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0DB45" w14:textId="77777777" w:rsidR="00FE2E09" w:rsidRDefault="00FE2E09">
      <w:pPr>
        <w:jc w:val="center"/>
        <w:rPr>
          <w:rFonts w:ascii="Times New Roman" w:eastAsia="Times New Roman" w:hAnsi="Times New Roman" w:cs="Times New Roman"/>
          <w:b/>
          <w:sz w:val="32"/>
          <w:szCs w:val="32"/>
          <w:highlight w:val="white"/>
        </w:rPr>
      </w:pPr>
    </w:p>
    <w:p w14:paraId="5CFD6CE2" w14:textId="77777777" w:rsidR="00FE2E09" w:rsidRDefault="00FE2E09">
      <w:pPr>
        <w:jc w:val="center"/>
        <w:rPr>
          <w:rFonts w:ascii="Times New Roman" w:eastAsia="Times New Roman" w:hAnsi="Times New Roman" w:cs="Times New Roman"/>
          <w:b/>
          <w:sz w:val="32"/>
          <w:szCs w:val="32"/>
          <w:highlight w:val="white"/>
        </w:rPr>
      </w:pPr>
    </w:p>
    <w:p w14:paraId="1E16E78A" w14:textId="77777777" w:rsidR="00FE2E09" w:rsidRDefault="00FE2E09">
      <w:pPr>
        <w:jc w:val="center"/>
        <w:rPr>
          <w:rFonts w:ascii="Times New Roman" w:eastAsia="Times New Roman" w:hAnsi="Times New Roman" w:cs="Times New Roman"/>
          <w:b/>
          <w:sz w:val="32"/>
          <w:szCs w:val="32"/>
          <w:highlight w:val="white"/>
        </w:rPr>
      </w:pPr>
    </w:p>
    <w:p w14:paraId="4D646C02" w14:textId="77777777" w:rsidR="00FE2E09" w:rsidRDefault="00FE2E09">
      <w:pPr>
        <w:jc w:val="center"/>
        <w:rPr>
          <w:rFonts w:ascii="Times New Roman" w:eastAsia="Times New Roman" w:hAnsi="Times New Roman" w:cs="Times New Roman"/>
          <w:b/>
          <w:sz w:val="32"/>
          <w:szCs w:val="32"/>
          <w:highlight w:val="white"/>
        </w:rPr>
      </w:pPr>
    </w:p>
    <w:p w14:paraId="5D6FEE5D" w14:textId="77777777" w:rsidR="00FE2E09" w:rsidRDefault="00FE2E09">
      <w:pPr>
        <w:jc w:val="center"/>
        <w:rPr>
          <w:rFonts w:ascii="Times New Roman" w:eastAsia="Times New Roman" w:hAnsi="Times New Roman" w:cs="Times New Roman"/>
          <w:b/>
          <w:sz w:val="32"/>
          <w:szCs w:val="32"/>
          <w:highlight w:val="white"/>
        </w:rPr>
      </w:pPr>
    </w:p>
    <w:p w14:paraId="00000001" w14:textId="20905DEC" w:rsidR="00CB73F9" w:rsidRDefault="00FE2E09">
      <w:pPr>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 COMPARISON OF THE MARKETING METHODS OF TWO MULTINATIONAL HOTEL BRANDS</w:t>
      </w:r>
    </w:p>
    <w:p w14:paraId="7CD2276E" w14:textId="253F903D" w:rsidR="00FE2E09" w:rsidRDefault="00FE2E09">
      <w:pPr>
        <w:jc w:val="center"/>
        <w:rPr>
          <w:rFonts w:ascii="Times New Roman" w:eastAsia="Times New Roman" w:hAnsi="Times New Roman" w:cs="Times New Roman"/>
          <w:b/>
          <w:sz w:val="32"/>
          <w:szCs w:val="32"/>
          <w:highlight w:val="white"/>
        </w:rPr>
      </w:pPr>
    </w:p>
    <w:p w14:paraId="128D2F95" w14:textId="77777777" w:rsidR="00FE2E09" w:rsidRDefault="00FE2E09">
      <w:pPr>
        <w:jc w:val="center"/>
        <w:rPr>
          <w:rFonts w:ascii="Times New Roman" w:eastAsia="Times New Roman" w:hAnsi="Times New Roman" w:cs="Times New Roman"/>
          <w:b/>
          <w:sz w:val="32"/>
          <w:szCs w:val="32"/>
          <w:highlight w:val="white"/>
        </w:rPr>
      </w:pPr>
    </w:p>
    <w:p w14:paraId="00000002" w14:textId="312770D9" w:rsidR="00CB73F9" w:rsidRDefault="00FE2E09" w:rsidP="00FE2E09">
      <w:pPr>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Student Name: Julian Gjoka </w:t>
      </w:r>
    </w:p>
    <w:p w14:paraId="00000003" w14:textId="1CFCDF5C" w:rsidR="00CB73F9" w:rsidRDefault="00FE2E09">
      <w:pPr>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ID number</w:t>
      </w:r>
      <w:r w:rsidR="00F649E4">
        <w:rPr>
          <w:rFonts w:ascii="Times New Roman" w:eastAsia="Times New Roman" w:hAnsi="Times New Roman" w:cs="Times New Roman"/>
          <w:b/>
          <w:sz w:val="32"/>
          <w:szCs w:val="32"/>
          <w:highlight w:val="white"/>
        </w:rPr>
        <w:t>: 2230507</w:t>
      </w:r>
    </w:p>
    <w:p w14:paraId="00000004" w14:textId="77777777" w:rsidR="00CB73F9" w:rsidRDefault="00FE2E09">
      <w:pPr>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The module title: Marketing Essentials BMIH4005</w:t>
      </w:r>
    </w:p>
    <w:p w14:paraId="00000005" w14:textId="79E43BCE" w:rsidR="00CB73F9" w:rsidRDefault="00FE2E09">
      <w:pPr>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Lecturer’s name: </w:t>
      </w:r>
      <w:r w:rsidR="00F649E4">
        <w:rPr>
          <w:rFonts w:ascii="Times New Roman" w:eastAsia="Times New Roman" w:hAnsi="Times New Roman" w:cs="Times New Roman"/>
          <w:b/>
          <w:sz w:val="32"/>
          <w:szCs w:val="32"/>
          <w:highlight w:val="white"/>
        </w:rPr>
        <w:t xml:space="preserve">Gayathri </w:t>
      </w:r>
      <w:proofErr w:type="spellStart"/>
      <w:r w:rsidR="00F649E4">
        <w:rPr>
          <w:rFonts w:ascii="Times New Roman" w:eastAsia="Times New Roman" w:hAnsi="Times New Roman" w:cs="Times New Roman"/>
          <w:b/>
          <w:sz w:val="32"/>
          <w:szCs w:val="32"/>
          <w:highlight w:val="white"/>
        </w:rPr>
        <w:t>Nadeeshani</w:t>
      </w:r>
      <w:proofErr w:type="spellEnd"/>
      <w:r w:rsidR="00F649E4">
        <w:rPr>
          <w:rFonts w:ascii="Times New Roman" w:eastAsia="Times New Roman" w:hAnsi="Times New Roman" w:cs="Times New Roman"/>
          <w:b/>
          <w:sz w:val="32"/>
          <w:szCs w:val="32"/>
          <w:highlight w:val="white"/>
        </w:rPr>
        <w:t xml:space="preserve"> Senanayake </w:t>
      </w:r>
      <w:proofErr w:type="spellStart"/>
      <w:r w:rsidR="00F649E4">
        <w:rPr>
          <w:rFonts w:ascii="Times New Roman" w:eastAsia="Times New Roman" w:hAnsi="Times New Roman" w:cs="Times New Roman"/>
          <w:b/>
          <w:sz w:val="32"/>
          <w:szCs w:val="32"/>
          <w:highlight w:val="white"/>
        </w:rPr>
        <w:t>Mudiyanselage</w:t>
      </w:r>
      <w:proofErr w:type="spellEnd"/>
    </w:p>
    <w:p w14:paraId="00000007" w14:textId="77777777" w:rsidR="00CB73F9" w:rsidRDefault="00CB73F9">
      <w:pPr>
        <w:jc w:val="center"/>
        <w:rPr>
          <w:rFonts w:ascii="Times New Roman" w:eastAsia="Times New Roman" w:hAnsi="Times New Roman" w:cs="Times New Roman"/>
          <w:b/>
          <w:sz w:val="32"/>
          <w:szCs w:val="32"/>
          <w:highlight w:val="white"/>
        </w:rPr>
      </w:pPr>
    </w:p>
    <w:p w14:paraId="00000008" w14:textId="77777777" w:rsidR="00CB73F9" w:rsidRDefault="00CB73F9">
      <w:pPr>
        <w:jc w:val="center"/>
        <w:rPr>
          <w:rFonts w:ascii="Times New Roman" w:eastAsia="Times New Roman" w:hAnsi="Times New Roman" w:cs="Times New Roman"/>
          <w:b/>
          <w:sz w:val="28"/>
          <w:szCs w:val="28"/>
          <w:highlight w:val="white"/>
        </w:rPr>
      </w:pPr>
    </w:p>
    <w:p w14:paraId="00000009" w14:textId="77777777" w:rsidR="00CB73F9" w:rsidRDefault="00CB73F9">
      <w:pPr>
        <w:rPr>
          <w:rFonts w:ascii="Times New Roman" w:eastAsia="Times New Roman" w:hAnsi="Times New Roman" w:cs="Times New Roman"/>
          <w:b/>
        </w:rPr>
      </w:pPr>
    </w:p>
    <w:p w14:paraId="0000000A" w14:textId="77777777" w:rsidR="00CB73F9" w:rsidRDefault="00FE2E09">
      <w:pPr>
        <w:rPr>
          <w:rFonts w:ascii="Times New Roman" w:eastAsia="Times New Roman" w:hAnsi="Times New Roman" w:cs="Times New Roman"/>
          <w:b/>
        </w:rPr>
      </w:pPr>
      <w:r>
        <w:br w:type="page"/>
      </w:r>
    </w:p>
    <w:p w14:paraId="0000000B" w14:textId="77777777" w:rsidR="00CB73F9" w:rsidRDefault="00FE2E09">
      <w:pPr>
        <w:pStyle w:val="Heading1"/>
      </w:pPr>
      <w:bookmarkStart w:id="0" w:name="_vgr5u191rt8w" w:colFirst="0" w:colLast="0"/>
      <w:bookmarkEnd w:id="0"/>
      <w:r>
        <w:lastRenderedPageBreak/>
        <w:t xml:space="preserve">Introduction: </w:t>
      </w:r>
    </w:p>
    <w:p w14:paraId="0000000C" w14:textId="4E1FBA33"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essay is to create an idea about the marketing essentials for hotel management and brand building. In order to build a brand and to grow market competitive advantage. Thus, the essay gives an overview of multinational hotel brands based on which the marketing strategies will be discussed. The essay also discusses the marketing choices made by the hotel brands and their current marketing positions and used marketing strategies. At the same time, the essay also discussed the marketing decisions made by the companies based on current issues or trends. The marketing messages being given by the brands will also be discussed.  </w:t>
      </w:r>
    </w:p>
    <w:p w14:paraId="0000000D" w14:textId="1CF9A300"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Senses, a brand by IHG Groups offers exquisite and luxury hotel and spa experiences to its customers (Six Senses. 2023). The brand’s exclusiveness lies in its quality of hospitality to its consumers. With the holistic approach of combining wellness and sustainability the brand’s services promote the health of the planet and personal health. The history of the logo of Six Senses originates from the marks of blessings made by the Buddhist monks during any occasion in Thailand (Six Senses. 2023). The service offering of Six Senses tries to connect with spirituality with an aim to satisfy the senses such as sound, sight touch taste and smell and the sixth sense of intuition. This message is also connected with their marketing goals. </w:t>
      </w:r>
    </w:p>
    <w:p w14:paraId="0000000E" w14:textId="319E0CA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Moxy is another hotel brand, that creates exclusive customer experiences all around the world. Moxy is an affordable and styling hotel brand which has been designed with chic couture and has a presence all over the Asia Pacific, North America and Europe that aims to offer an exotic and unique experience with checking in at the Bar followed by accommodation (Moxy. 2023). The aim of the brand is to offer a youthful experience with small and smart bedrooms having social spaces and playful programming for games. As a brand of Marriott International, Moxy aims to offer an out-of-the-box staying-in flavour to its guests. </w:t>
      </w:r>
    </w:p>
    <w:p w14:paraId="0000000F" w14:textId="060694E1"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Six Senses offers its services as a brand to curate luxury resort services, five-star hotels, and wellness spas with an aim to offer a highly authentic, sustainable and personal experience to its customers. With its journey started in 1995, Six Senses is headquartered in Thailand and currently has 1001-5000 employees. The company has collected an annual revenue worth $200M-$500M in 2022 (</w:t>
      </w:r>
      <w:proofErr w:type="spellStart"/>
      <w:r>
        <w:rPr>
          <w:rFonts w:ascii="Times New Roman" w:eastAsia="Times New Roman" w:hAnsi="Times New Roman" w:cs="Times New Roman"/>
          <w:sz w:val="24"/>
          <w:szCs w:val="24"/>
        </w:rPr>
        <w:t>Similarweb</w:t>
      </w:r>
      <w:proofErr w:type="spellEnd"/>
      <w:r>
        <w:rPr>
          <w:rFonts w:ascii="Times New Roman" w:eastAsia="Times New Roman" w:hAnsi="Times New Roman" w:cs="Times New Roman"/>
          <w:sz w:val="24"/>
          <w:szCs w:val="24"/>
        </w:rPr>
        <w:t xml:space="preserve">. 2023). The brand uses segmentation marketing for positioning its marketing message with better effectiveness. </w:t>
      </w:r>
    </w:p>
    <w:p w14:paraId="00000010" w14:textId="4C7A426E"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w:t>
      </w:r>
      <w:r w:rsidRPr="00FE2E09">
        <w:rPr>
          <w:rFonts w:ascii="Times New Roman" w:eastAsia="Times New Roman" w:hAnsi="Times New Roman" w:cs="Times New Roman"/>
          <w:b/>
          <w:sz w:val="24"/>
          <w:szCs w:val="24"/>
        </w:rPr>
        <w:t>segment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its market, Six Senses mainly targets 3 segments of people with age group ranges such as 18-24 who are young people and prefer to travel quite often, age groups between 25-34 who travel for pleasure, work reasons, have a family to spend holidays with and earn a handsome amount (Sousa, Magalhães and Soares, 2021). Another segment is people within the </w:t>
      </w:r>
      <w:r>
        <w:rPr>
          <w:rFonts w:ascii="Times New Roman" w:eastAsia="Times New Roman" w:hAnsi="Times New Roman" w:cs="Times New Roman"/>
          <w:sz w:val="24"/>
          <w:szCs w:val="24"/>
        </w:rPr>
        <w:lastRenderedPageBreak/>
        <w:t xml:space="preserve">age group 35-44 who also prefer to travel but have complex life situations to a travel-intensive lifestyle and are focused on saving money. </w:t>
      </w:r>
    </w:p>
    <w:p w14:paraId="00000011" w14:textId="2DE432DA"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 xml:space="preserve">targeting </w:t>
      </w:r>
      <w:r>
        <w:rPr>
          <w:rFonts w:ascii="Times New Roman" w:eastAsia="Times New Roman" w:hAnsi="Times New Roman" w:cs="Times New Roman"/>
          <w:sz w:val="24"/>
          <w:szCs w:val="24"/>
        </w:rPr>
        <w:t>is done by selecting the most profitable age group. People between 18-24 are keen to travel but have major career transitions and pressure to build a career with more focus and find a stable job preventing them from spending money on luxury stays. People within the age group of 35-44 have more responsibilities, with a growing need of saving money and rest. People within the age group of 25-34 are the ones with stable jobs, keen to explore experiences and spend in luxury stays. Hence, people within 25-34 are the most profitable audience group specially nurtured by the marketing team (</w:t>
      </w:r>
      <w:proofErr w:type="spellStart"/>
      <w:r>
        <w:rPr>
          <w:rFonts w:ascii="Times New Roman" w:eastAsia="Times New Roman" w:hAnsi="Times New Roman" w:cs="Times New Roman"/>
          <w:sz w:val="24"/>
          <w:szCs w:val="24"/>
        </w:rPr>
        <w:t>Similarweb</w:t>
      </w:r>
      <w:proofErr w:type="spellEnd"/>
      <w:r>
        <w:rPr>
          <w:rFonts w:ascii="Times New Roman" w:eastAsia="Times New Roman" w:hAnsi="Times New Roman" w:cs="Times New Roman"/>
          <w:sz w:val="24"/>
          <w:szCs w:val="24"/>
        </w:rPr>
        <w:t xml:space="preserve">. 2023). </w:t>
      </w:r>
    </w:p>
    <w:p w14:paraId="00000012" w14:textId="65A090C9"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Positioning </w:t>
      </w:r>
      <w:r>
        <w:rPr>
          <w:rFonts w:ascii="Times New Roman" w:eastAsia="Times New Roman" w:hAnsi="Times New Roman" w:cs="Times New Roman"/>
          <w:sz w:val="24"/>
          <w:szCs w:val="24"/>
        </w:rPr>
        <w:t>of the market is done by an effective website marketing strategy by Six Senses (</w:t>
      </w:r>
      <w:proofErr w:type="spellStart"/>
      <w:r>
        <w:rPr>
          <w:rFonts w:ascii="Times New Roman" w:eastAsia="Times New Roman" w:hAnsi="Times New Roman" w:cs="Times New Roman"/>
          <w:sz w:val="24"/>
          <w:szCs w:val="24"/>
        </w:rPr>
        <w:t>Banyeva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 Around 61.45% of traffic is generated by Six senses in its search segment. 11.15% of marketing accounts for direct marketing and 11.15% is driven by referrals (</w:t>
      </w:r>
      <w:proofErr w:type="spellStart"/>
      <w:r>
        <w:rPr>
          <w:rFonts w:ascii="Times New Roman" w:eastAsia="Times New Roman" w:hAnsi="Times New Roman" w:cs="Times New Roman"/>
          <w:sz w:val="24"/>
          <w:szCs w:val="24"/>
        </w:rPr>
        <w:t>Similarweb</w:t>
      </w:r>
      <w:proofErr w:type="spellEnd"/>
      <w:r>
        <w:rPr>
          <w:rFonts w:ascii="Times New Roman" w:eastAsia="Times New Roman" w:hAnsi="Times New Roman" w:cs="Times New Roman"/>
          <w:sz w:val="24"/>
          <w:szCs w:val="24"/>
        </w:rPr>
        <w:t xml:space="preserve">. 2023).  </w:t>
      </w:r>
    </w:p>
    <w:p w14:paraId="00000013"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Compared to the marketing approach of Six Senses, Moxy has a sheer difference in its marketing strategy. The newly launched hotel brand had been launched in early 2014. The goal of its parent brand Marriott International was to partner with the Swedish furniture brand IKEA and start a whole new experience of accommodation for a particular audience (TIME. 2013). </w:t>
      </w:r>
    </w:p>
    <w:p w14:paraId="00000014" w14:textId="7A0CDCAA"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Moxy </w:t>
      </w:r>
      <w:r>
        <w:rPr>
          <w:rFonts w:ascii="Times New Roman" w:eastAsia="Times New Roman" w:hAnsi="Times New Roman" w:cs="Times New Roman"/>
          <w:b/>
          <w:sz w:val="24"/>
          <w:szCs w:val="24"/>
        </w:rPr>
        <w:t>segments</w:t>
      </w:r>
      <w:r>
        <w:rPr>
          <w:rFonts w:ascii="Times New Roman" w:eastAsia="Times New Roman" w:hAnsi="Times New Roman" w:cs="Times New Roman"/>
          <w:sz w:val="24"/>
          <w:szCs w:val="24"/>
        </w:rPr>
        <w:t xml:space="preserve"> its branding by choosing the consumer groups such as millennial travellers within the age group of 29-39, generation Y who are 25- 29 years old and generation Z 18-24 years old.  </w:t>
      </w:r>
    </w:p>
    <w:p w14:paraId="00000015" w14:textId="51A925C4"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building growth in the future, creativity helps the most (Smith &amp; Zook, 2020). Thus, the </w:t>
      </w:r>
      <w:r>
        <w:rPr>
          <w:rFonts w:ascii="Times New Roman" w:eastAsia="Times New Roman" w:hAnsi="Times New Roman" w:cs="Times New Roman"/>
          <w:b/>
          <w:sz w:val="24"/>
          <w:szCs w:val="24"/>
        </w:rPr>
        <w:t xml:space="preserve">targeting </w:t>
      </w:r>
      <w:r>
        <w:rPr>
          <w:rFonts w:ascii="Times New Roman" w:eastAsia="Times New Roman" w:hAnsi="Times New Roman" w:cs="Times New Roman"/>
          <w:sz w:val="24"/>
          <w:szCs w:val="24"/>
        </w:rPr>
        <w:t xml:space="preserve">is done by Moxy in a highly unique way.  The age group of 29-39 usually are the ones with too many options for staying and prefer subtle decorations with comforting set up. People of 25-29 years mostly prefer luxury hotel experiences with stylish couture. On the contrary, the emerging millennials or Gen Z are growing more and more who are looking for more affordable yet chic and fast technology-packed stay options that perfectly sync with their lifestyle. </w:t>
      </w:r>
    </w:p>
    <w:p w14:paraId="00000016" w14:textId="2BA5764B" w:rsidR="00CB73F9" w:rsidRDefault="00FE2E09">
      <w:pPr>
        <w:spacing w:line="360" w:lineRule="auto"/>
        <w:jc w:val="both"/>
      </w:pPr>
      <w:r>
        <w:rPr>
          <w:rFonts w:ascii="Times New Roman" w:eastAsia="Times New Roman" w:hAnsi="Times New Roman" w:cs="Times New Roman"/>
          <w:sz w:val="24"/>
          <w:szCs w:val="24"/>
        </w:rPr>
        <w:t>Moreover, the</w:t>
      </w:r>
      <w:r>
        <w:rPr>
          <w:rFonts w:ascii="Times New Roman" w:eastAsia="Times New Roman" w:hAnsi="Times New Roman" w:cs="Times New Roman"/>
          <w:b/>
          <w:sz w:val="24"/>
          <w:szCs w:val="24"/>
        </w:rPr>
        <w:t xml:space="preserve"> positioning</w:t>
      </w:r>
      <w:r>
        <w:rPr>
          <w:rFonts w:ascii="Times New Roman" w:eastAsia="Times New Roman" w:hAnsi="Times New Roman" w:cs="Times New Roman"/>
          <w:sz w:val="24"/>
          <w:szCs w:val="24"/>
        </w:rPr>
        <w:t xml:space="preserve"> which has been attempted by Moxy is highly unique and exquisite. Furnished by IKEA, and opening with a stylish DJ booth and bar, Moxy offers a comfort zone to its customers (TIME. 2013). From colourful exterior to U-shaped architecture and AI-integrated play zones, each design of Moxy is part of its marketing game that attracts its target customers (We Create. 2022). </w:t>
      </w:r>
    </w:p>
    <w:p w14:paraId="00000017" w14:textId="5177D3E3"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current marketing positions of the brands are also effectively offering marketing success and customer generation. Here are the current marketing strategies with a marketing mix being used by both Six Senses and Moxy. </w:t>
      </w:r>
    </w:p>
    <w:p w14:paraId="00000018" w14:textId="4C2C87B6"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Products or services</w:t>
      </w:r>
      <w:r>
        <w:rPr>
          <w:rFonts w:ascii="Times New Roman" w:eastAsia="Times New Roman" w:hAnsi="Times New Roman" w:cs="Times New Roman"/>
          <w:sz w:val="24"/>
          <w:szCs w:val="24"/>
        </w:rPr>
        <w:t xml:space="preserve"> are the keys to marketing that helps in driving customers. The service offering of Six Senses is highly curated towards building a sense of comfort with its wellness approach through its accommodation, food quality, spa services etc. Organic bedding for comfortable sleeping, and eating with natural and sustainable ingredients, soothing spa therapies with local treatments, and private and group wellness classes with premium stays simply add value to service offerings (Six Senses. 2023).  </w:t>
      </w:r>
    </w:p>
    <w:p w14:paraId="00000019" w14:textId="04877A64"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Moxy on the other hand crafted its service product strategy with uniqueness. The checking-in experience is value-added with a welcoming bar area with complimentary cocktails (Moxy. 2023). Small and smart bedrooms are stylish and playful to meet the mindfulness of customers. The lobby with a communal living room and games, and stylish designs are perfect to attract all the consumers. </w:t>
      </w:r>
    </w:p>
    <w:p w14:paraId="0000001A" w14:textId="5FC3546A"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pricing</w:t>
      </w:r>
      <w:r>
        <w:rPr>
          <w:rFonts w:ascii="Times New Roman" w:eastAsia="Times New Roman" w:hAnsi="Times New Roman" w:cs="Times New Roman"/>
          <w:sz w:val="24"/>
          <w:szCs w:val="24"/>
        </w:rPr>
        <w:t xml:space="preserve"> strategy is also highly effective for both brands. Situated at exotic locations and included with high-class amenities and features Six Senses offers a premium experience at a pricey scale. However, the pricing suits perfectly the intent of target customers who prefer luxury stays. Moxy on the other hand is designed for emerging millennials who prefer chic accommodation with an affordable pricing range (Moxy. 2023).  </w:t>
      </w:r>
    </w:p>
    <w:p w14:paraId="0000001B" w14:textId="3F7FD7D9"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places</w:t>
      </w:r>
      <w:r>
        <w:rPr>
          <w:rFonts w:ascii="Times New Roman" w:eastAsia="Times New Roman" w:hAnsi="Times New Roman" w:cs="Times New Roman"/>
          <w:sz w:val="24"/>
          <w:szCs w:val="24"/>
        </w:rPr>
        <w:t xml:space="preserve"> which are selected by both brands offer effective marketing success. Six Senses especially prefer accessing the natural locations set in the lap of nature offering a rural experience. On the contrary, Moxy accesses the urban setting with stylish city life locations which are easier to reach out to. </w:t>
      </w:r>
    </w:p>
    <w:p w14:paraId="0000001C" w14:textId="26888044"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promotional</w:t>
      </w:r>
      <w:r>
        <w:rPr>
          <w:rFonts w:ascii="Times New Roman" w:eastAsia="Times New Roman" w:hAnsi="Times New Roman" w:cs="Times New Roman"/>
          <w:sz w:val="24"/>
          <w:szCs w:val="24"/>
        </w:rPr>
        <w:t xml:space="preserve"> strategies used by the company should be done in a very unique manner (Kotler</w:t>
      </w:r>
      <w:r>
        <w:t xml:space="preserve"> </w:t>
      </w:r>
      <w:r>
        <w:rPr>
          <w:rFonts w:ascii="Times New Roman" w:eastAsia="Times New Roman" w:hAnsi="Times New Roman" w:cs="Times New Roman"/>
          <w:i/>
        </w:rPr>
        <w:t>et al.,</w:t>
      </w:r>
      <w:r>
        <w:rPr>
          <w:i/>
        </w:rPr>
        <w:t xml:space="preserve"> </w:t>
      </w:r>
      <w:r>
        <w:rPr>
          <w:rFonts w:ascii="Times New Roman" w:eastAsia="Times New Roman" w:hAnsi="Times New Roman" w:cs="Times New Roman"/>
          <w:sz w:val="24"/>
          <w:szCs w:val="24"/>
        </w:rPr>
        <w:t xml:space="preserve">2020). The marketing channel distribution is effective with direct marketing, referrals, search marketing, social media marketing, keyword targeting etc. Marriott’s Moxy markets itself with Instagram-friendly modern setups, gamified hospitality for AR experience and highly effective social-media marketing (Marketing Dive. 20220.  </w:t>
      </w:r>
    </w:p>
    <w:p w14:paraId="0000001D" w14:textId="2A762C05"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is a strong discipline (Jobber and Ellis-Chadwick, 2020). Therefore</w:t>
      </w:r>
      <w:r w:rsidRPr="00FE2E09">
        <w:rPr>
          <w:rFonts w:ascii="Times New Roman" w:eastAsia="Times New Roman" w:hAnsi="Times New Roman" w:cs="Times New Roman"/>
          <w:sz w:val="24"/>
          <w:szCs w:val="24"/>
        </w:rPr>
        <w:t>, to respond to climate change and create a brilliant marketing and reputation,</w:t>
      </w:r>
      <w:r>
        <w:rPr>
          <w:rFonts w:ascii="Times New Roman" w:eastAsia="Times New Roman" w:hAnsi="Times New Roman" w:cs="Times New Roman"/>
          <w:sz w:val="24"/>
          <w:szCs w:val="24"/>
        </w:rPr>
        <w:t xml:space="preserve"> both brands </w:t>
      </w:r>
      <w:r>
        <w:rPr>
          <w:rFonts w:ascii="Times New Roman" w:eastAsia="Times New Roman" w:hAnsi="Times New Roman" w:cs="Times New Roman"/>
          <w:b/>
          <w:sz w:val="24"/>
          <w:szCs w:val="24"/>
        </w:rPr>
        <w:t>respond effectively to sustainability.</w:t>
      </w:r>
      <w:r>
        <w:rPr>
          <w:rFonts w:ascii="Times New Roman" w:eastAsia="Times New Roman" w:hAnsi="Times New Roman" w:cs="Times New Roman"/>
          <w:sz w:val="24"/>
          <w:szCs w:val="24"/>
        </w:rPr>
        <w:t xml:space="preserve">  Six Senses has integrated sustainability into the way it operates. The brand combines its gorgeousness with environment-friendliness and social responsibility (Six Senses. 2023). It takes effective actions in waste management, reduction of plastic and toxins and improves spirituality. The brand smartly uses land topography with renewable building </w:t>
      </w:r>
      <w:r>
        <w:rPr>
          <w:rFonts w:ascii="Times New Roman" w:eastAsia="Times New Roman" w:hAnsi="Times New Roman" w:cs="Times New Roman"/>
          <w:sz w:val="24"/>
          <w:szCs w:val="24"/>
        </w:rPr>
        <w:lastRenderedPageBreak/>
        <w:t xml:space="preserve">materials. On the other hand, it employs local people and contributes to local education, healthcare programs and sanitisation. Moxy’s response to sustainability is, describing itself as the greenest tech-savvy hotel.  Being a part of Marriott, Moxy follows the </w:t>
      </w:r>
      <w:r>
        <w:rPr>
          <w:rFonts w:ascii="Times New Roman" w:eastAsia="Times New Roman" w:hAnsi="Times New Roman" w:cs="Times New Roman"/>
          <w:b/>
          <w:sz w:val="24"/>
          <w:szCs w:val="24"/>
        </w:rPr>
        <w:t xml:space="preserve">2025 Sustainability and Social Impact Goals and UN Sustainable Development Goals </w:t>
      </w:r>
      <w:r>
        <w:rPr>
          <w:rFonts w:ascii="Times New Roman" w:eastAsia="Times New Roman" w:hAnsi="Times New Roman" w:cs="Times New Roman"/>
          <w:sz w:val="24"/>
          <w:szCs w:val="24"/>
        </w:rPr>
        <w:t xml:space="preserve">(Marriott. 2019). The activities include nurturing the world and nature,  empowering people by creating opportunities, sustainable operations with the use of renewable energies, and working in the advancement of human rights. </w:t>
      </w:r>
    </w:p>
    <w:p w14:paraId="0000001E" w14:textId="4FB7E2EB"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Large hospitality organisations have adopted the concept related to ‘responsible business’ for attaining social concerns and enhancing their reputation as ‘corporate citizens’ (Bowie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Six Senses offers a highly effective marketing message. Over the years the marketing message has been about advertising its premium stays and services. However, to add value the company markets its brands' values with a combination of sustainable aims. The brand showcases its efforts for reducing consumption and engaging local productions. The brand arranges </w:t>
      </w:r>
      <w:r>
        <w:rPr>
          <w:rFonts w:ascii="Times New Roman" w:eastAsia="Times New Roman" w:hAnsi="Times New Roman" w:cs="Times New Roman"/>
          <w:b/>
          <w:sz w:val="24"/>
          <w:szCs w:val="24"/>
        </w:rPr>
        <w:t>Sustainability Camp</w:t>
      </w:r>
      <w:r>
        <w:rPr>
          <w:rFonts w:ascii="Times New Roman" w:eastAsia="Times New Roman" w:hAnsi="Times New Roman" w:cs="Times New Roman"/>
          <w:sz w:val="24"/>
          <w:szCs w:val="24"/>
        </w:rPr>
        <w:t xml:space="preserve"> for teens to help the next generation learn about </w:t>
      </w:r>
      <w:r>
        <w:rPr>
          <w:rFonts w:ascii="Times New Roman" w:eastAsia="Times New Roman" w:hAnsi="Times New Roman" w:cs="Times New Roman"/>
          <w:b/>
          <w:sz w:val="24"/>
          <w:szCs w:val="24"/>
        </w:rPr>
        <w:t>Homegrown, nature conservation and zero waste</w:t>
      </w:r>
      <w:r>
        <w:rPr>
          <w:rFonts w:ascii="Times New Roman" w:eastAsia="Times New Roman" w:hAnsi="Times New Roman" w:cs="Times New Roman"/>
          <w:sz w:val="24"/>
          <w:szCs w:val="24"/>
        </w:rPr>
        <w:t>. The brand has joined its</w:t>
      </w:r>
      <w:r>
        <w:rPr>
          <w:rFonts w:ascii="Times New Roman" w:eastAsia="Times New Roman" w:hAnsi="Times New Roman" w:cs="Times New Roman"/>
          <w:b/>
          <w:sz w:val="24"/>
          <w:szCs w:val="24"/>
        </w:rPr>
        <w:t xml:space="preserve"> Plastic Freedom 2022 </w:t>
      </w:r>
      <w:r>
        <w:rPr>
          <w:rFonts w:ascii="Times New Roman" w:eastAsia="Times New Roman" w:hAnsi="Times New Roman" w:cs="Times New Roman"/>
          <w:sz w:val="24"/>
          <w:szCs w:val="24"/>
        </w:rPr>
        <w:t xml:space="preserve">goal to market its sustainability values.  </w:t>
      </w:r>
    </w:p>
    <w:p w14:paraId="0000001F" w14:textId="60030703" w:rsidR="00CB73F9" w:rsidRDefault="00FE2E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Communicating with customers is important (Clow &amp; Baack, 2013). It is done by Moxy in a different way using its set-up. Moxy on the other hand markets its spirit with an effective</w:t>
      </w:r>
      <w:r>
        <w:rPr>
          <w:rFonts w:ascii="Times New Roman" w:eastAsia="Times New Roman" w:hAnsi="Times New Roman" w:cs="Times New Roman"/>
          <w:b/>
          <w:sz w:val="24"/>
          <w:szCs w:val="24"/>
        </w:rPr>
        <w:t xml:space="preserve"> AR experience</w:t>
      </w:r>
      <w:r>
        <w:rPr>
          <w:rFonts w:ascii="Times New Roman" w:eastAsia="Times New Roman" w:hAnsi="Times New Roman" w:cs="Times New Roman"/>
          <w:sz w:val="24"/>
          <w:szCs w:val="24"/>
        </w:rPr>
        <w:t xml:space="preserve"> (Marketing Dive. 2022). The brand lets its visitors customise their digital avatar and become check-in to help create a unique experience. Moxy’s</w:t>
      </w:r>
      <w:r>
        <w:rPr>
          <w:rFonts w:ascii="Times New Roman" w:eastAsia="Times New Roman" w:hAnsi="Times New Roman" w:cs="Times New Roman"/>
          <w:b/>
          <w:sz w:val="24"/>
          <w:szCs w:val="24"/>
        </w:rPr>
        <w:t xml:space="preserve"> Grab &amp; Go station</w:t>
      </w:r>
      <w:r>
        <w:rPr>
          <w:rFonts w:ascii="Times New Roman" w:eastAsia="Times New Roman" w:hAnsi="Times New Roman" w:cs="Times New Roman"/>
          <w:sz w:val="24"/>
          <w:szCs w:val="24"/>
        </w:rPr>
        <w:t xml:space="preserve">s for a free beverage, snacks and breakfast collection is also unique (Marketing Dive. 2022). Moxy targets customers with AR content preference and attracts them with a metaverse creation throughout the stay which is quite different from the marketing message served by Six Senses. </w:t>
      </w:r>
    </w:p>
    <w:p w14:paraId="00000020" w14:textId="77777777" w:rsidR="00CB73F9" w:rsidRDefault="00FE2E09">
      <w:pPr>
        <w:pStyle w:val="Heading1"/>
      </w:pPr>
      <w:bookmarkStart w:id="1" w:name="_s0y1qxmz90f7" w:colFirst="0" w:colLast="0"/>
      <w:bookmarkEnd w:id="1"/>
      <w:r>
        <w:t xml:space="preserve">Conclusion: </w:t>
      </w:r>
    </w:p>
    <w:p w14:paraId="00000021" w14:textId="3EE4CDF2"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remains at the heart of brand building that effectively helps hotels to grow their image. Hence, the marketing essentials and strategies used by both brands are descriptive of the values and missions followed by the two brands to improve their marketing management efforts.</w:t>
      </w:r>
      <w:r>
        <w:br w:type="page"/>
      </w:r>
    </w:p>
    <w:p w14:paraId="00000022" w14:textId="77777777" w:rsidR="00CB73F9" w:rsidRDefault="00FE2E09">
      <w:pPr>
        <w:pStyle w:val="Heading1"/>
      </w:pPr>
      <w:bookmarkStart w:id="2" w:name="_hjrbf8r77jbu" w:colFirst="0" w:colLast="0"/>
      <w:bookmarkEnd w:id="2"/>
      <w:r>
        <w:lastRenderedPageBreak/>
        <w:t xml:space="preserve">References: </w:t>
      </w:r>
    </w:p>
    <w:p w14:paraId="00000023" w14:textId="77777777" w:rsidR="00CB73F9" w:rsidRDefault="00FE2E0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Banyeva</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Lebedieva</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Nehrey</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Velychko</w:t>
      </w:r>
      <w:proofErr w:type="spellEnd"/>
      <w:r>
        <w:rPr>
          <w:rFonts w:ascii="Times New Roman" w:eastAsia="Times New Roman" w:hAnsi="Times New Roman" w:cs="Times New Roman"/>
          <w:sz w:val="24"/>
          <w:szCs w:val="24"/>
        </w:rPr>
        <w:t xml:space="preserve">, O., Petrova, O. and </w:t>
      </w:r>
      <w:proofErr w:type="spellStart"/>
      <w:r>
        <w:rPr>
          <w:rFonts w:ascii="Times New Roman" w:eastAsia="Times New Roman" w:hAnsi="Times New Roman" w:cs="Times New Roman"/>
          <w:sz w:val="24"/>
          <w:szCs w:val="24"/>
        </w:rPr>
        <w:t>Peresichna</w:t>
      </w:r>
      <w:proofErr w:type="spellEnd"/>
      <w:r>
        <w:rPr>
          <w:rFonts w:ascii="Times New Roman" w:eastAsia="Times New Roman" w:hAnsi="Times New Roman" w:cs="Times New Roman"/>
          <w:sz w:val="24"/>
          <w:szCs w:val="24"/>
        </w:rPr>
        <w:t xml:space="preserve">, S., 2023. Digital Tools of Marketing Strategies in Hotel Branding. </w:t>
      </w:r>
      <w:r>
        <w:rPr>
          <w:rFonts w:ascii="Times New Roman" w:eastAsia="Times New Roman" w:hAnsi="Times New Roman" w:cs="Times New Roman"/>
          <w:i/>
          <w:sz w:val="24"/>
          <w:szCs w:val="24"/>
        </w:rPr>
        <w:t>Journal of Information Technology Management,</w:t>
      </w:r>
      <w:r>
        <w:rPr>
          <w:rFonts w:ascii="Times New Roman" w:eastAsia="Times New Roman" w:hAnsi="Times New Roman" w:cs="Times New Roman"/>
          <w:sz w:val="24"/>
          <w:szCs w:val="24"/>
        </w:rPr>
        <w:t xml:space="preserve"> 15(1), pp.62-88.</w:t>
      </w:r>
    </w:p>
    <w:p w14:paraId="00000024" w14:textId="77777777" w:rsidR="00CB73F9" w:rsidRDefault="00FE2E0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Bowie,D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Buttle,F</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Brookes,M</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Mariussen,A</w:t>
      </w:r>
      <w:proofErr w:type="spellEnd"/>
      <w:r>
        <w:rPr>
          <w:rFonts w:ascii="Times New Roman" w:eastAsia="Times New Roman" w:hAnsi="Times New Roman" w:cs="Times New Roman"/>
          <w:sz w:val="24"/>
          <w:szCs w:val="24"/>
        </w:rPr>
        <w:t xml:space="preserve"> (2017), </w:t>
      </w:r>
      <w:r>
        <w:rPr>
          <w:rFonts w:ascii="Times New Roman" w:eastAsia="Times New Roman" w:hAnsi="Times New Roman" w:cs="Times New Roman"/>
          <w:i/>
          <w:sz w:val="24"/>
          <w:szCs w:val="24"/>
        </w:rPr>
        <w:t xml:space="preserve">Hospitality Marketing. 3rd ed, </w:t>
      </w:r>
      <w:r>
        <w:rPr>
          <w:rFonts w:ascii="Times New Roman" w:eastAsia="Times New Roman" w:hAnsi="Times New Roman" w:cs="Times New Roman"/>
          <w:sz w:val="24"/>
          <w:szCs w:val="24"/>
        </w:rPr>
        <w:t xml:space="preserve">Routledge, London. </w:t>
      </w:r>
    </w:p>
    <w:p w14:paraId="00000025"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Clow, K &amp; Baack, D (2013), </w:t>
      </w:r>
      <w:r>
        <w:rPr>
          <w:rFonts w:ascii="Times New Roman" w:eastAsia="Times New Roman" w:hAnsi="Times New Roman" w:cs="Times New Roman"/>
          <w:i/>
          <w:sz w:val="24"/>
          <w:szCs w:val="24"/>
        </w:rPr>
        <w:t>Integrated Advertising, Promotion and Marketing Communications.</w:t>
      </w:r>
      <w:r>
        <w:rPr>
          <w:rFonts w:ascii="Times New Roman" w:eastAsia="Times New Roman" w:hAnsi="Times New Roman" w:cs="Times New Roman"/>
          <w:sz w:val="24"/>
          <w:szCs w:val="24"/>
        </w:rPr>
        <w:t xml:space="preserve"> 6th ed, Pearson, London. </w:t>
      </w:r>
    </w:p>
    <w:p w14:paraId="00000026"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Jobber, D. and Ellis-Chadwick, F (2020), </w:t>
      </w:r>
      <w:r>
        <w:rPr>
          <w:rFonts w:ascii="Times New Roman" w:eastAsia="Times New Roman" w:hAnsi="Times New Roman" w:cs="Times New Roman"/>
          <w:i/>
          <w:sz w:val="24"/>
          <w:szCs w:val="24"/>
        </w:rPr>
        <w:t xml:space="preserve">Principles and practice of marketing. 9th ed. </w:t>
      </w:r>
      <w:r>
        <w:rPr>
          <w:rFonts w:ascii="Times New Roman" w:eastAsia="Times New Roman" w:hAnsi="Times New Roman" w:cs="Times New Roman"/>
          <w:sz w:val="24"/>
          <w:szCs w:val="24"/>
        </w:rPr>
        <w:t xml:space="preserve">London: </w:t>
      </w:r>
    </w:p>
    <w:p w14:paraId="00000027"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Kotler, P., Armstrong, G., Harris, L. and He, H., 2020. </w:t>
      </w:r>
      <w:r>
        <w:rPr>
          <w:rFonts w:ascii="Times New Roman" w:eastAsia="Times New Roman" w:hAnsi="Times New Roman" w:cs="Times New Roman"/>
          <w:i/>
          <w:sz w:val="24"/>
          <w:szCs w:val="24"/>
        </w:rPr>
        <w:t>Principles of marketing</w:t>
      </w:r>
      <w:r>
        <w:rPr>
          <w:rFonts w:ascii="Times New Roman" w:eastAsia="Times New Roman" w:hAnsi="Times New Roman" w:cs="Times New Roman"/>
          <w:sz w:val="24"/>
          <w:szCs w:val="24"/>
        </w:rPr>
        <w:t xml:space="preserve">. 8th European ed, London: Pearson Education Limited. </w:t>
      </w:r>
    </w:p>
    <w:p w14:paraId="00000028"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Dive. (2022)</w:t>
      </w:r>
      <w:r>
        <w:rPr>
          <w:rFonts w:ascii="Times New Roman" w:eastAsia="Times New Roman" w:hAnsi="Times New Roman" w:cs="Times New Roman"/>
          <w:i/>
          <w:sz w:val="24"/>
          <w:szCs w:val="24"/>
        </w:rPr>
        <w:t xml:space="preserve">. Marriott’s Moxy Hotels gamifies hospitality with AR experience. </w:t>
      </w:r>
      <w:r>
        <w:rPr>
          <w:rFonts w:ascii="Times New Roman" w:eastAsia="Times New Roman" w:hAnsi="Times New Roman" w:cs="Times New Roman"/>
          <w:sz w:val="24"/>
          <w:szCs w:val="24"/>
        </w:rPr>
        <w:t xml:space="preserve">Available at. </w:t>
      </w:r>
      <w:hyperlink r:id="rId6">
        <w:r>
          <w:rPr>
            <w:rFonts w:ascii="Times New Roman" w:eastAsia="Times New Roman" w:hAnsi="Times New Roman" w:cs="Times New Roman"/>
            <w:color w:val="1155CC"/>
            <w:sz w:val="24"/>
            <w:szCs w:val="24"/>
            <w:u w:val="single"/>
          </w:rPr>
          <w:t>https://www.marketingdive.com/news/marriott-moxy-hotels-gamifies-hospitality-ar-mobile/627219/</w:t>
        </w:r>
      </w:hyperlink>
      <w:r>
        <w:rPr>
          <w:rFonts w:ascii="Times New Roman" w:eastAsia="Times New Roman" w:hAnsi="Times New Roman" w:cs="Times New Roman"/>
          <w:sz w:val="24"/>
          <w:szCs w:val="24"/>
        </w:rPr>
        <w:t xml:space="preserve">. [Accessed on 26th January 2023].    </w:t>
      </w:r>
    </w:p>
    <w:p w14:paraId="00000029"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(2019). </w:t>
      </w:r>
      <w:r>
        <w:rPr>
          <w:rFonts w:ascii="Times New Roman" w:eastAsia="Times New Roman" w:hAnsi="Times New Roman" w:cs="Times New Roman"/>
          <w:i/>
          <w:sz w:val="24"/>
          <w:szCs w:val="24"/>
        </w:rPr>
        <w:t>2025 Sustainability &amp; Social Impact Goals.</w:t>
      </w:r>
      <w:r>
        <w:rPr>
          <w:rFonts w:ascii="Times New Roman" w:eastAsia="Times New Roman" w:hAnsi="Times New Roman" w:cs="Times New Roman"/>
          <w:sz w:val="24"/>
          <w:szCs w:val="24"/>
        </w:rPr>
        <w:t xml:space="preserve"> Available at. </w:t>
      </w:r>
      <w:hyperlink r:id="rId7">
        <w:r>
          <w:rPr>
            <w:rFonts w:ascii="Times New Roman" w:eastAsia="Times New Roman" w:hAnsi="Times New Roman" w:cs="Times New Roman"/>
            <w:color w:val="1155CC"/>
            <w:sz w:val="24"/>
            <w:szCs w:val="24"/>
            <w:u w:val="single"/>
          </w:rPr>
          <w:t>http://serve360.marriott.com/wp-content/uploads/2019/10/Serve-360-goals-page-tabloid_2-updated-20180916-English.pdf</w:t>
        </w:r>
      </w:hyperlink>
      <w:r>
        <w:rPr>
          <w:rFonts w:ascii="Times New Roman" w:eastAsia="Times New Roman" w:hAnsi="Times New Roman" w:cs="Times New Roman"/>
          <w:sz w:val="24"/>
          <w:szCs w:val="24"/>
        </w:rPr>
        <w:t xml:space="preserve">. [Accessed on 24th January 2023]. </w:t>
      </w:r>
    </w:p>
    <w:p w14:paraId="0000002A"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Moxy. (2023). </w:t>
      </w:r>
      <w:r>
        <w:rPr>
          <w:rFonts w:ascii="Times New Roman" w:eastAsia="Times New Roman" w:hAnsi="Times New Roman" w:cs="Times New Roman"/>
          <w:i/>
          <w:sz w:val="24"/>
          <w:szCs w:val="24"/>
        </w:rPr>
        <w:t xml:space="preserve">Home. </w:t>
      </w:r>
      <w:r>
        <w:rPr>
          <w:rFonts w:ascii="Times New Roman" w:eastAsia="Times New Roman" w:hAnsi="Times New Roman" w:cs="Times New Roman"/>
          <w:sz w:val="24"/>
          <w:szCs w:val="24"/>
        </w:rPr>
        <w:t xml:space="preserve">Available at. </w:t>
      </w:r>
      <w:hyperlink r:id="rId8">
        <w:r>
          <w:rPr>
            <w:rFonts w:ascii="Times New Roman" w:eastAsia="Times New Roman" w:hAnsi="Times New Roman" w:cs="Times New Roman"/>
            <w:color w:val="1155CC"/>
            <w:sz w:val="24"/>
            <w:szCs w:val="24"/>
            <w:u w:val="single"/>
          </w:rPr>
          <w:t>https://moxy-hotels.marriott.com/</w:t>
        </w:r>
      </w:hyperlink>
      <w:r>
        <w:rPr>
          <w:rFonts w:ascii="Times New Roman" w:eastAsia="Times New Roman" w:hAnsi="Times New Roman" w:cs="Times New Roman"/>
          <w:sz w:val="24"/>
          <w:szCs w:val="24"/>
        </w:rPr>
        <w:t xml:space="preserve">. [Accessed on 29th January 2023]. </w:t>
      </w:r>
    </w:p>
    <w:p w14:paraId="0000002B" w14:textId="77777777" w:rsidR="00CB73F9" w:rsidRDefault="00FE2E0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Similarweb</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 xml:space="preserve">Sixsenses.com. </w:t>
      </w:r>
      <w:r>
        <w:rPr>
          <w:rFonts w:ascii="Times New Roman" w:eastAsia="Times New Roman" w:hAnsi="Times New Roman" w:cs="Times New Roman"/>
          <w:sz w:val="24"/>
          <w:szCs w:val="24"/>
        </w:rPr>
        <w:t xml:space="preserve">Available at. </w:t>
      </w:r>
      <w:hyperlink r:id="rId9" w:anchor="overview">
        <w:r>
          <w:rPr>
            <w:rFonts w:ascii="Times New Roman" w:eastAsia="Times New Roman" w:hAnsi="Times New Roman" w:cs="Times New Roman"/>
            <w:color w:val="1155CC"/>
            <w:sz w:val="24"/>
            <w:szCs w:val="24"/>
            <w:u w:val="single"/>
          </w:rPr>
          <w:t>https://www.similarweb.com/website/sixsenses.com/#overview</w:t>
        </w:r>
      </w:hyperlink>
      <w:r>
        <w:rPr>
          <w:rFonts w:ascii="Times New Roman" w:eastAsia="Times New Roman" w:hAnsi="Times New Roman" w:cs="Times New Roman"/>
          <w:sz w:val="24"/>
          <w:szCs w:val="24"/>
        </w:rPr>
        <w:t xml:space="preserve">. [Accessed on 30th January 2023].  </w:t>
      </w:r>
    </w:p>
    <w:p w14:paraId="0000002C"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Senses. (2023). </w:t>
      </w:r>
      <w:r>
        <w:rPr>
          <w:rFonts w:ascii="Times New Roman" w:eastAsia="Times New Roman" w:hAnsi="Times New Roman" w:cs="Times New Roman"/>
          <w:i/>
          <w:sz w:val="24"/>
          <w:szCs w:val="24"/>
        </w:rPr>
        <w:t xml:space="preserve">Home. </w:t>
      </w:r>
      <w:r>
        <w:rPr>
          <w:rFonts w:ascii="Times New Roman" w:eastAsia="Times New Roman" w:hAnsi="Times New Roman" w:cs="Times New Roman"/>
          <w:sz w:val="24"/>
          <w:szCs w:val="24"/>
        </w:rPr>
        <w:t xml:space="preserve">Available at. </w:t>
      </w:r>
      <w:hyperlink r:id="rId10">
        <w:r>
          <w:rPr>
            <w:rFonts w:ascii="Times New Roman" w:eastAsia="Times New Roman" w:hAnsi="Times New Roman" w:cs="Times New Roman"/>
            <w:color w:val="1155CC"/>
            <w:sz w:val="24"/>
            <w:szCs w:val="24"/>
            <w:u w:val="single"/>
          </w:rPr>
          <w:t>https://www.sixsenses.com/en</w:t>
        </w:r>
      </w:hyperlink>
      <w:r>
        <w:rPr>
          <w:rFonts w:ascii="Times New Roman" w:eastAsia="Times New Roman" w:hAnsi="Times New Roman" w:cs="Times New Roman"/>
          <w:sz w:val="24"/>
          <w:szCs w:val="24"/>
        </w:rPr>
        <w:t xml:space="preserve">. [Accessed on 27th January 2023]. </w:t>
      </w:r>
    </w:p>
    <w:p w14:paraId="0000002D"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PR &amp; Zook ZE (2020) </w:t>
      </w:r>
      <w:r>
        <w:rPr>
          <w:rFonts w:ascii="Times New Roman" w:eastAsia="Times New Roman" w:hAnsi="Times New Roman" w:cs="Times New Roman"/>
          <w:i/>
          <w:sz w:val="24"/>
          <w:szCs w:val="24"/>
        </w:rPr>
        <w:t>Marketing Communications. 7th ed,</w:t>
      </w:r>
      <w:r>
        <w:rPr>
          <w:rFonts w:ascii="Times New Roman" w:eastAsia="Times New Roman" w:hAnsi="Times New Roman" w:cs="Times New Roman"/>
          <w:sz w:val="24"/>
          <w:szCs w:val="24"/>
        </w:rPr>
        <w:t xml:space="preserve"> Kogan Page, London. </w:t>
      </w:r>
    </w:p>
    <w:p w14:paraId="0000002E"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Sousa, B.B., Magalhães, F.C. and Soares, D.B., 2021. The role of relational marketing in specific contexts of tourism: A luxury hotel management perspective. In</w:t>
      </w:r>
      <w:r>
        <w:rPr>
          <w:rFonts w:ascii="Times New Roman" w:eastAsia="Times New Roman" w:hAnsi="Times New Roman" w:cs="Times New Roman"/>
          <w:i/>
          <w:sz w:val="24"/>
          <w:szCs w:val="24"/>
        </w:rPr>
        <w:t xml:space="preserve"> Building consumer-brand relationship in luxury brand management</w:t>
      </w:r>
      <w:r>
        <w:rPr>
          <w:rFonts w:ascii="Times New Roman" w:eastAsia="Times New Roman" w:hAnsi="Times New Roman" w:cs="Times New Roman"/>
          <w:sz w:val="24"/>
          <w:szCs w:val="24"/>
        </w:rPr>
        <w:t xml:space="preserve"> (pp. 223-243). IGI Global.</w:t>
      </w:r>
    </w:p>
    <w:p w14:paraId="0000002F" w14:textId="77777777"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(2013). </w:t>
      </w:r>
      <w:r>
        <w:rPr>
          <w:rFonts w:ascii="Times New Roman" w:eastAsia="Times New Roman" w:hAnsi="Times New Roman" w:cs="Times New Roman"/>
          <w:i/>
          <w:sz w:val="24"/>
          <w:szCs w:val="24"/>
        </w:rPr>
        <w:t>Marriott &amp; IKEA Launch a Hotel Brand for Millennials: What Does That Even Mean?.</w:t>
      </w:r>
      <w:r>
        <w:rPr>
          <w:rFonts w:ascii="Times New Roman" w:eastAsia="Times New Roman" w:hAnsi="Times New Roman" w:cs="Times New Roman"/>
          <w:sz w:val="24"/>
          <w:szCs w:val="24"/>
        </w:rPr>
        <w:t xml:space="preserve"> Available at. </w:t>
      </w:r>
      <w:hyperlink r:id="rId11">
        <w:r>
          <w:rPr>
            <w:rFonts w:ascii="Times New Roman" w:eastAsia="Times New Roman" w:hAnsi="Times New Roman" w:cs="Times New Roman"/>
            <w:color w:val="1155CC"/>
            <w:sz w:val="24"/>
            <w:szCs w:val="24"/>
            <w:u w:val="single"/>
          </w:rPr>
          <w:t>https://business.time.com/2013/03/08/marriott-ikea-launch-a-hotel-brand-for-millennials-what-does-that-even-mean/</w:t>
        </w:r>
      </w:hyperlink>
      <w:r>
        <w:rPr>
          <w:rFonts w:ascii="Times New Roman" w:eastAsia="Times New Roman" w:hAnsi="Times New Roman" w:cs="Times New Roman"/>
          <w:sz w:val="24"/>
          <w:szCs w:val="24"/>
        </w:rPr>
        <w:t xml:space="preserve">. [Accessed on 27th January 2023].   </w:t>
      </w:r>
    </w:p>
    <w:p w14:paraId="0000003C" w14:textId="09873F16" w:rsidR="00CB73F9" w:rsidRDefault="00FE2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Create. (2022). </w:t>
      </w:r>
      <w:r>
        <w:rPr>
          <w:rFonts w:ascii="Times New Roman" w:eastAsia="Times New Roman" w:hAnsi="Times New Roman" w:cs="Times New Roman"/>
          <w:i/>
          <w:sz w:val="24"/>
          <w:szCs w:val="24"/>
        </w:rPr>
        <w:t xml:space="preserve">Moxy. </w:t>
      </w:r>
      <w:r>
        <w:rPr>
          <w:rFonts w:ascii="Times New Roman" w:eastAsia="Times New Roman" w:hAnsi="Times New Roman" w:cs="Times New Roman"/>
          <w:sz w:val="24"/>
          <w:szCs w:val="24"/>
        </w:rPr>
        <w:t xml:space="preserve">Available </w:t>
      </w:r>
      <w:proofErr w:type="spellStart"/>
      <w:r>
        <w:rPr>
          <w:rFonts w:ascii="Times New Roman" w:eastAsia="Times New Roman" w:hAnsi="Times New Roman" w:cs="Times New Roman"/>
          <w:sz w:val="24"/>
          <w:szCs w:val="24"/>
        </w:rPr>
        <w:t>at.</w:t>
      </w:r>
      <w:hyperlink r:id="rId12">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://www.wecreate.one/hospitality/moxy/</w:t>
        </w:r>
      </w:hyperlink>
      <w:r>
        <w:rPr>
          <w:rFonts w:ascii="Times New Roman" w:eastAsia="Times New Roman" w:hAnsi="Times New Roman" w:cs="Times New Roman"/>
          <w:sz w:val="24"/>
          <w:szCs w:val="24"/>
        </w:rPr>
        <w:t xml:space="preserve">. [Accessed </w:t>
      </w:r>
    </w:p>
    <w:sectPr w:rsidR="00CB73F9">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18B43" w14:textId="77777777" w:rsidR="002E6A87" w:rsidRDefault="002E6A87">
      <w:pPr>
        <w:spacing w:line="240" w:lineRule="auto"/>
      </w:pPr>
      <w:r>
        <w:separator/>
      </w:r>
    </w:p>
  </w:endnote>
  <w:endnote w:type="continuationSeparator" w:id="0">
    <w:p w14:paraId="258D9A98" w14:textId="77777777" w:rsidR="002E6A87" w:rsidRDefault="002E6A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E" w14:textId="4DADE461" w:rsidR="00CB73F9" w:rsidRDefault="00FE2E09">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17C3B" w14:textId="77777777" w:rsidR="002E6A87" w:rsidRDefault="002E6A87">
      <w:pPr>
        <w:spacing w:line="240" w:lineRule="auto"/>
      </w:pPr>
      <w:r>
        <w:separator/>
      </w:r>
    </w:p>
  </w:footnote>
  <w:footnote w:type="continuationSeparator" w:id="0">
    <w:p w14:paraId="2C2342A7" w14:textId="77777777" w:rsidR="002E6A87" w:rsidRDefault="002E6A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3F9"/>
    <w:rsid w:val="000B7B90"/>
    <w:rsid w:val="002E6A87"/>
    <w:rsid w:val="00CB73F9"/>
    <w:rsid w:val="00F649E4"/>
    <w:rsid w:val="00FE2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1D8F3"/>
  <w15:docId w15:val="{EF2F526B-9D31-4F54-A271-4BEF2EC92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oxy-hotels.marriott.com/"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erve360.marriott.com/wp-content/uploads/2019/10/Serve-360-goals-page-tabloid_2-updated-20180916-English.pdf" TargetMode="External"/><Relationship Id="rId12" Type="http://schemas.openxmlformats.org/officeDocument/2006/relationships/hyperlink" Target="https://www.wecreate.one/hospitality/mox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ketingdive.com/news/marriott-moxy-hotels-gamifies-hospitality-ar-mobile/627219/" TargetMode="External"/><Relationship Id="rId11" Type="http://schemas.openxmlformats.org/officeDocument/2006/relationships/hyperlink" Target="https://business.time.com/2013/03/08/marriott-ikea-launch-a-hotel-brand-for-millennials-what-does-that-even-mea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sixsenses.com/en" TargetMode="External"/><Relationship Id="rId4" Type="http://schemas.openxmlformats.org/officeDocument/2006/relationships/footnotes" Target="footnotes.xml"/><Relationship Id="rId9" Type="http://schemas.openxmlformats.org/officeDocument/2006/relationships/hyperlink" Target="https://www.similarweb.com/website/sixsense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2041</Words>
  <Characters>11634</Characters>
  <Application>Microsoft Office Word</Application>
  <DocSecurity>0</DocSecurity>
  <Lines>96</Lines>
  <Paragraphs>27</Paragraphs>
  <ScaleCrop>false</ScaleCrop>
  <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Julian Gjoka</dc:creator>
  <cp:lastModifiedBy>Julian Gjoka</cp:lastModifiedBy>
  <cp:revision>3</cp:revision>
  <dcterms:created xsi:type="dcterms:W3CDTF">2023-02-10T21:46:00Z</dcterms:created>
  <dcterms:modified xsi:type="dcterms:W3CDTF">2023-02-11T16:27:00Z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5219651511e5707df1d2ba2c1791083791f1a10848a0c746dc1dfb25c50bd89e</vt:lpwstr>
  </property>
</Properties>
</file>