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505218303"/>
        <w:docPartObj>
          <w:docPartGallery w:val="Cover Pages"/>
          <w:docPartUnique/>
        </w:docPartObj>
      </w:sdtPr>
      <w:sdtEndPr/>
      <w:sdtContent>
        <w:p w14:paraId="3C6AF409" w14:textId="77777777" w:rsidR="001F2BCD" w:rsidRDefault="001F2BCD" w:rsidP="001F2BCD"/>
        <w:p w14:paraId="7D47FA93" w14:textId="77777777" w:rsidR="001F2BCD" w:rsidRDefault="001F2BCD" w:rsidP="001F2BCD"/>
        <w:p w14:paraId="2DCC85C9" w14:textId="77777777" w:rsidR="001F2BCD" w:rsidRDefault="001F2BCD" w:rsidP="001F2BCD"/>
        <w:p w14:paraId="078503F0" w14:textId="77777777" w:rsidR="001F2BCD" w:rsidRDefault="001F2BCD" w:rsidP="001F2BCD"/>
        <w:p w14:paraId="0B0FDB72" w14:textId="77777777" w:rsidR="001F2BCD" w:rsidRDefault="001F2BCD" w:rsidP="001F2BCD"/>
        <w:p w14:paraId="288DC61E" w14:textId="77777777" w:rsidR="001F2BCD" w:rsidRDefault="001F2BCD" w:rsidP="001F2BCD"/>
        <w:p w14:paraId="3B028C03" w14:textId="77777777" w:rsidR="001F2BCD" w:rsidRDefault="001F2BCD" w:rsidP="001F2BCD"/>
        <w:p w14:paraId="12138ADC" w14:textId="77777777" w:rsidR="001F2BCD" w:rsidRDefault="001F2BCD" w:rsidP="001F2BCD"/>
        <w:p w14:paraId="59A16D72" w14:textId="77777777" w:rsidR="001F2BCD" w:rsidRDefault="001F2BCD" w:rsidP="001F2BCD"/>
        <w:p w14:paraId="47C1AA9C" w14:textId="77777777" w:rsidR="001F2BCD" w:rsidRDefault="001F2BCD" w:rsidP="001F2BCD"/>
        <w:p w14:paraId="021C60BF" w14:textId="77777777" w:rsidR="001F2BCD" w:rsidRDefault="001F2BCD" w:rsidP="001F2BCD"/>
        <w:p w14:paraId="547331C1" w14:textId="77777777" w:rsidR="001F2BCD" w:rsidRDefault="001F2BCD" w:rsidP="001F2BCD"/>
        <w:p w14:paraId="1742B4E8" w14:textId="77777777" w:rsidR="001F2BCD" w:rsidRDefault="001F2BCD" w:rsidP="001F2BCD"/>
        <w:p w14:paraId="58776F11" w14:textId="77777777" w:rsidR="001F2BCD" w:rsidRDefault="001F2BCD" w:rsidP="001F2BCD"/>
        <w:p w14:paraId="2C9F5ED5" w14:textId="77777777" w:rsidR="001F2BCD" w:rsidRDefault="001F2BCD" w:rsidP="001F2BCD"/>
        <w:p w14:paraId="729F1AB4" w14:textId="77777777" w:rsidR="001F2BCD" w:rsidRDefault="001F2BCD" w:rsidP="001F2BCD"/>
        <w:p w14:paraId="411E8A97" w14:textId="77777777" w:rsidR="001F2BCD" w:rsidRDefault="001F2BCD" w:rsidP="001F2BCD"/>
        <w:p w14:paraId="5BEF6243" w14:textId="77777777" w:rsidR="001F2BCD" w:rsidRDefault="001F2BCD" w:rsidP="001F2BCD"/>
        <w:p w14:paraId="5FBE6590" w14:textId="77777777" w:rsidR="001F2BCD" w:rsidRDefault="001F2BCD" w:rsidP="001F2BCD"/>
        <w:p w14:paraId="2E80641B" w14:textId="77777777" w:rsidR="001F2BCD" w:rsidRDefault="001F2BCD" w:rsidP="001F2BCD"/>
        <w:p w14:paraId="5606FF3B" w14:textId="77777777" w:rsidR="001F2BCD" w:rsidRDefault="001F2BCD" w:rsidP="001F2BCD"/>
        <w:p w14:paraId="251EC3A4" w14:textId="77777777" w:rsidR="001F2BCD" w:rsidRDefault="001F2BCD" w:rsidP="001F2BCD"/>
        <w:p w14:paraId="5B808B62" w14:textId="77777777" w:rsidR="001F2BCD" w:rsidRDefault="001F2BCD" w:rsidP="001F2BCD"/>
        <w:p w14:paraId="7DAD4C78" w14:textId="77777777" w:rsidR="001F2BCD" w:rsidRDefault="001F2BCD" w:rsidP="001F2BCD"/>
        <w:p w14:paraId="617677DF" w14:textId="77777777" w:rsidR="001F2BCD" w:rsidRDefault="001F2BCD" w:rsidP="001F2BCD"/>
        <w:p w14:paraId="2014C74C" w14:textId="77777777" w:rsidR="001F2BCD" w:rsidRDefault="001F2BCD" w:rsidP="001F2BCD"/>
        <w:p w14:paraId="09C89163" w14:textId="77777777" w:rsidR="001F2BCD" w:rsidRDefault="001F2BCD" w:rsidP="001F2BCD"/>
        <w:p w14:paraId="7C15120C" w14:textId="77777777" w:rsidR="001F2BCD" w:rsidRDefault="001F2BCD" w:rsidP="001F2BCD"/>
        <w:p w14:paraId="078647C2" w14:textId="77777777" w:rsidR="001F2BCD" w:rsidRDefault="001F2BCD" w:rsidP="001F2BCD"/>
        <w:p w14:paraId="2F695E57" w14:textId="77777777" w:rsidR="001F2BCD" w:rsidRDefault="001F2BCD" w:rsidP="001F2BCD"/>
        <w:p w14:paraId="71388D81" w14:textId="77777777" w:rsidR="001F2BCD" w:rsidRDefault="001F2BCD" w:rsidP="001F2BCD"/>
        <w:p w14:paraId="1BE8E88B" w14:textId="77777777" w:rsidR="001F2BCD" w:rsidRDefault="001F2BCD" w:rsidP="001F2BCD"/>
        <w:p w14:paraId="69AF45AA" w14:textId="77777777" w:rsidR="001F2BCD" w:rsidRDefault="001F2BCD" w:rsidP="001F2BCD"/>
        <w:p w14:paraId="072ECDE2" w14:textId="77777777" w:rsidR="001F2BCD" w:rsidRDefault="001F2BCD" w:rsidP="001F2BCD"/>
        <w:p w14:paraId="08584531" w14:textId="77777777" w:rsidR="001F2BCD" w:rsidRDefault="001F2BCD" w:rsidP="001F2BCD"/>
        <w:p w14:paraId="1ED8FA9D" w14:textId="77777777" w:rsidR="001F2BCD" w:rsidRDefault="001F2BCD" w:rsidP="001F2BCD"/>
        <w:p w14:paraId="4885DBBC" w14:textId="77777777" w:rsidR="001F2BCD" w:rsidRDefault="001F2BCD" w:rsidP="001F2BCD"/>
        <w:p w14:paraId="374F20C7" w14:textId="77777777" w:rsidR="001F2BCD" w:rsidRDefault="001F2BCD" w:rsidP="001F2BCD"/>
        <w:p w14:paraId="058A3529" w14:textId="77777777" w:rsidR="001F2BCD" w:rsidRDefault="001F2BCD" w:rsidP="001F2BCD"/>
        <w:p w14:paraId="281E806A" w14:textId="77777777" w:rsidR="001F2BCD" w:rsidRDefault="001F2BCD" w:rsidP="001F2BCD"/>
        <w:p w14:paraId="38AC24A2" w14:textId="77777777" w:rsidR="001F2BCD" w:rsidRDefault="001F2BCD" w:rsidP="001F2BCD"/>
        <w:p w14:paraId="688E2519" w14:textId="77777777" w:rsidR="001F2BCD" w:rsidRDefault="001F2BCD" w:rsidP="001F2BCD"/>
        <w:p w14:paraId="0B8DEA95" w14:textId="77777777" w:rsidR="001F2BCD" w:rsidRDefault="001F2BCD" w:rsidP="001F2BCD"/>
        <w:p w14:paraId="71CA3435" w14:textId="30320F9E" w:rsidR="008E22AC" w:rsidRPr="001F2BCD" w:rsidRDefault="008E22AC" w:rsidP="001F2BC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1" behindDoc="0" locked="0" layoutInCell="1" allowOverlap="1" wp14:anchorId="4C4468AE" wp14:editId="28AF744B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121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0E2841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5A241C70" w14:textId="7A8868F9" w:rsidR="008E22AC" w:rsidRDefault="008E22AC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0E2841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0E2841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Thomas Sellwood (2215661)</w:t>
                                      </w:r>
                                    </w:p>
                                  </w:sdtContent>
                                </w:sdt>
                                <w:p w14:paraId="3663D113" w14:textId="68B9F717" w:rsidR="008E22AC" w:rsidRDefault="009864D6">
                                  <w:pPr>
                                    <w:pStyle w:val="NoSpacing"/>
                                    <w:jc w:val="right"/>
                                    <w:rPr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0E2841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r w:rsidR="008E22AC">
                                        <w:rPr>
                                          <w:color w:val="0E2841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4C4468AE" id="Group 121" o:spid="_x0000_s1026" alt="Title: Author and company name with crop mark graphic" style="position:absolute;margin-left:316.7pt;margin-top:0;width:367.9pt;height:265.7pt;z-index:251658241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">
                    <v:group id="Group 455" o:spid="_x0000_s1027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0e2841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0E2841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5A241C70" w14:textId="7A8868F9" w:rsidR="008E22AC" w:rsidRDefault="008E22AC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  <w:t>Thomas Sellwood (2215661)</w:t>
                                </w:r>
                              </w:p>
                            </w:sdtContent>
                          </w:sdt>
                          <w:p w14:paraId="3663D113" w14:textId="68B9F717" w:rsidR="008E22AC" w:rsidRDefault="009864D6">
                            <w:pPr>
                              <w:pStyle w:val="NoSpacing"/>
                              <w:jc w:val="right"/>
                              <w:rPr>
                                <w:color w:val="0E2841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0E2841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r w:rsidR="008E22AC">
                                  <w:rPr>
                                    <w:color w:val="0E2841" w:themeColor="text2"/>
                                    <w:spacing w:val="10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0" locked="0" layoutInCell="1" allowOverlap="1" wp14:anchorId="3B571474" wp14:editId="7E945B96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125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0E2841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18BE7028" w14:textId="65C87B97" w:rsidR="008E22AC" w:rsidRDefault="008E22AC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0E2841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0E2841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="Arial" w:hAnsi="Arial" w:cs="Arial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5CE16321" w14:textId="080A825A" w:rsidR="008E22AC" w:rsidRPr="008E22AC" w:rsidRDefault="008E22AC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0E2841" w:themeColor="text2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8E22AC">
                                        <w:rPr>
                                          <w:rFonts w:ascii="Arial" w:hAnsi="Arial" w:cs="Arial"/>
                                          <w:sz w:val="72"/>
                                          <w:szCs w:val="72"/>
                                        </w:rPr>
                                        <w:t xml:space="preserve">Research, </w:t>
                                      </w:r>
                                      <w:r>
                                        <w:rPr>
                                          <w:rFonts w:ascii="Arial" w:hAnsi="Arial" w:cs="Arial"/>
                                          <w:sz w:val="72"/>
                                          <w:szCs w:val="72"/>
                                        </w:rPr>
                                        <w:t>B</w:t>
                                      </w:r>
                                      <w:r w:rsidRPr="008E22AC">
                                        <w:rPr>
                                          <w:rFonts w:ascii="Arial" w:hAnsi="Arial" w:cs="Arial"/>
                                          <w:sz w:val="72"/>
                                          <w:szCs w:val="72"/>
                                        </w:rPr>
                                        <w:t xml:space="preserve">uild, and </w:t>
                                      </w:r>
                                      <w:r>
                                        <w:rPr>
                                          <w:rFonts w:ascii="Arial" w:hAnsi="Arial" w:cs="Arial"/>
                                          <w:sz w:val="72"/>
                                          <w:szCs w:val="72"/>
                                        </w:rPr>
                                        <w:t>D</w:t>
                                      </w:r>
                                      <w:r w:rsidRPr="008E22AC">
                                        <w:rPr>
                                          <w:rFonts w:ascii="Arial" w:hAnsi="Arial" w:cs="Arial"/>
                                          <w:sz w:val="72"/>
                                          <w:szCs w:val="72"/>
                                        </w:rPr>
                                        <w:t xml:space="preserve">eploy, a </w:t>
                                      </w:r>
                                      <w:proofErr w:type="spellStart"/>
                                      <w:r w:rsidRPr="008E22AC">
                                        <w:rPr>
                                          <w:rFonts w:ascii="Arial" w:hAnsi="Arial" w:cs="Arial"/>
                                          <w:sz w:val="72"/>
                                          <w:szCs w:val="72"/>
                                        </w:rPr>
                                        <w:t>Virtualised</w:t>
                                      </w:r>
                                      <w:proofErr w:type="spellEnd"/>
                                      <w:r w:rsidRPr="008E22AC">
                                        <w:rPr>
                                          <w:rFonts w:ascii="Arial" w:hAnsi="Arial" w:cs="Arial"/>
                                          <w:sz w:val="72"/>
                                          <w:szCs w:val="72"/>
                                        </w:rPr>
                                        <w:t xml:space="preserve"> </w:t>
                                      </w:r>
                                      <w:r>
                                        <w:rPr>
                                          <w:rFonts w:ascii="Arial" w:hAnsi="Arial" w:cs="Arial"/>
                                          <w:sz w:val="72"/>
                                          <w:szCs w:val="72"/>
                                        </w:rPr>
                                        <w:t>N</w:t>
                                      </w:r>
                                      <w:r w:rsidRPr="008E22AC">
                                        <w:rPr>
                                          <w:rFonts w:ascii="Arial" w:hAnsi="Arial" w:cs="Arial"/>
                                          <w:sz w:val="72"/>
                                          <w:szCs w:val="72"/>
                                        </w:rPr>
                                        <w:t>etwork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3B571474" id="Group 125" o:spid="_x0000_s1031" alt="Title: Title and subtitle with crop mark graphic" style="position:absolute;margin-left:0;margin-top:0;width:502.55pt;height:267.85pt;z-index:251658240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">
                    <v:group id="Group 460" o:spid="_x0000_s1032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0e2841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0E2841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18BE7028" w14:textId="65C87B97" w:rsidR="008E22AC" w:rsidRDefault="008E22AC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="Arial" w:hAnsi="Arial" w:cs="Arial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5CE16321" w14:textId="080A825A" w:rsidR="008E22AC" w:rsidRPr="008E22AC" w:rsidRDefault="008E22AC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0E2841" w:themeColor="text2"/>
                                    <w:sz w:val="72"/>
                                    <w:szCs w:val="72"/>
                                  </w:rPr>
                                </w:pPr>
                                <w:r w:rsidRPr="008E22AC">
                                  <w:rPr>
                                    <w:rFonts w:ascii="Arial" w:hAnsi="Arial" w:cs="Arial"/>
                                    <w:sz w:val="72"/>
                                    <w:szCs w:val="72"/>
                                  </w:rPr>
                                  <w:t xml:space="preserve">Research, </w:t>
                                </w:r>
                                <w:r>
                                  <w:rPr>
                                    <w:rFonts w:ascii="Arial" w:hAnsi="Arial" w:cs="Arial"/>
                                    <w:sz w:val="72"/>
                                    <w:szCs w:val="72"/>
                                  </w:rPr>
                                  <w:t>B</w:t>
                                </w:r>
                                <w:r w:rsidRPr="008E22AC">
                                  <w:rPr>
                                    <w:rFonts w:ascii="Arial" w:hAnsi="Arial" w:cs="Arial"/>
                                    <w:sz w:val="72"/>
                                    <w:szCs w:val="72"/>
                                  </w:rPr>
                                  <w:t xml:space="preserve">uild, and </w:t>
                                </w:r>
                                <w:r>
                                  <w:rPr>
                                    <w:rFonts w:ascii="Arial" w:hAnsi="Arial" w:cs="Arial"/>
                                    <w:sz w:val="72"/>
                                    <w:szCs w:val="72"/>
                                  </w:rPr>
                                  <w:t>D</w:t>
                                </w:r>
                                <w:r w:rsidRPr="008E22AC">
                                  <w:rPr>
                                    <w:rFonts w:ascii="Arial" w:hAnsi="Arial" w:cs="Arial"/>
                                    <w:sz w:val="72"/>
                                    <w:szCs w:val="72"/>
                                  </w:rPr>
                                  <w:t xml:space="preserve">eploy, a </w:t>
                                </w:r>
                                <w:proofErr w:type="spellStart"/>
                                <w:r w:rsidRPr="008E22AC">
                                  <w:rPr>
                                    <w:rFonts w:ascii="Arial" w:hAnsi="Arial" w:cs="Arial"/>
                                    <w:sz w:val="72"/>
                                    <w:szCs w:val="72"/>
                                  </w:rPr>
                                  <w:t>Virtualised</w:t>
                                </w:r>
                                <w:proofErr w:type="spellEnd"/>
                                <w:r w:rsidRPr="008E22AC">
                                  <w:rPr>
                                    <w:rFonts w:ascii="Arial" w:hAnsi="Arial" w:cs="Arial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 w:hAnsi="Arial" w:cs="Arial"/>
                                    <w:sz w:val="72"/>
                                    <w:szCs w:val="72"/>
                                  </w:rPr>
                                  <w:t>N</w:t>
                                </w:r>
                                <w:r w:rsidRPr="008E22AC">
                                  <w:rPr>
                                    <w:rFonts w:ascii="Arial" w:hAnsi="Arial" w:cs="Arial"/>
                                    <w:sz w:val="72"/>
                                    <w:szCs w:val="72"/>
                                  </w:rPr>
                                  <w:t>etwork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</w:sdtContent>
    </w:sdt>
    <w:p w14:paraId="78286C86" w14:textId="77777777" w:rsidR="008E22AC" w:rsidRDefault="008E22AC">
      <w:pPr>
        <w:pStyle w:val="TOC2"/>
        <w:tabs>
          <w:tab w:val="right" w:leader="dot" w:pos="9016"/>
        </w:tabs>
      </w:pPr>
    </w:p>
    <w:p w14:paraId="2092D7A6" w14:textId="77777777" w:rsidR="008E22AC" w:rsidRDefault="008E22AC">
      <w:pPr>
        <w:pStyle w:val="TOC2"/>
        <w:tabs>
          <w:tab w:val="right" w:leader="dot" w:pos="9016"/>
        </w:tabs>
      </w:pPr>
    </w:p>
    <w:p w14:paraId="704A2498" w14:textId="77777777" w:rsidR="008E22AC" w:rsidRDefault="008E22AC">
      <w:pPr>
        <w:pStyle w:val="TOC2"/>
        <w:tabs>
          <w:tab w:val="right" w:leader="dot" w:pos="9016"/>
        </w:tabs>
      </w:pPr>
    </w:p>
    <w:p w14:paraId="06C18ED2" w14:textId="77777777" w:rsidR="008E22AC" w:rsidRDefault="008E22AC">
      <w:pPr>
        <w:pStyle w:val="TOC2"/>
        <w:tabs>
          <w:tab w:val="right" w:leader="dot" w:pos="9016"/>
        </w:tabs>
      </w:pPr>
    </w:p>
    <w:p w14:paraId="6E815F31" w14:textId="5C767AC9" w:rsidR="00E56E93" w:rsidRDefault="008E22AC">
      <w:pPr>
        <w:pStyle w:val="TOC1"/>
        <w:tabs>
          <w:tab w:val="right" w:leader="dot" w:pos="9016"/>
        </w:tabs>
        <w:rPr>
          <w:rFonts w:eastAsiaTheme="minorEastAsia"/>
          <w:b w:val="0"/>
          <w:bCs w:val="0"/>
          <w:caps w:val="0"/>
          <w:noProof/>
          <w:sz w:val="24"/>
          <w:szCs w:val="24"/>
          <w:lang w:eastAsia="en-GB"/>
        </w:rPr>
      </w:pPr>
      <w:r>
        <w:lastRenderedPageBreak/>
        <w:fldChar w:fldCharType="begin"/>
      </w:r>
      <w:r>
        <w:instrText xml:space="preserve"> TOC \o "1-3" \h \z \u </w:instrText>
      </w:r>
      <w:r>
        <w:fldChar w:fldCharType="separate"/>
      </w:r>
      <w:hyperlink w:anchor="_Toc192167975" w:history="1">
        <w:r w:rsidR="00E56E93" w:rsidRPr="00B87377">
          <w:rPr>
            <w:rStyle w:val="Hyperlink"/>
            <w:noProof/>
          </w:rPr>
          <w:t>Task 1</w:t>
        </w:r>
        <w:r w:rsidR="00E56E93">
          <w:rPr>
            <w:noProof/>
            <w:webHidden/>
          </w:rPr>
          <w:tab/>
        </w:r>
        <w:r w:rsidR="00E56E93">
          <w:rPr>
            <w:noProof/>
            <w:webHidden/>
          </w:rPr>
          <w:fldChar w:fldCharType="begin"/>
        </w:r>
        <w:r w:rsidR="00E56E93">
          <w:rPr>
            <w:noProof/>
            <w:webHidden/>
          </w:rPr>
          <w:instrText xml:space="preserve"> PAGEREF _Toc192167975 \h </w:instrText>
        </w:r>
        <w:r w:rsidR="00E56E93">
          <w:rPr>
            <w:noProof/>
            <w:webHidden/>
          </w:rPr>
        </w:r>
        <w:r w:rsidR="00E56E93">
          <w:rPr>
            <w:noProof/>
            <w:webHidden/>
          </w:rPr>
          <w:fldChar w:fldCharType="separate"/>
        </w:r>
        <w:r w:rsidR="00E56E93">
          <w:rPr>
            <w:noProof/>
            <w:webHidden/>
          </w:rPr>
          <w:t>1</w:t>
        </w:r>
        <w:r w:rsidR="00E56E93">
          <w:rPr>
            <w:noProof/>
            <w:webHidden/>
          </w:rPr>
          <w:fldChar w:fldCharType="end"/>
        </w:r>
      </w:hyperlink>
    </w:p>
    <w:p w14:paraId="742DD814" w14:textId="4B62134F" w:rsidR="00E56E93" w:rsidRDefault="00E56E93">
      <w:pPr>
        <w:pStyle w:val="TOC2"/>
        <w:tabs>
          <w:tab w:val="right" w:leader="dot" w:pos="9016"/>
        </w:tabs>
        <w:rPr>
          <w:rFonts w:eastAsiaTheme="minorEastAsia"/>
          <w:smallCaps w:val="0"/>
          <w:noProof/>
          <w:sz w:val="24"/>
          <w:szCs w:val="24"/>
          <w:lang w:eastAsia="en-GB"/>
        </w:rPr>
      </w:pPr>
      <w:hyperlink w:anchor="_Toc192167976" w:history="1">
        <w:r w:rsidRPr="00B87377">
          <w:rPr>
            <w:rStyle w:val="Hyperlink"/>
            <w:noProof/>
          </w:rPr>
          <w:t>Research on Hypervisor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1DC76C15" w14:textId="14050182" w:rsidR="00E56E93" w:rsidRDefault="00E56E93">
      <w:pPr>
        <w:pStyle w:val="TOC3"/>
        <w:tabs>
          <w:tab w:val="right" w:leader="dot" w:pos="9016"/>
        </w:tabs>
        <w:rPr>
          <w:rFonts w:eastAsiaTheme="minorEastAsia"/>
          <w:i w:val="0"/>
          <w:iCs w:val="0"/>
          <w:noProof/>
          <w:sz w:val="24"/>
          <w:szCs w:val="24"/>
          <w:lang w:eastAsia="en-GB"/>
        </w:rPr>
      </w:pPr>
      <w:hyperlink w:anchor="_Toc192167977" w:history="1">
        <w:r w:rsidRPr="00B87377">
          <w:rPr>
            <w:rStyle w:val="Hyperlink"/>
            <w:noProof/>
          </w:rPr>
          <w:t>Architecture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068A1C00" w14:textId="0BB0C093" w:rsidR="00E56E93" w:rsidRDefault="00E56E93">
      <w:pPr>
        <w:pStyle w:val="TOC3"/>
        <w:tabs>
          <w:tab w:val="right" w:leader="dot" w:pos="9016"/>
        </w:tabs>
        <w:rPr>
          <w:rFonts w:eastAsiaTheme="minorEastAsia"/>
          <w:i w:val="0"/>
          <w:iCs w:val="0"/>
          <w:noProof/>
          <w:sz w:val="24"/>
          <w:szCs w:val="24"/>
          <w:lang w:eastAsia="en-GB"/>
        </w:rPr>
      </w:pPr>
      <w:hyperlink w:anchor="_Toc192167978" w:history="1">
        <w:r w:rsidRPr="00B87377">
          <w:rPr>
            <w:rStyle w:val="Hyperlink"/>
            <w:noProof/>
          </w:rPr>
          <w:t>Features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7B60F294" w14:textId="23C89448" w:rsidR="00E56E93" w:rsidRDefault="00E56E93">
      <w:pPr>
        <w:pStyle w:val="TOC3"/>
        <w:tabs>
          <w:tab w:val="right" w:leader="dot" w:pos="9016"/>
        </w:tabs>
        <w:rPr>
          <w:rFonts w:eastAsiaTheme="minorEastAsia"/>
          <w:i w:val="0"/>
          <w:iCs w:val="0"/>
          <w:noProof/>
          <w:sz w:val="24"/>
          <w:szCs w:val="24"/>
          <w:lang w:eastAsia="en-GB"/>
        </w:rPr>
      </w:pPr>
      <w:hyperlink w:anchor="_Toc192167979" w:history="1">
        <w:r w:rsidRPr="00B87377">
          <w:rPr>
            <w:rStyle w:val="Hyperlink"/>
            <w:noProof/>
          </w:rPr>
          <w:t>Hardware Requirements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51471C03" w14:textId="6A6B50C7" w:rsidR="00E56E93" w:rsidRDefault="00E56E93">
      <w:pPr>
        <w:pStyle w:val="TOC3"/>
        <w:tabs>
          <w:tab w:val="right" w:leader="dot" w:pos="9016"/>
        </w:tabs>
        <w:rPr>
          <w:rFonts w:eastAsiaTheme="minorEastAsia"/>
          <w:i w:val="0"/>
          <w:iCs w:val="0"/>
          <w:noProof/>
          <w:sz w:val="24"/>
          <w:szCs w:val="24"/>
          <w:lang w:eastAsia="en-GB"/>
        </w:rPr>
      </w:pPr>
      <w:hyperlink w:anchor="_Toc192167980" w:history="1">
        <w:r w:rsidRPr="00B87377">
          <w:rPr>
            <w:rStyle w:val="Hyperlink"/>
            <w:noProof/>
          </w:rPr>
          <w:t>Advantages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300A8FDC" w14:textId="36D5A10B" w:rsidR="00E56E93" w:rsidRDefault="00E56E93">
      <w:pPr>
        <w:pStyle w:val="TOC3"/>
        <w:tabs>
          <w:tab w:val="right" w:leader="dot" w:pos="9016"/>
        </w:tabs>
        <w:rPr>
          <w:rFonts w:eastAsiaTheme="minorEastAsia"/>
          <w:i w:val="0"/>
          <w:iCs w:val="0"/>
          <w:noProof/>
          <w:sz w:val="24"/>
          <w:szCs w:val="24"/>
          <w:lang w:eastAsia="en-GB"/>
        </w:rPr>
      </w:pPr>
      <w:hyperlink w:anchor="_Toc192167981" w:history="1">
        <w:r w:rsidRPr="00B87377">
          <w:rPr>
            <w:rStyle w:val="Hyperlink"/>
            <w:noProof/>
          </w:rPr>
          <w:t>Scalability, Security, and Compatibility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203DAC90" w14:textId="30057B2F" w:rsidR="00E56E93" w:rsidRDefault="00E56E93">
      <w:pPr>
        <w:pStyle w:val="TOC3"/>
        <w:tabs>
          <w:tab w:val="right" w:leader="dot" w:pos="9016"/>
        </w:tabs>
        <w:rPr>
          <w:rFonts w:eastAsiaTheme="minorEastAsia"/>
          <w:i w:val="0"/>
          <w:iCs w:val="0"/>
          <w:noProof/>
          <w:sz w:val="24"/>
          <w:szCs w:val="24"/>
          <w:lang w:eastAsia="en-GB"/>
        </w:rPr>
      </w:pPr>
      <w:hyperlink w:anchor="_Toc192167982" w:history="1">
        <w:r w:rsidRPr="00B87377">
          <w:rPr>
            <w:rStyle w:val="Hyperlink"/>
            <w:noProof/>
          </w:rPr>
          <w:t>Market Solutions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7911C848" w14:textId="0523CA0B" w:rsidR="00E56E93" w:rsidRDefault="00E56E93">
      <w:pPr>
        <w:pStyle w:val="TOC2"/>
        <w:tabs>
          <w:tab w:val="right" w:leader="dot" w:pos="9016"/>
        </w:tabs>
        <w:rPr>
          <w:rFonts w:eastAsiaTheme="minorEastAsia"/>
          <w:smallCaps w:val="0"/>
          <w:noProof/>
          <w:sz w:val="24"/>
          <w:szCs w:val="24"/>
          <w:lang w:eastAsia="en-GB"/>
        </w:rPr>
      </w:pPr>
      <w:hyperlink w:anchor="_Toc192167983" w:history="1">
        <w:r w:rsidRPr="00B87377">
          <w:rPr>
            <w:rStyle w:val="Hyperlink"/>
            <w:noProof/>
          </w:rPr>
          <w:t>Research on IP Addressing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A3D664C" w14:textId="75CEB102" w:rsidR="00E56E93" w:rsidRDefault="00E56E93">
      <w:pPr>
        <w:pStyle w:val="TOC3"/>
        <w:tabs>
          <w:tab w:val="right" w:leader="dot" w:pos="9016"/>
        </w:tabs>
        <w:rPr>
          <w:rFonts w:eastAsiaTheme="minorEastAsia"/>
          <w:i w:val="0"/>
          <w:iCs w:val="0"/>
          <w:noProof/>
          <w:sz w:val="24"/>
          <w:szCs w:val="24"/>
          <w:lang w:eastAsia="en-GB"/>
        </w:rPr>
      </w:pPr>
      <w:hyperlink w:anchor="_Toc192167984" w:history="1">
        <w:r w:rsidRPr="00B87377">
          <w:rPr>
            <w:rStyle w:val="Hyperlink"/>
            <w:noProof/>
          </w:rPr>
          <w:t>Role of IP Addresses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608A3A10" w14:textId="05518346" w:rsidR="00E56E93" w:rsidRDefault="00E56E93">
      <w:pPr>
        <w:pStyle w:val="TOC3"/>
        <w:tabs>
          <w:tab w:val="right" w:leader="dot" w:pos="9016"/>
        </w:tabs>
        <w:rPr>
          <w:rFonts w:eastAsiaTheme="minorEastAsia"/>
          <w:i w:val="0"/>
          <w:iCs w:val="0"/>
          <w:noProof/>
          <w:sz w:val="24"/>
          <w:szCs w:val="24"/>
          <w:lang w:eastAsia="en-GB"/>
        </w:rPr>
      </w:pPr>
      <w:hyperlink w:anchor="_Toc192167985" w:history="1">
        <w:r w:rsidRPr="00B87377">
          <w:rPr>
            <w:rStyle w:val="Hyperlink"/>
            <w:noProof/>
          </w:rPr>
          <w:t>Routers and Switches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31E26A74" w14:textId="1F298446" w:rsidR="00E56E93" w:rsidRDefault="00E56E93">
      <w:pPr>
        <w:pStyle w:val="TOC3"/>
        <w:tabs>
          <w:tab w:val="right" w:leader="dot" w:pos="9016"/>
        </w:tabs>
        <w:rPr>
          <w:rFonts w:eastAsiaTheme="minorEastAsia"/>
          <w:i w:val="0"/>
          <w:iCs w:val="0"/>
          <w:noProof/>
          <w:sz w:val="24"/>
          <w:szCs w:val="24"/>
          <w:lang w:eastAsia="en-GB"/>
        </w:rPr>
      </w:pPr>
      <w:hyperlink w:anchor="_Toc192167986" w:history="1">
        <w:r w:rsidRPr="00B87377">
          <w:rPr>
            <w:rStyle w:val="Hyperlink"/>
            <w:noProof/>
          </w:rPr>
          <w:t>IPv4 and IPv6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561ABA88" w14:textId="7C3C1721" w:rsidR="00E56E93" w:rsidRDefault="00E56E93">
      <w:pPr>
        <w:pStyle w:val="TOC3"/>
        <w:tabs>
          <w:tab w:val="right" w:leader="dot" w:pos="9016"/>
        </w:tabs>
        <w:rPr>
          <w:rFonts w:eastAsiaTheme="minorEastAsia"/>
          <w:i w:val="0"/>
          <w:iCs w:val="0"/>
          <w:noProof/>
          <w:sz w:val="24"/>
          <w:szCs w:val="24"/>
          <w:lang w:eastAsia="en-GB"/>
        </w:rPr>
      </w:pPr>
      <w:hyperlink w:anchor="_Toc192167987" w:history="1">
        <w:r w:rsidRPr="00B87377">
          <w:rPr>
            <w:rStyle w:val="Hyperlink"/>
            <w:noProof/>
          </w:rPr>
          <w:t>Subnetting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5A72DDCE" w14:textId="60B95A85" w:rsidR="00E56E93" w:rsidRDefault="00E56E93">
      <w:pPr>
        <w:pStyle w:val="TOC3"/>
        <w:tabs>
          <w:tab w:val="right" w:leader="dot" w:pos="9016"/>
        </w:tabs>
        <w:rPr>
          <w:rFonts w:eastAsiaTheme="minorEastAsia"/>
          <w:i w:val="0"/>
          <w:iCs w:val="0"/>
          <w:noProof/>
          <w:sz w:val="24"/>
          <w:szCs w:val="24"/>
          <w:lang w:eastAsia="en-GB"/>
        </w:rPr>
      </w:pPr>
      <w:hyperlink w:anchor="_Toc192167988" w:history="1">
        <w:r w:rsidRPr="00B87377">
          <w:rPr>
            <w:rStyle w:val="Hyperlink"/>
            <w:noProof/>
          </w:rPr>
          <w:t>Practical Applications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03B3FEFB" w14:textId="4C4433CF" w:rsidR="00E56E93" w:rsidRDefault="00E56E93">
      <w:pPr>
        <w:pStyle w:val="TOC2"/>
        <w:tabs>
          <w:tab w:val="right" w:leader="dot" w:pos="9016"/>
        </w:tabs>
        <w:rPr>
          <w:rFonts w:eastAsiaTheme="minorEastAsia"/>
          <w:smallCaps w:val="0"/>
          <w:noProof/>
          <w:sz w:val="24"/>
          <w:szCs w:val="24"/>
          <w:lang w:eastAsia="en-GB"/>
        </w:rPr>
      </w:pPr>
      <w:hyperlink w:anchor="_Toc192167989" w:history="1">
        <w:r w:rsidRPr="00B87377">
          <w:rPr>
            <w:rStyle w:val="Hyperlink"/>
            <w:noProof/>
          </w:rPr>
          <w:t>Research on Routing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B49A02D" w14:textId="1884C36C" w:rsidR="00E56E93" w:rsidRDefault="00E56E93">
      <w:pPr>
        <w:pStyle w:val="TOC3"/>
        <w:tabs>
          <w:tab w:val="right" w:leader="dot" w:pos="9016"/>
        </w:tabs>
        <w:rPr>
          <w:rFonts w:eastAsiaTheme="minorEastAsia"/>
          <w:i w:val="0"/>
          <w:iCs w:val="0"/>
          <w:noProof/>
          <w:sz w:val="24"/>
          <w:szCs w:val="24"/>
          <w:lang w:eastAsia="en-GB"/>
        </w:rPr>
      </w:pPr>
      <w:hyperlink w:anchor="_Toc192167990" w:history="1">
        <w:r w:rsidRPr="00B87377">
          <w:rPr>
            <w:rStyle w:val="Hyperlink"/>
            <w:noProof/>
          </w:rPr>
          <w:t>Routing Protocols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292B2A4" w14:textId="689B169D" w:rsidR="00E56E93" w:rsidRDefault="00E56E93">
      <w:pPr>
        <w:pStyle w:val="TOC3"/>
        <w:tabs>
          <w:tab w:val="right" w:leader="dot" w:pos="9016"/>
        </w:tabs>
        <w:rPr>
          <w:rFonts w:eastAsiaTheme="minorEastAsia"/>
          <w:i w:val="0"/>
          <w:iCs w:val="0"/>
          <w:noProof/>
          <w:sz w:val="24"/>
          <w:szCs w:val="24"/>
          <w:lang w:eastAsia="en-GB"/>
        </w:rPr>
      </w:pPr>
      <w:hyperlink w:anchor="_Toc192167991" w:history="1">
        <w:r w:rsidRPr="00B87377">
          <w:rPr>
            <w:rStyle w:val="Hyperlink"/>
            <w:noProof/>
          </w:rPr>
          <w:t>Static vs. Dynamic Routing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0DC24AF" w14:textId="448E3924" w:rsidR="00E56E93" w:rsidRDefault="00E56E93">
      <w:pPr>
        <w:pStyle w:val="TOC3"/>
        <w:tabs>
          <w:tab w:val="right" w:leader="dot" w:pos="9016"/>
        </w:tabs>
        <w:rPr>
          <w:rFonts w:eastAsiaTheme="minorEastAsia"/>
          <w:i w:val="0"/>
          <w:iCs w:val="0"/>
          <w:noProof/>
          <w:sz w:val="24"/>
          <w:szCs w:val="24"/>
          <w:lang w:eastAsia="en-GB"/>
        </w:rPr>
      </w:pPr>
      <w:hyperlink w:anchor="_Toc192167992" w:history="1">
        <w:r w:rsidRPr="00B87377">
          <w:rPr>
            <w:rStyle w:val="Hyperlink"/>
            <w:noProof/>
          </w:rPr>
          <w:t>Real-World Application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877FEA6" w14:textId="4CE7AD9C" w:rsidR="00E56E93" w:rsidRDefault="00E56E93">
      <w:pPr>
        <w:pStyle w:val="TOC3"/>
        <w:tabs>
          <w:tab w:val="right" w:leader="dot" w:pos="9016"/>
        </w:tabs>
        <w:rPr>
          <w:rFonts w:eastAsiaTheme="minorEastAsia"/>
          <w:i w:val="0"/>
          <w:iCs w:val="0"/>
          <w:noProof/>
          <w:sz w:val="24"/>
          <w:szCs w:val="24"/>
          <w:lang w:eastAsia="en-GB"/>
        </w:rPr>
      </w:pPr>
      <w:hyperlink w:anchor="_Toc192167993" w:history="1">
        <w:r w:rsidRPr="00B87377">
          <w:rPr>
            <w:rStyle w:val="Hyperlink"/>
            <w:noProof/>
          </w:rPr>
          <w:t>Challenges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E712588" w14:textId="4529C012" w:rsidR="00E56E93" w:rsidRDefault="00E56E93">
      <w:pPr>
        <w:pStyle w:val="TOC2"/>
        <w:tabs>
          <w:tab w:val="right" w:leader="dot" w:pos="9016"/>
        </w:tabs>
        <w:rPr>
          <w:rFonts w:eastAsiaTheme="minorEastAsia"/>
          <w:smallCaps w:val="0"/>
          <w:noProof/>
          <w:sz w:val="24"/>
          <w:szCs w:val="24"/>
          <w:lang w:eastAsia="en-GB"/>
        </w:rPr>
      </w:pPr>
      <w:hyperlink w:anchor="_Toc192167994" w:history="1">
        <w:r w:rsidRPr="00B87377">
          <w:rPr>
            <w:rStyle w:val="Hyperlink"/>
            <w:noProof/>
          </w:rPr>
          <w:t>Research on Network Services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5B9BC95" w14:textId="3D32D41A" w:rsidR="00E56E93" w:rsidRDefault="00E56E93">
      <w:pPr>
        <w:pStyle w:val="TOC3"/>
        <w:tabs>
          <w:tab w:val="right" w:leader="dot" w:pos="9016"/>
        </w:tabs>
        <w:rPr>
          <w:rFonts w:eastAsiaTheme="minorEastAsia"/>
          <w:i w:val="0"/>
          <w:iCs w:val="0"/>
          <w:noProof/>
          <w:sz w:val="24"/>
          <w:szCs w:val="24"/>
          <w:lang w:eastAsia="en-GB"/>
        </w:rPr>
      </w:pPr>
      <w:hyperlink w:anchor="_Toc192167995" w:history="1">
        <w:r w:rsidRPr="00B87377">
          <w:rPr>
            <w:rStyle w:val="Hyperlink"/>
            <w:noProof/>
          </w:rPr>
          <w:t>VPNs (Virtual Private Networks)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184625E" w14:textId="12400AE4" w:rsidR="00E56E93" w:rsidRDefault="00E56E93">
      <w:pPr>
        <w:pStyle w:val="TOC3"/>
        <w:tabs>
          <w:tab w:val="right" w:leader="dot" w:pos="9016"/>
        </w:tabs>
        <w:rPr>
          <w:rFonts w:eastAsiaTheme="minorEastAsia"/>
          <w:i w:val="0"/>
          <w:iCs w:val="0"/>
          <w:noProof/>
          <w:sz w:val="24"/>
          <w:szCs w:val="24"/>
          <w:lang w:eastAsia="en-GB"/>
        </w:rPr>
      </w:pPr>
      <w:hyperlink w:anchor="_Toc192167996" w:history="1">
        <w:r w:rsidRPr="00B87377">
          <w:rPr>
            <w:rStyle w:val="Hyperlink"/>
            <w:noProof/>
          </w:rPr>
          <w:t>DHCP (Dynamic Host Configuration Protocol)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3EBE7981" w14:textId="52DCAA96" w:rsidR="00E56E93" w:rsidRDefault="00E56E93">
      <w:pPr>
        <w:pStyle w:val="TOC3"/>
        <w:tabs>
          <w:tab w:val="right" w:leader="dot" w:pos="9016"/>
        </w:tabs>
        <w:rPr>
          <w:rFonts w:eastAsiaTheme="minorEastAsia"/>
          <w:i w:val="0"/>
          <w:iCs w:val="0"/>
          <w:noProof/>
          <w:sz w:val="24"/>
          <w:szCs w:val="24"/>
          <w:lang w:eastAsia="en-GB"/>
        </w:rPr>
      </w:pPr>
      <w:hyperlink w:anchor="_Toc192167997" w:history="1">
        <w:r w:rsidRPr="00B87377">
          <w:rPr>
            <w:rStyle w:val="Hyperlink"/>
            <w:noProof/>
          </w:rPr>
          <w:t>Active Directory Domain Services (AD DS)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2C481D09" w14:textId="55702634" w:rsidR="00E56E93" w:rsidRDefault="00E56E93">
      <w:pPr>
        <w:pStyle w:val="TOC3"/>
        <w:tabs>
          <w:tab w:val="right" w:leader="dot" w:pos="9016"/>
        </w:tabs>
        <w:rPr>
          <w:rFonts w:eastAsiaTheme="minorEastAsia"/>
          <w:i w:val="0"/>
          <w:iCs w:val="0"/>
          <w:noProof/>
          <w:sz w:val="24"/>
          <w:szCs w:val="24"/>
          <w:lang w:eastAsia="en-GB"/>
        </w:rPr>
      </w:pPr>
      <w:hyperlink w:anchor="_Toc192167998" w:history="1">
        <w:r w:rsidRPr="00B87377">
          <w:rPr>
            <w:rStyle w:val="Hyperlink"/>
            <w:noProof/>
          </w:rPr>
          <w:t>Certificate Authorities (CAs)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58EAD92" w14:textId="75D29539" w:rsidR="00E56E93" w:rsidRDefault="00E56E93">
      <w:pPr>
        <w:pStyle w:val="TOC1"/>
        <w:tabs>
          <w:tab w:val="right" w:leader="dot" w:pos="9016"/>
        </w:tabs>
        <w:rPr>
          <w:rFonts w:eastAsiaTheme="minorEastAsia"/>
          <w:b w:val="0"/>
          <w:bCs w:val="0"/>
          <w:caps w:val="0"/>
          <w:noProof/>
          <w:sz w:val="24"/>
          <w:szCs w:val="24"/>
          <w:lang w:eastAsia="en-GB"/>
        </w:rPr>
      </w:pPr>
      <w:hyperlink w:anchor="_Toc192167999" w:history="1">
        <w:r w:rsidRPr="00B87377">
          <w:rPr>
            <w:rStyle w:val="Hyperlink"/>
            <w:noProof/>
          </w:rPr>
          <w:t>Task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_Toc192167999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2DA5A8EF" w14:textId="1382A07C" w:rsidR="00E56E93" w:rsidRDefault="00E56E93">
      <w:pPr>
        <w:pStyle w:val="TOC2"/>
        <w:tabs>
          <w:tab w:val="right" w:leader="dot" w:pos="9016"/>
        </w:tabs>
        <w:rPr>
          <w:rFonts w:eastAsiaTheme="minorEastAsia"/>
          <w:smallCaps w:val="0"/>
          <w:noProof/>
          <w:sz w:val="24"/>
          <w:szCs w:val="24"/>
          <w:lang w:eastAsia="en-GB"/>
        </w:rPr>
      </w:pPr>
      <w:hyperlink w:anchor="_Toc192168000" w:history="1">
        <w:r w:rsidRPr="00B87377">
          <w:rPr>
            <w:rStyle w:val="Hyperlink"/>
            <w:noProof/>
          </w:rPr>
          <w:t>Hypervisor Choice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_Toc192168000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474EAC12" w14:textId="5FB897AF" w:rsidR="00E56E93" w:rsidRDefault="00E56E93">
      <w:pPr>
        <w:pStyle w:val="TOC2"/>
        <w:tabs>
          <w:tab w:val="right" w:leader="dot" w:pos="9016"/>
        </w:tabs>
        <w:rPr>
          <w:rFonts w:eastAsiaTheme="minorEastAsia"/>
          <w:smallCaps w:val="0"/>
          <w:noProof/>
          <w:sz w:val="24"/>
          <w:szCs w:val="24"/>
          <w:lang w:eastAsia="en-GB"/>
        </w:rPr>
      </w:pPr>
      <w:hyperlink w:anchor="_Toc192168001" w:history="1">
        <w:r w:rsidRPr="00B87377">
          <w:rPr>
            <w:rStyle w:val="Hyperlink"/>
            <w:noProof/>
          </w:rPr>
          <w:t>Download and Setup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_Toc192168001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302C00D0" w14:textId="59555506" w:rsidR="00E56E93" w:rsidRDefault="00E56E93">
      <w:pPr>
        <w:pStyle w:val="TOC2"/>
        <w:tabs>
          <w:tab w:val="right" w:leader="dot" w:pos="9016"/>
        </w:tabs>
        <w:rPr>
          <w:rFonts w:eastAsiaTheme="minorEastAsia"/>
          <w:smallCaps w:val="0"/>
          <w:noProof/>
          <w:sz w:val="24"/>
          <w:szCs w:val="24"/>
          <w:lang w:eastAsia="en-GB"/>
        </w:rPr>
      </w:pPr>
      <w:hyperlink w:anchor="_Toc192168002" w:history="1">
        <w:r w:rsidRPr="00B87377">
          <w:rPr>
            <w:rStyle w:val="Hyperlink"/>
            <w:noProof/>
          </w:rPr>
          <w:t>Configure IP Addressing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_Toc192168002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2327EFF9" w14:textId="0EB53660" w:rsidR="00E56E93" w:rsidRDefault="00E56E93">
      <w:pPr>
        <w:pStyle w:val="TOC2"/>
        <w:tabs>
          <w:tab w:val="right" w:leader="dot" w:pos="9016"/>
        </w:tabs>
        <w:rPr>
          <w:rFonts w:eastAsiaTheme="minorEastAsia"/>
          <w:smallCaps w:val="0"/>
          <w:noProof/>
          <w:sz w:val="24"/>
          <w:szCs w:val="24"/>
          <w:lang w:eastAsia="en-GB"/>
        </w:rPr>
      </w:pPr>
      <w:hyperlink w:anchor="_Toc192168003" w:history="1">
        <w:r w:rsidRPr="00B87377">
          <w:rPr>
            <w:rStyle w:val="Hyperlink"/>
            <w:noProof/>
          </w:rPr>
          <w:t>Test and Troubleshoot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_Toc192168003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4E2DF714" w14:textId="09C1A650" w:rsidR="00E56E93" w:rsidRDefault="00E56E93">
      <w:pPr>
        <w:pStyle w:val="TOC1"/>
        <w:tabs>
          <w:tab w:val="right" w:leader="dot" w:pos="9016"/>
        </w:tabs>
        <w:rPr>
          <w:rFonts w:eastAsiaTheme="minorEastAsia"/>
          <w:b w:val="0"/>
          <w:bCs w:val="0"/>
          <w:caps w:val="0"/>
          <w:noProof/>
          <w:sz w:val="24"/>
          <w:szCs w:val="24"/>
          <w:lang w:eastAsia="en-GB"/>
        </w:rPr>
      </w:pPr>
      <w:hyperlink w:anchor="_Toc192168004" w:history="1">
        <w:r w:rsidRPr="00B87377">
          <w:rPr>
            <w:rStyle w:val="Hyperlink"/>
            <w:noProof/>
          </w:rPr>
          <w:t>Task 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_Toc192168004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546C8904" w14:textId="56EDA401" w:rsidR="00E56E93" w:rsidRDefault="00E56E93">
      <w:pPr>
        <w:pStyle w:val="TOC3"/>
        <w:tabs>
          <w:tab w:val="right" w:leader="dot" w:pos="9016"/>
        </w:tabs>
        <w:rPr>
          <w:rFonts w:eastAsiaTheme="minorEastAsia"/>
          <w:i w:val="0"/>
          <w:iCs w:val="0"/>
          <w:noProof/>
          <w:sz w:val="24"/>
          <w:szCs w:val="24"/>
          <w:lang w:eastAsia="en-GB"/>
        </w:rPr>
      </w:pPr>
      <w:hyperlink w:anchor="_Toc192168005" w:history="1">
        <w:r w:rsidRPr="00B87377">
          <w:rPr>
            <w:rStyle w:val="Hyperlink"/>
            <w:noProof/>
          </w:rPr>
          <w:t>Technical Reflection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_Toc192168005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62D1349E" w14:textId="1CADBEA4" w:rsidR="00E56E93" w:rsidRDefault="00E56E93">
      <w:pPr>
        <w:pStyle w:val="TOC3"/>
        <w:tabs>
          <w:tab w:val="right" w:leader="dot" w:pos="9016"/>
        </w:tabs>
        <w:rPr>
          <w:rFonts w:eastAsiaTheme="minorEastAsia"/>
          <w:i w:val="0"/>
          <w:iCs w:val="0"/>
          <w:noProof/>
          <w:sz w:val="24"/>
          <w:szCs w:val="24"/>
          <w:lang w:eastAsia="en-GB"/>
        </w:rPr>
      </w:pPr>
      <w:hyperlink w:anchor="_Toc192168006" w:history="1">
        <w:r w:rsidRPr="00B87377">
          <w:rPr>
            <w:rStyle w:val="Hyperlink"/>
            <w:noProof/>
          </w:rPr>
          <w:t>Personal Reflection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_Toc192168006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6E9C3210" w14:textId="0EDC8D42" w:rsidR="008E22AC" w:rsidRDefault="008E22AC" w:rsidP="008E22AC">
      <w:pPr>
        <w:pStyle w:val="Heading2"/>
      </w:pPr>
      <w:r>
        <w:fldChar w:fldCharType="end"/>
      </w:r>
    </w:p>
    <w:p w14:paraId="2C750440" w14:textId="765E8558" w:rsidR="008E22AC" w:rsidRDefault="008E22AC" w:rsidP="008E22AC">
      <w:pPr>
        <w:pStyle w:val="Heading1"/>
      </w:pPr>
      <w:bookmarkStart w:id="0" w:name="_Toc192167975"/>
      <w:r>
        <w:t>Task 1</w:t>
      </w:r>
      <w:bookmarkEnd w:id="0"/>
    </w:p>
    <w:p w14:paraId="6C64EFD4" w14:textId="2D47BA5D" w:rsidR="008E22AC" w:rsidRDefault="008E22AC" w:rsidP="00DB508D">
      <w:pPr>
        <w:pStyle w:val="Heading2"/>
      </w:pPr>
      <w:bookmarkStart w:id="1" w:name="_Toc192167976"/>
      <w:r>
        <w:t>Research on Hypervisor</w:t>
      </w:r>
      <w:bookmarkEnd w:id="1"/>
    </w:p>
    <w:p w14:paraId="63A6F4C3" w14:textId="1D82070C" w:rsidR="008E22AC" w:rsidRDefault="008E22AC" w:rsidP="008E22AC">
      <w:pPr>
        <w:pStyle w:val="Heading3"/>
      </w:pPr>
      <w:bookmarkStart w:id="2" w:name="_Toc192167977"/>
      <w:r>
        <w:t>Architecture</w:t>
      </w:r>
      <w:bookmarkEnd w:id="2"/>
    </w:p>
    <w:p w14:paraId="2A99D989" w14:textId="0DD5B03E" w:rsidR="00DB508D" w:rsidRPr="000C7DF5" w:rsidRDefault="00BD5ED6" w:rsidP="00DB508D">
      <w:r>
        <w:t xml:space="preserve"> </w:t>
      </w:r>
      <w:r w:rsidR="00DB508D" w:rsidRPr="000C7DF5">
        <w:t xml:space="preserve">Hypervisors are essential in </w:t>
      </w:r>
      <w:proofErr w:type="gramStart"/>
      <w:r w:rsidR="00DB508D" w:rsidRPr="000C7DF5">
        <w:t>virtualization,</w:t>
      </w:r>
      <w:proofErr w:type="gramEnd"/>
      <w:r w:rsidR="00DB508D" w:rsidRPr="000C7DF5">
        <w:t xml:space="preserve"> hypervisors abstract operating systems and applications from the under lying hardware </w:t>
      </w:r>
      <w:sdt>
        <w:sdtPr>
          <w:rPr>
            <w:rFonts w:ascii="Aptos" w:hAnsi="Aptos"/>
            <w:highlight w:val="white"/>
          </w:rPr>
          <w:alias w:val="Citation"/>
          <w:tag w:val="{&quot;referencesIds&quot;:[&quot;doc:67c1bea3dfdfdc0496671a8f&quot;],&quot;referencesOptions&quot;:{&quot;doc:67c1bea3dfdfdc0496671a8f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569271853,&quot;citationText&quot;:&quot;&lt;span style=\&quot;font-family:Aptos;font-size:16px;color:#000000\&quot;&gt;[1]&lt;/span&gt;&quot;}"/>
          <w:id w:val="-569271853"/>
          <w:placeholder>
            <w:docPart w:val="A930B2E90FF3944E8B53F79D5DC1A9EC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[1]</w:t>
          </w:r>
        </w:sdtContent>
      </w:sdt>
      <w:r w:rsidR="00DB508D" w:rsidRPr="000C7DF5">
        <w:t>. There are two primary types, Type 1 (</w:t>
      </w:r>
      <w:proofErr w:type="gramStart"/>
      <w:r w:rsidR="00DB508D" w:rsidRPr="000C7DF5">
        <w:t>bare-metal</w:t>
      </w:r>
      <w:proofErr w:type="gramEnd"/>
      <w:r w:rsidR="00DB508D" w:rsidRPr="000C7DF5">
        <w:t>) and Type 2 (hosted) hypervisors</w:t>
      </w:r>
      <w:sdt>
        <w:sdtPr>
          <w:rPr>
            <w:rFonts w:ascii="Aptos" w:hAnsi="Aptos"/>
            <w:highlight w:val="white"/>
          </w:rPr>
          <w:alias w:val="Citation"/>
          <w:tag w:val="{&quot;referencesIds&quot;:[&quot;doc:67c1c4fd6c716b00b5491423&quot;],&quot;referencesOptions&quot;:{&quot;doc:67c1c4fd6c716b00b549142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980372027,&quot;citationText&quot;:&quot;&lt;span style=\&quot;font-family:Aptos;font-size:16px;color:#000000\&quot;&gt;[2]&lt;/span&gt;&quot;}"/>
          <w:id w:val="-1980372027"/>
          <w:placeholder>
            <w:docPart w:val="868578F725AB624DA10009BEA236BA08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[2]</w:t>
          </w:r>
        </w:sdtContent>
      </w:sdt>
      <w:r w:rsidR="00DB508D" w:rsidRPr="000C7DF5">
        <w:t>.</w:t>
      </w:r>
    </w:p>
    <w:p w14:paraId="687E1682" w14:textId="6B3B1A49" w:rsidR="00C2222E" w:rsidRPr="00EC5221" w:rsidRDefault="00C2222E" w:rsidP="008E22AC">
      <w:pPr>
        <w:rPr>
          <w:color w:val="FF0000"/>
        </w:rPr>
      </w:pPr>
    </w:p>
    <w:p w14:paraId="52105227" w14:textId="75EDE068" w:rsidR="00C2222E" w:rsidRDefault="00B978DF" w:rsidP="008E22AC">
      <w:r>
        <w:lastRenderedPageBreak/>
        <w:t>Figure 1 demonstrating differences in Hypervisors</w:t>
      </w:r>
      <w:r w:rsidR="00A64B1C">
        <w:rPr>
          <w:noProof/>
        </w:rPr>
        <w:drawing>
          <wp:inline distT="0" distB="0" distL="0" distR="0" wp14:anchorId="61CE4FC9" wp14:editId="01DF34AC">
            <wp:extent cx="5918200" cy="3378200"/>
            <wp:effectExtent l="0" t="0" r="0" b="0"/>
            <wp:docPr id="64774459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7744594" name="Picture 1" descr="A screenshot of a computer&#10;&#10;AI-generated content may be incorrect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18200" cy="3378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A92360" w14:textId="77777777" w:rsidR="008E22AC" w:rsidRDefault="008E22AC" w:rsidP="008E22AC"/>
    <w:p w14:paraId="65A738A9" w14:textId="4B7984CB" w:rsidR="008E1FF8" w:rsidRDefault="008E22AC" w:rsidP="00751ABC">
      <w:pPr>
        <w:pStyle w:val="Heading3"/>
      </w:pPr>
      <w:bookmarkStart w:id="3" w:name="_Toc192167978"/>
      <w:r>
        <w:t>Features</w:t>
      </w:r>
      <w:bookmarkEnd w:id="3"/>
    </w:p>
    <w:p w14:paraId="4667C456" w14:textId="274A4C36" w:rsidR="008E1FF8" w:rsidRPr="000C7DF5" w:rsidRDefault="008E22AC" w:rsidP="008E22AC">
      <w:r w:rsidRPr="000C7DF5">
        <w:t xml:space="preserve">Type 1 hypervisors, such as VMware </w:t>
      </w:r>
      <w:proofErr w:type="spellStart"/>
      <w:r w:rsidRPr="000C7DF5">
        <w:t>ESXi</w:t>
      </w:r>
      <w:proofErr w:type="spellEnd"/>
      <w:r w:rsidRPr="000C7DF5">
        <w:t xml:space="preserve"> and Microsoft Hyper-V, offer better performance and security due to direct hardware access</w:t>
      </w:r>
      <w:r w:rsidR="007806D8" w:rsidRPr="000C7DF5">
        <w:t xml:space="preserve"> </w:t>
      </w:r>
      <w:sdt>
        <w:sdtPr>
          <w:rPr>
            <w:rFonts w:ascii="Aptos" w:hAnsi="Aptos"/>
            <w:highlight w:val="white"/>
          </w:rPr>
          <w:alias w:val="Citation"/>
          <w:tag w:val="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077440404,&quot;citationText&quot;:&quot;&lt;span style=\&quot;font-family:Aptos;font-size:16px;color:#000000\&quot;&gt;[3]&lt;/span&gt;&quot;}"/>
          <w:id w:val="-1077440404"/>
          <w:placeholder>
            <w:docPart w:val="41B3E30E97A8F54C915E809D51B9D6FD"/>
          </w:placeholder>
        </w:sdtPr>
        <w:sdtEndPr/>
        <w:sdtContent>
          <w:r w:rsidR="002903D4">
            <w:rPr>
              <w:rFonts w:ascii="Aptos" w:eastAsia="Times New Roman" w:hAnsi="Aptos"/>
              <w:color w:val="000000"/>
            </w:rPr>
            <w:t>[3]</w:t>
          </w:r>
        </w:sdtContent>
      </w:sdt>
      <w:r w:rsidR="007806D8" w:rsidRPr="000C7DF5">
        <w:t xml:space="preserve">. </w:t>
      </w:r>
      <w:r w:rsidR="00831C38" w:rsidRPr="000C7DF5">
        <w:t>Type 1 hypervisors also offer software-defined storage and networking, this enables an additional leve</w:t>
      </w:r>
      <w:r w:rsidR="00922145" w:rsidRPr="000C7DF5">
        <w:t>l</w:t>
      </w:r>
      <w:r w:rsidR="00831C38" w:rsidRPr="000C7DF5">
        <w:t xml:space="preserve"> </w:t>
      </w:r>
      <w:r w:rsidR="00922145" w:rsidRPr="000C7DF5">
        <w:t xml:space="preserve">of security and portability </w:t>
      </w:r>
      <w:sdt>
        <w:sdtPr>
          <w:rPr>
            <w:rFonts w:ascii="Aptos" w:hAnsi="Aptos"/>
            <w:highlight w:val="white"/>
          </w:rPr>
          <w:alias w:val="Citation"/>
          <w:tag w:val="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608571260,&quot;citationText&quot;:&quot;&lt;span style=\&quot;font-family:Aptos;font-size:16px;color:#000000\&quot;&gt;[3]&lt;/span&gt;&quot;}"/>
          <w:id w:val="-1608571260"/>
          <w:placeholder>
            <w:docPart w:val="7CA51D1EC0D40F4B90218F972DA31C3F"/>
          </w:placeholder>
        </w:sdtPr>
        <w:sdtEndPr/>
        <w:sdtContent>
          <w:r w:rsidR="002903D4">
            <w:rPr>
              <w:rFonts w:ascii="Aptos" w:eastAsia="Times New Roman" w:hAnsi="Aptos"/>
              <w:color w:val="000000"/>
            </w:rPr>
            <w:t>[3]</w:t>
          </w:r>
        </w:sdtContent>
      </w:sdt>
      <w:r w:rsidR="00922145" w:rsidRPr="000C7DF5">
        <w:rPr>
          <w:rFonts w:ascii="Aptos" w:hAnsi="Aptos"/>
        </w:rPr>
        <w:t xml:space="preserve">. </w:t>
      </w:r>
    </w:p>
    <w:p w14:paraId="4CC73F3A" w14:textId="77777777" w:rsidR="00EF4BB6" w:rsidRDefault="00EF4BB6" w:rsidP="008E22AC"/>
    <w:p w14:paraId="72BEDDD5" w14:textId="4D446E60" w:rsidR="008E22AC" w:rsidRPr="000C7DF5" w:rsidRDefault="008E22AC" w:rsidP="008E22AC">
      <w:r w:rsidRPr="000C7DF5">
        <w:t>Type 2 hypervisors like Oracle VirtualBox and VMware Workstation provide ease of use.</w:t>
      </w:r>
      <w:r w:rsidR="0013759E" w:rsidRPr="000C7DF5">
        <w:t xml:space="preserve"> They provide users </w:t>
      </w:r>
      <w:r w:rsidR="00E13EBE" w:rsidRPr="000C7DF5">
        <w:t xml:space="preserve">with a faster time to create and are easier to migrate and manipulate as they </w:t>
      </w:r>
      <w:proofErr w:type="gramStart"/>
      <w:r w:rsidR="00E13EBE" w:rsidRPr="000C7DF5">
        <w:t>uses</w:t>
      </w:r>
      <w:proofErr w:type="gramEnd"/>
      <w:r w:rsidR="00E13EBE" w:rsidRPr="000C7DF5">
        <w:t xml:space="preserve"> fewer resources than Type 1 hypervisors</w:t>
      </w:r>
      <w:r w:rsidR="00444EEA" w:rsidRPr="000C7DF5">
        <w:t xml:space="preserve"> and don’t need an individual OS like </w:t>
      </w:r>
      <w:r w:rsidR="006D0F1B" w:rsidRPr="000C7DF5">
        <w:t xml:space="preserve">Type 1 hypervisors also </w:t>
      </w:r>
      <w:sdt>
        <w:sdtPr>
          <w:rPr>
            <w:rFonts w:ascii="Aptos" w:hAnsi="Aptos"/>
            <w:highlight w:val="white"/>
          </w:rPr>
          <w:alias w:val="Citation"/>
          <w:tag w:val="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465228401,&quot;citationText&quot;:&quot;&lt;span style=\&quot;font-family:Aptos;font-size:16px;color:#000000\&quot;&gt;[3]&lt;/span&gt;&quot;}"/>
          <w:id w:val="1465228401"/>
          <w:placeholder>
            <w:docPart w:val="79CAE8D4B207354BA20689644CC76284"/>
          </w:placeholder>
        </w:sdtPr>
        <w:sdtEndPr/>
        <w:sdtContent>
          <w:r w:rsidR="002903D4">
            <w:rPr>
              <w:rFonts w:ascii="Aptos" w:eastAsia="Times New Roman" w:hAnsi="Aptos"/>
              <w:color w:val="000000"/>
            </w:rPr>
            <w:t>[3]</w:t>
          </w:r>
        </w:sdtContent>
      </w:sdt>
      <w:r w:rsidR="006D0F1B" w:rsidRPr="000C7DF5">
        <w:t xml:space="preserve">. This utilization of </w:t>
      </w:r>
      <w:r w:rsidR="00FB2730" w:rsidRPr="000C7DF5">
        <w:t>fewer r</w:t>
      </w:r>
      <w:r w:rsidR="000A19EC" w:rsidRPr="000C7DF5">
        <w:t>esource</w:t>
      </w:r>
      <w:r w:rsidR="00FB2730" w:rsidRPr="000C7DF5">
        <w:t xml:space="preserve">s in Type 2 hypervisors allows them also to be highly </w:t>
      </w:r>
      <w:r w:rsidR="000A19EC" w:rsidRPr="000C7DF5">
        <w:t>scalable</w:t>
      </w:r>
      <w:r w:rsidR="00FB2730" w:rsidRPr="000C7DF5">
        <w:t xml:space="preserve"> wi</w:t>
      </w:r>
      <w:r w:rsidR="000A19EC" w:rsidRPr="000C7DF5">
        <w:t xml:space="preserve">th users able to create more than one virtual machine on a device </w:t>
      </w:r>
      <w:sdt>
        <w:sdtPr>
          <w:rPr>
            <w:rFonts w:ascii="Aptos" w:hAnsi="Aptos"/>
            <w:highlight w:val="white"/>
          </w:rPr>
          <w:alias w:val="Citation"/>
          <w:tag w:val="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41189922,&quot;citationText&quot;:&quot;&lt;span style=\&quot;font-family:Aptos;font-size:16px;color:#000000\&quot;&gt;[3]&lt;/span&gt;&quot;}"/>
          <w:id w:val="-641189922"/>
          <w:placeholder>
            <w:docPart w:val="D3E71AC2B5D9D343A1083F45F10BC565"/>
          </w:placeholder>
        </w:sdtPr>
        <w:sdtEndPr/>
        <w:sdtContent>
          <w:r w:rsidR="002903D4">
            <w:rPr>
              <w:rFonts w:ascii="Aptos" w:eastAsia="Times New Roman" w:hAnsi="Aptos"/>
              <w:color w:val="000000"/>
            </w:rPr>
            <w:t>[3]</w:t>
          </w:r>
        </w:sdtContent>
      </w:sdt>
      <w:r w:rsidR="000A19EC" w:rsidRPr="000C7DF5">
        <w:t>.</w:t>
      </w:r>
    </w:p>
    <w:p w14:paraId="1F512AEB" w14:textId="77777777" w:rsidR="008E22AC" w:rsidRDefault="008E22AC" w:rsidP="008E22AC"/>
    <w:p w14:paraId="12486C03" w14:textId="1099E8DD" w:rsidR="008E22AC" w:rsidRDefault="008E22AC" w:rsidP="008E22AC">
      <w:pPr>
        <w:pStyle w:val="Heading3"/>
      </w:pPr>
      <w:bookmarkStart w:id="4" w:name="_Toc192167979"/>
      <w:r>
        <w:t>Hardware Requirements</w:t>
      </w:r>
      <w:bookmarkEnd w:id="4"/>
    </w:p>
    <w:p w14:paraId="066DCBBC" w14:textId="7632D043" w:rsidR="000A7202" w:rsidRPr="000A7202" w:rsidRDefault="000A7202" w:rsidP="000A7202">
      <w:pPr>
        <w:rPr>
          <w:rFonts w:ascii="Times New Roman" w:hAnsi="Times New Roman"/>
          <w:lang w:eastAsia="en-GB"/>
        </w:rPr>
      </w:pPr>
      <w:r w:rsidRPr="000A7202">
        <w:rPr>
          <w:lang w:eastAsia="en-GB"/>
        </w:rPr>
        <w:t>Hypervisors require specific hardware configurations to function optimally. For instance, Microsoft's Hyper-V necessitates a 64-bit processor with Second Level Address Translation (SLAT) support</w:t>
      </w:r>
      <w:r w:rsidR="00926AE3">
        <w:rPr>
          <w:lang w:eastAsia="en-GB"/>
        </w:rPr>
        <w:t>, at least 4GB of RAM</w:t>
      </w:r>
      <w:r w:rsidR="00D069DE">
        <w:rPr>
          <w:lang w:eastAsia="en-GB"/>
        </w:rPr>
        <w:t xml:space="preserve"> </w:t>
      </w:r>
      <w:r w:rsidR="00926AE3">
        <w:rPr>
          <w:lang w:eastAsia="en-GB"/>
        </w:rPr>
        <w:t>(depending on number of VM’s more may be required)</w:t>
      </w:r>
      <w:r w:rsidR="003427EC">
        <w:rPr>
          <w:lang w:eastAsia="en-GB"/>
        </w:rPr>
        <w:t xml:space="preserve"> and the processor must have </w:t>
      </w:r>
      <w:r w:rsidR="008C7712">
        <w:rPr>
          <w:lang w:eastAsia="en-GB"/>
        </w:rPr>
        <w:t xml:space="preserve">a virtualization extension for example Intel VT or AMD-V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979b9d586b9502faedbfc&quot;],&quot;referencesOptions&quot;:{&quot;doc:67c979b9d586b9502faedbf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037935146,&quot;citationText&quot;:&quot;&lt;span style=\&quot;font-family:Aptos;font-size:16px;color:#000000\&quot;&gt;[4]&lt;/span&gt;&quot;}"/>
          <w:id w:val="1037935146"/>
          <w:placeholder>
            <w:docPart w:val="8C46601E8CE0094A8CD399CEDE15FC4D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[4]</w:t>
          </w:r>
        </w:sdtContent>
      </w:sdt>
      <w:r w:rsidRPr="000A7202">
        <w:rPr>
          <w:lang w:eastAsia="en-GB"/>
        </w:rPr>
        <w:t>. </w:t>
      </w:r>
    </w:p>
    <w:p w14:paraId="3D2D93DF" w14:textId="59BDD916" w:rsidR="000A7202" w:rsidRDefault="000A7202" w:rsidP="000A7202">
      <w:pPr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</w:p>
    <w:p w14:paraId="70BF6E1C" w14:textId="77777777" w:rsidR="000A7202" w:rsidRPr="000A7202" w:rsidRDefault="000A7202" w:rsidP="000A7202">
      <w:pPr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</w:p>
    <w:p w14:paraId="3743B782" w14:textId="2CF71641" w:rsidR="008E22AC" w:rsidRDefault="008E22AC" w:rsidP="008E22AC">
      <w:pPr>
        <w:pStyle w:val="Heading3"/>
      </w:pPr>
      <w:bookmarkStart w:id="5" w:name="_Toc192167980"/>
      <w:r>
        <w:t>Advantages</w:t>
      </w:r>
      <w:bookmarkEnd w:id="5"/>
    </w:p>
    <w:p w14:paraId="6199F45C" w14:textId="77777777" w:rsidR="00CE1B06" w:rsidRDefault="00CE1B06" w:rsidP="00CE1B06"/>
    <w:p w14:paraId="43251708" w14:textId="066CD2BB" w:rsidR="00CE1B06" w:rsidRDefault="00CE1B06" w:rsidP="00CE1B06">
      <w:r>
        <w:lastRenderedPageBreak/>
        <w:t xml:space="preserve">Type 1 </w:t>
      </w:r>
      <w:r w:rsidR="009D00CA">
        <w:t xml:space="preserve">hypervisors and Type 2 hypervisors offer different advantages for users depending on the use case. </w:t>
      </w:r>
    </w:p>
    <w:p w14:paraId="39ACE14A" w14:textId="77777777" w:rsidR="0089507E" w:rsidRDefault="0089507E" w:rsidP="00CE1B06"/>
    <w:p w14:paraId="4B263A70" w14:textId="30BD48E6" w:rsidR="0089507E" w:rsidRPr="000C7DF5" w:rsidRDefault="0089507E" w:rsidP="00CE1B06">
      <w:r w:rsidRPr="000C7DF5">
        <w:t>Type 1</w:t>
      </w:r>
      <w:r w:rsidR="007964F8" w:rsidRPr="000C7DF5">
        <w:t xml:space="preserve"> hypervisors </w:t>
      </w:r>
      <w:r w:rsidR="00FE7E39" w:rsidRPr="000C7DF5">
        <w:t>offer greater security and power efficiency as they access the hardware directly</w:t>
      </w:r>
      <w:r w:rsidR="007D42B1" w:rsidRPr="000C7DF5">
        <w:t xml:space="preserve">. This is demonstrated by Jiang et al </w:t>
      </w:r>
      <w:sdt>
        <w:sdtPr>
          <w:rPr>
            <w:rFonts w:ascii="Aptos" w:hAnsi="Aptos"/>
            <w:highlight w:val="white"/>
          </w:rPr>
          <w:alias w:val="Citation"/>
          <w:tag w:val="{&quot;referencesIds&quot;:[&quot;doc:67c1be03dfdfdc0496671a7a&quot;],&quot;referencesOptions&quot;:{&quot;doc:67c1be03dfdfdc0496671a7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31765393,&quot;citationText&quot;:&quot;&lt;span style=\&quot;font-family:Aptos;font-size:16px;color:#000000\&quot;&gt;[5]&lt;/span&gt;&quot;}"/>
          <w:id w:val="2031765393"/>
          <w:placeholder>
            <w:docPart w:val="372C88A38E4F5D479DC4D0577B9F4BA3"/>
          </w:placeholder>
        </w:sdtPr>
        <w:sdtEndPr/>
        <w:sdtContent>
          <w:r w:rsidR="002903D4">
            <w:rPr>
              <w:rFonts w:ascii="Aptos" w:eastAsia="Times New Roman" w:hAnsi="Aptos"/>
              <w:color w:val="000000"/>
            </w:rPr>
            <w:t>[5]</w:t>
          </w:r>
        </w:sdtContent>
      </w:sdt>
      <w:r w:rsidR="007D42B1" w:rsidRPr="000C7DF5">
        <w:t>.</w:t>
      </w:r>
      <w:r w:rsidR="00A82FB5" w:rsidRPr="000C7DF5">
        <w:t xml:space="preserve"> The research demonstrates that Type 1</w:t>
      </w:r>
      <w:r w:rsidR="00741920" w:rsidRPr="000C7DF5">
        <w:t xml:space="preserve"> hypervisors</w:t>
      </w:r>
      <w:r w:rsidR="00A82FB5" w:rsidRPr="000C7DF5">
        <w:t xml:space="preserve"> are generally more energy efficient than Type 2 hypervisors</w:t>
      </w:r>
      <w:r w:rsidR="00E679D1" w:rsidRPr="000C7DF5">
        <w:t xml:space="preserve">, </w:t>
      </w:r>
      <w:r w:rsidR="00395CCE" w:rsidRPr="000C7DF5">
        <w:t>these better suits</w:t>
      </w:r>
      <w:r w:rsidR="00252344" w:rsidRPr="000C7DF5">
        <w:t xml:space="preserve"> Type 1 hypervisors for environments </w:t>
      </w:r>
      <w:r w:rsidR="00395CCE" w:rsidRPr="000C7DF5">
        <w:t xml:space="preserve">and use cases </w:t>
      </w:r>
      <w:r w:rsidR="00252344" w:rsidRPr="000C7DF5">
        <w:t xml:space="preserve">where energy efficiency is prioritized. </w:t>
      </w:r>
      <w:r w:rsidR="002F0103" w:rsidRPr="000C7DF5">
        <w:t xml:space="preserve">The study emphasizes Type 1 efficiency but may not account for some advancements </w:t>
      </w:r>
      <w:r w:rsidR="001019DA" w:rsidRPr="000C7DF5">
        <w:t xml:space="preserve">in hardware </w:t>
      </w:r>
      <w:r w:rsidR="002F0103" w:rsidRPr="000C7DF5">
        <w:t>w</w:t>
      </w:r>
      <w:r w:rsidR="001019DA" w:rsidRPr="000C7DF5">
        <w:t>hich benefit</w:t>
      </w:r>
      <w:r w:rsidR="002F0103" w:rsidRPr="000C7DF5">
        <w:t xml:space="preserve"> Type 2 hypervisors</w:t>
      </w:r>
      <w:r w:rsidR="001019DA" w:rsidRPr="000C7DF5">
        <w:t xml:space="preserve">. </w:t>
      </w:r>
      <w:r w:rsidR="002F0103" w:rsidRPr="000C7DF5">
        <w:t xml:space="preserve"> </w:t>
      </w:r>
    </w:p>
    <w:p w14:paraId="62744938" w14:textId="77777777" w:rsidR="008E22AC" w:rsidRDefault="008E22AC" w:rsidP="008E22AC"/>
    <w:p w14:paraId="6FD036C0" w14:textId="2A95C040" w:rsidR="008E22AC" w:rsidRDefault="008E22AC" w:rsidP="008E22AC">
      <w:pPr>
        <w:pStyle w:val="Heading3"/>
      </w:pPr>
      <w:bookmarkStart w:id="6" w:name="_Toc192167981"/>
      <w:r>
        <w:t>Scalability, Security, and Compatibility</w:t>
      </w:r>
      <w:bookmarkEnd w:id="6"/>
    </w:p>
    <w:p w14:paraId="2229E6A0" w14:textId="3CE36354" w:rsidR="008E22AC" w:rsidRPr="000C7DF5" w:rsidRDefault="008E22AC" w:rsidP="008E22AC">
      <w:r w:rsidRPr="000C7DF5">
        <w:t>Type 1 hypervisors scale efficiently, offering high security and reliability</w:t>
      </w:r>
      <w:r w:rsidR="001926DA" w:rsidRPr="000C7DF5">
        <w:t xml:space="preserve">, they </w:t>
      </w:r>
      <w:r w:rsidR="119E0F70" w:rsidRPr="000C7DF5">
        <w:t>can</w:t>
      </w:r>
      <w:r w:rsidR="00E37ADE" w:rsidRPr="000C7DF5">
        <w:t xml:space="preserve"> scale to virtualize workload </w:t>
      </w:r>
      <w:r w:rsidR="00CC0807" w:rsidRPr="000C7DF5">
        <w:t xml:space="preserve">across </w:t>
      </w:r>
      <w:r w:rsidR="00386DD9" w:rsidRPr="000C7DF5">
        <w:t xml:space="preserve">many CPU cores and RAM </w:t>
      </w:r>
      <w:sdt>
        <w:sdtPr>
          <w:rPr>
            <w:rFonts w:ascii="Aptos" w:hAnsi="Aptos"/>
            <w:highlight w:val="white"/>
          </w:rPr>
          <w:alias w:val="Citation"/>
          <w:tag w:val="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881233845,&quot;citationText&quot;:&quot;&lt;span style=\&quot;font-family:Aptos;font-size:16px;color:#000000\&quot;&gt;[3]&lt;/span&gt;&quot;}"/>
          <w:id w:val="-1881233845"/>
          <w:placeholder>
            <w:docPart w:val="B8477A06CE61AE488184632E751EDE0C"/>
          </w:placeholder>
        </w:sdtPr>
        <w:sdtEndPr/>
        <w:sdtContent>
          <w:r w:rsidR="002903D4">
            <w:rPr>
              <w:rFonts w:ascii="Aptos" w:eastAsia="Times New Roman" w:hAnsi="Aptos"/>
              <w:color w:val="000000"/>
            </w:rPr>
            <w:t>[3]</w:t>
          </w:r>
        </w:sdtContent>
      </w:sdt>
      <w:r w:rsidRPr="000C7DF5">
        <w:t>. Type 2 hypervisors provide better compatibility with diverse OS environments</w:t>
      </w:r>
      <w:r w:rsidR="00F91294" w:rsidRPr="000C7DF5">
        <w:t xml:space="preserve">, </w:t>
      </w:r>
      <w:r w:rsidR="005510C7" w:rsidRPr="000C7DF5">
        <w:t xml:space="preserve">and one device can host many more </w:t>
      </w:r>
      <w:r w:rsidR="007E557F" w:rsidRPr="000C7DF5">
        <w:t xml:space="preserve">type 2 virtual machines than type 1, this makes them highly scalable and able to be utilized </w:t>
      </w:r>
      <w:r w:rsidR="00C853E0" w:rsidRPr="000C7DF5">
        <w:t>for testing environments</w:t>
      </w:r>
      <w:r w:rsidR="00BC1838" w:rsidRPr="000C7DF5">
        <w:t xml:space="preserve"> as they can be deployed </w:t>
      </w:r>
      <w:r w:rsidR="0001207C" w:rsidRPr="000C7DF5">
        <w:t>for a lower cost for specific uses that suit this technology</w:t>
      </w:r>
      <w:r w:rsidR="00C853E0" w:rsidRPr="000C7DF5">
        <w:t xml:space="preserve"> </w:t>
      </w:r>
      <w:sdt>
        <w:sdtPr>
          <w:rPr>
            <w:rFonts w:ascii="Aptos" w:hAnsi="Aptos"/>
            <w:highlight w:val="white"/>
          </w:rPr>
          <w:alias w:val="Citation"/>
          <w:tag w:val="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859544937,&quot;citationText&quot;:&quot;&lt;span style=\&quot;font-family:Aptos;font-size:16px;color:#000000\&quot;&gt;[3]&lt;/span&gt;&quot;}"/>
          <w:id w:val="1859544937"/>
          <w:placeholder>
            <w:docPart w:val="508AE7670C933647B86203FB65032C49"/>
          </w:placeholder>
        </w:sdtPr>
        <w:sdtEndPr/>
        <w:sdtContent>
          <w:r w:rsidR="002903D4">
            <w:rPr>
              <w:rFonts w:ascii="Aptos" w:eastAsia="Times New Roman" w:hAnsi="Aptos"/>
              <w:color w:val="000000"/>
            </w:rPr>
            <w:t>[3]</w:t>
          </w:r>
        </w:sdtContent>
      </w:sdt>
      <w:r w:rsidRPr="000C7DF5">
        <w:t>.</w:t>
      </w:r>
    </w:p>
    <w:p w14:paraId="3C815693" w14:textId="77777777" w:rsidR="008E22AC" w:rsidRDefault="008E22AC" w:rsidP="008E22AC"/>
    <w:p w14:paraId="76A713F9" w14:textId="72445EAA" w:rsidR="008E22AC" w:rsidRDefault="008E22AC" w:rsidP="008E22AC">
      <w:pPr>
        <w:pStyle w:val="Heading3"/>
      </w:pPr>
      <w:bookmarkStart w:id="7" w:name="_Toc192167982"/>
      <w:r>
        <w:t>Market Solutions</w:t>
      </w:r>
      <w:bookmarkEnd w:id="7"/>
    </w:p>
    <w:p w14:paraId="6B73A168" w14:textId="77777777" w:rsidR="0001207C" w:rsidRDefault="0001207C" w:rsidP="0001207C"/>
    <w:p w14:paraId="439099DE" w14:textId="6C25A549" w:rsidR="0001207C" w:rsidRPr="000C7DF5" w:rsidRDefault="0001207C" w:rsidP="0001207C">
      <w:r w:rsidRPr="000C7DF5">
        <w:t>There are many different suppliers of Type 1 hypervisors</w:t>
      </w:r>
      <w:r w:rsidR="00BE6940" w:rsidRPr="000C7DF5">
        <w:t xml:space="preserve"> that offer solutions for consumers, some of these </w:t>
      </w:r>
      <w:r w:rsidR="00B30086" w:rsidRPr="000C7DF5">
        <w:t>are Microsoft Hyper V, this solution runs on Windows operating systems</w:t>
      </w:r>
      <w:r w:rsidR="0004643A" w:rsidRPr="000C7DF5">
        <w:t xml:space="preserve"> </w:t>
      </w:r>
      <w:sdt>
        <w:sdtPr>
          <w:rPr>
            <w:rFonts w:ascii="Aptos" w:hAnsi="Aptos"/>
            <w:highlight w:val="white"/>
          </w:rPr>
          <w:alias w:val="Citation"/>
          <w:tag w:val="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669393551,&quot;citationText&quot;:&quot;&lt;span style=\&quot;font-family:Aptos;font-size:16px;color:#000000\&quot;&gt;[3]&lt;/span&gt;&quot;}"/>
          <w:id w:val="-1669393551"/>
          <w:placeholder>
            <w:docPart w:val="2C0ACE49ABE4914B8FE389528B6CE661"/>
          </w:placeholder>
        </w:sdtPr>
        <w:sdtEndPr/>
        <w:sdtContent>
          <w:r w:rsidR="002903D4">
            <w:rPr>
              <w:rFonts w:ascii="Aptos" w:eastAsia="Times New Roman" w:hAnsi="Aptos"/>
              <w:color w:val="000000"/>
            </w:rPr>
            <w:t>[3]</w:t>
          </w:r>
        </w:sdtContent>
      </w:sdt>
      <w:r w:rsidR="00EE64BE" w:rsidRPr="000C7DF5">
        <w:t xml:space="preserve">, </w:t>
      </w:r>
      <w:r w:rsidR="004D72BA" w:rsidRPr="000C7DF5">
        <w:t xml:space="preserve">KVM, which is a hypervisor for Linux distributions which lets admins </w:t>
      </w:r>
      <w:r w:rsidR="00F517F5" w:rsidRPr="000C7DF5">
        <w:t xml:space="preserve">convert </w:t>
      </w:r>
      <w:r w:rsidR="009B12CC" w:rsidRPr="000C7DF5">
        <w:t xml:space="preserve">a Linux kernel into a hypervisor enabling direct access to the hardware </w:t>
      </w:r>
      <w:sdt>
        <w:sdtPr>
          <w:rPr>
            <w:rFonts w:ascii="Aptos" w:hAnsi="Aptos"/>
            <w:highlight w:val="white"/>
          </w:rPr>
          <w:alias w:val="Citation"/>
          <w:tag w:val="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576020666,&quot;citationText&quot;:&quot;&lt;span style=\&quot;font-family:Aptos;font-size:16px;color:#000000\&quot;&gt;[3]&lt;/span&gt;&quot;}"/>
          <w:id w:val="576020666"/>
          <w:placeholder>
            <w:docPart w:val="7C76A05AD511C84D848348902F91038F"/>
          </w:placeholder>
        </w:sdtPr>
        <w:sdtEndPr/>
        <w:sdtContent>
          <w:r w:rsidR="002903D4">
            <w:rPr>
              <w:rFonts w:ascii="Aptos" w:eastAsia="Times New Roman" w:hAnsi="Aptos"/>
              <w:color w:val="000000"/>
            </w:rPr>
            <w:t>[3]</w:t>
          </w:r>
        </w:sdtContent>
      </w:sdt>
      <w:r w:rsidR="009B12CC" w:rsidRPr="000C7DF5">
        <w:t xml:space="preserve">. </w:t>
      </w:r>
    </w:p>
    <w:p w14:paraId="55A3AE39" w14:textId="77777777" w:rsidR="009B12CC" w:rsidRDefault="009B12CC" w:rsidP="0001207C"/>
    <w:p w14:paraId="067D5CD6" w14:textId="722AD2AF" w:rsidR="009B12CC" w:rsidRPr="000C7DF5" w:rsidRDefault="009B12CC" w:rsidP="0001207C">
      <w:r w:rsidRPr="000C7DF5">
        <w:t xml:space="preserve">Some Type 2 </w:t>
      </w:r>
      <w:r w:rsidR="00F30E06" w:rsidRPr="000C7DF5">
        <w:t xml:space="preserve">hypervisors available to the market are Oracle VM </w:t>
      </w:r>
      <w:r w:rsidR="00AC7587" w:rsidRPr="000C7DF5">
        <w:t>VirtualBox</w:t>
      </w:r>
      <w:r w:rsidR="00F30E06" w:rsidRPr="000C7DF5">
        <w:t xml:space="preserve"> and VMWare Workstation Pro </w:t>
      </w:r>
      <w:r w:rsidR="00AD6E11" w:rsidRPr="000C7DF5">
        <w:t xml:space="preserve">and VMware Fusion. </w:t>
      </w:r>
      <w:r w:rsidR="00D45560" w:rsidRPr="000C7DF5">
        <w:t xml:space="preserve">These </w:t>
      </w:r>
      <w:r w:rsidR="004E6D99" w:rsidRPr="000C7DF5">
        <w:t>offer functionality such as snapshots</w:t>
      </w:r>
      <w:r w:rsidR="00927DDA" w:rsidRPr="000C7DF5">
        <w:t xml:space="preserve"> and </w:t>
      </w:r>
      <w:r w:rsidR="00863B63" w:rsidRPr="000C7DF5">
        <w:t>encrypted VM’s</w:t>
      </w:r>
      <w:r w:rsidR="00927DDA" w:rsidRPr="000C7DF5">
        <w:t xml:space="preserve"> </w:t>
      </w:r>
      <w:sdt>
        <w:sdtPr>
          <w:rPr>
            <w:rFonts w:ascii="Aptos" w:hAnsi="Aptos"/>
            <w:highlight w:val="white"/>
          </w:rPr>
          <w:alias w:val="Citation"/>
          <w:tag w:val="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664128376,&quot;citationText&quot;:&quot;&lt;span style=\&quot;font-family:Aptos;font-size:16px;color:#000000\&quot;&gt;[3]&lt;/span&gt;&quot;}"/>
          <w:id w:val="664128376"/>
          <w:placeholder>
            <w:docPart w:val="D6C942CF4F906C46BBDB39A274FE4E5E"/>
          </w:placeholder>
        </w:sdtPr>
        <w:sdtEndPr/>
        <w:sdtContent>
          <w:r w:rsidR="002903D4">
            <w:rPr>
              <w:rFonts w:ascii="Aptos" w:eastAsia="Times New Roman" w:hAnsi="Aptos"/>
              <w:color w:val="000000"/>
            </w:rPr>
            <w:t>[3]</w:t>
          </w:r>
        </w:sdtContent>
      </w:sdt>
      <w:r w:rsidR="00927DDA" w:rsidRPr="000C7DF5">
        <w:t>.</w:t>
      </w:r>
    </w:p>
    <w:p w14:paraId="073FCA44" w14:textId="77777777" w:rsidR="008E22AC" w:rsidRDefault="008E22AC" w:rsidP="008E22AC"/>
    <w:p w14:paraId="353F50F8" w14:textId="545413ED" w:rsidR="008E22AC" w:rsidRDefault="008E22AC" w:rsidP="008E22AC">
      <w:pPr>
        <w:pStyle w:val="Heading2"/>
      </w:pPr>
      <w:bookmarkStart w:id="8" w:name="_Toc192167983"/>
      <w:r>
        <w:t>Research on IP Addressing</w:t>
      </w:r>
      <w:bookmarkEnd w:id="8"/>
    </w:p>
    <w:p w14:paraId="591211C2" w14:textId="77777777" w:rsidR="008E22AC" w:rsidRDefault="008E22AC" w:rsidP="008E22AC"/>
    <w:p w14:paraId="25402D40" w14:textId="77777777" w:rsidR="008E22AC" w:rsidRDefault="008E22AC" w:rsidP="008E22AC">
      <w:r>
        <w:t>IP addressing is crucial in enabling data transmission over the internet. Every device connected to a network has a unique IP address to ensure data reaches the correct destination.</w:t>
      </w:r>
    </w:p>
    <w:p w14:paraId="2A14A7B3" w14:textId="77777777" w:rsidR="008E22AC" w:rsidRDefault="008E22AC" w:rsidP="008E22AC"/>
    <w:p w14:paraId="1D96D776" w14:textId="01B0B6D1" w:rsidR="008E22AC" w:rsidRDefault="008E22AC" w:rsidP="008E22AC">
      <w:pPr>
        <w:pStyle w:val="Heading3"/>
      </w:pPr>
      <w:bookmarkStart w:id="9" w:name="_Toc192167984"/>
      <w:r>
        <w:t>Role of IP Addresses</w:t>
      </w:r>
      <w:bookmarkEnd w:id="9"/>
    </w:p>
    <w:p w14:paraId="17B86F1C" w14:textId="2C398601" w:rsidR="003A009E" w:rsidRDefault="003A009E" w:rsidP="003A009E"/>
    <w:p w14:paraId="08336F13" w14:textId="7836299F" w:rsidR="003C69B7" w:rsidRPr="000C7DF5" w:rsidRDefault="003C69B7" w:rsidP="003A009E">
      <w:r w:rsidRPr="000C7DF5">
        <w:t>I</w:t>
      </w:r>
      <w:r w:rsidR="0062131D" w:rsidRPr="000C7DF5">
        <w:t>P</w:t>
      </w:r>
      <w:r w:rsidRPr="000C7DF5">
        <w:t xml:space="preserve"> addresses </w:t>
      </w:r>
      <w:r w:rsidR="00AC7587" w:rsidRPr="000C7DF5">
        <w:t>serve</w:t>
      </w:r>
      <w:r w:rsidR="00E27349" w:rsidRPr="000C7DF5">
        <w:t xml:space="preserve"> as the unique identifiers for devices on a network</w:t>
      </w:r>
      <w:r w:rsidR="00B66D75" w:rsidRPr="000C7DF5">
        <w:t xml:space="preserve">. This facilitates accurate data routing, </w:t>
      </w:r>
      <w:r w:rsidR="00B36914" w:rsidRPr="000C7DF5">
        <w:t>ensuring</w:t>
      </w:r>
      <w:r w:rsidR="00B66D75" w:rsidRPr="000C7DF5">
        <w:t xml:space="preserve"> that data gets to the right location</w:t>
      </w:r>
      <w:r w:rsidR="0053745D" w:rsidRPr="000C7DF5">
        <w:t xml:space="preserve"> </w:t>
      </w:r>
      <w:sdt>
        <w:sdtPr>
          <w:rPr>
            <w:rFonts w:ascii="Aptos" w:hAnsi="Aptos"/>
            <w:highlight w:val="white"/>
          </w:rPr>
          <w:alias w:val="Citation"/>
          <w:tag w:val="{&quot;referencesIds&quot;:[&quot;doc:67c42087dfdfdc0496675014&quot;],&quot;referencesOptions&quot;:{&quot;doc:67c42087dfdfdc049667501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50064349,&quot;citationText&quot;:&quot;&lt;span style=\&quot;font-family:Aptos;font-size:16px;color:#000000\&quot;&gt;[6]&lt;/span&gt;&quot;}"/>
          <w:id w:val="-650064349"/>
          <w:placeholder>
            <w:docPart w:val="E93B01977618FB438FDF87548AFE391F"/>
          </w:placeholder>
        </w:sdtPr>
        <w:sdtEndPr/>
        <w:sdtContent>
          <w:r w:rsidR="002903D4">
            <w:rPr>
              <w:rFonts w:ascii="Aptos" w:eastAsia="Times New Roman" w:hAnsi="Aptos"/>
              <w:color w:val="000000"/>
            </w:rPr>
            <w:t>[6]</w:t>
          </w:r>
        </w:sdtContent>
      </w:sdt>
      <w:r w:rsidR="0053745D" w:rsidRPr="000C7DF5">
        <w:t xml:space="preserve">. </w:t>
      </w:r>
      <w:r w:rsidR="006036B1" w:rsidRPr="000C7DF5">
        <w:t xml:space="preserve"> IP addresses are key within</w:t>
      </w:r>
      <w:r w:rsidR="007170D2" w:rsidRPr="000C7DF5">
        <w:t xml:space="preserve"> TCP/IP model</w:t>
      </w:r>
      <w:r w:rsidR="00A93AF2" w:rsidRPr="000C7DF5">
        <w:t xml:space="preserve">, the </w:t>
      </w:r>
      <w:r w:rsidR="00B258AC" w:rsidRPr="000C7DF5">
        <w:t>data</w:t>
      </w:r>
      <w:r w:rsidR="00A93AF2" w:rsidRPr="000C7DF5">
        <w:t xml:space="preserve"> is divided into packets </w:t>
      </w:r>
      <w:r w:rsidR="00B258AC" w:rsidRPr="000C7DF5">
        <w:t xml:space="preserve">at the senders end then combined then at the </w:t>
      </w:r>
      <w:r w:rsidR="00AC7587" w:rsidRPr="000C7DF5">
        <w:t>receiver’s</w:t>
      </w:r>
      <w:r w:rsidR="00B258AC" w:rsidRPr="000C7DF5">
        <w:t xml:space="preserve"> end </w:t>
      </w:r>
      <w:sdt>
        <w:sdtPr>
          <w:rPr>
            <w:rFonts w:ascii="Aptos" w:hAnsi="Aptos"/>
            <w:highlight w:val="white"/>
          </w:rPr>
          <w:alias w:val="Citation"/>
          <w:tag w:val="{&quot;referencesIds&quot;:[&quot;doc:67c4236c55f0fd33c270aa62&quot;],&quot;referencesOptions&quot;:{&quot;doc:67c4236c55f0fd33c270aa6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91969425,&quot;citationText&quot;:&quot;&lt;span style=\&quot;font-family:Aptos;font-size:16px;color:#000000\&quot;&gt;[7]&lt;/span&gt;&quot;}"/>
          <w:id w:val="191969425"/>
          <w:placeholder>
            <w:docPart w:val="430A3DCFA420D449B056937C90C530D2"/>
          </w:placeholder>
        </w:sdtPr>
        <w:sdtEndPr/>
        <w:sdtContent>
          <w:r w:rsidR="002903D4">
            <w:rPr>
              <w:rFonts w:ascii="Aptos" w:eastAsia="Times New Roman" w:hAnsi="Aptos"/>
              <w:color w:val="000000"/>
            </w:rPr>
            <w:t>[7]</w:t>
          </w:r>
        </w:sdtContent>
      </w:sdt>
      <w:r w:rsidR="00B258AC" w:rsidRPr="000C7DF5">
        <w:t>.</w:t>
      </w:r>
      <w:r w:rsidR="00236BFE" w:rsidRPr="000C7DF5">
        <w:t xml:space="preserve"> The way in which the data is split </w:t>
      </w:r>
      <w:r w:rsidR="00391E32" w:rsidRPr="000C7DF5">
        <w:t xml:space="preserve">is governed by the </w:t>
      </w:r>
      <w:r w:rsidR="00AC7587" w:rsidRPr="000C7DF5">
        <w:t>4-layer</w:t>
      </w:r>
      <w:r w:rsidR="00391E32" w:rsidRPr="000C7DF5">
        <w:t xml:space="preserve"> procedure </w:t>
      </w:r>
      <w:r w:rsidR="00B71F91" w:rsidRPr="000C7DF5">
        <w:t xml:space="preserve">to ensure that the data is accurately split and reassembled </w:t>
      </w:r>
      <w:sdt>
        <w:sdtPr>
          <w:rPr>
            <w:rFonts w:ascii="Aptos" w:hAnsi="Aptos"/>
            <w:highlight w:val="white"/>
          </w:rPr>
          <w:alias w:val="Citation"/>
          <w:tag w:val="{&quot;referencesIds&quot;:[&quot;doc:67c4236c55f0fd33c270aa62&quot;],&quot;referencesOptions&quot;:{&quot;doc:67c4236c55f0fd33c270aa6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512577690,&quot;citationText&quot;:&quot;&lt;span style=\&quot;font-family:Aptos;font-size:16px;color:#000000\&quot;&gt;[7]&lt;/span&gt;&quot;}"/>
          <w:id w:val="512577690"/>
          <w:placeholder>
            <w:docPart w:val="DD2CE079382AFD43BE073F35FC92CDB7"/>
          </w:placeholder>
        </w:sdtPr>
        <w:sdtEndPr/>
        <w:sdtContent>
          <w:r w:rsidR="002903D4">
            <w:rPr>
              <w:rFonts w:ascii="Aptos" w:eastAsia="Times New Roman" w:hAnsi="Aptos"/>
              <w:color w:val="000000"/>
            </w:rPr>
            <w:t>[7]</w:t>
          </w:r>
        </w:sdtContent>
      </w:sdt>
      <w:r w:rsidR="00B71F91" w:rsidRPr="000C7DF5">
        <w:t>.</w:t>
      </w:r>
    </w:p>
    <w:p w14:paraId="0C7390B4" w14:textId="77777777" w:rsidR="003A009E" w:rsidRPr="003A009E" w:rsidRDefault="003A009E" w:rsidP="003A009E"/>
    <w:p w14:paraId="3B43581E" w14:textId="77777777" w:rsidR="008E22AC" w:rsidRDefault="008E22AC" w:rsidP="008E22AC"/>
    <w:p w14:paraId="4AAC42B2" w14:textId="64EBE8EB" w:rsidR="008E22AC" w:rsidRDefault="008E22AC" w:rsidP="008E22AC">
      <w:pPr>
        <w:pStyle w:val="Heading3"/>
      </w:pPr>
      <w:bookmarkStart w:id="10" w:name="_Toc192167985"/>
      <w:r>
        <w:t>Routers and Switches</w:t>
      </w:r>
      <w:bookmarkEnd w:id="10"/>
      <w:r>
        <w:t xml:space="preserve"> </w:t>
      </w:r>
    </w:p>
    <w:p w14:paraId="6FDCA9F4" w14:textId="58436CD4" w:rsidR="00C003CE" w:rsidRDefault="008E22AC" w:rsidP="008E22AC">
      <w:r>
        <w:t xml:space="preserve">Routers use IP addressing to forward data between networks, </w:t>
      </w:r>
      <w:r w:rsidR="0062382C">
        <w:t xml:space="preserve">routers work on layer 3 of the </w:t>
      </w:r>
      <w:r w:rsidR="00BE4A11">
        <w:t>ISO</w:t>
      </w:r>
      <w:r w:rsidR="00AF783D">
        <w:t>-</w:t>
      </w:r>
      <w:r w:rsidR="00BE4A11">
        <w:t xml:space="preserve">OSI model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70631884c346fabe6ffa6&quot;],&quot;referencesOptions&quot;:{&quot;doc:67c70631884c346fabe6ffa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49044999,&quot;citationText&quot;:&quot;&lt;span style=\&quot;font-family:Aptos;font-size:16px;color:#000000\&quot;&gt;[8]&lt;/span&gt;&quot;}"/>
          <w:id w:val="-249044999"/>
          <w:placeholder>
            <w:docPart w:val="D099A694649C2B4AB7EAB8FE60DFD728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[8]</w:t>
          </w:r>
        </w:sdtContent>
      </w:sdt>
      <w:r w:rsidR="00BE4A11">
        <w:t xml:space="preserve">. </w:t>
      </w:r>
      <w:r w:rsidR="0020007C">
        <w:t xml:space="preserve">A router works by routing </w:t>
      </w:r>
      <w:r w:rsidR="008A3856">
        <w:t>data packets with a specified IP addres</w:t>
      </w:r>
      <w:r w:rsidR="00AF08BF">
        <w:t>s</w:t>
      </w:r>
      <w:r w:rsidR="008A3856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70631884c346fabe6ffa6&quot;],&quot;referencesOptions&quot;:{&quot;doc:67c70631884c346fabe6ffa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014607657,&quot;citationText&quot;:&quot;&lt;span style=\&quot;font-family:Aptos;font-size:16px;color:#000000\&quot;&gt;[8]&lt;/span&gt;&quot;}"/>
          <w:id w:val="-1014607657"/>
          <w:placeholder>
            <w:docPart w:val="60B6D72F3009EB4C9D7F53A73CD3B9A7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[8]</w:t>
          </w:r>
        </w:sdtContent>
      </w:sdt>
      <w:r w:rsidR="00AF08BF">
        <w:rPr>
          <w:rFonts w:ascii="Aptos" w:hAnsi="Aptos"/>
          <w:color w:val="000000"/>
        </w:rPr>
        <w:t>. Routers achieve this by assigning a local IP address to the devices on the network</w:t>
      </w:r>
      <w:r w:rsidR="001B737F">
        <w:rPr>
          <w:rFonts w:ascii="Aptos" w:hAnsi="Aptos"/>
          <w:color w:val="000000"/>
        </w:rPr>
        <w:t xml:space="preserve">, this will guarantee the correct destination for the data ensuring it is not lost </w:t>
      </w:r>
      <w:r w:rsidR="00AF08BF">
        <w:rPr>
          <w:rFonts w:ascii="Aptos" w:hAnsi="Aptos"/>
          <w:color w:val="000000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70631884c346fabe6ffa6&quot;],&quot;referencesOptions&quot;:{&quot;doc:67c70631884c346fabe6ffa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282717133,&quot;citationText&quot;:&quot;&lt;span style=\&quot;font-family:Aptos;font-size:16px;color:#000000\&quot;&gt;[8]&lt;/span&gt;&quot;}"/>
          <w:id w:val="-1282717133"/>
          <w:placeholder>
            <w:docPart w:val="2296C47A4FDDC349B5C753A47CBD946A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[8]</w:t>
          </w:r>
        </w:sdtContent>
      </w:sdt>
      <w:r w:rsidR="00AF08BF">
        <w:rPr>
          <w:rFonts w:ascii="Aptos" w:hAnsi="Aptos"/>
          <w:color w:val="000000"/>
        </w:rPr>
        <w:t>.</w:t>
      </w:r>
    </w:p>
    <w:p w14:paraId="2721E46E" w14:textId="77777777" w:rsidR="00C003CE" w:rsidRDefault="00C003CE" w:rsidP="008E22AC"/>
    <w:p w14:paraId="21985922" w14:textId="38571919" w:rsidR="008E22AC" w:rsidRDefault="001B737F" w:rsidP="008E22AC">
      <w:r>
        <w:t>S</w:t>
      </w:r>
      <w:r w:rsidR="008E22AC">
        <w:t>witches operate within local networks, directing data based on MAC addresses</w:t>
      </w:r>
      <w:r w:rsidR="00684ABA">
        <w:t xml:space="preserve">, </w:t>
      </w:r>
      <w:r w:rsidR="00FE3219">
        <w:t>the</w:t>
      </w:r>
      <w:r w:rsidR="00684ABA">
        <w:t xml:space="preserve"> switch encapsulates the </w:t>
      </w:r>
      <w:r w:rsidR="00FE3219">
        <w:t>IP packet</w:t>
      </w:r>
      <w:r w:rsidR="004D33F5">
        <w:t xml:space="preserve"> with a frame containing and the source MAC address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70631884c346fabe6ffa6&quot;],&quot;referencesOptions&quot;:{&quot;doc:67c70631884c346fabe6ffa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520135432,&quot;citationText&quot;:&quot;&lt;span style=\&quot;font-family:Aptos;font-size:16px;color:#000000\&quot;&gt;[8]&lt;/span&gt;&quot;}"/>
          <w:id w:val="520135432"/>
          <w:placeholder>
            <w:docPart w:val="7122C42604B2774EAD52F6D8E17CB651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[8]</w:t>
          </w:r>
        </w:sdtContent>
      </w:sdt>
      <w:r w:rsidR="004D33F5">
        <w:t xml:space="preserve">. </w:t>
      </w:r>
      <w:r w:rsidR="00E86409">
        <w:t xml:space="preserve">Once the frame has arrived at the target device, it is then </w:t>
      </w:r>
      <w:r w:rsidR="00AC7587">
        <w:t>stripped,</w:t>
      </w:r>
      <w:r w:rsidR="00E86409">
        <w:t xml:space="preserve"> and the target device will receive the IP packets</w:t>
      </w:r>
      <w:r w:rsidR="00E270B1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70631884c346fabe6ffa6&quot;],&quot;referencesOptions&quot;:{&quot;doc:67c70631884c346fabe6ffa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238694074,&quot;citationText&quot;:&quot;&lt;span style=\&quot;font-family:Aptos;font-size:16px;color:#000000\&quot;&gt;[8]&lt;/span&gt;&quot;}"/>
          <w:id w:val="-1238694074"/>
          <w:placeholder>
            <w:docPart w:val="57FB5B88C6F080489D39C9EDE4E7A393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[8]</w:t>
          </w:r>
        </w:sdtContent>
      </w:sdt>
      <w:r w:rsidR="00E86409">
        <w:t>.</w:t>
      </w:r>
    </w:p>
    <w:p w14:paraId="6CA025D8" w14:textId="77777777" w:rsidR="008E22AC" w:rsidRDefault="008E22AC" w:rsidP="008E22AC"/>
    <w:p w14:paraId="1FCE448E" w14:textId="33F00CD5" w:rsidR="008E22AC" w:rsidRDefault="008E22AC" w:rsidP="008E22AC">
      <w:pPr>
        <w:pStyle w:val="Heading3"/>
      </w:pPr>
      <w:bookmarkStart w:id="11" w:name="_Toc192167986"/>
      <w:r>
        <w:t>IPv4 and IPv6</w:t>
      </w:r>
      <w:bookmarkEnd w:id="11"/>
    </w:p>
    <w:p w14:paraId="3C11816E" w14:textId="410D8C7C" w:rsidR="00835D9C" w:rsidRDefault="00783135" w:rsidP="00783135">
      <w:r>
        <w:t>I</w:t>
      </w:r>
      <w:r>
        <w:t>Pv4 uses 32-bit addresses in dotted decimal format, while IPv6 uses 128-bit addresses in hexadecimal format</w:t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42087dfdfdc0496675014&quot;],&quot;referencesOptions&quot;:{&quot;doc:67c42087dfdfdc049667501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723554561,&quot;citationText&quot;:&quot;&lt;span style=\&quot;font-family:Aptos;font-size:16px;color:#000000\&quot;&gt;[6]&lt;/span&gt;&quot;}"/>
          <w:id w:val="1723554561"/>
          <w:placeholder>
            <w:docPart w:val="106AC9FA362EFE4896C07DC8AF424A22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[6]</w:t>
          </w:r>
        </w:sdtContent>
      </w:sdt>
      <w:r>
        <w:t xml:space="preserve">. IPv6 offers </w:t>
      </w:r>
      <w:proofErr w:type="spellStart"/>
      <w:proofErr w:type="gramStart"/>
      <w:r>
        <w:t>a</w:t>
      </w:r>
      <w:proofErr w:type="spellEnd"/>
      <w:proofErr w:type="gramEnd"/>
      <w:r>
        <w:t xml:space="preserve"> </w:t>
      </w:r>
      <w:r w:rsidR="00544119">
        <w:t xml:space="preserve">improved multicasting capabilities, </w:t>
      </w:r>
      <w:r w:rsidR="006E37C3">
        <w:t xml:space="preserve">streamlined routing and built-in encryption and packet integrity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7ab9884c346fabe78b20&quot;],&quot;referencesOptions&quot;:{&quot;doc:67c97ab9884c346fabe78b2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411927440,&quot;citationText&quot;:&quot;&lt;span style=\&quot;font-family:Aptos;font-size:16px;color:#000000\&quot;&gt;[9]&lt;/span&gt;&quot;}"/>
          <w:id w:val="-411927440"/>
          <w:placeholder>
            <w:docPart w:val="BEC66217A3A4C3498A81EB0E49D2A7C6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[9]</w:t>
          </w:r>
        </w:sdtContent>
      </w:sdt>
      <w:r w:rsidR="006E37C3">
        <w:t>.</w:t>
      </w:r>
    </w:p>
    <w:p w14:paraId="234D4114" w14:textId="0B25BDF6" w:rsidR="00835D9C" w:rsidRDefault="004E2315" w:rsidP="008E22AC">
      <w:r>
        <w:rPr>
          <w:noProof/>
        </w:rPr>
        <w:drawing>
          <wp:inline distT="0" distB="0" distL="0" distR="0" wp14:anchorId="41F53293" wp14:editId="73A25982">
            <wp:extent cx="6083929" cy="2857500"/>
            <wp:effectExtent l="0" t="0" r="0" b="0"/>
            <wp:docPr id="735474397" name="Picture 2" descr="A black background with a black squa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5474397" name="Picture 2" descr="A black background with a black square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88329" cy="28595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648E13" w14:textId="69787712" w:rsidR="008E22AC" w:rsidRDefault="00DC37A5" w:rsidP="008E22AC">
      <w:r>
        <w:t xml:space="preserve">Figure 2 </w:t>
      </w:r>
      <w:r w:rsidR="0081372A">
        <w:t>demonstrating</w:t>
      </w:r>
      <w:r w:rsidR="00BB6B57">
        <w:t xml:space="preserve"> differences in IPv4 address and IPv6</w:t>
      </w:r>
      <w:r w:rsidR="009C366A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7ab9884c346fabe78b20&quot;],&quot;referencesOptions&quot;:{&quot;doc:67c97ab9884c346fabe78b2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884599463,&quot;citationText&quot;:&quot;&lt;span style=\&quot;font-family:Aptos;font-size:16px;color:#000000\&quot;&gt;[9]&lt;/span&gt;&quot;}"/>
          <w:id w:val="884599463"/>
          <w:placeholder>
            <w:docPart w:val="93493EC61B676448A2CECEBF76214F0B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[9]</w:t>
          </w:r>
        </w:sdtContent>
      </w:sdt>
    </w:p>
    <w:p w14:paraId="6A3C5C5C" w14:textId="07853526" w:rsidR="008E22AC" w:rsidRDefault="008E22AC" w:rsidP="008E22AC">
      <w:pPr>
        <w:pStyle w:val="Heading3"/>
      </w:pPr>
      <w:bookmarkStart w:id="12" w:name="_Toc192167987"/>
      <w:r>
        <w:t>Subnetting</w:t>
      </w:r>
      <w:bookmarkEnd w:id="12"/>
    </w:p>
    <w:p w14:paraId="6AAB5D32" w14:textId="15E861BC" w:rsidR="008E22AC" w:rsidRDefault="008E22AC" w:rsidP="008E22AC">
      <w:r>
        <w:t>This technique improves network efficiency by dividing an IP network into smaller sub-networks, optimizing address utilization</w:t>
      </w:r>
      <w:r w:rsidR="00B92378">
        <w:t>, these als</w:t>
      </w:r>
      <w:r w:rsidR="00031C5D">
        <w:t>o can increase security as they isolate traffic for privacy and can manage network congestion</w:t>
      </w:r>
      <w:r w:rsidR="00AA2DCE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42087dfdfdc0496675014&quot;],&quot;referencesOptions&quot;:{&quot;doc:67c42087dfdfdc049667501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530338400,&quot;citationText&quot;:&quot;&lt;span style=\&quot;font-family:Aptos;font-size:16px;color:#000000\&quot;&gt;[6]&lt;/span&gt;&quot;}"/>
          <w:id w:val="-1530338400"/>
          <w:placeholder>
            <w:docPart w:val="FFF439E6F1684443A5C17A41820FCD0C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[6]</w:t>
          </w:r>
        </w:sdtContent>
      </w:sdt>
      <w:r>
        <w:t>.</w:t>
      </w:r>
    </w:p>
    <w:p w14:paraId="4B232F64" w14:textId="77777777" w:rsidR="008E22AC" w:rsidRDefault="008E22AC" w:rsidP="008E22AC"/>
    <w:p w14:paraId="79618875" w14:textId="08CFBD55" w:rsidR="008E22AC" w:rsidRDefault="008E22AC" w:rsidP="008E22AC">
      <w:pPr>
        <w:pStyle w:val="Heading3"/>
      </w:pPr>
      <w:bookmarkStart w:id="13" w:name="_Toc192167988"/>
      <w:r>
        <w:t>Practical Applications</w:t>
      </w:r>
      <w:bookmarkEnd w:id="13"/>
      <w:r>
        <w:t xml:space="preserve"> </w:t>
      </w:r>
    </w:p>
    <w:p w14:paraId="0B346CBD" w14:textId="4F99A824" w:rsidR="002A1D52" w:rsidRDefault="00273CD9" w:rsidP="00273CD9">
      <w:r>
        <w:t>IP addressing ensures network functionality by enabling unique device identification, efficient data routing, and security through subnetting</w:t>
      </w:r>
      <w:r w:rsidR="0062111D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42087dfdfdc0496675014&quot;],&quot;referencesOptions&quot;:{&quot;doc:67c42087dfdfdc049667501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38883579,&quot;citationText&quot;:&quot;&lt;span style=\&quot;font-family:Aptos;font-size:16px;color:#000000\&quot;&gt;[6]&lt;/span&gt;&quot;}"/>
          <w:id w:val="-638883579"/>
          <w:placeholder>
            <w:docPart w:val="8E1C8B47EDE80945AB1CAC1F20387957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[6]</w:t>
          </w:r>
        </w:sdtContent>
      </w:sdt>
      <w:r>
        <w:t>.</w:t>
      </w:r>
      <w:r>
        <w:rPr>
          <w:rStyle w:val="apple-converted-space"/>
          <w:rFonts w:ascii="-webkit-standard" w:hAnsi="-webkit-standard"/>
          <w:color w:val="000000"/>
          <w:sz w:val="27"/>
          <w:szCs w:val="27"/>
        </w:rPr>
        <w:t> </w:t>
      </w:r>
      <w:r w:rsidRPr="00273CD9">
        <w:rPr>
          <w:rStyle w:val="Strong"/>
          <w:b w:val="0"/>
          <w:bCs w:val="0"/>
          <w:color w:val="000000"/>
        </w:rPr>
        <w:t>Subnetting</w:t>
      </w:r>
      <w:r>
        <w:rPr>
          <w:rStyle w:val="apple-converted-space"/>
          <w:rFonts w:ascii="-webkit-standard" w:hAnsi="-webkit-standard"/>
          <w:color w:val="000000"/>
          <w:sz w:val="27"/>
          <w:szCs w:val="27"/>
        </w:rPr>
        <w:t> </w:t>
      </w:r>
      <w:r>
        <w:t xml:space="preserve">enhances security by segmenting networks </w:t>
      </w:r>
      <w:r w:rsidR="002910AF">
        <w:t>for example finance users or software dev</w:t>
      </w:r>
      <w:r w:rsidR="002A1D52">
        <w:t xml:space="preserve">elopers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42087dfdfdc0496675014&quot;],&quot;referencesOptions&quot;:{&quot;doc:67c42087dfdfdc049667501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009915799,&quot;citationText&quot;:&quot;&lt;span style=\&quot;font-family:Aptos;font-size:16px;color:#000000\&quot;&gt;[6]&lt;/span&gt;&quot;}"/>
          <w:id w:val="-1009915799"/>
          <w:placeholder>
            <w:docPart w:val="E10BB560A9E7E14B93BE06F8EE2F0033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[6]</w:t>
          </w:r>
        </w:sdtContent>
      </w:sdt>
      <w:r>
        <w:t>.</w:t>
      </w:r>
    </w:p>
    <w:p w14:paraId="4B8B2E5C" w14:textId="105AABCD" w:rsidR="008E22AC" w:rsidRDefault="00273CD9" w:rsidP="00273CD9">
      <w:r w:rsidRPr="002910AF">
        <w:rPr>
          <w:rStyle w:val="Strong"/>
          <w:b w:val="0"/>
          <w:bCs w:val="0"/>
          <w:color w:val="000000"/>
        </w:rPr>
        <w:lastRenderedPageBreak/>
        <w:t>IPv6</w:t>
      </w:r>
      <w:r>
        <w:rPr>
          <w:rStyle w:val="apple-converted-space"/>
          <w:rFonts w:ascii="-webkit-standard" w:hAnsi="-webkit-standard"/>
          <w:color w:val="000000"/>
          <w:sz w:val="27"/>
          <w:szCs w:val="27"/>
        </w:rPr>
        <w:t> </w:t>
      </w:r>
      <w:r>
        <w:t xml:space="preserve">supports IoT growth, assigning unique addresses to smart devices. </w:t>
      </w:r>
      <w:r w:rsidR="0062111D">
        <w:t xml:space="preserve">This is discussed </w:t>
      </w:r>
      <w:r w:rsidR="005C1698">
        <w:t>by Ferrill</w:t>
      </w:r>
      <w:r w:rsidR="00D913E2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41f6fbc18d56a9dc1ceec&quot;],&quot;referencesOptions&quot;:{&quot;doc:67c41f6fbc18d56a9dc1cee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244222547,&quot;citationText&quot;:&quot;&lt;span style=\&quot;font-family:Aptos;font-size:16px;color:#000000\&quot;&gt;[10]&lt;/span&gt;&quot;}"/>
          <w:id w:val="1244222547"/>
          <w:placeholder>
            <w:docPart w:val="89B6F6C4C29ACE41B2F98013827DEA8C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[10]</w:t>
          </w:r>
        </w:sdtContent>
      </w:sdt>
      <w:r w:rsidR="005C1698">
        <w:t>,</w:t>
      </w:r>
      <w:r w:rsidR="00D619EC">
        <w:t xml:space="preserve"> the articles </w:t>
      </w:r>
      <w:r w:rsidR="00AC7587">
        <w:t>highlight</w:t>
      </w:r>
      <w:r w:rsidR="00D619EC">
        <w:t xml:space="preserve"> the need for adoption of IPv6 particularly as IOT is expanding</w:t>
      </w:r>
      <w:r w:rsidR="006C0261">
        <w:t>. The article does not highlight the challenges of moving to IPv6 such as migration and compatibility issues</w:t>
      </w:r>
      <w:r w:rsidR="0048738F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41f6fbc18d56a9dc1ceec&quot;],&quot;referencesOptions&quot;:{&quot;doc:67c41f6fbc18d56a9dc1cee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53220251,&quot;citationText&quot;:&quot;&lt;span style=\&quot;font-family:Aptos;font-size:16px;color:#000000\&quot;&gt;[10]&lt;/span&gt;&quot;}"/>
          <w:id w:val="-653220251"/>
          <w:placeholder>
            <w:docPart w:val="F08BEBDC5AB19946A94315760D5DEF39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[10]</w:t>
          </w:r>
        </w:sdtContent>
      </w:sdt>
      <w:r w:rsidR="006C0261">
        <w:t>.</w:t>
      </w:r>
    </w:p>
    <w:p w14:paraId="4A8E08BD" w14:textId="4FB192DF" w:rsidR="007D1C22" w:rsidRDefault="008E22AC" w:rsidP="00DB508D">
      <w:pPr>
        <w:pStyle w:val="Heading2"/>
      </w:pPr>
      <w:bookmarkStart w:id="14" w:name="_Toc192167989"/>
      <w:r>
        <w:t>Research on Routing</w:t>
      </w:r>
      <w:bookmarkEnd w:id="14"/>
    </w:p>
    <w:p w14:paraId="121B8724" w14:textId="13B15739" w:rsidR="008E22AC" w:rsidRDefault="008E22AC" w:rsidP="008E22AC">
      <w:pPr>
        <w:pStyle w:val="Heading3"/>
      </w:pPr>
      <w:bookmarkStart w:id="15" w:name="_Toc192167990"/>
      <w:r>
        <w:t>Routing Protocols</w:t>
      </w:r>
      <w:bookmarkEnd w:id="15"/>
      <w:r>
        <w:t xml:space="preserve"> </w:t>
      </w:r>
    </w:p>
    <w:p w14:paraId="482C8BB0" w14:textId="77777777" w:rsidR="00842701" w:rsidRDefault="00842701" w:rsidP="00842701">
      <w:pPr>
        <w:rPr>
          <w:lang w:eastAsia="en-GB"/>
        </w:rPr>
      </w:pPr>
      <w:r w:rsidRPr="00842701">
        <w:rPr>
          <w:lang w:eastAsia="en-GB"/>
        </w:rPr>
        <w:t>Routing protocols can be broadly categorized into two types: Interior Gateway Protocols (IGPs) and Exterior Gateway Protocols (EGPs).</w:t>
      </w:r>
    </w:p>
    <w:p w14:paraId="79112A5A" w14:textId="77777777" w:rsidR="00842701" w:rsidRPr="00842701" w:rsidRDefault="00842701" w:rsidP="00842701">
      <w:pPr>
        <w:rPr>
          <w:lang w:eastAsia="en-GB"/>
        </w:rPr>
      </w:pPr>
    </w:p>
    <w:p w14:paraId="674583D8" w14:textId="77777777" w:rsidR="00842701" w:rsidRDefault="00842701" w:rsidP="009B67ED">
      <w:pPr>
        <w:pStyle w:val="Heading4"/>
        <w:rPr>
          <w:lang w:eastAsia="en-GB"/>
        </w:rPr>
      </w:pPr>
      <w:r w:rsidRPr="00842701">
        <w:rPr>
          <w:rFonts w:eastAsia="Times New Roman"/>
          <w:lang w:eastAsia="en-GB"/>
        </w:rPr>
        <w:t>Routing Information Protocol (RIP)</w:t>
      </w:r>
    </w:p>
    <w:p w14:paraId="0F27A892" w14:textId="2BF30548" w:rsidR="00842701" w:rsidRDefault="00C2416C" w:rsidP="00842701">
      <w:pPr>
        <w:rPr>
          <w:lang w:eastAsia="en-GB"/>
        </w:rPr>
      </w:pPr>
      <w:r>
        <w:rPr>
          <w:lang w:eastAsia="en-GB"/>
        </w:rPr>
        <w:t xml:space="preserve">RIP is a </w:t>
      </w:r>
      <w:r w:rsidR="00842701" w:rsidRPr="00842701">
        <w:rPr>
          <w:lang w:eastAsia="en-GB"/>
        </w:rPr>
        <w:t>distance-vector protocol that uses hop count as its primary metric</w:t>
      </w:r>
      <w:r w:rsidR="005F428D">
        <w:rPr>
          <w:lang w:eastAsia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8451d26256b6c3bc16c0c&quot;],&quot;referencesOptions&quot;:{&quot;doc:67c8451d26256b6c3bc16c0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957479257,&quot;citationText&quot;:&quot;&lt;span style=\&quot;font-family:Aptos;font-size:16px;color:#000000\&quot;&gt;[11]&lt;/span&gt;&quot;}"/>
          <w:id w:val="-957479257"/>
          <w:placeholder>
            <w:docPart w:val="CC96598B1FBF05459335AC9198A58747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[11]</w:t>
          </w:r>
        </w:sdtContent>
      </w:sdt>
      <w:r w:rsidR="00842701" w:rsidRPr="00842701">
        <w:rPr>
          <w:lang w:eastAsia="en-GB"/>
        </w:rPr>
        <w:t>. RIP is simple to configure but is limited by a maximum hop count of 15, making it less suitable for large networks</w:t>
      </w:r>
      <w:r w:rsidR="007804CF">
        <w:rPr>
          <w:lang w:eastAsia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8451d26256b6c3bc16c0c&quot;],&quot;referencesOptions&quot;:{&quot;doc:67c8451d26256b6c3bc16c0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91987650,&quot;citationText&quot;:&quot;&lt;span style=\&quot;font-family:Aptos;font-size:16px;color:#000000\&quot;&gt;[11]&lt;/span&gt;&quot;}"/>
          <w:id w:val="-291987650"/>
          <w:placeholder>
            <w:docPart w:val="C53C52551D42A146826740FF8D176395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[11]</w:t>
          </w:r>
        </w:sdtContent>
      </w:sdt>
      <w:r w:rsidR="00842701" w:rsidRPr="00842701">
        <w:rPr>
          <w:lang w:eastAsia="en-GB"/>
        </w:rPr>
        <w:t>.</w:t>
      </w:r>
    </w:p>
    <w:p w14:paraId="603364E0" w14:textId="77777777" w:rsidR="009B67ED" w:rsidRPr="00842701" w:rsidRDefault="009B67ED" w:rsidP="00842701">
      <w:pPr>
        <w:rPr>
          <w:lang w:eastAsia="en-GB"/>
        </w:rPr>
      </w:pPr>
    </w:p>
    <w:p w14:paraId="46B8A783" w14:textId="660678C3" w:rsidR="00842701" w:rsidRDefault="00842701" w:rsidP="009B67ED">
      <w:pPr>
        <w:pStyle w:val="Heading4"/>
        <w:rPr>
          <w:lang w:eastAsia="en-GB"/>
        </w:rPr>
      </w:pPr>
      <w:r w:rsidRPr="00842701">
        <w:rPr>
          <w:rFonts w:eastAsia="Times New Roman"/>
          <w:lang w:eastAsia="en-GB"/>
        </w:rPr>
        <w:t>Open Shortest Path First (OSPF)</w:t>
      </w:r>
    </w:p>
    <w:p w14:paraId="7F7A97B7" w14:textId="73800C9A" w:rsidR="00842701" w:rsidRDefault="00C10139" w:rsidP="00842701">
      <w:pPr>
        <w:rPr>
          <w:lang w:eastAsia="en-GB"/>
        </w:rPr>
      </w:pPr>
      <w:r>
        <w:rPr>
          <w:lang w:eastAsia="en-GB"/>
        </w:rPr>
        <w:t xml:space="preserve">OSPF is a </w:t>
      </w:r>
      <w:r w:rsidR="00842701" w:rsidRPr="00842701">
        <w:rPr>
          <w:lang w:eastAsia="en-GB"/>
        </w:rPr>
        <w:t>link-state protocol that calculates the shortest path</w:t>
      </w:r>
      <w:r w:rsidR="006D00DB">
        <w:rPr>
          <w:lang w:eastAsia="en-GB"/>
        </w:rPr>
        <w:t xml:space="preserve">, it was developed by the IETF as an IGP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84667dfdfdc049667f7d2&quot;],&quot;referencesOptions&quot;:{&quot;doc:67c84667dfdfdc049667f7d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894272517,&quot;citationText&quot;:&quot;&lt;span style=\&quot;font-family:Aptos;font-size:16px;color:#000000\&quot;&gt;[12]&lt;/span&gt;&quot;}"/>
          <w:id w:val="-894272517"/>
          <w:placeholder>
            <w:docPart w:val="CE1141B19D79C54EBF06EF4FDED8A827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[12]</w:t>
          </w:r>
        </w:sdtContent>
      </w:sdt>
      <w:r w:rsidR="006D00DB">
        <w:rPr>
          <w:lang w:eastAsia="en-GB"/>
        </w:rPr>
        <w:t>.</w:t>
      </w:r>
      <w:r w:rsidR="00C842CE">
        <w:rPr>
          <w:lang w:eastAsia="en-GB"/>
        </w:rPr>
        <w:t xml:space="preserve"> </w:t>
      </w:r>
      <w:r w:rsidR="00842701" w:rsidRPr="00842701">
        <w:rPr>
          <w:lang w:eastAsia="en-GB"/>
        </w:rPr>
        <w:t>OSPF is more scalable than RIP and supports complex network topologies</w:t>
      </w:r>
      <w:r w:rsidR="00446A56">
        <w:rPr>
          <w:lang w:eastAsia="en-GB"/>
        </w:rPr>
        <w:t xml:space="preserve"> as it </w:t>
      </w:r>
      <w:r w:rsidR="00D224E7">
        <w:rPr>
          <w:lang w:eastAsia="en-GB"/>
        </w:rPr>
        <w:t xml:space="preserve">is aimed at moving packets within large autonomous networks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84667dfdfdc049667f7d2&quot;],&quot;referencesOptions&quot;:{&quot;doc:67c84667dfdfdc049667f7d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803993739,&quot;citationText&quot;:&quot;&lt;span style=\&quot;font-family:Aptos;font-size:16px;color:#000000\&quot;&gt;[12]&lt;/span&gt;&quot;}"/>
          <w:id w:val="-1803993739"/>
          <w:placeholder>
            <w:docPart w:val="6F5897149D0CDC4288F613549076B06F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[12]</w:t>
          </w:r>
        </w:sdtContent>
      </w:sdt>
      <w:r w:rsidR="00842701" w:rsidRPr="00842701">
        <w:rPr>
          <w:lang w:eastAsia="en-GB"/>
        </w:rPr>
        <w:t>.</w:t>
      </w:r>
    </w:p>
    <w:p w14:paraId="291C5F21" w14:textId="77777777" w:rsidR="009B67ED" w:rsidRPr="00842701" w:rsidRDefault="009B67ED" w:rsidP="00842701">
      <w:pPr>
        <w:rPr>
          <w:lang w:eastAsia="en-GB"/>
        </w:rPr>
      </w:pPr>
    </w:p>
    <w:p w14:paraId="2623CFD3" w14:textId="77777777" w:rsidR="009B67ED" w:rsidRDefault="00842701" w:rsidP="009B67ED">
      <w:pPr>
        <w:pStyle w:val="Heading4"/>
        <w:rPr>
          <w:lang w:eastAsia="en-GB"/>
        </w:rPr>
      </w:pPr>
      <w:r w:rsidRPr="00842701">
        <w:rPr>
          <w:rFonts w:eastAsia="Times New Roman"/>
          <w:lang w:eastAsia="en-GB"/>
        </w:rPr>
        <w:t>Border Gateway Protocol (BGP)</w:t>
      </w:r>
    </w:p>
    <w:p w14:paraId="3B886BAA" w14:textId="491C8ADC" w:rsidR="00842701" w:rsidRPr="00842701" w:rsidRDefault="00842701" w:rsidP="00842701">
      <w:pPr>
        <w:rPr>
          <w:lang w:eastAsia="en-GB"/>
        </w:rPr>
      </w:pPr>
      <w:r w:rsidRPr="00842701">
        <w:rPr>
          <w:lang w:eastAsia="en-GB"/>
        </w:rPr>
        <w:t>BGP is the protocol that powers the global routing system of the internet</w:t>
      </w:r>
      <w:r w:rsidR="003F3DED">
        <w:rPr>
          <w:lang w:eastAsia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845e026256b6c3bc16c69&quot;],&quot;referencesOptions&quot;:{&quot;doc:67c845e026256b6c3bc16c6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41098936,&quot;citationText&quot;:&quot;&lt;span style=\&quot;font-family:Aptos;font-size:16px;color:#000000\&quot;&gt;[13]&lt;/span&gt;&quot;}"/>
          <w:id w:val="-241098936"/>
          <w:placeholder>
            <w:docPart w:val="70DF1D978F24A04893AED5DBA2EC9EFD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[13]</w:t>
          </w:r>
        </w:sdtContent>
      </w:sdt>
      <w:r w:rsidRPr="00842701">
        <w:rPr>
          <w:lang w:eastAsia="en-GB"/>
        </w:rPr>
        <w:t xml:space="preserve">. It makes routing decisions based on path, network </w:t>
      </w:r>
      <w:r w:rsidR="0022029E">
        <w:rPr>
          <w:lang w:eastAsia="en-GB"/>
        </w:rPr>
        <w:t>congestion</w:t>
      </w:r>
      <w:r w:rsidRPr="00842701">
        <w:rPr>
          <w:lang w:eastAsia="en-GB"/>
        </w:rPr>
        <w:t xml:space="preserve">, and </w:t>
      </w:r>
      <w:r w:rsidR="003F3DED">
        <w:rPr>
          <w:lang w:eastAsia="en-GB"/>
        </w:rPr>
        <w:t>data transfer costs</w:t>
      </w:r>
      <w:r w:rsidRPr="00842701">
        <w:rPr>
          <w:lang w:eastAsia="en-GB"/>
        </w:rPr>
        <w:t>, allowing for fine-grained control over routing policies</w:t>
      </w:r>
      <w:r w:rsidR="00CD1499">
        <w:rPr>
          <w:lang w:eastAsia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845e026256b6c3bc16c69&quot;],&quot;referencesOptions&quot;:{&quot;doc:67c845e026256b6c3bc16c6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273782642,&quot;citationText&quot;:&quot;&lt;span style=\&quot;font-family:Aptos;font-size:16px;color:#000000\&quot;&gt;[13]&lt;/span&gt;&quot;}"/>
          <w:id w:val="-1273782642"/>
          <w:placeholder>
            <w:docPart w:val="45B2BC76C17B2C4D847461BC56563350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[13]</w:t>
          </w:r>
        </w:sdtContent>
      </w:sdt>
      <w:r w:rsidRPr="00842701">
        <w:rPr>
          <w:lang w:eastAsia="en-GB"/>
        </w:rPr>
        <w:t>.</w:t>
      </w:r>
    </w:p>
    <w:p w14:paraId="04E0CB56" w14:textId="77777777" w:rsidR="008E22AC" w:rsidRDefault="008E22AC" w:rsidP="008E22AC"/>
    <w:p w14:paraId="695A44FF" w14:textId="757E36A7" w:rsidR="008E22AC" w:rsidRDefault="008E22AC" w:rsidP="008E22AC">
      <w:pPr>
        <w:pStyle w:val="Heading3"/>
      </w:pPr>
      <w:bookmarkStart w:id="16" w:name="_Toc192167991"/>
      <w:r>
        <w:t>Static vs. Dynamic Routing</w:t>
      </w:r>
      <w:bookmarkEnd w:id="16"/>
    </w:p>
    <w:p w14:paraId="5AAB9D0D" w14:textId="77777777" w:rsidR="00F04DBF" w:rsidRDefault="00F04DBF" w:rsidP="00F04DBF">
      <w:pPr>
        <w:rPr>
          <w:lang w:eastAsia="en-GB"/>
        </w:rPr>
      </w:pPr>
      <w:r w:rsidRPr="00F04DBF">
        <w:rPr>
          <w:lang w:eastAsia="en-GB"/>
        </w:rPr>
        <w:t>Routing methods can also be classified into static and dynamic routing, each with its own characteristics and use cases.</w:t>
      </w:r>
    </w:p>
    <w:p w14:paraId="1AE0A20D" w14:textId="77777777" w:rsidR="00F04DBF" w:rsidRPr="00F04DBF" w:rsidRDefault="00F04DBF" w:rsidP="00F04DBF">
      <w:pPr>
        <w:rPr>
          <w:lang w:eastAsia="en-GB"/>
        </w:rPr>
      </w:pPr>
    </w:p>
    <w:p w14:paraId="367201D7" w14:textId="599B10EE" w:rsidR="00F04DBF" w:rsidRPr="00F04DBF" w:rsidRDefault="00F04DBF" w:rsidP="00F04DBF">
      <w:pPr>
        <w:pStyle w:val="Heading4"/>
        <w:rPr>
          <w:rFonts w:eastAsia="Times New Roman"/>
          <w:lang w:eastAsia="en-GB"/>
        </w:rPr>
      </w:pPr>
      <w:r w:rsidRPr="00F04DBF">
        <w:rPr>
          <w:rFonts w:eastAsia="Times New Roman"/>
          <w:lang w:eastAsia="en-GB"/>
        </w:rPr>
        <w:t>Static Routing</w:t>
      </w:r>
    </w:p>
    <w:p w14:paraId="04B4CF7F" w14:textId="62343896" w:rsidR="00F04DBF" w:rsidRDefault="00F04DBF" w:rsidP="00F04DBF">
      <w:pPr>
        <w:rPr>
          <w:lang w:eastAsia="en-GB"/>
        </w:rPr>
      </w:pPr>
      <w:r w:rsidRPr="00F04DBF">
        <w:rPr>
          <w:lang w:eastAsia="en-GB"/>
        </w:rPr>
        <w:t xml:space="preserve">In static routing, network administrators manually </w:t>
      </w:r>
      <w:r w:rsidR="00CF2584">
        <w:rPr>
          <w:lang w:eastAsia="en-GB"/>
        </w:rPr>
        <w:t>modify and configure</w:t>
      </w:r>
      <w:r w:rsidRPr="00F04DBF">
        <w:rPr>
          <w:lang w:eastAsia="en-GB"/>
        </w:rPr>
        <w:t xml:space="preserve"> routing entries</w:t>
      </w:r>
      <w:r w:rsidR="00CF2584">
        <w:rPr>
          <w:lang w:eastAsia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84f88f207937da6fe7b07&quot;],&quot;referencesOptions&quot;:{&quot;doc:67c84f88f207937da6fe7b0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37953368,&quot;citationText&quot;:&quot;&lt;span style=\&quot;font-family:Aptos;font-size:16px;color:#000000\&quot;&gt;[14]&lt;/span&gt;&quot;}"/>
          <w:id w:val="-637953368"/>
          <w:placeholder>
            <w:docPart w:val="82581AB6B6E9B84081A0880F492830B5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[14]</w:t>
          </w:r>
        </w:sdtContent>
      </w:sdt>
      <w:r w:rsidRPr="00F04DBF">
        <w:rPr>
          <w:lang w:eastAsia="en-GB"/>
        </w:rPr>
        <w:t>. This method is straightforward and consumes fewer resources, making it suitable for small or simple networks where routes do not change frequently</w:t>
      </w:r>
      <w:r w:rsidR="00394AD3">
        <w:rPr>
          <w:lang w:eastAsia="en-GB"/>
        </w:rPr>
        <w:t xml:space="preserve">, </w:t>
      </w:r>
      <w:r w:rsidR="00C66FEC">
        <w:rPr>
          <w:lang w:eastAsia="en-GB"/>
        </w:rPr>
        <w:t xml:space="preserve">due to the </w:t>
      </w:r>
      <w:r w:rsidR="000D1799">
        <w:rPr>
          <w:lang w:eastAsia="en-GB"/>
        </w:rPr>
        <w:t xml:space="preserve">manual changes to routing table which are required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84f88f207937da6fe7b07&quot;],&quot;referencesOptions&quot;:{&quot;doc:67c84f88f207937da6fe7b0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776283684,&quot;citationText&quot;:&quot;&lt;span style=\&quot;font-family:Aptos;font-size:16px;color:#000000\&quot;&gt;[14]&lt;/span&gt;&quot;}"/>
          <w:id w:val="1776283684"/>
          <w:placeholder>
            <w:docPart w:val="FB63B71057A6F5429C11A8D8BBF382A2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[14]</w:t>
          </w:r>
        </w:sdtContent>
      </w:sdt>
      <w:r w:rsidRPr="00F04DBF">
        <w:rPr>
          <w:lang w:eastAsia="en-GB"/>
        </w:rPr>
        <w:t>. However, static routing lacks adaptability</w:t>
      </w:r>
      <w:r w:rsidR="00A01FAA">
        <w:rPr>
          <w:lang w:eastAsia="en-GB"/>
        </w:rPr>
        <w:t xml:space="preserve">, </w:t>
      </w:r>
      <w:r w:rsidRPr="00F04DBF">
        <w:rPr>
          <w:lang w:eastAsia="en-GB"/>
        </w:rPr>
        <w:t>any network changes require manual updates, increasing the risk of configuration errors</w:t>
      </w:r>
      <w:r w:rsidR="00A01FAA">
        <w:rPr>
          <w:lang w:eastAsia="en-GB"/>
        </w:rPr>
        <w:t xml:space="preserve"> especially when new network administrators join the team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84f88f207937da6fe7b07&quot;],&quot;referencesOptions&quot;:{&quot;doc:67c84f88f207937da6fe7b0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088197494,&quot;citationText&quot;:&quot;&lt;span style=\&quot;font-family:Aptos;font-size:16px;color:#000000\&quot;&gt;[14]&lt;/span&gt;&quot;}"/>
          <w:id w:val="1088197494"/>
          <w:placeholder>
            <w:docPart w:val="2AE478C6BA491C4F8BD3D7FC71A96494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[14]</w:t>
          </w:r>
        </w:sdtContent>
      </w:sdt>
      <w:r w:rsidRPr="00F04DBF">
        <w:rPr>
          <w:lang w:eastAsia="en-GB"/>
        </w:rPr>
        <w:t>. </w:t>
      </w:r>
    </w:p>
    <w:p w14:paraId="68444B52" w14:textId="77777777" w:rsidR="00F04DBF" w:rsidRPr="00F04DBF" w:rsidRDefault="00F04DBF" w:rsidP="00F04DBF">
      <w:pPr>
        <w:rPr>
          <w:lang w:eastAsia="en-GB"/>
        </w:rPr>
      </w:pPr>
    </w:p>
    <w:p w14:paraId="51119138" w14:textId="10169648" w:rsidR="00F04DBF" w:rsidRPr="00F04DBF" w:rsidRDefault="00F04DBF" w:rsidP="00F04DBF">
      <w:pPr>
        <w:pStyle w:val="Heading4"/>
        <w:rPr>
          <w:rFonts w:eastAsia="Times New Roman"/>
          <w:lang w:eastAsia="en-GB"/>
        </w:rPr>
      </w:pPr>
      <w:r w:rsidRPr="00F04DBF">
        <w:rPr>
          <w:rFonts w:eastAsia="Times New Roman"/>
          <w:lang w:eastAsia="en-GB"/>
        </w:rPr>
        <w:t>Dynamic Routing</w:t>
      </w:r>
    </w:p>
    <w:p w14:paraId="4BA409CB" w14:textId="5B89CB32" w:rsidR="00F04DBF" w:rsidRPr="00F04DBF" w:rsidRDefault="00F04DBF" w:rsidP="00F04DBF">
      <w:pPr>
        <w:rPr>
          <w:lang w:eastAsia="en-GB"/>
        </w:rPr>
      </w:pPr>
      <w:r w:rsidRPr="00F04DBF">
        <w:rPr>
          <w:lang w:eastAsia="en-GB"/>
        </w:rPr>
        <w:t xml:space="preserve">Dynamic routing </w:t>
      </w:r>
      <w:r w:rsidR="008E30A6">
        <w:rPr>
          <w:lang w:eastAsia="en-GB"/>
        </w:rPr>
        <w:t xml:space="preserve">also known as adaptive routing, </w:t>
      </w:r>
      <w:r w:rsidRPr="00F04DBF">
        <w:rPr>
          <w:lang w:eastAsia="en-GB"/>
        </w:rPr>
        <w:t>utilizes protocols that automatically adjust routing tables in response to changes</w:t>
      </w:r>
      <w:r w:rsidR="00C256D7">
        <w:rPr>
          <w:lang w:eastAsia="en-GB"/>
        </w:rPr>
        <w:t xml:space="preserve"> to the </w:t>
      </w:r>
      <w:r w:rsidR="00B45A94">
        <w:rPr>
          <w:lang w:eastAsia="en-GB"/>
        </w:rPr>
        <w:t xml:space="preserve">topology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84f88f207937da6fe7b07&quot;],&quot;referencesOptions&quot;:{&quot;doc:67c84f88f207937da6fe7b0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403950111,&quot;citationText&quot;:&quot;&lt;span style=\&quot;font-family:Aptos;font-size:16px;color:#000000\&quot;&gt;[14]&lt;/span&gt;&quot;}"/>
          <w:id w:val="1403950111"/>
          <w:placeholder>
            <w:docPart w:val="7C94572F327ED64387E1AE0181FDB456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[14]</w:t>
          </w:r>
        </w:sdtContent>
      </w:sdt>
      <w:r w:rsidRPr="00F04DBF">
        <w:rPr>
          <w:lang w:eastAsia="en-GB"/>
        </w:rPr>
        <w:t xml:space="preserve">. </w:t>
      </w:r>
      <w:r w:rsidR="004A0E7E">
        <w:rPr>
          <w:lang w:eastAsia="en-GB"/>
        </w:rPr>
        <w:t xml:space="preserve">Networks with dynamic routing enabled </w:t>
      </w:r>
      <w:r w:rsidR="008A2FEA">
        <w:rPr>
          <w:lang w:eastAsia="en-GB"/>
        </w:rPr>
        <w:t xml:space="preserve">are automated and the configuration is easier than static routing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84f88f207937da6fe7b07&quot;],&quot;referencesOptions&quot;:{&quot;doc:67c84f88f207937da6fe7b0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38454381,&quot;citationText&quot;:&quot;&lt;span style=\&quot;font-family:Aptos;font-size:16px;color:#000000\&quot;&gt;[14]&lt;/span&gt;&quot;}"/>
          <w:id w:val="238454381"/>
          <w:placeholder>
            <w:docPart w:val="CEB3562F79ACB24EA2560A47A44C93E6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[14]</w:t>
          </w:r>
        </w:sdtContent>
      </w:sdt>
      <w:r w:rsidRPr="00F04DBF">
        <w:rPr>
          <w:lang w:eastAsia="en-GB"/>
        </w:rPr>
        <w:t xml:space="preserve">. The </w:t>
      </w:r>
      <w:r w:rsidR="00DA4B71">
        <w:rPr>
          <w:lang w:eastAsia="en-GB"/>
        </w:rPr>
        <w:t>downside to the</w:t>
      </w:r>
      <w:r w:rsidR="00C9506F">
        <w:rPr>
          <w:lang w:eastAsia="en-GB"/>
        </w:rPr>
        <w:t xml:space="preserve"> ease of use</w:t>
      </w:r>
      <w:r w:rsidRPr="00F04DBF">
        <w:rPr>
          <w:lang w:eastAsia="en-GB"/>
        </w:rPr>
        <w:t xml:space="preserve"> is increased complexity </w:t>
      </w:r>
      <w:r w:rsidR="00C9506F">
        <w:rPr>
          <w:lang w:eastAsia="en-GB"/>
        </w:rPr>
        <w:t xml:space="preserve">in the routing algorithms required which leads to an increase in </w:t>
      </w:r>
      <w:r w:rsidRPr="00F04DBF">
        <w:rPr>
          <w:lang w:eastAsia="en-GB"/>
        </w:rPr>
        <w:t xml:space="preserve">resource consumption, as routers </w:t>
      </w:r>
      <w:r w:rsidRPr="00F04DBF">
        <w:rPr>
          <w:lang w:eastAsia="en-GB"/>
        </w:rPr>
        <w:lastRenderedPageBreak/>
        <w:t>must process routing updates and maintain additional information</w:t>
      </w:r>
      <w:r w:rsidR="00D00975">
        <w:rPr>
          <w:lang w:eastAsia="en-GB"/>
        </w:rPr>
        <w:t xml:space="preserve">, another downside to this method is that it offers reduced security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84f88f207937da6fe7b07&quot;],&quot;referencesOptions&quot;:{&quot;doc:67c84f88f207937da6fe7b0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5090039,&quot;citationText&quot;:&quot;&lt;span style=\&quot;font-family:Aptos;font-size:16px;color:#000000\&quot;&gt;[14]&lt;/span&gt;&quot;}"/>
          <w:id w:val="-15090039"/>
          <w:placeholder>
            <w:docPart w:val="7577F2A0F700304398BAA15244952CC5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[14]</w:t>
          </w:r>
        </w:sdtContent>
      </w:sdt>
      <w:r w:rsidRPr="00F04DBF">
        <w:rPr>
          <w:lang w:eastAsia="en-GB"/>
        </w:rPr>
        <w:t>. </w:t>
      </w:r>
    </w:p>
    <w:p w14:paraId="7F838099" w14:textId="77777777" w:rsidR="008E22AC" w:rsidRDefault="008E22AC" w:rsidP="008E22AC"/>
    <w:p w14:paraId="714F1B27" w14:textId="227B105A" w:rsidR="00D51F24" w:rsidRPr="00363826" w:rsidRDefault="008E22AC" w:rsidP="00363826">
      <w:pPr>
        <w:pStyle w:val="Heading3"/>
      </w:pPr>
      <w:bookmarkStart w:id="17" w:name="_Toc192167992"/>
      <w:r>
        <w:t>Real-World Application</w:t>
      </w:r>
      <w:bookmarkEnd w:id="17"/>
    </w:p>
    <w:p w14:paraId="3AABF327" w14:textId="4A6EE47A" w:rsidR="00A668AA" w:rsidRDefault="00A668AA" w:rsidP="00A668AA">
      <w:pPr>
        <w:pStyle w:val="Heading4"/>
        <w:rPr>
          <w:lang w:eastAsia="en-GB"/>
        </w:rPr>
      </w:pPr>
      <w:r w:rsidRPr="00A668AA">
        <w:rPr>
          <w:rFonts w:eastAsia="Times New Roman"/>
          <w:lang w:eastAsia="en-GB"/>
        </w:rPr>
        <w:t>Static Routing</w:t>
      </w:r>
    </w:p>
    <w:p w14:paraId="7FC27F4C" w14:textId="40F16D9D" w:rsidR="00067344" w:rsidRPr="00A668AA" w:rsidRDefault="00067344" w:rsidP="00067344">
      <w:pPr>
        <w:rPr>
          <w:lang w:eastAsia="en-GB"/>
        </w:rPr>
      </w:pPr>
      <w:r>
        <w:t>In small-scale networks with minimal complexity, static routing is often preferred due to its simplicity</w:t>
      </w:r>
      <w:r w:rsidR="007663D2">
        <w:t xml:space="preserve"> unless many changes are </w:t>
      </w:r>
      <w:r w:rsidR="00CE1934">
        <w:t>made to the network</w:t>
      </w:r>
      <w:r w:rsidR="002F0D45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55d1076d1973be0d635e&quot;],&quot;referencesOptions&quot;:{&quot;doc:67c955d1076d1973be0d635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919439730,&quot;citationText&quot;:&quot;&lt;span style=\&quot;font-family:Aptos;font-size:16px;color:#000000\&quot;&gt;[15]&lt;/span&gt;&quot;}"/>
          <w:id w:val="1919439730"/>
          <w:placeholder>
            <w:docPart w:val="FA5E76933FED3848AF47372209AB32F7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[15]</w:t>
          </w:r>
        </w:sdtContent>
      </w:sdt>
      <w:r>
        <w:t>.</w:t>
      </w:r>
      <w:r w:rsidR="00747E66">
        <w:t xml:space="preserve"> </w:t>
      </w:r>
      <w:r>
        <w:t xml:space="preserve"> </w:t>
      </w:r>
      <w:r w:rsidR="002F0D45">
        <w:t>Network a</w:t>
      </w:r>
      <w:r>
        <w:t>dministrators manually configure routes, which remain constant unless manually altere</w:t>
      </w:r>
      <w:r w:rsidR="007663D2">
        <w:t>d</w:t>
      </w:r>
      <w:r w:rsidR="004A5FB6">
        <w:t xml:space="preserve">, static routing can be preferred as well for its security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55d1076d1973be0d635e&quot;],&quot;referencesOptions&quot;:{&quot;doc:67c955d1076d1973be0d635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405992012,&quot;citationText&quot;:&quot;&lt;span style=\&quot;font-family:Aptos;font-size:16px;color:#000000\&quot;&gt;[15]&lt;/span&gt;&quot;}"/>
          <w:id w:val="-405992012"/>
          <w:placeholder>
            <w:docPart w:val="15D8EBC1A633C7428CAD7DA02FBB8C8F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[15]</w:t>
          </w:r>
        </w:sdtContent>
      </w:sdt>
      <w:r w:rsidR="004A5FB6">
        <w:t>.</w:t>
      </w:r>
      <w:r w:rsidR="006E74E5">
        <w:t xml:space="preserve"> </w:t>
      </w:r>
      <w:r w:rsidR="009F4902">
        <w:t>Static routes are not susceptible to attacks such as BGP hijacking</w:t>
      </w:r>
      <w:r w:rsidR="00187311">
        <w:t xml:space="preserve">, it can also be used to discarding unwanted network traffic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55d1076d1973be0d635e&quot;],&quot;referencesOptions&quot;:{&quot;doc:67c955d1076d1973be0d635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817298834,&quot;citationText&quot;:&quot;&lt;span style=\&quot;font-family:Aptos;font-size:16px;color:#000000\&quot;&gt;[15]&lt;/span&gt;&quot;}"/>
          <w:id w:val="1817298834"/>
          <w:placeholder>
            <w:docPart w:val="CF2311F2C8B5A94EAB4AACE730BCF762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[15]</w:t>
          </w:r>
        </w:sdtContent>
      </w:sdt>
      <w:r w:rsidR="00187311">
        <w:t xml:space="preserve">. </w:t>
      </w:r>
    </w:p>
    <w:p w14:paraId="17E41241" w14:textId="59F49789" w:rsidR="00A668AA" w:rsidRDefault="00A668AA" w:rsidP="00A668AA">
      <w:pPr>
        <w:pStyle w:val="Heading4"/>
        <w:rPr>
          <w:lang w:eastAsia="en-GB"/>
        </w:rPr>
      </w:pPr>
      <w:r w:rsidRPr="00A668AA">
        <w:rPr>
          <w:rFonts w:eastAsia="Times New Roman"/>
          <w:lang w:eastAsia="en-GB"/>
        </w:rPr>
        <w:t>Dynamic Routing</w:t>
      </w:r>
    </w:p>
    <w:p w14:paraId="7F9B8FF8" w14:textId="451FBD91" w:rsidR="008E22AC" w:rsidRDefault="00492C3C" w:rsidP="009D3FAD">
      <w:r>
        <w:t>ISPs employ dynamic routing protocols like Border Gateway Protocol (BGP) to manage</w:t>
      </w:r>
      <w:r w:rsidR="00A34035">
        <w:t xml:space="preserve"> </w:t>
      </w:r>
      <w:r w:rsidR="008C730F">
        <w:t xml:space="preserve">traffic on the internet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58adf207937da6fe9b4a&quot;],&quot;referencesOptions&quot;:{&quot;doc:67c958adf207937da6fe9b4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874278093,&quot;citationText&quot;:&quot;&lt;span style=\&quot;font-family:Aptos;font-size:16px;color:#000000\&quot;&gt;[16]&lt;/span&gt;&quot;}"/>
          <w:id w:val="874278093"/>
          <w:placeholder>
            <w:docPart w:val="66462A63CBA77C4591C3105080480FFC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[16]</w:t>
          </w:r>
        </w:sdtContent>
      </w:sdt>
      <w:r>
        <w:t>.</w:t>
      </w:r>
    </w:p>
    <w:p w14:paraId="683AEDD8" w14:textId="77777777" w:rsidR="009D3FAD" w:rsidRDefault="009D3FAD" w:rsidP="009D3FAD"/>
    <w:p w14:paraId="5CFEB642" w14:textId="5A52350D" w:rsidR="009D3FAD" w:rsidRDefault="009D3FAD" w:rsidP="009D3FAD">
      <w:r>
        <w:t>Organizations with extensive and complex networks utilize dynamic routing protocols such as Open Shortest Path First (OSPF) to automatically adjust to network changes, optimizing data flow and network reliability</w:t>
      </w:r>
      <w:r w:rsidR="003D2F16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58adf207937da6fe9b4a&quot;],&quot;referencesOptions&quot;:{&quot;doc:67c958adf207937da6fe9b4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432891581,&quot;citationText&quot;:&quot;&lt;span style=\&quot;font-family:Aptos;font-size:16px;color:#000000\&quot;&gt;[16]&lt;/span&gt;&quot;}"/>
          <w:id w:val="-1432891581"/>
          <w:placeholder>
            <w:docPart w:val="DF00D4D30637C74D9E0ADB4D8DD2E534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[16]</w:t>
          </w:r>
        </w:sdtContent>
      </w:sdt>
      <w:r w:rsidR="003D2F16">
        <w:rPr>
          <w:rFonts w:ascii="Aptos" w:hAnsi="Aptos"/>
          <w:color w:val="000000"/>
        </w:rPr>
        <w:t>.</w:t>
      </w:r>
      <w:r w:rsidR="00F127AF">
        <w:rPr>
          <w:rFonts w:ascii="Aptos" w:hAnsi="Aptos"/>
          <w:color w:val="000000"/>
        </w:rPr>
        <w:t xml:space="preserve"> </w:t>
      </w:r>
    </w:p>
    <w:p w14:paraId="5ED63136" w14:textId="39F26576" w:rsidR="008E22AC" w:rsidRDefault="008E22AC" w:rsidP="008E22AC">
      <w:pPr>
        <w:pStyle w:val="Heading3"/>
      </w:pPr>
      <w:bookmarkStart w:id="18" w:name="_Toc192167993"/>
      <w:r>
        <w:t>Challenges</w:t>
      </w:r>
      <w:bookmarkEnd w:id="18"/>
    </w:p>
    <w:p w14:paraId="0DEF29E3" w14:textId="19B35945" w:rsidR="008E22AC" w:rsidRDefault="005F7C90" w:rsidP="008E22AC">
      <w:r>
        <w:t>Each method provides its own challenges</w:t>
      </w:r>
      <w:r w:rsidR="008B10A0">
        <w:t xml:space="preserve">, while static routing provides more security it also </w:t>
      </w:r>
      <w:r w:rsidR="003E6B95">
        <w:t xml:space="preserve">provides challenges of </w:t>
      </w:r>
      <w:r w:rsidR="00165CA4">
        <w:t>configuring</w:t>
      </w:r>
      <w:r w:rsidR="00A43CA9">
        <w:t xml:space="preserve"> larger networks </w:t>
      </w:r>
      <w:r w:rsidR="00261E6C">
        <w:t xml:space="preserve">and is prone to error when new staff start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58adf207937da6fe9b4a&quot;,&quot;doc:67c84f88f207937da6fe7b07&quot;],&quot;referencesOptions&quot;:{&quot;doc:67c958adf207937da6fe9b4a&quot;:{&quot;author&quot;:true,&quot;year&quot;:true,&quot;formatAuthorYear&quot;:false,&quot;pageReplace&quot;:&quot;&quot;,&quot;prefix&quot;:&quot;&quot;,&quot;suffix&quot;:&quot;&quot;},&quot;doc:67c84f88f207937da6fe7b0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21148203,&quot;citationText&quot;:&quot;&lt;span style=\&quot;font-family:Aptos;font-size:16px;color:#000000\&quot;&gt;[16. [14. 16]&lt;/span&gt;&quot;}"/>
          <w:id w:val="-621148203"/>
          <w:placeholder>
            <w:docPart w:val="25C9C195A2DFB846A550DC94ED1089D1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[16. [14. 16]</w:t>
          </w:r>
        </w:sdtContent>
      </w:sdt>
      <w:r w:rsidR="008E22AC">
        <w:t>.</w:t>
      </w:r>
      <w:r w:rsidR="0084681D">
        <w:t xml:space="preserve"> Dynamic routing is not without its own challenges the </w:t>
      </w:r>
      <w:r w:rsidR="006B587A">
        <w:t>trade-off</w:t>
      </w:r>
      <w:r w:rsidR="0084681D">
        <w:t xml:space="preserve"> for larger </w:t>
      </w:r>
      <w:r w:rsidR="006B587A">
        <w:t>scalability</w:t>
      </w:r>
      <w:r w:rsidR="0084681D">
        <w:t xml:space="preserve"> </w:t>
      </w:r>
      <w:r w:rsidR="006B587A">
        <w:t xml:space="preserve">is that there is a reduction in security as attackers are able to exploit </w:t>
      </w:r>
      <w:r w:rsidR="007B2F78">
        <w:t>BGP to attack networks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55d1076d1973be0d635e&quot;],&quot;referencesOptions&quot;:{&quot;doc:67c955d1076d1973be0d635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623506260,&quot;citationText&quot;:&quot;&lt;span style=\&quot;font-family:Aptos;font-size:16px;color:#000000\&quot;&gt;[15]&lt;/span&gt;&quot;}"/>
          <w:id w:val="623506260"/>
          <w:placeholder>
            <w:docPart w:val="2279E6B70853D24DA6F680954444082E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[15]</w:t>
          </w:r>
        </w:sdtContent>
      </w:sdt>
      <w:r w:rsidR="00A905FB">
        <w:rPr>
          <w:rFonts w:ascii="Aptos" w:hAnsi="Aptos"/>
          <w:color w:val="000000"/>
        </w:rPr>
        <w:t xml:space="preserve">. </w:t>
      </w:r>
      <w:r w:rsidR="008E34DC">
        <w:rPr>
          <w:rFonts w:ascii="Aptos" w:hAnsi="Aptos"/>
          <w:color w:val="000000"/>
        </w:rPr>
        <w:t xml:space="preserve">Other challenges of dynamic routing </w:t>
      </w:r>
      <w:proofErr w:type="gramStart"/>
      <w:r w:rsidR="008E34DC">
        <w:rPr>
          <w:rFonts w:ascii="Aptos" w:hAnsi="Aptos"/>
          <w:color w:val="000000"/>
        </w:rPr>
        <w:t>is</w:t>
      </w:r>
      <w:proofErr w:type="gramEnd"/>
      <w:r w:rsidR="008E34DC">
        <w:rPr>
          <w:rFonts w:ascii="Aptos" w:hAnsi="Aptos"/>
          <w:color w:val="000000"/>
        </w:rPr>
        <w:t xml:space="preserve"> that these </w:t>
      </w:r>
      <w:r w:rsidR="00CE7000">
        <w:rPr>
          <w:rFonts w:ascii="Aptos" w:hAnsi="Aptos"/>
          <w:color w:val="000000"/>
        </w:rPr>
        <w:t>require significant computing power in the router and the need to train network administrators in router algorithms</w:t>
      </w:r>
      <w:r w:rsidR="00507660">
        <w:rPr>
          <w:rFonts w:ascii="Aptos" w:hAnsi="Aptos"/>
          <w:color w:val="000000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58adf207937da6fe9b4a&quot;],&quot;referencesOptions&quot;:{&quot;doc:67c958adf207937da6fe9b4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021898594,&quot;citationText&quot;:&quot;&lt;span style=\&quot;font-family:Aptos;font-size:16px;color:#000000\&quot;&gt;[16]&lt;/span&gt;&quot;}"/>
          <w:id w:val="1021898594"/>
          <w:placeholder>
            <w:docPart w:val="C0D163FA29CFF34B88DD8D1876C80230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[16]</w:t>
          </w:r>
        </w:sdtContent>
      </w:sdt>
      <w:r w:rsidR="00507660">
        <w:rPr>
          <w:rFonts w:ascii="Aptos" w:hAnsi="Aptos"/>
          <w:color w:val="000000"/>
        </w:rPr>
        <w:t>.</w:t>
      </w:r>
    </w:p>
    <w:p w14:paraId="38BB3A0A" w14:textId="77777777" w:rsidR="008E22AC" w:rsidRDefault="008E22AC" w:rsidP="008E22AC"/>
    <w:p w14:paraId="1CA2A404" w14:textId="0A56FD23" w:rsidR="008E22AC" w:rsidRDefault="008E22AC" w:rsidP="008E22AC">
      <w:pPr>
        <w:pStyle w:val="Heading2"/>
      </w:pPr>
      <w:bookmarkStart w:id="19" w:name="_Toc192167994"/>
      <w:r>
        <w:t>Research on Network Services</w:t>
      </w:r>
      <w:bookmarkEnd w:id="19"/>
    </w:p>
    <w:p w14:paraId="333C0840" w14:textId="77777777" w:rsidR="008E22AC" w:rsidRPr="008E22AC" w:rsidRDefault="008E22AC" w:rsidP="008E22AC"/>
    <w:p w14:paraId="549FBB3C" w14:textId="2FFF26A7" w:rsidR="0066506F" w:rsidRPr="0066506F" w:rsidRDefault="0066506F" w:rsidP="0066506F">
      <w:pPr>
        <w:pStyle w:val="Heading3"/>
      </w:pPr>
      <w:bookmarkStart w:id="20" w:name="_Toc192167995"/>
      <w:r w:rsidRPr="0066506F">
        <w:rPr>
          <w:rStyle w:val="Strong"/>
          <w:b w:val="0"/>
          <w:bCs w:val="0"/>
        </w:rPr>
        <w:t>VPNs (Virtual Private Networks)</w:t>
      </w:r>
      <w:bookmarkEnd w:id="20"/>
    </w:p>
    <w:p w14:paraId="305CF2BB" w14:textId="19770150" w:rsidR="00816155" w:rsidRDefault="0066506F" w:rsidP="0066506F">
      <w:pPr>
        <w:rPr>
          <w:rStyle w:val="apple-converted-space"/>
          <w:color w:val="000000"/>
        </w:rPr>
      </w:pPr>
      <w:r>
        <w:t>VPNs enable secure, encrypted connections over public networks</w:t>
      </w:r>
      <w:r w:rsidR="005C0F80">
        <w:t xml:space="preserve"> allowing security of data in transit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a621cfd8d11d17570040&quot;],&quot;referencesOptions&quot;:{&quot;doc:67c9a621cfd8d11d1757004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787120784,&quot;citationText&quot;:&quot;&lt;span style=\&quot;font-family:Aptos;font-size:16px;color:#000000\&quot;&gt;[17]&lt;/span&gt;&quot;}"/>
          <w:id w:val="-787120784"/>
          <w:placeholder>
            <w:docPart w:val="464AC88858DF71449EFEC5DDAABC46D8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[17]</w:t>
          </w:r>
        </w:sdtContent>
      </w:sdt>
      <w:r>
        <w:t xml:space="preserve">. </w:t>
      </w:r>
      <w:r w:rsidR="001F3445">
        <w:t>VPN’s offer many advantages such as enabling legacy systems to work remotely</w:t>
      </w:r>
      <w:r w:rsidR="00A462F2">
        <w:t xml:space="preserve">, protecting internal networks from attackers and protecting user devices from network attacks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a621cfd8d11d17570040&quot;],&quot;referencesOptions&quot;:{&quot;doc:67c9a621cfd8d11d1757004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73964076,&quot;citationText&quot;:&quot;&lt;span style=\&quot;font-family:Aptos;font-size:16px;color:#000000\&quot;&gt;[17]&lt;/span&gt;&quot;}"/>
          <w:id w:val="473964076"/>
          <w:placeholder>
            <w:docPart w:val="864C03169DF21D41A88AFF86F180AE6B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[17]</w:t>
          </w:r>
        </w:sdtContent>
      </w:sdt>
      <w:r w:rsidR="001F3445">
        <w:t>.</w:t>
      </w:r>
      <w:r w:rsidR="00A462F2">
        <w:t xml:space="preserve"> </w:t>
      </w:r>
      <w:r>
        <w:t>Common protocols include IPsec</w:t>
      </w:r>
      <w:r w:rsidR="00CB7F19">
        <w:t xml:space="preserve"> and</w:t>
      </w:r>
      <w:r>
        <w:t xml:space="preserve"> TLS</w:t>
      </w:r>
      <w:r w:rsidR="00CB7F19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a621cfd8d11d17570040&quot;],&quot;referencesOptions&quot;:{&quot;doc:67c9a621cfd8d11d1757004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704844967,&quot;citationText&quot;:&quot;&lt;span style=\&quot;font-family:Aptos;font-size:16px;color:#000000\&quot;&gt;[17]&lt;/span&gt;&quot;}"/>
          <w:id w:val="704844967"/>
          <w:placeholder>
            <w:docPart w:val="3BCE6B22C88415468DC2DE017F2366EB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[17]</w:t>
          </w:r>
        </w:sdtContent>
      </w:sdt>
      <w:r>
        <w:t>.</w:t>
      </w:r>
      <w:r>
        <w:br/>
      </w:r>
    </w:p>
    <w:p w14:paraId="0EDEC55E" w14:textId="5FE9BD01" w:rsidR="0066506F" w:rsidRDefault="00782C3B" w:rsidP="0066506F">
      <w:r>
        <w:t xml:space="preserve">Best practice </w:t>
      </w:r>
      <w:r w:rsidR="006C3185">
        <w:t>recommendations</w:t>
      </w:r>
      <w:r>
        <w:t xml:space="preserve"> for VPN</w:t>
      </w:r>
      <w:r w:rsidR="00FA3446">
        <w:t xml:space="preserve"> from the National Cybersecurity Centre</w:t>
      </w:r>
      <w:r>
        <w:t xml:space="preserve"> are, u</w:t>
      </w:r>
      <w:r w:rsidR="0066506F">
        <w:t>se</w:t>
      </w:r>
      <w:r w:rsidR="00A62429">
        <w:t xml:space="preserve"> the IPsec protocol as this gives flexibility </w:t>
      </w:r>
      <w:r w:rsidR="00FA3446">
        <w:t>for choice of a wide variety of inter-operable products</w:t>
      </w:r>
      <w:r w:rsidR="0066506F">
        <w:t>, regularly update VPN software,</w:t>
      </w:r>
      <w:r w:rsidR="004A4976">
        <w:t xml:space="preserve"> use full-device VPN</w:t>
      </w:r>
      <w:r w:rsidR="00B37035">
        <w:t>, use certificate authentication</w:t>
      </w:r>
      <w:r w:rsidR="00FA3446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a621cfd8d11d17570040&quot;],&quot;referencesOptions&quot;:{&quot;doc:67c9a621cfd8d11d1757004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434288615,&quot;citationText&quot;:&quot;&lt;span style=\&quot;font-family:Aptos;font-size:16px;color:#000000\&quot;&gt;[17]&lt;/span&gt;&quot;}"/>
          <w:id w:val="-434288615"/>
          <w:placeholder>
            <w:docPart w:val="3BF60C83FA283B49ADCECC9E25B1B922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[17]</w:t>
          </w:r>
        </w:sdtContent>
      </w:sdt>
      <w:r w:rsidR="0066506F">
        <w:t>.</w:t>
      </w:r>
      <w:r w:rsidR="00405412">
        <w:t xml:space="preserve"> </w:t>
      </w:r>
    </w:p>
    <w:p w14:paraId="0B0471FD" w14:textId="77777777" w:rsidR="005A06A2" w:rsidRDefault="005A06A2" w:rsidP="0066506F"/>
    <w:p w14:paraId="13464F17" w14:textId="0CDD2BB7" w:rsidR="0066506F" w:rsidRDefault="0066506F" w:rsidP="0066506F">
      <w:pPr>
        <w:pStyle w:val="Heading3"/>
        <w:rPr>
          <w:rStyle w:val="Strong"/>
          <w:b w:val="0"/>
          <w:bCs w:val="0"/>
        </w:rPr>
      </w:pPr>
      <w:bookmarkStart w:id="21" w:name="_Toc192167996"/>
      <w:r w:rsidRPr="0066506F">
        <w:rPr>
          <w:rStyle w:val="Strong"/>
          <w:b w:val="0"/>
          <w:bCs w:val="0"/>
        </w:rPr>
        <w:lastRenderedPageBreak/>
        <w:t>DHCP (Dynamic Host Configuration Protocol)</w:t>
      </w:r>
      <w:bookmarkEnd w:id="21"/>
    </w:p>
    <w:p w14:paraId="3B0E3278" w14:textId="47DBEABA" w:rsidR="00816155" w:rsidRDefault="0066506F" w:rsidP="0066506F">
      <w:pPr>
        <w:rPr>
          <w:rStyle w:val="apple-converted-space"/>
          <w:color w:val="000000"/>
        </w:rPr>
      </w:pPr>
      <w:r>
        <w:t xml:space="preserve">DHCP </w:t>
      </w:r>
      <w:r w:rsidR="002B5F98">
        <w:t xml:space="preserve">is a client/server </w:t>
      </w:r>
      <w:r w:rsidR="003D6C1C">
        <w:t xml:space="preserve">protocol </w:t>
      </w:r>
      <w:r>
        <w:t>automates IP address assignment to devices on a network</w:t>
      </w:r>
      <w:r w:rsidR="003D6C1C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a69820f36a603bb86e35&quot;],&quot;referencesOptions&quot;:{&quot;doc:67c9a69820f36a603bb86e3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782655801,&quot;citationText&quot;:&quot;&lt;span style=\&quot;font-family:Aptos;font-size:16px;color:#000000\&quot;&gt;[18]&lt;/span&gt;&quot;}"/>
          <w:id w:val="-782655801"/>
          <w:placeholder>
            <w:docPart w:val="B7A681B9C022D6499A8AF9F71077B6F5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[18]</w:t>
          </w:r>
        </w:sdtContent>
      </w:sdt>
      <w:r>
        <w:t>. The process involves discovering servers, offering IP addresses, requesting addresses, and acknowledging assignments</w:t>
      </w:r>
      <w:r w:rsidR="00212A32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a69820f36a603bb86e35&quot;],&quot;referencesOptions&quot;:{&quot;doc:67c9a69820f36a603bb86e3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873430696,&quot;citationText&quot;:&quot;&lt;span style=\&quot;font-family:Aptos;font-size:16px;color:#000000\&quot;&gt;[18]&lt;/span&gt;&quot;}"/>
          <w:id w:val="873430696"/>
          <w:placeholder>
            <w:docPart w:val="89DA482431A8EC4B8EF0584DDD957726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[18]</w:t>
          </w:r>
        </w:sdtContent>
      </w:sdt>
      <w:r>
        <w:t>.</w:t>
      </w:r>
      <w:r>
        <w:br/>
      </w:r>
    </w:p>
    <w:p w14:paraId="0B54D1B7" w14:textId="33877A49" w:rsidR="0066506F" w:rsidRDefault="00E316AB" w:rsidP="0066506F">
      <w:r>
        <w:t>Best practices for enabling DHCP include</w:t>
      </w:r>
      <w:r w:rsidR="000D3F83">
        <w:t xml:space="preserve"> setting appropriate lease times</w:t>
      </w:r>
      <w:r w:rsidR="0066506F">
        <w:t xml:space="preserve">, </w:t>
      </w:r>
      <w:r w:rsidR="0015049C">
        <w:t>define IP address pools</w:t>
      </w:r>
      <w:r w:rsidR="0066506F">
        <w:t xml:space="preserve">, </w:t>
      </w:r>
      <w:r w:rsidR="005F0617">
        <w:t xml:space="preserve">secure the DHCP server to prevent unauthorized access and implement DHCP reservations for devices requiring a consistent IP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adff0b929266e2abf931&quot;],&quot;referencesOptions&quot;:{&quot;doc:67c9adff0b929266e2abf931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433241172,&quot;citationText&quot;:&quot;&lt;span style=\&quot;font-family:Aptos;font-size:16px;color:#000000\&quot;&gt;[19]&lt;/span&gt;&quot;}"/>
          <w:id w:val="1433241172"/>
          <w:placeholder>
            <w:docPart w:val="D300FE8592088042B62258E554131E94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[19]</w:t>
          </w:r>
        </w:sdtContent>
      </w:sdt>
      <w:r w:rsidR="005F0617">
        <w:t xml:space="preserve">. </w:t>
      </w:r>
    </w:p>
    <w:p w14:paraId="7BF0A8B3" w14:textId="77777777" w:rsidR="00F22638" w:rsidRDefault="00F22638" w:rsidP="0066506F"/>
    <w:p w14:paraId="4FFE2156" w14:textId="66247547" w:rsidR="0066506F" w:rsidRPr="0066506F" w:rsidRDefault="0066506F" w:rsidP="0066506F">
      <w:pPr>
        <w:pStyle w:val="Heading3"/>
      </w:pPr>
      <w:bookmarkStart w:id="22" w:name="_Toc192167997"/>
      <w:r w:rsidRPr="0066506F">
        <w:rPr>
          <w:rStyle w:val="Strong"/>
          <w:b w:val="0"/>
          <w:bCs w:val="0"/>
        </w:rPr>
        <w:t>Active Directory Domain Services (AD DS)</w:t>
      </w:r>
      <w:bookmarkEnd w:id="22"/>
    </w:p>
    <w:p w14:paraId="44635747" w14:textId="06F82A82" w:rsidR="00816155" w:rsidRDefault="0066506F" w:rsidP="0066506F">
      <w:pPr>
        <w:rPr>
          <w:rStyle w:val="apple-converted-space"/>
          <w:color w:val="000000"/>
        </w:rPr>
      </w:pPr>
      <w:r>
        <w:t xml:space="preserve">AD DS provides centralized management </w:t>
      </w:r>
      <w:proofErr w:type="gramStart"/>
      <w:r>
        <w:t xml:space="preserve">of </w:t>
      </w:r>
      <w:r w:rsidR="007A7231">
        <w:t xml:space="preserve"> objects</w:t>
      </w:r>
      <w:proofErr w:type="gramEnd"/>
      <w:r w:rsidR="007A7231">
        <w:t xml:space="preserve"> on the network, </w:t>
      </w:r>
      <w:r w:rsidR="009F3087">
        <w:t xml:space="preserve">these include </w:t>
      </w:r>
      <w:r>
        <w:t xml:space="preserve">users, </w:t>
      </w:r>
      <w:r w:rsidR="009F3087">
        <w:t>printers, servers and computer accounts</w:t>
      </w:r>
      <w:r>
        <w:t xml:space="preserve"> in a Windows network</w:t>
      </w:r>
      <w:r w:rsidR="00191924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a73020f36a603bb86e4c&quot;],&quot;referencesOptions&quot;:{&quot;doc:67c9a73020f36a603bb86e4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804113408,&quot;citationText&quot;:&quot;&lt;span style=\&quot;font-family:Aptos;font-size:16px;color:#000000\&quot;&gt;[20]&lt;/span&gt;&quot;}"/>
          <w:id w:val="1804113408"/>
          <w:placeholder>
            <w:docPart w:val="945144DB39691246B70296535624A657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[20]</w:t>
          </w:r>
        </w:sdtContent>
      </w:sdt>
      <w:r>
        <w:t xml:space="preserve">. </w:t>
      </w:r>
      <w:r w:rsidR="0081025D">
        <w:t xml:space="preserve"> AD DS also </w:t>
      </w:r>
      <w:r>
        <w:t xml:space="preserve">includes </w:t>
      </w:r>
      <w:r w:rsidR="00F51715">
        <w:t xml:space="preserve">global </w:t>
      </w:r>
      <w:proofErr w:type="spellStart"/>
      <w:r w:rsidR="00F51715">
        <w:t>catalog</w:t>
      </w:r>
      <w:proofErr w:type="spellEnd"/>
      <w:r w:rsidR="00F51715">
        <w:t xml:space="preserve"> that contains information on the object</w:t>
      </w:r>
      <w:r w:rsidR="004C0DB4">
        <w:t xml:space="preserve">s, a query and index mechanism so that objects and their properties can be published and found by network users and applications and </w:t>
      </w:r>
      <w:r w:rsidR="00490369">
        <w:t xml:space="preserve">replication service which replicates directory data across the network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a73020f36a603bb86e4c&quot;],&quot;referencesOptions&quot;:{&quot;doc:67c9a73020f36a603bb86e4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27389772,&quot;citationText&quot;:&quot;&lt;span style=\&quot;font-family:Aptos;font-size:16px;color:#000000\&quot;&gt;[20]&lt;/span&gt;&quot;}"/>
          <w:id w:val="427389772"/>
          <w:placeholder>
            <w:docPart w:val="3C3CF07E8AF51A4CB408DBC815ED99B8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[20]</w:t>
          </w:r>
        </w:sdtContent>
      </w:sdt>
      <w:r>
        <w:t>.</w:t>
      </w:r>
      <w:r>
        <w:br/>
      </w:r>
    </w:p>
    <w:p w14:paraId="6351C17F" w14:textId="2E191F50" w:rsidR="0066506F" w:rsidRDefault="003427F8" w:rsidP="0066506F">
      <w:r>
        <w:t xml:space="preserve">Best practices for AD DS are apply </w:t>
      </w:r>
      <w:r w:rsidR="0066506F">
        <w:t xml:space="preserve">least-privilege access policies, regularly back up AD DS, secure domain controllers, </w:t>
      </w:r>
      <w:r w:rsidR="002353A8">
        <w:t xml:space="preserve">patch operating systems, </w:t>
      </w:r>
      <w:r w:rsidR="0066506F">
        <w:t xml:space="preserve">and monitor activities </w:t>
      </w:r>
      <w:r w:rsidR="003777FD">
        <w:t>for signs of compromise</w:t>
      </w:r>
      <w:r w:rsidR="002353A8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b4410b929266e2abf9f1&quot;],&quot;referencesOptions&quot;:{&quot;doc:67c9b4410b929266e2abf9f1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172800080,&quot;citationText&quot;:&quot;&lt;span style=\&quot;font-family:Aptos;font-size:16px;color:#000000\&quot;&gt;[21]&lt;/span&gt;&quot;}"/>
          <w:id w:val="-1172800080"/>
          <w:placeholder>
            <w:docPart w:val="D84D3045B0C6B34D8C1136C1CDA42124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[21]</w:t>
          </w:r>
        </w:sdtContent>
      </w:sdt>
      <w:r w:rsidR="0066506F">
        <w:t>.</w:t>
      </w:r>
    </w:p>
    <w:p w14:paraId="75C0550C" w14:textId="77777777" w:rsidR="00F22638" w:rsidRDefault="00F22638" w:rsidP="0066506F"/>
    <w:p w14:paraId="52791C7F" w14:textId="1E70CABF" w:rsidR="0066506F" w:rsidRPr="00F22638" w:rsidRDefault="0066506F" w:rsidP="00F22638">
      <w:pPr>
        <w:pStyle w:val="Heading3"/>
      </w:pPr>
      <w:bookmarkStart w:id="23" w:name="_Toc192167998"/>
      <w:r w:rsidRPr="00F22638">
        <w:rPr>
          <w:rStyle w:val="Strong"/>
          <w:b w:val="0"/>
          <w:bCs w:val="0"/>
        </w:rPr>
        <w:t>Certificate Authorities (CAs)</w:t>
      </w:r>
      <w:bookmarkEnd w:id="23"/>
    </w:p>
    <w:p w14:paraId="44DDB497" w14:textId="51017916" w:rsidR="00834951" w:rsidRDefault="0066506F" w:rsidP="00F22638">
      <w:pPr>
        <w:rPr>
          <w:rStyle w:val="apple-converted-space"/>
          <w:color w:val="000000"/>
        </w:rPr>
      </w:pPr>
      <w:r>
        <w:t>CA</w:t>
      </w:r>
      <w:r w:rsidR="00827D8E">
        <w:t>’</w:t>
      </w:r>
      <w:r>
        <w:t>s issue and manage digital certificates for secure communications and identity verification</w:t>
      </w:r>
      <w:r w:rsidR="00E05C4E">
        <w:t xml:space="preserve"> as well as maintaining certificate revocation lists</w:t>
      </w:r>
      <w:r w:rsidR="003D1AF9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b5660b929266e2abfa1a&quot;],&quot;referencesOptions&quot;:{&quot;doc:67c9b5660b929266e2abfa1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067297807,&quot;citationText&quot;:&quot;&lt;span style=\&quot;font-family:Aptos;font-size:16px;color:#000000\&quot;&gt;[22]&lt;/span&gt;&quot;}"/>
          <w:id w:val="1067297807"/>
          <w:placeholder>
            <w:docPart w:val="744302815E1D054698A38390747920BC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[22]</w:t>
          </w:r>
        </w:sdtContent>
      </w:sdt>
      <w:r>
        <w:t xml:space="preserve">. They are </w:t>
      </w:r>
      <w:r w:rsidR="00F6559D">
        <w:t>integ</w:t>
      </w:r>
      <w:r>
        <w:t>ral to Public Key Infrastructure (PKI) systems</w:t>
      </w:r>
      <w:r w:rsidR="00F6559D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b5660b929266e2abfa1a&quot;],&quot;referencesOptions&quot;:{&quot;doc:67c9b5660b929266e2abfa1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797732519,&quot;citationText&quot;:&quot;&lt;span style=\&quot;font-family:Aptos;font-size:16px;color:#000000\&quot;&gt;[22]&lt;/span&gt;&quot;}"/>
          <w:id w:val="797732519"/>
          <w:placeholder>
            <w:docPart w:val="7879B502178F1348850647C4A6A98D30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[22]</w:t>
          </w:r>
        </w:sdtContent>
      </w:sdt>
      <w:r>
        <w:t>.</w:t>
      </w:r>
      <w:r w:rsidR="00F814C6">
        <w:t xml:space="preserve"> Certificates can be used for code signing</w:t>
      </w:r>
      <w:r w:rsidR="00F80175">
        <w:t xml:space="preserve">, email signing and object signing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b5660b929266e2abfa1a&quot;],&quot;referencesOptions&quot;:{&quot;doc:67c9b5660b929266e2abfa1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786009097,&quot;citationText&quot;:&quot;&lt;span style=\&quot;font-family:Aptos;font-size:16px;color:#000000\&quot;&gt;[22]&lt;/span&gt;&quot;}"/>
          <w:id w:val="786009097"/>
          <w:placeholder>
            <w:docPart w:val="69974E98E02E3844AFDBC4806B3E9C59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[22]</w:t>
          </w:r>
        </w:sdtContent>
      </w:sdt>
      <w:r w:rsidR="00F80175">
        <w:t xml:space="preserve">. </w:t>
      </w:r>
      <w:r>
        <w:br/>
      </w:r>
    </w:p>
    <w:p w14:paraId="0B471B8B" w14:textId="1A04778D" w:rsidR="0066506F" w:rsidRDefault="0037218B" w:rsidP="00F22638">
      <w:r>
        <w:t>The best practice associated with CA’s is to k</w:t>
      </w:r>
      <w:r w:rsidR="0066506F">
        <w:t>eep Root CAs offline, use Certificate Revocation Lists (CRLs) to track revoked certificates, define clear certificate policies, and update cryptographic settings regularly to ensure compliance with current security standards</w:t>
      </w:r>
      <w:r w:rsidR="002903D4">
        <w:t>, although care should be taken to ensure compatibility</w:t>
      </w:r>
      <w:r w:rsidR="0020516C">
        <w:t xml:space="preserve"> as not all devices and applications support all cryptographic </w:t>
      </w:r>
      <w:r w:rsidR="00276687">
        <w:t>settings</w:t>
      </w:r>
      <w:r w:rsidR="002903D4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c9be61c1c7986a034bc4b9&quot;],&quot;referencesOptions&quot;:{&quot;doc:67c9be61c1c7986a034bc4b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<w:id w:val="-171116495"/>
          <w:placeholder>
            <w:docPart w:val="4629A8CADF777049A65DC080FC566705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[23]</w:t>
          </w:r>
        </w:sdtContent>
      </w:sdt>
      <w:r w:rsidR="002903D4">
        <w:t>.</w:t>
      </w:r>
    </w:p>
    <w:p w14:paraId="576987D3" w14:textId="77777777" w:rsidR="00FC2FC1" w:rsidRDefault="00FC2FC1"/>
    <w:p w14:paraId="2153AAEA" w14:textId="2F15C519" w:rsidR="00817BD5" w:rsidRDefault="00817BD5" w:rsidP="00817BD5">
      <w:pPr>
        <w:pStyle w:val="Heading1"/>
      </w:pPr>
      <w:bookmarkStart w:id="24" w:name="_Toc192167999"/>
      <w:r>
        <w:t>Task 2</w:t>
      </w:r>
      <w:bookmarkEnd w:id="24"/>
    </w:p>
    <w:p w14:paraId="036BB264" w14:textId="0C64421A" w:rsidR="4BDBAB57" w:rsidRDefault="4BDBAB57" w:rsidP="276E56D7">
      <w:pPr>
        <w:pStyle w:val="Heading2"/>
      </w:pPr>
      <w:bookmarkStart w:id="25" w:name="_Toc192168000"/>
      <w:r>
        <w:t>Hypervisor Choice</w:t>
      </w:r>
      <w:bookmarkEnd w:id="25"/>
    </w:p>
    <w:p w14:paraId="2B8B9D6B" w14:textId="77777777" w:rsidR="00A23E67" w:rsidRPr="00A23E67" w:rsidRDefault="00A23E67" w:rsidP="00A23E67"/>
    <w:p w14:paraId="3F582D9B" w14:textId="6ED86164" w:rsidR="00A23E67" w:rsidRDefault="00B06C97" w:rsidP="00A23E67">
      <w:pPr>
        <w:rPr>
          <w:lang w:eastAsia="en-GB"/>
        </w:rPr>
      </w:pPr>
      <w:r>
        <w:rPr>
          <w:lang w:eastAsia="en-GB"/>
        </w:rPr>
        <w:t xml:space="preserve">The Hypervisor of choice for the deployment of the network topology was </w:t>
      </w:r>
      <w:r w:rsidR="00A23E67" w:rsidRPr="00A23E67">
        <w:rPr>
          <w:lang w:eastAsia="en-GB"/>
        </w:rPr>
        <w:t>Oracle VirtualBox</w:t>
      </w:r>
      <w:r w:rsidR="00E9667E">
        <w:rPr>
          <w:lang w:eastAsia="en-GB"/>
        </w:rPr>
        <w:t>.</w:t>
      </w:r>
      <w:r w:rsidR="00A23E67" w:rsidRPr="00A23E67">
        <w:rPr>
          <w:lang w:eastAsia="en-GB"/>
        </w:rPr>
        <w:t xml:space="preserve"> </w:t>
      </w:r>
      <w:r w:rsidR="00E9667E">
        <w:rPr>
          <w:lang w:eastAsia="en-GB"/>
        </w:rPr>
        <w:t xml:space="preserve">This </w:t>
      </w:r>
      <w:r w:rsidR="00A23E67" w:rsidRPr="00A23E67">
        <w:rPr>
          <w:lang w:eastAsia="en-GB"/>
        </w:rPr>
        <w:t xml:space="preserve">is a Type 2 hypervisor, which is easy to use, scalable, and </w:t>
      </w:r>
      <w:r w:rsidR="00E224D3">
        <w:rPr>
          <w:lang w:eastAsia="en-GB"/>
        </w:rPr>
        <w:t xml:space="preserve">combined with the specification of the machine used </w:t>
      </w:r>
      <w:r w:rsidR="00A23E67" w:rsidRPr="00A23E67">
        <w:rPr>
          <w:lang w:eastAsia="en-GB"/>
        </w:rPr>
        <w:t>suitab</w:t>
      </w:r>
      <w:r w:rsidR="00E224D3">
        <w:rPr>
          <w:lang w:eastAsia="en-GB"/>
        </w:rPr>
        <w:t xml:space="preserve">le for deploying a small number of </w:t>
      </w:r>
      <w:r w:rsidR="003B5107">
        <w:rPr>
          <w:lang w:eastAsia="en-GB"/>
        </w:rPr>
        <w:t>VM’s</w:t>
      </w:r>
      <w:r w:rsidR="006E3CD8">
        <w:rPr>
          <w:lang w:eastAsia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770043433,&quot;citationText&quot;:&quot;&lt;span style=\&quot;font-family:Aptos;font-size:16px;color:#000000\&quot;&gt;[3]&lt;/span&gt;&quot;}"/>
          <w:id w:val="770043433"/>
          <w:placeholder>
            <w:docPart w:val="FE333F2293E31C41AFE1913CCCF83408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[3]</w:t>
          </w:r>
        </w:sdtContent>
      </w:sdt>
      <w:r w:rsidR="00E224D3">
        <w:rPr>
          <w:lang w:eastAsia="en-GB"/>
        </w:rPr>
        <w:t>.</w:t>
      </w:r>
      <w:r w:rsidR="00A23E67" w:rsidRPr="00A23E67">
        <w:rPr>
          <w:lang w:eastAsia="en-GB"/>
        </w:rPr>
        <w:t xml:space="preserve"> </w:t>
      </w:r>
    </w:p>
    <w:p w14:paraId="604D248A" w14:textId="77777777" w:rsidR="003C6363" w:rsidRDefault="003C6363" w:rsidP="00A23E67">
      <w:pPr>
        <w:rPr>
          <w:lang w:eastAsia="en-GB"/>
        </w:rPr>
      </w:pPr>
    </w:p>
    <w:p w14:paraId="34DA6D39" w14:textId="6C985F38" w:rsidR="00A23E67" w:rsidRDefault="00A23E67" w:rsidP="00A23E67">
      <w:pPr>
        <w:rPr>
          <w:lang w:eastAsia="en-GB"/>
        </w:rPr>
      </w:pPr>
      <w:r w:rsidRPr="00A23E67">
        <w:rPr>
          <w:lang w:eastAsia="en-GB"/>
        </w:rPr>
        <w:lastRenderedPageBreak/>
        <w:t> Oracle VirtualBox provides a simple and user-friendly interface that allows for quick setup and management of virtual machines</w:t>
      </w:r>
      <w:r w:rsidR="00667C09">
        <w:rPr>
          <w:lang w:eastAsia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964805050,&quot;citationText&quot;:&quot;&lt;span style=\&quot;font-family:Aptos;font-size:16px;color:#000000\&quot;&gt;[3]&lt;/span&gt;&quot;}"/>
          <w:id w:val="-964805050"/>
          <w:placeholder>
            <w:docPart w:val="23A7DC25D46A2D4FADC53C8F055CAC22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[3]</w:t>
          </w:r>
        </w:sdtContent>
      </w:sdt>
      <w:r w:rsidRPr="00A23E67">
        <w:rPr>
          <w:lang w:eastAsia="en-GB"/>
        </w:rPr>
        <w:t xml:space="preserve">. This is ideal for </w:t>
      </w:r>
      <w:r w:rsidR="003C6363">
        <w:rPr>
          <w:lang w:eastAsia="en-GB"/>
        </w:rPr>
        <w:t xml:space="preserve">configuring the </w:t>
      </w:r>
      <w:r w:rsidRPr="00A23E67">
        <w:rPr>
          <w:lang w:eastAsia="en-GB"/>
        </w:rPr>
        <w:t>network configurations and services</w:t>
      </w:r>
      <w:r w:rsidR="003C6363">
        <w:rPr>
          <w:lang w:eastAsia="en-GB"/>
        </w:rPr>
        <w:t xml:space="preserve"> required</w:t>
      </w:r>
      <w:r w:rsidRPr="00A23E67">
        <w:rPr>
          <w:lang w:eastAsia="en-GB"/>
        </w:rPr>
        <w:t xml:space="preserve"> without the complexity of a Type 1 hypervisor</w:t>
      </w:r>
      <w:r w:rsidR="00EB14BB">
        <w:rPr>
          <w:lang w:eastAsia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587658069,&quot;citationText&quot;:&quot;&lt;span style=\&quot;font-family:Aptos;font-size:16px;color:#000000\&quot;&gt;[3]&lt;/span&gt;&quot;}"/>
          <w:id w:val="587658069"/>
          <w:placeholder>
            <w:docPart w:val="1F3C119710945D42958DF6918751CEDE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[3]</w:t>
          </w:r>
        </w:sdtContent>
      </w:sdt>
      <w:r w:rsidRPr="00A23E67">
        <w:rPr>
          <w:lang w:eastAsia="en-GB"/>
        </w:rPr>
        <w:t>.</w:t>
      </w:r>
    </w:p>
    <w:p w14:paraId="2BD0BD70" w14:textId="77777777" w:rsidR="00667C09" w:rsidRPr="00A23E67" w:rsidRDefault="00667C09" w:rsidP="00A23E67">
      <w:pPr>
        <w:rPr>
          <w:lang w:eastAsia="en-GB"/>
        </w:rPr>
      </w:pPr>
    </w:p>
    <w:p w14:paraId="3A9CFC59" w14:textId="03BE7176" w:rsidR="00A23E67" w:rsidRDefault="00EB14BB" w:rsidP="00A23E67">
      <w:pPr>
        <w:rPr>
          <w:lang w:eastAsia="en-GB"/>
        </w:rPr>
      </w:pPr>
      <w:r>
        <w:rPr>
          <w:lang w:eastAsia="en-GB"/>
        </w:rPr>
        <w:t xml:space="preserve">Oracle </w:t>
      </w:r>
      <w:r w:rsidR="00A23E67" w:rsidRPr="00A23E67">
        <w:rPr>
          <w:lang w:eastAsia="en-GB"/>
        </w:rPr>
        <w:t xml:space="preserve">VirtualBox offers scalability for creating and managing multiple virtual machines, making it easy to </w:t>
      </w:r>
      <w:r>
        <w:rPr>
          <w:lang w:eastAsia="en-GB"/>
        </w:rPr>
        <w:t xml:space="preserve">deploy the clients and hosts as described in the network </w:t>
      </w:r>
      <w:r w:rsidR="00A37E15">
        <w:rPr>
          <w:lang w:eastAsia="en-GB"/>
        </w:rPr>
        <w:t xml:space="preserve">topology, as Type 2 hypervisors </w:t>
      </w:r>
      <w:r w:rsidR="00485147">
        <w:rPr>
          <w:lang w:eastAsia="en-GB"/>
        </w:rPr>
        <w:t>use fewer computer resources than Type 1</w:t>
      </w:r>
      <w:r w:rsidR="009D7CDF">
        <w:rPr>
          <w:lang w:eastAsia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339463598,&quot;citationText&quot;:&quot;&lt;span style=\&quot;font-family:Aptos;font-size:16px;color:#000000\&quot;&gt;[3]&lt;/span&gt;&quot;}"/>
          <w:id w:val="-339463598"/>
          <w:placeholder>
            <w:docPart w:val="3E6C457C484F354A983A7C82751B274B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[3]</w:t>
          </w:r>
        </w:sdtContent>
      </w:sdt>
      <w:r w:rsidR="00A23E67" w:rsidRPr="00A23E67">
        <w:rPr>
          <w:lang w:eastAsia="en-GB"/>
        </w:rPr>
        <w:t xml:space="preserve">. </w:t>
      </w:r>
      <w:r w:rsidR="001F4AD9">
        <w:rPr>
          <w:lang w:eastAsia="en-GB"/>
        </w:rPr>
        <w:t xml:space="preserve">There could be a penalty on the performance of the network </w:t>
      </w:r>
      <w:r w:rsidR="0029308A">
        <w:rPr>
          <w:lang w:eastAsia="en-GB"/>
        </w:rPr>
        <w:t xml:space="preserve">as software emulation may be required, which could see a limit on the number of VM’s but for the topology required it is satisfactory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740248503,&quot;citationText&quot;:&quot;&lt;span style=\&quot;font-family:Aptos;font-size:16px;color:#000000\&quot;&gt;[3]&lt;/span&gt;&quot;}"/>
          <w:id w:val="-740248503"/>
          <w:placeholder>
            <w:docPart w:val="9EB606AF2761E14E87E958BBFE152BD7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[3]</w:t>
          </w:r>
        </w:sdtContent>
      </w:sdt>
      <w:r w:rsidR="0029308A">
        <w:rPr>
          <w:lang w:eastAsia="en-GB"/>
        </w:rPr>
        <w:t>.</w:t>
      </w:r>
    </w:p>
    <w:p w14:paraId="4FC38392" w14:textId="77777777" w:rsidR="002C59C7" w:rsidRDefault="002C59C7" w:rsidP="00A23E67">
      <w:pPr>
        <w:rPr>
          <w:lang w:eastAsia="en-GB"/>
        </w:rPr>
      </w:pPr>
    </w:p>
    <w:p w14:paraId="525C2506" w14:textId="27A02782" w:rsidR="002C59C7" w:rsidRDefault="002C59C7" w:rsidP="00A23E67">
      <w:pPr>
        <w:rPr>
          <w:lang w:eastAsia="en-GB"/>
        </w:rPr>
      </w:pPr>
      <w:r>
        <w:rPr>
          <w:lang w:eastAsia="en-GB"/>
        </w:rPr>
        <w:t xml:space="preserve">Oracle VirtualBox also </w:t>
      </w:r>
      <w:r w:rsidR="00D93F34">
        <w:rPr>
          <w:lang w:eastAsia="en-GB"/>
        </w:rPr>
        <w:t xml:space="preserve">has the option of </w:t>
      </w:r>
      <w:r w:rsidR="00E53C52">
        <w:rPr>
          <w:lang w:eastAsia="en-GB"/>
        </w:rPr>
        <w:t>migrate the VM’s</w:t>
      </w:r>
      <w:r w:rsidR="00E53C52">
        <w:rPr>
          <w:rFonts w:ascii="Aptos" w:eastAsia="Times New Roman" w:hAnsi="Aptos"/>
          <w:color w:val="000000"/>
        </w:rPr>
        <w:t xml:space="preserve"> </w:t>
      </w:r>
      <w:sdt>
        <w:sdtPr>
          <w:rPr>
            <w:rFonts w:ascii="Aptos" w:eastAsia="Times New Roman" w:hAnsi="Aptos"/>
            <w:color w:val="000000"/>
            <w:highlight w:val="white"/>
          </w:rPr>
          <w:alias w:val="Citation"/>
          <w:tag w:val="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01111818,&quot;citationText&quot;:&quot;&lt;span style=\&quot;font-family:Aptos;font-size:16px;color:#000000\&quot;&gt;[3]&lt;/span&gt;&quot;}"/>
          <w:id w:val="-601111818"/>
          <w:placeholder>
            <w:docPart w:val="B7E8A761FF40544CB1F8F4102784D587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[3]</w:t>
          </w:r>
        </w:sdtContent>
      </w:sdt>
      <w:r w:rsidR="00E53C52">
        <w:rPr>
          <w:lang w:eastAsia="en-GB"/>
        </w:rPr>
        <w:t xml:space="preserve">, </w:t>
      </w:r>
      <w:r w:rsidR="00EC359D">
        <w:rPr>
          <w:lang w:eastAsia="en-GB"/>
        </w:rPr>
        <w:t>if required in the future if the ne</w:t>
      </w:r>
      <w:r w:rsidR="00562DA3">
        <w:rPr>
          <w:lang w:eastAsia="en-GB"/>
        </w:rPr>
        <w:t xml:space="preserve">twork were to scale larger the VM’s could be ported to a machine with better specifications to support the running </w:t>
      </w:r>
      <w:r w:rsidR="00CE27EE">
        <w:rPr>
          <w:lang w:eastAsia="en-GB"/>
        </w:rPr>
        <w:t xml:space="preserve">of more virtual machines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014606093,&quot;citationText&quot;:&quot;&lt;span style=\&quot;font-family:Aptos;font-size:16px;color:#000000\&quot;&gt;[3]&lt;/span&gt;&quot;}"/>
          <w:id w:val="-1014606093"/>
          <w:placeholder>
            <w:docPart w:val="4B8E66D20D58B146AB25F5B95F876D3C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[3]</w:t>
          </w:r>
        </w:sdtContent>
      </w:sdt>
      <w:r w:rsidR="00CE27EE">
        <w:rPr>
          <w:lang w:eastAsia="en-GB"/>
        </w:rPr>
        <w:t>.</w:t>
      </w:r>
      <w:r w:rsidR="00EC359D">
        <w:rPr>
          <w:lang w:eastAsia="en-GB"/>
        </w:rPr>
        <w:t xml:space="preserve"> </w:t>
      </w:r>
    </w:p>
    <w:p w14:paraId="27AB2C80" w14:textId="77777777" w:rsidR="00ED0BAE" w:rsidRPr="00A23E67" w:rsidRDefault="00ED0BAE" w:rsidP="00A23E67">
      <w:pPr>
        <w:rPr>
          <w:lang w:eastAsia="en-GB"/>
        </w:rPr>
      </w:pPr>
    </w:p>
    <w:p w14:paraId="45555D8C" w14:textId="7990DF51" w:rsidR="00A23E67" w:rsidRDefault="00A23E67" w:rsidP="00A23E67">
      <w:pPr>
        <w:rPr>
          <w:lang w:eastAsia="en-GB"/>
        </w:rPr>
      </w:pPr>
      <w:r w:rsidRPr="00A23E67">
        <w:rPr>
          <w:lang w:eastAsia="en-GB"/>
        </w:rPr>
        <w:t>As an open-source hypervisor, Oracle VirtualBox is cost-effective</w:t>
      </w:r>
      <w:r w:rsidR="00756394">
        <w:rPr>
          <w:lang w:eastAsia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1cee0d586b9502fad2d98&quot;,&quot;doc:67c1c4fd6c716b00b5491423&quot;],&quot;referencesOptions&quot;:{&quot;doc:67c1cee0d586b9502fad2d98&quot;:{&quot;author&quot;:true,&quot;year&quot;:true,&quot;formatAuthorYear&quot;:false,&quot;pageReplace&quot;:&quot;&quot;,&quot;prefix&quot;:&quot;&quot;,&quot;suffix&quot;:&quot;&quot;},&quot;doc:67c1c4fd6c716b00b549142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659047134,&quot;citationText&quot;:&quot;&lt;span style=\&quot;font-family:Aptos;font-size:16px;color:#000000\&quot;&gt;[3. [2. 3]&lt;/span&gt;&quot;}"/>
          <w:id w:val="659047134"/>
          <w:placeholder>
            <w:docPart w:val="D5C8C61F0A9E9F41A538FE6DAB7ADC19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[3. [2. 3]</w:t>
          </w:r>
        </w:sdtContent>
      </w:sdt>
      <w:r w:rsidRPr="00A23E67">
        <w:rPr>
          <w:lang w:eastAsia="en-GB"/>
        </w:rPr>
        <w:t xml:space="preserve">. This allows </w:t>
      </w:r>
      <w:r w:rsidR="00756394">
        <w:rPr>
          <w:lang w:eastAsia="en-GB"/>
        </w:rPr>
        <w:t>the</w:t>
      </w:r>
      <w:r w:rsidRPr="00A23E67">
        <w:rPr>
          <w:lang w:eastAsia="en-GB"/>
        </w:rPr>
        <w:t xml:space="preserve"> focus </w:t>
      </w:r>
      <w:r w:rsidR="00756394">
        <w:rPr>
          <w:lang w:eastAsia="en-GB"/>
        </w:rPr>
        <w:t>to be on the</w:t>
      </w:r>
      <w:r w:rsidRPr="00A23E67">
        <w:rPr>
          <w:lang w:eastAsia="en-GB"/>
        </w:rPr>
        <w:t xml:space="preserve"> </w:t>
      </w:r>
      <w:r w:rsidR="00756394">
        <w:rPr>
          <w:lang w:eastAsia="en-GB"/>
        </w:rPr>
        <w:t xml:space="preserve">configuration </w:t>
      </w:r>
      <w:r w:rsidRPr="00A23E67">
        <w:rPr>
          <w:lang w:eastAsia="en-GB"/>
        </w:rPr>
        <w:t xml:space="preserve">and testing without any financial </w:t>
      </w:r>
      <w:r w:rsidR="00756394">
        <w:rPr>
          <w:lang w:eastAsia="en-GB"/>
        </w:rPr>
        <w:t>implications imposing barriers</w:t>
      </w:r>
      <w:r w:rsidRPr="00A23E67">
        <w:rPr>
          <w:lang w:eastAsia="en-GB"/>
        </w:rPr>
        <w:t>.</w:t>
      </w:r>
      <w:r w:rsidR="00E86B3F">
        <w:rPr>
          <w:lang w:eastAsia="en-GB"/>
        </w:rPr>
        <w:t xml:space="preserve"> In terms of also considering cost effectiveness</w:t>
      </w:r>
      <w:r w:rsidR="00B9220B">
        <w:rPr>
          <w:lang w:eastAsia="en-GB"/>
        </w:rPr>
        <w:t>, as discussed by Jiang</w:t>
      </w:r>
      <w:r w:rsidR="000E6DC8">
        <w:rPr>
          <w:lang w:eastAsia="en-GB"/>
        </w:rPr>
        <w:t xml:space="preserve"> et al</w:t>
      </w:r>
      <w:r w:rsidR="00B9220B">
        <w:rPr>
          <w:lang w:eastAsia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1be03dfdfdc0496671a7a&quot;],&quot;referencesOptions&quot;:{&quot;doc:67c1be03dfdfdc0496671a7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819918613,&quot;citationText&quot;:&quot;&lt;span style=\&quot;font-family:Aptos;font-size:16px;color:#000000\&quot;&gt;[5]&lt;/span&gt;&quot;}"/>
          <w:id w:val="819918613"/>
          <w:placeholder>
            <w:docPart w:val="7F415DA7C313B2419590FE7314DE367A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[5]</w:t>
          </w:r>
        </w:sdtContent>
      </w:sdt>
      <w:r w:rsidR="00501B15">
        <w:rPr>
          <w:rFonts w:ascii="Aptos" w:hAnsi="Aptos"/>
          <w:color w:val="000000"/>
          <w:lang w:eastAsia="en-GB"/>
        </w:rPr>
        <w:t xml:space="preserve"> in their comparison of energy efficiency of hypervisors</w:t>
      </w:r>
      <w:r w:rsidR="00A16065">
        <w:rPr>
          <w:rFonts w:ascii="Aptos" w:hAnsi="Aptos"/>
          <w:color w:val="000000"/>
          <w:lang w:eastAsia="en-GB"/>
        </w:rPr>
        <w:t xml:space="preserve">, </w:t>
      </w:r>
      <w:r w:rsidR="00501B15">
        <w:rPr>
          <w:rFonts w:ascii="Aptos" w:hAnsi="Aptos"/>
          <w:color w:val="000000"/>
          <w:lang w:eastAsia="en-GB"/>
        </w:rPr>
        <w:t xml:space="preserve">this is being deployed using a desktop PC for the size of the network </w:t>
      </w:r>
      <w:r w:rsidR="00503ECF">
        <w:rPr>
          <w:rFonts w:ascii="Aptos" w:hAnsi="Aptos"/>
          <w:color w:val="000000"/>
          <w:lang w:eastAsia="en-GB"/>
        </w:rPr>
        <w:t>and the hardware it is being deployed on energy efficiency is not such a big factor</w:t>
      </w:r>
      <w:r w:rsidR="000E6DC8">
        <w:rPr>
          <w:rFonts w:ascii="Aptos" w:hAnsi="Aptos"/>
          <w:color w:val="000000"/>
          <w:lang w:eastAsia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eastAsia="en-GB"/>
          </w:rPr>
          <w:alias w:val="Citation"/>
          <w:tag w:val="{&quot;referencesIds&quot;:[&quot;doc:67c1be03dfdfdc0496671a7a&quot;],&quot;referencesOptions&quot;:{&quot;doc:67c1be03dfdfdc0496671a7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899432925,&quot;citationText&quot;:&quot;&lt;span style=\&quot;font-family:Aptos;font-size:16px;color:#000000\&quot;&gt;[5]&lt;/span&gt;&quot;}"/>
          <w:id w:val="-1899432925"/>
          <w:placeholder>
            <w:docPart w:val="B212EE29CF9C624E83E5050F700E460D"/>
          </w:placeholder>
        </w:sdtPr>
        <w:sdtContent>
          <w:r w:rsidR="002903D4">
            <w:rPr>
              <w:rFonts w:ascii="Aptos" w:eastAsia="Times New Roman" w:hAnsi="Aptos"/>
              <w:color w:val="000000"/>
            </w:rPr>
            <w:t>[5]</w:t>
          </w:r>
        </w:sdtContent>
      </w:sdt>
      <w:r w:rsidR="000E6DC8">
        <w:rPr>
          <w:rFonts w:ascii="Aptos" w:hAnsi="Aptos"/>
          <w:color w:val="000000"/>
          <w:lang w:eastAsia="en-GB"/>
        </w:rPr>
        <w:t>.</w:t>
      </w:r>
    </w:p>
    <w:p w14:paraId="2C407C87" w14:textId="77777777" w:rsidR="00061AD5" w:rsidRPr="00A23E67" w:rsidRDefault="00061AD5" w:rsidP="00A23E67">
      <w:pPr>
        <w:rPr>
          <w:lang w:eastAsia="en-GB"/>
        </w:rPr>
      </w:pPr>
    </w:p>
    <w:p w14:paraId="76F28C16" w14:textId="5FAC4300" w:rsidR="00A23E67" w:rsidRPr="00A23E67" w:rsidRDefault="00A23E67" w:rsidP="00A23E67">
      <w:pPr>
        <w:rPr>
          <w:lang w:eastAsia="en-GB"/>
        </w:rPr>
      </w:pPr>
      <w:r w:rsidRPr="00A23E67">
        <w:rPr>
          <w:lang w:eastAsia="en-GB"/>
        </w:rPr>
        <w:t xml:space="preserve">Given these reasons, Oracle VirtualBox provides an ideal balance of functionality, scalability, and ease of use, making it </w:t>
      </w:r>
      <w:r w:rsidR="00061AD5">
        <w:rPr>
          <w:lang w:eastAsia="en-GB"/>
        </w:rPr>
        <w:t xml:space="preserve">well suited choice for the deployment of the </w:t>
      </w:r>
      <w:r w:rsidR="00B54CEA">
        <w:rPr>
          <w:lang w:eastAsia="en-GB"/>
        </w:rPr>
        <w:t xml:space="preserve">given </w:t>
      </w:r>
      <w:r w:rsidR="00061AD5">
        <w:rPr>
          <w:lang w:eastAsia="en-GB"/>
        </w:rPr>
        <w:t>network topology</w:t>
      </w:r>
      <w:r w:rsidRPr="00A23E67">
        <w:rPr>
          <w:lang w:eastAsia="en-GB"/>
        </w:rPr>
        <w:t>.</w:t>
      </w:r>
    </w:p>
    <w:p w14:paraId="24B2CDE4" w14:textId="3BA4BCA9" w:rsidR="276E56D7" w:rsidRDefault="276E56D7" w:rsidP="276E56D7"/>
    <w:p w14:paraId="260CDC59" w14:textId="3E23BBF0" w:rsidR="00E17E54" w:rsidRDefault="2E1CB2DE" w:rsidP="2B81A99D">
      <w:pPr>
        <w:pStyle w:val="Heading2"/>
        <w:divId w:val="1792628778"/>
      </w:pPr>
      <w:bookmarkStart w:id="26" w:name="_Toc192168001"/>
      <w:r>
        <w:t xml:space="preserve">Download </w:t>
      </w:r>
      <w:r w:rsidR="72C0B47C">
        <w:t>and Setup</w:t>
      </w:r>
      <w:bookmarkEnd w:id="26"/>
    </w:p>
    <w:p w14:paraId="34AEF6B1" w14:textId="678FEA8C" w:rsidR="72C0B47C" w:rsidRDefault="72C0B47C" w:rsidP="48489D9C">
      <w:r>
        <w:t>The below links were used to obtain the ISO images for the clients and servers.</w:t>
      </w:r>
    </w:p>
    <w:p w14:paraId="050BD9D9" w14:textId="4E09DEB0" w:rsidR="48489D9C" w:rsidRDefault="48489D9C" w:rsidP="48489D9C"/>
    <w:p w14:paraId="13159D87" w14:textId="11F09DB6" w:rsidR="00E17E54" w:rsidRDefault="3B2B76CD" w:rsidP="3F431599">
      <w:r>
        <w:t>Download for Windows Server</w:t>
      </w:r>
    </w:p>
    <w:p w14:paraId="34706B8B" w14:textId="0F4C8BCF" w:rsidR="00E17E54" w:rsidRDefault="7B395226" w:rsidP="3F431599">
      <w:pPr>
        <w:rPr>
          <w:rFonts w:ascii="Aptos" w:eastAsia="Aptos" w:hAnsi="Aptos" w:cs="Aptos"/>
        </w:rPr>
      </w:pPr>
      <w:hyperlink r:id="rId8">
        <w:r w:rsidRPr="2B81A99D">
          <w:rPr>
            <w:rStyle w:val="Hyperlink"/>
            <w:rFonts w:ascii="Aptos" w:eastAsia="Aptos" w:hAnsi="Aptos" w:cs="Aptos"/>
          </w:rPr>
          <w:t xml:space="preserve">Windows Server 2022 | Microsoft Evaluation </w:t>
        </w:r>
        <w:proofErr w:type="spellStart"/>
        <w:r w:rsidRPr="2B81A99D">
          <w:rPr>
            <w:rStyle w:val="Hyperlink"/>
            <w:rFonts w:ascii="Aptos" w:eastAsia="Aptos" w:hAnsi="Aptos" w:cs="Aptos"/>
          </w:rPr>
          <w:t>Center</w:t>
        </w:r>
        <w:proofErr w:type="spellEnd"/>
      </w:hyperlink>
    </w:p>
    <w:p w14:paraId="6CEF9B82" w14:textId="3046036A" w:rsidR="00E17E54" w:rsidRDefault="00E17E54" w:rsidP="3F431599"/>
    <w:p w14:paraId="668B71F4" w14:textId="547CBFB9" w:rsidR="00E17E54" w:rsidRDefault="029C4800" w:rsidP="3F431599">
      <w:r>
        <w:t>Download of Windows client</w:t>
      </w:r>
    </w:p>
    <w:p w14:paraId="5FD5C4EC" w14:textId="36698BE4" w:rsidR="00E17E54" w:rsidRDefault="029C4800" w:rsidP="3F431599">
      <w:pPr>
        <w:divId w:val="1792628778"/>
        <w:rPr>
          <w:rFonts w:ascii="Aptos" w:eastAsia="Aptos" w:hAnsi="Aptos" w:cs="Aptos"/>
        </w:rPr>
      </w:pPr>
      <w:hyperlink r:id="rId9">
        <w:r w:rsidRPr="3F431599">
          <w:rPr>
            <w:rStyle w:val="Hyperlink"/>
            <w:rFonts w:ascii="Aptos" w:eastAsia="Aptos" w:hAnsi="Aptos" w:cs="Aptos"/>
          </w:rPr>
          <w:t xml:space="preserve">Windows 10 Enterprise | Microsoft Evaluation </w:t>
        </w:r>
        <w:proofErr w:type="spellStart"/>
        <w:r w:rsidRPr="3F431599">
          <w:rPr>
            <w:rStyle w:val="Hyperlink"/>
            <w:rFonts w:ascii="Aptos" w:eastAsia="Aptos" w:hAnsi="Aptos" w:cs="Aptos"/>
          </w:rPr>
          <w:t>Center</w:t>
        </w:r>
        <w:proofErr w:type="spellEnd"/>
      </w:hyperlink>
    </w:p>
    <w:p w14:paraId="2FCDB02C" w14:textId="548982B5" w:rsidR="00E17E54" w:rsidRDefault="00E17E54" w:rsidP="3F431599">
      <w:pPr>
        <w:divId w:val="1792628778"/>
        <w:rPr>
          <w:rFonts w:ascii="Aptos" w:eastAsia="Aptos" w:hAnsi="Aptos" w:cs="Aptos"/>
        </w:rPr>
      </w:pPr>
    </w:p>
    <w:p w14:paraId="3D116222" w14:textId="0AA8FD9D" w:rsidR="00E17E54" w:rsidRDefault="029C4800" w:rsidP="3F431599">
      <w:pPr>
        <w:divId w:val="1792628778"/>
        <w:rPr>
          <w:rFonts w:ascii="Aptos" w:eastAsia="Aptos" w:hAnsi="Aptos" w:cs="Aptos"/>
        </w:rPr>
      </w:pPr>
      <w:r w:rsidRPr="3F431599">
        <w:rPr>
          <w:rFonts w:ascii="Aptos" w:eastAsia="Aptos" w:hAnsi="Aptos" w:cs="Aptos"/>
        </w:rPr>
        <w:t>Download of Debian client used for server also</w:t>
      </w:r>
    </w:p>
    <w:p w14:paraId="3EE1ADD3" w14:textId="5E3CA391" w:rsidR="00E17E54" w:rsidRDefault="029C4800" w:rsidP="3F431599">
      <w:pPr>
        <w:divId w:val="1792628778"/>
        <w:rPr>
          <w:rFonts w:ascii="Aptos" w:eastAsia="Aptos" w:hAnsi="Aptos" w:cs="Aptos"/>
        </w:rPr>
      </w:pPr>
      <w:hyperlink r:id="rId10">
        <w:r w:rsidRPr="3F431599">
          <w:rPr>
            <w:rStyle w:val="Hyperlink"/>
            <w:rFonts w:ascii="Aptos" w:eastAsia="Aptos" w:hAnsi="Aptos" w:cs="Aptos"/>
          </w:rPr>
          <w:t>Debian -- Downloading Debian</w:t>
        </w:r>
      </w:hyperlink>
    </w:p>
    <w:p w14:paraId="6558036C" w14:textId="08BA8006" w:rsidR="00E17E54" w:rsidRDefault="00E17E54" w:rsidP="66C1C84B">
      <w:pPr>
        <w:divId w:val="1792628778"/>
        <w:rPr>
          <w:rFonts w:ascii="Aptos" w:eastAsia="Aptos" w:hAnsi="Aptos" w:cs="Aptos"/>
        </w:rPr>
      </w:pPr>
    </w:p>
    <w:p w14:paraId="36CBDC4C" w14:textId="19BCE440" w:rsidR="48489D9C" w:rsidRDefault="48489D9C" w:rsidP="48489D9C">
      <w:pPr>
        <w:rPr>
          <w:rFonts w:ascii="Aptos" w:eastAsia="Aptos" w:hAnsi="Aptos" w:cs="Aptos"/>
        </w:rPr>
      </w:pPr>
    </w:p>
    <w:p w14:paraId="6976E84E" w14:textId="4A84E982" w:rsidR="48489D9C" w:rsidRDefault="7CED9CA5" w:rsidP="48489D9C">
      <w:pPr>
        <w:rPr>
          <w:rFonts w:ascii="Aptos" w:eastAsia="Aptos" w:hAnsi="Aptos" w:cs="Aptos"/>
        </w:rPr>
      </w:pPr>
      <w:r w:rsidRPr="276E56D7">
        <w:rPr>
          <w:rFonts w:ascii="Aptos" w:eastAsia="Aptos" w:hAnsi="Aptos" w:cs="Aptos"/>
        </w:rPr>
        <w:t>Installing Windows Server</w:t>
      </w:r>
    </w:p>
    <w:p w14:paraId="3CC8C215" w14:textId="5E307016" w:rsidR="7CED9CA5" w:rsidRDefault="7CED9CA5" w:rsidP="276E56D7">
      <w:pPr>
        <w:rPr>
          <w:rFonts w:ascii="Aptos" w:eastAsia="Aptos" w:hAnsi="Aptos" w:cs="Aptos"/>
        </w:rPr>
      </w:pPr>
      <w:r>
        <w:rPr>
          <w:noProof/>
        </w:rPr>
        <w:lastRenderedPageBreak/>
        <w:drawing>
          <wp:inline distT="0" distB="0" distL="0" distR="0" wp14:anchorId="281B86CF" wp14:editId="52E38D3D">
            <wp:extent cx="5724524" cy="3219450"/>
            <wp:effectExtent l="0" t="0" r="0" b="0"/>
            <wp:docPr id="1399006672" name="Picture 13990066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2ABE96" w14:textId="4CE478AB" w:rsidR="7CED9CA5" w:rsidRDefault="7CED9CA5" w:rsidP="276E56D7">
      <w:pPr>
        <w:rPr>
          <w:rFonts w:ascii="Aptos" w:eastAsia="Aptos" w:hAnsi="Aptos" w:cs="Aptos"/>
        </w:rPr>
      </w:pPr>
      <w:r w:rsidRPr="276E56D7">
        <w:rPr>
          <w:rFonts w:ascii="Aptos" w:eastAsia="Aptos" w:hAnsi="Aptos" w:cs="Aptos"/>
        </w:rPr>
        <w:t>Disable firewalls windows server</w:t>
      </w:r>
    </w:p>
    <w:p w14:paraId="55BBFE24" w14:textId="3E46D670" w:rsidR="7CED9CA5" w:rsidRDefault="7CED9CA5" w:rsidP="276E56D7">
      <w:pPr>
        <w:rPr>
          <w:rFonts w:ascii="Aptos" w:eastAsia="Aptos" w:hAnsi="Aptos" w:cs="Aptos"/>
        </w:rPr>
      </w:pPr>
      <w:r>
        <w:rPr>
          <w:noProof/>
        </w:rPr>
        <w:drawing>
          <wp:inline distT="0" distB="0" distL="0" distR="0" wp14:anchorId="34D86C33" wp14:editId="73D5246E">
            <wp:extent cx="5724524" cy="3219450"/>
            <wp:effectExtent l="0" t="0" r="0" b="0"/>
            <wp:docPr id="2017608636" name="Picture 20176086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C360E2" w14:textId="075F0A31" w:rsidR="276E56D7" w:rsidRDefault="276E56D7" w:rsidP="276E56D7">
      <w:pPr>
        <w:rPr>
          <w:rFonts w:ascii="Aptos" w:eastAsia="Aptos" w:hAnsi="Aptos" w:cs="Aptos"/>
        </w:rPr>
      </w:pPr>
    </w:p>
    <w:p w14:paraId="660CD3F6" w14:textId="24BC4227" w:rsidR="7CED9CA5" w:rsidRDefault="7CED9CA5" w:rsidP="276E56D7">
      <w:pPr>
        <w:rPr>
          <w:rFonts w:ascii="Aptos" w:eastAsia="Aptos" w:hAnsi="Aptos" w:cs="Aptos"/>
        </w:rPr>
      </w:pPr>
      <w:r w:rsidRPr="276E56D7">
        <w:rPr>
          <w:rFonts w:ascii="Aptos" w:eastAsia="Aptos" w:hAnsi="Aptos" w:cs="Aptos"/>
        </w:rPr>
        <w:t>Installing Windows Client</w:t>
      </w:r>
    </w:p>
    <w:p w14:paraId="01EB914C" w14:textId="2E81023D" w:rsidR="276E56D7" w:rsidRDefault="276E56D7" w:rsidP="276E56D7">
      <w:pPr>
        <w:rPr>
          <w:rFonts w:ascii="Aptos" w:eastAsia="Aptos" w:hAnsi="Aptos" w:cs="Aptos"/>
        </w:rPr>
      </w:pPr>
    </w:p>
    <w:p w14:paraId="3E0DF0E7" w14:textId="1938CBB3" w:rsidR="299C2CBB" w:rsidRDefault="299C2CBB" w:rsidP="276E56D7">
      <w:pPr>
        <w:rPr>
          <w:rFonts w:ascii="Aptos" w:eastAsia="Aptos" w:hAnsi="Aptos" w:cs="Aptos"/>
        </w:rPr>
      </w:pPr>
      <w:r>
        <w:rPr>
          <w:noProof/>
        </w:rPr>
        <w:lastRenderedPageBreak/>
        <w:drawing>
          <wp:inline distT="0" distB="0" distL="0" distR="0" wp14:anchorId="7DDF5599" wp14:editId="55247CD0">
            <wp:extent cx="5724524" cy="3228975"/>
            <wp:effectExtent l="0" t="0" r="0" b="0"/>
            <wp:docPr id="1179955407" name="Picture 11799554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F58A1A" w14:textId="0F2A1AE0" w:rsidR="48489D9C" w:rsidRDefault="48489D9C" w:rsidP="48489D9C">
      <w:pPr>
        <w:rPr>
          <w:rFonts w:ascii="Aptos" w:eastAsia="Aptos" w:hAnsi="Aptos" w:cs="Aptos"/>
        </w:rPr>
      </w:pPr>
    </w:p>
    <w:p w14:paraId="4FB3C6E7" w14:textId="0EDA201A" w:rsidR="48489D9C" w:rsidRDefault="48489D9C" w:rsidP="48489D9C">
      <w:pPr>
        <w:rPr>
          <w:rFonts w:ascii="Aptos" w:eastAsia="Aptos" w:hAnsi="Aptos" w:cs="Aptos"/>
        </w:rPr>
      </w:pPr>
    </w:p>
    <w:p w14:paraId="6E08ECF1" w14:textId="3E26B300" w:rsidR="48489D9C" w:rsidRDefault="48489D9C" w:rsidP="48489D9C">
      <w:pPr>
        <w:rPr>
          <w:rFonts w:ascii="Aptos" w:eastAsia="Aptos" w:hAnsi="Aptos" w:cs="Aptos"/>
        </w:rPr>
      </w:pPr>
    </w:p>
    <w:p w14:paraId="6613A546" w14:textId="54B70EC6" w:rsidR="48489D9C" w:rsidRDefault="48489D9C" w:rsidP="48489D9C">
      <w:pPr>
        <w:rPr>
          <w:rFonts w:ascii="Aptos" w:eastAsia="Aptos" w:hAnsi="Aptos" w:cs="Aptos"/>
        </w:rPr>
      </w:pPr>
    </w:p>
    <w:p w14:paraId="699DE5A1" w14:textId="26C3AA75" w:rsidR="48489D9C" w:rsidRDefault="48489D9C" w:rsidP="48489D9C">
      <w:pPr>
        <w:rPr>
          <w:rFonts w:ascii="Aptos" w:eastAsia="Aptos" w:hAnsi="Aptos" w:cs="Aptos"/>
        </w:rPr>
      </w:pPr>
    </w:p>
    <w:p w14:paraId="2559EE09" w14:textId="1243FCBC" w:rsidR="48489D9C" w:rsidRDefault="48489D9C" w:rsidP="48489D9C">
      <w:pPr>
        <w:rPr>
          <w:rFonts w:ascii="Aptos" w:eastAsia="Aptos" w:hAnsi="Aptos" w:cs="Aptos"/>
        </w:rPr>
      </w:pPr>
    </w:p>
    <w:p w14:paraId="24E8048C" w14:textId="3F9B070C" w:rsidR="48489D9C" w:rsidRDefault="48489D9C" w:rsidP="48489D9C">
      <w:pPr>
        <w:rPr>
          <w:rFonts w:ascii="Aptos" w:eastAsia="Aptos" w:hAnsi="Aptos" w:cs="Aptos"/>
        </w:rPr>
      </w:pPr>
    </w:p>
    <w:p w14:paraId="062EC8FF" w14:textId="31A4403B" w:rsidR="48489D9C" w:rsidRDefault="299C2CBB" w:rsidP="48489D9C">
      <w:pPr>
        <w:rPr>
          <w:rFonts w:ascii="Aptos" w:eastAsia="Aptos" w:hAnsi="Aptos" w:cs="Aptos"/>
        </w:rPr>
      </w:pPr>
      <w:r w:rsidRPr="276E56D7">
        <w:rPr>
          <w:rFonts w:ascii="Aptos" w:eastAsia="Aptos" w:hAnsi="Aptos" w:cs="Aptos"/>
        </w:rPr>
        <w:t>Disable firewalls Windows client</w:t>
      </w:r>
    </w:p>
    <w:p w14:paraId="1E3EE874" w14:textId="7D4F960E" w:rsidR="299C2CBB" w:rsidRDefault="299C2CBB" w:rsidP="276E56D7">
      <w:pPr>
        <w:rPr>
          <w:rFonts w:ascii="Aptos" w:eastAsia="Aptos" w:hAnsi="Aptos" w:cs="Aptos"/>
        </w:rPr>
      </w:pPr>
      <w:r>
        <w:rPr>
          <w:noProof/>
        </w:rPr>
        <w:drawing>
          <wp:inline distT="0" distB="0" distL="0" distR="0" wp14:anchorId="4D21D1F4" wp14:editId="54A1902A">
            <wp:extent cx="5724524" cy="3219450"/>
            <wp:effectExtent l="0" t="0" r="0" b="0"/>
            <wp:docPr id="1404408917" name="Picture 14044089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E4F24E" w14:textId="22F55507" w:rsidR="6FDC8EFD" w:rsidRDefault="6FDC8EFD" w:rsidP="276E56D7">
      <w:pPr>
        <w:rPr>
          <w:rFonts w:ascii="Aptos" w:eastAsia="Aptos" w:hAnsi="Aptos" w:cs="Aptos"/>
        </w:rPr>
      </w:pPr>
      <w:r w:rsidRPr="276E56D7">
        <w:rPr>
          <w:rFonts w:ascii="Aptos" w:eastAsia="Aptos" w:hAnsi="Aptos" w:cs="Aptos"/>
        </w:rPr>
        <w:t>Install Linux server</w:t>
      </w:r>
    </w:p>
    <w:p w14:paraId="6FB8500F" w14:textId="5ADBC224" w:rsidR="6FDC8EFD" w:rsidRDefault="6FDC8EFD" w:rsidP="276E56D7">
      <w:pPr>
        <w:rPr>
          <w:rFonts w:ascii="Aptos" w:eastAsia="Aptos" w:hAnsi="Aptos" w:cs="Aptos"/>
        </w:rPr>
      </w:pPr>
      <w:r>
        <w:rPr>
          <w:noProof/>
        </w:rPr>
        <w:lastRenderedPageBreak/>
        <w:drawing>
          <wp:inline distT="0" distB="0" distL="0" distR="0" wp14:anchorId="59CF5A34" wp14:editId="7A82A60D">
            <wp:extent cx="5724524" cy="3219450"/>
            <wp:effectExtent l="0" t="0" r="0" b="0"/>
            <wp:docPr id="179616575" name="Picture 1796165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F499D5" w14:textId="5AAA51BC" w:rsidR="276E56D7" w:rsidRDefault="276E56D7" w:rsidP="276E56D7">
      <w:pPr>
        <w:rPr>
          <w:rFonts w:ascii="Aptos" w:eastAsia="Aptos" w:hAnsi="Aptos" w:cs="Aptos"/>
        </w:rPr>
      </w:pPr>
    </w:p>
    <w:p w14:paraId="042B378A" w14:textId="7CCF82DC" w:rsidR="6FDC8EFD" w:rsidRDefault="6FDC8EFD" w:rsidP="276E56D7">
      <w:pPr>
        <w:rPr>
          <w:rFonts w:ascii="Aptos" w:eastAsia="Aptos" w:hAnsi="Aptos" w:cs="Aptos"/>
        </w:rPr>
      </w:pPr>
      <w:r w:rsidRPr="276E56D7">
        <w:rPr>
          <w:rFonts w:ascii="Aptos" w:eastAsia="Aptos" w:hAnsi="Aptos" w:cs="Aptos"/>
        </w:rPr>
        <w:t>Install Linux Client</w:t>
      </w:r>
    </w:p>
    <w:p w14:paraId="74CF0C5D" w14:textId="45773DB2" w:rsidR="276E56D7" w:rsidRDefault="276E56D7" w:rsidP="276E56D7">
      <w:pPr>
        <w:rPr>
          <w:rFonts w:ascii="Aptos" w:eastAsia="Aptos" w:hAnsi="Aptos" w:cs="Aptos"/>
        </w:rPr>
      </w:pPr>
    </w:p>
    <w:p w14:paraId="7F0879F8" w14:textId="4F534073" w:rsidR="6FDC8EFD" w:rsidRDefault="6FDC8EFD" w:rsidP="276E56D7">
      <w:pPr>
        <w:rPr>
          <w:rFonts w:ascii="Aptos" w:eastAsia="Aptos" w:hAnsi="Aptos" w:cs="Aptos"/>
        </w:rPr>
      </w:pPr>
      <w:r>
        <w:rPr>
          <w:noProof/>
        </w:rPr>
        <w:lastRenderedPageBreak/>
        <w:drawing>
          <wp:inline distT="0" distB="0" distL="0" distR="0" wp14:anchorId="63E0B0E6" wp14:editId="1F09AA5C">
            <wp:extent cx="5724524" cy="5629275"/>
            <wp:effectExtent l="0" t="0" r="0" b="0"/>
            <wp:docPr id="1483110470" name="Picture 14831104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562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A08C5B" w14:textId="09ECECFD" w:rsidR="243195B5" w:rsidRDefault="243195B5" w:rsidP="276E56D7">
      <w:pPr>
        <w:pStyle w:val="Heading2"/>
        <w:rPr>
          <w:rFonts w:ascii="Aptos" w:eastAsia="Aptos" w:hAnsi="Aptos" w:cs="Aptos"/>
        </w:rPr>
      </w:pPr>
      <w:bookmarkStart w:id="27" w:name="_Toc192168002"/>
      <w:r>
        <w:t>Configure IP Addressing</w:t>
      </w:r>
      <w:bookmarkEnd w:id="27"/>
    </w:p>
    <w:p w14:paraId="38E839C3" w14:textId="5B1265B5" w:rsidR="243195B5" w:rsidRDefault="243195B5" w:rsidP="48489D9C">
      <w:r>
        <w:t>IP address for Windows server</w:t>
      </w:r>
    </w:p>
    <w:p w14:paraId="4F424AA9" w14:textId="0075DFD2" w:rsidR="48489D9C" w:rsidRDefault="48489D9C" w:rsidP="48489D9C"/>
    <w:p w14:paraId="22BE5798" w14:textId="2635FBA3" w:rsidR="276E56D7" w:rsidRDefault="276E56D7"/>
    <w:p w14:paraId="57CA8DE1" w14:textId="7C0D4645" w:rsidR="276E56D7" w:rsidRDefault="276E56D7"/>
    <w:p w14:paraId="4200B864" w14:textId="0E60C7DC" w:rsidR="276E56D7" w:rsidRDefault="276E56D7"/>
    <w:p w14:paraId="79DCE556" w14:textId="7E043CE0" w:rsidR="276E56D7" w:rsidRDefault="276E56D7"/>
    <w:p w14:paraId="71DB1F25" w14:textId="2CD1D7D1" w:rsidR="276E56D7" w:rsidRDefault="276E56D7"/>
    <w:p w14:paraId="7CA6C08E" w14:textId="57EF002B" w:rsidR="276E56D7" w:rsidRDefault="276E56D7"/>
    <w:p w14:paraId="55027519" w14:textId="5225AC36" w:rsidR="276E56D7" w:rsidRDefault="276E56D7"/>
    <w:p w14:paraId="1E793DA5" w14:textId="4D22F79D" w:rsidR="276E56D7" w:rsidRDefault="276E56D7"/>
    <w:p w14:paraId="423B6FE1" w14:textId="1A49A1A8" w:rsidR="276E56D7" w:rsidRDefault="276E56D7"/>
    <w:p w14:paraId="216225FC" w14:textId="7C052B83" w:rsidR="276E56D7" w:rsidRDefault="276E56D7"/>
    <w:p w14:paraId="135991C4" w14:textId="099A89C4" w:rsidR="276E56D7" w:rsidRDefault="276E56D7"/>
    <w:p w14:paraId="3ED68821" w14:textId="688A069B" w:rsidR="276E56D7" w:rsidRDefault="276E56D7"/>
    <w:p w14:paraId="406E8915" w14:textId="777686FA" w:rsidR="276E56D7" w:rsidRDefault="276E56D7"/>
    <w:p w14:paraId="0ACA8DA2" w14:textId="41AF428B" w:rsidR="276E56D7" w:rsidRDefault="276E56D7"/>
    <w:p w14:paraId="55FAB33F" w14:textId="70A28B14" w:rsidR="276E56D7" w:rsidRDefault="276E56D7"/>
    <w:p w14:paraId="3CE12496" w14:textId="3996FDF2" w:rsidR="276E56D7" w:rsidRDefault="276E56D7"/>
    <w:p w14:paraId="5AD29009" w14:textId="5B760E31" w:rsidR="276E56D7" w:rsidRDefault="276E56D7"/>
    <w:p w14:paraId="47BCD729" w14:textId="2A1274A1" w:rsidR="276E56D7" w:rsidRDefault="276E56D7"/>
    <w:p w14:paraId="4A3C3010" w14:textId="3021F3D6" w:rsidR="276E56D7" w:rsidRDefault="276E56D7"/>
    <w:p w14:paraId="1CE489D6" w14:textId="217754D3" w:rsidR="276E56D7" w:rsidRDefault="276E56D7"/>
    <w:p w14:paraId="3AC6FC2C" w14:textId="329D9533" w:rsidR="276E56D7" w:rsidRDefault="276E56D7"/>
    <w:p w14:paraId="1F3DAABB" w14:textId="34B4AC46" w:rsidR="276E56D7" w:rsidRDefault="276E56D7"/>
    <w:p w14:paraId="3B0E51BF" w14:textId="50371296" w:rsidR="276E56D7" w:rsidRDefault="276E56D7"/>
    <w:p w14:paraId="03861D72" w14:textId="057DC04A" w:rsidR="276E56D7" w:rsidRDefault="276E56D7"/>
    <w:p w14:paraId="58300B36" w14:textId="6E3492E8" w:rsidR="6D7EBD8A" w:rsidRDefault="6D7EBD8A" w:rsidP="48489D9C">
      <w:r>
        <w:t>Internal</w:t>
      </w:r>
    </w:p>
    <w:p w14:paraId="3D594D83" w14:textId="6FEB9CB7" w:rsidR="243195B5" w:rsidRDefault="243195B5" w:rsidP="276E56D7">
      <w:r>
        <w:rPr>
          <w:noProof/>
        </w:rPr>
        <w:drawing>
          <wp:inline distT="0" distB="0" distL="0" distR="0" wp14:anchorId="1BA538A1" wp14:editId="680E1DD8">
            <wp:extent cx="5724524" cy="4695824"/>
            <wp:effectExtent l="0" t="0" r="0" b="0"/>
            <wp:docPr id="1651853238" name="Picture 16518532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51853238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6958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078363" w14:textId="65D47C6A" w:rsidR="48489D9C" w:rsidRDefault="48489D9C"/>
    <w:p w14:paraId="07AD8B11" w14:textId="066756EA" w:rsidR="48489D9C" w:rsidRDefault="48489D9C"/>
    <w:p w14:paraId="65CE977C" w14:textId="2468F16C" w:rsidR="48489D9C" w:rsidRDefault="48489D9C"/>
    <w:p w14:paraId="0ECD3D6A" w14:textId="5CFA3BE1" w:rsidR="48489D9C" w:rsidRDefault="48489D9C"/>
    <w:p w14:paraId="5E2A2EED" w14:textId="48D45015" w:rsidR="48489D9C" w:rsidRDefault="48489D9C"/>
    <w:p w14:paraId="4A1F9760" w14:textId="70D735F8" w:rsidR="48489D9C" w:rsidRDefault="48489D9C"/>
    <w:p w14:paraId="72255FC0" w14:textId="48C8EA7D" w:rsidR="48489D9C" w:rsidRDefault="48489D9C"/>
    <w:p w14:paraId="548B1424" w14:textId="1320AB08" w:rsidR="48489D9C" w:rsidRDefault="48489D9C"/>
    <w:p w14:paraId="07A60745" w14:textId="2C5CE483" w:rsidR="48489D9C" w:rsidRDefault="48489D9C"/>
    <w:p w14:paraId="63D465DA" w14:textId="46F4A7E1" w:rsidR="48489D9C" w:rsidRDefault="48489D9C"/>
    <w:p w14:paraId="738E446C" w14:textId="5A024A8B" w:rsidR="48489D9C" w:rsidRDefault="48489D9C"/>
    <w:p w14:paraId="05321545" w14:textId="2BF1EB19" w:rsidR="48489D9C" w:rsidRDefault="48489D9C"/>
    <w:p w14:paraId="065C25A8" w14:textId="53819DC7" w:rsidR="48489D9C" w:rsidRDefault="48489D9C"/>
    <w:p w14:paraId="1C6A220A" w14:textId="615DCFE2" w:rsidR="48489D9C" w:rsidRDefault="48489D9C"/>
    <w:p w14:paraId="06E24932" w14:textId="4BE2C393" w:rsidR="48489D9C" w:rsidRDefault="48489D9C"/>
    <w:p w14:paraId="63587E9A" w14:textId="675B2958" w:rsidR="4139F65C" w:rsidRDefault="4139F65C" w:rsidP="48489D9C">
      <w:r>
        <w:t>External</w:t>
      </w:r>
    </w:p>
    <w:p w14:paraId="1CAB489A" w14:textId="3342821F" w:rsidR="3C601D7E" w:rsidRDefault="3C601D7E">
      <w:r>
        <w:rPr>
          <w:noProof/>
        </w:rPr>
        <w:drawing>
          <wp:inline distT="0" distB="0" distL="0" distR="0" wp14:anchorId="532A1070" wp14:editId="06218811">
            <wp:extent cx="5724524" cy="4657725"/>
            <wp:effectExtent l="0" t="0" r="0" b="0"/>
            <wp:docPr id="36646273" name="Picture 366462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657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CD0191" w14:textId="1FC98555" w:rsidR="48489D9C" w:rsidRDefault="48489D9C"/>
    <w:p w14:paraId="4D200EFC" w14:textId="0148E3D5" w:rsidR="48489D9C" w:rsidRDefault="48489D9C"/>
    <w:p w14:paraId="3A94AA11" w14:textId="2FD40A35" w:rsidR="48489D9C" w:rsidRDefault="48489D9C"/>
    <w:p w14:paraId="23BEB688" w14:textId="3C2AC66E" w:rsidR="48489D9C" w:rsidRDefault="48489D9C"/>
    <w:p w14:paraId="73E74CA6" w14:textId="5A24927A" w:rsidR="48489D9C" w:rsidRDefault="48489D9C"/>
    <w:p w14:paraId="7261196B" w14:textId="2E14E1E0" w:rsidR="48489D9C" w:rsidRDefault="48489D9C"/>
    <w:p w14:paraId="7EAC3274" w14:textId="317D4579" w:rsidR="48489D9C" w:rsidRDefault="48489D9C"/>
    <w:p w14:paraId="205AB157" w14:textId="28BDF6F5" w:rsidR="48489D9C" w:rsidRDefault="48489D9C"/>
    <w:p w14:paraId="563A8230" w14:textId="652FFB1A" w:rsidR="48489D9C" w:rsidRDefault="48489D9C"/>
    <w:p w14:paraId="6140978F" w14:textId="2DFB569A" w:rsidR="48489D9C" w:rsidRDefault="48489D9C"/>
    <w:p w14:paraId="706FB141" w14:textId="4A0B6DB1" w:rsidR="48489D9C" w:rsidRDefault="48489D9C"/>
    <w:p w14:paraId="4EE511BB" w14:textId="02A4C820" w:rsidR="48489D9C" w:rsidRDefault="48489D9C"/>
    <w:p w14:paraId="3DB58784" w14:textId="23C3C529" w:rsidR="48489D9C" w:rsidRDefault="48489D9C"/>
    <w:p w14:paraId="46A9DA26" w14:textId="5945CE5A" w:rsidR="48489D9C" w:rsidRDefault="48489D9C"/>
    <w:p w14:paraId="01A76C49" w14:textId="0D7FC87A" w:rsidR="48489D9C" w:rsidRDefault="48489D9C"/>
    <w:p w14:paraId="425FF641" w14:textId="6BB56279" w:rsidR="48489D9C" w:rsidRDefault="48489D9C"/>
    <w:p w14:paraId="175E8C7B" w14:textId="2A9F1CB7" w:rsidR="48489D9C" w:rsidRDefault="48489D9C"/>
    <w:p w14:paraId="22D5A1D5" w14:textId="77FC7CC3" w:rsidR="48489D9C" w:rsidRDefault="48489D9C"/>
    <w:p w14:paraId="2C2C3725" w14:textId="205B7B58" w:rsidR="48489D9C" w:rsidRDefault="48489D9C"/>
    <w:p w14:paraId="11E08B0B" w14:textId="28ED3A8A" w:rsidR="48489D9C" w:rsidRDefault="48489D9C"/>
    <w:p w14:paraId="7D083AC4" w14:textId="57BF02C4" w:rsidR="01753C7B" w:rsidRDefault="01753C7B"/>
    <w:p w14:paraId="4D370C56" w14:textId="4EA1AC24" w:rsidR="243195B5" w:rsidRDefault="243195B5">
      <w:r>
        <w:t>IP Address for Windows 10 Client</w:t>
      </w:r>
    </w:p>
    <w:p w14:paraId="552DFB65" w14:textId="1E1866FD" w:rsidR="48489D9C" w:rsidRDefault="48489D9C"/>
    <w:p w14:paraId="4797796C" w14:textId="5CDA0471" w:rsidR="4D757D64" w:rsidRDefault="4D757D64">
      <w:r>
        <w:rPr>
          <w:noProof/>
        </w:rPr>
        <w:drawing>
          <wp:inline distT="0" distB="0" distL="0" distR="0" wp14:anchorId="05903024" wp14:editId="76449AEF">
            <wp:extent cx="5724524" cy="5314950"/>
            <wp:effectExtent l="0" t="0" r="0" b="0"/>
            <wp:docPr id="1718987459" name="Picture 17189874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531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8E7DB6" w14:textId="55ABBCE8" w:rsidR="4D757D64" w:rsidRDefault="4D757D64" w:rsidP="48489D9C">
      <w:r>
        <w:t>IP Address for Linux Debian Server</w:t>
      </w:r>
      <w:r w:rsidR="0CDC2581">
        <w:t xml:space="preserve"> and Client</w:t>
      </w:r>
    </w:p>
    <w:p w14:paraId="65393AAE" w14:textId="21C1BD3B" w:rsidR="48489D9C" w:rsidRDefault="48489D9C" w:rsidP="48489D9C"/>
    <w:p w14:paraId="3FCABA3E" w14:textId="6C83265B" w:rsidR="48489D9C" w:rsidRDefault="0CDC2581">
      <w:r>
        <w:rPr>
          <w:noProof/>
        </w:rPr>
        <w:lastRenderedPageBreak/>
        <w:drawing>
          <wp:inline distT="0" distB="0" distL="0" distR="0" wp14:anchorId="730D1B3D" wp14:editId="4366AA56">
            <wp:extent cx="5724524" cy="3219450"/>
            <wp:effectExtent l="0" t="0" r="0" b="0"/>
            <wp:docPr id="2008843290" name="Picture 20088432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7A1510" w14:textId="26AA7E9B" w:rsidR="243195B5" w:rsidRDefault="243195B5" w:rsidP="48489D9C">
      <w:pPr>
        <w:pStyle w:val="Heading2"/>
      </w:pPr>
      <w:bookmarkStart w:id="28" w:name="_Toc192168003"/>
      <w:r>
        <w:t>Test and Troubleshoot</w:t>
      </w:r>
      <w:bookmarkEnd w:id="28"/>
    </w:p>
    <w:p w14:paraId="45C20544" w14:textId="7C3A2340" w:rsidR="48489D9C" w:rsidRDefault="48489D9C" w:rsidP="48489D9C"/>
    <w:p w14:paraId="51767467" w14:textId="5277A5BB" w:rsidR="48489D9C" w:rsidRDefault="5F5B8CC1" w:rsidP="48489D9C">
      <w:r>
        <w:t>Windows client to Windows server ping</w:t>
      </w:r>
    </w:p>
    <w:p w14:paraId="6364BB96" w14:textId="55403832" w:rsidR="01753C7B" w:rsidRDefault="01753C7B"/>
    <w:p w14:paraId="577FDCC2" w14:textId="3B2A5D1E" w:rsidR="00910C51" w:rsidRDefault="00910C51">
      <w:r>
        <w:rPr>
          <w:noProof/>
        </w:rPr>
        <w:drawing>
          <wp:inline distT="0" distB="0" distL="0" distR="0" wp14:anchorId="49A5A9C3" wp14:editId="5DC75722">
            <wp:extent cx="5724524" cy="3219450"/>
            <wp:effectExtent l="0" t="0" r="0" b="0"/>
            <wp:docPr id="1944127525" name="Picture 19441275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1C425E" w14:textId="1E21855E" w:rsidR="01753C7B" w:rsidRDefault="01753C7B" w:rsidP="01753C7B">
      <w:pPr>
        <w:rPr>
          <w:rFonts w:ascii="Aptos" w:eastAsia="Aptos" w:hAnsi="Aptos" w:cs="Aptos"/>
        </w:rPr>
      </w:pPr>
    </w:p>
    <w:p w14:paraId="4FBAD7E1" w14:textId="644FBFD0" w:rsidR="01753C7B" w:rsidRDefault="01753C7B" w:rsidP="01753C7B">
      <w:pPr>
        <w:rPr>
          <w:rFonts w:ascii="Aptos" w:eastAsia="Aptos" w:hAnsi="Aptos" w:cs="Aptos"/>
        </w:rPr>
      </w:pPr>
    </w:p>
    <w:p w14:paraId="718DCFBD" w14:textId="2FAB7656" w:rsidR="01753C7B" w:rsidRDefault="01753C7B" w:rsidP="01753C7B">
      <w:pPr>
        <w:rPr>
          <w:rFonts w:ascii="Aptos" w:eastAsia="Aptos" w:hAnsi="Aptos" w:cs="Aptos"/>
        </w:rPr>
      </w:pPr>
    </w:p>
    <w:p w14:paraId="269ED56A" w14:textId="6BB2F5FB" w:rsidR="01753C7B" w:rsidRDefault="01753C7B" w:rsidP="01753C7B">
      <w:pPr>
        <w:rPr>
          <w:rFonts w:ascii="Aptos" w:eastAsia="Aptos" w:hAnsi="Aptos" w:cs="Aptos"/>
        </w:rPr>
      </w:pPr>
    </w:p>
    <w:p w14:paraId="6F9858B3" w14:textId="141AF25F" w:rsidR="01753C7B" w:rsidRDefault="01753C7B" w:rsidP="01753C7B">
      <w:pPr>
        <w:rPr>
          <w:rFonts w:ascii="Aptos" w:eastAsia="Aptos" w:hAnsi="Aptos" w:cs="Aptos"/>
        </w:rPr>
      </w:pPr>
    </w:p>
    <w:p w14:paraId="6F1CD18D" w14:textId="16A8E681" w:rsidR="00817BD5" w:rsidRDefault="00910C51" w:rsidP="00817BD5">
      <w:pPr>
        <w:rPr>
          <w:rFonts w:ascii="Aptos" w:eastAsia="Aptos" w:hAnsi="Aptos" w:cs="Aptos"/>
        </w:rPr>
      </w:pPr>
      <w:r w:rsidRPr="01753C7B">
        <w:rPr>
          <w:rFonts w:ascii="Aptos" w:eastAsia="Aptos" w:hAnsi="Aptos" w:cs="Aptos"/>
        </w:rPr>
        <w:t>Linux server to Linux client ping</w:t>
      </w:r>
    </w:p>
    <w:p w14:paraId="640A455E" w14:textId="2A6A765D" w:rsidR="01753C7B" w:rsidRDefault="01753C7B" w:rsidP="01753C7B">
      <w:pPr>
        <w:rPr>
          <w:rFonts w:ascii="Aptos" w:eastAsia="Aptos" w:hAnsi="Aptos" w:cs="Aptos"/>
        </w:rPr>
      </w:pPr>
    </w:p>
    <w:p w14:paraId="3399D557" w14:textId="0E6E6C41" w:rsidR="00910C51" w:rsidRDefault="00910C51" w:rsidP="01753C7B">
      <w:pPr>
        <w:rPr>
          <w:rFonts w:ascii="Aptos" w:eastAsia="Aptos" w:hAnsi="Aptos" w:cs="Aptos"/>
        </w:rPr>
      </w:pPr>
      <w:r>
        <w:rPr>
          <w:noProof/>
        </w:rPr>
        <w:lastRenderedPageBreak/>
        <w:drawing>
          <wp:inline distT="0" distB="0" distL="0" distR="0" wp14:anchorId="098F96B8" wp14:editId="322558AB">
            <wp:extent cx="5724524" cy="3219450"/>
            <wp:effectExtent l="0" t="0" r="0" b="0"/>
            <wp:docPr id="2055783273" name="Picture 20557832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573EC8" w14:textId="590EBAE9" w:rsidR="01753C7B" w:rsidRDefault="01753C7B" w:rsidP="01753C7B">
      <w:pPr>
        <w:rPr>
          <w:rFonts w:ascii="Aptos" w:eastAsia="Aptos" w:hAnsi="Aptos" w:cs="Aptos"/>
        </w:rPr>
      </w:pPr>
    </w:p>
    <w:p w14:paraId="355767BC" w14:textId="58C28E03" w:rsidR="01753C7B" w:rsidRDefault="01753C7B" w:rsidP="01753C7B">
      <w:pPr>
        <w:rPr>
          <w:rFonts w:ascii="Aptos" w:eastAsia="Aptos" w:hAnsi="Aptos" w:cs="Aptos"/>
        </w:rPr>
      </w:pPr>
    </w:p>
    <w:p w14:paraId="33C5CA13" w14:textId="282766AD" w:rsidR="01753C7B" w:rsidRDefault="01753C7B" w:rsidP="01753C7B">
      <w:pPr>
        <w:rPr>
          <w:rFonts w:ascii="Aptos" w:eastAsia="Aptos" w:hAnsi="Aptos" w:cs="Aptos"/>
        </w:rPr>
      </w:pPr>
    </w:p>
    <w:p w14:paraId="0697C36D" w14:textId="0231313E" w:rsidR="01753C7B" w:rsidRDefault="01753C7B" w:rsidP="01753C7B">
      <w:pPr>
        <w:rPr>
          <w:rFonts w:ascii="Aptos" w:eastAsia="Aptos" w:hAnsi="Aptos" w:cs="Aptos"/>
        </w:rPr>
      </w:pPr>
    </w:p>
    <w:p w14:paraId="685D0946" w14:textId="572E9217" w:rsidR="01753C7B" w:rsidRDefault="01753C7B" w:rsidP="01753C7B">
      <w:pPr>
        <w:rPr>
          <w:rFonts w:ascii="Aptos" w:eastAsia="Aptos" w:hAnsi="Aptos" w:cs="Aptos"/>
        </w:rPr>
      </w:pPr>
    </w:p>
    <w:p w14:paraId="14AB8FE2" w14:textId="27EB0C16" w:rsidR="01753C7B" w:rsidRDefault="01753C7B" w:rsidP="01753C7B">
      <w:pPr>
        <w:rPr>
          <w:rFonts w:ascii="Aptos" w:eastAsia="Aptos" w:hAnsi="Aptos" w:cs="Aptos"/>
        </w:rPr>
      </w:pPr>
    </w:p>
    <w:p w14:paraId="0422ED95" w14:textId="34AC7BD0" w:rsidR="01753C7B" w:rsidRDefault="01753C7B" w:rsidP="01753C7B">
      <w:pPr>
        <w:rPr>
          <w:rFonts w:ascii="Aptos" w:eastAsia="Aptos" w:hAnsi="Aptos" w:cs="Aptos"/>
        </w:rPr>
      </w:pPr>
    </w:p>
    <w:p w14:paraId="5473F36B" w14:textId="4C894130" w:rsidR="01753C7B" w:rsidRDefault="01753C7B" w:rsidP="01753C7B">
      <w:pPr>
        <w:rPr>
          <w:rFonts w:ascii="Aptos" w:eastAsia="Aptos" w:hAnsi="Aptos" w:cs="Aptos"/>
        </w:rPr>
      </w:pPr>
    </w:p>
    <w:p w14:paraId="3D2FEA15" w14:textId="40249C81" w:rsidR="01753C7B" w:rsidRDefault="01753C7B" w:rsidP="01753C7B">
      <w:pPr>
        <w:rPr>
          <w:rFonts w:ascii="Aptos" w:eastAsia="Aptos" w:hAnsi="Aptos" w:cs="Aptos"/>
        </w:rPr>
      </w:pPr>
    </w:p>
    <w:p w14:paraId="7E597C34" w14:textId="0F660BCC" w:rsidR="01753C7B" w:rsidRDefault="01753C7B" w:rsidP="01753C7B">
      <w:pPr>
        <w:rPr>
          <w:rFonts w:ascii="Aptos" w:eastAsia="Aptos" w:hAnsi="Aptos" w:cs="Aptos"/>
        </w:rPr>
      </w:pPr>
    </w:p>
    <w:p w14:paraId="0E7F83D2" w14:textId="27B10D9B" w:rsidR="01753C7B" w:rsidRDefault="01753C7B" w:rsidP="01753C7B">
      <w:pPr>
        <w:rPr>
          <w:rFonts w:ascii="Aptos" w:eastAsia="Aptos" w:hAnsi="Aptos" w:cs="Aptos"/>
        </w:rPr>
      </w:pPr>
    </w:p>
    <w:p w14:paraId="0E47F42C" w14:textId="71053AFC" w:rsidR="01753C7B" w:rsidRDefault="01753C7B" w:rsidP="01753C7B">
      <w:pPr>
        <w:rPr>
          <w:rFonts w:ascii="Aptos" w:eastAsia="Aptos" w:hAnsi="Aptos" w:cs="Aptos"/>
        </w:rPr>
      </w:pPr>
    </w:p>
    <w:p w14:paraId="01C4F821" w14:textId="5301D226" w:rsidR="01753C7B" w:rsidRDefault="01753C7B" w:rsidP="01753C7B">
      <w:pPr>
        <w:rPr>
          <w:rFonts w:ascii="Aptos" w:eastAsia="Aptos" w:hAnsi="Aptos" w:cs="Aptos"/>
        </w:rPr>
      </w:pPr>
    </w:p>
    <w:p w14:paraId="43993740" w14:textId="53044C49" w:rsidR="01753C7B" w:rsidRDefault="01753C7B" w:rsidP="01753C7B">
      <w:pPr>
        <w:rPr>
          <w:rFonts w:ascii="Aptos" w:eastAsia="Aptos" w:hAnsi="Aptos" w:cs="Aptos"/>
        </w:rPr>
      </w:pPr>
    </w:p>
    <w:p w14:paraId="6122B99A" w14:textId="6A7B75A1" w:rsidR="01753C7B" w:rsidRDefault="01753C7B" w:rsidP="01753C7B">
      <w:pPr>
        <w:rPr>
          <w:rFonts w:ascii="Aptos" w:eastAsia="Aptos" w:hAnsi="Aptos" w:cs="Aptos"/>
        </w:rPr>
      </w:pPr>
    </w:p>
    <w:p w14:paraId="1FC39BB1" w14:textId="572962BB" w:rsidR="01753C7B" w:rsidRDefault="01753C7B" w:rsidP="01753C7B">
      <w:pPr>
        <w:rPr>
          <w:rFonts w:ascii="Aptos" w:eastAsia="Aptos" w:hAnsi="Aptos" w:cs="Aptos"/>
        </w:rPr>
      </w:pPr>
    </w:p>
    <w:p w14:paraId="4FAD6330" w14:textId="6DE83BD2" w:rsidR="01753C7B" w:rsidRDefault="01753C7B" w:rsidP="01753C7B">
      <w:pPr>
        <w:rPr>
          <w:rFonts w:ascii="Aptos" w:eastAsia="Aptos" w:hAnsi="Aptos" w:cs="Aptos"/>
        </w:rPr>
      </w:pPr>
    </w:p>
    <w:p w14:paraId="5A8FFABF" w14:textId="39058A7E" w:rsidR="01753C7B" w:rsidRDefault="01753C7B" w:rsidP="01753C7B">
      <w:pPr>
        <w:rPr>
          <w:rFonts w:ascii="Aptos" w:eastAsia="Aptos" w:hAnsi="Aptos" w:cs="Aptos"/>
        </w:rPr>
      </w:pPr>
    </w:p>
    <w:p w14:paraId="268F8AE5" w14:textId="62E806BC" w:rsidR="01753C7B" w:rsidRDefault="01753C7B" w:rsidP="01753C7B">
      <w:pPr>
        <w:rPr>
          <w:rFonts w:ascii="Aptos" w:eastAsia="Aptos" w:hAnsi="Aptos" w:cs="Aptos"/>
        </w:rPr>
      </w:pPr>
    </w:p>
    <w:p w14:paraId="7C667447" w14:textId="72EACC92" w:rsidR="01753C7B" w:rsidRDefault="01753C7B" w:rsidP="01753C7B">
      <w:pPr>
        <w:rPr>
          <w:rFonts w:ascii="Aptos" w:eastAsia="Aptos" w:hAnsi="Aptos" w:cs="Aptos"/>
        </w:rPr>
      </w:pPr>
    </w:p>
    <w:p w14:paraId="478FDB7B" w14:textId="3A90634D" w:rsidR="01753C7B" w:rsidRDefault="01753C7B" w:rsidP="01753C7B">
      <w:pPr>
        <w:rPr>
          <w:rFonts w:ascii="Aptos" w:eastAsia="Aptos" w:hAnsi="Aptos" w:cs="Aptos"/>
        </w:rPr>
      </w:pPr>
    </w:p>
    <w:p w14:paraId="397E1A21" w14:textId="4C5950B9" w:rsidR="01753C7B" w:rsidRDefault="01753C7B" w:rsidP="01753C7B">
      <w:pPr>
        <w:rPr>
          <w:rFonts w:ascii="Aptos" w:eastAsia="Aptos" w:hAnsi="Aptos" w:cs="Aptos"/>
        </w:rPr>
      </w:pPr>
    </w:p>
    <w:p w14:paraId="04955F76" w14:textId="464A4514" w:rsidR="01753C7B" w:rsidRDefault="01753C7B" w:rsidP="01753C7B">
      <w:pPr>
        <w:rPr>
          <w:rFonts w:ascii="Aptos" w:eastAsia="Aptos" w:hAnsi="Aptos" w:cs="Aptos"/>
        </w:rPr>
      </w:pPr>
    </w:p>
    <w:p w14:paraId="1C3106F9" w14:textId="1F71C3C6" w:rsidR="01753C7B" w:rsidRDefault="01753C7B" w:rsidP="01753C7B">
      <w:pPr>
        <w:rPr>
          <w:rFonts w:ascii="Aptos" w:eastAsia="Aptos" w:hAnsi="Aptos" w:cs="Aptos"/>
        </w:rPr>
      </w:pPr>
    </w:p>
    <w:p w14:paraId="79D64AFB" w14:textId="440AE1B1" w:rsidR="01753C7B" w:rsidRDefault="01753C7B" w:rsidP="01753C7B">
      <w:pPr>
        <w:rPr>
          <w:rFonts w:ascii="Aptos" w:eastAsia="Aptos" w:hAnsi="Aptos" w:cs="Aptos"/>
        </w:rPr>
      </w:pPr>
    </w:p>
    <w:p w14:paraId="107C331F" w14:textId="69EB4280" w:rsidR="01753C7B" w:rsidRDefault="01753C7B" w:rsidP="01753C7B">
      <w:pPr>
        <w:rPr>
          <w:rFonts w:ascii="Aptos" w:eastAsia="Aptos" w:hAnsi="Aptos" w:cs="Aptos"/>
        </w:rPr>
      </w:pPr>
    </w:p>
    <w:p w14:paraId="3BA22E6C" w14:textId="4D55E883" w:rsidR="01753C7B" w:rsidRDefault="01753C7B" w:rsidP="01753C7B">
      <w:pPr>
        <w:rPr>
          <w:rFonts w:ascii="Aptos" w:eastAsia="Aptos" w:hAnsi="Aptos" w:cs="Aptos"/>
        </w:rPr>
      </w:pPr>
    </w:p>
    <w:p w14:paraId="2DE914B9" w14:textId="7693C120" w:rsidR="01753C7B" w:rsidRDefault="01753C7B" w:rsidP="01753C7B">
      <w:pPr>
        <w:rPr>
          <w:rFonts w:ascii="Aptos" w:eastAsia="Aptos" w:hAnsi="Aptos" w:cs="Aptos"/>
        </w:rPr>
      </w:pPr>
    </w:p>
    <w:p w14:paraId="774A269A" w14:textId="61F4A98C" w:rsidR="01753C7B" w:rsidRDefault="01753C7B" w:rsidP="01753C7B">
      <w:pPr>
        <w:rPr>
          <w:rFonts w:ascii="Aptos" w:eastAsia="Aptos" w:hAnsi="Aptos" w:cs="Aptos"/>
        </w:rPr>
      </w:pPr>
    </w:p>
    <w:p w14:paraId="7ABC37B8" w14:textId="1687D10A" w:rsidR="28695201" w:rsidRDefault="28695201" w:rsidP="01753C7B">
      <w:pPr>
        <w:rPr>
          <w:rFonts w:ascii="Aptos" w:eastAsia="Aptos" w:hAnsi="Aptos" w:cs="Aptos"/>
        </w:rPr>
      </w:pPr>
      <w:r w:rsidRPr="01753C7B">
        <w:rPr>
          <w:rFonts w:ascii="Aptos" w:eastAsia="Aptos" w:hAnsi="Aptos" w:cs="Aptos"/>
        </w:rPr>
        <w:t xml:space="preserve">Linux </w:t>
      </w:r>
      <w:r w:rsidR="21CF8A0C" w:rsidRPr="01753C7B">
        <w:rPr>
          <w:rFonts w:ascii="Aptos" w:eastAsia="Aptos" w:hAnsi="Aptos" w:cs="Aptos"/>
        </w:rPr>
        <w:t>s</w:t>
      </w:r>
      <w:r w:rsidRPr="01753C7B">
        <w:rPr>
          <w:rFonts w:ascii="Aptos" w:eastAsia="Aptos" w:hAnsi="Aptos" w:cs="Aptos"/>
        </w:rPr>
        <w:t xml:space="preserve">erver to Windows </w:t>
      </w:r>
      <w:r w:rsidR="1B5FC07E" w:rsidRPr="01753C7B">
        <w:rPr>
          <w:rFonts w:ascii="Aptos" w:eastAsia="Aptos" w:hAnsi="Aptos" w:cs="Aptos"/>
        </w:rPr>
        <w:t>s</w:t>
      </w:r>
      <w:r w:rsidRPr="01753C7B">
        <w:rPr>
          <w:rFonts w:ascii="Aptos" w:eastAsia="Aptos" w:hAnsi="Aptos" w:cs="Aptos"/>
        </w:rPr>
        <w:t>erver unsuccessful ping</w:t>
      </w:r>
    </w:p>
    <w:p w14:paraId="0335B2F1" w14:textId="51717FC0" w:rsidR="4A6A46BA" w:rsidRDefault="4A6A46BA" w:rsidP="01753C7B">
      <w:pPr>
        <w:rPr>
          <w:rFonts w:ascii="Aptos" w:eastAsia="Aptos" w:hAnsi="Aptos" w:cs="Aptos"/>
        </w:rPr>
      </w:pPr>
      <w:r>
        <w:rPr>
          <w:noProof/>
        </w:rPr>
        <w:lastRenderedPageBreak/>
        <w:drawing>
          <wp:inline distT="0" distB="0" distL="0" distR="0" wp14:anchorId="6A9C1711" wp14:editId="427E0F82">
            <wp:extent cx="5210174" cy="5724524"/>
            <wp:effectExtent l="0" t="0" r="0" b="0"/>
            <wp:docPr id="407092387" name="Picture 4070923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0174" cy="5724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50E723" w14:textId="65227282" w:rsidR="01753C7B" w:rsidRDefault="01753C7B" w:rsidP="01753C7B">
      <w:pPr>
        <w:rPr>
          <w:rFonts w:ascii="Aptos" w:eastAsia="Aptos" w:hAnsi="Aptos" w:cs="Aptos"/>
        </w:rPr>
      </w:pPr>
    </w:p>
    <w:p w14:paraId="63584B44" w14:textId="16F9A7B1" w:rsidR="276E56D7" w:rsidRDefault="276E56D7" w:rsidP="276E56D7">
      <w:pPr>
        <w:rPr>
          <w:rFonts w:ascii="Aptos" w:eastAsia="Aptos" w:hAnsi="Aptos" w:cs="Aptos"/>
        </w:rPr>
      </w:pPr>
    </w:p>
    <w:p w14:paraId="7AA75B4D" w14:textId="72ABE387" w:rsidR="276E56D7" w:rsidRDefault="276E56D7" w:rsidP="276E56D7">
      <w:pPr>
        <w:rPr>
          <w:rFonts w:ascii="Aptos" w:eastAsia="Aptos" w:hAnsi="Aptos" w:cs="Aptos"/>
        </w:rPr>
      </w:pPr>
    </w:p>
    <w:p w14:paraId="16ACA492" w14:textId="67FBEEA8" w:rsidR="276E56D7" w:rsidRDefault="276E56D7" w:rsidP="276E56D7">
      <w:pPr>
        <w:rPr>
          <w:rFonts w:ascii="Aptos" w:eastAsia="Aptos" w:hAnsi="Aptos" w:cs="Aptos"/>
        </w:rPr>
      </w:pPr>
    </w:p>
    <w:p w14:paraId="592A95E2" w14:textId="79D8A7A6" w:rsidR="276E56D7" w:rsidRDefault="276E56D7" w:rsidP="276E56D7">
      <w:pPr>
        <w:rPr>
          <w:rFonts w:ascii="Aptos" w:eastAsia="Aptos" w:hAnsi="Aptos" w:cs="Aptos"/>
        </w:rPr>
      </w:pPr>
    </w:p>
    <w:p w14:paraId="1BE31ED6" w14:textId="74CF57F4" w:rsidR="276E56D7" w:rsidRDefault="276E56D7" w:rsidP="276E56D7">
      <w:pPr>
        <w:rPr>
          <w:rFonts w:ascii="Aptos" w:eastAsia="Aptos" w:hAnsi="Aptos" w:cs="Aptos"/>
        </w:rPr>
      </w:pPr>
    </w:p>
    <w:p w14:paraId="25BA8394" w14:textId="5E8B7AF7" w:rsidR="276E56D7" w:rsidRDefault="276E56D7" w:rsidP="276E56D7">
      <w:pPr>
        <w:rPr>
          <w:rFonts w:ascii="Aptos" w:eastAsia="Aptos" w:hAnsi="Aptos" w:cs="Aptos"/>
        </w:rPr>
      </w:pPr>
    </w:p>
    <w:p w14:paraId="64E7FCFB" w14:textId="6580A689" w:rsidR="276E56D7" w:rsidRDefault="276E56D7" w:rsidP="276E56D7">
      <w:pPr>
        <w:rPr>
          <w:rFonts w:ascii="Aptos" w:eastAsia="Aptos" w:hAnsi="Aptos" w:cs="Aptos"/>
        </w:rPr>
      </w:pPr>
    </w:p>
    <w:p w14:paraId="4B455CA4" w14:textId="72685F4C" w:rsidR="276E56D7" w:rsidRDefault="276E56D7" w:rsidP="276E56D7">
      <w:pPr>
        <w:rPr>
          <w:rFonts w:ascii="Aptos" w:eastAsia="Aptos" w:hAnsi="Aptos" w:cs="Aptos"/>
        </w:rPr>
      </w:pPr>
    </w:p>
    <w:p w14:paraId="4B913AD7" w14:textId="3244B54B" w:rsidR="276E56D7" w:rsidRDefault="276E56D7" w:rsidP="276E56D7">
      <w:pPr>
        <w:rPr>
          <w:rFonts w:ascii="Aptos" w:eastAsia="Aptos" w:hAnsi="Aptos" w:cs="Aptos"/>
        </w:rPr>
      </w:pPr>
    </w:p>
    <w:p w14:paraId="65E97F08" w14:textId="386CC6F3" w:rsidR="276E56D7" w:rsidRDefault="276E56D7" w:rsidP="276E56D7">
      <w:pPr>
        <w:rPr>
          <w:rFonts w:ascii="Aptos" w:eastAsia="Aptos" w:hAnsi="Aptos" w:cs="Aptos"/>
        </w:rPr>
      </w:pPr>
    </w:p>
    <w:p w14:paraId="36B99ED0" w14:textId="45125956" w:rsidR="276E56D7" w:rsidRDefault="276E56D7" w:rsidP="276E56D7">
      <w:pPr>
        <w:rPr>
          <w:rFonts w:ascii="Aptos" w:eastAsia="Aptos" w:hAnsi="Aptos" w:cs="Aptos"/>
        </w:rPr>
      </w:pPr>
    </w:p>
    <w:p w14:paraId="6988816F" w14:textId="2DCFA16F" w:rsidR="276E56D7" w:rsidRDefault="276E56D7" w:rsidP="276E56D7">
      <w:pPr>
        <w:rPr>
          <w:rFonts w:ascii="Aptos" w:eastAsia="Aptos" w:hAnsi="Aptos" w:cs="Aptos"/>
        </w:rPr>
      </w:pPr>
    </w:p>
    <w:p w14:paraId="35D96926" w14:textId="2DE646E1" w:rsidR="276E56D7" w:rsidRDefault="276E56D7" w:rsidP="276E56D7">
      <w:pPr>
        <w:rPr>
          <w:rFonts w:ascii="Aptos" w:eastAsia="Aptos" w:hAnsi="Aptos" w:cs="Aptos"/>
        </w:rPr>
      </w:pPr>
    </w:p>
    <w:p w14:paraId="7F9849D7" w14:textId="3A3E655E" w:rsidR="54263156" w:rsidRDefault="54263156" w:rsidP="01753C7B">
      <w:pPr>
        <w:rPr>
          <w:rFonts w:ascii="Aptos" w:eastAsia="Aptos" w:hAnsi="Aptos" w:cs="Aptos"/>
        </w:rPr>
      </w:pPr>
      <w:r w:rsidRPr="276E56D7">
        <w:rPr>
          <w:rFonts w:ascii="Aptos" w:eastAsia="Aptos" w:hAnsi="Aptos" w:cs="Aptos"/>
        </w:rPr>
        <w:t>Windows serve</w:t>
      </w:r>
      <w:r w:rsidR="380196A5" w:rsidRPr="276E56D7">
        <w:rPr>
          <w:rFonts w:ascii="Aptos" w:eastAsia="Aptos" w:hAnsi="Aptos" w:cs="Aptos"/>
        </w:rPr>
        <w:t>r</w:t>
      </w:r>
      <w:r w:rsidRPr="276E56D7">
        <w:rPr>
          <w:rFonts w:ascii="Aptos" w:eastAsia="Aptos" w:hAnsi="Aptos" w:cs="Aptos"/>
        </w:rPr>
        <w:t xml:space="preserve"> pinging Linux server</w:t>
      </w:r>
      <w:r w:rsidR="15F7F0DE" w:rsidRPr="276E56D7">
        <w:rPr>
          <w:rFonts w:ascii="Aptos" w:eastAsia="Aptos" w:hAnsi="Aptos" w:cs="Aptos"/>
        </w:rPr>
        <w:t xml:space="preserve"> unsuccessfully</w:t>
      </w:r>
    </w:p>
    <w:p w14:paraId="44D83763" w14:textId="322F7CD9" w:rsidR="01753C7B" w:rsidRDefault="01753C7B" w:rsidP="01753C7B">
      <w:pPr>
        <w:rPr>
          <w:rFonts w:ascii="Aptos" w:eastAsia="Aptos" w:hAnsi="Aptos" w:cs="Aptos"/>
        </w:rPr>
      </w:pPr>
    </w:p>
    <w:p w14:paraId="73DD7400" w14:textId="2657EF57" w:rsidR="01753C7B" w:rsidRDefault="15081F42" w:rsidP="01753C7B">
      <w:pPr>
        <w:rPr>
          <w:rFonts w:ascii="Aptos" w:eastAsia="Aptos" w:hAnsi="Aptos" w:cs="Aptos"/>
        </w:rPr>
      </w:pPr>
      <w:r>
        <w:rPr>
          <w:noProof/>
        </w:rPr>
        <w:lastRenderedPageBreak/>
        <w:drawing>
          <wp:inline distT="0" distB="0" distL="0" distR="0" wp14:anchorId="383EEB01" wp14:editId="630D0ABF">
            <wp:extent cx="5124448" cy="5724524"/>
            <wp:effectExtent l="0" t="0" r="0" b="0"/>
            <wp:docPr id="245460123" name="Picture 2454601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24448" cy="5724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EBACCD" w14:textId="1D85FB80" w:rsidR="00E17E54" w:rsidRDefault="00817BD5" w:rsidP="3F431599">
      <w:pPr>
        <w:rPr>
          <w:rStyle w:val="Heading1Char"/>
        </w:rPr>
      </w:pPr>
      <w:bookmarkStart w:id="29" w:name="_Toc192168004"/>
      <w:r w:rsidRPr="3F431599">
        <w:rPr>
          <w:rStyle w:val="Heading1Char"/>
        </w:rPr>
        <w:t>Task 3</w:t>
      </w:r>
      <w:bookmarkEnd w:id="29"/>
    </w:p>
    <w:p w14:paraId="3629E462" w14:textId="77777777" w:rsidR="00FF33EC" w:rsidRDefault="00FF33EC" w:rsidP="3F431599"/>
    <w:p w14:paraId="55A46712" w14:textId="712B4F3C" w:rsidR="00C16BA2" w:rsidRDefault="00FF33EC" w:rsidP="00FF33EC">
      <w:pPr>
        <w:divId w:val="1792628778"/>
        <w:rPr>
          <w:lang w:eastAsia="en-GB"/>
        </w:rPr>
      </w:pPr>
      <w:bookmarkStart w:id="30" w:name="_Toc192168005"/>
      <w:r w:rsidRPr="00FF33EC">
        <w:rPr>
          <w:rStyle w:val="Heading3Char"/>
        </w:rPr>
        <w:t>Technical Reflection</w:t>
      </w:r>
      <w:bookmarkEnd w:id="30"/>
      <w:r w:rsidRPr="00FF33EC">
        <w:rPr>
          <w:lang w:eastAsia="en-GB"/>
        </w:rPr>
        <w:br/>
        <w:t xml:space="preserve">During network deployment, I encountered an issue where the network card was incorrectly marked as "down." </w:t>
      </w:r>
      <w:r w:rsidR="001B3422">
        <w:rPr>
          <w:lang w:eastAsia="en-GB"/>
        </w:rPr>
        <w:t xml:space="preserve">This caused confusion as there was no reason why the card should be displaying as down. </w:t>
      </w:r>
      <w:r w:rsidR="009C5E43">
        <w:rPr>
          <w:lang w:eastAsia="en-GB"/>
        </w:rPr>
        <w:t xml:space="preserve">Numerous searches on Google and reviewing websites such as Stack Exchange, I could not find a reason for the </w:t>
      </w:r>
      <w:r w:rsidR="00D1069F">
        <w:rPr>
          <w:lang w:eastAsia="en-GB"/>
        </w:rPr>
        <w:t>card to be displaying as down.</w:t>
      </w:r>
    </w:p>
    <w:p w14:paraId="0E7FC19A" w14:textId="77777777" w:rsidR="00C16BA2" w:rsidRDefault="00C16BA2" w:rsidP="00FF33EC">
      <w:pPr>
        <w:divId w:val="1792628778"/>
        <w:rPr>
          <w:lang w:eastAsia="en-GB"/>
        </w:rPr>
      </w:pPr>
    </w:p>
    <w:p w14:paraId="4DFC4BF5" w14:textId="62FAE20C" w:rsidR="00C16BA2" w:rsidRDefault="00C16BA2" w:rsidP="00FF33EC">
      <w:pPr>
        <w:divId w:val="1792628778"/>
        <w:rPr>
          <w:lang w:eastAsia="en-GB"/>
        </w:rPr>
      </w:pPr>
      <w:r>
        <w:rPr>
          <w:noProof/>
        </w:rPr>
        <w:lastRenderedPageBreak/>
        <w:drawing>
          <wp:inline distT="0" distB="0" distL="0" distR="0" wp14:anchorId="4DBEE3B7" wp14:editId="2F32B8E6">
            <wp:extent cx="5724524" cy="3228975"/>
            <wp:effectExtent l="0" t="0" r="0" b="0"/>
            <wp:docPr id="510962977" name="Picture 51096297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0962977" name="Picture 510962977" descr="A screenshot of a computer&#10;&#10;AI-generated content may be incorrect.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D1541A" w14:textId="77777777" w:rsidR="00C16BA2" w:rsidRDefault="00C16BA2" w:rsidP="00FF33EC">
      <w:pPr>
        <w:divId w:val="1792628778"/>
        <w:rPr>
          <w:lang w:eastAsia="en-GB"/>
        </w:rPr>
      </w:pPr>
    </w:p>
    <w:p w14:paraId="2600E564" w14:textId="0B13E861" w:rsidR="005A085B" w:rsidRDefault="00FF33EC" w:rsidP="00FF33EC">
      <w:pPr>
        <w:divId w:val="1792628778"/>
        <w:rPr>
          <w:lang w:eastAsia="en-GB"/>
        </w:rPr>
      </w:pPr>
      <w:r w:rsidRPr="00FF33EC">
        <w:rPr>
          <w:lang w:eastAsia="en-GB"/>
        </w:rPr>
        <w:t xml:space="preserve">After </w:t>
      </w:r>
      <w:r w:rsidR="00D1069F">
        <w:rPr>
          <w:lang w:eastAsia="en-GB"/>
        </w:rPr>
        <w:t xml:space="preserve">review of the interfaces </w:t>
      </w:r>
      <w:proofErr w:type="gramStart"/>
      <w:r w:rsidR="00D1069F">
        <w:rPr>
          <w:lang w:eastAsia="en-GB"/>
        </w:rPr>
        <w:t>file</w:t>
      </w:r>
      <w:proofErr w:type="gramEnd"/>
      <w:r w:rsidRPr="00FF33EC">
        <w:rPr>
          <w:lang w:eastAsia="en-GB"/>
        </w:rPr>
        <w:t xml:space="preserve"> I discovered that I had missed the "g" in "</w:t>
      </w:r>
      <w:proofErr w:type="spellStart"/>
      <w:r w:rsidRPr="00FF33EC">
        <w:rPr>
          <w:lang w:eastAsia="en-GB"/>
        </w:rPr>
        <w:t>hotplug</w:t>
      </w:r>
      <w:proofErr w:type="spellEnd"/>
      <w:r w:rsidRPr="00FF33EC">
        <w:rPr>
          <w:lang w:eastAsia="en-GB"/>
        </w:rPr>
        <w:t xml:space="preserve">" in the configuration, which caused the problem. </w:t>
      </w:r>
    </w:p>
    <w:p w14:paraId="57F8E63C" w14:textId="77777777" w:rsidR="005B0149" w:rsidRDefault="005B0149" w:rsidP="00FF33EC">
      <w:pPr>
        <w:divId w:val="1792628778"/>
        <w:rPr>
          <w:lang w:eastAsia="en-GB"/>
        </w:rPr>
      </w:pPr>
    </w:p>
    <w:p w14:paraId="64E5EDAC" w14:textId="77777777" w:rsidR="002F4654" w:rsidRDefault="00FF33EC" w:rsidP="00FF33EC">
      <w:pPr>
        <w:divId w:val="1792628778"/>
        <w:rPr>
          <w:lang w:eastAsia="en-GB"/>
        </w:rPr>
      </w:pPr>
      <w:r w:rsidRPr="00FF33EC">
        <w:rPr>
          <w:lang w:eastAsia="en-GB"/>
        </w:rPr>
        <w:t xml:space="preserve">This simple typo led to a lot of confusion, and it took me some time to identify the source of the issue. Once </w:t>
      </w:r>
      <w:r w:rsidR="00ED411B">
        <w:rPr>
          <w:lang w:eastAsia="en-GB"/>
        </w:rPr>
        <w:t xml:space="preserve">the typo has been </w:t>
      </w:r>
      <w:r w:rsidRPr="00FF33EC">
        <w:rPr>
          <w:lang w:eastAsia="en-GB"/>
        </w:rPr>
        <w:t xml:space="preserve">corrected, the network card functioned properly. </w:t>
      </w:r>
    </w:p>
    <w:p w14:paraId="56344DCC" w14:textId="77777777" w:rsidR="002F4654" w:rsidRDefault="002F4654" w:rsidP="00FF33EC">
      <w:pPr>
        <w:divId w:val="1792628778"/>
        <w:rPr>
          <w:lang w:eastAsia="en-GB"/>
        </w:rPr>
      </w:pPr>
    </w:p>
    <w:p w14:paraId="2D57B235" w14:textId="751641BB" w:rsidR="002F4654" w:rsidRDefault="002F4654" w:rsidP="00FF33EC">
      <w:pPr>
        <w:divId w:val="1792628778"/>
        <w:rPr>
          <w:lang w:eastAsia="en-GB"/>
        </w:rPr>
      </w:pPr>
      <w:r>
        <w:rPr>
          <w:lang w:eastAsia="en-GB"/>
        </w:rPr>
        <w:t>I was then able to ping and show connectivity within the network as demonstrated by the below image.</w:t>
      </w:r>
    </w:p>
    <w:p w14:paraId="45572AD7" w14:textId="77777777" w:rsidR="002F4654" w:rsidRDefault="002F4654" w:rsidP="00FF33EC">
      <w:pPr>
        <w:divId w:val="1792628778"/>
        <w:rPr>
          <w:lang w:eastAsia="en-GB"/>
        </w:rPr>
      </w:pPr>
    </w:p>
    <w:p w14:paraId="4C7CBD1A" w14:textId="686F7851" w:rsidR="002F4654" w:rsidRDefault="002F4654" w:rsidP="00FF33EC">
      <w:pPr>
        <w:divId w:val="1792628778"/>
        <w:rPr>
          <w:lang w:eastAsia="en-GB"/>
        </w:rPr>
      </w:pPr>
      <w:r>
        <w:rPr>
          <w:noProof/>
        </w:rPr>
        <w:drawing>
          <wp:inline distT="0" distB="0" distL="0" distR="0" wp14:anchorId="1767AE85" wp14:editId="2F3E793C">
            <wp:extent cx="5724524" cy="3219450"/>
            <wp:effectExtent l="0" t="0" r="0" b="0"/>
            <wp:docPr id="171652304" name="Picture 17165230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652304" name="Picture 171652304" descr="A screenshot of a computer&#10;&#10;AI-generated content may be incorrect.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0BEBDD" w14:textId="77777777" w:rsidR="00FF33EC" w:rsidRPr="00FF33EC" w:rsidRDefault="00FF33EC" w:rsidP="00FF33EC">
      <w:pPr>
        <w:divId w:val="1792628778"/>
        <w:rPr>
          <w:lang w:eastAsia="en-GB"/>
        </w:rPr>
      </w:pPr>
    </w:p>
    <w:p w14:paraId="5F79AD3F" w14:textId="1AF304E7" w:rsidR="00FF33EC" w:rsidRPr="00FF33EC" w:rsidRDefault="00FF33EC" w:rsidP="00FF33EC">
      <w:pPr>
        <w:divId w:val="1792628778"/>
        <w:rPr>
          <w:lang w:eastAsia="en-GB"/>
        </w:rPr>
      </w:pPr>
      <w:bookmarkStart w:id="31" w:name="_Toc192168006"/>
      <w:r w:rsidRPr="00FF33EC">
        <w:rPr>
          <w:rStyle w:val="Heading3Char"/>
        </w:rPr>
        <w:lastRenderedPageBreak/>
        <w:t>Personal Reflection</w:t>
      </w:r>
      <w:bookmarkEnd w:id="31"/>
      <w:r w:rsidRPr="00FF33EC">
        <w:rPr>
          <w:lang w:eastAsia="en-GB"/>
        </w:rPr>
        <w:br/>
        <w:t>This task taught me the significance of being meticulous with configurations. Despite the frustration, I learned a lot about troubleshooting network issues and the importance of thorough review before testing.</w:t>
      </w:r>
      <w:r w:rsidR="00111512">
        <w:rPr>
          <w:lang w:eastAsia="en-GB"/>
        </w:rPr>
        <w:t xml:space="preserve"> As even the simplest of mistakes can cause significant problems. </w:t>
      </w:r>
    </w:p>
    <w:p w14:paraId="7711B069" w14:textId="27AB3A2D" w:rsidR="00E17E54" w:rsidRDefault="00817BD5" w:rsidP="3F431599">
      <w:pPr>
        <w:divId w:val="1792628778"/>
      </w:pPr>
      <w:r>
        <w:br/>
      </w:r>
    </w:p>
    <w:sdt>
      <w:sdtPr>
        <w:rPr>
          <w:rFonts w:asciiTheme="majorHAnsi" w:eastAsiaTheme="majorEastAsia" w:hAnsiTheme="majorHAnsi" w:cstheme="majorBidi"/>
          <w:color w:val="0F4761" w:themeColor="accent1" w:themeShade="BF"/>
          <w:kern w:val="2"/>
          <w:sz w:val="40"/>
          <w:szCs w:val="40"/>
          <w:lang w:eastAsia="en-US"/>
          <w14:ligatures w14:val="standardContextual"/>
        </w:rPr>
        <w:tag w:val="rw.bWnCOutputStyleIdiblio"/>
        <w:id w:val="61297855"/>
        <w:placeholder>
          <w:docPart w:val="AE1F3A18D6C6EA4DA4A5D85FDDB0FE45"/>
        </w:placeholder>
      </w:sdtPr>
      <w:sdtEndPr/>
      <w:sdtContent>
        <w:p w14:paraId="7A7C5422" w14:textId="77777777" w:rsidR="002903D4" w:rsidRDefault="002903D4">
          <w:pPr>
            <w:pStyle w:val="NormalWeb"/>
            <w:jc w:val="center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>References</w:t>
          </w:r>
        </w:p>
        <w:p w14:paraId="0EB49FDB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[1] M. Portnoy, </w:t>
          </w:r>
          <w:r>
            <w:rPr>
              <w:rFonts w:ascii="Aptos" w:hAnsi="Aptos"/>
              <w:i/>
              <w:iCs/>
              <w:color w:val="000000"/>
            </w:rPr>
            <w:t xml:space="preserve">Virtualization essentials, </w:t>
          </w:r>
          <w:r>
            <w:rPr>
              <w:rFonts w:ascii="Aptos" w:hAnsi="Aptos"/>
              <w:color w:val="000000"/>
            </w:rPr>
            <w:t xml:space="preserve">Indianapolis, Indiana: </w:t>
          </w:r>
          <w:proofErr w:type="spellStart"/>
          <w:r>
            <w:rPr>
              <w:rFonts w:ascii="Aptos" w:hAnsi="Aptos"/>
              <w:color w:val="000000"/>
            </w:rPr>
            <w:t>Sybex</w:t>
          </w:r>
          <w:proofErr w:type="spellEnd"/>
          <w:r>
            <w:rPr>
              <w:rFonts w:ascii="Aptos" w:hAnsi="Aptos"/>
              <w:color w:val="000000"/>
            </w:rPr>
            <w:t xml:space="preserve">, 2016. </w:t>
          </w:r>
        </w:p>
        <w:p w14:paraId="42653FA4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[2] VMWare. "What is a hypervisor." </w:t>
          </w:r>
          <w:hyperlink r:id="rId26" w:anchor="." w:tgtFrame="_blank" w:history="1">
            <w:r>
              <w:rPr>
                <w:rStyle w:val="Hyperlink"/>
                <w:rFonts w:ascii="Aptos" w:hAnsi="Aptos"/>
              </w:rPr>
              <w:t>https://www.vmware.com/topics/hypervisor#.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27" w:tgtFrame="_blank" w:history="1">
            <w:r>
              <w:rPr>
                <w:rStyle w:val="Hyperlink"/>
                <w:rFonts w:ascii="Aptos" w:hAnsi="Aptos"/>
              </w:rPr>
              <w:t>https://www.vmware.com/topics/hypervisor#</w:t>
            </w:r>
          </w:hyperlink>
          <w:r>
            <w:rPr>
              <w:rFonts w:ascii="Aptos" w:hAnsi="Aptos"/>
              <w:color w:val="000000"/>
            </w:rPr>
            <w:t xml:space="preserve"> (accessed 28/02). </w:t>
          </w:r>
        </w:p>
        <w:p w14:paraId="4147616D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[3] S. Bigelow and B. Kirsch, "What is server virtualisation." </w:t>
          </w:r>
          <w:hyperlink r:id="rId28" w:tgtFrame="_blank" w:history="1">
            <w:r>
              <w:rPr>
                <w:rStyle w:val="Hyperlink"/>
                <w:rFonts w:ascii="Aptos" w:hAnsi="Aptos"/>
              </w:rPr>
              <w:t>https://www.techtarget.com/searchitoperations/tip/Whats-the-difference-between-Type-1-vs-Type-2-hypervisor.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29" w:tgtFrame="_blank" w:history="1">
            <w:r>
              <w:rPr>
                <w:rStyle w:val="Hyperlink"/>
                <w:rFonts w:ascii="Aptos" w:hAnsi="Aptos"/>
              </w:rPr>
              <w:t>https://www.techtarget.com/searchitoperations/tip/Whats-the-difference-between-Type-1-vs-Type-2-hypervisor</w:t>
            </w:r>
          </w:hyperlink>
          <w:r>
            <w:rPr>
              <w:rFonts w:ascii="Aptos" w:hAnsi="Aptos"/>
              <w:color w:val="000000"/>
            </w:rPr>
            <w:t xml:space="preserve"> (accessed 28/02). </w:t>
          </w:r>
        </w:p>
        <w:p w14:paraId="6A716D2F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[4] Windows. "System requirements for Hyper-V on Windows and Windows Server." </w:t>
          </w:r>
          <w:hyperlink r:id="rId30" w:tgtFrame="_blank" w:history="1">
            <w:r>
              <w:rPr>
                <w:rStyle w:val="Hyperlink"/>
                <w:rFonts w:ascii="Aptos" w:hAnsi="Aptos"/>
              </w:rPr>
              <w:t>https://learn.microsoft.com/en-us/windows-server/virtualization/hyper-v/system-requirements-for-hyper-v-on-windows?utm_source=chatgpt.com&amp;pivots=windows-server.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31" w:tgtFrame="_blank" w:history="1">
            <w:r>
              <w:rPr>
                <w:rStyle w:val="Hyperlink"/>
                <w:rFonts w:ascii="Aptos" w:hAnsi="Aptos"/>
              </w:rPr>
              <w:t>https://learn.microsoft.com/en-us/windows-server/virtualization/hyper-v/system-requirements-for-hyper-v-on-windows?utm_source=chatgpt.com&amp;pivots=windows-server</w:t>
            </w:r>
          </w:hyperlink>
          <w:r>
            <w:rPr>
              <w:rFonts w:ascii="Aptos" w:hAnsi="Aptos"/>
              <w:color w:val="000000"/>
            </w:rPr>
            <w:t xml:space="preserve"> (accessed 06/03). </w:t>
          </w:r>
        </w:p>
        <w:p w14:paraId="1C769512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[5] C. Jiang, et al., "Energy efficiency comparison of hypervisors," </w:t>
          </w:r>
          <w:r>
            <w:rPr>
              <w:rFonts w:ascii="Aptos" w:hAnsi="Aptos"/>
              <w:i/>
              <w:iCs/>
              <w:color w:val="000000"/>
            </w:rPr>
            <w:t xml:space="preserve">Sustainable computing informatics and systems, </w:t>
          </w:r>
          <w:r>
            <w:rPr>
              <w:rFonts w:ascii="Aptos" w:hAnsi="Aptos"/>
              <w:color w:val="000000"/>
            </w:rPr>
            <w:t xml:space="preserve">vol. 22, pp.311–321, 2019. </w:t>
          </w:r>
          <w:proofErr w:type="spellStart"/>
          <w:r>
            <w:rPr>
              <w:rFonts w:ascii="Aptos" w:hAnsi="Aptos"/>
              <w:color w:val="000000"/>
            </w:rPr>
            <w:t>doi</w:t>
          </w:r>
          <w:proofErr w:type="spellEnd"/>
          <w:r>
            <w:rPr>
              <w:rFonts w:ascii="Aptos" w:hAnsi="Aptos"/>
              <w:color w:val="000000"/>
            </w:rPr>
            <w:t xml:space="preserve">: 10.1016/j.suscom.2017.09.005. </w:t>
          </w:r>
        </w:p>
        <w:p w14:paraId="0C4183B9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[6] D. Garn. "Introduction to IP addressing and subnetting." </w:t>
          </w:r>
          <w:hyperlink r:id="rId32" w:tgtFrame="_blank" w:history="1">
            <w:r>
              <w:rPr>
                <w:rStyle w:val="Hyperlink"/>
                <w:rFonts w:ascii="Aptos" w:hAnsi="Aptos"/>
              </w:rPr>
              <w:t>https://www.techtarget.com/searchnetworking/tip/Introduction-to-IP-addressing-and-subnetting.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33" w:tgtFrame="_blank" w:history="1">
            <w:r>
              <w:rPr>
                <w:rStyle w:val="Hyperlink"/>
                <w:rFonts w:ascii="Aptos" w:hAnsi="Aptos"/>
              </w:rPr>
              <w:t>https://www.techtarget.com/searchnetworking/tip/Introduction-to-IP-addressing-and-subnetting</w:t>
            </w:r>
          </w:hyperlink>
          <w:r>
            <w:rPr>
              <w:rFonts w:ascii="Aptos" w:hAnsi="Aptos"/>
              <w:color w:val="000000"/>
            </w:rPr>
            <w:t xml:space="preserve"> (accessed 02/03). </w:t>
          </w:r>
        </w:p>
        <w:p w14:paraId="4866FBD1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[7] "TCP/IP Model." </w:t>
          </w:r>
          <w:hyperlink r:id="rId34" w:tgtFrame="_blank" w:history="1">
            <w:r>
              <w:rPr>
                <w:rStyle w:val="Hyperlink"/>
                <w:rFonts w:ascii="Aptos" w:hAnsi="Aptos"/>
              </w:rPr>
              <w:t>https://www.geeksforgeeks.org/tcp-ip-model/.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35" w:tgtFrame="_blank" w:history="1">
            <w:r>
              <w:rPr>
                <w:rStyle w:val="Hyperlink"/>
                <w:rFonts w:ascii="Aptos" w:hAnsi="Aptos"/>
              </w:rPr>
              <w:t>https://www.geeksforgeeks.org/tcp-ip-model/</w:t>
            </w:r>
          </w:hyperlink>
          <w:r>
            <w:rPr>
              <w:rFonts w:ascii="Aptos" w:hAnsi="Aptos"/>
              <w:color w:val="000000"/>
            </w:rPr>
            <w:t xml:space="preserve"> (accessed 02/03). </w:t>
          </w:r>
        </w:p>
        <w:p w14:paraId="31D74FD4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[8] "Difference Between Router and Switch." </w:t>
          </w:r>
          <w:hyperlink r:id="rId36" w:tgtFrame="_blank" w:history="1">
            <w:r>
              <w:rPr>
                <w:rStyle w:val="Hyperlink"/>
                <w:rFonts w:ascii="Aptos" w:hAnsi="Aptos"/>
              </w:rPr>
              <w:t>https://www.geeksforgeeks.org/difference-between-router-and-switch/.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37" w:tgtFrame="_blank" w:history="1">
            <w:r>
              <w:rPr>
                <w:rStyle w:val="Hyperlink"/>
                <w:rFonts w:ascii="Aptos" w:hAnsi="Aptos"/>
              </w:rPr>
              <w:t>https://www.geeksforgeeks.org/difference-between-router-and-switch/</w:t>
            </w:r>
          </w:hyperlink>
          <w:r>
            <w:rPr>
              <w:rFonts w:ascii="Aptos" w:hAnsi="Aptos"/>
              <w:color w:val="000000"/>
            </w:rPr>
            <w:t xml:space="preserve"> (accessed 04/03). </w:t>
          </w:r>
        </w:p>
        <w:p w14:paraId="2C1E35C2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lastRenderedPageBreak/>
            <w:t xml:space="preserve">[9] A. </w:t>
          </w:r>
          <w:proofErr w:type="spellStart"/>
          <w:r>
            <w:rPr>
              <w:rFonts w:ascii="Aptos" w:hAnsi="Aptos"/>
              <w:color w:val="000000"/>
            </w:rPr>
            <w:t>Froehilich</w:t>
          </w:r>
          <w:proofErr w:type="spellEnd"/>
          <w:r>
            <w:rPr>
              <w:rFonts w:ascii="Aptos" w:hAnsi="Aptos"/>
              <w:color w:val="000000"/>
            </w:rPr>
            <w:t xml:space="preserve">. "IPv4 vs. IPv6: What's the difference?" </w:t>
          </w:r>
          <w:hyperlink r:id="rId38" w:tgtFrame="_blank" w:history="1">
            <w:r>
              <w:rPr>
                <w:rStyle w:val="Hyperlink"/>
                <w:rFonts w:ascii="Aptos" w:hAnsi="Aptos"/>
              </w:rPr>
              <w:t>https://www.techtarget.com/searchnetworking/answer/IPv4-vs-IPv6-Whats-the-difference.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39" w:tgtFrame="_blank" w:history="1">
            <w:r>
              <w:rPr>
                <w:rStyle w:val="Hyperlink"/>
                <w:rFonts w:ascii="Aptos" w:hAnsi="Aptos"/>
              </w:rPr>
              <w:t>https://www.techtarget.com/searchnetworking/answer/IPv4-vs-IPv6-Whats-the-difference</w:t>
            </w:r>
          </w:hyperlink>
          <w:r>
            <w:rPr>
              <w:rFonts w:ascii="Aptos" w:hAnsi="Aptos"/>
              <w:color w:val="000000"/>
            </w:rPr>
            <w:t xml:space="preserve"> (accessed 06/03). </w:t>
          </w:r>
        </w:p>
        <w:p w14:paraId="1E0120BB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[10] T. Ferrill, "IPv6: How to configure static and DHCP IP addressing and deal with DNS: IPv6 offers several ways that aren’t possible in IPv4 to assign IP addresses, and DNS set-up has differences as well," </w:t>
          </w:r>
          <w:r>
            <w:rPr>
              <w:rFonts w:ascii="Aptos" w:hAnsi="Aptos"/>
              <w:i/>
              <w:iCs/>
              <w:color w:val="000000"/>
            </w:rPr>
            <w:t xml:space="preserve">Network World (Online), </w:t>
          </w:r>
          <w:r>
            <w:rPr>
              <w:rFonts w:ascii="Aptos" w:hAnsi="Aptos"/>
              <w:color w:val="000000"/>
            </w:rPr>
            <w:t xml:space="preserve">2021. </w:t>
          </w:r>
        </w:p>
        <w:p w14:paraId="2C5163D3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[11] "Routing Information Protocol (RIP)." </w:t>
          </w:r>
          <w:hyperlink r:id="rId40" w:tgtFrame="_blank" w:history="1">
            <w:r>
              <w:rPr>
                <w:rStyle w:val="Hyperlink"/>
                <w:rFonts w:ascii="Aptos" w:hAnsi="Aptos"/>
              </w:rPr>
              <w:t>https://www.geeksforgeeks.org/routing-information-protocol-rip/.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41" w:tgtFrame="_blank" w:history="1">
            <w:r>
              <w:rPr>
                <w:rStyle w:val="Hyperlink"/>
                <w:rFonts w:ascii="Aptos" w:hAnsi="Aptos"/>
              </w:rPr>
              <w:t>https://www.geeksforgeeks.org/routing-information-protocol-rip/</w:t>
            </w:r>
          </w:hyperlink>
          <w:r>
            <w:rPr>
              <w:rFonts w:ascii="Aptos" w:hAnsi="Aptos"/>
              <w:color w:val="000000"/>
            </w:rPr>
            <w:t xml:space="preserve"> (accessed 05/03). </w:t>
          </w:r>
        </w:p>
        <w:p w14:paraId="496F70D7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[12] </w:t>
          </w:r>
          <w:proofErr w:type="spellStart"/>
          <w:r>
            <w:rPr>
              <w:rFonts w:ascii="Aptos" w:hAnsi="Aptos"/>
              <w:color w:val="000000"/>
            </w:rPr>
            <w:t>GeeksforGeeks</w:t>
          </w:r>
          <w:proofErr w:type="spellEnd"/>
          <w:r>
            <w:rPr>
              <w:rFonts w:ascii="Aptos" w:hAnsi="Aptos"/>
              <w:color w:val="000000"/>
            </w:rPr>
            <w:t xml:space="preserve">. "Open Shortest Path First (OSPF) protocol States." </w:t>
          </w:r>
          <w:hyperlink r:id="rId42" w:tgtFrame="_blank" w:history="1">
            <w:r>
              <w:rPr>
                <w:rStyle w:val="Hyperlink"/>
                <w:rFonts w:ascii="Aptos" w:hAnsi="Aptos"/>
              </w:rPr>
              <w:t>https://www.geeksforgeeks.org/open-shortest-path-first-ospf-protocol-states/.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43" w:tgtFrame="_blank" w:history="1">
            <w:r>
              <w:rPr>
                <w:rStyle w:val="Hyperlink"/>
                <w:rFonts w:ascii="Aptos" w:hAnsi="Aptos"/>
              </w:rPr>
              <w:t>https://www.geeksforgeeks.org/open-shortest-path-first-ospf-protocol-states/</w:t>
            </w:r>
          </w:hyperlink>
          <w:r>
            <w:rPr>
              <w:rFonts w:ascii="Aptos" w:hAnsi="Aptos"/>
              <w:color w:val="000000"/>
            </w:rPr>
            <w:t xml:space="preserve"> (accessed 05/03). </w:t>
          </w:r>
        </w:p>
        <w:p w14:paraId="5348C41E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[13] AWS. "What is BGP (Border Gateway Protocol)?" </w:t>
          </w:r>
          <w:hyperlink r:id="rId44" w:anchor=":~:text=Border%20Gateway%20Protocol%20(BGP)%20is,%2C%20devices%2C%20and%20communication%20technologies." w:tgtFrame="_blank" w:history="1">
            <w:r>
              <w:rPr>
                <w:rStyle w:val="Hyperlink"/>
                <w:rFonts w:ascii="Aptos" w:hAnsi="Aptos"/>
              </w:rPr>
              <w:t>https://aws.amazon.com/what-is/border-gateway-protocol/#:~:text=Border%20Gateway%20Protocol%20(BGP)%20is,%2C%20devices%2C%20and%20communication%20technologies.</w:t>
            </w:r>
          </w:hyperlink>
          <w:r>
            <w:rPr>
              <w:rFonts w:ascii="Aptos" w:hAnsi="Aptos"/>
              <w:color w:val="000000"/>
            </w:rPr>
            <w:t xml:space="preserve"> (accessed 05/03). </w:t>
          </w:r>
        </w:p>
        <w:p w14:paraId="29988ED6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[14] </w:t>
          </w:r>
          <w:proofErr w:type="spellStart"/>
          <w:r>
            <w:rPr>
              <w:rFonts w:ascii="Aptos" w:hAnsi="Aptos"/>
              <w:color w:val="000000"/>
            </w:rPr>
            <w:t>GeeksforGeeks</w:t>
          </w:r>
          <w:proofErr w:type="spellEnd"/>
          <w:r>
            <w:rPr>
              <w:rFonts w:ascii="Aptos" w:hAnsi="Aptos"/>
              <w:color w:val="000000"/>
            </w:rPr>
            <w:t xml:space="preserve">. "Difference between Static and Dynamic Routing." </w:t>
          </w:r>
          <w:hyperlink r:id="rId45" w:tgtFrame="_blank" w:history="1">
            <w:r>
              <w:rPr>
                <w:rStyle w:val="Hyperlink"/>
                <w:rFonts w:ascii="Aptos" w:hAnsi="Aptos"/>
              </w:rPr>
              <w:t>https://www.geeksforgeeks.org/difference-between-static-and-dynamic-routing/.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46" w:tgtFrame="_blank" w:history="1">
            <w:r>
              <w:rPr>
                <w:rStyle w:val="Hyperlink"/>
                <w:rFonts w:ascii="Aptos" w:hAnsi="Aptos"/>
              </w:rPr>
              <w:t>https://www.geeksforgeeks.org/difference-between-static-and-dynamic-routing/</w:t>
            </w:r>
          </w:hyperlink>
          <w:r>
            <w:rPr>
              <w:rFonts w:ascii="Aptos" w:hAnsi="Aptos"/>
              <w:color w:val="000000"/>
            </w:rPr>
            <w:t xml:space="preserve"> (accessed 05/03). </w:t>
          </w:r>
        </w:p>
        <w:p w14:paraId="5CAC7CB6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[15] D. </w:t>
          </w:r>
          <w:proofErr w:type="spellStart"/>
          <w:r>
            <w:rPr>
              <w:rFonts w:ascii="Aptos" w:hAnsi="Aptos"/>
              <w:color w:val="000000"/>
            </w:rPr>
            <w:t>Zomaya</w:t>
          </w:r>
          <w:proofErr w:type="spellEnd"/>
          <w:r>
            <w:rPr>
              <w:rFonts w:ascii="Aptos" w:hAnsi="Aptos"/>
              <w:color w:val="000000"/>
            </w:rPr>
            <w:t xml:space="preserve">. "What is Static Routing?" </w:t>
          </w:r>
          <w:hyperlink r:id="rId47" w:tgtFrame="_blank" w:history="1">
            <w:r>
              <w:rPr>
                <w:rStyle w:val="Hyperlink"/>
                <w:rFonts w:ascii="Aptos" w:hAnsi="Aptos"/>
              </w:rPr>
              <w:t>https://www.cbtnuggets.com/blog/technology/networking/what-is-static-routing.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48" w:tgtFrame="_blank" w:history="1">
            <w:r>
              <w:rPr>
                <w:rStyle w:val="Hyperlink"/>
                <w:rFonts w:ascii="Aptos" w:hAnsi="Aptos"/>
              </w:rPr>
              <w:t>https://www.cbtnuggets.com/blog/technology/networking/what-is-static-routing</w:t>
            </w:r>
          </w:hyperlink>
          <w:r>
            <w:rPr>
              <w:rFonts w:ascii="Aptos" w:hAnsi="Aptos"/>
              <w:color w:val="000000"/>
            </w:rPr>
            <w:t xml:space="preserve"> (accessed 06/03). </w:t>
          </w:r>
        </w:p>
        <w:p w14:paraId="60392B35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[16] Catchpoint. "Dynamic routing protocols." </w:t>
          </w:r>
          <w:hyperlink r:id="rId49" w:tgtFrame="_blank" w:history="1">
            <w:r>
              <w:rPr>
                <w:rStyle w:val="Hyperlink"/>
                <w:rFonts w:ascii="Aptos" w:hAnsi="Aptos"/>
              </w:rPr>
              <w:t>https://www.catchpoint.com/dynamic-routing-protocols.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50" w:tgtFrame="_blank" w:history="1">
            <w:r>
              <w:rPr>
                <w:rStyle w:val="Hyperlink"/>
                <w:rFonts w:ascii="Aptos" w:hAnsi="Aptos"/>
              </w:rPr>
              <w:t>https://www.catchpoint.com/dynamic-routing-protocols</w:t>
            </w:r>
          </w:hyperlink>
          <w:r>
            <w:rPr>
              <w:rFonts w:ascii="Aptos" w:hAnsi="Aptos"/>
              <w:color w:val="000000"/>
            </w:rPr>
            <w:t xml:space="preserve"> (accessed 06/03). </w:t>
          </w:r>
        </w:p>
        <w:p w14:paraId="0C3B68F9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[17] National Cyber Security Centre. "Virtual Private Networks (VPNs)." </w:t>
          </w:r>
          <w:hyperlink r:id="rId51" w:tgtFrame="_blank" w:history="1">
            <w:r>
              <w:rPr>
                <w:rStyle w:val="Hyperlink"/>
                <w:rFonts w:ascii="Aptos" w:hAnsi="Aptos"/>
              </w:rPr>
              <w:t>https://www.ncsc.gov.uk/collection/device-security-guidance/infrastructure/virtual-private-networks.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52" w:tgtFrame="_blank" w:history="1">
            <w:r>
              <w:rPr>
                <w:rStyle w:val="Hyperlink"/>
                <w:rFonts w:ascii="Aptos" w:hAnsi="Aptos"/>
              </w:rPr>
              <w:t>https://www.ncsc.gov.uk/collection/device-security-guidance/infrastructure/virtual-private-networks</w:t>
            </w:r>
          </w:hyperlink>
          <w:r>
            <w:rPr>
              <w:rFonts w:ascii="Aptos" w:hAnsi="Aptos"/>
              <w:color w:val="000000"/>
            </w:rPr>
            <w:t xml:space="preserve"> (accessed 06/03). </w:t>
          </w:r>
        </w:p>
        <w:p w14:paraId="5E36CE54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[18] Microsoft. "Dynamic Host Configuration Protocol (DHCP)." </w:t>
          </w:r>
          <w:hyperlink r:id="rId53" w:tgtFrame="_blank" w:history="1">
            <w:r>
              <w:rPr>
                <w:rStyle w:val="Hyperlink"/>
                <w:rFonts w:ascii="Aptos" w:hAnsi="Aptos"/>
              </w:rPr>
              <w:t>https://learn.microsoft.com/en-us/windows-server/networking/technologies/dhcp/dhcp-top.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54" w:tgtFrame="_blank" w:history="1">
            <w:r>
              <w:rPr>
                <w:rStyle w:val="Hyperlink"/>
                <w:rFonts w:ascii="Aptos" w:hAnsi="Aptos"/>
              </w:rPr>
              <w:t>https://learn.microsoft.com/en-us/windows-server/networking/technologies/dhcp/dhcp-top</w:t>
            </w:r>
          </w:hyperlink>
          <w:r>
            <w:rPr>
              <w:rFonts w:ascii="Aptos" w:hAnsi="Aptos"/>
              <w:color w:val="000000"/>
            </w:rPr>
            <w:t xml:space="preserve"> (accessed 06/03). </w:t>
          </w:r>
        </w:p>
        <w:p w14:paraId="77965D5B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lastRenderedPageBreak/>
            <w:t xml:space="preserve">[19] Trio. "A Comprehensive Guide to DHCP Server Best Practices." </w:t>
          </w:r>
          <w:hyperlink r:id="rId55" w:tgtFrame="_blank" w:history="1">
            <w:r>
              <w:rPr>
                <w:rStyle w:val="Hyperlink"/>
                <w:rFonts w:ascii="Aptos" w:hAnsi="Aptos"/>
              </w:rPr>
              <w:t>https://www.trio.so/blog/dhcp-server-best-practices/.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56" w:tgtFrame="_blank" w:history="1">
            <w:r>
              <w:rPr>
                <w:rStyle w:val="Hyperlink"/>
                <w:rFonts w:ascii="Aptos" w:hAnsi="Aptos"/>
              </w:rPr>
              <w:t>https://www.trio.so/blog/dhcp-server-best-practices/</w:t>
            </w:r>
          </w:hyperlink>
          <w:r>
            <w:rPr>
              <w:rFonts w:ascii="Aptos" w:hAnsi="Aptos"/>
              <w:color w:val="000000"/>
            </w:rPr>
            <w:t xml:space="preserve"> (accessed 06/03). </w:t>
          </w:r>
        </w:p>
        <w:p w14:paraId="5E885B07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[20] Microsoft. "Active Directory Domain Services Overview." </w:t>
          </w:r>
          <w:hyperlink r:id="rId57" w:tgtFrame="_blank" w:history="1">
            <w:r>
              <w:rPr>
                <w:rStyle w:val="Hyperlink"/>
                <w:rFonts w:ascii="Aptos" w:hAnsi="Aptos"/>
              </w:rPr>
              <w:t>https://learn.microsoft.com/en-us/windows-server/identity/ad-ds/get-started/virtual-dc/active-directory-domain-services-overview.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58" w:tgtFrame="_blank" w:history="1">
            <w:r>
              <w:rPr>
                <w:rStyle w:val="Hyperlink"/>
                <w:rFonts w:ascii="Aptos" w:hAnsi="Aptos"/>
              </w:rPr>
              <w:t>https://learn.microsoft.com/en-us/windows-server/identity/ad-ds/get-started/virtual-dc/active-directory-domain-services-overview</w:t>
            </w:r>
          </w:hyperlink>
          <w:r>
            <w:rPr>
              <w:rFonts w:ascii="Aptos" w:hAnsi="Aptos"/>
              <w:color w:val="000000"/>
            </w:rPr>
            <w:t xml:space="preserve"> (accessed 06/03). </w:t>
          </w:r>
        </w:p>
        <w:p w14:paraId="3018F5D5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[21] Microsoft. "Best Practices for Securing Active Directory." </w:t>
          </w:r>
          <w:hyperlink r:id="rId59" w:tgtFrame="_blank" w:history="1">
            <w:r>
              <w:rPr>
                <w:rStyle w:val="Hyperlink"/>
                <w:rFonts w:ascii="Aptos" w:hAnsi="Aptos"/>
              </w:rPr>
              <w:t>https://learn.microsoft.com/en-us/windows-server/identity/ad-ds/plan/security-best-practices/best-practices-for-securing-active-directory.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60" w:tgtFrame="_blank" w:history="1">
            <w:r>
              <w:rPr>
                <w:rStyle w:val="Hyperlink"/>
                <w:rFonts w:ascii="Aptos" w:hAnsi="Aptos"/>
              </w:rPr>
              <w:t>https://learn.microsoft.com/en-us/windows-server/identity/ad-ds/plan/security-best-practices/best-practices-for-securing-active-directory</w:t>
            </w:r>
          </w:hyperlink>
        </w:p>
        <w:p w14:paraId="489BC17F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>[22] R. Await. "</w:t>
          </w:r>
          <w:proofErr w:type="gramStart"/>
          <w:r>
            <w:rPr>
              <w:rFonts w:ascii="Aptos" w:hAnsi="Aptos"/>
              <w:color w:val="000000"/>
            </w:rPr>
            <w:t>certificate</w:t>
          </w:r>
          <w:proofErr w:type="gramEnd"/>
          <w:r>
            <w:rPr>
              <w:rFonts w:ascii="Aptos" w:hAnsi="Aptos"/>
              <w:color w:val="000000"/>
            </w:rPr>
            <w:t xml:space="preserve"> authority (CA)." </w:t>
          </w:r>
          <w:hyperlink r:id="rId61" w:tgtFrame="_blank" w:history="1">
            <w:r>
              <w:rPr>
                <w:rStyle w:val="Hyperlink"/>
                <w:rFonts w:ascii="Aptos" w:hAnsi="Aptos"/>
              </w:rPr>
              <w:t>https://www.techtarget.com/searchsecurity/definition/certificate-authority.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62" w:tgtFrame="_blank" w:history="1">
            <w:r>
              <w:rPr>
                <w:rStyle w:val="Hyperlink"/>
                <w:rFonts w:ascii="Aptos" w:hAnsi="Aptos"/>
              </w:rPr>
              <w:t>https://www.techtarget.com/searchsecurity/definition/certificate-authority</w:t>
            </w:r>
          </w:hyperlink>
          <w:r>
            <w:rPr>
              <w:rFonts w:ascii="Aptos" w:hAnsi="Aptos"/>
              <w:color w:val="000000"/>
            </w:rPr>
            <w:t xml:space="preserve"> (accessed 06/03). </w:t>
          </w:r>
        </w:p>
        <w:p w14:paraId="1A5B0C2A" w14:textId="77777777" w:rsidR="002903D4" w:rsidRDefault="002903D4">
          <w:pPr>
            <w:pStyle w:val="NormalWeb"/>
            <w:ind w:left="450" w:hanging="450"/>
            <w:divId w:val="1446345916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[23] Microsoft. "Certificate Authority Guidance." </w:t>
          </w:r>
          <w:hyperlink r:id="rId63" w:tgtFrame="_blank" w:history="1">
            <w:r>
              <w:rPr>
                <w:rStyle w:val="Hyperlink"/>
                <w:rFonts w:ascii="Aptos" w:hAnsi="Aptos"/>
              </w:rPr>
              <w:t>https://learn.microsoft.com/en-us/previous-versions/windows/it-pro/windows-server-2012-r2-and-2012/hh831574(v=ws.11).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64" w:tgtFrame="_blank" w:history="1">
            <w:r>
              <w:rPr>
                <w:rStyle w:val="Hyperlink"/>
                <w:rFonts w:ascii="Aptos" w:hAnsi="Aptos"/>
              </w:rPr>
              <w:t>https://learn.microsoft.com/en-us/previous-versions/windows/it-pro/windows-server-2012-r2-and-2012/hh831574(v=ws.11)</w:t>
            </w:r>
          </w:hyperlink>
          <w:r>
            <w:rPr>
              <w:rFonts w:ascii="Aptos" w:hAnsi="Aptos"/>
              <w:color w:val="000000"/>
            </w:rPr>
            <w:t xml:space="preserve"> (accessed 06/03). </w:t>
          </w:r>
        </w:p>
        <w:p w14:paraId="3D854060" w14:textId="31EE77BB" w:rsidR="00E17E54" w:rsidRDefault="009864D6" w:rsidP="00817BD5">
          <w:pPr>
            <w:pStyle w:val="Heading1"/>
          </w:pPr>
        </w:p>
      </w:sdtContent>
    </w:sdt>
    <w:p w14:paraId="4FA2C459" w14:textId="4470FC20" w:rsidR="00817BD5" w:rsidRPr="00817BD5" w:rsidRDefault="00817BD5" w:rsidP="00817BD5">
      <w:pPr>
        <w:pStyle w:val="Heading1"/>
      </w:pPr>
    </w:p>
    <w:sectPr w:rsidR="00817BD5" w:rsidRPr="00817BD5" w:rsidSect="008E22A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-webkit-standard">
    <w:altName w:val="Cambria"/>
    <w:panose1 w:val="020B0604020202020204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FCA74F"/>
    <w:multiLevelType w:val="multilevel"/>
    <w:tmpl w:val="DB9817D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1" w15:restartNumberingAfterBreak="0">
    <w:nsid w:val="289A561E"/>
    <w:multiLevelType w:val="multilevel"/>
    <w:tmpl w:val="0156BB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D471896"/>
    <w:multiLevelType w:val="multilevel"/>
    <w:tmpl w:val="D50224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D86594A"/>
    <w:multiLevelType w:val="multilevel"/>
    <w:tmpl w:val="8592C3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F3B3D9A"/>
    <w:multiLevelType w:val="multilevel"/>
    <w:tmpl w:val="1C1471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3544968">
    <w:abstractNumId w:val="0"/>
  </w:num>
  <w:num w:numId="2" w16cid:durableId="1301617818">
    <w:abstractNumId w:val="2"/>
  </w:num>
  <w:num w:numId="3" w16cid:durableId="1260528084">
    <w:abstractNumId w:val="1"/>
  </w:num>
  <w:num w:numId="4" w16cid:durableId="272051837">
    <w:abstractNumId w:val="4"/>
  </w:num>
  <w:num w:numId="5" w16cid:durableId="30844188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22AC"/>
    <w:rsid w:val="00001784"/>
    <w:rsid w:val="0001207C"/>
    <w:rsid w:val="00013550"/>
    <w:rsid w:val="0002224A"/>
    <w:rsid w:val="00031C5D"/>
    <w:rsid w:val="0004643A"/>
    <w:rsid w:val="00053B8D"/>
    <w:rsid w:val="00061AD5"/>
    <w:rsid w:val="00066A63"/>
    <w:rsid w:val="00067344"/>
    <w:rsid w:val="000A19EC"/>
    <w:rsid w:val="000A51F6"/>
    <w:rsid w:val="000A530A"/>
    <w:rsid w:val="000A7202"/>
    <w:rsid w:val="000B7A20"/>
    <w:rsid w:val="000C7DF5"/>
    <w:rsid w:val="000D1799"/>
    <w:rsid w:val="000D3F83"/>
    <w:rsid w:val="000E3382"/>
    <w:rsid w:val="000E6DC8"/>
    <w:rsid w:val="000F73A7"/>
    <w:rsid w:val="001019DA"/>
    <w:rsid w:val="00111512"/>
    <w:rsid w:val="001126D0"/>
    <w:rsid w:val="001216B9"/>
    <w:rsid w:val="0013759E"/>
    <w:rsid w:val="0015049C"/>
    <w:rsid w:val="00165CA4"/>
    <w:rsid w:val="00187311"/>
    <w:rsid w:val="00191924"/>
    <w:rsid w:val="001926DA"/>
    <w:rsid w:val="001B3422"/>
    <w:rsid w:val="001B3760"/>
    <w:rsid w:val="001B737F"/>
    <w:rsid w:val="001B787C"/>
    <w:rsid w:val="001C775D"/>
    <w:rsid w:val="001D4499"/>
    <w:rsid w:val="001F2BCD"/>
    <w:rsid w:val="001F3445"/>
    <w:rsid w:val="001F3AF5"/>
    <w:rsid w:val="001F4AD9"/>
    <w:rsid w:val="0020007C"/>
    <w:rsid w:val="0020339D"/>
    <w:rsid w:val="0020516C"/>
    <w:rsid w:val="0020687E"/>
    <w:rsid w:val="00212A32"/>
    <w:rsid w:val="002161DA"/>
    <w:rsid w:val="0022029E"/>
    <w:rsid w:val="002353A8"/>
    <w:rsid w:val="00236BFE"/>
    <w:rsid w:val="00252344"/>
    <w:rsid w:val="00252596"/>
    <w:rsid w:val="00261E6C"/>
    <w:rsid w:val="00261F0D"/>
    <w:rsid w:val="00273CD9"/>
    <w:rsid w:val="00276687"/>
    <w:rsid w:val="00281E97"/>
    <w:rsid w:val="002903D4"/>
    <w:rsid w:val="002910AF"/>
    <w:rsid w:val="0029308A"/>
    <w:rsid w:val="002A1D52"/>
    <w:rsid w:val="002B5F98"/>
    <w:rsid w:val="002C59C7"/>
    <w:rsid w:val="002E12ED"/>
    <w:rsid w:val="002F0103"/>
    <w:rsid w:val="002F0D45"/>
    <w:rsid w:val="002F4654"/>
    <w:rsid w:val="00301772"/>
    <w:rsid w:val="003427EC"/>
    <w:rsid w:val="003427F8"/>
    <w:rsid w:val="0035B83B"/>
    <w:rsid w:val="00363826"/>
    <w:rsid w:val="0037218B"/>
    <w:rsid w:val="003777FD"/>
    <w:rsid w:val="003851EC"/>
    <w:rsid w:val="00386DD9"/>
    <w:rsid w:val="00391E32"/>
    <w:rsid w:val="00394AD3"/>
    <w:rsid w:val="00395CCE"/>
    <w:rsid w:val="003A009E"/>
    <w:rsid w:val="003B5107"/>
    <w:rsid w:val="003C6363"/>
    <w:rsid w:val="003C69B7"/>
    <w:rsid w:val="003D1AF9"/>
    <w:rsid w:val="003D2F16"/>
    <w:rsid w:val="003D67C8"/>
    <w:rsid w:val="003D6C1C"/>
    <w:rsid w:val="003E5E82"/>
    <w:rsid w:val="003E6B95"/>
    <w:rsid w:val="003F0FE3"/>
    <w:rsid w:val="003F3DED"/>
    <w:rsid w:val="00405412"/>
    <w:rsid w:val="0041079C"/>
    <w:rsid w:val="00411894"/>
    <w:rsid w:val="004406AD"/>
    <w:rsid w:val="00444EEA"/>
    <w:rsid w:val="00446A56"/>
    <w:rsid w:val="00470310"/>
    <w:rsid w:val="00485147"/>
    <w:rsid w:val="0048738F"/>
    <w:rsid w:val="00490369"/>
    <w:rsid w:val="00492C3C"/>
    <w:rsid w:val="004A0E7E"/>
    <w:rsid w:val="004A4976"/>
    <w:rsid w:val="004A5FB6"/>
    <w:rsid w:val="004C0DB4"/>
    <w:rsid w:val="004D33F5"/>
    <w:rsid w:val="004D72BA"/>
    <w:rsid w:val="004E2315"/>
    <w:rsid w:val="004E6D99"/>
    <w:rsid w:val="004F2F0D"/>
    <w:rsid w:val="00501B15"/>
    <w:rsid w:val="00503ECF"/>
    <w:rsid w:val="00507660"/>
    <w:rsid w:val="00511481"/>
    <w:rsid w:val="005318B7"/>
    <w:rsid w:val="0053745D"/>
    <w:rsid w:val="00544119"/>
    <w:rsid w:val="005510C7"/>
    <w:rsid w:val="00562DA3"/>
    <w:rsid w:val="005A06A2"/>
    <w:rsid w:val="005A085B"/>
    <w:rsid w:val="005B0149"/>
    <w:rsid w:val="005C0F80"/>
    <w:rsid w:val="005C1698"/>
    <w:rsid w:val="005D20E6"/>
    <w:rsid w:val="005F0617"/>
    <w:rsid w:val="005F428D"/>
    <w:rsid w:val="005F7C90"/>
    <w:rsid w:val="006036B1"/>
    <w:rsid w:val="00612AED"/>
    <w:rsid w:val="0062111D"/>
    <w:rsid w:val="0062131D"/>
    <w:rsid w:val="0062382C"/>
    <w:rsid w:val="00624FFE"/>
    <w:rsid w:val="00630B1E"/>
    <w:rsid w:val="00633C88"/>
    <w:rsid w:val="006400D7"/>
    <w:rsid w:val="00657057"/>
    <w:rsid w:val="0066506F"/>
    <w:rsid w:val="00667C09"/>
    <w:rsid w:val="00681E95"/>
    <w:rsid w:val="00682333"/>
    <w:rsid w:val="00684ABA"/>
    <w:rsid w:val="00686F2A"/>
    <w:rsid w:val="006B587A"/>
    <w:rsid w:val="006B66AF"/>
    <w:rsid w:val="006C0261"/>
    <w:rsid w:val="006C3185"/>
    <w:rsid w:val="006D00DB"/>
    <w:rsid w:val="006D0F1B"/>
    <w:rsid w:val="006E37C3"/>
    <w:rsid w:val="006E3CD8"/>
    <w:rsid w:val="006E74E5"/>
    <w:rsid w:val="007132F5"/>
    <w:rsid w:val="007170D2"/>
    <w:rsid w:val="00724FD2"/>
    <w:rsid w:val="00741920"/>
    <w:rsid w:val="00747E66"/>
    <w:rsid w:val="00751ABC"/>
    <w:rsid w:val="00756394"/>
    <w:rsid w:val="00764ED5"/>
    <w:rsid w:val="007663D2"/>
    <w:rsid w:val="007743E1"/>
    <w:rsid w:val="007804CF"/>
    <w:rsid w:val="007806D8"/>
    <w:rsid w:val="00781801"/>
    <w:rsid w:val="00782C3B"/>
    <w:rsid w:val="00783135"/>
    <w:rsid w:val="007964F8"/>
    <w:rsid w:val="007A7231"/>
    <w:rsid w:val="007A7FA2"/>
    <w:rsid w:val="007B23EB"/>
    <w:rsid w:val="007B2F78"/>
    <w:rsid w:val="007C415D"/>
    <w:rsid w:val="007D1C22"/>
    <w:rsid w:val="007D42B1"/>
    <w:rsid w:val="007D4C18"/>
    <w:rsid w:val="007D60FD"/>
    <w:rsid w:val="007E557F"/>
    <w:rsid w:val="0081025D"/>
    <w:rsid w:val="0081372A"/>
    <w:rsid w:val="00816155"/>
    <w:rsid w:val="008174E1"/>
    <w:rsid w:val="00817BD5"/>
    <w:rsid w:val="00827D8E"/>
    <w:rsid w:val="00831C38"/>
    <w:rsid w:val="00834951"/>
    <w:rsid w:val="00835D9C"/>
    <w:rsid w:val="008371A6"/>
    <w:rsid w:val="00842701"/>
    <w:rsid w:val="0084681D"/>
    <w:rsid w:val="00863B63"/>
    <w:rsid w:val="00864355"/>
    <w:rsid w:val="00894CC2"/>
    <w:rsid w:val="0089507E"/>
    <w:rsid w:val="008A2FEA"/>
    <w:rsid w:val="008A3856"/>
    <w:rsid w:val="008B10A0"/>
    <w:rsid w:val="008C730F"/>
    <w:rsid w:val="008C7712"/>
    <w:rsid w:val="008E1FF8"/>
    <w:rsid w:val="008E22AC"/>
    <w:rsid w:val="008E30A6"/>
    <w:rsid w:val="008E34DC"/>
    <w:rsid w:val="00910C51"/>
    <w:rsid w:val="00922145"/>
    <w:rsid w:val="00926AE3"/>
    <w:rsid w:val="00927DDA"/>
    <w:rsid w:val="00945AD4"/>
    <w:rsid w:val="00961BF2"/>
    <w:rsid w:val="009814B0"/>
    <w:rsid w:val="009864D6"/>
    <w:rsid w:val="009949D0"/>
    <w:rsid w:val="009B12CC"/>
    <w:rsid w:val="009B13B7"/>
    <w:rsid w:val="009B67ED"/>
    <w:rsid w:val="009C2D26"/>
    <w:rsid w:val="009C366A"/>
    <w:rsid w:val="009C5E43"/>
    <w:rsid w:val="009D00CA"/>
    <w:rsid w:val="009D3FAD"/>
    <w:rsid w:val="009D7CDF"/>
    <w:rsid w:val="009E2D14"/>
    <w:rsid w:val="009F0693"/>
    <w:rsid w:val="009F3087"/>
    <w:rsid w:val="009F4902"/>
    <w:rsid w:val="00A01FAA"/>
    <w:rsid w:val="00A15C0E"/>
    <w:rsid w:val="00A16065"/>
    <w:rsid w:val="00A23E67"/>
    <w:rsid w:val="00A34035"/>
    <w:rsid w:val="00A34118"/>
    <w:rsid w:val="00A37E15"/>
    <w:rsid w:val="00A43CA9"/>
    <w:rsid w:val="00A462F2"/>
    <w:rsid w:val="00A479A9"/>
    <w:rsid w:val="00A62429"/>
    <w:rsid w:val="00A64B1C"/>
    <w:rsid w:val="00A668AA"/>
    <w:rsid w:val="00A82FB5"/>
    <w:rsid w:val="00A905FB"/>
    <w:rsid w:val="00A93AF2"/>
    <w:rsid w:val="00AA2DCE"/>
    <w:rsid w:val="00AB3247"/>
    <w:rsid w:val="00AB3B96"/>
    <w:rsid w:val="00AB6BD3"/>
    <w:rsid w:val="00AC7587"/>
    <w:rsid w:val="00AD6E11"/>
    <w:rsid w:val="00AF08BF"/>
    <w:rsid w:val="00AF783D"/>
    <w:rsid w:val="00B00FB3"/>
    <w:rsid w:val="00B06C97"/>
    <w:rsid w:val="00B258AC"/>
    <w:rsid w:val="00B26516"/>
    <w:rsid w:val="00B30086"/>
    <w:rsid w:val="00B35D9F"/>
    <w:rsid w:val="00B36914"/>
    <w:rsid w:val="00B37035"/>
    <w:rsid w:val="00B45A94"/>
    <w:rsid w:val="00B462EA"/>
    <w:rsid w:val="00B54CEA"/>
    <w:rsid w:val="00B57617"/>
    <w:rsid w:val="00B66D75"/>
    <w:rsid w:val="00B71F91"/>
    <w:rsid w:val="00B9220B"/>
    <w:rsid w:val="00B92378"/>
    <w:rsid w:val="00B978DF"/>
    <w:rsid w:val="00BB2FE9"/>
    <w:rsid w:val="00BB6B57"/>
    <w:rsid w:val="00BC1838"/>
    <w:rsid w:val="00BC27C8"/>
    <w:rsid w:val="00BD5ED6"/>
    <w:rsid w:val="00BE4A11"/>
    <w:rsid w:val="00BE6940"/>
    <w:rsid w:val="00C003CE"/>
    <w:rsid w:val="00C10139"/>
    <w:rsid w:val="00C11CEC"/>
    <w:rsid w:val="00C16BA2"/>
    <w:rsid w:val="00C2222E"/>
    <w:rsid w:val="00C2416C"/>
    <w:rsid w:val="00C256D7"/>
    <w:rsid w:val="00C4297C"/>
    <w:rsid w:val="00C66FEC"/>
    <w:rsid w:val="00C842CE"/>
    <w:rsid w:val="00C85251"/>
    <w:rsid w:val="00C853E0"/>
    <w:rsid w:val="00C9506F"/>
    <w:rsid w:val="00CB7F19"/>
    <w:rsid w:val="00CC0807"/>
    <w:rsid w:val="00CD1499"/>
    <w:rsid w:val="00CD2F79"/>
    <w:rsid w:val="00CD39DB"/>
    <w:rsid w:val="00CE1934"/>
    <w:rsid w:val="00CE1B06"/>
    <w:rsid w:val="00CE27EE"/>
    <w:rsid w:val="00CE7000"/>
    <w:rsid w:val="00CF2584"/>
    <w:rsid w:val="00CF48D2"/>
    <w:rsid w:val="00D006BB"/>
    <w:rsid w:val="00D00975"/>
    <w:rsid w:val="00D069DE"/>
    <w:rsid w:val="00D1069F"/>
    <w:rsid w:val="00D20BE0"/>
    <w:rsid w:val="00D224E7"/>
    <w:rsid w:val="00D45560"/>
    <w:rsid w:val="00D51F24"/>
    <w:rsid w:val="00D56D22"/>
    <w:rsid w:val="00D619EC"/>
    <w:rsid w:val="00D76F73"/>
    <w:rsid w:val="00D77A10"/>
    <w:rsid w:val="00D913E2"/>
    <w:rsid w:val="00D93F34"/>
    <w:rsid w:val="00DA4B71"/>
    <w:rsid w:val="00DA53E1"/>
    <w:rsid w:val="00DB508D"/>
    <w:rsid w:val="00DB5E95"/>
    <w:rsid w:val="00DC37A5"/>
    <w:rsid w:val="00DD2067"/>
    <w:rsid w:val="00E01BAF"/>
    <w:rsid w:val="00E05C4E"/>
    <w:rsid w:val="00E13EBE"/>
    <w:rsid w:val="00E17E54"/>
    <w:rsid w:val="00E224D3"/>
    <w:rsid w:val="00E25B04"/>
    <w:rsid w:val="00E270B1"/>
    <w:rsid w:val="00E27349"/>
    <w:rsid w:val="00E316AB"/>
    <w:rsid w:val="00E37ADE"/>
    <w:rsid w:val="00E459F7"/>
    <w:rsid w:val="00E53C52"/>
    <w:rsid w:val="00E56E93"/>
    <w:rsid w:val="00E679D1"/>
    <w:rsid w:val="00E74FA9"/>
    <w:rsid w:val="00E82CF5"/>
    <w:rsid w:val="00E86409"/>
    <w:rsid w:val="00E86B3F"/>
    <w:rsid w:val="00E9667E"/>
    <w:rsid w:val="00EB14BB"/>
    <w:rsid w:val="00EC359D"/>
    <w:rsid w:val="00EC5221"/>
    <w:rsid w:val="00ED0BAE"/>
    <w:rsid w:val="00ED411B"/>
    <w:rsid w:val="00EE64BE"/>
    <w:rsid w:val="00EF018C"/>
    <w:rsid w:val="00EF4BB6"/>
    <w:rsid w:val="00F04DBF"/>
    <w:rsid w:val="00F127AF"/>
    <w:rsid w:val="00F21D56"/>
    <w:rsid w:val="00F22638"/>
    <w:rsid w:val="00F30E06"/>
    <w:rsid w:val="00F345ED"/>
    <w:rsid w:val="00F51715"/>
    <w:rsid w:val="00F517F5"/>
    <w:rsid w:val="00F6559D"/>
    <w:rsid w:val="00F80175"/>
    <w:rsid w:val="00F814C6"/>
    <w:rsid w:val="00F91294"/>
    <w:rsid w:val="00FA3446"/>
    <w:rsid w:val="00FA6CFF"/>
    <w:rsid w:val="00FB2730"/>
    <w:rsid w:val="00FC2FC1"/>
    <w:rsid w:val="00FE3219"/>
    <w:rsid w:val="00FE7E39"/>
    <w:rsid w:val="00FF33EC"/>
    <w:rsid w:val="00FF3EB5"/>
    <w:rsid w:val="014D8599"/>
    <w:rsid w:val="01753C7B"/>
    <w:rsid w:val="029C4800"/>
    <w:rsid w:val="05FFD564"/>
    <w:rsid w:val="0CDC2581"/>
    <w:rsid w:val="0CE4FA63"/>
    <w:rsid w:val="0E30504E"/>
    <w:rsid w:val="119E0F70"/>
    <w:rsid w:val="14A4DAA2"/>
    <w:rsid w:val="15081F42"/>
    <w:rsid w:val="15F7F0DE"/>
    <w:rsid w:val="16AC04BC"/>
    <w:rsid w:val="1980A58D"/>
    <w:rsid w:val="1B5FC07E"/>
    <w:rsid w:val="21CF8A0C"/>
    <w:rsid w:val="243195B5"/>
    <w:rsid w:val="276E56D7"/>
    <w:rsid w:val="282250A4"/>
    <w:rsid w:val="28695201"/>
    <w:rsid w:val="299C2CBB"/>
    <w:rsid w:val="2ABD8012"/>
    <w:rsid w:val="2B81A99D"/>
    <w:rsid w:val="2E1CB2DE"/>
    <w:rsid w:val="31CB0374"/>
    <w:rsid w:val="33F6A7BE"/>
    <w:rsid w:val="380196A5"/>
    <w:rsid w:val="3B2B76CD"/>
    <w:rsid w:val="3C601D7E"/>
    <w:rsid w:val="3DB03F0B"/>
    <w:rsid w:val="3F431599"/>
    <w:rsid w:val="4139F65C"/>
    <w:rsid w:val="48489D9C"/>
    <w:rsid w:val="4A3943DE"/>
    <w:rsid w:val="4A5E90CB"/>
    <w:rsid w:val="4A6A46BA"/>
    <w:rsid w:val="4BC3374A"/>
    <w:rsid w:val="4BDBAB57"/>
    <w:rsid w:val="4BF47220"/>
    <w:rsid w:val="4D757D64"/>
    <w:rsid w:val="4E4DB642"/>
    <w:rsid w:val="54263156"/>
    <w:rsid w:val="58241810"/>
    <w:rsid w:val="58E4EC29"/>
    <w:rsid w:val="59FB4083"/>
    <w:rsid w:val="5B0F6A24"/>
    <w:rsid w:val="5CC2A052"/>
    <w:rsid w:val="5EAE5F2C"/>
    <w:rsid w:val="5F5B8CC1"/>
    <w:rsid w:val="5FB5F14B"/>
    <w:rsid w:val="64D62FAA"/>
    <w:rsid w:val="66C1C84B"/>
    <w:rsid w:val="6A266E1B"/>
    <w:rsid w:val="6C20ECEE"/>
    <w:rsid w:val="6D7EBD8A"/>
    <w:rsid w:val="6E363F30"/>
    <w:rsid w:val="6FDC8EFD"/>
    <w:rsid w:val="705557E7"/>
    <w:rsid w:val="70BC262C"/>
    <w:rsid w:val="713D6BCD"/>
    <w:rsid w:val="72C0B47C"/>
    <w:rsid w:val="73FB9177"/>
    <w:rsid w:val="74EC7573"/>
    <w:rsid w:val="757917E9"/>
    <w:rsid w:val="773B887E"/>
    <w:rsid w:val="787C3B3F"/>
    <w:rsid w:val="79065A0D"/>
    <w:rsid w:val="7B395226"/>
    <w:rsid w:val="7CED9C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A5864F"/>
  <w15:chartTrackingRefBased/>
  <w15:docId w15:val="{7E66CFF9-CC32-C943-B527-08D732CAE7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22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E22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E22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E22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E22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22AC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22AC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22AC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22AC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22A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E22A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E22A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E22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E22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22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22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22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22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22AC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22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22AC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22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22A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22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22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22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22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22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22AC"/>
    <w:rPr>
      <w:b/>
      <w:bCs/>
      <w:smallCaps/>
      <w:color w:val="0F4761" w:themeColor="accent1" w:themeShade="BF"/>
      <w:spacing w:val="5"/>
    </w:rPr>
  </w:style>
  <w:style w:type="paragraph" w:styleId="TOC1">
    <w:name w:val="toc 1"/>
    <w:basedOn w:val="Normal"/>
    <w:next w:val="Normal"/>
    <w:autoRedefine/>
    <w:uiPriority w:val="39"/>
    <w:unhideWhenUsed/>
    <w:rsid w:val="008E22AC"/>
    <w:pPr>
      <w:spacing w:before="120" w:after="120"/>
    </w:pPr>
    <w:rPr>
      <w:b/>
      <w:bCs/>
      <w:cap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8E22AC"/>
    <w:pPr>
      <w:ind w:left="240"/>
    </w:pPr>
    <w:rPr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8E22AC"/>
    <w:pPr>
      <w:ind w:left="480"/>
    </w:pPr>
    <w:rPr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8E22AC"/>
    <w:pPr>
      <w:ind w:left="720"/>
    </w:pPr>
    <w:rPr>
      <w:sz w:val="18"/>
      <w:szCs w:val="18"/>
    </w:rPr>
  </w:style>
  <w:style w:type="paragraph" w:styleId="TOC5">
    <w:name w:val="toc 5"/>
    <w:basedOn w:val="Normal"/>
    <w:next w:val="Normal"/>
    <w:autoRedefine/>
    <w:uiPriority w:val="39"/>
    <w:unhideWhenUsed/>
    <w:rsid w:val="008E22AC"/>
    <w:pPr>
      <w:ind w:left="960"/>
    </w:pPr>
    <w:rPr>
      <w:sz w:val="18"/>
      <w:szCs w:val="18"/>
    </w:rPr>
  </w:style>
  <w:style w:type="paragraph" w:styleId="TOC6">
    <w:name w:val="toc 6"/>
    <w:basedOn w:val="Normal"/>
    <w:next w:val="Normal"/>
    <w:autoRedefine/>
    <w:uiPriority w:val="39"/>
    <w:unhideWhenUsed/>
    <w:rsid w:val="008E22AC"/>
    <w:pPr>
      <w:ind w:left="1200"/>
    </w:pPr>
    <w:rPr>
      <w:sz w:val="18"/>
      <w:szCs w:val="18"/>
    </w:rPr>
  </w:style>
  <w:style w:type="paragraph" w:styleId="TOC7">
    <w:name w:val="toc 7"/>
    <w:basedOn w:val="Normal"/>
    <w:next w:val="Normal"/>
    <w:autoRedefine/>
    <w:uiPriority w:val="39"/>
    <w:unhideWhenUsed/>
    <w:rsid w:val="008E22AC"/>
    <w:pPr>
      <w:ind w:left="1440"/>
    </w:pPr>
    <w:rPr>
      <w:sz w:val="18"/>
      <w:szCs w:val="18"/>
    </w:rPr>
  </w:style>
  <w:style w:type="paragraph" w:styleId="TOC8">
    <w:name w:val="toc 8"/>
    <w:basedOn w:val="Normal"/>
    <w:next w:val="Normal"/>
    <w:autoRedefine/>
    <w:uiPriority w:val="39"/>
    <w:unhideWhenUsed/>
    <w:rsid w:val="008E22AC"/>
    <w:pPr>
      <w:ind w:left="1680"/>
    </w:pPr>
    <w:rPr>
      <w:sz w:val="18"/>
      <w:szCs w:val="18"/>
    </w:rPr>
  </w:style>
  <w:style w:type="paragraph" w:styleId="TOC9">
    <w:name w:val="toc 9"/>
    <w:basedOn w:val="Normal"/>
    <w:next w:val="Normal"/>
    <w:autoRedefine/>
    <w:uiPriority w:val="39"/>
    <w:unhideWhenUsed/>
    <w:rsid w:val="008E22AC"/>
    <w:pPr>
      <w:ind w:left="1920"/>
    </w:pPr>
    <w:rPr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8E22AC"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8E22AC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E22AC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styleId="PlaceholderText">
    <w:name w:val="Placeholder Text"/>
    <w:basedOn w:val="DefaultParagraphFont"/>
    <w:uiPriority w:val="99"/>
    <w:semiHidden/>
    <w:rsid w:val="00BC27C8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E17E54"/>
    <w:pPr>
      <w:spacing w:before="100" w:beforeAutospacing="1" w:after="100" w:afterAutospacing="1"/>
    </w:pPr>
    <w:rPr>
      <w:rFonts w:ascii="Times New Roman" w:eastAsiaTheme="minorEastAsia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273CD9"/>
  </w:style>
  <w:style w:type="character" w:styleId="Strong">
    <w:name w:val="Strong"/>
    <w:basedOn w:val="DefaultParagraphFont"/>
    <w:uiPriority w:val="22"/>
    <w:qFormat/>
    <w:rsid w:val="00273CD9"/>
    <w:rPr>
      <w:b/>
      <w:bCs/>
    </w:rPr>
  </w:style>
  <w:style w:type="character" w:customStyle="1" w:styleId="truncate">
    <w:name w:val="truncate"/>
    <w:basedOn w:val="DefaultParagraphFont"/>
    <w:rsid w:val="00A668A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4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6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6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1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1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1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8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6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7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7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5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5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43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4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73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8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4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4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6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8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8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7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1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3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4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9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0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9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0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5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5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5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6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7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3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3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9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8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6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8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14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3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73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90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5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5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0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6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1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82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0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2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0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5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13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8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5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0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5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6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9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6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42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6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3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8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9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35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9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0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1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1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5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3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6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0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7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63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8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4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20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0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1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7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3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9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6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1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6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0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7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0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8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5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5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5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8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5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8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3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8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7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9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4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2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2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04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1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1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04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0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0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4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4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3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0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9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03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8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8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4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35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6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7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6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8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77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1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5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6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3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30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1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76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7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40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3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1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9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67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2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5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7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0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9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5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1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32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1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1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3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21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3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7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6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5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5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2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3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0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9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8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8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2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6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8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9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4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30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0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8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77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1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02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8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5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90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9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49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5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28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0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6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8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2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8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7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0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4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9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9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0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4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1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5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3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34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4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7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3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0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7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5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1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3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2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0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5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96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9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8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6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5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76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0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7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3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9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1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0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5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2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9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15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9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1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4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3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8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5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63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26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4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12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5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96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1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0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3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8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3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7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3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7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4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2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1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7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6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6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24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2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4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25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6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3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85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5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2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43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1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1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3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23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7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7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4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50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39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5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1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11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3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1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6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83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02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9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9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2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247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78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440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09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21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28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98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99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5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91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99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10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75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68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730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036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64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65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76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3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4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19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61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19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38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58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65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73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96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041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08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15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13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2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93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89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04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09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43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83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368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83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98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223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29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88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72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733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5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65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044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11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23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6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23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809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00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12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544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583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92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70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206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9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56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16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0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8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67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141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669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790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09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8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68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06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57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45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76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76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031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00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57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04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31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42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698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23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2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351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47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66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78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85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59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71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83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17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82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94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59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86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06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109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1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88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95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53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53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80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61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95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469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73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99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31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69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59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01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27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586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59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59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901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24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242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36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941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8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59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32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09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10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45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72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94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18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45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68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53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54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65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1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96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96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42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77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01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078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23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86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74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85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31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35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36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82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89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59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05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13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2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66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63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48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561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40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52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86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250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90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911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802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42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57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95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54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57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14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53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85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00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65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921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9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96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43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62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651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77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23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93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1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8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54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74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93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24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05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24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54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40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1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986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48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87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1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255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41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49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75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76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77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12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43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13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35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0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8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9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3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8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63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70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89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90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35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35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093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59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72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869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93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05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13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32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44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64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64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711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41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63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71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72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84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44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10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68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53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65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26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65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50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81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81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89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00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00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12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5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74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05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08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32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83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82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13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16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41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67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87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06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79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0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37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95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758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383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65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96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34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56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69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1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6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8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19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165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19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23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50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624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81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54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96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92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583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05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43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16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47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55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67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06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86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44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8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17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71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09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06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14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06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8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45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180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303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56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02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34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80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18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38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77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04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30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42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89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00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59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86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24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704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095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52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64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44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90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370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68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75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945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71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10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84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34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49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87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27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2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23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2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61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88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197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93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20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85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62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059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13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0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71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93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97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058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79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832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48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48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53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55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06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25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41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25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56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68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87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029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14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26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75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87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60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040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10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84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88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69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76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88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11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26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23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426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62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81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59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74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32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66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05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165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24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89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211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48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330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52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90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059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29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561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752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09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36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366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60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13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98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029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80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99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07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21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46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30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38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46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62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768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34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2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6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88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00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85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92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58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96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50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62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00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08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16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28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28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95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24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24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32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82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36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67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06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14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91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52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02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2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373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48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95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8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87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18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37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645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76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151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34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26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4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19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31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0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04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19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427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50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89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08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69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74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81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66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31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94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23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28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52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978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13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70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0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486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3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3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21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8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60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52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59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87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22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92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14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76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96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15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72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50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70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96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4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50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73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74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89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89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54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85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93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16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36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60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90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09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29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0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67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72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64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917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10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693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76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84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07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10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29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341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422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34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53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86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04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27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352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54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77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04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19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586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16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430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62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47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62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0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71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90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16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90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02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21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41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94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52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98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22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34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68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94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989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60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79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03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26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37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15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54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614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694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76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46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50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53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73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23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31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58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69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500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01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08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27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86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04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39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43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51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09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23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36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43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62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2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28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326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32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51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638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02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24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248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48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757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33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72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7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64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182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7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29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99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4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1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812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539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9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31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9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16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543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01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20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32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7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02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36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441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9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01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06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059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06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59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83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5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0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02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94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26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37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576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91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23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57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76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84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147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60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61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265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386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50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81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34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46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16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89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28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47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2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634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90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56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92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0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0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5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8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180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94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94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65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79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0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501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73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00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58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92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96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99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19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24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501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774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2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90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01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20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327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74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64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05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29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18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79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02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42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56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69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90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96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03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73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72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37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45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11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61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69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002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46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19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703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70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28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59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6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87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66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63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01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21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44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52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1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25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445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63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409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8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062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49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11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61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76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76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5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87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38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11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92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00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8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858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86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44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83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10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941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289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40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98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06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529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02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22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14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68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79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3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998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26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91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96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350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42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46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53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77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84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51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545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8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50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85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24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631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89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36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55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63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89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288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670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09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37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02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82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019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109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723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37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22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1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89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689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341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41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61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26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270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30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30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77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92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034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04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11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81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07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12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200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24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089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74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85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88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86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32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7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17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29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438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55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55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06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13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8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71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76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29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82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87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945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99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37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5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29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80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87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11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43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97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54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74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01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5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9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320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01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163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94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32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59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97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05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23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9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21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29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0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79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02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13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30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37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02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10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342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99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386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84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30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11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813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61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07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78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00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5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594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70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73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049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48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74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869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40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5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25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717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36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29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68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488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679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18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91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37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4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03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80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80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15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420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45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498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04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0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272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35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43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43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7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16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55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4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36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36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21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68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99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21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25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25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37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028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2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60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94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64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91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83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23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72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00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18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27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23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62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81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89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741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74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74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85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07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50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51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65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66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43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700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43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55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66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64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904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90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17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21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60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60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63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678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4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11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33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37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4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6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95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41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75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15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11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38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72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109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504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08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00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66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19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19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847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428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96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27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053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90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12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89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21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87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28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59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71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10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17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25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52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1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4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57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30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451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29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30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34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49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072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726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04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61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8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08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30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005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204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66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8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92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703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67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78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057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29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56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21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60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184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14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41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493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80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45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72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066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111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34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41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61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66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45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54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61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01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8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82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97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70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93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67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78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401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59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0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87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71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8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87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37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44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84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02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64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14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34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76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22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414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60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727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458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31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429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66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43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58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584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119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28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89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8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47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67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395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90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43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82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165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35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06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06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25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40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78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51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41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48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526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37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72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80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180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45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84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49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03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23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84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35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19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270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38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66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77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779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77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35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82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74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13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250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5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63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71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10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5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79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10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78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83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90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33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45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99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52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649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76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30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50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6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268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65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99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43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65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42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69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69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20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47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86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82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89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018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09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35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74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94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0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21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48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75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02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06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30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9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07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56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07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15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651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15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81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35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6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92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126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04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046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24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42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43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5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817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93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474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47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86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70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787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89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16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36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51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55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90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2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84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33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35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41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37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56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75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41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34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9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00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07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6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88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38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99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2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8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61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20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20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078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43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47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58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667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35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5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16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40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63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63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67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1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1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33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67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874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032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99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575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6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69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27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811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269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34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19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70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819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93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40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66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7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21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4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09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328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207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40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2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7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7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7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25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9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1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830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02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29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98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33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44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036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37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65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34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68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80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38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96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58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69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88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23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50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66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20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07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8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35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747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86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40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40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36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48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83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09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9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94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25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90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562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9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87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14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527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60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99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84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15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572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61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76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1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072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14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26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806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92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23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701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35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54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66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78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12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65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288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624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09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40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59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13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321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97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71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75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94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139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52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598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91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87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19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34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53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87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72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91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11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96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15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42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73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08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582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930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50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6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475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82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51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74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31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55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55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40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710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10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10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75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98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53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4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46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99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38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45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72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85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11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50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50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549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659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00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92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43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42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74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74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32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37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09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2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7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56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75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79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041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23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45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76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767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73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879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88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00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19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70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00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12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97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24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86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2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766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79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56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84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80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34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45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73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0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7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039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394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54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54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698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43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01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279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671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78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85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13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32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901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02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48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67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70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23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94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524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10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8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75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83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09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29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94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79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1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26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95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34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00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07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847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04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7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89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61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74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04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05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12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78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826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36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98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396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40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17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292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796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18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80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33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38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1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6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26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4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73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54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19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351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46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624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73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93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7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27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31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521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807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433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9295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146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58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24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62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89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43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47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86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865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8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98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10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29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3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75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79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03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73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7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26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18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49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54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61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34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46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92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97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000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23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50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849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23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31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62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74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32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86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89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17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24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630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90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94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1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37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64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10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180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41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41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14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40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79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06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03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30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49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649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76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04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155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22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65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78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27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581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96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86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66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12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5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8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35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47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02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48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755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91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10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14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68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26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159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30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34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34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9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34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660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77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040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353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08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39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54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547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680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725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71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1145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474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8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13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7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31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54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05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32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060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32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91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21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48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0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68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335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71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8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69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49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688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34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45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46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23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42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08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5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74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813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00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89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75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86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17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321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3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16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172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9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28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40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74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94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32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33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45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90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56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79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983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183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64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68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76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83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72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3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95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688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53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07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19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9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4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8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43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50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93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16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399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42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007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05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053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47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47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55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81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82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89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86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51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83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36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71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22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8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82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86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02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21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29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87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98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18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64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76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799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95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07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19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60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99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1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46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23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61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696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46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195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27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275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34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23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0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97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695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69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00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20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74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93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582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978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050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05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44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0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97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24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24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24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36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51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55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63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55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94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13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20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44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795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25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32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370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29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45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65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99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18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7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4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768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5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60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76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7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26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26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45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6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8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11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160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19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65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04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09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28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66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63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82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33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67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13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407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10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17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44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45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909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98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95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95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14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41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947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14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26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0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42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50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61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99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31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57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92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99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192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24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316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42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54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00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661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124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55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63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67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1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6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78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78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56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08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06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79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44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45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80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998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11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530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92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53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92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77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04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436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55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55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81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3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54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73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55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635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82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06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13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86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37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51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83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83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83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07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87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839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23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37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41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68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0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22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27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38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53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03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81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50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23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93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9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05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24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85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507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58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62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89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59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20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20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251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39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40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66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70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90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06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48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67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37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0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22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53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88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33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45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11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52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77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96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84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43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697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43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0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40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66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51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31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82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2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5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35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0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8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40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49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2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98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30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37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22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68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80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27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92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337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45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77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11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38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38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2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91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76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85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47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78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31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31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97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81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08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23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28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354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670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79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97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97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90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55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746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215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29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3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86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869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3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56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76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03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37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10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606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64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99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45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038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9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761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22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34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0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118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189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38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58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69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769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76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737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85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27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50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66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05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97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28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136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28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32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29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86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32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40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48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59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02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608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95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22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53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068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26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45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772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846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081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12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26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7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77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08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20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35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47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05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12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200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586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93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24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51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438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70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13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21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47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90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24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17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09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60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724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60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69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61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92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54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9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9872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681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12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31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672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54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44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78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09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62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06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0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67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17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17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32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91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98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37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48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56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87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337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41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724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653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22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1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1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53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92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233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8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50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50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30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27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51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016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09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36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89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8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47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05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39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66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97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70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33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98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52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53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37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49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568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87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99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11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580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23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69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81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84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96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03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08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38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65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0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1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50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5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12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895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42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51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468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12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47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7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62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63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90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2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366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63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21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140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30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41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24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10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58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04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042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88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12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588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62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82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35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12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549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86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36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681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17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02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4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4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9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90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14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22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41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04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38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5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77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88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23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49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19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19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9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61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97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31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43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508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77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966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081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317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8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93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1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78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97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67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67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02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55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74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79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06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97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978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3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87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21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72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79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87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18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25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22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2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80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26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45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53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18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69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539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54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273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925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9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1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16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74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08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12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32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85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00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39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24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06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33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59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64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78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09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29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36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06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33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8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06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45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57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76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91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07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34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82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62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88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11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0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61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20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27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27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04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24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46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706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27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35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2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75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01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0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98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66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05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05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02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02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40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40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67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82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06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71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71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371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91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19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65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14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53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26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65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65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65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04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352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50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27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472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66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05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62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01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05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220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53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5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14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72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91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26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45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95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15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1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0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60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84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4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15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00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8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4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12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93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31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142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79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224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29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649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72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45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50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2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0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34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99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04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08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15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74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54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66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66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93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05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31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58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85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123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436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58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89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28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36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93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13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16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28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93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1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66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85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86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44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28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60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33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52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72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52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29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34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36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0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8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38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77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88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0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58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927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19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65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967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16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83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69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12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207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322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16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21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01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20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908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10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17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2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414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55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29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87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33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26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27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53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927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53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57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69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88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279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53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932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35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39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61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19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20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04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16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2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42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74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93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8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4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9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2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70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20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55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1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90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29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41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493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99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76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420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34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85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31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38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23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350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35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2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85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59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3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7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7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553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63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21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674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169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16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94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60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67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80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94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33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3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37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49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26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19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77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95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7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89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19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27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12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01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161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16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20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35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62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27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24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94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1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8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71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293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82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95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48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07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34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41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87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58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80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30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314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389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73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34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39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70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96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97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167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28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859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39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43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71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86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368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02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40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9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98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138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99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44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76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65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721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76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301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65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92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4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0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0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83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04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81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88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08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81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54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2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16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28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324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86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909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05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249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25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02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18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37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42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488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60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87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31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65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03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92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23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07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302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85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240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119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433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50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20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66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4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82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41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44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64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83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87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40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06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25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69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76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83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15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83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95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542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0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38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57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65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77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30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9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27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39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66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62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17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21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36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742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01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09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55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66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78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01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136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29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32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55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09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13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25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792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03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29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536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609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41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11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37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96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0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42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689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344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424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00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31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08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8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62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74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81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89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90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903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74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86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94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71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25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75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83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07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0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79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800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868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87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45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91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37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493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49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2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75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61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576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92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11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08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35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118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24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70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13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200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630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56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06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33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405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75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75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87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52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959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61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80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84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8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30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88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00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815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12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39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47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51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58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85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93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363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35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70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17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439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52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95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293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562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67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74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06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3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17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8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30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49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02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14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53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87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33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65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07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18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76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8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30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495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84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88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10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53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61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38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776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96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42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431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624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66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73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28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4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85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71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78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17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74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0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40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59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7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76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68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754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87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33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8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60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33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64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52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71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15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76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15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61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613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45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69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50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7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246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26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46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65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70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70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82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13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28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933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13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32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66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554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55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05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94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142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21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28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28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74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25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56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33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11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11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91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151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9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97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50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15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77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161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58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7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97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16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24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77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36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74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47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86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860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90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82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67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37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45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98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06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30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69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76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92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57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19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23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77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4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08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22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813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81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26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53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9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31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386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46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660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08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62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7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08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58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1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82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212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5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448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52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09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37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44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75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142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336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75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87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87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10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10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61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07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8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80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18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23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237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96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043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42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54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59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81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85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27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85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6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50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55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55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131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55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789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86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01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40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33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33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59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71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45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72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92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99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18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38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111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95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5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38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16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46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54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78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32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825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0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35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86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17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439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440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52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564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56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901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09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79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8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26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83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22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492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33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61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1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69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22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96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54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31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97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62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59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13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24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9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85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17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359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55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01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331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40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86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49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02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87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72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03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569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00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27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53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77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89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07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69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19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050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38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58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55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62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7249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313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1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79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248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446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56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55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60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331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10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29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64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5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2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33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2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29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83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42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929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86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66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99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99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77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01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15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6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0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47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66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66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93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97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05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44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63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90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21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2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941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71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4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0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8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55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832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606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72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920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4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33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33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53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1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42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7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00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1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6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18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50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65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96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54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47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54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86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48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82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98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40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56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75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828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87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28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37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1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985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10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75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83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80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37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10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15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34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924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95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66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73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9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50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84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03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23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62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70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96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084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66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05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43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51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70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01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74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67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74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25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55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82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72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25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645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56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88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60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87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88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99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1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8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26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99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30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15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30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34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465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85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99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66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92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50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62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96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010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235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35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05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132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396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59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97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48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559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9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208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48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60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59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79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22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75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87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18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38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44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61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02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8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38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652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69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69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23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15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73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8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11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69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01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04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74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0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58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74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78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13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52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71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29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82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01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098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941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44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45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956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14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33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8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41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84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26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72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84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61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92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99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4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66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00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969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49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62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54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30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70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97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74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13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90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13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712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95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95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95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22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06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18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18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18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44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64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71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34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95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26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18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72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92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30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42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93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95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41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54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73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00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19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50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166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23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97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08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547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13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47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4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4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85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97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51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66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89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55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097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66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41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87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1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10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48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797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53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03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87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0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9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844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92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11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512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66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39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51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58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4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35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89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01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05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90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10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751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06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06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33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45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86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02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08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36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22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41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45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83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230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23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692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15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34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54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69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7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15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386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58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45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72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04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11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23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31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77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0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47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66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01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2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9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58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51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52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36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91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02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10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29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29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28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18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33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64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10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25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25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76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03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03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41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68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88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14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50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62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961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73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34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85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12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19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46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66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77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04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51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81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89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16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35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54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4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2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25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17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70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21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864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13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86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59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9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17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29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41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48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21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53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07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76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30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9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9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19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65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04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31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43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89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04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49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69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66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970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04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244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97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2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78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09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25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40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681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33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45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571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78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03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18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83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83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87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87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88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95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61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80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84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42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00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27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53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2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11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12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894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96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89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01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85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93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82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89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74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0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06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59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2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483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82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48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26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29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45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338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53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041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30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76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73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20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24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78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80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85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92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31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431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62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62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545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55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40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47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394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40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21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14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52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18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375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4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94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1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05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21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454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76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18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22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224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22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37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38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42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18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46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464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43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69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5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51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93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63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70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977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04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51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13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16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16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27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399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85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05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51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9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9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33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75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943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06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64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4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1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6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3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72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91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88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078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46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048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23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42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55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35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82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82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86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01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25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7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91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32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90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10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79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33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992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29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764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3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232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26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15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54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46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97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62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84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441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59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55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78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82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33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25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45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83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8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8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90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4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29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87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98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26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91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03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30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57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07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08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6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65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848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23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15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31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1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707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1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8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28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489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0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86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9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454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49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2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7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7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0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338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684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46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533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579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887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96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81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544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61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93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780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926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31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593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82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89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284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60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06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08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94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02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299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10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14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21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41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8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87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0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8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22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22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8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76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72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99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9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263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27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33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92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18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31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50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54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42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46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12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19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20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94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08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47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13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40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05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47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094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8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7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56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02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8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79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115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77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842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10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15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15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540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61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38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54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46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50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vmware.com/topics/hypervisor" TargetMode="External"/><Relationship Id="rId21" Type="http://schemas.openxmlformats.org/officeDocument/2006/relationships/image" Target="media/image13.png"/><Relationship Id="rId34" Type="http://schemas.openxmlformats.org/officeDocument/2006/relationships/hyperlink" Target="https://www.geeksforgeeks.org/tcp-ip-model/." TargetMode="External"/><Relationship Id="rId42" Type="http://schemas.openxmlformats.org/officeDocument/2006/relationships/hyperlink" Target="https://www.geeksforgeeks.org/open-shortest-path-first-ospf-protocol-states/." TargetMode="External"/><Relationship Id="rId47" Type="http://schemas.openxmlformats.org/officeDocument/2006/relationships/hyperlink" Target="https://www.cbtnuggets.com/blog/technology/networking/what-is-static-routing." TargetMode="External"/><Relationship Id="rId50" Type="http://schemas.openxmlformats.org/officeDocument/2006/relationships/hyperlink" Target="https://www.catchpoint.com/dynamic-routing-protocols" TargetMode="External"/><Relationship Id="rId55" Type="http://schemas.openxmlformats.org/officeDocument/2006/relationships/hyperlink" Target="https://www.trio.so/blog/dhcp-server-best-practices/." TargetMode="External"/><Relationship Id="rId63" Type="http://schemas.openxmlformats.org/officeDocument/2006/relationships/hyperlink" Target="https://learn.microsoft.com/en-us/previous-versions/windows/it-pro/windows-server-2012-r2-and-2012/hh831574(v=ws.11)." TargetMode="Externa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9" Type="http://schemas.openxmlformats.org/officeDocument/2006/relationships/hyperlink" Target="https://www.techtarget.com/searchitoperations/tip/Whats-the-difference-between-Type-1-vs-Type-2-hypervisor" TargetMode="Externa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hyperlink" Target="https://www.techtarget.com/searchnetworking/tip/Introduction-to-IP-addressing-and-subnetting." TargetMode="External"/><Relationship Id="rId37" Type="http://schemas.openxmlformats.org/officeDocument/2006/relationships/hyperlink" Target="https://www.geeksforgeeks.org/difference-between-router-and-switch/" TargetMode="External"/><Relationship Id="rId40" Type="http://schemas.openxmlformats.org/officeDocument/2006/relationships/hyperlink" Target="https://www.geeksforgeeks.org/routing-information-protocol-rip/." TargetMode="External"/><Relationship Id="rId45" Type="http://schemas.openxmlformats.org/officeDocument/2006/relationships/hyperlink" Target="https://www.geeksforgeeks.org/difference-between-static-and-dynamic-routing/." TargetMode="External"/><Relationship Id="rId53" Type="http://schemas.openxmlformats.org/officeDocument/2006/relationships/hyperlink" Target="https://learn.microsoft.com/en-us/windows-server/networking/technologies/dhcp/dhcp-top." TargetMode="External"/><Relationship Id="rId58" Type="http://schemas.openxmlformats.org/officeDocument/2006/relationships/hyperlink" Target="https://learn.microsoft.com/en-us/windows-server/identity/ad-ds/get-started/virtual-dc/active-directory-domain-services-overview" TargetMode="External"/><Relationship Id="rId66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61" Type="http://schemas.openxmlformats.org/officeDocument/2006/relationships/hyperlink" Target="https://www.techtarget.com/searchsecurity/definition/certificate-authority." TargetMode="External"/><Relationship Id="rId19" Type="http://schemas.openxmlformats.org/officeDocument/2006/relationships/image" Target="media/image1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hyperlink" Target="https://www.vmware.com/topics/hypervisor" TargetMode="External"/><Relationship Id="rId30" Type="http://schemas.openxmlformats.org/officeDocument/2006/relationships/hyperlink" Target="https://learn.microsoft.com/en-us/windows-server/virtualization/hyper-v/system-requirements-for-hyper-v-on-windows?utm_source=chatgpt.com&amp;pivots=windows-server." TargetMode="External"/><Relationship Id="rId35" Type="http://schemas.openxmlformats.org/officeDocument/2006/relationships/hyperlink" Target="https://www.geeksforgeeks.org/tcp-ip-model/" TargetMode="External"/><Relationship Id="rId43" Type="http://schemas.openxmlformats.org/officeDocument/2006/relationships/hyperlink" Target="https://www.geeksforgeeks.org/open-shortest-path-first-ospf-protocol-states/" TargetMode="External"/><Relationship Id="rId48" Type="http://schemas.openxmlformats.org/officeDocument/2006/relationships/hyperlink" Target="https://www.cbtnuggets.com/blog/technology/networking/what-is-static-routing" TargetMode="External"/><Relationship Id="rId56" Type="http://schemas.openxmlformats.org/officeDocument/2006/relationships/hyperlink" Target="https://www.trio.so/blog/dhcp-server-best-practices/" TargetMode="External"/><Relationship Id="rId64" Type="http://schemas.openxmlformats.org/officeDocument/2006/relationships/hyperlink" Target="https://learn.microsoft.com/en-us/previous-versions/windows/it-pro/windows-server-2012-r2-and-2012/hh831574(v=ws.11)" TargetMode="External"/><Relationship Id="rId8" Type="http://schemas.openxmlformats.org/officeDocument/2006/relationships/hyperlink" Target="https://www.microsoft.com/en-us/evalcenter/evaluate-windows-server-2022?msockid=1e95021f0454632b31db179605af62f9" TargetMode="External"/><Relationship Id="rId51" Type="http://schemas.openxmlformats.org/officeDocument/2006/relationships/hyperlink" Target="https://www.ncsc.gov.uk/collection/device-security-guidance/infrastructure/virtual-private-networks." TargetMode="External"/><Relationship Id="rId3" Type="http://schemas.openxmlformats.org/officeDocument/2006/relationships/styles" Target="styl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hyperlink" Target="https://www.techtarget.com/searchnetworking/tip/Introduction-to-IP-addressing-and-subnetting" TargetMode="External"/><Relationship Id="rId38" Type="http://schemas.openxmlformats.org/officeDocument/2006/relationships/hyperlink" Target="https://www.techtarget.com/searchnetworking/answer/IPv4-vs-IPv6-Whats-the-difference." TargetMode="External"/><Relationship Id="rId46" Type="http://schemas.openxmlformats.org/officeDocument/2006/relationships/hyperlink" Target="https://www.geeksforgeeks.org/difference-between-static-and-dynamic-routing/" TargetMode="External"/><Relationship Id="rId59" Type="http://schemas.openxmlformats.org/officeDocument/2006/relationships/hyperlink" Target="https://learn.microsoft.com/en-us/windows-server/identity/ad-ds/plan/security-best-practices/best-practices-for-securing-active-directory." TargetMode="External"/><Relationship Id="rId67" Type="http://schemas.openxmlformats.org/officeDocument/2006/relationships/theme" Target="theme/theme1.xml"/><Relationship Id="rId20" Type="http://schemas.openxmlformats.org/officeDocument/2006/relationships/image" Target="media/image12.png"/><Relationship Id="rId41" Type="http://schemas.openxmlformats.org/officeDocument/2006/relationships/hyperlink" Target="https://www.geeksforgeeks.org/routing-information-protocol-rip/" TargetMode="External"/><Relationship Id="rId54" Type="http://schemas.openxmlformats.org/officeDocument/2006/relationships/hyperlink" Target="https://learn.microsoft.com/en-us/windows-server/networking/technologies/dhcp/dhcp-top" TargetMode="External"/><Relationship Id="rId62" Type="http://schemas.openxmlformats.org/officeDocument/2006/relationships/hyperlink" Target="https://www.techtarget.com/searchsecurity/definition/certificate-authority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hyperlink" Target="https://www.techtarget.com/searchitoperations/tip/Whats-the-difference-between-Type-1-vs-Type-2-hypervisor." TargetMode="External"/><Relationship Id="rId36" Type="http://schemas.openxmlformats.org/officeDocument/2006/relationships/hyperlink" Target="https://www.geeksforgeeks.org/difference-between-router-and-switch/." TargetMode="External"/><Relationship Id="rId49" Type="http://schemas.openxmlformats.org/officeDocument/2006/relationships/hyperlink" Target="https://www.catchpoint.com/dynamic-routing-protocols." TargetMode="External"/><Relationship Id="rId57" Type="http://schemas.openxmlformats.org/officeDocument/2006/relationships/hyperlink" Target="https://learn.microsoft.com/en-us/windows-server/identity/ad-ds/get-started/virtual-dc/active-directory-domain-services-overview." TargetMode="External"/><Relationship Id="rId10" Type="http://schemas.openxmlformats.org/officeDocument/2006/relationships/hyperlink" Target="https://www.debian.org/download" TargetMode="External"/><Relationship Id="rId31" Type="http://schemas.openxmlformats.org/officeDocument/2006/relationships/hyperlink" Target="https://learn.microsoft.com/en-us/windows-server/virtualization/hyper-v/system-requirements-for-hyper-v-on-windows?utm_source=chatgpt.com&amp;pivots=windows-server" TargetMode="External"/><Relationship Id="rId44" Type="http://schemas.openxmlformats.org/officeDocument/2006/relationships/hyperlink" Target="https://aws.amazon.com/what-is/border-gateway-protocol/" TargetMode="External"/><Relationship Id="rId52" Type="http://schemas.openxmlformats.org/officeDocument/2006/relationships/hyperlink" Target="https://www.ncsc.gov.uk/collection/device-security-guidance/infrastructure/virtual-private-networks" TargetMode="External"/><Relationship Id="rId60" Type="http://schemas.openxmlformats.org/officeDocument/2006/relationships/hyperlink" Target="https://learn.microsoft.com/en-us/windows-server/identity/ad-ds/plan/security-best-practices/best-practices-for-securing-active-directory" TargetMode="External"/><Relationship Id="rId65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microsoft.com/en-gb/evalcenter/download-windows-10-enterprise" TargetMode="Externa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9" Type="http://schemas.openxmlformats.org/officeDocument/2006/relationships/hyperlink" Target="https://www.techtarget.com/searchnetworking/answer/IPv4-vs-IPv6-Whats-the-difference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41B3E30E97A8F54C915E809D51B9D6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4DDD0A0-435E-0645-A896-9A0EEA324077}"/>
      </w:docPartPr>
      <w:docPartBody>
        <w:p w:rsidR="00AE3A68" w:rsidRDefault="00AE3A68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7CA51D1EC0D40F4B90218F972DA31C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3884FF-DB5B-D74A-8057-48F92874AA50}"/>
      </w:docPartPr>
      <w:docPartBody>
        <w:p w:rsidR="00AE3A68" w:rsidRDefault="00AE3A68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79CAE8D4B207354BA20689644CC7628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7DBB1F9-8F83-8B4B-925D-B81D9BDE85FC}"/>
      </w:docPartPr>
      <w:docPartBody>
        <w:p w:rsidR="00AE3A68" w:rsidRDefault="00AE3A68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D3E71AC2B5D9D343A1083F45F10BC56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75D195-7361-FE44-A04E-207C39E5BE47}"/>
      </w:docPartPr>
      <w:docPartBody>
        <w:p w:rsidR="00AE3A68" w:rsidRDefault="00AE3A68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372C88A38E4F5D479DC4D0577B9F4BA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408A2AF-CD7F-4D4D-812C-18F00CFF6774}"/>
      </w:docPartPr>
      <w:docPartBody>
        <w:p w:rsidR="00AE3A68" w:rsidRDefault="00AE3A68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B8477A06CE61AE488184632E751EDE0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FE024B7-D9DA-D344-B514-2AA1FDEB5B54}"/>
      </w:docPartPr>
      <w:docPartBody>
        <w:p w:rsidR="00AE3A68" w:rsidRDefault="00AE3A68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508AE7670C933647B86203FB65032C4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4FD429-FD2D-DD49-A5AC-5DEF78014A31}"/>
      </w:docPartPr>
      <w:docPartBody>
        <w:p w:rsidR="00AE3A68" w:rsidRDefault="00AE3A68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2C0ACE49ABE4914B8FE389528B6CE66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EB60004-D2B5-A248-A841-97222CF9EA5A}"/>
      </w:docPartPr>
      <w:docPartBody>
        <w:p w:rsidR="00AE3A68" w:rsidRDefault="00AE3A68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7C76A05AD511C84D848348902F91038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571221-45A7-2F49-9637-EF6F1340FB0A}"/>
      </w:docPartPr>
      <w:docPartBody>
        <w:p w:rsidR="00AE3A68" w:rsidRDefault="00AE3A68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D6C942CF4F906C46BBDB39A274FE4E5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FAD19C0-7547-3A4E-AC2F-50A76DD36D80}"/>
      </w:docPartPr>
      <w:docPartBody>
        <w:p w:rsidR="00AE3A68" w:rsidRDefault="00AE3A68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AE1F3A18D6C6EA4DA4A5D85FDDB0FE4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BE93892-2C38-7F40-AE73-CE66D706AB05}"/>
      </w:docPartPr>
      <w:docPartBody>
        <w:p w:rsidR="00AE3A68" w:rsidRDefault="00AE3A68">
          <w:r w:rsidRPr="00C011C6">
            <w:rPr>
              <w:rStyle w:val="PlaceholderText"/>
            </w:rPr>
            <w:t>Formatting Bibliography...</w:t>
          </w:r>
        </w:p>
      </w:docPartBody>
    </w:docPart>
    <w:docPart>
      <w:docPartPr>
        <w:name w:val="E93B01977618FB438FDF87548AFE391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55637C-1C17-2E4E-8686-5027BAAE08CB}"/>
      </w:docPartPr>
      <w:docPartBody>
        <w:p w:rsidR="00AE3A68" w:rsidRDefault="00AE3A68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430A3DCFA420D449B056937C90C530D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F3CCF23-ECB5-B244-BB9E-588650DC597C}"/>
      </w:docPartPr>
      <w:docPartBody>
        <w:p w:rsidR="00AE3A68" w:rsidRDefault="00AE3A68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DD2CE079382AFD43BE073F35FC92CD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EB7E3BC-0856-174D-BD34-D0A1EE130945}"/>
      </w:docPartPr>
      <w:docPartBody>
        <w:p w:rsidR="00AE3A68" w:rsidRDefault="00AE3A68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D099A694649C2B4AB7EAB8FE60DFD72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D66C898-796C-B44B-984F-7D2CB1247B90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60B6D72F3009EB4C9D7F53A73CD3B9A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3D19351-2C7E-7244-90A5-A863ADE56E93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2296C47A4FDDC349B5C753A47CBD946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71FC4A-BA6C-AD40-9F96-235B3D785E60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7122C42604B2774EAD52F6D8E17CB65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209FF97-3B9F-8D42-8152-BC8CF245510A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57FB5B88C6F080489D39C9EDE4E7A3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E2503B8-68CA-0647-A54F-A412D0110FE9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FFF439E6F1684443A5C17A41820FCD0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9C8F1D-1971-6845-B748-84B30CD97426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E10BB560A9E7E14B93BE06F8EE2F00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9D85940-F8ED-2141-943D-20763C22DFFA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8E1C8B47EDE80945AB1CAC1F203879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1F4E2F6-0C78-5945-BE01-3E1AAEF1D862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89B6F6C4C29ACE41B2F98013827DEA8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329593-060E-D645-9266-687431B31099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F08BEBDC5AB19946A94315760D5DEF3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B178001-0ACE-E54B-B12F-6DC262AF099E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CC96598B1FBF05459335AC9198A587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7E65B80-0B1E-4A43-8FE3-F89D4AD8F918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C53C52551D42A146826740FF8D17639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9C7E6F3-412A-694D-B5CE-230E47494644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CE1141B19D79C54EBF06EF4FDED8A8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970B351-6FB6-4644-B195-1454F9D44A73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6F5897149D0CDC4288F613549076B0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4C6377C-F12D-0546-BD38-95CC6804E327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70DF1D978F24A04893AED5DBA2EC9E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1818DF-4E87-4748-9E4E-AEE83424CB0B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45B2BC76C17B2C4D847461BC565633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0A22CAB-DFA9-E24E-8832-71112FFFAE6D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82581AB6B6E9B84081A0880F492830B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CB5A2C1-6DCA-3A41-B4C2-7DD44B11E00A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2AE478C6BA491C4F8BD3D7FC71A9649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C7C2C9F-A9FB-0946-AC61-232C87CB522D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FB63B71057A6F5429C11A8D8BBF382A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1B33412-8162-8146-BC18-8AFFFB4B14BA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7C94572F327ED64387E1AE0181FDB4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B040964-3AA1-E247-A0EC-860FA26A74C4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CEB3562F79ACB24EA2560A47A44C93E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B3F5195-A701-6045-804A-94EB019A2F4E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7577F2A0F700304398BAA15244952CC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B532771-6AF6-F34C-91D7-C1F1D358C7D9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FA5E76933FED3848AF47372209AB32F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F3AC05-F3C7-C04D-AA03-747C5C31AB06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15D8EBC1A633C7428CAD7DA02FBB8C8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65ABCEA-FF20-AC4A-818A-9537B49A7AFD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CF2311F2C8B5A94EAB4AACE730BCF7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BB542B3-7C2C-C14A-AF5F-A03980E80DF7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66462A63CBA77C4591C3105080480FF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DE76CE-39A8-E144-9A8B-270E8058A220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DF00D4D30637C74D9E0ADB4D8DD2E53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1C392D7-E06C-6B49-B3B2-2FE25D13A782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A930B2E90FF3944E8B53F79D5DC1A9E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68FE1B-1EFB-3A4F-8320-6A1FC53F651C}"/>
      </w:docPartPr>
      <w:docPartBody>
        <w:p w:rsidR="0023259E" w:rsidRDefault="0023259E" w:rsidP="0023259E">
          <w:pPr>
            <w:pStyle w:val="A930B2E90FF3944E8B53F79D5DC1A9EC"/>
          </w:pPr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868578F725AB624DA10009BEA236BA0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6DA984-26B1-4541-9D44-90253DF4F6CC}"/>
      </w:docPartPr>
      <w:docPartBody>
        <w:p w:rsidR="0023259E" w:rsidRDefault="0023259E" w:rsidP="0023259E">
          <w:pPr>
            <w:pStyle w:val="868578F725AB624DA10009BEA236BA08"/>
          </w:pPr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25C9C195A2DFB846A550DC94ED1089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9759C00-B91B-FA40-A690-F066714630B9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2279E6B70853D24DA6F680954444082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E2148F6-6F8F-DE45-9A4D-15B5E7AD34CF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C0D163FA29CFF34B88DD8D1876C8023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0B163DE-D005-204A-B3DD-38013950B57D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8C46601E8CE0094A8CD399CEDE15FC4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AAD4B8C-2DD1-9244-8C54-03FCE6EEFF14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106AC9FA362EFE4896C07DC8AF424A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C2C62E-BDE2-C24D-9A44-BD29F817089E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BEC66217A3A4C3498A81EB0E49D2A7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E546655-4768-2E46-960D-6573771A35BE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93493EC61B676448A2CECEBF76214F0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D153513-EAA1-5B47-8D0B-7B5D7ACBDEC2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FE333F2293E31C41AFE1913CCCF8340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2A698EE-1E33-3041-96DB-4D6679258C7F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23A7DC25D46A2D4FADC53C8F055CAC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970C23D-70CA-C540-BF6A-4D5BEE6EBC7F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1F3C119710945D42958DF6918751CED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325D362-7F88-1648-A1C5-8439B596491E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3E6C457C484F354A983A7C82751B274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B09FDC5-2267-DD47-8B7B-C18D52357AE6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9EB606AF2761E14E87E958BBFE152BD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15F67D-A7E4-6344-90C1-E1BB5C78F642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7F415DA7C313B2419590FE7314DE367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DC1257-8BCE-6444-96EA-CC6D0DB5A908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B212EE29CF9C624E83E5050F700E46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1BE3C9E-7B2A-0047-803C-82E496C7C72F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B7E8A761FF40544CB1F8F4102784D58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CE42ABA-3F60-2B45-B08E-B37C1303641B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D5C8C61F0A9E9F41A538FE6DAB7ADC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A206A44-6C55-4D43-B8CC-7DC98125D02F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4B8E66D20D58B146AB25F5B95F876D3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F541108-D6EA-7648-8729-917353755ABB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464AC88858DF71449EFEC5DDAABC46D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08B9567-D367-3C48-83ED-A2DAB1DB6460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3BCE6B22C88415468DC2DE017F2366E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26505A-0EBF-A544-868F-35E36684B25D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3BF60C83FA283B49ADCECC9E25B1B9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43EBB79-2663-1E45-AC9D-6161D40910DF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864C03169DF21D41A88AFF86F180AE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F0E878-F12D-E34E-A179-0A085F3C29B8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B7A681B9C022D6499A8AF9F71077B6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CEA50D-DAE3-594B-9E23-78D654FFF912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89DA482431A8EC4B8EF0584DDD95772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6009625-2117-644F-B2E2-4F5F6355A96C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D300FE8592088042B62258E554131E9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E5B0E-A47B-9B41-963F-140B8C54CB0F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945144DB39691246B70296535624A6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9241036-B47E-E04D-BBF6-8C454EAD4E0C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3C3CF07E8AF51A4CB408DBC815ED99B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597118-650A-A448-B474-ACC83BF9D711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D84D3045B0C6B34D8C1136C1CDA4212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D2951A-8414-4448-AA99-3FA40C7F4ACC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7879B502178F1348850647C4A6A98D3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75D2203-F042-A447-B058-A6126B7A3B36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744302815E1D054698A38390747920B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7415839-3705-3844-8F55-73D8709EE9B1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69974E98E02E3844AFDBC4806B3E9C5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9FCE78-47E6-C64B-B7AB-18A5079E23BC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  <w:docPart>
      <w:docPartPr>
        <w:name w:val="4629A8CADF777049A65DC080FC56670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69168D0-27FE-7F4C-A402-8CA96F9CD8F5}"/>
      </w:docPartPr>
      <w:docPartBody>
        <w:p w:rsidR="0023259E" w:rsidRDefault="0023259E">
          <w:r w:rsidRPr="00C011C6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-webkit-standard">
    <w:altName w:val="Cambria"/>
    <w:panose1 w:val="020B0604020202020204"/>
    <w:charset w:val="00"/>
    <w:family w:val="roman"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3A68"/>
    <w:rsid w:val="0023259E"/>
    <w:rsid w:val="002E12ED"/>
    <w:rsid w:val="00AE3A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3259E"/>
    <w:rPr>
      <w:color w:val="666666"/>
    </w:rPr>
  </w:style>
  <w:style w:type="paragraph" w:customStyle="1" w:styleId="A930B2E90FF3944E8B53F79D5DC1A9EC">
    <w:name w:val="A930B2E90FF3944E8B53F79D5DC1A9EC"/>
    <w:rsid w:val="0023259E"/>
  </w:style>
  <w:style w:type="paragraph" w:customStyle="1" w:styleId="868578F725AB624DA10009BEA236BA08">
    <w:name w:val="868578F725AB624DA10009BEA236BA08"/>
    <w:rsid w:val="0023259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  <wetp:taskpane dockstate="right" visibility="0" width="350" row="0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EDEA0F09-AD3A-B742-93A8-1E3A5B3DCFFC}">
  <we:reference id="wa200007520" version="3.0.0.0" store="en-US" storeType="OMEX"/>
  <we:alternateReferences>
    <we:reference id="wa200007520" version="3.0.0.0" store="en-US" storeType="OMEX"/>
  </we:alternateReferences>
  <we:properties>
    <we:property name="bibliographyEnabled" value="&quot;bibliographyEnabled&quot;"/>
    <we:property name="citations" value="{&quot;191969425&quot;:{&quot;referencesIds&quot;:[&quot;doc:67c4236c55f0fd33c270aa62&quot;],&quot;referencesOptions&quot;:{&quot;doc:67c4236c55f0fd33c270aa6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91969425,&quot;citationText&quot;:&quot;&lt;span style=\&quot;font-family:Aptos;font-size:16px;color:#000000\&quot;&gt;[7]&lt;/span&gt;&quot;},&quot;238454381&quot;:{&quot;referencesIds&quot;:[&quot;doc:67c84f88f207937da6fe7b07&quot;],&quot;referencesOptions&quot;:{&quot;doc:67c84f88f207937da6fe7b0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38454381,&quot;citationText&quot;:&quot;&lt;span style=\&quot;font-family:Aptos;font-size:16px;color:#000000\&quot;&gt;[14]&lt;/span&gt;&quot;},&quot;427389772&quot;:{&quot;referencesIds&quot;:[&quot;doc:67c9a73020f36a603bb86e4c&quot;],&quot;referencesOptions&quot;:{&quot;doc:67c9a73020f36a603bb86e4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27389772,&quot;citationText&quot;:&quot;&lt;span style=\&quot;font-family:Aptos;font-size:16px;color:#000000\&quot;&gt;[20]&lt;/span&gt;&quot;},&quot;473964076&quot;:{&quot;referencesIds&quot;:[&quot;doc:67c9a621cfd8d11d17570040&quot;],&quot;referencesOptions&quot;:{&quot;doc:67c9a621cfd8d11d1757004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73964076,&quot;citationText&quot;:&quot;&lt;span style=\&quot;font-family:Aptos;font-size:16px;color:#000000\&quot;&gt;[17]&lt;/span&gt;&quot;},&quot;512577690&quot;:{&quot;referencesIds&quot;:[&quot;doc:67c4236c55f0fd33c270aa62&quot;],&quot;referencesOptions&quot;:{&quot;doc:67c4236c55f0fd33c270aa6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512577690,&quot;citationText&quot;:&quot;&lt;span style=\&quot;font-family:Aptos;font-size:16px;color:#000000\&quot;&gt;[7]&lt;/span&gt;&quot;},&quot;520135432&quot;:{&quot;referencesIds&quot;:[&quot;doc:67c70631884c346fabe6ffa6&quot;],&quot;referencesOptions&quot;:{&quot;doc:67c70631884c346fabe6ffa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520135432,&quot;citationText&quot;:&quot;&lt;span style=\&quot;font-family:Aptos;font-size:16px;color:#000000\&quot;&gt;[8]&lt;/span&gt;&quot;},&quot;576020666&quot;: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576020666,&quot;citationText&quot;:&quot;&lt;span style=\&quot;font-family:Aptos;font-size:16px;color:#000000\&quot;&gt;[3]&lt;/span&gt;&quot;},&quot;587658069&quot;: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587658069,&quot;citationText&quot;:&quot;&lt;span style=\&quot;font-family:Aptos;font-size:16px;color:#000000\&quot;&gt;[3]&lt;/span&gt;&quot;},&quot;623506260&quot;:{&quot;referencesIds&quot;:[&quot;doc:67c955d1076d1973be0d635e&quot;],&quot;referencesOptions&quot;:{&quot;doc:67c955d1076d1973be0d635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623506260,&quot;citationText&quot;:&quot;&lt;span style=\&quot;font-family:Aptos;font-size:16px;color:#000000\&quot;&gt;[15]&lt;/span&gt;&quot;},&quot;659047134&quot;:{&quot;referencesIds&quot;:[&quot;doc:67c1cee0d586b9502fad2d98&quot;,&quot;doc:67c1c4fd6c716b00b5491423&quot;],&quot;referencesOptions&quot;:{&quot;doc:67c1cee0d586b9502fad2d98&quot;:{&quot;author&quot;:true,&quot;year&quot;:true,&quot;formatAuthorYear&quot;:false,&quot;pageReplace&quot;:&quot;&quot;,&quot;prefix&quot;:&quot;&quot;,&quot;suffix&quot;:&quot;&quot;},&quot;doc:67c1c4fd6c716b00b549142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659047134,&quot;citationText&quot;:&quot;&lt;span style=\&quot;font-family:Aptos;font-size:16px;color:#000000\&quot;&gt;[3. [2. 3]&lt;/span&gt;&quot;},&quot;664128376&quot;: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664128376,&quot;citationText&quot;:&quot;&lt;span style=\&quot;font-family:Aptos;font-size:16px;color:#000000\&quot;&gt;[3]&lt;/span&gt;&quot;},&quot;704844967&quot;:{&quot;referencesIds&quot;:[&quot;doc:67c9a621cfd8d11d17570040&quot;],&quot;referencesOptions&quot;:{&quot;doc:67c9a621cfd8d11d1757004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704844967,&quot;citationText&quot;:&quot;&lt;span style=\&quot;font-family:Aptos;font-size:16px;color:#000000\&quot;&gt;[17]&lt;/span&gt;&quot;},&quot;770043433&quot;: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770043433,&quot;citationText&quot;:&quot;&lt;span style=\&quot;font-family:Aptos;font-size:16px;color:#000000\&quot;&gt;[3]&lt;/span&gt;&quot;},&quot;786009097&quot;:{&quot;referencesIds&quot;:[&quot;doc:67c9b5660b929266e2abfa1a&quot;],&quot;referencesOptions&quot;:{&quot;doc:67c9b5660b929266e2abfa1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786009097,&quot;citationText&quot;:&quot;&lt;span style=\&quot;font-family:Aptos;font-size:16px;color:#000000\&quot;&gt;[22]&lt;/span&gt;&quot;},&quot;797732519&quot;:{&quot;referencesIds&quot;:[&quot;doc:67c9b5660b929266e2abfa1a&quot;],&quot;referencesOptions&quot;:{&quot;doc:67c9b5660b929266e2abfa1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797732519,&quot;citationText&quot;:&quot;&lt;span style=\&quot;font-family:Aptos;font-size:16px;color:#000000\&quot;&gt;[22]&lt;/span&gt;&quot;},&quot;819918613&quot;:{&quot;referencesIds&quot;:[&quot;doc:67c1be03dfdfdc0496671a7a&quot;],&quot;referencesOptions&quot;:{&quot;doc:67c1be03dfdfdc0496671a7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819918613,&quot;citationText&quot;:&quot;&lt;span style=\&quot;font-family:Aptos;font-size:16px;color:#000000\&quot;&gt;[5]&lt;/span&gt;&quot;},&quot;873430696&quot;:{&quot;referencesIds&quot;:[&quot;doc:67c9a69820f36a603bb86e35&quot;],&quot;referencesOptions&quot;:{&quot;doc:67c9a69820f36a603bb86e3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873430696,&quot;citationText&quot;:&quot;&lt;span style=\&quot;font-family:Aptos;font-size:16px;color:#000000\&quot;&gt;[18]&lt;/span&gt;&quot;},&quot;874278093&quot;:{&quot;referencesIds&quot;:[&quot;doc:67c958adf207937da6fe9b4a&quot;],&quot;referencesOptions&quot;:{&quot;doc:67c958adf207937da6fe9b4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874278093,&quot;citationText&quot;:&quot;&lt;span style=\&quot;font-family:Aptos;font-size:16px;color:#000000\&quot;&gt;[16]&lt;/span&gt;&quot;},&quot;884599463&quot;:{&quot;referencesIds&quot;:[&quot;doc:67c97ab9884c346fabe78b20&quot;],&quot;referencesOptions&quot;:{&quot;doc:67c97ab9884c346fabe78b2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884599463,&quot;citationText&quot;:&quot;&lt;span style=\&quot;font-family:Aptos;font-size:16px;color:#000000\&quot;&gt;[9]&lt;/span&gt;&quot;},&quot;1021898594&quot;:{&quot;referencesIds&quot;:[&quot;doc:67c958adf207937da6fe9b4a&quot;],&quot;referencesOptions&quot;:{&quot;doc:67c958adf207937da6fe9b4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021898594,&quot;citationText&quot;:&quot;&lt;span style=\&quot;font-family:Aptos;font-size:16px;color:#000000\&quot;&gt;[16]&lt;/span&gt;&quot;},&quot;1037935146&quot;:{&quot;referencesIds&quot;:[&quot;doc:67c979b9d586b9502faedbfc&quot;],&quot;referencesOptions&quot;:{&quot;doc:67c979b9d586b9502faedbf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037935146,&quot;citationText&quot;:&quot;&lt;span style=\&quot;font-family:Aptos;font-size:16px;color:#000000\&quot;&gt;[4]&lt;/span&gt;&quot;},&quot;1067297807&quot;:{&quot;referencesIds&quot;:[&quot;doc:67c9b5660b929266e2abfa1a&quot;],&quot;referencesOptions&quot;:{&quot;doc:67c9b5660b929266e2abfa1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067297807,&quot;citationText&quot;:&quot;&lt;span style=\&quot;font-family:Aptos;font-size:16px;color:#000000\&quot;&gt;[22]&lt;/span&gt;&quot;},&quot;1088197494&quot;:{&quot;referencesIds&quot;:[&quot;doc:67c84f88f207937da6fe7b07&quot;],&quot;referencesOptions&quot;:{&quot;doc:67c84f88f207937da6fe7b0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088197494,&quot;citationText&quot;:&quot;&lt;span style=\&quot;font-family:Aptos;font-size:16px;color:#000000\&quot;&gt;[14]&lt;/span&gt;&quot;},&quot;1244222547&quot;:{&quot;referencesIds&quot;:[&quot;doc:67c41f6fbc18d56a9dc1ceec&quot;],&quot;referencesOptions&quot;:{&quot;doc:67c41f6fbc18d56a9dc1cee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244222547,&quot;citationText&quot;:&quot;&lt;span style=\&quot;font-family:Aptos;font-size:16px;color:#000000\&quot;&gt;[10]&lt;/span&gt;&quot;},&quot;1403950111&quot;:{&quot;referencesIds&quot;:[&quot;doc:67c84f88f207937da6fe7b07&quot;],&quot;referencesOptions&quot;:{&quot;doc:67c84f88f207937da6fe7b0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403950111,&quot;citationText&quot;:&quot;&lt;span style=\&quot;font-family:Aptos;font-size:16px;color:#000000\&quot;&gt;[14]&lt;/span&gt;&quot;},&quot;1433241172&quot;:{&quot;referencesIds&quot;:[&quot;doc:67c9adff0b929266e2abf931&quot;],&quot;referencesOptions&quot;:{&quot;doc:67c9adff0b929266e2abf931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433241172,&quot;citationText&quot;:&quot;&lt;span style=\&quot;font-family:Aptos;font-size:16px;color:#000000\&quot;&gt;[19]&lt;/span&gt;&quot;},&quot;1465228401&quot;: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465228401,&quot;citationText&quot;:&quot;&lt;span style=\&quot;font-family:Aptos;font-size:16px;color:#000000\&quot;&gt;[3]&lt;/span&gt;&quot;},&quot;1723554561&quot;:{&quot;referencesIds&quot;:[&quot;doc:67c42087dfdfdc0496675014&quot;],&quot;referencesOptions&quot;:{&quot;doc:67c42087dfdfdc049667501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723554561,&quot;citationText&quot;:&quot;&lt;span style=\&quot;font-family:Aptos;font-size:16px;color:#000000\&quot;&gt;[6]&lt;/span&gt;&quot;},&quot;1776283684&quot;:{&quot;referencesIds&quot;:[&quot;doc:67c84f88f207937da6fe7b07&quot;],&quot;referencesOptions&quot;:{&quot;doc:67c84f88f207937da6fe7b0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776283684,&quot;citationText&quot;:&quot;&lt;span style=\&quot;font-family:Aptos;font-size:16px;color:#000000\&quot;&gt;[14]&lt;/span&gt;&quot;},&quot;1804113408&quot;:{&quot;referencesIds&quot;:[&quot;doc:67c9a73020f36a603bb86e4c&quot;],&quot;referencesOptions&quot;:{&quot;doc:67c9a73020f36a603bb86e4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804113408,&quot;citationText&quot;:&quot;&lt;span style=\&quot;font-family:Aptos;font-size:16px;color:#000000\&quot;&gt;[20]&lt;/span&gt;&quot;},&quot;1817298834&quot;:{&quot;referencesIds&quot;:[&quot;doc:67c955d1076d1973be0d635e&quot;],&quot;referencesOptions&quot;:{&quot;doc:67c955d1076d1973be0d635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817298834,&quot;citationText&quot;:&quot;&lt;span style=\&quot;font-family:Aptos;font-size:16px;color:#000000\&quot;&gt;[15]&lt;/span&gt;&quot;},&quot;1859544937&quot;: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859544937,&quot;citationText&quot;:&quot;&lt;span style=\&quot;font-family:Aptos;font-size:16px;color:#000000\&quot;&gt;[3]&lt;/span&gt;&quot;},&quot;1919439730&quot;:{&quot;referencesIds&quot;:[&quot;doc:67c955d1076d1973be0d635e&quot;],&quot;referencesOptions&quot;:{&quot;doc:67c955d1076d1973be0d635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919439730,&quot;citationText&quot;:&quot;&lt;span style=\&quot;font-family:Aptos;font-size:16px;color:#000000\&quot;&gt;[15]&lt;/span&gt;&quot;},&quot;2031765393&quot;:{&quot;referencesIds&quot;:[&quot;doc:67c1be03dfdfdc0496671a7a&quot;],&quot;referencesOptions&quot;:{&quot;doc:67c1be03dfdfdc0496671a7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31765393,&quot;citationText&quot;:&quot;&lt;span style=\&quot;font-family:Aptos;font-size:16px;color:#000000\&quot;&gt;[5]&lt;/span&gt;&quot;},&quot;-569271853&quot;:{&quot;referencesIds&quot;:[&quot;doc:67c1bea3dfdfdc0496671a8f&quot;],&quot;referencesOptions&quot;:{&quot;doc:67c1bea3dfdfdc0496671a8f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569271853,&quot;citationText&quot;:&quot;&lt;span style=\&quot;font-family:Aptos;font-size:16px;color:#000000\&quot;&gt;[1]&lt;/span&gt;&quot;},&quot;-1980372027&quot;:{&quot;referencesIds&quot;:[&quot;doc:67c1c4fd6c716b00b5491423&quot;],&quot;referencesOptions&quot;:{&quot;doc:67c1c4fd6c716b00b549142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980372027,&quot;citationText&quot;:&quot;&lt;span style=\&quot;font-family:Aptos;font-size:16px;color:#000000\&quot;&gt;[2]&lt;/span&gt;&quot;},&quot;-1077440404&quot;: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077440404,&quot;citationText&quot;:&quot;&lt;span style=\&quot;font-family:Aptos;font-size:16px;color:#000000\&quot;&gt;[3]&lt;/span&gt;&quot;},&quot;-1608571260&quot;: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608571260,&quot;citationText&quot;:&quot;&lt;span style=\&quot;font-family:Aptos;font-size:16px;color:#000000\&quot;&gt;[3]&lt;/span&gt;&quot;},&quot;-641189922&quot;: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41189922,&quot;citationText&quot;:&quot;&lt;span style=\&quot;font-family:Aptos;font-size:16px;color:#000000\&quot;&gt;[3]&lt;/span&gt;&quot;},&quot;-1881233845&quot;: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881233845,&quot;citationText&quot;:&quot;&lt;span style=\&quot;font-family:Aptos;font-size:16px;color:#000000\&quot;&gt;[3]&lt;/span&gt;&quot;},&quot;-1669393551&quot;: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669393551,&quot;citationText&quot;:&quot;&lt;span style=\&quot;font-family:Aptos;font-size:16px;color:#000000\&quot;&gt;[3]&lt;/span&gt;&quot;},&quot;-650064349&quot;:{&quot;referencesIds&quot;:[&quot;doc:67c42087dfdfdc0496675014&quot;],&quot;referencesOptions&quot;:{&quot;doc:67c42087dfdfdc049667501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50064349,&quot;citationText&quot;:&quot;&lt;span style=\&quot;font-family:Aptos;font-size:16px;color:#000000\&quot;&gt;[6]&lt;/span&gt;&quot;},&quot;-249044999&quot;:{&quot;referencesIds&quot;:[&quot;doc:67c70631884c346fabe6ffa6&quot;],&quot;referencesOptions&quot;:{&quot;doc:67c70631884c346fabe6ffa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49044999,&quot;citationText&quot;:&quot;&lt;span style=\&quot;font-family:Aptos;font-size:16px;color:#000000\&quot;&gt;[8]&lt;/span&gt;&quot;},&quot;-1014607657&quot;:{&quot;referencesIds&quot;:[&quot;doc:67c70631884c346fabe6ffa6&quot;],&quot;referencesOptions&quot;:{&quot;doc:67c70631884c346fabe6ffa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014607657,&quot;citationText&quot;:&quot;&lt;span style=\&quot;font-family:Aptos;font-size:16px;color:#000000\&quot;&gt;[8]&lt;/span&gt;&quot;},&quot;-1282717133&quot;:{&quot;referencesIds&quot;:[&quot;doc:67c70631884c346fabe6ffa6&quot;],&quot;referencesOptions&quot;:{&quot;doc:67c70631884c346fabe6ffa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282717133,&quot;citationText&quot;:&quot;&lt;span style=\&quot;font-family:Aptos;font-size:16px;color:#000000\&quot;&gt;[8]&lt;/span&gt;&quot;},&quot;-1238694074&quot;:{&quot;referencesIds&quot;:[&quot;doc:67c70631884c346fabe6ffa6&quot;],&quot;referencesOptions&quot;:{&quot;doc:67c70631884c346fabe6ffa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238694074,&quot;citationText&quot;:&quot;&lt;span style=\&quot;font-family:Aptos;font-size:16px;color:#000000\&quot;&gt;[8]&lt;/span&gt;&quot;},&quot;-411927440&quot;:{&quot;referencesIds&quot;:[&quot;doc:67c97ab9884c346fabe78b20&quot;],&quot;referencesOptions&quot;:{&quot;doc:67c97ab9884c346fabe78b2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411927440,&quot;citationText&quot;:&quot;&lt;span style=\&quot;font-family:Aptos;font-size:16px;color:#000000\&quot;&gt;[9]&lt;/span&gt;&quot;},&quot;-1530338400&quot;:{&quot;referencesIds&quot;:[&quot;doc:67c42087dfdfdc0496675014&quot;],&quot;referencesOptions&quot;:{&quot;doc:67c42087dfdfdc049667501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530338400,&quot;citationText&quot;:&quot;&lt;span style=\&quot;font-family:Aptos;font-size:16px;color:#000000\&quot;&gt;[6]&lt;/span&gt;&quot;},&quot;-638883579&quot;:{&quot;referencesIds&quot;:[&quot;doc:67c42087dfdfdc0496675014&quot;],&quot;referencesOptions&quot;:{&quot;doc:67c42087dfdfdc049667501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38883579,&quot;citationText&quot;:&quot;&lt;span style=\&quot;font-family:Aptos;font-size:16px;color:#000000\&quot;&gt;[6]&lt;/span&gt;&quot;},&quot;-1009915799&quot;:{&quot;referencesIds&quot;:[&quot;doc:67c42087dfdfdc0496675014&quot;],&quot;referencesOptions&quot;:{&quot;doc:67c42087dfdfdc049667501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009915799,&quot;citationText&quot;:&quot;&lt;span style=\&quot;font-family:Aptos;font-size:16px;color:#000000\&quot;&gt;[6]&lt;/span&gt;&quot;},&quot;-653220251&quot;:{&quot;referencesIds&quot;:[&quot;doc:67c41f6fbc18d56a9dc1ceec&quot;],&quot;referencesOptions&quot;:{&quot;doc:67c41f6fbc18d56a9dc1cee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53220251,&quot;citationText&quot;:&quot;&lt;span style=\&quot;font-family:Aptos;font-size:16px;color:#000000\&quot;&gt;[10]&lt;/span&gt;&quot;},&quot;-957479257&quot;:{&quot;referencesIds&quot;:[&quot;doc:67c8451d26256b6c3bc16c0c&quot;],&quot;referencesOptions&quot;:{&quot;doc:67c8451d26256b6c3bc16c0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957479257,&quot;citationText&quot;:&quot;&lt;span style=\&quot;font-family:Aptos;font-size:16px;color:#000000\&quot;&gt;[11]&lt;/span&gt;&quot;},&quot;-291987650&quot;:{&quot;referencesIds&quot;:[&quot;doc:67c8451d26256b6c3bc16c0c&quot;],&quot;referencesOptions&quot;:{&quot;doc:67c8451d26256b6c3bc16c0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91987650,&quot;citationText&quot;:&quot;&lt;span style=\&quot;font-family:Aptos;font-size:16px;color:#000000\&quot;&gt;[11]&lt;/span&gt;&quot;},&quot;-894272517&quot;:{&quot;referencesIds&quot;:[&quot;doc:67c84667dfdfdc049667f7d2&quot;],&quot;referencesOptions&quot;:{&quot;doc:67c84667dfdfdc049667f7d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894272517,&quot;citationText&quot;:&quot;&lt;span style=\&quot;font-family:Aptos;font-size:16px;color:#000000\&quot;&gt;[12]&lt;/span&gt;&quot;},&quot;-1803993739&quot;:{&quot;referencesIds&quot;:[&quot;doc:67c84667dfdfdc049667f7d2&quot;],&quot;referencesOptions&quot;:{&quot;doc:67c84667dfdfdc049667f7d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803993739,&quot;citationText&quot;:&quot;&lt;span style=\&quot;font-family:Aptos;font-size:16px;color:#000000\&quot;&gt;[12]&lt;/span&gt;&quot;},&quot;-241098936&quot;:{&quot;referencesIds&quot;:[&quot;doc:67c845e026256b6c3bc16c69&quot;],&quot;referencesOptions&quot;:{&quot;doc:67c845e026256b6c3bc16c6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41098936,&quot;citationText&quot;:&quot;&lt;span style=\&quot;font-family:Aptos;font-size:16px;color:#000000\&quot;&gt;[13]&lt;/span&gt;&quot;},&quot;-1273782642&quot;:{&quot;referencesIds&quot;:[&quot;doc:67c845e026256b6c3bc16c69&quot;],&quot;referencesOptions&quot;:{&quot;doc:67c845e026256b6c3bc16c6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273782642,&quot;citationText&quot;:&quot;&lt;span style=\&quot;font-family:Aptos;font-size:16px;color:#000000\&quot;&gt;[13]&lt;/span&gt;&quot;},&quot;-637953368&quot;:{&quot;referencesIds&quot;:[&quot;doc:67c84f88f207937da6fe7b07&quot;],&quot;referencesOptions&quot;:{&quot;doc:67c84f88f207937da6fe7b0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37953368,&quot;citationText&quot;:&quot;&lt;span style=\&quot;font-family:Aptos;font-size:16px;color:#000000\&quot;&gt;[14]&lt;/span&gt;&quot;},&quot;-15090039&quot;:{&quot;referencesIds&quot;:[&quot;doc:67c84f88f207937da6fe7b07&quot;],&quot;referencesOptions&quot;:{&quot;doc:67c84f88f207937da6fe7b0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5090039,&quot;citationText&quot;:&quot;&lt;span style=\&quot;font-family:Aptos;font-size:16px;color:#000000\&quot;&gt;[14]&lt;/span&gt;&quot;},&quot;-405992012&quot;:{&quot;referencesIds&quot;:[&quot;doc:67c955d1076d1973be0d635e&quot;],&quot;referencesOptions&quot;:{&quot;doc:67c955d1076d1973be0d635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405992012,&quot;citationText&quot;:&quot;&lt;span style=\&quot;font-family:Aptos;font-size:16px;color:#000000\&quot;&gt;[15]&lt;/span&gt;&quot;},&quot;-1432891581&quot;:{&quot;referencesIds&quot;:[&quot;doc:67c958adf207937da6fe9b4a&quot;],&quot;referencesOptions&quot;:{&quot;doc:67c958adf207937da6fe9b4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432891581,&quot;citationText&quot;:&quot;&lt;span style=\&quot;font-family:Aptos;font-size:16px;color:#000000\&quot;&gt;[16]&lt;/span&gt;&quot;},&quot;-621148203&quot;:{&quot;referencesIds&quot;:[&quot;doc:67c958adf207937da6fe9b4a&quot;,&quot;doc:67c84f88f207937da6fe7b07&quot;],&quot;referencesOptions&quot;:{&quot;doc:67c958adf207937da6fe9b4a&quot;:{&quot;author&quot;:true,&quot;year&quot;:true,&quot;formatAuthorYear&quot;:false,&quot;pageReplace&quot;:&quot;&quot;,&quot;prefix&quot;:&quot;&quot;,&quot;suffix&quot;:&quot;&quot;},&quot;doc:67c84f88f207937da6fe7b0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21148203,&quot;citationText&quot;:&quot;&lt;span style=\&quot;font-family:Aptos;font-size:16px;color:#000000\&quot;&gt;[16. [14. 16]&lt;/span&gt;&quot;},&quot;-787120784&quot;:{&quot;referencesIds&quot;:[&quot;doc:67c9a621cfd8d11d17570040&quot;],&quot;referencesOptions&quot;:{&quot;doc:67c9a621cfd8d11d1757004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787120784,&quot;citationText&quot;:&quot;&lt;span style=\&quot;font-family:Aptos;font-size:16px;color:#000000\&quot;&gt;[17]&lt;/span&gt;&quot;},&quot;-434288615&quot;:{&quot;referencesIds&quot;:[&quot;doc:67c9a621cfd8d11d17570040&quot;],&quot;referencesOptions&quot;:{&quot;doc:67c9a621cfd8d11d1757004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434288615,&quot;citationText&quot;:&quot;&lt;span style=\&quot;font-family:Aptos;font-size:16px;color:#000000\&quot;&gt;[17]&lt;/span&gt;&quot;},&quot;-782655801&quot;:{&quot;referencesIds&quot;:[&quot;doc:67c9a69820f36a603bb86e35&quot;],&quot;referencesOptions&quot;:{&quot;doc:67c9a69820f36a603bb86e3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782655801,&quot;citationText&quot;:&quot;&lt;span style=\&quot;font-family:Aptos;font-size:16px;color:#000000\&quot;&gt;[18]&lt;/span&gt;&quot;},&quot;-1172800080&quot;:{&quot;referencesIds&quot;:[&quot;doc:67c9b4410b929266e2abf9f1&quot;],&quot;referencesOptions&quot;:{&quot;doc:67c9b4410b929266e2abf9f1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172800080,&quot;citationText&quot;:&quot;&lt;span style=\&quot;font-family:Aptos;font-size:16px;color:#000000\&quot;&gt;[21]&lt;/span&gt;&quot;},&quot;-171116495&quot;:{&quot;referencesIds&quot;:[&quot;doc:67c9be61c1c7986a034bc4b9&quot;],&quot;referencesOptions&quot;:{&quot;doc:67c9be61c1c7986a034bc4b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71116495,&quot;citationText&quot;:&quot;&lt;span style=\&quot;font-family:Aptos;font-size:16px;color:#000000\&quot;&gt;[23]&lt;/span&gt;&quot;},&quot;-964805050&quot;: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964805050,&quot;citationText&quot;:&quot;&lt;span style=\&quot;font-family:Aptos;font-size:16px;color:#000000\&quot;&gt;[3]&lt;/span&gt;&quot;},&quot;-339463598&quot;: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339463598,&quot;citationText&quot;:&quot;&lt;span style=\&quot;font-family:Aptos;font-size:16px;color:#000000\&quot;&gt;[3]&lt;/span&gt;&quot;},&quot;-740248503&quot;: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740248503,&quot;citationText&quot;:&quot;&lt;span style=\&quot;font-family:Aptos;font-size:16px;color:#000000\&quot;&gt;[3]&lt;/span&gt;&quot;},&quot;-601111818&quot;: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01111818,&quot;citationText&quot;:&quot;&lt;span style=\&quot;font-family:Aptos;font-size:16px;color:#000000\&quot;&gt;[3]&lt;/span&gt;&quot;},&quot;-1014606093&quot;:{&quot;referencesIds&quot;:[&quot;doc:67c1cee0d586b9502fad2d98&quot;],&quot;referencesOptions&quot;:{&quot;doc:67c1cee0d586b9502fad2d9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014606093,&quot;citationText&quot;:&quot;&lt;span style=\&quot;font-family:Aptos;font-size:16px;color:#000000\&quot;&gt;[3]&lt;/span&gt;&quot;},&quot;-1899432925&quot;:{&quot;referencesIds&quot;:[&quot;doc:67c1be03dfdfdc0496671a7a&quot;],&quot;referencesOptions&quot;:{&quot;doc:67c1be03dfdfdc0496671a7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899432925,&quot;citationText&quot;:&quot;&lt;span style=\&quot;font-family:Aptos;font-size:16px;color:#000000\&quot;&gt;[5]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}"/>
    <we:property name="rcm.version" value="2"/>
    <we:property name="rw.officeVersion" value="&quot;1.3&quot;"/>
    <we:property name="rw.subscriberId" value="&quot;0&quot;"/>
    <we:property name="rw.userId" value="&quot;user:6356552b8f081cee0463188b&quot;"/>
  </we:properties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70E331E3-9FA5-2842-84C9-841E153001F2}">
  <we:reference id="8c1c3d44-57e9-40d7-86e4-4adf61fea1dd" version="2.1.0.2" store="EXCatalog" storeType="EXCatalog"/>
  <we:alternateReferences>
    <we:reference id="WA104380122" version="2.1.0.2" store="en-GB" storeType="OMEX"/>
  </we:alternateReferences>
  <we:properties>
    <we:property name="rw.officeVersion" value="&quot;1.3&quot;"/>
    <we:property name="currentFolder" value="{&quot;depth&quot;:0,&quot;id&quot;:&quot;all&quot;,&quot;name&quot;:&quot;All references&quot;,&quot;parentId&quot;:null,&quot;position&quot;:-2,&quot;isShared&quot;:fals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DA6216D-1F44-6E49-8E80-CF290E5002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24</Pages>
  <Words>4085</Words>
  <Characters>25001</Characters>
  <Application>Microsoft Office Word</Application>
  <DocSecurity>0</DocSecurity>
  <Lines>1388</Lines>
  <Paragraphs>440</Paragraphs>
  <ScaleCrop>false</ScaleCrop>
  <Company/>
  <LinksUpToDate>false</LinksUpToDate>
  <CharactersWithSpaces>28646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Research, Build, and Deploy, a Virtualised Network</dc:title>
  <dc:subject/>
  <dc:creator>Thomas Sellwood (2215661)</dc:creator>
  <cp:keywords/>
  <dc:description/>
  <cp:lastModifiedBy>Thomas Sellwood (2215661)</cp:lastModifiedBy>
  <cp:revision>2</cp:revision>
  <dcterms:created xsi:type="dcterms:W3CDTF">2025-03-06T15:39:00Z</dcterms:created>
  <dcterms:modified xsi:type="dcterms:W3CDTF">2025-03-06T15:39:00Z</dcterms:modified>
</cp:coreProperties>
</file>