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EA7B8" w14:textId="77777777" w:rsidR="001967D4" w:rsidRPr="00E756BA" w:rsidRDefault="00354227" w:rsidP="00354227">
      <w:pPr>
        <w:spacing w:line="278" w:lineRule="auto"/>
        <w:jc w:val="center"/>
        <w:rPr>
          <w:b/>
          <w:bCs/>
          <w:sz w:val="48"/>
          <w:szCs w:val="40"/>
          <w:u w:val="single"/>
        </w:rPr>
      </w:pPr>
      <w:r w:rsidRPr="00E756BA">
        <w:rPr>
          <w:b/>
          <w:bCs/>
          <w:sz w:val="48"/>
          <w:szCs w:val="40"/>
          <w:u w:val="single"/>
        </w:rPr>
        <w:t>Digital Forensics Analysis</w:t>
      </w:r>
    </w:p>
    <w:p w14:paraId="22801630" w14:textId="77777777" w:rsidR="00E756BA" w:rsidRDefault="00E756BA" w:rsidP="00354227">
      <w:pPr>
        <w:spacing w:line="278" w:lineRule="auto"/>
        <w:jc w:val="center"/>
        <w:rPr>
          <w:b/>
          <w:bCs/>
          <w:sz w:val="48"/>
          <w:szCs w:val="40"/>
        </w:rPr>
      </w:pPr>
    </w:p>
    <w:p w14:paraId="6761FEF9" w14:textId="77777777" w:rsidR="001967D4" w:rsidRPr="001967D4" w:rsidRDefault="001967D4" w:rsidP="001967D4">
      <w:pPr>
        <w:spacing w:line="278" w:lineRule="auto"/>
        <w:jc w:val="left"/>
        <w:rPr>
          <w:sz w:val="48"/>
          <w:szCs w:val="40"/>
        </w:rPr>
      </w:pPr>
      <w:r>
        <w:rPr>
          <w:b/>
          <w:bCs/>
          <w:sz w:val="48"/>
          <w:szCs w:val="40"/>
        </w:rPr>
        <w:t xml:space="preserve">Name: </w:t>
      </w:r>
      <w:r w:rsidRPr="001967D4">
        <w:rPr>
          <w:sz w:val="48"/>
          <w:szCs w:val="40"/>
        </w:rPr>
        <w:t>Harsh Rameshkumar Mangukiya</w:t>
      </w:r>
    </w:p>
    <w:p w14:paraId="28D4C3E7" w14:textId="77777777" w:rsidR="001967D4" w:rsidRDefault="001967D4" w:rsidP="001967D4">
      <w:pPr>
        <w:spacing w:line="278" w:lineRule="auto"/>
        <w:jc w:val="left"/>
        <w:rPr>
          <w:b/>
          <w:bCs/>
          <w:sz w:val="48"/>
          <w:szCs w:val="40"/>
        </w:rPr>
      </w:pPr>
      <w:r>
        <w:rPr>
          <w:b/>
          <w:bCs/>
          <w:sz w:val="48"/>
          <w:szCs w:val="40"/>
        </w:rPr>
        <w:t xml:space="preserve">Student Id: </w:t>
      </w:r>
      <w:r w:rsidRPr="001967D4">
        <w:rPr>
          <w:sz w:val="48"/>
          <w:szCs w:val="40"/>
        </w:rPr>
        <w:t>2433852</w:t>
      </w:r>
    </w:p>
    <w:p w14:paraId="77F6AFA3" w14:textId="756B8F57" w:rsidR="003E2057" w:rsidRPr="001967D4" w:rsidRDefault="001967D4" w:rsidP="001967D4">
      <w:pPr>
        <w:spacing w:line="278" w:lineRule="auto"/>
        <w:jc w:val="left"/>
        <w:rPr>
          <w:b/>
          <w:bCs/>
          <w:sz w:val="48"/>
          <w:szCs w:val="40"/>
        </w:rPr>
      </w:pPr>
      <w:r>
        <w:rPr>
          <w:b/>
          <w:bCs/>
          <w:sz w:val="48"/>
          <w:szCs w:val="40"/>
        </w:rPr>
        <w:t xml:space="preserve">Lecturer: </w:t>
      </w:r>
      <w:r w:rsidRPr="001967D4">
        <w:rPr>
          <w:sz w:val="48"/>
          <w:szCs w:val="40"/>
        </w:rPr>
        <w:t>Dr. Mohamed Ghanem</w:t>
      </w:r>
      <w:r w:rsidR="003E2057" w:rsidRPr="00354227">
        <w:rPr>
          <w:b/>
          <w:bCs/>
        </w:rPr>
        <w:br w:type="page"/>
      </w:r>
    </w:p>
    <w:sdt>
      <w:sdtPr>
        <w:rPr>
          <w:rFonts w:ascii="Times New Roman" w:eastAsiaTheme="minorHAnsi" w:hAnsi="Times New Roman" w:cstheme="minorBidi"/>
          <w:color w:val="auto"/>
          <w:kern w:val="2"/>
          <w:sz w:val="24"/>
          <w:szCs w:val="21"/>
          <w:lang w:eastAsia="en-US"/>
          <w14:ligatures w14:val="standardContextual"/>
        </w:rPr>
        <w:id w:val="1491213009"/>
        <w:docPartObj>
          <w:docPartGallery w:val="Table of Contents"/>
          <w:docPartUnique/>
        </w:docPartObj>
      </w:sdtPr>
      <w:sdtEndPr>
        <w:rPr>
          <w:b/>
          <w:bCs/>
        </w:rPr>
      </w:sdtEndPr>
      <w:sdtContent>
        <w:p w14:paraId="246934B3" w14:textId="233FD386" w:rsidR="00AE5284" w:rsidRPr="00347695" w:rsidRDefault="00347695">
          <w:pPr>
            <w:pStyle w:val="TOCHeading"/>
            <w:rPr>
              <w:rFonts w:ascii="Times New Roman" w:hAnsi="Times New Roman" w:cs="Times New Roman"/>
              <w:b/>
              <w:bCs/>
              <w:color w:val="auto"/>
            </w:rPr>
          </w:pPr>
          <w:r w:rsidRPr="00347695">
            <w:rPr>
              <w:rFonts w:ascii="Times New Roman" w:hAnsi="Times New Roman" w:cs="Times New Roman"/>
              <w:b/>
              <w:bCs/>
              <w:color w:val="auto"/>
            </w:rPr>
            <w:t xml:space="preserve">Table of </w:t>
          </w:r>
          <w:r w:rsidR="00AE5284" w:rsidRPr="00347695">
            <w:rPr>
              <w:rFonts w:ascii="Times New Roman" w:hAnsi="Times New Roman" w:cs="Times New Roman"/>
              <w:b/>
              <w:bCs/>
              <w:color w:val="auto"/>
            </w:rPr>
            <w:t>Contents</w:t>
          </w:r>
        </w:p>
        <w:p w14:paraId="62DD7190" w14:textId="55B84B14" w:rsidR="00E756BA" w:rsidRDefault="00AE5284">
          <w:pPr>
            <w:pStyle w:val="TOC1"/>
            <w:tabs>
              <w:tab w:val="right" w:leader="dot" w:pos="10456"/>
            </w:tabs>
            <w:rPr>
              <w:rFonts w:asciiTheme="minorHAnsi" w:eastAsiaTheme="minorEastAsia" w:hAnsiTheme="minorHAnsi"/>
              <w:noProof/>
              <w:szCs w:val="24"/>
              <w:lang w:val="en-US" w:bidi="ar-SA"/>
            </w:rPr>
          </w:pPr>
          <w:r>
            <w:fldChar w:fldCharType="begin"/>
          </w:r>
          <w:r>
            <w:instrText xml:space="preserve"> TOC \o "1-3" \h \z \u </w:instrText>
          </w:r>
          <w:r>
            <w:fldChar w:fldCharType="separate"/>
          </w:r>
          <w:hyperlink w:anchor="_Toc216395167" w:history="1">
            <w:r w:rsidR="00E756BA" w:rsidRPr="00933AE7">
              <w:rPr>
                <w:rStyle w:val="Hyperlink"/>
                <w:noProof/>
              </w:rPr>
              <w:t xml:space="preserve">Task 1: </w:t>
            </w:r>
            <w:r w:rsidR="00E756BA" w:rsidRPr="00933AE7">
              <w:rPr>
                <w:rStyle w:val="Hyperlink"/>
                <w:bCs/>
                <w:noProof/>
              </w:rPr>
              <w:t>Comprehensive Research Report on Digital Forensics</w:t>
            </w:r>
            <w:r w:rsidR="00E756BA">
              <w:rPr>
                <w:noProof/>
                <w:webHidden/>
              </w:rPr>
              <w:tab/>
            </w:r>
            <w:r w:rsidR="00E756BA">
              <w:rPr>
                <w:noProof/>
                <w:webHidden/>
              </w:rPr>
              <w:fldChar w:fldCharType="begin"/>
            </w:r>
            <w:r w:rsidR="00E756BA">
              <w:rPr>
                <w:noProof/>
                <w:webHidden/>
              </w:rPr>
              <w:instrText xml:space="preserve"> PAGEREF _Toc216395167 \h </w:instrText>
            </w:r>
            <w:r w:rsidR="00E756BA">
              <w:rPr>
                <w:noProof/>
                <w:webHidden/>
              </w:rPr>
            </w:r>
            <w:r w:rsidR="00E756BA">
              <w:rPr>
                <w:noProof/>
                <w:webHidden/>
              </w:rPr>
              <w:fldChar w:fldCharType="separate"/>
            </w:r>
            <w:r w:rsidR="00E756BA">
              <w:rPr>
                <w:noProof/>
                <w:webHidden/>
              </w:rPr>
              <w:t>5</w:t>
            </w:r>
            <w:r w:rsidR="00E756BA">
              <w:rPr>
                <w:noProof/>
                <w:webHidden/>
              </w:rPr>
              <w:fldChar w:fldCharType="end"/>
            </w:r>
          </w:hyperlink>
        </w:p>
        <w:p w14:paraId="645A86EA" w14:textId="1E53BBE0" w:rsidR="00E756BA" w:rsidRDefault="00E756BA">
          <w:pPr>
            <w:pStyle w:val="TOC1"/>
            <w:tabs>
              <w:tab w:val="right" w:leader="dot" w:pos="10456"/>
            </w:tabs>
            <w:rPr>
              <w:rFonts w:asciiTheme="minorHAnsi" w:eastAsiaTheme="minorEastAsia" w:hAnsiTheme="minorHAnsi"/>
              <w:noProof/>
              <w:szCs w:val="24"/>
              <w:lang w:val="en-US" w:bidi="ar-SA"/>
            </w:rPr>
          </w:pPr>
          <w:hyperlink w:anchor="_Toc216395168" w:history="1">
            <w:r w:rsidRPr="00933AE7">
              <w:rPr>
                <w:rStyle w:val="Hyperlink"/>
                <w:noProof/>
              </w:rPr>
              <w:t>1. Introduction</w:t>
            </w:r>
            <w:r>
              <w:rPr>
                <w:noProof/>
                <w:webHidden/>
              </w:rPr>
              <w:tab/>
            </w:r>
            <w:r>
              <w:rPr>
                <w:noProof/>
                <w:webHidden/>
              </w:rPr>
              <w:fldChar w:fldCharType="begin"/>
            </w:r>
            <w:r>
              <w:rPr>
                <w:noProof/>
                <w:webHidden/>
              </w:rPr>
              <w:instrText xml:space="preserve"> PAGEREF _Toc216395168 \h </w:instrText>
            </w:r>
            <w:r>
              <w:rPr>
                <w:noProof/>
                <w:webHidden/>
              </w:rPr>
            </w:r>
            <w:r>
              <w:rPr>
                <w:noProof/>
                <w:webHidden/>
              </w:rPr>
              <w:fldChar w:fldCharType="separate"/>
            </w:r>
            <w:r>
              <w:rPr>
                <w:noProof/>
                <w:webHidden/>
              </w:rPr>
              <w:t>5</w:t>
            </w:r>
            <w:r>
              <w:rPr>
                <w:noProof/>
                <w:webHidden/>
              </w:rPr>
              <w:fldChar w:fldCharType="end"/>
            </w:r>
          </w:hyperlink>
        </w:p>
        <w:p w14:paraId="7FF6A488" w14:textId="0302D447" w:rsidR="00E756BA" w:rsidRDefault="00E756BA">
          <w:pPr>
            <w:pStyle w:val="TOC1"/>
            <w:tabs>
              <w:tab w:val="right" w:leader="dot" w:pos="10456"/>
            </w:tabs>
            <w:rPr>
              <w:rFonts w:asciiTheme="minorHAnsi" w:eastAsiaTheme="minorEastAsia" w:hAnsiTheme="minorHAnsi"/>
              <w:noProof/>
              <w:szCs w:val="24"/>
              <w:lang w:val="en-US" w:bidi="ar-SA"/>
            </w:rPr>
          </w:pPr>
          <w:hyperlink w:anchor="_Toc216395169" w:history="1">
            <w:r w:rsidRPr="00933AE7">
              <w:rPr>
                <w:rStyle w:val="Hyperlink"/>
                <w:noProof/>
              </w:rPr>
              <w:t>2. Current State of the Field</w:t>
            </w:r>
            <w:r>
              <w:rPr>
                <w:noProof/>
                <w:webHidden/>
              </w:rPr>
              <w:tab/>
            </w:r>
            <w:r>
              <w:rPr>
                <w:noProof/>
                <w:webHidden/>
              </w:rPr>
              <w:fldChar w:fldCharType="begin"/>
            </w:r>
            <w:r>
              <w:rPr>
                <w:noProof/>
                <w:webHidden/>
              </w:rPr>
              <w:instrText xml:space="preserve"> PAGEREF _Toc216395169 \h </w:instrText>
            </w:r>
            <w:r>
              <w:rPr>
                <w:noProof/>
                <w:webHidden/>
              </w:rPr>
            </w:r>
            <w:r>
              <w:rPr>
                <w:noProof/>
                <w:webHidden/>
              </w:rPr>
              <w:fldChar w:fldCharType="separate"/>
            </w:r>
            <w:r>
              <w:rPr>
                <w:noProof/>
                <w:webHidden/>
              </w:rPr>
              <w:t>5</w:t>
            </w:r>
            <w:r>
              <w:rPr>
                <w:noProof/>
                <w:webHidden/>
              </w:rPr>
              <w:fldChar w:fldCharType="end"/>
            </w:r>
          </w:hyperlink>
        </w:p>
        <w:p w14:paraId="3412FA55" w14:textId="0BD8D97B"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0" w:history="1">
            <w:r w:rsidRPr="00933AE7">
              <w:rPr>
                <w:rStyle w:val="Hyperlink"/>
                <w:noProof/>
              </w:rPr>
              <w:t>2.1 Definition &amp; Scope</w:t>
            </w:r>
            <w:r>
              <w:rPr>
                <w:noProof/>
                <w:webHidden/>
              </w:rPr>
              <w:tab/>
            </w:r>
            <w:r>
              <w:rPr>
                <w:noProof/>
                <w:webHidden/>
              </w:rPr>
              <w:fldChar w:fldCharType="begin"/>
            </w:r>
            <w:r>
              <w:rPr>
                <w:noProof/>
                <w:webHidden/>
              </w:rPr>
              <w:instrText xml:space="preserve"> PAGEREF _Toc216395170 \h </w:instrText>
            </w:r>
            <w:r>
              <w:rPr>
                <w:noProof/>
                <w:webHidden/>
              </w:rPr>
            </w:r>
            <w:r>
              <w:rPr>
                <w:noProof/>
                <w:webHidden/>
              </w:rPr>
              <w:fldChar w:fldCharType="separate"/>
            </w:r>
            <w:r>
              <w:rPr>
                <w:noProof/>
                <w:webHidden/>
              </w:rPr>
              <w:t>5</w:t>
            </w:r>
            <w:r>
              <w:rPr>
                <w:noProof/>
                <w:webHidden/>
              </w:rPr>
              <w:fldChar w:fldCharType="end"/>
            </w:r>
          </w:hyperlink>
        </w:p>
        <w:p w14:paraId="571A4B58" w14:textId="637DB3B1"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1" w:history="1">
            <w:r w:rsidRPr="00933AE7">
              <w:rPr>
                <w:rStyle w:val="Hyperlink"/>
                <w:noProof/>
              </w:rPr>
              <w:t>2.2 Regulatory Framework</w:t>
            </w:r>
            <w:r>
              <w:rPr>
                <w:noProof/>
                <w:webHidden/>
              </w:rPr>
              <w:tab/>
            </w:r>
            <w:r>
              <w:rPr>
                <w:noProof/>
                <w:webHidden/>
              </w:rPr>
              <w:fldChar w:fldCharType="begin"/>
            </w:r>
            <w:r>
              <w:rPr>
                <w:noProof/>
                <w:webHidden/>
              </w:rPr>
              <w:instrText xml:space="preserve"> PAGEREF _Toc216395171 \h </w:instrText>
            </w:r>
            <w:r>
              <w:rPr>
                <w:noProof/>
                <w:webHidden/>
              </w:rPr>
            </w:r>
            <w:r>
              <w:rPr>
                <w:noProof/>
                <w:webHidden/>
              </w:rPr>
              <w:fldChar w:fldCharType="separate"/>
            </w:r>
            <w:r>
              <w:rPr>
                <w:noProof/>
                <w:webHidden/>
              </w:rPr>
              <w:t>5</w:t>
            </w:r>
            <w:r>
              <w:rPr>
                <w:noProof/>
                <w:webHidden/>
              </w:rPr>
              <w:fldChar w:fldCharType="end"/>
            </w:r>
          </w:hyperlink>
        </w:p>
        <w:p w14:paraId="26C95F37" w14:textId="4978763D"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2" w:history="1">
            <w:r w:rsidRPr="00933AE7">
              <w:rPr>
                <w:rStyle w:val="Hyperlink"/>
                <w:noProof/>
              </w:rPr>
              <w:t>2.3 Professional Practice</w:t>
            </w:r>
            <w:r>
              <w:rPr>
                <w:noProof/>
                <w:webHidden/>
              </w:rPr>
              <w:tab/>
            </w:r>
            <w:r>
              <w:rPr>
                <w:noProof/>
                <w:webHidden/>
              </w:rPr>
              <w:fldChar w:fldCharType="begin"/>
            </w:r>
            <w:r>
              <w:rPr>
                <w:noProof/>
                <w:webHidden/>
              </w:rPr>
              <w:instrText xml:space="preserve"> PAGEREF _Toc216395172 \h </w:instrText>
            </w:r>
            <w:r>
              <w:rPr>
                <w:noProof/>
                <w:webHidden/>
              </w:rPr>
            </w:r>
            <w:r>
              <w:rPr>
                <w:noProof/>
                <w:webHidden/>
              </w:rPr>
              <w:fldChar w:fldCharType="separate"/>
            </w:r>
            <w:r>
              <w:rPr>
                <w:noProof/>
                <w:webHidden/>
              </w:rPr>
              <w:t>5</w:t>
            </w:r>
            <w:r>
              <w:rPr>
                <w:noProof/>
                <w:webHidden/>
              </w:rPr>
              <w:fldChar w:fldCharType="end"/>
            </w:r>
          </w:hyperlink>
        </w:p>
        <w:p w14:paraId="16567835" w14:textId="60E64159" w:rsidR="00E756BA" w:rsidRDefault="00E756BA">
          <w:pPr>
            <w:pStyle w:val="TOC1"/>
            <w:tabs>
              <w:tab w:val="right" w:leader="dot" w:pos="10456"/>
            </w:tabs>
            <w:rPr>
              <w:rFonts w:asciiTheme="minorHAnsi" w:eastAsiaTheme="minorEastAsia" w:hAnsiTheme="minorHAnsi"/>
              <w:noProof/>
              <w:szCs w:val="24"/>
              <w:lang w:val="en-US" w:bidi="ar-SA"/>
            </w:rPr>
          </w:pPr>
          <w:hyperlink w:anchor="_Toc216395173" w:history="1">
            <w:r w:rsidRPr="00933AE7">
              <w:rPr>
                <w:rStyle w:val="Hyperlink"/>
                <w:noProof/>
              </w:rPr>
              <w:t>3. Tools - Characteristics and Operations</w:t>
            </w:r>
            <w:r>
              <w:rPr>
                <w:noProof/>
                <w:webHidden/>
              </w:rPr>
              <w:tab/>
            </w:r>
            <w:r>
              <w:rPr>
                <w:noProof/>
                <w:webHidden/>
              </w:rPr>
              <w:fldChar w:fldCharType="begin"/>
            </w:r>
            <w:r>
              <w:rPr>
                <w:noProof/>
                <w:webHidden/>
              </w:rPr>
              <w:instrText xml:space="preserve"> PAGEREF _Toc216395173 \h </w:instrText>
            </w:r>
            <w:r>
              <w:rPr>
                <w:noProof/>
                <w:webHidden/>
              </w:rPr>
            </w:r>
            <w:r>
              <w:rPr>
                <w:noProof/>
                <w:webHidden/>
              </w:rPr>
              <w:fldChar w:fldCharType="separate"/>
            </w:r>
            <w:r>
              <w:rPr>
                <w:noProof/>
                <w:webHidden/>
              </w:rPr>
              <w:t>5</w:t>
            </w:r>
            <w:r>
              <w:rPr>
                <w:noProof/>
                <w:webHidden/>
              </w:rPr>
              <w:fldChar w:fldCharType="end"/>
            </w:r>
          </w:hyperlink>
        </w:p>
        <w:p w14:paraId="0E4E37B6" w14:textId="6B262401"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4" w:history="1">
            <w:r w:rsidRPr="00933AE7">
              <w:rPr>
                <w:rStyle w:val="Hyperlink"/>
                <w:noProof/>
              </w:rPr>
              <w:t>3.1 Industry-Standard Tools</w:t>
            </w:r>
            <w:r>
              <w:rPr>
                <w:noProof/>
                <w:webHidden/>
              </w:rPr>
              <w:tab/>
            </w:r>
            <w:r>
              <w:rPr>
                <w:noProof/>
                <w:webHidden/>
              </w:rPr>
              <w:fldChar w:fldCharType="begin"/>
            </w:r>
            <w:r>
              <w:rPr>
                <w:noProof/>
                <w:webHidden/>
              </w:rPr>
              <w:instrText xml:space="preserve"> PAGEREF _Toc216395174 \h </w:instrText>
            </w:r>
            <w:r>
              <w:rPr>
                <w:noProof/>
                <w:webHidden/>
              </w:rPr>
            </w:r>
            <w:r>
              <w:rPr>
                <w:noProof/>
                <w:webHidden/>
              </w:rPr>
              <w:fldChar w:fldCharType="separate"/>
            </w:r>
            <w:r>
              <w:rPr>
                <w:noProof/>
                <w:webHidden/>
              </w:rPr>
              <w:t>5</w:t>
            </w:r>
            <w:r>
              <w:rPr>
                <w:noProof/>
                <w:webHidden/>
              </w:rPr>
              <w:fldChar w:fldCharType="end"/>
            </w:r>
          </w:hyperlink>
        </w:p>
        <w:p w14:paraId="69BC0C45" w14:textId="0561BD77"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5" w:history="1">
            <w:r w:rsidRPr="00933AE7">
              <w:rPr>
                <w:rStyle w:val="Hyperlink"/>
                <w:noProof/>
              </w:rPr>
              <w:t>3.2 Key Features</w:t>
            </w:r>
            <w:r>
              <w:rPr>
                <w:noProof/>
                <w:webHidden/>
              </w:rPr>
              <w:tab/>
            </w:r>
            <w:r>
              <w:rPr>
                <w:noProof/>
                <w:webHidden/>
              </w:rPr>
              <w:fldChar w:fldCharType="begin"/>
            </w:r>
            <w:r>
              <w:rPr>
                <w:noProof/>
                <w:webHidden/>
              </w:rPr>
              <w:instrText xml:space="preserve"> PAGEREF _Toc216395175 \h </w:instrText>
            </w:r>
            <w:r>
              <w:rPr>
                <w:noProof/>
                <w:webHidden/>
              </w:rPr>
            </w:r>
            <w:r>
              <w:rPr>
                <w:noProof/>
                <w:webHidden/>
              </w:rPr>
              <w:fldChar w:fldCharType="separate"/>
            </w:r>
            <w:r>
              <w:rPr>
                <w:noProof/>
                <w:webHidden/>
              </w:rPr>
              <w:t>6</w:t>
            </w:r>
            <w:r>
              <w:rPr>
                <w:noProof/>
                <w:webHidden/>
              </w:rPr>
              <w:fldChar w:fldCharType="end"/>
            </w:r>
          </w:hyperlink>
        </w:p>
        <w:p w14:paraId="6E2F9405" w14:textId="626DE1A8"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6" w:history="1">
            <w:r w:rsidRPr="00933AE7">
              <w:rPr>
                <w:rStyle w:val="Hyperlink"/>
                <w:noProof/>
              </w:rPr>
              <w:t>3.3 Tool Capability Matrix</w:t>
            </w:r>
            <w:r>
              <w:rPr>
                <w:noProof/>
                <w:webHidden/>
              </w:rPr>
              <w:tab/>
            </w:r>
            <w:r>
              <w:rPr>
                <w:noProof/>
                <w:webHidden/>
              </w:rPr>
              <w:fldChar w:fldCharType="begin"/>
            </w:r>
            <w:r>
              <w:rPr>
                <w:noProof/>
                <w:webHidden/>
              </w:rPr>
              <w:instrText xml:space="preserve"> PAGEREF _Toc216395176 \h </w:instrText>
            </w:r>
            <w:r>
              <w:rPr>
                <w:noProof/>
                <w:webHidden/>
              </w:rPr>
            </w:r>
            <w:r>
              <w:rPr>
                <w:noProof/>
                <w:webHidden/>
              </w:rPr>
              <w:fldChar w:fldCharType="separate"/>
            </w:r>
            <w:r>
              <w:rPr>
                <w:noProof/>
                <w:webHidden/>
              </w:rPr>
              <w:t>6</w:t>
            </w:r>
            <w:r>
              <w:rPr>
                <w:noProof/>
                <w:webHidden/>
              </w:rPr>
              <w:fldChar w:fldCharType="end"/>
            </w:r>
          </w:hyperlink>
        </w:p>
        <w:p w14:paraId="324E85AB" w14:textId="6724C710" w:rsidR="00E756BA" w:rsidRDefault="00E756BA">
          <w:pPr>
            <w:pStyle w:val="TOC1"/>
            <w:tabs>
              <w:tab w:val="right" w:leader="dot" w:pos="10456"/>
            </w:tabs>
            <w:rPr>
              <w:rFonts w:asciiTheme="minorHAnsi" w:eastAsiaTheme="minorEastAsia" w:hAnsiTheme="minorHAnsi"/>
              <w:noProof/>
              <w:szCs w:val="24"/>
              <w:lang w:val="en-US" w:bidi="ar-SA"/>
            </w:rPr>
          </w:pPr>
          <w:hyperlink w:anchor="_Toc216395177" w:history="1">
            <w:r w:rsidRPr="00933AE7">
              <w:rPr>
                <w:rStyle w:val="Hyperlink"/>
                <w:noProof/>
              </w:rPr>
              <w:t>4. Crossing of Digital Forensics and Cybersecurity</w:t>
            </w:r>
            <w:r>
              <w:rPr>
                <w:noProof/>
                <w:webHidden/>
              </w:rPr>
              <w:tab/>
            </w:r>
            <w:r>
              <w:rPr>
                <w:noProof/>
                <w:webHidden/>
              </w:rPr>
              <w:fldChar w:fldCharType="begin"/>
            </w:r>
            <w:r>
              <w:rPr>
                <w:noProof/>
                <w:webHidden/>
              </w:rPr>
              <w:instrText xml:space="preserve"> PAGEREF _Toc216395177 \h </w:instrText>
            </w:r>
            <w:r>
              <w:rPr>
                <w:noProof/>
                <w:webHidden/>
              </w:rPr>
            </w:r>
            <w:r>
              <w:rPr>
                <w:noProof/>
                <w:webHidden/>
              </w:rPr>
              <w:fldChar w:fldCharType="separate"/>
            </w:r>
            <w:r>
              <w:rPr>
                <w:noProof/>
                <w:webHidden/>
              </w:rPr>
              <w:t>6</w:t>
            </w:r>
            <w:r>
              <w:rPr>
                <w:noProof/>
                <w:webHidden/>
              </w:rPr>
              <w:fldChar w:fldCharType="end"/>
            </w:r>
          </w:hyperlink>
        </w:p>
        <w:p w14:paraId="096AC2B9" w14:textId="542A5CE9"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8" w:history="1">
            <w:r w:rsidRPr="00933AE7">
              <w:rPr>
                <w:rStyle w:val="Hyperlink"/>
                <w:noProof/>
              </w:rPr>
              <w:t>4.1 Incident Response</w:t>
            </w:r>
            <w:r>
              <w:rPr>
                <w:noProof/>
                <w:webHidden/>
              </w:rPr>
              <w:tab/>
            </w:r>
            <w:r>
              <w:rPr>
                <w:noProof/>
                <w:webHidden/>
              </w:rPr>
              <w:fldChar w:fldCharType="begin"/>
            </w:r>
            <w:r>
              <w:rPr>
                <w:noProof/>
                <w:webHidden/>
              </w:rPr>
              <w:instrText xml:space="preserve"> PAGEREF _Toc216395178 \h </w:instrText>
            </w:r>
            <w:r>
              <w:rPr>
                <w:noProof/>
                <w:webHidden/>
              </w:rPr>
            </w:r>
            <w:r>
              <w:rPr>
                <w:noProof/>
                <w:webHidden/>
              </w:rPr>
              <w:fldChar w:fldCharType="separate"/>
            </w:r>
            <w:r>
              <w:rPr>
                <w:noProof/>
                <w:webHidden/>
              </w:rPr>
              <w:t>6</w:t>
            </w:r>
            <w:r>
              <w:rPr>
                <w:noProof/>
                <w:webHidden/>
              </w:rPr>
              <w:fldChar w:fldCharType="end"/>
            </w:r>
          </w:hyperlink>
        </w:p>
        <w:p w14:paraId="5FBCDF43" w14:textId="1189392E" w:rsidR="00E756BA" w:rsidRDefault="00E756BA">
          <w:pPr>
            <w:pStyle w:val="TOC2"/>
            <w:tabs>
              <w:tab w:val="right" w:leader="dot" w:pos="10456"/>
            </w:tabs>
            <w:rPr>
              <w:rFonts w:asciiTheme="minorHAnsi" w:eastAsiaTheme="minorEastAsia" w:hAnsiTheme="minorHAnsi"/>
              <w:noProof/>
              <w:szCs w:val="24"/>
              <w:lang w:val="en-US" w:bidi="ar-SA"/>
            </w:rPr>
          </w:pPr>
          <w:hyperlink w:anchor="_Toc216395179" w:history="1">
            <w:r w:rsidRPr="00933AE7">
              <w:rPr>
                <w:rStyle w:val="Hyperlink"/>
                <w:noProof/>
              </w:rPr>
              <w:t>4.2 Threat Intelligence</w:t>
            </w:r>
            <w:r>
              <w:rPr>
                <w:noProof/>
                <w:webHidden/>
              </w:rPr>
              <w:tab/>
            </w:r>
            <w:r>
              <w:rPr>
                <w:noProof/>
                <w:webHidden/>
              </w:rPr>
              <w:fldChar w:fldCharType="begin"/>
            </w:r>
            <w:r>
              <w:rPr>
                <w:noProof/>
                <w:webHidden/>
              </w:rPr>
              <w:instrText xml:space="preserve"> PAGEREF _Toc216395179 \h </w:instrText>
            </w:r>
            <w:r>
              <w:rPr>
                <w:noProof/>
                <w:webHidden/>
              </w:rPr>
            </w:r>
            <w:r>
              <w:rPr>
                <w:noProof/>
                <w:webHidden/>
              </w:rPr>
              <w:fldChar w:fldCharType="separate"/>
            </w:r>
            <w:r>
              <w:rPr>
                <w:noProof/>
                <w:webHidden/>
              </w:rPr>
              <w:t>6</w:t>
            </w:r>
            <w:r>
              <w:rPr>
                <w:noProof/>
                <w:webHidden/>
              </w:rPr>
              <w:fldChar w:fldCharType="end"/>
            </w:r>
          </w:hyperlink>
        </w:p>
        <w:p w14:paraId="6BCE060C" w14:textId="74C2FA0A"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0" w:history="1">
            <w:r w:rsidRPr="00933AE7">
              <w:rPr>
                <w:rStyle w:val="Hyperlink"/>
                <w:noProof/>
              </w:rPr>
              <w:t>4.3 Security Operations</w:t>
            </w:r>
            <w:r>
              <w:rPr>
                <w:noProof/>
                <w:webHidden/>
              </w:rPr>
              <w:tab/>
            </w:r>
            <w:r>
              <w:rPr>
                <w:noProof/>
                <w:webHidden/>
              </w:rPr>
              <w:fldChar w:fldCharType="begin"/>
            </w:r>
            <w:r>
              <w:rPr>
                <w:noProof/>
                <w:webHidden/>
              </w:rPr>
              <w:instrText xml:space="preserve"> PAGEREF _Toc216395180 \h </w:instrText>
            </w:r>
            <w:r>
              <w:rPr>
                <w:noProof/>
                <w:webHidden/>
              </w:rPr>
            </w:r>
            <w:r>
              <w:rPr>
                <w:noProof/>
                <w:webHidden/>
              </w:rPr>
              <w:fldChar w:fldCharType="separate"/>
            </w:r>
            <w:r>
              <w:rPr>
                <w:noProof/>
                <w:webHidden/>
              </w:rPr>
              <w:t>6</w:t>
            </w:r>
            <w:r>
              <w:rPr>
                <w:noProof/>
                <w:webHidden/>
              </w:rPr>
              <w:fldChar w:fldCharType="end"/>
            </w:r>
          </w:hyperlink>
        </w:p>
        <w:p w14:paraId="59CAEC19" w14:textId="37C040DC"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1" w:history="1">
            <w:r w:rsidRPr="00933AE7">
              <w:rPr>
                <w:rStyle w:val="Hyperlink"/>
                <w:noProof/>
              </w:rPr>
              <w:t>4.4 Compliance and Governance</w:t>
            </w:r>
            <w:r>
              <w:rPr>
                <w:noProof/>
                <w:webHidden/>
              </w:rPr>
              <w:tab/>
            </w:r>
            <w:r>
              <w:rPr>
                <w:noProof/>
                <w:webHidden/>
              </w:rPr>
              <w:fldChar w:fldCharType="begin"/>
            </w:r>
            <w:r>
              <w:rPr>
                <w:noProof/>
                <w:webHidden/>
              </w:rPr>
              <w:instrText xml:space="preserve"> PAGEREF _Toc216395181 \h </w:instrText>
            </w:r>
            <w:r>
              <w:rPr>
                <w:noProof/>
                <w:webHidden/>
              </w:rPr>
            </w:r>
            <w:r>
              <w:rPr>
                <w:noProof/>
                <w:webHidden/>
              </w:rPr>
              <w:fldChar w:fldCharType="separate"/>
            </w:r>
            <w:r>
              <w:rPr>
                <w:noProof/>
                <w:webHidden/>
              </w:rPr>
              <w:t>7</w:t>
            </w:r>
            <w:r>
              <w:rPr>
                <w:noProof/>
                <w:webHidden/>
              </w:rPr>
              <w:fldChar w:fldCharType="end"/>
            </w:r>
          </w:hyperlink>
        </w:p>
        <w:p w14:paraId="58D07118" w14:textId="394722B5" w:rsidR="00E756BA" w:rsidRDefault="00E756BA">
          <w:pPr>
            <w:pStyle w:val="TOC1"/>
            <w:tabs>
              <w:tab w:val="right" w:leader="dot" w:pos="10456"/>
            </w:tabs>
            <w:rPr>
              <w:rFonts w:asciiTheme="minorHAnsi" w:eastAsiaTheme="minorEastAsia" w:hAnsiTheme="minorHAnsi"/>
              <w:noProof/>
              <w:szCs w:val="24"/>
              <w:lang w:val="en-US" w:bidi="ar-SA"/>
            </w:rPr>
          </w:pPr>
          <w:hyperlink w:anchor="_Toc216395182" w:history="1">
            <w:r w:rsidRPr="00933AE7">
              <w:rPr>
                <w:rStyle w:val="Hyperlink"/>
                <w:noProof/>
              </w:rPr>
              <w:t>5. Digital Forensics Trends in the Future</w:t>
            </w:r>
            <w:r>
              <w:rPr>
                <w:noProof/>
                <w:webHidden/>
              </w:rPr>
              <w:tab/>
            </w:r>
            <w:r>
              <w:rPr>
                <w:noProof/>
                <w:webHidden/>
              </w:rPr>
              <w:fldChar w:fldCharType="begin"/>
            </w:r>
            <w:r>
              <w:rPr>
                <w:noProof/>
                <w:webHidden/>
              </w:rPr>
              <w:instrText xml:space="preserve"> PAGEREF _Toc216395182 \h </w:instrText>
            </w:r>
            <w:r>
              <w:rPr>
                <w:noProof/>
                <w:webHidden/>
              </w:rPr>
            </w:r>
            <w:r>
              <w:rPr>
                <w:noProof/>
                <w:webHidden/>
              </w:rPr>
              <w:fldChar w:fldCharType="separate"/>
            </w:r>
            <w:r>
              <w:rPr>
                <w:noProof/>
                <w:webHidden/>
              </w:rPr>
              <w:t>7</w:t>
            </w:r>
            <w:r>
              <w:rPr>
                <w:noProof/>
                <w:webHidden/>
              </w:rPr>
              <w:fldChar w:fldCharType="end"/>
            </w:r>
          </w:hyperlink>
        </w:p>
        <w:p w14:paraId="4F8F82C7" w14:textId="41CF48AF"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3" w:history="1">
            <w:r w:rsidRPr="00933AE7">
              <w:rPr>
                <w:rStyle w:val="Hyperlink"/>
                <w:noProof/>
              </w:rPr>
              <w:t>5.1 Cloud and IoT Forensics</w:t>
            </w:r>
            <w:r>
              <w:rPr>
                <w:noProof/>
                <w:webHidden/>
              </w:rPr>
              <w:tab/>
            </w:r>
            <w:r>
              <w:rPr>
                <w:noProof/>
                <w:webHidden/>
              </w:rPr>
              <w:fldChar w:fldCharType="begin"/>
            </w:r>
            <w:r>
              <w:rPr>
                <w:noProof/>
                <w:webHidden/>
              </w:rPr>
              <w:instrText xml:space="preserve"> PAGEREF _Toc216395183 \h </w:instrText>
            </w:r>
            <w:r>
              <w:rPr>
                <w:noProof/>
                <w:webHidden/>
              </w:rPr>
            </w:r>
            <w:r>
              <w:rPr>
                <w:noProof/>
                <w:webHidden/>
              </w:rPr>
              <w:fldChar w:fldCharType="separate"/>
            </w:r>
            <w:r>
              <w:rPr>
                <w:noProof/>
                <w:webHidden/>
              </w:rPr>
              <w:t>7</w:t>
            </w:r>
            <w:r>
              <w:rPr>
                <w:noProof/>
                <w:webHidden/>
              </w:rPr>
              <w:fldChar w:fldCharType="end"/>
            </w:r>
          </w:hyperlink>
        </w:p>
        <w:p w14:paraId="4F98FD0F" w14:textId="32BD0F86"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4" w:history="1">
            <w:r w:rsidRPr="00933AE7">
              <w:rPr>
                <w:rStyle w:val="Hyperlink"/>
                <w:noProof/>
              </w:rPr>
              <w:t>5.2 AI and Machine Learning</w:t>
            </w:r>
            <w:r>
              <w:rPr>
                <w:noProof/>
                <w:webHidden/>
              </w:rPr>
              <w:tab/>
            </w:r>
            <w:r>
              <w:rPr>
                <w:noProof/>
                <w:webHidden/>
              </w:rPr>
              <w:fldChar w:fldCharType="begin"/>
            </w:r>
            <w:r>
              <w:rPr>
                <w:noProof/>
                <w:webHidden/>
              </w:rPr>
              <w:instrText xml:space="preserve"> PAGEREF _Toc216395184 \h </w:instrText>
            </w:r>
            <w:r>
              <w:rPr>
                <w:noProof/>
                <w:webHidden/>
              </w:rPr>
            </w:r>
            <w:r>
              <w:rPr>
                <w:noProof/>
                <w:webHidden/>
              </w:rPr>
              <w:fldChar w:fldCharType="separate"/>
            </w:r>
            <w:r>
              <w:rPr>
                <w:noProof/>
                <w:webHidden/>
              </w:rPr>
              <w:t>7</w:t>
            </w:r>
            <w:r>
              <w:rPr>
                <w:noProof/>
                <w:webHidden/>
              </w:rPr>
              <w:fldChar w:fldCharType="end"/>
            </w:r>
          </w:hyperlink>
        </w:p>
        <w:p w14:paraId="3B311073" w14:textId="72FAD37D"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5" w:history="1">
            <w:r w:rsidRPr="00933AE7">
              <w:rPr>
                <w:rStyle w:val="Hyperlink"/>
                <w:noProof/>
              </w:rPr>
              <w:t>5.3 Automation and Integration</w:t>
            </w:r>
            <w:r>
              <w:rPr>
                <w:noProof/>
                <w:webHidden/>
              </w:rPr>
              <w:tab/>
            </w:r>
            <w:r>
              <w:rPr>
                <w:noProof/>
                <w:webHidden/>
              </w:rPr>
              <w:fldChar w:fldCharType="begin"/>
            </w:r>
            <w:r>
              <w:rPr>
                <w:noProof/>
                <w:webHidden/>
              </w:rPr>
              <w:instrText xml:space="preserve"> PAGEREF _Toc216395185 \h </w:instrText>
            </w:r>
            <w:r>
              <w:rPr>
                <w:noProof/>
                <w:webHidden/>
              </w:rPr>
            </w:r>
            <w:r>
              <w:rPr>
                <w:noProof/>
                <w:webHidden/>
              </w:rPr>
              <w:fldChar w:fldCharType="separate"/>
            </w:r>
            <w:r>
              <w:rPr>
                <w:noProof/>
                <w:webHidden/>
              </w:rPr>
              <w:t>7</w:t>
            </w:r>
            <w:r>
              <w:rPr>
                <w:noProof/>
                <w:webHidden/>
              </w:rPr>
              <w:fldChar w:fldCharType="end"/>
            </w:r>
          </w:hyperlink>
        </w:p>
        <w:p w14:paraId="6450EA1C" w14:textId="0B4C87FF"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6" w:history="1">
            <w:r w:rsidRPr="00933AE7">
              <w:rPr>
                <w:rStyle w:val="Hyperlink"/>
                <w:noProof/>
              </w:rPr>
              <w:t>5.4 Live/Memory Forensics</w:t>
            </w:r>
            <w:r>
              <w:rPr>
                <w:noProof/>
                <w:webHidden/>
              </w:rPr>
              <w:tab/>
            </w:r>
            <w:r>
              <w:rPr>
                <w:noProof/>
                <w:webHidden/>
              </w:rPr>
              <w:fldChar w:fldCharType="begin"/>
            </w:r>
            <w:r>
              <w:rPr>
                <w:noProof/>
                <w:webHidden/>
              </w:rPr>
              <w:instrText xml:space="preserve"> PAGEREF _Toc216395186 \h </w:instrText>
            </w:r>
            <w:r>
              <w:rPr>
                <w:noProof/>
                <w:webHidden/>
              </w:rPr>
            </w:r>
            <w:r>
              <w:rPr>
                <w:noProof/>
                <w:webHidden/>
              </w:rPr>
              <w:fldChar w:fldCharType="separate"/>
            </w:r>
            <w:r>
              <w:rPr>
                <w:noProof/>
                <w:webHidden/>
              </w:rPr>
              <w:t>7</w:t>
            </w:r>
            <w:r>
              <w:rPr>
                <w:noProof/>
                <w:webHidden/>
              </w:rPr>
              <w:fldChar w:fldCharType="end"/>
            </w:r>
          </w:hyperlink>
        </w:p>
        <w:p w14:paraId="0F322850" w14:textId="21D3D94E"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7" w:history="1">
            <w:r w:rsidRPr="00933AE7">
              <w:rPr>
                <w:rStyle w:val="Hyperlink"/>
                <w:noProof/>
              </w:rPr>
              <w:t>5.5 Mobile Forensics Expansion</w:t>
            </w:r>
            <w:r>
              <w:rPr>
                <w:noProof/>
                <w:webHidden/>
              </w:rPr>
              <w:tab/>
            </w:r>
            <w:r>
              <w:rPr>
                <w:noProof/>
                <w:webHidden/>
              </w:rPr>
              <w:fldChar w:fldCharType="begin"/>
            </w:r>
            <w:r>
              <w:rPr>
                <w:noProof/>
                <w:webHidden/>
              </w:rPr>
              <w:instrText xml:space="preserve"> PAGEREF _Toc216395187 \h </w:instrText>
            </w:r>
            <w:r>
              <w:rPr>
                <w:noProof/>
                <w:webHidden/>
              </w:rPr>
            </w:r>
            <w:r>
              <w:rPr>
                <w:noProof/>
                <w:webHidden/>
              </w:rPr>
              <w:fldChar w:fldCharType="separate"/>
            </w:r>
            <w:r>
              <w:rPr>
                <w:noProof/>
                <w:webHidden/>
              </w:rPr>
              <w:t>7</w:t>
            </w:r>
            <w:r>
              <w:rPr>
                <w:noProof/>
                <w:webHidden/>
              </w:rPr>
              <w:fldChar w:fldCharType="end"/>
            </w:r>
          </w:hyperlink>
        </w:p>
        <w:p w14:paraId="12414D5F" w14:textId="73468710" w:rsidR="00E756BA" w:rsidRDefault="00E756BA">
          <w:pPr>
            <w:pStyle w:val="TOC1"/>
            <w:tabs>
              <w:tab w:val="right" w:leader="dot" w:pos="10456"/>
            </w:tabs>
            <w:rPr>
              <w:rFonts w:asciiTheme="minorHAnsi" w:eastAsiaTheme="minorEastAsia" w:hAnsiTheme="minorHAnsi"/>
              <w:noProof/>
              <w:szCs w:val="24"/>
              <w:lang w:val="en-US" w:bidi="ar-SA"/>
            </w:rPr>
          </w:pPr>
          <w:hyperlink w:anchor="_Toc216395188" w:history="1">
            <w:r w:rsidRPr="00933AE7">
              <w:rPr>
                <w:rStyle w:val="Hyperlink"/>
                <w:noProof/>
              </w:rPr>
              <w:t>6. Key Challenges</w:t>
            </w:r>
            <w:r>
              <w:rPr>
                <w:noProof/>
                <w:webHidden/>
              </w:rPr>
              <w:tab/>
            </w:r>
            <w:r>
              <w:rPr>
                <w:noProof/>
                <w:webHidden/>
              </w:rPr>
              <w:fldChar w:fldCharType="begin"/>
            </w:r>
            <w:r>
              <w:rPr>
                <w:noProof/>
                <w:webHidden/>
              </w:rPr>
              <w:instrText xml:space="preserve"> PAGEREF _Toc216395188 \h </w:instrText>
            </w:r>
            <w:r>
              <w:rPr>
                <w:noProof/>
                <w:webHidden/>
              </w:rPr>
            </w:r>
            <w:r>
              <w:rPr>
                <w:noProof/>
                <w:webHidden/>
              </w:rPr>
              <w:fldChar w:fldCharType="separate"/>
            </w:r>
            <w:r>
              <w:rPr>
                <w:noProof/>
                <w:webHidden/>
              </w:rPr>
              <w:t>7</w:t>
            </w:r>
            <w:r>
              <w:rPr>
                <w:noProof/>
                <w:webHidden/>
              </w:rPr>
              <w:fldChar w:fldCharType="end"/>
            </w:r>
          </w:hyperlink>
        </w:p>
        <w:p w14:paraId="6E41F3D9" w14:textId="03C0B034" w:rsidR="00E756BA" w:rsidRDefault="00E756BA">
          <w:pPr>
            <w:pStyle w:val="TOC2"/>
            <w:tabs>
              <w:tab w:val="right" w:leader="dot" w:pos="10456"/>
            </w:tabs>
            <w:rPr>
              <w:rFonts w:asciiTheme="minorHAnsi" w:eastAsiaTheme="minorEastAsia" w:hAnsiTheme="minorHAnsi"/>
              <w:noProof/>
              <w:szCs w:val="24"/>
              <w:lang w:val="en-US" w:bidi="ar-SA"/>
            </w:rPr>
          </w:pPr>
          <w:hyperlink w:anchor="_Toc216395189" w:history="1">
            <w:r w:rsidRPr="00933AE7">
              <w:rPr>
                <w:rStyle w:val="Hyperlink"/>
                <w:noProof/>
              </w:rPr>
              <w:t>6.1 Encryption and Anti-Forensic Techniques</w:t>
            </w:r>
            <w:r>
              <w:rPr>
                <w:noProof/>
                <w:webHidden/>
              </w:rPr>
              <w:tab/>
            </w:r>
            <w:r>
              <w:rPr>
                <w:noProof/>
                <w:webHidden/>
              </w:rPr>
              <w:fldChar w:fldCharType="begin"/>
            </w:r>
            <w:r>
              <w:rPr>
                <w:noProof/>
                <w:webHidden/>
              </w:rPr>
              <w:instrText xml:space="preserve"> PAGEREF _Toc216395189 \h </w:instrText>
            </w:r>
            <w:r>
              <w:rPr>
                <w:noProof/>
                <w:webHidden/>
              </w:rPr>
            </w:r>
            <w:r>
              <w:rPr>
                <w:noProof/>
                <w:webHidden/>
              </w:rPr>
              <w:fldChar w:fldCharType="separate"/>
            </w:r>
            <w:r>
              <w:rPr>
                <w:noProof/>
                <w:webHidden/>
              </w:rPr>
              <w:t>7</w:t>
            </w:r>
            <w:r>
              <w:rPr>
                <w:noProof/>
                <w:webHidden/>
              </w:rPr>
              <w:fldChar w:fldCharType="end"/>
            </w:r>
          </w:hyperlink>
        </w:p>
        <w:p w14:paraId="7334D0D4" w14:textId="01C84ED3"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0" w:history="1">
            <w:r w:rsidRPr="00933AE7">
              <w:rPr>
                <w:rStyle w:val="Hyperlink"/>
                <w:noProof/>
              </w:rPr>
              <w:t>6.2 Data Volume and Complexity</w:t>
            </w:r>
            <w:r>
              <w:rPr>
                <w:noProof/>
                <w:webHidden/>
              </w:rPr>
              <w:tab/>
            </w:r>
            <w:r>
              <w:rPr>
                <w:noProof/>
                <w:webHidden/>
              </w:rPr>
              <w:fldChar w:fldCharType="begin"/>
            </w:r>
            <w:r>
              <w:rPr>
                <w:noProof/>
                <w:webHidden/>
              </w:rPr>
              <w:instrText xml:space="preserve"> PAGEREF _Toc216395190 \h </w:instrText>
            </w:r>
            <w:r>
              <w:rPr>
                <w:noProof/>
                <w:webHidden/>
              </w:rPr>
            </w:r>
            <w:r>
              <w:rPr>
                <w:noProof/>
                <w:webHidden/>
              </w:rPr>
              <w:fldChar w:fldCharType="separate"/>
            </w:r>
            <w:r>
              <w:rPr>
                <w:noProof/>
                <w:webHidden/>
              </w:rPr>
              <w:t>7</w:t>
            </w:r>
            <w:r>
              <w:rPr>
                <w:noProof/>
                <w:webHidden/>
              </w:rPr>
              <w:fldChar w:fldCharType="end"/>
            </w:r>
          </w:hyperlink>
        </w:p>
        <w:p w14:paraId="4C3C3EBD" w14:textId="057B2AF7"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1" w:history="1">
            <w:r w:rsidRPr="00933AE7">
              <w:rPr>
                <w:rStyle w:val="Hyperlink"/>
                <w:noProof/>
              </w:rPr>
              <w:t>6.3 Legal and Privacy Concerns</w:t>
            </w:r>
            <w:r>
              <w:rPr>
                <w:noProof/>
                <w:webHidden/>
              </w:rPr>
              <w:tab/>
            </w:r>
            <w:r>
              <w:rPr>
                <w:noProof/>
                <w:webHidden/>
              </w:rPr>
              <w:fldChar w:fldCharType="begin"/>
            </w:r>
            <w:r>
              <w:rPr>
                <w:noProof/>
                <w:webHidden/>
              </w:rPr>
              <w:instrText xml:space="preserve"> PAGEREF _Toc216395191 \h </w:instrText>
            </w:r>
            <w:r>
              <w:rPr>
                <w:noProof/>
                <w:webHidden/>
              </w:rPr>
            </w:r>
            <w:r>
              <w:rPr>
                <w:noProof/>
                <w:webHidden/>
              </w:rPr>
              <w:fldChar w:fldCharType="separate"/>
            </w:r>
            <w:r>
              <w:rPr>
                <w:noProof/>
                <w:webHidden/>
              </w:rPr>
              <w:t>7</w:t>
            </w:r>
            <w:r>
              <w:rPr>
                <w:noProof/>
                <w:webHidden/>
              </w:rPr>
              <w:fldChar w:fldCharType="end"/>
            </w:r>
          </w:hyperlink>
        </w:p>
        <w:p w14:paraId="3E3FBDE4" w14:textId="6CA2D357"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2" w:history="1">
            <w:r w:rsidRPr="00933AE7">
              <w:rPr>
                <w:rStyle w:val="Hyperlink"/>
                <w:noProof/>
              </w:rPr>
              <w:t>6.4 Resource Constraints</w:t>
            </w:r>
            <w:r>
              <w:rPr>
                <w:noProof/>
                <w:webHidden/>
              </w:rPr>
              <w:tab/>
            </w:r>
            <w:r>
              <w:rPr>
                <w:noProof/>
                <w:webHidden/>
              </w:rPr>
              <w:fldChar w:fldCharType="begin"/>
            </w:r>
            <w:r>
              <w:rPr>
                <w:noProof/>
                <w:webHidden/>
              </w:rPr>
              <w:instrText xml:space="preserve"> PAGEREF _Toc216395192 \h </w:instrText>
            </w:r>
            <w:r>
              <w:rPr>
                <w:noProof/>
                <w:webHidden/>
              </w:rPr>
            </w:r>
            <w:r>
              <w:rPr>
                <w:noProof/>
                <w:webHidden/>
              </w:rPr>
              <w:fldChar w:fldCharType="separate"/>
            </w:r>
            <w:r>
              <w:rPr>
                <w:noProof/>
                <w:webHidden/>
              </w:rPr>
              <w:t>8</w:t>
            </w:r>
            <w:r>
              <w:rPr>
                <w:noProof/>
                <w:webHidden/>
              </w:rPr>
              <w:fldChar w:fldCharType="end"/>
            </w:r>
          </w:hyperlink>
        </w:p>
        <w:p w14:paraId="2E649684" w14:textId="3E3716B9"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3" w:history="1">
            <w:r w:rsidRPr="00933AE7">
              <w:rPr>
                <w:rStyle w:val="Hyperlink"/>
                <w:noProof/>
              </w:rPr>
              <w:t>6.5 Quickly Developing Threat Environment.</w:t>
            </w:r>
            <w:r>
              <w:rPr>
                <w:noProof/>
                <w:webHidden/>
              </w:rPr>
              <w:tab/>
            </w:r>
            <w:r>
              <w:rPr>
                <w:noProof/>
                <w:webHidden/>
              </w:rPr>
              <w:fldChar w:fldCharType="begin"/>
            </w:r>
            <w:r>
              <w:rPr>
                <w:noProof/>
                <w:webHidden/>
              </w:rPr>
              <w:instrText xml:space="preserve"> PAGEREF _Toc216395193 \h </w:instrText>
            </w:r>
            <w:r>
              <w:rPr>
                <w:noProof/>
                <w:webHidden/>
              </w:rPr>
            </w:r>
            <w:r>
              <w:rPr>
                <w:noProof/>
                <w:webHidden/>
              </w:rPr>
              <w:fldChar w:fldCharType="separate"/>
            </w:r>
            <w:r>
              <w:rPr>
                <w:noProof/>
                <w:webHidden/>
              </w:rPr>
              <w:t>8</w:t>
            </w:r>
            <w:r>
              <w:rPr>
                <w:noProof/>
                <w:webHidden/>
              </w:rPr>
              <w:fldChar w:fldCharType="end"/>
            </w:r>
          </w:hyperlink>
        </w:p>
        <w:p w14:paraId="63EF12C1" w14:textId="6EB198CB" w:rsidR="00E756BA" w:rsidRDefault="00E756BA">
          <w:pPr>
            <w:pStyle w:val="TOC1"/>
            <w:tabs>
              <w:tab w:val="right" w:leader="dot" w:pos="10456"/>
            </w:tabs>
            <w:rPr>
              <w:rFonts w:asciiTheme="minorHAnsi" w:eastAsiaTheme="minorEastAsia" w:hAnsiTheme="minorHAnsi"/>
              <w:noProof/>
              <w:szCs w:val="24"/>
              <w:lang w:val="en-US" w:bidi="ar-SA"/>
            </w:rPr>
          </w:pPr>
          <w:hyperlink w:anchor="_Toc216395194" w:history="1">
            <w:r w:rsidRPr="00933AE7">
              <w:rPr>
                <w:rStyle w:val="Hyperlink"/>
                <w:noProof/>
              </w:rPr>
              <w:t>7. International and National Labor Market.</w:t>
            </w:r>
            <w:r>
              <w:rPr>
                <w:noProof/>
                <w:webHidden/>
              </w:rPr>
              <w:tab/>
            </w:r>
            <w:r>
              <w:rPr>
                <w:noProof/>
                <w:webHidden/>
              </w:rPr>
              <w:fldChar w:fldCharType="begin"/>
            </w:r>
            <w:r>
              <w:rPr>
                <w:noProof/>
                <w:webHidden/>
              </w:rPr>
              <w:instrText xml:space="preserve"> PAGEREF _Toc216395194 \h </w:instrText>
            </w:r>
            <w:r>
              <w:rPr>
                <w:noProof/>
                <w:webHidden/>
              </w:rPr>
            </w:r>
            <w:r>
              <w:rPr>
                <w:noProof/>
                <w:webHidden/>
              </w:rPr>
              <w:fldChar w:fldCharType="separate"/>
            </w:r>
            <w:r>
              <w:rPr>
                <w:noProof/>
                <w:webHidden/>
              </w:rPr>
              <w:t>8</w:t>
            </w:r>
            <w:r>
              <w:rPr>
                <w:noProof/>
                <w:webHidden/>
              </w:rPr>
              <w:fldChar w:fldCharType="end"/>
            </w:r>
          </w:hyperlink>
        </w:p>
        <w:p w14:paraId="65AF56EB" w14:textId="59989D93"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5" w:history="1">
            <w:r w:rsidRPr="00933AE7">
              <w:rPr>
                <w:rStyle w:val="Hyperlink"/>
                <w:noProof/>
              </w:rPr>
              <w:t>7.1 UK Market Overview</w:t>
            </w:r>
            <w:r>
              <w:rPr>
                <w:noProof/>
                <w:webHidden/>
              </w:rPr>
              <w:tab/>
            </w:r>
            <w:r>
              <w:rPr>
                <w:noProof/>
                <w:webHidden/>
              </w:rPr>
              <w:fldChar w:fldCharType="begin"/>
            </w:r>
            <w:r>
              <w:rPr>
                <w:noProof/>
                <w:webHidden/>
              </w:rPr>
              <w:instrText xml:space="preserve"> PAGEREF _Toc216395195 \h </w:instrText>
            </w:r>
            <w:r>
              <w:rPr>
                <w:noProof/>
                <w:webHidden/>
              </w:rPr>
            </w:r>
            <w:r>
              <w:rPr>
                <w:noProof/>
                <w:webHidden/>
              </w:rPr>
              <w:fldChar w:fldCharType="separate"/>
            </w:r>
            <w:r>
              <w:rPr>
                <w:noProof/>
                <w:webHidden/>
              </w:rPr>
              <w:t>8</w:t>
            </w:r>
            <w:r>
              <w:rPr>
                <w:noProof/>
                <w:webHidden/>
              </w:rPr>
              <w:fldChar w:fldCharType="end"/>
            </w:r>
          </w:hyperlink>
        </w:p>
        <w:p w14:paraId="12A6694A" w14:textId="4C31BAB4"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6" w:history="1">
            <w:r w:rsidRPr="00933AE7">
              <w:rPr>
                <w:rStyle w:val="Hyperlink"/>
                <w:noProof/>
              </w:rPr>
              <w:t>7.2 Required Qualifications</w:t>
            </w:r>
            <w:r>
              <w:rPr>
                <w:noProof/>
                <w:webHidden/>
              </w:rPr>
              <w:tab/>
            </w:r>
            <w:r>
              <w:rPr>
                <w:noProof/>
                <w:webHidden/>
              </w:rPr>
              <w:fldChar w:fldCharType="begin"/>
            </w:r>
            <w:r>
              <w:rPr>
                <w:noProof/>
                <w:webHidden/>
              </w:rPr>
              <w:instrText xml:space="preserve"> PAGEREF _Toc216395196 \h </w:instrText>
            </w:r>
            <w:r>
              <w:rPr>
                <w:noProof/>
                <w:webHidden/>
              </w:rPr>
            </w:r>
            <w:r>
              <w:rPr>
                <w:noProof/>
                <w:webHidden/>
              </w:rPr>
              <w:fldChar w:fldCharType="separate"/>
            </w:r>
            <w:r>
              <w:rPr>
                <w:noProof/>
                <w:webHidden/>
              </w:rPr>
              <w:t>8</w:t>
            </w:r>
            <w:r>
              <w:rPr>
                <w:noProof/>
                <w:webHidden/>
              </w:rPr>
              <w:fldChar w:fldCharType="end"/>
            </w:r>
          </w:hyperlink>
        </w:p>
        <w:p w14:paraId="1521EF49" w14:textId="31BDB449"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7" w:history="1">
            <w:r w:rsidRPr="00933AE7">
              <w:rPr>
                <w:rStyle w:val="Hyperlink"/>
                <w:noProof/>
              </w:rPr>
              <w:t>7.3 Career Progression</w:t>
            </w:r>
            <w:r>
              <w:rPr>
                <w:noProof/>
                <w:webHidden/>
              </w:rPr>
              <w:tab/>
            </w:r>
            <w:r>
              <w:rPr>
                <w:noProof/>
                <w:webHidden/>
              </w:rPr>
              <w:fldChar w:fldCharType="begin"/>
            </w:r>
            <w:r>
              <w:rPr>
                <w:noProof/>
                <w:webHidden/>
              </w:rPr>
              <w:instrText xml:space="preserve"> PAGEREF _Toc216395197 \h </w:instrText>
            </w:r>
            <w:r>
              <w:rPr>
                <w:noProof/>
                <w:webHidden/>
              </w:rPr>
            </w:r>
            <w:r>
              <w:rPr>
                <w:noProof/>
                <w:webHidden/>
              </w:rPr>
              <w:fldChar w:fldCharType="separate"/>
            </w:r>
            <w:r>
              <w:rPr>
                <w:noProof/>
                <w:webHidden/>
              </w:rPr>
              <w:t>8</w:t>
            </w:r>
            <w:r>
              <w:rPr>
                <w:noProof/>
                <w:webHidden/>
              </w:rPr>
              <w:fldChar w:fldCharType="end"/>
            </w:r>
          </w:hyperlink>
        </w:p>
        <w:p w14:paraId="51E58E39" w14:textId="637466E0"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8" w:history="1">
            <w:r w:rsidRPr="00933AE7">
              <w:rPr>
                <w:rStyle w:val="Hyperlink"/>
                <w:noProof/>
              </w:rPr>
              <w:t>7.4 International Perspective</w:t>
            </w:r>
            <w:r>
              <w:rPr>
                <w:noProof/>
                <w:webHidden/>
              </w:rPr>
              <w:tab/>
            </w:r>
            <w:r>
              <w:rPr>
                <w:noProof/>
                <w:webHidden/>
              </w:rPr>
              <w:fldChar w:fldCharType="begin"/>
            </w:r>
            <w:r>
              <w:rPr>
                <w:noProof/>
                <w:webHidden/>
              </w:rPr>
              <w:instrText xml:space="preserve"> PAGEREF _Toc216395198 \h </w:instrText>
            </w:r>
            <w:r>
              <w:rPr>
                <w:noProof/>
                <w:webHidden/>
              </w:rPr>
            </w:r>
            <w:r>
              <w:rPr>
                <w:noProof/>
                <w:webHidden/>
              </w:rPr>
              <w:fldChar w:fldCharType="separate"/>
            </w:r>
            <w:r>
              <w:rPr>
                <w:noProof/>
                <w:webHidden/>
              </w:rPr>
              <w:t>8</w:t>
            </w:r>
            <w:r>
              <w:rPr>
                <w:noProof/>
                <w:webHidden/>
              </w:rPr>
              <w:fldChar w:fldCharType="end"/>
            </w:r>
          </w:hyperlink>
        </w:p>
        <w:p w14:paraId="6E8DFE37" w14:textId="0168C36B" w:rsidR="00E756BA" w:rsidRDefault="00E756BA">
          <w:pPr>
            <w:pStyle w:val="TOC2"/>
            <w:tabs>
              <w:tab w:val="right" w:leader="dot" w:pos="10456"/>
            </w:tabs>
            <w:rPr>
              <w:rFonts w:asciiTheme="minorHAnsi" w:eastAsiaTheme="minorEastAsia" w:hAnsiTheme="minorHAnsi"/>
              <w:noProof/>
              <w:szCs w:val="24"/>
              <w:lang w:val="en-US" w:bidi="ar-SA"/>
            </w:rPr>
          </w:pPr>
          <w:hyperlink w:anchor="_Toc216395199" w:history="1">
            <w:r w:rsidRPr="00933AE7">
              <w:rPr>
                <w:rStyle w:val="Hyperlink"/>
                <w:noProof/>
              </w:rPr>
              <w:t>7.5 Salary &amp; Growth Prospects</w:t>
            </w:r>
            <w:r>
              <w:rPr>
                <w:noProof/>
                <w:webHidden/>
              </w:rPr>
              <w:tab/>
            </w:r>
            <w:r>
              <w:rPr>
                <w:noProof/>
                <w:webHidden/>
              </w:rPr>
              <w:fldChar w:fldCharType="begin"/>
            </w:r>
            <w:r>
              <w:rPr>
                <w:noProof/>
                <w:webHidden/>
              </w:rPr>
              <w:instrText xml:space="preserve"> PAGEREF _Toc216395199 \h </w:instrText>
            </w:r>
            <w:r>
              <w:rPr>
                <w:noProof/>
                <w:webHidden/>
              </w:rPr>
            </w:r>
            <w:r>
              <w:rPr>
                <w:noProof/>
                <w:webHidden/>
              </w:rPr>
              <w:fldChar w:fldCharType="separate"/>
            </w:r>
            <w:r>
              <w:rPr>
                <w:noProof/>
                <w:webHidden/>
              </w:rPr>
              <w:t>8</w:t>
            </w:r>
            <w:r>
              <w:rPr>
                <w:noProof/>
                <w:webHidden/>
              </w:rPr>
              <w:fldChar w:fldCharType="end"/>
            </w:r>
          </w:hyperlink>
        </w:p>
        <w:p w14:paraId="585E7831" w14:textId="2ADB15CA" w:rsidR="00E756BA" w:rsidRDefault="00E756BA">
          <w:pPr>
            <w:pStyle w:val="TOC1"/>
            <w:tabs>
              <w:tab w:val="right" w:leader="dot" w:pos="10456"/>
            </w:tabs>
            <w:rPr>
              <w:rFonts w:asciiTheme="minorHAnsi" w:eastAsiaTheme="minorEastAsia" w:hAnsiTheme="minorHAnsi"/>
              <w:noProof/>
              <w:szCs w:val="24"/>
              <w:lang w:val="en-US" w:bidi="ar-SA"/>
            </w:rPr>
          </w:pPr>
          <w:hyperlink w:anchor="_Toc216395200" w:history="1">
            <w:r w:rsidRPr="00933AE7">
              <w:rPr>
                <w:rStyle w:val="Hyperlink"/>
                <w:noProof/>
              </w:rPr>
              <w:t>8. Conclusion</w:t>
            </w:r>
            <w:r>
              <w:rPr>
                <w:noProof/>
                <w:webHidden/>
              </w:rPr>
              <w:tab/>
            </w:r>
            <w:r>
              <w:rPr>
                <w:noProof/>
                <w:webHidden/>
              </w:rPr>
              <w:fldChar w:fldCharType="begin"/>
            </w:r>
            <w:r>
              <w:rPr>
                <w:noProof/>
                <w:webHidden/>
              </w:rPr>
              <w:instrText xml:space="preserve"> PAGEREF _Toc216395200 \h </w:instrText>
            </w:r>
            <w:r>
              <w:rPr>
                <w:noProof/>
                <w:webHidden/>
              </w:rPr>
            </w:r>
            <w:r>
              <w:rPr>
                <w:noProof/>
                <w:webHidden/>
              </w:rPr>
              <w:fldChar w:fldCharType="separate"/>
            </w:r>
            <w:r>
              <w:rPr>
                <w:noProof/>
                <w:webHidden/>
              </w:rPr>
              <w:t>8</w:t>
            </w:r>
            <w:r>
              <w:rPr>
                <w:noProof/>
                <w:webHidden/>
              </w:rPr>
              <w:fldChar w:fldCharType="end"/>
            </w:r>
          </w:hyperlink>
        </w:p>
        <w:p w14:paraId="3B35E584" w14:textId="6C13F806" w:rsidR="00E756BA" w:rsidRDefault="00E756BA">
          <w:pPr>
            <w:pStyle w:val="TOC1"/>
            <w:tabs>
              <w:tab w:val="right" w:leader="dot" w:pos="10456"/>
            </w:tabs>
            <w:rPr>
              <w:rFonts w:asciiTheme="minorHAnsi" w:eastAsiaTheme="minorEastAsia" w:hAnsiTheme="minorHAnsi"/>
              <w:noProof/>
              <w:szCs w:val="24"/>
              <w:lang w:val="en-US" w:bidi="ar-SA"/>
            </w:rPr>
          </w:pPr>
          <w:hyperlink w:anchor="_Toc216395201" w:history="1">
            <w:r w:rsidRPr="00933AE7">
              <w:rPr>
                <w:rStyle w:val="Hyperlink"/>
                <w:noProof/>
              </w:rPr>
              <w:t>Task 2: QT-AI-2025 Case</w:t>
            </w:r>
            <w:r>
              <w:rPr>
                <w:noProof/>
                <w:webHidden/>
              </w:rPr>
              <w:tab/>
            </w:r>
            <w:r>
              <w:rPr>
                <w:noProof/>
                <w:webHidden/>
              </w:rPr>
              <w:fldChar w:fldCharType="begin"/>
            </w:r>
            <w:r>
              <w:rPr>
                <w:noProof/>
                <w:webHidden/>
              </w:rPr>
              <w:instrText xml:space="preserve"> PAGEREF _Toc216395201 \h </w:instrText>
            </w:r>
            <w:r>
              <w:rPr>
                <w:noProof/>
                <w:webHidden/>
              </w:rPr>
            </w:r>
            <w:r>
              <w:rPr>
                <w:noProof/>
                <w:webHidden/>
              </w:rPr>
              <w:fldChar w:fldCharType="separate"/>
            </w:r>
            <w:r>
              <w:rPr>
                <w:noProof/>
                <w:webHidden/>
              </w:rPr>
              <w:t>10</w:t>
            </w:r>
            <w:r>
              <w:rPr>
                <w:noProof/>
                <w:webHidden/>
              </w:rPr>
              <w:fldChar w:fldCharType="end"/>
            </w:r>
          </w:hyperlink>
        </w:p>
        <w:p w14:paraId="1DB2BA25" w14:textId="1F97C852" w:rsidR="00E756BA" w:rsidRDefault="00E756BA">
          <w:pPr>
            <w:pStyle w:val="TOC1"/>
            <w:tabs>
              <w:tab w:val="right" w:leader="dot" w:pos="10456"/>
            </w:tabs>
            <w:rPr>
              <w:rFonts w:asciiTheme="minorHAnsi" w:eastAsiaTheme="minorEastAsia" w:hAnsiTheme="minorHAnsi"/>
              <w:noProof/>
              <w:szCs w:val="24"/>
              <w:lang w:val="en-US" w:bidi="ar-SA"/>
            </w:rPr>
          </w:pPr>
          <w:hyperlink w:anchor="_Toc216395202" w:history="1">
            <w:r w:rsidRPr="00933AE7">
              <w:rPr>
                <w:rStyle w:val="Hyperlink"/>
                <w:noProof/>
              </w:rPr>
              <w:t>1. Introduction</w:t>
            </w:r>
            <w:r>
              <w:rPr>
                <w:noProof/>
                <w:webHidden/>
              </w:rPr>
              <w:tab/>
            </w:r>
            <w:r>
              <w:rPr>
                <w:noProof/>
                <w:webHidden/>
              </w:rPr>
              <w:fldChar w:fldCharType="begin"/>
            </w:r>
            <w:r>
              <w:rPr>
                <w:noProof/>
                <w:webHidden/>
              </w:rPr>
              <w:instrText xml:space="preserve"> PAGEREF _Toc216395202 \h </w:instrText>
            </w:r>
            <w:r>
              <w:rPr>
                <w:noProof/>
                <w:webHidden/>
              </w:rPr>
            </w:r>
            <w:r>
              <w:rPr>
                <w:noProof/>
                <w:webHidden/>
              </w:rPr>
              <w:fldChar w:fldCharType="separate"/>
            </w:r>
            <w:r>
              <w:rPr>
                <w:noProof/>
                <w:webHidden/>
              </w:rPr>
              <w:t>10</w:t>
            </w:r>
            <w:r>
              <w:rPr>
                <w:noProof/>
                <w:webHidden/>
              </w:rPr>
              <w:fldChar w:fldCharType="end"/>
            </w:r>
          </w:hyperlink>
        </w:p>
        <w:p w14:paraId="6C9BD1F7" w14:textId="3EBAC5CC" w:rsidR="00E756BA" w:rsidRDefault="00E756BA">
          <w:pPr>
            <w:pStyle w:val="TOC2"/>
            <w:tabs>
              <w:tab w:val="right" w:leader="dot" w:pos="10456"/>
            </w:tabs>
            <w:rPr>
              <w:rFonts w:asciiTheme="minorHAnsi" w:eastAsiaTheme="minorEastAsia" w:hAnsiTheme="minorHAnsi"/>
              <w:noProof/>
              <w:szCs w:val="24"/>
              <w:lang w:val="en-US" w:bidi="ar-SA"/>
            </w:rPr>
          </w:pPr>
          <w:hyperlink w:anchor="_Toc216395203" w:history="1">
            <w:r w:rsidRPr="00933AE7">
              <w:rPr>
                <w:rStyle w:val="Hyperlink"/>
                <w:noProof/>
              </w:rPr>
              <w:t>1.1 Background and Context</w:t>
            </w:r>
            <w:r>
              <w:rPr>
                <w:noProof/>
                <w:webHidden/>
              </w:rPr>
              <w:tab/>
            </w:r>
            <w:r>
              <w:rPr>
                <w:noProof/>
                <w:webHidden/>
              </w:rPr>
              <w:fldChar w:fldCharType="begin"/>
            </w:r>
            <w:r>
              <w:rPr>
                <w:noProof/>
                <w:webHidden/>
              </w:rPr>
              <w:instrText xml:space="preserve"> PAGEREF _Toc216395203 \h </w:instrText>
            </w:r>
            <w:r>
              <w:rPr>
                <w:noProof/>
                <w:webHidden/>
              </w:rPr>
            </w:r>
            <w:r>
              <w:rPr>
                <w:noProof/>
                <w:webHidden/>
              </w:rPr>
              <w:fldChar w:fldCharType="separate"/>
            </w:r>
            <w:r>
              <w:rPr>
                <w:noProof/>
                <w:webHidden/>
              </w:rPr>
              <w:t>10</w:t>
            </w:r>
            <w:r>
              <w:rPr>
                <w:noProof/>
                <w:webHidden/>
              </w:rPr>
              <w:fldChar w:fldCharType="end"/>
            </w:r>
          </w:hyperlink>
        </w:p>
        <w:p w14:paraId="30D2D73C" w14:textId="09427B39" w:rsidR="00E756BA" w:rsidRDefault="00E756BA">
          <w:pPr>
            <w:pStyle w:val="TOC2"/>
            <w:tabs>
              <w:tab w:val="right" w:leader="dot" w:pos="10456"/>
            </w:tabs>
            <w:rPr>
              <w:rFonts w:asciiTheme="minorHAnsi" w:eastAsiaTheme="minorEastAsia" w:hAnsiTheme="minorHAnsi"/>
              <w:noProof/>
              <w:szCs w:val="24"/>
              <w:lang w:val="en-US" w:bidi="ar-SA"/>
            </w:rPr>
          </w:pPr>
          <w:hyperlink w:anchor="_Toc216395204" w:history="1">
            <w:r w:rsidRPr="00933AE7">
              <w:rPr>
                <w:rStyle w:val="Hyperlink"/>
                <w:noProof/>
              </w:rPr>
              <w:t>1.2 Reviewing of the Research</w:t>
            </w:r>
            <w:r>
              <w:rPr>
                <w:noProof/>
                <w:webHidden/>
              </w:rPr>
              <w:tab/>
            </w:r>
            <w:r>
              <w:rPr>
                <w:noProof/>
                <w:webHidden/>
              </w:rPr>
              <w:fldChar w:fldCharType="begin"/>
            </w:r>
            <w:r>
              <w:rPr>
                <w:noProof/>
                <w:webHidden/>
              </w:rPr>
              <w:instrText xml:space="preserve"> PAGEREF _Toc216395204 \h </w:instrText>
            </w:r>
            <w:r>
              <w:rPr>
                <w:noProof/>
                <w:webHidden/>
              </w:rPr>
            </w:r>
            <w:r>
              <w:rPr>
                <w:noProof/>
                <w:webHidden/>
              </w:rPr>
              <w:fldChar w:fldCharType="separate"/>
            </w:r>
            <w:r>
              <w:rPr>
                <w:noProof/>
                <w:webHidden/>
              </w:rPr>
              <w:t>10</w:t>
            </w:r>
            <w:r>
              <w:rPr>
                <w:noProof/>
                <w:webHidden/>
              </w:rPr>
              <w:fldChar w:fldCharType="end"/>
            </w:r>
          </w:hyperlink>
        </w:p>
        <w:p w14:paraId="2397DEDB" w14:textId="37F85623" w:rsidR="00E756BA" w:rsidRDefault="00E756BA">
          <w:pPr>
            <w:pStyle w:val="TOC2"/>
            <w:tabs>
              <w:tab w:val="right" w:leader="dot" w:pos="10456"/>
            </w:tabs>
            <w:rPr>
              <w:rFonts w:asciiTheme="minorHAnsi" w:eastAsiaTheme="minorEastAsia" w:hAnsiTheme="minorHAnsi"/>
              <w:noProof/>
              <w:szCs w:val="24"/>
              <w:lang w:val="en-US" w:bidi="ar-SA"/>
            </w:rPr>
          </w:pPr>
          <w:hyperlink w:anchor="_Toc216395205" w:history="1">
            <w:r w:rsidRPr="00933AE7">
              <w:rPr>
                <w:rStyle w:val="Hyperlink"/>
                <w:noProof/>
              </w:rPr>
              <w:t>1.3 Scope and Limitations</w:t>
            </w:r>
            <w:r>
              <w:rPr>
                <w:noProof/>
                <w:webHidden/>
              </w:rPr>
              <w:tab/>
            </w:r>
            <w:r>
              <w:rPr>
                <w:noProof/>
                <w:webHidden/>
              </w:rPr>
              <w:fldChar w:fldCharType="begin"/>
            </w:r>
            <w:r>
              <w:rPr>
                <w:noProof/>
                <w:webHidden/>
              </w:rPr>
              <w:instrText xml:space="preserve"> PAGEREF _Toc216395205 \h </w:instrText>
            </w:r>
            <w:r>
              <w:rPr>
                <w:noProof/>
                <w:webHidden/>
              </w:rPr>
            </w:r>
            <w:r>
              <w:rPr>
                <w:noProof/>
                <w:webHidden/>
              </w:rPr>
              <w:fldChar w:fldCharType="separate"/>
            </w:r>
            <w:r>
              <w:rPr>
                <w:noProof/>
                <w:webHidden/>
              </w:rPr>
              <w:t>10</w:t>
            </w:r>
            <w:r>
              <w:rPr>
                <w:noProof/>
                <w:webHidden/>
              </w:rPr>
              <w:fldChar w:fldCharType="end"/>
            </w:r>
          </w:hyperlink>
        </w:p>
        <w:p w14:paraId="144D4B08" w14:textId="0FC7A4EA" w:rsidR="00E756BA" w:rsidRDefault="00E756BA">
          <w:pPr>
            <w:pStyle w:val="TOC1"/>
            <w:tabs>
              <w:tab w:val="right" w:leader="dot" w:pos="10456"/>
            </w:tabs>
            <w:rPr>
              <w:rFonts w:asciiTheme="minorHAnsi" w:eastAsiaTheme="minorEastAsia" w:hAnsiTheme="minorHAnsi"/>
              <w:noProof/>
              <w:szCs w:val="24"/>
              <w:lang w:val="en-US" w:bidi="ar-SA"/>
            </w:rPr>
          </w:pPr>
          <w:hyperlink w:anchor="_Toc216395206" w:history="1">
            <w:r w:rsidRPr="00933AE7">
              <w:rPr>
                <w:rStyle w:val="Hyperlink"/>
                <w:noProof/>
              </w:rPr>
              <w:t>2. Purposes of the Investigation</w:t>
            </w:r>
            <w:r>
              <w:rPr>
                <w:noProof/>
                <w:webHidden/>
              </w:rPr>
              <w:tab/>
            </w:r>
            <w:r>
              <w:rPr>
                <w:noProof/>
                <w:webHidden/>
              </w:rPr>
              <w:fldChar w:fldCharType="begin"/>
            </w:r>
            <w:r>
              <w:rPr>
                <w:noProof/>
                <w:webHidden/>
              </w:rPr>
              <w:instrText xml:space="preserve"> PAGEREF _Toc216395206 \h </w:instrText>
            </w:r>
            <w:r>
              <w:rPr>
                <w:noProof/>
                <w:webHidden/>
              </w:rPr>
            </w:r>
            <w:r>
              <w:rPr>
                <w:noProof/>
                <w:webHidden/>
              </w:rPr>
              <w:fldChar w:fldCharType="separate"/>
            </w:r>
            <w:r>
              <w:rPr>
                <w:noProof/>
                <w:webHidden/>
              </w:rPr>
              <w:t>10</w:t>
            </w:r>
            <w:r>
              <w:rPr>
                <w:noProof/>
                <w:webHidden/>
              </w:rPr>
              <w:fldChar w:fldCharType="end"/>
            </w:r>
          </w:hyperlink>
        </w:p>
        <w:p w14:paraId="744432B7" w14:textId="35DE44CC" w:rsidR="00E756BA" w:rsidRDefault="00E756BA">
          <w:pPr>
            <w:pStyle w:val="TOC2"/>
            <w:tabs>
              <w:tab w:val="right" w:leader="dot" w:pos="10456"/>
            </w:tabs>
            <w:rPr>
              <w:rFonts w:asciiTheme="minorHAnsi" w:eastAsiaTheme="minorEastAsia" w:hAnsiTheme="minorHAnsi"/>
              <w:noProof/>
              <w:szCs w:val="24"/>
              <w:lang w:val="en-US" w:bidi="ar-SA"/>
            </w:rPr>
          </w:pPr>
          <w:hyperlink w:anchor="_Toc216395207" w:history="1">
            <w:r w:rsidRPr="00933AE7">
              <w:rPr>
                <w:rStyle w:val="Hyperlink"/>
                <w:noProof/>
              </w:rPr>
              <w:t>2.1 Primary Objectives</w:t>
            </w:r>
            <w:r>
              <w:rPr>
                <w:noProof/>
                <w:webHidden/>
              </w:rPr>
              <w:tab/>
            </w:r>
            <w:r>
              <w:rPr>
                <w:noProof/>
                <w:webHidden/>
              </w:rPr>
              <w:fldChar w:fldCharType="begin"/>
            </w:r>
            <w:r>
              <w:rPr>
                <w:noProof/>
                <w:webHidden/>
              </w:rPr>
              <w:instrText xml:space="preserve"> PAGEREF _Toc216395207 \h </w:instrText>
            </w:r>
            <w:r>
              <w:rPr>
                <w:noProof/>
                <w:webHidden/>
              </w:rPr>
            </w:r>
            <w:r>
              <w:rPr>
                <w:noProof/>
                <w:webHidden/>
              </w:rPr>
              <w:fldChar w:fldCharType="separate"/>
            </w:r>
            <w:r>
              <w:rPr>
                <w:noProof/>
                <w:webHidden/>
              </w:rPr>
              <w:t>10</w:t>
            </w:r>
            <w:r>
              <w:rPr>
                <w:noProof/>
                <w:webHidden/>
              </w:rPr>
              <w:fldChar w:fldCharType="end"/>
            </w:r>
          </w:hyperlink>
        </w:p>
        <w:p w14:paraId="775A9B40" w14:textId="0BC9FC5E" w:rsidR="00E756BA" w:rsidRDefault="00E756BA">
          <w:pPr>
            <w:pStyle w:val="TOC2"/>
            <w:tabs>
              <w:tab w:val="right" w:leader="dot" w:pos="10456"/>
            </w:tabs>
            <w:rPr>
              <w:rFonts w:asciiTheme="minorHAnsi" w:eastAsiaTheme="minorEastAsia" w:hAnsiTheme="minorHAnsi"/>
              <w:noProof/>
              <w:szCs w:val="24"/>
              <w:lang w:val="en-US" w:bidi="ar-SA"/>
            </w:rPr>
          </w:pPr>
          <w:hyperlink w:anchor="_Toc216395208" w:history="1">
            <w:r w:rsidRPr="00933AE7">
              <w:rPr>
                <w:rStyle w:val="Hyperlink"/>
                <w:noProof/>
              </w:rPr>
              <w:t>2.2 Secondary Objectives</w:t>
            </w:r>
            <w:r>
              <w:rPr>
                <w:noProof/>
                <w:webHidden/>
              </w:rPr>
              <w:tab/>
            </w:r>
            <w:r>
              <w:rPr>
                <w:noProof/>
                <w:webHidden/>
              </w:rPr>
              <w:fldChar w:fldCharType="begin"/>
            </w:r>
            <w:r>
              <w:rPr>
                <w:noProof/>
                <w:webHidden/>
              </w:rPr>
              <w:instrText xml:space="preserve"> PAGEREF _Toc216395208 \h </w:instrText>
            </w:r>
            <w:r>
              <w:rPr>
                <w:noProof/>
                <w:webHidden/>
              </w:rPr>
            </w:r>
            <w:r>
              <w:rPr>
                <w:noProof/>
                <w:webHidden/>
              </w:rPr>
              <w:fldChar w:fldCharType="separate"/>
            </w:r>
            <w:r>
              <w:rPr>
                <w:noProof/>
                <w:webHidden/>
              </w:rPr>
              <w:t>11</w:t>
            </w:r>
            <w:r>
              <w:rPr>
                <w:noProof/>
                <w:webHidden/>
              </w:rPr>
              <w:fldChar w:fldCharType="end"/>
            </w:r>
          </w:hyperlink>
        </w:p>
        <w:p w14:paraId="6A02E15B" w14:textId="516CF767" w:rsidR="00E756BA" w:rsidRDefault="00E756BA">
          <w:pPr>
            <w:pStyle w:val="TOC1"/>
            <w:tabs>
              <w:tab w:val="right" w:leader="dot" w:pos="10456"/>
            </w:tabs>
            <w:rPr>
              <w:rFonts w:asciiTheme="minorHAnsi" w:eastAsiaTheme="minorEastAsia" w:hAnsiTheme="minorHAnsi"/>
              <w:noProof/>
              <w:szCs w:val="24"/>
              <w:lang w:val="en-US" w:bidi="ar-SA"/>
            </w:rPr>
          </w:pPr>
          <w:hyperlink w:anchor="_Toc216395209" w:history="1">
            <w:r w:rsidRPr="00933AE7">
              <w:rPr>
                <w:rStyle w:val="Hyperlink"/>
                <w:noProof/>
              </w:rPr>
              <w:t>3. Evidence Analysed</w:t>
            </w:r>
            <w:r>
              <w:rPr>
                <w:noProof/>
                <w:webHidden/>
              </w:rPr>
              <w:tab/>
            </w:r>
            <w:r>
              <w:rPr>
                <w:noProof/>
                <w:webHidden/>
              </w:rPr>
              <w:fldChar w:fldCharType="begin"/>
            </w:r>
            <w:r>
              <w:rPr>
                <w:noProof/>
                <w:webHidden/>
              </w:rPr>
              <w:instrText xml:space="preserve"> PAGEREF _Toc216395209 \h </w:instrText>
            </w:r>
            <w:r>
              <w:rPr>
                <w:noProof/>
                <w:webHidden/>
              </w:rPr>
            </w:r>
            <w:r>
              <w:rPr>
                <w:noProof/>
                <w:webHidden/>
              </w:rPr>
              <w:fldChar w:fldCharType="separate"/>
            </w:r>
            <w:r>
              <w:rPr>
                <w:noProof/>
                <w:webHidden/>
              </w:rPr>
              <w:t>11</w:t>
            </w:r>
            <w:r>
              <w:rPr>
                <w:noProof/>
                <w:webHidden/>
              </w:rPr>
              <w:fldChar w:fldCharType="end"/>
            </w:r>
          </w:hyperlink>
        </w:p>
        <w:p w14:paraId="0B8C4AAF" w14:textId="4FF13719" w:rsidR="00E756BA" w:rsidRDefault="00E756BA">
          <w:pPr>
            <w:pStyle w:val="TOC2"/>
            <w:tabs>
              <w:tab w:val="right" w:leader="dot" w:pos="10456"/>
            </w:tabs>
            <w:rPr>
              <w:rFonts w:asciiTheme="minorHAnsi" w:eastAsiaTheme="minorEastAsia" w:hAnsiTheme="minorHAnsi"/>
              <w:noProof/>
              <w:szCs w:val="24"/>
              <w:lang w:val="en-US" w:bidi="ar-SA"/>
            </w:rPr>
          </w:pPr>
          <w:hyperlink w:anchor="_Toc216395210" w:history="1">
            <w:r w:rsidRPr="00933AE7">
              <w:rPr>
                <w:rStyle w:val="Hyperlink"/>
                <w:noProof/>
              </w:rPr>
              <w:t>3.1 Overview of Devices Examined</w:t>
            </w:r>
            <w:r>
              <w:rPr>
                <w:noProof/>
                <w:webHidden/>
              </w:rPr>
              <w:tab/>
            </w:r>
            <w:r>
              <w:rPr>
                <w:noProof/>
                <w:webHidden/>
              </w:rPr>
              <w:fldChar w:fldCharType="begin"/>
            </w:r>
            <w:r>
              <w:rPr>
                <w:noProof/>
                <w:webHidden/>
              </w:rPr>
              <w:instrText xml:space="preserve"> PAGEREF _Toc216395210 \h </w:instrText>
            </w:r>
            <w:r>
              <w:rPr>
                <w:noProof/>
                <w:webHidden/>
              </w:rPr>
            </w:r>
            <w:r>
              <w:rPr>
                <w:noProof/>
                <w:webHidden/>
              </w:rPr>
              <w:fldChar w:fldCharType="separate"/>
            </w:r>
            <w:r>
              <w:rPr>
                <w:noProof/>
                <w:webHidden/>
              </w:rPr>
              <w:t>11</w:t>
            </w:r>
            <w:r>
              <w:rPr>
                <w:noProof/>
                <w:webHidden/>
              </w:rPr>
              <w:fldChar w:fldCharType="end"/>
            </w:r>
          </w:hyperlink>
        </w:p>
        <w:p w14:paraId="2019E143" w14:textId="4AB24BCD" w:rsidR="00E756BA" w:rsidRDefault="00E756BA">
          <w:pPr>
            <w:pStyle w:val="TOC3"/>
            <w:tabs>
              <w:tab w:val="right" w:leader="dot" w:pos="10456"/>
            </w:tabs>
            <w:rPr>
              <w:rFonts w:asciiTheme="minorHAnsi" w:eastAsiaTheme="minorEastAsia" w:hAnsiTheme="minorHAnsi"/>
              <w:noProof/>
              <w:szCs w:val="24"/>
              <w:lang w:val="en-US" w:bidi="ar-SA"/>
            </w:rPr>
          </w:pPr>
          <w:hyperlink w:anchor="_Toc216395211" w:history="1">
            <w:r w:rsidRPr="00933AE7">
              <w:rPr>
                <w:rStyle w:val="Hyperlink"/>
                <w:noProof/>
              </w:rPr>
              <w:t>3.1.1 Huawei POT-LX1 P Smart</w:t>
            </w:r>
            <w:r>
              <w:rPr>
                <w:noProof/>
                <w:webHidden/>
              </w:rPr>
              <w:tab/>
            </w:r>
            <w:r>
              <w:rPr>
                <w:noProof/>
                <w:webHidden/>
              </w:rPr>
              <w:fldChar w:fldCharType="begin"/>
            </w:r>
            <w:r>
              <w:rPr>
                <w:noProof/>
                <w:webHidden/>
              </w:rPr>
              <w:instrText xml:space="preserve"> PAGEREF _Toc216395211 \h </w:instrText>
            </w:r>
            <w:r>
              <w:rPr>
                <w:noProof/>
                <w:webHidden/>
              </w:rPr>
            </w:r>
            <w:r>
              <w:rPr>
                <w:noProof/>
                <w:webHidden/>
              </w:rPr>
              <w:fldChar w:fldCharType="separate"/>
            </w:r>
            <w:r>
              <w:rPr>
                <w:noProof/>
                <w:webHidden/>
              </w:rPr>
              <w:t>11</w:t>
            </w:r>
            <w:r>
              <w:rPr>
                <w:noProof/>
                <w:webHidden/>
              </w:rPr>
              <w:fldChar w:fldCharType="end"/>
            </w:r>
          </w:hyperlink>
        </w:p>
        <w:p w14:paraId="1BE377F9" w14:textId="2EFD2FD6" w:rsidR="00E756BA" w:rsidRDefault="00E756BA">
          <w:pPr>
            <w:pStyle w:val="TOC3"/>
            <w:tabs>
              <w:tab w:val="right" w:leader="dot" w:pos="10456"/>
            </w:tabs>
            <w:rPr>
              <w:rFonts w:asciiTheme="minorHAnsi" w:eastAsiaTheme="minorEastAsia" w:hAnsiTheme="minorHAnsi"/>
              <w:noProof/>
              <w:szCs w:val="24"/>
              <w:lang w:val="en-US" w:bidi="ar-SA"/>
            </w:rPr>
          </w:pPr>
          <w:hyperlink w:anchor="_Toc216395212" w:history="1">
            <w:r w:rsidRPr="00933AE7">
              <w:rPr>
                <w:rStyle w:val="Hyperlink"/>
                <w:noProof/>
              </w:rPr>
              <w:t>3.1.2 Samsung GSM SM-A137F Galaxy A13</w:t>
            </w:r>
            <w:r>
              <w:rPr>
                <w:noProof/>
                <w:webHidden/>
              </w:rPr>
              <w:tab/>
            </w:r>
            <w:r>
              <w:rPr>
                <w:noProof/>
                <w:webHidden/>
              </w:rPr>
              <w:fldChar w:fldCharType="begin"/>
            </w:r>
            <w:r>
              <w:rPr>
                <w:noProof/>
                <w:webHidden/>
              </w:rPr>
              <w:instrText xml:space="preserve"> PAGEREF _Toc216395212 \h </w:instrText>
            </w:r>
            <w:r>
              <w:rPr>
                <w:noProof/>
                <w:webHidden/>
              </w:rPr>
            </w:r>
            <w:r>
              <w:rPr>
                <w:noProof/>
                <w:webHidden/>
              </w:rPr>
              <w:fldChar w:fldCharType="separate"/>
            </w:r>
            <w:r>
              <w:rPr>
                <w:noProof/>
                <w:webHidden/>
              </w:rPr>
              <w:t>12</w:t>
            </w:r>
            <w:r>
              <w:rPr>
                <w:noProof/>
                <w:webHidden/>
              </w:rPr>
              <w:fldChar w:fldCharType="end"/>
            </w:r>
          </w:hyperlink>
        </w:p>
        <w:p w14:paraId="007E3A84" w14:textId="076EA4D2" w:rsidR="00E756BA" w:rsidRDefault="00E756BA">
          <w:pPr>
            <w:pStyle w:val="TOC3"/>
            <w:tabs>
              <w:tab w:val="right" w:leader="dot" w:pos="10456"/>
            </w:tabs>
            <w:rPr>
              <w:rFonts w:asciiTheme="minorHAnsi" w:eastAsiaTheme="minorEastAsia" w:hAnsiTheme="minorHAnsi"/>
              <w:noProof/>
              <w:szCs w:val="24"/>
              <w:lang w:val="en-US" w:bidi="ar-SA"/>
            </w:rPr>
          </w:pPr>
          <w:hyperlink w:anchor="_Toc216395213" w:history="1">
            <w:r w:rsidRPr="00933AE7">
              <w:rPr>
                <w:rStyle w:val="Hyperlink"/>
                <w:noProof/>
              </w:rPr>
              <w:t>3.1.3 Ulefone Note 14</w:t>
            </w:r>
            <w:r>
              <w:rPr>
                <w:noProof/>
                <w:webHidden/>
              </w:rPr>
              <w:tab/>
            </w:r>
            <w:r>
              <w:rPr>
                <w:noProof/>
                <w:webHidden/>
              </w:rPr>
              <w:fldChar w:fldCharType="begin"/>
            </w:r>
            <w:r>
              <w:rPr>
                <w:noProof/>
                <w:webHidden/>
              </w:rPr>
              <w:instrText xml:space="preserve"> PAGEREF _Toc216395213 \h </w:instrText>
            </w:r>
            <w:r>
              <w:rPr>
                <w:noProof/>
                <w:webHidden/>
              </w:rPr>
            </w:r>
            <w:r>
              <w:rPr>
                <w:noProof/>
                <w:webHidden/>
              </w:rPr>
              <w:fldChar w:fldCharType="separate"/>
            </w:r>
            <w:r>
              <w:rPr>
                <w:noProof/>
                <w:webHidden/>
              </w:rPr>
              <w:t>12</w:t>
            </w:r>
            <w:r>
              <w:rPr>
                <w:noProof/>
                <w:webHidden/>
              </w:rPr>
              <w:fldChar w:fldCharType="end"/>
            </w:r>
          </w:hyperlink>
        </w:p>
        <w:p w14:paraId="05979021" w14:textId="6A9E8775" w:rsidR="00E756BA" w:rsidRDefault="00E756BA">
          <w:pPr>
            <w:pStyle w:val="TOC3"/>
            <w:tabs>
              <w:tab w:val="right" w:leader="dot" w:pos="10456"/>
            </w:tabs>
            <w:rPr>
              <w:rFonts w:asciiTheme="minorHAnsi" w:eastAsiaTheme="minorEastAsia" w:hAnsiTheme="minorHAnsi"/>
              <w:noProof/>
              <w:szCs w:val="24"/>
              <w:lang w:val="en-US" w:bidi="ar-SA"/>
            </w:rPr>
          </w:pPr>
          <w:hyperlink w:anchor="_Toc216395214" w:history="1">
            <w:r w:rsidRPr="00933AE7">
              <w:rPr>
                <w:rStyle w:val="Hyperlink"/>
                <w:noProof/>
              </w:rPr>
              <w:t>3.1.4 Nokia C2 2nd Edition</w:t>
            </w:r>
            <w:r>
              <w:rPr>
                <w:noProof/>
                <w:webHidden/>
              </w:rPr>
              <w:tab/>
            </w:r>
            <w:r>
              <w:rPr>
                <w:noProof/>
                <w:webHidden/>
              </w:rPr>
              <w:fldChar w:fldCharType="begin"/>
            </w:r>
            <w:r>
              <w:rPr>
                <w:noProof/>
                <w:webHidden/>
              </w:rPr>
              <w:instrText xml:space="preserve"> PAGEREF _Toc216395214 \h </w:instrText>
            </w:r>
            <w:r>
              <w:rPr>
                <w:noProof/>
                <w:webHidden/>
              </w:rPr>
            </w:r>
            <w:r>
              <w:rPr>
                <w:noProof/>
                <w:webHidden/>
              </w:rPr>
              <w:fldChar w:fldCharType="separate"/>
            </w:r>
            <w:r>
              <w:rPr>
                <w:noProof/>
                <w:webHidden/>
              </w:rPr>
              <w:t>12</w:t>
            </w:r>
            <w:r>
              <w:rPr>
                <w:noProof/>
                <w:webHidden/>
              </w:rPr>
              <w:fldChar w:fldCharType="end"/>
            </w:r>
          </w:hyperlink>
        </w:p>
        <w:p w14:paraId="228101FB" w14:textId="74B52DE4" w:rsidR="00E756BA" w:rsidRDefault="00E756BA">
          <w:pPr>
            <w:pStyle w:val="TOC2"/>
            <w:tabs>
              <w:tab w:val="right" w:leader="dot" w:pos="10456"/>
            </w:tabs>
            <w:rPr>
              <w:rFonts w:asciiTheme="minorHAnsi" w:eastAsiaTheme="minorEastAsia" w:hAnsiTheme="minorHAnsi"/>
              <w:noProof/>
              <w:szCs w:val="24"/>
              <w:lang w:val="en-US" w:bidi="ar-SA"/>
            </w:rPr>
          </w:pPr>
          <w:hyperlink w:anchor="_Toc216395215" w:history="1">
            <w:r w:rsidRPr="00933AE7">
              <w:rPr>
                <w:rStyle w:val="Hyperlink"/>
                <w:noProof/>
              </w:rPr>
              <w:t>3.2 Evidence Acquisition and Chain of Custody</w:t>
            </w:r>
            <w:r>
              <w:rPr>
                <w:noProof/>
                <w:webHidden/>
              </w:rPr>
              <w:tab/>
            </w:r>
            <w:r>
              <w:rPr>
                <w:noProof/>
                <w:webHidden/>
              </w:rPr>
              <w:fldChar w:fldCharType="begin"/>
            </w:r>
            <w:r>
              <w:rPr>
                <w:noProof/>
                <w:webHidden/>
              </w:rPr>
              <w:instrText xml:space="preserve"> PAGEREF _Toc216395215 \h </w:instrText>
            </w:r>
            <w:r>
              <w:rPr>
                <w:noProof/>
                <w:webHidden/>
              </w:rPr>
            </w:r>
            <w:r>
              <w:rPr>
                <w:noProof/>
                <w:webHidden/>
              </w:rPr>
              <w:fldChar w:fldCharType="separate"/>
            </w:r>
            <w:r>
              <w:rPr>
                <w:noProof/>
                <w:webHidden/>
              </w:rPr>
              <w:t>12</w:t>
            </w:r>
            <w:r>
              <w:rPr>
                <w:noProof/>
                <w:webHidden/>
              </w:rPr>
              <w:fldChar w:fldCharType="end"/>
            </w:r>
          </w:hyperlink>
        </w:p>
        <w:p w14:paraId="4A35BDCD" w14:textId="7203848C" w:rsidR="00E756BA" w:rsidRDefault="00E756BA">
          <w:pPr>
            <w:pStyle w:val="TOC1"/>
            <w:tabs>
              <w:tab w:val="right" w:leader="dot" w:pos="10456"/>
            </w:tabs>
            <w:rPr>
              <w:rFonts w:asciiTheme="minorHAnsi" w:eastAsiaTheme="minorEastAsia" w:hAnsiTheme="minorHAnsi"/>
              <w:noProof/>
              <w:szCs w:val="24"/>
              <w:lang w:val="en-US" w:bidi="ar-SA"/>
            </w:rPr>
          </w:pPr>
          <w:hyperlink w:anchor="_Toc216395216" w:history="1">
            <w:r w:rsidRPr="00933AE7">
              <w:rPr>
                <w:rStyle w:val="Hyperlink"/>
                <w:noProof/>
              </w:rPr>
              <w:t>4. Investigative Methodology</w:t>
            </w:r>
            <w:r>
              <w:rPr>
                <w:noProof/>
                <w:webHidden/>
              </w:rPr>
              <w:tab/>
            </w:r>
            <w:r>
              <w:rPr>
                <w:noProof/>
                <w:webHidden/>
              </w:rPr>
              <w:fldChar w:fldCharType="begin"/>
            </w:r>
            <w:r>
              <w:rPr>
                <w:noProof/>
                <w:webHidden/>
              </w:rPr>
              <w:instrText xml:space="preserve"> PAGEREF _Toc216395216 \h </w:instrText>
            </w:r>
            <w:r>
              <w:rPr>
                <w:noProof/>
                <w:webHidden/>
              </w:rPr>
            </w:r>
            <w:r>
              <w:rPr>
                <w:noProof/>
                <w:webHidden/>
              </w:rPr>
              <w:fldChar w:fldCharType="separate"/>
            </w:r>
            <w:r>
              <w:rPr>
                <w:noProof/>
                <w:webHidden/>
              </w:rPr>
              <w:t>13</w:t>
            </w:r>
            <w:r>
              <w:rPr>
                <w:noProof/>
                <w:webHidden/>
              </w:rPr>
              <w:fldChar w:fldCharType="end"/>
            </w:r>
          </w:hyperlink>
        </w:p>
        <w:p w14:paraId="0ABF4432" w14:textId="1B2DA725" w:rsidR="00E756BA" w:rsidRDefault="00E756BA">
          <w:pPr>
            <w:pStyle w:val="TOC2"/>
            <w:tabs>
              <w:tab w:val="right" w:leader="dot" w:pos="10456"/>
            </w:tabs>
            <w:rPr>
              <w:rFonts w:asciiTheme="minorHAnsi" w:eastAsiaTheme="minorEastAsia" w:hAnsiTheme="minorHAnsi"/>
              <w:noProof/>
              <w:szCs w:val="24"/>
              <w:lang w:val="en-US" w:bidi="ar-SA"/>
            </w:rPr>
          </w:pPr>
          <w:hyperlink w:anchor="_Toc216395217" w:history="1">
            <w:r w:rsidRPr="00933AE7">
              <w:rPr>
                <w:rStyle w:val="Hyperlink"/>
                <w:noProof/>
              </w:rPr>
              <w:t>4.1 Overview of Approach</w:t>
            </w:r>
            <w:r>
              <w:rPr>
                <w:noProof/>
                <w:webHidden/>
              </w:rPr>
              <w:tab/>
            </w:r>
            <w:r>
              <w:rPr>
                <w:noProof/>
                <w:webHidden/>
              </w:rPr>
              <w:fldChar w:fldCharType="begin"/>
            </w:r>
            <w:r>
              <w:rPr>
                <w:noProof/>
                <w:webHidden/>
              </w:rPr>
              <w:instrText xml:space="preserve"> PAGEREF _Toc216395217 \h </w:instrText>
            </w:r>
            <w:r>
              <w:rPr>
                <w:noProof/>
                <w:webHidden/>
              </w:rPr>
            </w:r>
            <w:r>
              <w:rPr>
                <w:noProof/>
                <w:webHidden/>
              </w:rPr>
              <w:fldChar w:fldCharType="separate"/>
            </w:r>
            <w:r>
              <w:rPr>
                <w:noProof/>
                <w:webHidden/>
              </w:rPr>
              <w:t>13</w:t>
            </w:r>
            <w:r>
              <w:rPr>
                <w:noProof/>
                <w:webHidden/>
              </w:rPr>
              <w:fldChar w:fldCharType="end"/>
            </w:r>
          </w:hyperlink>
        </w:p>
        <w:p w14:paraId="66A7DE5F" w14:textId="4CBFB02B" w:rsidR="00E756BA" w:rsidRDefault="00E756BA">
          <w:pPr>
            <w:pStyle w:val="TOC2"/>
            <w:tabs>
              <w:tab w:val="right" w:leader="dot" w:pos="10456"/>
            </w:tabs>
            <w:rPr>
              <w:rFonts w:asciiTheme="minorHAnsi" w:eastAsiaTheme="minorEastAsia" w:hAnsiTheme="minorHAnsi"/>
              <w:noProof/>
              <w:szCs w:val="24"/>
              <w:lang w:val="en-US" w:bidi="ar-SA"/>
            </w:rPr>
          </w:pPr>
          <w:hyperlink w:anchor="_Toc216395218" w:history="1">
            <w:r w:rsidRPr="00933AE7">
              <w:rPr>
                <w:rStyle w:val="Hyperlink"/>
                <w:noProof/>
              </w:rPr>
              <w:t>4.2 Forensic Imaging and Extraction</w:t>
            </w:r>
            <w:r>
              <w:rPr>
                <w:noProof/>
                <w:webHidden/>
              </w:rPr>
              <w:tab/>
            </w:r>
            <w:r>
              <w:rPr>
                <w:noProof/>
                <w:webHidden/>
              </w:rPr>
              <w:fldChar w:fldCharType="begin"/>
            </w:r>
            <w:r>
              <w:rPr>
                <w:noProof/>
                <w:webHidden/>
              </w:rPr>
              <w:instrText xml:space="preserve"> PAGEREF _Toc216395218 \h </w:instrText>
            </w:r>
            <w:r>
              <w:rPr>
                <w:noProof/>
                <w:webHidden/>
              </w:rPr>
            </w:r>
            <w:r>
              <w:rPr>
                <w:noProof/>
                <w:webHidden/>
              </w:rPr>
              <w:fldChar w:fldCharType="separate"/>
            </w:r>
            <w:r>
              <w:rPr>
                <w:noProof/>
                <w:webHidden/>
              </w:rPr>
              <w:t>13</w:t>
            </w:r>
            <w:r>
              <w:rPr>
                <w:noProof/>
                <w:webHidden/>
              </w:rPr>
              <w:fldChar w:fldCharType="end"/>
            </w:r>
          </w:hyperlink>
        </w:p>
        <w:p w14:paraId="510AC2CB" w14:textId="66B3C407" w:rsidR="00E756BA" w:rsidRDefault="00E756BA">
          <w:pPr>
            <w:pStyle w:val="TOC2"/>
            <w:tabs>
              <w:tab w:val="right" w:leader="dot" w:pos="10456"/>
            </w:tabs>
            <w:rPr>
              <w:rFonts w:asciiTheme="minorHAnsi" w:eastAsiaTheme="minorEastAsia" w:hAnsiTheme="minorHAnsi"/>
              <w:noProof/>
              <w:szCs w:val="24"/>
              <w:lang w:val="en-US" w:bidi="ar-SA"/>
            </w:rPr>
          </w:pPr>
          <w:hyperlink w:anchor="_Toc216395219" w:history="1">
            <w:r w:rsidRPr="00933AE7">
              <w:rPr>
                <w:rStyle w:val="Hyperlink"/>
                <w:noProof/>
              </w:rPr>
              <w:t>4.3 Data Processing in Autopsy</w:t>
            </w:r>
            <w:r>
              <w:rPr>
                <w:noProof/>
                <w:webHidden/>
              </w:rPr>
              <w:tab/>
            </w:r>
            <w:r>
              <w:rPr>
                <w:noProof/>
                <w:webHidden/>
              </w:rPr>
              <w:fldChar w:fldCharType="begin"/>
            </w:r>
            <w:r>
              <w:rPr>
                <w:noProof/>
                <w:webHidden/>
              </w:rPr>
              <w:instrText xml:space="preserve"> PAGEREF _Toc216395219 \h </w:instrText>
            </w:r>
            <w:r>
              <w:rPr>
                <w:noProof/>
                <w:webHidden/>
              </w:rPr>
            </w:r>
            <w:r>
              <w:rPr>
                <w:noProof/>
                <w:webHidden/>
              </w:rPr>
              <w:fldChar w:fldCharType="separate"/>
            </w:r>
            <w:r>
              <w:rPr>
                <w:noProof/>
                <w:webHidden/>
              </w:rPr>
              <w:t>13</w:t>
            </w:r>
            <w:r>
              <w:rPr>
                <w:noProof/>
                <w:webHidden/>
              </w:rPr>
              <w:fldChar w:fldCharType="end"/>
            </w:r>
          </w:hyperlink>
        </w:p>
        <w:p w14:paraId="24DFCF3F" w14:textId="189D56D3" w:rsidR="00E756BA" w:rsidRDefault="00E756BA">
          <w:pPr>
            <w:pStyle w:val="TOC2"/>
            <w:tabs>
              <w:tab w:val="right" w:leader="dot" w:pos="10456"/>
            </w:tabs>
            <w:rPr>
              <w:rFonts w:asciiTheme="minorHAnsi" w:eastAsiaTheme="minorEastAsia" w:hAnsiTheme="minorHAnsi"/>
              <w:noProof/>
              <w:szCs w:val="24"/>
              <w:lang w:val="en-US" w:bidi="ar-SA"/>
            </w:rPr>
          </w:pPr>
          <w:hyperlink w:anchor="_Toc216395220" w:history="1">
            <w:r w:rsidRPr="00933AE7">
              <w:rPr>
                <w:rStyle w:val="Hyperlink"/>
                <w:noProof/>
              </w:rPr>
              <w:t>4.4 Decryption and Password Attacks</w:t>
            </w:r>
            <w:r>
              <w:rPr>
                <w:noProof/>
                <w:webHidden/>
              </w:rPr>
              <w:tab/>
            </w:r>
            <w:r>
              <w:rPr>
                <w:noProof/>
                <w:webHidden/>
              </w:rPr>
              <w:fldChar w:fldCharType="begin"/>
            </w:r>
            <w:r>
              <w:rPr>
                <w:noProof/>
                <w:webHidden/>
              </w:rPr>
              <w:instrText xml:space="preserve"> PAGEREF _Toc216395220 \h </w:instrText>
            </w:r>
            <w:r>
              <w:rPr>
                <w:noProof/>
                <w:webHidden/>
              </w:rPr>
            </w:r>
            <w:r>
              <w:rPr>
                <w:noProof/>
                <w:webHidden/>
              </w:rPr>
              <w:fldChar w:fldCharType="separate"/>
            </w:r>
            <w:r>
              <w:rPr>
                <w:noProof/>
                <w:webHidden/>
              </w:rPr>
              <w:t>13</w:t>
            </w:r>
            <w:r>
              <w:rPr>
                <w:noProof/>
                <w:webHidden/>
              </w:rPr>
              <w:fldChar w:fldCharType="end"/>
            </w:r>
          </w:hyperlink>
        </w:p>
        <w:p w14:paraId="391E7423" w14:textId="36693C20" w:rsidR="00E756BA" w:rsidRDefault="00E756BA">
          <w:pPr>
            <w:pStyle w:val="TOC2"/>
            <w:tabs>
              <w:tab w:val="right" w:leader="dot" w:pos="10456"/>
            </w:tabs>
            <w:rPr>
              <w:rFonts w:asciiTheme="minorHAnsi" w:eastAsiaTheme="minorEastAsia" w:hAnsiTheme="minorHAnsi"/>
              <w:noProof/>
              <w:szCs w:val="24"/>
              <w:lang w:val="en-US" w:bidi="ar-SA"/>
            </w:rPr>
          </w:pPr>
          <w:hyperlink w:anchor="_Toc216395221" w:history="1">
            <w:r w:rsidRPr="00933AE7">
              <w:rPr>
                <w:rStyle w:val="Hyperlink"/>
                <w:noProof/>
              </w:rPr>
              <w:t>4.5 Geolocation and Timeline Analysis</w:t>
            </w:r>
            <w:r>
              <w:rPr>
                <w:noProof/>
                <w:webHidden/>
              </w:rPr>
              <w:tab/>
            </w:r>
            <w:r>
              <w:rPr>
                <w:noProof/>
                <w:webHidden/>
              </w:rPr>
              <w:fldChar w:fldCharType="begin"/>
            </w:r>
            <w:r>
              <w:rPr>
                <w:noProof/>
                <w:webHidden/>
              </w:rPr>
              <w:instrText xml:space="preserve"> PAGEREF _Toc216395221 \h </w:instrText>
            </w:r>
            <w:r>
              <w:rPr>
                <w:noProof/>
                <w:webHidden/>
              </w:rPr>
            </w:r>
            <w:r>
              <w:rPr>
                <w:noProof/>
                <w:webHidden/>
              </w:rPr>
              <w:fldChar w:fldCharType="separate"/>
            </w:r>
            <w:r>
              <w:rPr>
                <w:noProof/>
                <w:webHidden/>
              </w:rPr>
              <w:t>14</w:t>
            </w:r>
            <w:r>
              <w:rPr>
                <w:noProof/>
                <w:webHidden/>
              </w:rPr>
              <w:fldChar w:fldCharType="end"/>
            </w:r>
          </w:hyperlink>
        </w:p>
        <w:p w14:paraId="605A2ACB" w14:textId="39B5D926" w:rsidR="00E756BA" w:rsidRDefault="00E756BA">
          <w:pPr>
            <w:pStyle w:val="TOC2"/>
            <w:tabs>
              <w:tab w:val="right" w:leader="dot" w:pos="10456"/>
            </w:tabs>
            <w:rPr>
              <w:rFonts w:asciiTheme="minorHAnsi" w:eastAsiaTheme="minorEastAsia" w:hAnsiTheme="minorHAnsi"/>
              <w:noProof/>
              <w:szCs w:val="24"/>
              <w:lang w:val="en-US" w:bidi="ar-SA"/>
            </w:rPr>
          </w:pPr>
          <w:hyperlink w:anchor="_Toc216395222" w:history="1">
            <w:r w:rsidRPr="00933AE7">
              <w:rPr>
                <w:rStyle w:val="Hyperlink"/>
                <w:noProof/>
              </w:rPr>
              <w:t>4.6 Multimedia Analysis</w:t>
            </w:r>
            <w:r>
              <w:rPr>
                <w:noProof/>
                <w:webHidden/>
              </w:rPr>
              <w:tab/>
            </w:r>
            <w:r>
              <w:rPr>
                <w:noProof/>
                <w:webHidden/>
              </w:rPr>
              <w:fldChar w:fldCharType="begin"/>
            </w:r>
            <w:r>
              <w:rPr>
                <w:noProof/>
                <w:webHidden/>
              </w:rPr>
              <w:instrText xml:space="preserve"> PAGEREF _Toc216395222 \h </w:instrText>
            </w:r>
            <w:r>
              <w:rPr>
                <w:noProof/>
                <w:webHidden/>
              </w:rPr>
            </w:r>
            <w:r>
              <w:rPr>
                <w:noProof/>
                <w:webHidden/>
              </w:rPr>
              <w:fldChar w:fldCharType="separate"/>
            </w:r>
            <w:r>
              <w:rPr>
                <w:noProof/>
                <w:webHidden/>
              </w:rPr>
              <w:t>14</w:t>
            </w:r>
            <w:r>
              <w:rPr>
                <w:noProof/>
                <w:webHidden/>
              </w:rPr>
              <w:fldChar w:fldCharType="end"/>
            </w:r>
          </w:hyperlink>
        </w:p>
        <w:p w14:paraId="7E28A3E8" w14:textId="2918F045" w:rsidR="00E756BA" w:rsidRDefault="00E756BA">
          <w:pPr>
            <w:pStyle w:val="TOC2"/>
            <w:tabs>
              <w:tab w:val="right" w:leader="dot" w:pos="10456"/>
            </w:tabs>
            <w:rPr>
              <w:rFonts w:asciiTheme="minorHAnsi" w:eastAsiaTheme="minorEastAsia" w:hAnsiTheme="minorHAnsi"/>
              <w:noProof/>
              <w:szCs w:val="24"/>
              <w:lang w:val="en-US" w:bidi="ar-SA"/>
            </w:rPr>
          </w:pPr>
          <w:hyperlink w:anchor="_Toc216395223" w:history="1">
            <w:r w:rsidRPr="00933AE7">
              <w:rPr>
                <w:rStyle w:val="Hyperlink"/>
                <w:noProof/>
              </w:rPr>
              <w:t>4.7 Cross-Device Correlation and Validation</w:t>
            </w:r>
            <w:r>
              <w:rPr>
                <w:noProof/>
                <w:webHidden/>
              </w:rPr>
              <w:tab/>
            </w:r>
            <w:r>
              <w:rPr>
                <w:noProof/>
                <w:webHidden/>
              </w:rPr>
              <w:fldChar w:fldCharType="begin"/>
            </w:r>
            <w:r>
              <w:rPr>
                <w:noProof/>
                <w:webHidden/>
              </w:rPr>
              <w:instrText xml:space="preserve"> PAGEREF _Toc216395223 \h </w:instrText>
            </w:r>
            <w:r>
              <w:rPr>
                <w:noProof/>
                <w:webHidden/>
              </w:rPr>
            </w:r>
            <w:r>
              <w:rPr>
                <w:noProof/>
                <w:webHidden/>
              </w:rPr>
              <w:fldChar w:fldCharType="separate"/>
            </w:r>
            <w:r>
              <w:rPr>
                <w:noProof/>
                <w:webHidden/>
              </w:rPr>
              <w:t>14</w:t>
            </w:r>
            <w:r>
              <w:rPr>
                <w:noProof/>
                <w:webHidden/>
              </w:rPr>
              <w:fldChar w:fldCharType="end"/>
            </w:r>
          </w:hyperlink>
        </w:p>
        <w:p w14:paraId="7824E647" w14:textId="20ABBF87" w:rsidR="00E756BA" w:rsidRDefault="00E756BA">
          <w:pPr>
            <w:pStyle w:val="TOC2"/>
            <w:tabs>
              <w:tab w:val="right" w:leader="dot" w:pos="10456"/>
            </w:tabs>
            <w:rPr>
              <w:rFonts w:asciiTheme="minorHAnsi" w:eastAsiaTheme="minorEastAsia" w:hAnsiTheme="minorHAnsi"/>
              <w:noProof/>
              <w:szCs w:val="24"/>
              <w:lang w:val="en-US" w:bidi="ar-SA"/>
            </w:rPr>
          </w:pPr>
          <w:hyperlink w:anchor="_Toc216395224" w:history="1">
            <w:r w:rsidRPr="00933AE7">
              <w:rPr>
                <w:rStyle w:val="Hyperlink"/>
                <w:noProof/>
              </w:rPr>
              <w:t>4.8 Quality Assurance and Integrity</w:t>
            </w:r>
            <w:r>
              <w:rPr>
                <w:noProof/>
                <w:webHidden/>
              </w:rPr>
              <w:tab/>
            </w:r>
            <w:r>
              <w:rPr>
                <w:noProof/>
                <w:webHidden/>
              </w:rPr>
              <w:fldChar w:fldCharType="begin"/>
            </w:r>
            <w:r>
              <w:rPr>
                <w:noProof/>
                <w:webHidden/>
              </w:rPr>
              <w:instrText xml:space="preserve"> PAGEREF _Toc216395224 \h </w:instrText>
            </w:r>
            <w:r>
              <w:rPr>
                <w:noProof/>
                <w:webHidden/>
              </w:rPr>
            </w:r>
            <w:r>
              <w:rPr>
                <w:noProof/>
                <w:webHidden/>
              </w:rPr>
              <w:fldChar w:fldCharType="separate"/>
            </w:r>
            <w:r>
              <w:rPr>
                <w:noProof/>
                <w:webHidden/>
              </w:rPr>
              <w:t>14</w:t>
            </w:r>
            <w:r>
              <w:rPr>
                <w:noProof/>
                <w:webHidden/>
              </w:rPr>
              <w:fldChar w:fldCharType="end"/>
            </w:r>
          </w:hyperlink>
        </w:p>
        <w:p w14:paraId="3AA31A52" w14:textId="4CEB3120" w:rsidR="00E756BA" w:rsidRDefault="00E756BA">
          <w:pPr>
            <w:pStyle w:val="TOC1"/>
            <w:tabs>
              <w:tab w:val="right" w:leader="dot" w:pos="10456"/>
            </w:tabs>
            <w:rPr>
              <w:rFonts w:asciiTheme="minorHAnsi" w:eastAsiaTheme="minorEastAsia" w:hAnsiTheme="minorHAnsi"/>
              <w:noProof/>
              <w:szCs w:val="24"/>
              <w:lang w:val="en-US" w:bidi="ar-SA"/>
            </w:rPr>
          </w:pPr>
          <w:hyperlink w:anchor="_Toc216395225" w:history="1">
            <w:r w:rsidRPr="00933AE7">
              <w:rPr>
                <w:rStyle w:val="Hyperlink"/>
                <w:noProof/>
              </w:rPr>
              <w:t>5. Results and In-depth Discussion</w:t>
            </w:r>
            <w:r>
              <w:rPr>
                <w:noProof/>
                <w:webHidden/>
              </w:rPr>
              <w:tab/>
            </w:r>
            <w:r>
              <w:rPr>
                <w:noProof/>
                <w:webHidden/>
              </w:rPr>
              <w:fldChar w:fldCharType="begin"/>
            </w:r>
            <w:r>
              <w:rPr>
                <w:noProof/>
                <w:webHidden/>
              </w:rPr>
              <w:instrText xml:space="preserve"> PAGEREF _Toc216395225 \h </w:instrText>
            </w:r>
            <w:r>
              <w:rPr>
                <w:noProof/>
                <w:webHidden/>
              </w:rPr>
            </w:r>
            <w:r>
              <w:rPr>
                <w:noProof/>
                <w:webHidden/>
              </w:rPr>
              <w:fldChar w:fldCharType="separate"/>
            </w:r>
            <w:r>
              <w:rPr>
                <w:noProof/>
                <w:webHidden/>
              </w:rPr>
              <w:t>15</w:t>
            </w:r>
            <w:r>
              <w:rPr>
                <w:noProof/>
                <w:webHidden/>
              </w:rPr>
              <w:fldChar w:fldCharType="end"/>
            </w:r>
          </w:hyperlink>
        </w:p>
        <w:p w14:paraId="1E357E41" w14:textId="28547474" w:rsidR="00E756BA" w:rsidRDefault="00E756BA">
          <w:pPr>
            <w:pStyle w:val="TOC2"/>
            <w:tabs>
              <w:tab w:val="right" w:leader="dot" w:pos="10456"/>
            </w:tabs>
            <w:rPr>
              <w:rFonts w:asciiTheme="minorHAnsi" w:eastAsiaTheme="minorEastAsia" w:hAnsiTheme="minorHAnsi"/>
              <w:noProof/>
              <w:szCs w:val="24"/>
              <w:lang w:val="en-US" w:bidi="ar-SA"/>
            </w:rPr>
          </w:pPr>
          <w:hyperlink w:anchor="_Toc216395226" w:history="1">
            <w:r w:rsidRPr="00933AE7">
              <w:rPr>
                <w:rStyle w:val="Hyperlink"/>
                <w:noProof/>
              </w:rPr>
              <w:t>5.1 Device-Level Findings</w:t>
            </w:r>
            <w:r>
              <w:rPr>
                <w:noProof/>
                <w:webHidden/>
              </w:rPr>
              <w:tab/>
            </w:r>
            <w:r>
              <w:rPr>
                <w:noProof/>
                <w:webHidden/>
              </w:rPr>
              <w:fldChar w:fldCharType="begin"/>
            </w:r>
            <w:r>
              <w:rPr>
                <w:noProof/>
                <w:webHidden/>
              </w:rPr>
              <w:instrText xml:space="preserve"> PAGEREF _Toc216395226 \h </w:instrText>
            </w:r>
            <w:r>
              <w:rPr>
                <w:noProof/>
                <w:webHidden/>
              </w:rPr>
            </w:r>
            <w:r>
              <w:rPr>
                <w:noProof/>
                <w:webHidden/>
              </w:rPr>
              <w:fldChar w:fldCharType="separate"/>
            </w:r>
            <w:r>
              <w:rPr>
                <w:noProof/>
                <w:webHidden/>
              </w:rPr>
              <w:t>15</w:t>
            </w:r>
            <w:r>
              <w:rPr>
                <w:noProof/>
                <w:webHidden/>
              </w:rPr>
              <w:fldChar w:fldCharType="end"/>
            </w:r>
          </w:hyperlink>
        </w:p>
        <w:p w14:paraId="05393B84" w14:textId="7E341C45" w:rsidR="00E756BA" w:rsidRDefault="00E756BA">
          <w:pPr>
            <w:pStyle w:val="TOC3"/>
            <w:tabs>
              <w:tab w:val="right" w:leader="dot" w:pos="10456"/>
            </w:tabs>
            <w:rPr>
              <w:rFonts w:asciiTheme="minorHAnsi" w:eastAsiaTheme="minorEastAsia" w:hAnsiTheme="minorHAnsi"/>
              <w:noProof/>
              <w:szCs w:val="24"/>
              <w:lang w:val="en-US" w:bidi="ar-SA"/>
            </w:rPr>
          </w:pPr>
          <w:hyperlink w:anchor="_Toc216395227" w:history="1">
            <w:r w:rsidRPr="00933AE7">
              <w:rPr>
                <w:rStyle w:val="Hyperlink"/>
                <w:noProof/>
              </w:rPr>
              <w:t>5.1.1 Huawei POT-LX1 P Smart – Perpetrator (Emma)</w:t>
            </w:r>
            <w:r>
              <w:rPr>
                <w:noProof/>
                <w:webHidden/>
              </w:rPr>
              <w:tab/>
            </w:r>
            <w:r>
              <w:rPr>
                <w:noProof/>
                <w:webHidden/>
              </w:rPr>
              <w:fldChar w:fldCharType="begin"/>
            </w:r>
            <w:r>
              <w:rPr>
                <w:noProof/>
                <w:webHidden/>
              </w:rPr>
              <w:instrText xml:space="preserve"> PAGEREF _Toc216395227 \h </w:instrText>
            </w:r>
            <w:r>
              <w:rPr>
                <w:noProof/>
                <w:webHidden/>
              </w:rPr>
            </w:r>
            <w:r>
              <w:rPr>
                <w:noProof/>
                <w:webHidden/>
              </w:rPr>
              <w:fldChar w:fldCharType="separate"/>
            </w:r>
            <w:r>
              <w:rPr>
                <w:noProof/>
                <w:webHidden/>
              </w:rPr>
              <w:t>15</w:t>
            </w:r>
            <w:r>
              <w:rPr>
                <w:noProof/>
                <w:webHidden/>
              </w:rPr>
              <w:fldChar w:fldCharType="end"/>
            </w:r>
          </w:hyperlink>
        </w:p>
        <w:p w14:paraId="7FACD765" w14:textId="5E597112" w:rsidR="00E756BA" w:rsidRDefault="00E756BA">
          <w:pPr>
            <w:pStyle w:val="TOC2"/>
            <w:tabs>
              <w:tab w:val="right" w:leader="dot" w:pos="10456"/>
            </w:tabs>
            <w:rPr>
              <w:rFonts w:asciiTheme="minorHAnsi" w:eastAsiaTheme="minorEastAsia" w:hAnsiTheme="minorHAnsi"/>
              <w:noProof/>
              <w:szCs w:val="24"/>
              <w:lang w:val="en-US" w:bidi="ar-SA"/>
            </w:rPr>
          </w:pPr>
          <w:hyperlink w:anchor="_Toc216395228" w:history="1">
            <w:r w:rsidRPr="00933AE7">
              <w:rPr>
                <w:rStyle w:val="Hyperlink"/>
                <w:noProof/>
              </w:rPr>
              <w:t>5.1.2 Samsung Galaxy A13 – Intermediary (Joe)</w:t>
            </w:r>
            <w:r>
              <w:rPr>
                <w:noProof/>
                <w:webHidden/>
              </w:rPr>
              <w:tab/>
            </w:r>
            <w:r>
              <w:rPr>
                <w:noProof/>
                <w:webHidden/>
              </w:rPr>
              <w:fldChar w:fldCharType="begin"/>
            </w:r>
            <w:r>
              <w:rPr>
                <w:noProof/>
                <w:webHidden/>
              </w:rPr>
              <w:instrText xml:space="preserve"> PAGEREF _Toc216395228 \h </w:instrText>
            </w:r>
            <w:r>
              <w:rPr>
                <w:noProof/>
                <w:webHidden/>
              </w:rPr>
            </w:r>
            <w:r>
              <w:rPr>
                <w:noProof/>
                <w:webHidden/>
              </w:rPr>
              <w:fldChar w:fldCharType="separate"/>
            </w:r>
            <w:r>
              <w:rPr>
                <w:noProof/>
                <w:webHidden/>
              </w:rPr>
              <w:t>16</w:t>
            </w:r>
            <w:r>
              <w:rPr>
                <w:noProof/>
                <w:webHidden/>
              </w:rPr>
              <w:fldChar w:fldCharType="end"/>
            </w:r>
          </w:hyperlink>
        </w:p>
        <w:p w14:paraId="24D0307C" w14:textId="29BFD4F5" w:rsidR="00E756BA" w:rsidRDefault="00E756BA">
          <w:pPr>
            <w:pStyle w:val="TOC3"/>
            <w:tabs>
              <w:tab w:val="right" w:leader="dot" w:pos="10456"/>
            </w:tabs>
            <w:rPr>
              <w:rFonts w:asciiTheme="minorHAnsi" w:eastAsiaTheme="minorEastAsia" w:hAnsiTheme="minorHAnsi"/>
              <w:noProof/>
              <w:szCs w:val="24"/>
              <w:lang w:val="en-US" w:bidi="ar-SA"/>
            </w:rPr>
          </w:pPr>
          <w:hyperlink w:anchor="_Toc216395229" w:history="1">
            <w:r w:rsidRPr="00933AE7">
              <w:rPr>
                <w:rStyle w:val="Hyperlink"/>
                <w:noProof/>
              </w:rPr>
              <w:t>5.1.3 Ulefone Note 14 – Buyer/Financier (Norman)</w:t>
            </w:r>
            <w:r>
              <w:rPr>
                <w:noProof/>
                <w:webHidden/>
              </w:rPr>
              <w:tab/>
            </w:r>
            <w:r>
              <w:rPr>
                <w:noProof/>
                <w:webHidden/>
              </w:rPr>
              <w:fldChar w:fldCharType="begin"/>
            </w:r>
            <w:r>
              <w:rPr>
                <w:noProof/>
                <w:webHidden/>
              </w:rPr>
              <w:instrText xml:space="preserve"> PAGEREF _Toc216395229 \h </w:instrText>
            </w:r>
            <w:r>
              <w:rPr>
                <w:noProof/>
                <w:webHidden/>
              </w:rPr>
            </w:r>
            <w:r>
              <w:rPr>
                <w:noProof/>
                <w:webHidden/>
              </w:rPr>
              <w:fldChar w:fldCharType="separate"/>
            </w:r>
            <w:r>
              <w:rPr>
                <w:noProof/>
                <w:webHidden/>
              </w:rPr>
              <w:t>17</w:t>
            </w:r>
            <w:r>
              <w:rPr>
                <w:noProof/>
                <w:webHidden/>
              </w:rPr>
              <w:fldChar w:fldCharType="end"/>
            </w:r>
          </w:hyperlink>
        </w:p>
        <w:p w14:paraId="61E0C303" w14:textId="65F5CA96" w:rsidR="00E756BA" w:rsidRDefault="00E756BA">
          <w:pPr>
            <w:pStyle w:val="TOC3"/>
            <w:tabs>
              <w:tab w:val="right" w:leader="dot" w:pos="10456"/>
            </w:tabs>
            <w:rPr>
              <w:rFonts w:asciiTheme="minorHAnsi" w:eastAsiaTheme="minorEastAsia" w:hAnsiTheme="minorHAnsi"/>
              <w:noProof/>
              <w:szCs w:val="24"/>
              <w:lang w:val="en-US" w:bidi="ar-SA"/>
            </w:rPr>
          </w:pPr>
          <w:hyperlink w:anchor="_Toc216395230" w:history="1">
            <w:r w:rsidRPr="00933AE7">
              <w:rPr>
                <w:rStyle w:val="Hyperlink"/>
                <w:noProof/>
              </w:rPr>
              <w:t>5.1.4 Nokia C2 2nd Edition – Unattributed Co-conspirator</w:t>
            </w:r>
            <w:r>
              <w:rPr>
                <w:noProof/>
                <w:webHidden/>
              </w:rPr>
              <w:tab/>
            </w:r>
            <w:r>
              <w:rPr>
                <w:noProof/>
                <w:webHidden/>
              </w:rPr>
              <w:fldChar w:fldCharType="begin"/>
            </w:r>
            <w:r>
              <w:rPr>
                <w:noProof/>
                <w:webHidden/>
              </w:rPr>
              <w:instrText xml:space="preserve"> PAGEREF _Toc216395230 \h </w:instrText>
            </w:r>
            <w:r>
              <w:rPr>
                <w:noProof/>
                <w:webHidden/>
              </w:rPr>
            </w:r>
            <w:r>
              <w:rPr>
                <w:noProof/>
                <w:webHidden/>
              </w:rPr>
              <w:fldChar w:fldCharType="separate"/>
            </w:r>
            <w:r>
              <w:rPr>
                <w:noProof/>
                <w:webHidden/>
              </w:rPr>
              <w:t>18</w:t>
            </w:r>
            <w:r>
              <w:rPr>
                <w:noProof/>
                <w:webHidden/>
              </w:rPr>
              <w:fldChar w:fldCharType="end"/>
            </w:r>
          </w:hyperlink>
        </w:p>
        <w:p w14:paraId="06A62C40" w14:textId="70BDFE74" w:rsidR="00E756BA" w:rsidRDefault="00E756BA">
          <w:pPr>
            <w:pStyle w:val="TOC2"/>
            <w:tabs>
              <w:tab w:val="right" w:leader="dot" w:pos="10456"/>
            </w:tabs>
            <w:rPr>
              <w:rFonts w:asciiTheme="minorHAnsi" w:eastAsiaTheme="minorEastAsia" w:hAnsiTheme="minorHAnsi"/>
              <w:noProof/>
              <w:szCs w:val="24"/>
              <w:lang w:val="en-US" w:bidi="ar-SA"/>
            </w:rPr>
          </w:pPr>
          <w:hyperlink w:anchor="_Toc216395231" w:history="1">
            <w:r w:rsidRPr="00933AE7">
              <w:rPr>
                <w:rStyle w:val="Hyperlink"/>
                <w:noProof/>
              </w:rPr>
              <w:t>5.2 Synthesis of Suspect Roles</w:t>
            </w:r>
            <w:r>
              <w:rPr>
                <w:noProof/>
                <w:webHidden/>
              </w:rPr>
              <w:tab/>
            </w:r>
            <w:r>
              <w:rPr>
                <w:noProof/>
                <w:webHidden/>
              </w:rPr>
              <w:fldChar w:fldCharType="begin"/>
            </w:r>
            <w:r>
              <w:rPr>
                <w:noProof/>
                <w:webHidden/>
              </w:rPr>
              <w:instrText xml:space="preserve"> PAGEREF _Toc216395231 \h </w:instrText>
            </w:r>
            <w:r>
              <w:rPr>
                <w:noProof/>
                <w:webHidden/>
              </w:rPr>
            </w:r>
            <w:r>
              <w:rPr>
                <w:noProof/>
                <w:webHidden/>
              </w:rPr>
              <w:fldChar w:fldCharType="separate"/>
            </w:r>
            <w:r>
              <w:rPr>
                <w:noProof/>
                <w:webHidden/>
              </w:rPr>
              <w:t>19</w:t>
            </w:r>
            <w:r>
              <w:rPr>
                <w:noProof/>
                <w:webHidden/>
              </w:rPr>
              <w:fldChar w:fldCharType="end"/>
            </w:r>
          </w:hyperlink>
        </w:p>
        <w:p w14:paraId="2FFC44C7" w14:textId="3F3D5983" w:rsidR="00E756BA" w:rsidRDefault="00E756BA">
          <w:pPr>
            <w:pStyle w:val="TOC2"/>
            <w:tabs>
              <w:tab w:val="right" w:leader="dot" w:pos="10456"/>
            </w:tabs>
            <w:rPr>
              <w:rFonts w:asciiTheme="minorHAnsi" w:eastAsiaTheme="minorEastAsia" w:hAnsiTheme="minorHAnsi"/>
              <w:noProof/>
              <w:szCs w:val="24"/>
              <w:lang w:val="en-US" w:bidi="ar-SA"/>
            </w:rPr>
          </w:pPr>
          <w:hyperlink w:anchor="_Toc216395232" w:history="1">
            <w:r w:rsidRPr="00933AE7">
              <w:rPr>
                <w:rStyle w:val="Hyperlink"/>
                <w:noProof/>
              </w:rPr>
              <w:t>5.3 Technical Challenges and Limitations</w:t>
            </w:r>
            <w:r>
              <w:rPr>
                <w:noProof/>
                <w:webHidden/>
              </w:rPr>
              <w:tab/>
            </w:r>
            <w:r>
              <w:rPr>
                <w:noProof/>
                <w:webHidden/>
              </w:rPr>
              <w:fldChar w:fldCharType="begin"/>
            </w:r>
            <w:r>
              <w:rPr>
                <w:noProof/>
                <w:webHidden/>
              </w:rPr>
              <w:instrText xml:space="preserve"> PAGEREF _Toc216395232 \h </w:instrText>
            </w:r>
            <w:r>
              <w:rPr>
                <w:noProof/>
                <w:webHidden/>
              </w:rPr>
            </w:r>
            <w:r>
              <w:rPr>
                <w:noProof/>
                <w:webHidden/>
              </w:rPr>
              <w:fldChar w:fldCharType="separate"/>
            </w:r>
            <w:r>
              <w:rPr>
                <w:noProof/>
                <w:webHidden/>
              </w:rPr>
              <w:t>20</w:t>
            </w:r>
            <w:r>
              <w:rPr>
                <w:noProof/>
                <w:webHidden/>
              </w:rPr>
              <w:fldChar w:fldCharType="end"/>
            </w:r>
          </w:hyperlink>
        </w:p>
        <w:p w14:paraId="7BE7629A" w14:textId="20FD7E48" w:rsidR="00E756BA" w:rsidRDefault="00E756BA">
          <w:pPr>
            <w:pStyle w:val="TOC2"/>
            <w:tabs>
              <w:tab w:val="right" w:leader="dot" w:pos="10456"/>
            </w:tabs>
            <w:rPr>
              <w:rFonts w:asciiTheme="minorHAnsi" w:eastAsiaTheme="minorEastAsia" w:hAnsiTheme="minorHAnsi"/>
              <w:noProof/>
              <w:szCs w:val="24"/>
              <w:lang w:val="en-US" w:bidi="ar-SA"/>
            </w:rPr>
          </w:pPr>
          <w:hyperlink w:anchor="_Toc216395233" w:history="1">
            <w:r w:rsidRPr="00933AE7">
              <w:rPr>
                <w:rStyle w:val="Hyperlink"/>
                <w:noProof/>
              </w:rPr>
              <w:t>5.4 Data Reliability and Integrity Verification</w:t>
            </w:r>
            <w:r>
              <w:rPr>
                <w:noProof/>
                <w:webHidden/>
              </w:rPr>
              <w:tab/>
            </w:r>
            <w:r>
              <w:rPr>
                <w:noProof/>
                <w:webHidden/>
              </w:rPr>
              <w:fldChar w:fldCharType="begin"/>
            </w:r>
            <w:r>
              <w:rPr>
                <w:noProof/>
                <w:webHidden/>
              </w:rPr>
              <w:instrText xml:space="preserve"> PAGEREF _Toc216395233 \h </w:instrText>
            </w:r>
            <w:r>
              <w:rPr>
                <w:noProof/>
                <w:webHidden/>
              </w:rPr>
            </w:r>
            <w:r>
              <w:rPr>
                <w:noProof/>
                <w:webHidden/>
              </w:rPr>
              <w:fldChar w:fldCharType="separate"/>
            </w:r>
            <w:r>
              <w:rPr>
                <w:noProof/>
                <w:webHidden/>
              </w:rPr>
              <w:t>20</w:t>
            </w:r>
            <w:r>
              <w:rPr>
                <w:noProof/>
                <w:webHidden/>
              </w:rPr>
              <w:fldChar w:fldCharType="end"/>
            </w:r>
          </w:hyperlink>
        </w:p>
        <w:p w14:paraId="76BEA5C1" w14:textId="014EACBD" w:rsidR="00E756BA" w:rsidRDefault="00E756BA">
          <w:pPr>
            <w:pStyle w:val="TOC1"/>
            <w:tabs>
              <w:tab w:val="right" w:leader="dot" w:pos="10456"/>
            </w:tabs>
            <w:rPr>
              <w:rFonts w:asciiTheme="minorHAnsi" w:eastAsiaTheme="minorEastAsia" w:hAnsiTheme="minorHAnsi"/>
              <w:noProof/>
              <w:szCs w:val="24"/>
              <w:lang w:val="en-US" w:bidi="ar-SA"/>
            </w:rPr>
          </w:pPr>
          <w:hyperlink w:anchor="_Toc216395234" w:history="1">
            <w:r w:rsidRPr="00933AE7">
              <w:rPr>
                <w:rStyle w:val="Hyperlink"/>
                <w:noProof/>
              </w:rPr>
              <w:t>6. Reconstruction of the Conspiracy Timeline</w:t>
            </w:r>
            <w:r>
              <w:rPr>
                <w:noProof/>
                <w:webHidden/>
              </w:rPr>
              <w:tab/>
            </w:r>
            <w:r>
              <w:rPr>
                <w:noProof/>
                <w:webHidden/>
              </w:rPr>
              <w:fldChar w:fldCharType="begin"/>
            </w:r>
            <w:r>
              <w:rPr>
                <w:noProof/>
                <w:webHidden/>
              </w:rPr>
              <w:instrText xml:space="preserve"> PAGEREF _Toc216395234 \h </w:instrText>
            </w:r>
            <w:r>
              <w:rPr>
                <w:noProof/>
                <w:webHidden/>
              </w:rPr>
            </w:r>
            <w:r>
              <w:rPr>
                <w:noProof/>
                <w:webHidden/>
              </w:rPr>
              <w:fldChar w:fldCharType="separate"/>
            </w:r>
            <w:r>
              <w:rPr>
                <w:noProof/>
                <w:webHidden/>
              </w:rPr>
              <w:t>21</w:t>
            </w:r>
            <w:r>
              <w:rPr>
                <w:noProof/>
                <w:webHidden/>
              </w:rPr>
              <w:fldChar w:fldCharType="end"/>
            </w:r>
          </w:hyperlink>
        </w:p>
        <w:p w14:paraId="0AE9C80A" w14:textId="00256450" w:rsidR="00E756BA" w:rsidRDefault="00E756BA">
          <w:pPr>
            <w:pStyle w:val="TOC2"/>
            <w:tabs>
              <w:tab w:val="right" w:leader="dot" w:pos="10456"/>
            </w:tabs>
            <w:rPr>
              <w:rFonts w:asciiTheme="minorHAnsi" w:eastAsiaTheme="minorEastAsia" w:hAnsiTheme="minorHAnsi"/>
              <w:noProof/>
              <w:szCs w:val="24"/>
              <w:lang w:val="en-US" w:bidi="ar-SA"/>
            </w:rPr>
          </w:pPr>
          <w:hyperlink w:anchor="_Toc216395235" w:history="1">
            <w:r w:rsidRPr="00933AE7">
              <w:rPr>
                <w:rStyle w:val="Hyperlink"/>
                <w:noProof/>
              </w:rPr>
              <w:t>6.1 Preparation Phase: Actor Device Procurement and Channel Establishment</w:t>
            </w:r>
            <w:r>
              <w:rPr>
                <w:noProof/>
                <w:webHidden/>
              </w:rPr>
              <w:tab/>
            </w:r>
            <w:r>
              <w:rPr>
                <w:noProof/>
                <w:webHidden/>
              </w:rPr>
              <w:fldChar w:fldCharType="begin"/>
            </w:r>
            <w:r>
              <w:rPr>
                <w:noProof/>
                <w:webHidden/>
              </w:rPr>
              <w:instrText xml:space="preserve"> PAGEREF _Toc216395235 \h </w:instrText>
            </w:r>
            <w:r>
              <w:rPr>
                <w:noProof/>
                <w:webHidden/>
              </w:rPr>
            </w:r>
            <w:r>
              <w:rPr>
                <w:noProof/>
                <w:webHidden/>
              </w:rPr>
              <w:fldChar w:fldCharType="separate"/>
            </w:r>
            <w:r>
              <w:rPr>
                <w:noProof/>
                <w:webHidden/>
              </w:rPr>
              <w:t>21</w:t>
            </w:r>
            <w:r>
              <w:rPr>
                <w:noProof/>
                <w:webHidden/>
              </w:rPr>
              <w:fldChar w:fldCharType="end"/>
            </w:r>
          </w:hyperlink>
        </w:p>
        <w:p w14:paraId="45ABE2E7" w14:textId="72C7A407" w:rsidR="00E756BA" w:rsidRDefault="00E756BA">
          <w:pPr>
            <w:pStyle w:val="TOC2"/>
            <w:tabs>
              <w:tab w:val="right" w:leader="dot" w:pos="10456"/>
            </w:tabs>
            <w:rPr>
              <w:rFonts w:asciiTheme="minorHAnsi" w:eastAsiaTheme="minorEastAsia" w:hAnsiTheme="minorHAnsi"/>
              <w:noProof/>
              <w:szCs w:val="24"/>
              <w:lang w:val="en-US" w:bidi="ar-SA"/>
            </w:rPr>
          </w:pPr>
          <w:hyperlink w:anchor="_Toc216395236" w:history="1">
            <w:r w:rsidRPr="00933AE7">
              <w:rPr>
                <w:rStyle w:val="Hyperlink"/>
                <w:noProof/>
              </w:rPr>
              <w:t>6.2 Coordination and Meetings: Evidence of Travel, Communication, and Financial Planning</w:t>
            </w:r>
            <w:r>
              <w:rPr>
                <w:noProof/>
                <w:webHidden/>
              </w:rPr>
              <w:tab/>
            </w:r>
            <w:r>
              <w:rPr>
                <w:noProof/>
                <w:webHidden/>
              </w:rPr>
              <w:fldChar w:fldCharType="begin"/>
            </w:r>
            <w:r>
              <w:rPr>
                <w:noProof/>
                <w:webHidden/>
              </w:rPr>
              <w:instrText xml:space="preserve"> PAGEREF _Toc216395236 \h </w:instrText>
            </w:r>
            <w:r>
              <w:rPr>
                <w:noProof/>
                <w:webHidden/>
              </w:rPr>
            </w:r>
            <w:r>
              <w:rPr>
                <w:noProof/>
                <w:webHidden/>
              </w:rPr>
              <w:fldChar w:fldCharType="separate"/>
            </w:r>
            <w:r>
              <w:rPr>
                <w:noProof/>
                <w:webHidden/>
              </w:rPr>
              <w:t>21</w:t>
            </w:r>
            <w:r>
              <w:rPr>
                <w:noProof/>
                <w:webHidden/>
              </w:rPr>
              <w:fldChar w:fldCharType="end"/>
            </w:r>
          </w:hyperlink>
        </w:p>
        <w:p w14:paraId="6E2C8564" w14:textId="5F9B4247" w:rsidR="00E756BA" w:rsidRDefault="00E756BA">
          <w:pPr>
            <w:pStyle w:val="TOC1"/>
            <w:tabs>
              <w:tab w:val="right" w:leader="dot" w:pos="10456"/>
            </w:tabs>
            <w:rPr>
              <w:rFonts w:asciiTheme="minorHAnsi" w:eastAsiaTheme="minorEastAsia" w:hAnsiTheme="minorHAnsi"/>
              <w:noProof/>
              <w:szCs w:val="24"/>
              <w:lang w:val="en-US" w:bidi="ar-SA"/>
            </w:rPr>
          </w:pPr>
          <w:hyperlink w:anchor="_Toc216395237" w:history="1">
            <w:r w:rsidRPr="00933AE7">
              <w:rPr>
                <w:rStyle w:val="Hyperlink"/>
                <w:noProof/>
              </w:rPr>
              <w:t>7. Overview of Extracted Mobile Artifacts</w:t>
            </w:r>
            <w:r>
              <w:rPr>
                <w:noProof/>
                <w:webHidden/>
              </w:rPr>
              <w:tab/>
            </w:r>
            <w:r>
              <w:rPr>
                <w:noProof/>
                <w:webHidden/>
              </w:rPr>
              <w:fldChar w:fldCharType="begin"/>
            </w:r>
            <w:r>
              <w:rPr>
                <w:noProof/>
                <w:webHidden/>
              </w:rPr>
              <w:instrText xml:space="preserve"> PAGEREF _Toc216395237 \h </w:instrText>
            </w:r>
            <w:r>
              <w:rPr>
                <w:noProof/>
                <w:webHidden/>
              </w:rPr>
            </w:r>
            <w:r>
              <w:rPr>
                <w:noProof/>
                <w:webHidden/>
              </w:rPr>
              <w:fldChar w:fldCharType="separate"/>
            </w:r>
            <w:r>
              <w:rPr>
                <w:noProof/>
                <w:webHidden/>
              </w:rPr>
              <w:t>22</w:t>
            </w:r>
            <w:r>
              <w:rPr>
                <w:noProof/>
                <w:webHidden/>
              </w:rPr>
              <w:fldChar w:fldCharType="end"/>
            </w:r>
          </w:hyperlink>
        </w:p>
        <w:p w14:paraId="3D06467D" w14:textId="5DD0D40A" w:rsidR="00E756BA" w:rsidRDefault="00E756BA">
          <w:pPr>
            <w:pStyle w:val="TOC1"/>
            <w:tabs>
              <w:tab w:val="right" w:leader="dot" w:pos="10456"/>
            </w:tabs>
            <w:rPr>
              <w:rFonts w:asciiTheme="minorHAnsi" w:eastAsiaTheme="minorEastAsia" w:hAnsiTheme="minorHAnsi"/>
              <w:noProof/>
              <w:szCs w:val="24"/>
              <w:lang w:val="en-US" w:bidi="ar-SA"/>
            </w:rPr>
          </w:pPr>
          <w:hyperlink w:anchor="_Toc216395238" w:history="1">
            <w:r w:rsidRPr="00933AE7">
              <w:rPr>
                <w:rStyle w:val="Hyperlink"/>
                <w:noProof/>
              </w:rPr>
              <w:t>8. UFED Acquisition Parameters and Identifiers</w:t>
            </w:r>
            <w:r>
              <w:rPr>
                <w:noProof/>
                <w:webHidden/>
              </w:rPr>
              <w:tab/>
            </w:r>
            <w:r>
              <w:rPr>
                <w:noProof/>
                <w:webHidden/>
              </w:rPr>
              <w:fldChar w:fldCharType="begin"/>
            </w:r>
            <w:r>
              <w:rPr>
                <w:noProof/>
                <w:webHidden/>
              </w:rPr>
              <w:instrText xml:space="preserve"> PAGEREF _Toc216395238 \h </w:instrText>
            </w:r>
            <w:r>
              <w:rPr>
                <w:noProof/>
                <w:webHidden/>
              </w:rPr>
            </w:r>
            <w:r>
              <w:rPr>
                <w:noProof/>
                <w:webHidden/>
              </w:rPr>
              <w:fldChar w:fldCharType="separate"/>
            </w:r>
            <w:r>
              <w:rPr>
                <w:noProof/>
                <w:webHidden/>
              </w:rPr>
              <w:t>27</w:t>
            </w:r>
            <w:r>
              <w:rPr>
                <w:noProof/>
                <w:webHidden/>
              </w:rPr>
              <w:fldChar w:fldCharType="end"/>
            </w:r>
          </w:hyperlink>
        </w:p>
        <w:p w14:paraId="34CAF850" w14:textId="146CE0F5" w:rsidR="00E756BA" w:rsidRDefault="00E756BA">
          <w:pPr>
            <w:pStyle w:val="TOC1"/>
            <w:tabs>
              <w:tab w:val="right" w:leader="dot" w:pos="10456"/>
            </w:tabs>
            <w:rPr>
              <w:rFonts w:asciiTheme="minorHAnsi" w:eastAsiaTheme="minorEastAsia" w:hAnsiTheme="minorHAnsi"/>
              <w:noProof/>
              <w:szCs w:val="24"/>
              <w:lang w:val="en-US" w:bidi="ar-SA"/>
            </w:rPr>
          </w:pPr>
          <w:hyperlink w:anchor="_Toc216395239" w:history="1">
            <w:r w:rsidRPr="00933AE7">
              <w:rPr>
                <w:rStyle w:val="Hyperlink"/>
                <w:noProof/>
              </w:rPr>
              <w:t>9. Conclusion</w:t>
            </w:r>
            <w:r>
              <w:rPr>
                <w:noProof/>
                <w:webHidden/>
              </w:rPr>
              <w:tab/>
            </w:r>
            <w:r>
              <w:rPr>
                <w:noProof/>
                <w:webHidden/>
              </w:rPr>
              <w:fldChar w:fldCharType="begin"/>
            </w:r>
            <w:r>
              <w:rPr>
                <w:noProof/>
                <w:webHidden/>
              </w:rPr>
              <w:instrText xml:space="preserve"> PAGEREF _Toc216395239 \h </w:instrText>
            </w:r>
            <w:r>
              <w:rPr>
                <w:noProof/>
                <w:webHidden/>
              </w:rPr>
            </w:r>
            <w:r>
              <w:rPr>
                <w:noProof/>
                <w:webHidden/>
              </w:rPr>
              <w:fldChar w:fldCharType="separate"/>
            </w:r>
            <w:r>
              <w:rPr>
                <w:noProof/>
                <w:webHidden/>
              </w:rPr>
              <w:t>31</w:t>
            </w:r>
            <w:r>
              <w:rPr>
                <w:noProof/>
                <w:webHidden/>
              </w:rPr>
              <w:fldChar w:fldCharType="end"/>
            </w:r>
          </w:hyperlink>
        </w:p>
        <w:p w14:paraId="69A4D2CD" w14:textId="5CAAA25B" w:rsidR="00E756BA" w:rsidRDefault="00E756BA">
          <w:pPr>
            <w:pStyle w:val="TOC2"/>
            <w:tabs>
              <w:tab w:val="right" w:leader="dot" w:pos="10456"/>
            </w:tabs>
            <w:rPr>
              <w:rFonts w:asciiTheme="minorHAnsi" w:eastAsiaTheme="minorEastAsia" w:hAnsiTheme="minorHAnsi"/>
              <w:noProof/>
              <w:szCs w:val="24"/>
              <w:lang w:val="en-US" w:bidi="ar-SA"/>
            </w:rPr>
          </w:pPr>
          <w:hyperlink w:anchor="_Toc216395240" w:history="1">
            <w:r w:rsidRPr="00933AE7">
              <w:rPr>
                <w:rStyle w:val="Hyperlink"/>
                <w:noProof/>
              </w:rPr>
              <w:t>9.1 Summary of Key Findings</w:t>
            </w:r>
            <w:r>
              <w:rPr>
                <w:noProof/>
                <w:webHidden/>
              </w:rPr>
              <w:tab/>
            </w:r>
            <w:r>
              <w:rPr>
                <w:noProof/>
                <w:webHidden/>
              </w:rPr>
              <w:fldChar w:fldCharType="begin"/>
            </w:r>
            <w:r>
              <w:rPr>
                <w:noProof/>
                <w:webHidden/>
              </w:rPr>
              <w:instrText xml:space="preserve"> PAGEREF _Toc216395240 \h </w:instrText>
            </w:r>
            <w:r>
              <w:rPr>
                <w:noProof/>
                <w:webHidden/>
              </w:rPr>
            </w:r>
            <w:r>
              <w:rPr>
                <w:noProof/>
                <w:webHidden/>
              </w:rPr>
              <w:fldChar w:fldCharType="separate"/>
            </w:r>
            <w:r>
              <w:rPr>
                <w:noProof/>
                <w:webHidden/>
              </w:rPr>
              <w:t>31</w:t>
            </w:r>
            <w:r>
              <w:rPr>
                <w:noProof/>
                <w:webHidden/>
              </w:rPr>
              <w:fldChar w:fldCharType="end"/>
            </w:r>
          </w:hyperlink>
        </w:p>
        <w:p w14:paraId="7337F616" w14:textId="7BB84800" w:rsidR="00E756BA" w:rsidRDefault="00E756BA">
          <w:pPr>
            <w:pStyle w:val="TOC2"/>
            <w:tabs>
              <w:tab w:val="right" w:leader="dot" w:pos="10456"/>
            </w:tabs>
            <w:rPr>
              <w:rFonts w:asciiTheme="minorHAnsi" w:eastAsiaTheme="minorEastAsia" w:hAnsiTheme="minorHAnsi"/>
              <w:noProof/>
              <w:szCs w:val="24"/>
              <w:lang w:val="en-US" w:bidi="ar-SA"/>
            </w:rPr>
          </w:pPr>
          <w:hyperlink w:anchor="_Toc216395241" w:history="1">
            <w:r w:rsidRPr="00933AE7">
              <w:rPr>
                <w:rStyle w:val="Hyperlink"/>
                <w:noProof/>
              </w:rPr>
              <w:t>9.2 Confidence Assessment of Suspect Attribution</w:t>
            </w:r>
            <w:r>
              <w:rPr>
                <w:noProof/>
                <w:webHidden/>
              </w:rPr>
              <w:tab/>
            </w:r>
            <w:r>
              <w:rPr>
                <w:noProof/>
                <w:webHidden/>
              </w:rPr>
              <w:fldChar w:fldCharType="begin"/>
            </w:r>
            <w:r>
              <w:rPr>
                <w:noProof/>
                <w:webHidden/>
              </w:rPr>
              <w:instrText xml:space="preserve"> PAGEREF _Toc216395241 \h </w:instrText>
            </w:r>
            <w:r>
              <w:rPr>
                <w:noProof/>
                <w:webHidden/>
              </w:rPr>
            </w:r>
            <w:r>
              <w:rPr>
                <w:noProof/>
                <w:webHidden/>
              </w:rPr>
              <w:fldChar w:fldCharType="separate"/>
            </w:r>
            <w:r>
              <w:rPr>
                <w:noProof/>
                <w:webHidden/>
              </w:rPr>
              <w:t>31</w:t>
            </w:r>
            <w:r>
              <w:rPr>
                <w:noProof/>
                <w:webHidden/>
              </w:rPr>
              <w:fldChar w:fldCharType="end"/>
            </w:r>
          </w:hyperlink>
        </w:p>
        <w:p w14:paraId="44E88E3F" w14:textId="4389BCF3" w:rsidR="00E756BA" w:rsidRDefault="00E756BA">
          <w:pPr>
            <w:pStyle w:val="TOC2"/>
            <w:tabs>
              <w:tab w:val="right" w:leader="dot" w:pos="10456"/>
            </w:tabs>
            <w:rPr>
              <w:rFonts w:asciiTheme="minorHAnsi" w:eastAsiaTheme="minorEastAsia" w:hAnsiTheme="minorHAnsi"/>
              <w:noProof/>
              <w:szCs w:val="24"/>
              <w:lang w:val="en-US" w:bidi="ar-SA"/>
            </w:rPr>
          </w:pPr>
          <w:hyperlink w:anchor="_Toc216395242" w:history="1">
            <w:r w:rsidRPr="00933AE7">
              <w:rPr>
                <w:rStyle w:val="Hyperlink"/>
                <w:noProof/>
              </w:rPr>
              <w:t>9.3 Reflections on Forensic Process</w:t>
            </w:r>
            <w:r>
              <w:rPr>
                <w:noProof/>
                <w:webHidden/>
              </w:rPr>
              <w:tab/>
            </w:r>
            <w:r>
              <w:rPr>
                <w:noProof/>
                <w:webHidden/>
              </w:rPr>
              <w:fldChar w:fldCharType="begin"/>
            </w:r>
            <w:r>
              <w:rPr>
                <w:noProof/>
                <w:webHidden/>
              </w:rPr>
              <w:instrText xml:space="preserve"> PAGEREF _Toc216395242 \h </w:instrText>
            </w:r>
            <w:r>
              <w:rPr>
                <w:noProof/>
                <w:webHidden/>
              </w:rPr>
            </w:r>
            <w:r>
              <w:rPr>
                <w:noProof/>
                <w:webHidden/>
              </w:rPr>
              <w:fldChar w:fldCharType="separate"/>
            </w:r>
            <w:r>
              <w:rPr>
                <w:noProof/>
                <w:webHidden/>
              </w:rPr>
              <w:t>32</w:t>
            </w:r>
            <w:r>
              <w:rPr>
                <w:noProof/>
                <w:webHidden/>
              </w:rPr>
              <w:fldChar w:fldCharType="end"/>
            </w:r>
          </w:hyperlink>
        </w:p>
        <w:p w14:paraId="28A5E23A" w14:textId="49192863" w:rsidR="00E756BA" w:rsidRDefault="00E756BA">
          <w:pPr>
            <w:pStyle w:val="TOC1"/>
            <w:tabs>
              <w:tab w:val="right" w:leader="dot" w:pos="10456"/>
            </w:tabs>
            <w:rPr>
              <w:rFonts w:asciiTheme="minorHAnsi" w:eastAsiaTheme="minorEastAsia" w:hAnsiTheme="minorHAnsi"/>
              <w:noProof/>
              <w:szCs w:val="24"/>
              <w:lang w:val="en-US" w:bidi="ar-SA"/>
            </w:rPr>
          </w:pPr>
          <w:hyperlink w:anchor="_Toc216395243" w:history="1">
            <w:r w:rsidRPr="00933AE7">
              <w:rPr>
                <w:rStyle w:val="Hyperlink"/>
                <w:noProof/>
              </w:rPr>
              <w:t>10. Recommendations for Further Action</w:t>
            </w:r>
            <w:r>
              <w:rPr>
                <w:noProof/>
                <w:webHidden/>
              </w:rPr>
              <w:tab/>
            </w:r>
            <w:r>
              <w:rPr>
                <w:noProof/>
                <w:webHidden/>
              </w:rPr>
              <w:fldChar w:fldCharType="begin"/>
            </w:r>
            <w:r>
              <w:rPr>
                <w:noProof/>
                <w:webHidden/>
              </w:rPr>
              <w:instrText xml:space="preserve"> PAGEREF _Toc216395243 \h </w:instrText>
            </w:r>
            <w:r>
              <w:rPr>
                <w:noProof/>
                <w:webHidden/>
              </w:rPr>
            </w:r>
            <w:r>
              <w:rPr>
                <w:noProof/>
                <w:webHidden/>
              </w:rPr>
              <w:fldChar w:fldCharType="separate"/>
            </w:r>
            <w:r>
              <w:rPr>
                <w:noProof/>
                <w:webHidden/>
              </w:rPr>
              <w:t>32</w:t>
            </w:r>
            <w:r>
              <w:rPr>
                <w:noProof/>
                <w:webHidden/>
              </w:rPr>
              <w:fldChar w:fldCharType="end"/>
            </w:r>
          </w:hyperlink>
        </w:p>
        <w:p w14:paraId="7EE48EA7" w14:textId="5EEA121A" w:rsidR="00E756BA" w:rsidRDefault="00E756BA">
          <w:pPr>
            <w:pStyle w:val="TOC2"/>
            <w:tabs>
              <w:tab w:val="right" w:leader="dot" w:pos="10456"/>
            </w:tabs>
            <w:rPr>
              <w:rFonts w:asciiTheme="minorHAnsi" w:eastAsiaTheme="minorEastAsia" w:hAnsiTheme="minorHAnsi"/>
              <w:noProof/>
              <w:szCs w:val="24"/>
              <w:lang w:val="en-US" w:bidi="ar-SA"/>
            </w:rPr>
          </w:pPr>
          <w:hyperlink w:anchor="_Toc216395244" w:history="1">
            <w:r w:rsidRPr="00933AE7">
              <w:rPr>
                <w:rStyle w:val="Hyperlink"/>
                <w:noProof/>
              </w:rPr>
              <w:t>10.1 Future Investigative Plan</w:t>
            </w:r>
            <w:r>
              <w:rPr>
                <w:noProof/>
                <w:webHidden/>
              </w:rPr>
              <w:tab/>
            </w:r>
            <w:r>
              <w:rPr>
                <w:noProof/>
                <w:webHidden/>
              </w:rPr>
              <w:fldChar w:fldCharType="begin"/>
            </w:r>
            <w:r>
              <w:rPr>
                <w:noProof/>
                <w:webHidden/>
              </w:rPr>
              <w:instrText xml:space="preserve"> PAGEREF _Toc216395244 \h </w:instrText>
            </w:r>
            <w:r>
              <w:rPr>
                <w:noProof/>
                <w:webHidden/>
              </w:rPr>
            </w:r>
            <w:r>
              <w:rPr>
                <w:noProof/>
                <w:webHidden/>
              </w:rPr>
              <w:fldChar w:fldCharType="separate"/>
            </w:r>
            <w:r>
              <w:rPr>
                <w:noProof/>
                <w:webHidden/>
              </w:rPr>
              <w:t>32</w:t>
            </w:r>
            <w:r>
              <w:rPr>
                <w:noProof/>
                <w:webHidden/>
              </w:rPr>
              <w:fldChar w:fldCharType="end"/>
            </w:r>
          </w:hyperlink>
        </w:p>
        <w:p w14:paraId="214196BA" w14:textId="32484849" w:rsidR="00E756BA" w:rsidRDefault="00E756BA">
          <w:pPr>
            <w:pStyle w:val="TOC2"/>
            <w:tabs>
              <w:tab w:val="right" w:leader="dot" w:pos="10456"/>
            </w:tabs>
            <w:rPr>
              <w:rFonts w:asciiTheme="minorHAnsi" w:eastAsiaTheme="minorEastAsia" w:hAnsiTheme="minorHAnsi"/>
              <w:noProof/>
              <w:szCs w:val="24"/>
              <w:lang w:val="en-US" w:bidi="ar-SA"/>
            </w:rPr>
          </w:pPr>
          <w:hyperlink w:anchor="_Toc216395245" w:history="1">
            <w:r w:rsidRPr="00933AE7">
              <w:rPr>
                <w:rStyle w:val="Hyperlink"/>
                <w:noProof/>
              </w:rPr>
              <w:t>10.2 Advanced Technical and Legal Actions Needed</w:t>
            </w:r>
            <w:r>
              <w:rPr>
                <w:noProof/>
                <w:webHidden/>
              </w:rPr>
              <w:tab/>
            </w:r>
            <w:r>
              <w:rPr>
                <w:noProof/>
                <w:webHidden/>
              </w:rPr>
              <w:fldChar w:fldCharType="begin"/>
            </w:r>
            <w:r>
              <w:rPr>
                <w:noProof/>
                <w:webHidden/>
              </w:rPr>
              <w:instrText xml:space="preserve"> PAGEREF _Toc216395245 \h </w:instrText>
            </w:r>
            <w:r>
              <w:rPr>
                <w:noProof/>
                <w:webHidden/>
              </w:rPr>
            </w:r>
            <w:r>
              <w:rPr>
                <w:noProof/>
                <w:webHidden/>
              </w:rPr>
              <w:fldChar w:fldCharType="separate"/>
            </w:r>
            <w:r>
              <w:rPr>
                <w:noProof/>
                <w:webHidden/>
              </w:rPr>
              <w:t>32</w:t>
            </w:r>
            <w:r>
              <w:rPr>
                <w:noProof/>
                <w:webHidden/>
              </w:rPr>
              <w:fldChar w:fldCharType="end"/>
            </w:r>
          </w:hyperlink>
        </w:p>
        <w:p w14:paraId="6C40335C" w14:textId="06B2927E" w:rsidR="00E756BA" w:rsidRDefault="00E756BA">
          <w:pPr>
            <w:pStyle w:val="TOC2"/>
            <w:tabs>
              <w:tab w:val="right" w:leader="dot" w:pos="10456"/>
            </w:tabs>
            <w:rPr>
              <w:rFonts w:asciiTheme="minorHAnsi" w:eastAsiaTheme="minorEastAsia" w:hAnsiTheme="minorHAnsi"/>
              <w:noProof/>
              <w:szCs w:val="24"/>
              <w:lang w:val="en-US" w:bidi="ar-SA"/>
            </w:rPr>
          </w:pPr>
          <w:hyperlink w:anchor="_Toc216395246" w:history="1">
            <w:r w:rsidRPr="00933AE7">
              <w:rPr>
                <w:rStyle w:val="Hyperlink"/>
                <w:noProof/>
              </w:rPr>
              <w:t>10.3 Improvement of Long-term Security</w:t>
            </w:r>
            <w:r>
              <w:rPr>
                <w:noProof/>
                <w:webHidden/>
              </w:rPr>
              <w:tab/>
            </w:r>
            <w:r>
              <w:rPr>
                <w:noProof/>
                <w:webHidden/>
              </w:rPr>
              <w:fldChar w:fldCharType="begin"/>
            </w:r>
            <w:r>
              <w:rPr>
                <w:noProof/>
                <w:webHidden/>
              </w:rPr>
              <w:instrText xml:space="preserve"> PAGEREF _Toc216395246 \h </w:instrText>
            </w:r>
            <w:r>
              <w:rPr>
                <w:noProof/>
                <w:webHidden/>
              </w:rPr>
            </w:r>
            <w:r>
              <w:rPr>
                <w:noProof/>
                <w:webHidden/>
              </w:rPr>
              <w:fldChar w:fldCharType="separate"/>
            </w:r>
            <w:r>
              <w:rPr>
                <w:noProof/>
                <w:webHidden/>
              </w:rPr>
              <w:t>32</w:t>
            </w:r>
            <w:r>
              <w:rPr>
                <w:noProof/>
                <w:webHidden/>
              </w:rPr>
              <w:fldChar w:fldCharType="end"/>
            </w:r>
          </w:hyperlink>
        </w:p>
        <w:p w14:paraId="75FF4FCC" w14:textId="29E8E03A" w:rsidR="00E756BA" w:rsidRDefault="00E756BA">
          <w:pPr>
            <w:pStyle w:val="TOC1"/>
            <w:tabs>
              <w:tab w:val="right" w:leader="dot" w:pos="10456"/>
            </w:tabs>
            <w:rPr>
              <w:rFonts w:asciiTheme="minorHAnsi" w:eastAsiaTheme="minorEastAsia" w:hAnsiTheme="minorHAnsi"/>
              <w:noProof/>
              <w:szCs w:val="24"/>
              <w:lang w:val="en-US" w:bidi="ar-SA"/>
            </w:rPr>
          </w:pPr>
          <w:hyperlink w:anchor="_Toc216395247" w:history="1">
            <w:r w:rsidRPr="00933AE7">
              <w:rPr>
                <w:rStyle w:val="Hyperlink"/>
                <w:noProof/>
              </w:rPr>
              <w:t>References</w:t>
            </w:r>
            <w:r>
              <w:rPr>
                <w:noProof/>
                <w:webHidden/>
              </w:rPr>
              <w:tab/>
            </w:r>
            <w:r>
              <w:rPr>
                <w:noProof/>
                <w:webHidden/>
              </w:rPr>
              <w:fldChar w:fldCharType="begin"/>
            </w:r>
            <w:r>
              <w:rPr>
                <w:noProof/>
                <w:webHidden/>
              </w:rPr>
              <w:instrText xml:space="preserve"> PAGEREF _Toc216395247 \h </w:instrText>
            </w:r>
            <w:r>
              <w:rPr>
                <w:noProof/>
                <w:webHidden/>
              </w:rPr>
            </w:r>
            <w:r>
              <w:rPr>
                <w:noProof/>
                <w:webHidden/>
              </w:rPr>
              <w:fldChar w:fldCharType="separate"/>
            </w:r>
            <w:r>
              <w:rPr>
                <w:noProof/>
                <w:webHidden/>
              </w:rPr>
              <w:t>33</w:t>
            </w:r>
            <w:r>
              <w:rPr>
                <w:noProof/>
                <w:webHidden/>
              </w:rPr>
              <w:fldChar w:fldCharType="end"/>
            </w:r>
          </w:hyperlink>
        </w:p>
        <w:p w14:paraId="731783E7" w14:textId="5EA53D38" w:rsidR="00AE5284" w:rsidRDefault="00AE5284">
          <w:r>
            <w:rPr>
              <w:b/>
              <w:bCs/>
            </w:rPr>
            <w:fldChar w:fldCharType="end"/>
          </w:r>
        </w:p>
      </w:sdtContent>
    </w:sdt>
    <w:p w14:paraId="3DCAD121" w14:textId="28C5A486" w:rsidR="003E2057" w:rsidRDefault="003E2057">
      <w:pPr>
        <w:spacing w:line="278" w:lineRule="auto"/>
        <w:jc w:val="left"/>
      </w:pPr>
      <w:r>
        <w:br w:type="page"/>
      </w:r>
    </w:p>
    <w:p w14:paraId="31F2E75A" w14:textId="77777777" w:rsidR="00B016DC" w:rsidRDefault="00B016DC" w:rsidP="00B016DC">
      <w:pPr>
        <w:pStyle w:val="Heading1"/>
      </w:pPr>
      <w:bookmarkStart w:id="0" w:name="_Toc215415796"/>
      <w:bookmarkStart w:id="1" w:name="_Toc216395167"/>
      <w:r>
        <w:lastRenderedPageBreak/>
        <w:t>Task 1:</w:t>
      </w:r>
      <w:r w:rsidRPr="003E2057">
        <w:t xml:space="preserve"> </w:t>
      </w:r>
      <w:r w:rsidRPr="000C415C">
        <w:rPr>
          <w:bCs/>
        </w:rPr>
        <w:t>Comprehensive Research Report on Digital Forensics</w:t>
      </w:r>
      <w:bookmarkEnd w:id="0"/>
      <w:bookmarkEnd w:id="1"/>
    </w:p>
    <w:p w14:paraId="4EA23A45" w14:textId="77777777" w:rsidR="00B016DC" w:rsidRDefault="00B016DC" w:rsidP="00B016DC">
      <w:pPr>
        <w:pStyle w:val="Heading1"/>
      </w:pPr>
      <w:bookmarkStart w:id="2" w:name="_Toc215415797"/>
      <w:bookmarkStart w:id="3" w:name="_Toc216395168"/>
      <w:r>
        <w:t>1. Introduction</w:t>
      </w:r>
      <w:bookmarkEnd w:id="2"/>
      <w:bookmarkEnd w:id="3"/>
    </w:p>
    <w:p w14:paraId="40A239FD" w14:textId="65C02EC2" w:rsidR="00B016DC" w:rsidRDefault="00B016DC" w:rsidP="00B016DC">
      <w:r>
        <w:t xml:space="preserve">Digital forensics is a critical field of work in cybersecurity, as it deals with investigation, recovering, and analysing digital evidence that electronic instruments produce. Due to the changing nature of cybercrime that is going on in the world today, digital forensics professionals have become very important, particularly in law enforcement, legal, and enterprise settings in the UK </w:t>
      </w:r>
      <w:r>
        <w:fldChar w:fldCharType="begin"/>
      </w:r>
      <w:r>
        <w:instrText xml:space="preserve"> ADDIN ZOTERO_ITEM CSL_CITATION {"citationID":"WdciFSRe","properties":{"formattedCitation":"[1], [2]","plainCitation":"[1], [2]","noteIndex":0},"citationItems":[{"id":82,"uris":["http://zotero.org/users/local/0vF7XRbV/items/BKAPMSQD"],"itemData":{"id":82,"type":"article-journal","container-title":"Algorithms for intelligent systems","DOI":"10.1007/978-981-97-5791-6_17","note":"publisher: Springer Nature","page":"213-225","title":"Digital Forensics in Cybersecurity: Roles, Responsibilities, and Strategies","author":[{"family":"Qurashi","given":"Mohammed Al"},{"family":"Alzahrani","given":"Esam"}],"accessed":{"date-parts":[["2025",1,1]]},"issued":{"date-parts":[["2024"]]}}},{"id":75,"uris":["http://zotero.org/users/local/0vF7XRbV/items/FIRXRQGZ"],"itemData":{"id":75,"type":"book","collection-title":"IFIP advances in information and communication technology","note":"DOI: 10.1007/978-3-031-71025-4","publisher":"Springer Science+Business Media","title":"Advances in Digital Forensics XX","author":[{"family":"Shenoi","given":"Sujeet"},{"family":"Kurkowski","given":"Elizabeth"}],"issued":{"date-parts":[["2025"]]}}}],"schema":"https://github.com/citation-style-language/schema/raw/master/csl-citation.json"} </w:instrText>
      </w:r>
      <w:r>
        <w:fldChar w:fldCharType="separate"/>
      </w:r>
      <w:r w:rsidRPr="0020466B">
        <w:rPr>
          <w:rFonts w:cs="Times New Roman"/>
        </w:rPr>
        <w:t>[1], [2]</w:t>
      </w:r>
      <w:r>
        <w:fldChar w:fldCharType="end"/>
      </w:r>
      <w:r>
        <w:t>.</w:t>
      </w:r>
    </w:p>
    <w:p w14:paraId="2A977F58" w14:textId="77777777" w:rsidR="00B016DC" w:rsidRDefault="00B016DC" w:rsidP="00B016DC">
      <w:pPr>
        <w:pStyle w:val="Heading1"/>
      </w:pPr>
      <w:bookmarkStart w:id="4" w:name="_Toc215415798"/>
      <w:bookmarkStart w:id="5" w:name="_Toc216395169"/>
      <w:r>
        <w:t>2. Current State of the Field</w:t>
      </w:r>
      <w:bookmarkEnd w:id="4"/>
      <w:bookmarkEnd w:id="5"/>
    </w:p>
    <w:p w14:paraId="10FD240B" w14:textId="77777777" w:rsidR="00B016DC" w:rsidRDefault="00B016DC" w:rsidP="00B016DC">
      <w:pPr>
        <w:pStyle w:val="Heading2"/>
      </w:pPr>
      <w:bookmarkStart w:id="6" w:name="_Toc215415799"/>
      <w:bookmarkStart w:id="7" w:name="_Toc216395170"/>
      <w:r>
        <w:t>2.1 Definition &amp; Scope</w:t>
      </w:r>
      <w:bookmarkEnd w:id="6"/>
      <w:bookmarkEnd w:id="7"/>
    </w:p>
    <w:p w14:paraId="5A5C8200" w14:textId="77777777" w:rsidR="00B016DC" w:rsidRDefault="00B016DC" w:rsidP="00B016DC">
      <w:pPr>
        <w:pStyle w:val="ListParagraph"/>
        <w:numPr>
          <w:ilvl w:val="0"/>
          <w:numId w:val="6"/>
        </w:numPr>
      </w:pPr>
      <w:r>
        <w:t>Digital forensics include computer, mobile device, and network, and cloud forensics.</w:t>
      </w:r>
    </w:p>
    <w:p w14:paraId="29F42932" w14:textId="77777777" w:rsidR="00B016DC" w:rsidRDefault="00B016DC" w:rsidP="00B016DC">
      <w:pPr>
        <w:pStyle w:val="ListParagraph"/>
        <w:numPr>
          <w:ilvl w:val="0"/>
          <w:numId w:val="6"/>
        </w:numPr>
      </w:pPr>
      <w:r>
        <w:t>The UK organisations are implementing forensic into their response strategies to cyber incidents, intellectual property theft, and regulatory compliance (e.g., GDPR).</w:t>
      </w:r>
    </w:p>
    <w:p w14:paraId="16DD2BEC" w14:textId="77777777" w:rsidR="00B016DC" w:rsidRDefault="00B016DC" w:rsidP="00B016DC">
      <w:pPr>
        <w:pStyle w:val="Heading2"/>
      </w:pPr>
      <w:bookmarkStart w:id="8" w:name="_Toc215415800"/>
      <w:bookmarkStart w:id="9" w:name="_Toc216395171"/>
      <w:r>
        <w:t>2.2 Regulatory Framework</w:t>
      </w:r>
      <w:bookmarkEnd w:id="8"/>
      <w:bookmarkEnd w:id="9"/>
    </w:p>
    <w:p w14:paraId="3DEABE86" w14:textId="77777777" w:rsidR="00B016DC" w:rsidRDefault="00B016DC" w:rsidP="00B016DC">
      <w:pPr>
        <w:pStyle w:val="ListParagraph"/>
        <w:numPr>
          <w:ilvl w:val="0"/>
          <w:numId w:val="7"/>
        </w:numPr>
      </w:pPr>
      <w:r>
        <w:t>The UK is a country that follows the ACPO (Association of Chief Police Officers) standards and ISO/IEC 27037 evidence handling standards.</w:t>
      </w:r>
    </w:p>
    <w:p w14:paraId="719BE096" w14:textId="77777777" w:rsidR="00B016DC" w:rsidRDefault="00B016DC" w:rsidP="00B016DC">
      <w:pPr>
        <w:pStyle w:val="ListParagraph"/>
        <w:numPr>
          <w:ilvl w:val="0"/>
          <w:numId w:val="7"/>
        </w:numPr>
      </w:pPr>
      <w:r>
        <w:t>Legal protocols, chain of custody and admissibility have to be observed.</w:t>
      </w:r>
    </w:p>
    <w:p w14:paraId="0403C665" w14:textId="77777777" w:rsidR="00B016DC" w:rsidRDefault="00B016DC" w:rsidP="00B016DC">
      <w:pPr>
        <w:pStyle w:val="Heading2"/>
      </w:pPr>
      <w:bookmarkStart w:id="10" w:name="_Toc215415801"/>
      <w:bookmarkStart w:id="11" w:name="_Toc216395172"/>
      <w:r>
        <w:t>2.3 Professional Practice</w:t>
      </w:r>
      <w:bookmarkEnd w:id="10"/>
      <w:bookmarkEnd w:id="11"/>
    </w:p>
    <w:p w14:paraId="1FDEB363" w14:textId="77777777" w:rsidR="00B016DC" w:rsidRDefault="00B016DC" w:rsidP="00B016DC">
      <w:pPr>
        <w:pStyle w:val="ListParagraph"/>
        <w:numPr>
          <w:ilvl w:val="0"/>
          <w:numId w:val="8"/>
        </w:numPr>
      </w:pPr>
      <w:r>
        <w:t>Evidence handling protocols are applied in evidence handling by the forensic laboratories and police units to provide integrity.</w:t>
      </w:r>
    </w:p>
    <w:p w14:paraId="3D949443" w14:textId="77777777" w:rsidR="00B016DC" w:rsidRDefault="00B016DC" w:rsidP="00B016DC">
      <w:pPr>
        <w:pStyle w:val="ListParagraph"/>
        <w:numPr>
          <w:ilvl w:val="0"/>
          <w:numId w:val="8"/>
        </w:numPr>
      </w:pPr>
      <w:r>
        <w:t>The consulting of the enterprise data breach and the fraud investigation is increasing in the private sector.</w:t>
      </w:r>
    </w:p>
    <w:p w14:paraId="0808AA21" w14:textId="77777777" w:rsidR="00B016DC" w:rsidRDefault="00B016DC" w:rsidP="00B016DC">
      <w:pPr>
        <w:pStyle w:val="Heading1"/>
      </w:pPr>
      <w:bookmarkStart w:id="12" w:name="_Toc215415802"/>
      <w:bookmarkStart w:id="13" w:name="_Toc216395173"/>
      <w:r>
        <w:t xml:space="preserve">3. </w:t>
      </w:r>
      <w:r w:rsidRPr="008B3D26">
        <w:t>Tools - Characteristics and Operations</w:t>
      </w:r>
      <w:bookmarkEnd w:id="12"/>
      <w:bookmarkEnd w:id="13"/>
    </w:p>
    <w:p w14:paraId="4F737B05" w14:textId="77777777" w:rsidR="00B016DC" w:rsidRDefault="00B016DC" w:rsidP="00B016DC">
      <w:pPr>
        <w:pStyle w:val="Heading2"/>
      </w:pPr>
      <w:bookmarkStart w:id="14" w:name="_Toc215415803"/>
      <w:bookmarkStart w:id="15" w:name="_Toc216395174"/>
      <w:r>
        <w:t>3.1 Industry-Standard Tools</w:t>
      </w:r>
      <w:bookmarkEnd w:id="14"/>
      <w:bookmarkEnd w:id="15"/>
    </w:p>
    <w:p w14:paraId="1C435027" w14:textId="77777777" w:rsidR="00B016DC" w:rsidRDefault="00B016DC" w:rsidP="00B016DC">
      <w:pPr>
        <w:pStyle w:val="ListParagraph"/>
        <w:numPr>
          <w:ilvl w:val="0"/>
          <w:numId w:val="4"/>
        </w:numPr>
      </w:pPr>
      <w:r>
        <w:t>EnCase: Known as disk imaging, file recovery and report generation.</w:t>
      </w:r>
    </w:p>
    <w:p w14:paraId="5D6699C5" w14:textId="77777777" w:rsidR="00B016DC" w:rsidRDefault="00B016DC" w:rsidP="00B016DC">
      <w:pPr>
        <w:pStyle w:val="ListParagraph"/>
        <w:numPr>
          <w:ilvl w:val="0"/>
          <w:numId w:val="4"/>
        </w:numPr>
      </w:pPr>
      <w:r>
        <w:t>FTK (Forensic Toolkit): Rich functions of data carving, hashing and password cracker.</w:t>
      </w:r>
    </w:p>
    <w:p w14:paraId="4425FDD9" w14:textId="77777777" w:rsidR="00B016DC" w:rsidRDefault="00B016DC" w:rsidP="00B016DC">
      <w:pPr>
        <w:pStyle w:val="ListParagraph"/>
        <w:numPr>
          <w:ilvl w:val="0"/>
          <w:numId w:val="4"/>
        </w:numPr>
      </w:pPr>
      <w:r>
        <w:t xml:space="preserve">Autopsy/Sleuth Kit: With SL: Timeline analysis, search and extraction of metadata are open source </w:t>
      </w:r>
      <w:r>
        <w:fldChar w:fldCharType="begin"/>
      </w:r>
      <w:r>
        <w:instrText xml:space="preserve"> ADDIN ZOTERO_ITEM CSL_CITATION {"citationID":"aKIBbtXn","properties":{"formattedCitation":"[3]","plainCitation":"[3]","noteIndex":0},"citationItems":[{"id":77,"uris":["http://zotero.org/users/local/0vF7XRbV/items/9QV3SW9H"],"itemData":{"id":77,"type":"article-journal","container-title":"Journal of Information Security and Cybercrimes Research","DOI":"10.26735/izbk9372","issue":"2","note":"publisher: Naif University Publishing House","page":"89-104","title":"A Novel Hybrid Method for Effective Identification and Extraction of Digital Evidence Masked by Steganographic Techniques in WAV and MP3 Files","volume":"6","author":[{"family":"Ghane","given":"Mohamed C"},{"family":"Uribarri","given":"Maider D"},{"literal":"Ramzi Djemai"},{"literal":"Dipo Dunsin"},{"family":"Araujo","given":"Istteffanny I"}],"issued":{"date-parts":[["2023"]]}}}],"schema":"https://github.com/citation-style-language/schema/raw/master/csl-citation.json"} </w:instrText>
      </w:r>
      <w:r>
        <w:fldChar w:fldCharType="separate"/>
      </w:r>
      <w:r w:rsidRPr="0020466B">
        <w:rPr>
          <w:rFonts w:cs="Times New Roman"/>
        </w:rPr>
        <w:t>[3]</w:t>
      </w:r>
      <w:r>
        <w:fldChar w:fldCharType="end"/>
      </w:r>
      <w:r>
        <w:t>.</w:t>
      </w:r>
    </w:p>
    <w:p w14:paraId="00883B2A" w14:textId="77777777" w:rsidR="00B016DC" w:rsidRDefault="00B016DC" w:rsidP="00B016DC">
      <w:pPr>
        <w:pStyle w:val="ListParagraph"/>
        <w:numPr>
          <w:ilvl w:val="0"/>
          <w:numId w:val="4"/>
        </w:numPr>
      </w:pPr>
      <w:r>
        <w:t>Cellebrite &amp; Magnet AXIOM: The primary tools of mobile forensics that the UK police have been using to retrieve data on smartphones.</w:t>
      </w:r>
    </w:p>
    <w:p w14:paraId="055258C2" w14:textId="77777777" w:rsidR="00B016DC" w:rsidRDefault="00B016DC" w:rsidP="00B016DC">
      <w:pPr>
        <w:pStyle w:val="Heading2"/>
      </w:pPr>
      <w:bookmarkStart w:id="16" w:name="_Toc215415804"/>
      <w:bookmarkStart w:id="17" w:name="_Toc216395175"/>
      <w:r>
        <w:lastRenderedPageBreak/>
        <w:t>3.2 Key Features</w:t>
      </w:r>
      <w:bookmarkEnd w:id="16"/>
      <w:bookmarkEnd w:id="17"/>
    </w:p>
    <w:p w14:paraId="4323BB2E" w14:textId="77777777" w:rsidR="00B016DC" w:rsidRDefault="00B016DC" w:rsidP="00B016DC">
      <w:pPr>
        <w:pStyle w:val="ListParagraph"/>
        <w:numPr>
          <w:ilvl w:val="0"/>
          <w:numId w:val="5"/>
        </w:numPr>
      </w:pPr>
      <w:r>
        <w:t>Stacking of forensic images (bit-by-bit copies).</w:t>
      </w:r>
    </w:p>
    <w:p w14:paraId="4CD0BB98" w14:textId="77777777" w:rsidR="00B016DC" w:rsidRDefault="00B016DC" w:rsidP="00B016DC">
      <w:pPr>
        <w:pStyle w:val="ListParagraph"/>
        <w:numPr>
          <w:ilvl w:val="0"/>
          <w:numId w:val="5"/>
        </w:numPr>
      </w:pPr>
      <w:r>
        <w:t>Strong search and filter options of artifacts and deleted files.</w:t>
      </w:r>
    </w:p>
    <w:p w14:paraId="7EB995AD" w14:textId="77777777" w:rsidR="00B016DC" w:rsidRDefault="00B016DC" w:rsidP="00B016DC">
      <w:pPr>
        <w:pStyle w:val="ListParagraph"/>
        <w:numPr>
          <w:ilvl w:val="0"/>
          <w:numId w:val="5"/>
        </w:numPr>
      </w:pPr>
      <w:r>
        <w:t>Spam-check- Integrity: Hash verification.</w:t>
      </w:r>
    </w:p>
    <w:p w14:paraId="30AFF76C" w14:textId="77777777" w:rsidR="00B016DC" w:rsidRDefault="00B016DC" w:rsidP="00B016DC">
      <w:pPr>
        <w:pStyle w:val="ListParagraph"/>
        <w:numPr>
          <w:ilvl w:val="0"/>
          <w:numId w:val="5"/>
        </w:numPr>
      </w:pPr>
      <w:r>
        <w:t>The support of various types of devices, encrypted drives, and the analysis of the cloud and social media.</w:t>
      </w:r>
    </w:p>
    <w:p w14:paraId="69B3C186" w14:textId="77777777" w:rsidR="00B016DC" w:rsidRDefault="00B016DC" w:rsidP="00B016DC">
      <w:pPr>
        <w:pStyle w:val="ListParagraph"/>
        <w:numPr>
          <w:ilvl w:val="0"/>
          <w:numId w:val="5"/>
        </w:numPr>
      </w:pPr>
      <w:r>
        <w:t>Reconstruction of timeline, graphical representation of online activities.</w:t>
      </w:r>
    </w:p>
    <w:p w14:paraId="301422F9" w14:textId="77777777" w:rsidR="00B016DC" w:rsidRDefault="00B016DC" w:rsidP="00B016DC">
      <w:pPr>
        <w:pStyle w:val="Heading2"/>
      </w:pPr>
      <w:bookmarkStart w:id="18" w:name="_Toc215415805"/>
      <w:bookmarkStart w:id="19" w:name="_Toc216395176"/>
      <w:r>
        <w:t>3.3 Tool Capability Matrix</w:t>
      </w:r>
      <w:bookmarkEnd w:id="18"/>
      <w:bookmarkEnd w:id="19"/>
    </w:p>
    <w:p w14:paraId="0F8E7683" w14:textId="77777777" w:rsidR="00B016DC" w:rsidRDefault="00B016DC" w:rsidP="00B016DC">
      <w:pPr>
        <w:pStyle w:val="Caption"/>
        <w:keepNext/>
      </w:pPr>
      <w:r>
        <w:t xml:space="preserve">Table </w:t>
      </w:r>
      <w:fldSimple w:instr=" SEQ Table \* ARABIC ">
        <w:r>
          <w:rPr>
            <w:noProof/>
          </w:rPr>
          <w:t>1</w:t>
        </w:r>
      </w:fldSimple>
      <w:r>
        <w:rPr>
          <w:lang w:val="en-US"/>
        </w:rPr>
        <w:t>: Tool Matrix</w:t>
      </w:r>
    </w:p>
    <w:tbl>
      <w:tblPr>
        <w:tblStyle w:val="GridTable4-Accent1"/>
        <w:tblW w:w="0" w:type="auto"/>
        <w:tblLook w:val="04A0" w:firstRow="1" w:lastRow="0" w:firstColumn="1" w:lastColumn="0" w:noHBand="0" w:noVBand="1"/>
      </w:tblPr>
      <w:tblGrid>
        <w:gridCol w:w="2254"/>
        <w:gridCol w:w="2254"/>
        <w:gridCol w:w="2254"/>
        <w:gridCol w:w="2254"/>
      </w:tblGrid>
      <w:tr w:rsidR="00B016DC" w14:paraId="1B9C2895" w14:textId="77777777" w:rsidTr="00862C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7654113" w14:textId="77777777" w:rsidR="00B016DC" w:rsidRPr="008B3D26" w:rsidRDefault="00B016DC" w:rsidP="00862C7F">
            <w:pPr>
              <w:jc w:val="center"/>
              <w:rPr>
                <w:rFonts w:cs="Times New Roman"/>
              </w:rPr>
            </w:pPr>
            <w:r w:rsidRPr="008B3D26">
              <w:rPr>
                <w:rFonts w:cs="Times New Roman"/>
                <w:b w:val="0"/>
                <w:bCs w:val="0"/>
              </w:rPr>
              <w:t>Tool</w:t>
            </w:r>
          </w:p>
        </w:tc>
        <w:tc>
          <w:tcPr>
            <w:tcW w:w="2254" w:type="dxa"/>
          </w:tcPr>
          <w:p w14:paraId="327E6CAA" w14:textId="77777777" w:rsidR="00B016DC" w:rsidRPr="008B3D26" w:rsidRDefault="00B016DC" w:rsidP="00862C7F">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8B3D26">
              <w:rPr>
                <w:rFonts w:cs="Times New Roman"/>
                <w:b w:val="0"/>
                <w:bCs w:val="0"/>
              </w:rPr>
              <w:t>Platforms Supported</w:t>
            </w:r>
          </w:p>
        </w:tc>
        <w:tc>
          <w:tcPr>
            <w:tcW w:w="2254" w:type="dxa"/>
          </w:tcPr>
          <w:p w14:paraId="371B8BC7" w14:textId="77777777" w:rsidR="00B016DC" w:rsidRPr="008B3D26" w:rsidRDefault="00B016DC" w:rsidP="00862C7F">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8B3D26">
              <w:rPr>
                <w:rFonts w:cs="Times New Roman"/>
                <w:b w:val="0"/>
                <w:bCs w:val="0"/>
              </w:rPr>
              <w:t>Main Features</w:t>
            </w:r>
          </w:p>
        </w:tc>
        <w:tc>
          <w:tcPr>
            <w:tcW w:w="2254" w:type="dxa"/>
          </w:tcPr>
          <w:p w14:paraId="36CE18DA" w14:textId="77777777" w:rsidR="00B016DC" w:rsidRPr="008B3D26" w:rsidRDefault="00B016DC" w:rsidP="00862C7F">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8B3D26">
              <w:rPr>
                <w:rFonts w:cs="Times New Roman"/>
                <w:b w:val="0"/>
                <w:bCs w:val="0"/>
              </w:rPr>
              <w:t>Cost/Accessibility</w:t>
            </w:r>
          </w:p>
        </w:tc>
      </w:tr>
      <w:tr w:rsidR="00B016DC" w14:paraId="39E698C0" w14:textId="77777777" w:rsidTr="00862C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CD973F" w14:textId="77777777" w:rsidR="00B016DC" w:rsidRPr="008B3D26" w:rsidRDefault="00B016DC" w:rsidP="00862C7F">
            <w:pPr>
              <w:jc w:val="left"/>
              <w:rPr>
                <w:rFonts w:cs="Times New Roman"/>
              </w:rPr>
            </w:pPr>
            <w:r w:rsidRPr="008B3D26">
              <w:rPr>
                <w:rFonts w:cs="Times New Roman"/>
              </w:rPr>
              <w:t>EnCase</w:t>
            </w:r>
          </w:p>
        </w:tc>
        <w:tc>
          <w:tcPr>
            <w:tcW w:w="2254" w:type="dxa"/>
          </w:tcPr>
          <w:p w14:paraId="7A3031C9"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Win/Mac/Linux</w:t>
            </w:r>
          </w:p>
        </w:tc>
        <w:tc>
          <w:tcPr>
            <w:tcW w:w="2254" w:type="dxa"/>
          </w:tcPr>
          <w:p w14:paraId="25F2ED6C"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Imaging, Analysis, Reporting</w:t>
            </w:r>
          </w:p>
        </w:tc>
        <w:tc>
          <w:tcPr>
            <w:tcW w:w="2254" w:type="dxa"/>
          </w:tcPr>
          <w:p w14:paraId="738B1662"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Commercial</w:t>
            </w:r>
          </w:p>
        </w:tc>
      </w:tr>
      <w:tr w:rsidR="00B016DC" w14:paraId="649462BE" w14:textId="77777777" w:rsidTr="00862C7F">
        <w:tc>
          <w:tcPr>
            <w:cnfStyle w:val="001000000000" w:firstRow="0" w:lastRow="0" w:firstColumn="1" w:lastColumn="0" w:oddVBand="0" w:evenVBand="0" w:oddHBand="0" w:evenHBand="0" w:firstRowFirstColumn="0" w:firstRowLastColumn="0" w:lastRowFirstColumn="0" w:lastRowLastColumn="0"/>
            <w:tcW w:w="2254" w:type="dxa"/>
          </w:tcPr>
          <w:p w14:paraId="5E7ECDFF" w14:textId="77777777" w:rsidR="00B016DC" w:rsidRPr="008B3D26" w:rsidRDefault="00B016DC" w:rsidP="00862C7F">
            <w:pPr>
              <w:jc w:val="left"/>
              <w:rPr>
                <w:rFonts w:cs="Times New Roman"/>
              </w:rPr>
            </w:pPr>
            <w:r w:rsidRPr="008B3D26">
              <w:rPr>
                <w:rFonts w:cs="Times New Roman"/>
              </w:rPr>
              <w:t>FTK</w:t>
            </w:r>
          </w:p>
        </w:tc>
        <w:tc>
          <w:tcPr>
            <w:tcW w:w="2254" w:type="dxa"/>
          </w:tcPr>
          <w:p w14:paraId="41B19E15" w14:textId="77777777" w:rsidR="00B016DC" w:rsidRPr="008B3D26" w:rsidRDefault="00B016DC" w:rsidP="00862C7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B3D26">
              <w:rPr>
                <w:rFonts w:cs="Times New Roman"/>
              </w:rPr>
              <w:t>Win</w:t>
            </w:r>
          </w:p>
        </w:tc>
        <w:tc>
          <w:tcPr>
            <w:tcW w:w="2254" w:type="dxa"/>
          </w:tcPr>
          <w:p w14:paraId="560A5B6D" w14:textId="77777777" w:rsidR="00B016DC" w:rsidRPr="008B3D26" w:rsidRDefault="00B016DC" w:rsidP="00862C7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B3D26">
              <w:rPr>
                <w:rFonts w:cs="Times New Roman"/>
              </w:rPr>
              <w:t>Data Carving, Hashing, Passwords</w:t>
            </w:r>
          </w:p>
        </w:tc>
        <w:tc>
          <w:tcPr>
            <w:tcW w:w="2254" w:type="dxa"/>
          </w:tcPr>
          <w:p w14:paraId="66624F98" w14:textId="77777777" w:rsidR="00B016DC" w:rsidRPr="008B3D26" w:rsidRDefault="00B016DC" w:rsidP="00862C7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B3D26">
              <w:rPr>
                <w:rFonts w:cs="Times New Roman"/>
              </w:rPr>
              <w:t>Commercial</w:t>
            </w:r>
          </w:p>
        </w:tc>
      </w:tr>
      <w:tr w:rsidR="00B016DC" w14:paraId="47E6048E" w14:textId="77777777" w:rsidTr="00862C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B9CFBC6" w14:textId="77777777" w:rsidR="00B016DC" w:rsidRPr="008B3D26" w:rsidRDefault="00B016DC" w:rsidP="00862C7F">
            <w:pPr>
              <w:jc w:val="left"/>
              <w:rPr>
                <w:rFonts w:cs="Times New Roman"/>
              </w:rPr>
            </w:pPr>
            <w:r w:rsidRPr="008B3D26">
              <w:rPr>
                <w:rFonts w:cs="Times New Roman"/>
              </w:rPr>
              <w:t>Autopsy/Sleuth</w:t>
            </w:r>
          </w:p>
        </w:tc>
        <w:tc>
          <w:tcPr>
            <w:tcW w:w="2254" w:type="dxa"/>
          </w:tcPr>
          <w:p w14:paraId="4073B239"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Win/Mac/Linux</w:t>
            </w:r>
          </w:p>
        </w:tc>
        <w:tc>
          <w:tcPr>
            <w:tcW w:w="2254" w:type="dxa"/>
          </w:tcPr>
          <w:p w14:paraId="3188FFA3"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Timeline, Artifact Analysis</w:t>
            </w:r>
          </w:p>
        </w:tc>
        <w:tc>
          <w:tcPr>
            <w:tcW w:w="2254" w:type="dxa"/>
          </w:tcPr>
          <w:p w14:paraId="6FC3DC44"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Open Source</w:t>
            </w:r>
          </w:p>
        </w:tc>
      </w:tr>
      <w:tr w:rsidR="00B016DC" w14:paraId="1BBDD5EF" w14:textId="77777777" w:rsidTr="00862C7F">
        <w:tc>
          <w:tcPr>
            <w:cnfStyle w:val="001000000000" w:firstRow="0" w:lastRow="0" w:firstColumn="1" w:lastColumn="0" w:oddVBand="0" w:evenVBand="0" w:oddHBand="0" w:evenHBand="0" w:firstRowFirstColumn="0" w:firstRowLastColumn="0" w:lastRowFirstColumn="0" w:lastRowLastColumn="0"/>
            <w:tcW w:w="2254" w:type="dxa"/>
          </w:tcPr>
          <w:p w14:paraId="5E498C22" w14:textId="77777777" w:rsidR="00B016DC" w:rsidRPr="008B3D26" w:rsidRDefault="00B016DC" w:rsidP="00862C7F">
            <w:pPr>
              <w:jc w:val="left"/>
              <w:rPr>
                <w:rFonts w:cs="Times New Roman"/>
              </w:rPr>
            </w:pPr>
            <w:r w:rsidRPr="008B3D26">
              <w:rPr>
                <w:rFonts w:cs="Times New Roman"/>
              </w:rPr>
              <w:t>Cellebrite</w:t>
            </w:r>
          </w:p>
        </w:tc>
        <w:tc>
          <w:tcPr>
            <w:tcW w:w="2254" w:type="dxa"/>
          </w:tcPr>
          <w:p w14:paraId="4691D84E" w14:textId="77777777" w:rsidR="00B016DC" w:rsidRPr="008B3D26" w:rsidRDefault="00B016DC" w:rsidP="00862C7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B3D26">
              <w:rPr>
                <w:rFonts w:cs="Times New Roman"/>
              </w:rPr>
              <w:t>Mobile Devices</w:t>
            </w:r>
          </w:p>
        </w:tc>
        <w:tc>
          <w:tcPr>
            <w:tcW w:w="2254" w:type="dxa"/>
          </w:tcPr>
          <w:p w14:paraId="64240E03" w14:textId="77777777" w:rsidR="00B016DC" w:rsidRPr="008B3D26" w:rsidRDefault="00B016DC" w:rsidP="00862C7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B3D26">
              <w:rPr>
                <w:rFonts w:cs="Times New Roman"/>
              </w:rPr>
              <w:t>Extraction, Decoding</w:t>
            </w:r>
          </w:p>
        </w:tc>
        <w:tc>
          <w:tcPr>
            <w:tcW w:w="2254" w:type="dxa"/>
          </w:tcPr>
          <w:p w14:paraId="563A7596" w14:textId="77777777" w:rsidR="00B016DC" w:rsidRPr="008B3D26" w:rsidRDefault="00B016DC" w:rsidP="00862C7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B3D26">
              <w:rPr>
                <w:rFonts w:cs="Times New Roman"/>
              </w:rPr>
              <w:t>Commercial (Law-only)</w:t>
            </w:r>
          </w:p>
        </w:tc>
      </w:tr>
      <w:tr w:rsidR="00B016DC" w14:paraId="4CBCF7F2" w14:textId="77777777" w:rsidTr="00862C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CC4EE84" w14:textId="77777777" w:rsidR="00B016DC" w:rsidRPr="008B3D26" w:rsidRDefault="00B016DC" w:rsidP="00862C7F">
            <w:pPr>
              <w:jc w:val="left"/>
              <w:rPr>
                <w:rFonts w:cs="Times New Roman"/>
              </w:rPr>
            </w:pPr>
            <w:r w:rsidRPr="008B3D26">
              <w:rPr>
                <w:rFonts w:cs="Times New Roman"/>
              </w:rPr>
              <w:t>Magnet AXIOM</w:t>
            </w:r>
          </w:p>
        </w:tc>
        <w:tc>
          <w:tcPr>
            <w:tcW w:w="2254" w:type="dxa"/>
          </w:tcPr>
          <w:p w14:paraId="09FF1CBE"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Win/Mac/Mobile</w:t>
            </w:r>
          </w:p>
        </w:tc>
        <w:tc>
          <w:tcPr>
            <w:tcW w:w="2254" w:type="dxa"/>
          </w:tcPr>
          <w:p w14:paraId="1AFE4FE3"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Acquisition, Cloud Forensics</w:t>
            </w:r>
          </w:p>
        </w:tc>
        <w:tc>
          <w:tcPr>
            <w:tcW w:w="2254" w:type="dxa"/>
          </w:tcPr>
          <w:p w14:paraId="294B670C" w14:textId="77777777" w:rsidR="00B016DC" w:rsidRPr="008B3D26" w:rsidRDefault="00B016DC" w:rsidP="00862C7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B3D26">
              <w:rPr>
                <w:rFonts w:cs="Times New Roman"/>
              </w:rPr>
              <w:t>Commercial</w:t>
            </w:r>
          </w:p>
        </w:tc>
      </w:tr>
    </w:tbl>
    <w:p w14:paraId="0880EEC9" w14:textId="77777777" w:rsidR="00B016DC" w:rsidRDefault="00B016DC" w:rsidP="00B016DC">
      <w:pPr>
        <w:pStyle w:val="Heading1"/>
      </w:pPr>
      <w:bookmarkStart w:id="20" w:name="_Toc215415806"/>
      <w:bookmarkStart w:id="21" w:name="_Toc216395177"/>
      <w:r>
        <w:t>4. Crossing of Digital Forensics and Cybersecurity</w:t>
      </w:r>
      <w:bookmarkEnd w:id="20"/>
      <w:bookmarkEnd w:id="21"/>
    </w:p>
    <w:p w14:paraId="55554FC3" w14:textId="77777777" w:rsidR="00B016DC" w:rsidRDefault="00B016DC" w:rsidP="00B016DC">
      <w:pPr>
        <w:pStyle w:val="Heading2"/>
      </w:pPr>
      <w:bookmarkStart w:id="22" w:name="_Toc215415807"/>
      <w:bookmarkStart w:id="23" w:name="_Toc216395178"/>
      <w:r>
        <w:t>4.1 Incident Response</w:t>
      </w:r>
      <w:bookmarkEnd w:id="22"/>
      <w:bookmarkEnd w:id="23"/>
    </w:p>
    <w:p w14:paraId="44E1D544" w14:textId="77777777" w:rsidR="00B016DC" w:rsidRDefault="00B016DC" w:rsidP="00B016DC">
      <w:pPr>
        <w:pStyle w:val="ListParagraph"/>
        <w:numPr>
          <w:ilvl w:val="0"/>
          <w:numId w:val="15"/>
        </w:numPr>
      </w:pPr>
      <w:r>
        <w:t>Cybersecurity experts in case of a security breach work hand in hand with the digital forensic teams.</w:t>
      </w:r>
    </w:p>
    <w:p w14:paraId="26BF5AFC" w14:textId="63E2D38D" w:rsidR="00B016DC" w:rsidRDefault="00B016DC" w:rsidP="00B016DC">
      <w:pPr>
        <w:pStyle w:val="ListParagraph"/>
        <w:numPr>
          <w:ilvl w:val="0"/>
          <w:numId w:val="15"/>
        </w:numPr>
      </w:pPr>
      <w:r>
        <w:t xml:space="preserve">Forensics gives official evidence of the post-incident analysis and response, which can be used in lawsuits </w:t>
      </w:r>
      <w:r>
        <w:fldChar w:fldCharType="begin"/>
      </w:r>
      <w:r>
        <w:instrText xml:space="preserve"> ADDIN ZOTERO_ITEM CSL_CITATION {"citationID":"cMZvQTso","properties":{"formattedCitation":"[1]","plainCitation":"[1]","noteIndex":0},"citationItems":[{"id":82,"uris":["http://zotero.org/users/local/0vF7XRbV/items/BKAPMSQD"],"itemData":{"id":82,"type":"article-journal","container-title":"Algorithms for intelligent systems","DOI":"10.1007/978-981-97-5791-6_17","note":"publisher: Springer Nature","page":"213-225","title":"Digital Forensics in Cybersecurity: Roles, Responsibilities, and Strategies","author":[{"family":"Qurashi","given":"Mohammed Al"},{"family":"Alzahrani","given":"Esam"}],"accessed":{"date-parts":[["2025",1,1]]},"issued":{"date-parts":[["2024"]]}}}],"schema":"https://github.com/citation-style-language/schema/raw/master/csl-citation.json"} </w:instrText>
      </w:r>
      <w:r>
        <w:fldChar w:fldCharType="separate"/>
      </w:r>
      <w:r w:rsidRPr="0020466B">
        <w:rPr>
          <w:rFonts w:cs="Times New Roman"/>
        </w:rPr>
        <w:t>[1]</w:t>
      </w:r>
      <w:r>
        <w:fldChar w:fldCharType="end"/>
      </w:r>
      <w:r>
        <w:t>.</w:t>
      </w:r>
    </w:p>
    <w:p w14:paraId="161241C0" w14:textId="77777777" w:rsidR="00B016DC" w:rsidRDefault="00B016DC" w:rsidP="00B016DC">
      <w:pPr>
        <w:pStyle w:val="Heading2"/>
      </w:pPr>
      <w:bookmarkStart w:id="24" w:name="_Toc215415808"/>
      <w:bookmarkStart w:id="25" w:name="_Toc216395179"/>
      <w:r>
        <w:t>4.2 Threat Intelligence</w:t>
      </w:r>
      <w:bookmarkEnd w:id="24"/>
      <w:bookmarkEnd w:id="25"/>
    </w:p>
    <w:p w14:paraId="5571322C" w14:textId="77777777" w:rsidR="00B016DC" w:rsidRDefault="00B016DC" w:rsidP="00B016DC">
      <w:pPr>
        <w:pStyle w:val="ListParagraph"/>
        <w:numPr>
          <w:ilvl w:val="0"/>
          <w:numId w:val="14"/>
        </w:numPr>
      </w:pPr>
      <w:r>
        <w:t>Forensics retrieves indicators of compromise (IOC), which play a vital role of enriching real-time threat intelligence and proactive preventive measures.</w:t>
      </w:r>
    </w:p>
    <w:p w14:paraId="729EB080" w14:textId="77777777" w:rsidR="00B016DC" w:rsidRDefault="00B016DC" w:rsidP="00B016DC">
      <w:pPr>
        <w:pStyle w:val="Heading2"/>
      </w:pPr>
      <w:bookmarkStart w:id="26" w:name="_Toc215415809"/>
      <w:bookmarkStart w:id="27" w:name="_Toc216395180"/>
      <w:r>
        <w:t>4.3 Security Operations</w:t>
      </w:r>
      <w:bookmarkEnd w:id="26"/>
      <w:bookmarkEnd w:id="27"/>
    </w:p>
    <w:p w14:paraId="4CE61BA1" w14:textId="77777777" w:rsidR="00B016DC" w:rsidRDefault="00B016DC" w:rsidP="00B016DC">
      <w:pPr>
        <w:pStyle w:val="ListParagraph"/>
        <w:numPr>
          <w:ilvl w:val="0"/>
          <w:numId w:val="14"/>
        </w:numPr>
      </w:pPr>
      <w:r>
        <w:t>When forensics is implemented in Security Information and Event Management (SIEM), the efficiency of detection and investigation will be enhanced.</w:t>
      </w:r>
    </w:p>
    <w:p w14:paraId="32BED684" w14:textId="77777777" w:rsidR="00B016DC" w:rsidRDefault="00B016DC" w:rsidP="00B016DC">
      <w:pPr>
        <w:pStyle w:val="Heading2"/>
      </w:pPr>
      <w:bookmarkStart w:id="28" w:name="_Toc215415810"/>
      <w:bookmarkStart w:id="29" w:name="_Toc216395181"/>
      <w:r>
        <w:lastRenderedPageBreak/>
        <w:t>4.4 Compliance and Governance</w:t>
      </w:r>
      <w:bookmarkEnd w:id="28"/>
      <w:bookmarkEnd w:id="29"/>
    </w:p>
    <w:p w14:paraId="5E38566D" w14:textId="77777777" w:rsidR="00B016DC" w:rsidRDefault="00B016DC" w:rsidP="00B016DC">
      <w:pPr>
        <w:pStyle w:val="ListParagraph"/>
        <w:numPr>
          <w:ilvl w:val="0"/>
          <w:numId w:val="14"/>
        </w:numPr>
      </w:pPr>
      <w:r>
        <w:t>Forensics facilitates adherence to the UK/EU regulation (GDPR, NIS Directive).</w:t>
      </w:r>
    </w:p>
    <w:p w14:paraId="32587096" w14:textId="77777777" w:rsidR="00B016DC" w:rsidRDefault="00B016DC" w:rsidP="00B016DC">
      <w:pPr>
        <w:pStyle w:val="ListParagraph"/>
        <w:numPr>
          <w:ilvl w:val="0"/>
          <w:numId w:val="14"/>
        </w:numPr>
      </w:pPr>
      <w:r>
        <w:t>Ensures that there is traceable and auditable response to suspected data breach.</w:t>
      </w:r>
    </w:p>
    <w:p w14:paraId="05E3EDEE" w14:textId="77777777" w:rsidR="00B016DC" w:rsidRDefault="00B016DC" w:rsidP="00B016DC">
      <w:pPr>
        <w:pStyle w:val="Heading1"/>
      </w:pPr>
      <w:bookmarkStart w:id="30" w:name="_Toc215415811"/>
      <w:bookmarkStart w:id="31" w:name="_Toc216395182"/>
      <w:r>
        <w:t>5. Digital Forensics Trends in the Future</w:t>
      </w:r>
      <w:bookmarkEnd w:id="30"/>
      <w:bookmarkEnd w:id="31"/>
    </w:p>
    <w:p w14:paraId="142B8939" w14:textId="77777777" w:rsidR="00B016DC" w:rsidRDefault="00B016DC" w:rsidP="00B016DC">
      <w:pPr>
        <w:pStyle w:val="Heading2"/>
      </w:pPr>
      <w:bookmarkStart w:id="32" w:name="_Toc215415812"/>
      <w:bookmarkStart w:id="33" w:name="_Toc216395183"/>
      <w:r>
        <w:t>5.1 Cloud and IoT Forensics</w:t>
      </w:r>
      <w:bookmarkEnd w:id="32"/>
      <w:bookmarkEnd w:id="33"/>
    </w:p>
    <w:p w14:paraId="653C074D" w14:textId="77777777" w:rsidR="00B016DC" w:rsidRDefault="00B016DC" w:rsidP="00B016DC">
      <w:pPr>
        <w:pStyle w:val="ListParagraph"/>
        <w:numPr>
          <w:ilvl w:val="0"/>
          <w:numId w:val="9"/>
        </w:numPr>
      </w:pPr>
      <w:r>
        <w:t>Shifting attention towards the acquisition and analysis of cloud storage and the Internet of Things (IoT) devices.</w:t>
      </w:r>
    </w:p>
    <w:p w14:paraId="4AF10CA2" w14:textId="26AFB9C9" w:rsidR="00B016DC" w:rsidRDefault="00B016DC" w:rsidP="00B016DC">
      <w:pPr>
        <w:pStyle w:val="ListParagraph"/>
        <w:numPr>
          <w:ilvl w:val="0"/>
          <w:numId w:val="9"/>
        </w:numPr>
      </w:pPr>
      <w:r>
        <w:t xml:space="preserve">Addressing Global data privacy and regulatory complexity </w:t>
      </w:r>
      <w:r>
        <w:fldChar w:fldCharType="begin"/>
      </w:r>
      <w:r>
        <w:instrText xml:space="preserve"> ADDIN ZOTERO_ITEM CSL_CITATION {"citationID":"mc6E6QPU","properties":{"formattedCitation":"[4]","plainCitation":"[4]","noteIndex":0},"citationItems":[{"id":79,"uris":["http://zotero.org/users/local/0vF7XRbV/items/967Y89V6"],"itemData":{"id":79,"type":"article-journal","container-title":"Sensors","DOI":"10.3390/s24020433","issue":"2","page":"433","title":"Cloud Digital Forensics: Beyond Tools, Techniques, and Challenges","URL":"https://www.mdpi.com/1424-8220/24/2/433","volume":"24","author":[{"family":"Malik","given":"Annas Wasim"},{"family":"Bhatti","given":"David Samuel"},{"family":"Park","given":"Tae-Jin"},{"family":"Ishtiaq","given":"Hafiz Usama"},{"family":"Ryou","given":"Jae-Cheol"},{"family":"Kim","given":"Ki-Il"}],"issued":{"date-parts":[["2024"]]}}}],"schema":"https://github.com/citation-style-language/schema/raw/master/csl-citation.json"} </w:instrText>
      </w:r>
      <w:r>
        <w:fldChar w:fldCharType="separate"/>
      </w:r>
      <w:r w:rsidRPr="0020466B">
        <w:rPr>
          <w:rFonts w:cs="Times New Roman"/>
        </w:rPr>
        <w:t>[4]</w:t>
      </w:r>
      <w:r>
        <w:fldChar w:fldCharType="end"/>
      </w:r>
      <w:r>
        <w:t>.</w:t>
      </w:r>
    </w:p>
    <w:p w14:paraId="1C7E7FC4" w14:textId="77777777" w:rsidR="00B016DC" w:rsidRDefault="00B016DC" w:rsidP="00B016DC">
      <w:pPr>
        <w:pStyle w:val="Heading2"/>
      </w:pPr>
      <w:bookmarkStart w:id="34" w:name="_Toc215415813"/>
      <w:bookmarkStart w:id="35" w:name="_Toc216395184"/>
      <w:r>
        <w:t>5.2 AI and Machine Learning</w:t>
      </w:r>
      <w:bookmarkEnd w:id="34"/>
      <w:bookmarkEnd w:id="35"/>
    </w:p>
    <w:p w14:paraId="3BF83EAC" w14:textId="01488ECE" w:rsidR="00B016DC" w:rsidRDefault="00B016DC" w:rsidP="00B016DC">
      <w:pPr>
        <w:pStyle w:val="ListParagraph"/>
        <w:numPr>
          <w:ilvl w:val="0"/>
          <w:numId w:val="10"/>
        </w:numPr>
      </w:pPr>
      <w:r>
        <w:t xml:space="preserve">Use of AI based tools to find objects fast, detect anomalies and classify artifacts </w:t>
      </w:r>
      <w:r>
        <w:fldChar w:fldCharType="begin"/>
      </w:r>
      <w:r>
        <w:instrText xml:space="preserve"> ADDIN ZOTERO_ITEM CSL_CITATION {"citationID":"QXZ5Gx0o","properties":{"formattedCitation":"[5]","plainCitation":"[5]","noteIndex":0},"citationItems":[{"id":74,"uris":["http://zotero.org/users/local/0vF7XRbV/items/RIEMZX7C"],"itemData":{"id":74,"type":"article-journal","container-title":"Forensic Science International: Digital Investigation","DOI":"10.1016/j.fsidi.2023.301675","issue":"301675","page":"301675","title":"A comprehensive analysis of the role of artificial intelligence and machine learning in modern digital forensics and incident response","URL":"https://www.sciencedirect.com/science/article/pii/S2666281723001944","volume":"48","author":[{"family":"Dunsin","given":"Dipo"},{"family":"Ghanem","given":"Mohamed C."},{"family":"Ouazzane","given":"Karim"},{"family":"Vassilev","given":"Vassil"}],"issued":{"date-parts":[["2024"]]}}}],"schema":"https://github.com/citation-style-language/schema/raw/master/csl-citation.json"} </w:instrText>
      </w:r>
      <w:r>
        <w:fldChar w:fldCharType="separate"/>
      </w:r>
      <w:r w:rsidRPr="0020466B">
        <w:rPr>
          <w:rFonts w:cs="Times New Roman"/>
        </w:rPr>
        <w:t>[5]</w:t>
      </w:r>
      <w:r>
        <w:fldChar w:fldCharType="end"/>
      </w:r>
      <w:r>
        <w:t>.</w:t>
      </w:r>
    </w:p>
    <w:p w14:paraId="3D89165D" w14:textId="77777777" w:rsidR="00B016DC" w:rsidRDefault="00B016DC" w:rsidP="00B016DC">
      <w:pPr>
        <w:pStyle w:val="Heading2"/>
      </w:pPr>
      <w:bookmarkStart w:id="36" w:name="_Toc215415814"/>
      <w:bookmarkStart w:id="37" w:name="_Toc216395185"/>
      <w:r>
        <w:t>5.3 Automation and Integration</w:t>
      </w:r>
      <w:bookmarkEnd w:id="36"/>
      <w:bookmarkEnd w:id="37"/>
    </w:p>
    <w:p w14:paraId="4F2BCB5F" w14:textId="77777777" w:rsidR="00B016DC" w:rsidRDefault="00B016DC" w:rsidP="00B016DC">
      <w:pPr>
        <w:pStyle w:val="ListParagraph"/>
        <w:numPr>
          <w:ilvl w:val="0"/>
          <w:numId w:val="10"/>
        </w:numPr>
      </w:pPr>
      <w:r>
        <w:t>Automation of the workflow with the repetitive types of activities: evidence acquisition, triage, and initial reporting.</w:t>
      </w:r>
    </w:p>
    <w:p w14:paraId="5E25D054" w14:textId="77777777" w:rsidR="00B016DC" w:rsidRDefault="00B016DC" w:rsidP="00B016DC">
      <w:pPr>
        <w:pStyle w:val="Heading2"/>
      </w:pPr>
      <w:bookmarkStart w:id="38" w:name="_Toc215415815"/>
      <w:bookmarkStart w:id="39" w:name="_Toc216395186"/>
      <w:r>
        <w:t>5.4 Live/Memory Forensics</w:t>
      </w:r>
      <w:bookmarkEnd w:id="38"/>
      <w:bookmarkEnd w:id="39"/>
    </w:p>
    <w:p w14:paraId="6BB61808" w14:textId="77777777" w:rsidR="00B016DC" w:rsidRDefault="00B016DC" w:rsidP="00B016DC">
      <w:pPr>
        <w:pStyle w:val="ListParagraph"/>
        <w:numPr>
          <w:ilvl w:val="0"/>
          <w:numId w:val="10"/>
        </w:numPr>
      </w:pPr>
      <w:r>
        <w:t>Increasing requirement of real-time exploration of volatile memory (RAM), taking malware traces and sophisticated threats.</w:t>
      </w:r>
    </w:p>
    <w:p w14:paraId="43C4CBDD" w14:textId="77777777" w:rsidR="00B016DC" w:rsidRDefault="00B016DC" w:rsidP="00B016DC">
      <w:pPr>
        <w:pStyle w:val="Heading2"/>
      </w:pPr>
      <w:bookmarkStart w:id="40" w:name="_Toc215415816"/>
      <w:bookmarkStart w:id="41" w:name="_Toc216395187"/>
      <w:r>
        <w:t>5.5 Mobile Forensics Expansion</w:t>
      </w:r>
      <w:bookmarkEnd w:id="40"/>
      <w:bookmarkEnd w:id="41"/>
    </w:p>
    <w:p w14:paraId="6FCDB8EB" w14:textId="77777777" w:rsidR="00B016DC" w:rsidRDefault="00B016DC" w:rsidP="00B016DC">
      <w:pPr>
        <w:pStyle w:val="ListParagraph"/>
        <w:numPr>
          <w:ilvl w:val="0"/>
          <w:numId w:val="10"/>
        </w:numPr>
      </w:pPr>
      <w:r>
        <w:t>Advanced skill in the process of extracting information present in encrypted, application-based, and cloud-synchronous smartphones.</w:t>
      </w:r>
    </w:p>
    <w:p w14:paraId="423C1531" w14:textId="77777777" w:rsidR="00B016DC" w:rsidRDefault="00B016DC" w:rsidP="00B016DC">
      <w:pPr>
        <w:pStyle w:val="Heading1"/>
      </w:pPr>
      <w:bookmarkStart w:id="42" w:name="_Toc215415817"/>
      <w:bookmarkStart w:id="43" w:name="_Toc216395188"/>
      <w:r>
        <w:t>6. Key Challenges</w:t>
      </w:r>
      <w:bookmarkEnd w:id="42"/>
      <w:bookmarkEnd w:id="43"/>
    </w:p>
    <w:p w14:paraId="1605E287" w14:textId="77777777" w:rsidR="00B016DC" w:rsidRDefault="00B016DC" w:rsidP="00B016DC">
      <w:pPr>
        <w:pStyle w:val="Heading2"/>
      </w:pPr>
      <w:bookmarkStart w:id="44" w:name="_Toc215415818"/>
      <w:bookmarkStart w:id="45" w:name="_Toc216395189"/>
      <w:r>
        <w:t>6.1 Encryption and Anti-Forensic Techniques</w:t>
      </w:r>
      <w:bookmarkEnd w:id="44"/>
      <w:bookmarkEnd w:id="45"/>
    </w:p>
    <w:p w14:paraId="7AD013D4" w14:textId="77777777" w:rsidR="00B016DC" w:rsidRDefault="00B016DC" w:rsidP="00B016DC">
      <w:pPr>
        <w:pStyle w:val="ListParagraph"/>
        <w:numPr>
          <w:ilvl w:val="0"/>
          <w:numId w:val="10"/>
        </w:numPr>
      </w:pPr>
      <w:r>
        <w:t>Large-scale implementation of end-to-end encryption hampers recovery of evidence.</w:t>
      </w:r>
    </w:p>
    <w:p w14:paraId="1B95B476" w14:textId="77777777" w:rsidR="00B016DC" w:rsidRDefault="00B016DC" w:rsidP="00B016DC">
      <w:pPr>
        <w:pStyle w:val="ListParagraph"/>
        <w:numPr>
          <w:ilvl w:val="0"/>
          <w:numId w:val="10"/>
        </w:numPr>
      </w:pPr>
      <w:r>
        <w:t xml:space="preserve">Anti-forensic techniques (data deletion, obfuscation, steganography) are used by criminals </w:t>
      </w:r>
      <w:r>
        <w:fldChar w:fldCharType="begin"/>
      </w:r>
      <w:r>
        <w:instrText xml:space="preserve"> ADDIN ZOTERO_ITEM CSL_CITATION {"citationID":"qMcFFQPb","properties":{"formattedCitation":"[6]","plainCitation":"[6]","noteIndex":0},"citationItems":[{"id":80,"uris":["http://zotero.org/users/local/0vF7XRbV/items/Y8L9GDKB"],"itemData":{"id":80,"type":"article-journal","container-title":"IEEE access","DOI":"10.1109/access.2023.3343360","note":"publisher: Institute of Electrical and Electronics Engineers","page":"142392-142410","title":"Cryptographic Techniques for Data Privacy in Digital Forensics","volume":"11","author":[{"literal":"Taiwo Blessing Ogunseyi"},{"literal":"Oluwasola Mary Adedayo"}],"issued":{"date-parts":[["2023"]]}}}],"schema":"https://github.com/citation-style-language/schema/raw/master/csl-citation.json"} </w:instrText>
      </w:r>
      <w:r>
        <w:fldChar w:fldCharType="separate"/>
      </w:r>
      <w:r w:rsidRPr="0020466B">
        <w:rPr>
          <w:rFonts w:cs="Times New Roman"/>
        </w:rPr>
        <w:t>[6]</w:t>
      </w:r>
      <w:r>
        <w:fldChar w:fldCharType="end"/>
      </w:r>
      <w:r>
        <w:t>.</w:t>
      </w:r>
    </w:p>
    <w:p w14:paraId="5938E3DD" w14:textId="77777777" w:rsidR="00B016DC" w:rsidRDefault="00B016DC" w:rsidP="00B016DC">
      <w:pPr>
        <w:pStyle w:val="Heading2"/>
      </w:pPr>
      <w:bookmarkStart w:id="46" w:name="_Toc215415819"/>
      <w:bookmarkStart w:id="47" w:name="_Toc216395190"/>
      <w:r>
        <w:t>6.2 Data Volume and Complexity</w:t>
      </w:r>
      <w:bookmarkEnd w:id="46"/>
      <w:bookmarkEnd w:id="47"/>
    </w:p>
    <w:p w14:paraId="768A7CAF" w14:textId="77777777" w:rsidR="00B016DC" w:rsidRDefault="00B016DC" w:rsidP="00B016DC">
      <w:pPr>
        <w:pStyle w:val="ListParagraph"/>
        <w:numPr>
          <w:ilvl w:val="0"/>
          <w:numId w:val="10"/>
        </w:numPr>
      </w:pPr>
      <w:r>
        <w:t>Volume explosion in data of devices, heterogeneity of devices (PCs, mobiles, cloud nodes).</w:t>
      </w:r>
    </w:p>
    <w:p w14:paraId="39DE38E4" w14:textId="1B9B4C29" w:rsidR="00B016DC" w:rsidRDefault="00B016DC" w:rsidP="00B016DC">
      <w:pPr>
        <w:pStyle w:val="ListParagraph"/>
        <w:numPr>
          <w:ilvl w:val="0"/>
          <w:numId w:val="10"/>
        </w:numPr>
      </w:pPr>
      <w:r>
        <w:t xml:space="preserve">Scaling, high-power processing and storage necessary </w:t>
      </w:r>
      <w:r>
        <w:fldChar w:fldCharType="begin"/>
      </w:r>
      <w:r>
        <w:instrText xml:space="preserve"> ADDIN ZOTERO_ITEM CSL_CITATION {"citationID":"YMRCf3sH","properties":{"formattedCitation":"[7]","plainCitation":"[7]","noteIndex":0},"citationItems":[{"id":81,"uris":["http://zotero.org/users/local/0vF7XRbV/items/MEEMXQ3K"],"itemData":{"id":81,"type":"article-journal","container-title":"Digital Investigation","DOI":"10.1016/j.diin.2014.09.002","issue":"4","page":"273-294","title":"Impacts of increasing volume of digital forensic data: A survey and future research challenges","URL":"https://www.sciencedirect.com/science/article/pii/S1742287614001066","volume":"11","author":[{"family":"Quick","given":"Darren"},{"family":"Choo","given":"Kim-Kwang Raymond"}],"issued":{"date-parts":[["2014"]]}}}],"schema":"https://github.com/citation-style-language/schema/raw/master/csl-citation.json"} </w:instrText>
      </w:r>
      <w:r>
        <w:fldChar w:fldCharType="separate"/>
      </w:r>
      <w:r w:rsidRPr="0020466B">
        <w:rPr>
          <w:rFonts w:cs="Times New Roman"/>
        </w:rPr>
        <w:t>[7]</w:t>
      </w:r>
      <w:r>
        <w:fldChar w:fldCharType="end"/>
      </w:r>
      <w:r>
        <w:t>.</w:t>
      </w:r>
    </w:p>
    <w:p w14:paraId="1D394B49" w14:textId="77777777" w:rsidR="00B016DC" w:rsidRDefault="00B016DC" w:rsidP="00B016DC">
      <w:pPr>
        <w:pStyle w:val="Heading2"/>
      </w:pPr>
      <w:bookmarkStart w:id="48" w:name="_Toc215415820"/>
      <w:bookmarkStart w:id="49" w:name="_Toc216395191"/>
      <w:r>
        <w:t>6.3 Legal and Privacy Concerns</w:t>
      </w:r>
      <w:bookmarkEnd w:id="48"/>
      <w:bookmarkEnd w:id="49"/>
    </w:p>
    <w:p w14:paraId="3A09FBCC" w14:textId="77777777" w:rsidR="00B016DC" w:rsidRDefault="00B016DC" w:rsidP="00B016DC">
      <w:pPr>
        <w:pStyle w:val="ListParagraph"/>
        <w:numPr>
          <w:ilvl w:val="0"/>
          <w:numId w:val="11"/>
        </w:numPr>
      </w:pPr>
      <w:r>
        <w:t>Balancing privacy entitlements, data privacy and inadmissibility evidence.</w:t>
      </w:r>
    </w:p>
    <w:p w14:paraId="2C0D9781" w14:textId="77777777" w:rsidR="00B016DC" w:rsidRDefault="00B016DC" w:rsidP="00B016DC">
      <w:pPr>
        <w:pStyle w:val="ListParagraph"/>
        <w:numPr>
          <w:ilvl w:val="0"/>
          <w:numId w:val="11"/>
        </w:numPr>
      </w:pPr>
      <w:r>
        <w:lastRenderedPageBreak/>
        <w:t>Striking the right balance between investigative provision and the law.</w:t>
      </w:r>
    </w:p>
    <w:p w14:paraId="2079F3E7" w14:textId="77777777" w:rsidR="00B016DC" w:rsidRDefault="00B016DC" w:rsidP="00B016DC">
      <w:pPr>
        <w:pStyle w:val="Heading2"/>
      </w:pPr>
      <w:bookmarkStart w:id="50" w:name="_Toc215415821"/>
      <w:bookmarkStart w:id="51" w:name="_Toc216395192"/>
      <w:r>
        <w:t>6.4 Resource Constraints</w:t>
      </w:r>
      <w:bookmarkEnd w:id="50"/>
      <w:bookmarkEnd w:id="51"/>
    </w:p>
    <w:p w14:paraId="018E95B3" w14:textId="77777777" w:rsidR="00B016DC" w:rsidRDefault="00B016DC" w:rsidP="00B016DC">
      <w:pPr>
        <w:pStyle w:val="ListParagraph"/>
        <w:numPr>
          <w:ilvl w:val="0"/>
          <w:numId w:val="12"/>
        </w:numPr>
      </w:pPr>
      <w:r>
        <w:t>Lack of qualified specialists, insufficient funds (particularly in state facilities forensic laboratories).</w:t>
      </w:r>
    </w:p>
    <w:p w14:paraId="5611B105" w14:textId="77777777" w:rsidR="00B016DC" w:rsidRDefault="00B016DC" w:rsidP="00B016DC">
      <w:pPr>
        <w:pStyle w:val="Heading2"/>
      </w:pPr>
      <w:bookmarkStart w:id="52" w:name="_Toc215415822"/>
      <w:bookmarkStart w:id="53" w:name="_Toc216395193"/>
      <w:r>
        <w:t>6.5 Quickly Developing Threat Environment.</w:t>
      </w:r>
      <w:bookmarkEnd w:id="52"/>
      <w:bookmarkEnd w:id="53"/>
    </w:p>
    <w:p w14:paraId="7FC0E11C" w14:textId="77777777" w:rsidR="00B016DC" w:rsidRDefault="00B016DC" w:rsidP="00B016DC">
      <w:pPr>
        <w:pStyle w:val="ListParagraph"/>
        <w:numPr>
          <w:ilvl w:val="0"/>
          <w:numId w:val="12"/>
        </w:numPr>
      </w:pPr>
      <w:r>
        <w:t>Advancing to match the advanced cyber-attacks and malwares.</w:t>
      </w:r>
    </w:p>
    <w:p w14:paraId="2588E1BD" w14:textId="77777777" w:rsidR="00B016DC" w:rsidRDefault="00B016DC" w:rsidP="00B016DC">
      <w:pPr>
        <w:pStyle w:val="Heading1"/>
      </w:pPr>
      <w:bookmarkStart w:id="54" w:name="_Toc215415823"/>
      <w:bookmarkStart w:id="55" w:name="_Toc216395194"/>
      <w:r>
        <w:t>7. International and National Labor Market.</w:t>
      </w:r>
      <w:bookmarkEnd w:id="54"/>
      <w:bookmarkEnd w:id="55"/>
    </w:p>
    <w:p w14:paraId="0F48DF2A" w14:textId="77777777" w:rsidR="00B016DC" w:rsidRDefault="00B016DC" w:rsidP="00B016DC">
      <w:pPr>
        <w:pStyle w:val="Heading2"/>
      </w:pPr>
      <w:bookmarkStart w:id="56" w:name="_Toc215415824"/>
      <w:bookmarkStart w:id="57" w:name="_Toc216395195"/>
      <w:r>
        <w:t>7.1 UK Market Overview</w:t>
      </w:r>
      <w:bookmarkEnd w:id="56"/>
      <w:bookmarkEnd w:id="57"/>
    </w:p>
    <w:p w14:paraId="79A5F704" w14:textId="77777777" w:rsidR="00B016DC" w:rsidRDefault="00B016DC" w:rsidP="00B016DC">
      <w:pPr>
        <w:pStyle w:val="ListParagraph"/>
        <w:numPr>
          <w:ilvl w:val="0"/>
          <w:numId w:val="12"/>
        </w:numPr>
      </w:pPr>
      <w:r>
        <w:t>Increased need in law enforcement, government bodies (e.g., NCA, Metropolitan Police), consulting, and financial services of the digital forensic analysts.</w:t>
      </w:r>
    </w:p>
    <w:p w14:paraId="6F024D76" w14:textId="77777777" w:rsidR="00B016DC" w:rsidRDefault="00B016DC" w:rsidP="00B016DC">
      <w:pPr>
        <w:pStyle w:val="ListParagraph"/>
        <w:numPr>
          <w:ilvl w:val="0"/>
          <w:numId w:val="12"/>
        </w:numPr>
      </w:pPr>
      <w:r>
        <w:t>The common positions: Forensic Consultant, Digital Forensics Investigator and Incident Response Analyst.</w:t>
      </w:r>
    </w:p>
    <w:p w14:paraId="46628F31" w14:textId="77777777" w:rsidR="00B016DC" w:rsidRDefault="00B016DC" w:rsidP="00B016DC">
      <w:pPr>
        <w:pStyle w:val="Heading2"/>
      </w:pPr>
      <w:bookmarkStart w:id="58" w:name="_Toc215415825"/>
      <w:bookmarkStart w:id="59" w:name="_Toc216395196"/>
      <w:r>
        <w:t>7.2 Required Qualifications</w:t>
      </w:r>
      <w:bookmarkEnd w:id="58"/>
      <w:bookmarkEnd w:id="59"/>
    </w:p>
    <w:p w14:paraId="4E1C3739" w14:textId="77777777" w:rsidR="00B016DC" w:rsidRDefault="00B016DC" w:rsidP="00B016DC">
      <w:pPr>
        <w:pStyle w:val="ListParagraph"/>
        <w:numPr>
          <w:ilvl w:val="0"/>
          <w:numId w:val="12"/>
        </w:numPr>
      </w:pPr>
      <w:r>
        <w:t>Undergraduate/post-graduate degrees in Cybersecurity, Digital Forensics that are accredited.</w:t>
      </w:r>
    </w:p>
    <w:p w14:paraId="2B7F592E" w14:textId="77777777" w:rsidR="00B016DC" w:rsidRDefault="00B016DC" w:rsidP="00B016DC">
      <w:pPr>
        <w:pStyle w:val="ListParagraph"/>
        <w:numPr>
          <w:ilvl w:val="0"/>
          <w:numId w:val="12"/>
        </w:numPr>
      </w:pPr>
      <w:r>
        <w:t xml:space="preserve">Certifications: certifications: GIAC, CREST, CFCE, </w:t>
      </w:r>
      <w:proofErr w:type="spellStart"/>
      <w:r>
        <w:t>EnCE</w:t>
      </w:r>
      <w:proofErr w:type="spellEnd"/>
      <w:r>
        <w:t xml:space="preserve"> (UK-recognized badges).</w:t>
      </w:r>
    </w:p>
    <w:p w14:paraId="4F8CFA86" w14:textId="77777777" w:rsidR="00B016DC" w:rsidRDefault="00B016DC" w:rsidP="00B016DC">
      <w:pPr>
        <w:pStyle w:val="Heading2"/>
      </w:pPr>
      <w:bookmarkStart w:id="60" w:name="_Toc215415826"/>
      <w:bookmarkStart w:id="61" w:name="_Toc216395197"/>
      <w:r>
        <w:t>7.3 Career Progression</w:t>
      </w:r>
      <w:bookmarkEnd w:id="60"/>
      <w:bookmarkEnd w:id="61"/>
    </w:p>
    <w:p w14:paraId="6E73C516" w14:textId="77777777" w:rsidR="00B016DC" w:rsidRDefault="00B016DC" w:rsidP="00B016DC">
      <w:pPr>
        <w:pStyle w:val="ListParagraph"/>
        <w:numPr>
          <w:ilvl w:val="0"/>
          <w:numId w:val="13"/>
        </w:numPr>
      </w:pPr>
      <w:r>
        <w:t>The analysts in entry level advance to a senior technical, managerial, or expert witness position.</w:t>
      </w:r>
    </w:p>
    <w:p w14:paraId="6A5CD819" w14:textId="77777777" w:rsidR="00B016DC" w:rsidRDefault="00B016DC" w:rsidP="00B016DC">
      <w:pPr>
        <w:pStyle w:val="Heading2"/>
      </w:pPr>
      <w:bookmarkStart w:id="62" w:name="_Toc215415827"/>
      <w:bookmarkStart w:id="63" w:name="_Toc216395198"/>
      <w:r>
        <w:t>7.4 International Perspective</w:t>
      </w:r>
      <w:bookmarkEnd w:id="62"/>
      <w:bookmarkEnd w:id="63"/>
    </w:p>
    <w:p w14:paraId="06DB21B5" w14:textId="77777777" w:rsidR="00B016DC" w:rsidRDefault="00B016DC" w:rsidP="00B016DC">
      <w:pPr>
        <w:pStyle w:val="ListParagraph"/>
        <w:numPr>
          <w:ilvl w:val="0"/>
          <w:numId w:val="13"/>
        </w:numPr>
      </w:pPr>
      <w:r>
        <w:t>International mobility- UK professionals are in demand across the international markets, particularly the EU markets, the US markets, and the Asian Pacific markets because of a high regulatory environment.</w:t>
      </w:r>
    </w:p>
    <w:p w14:paraId="1FA8E271" w14:textId="77777777" w:rsidR="00B016DC" w:rsidRDefault="00B016DC" w:rsidP="00B016DC">
      <w:pPr>
        <w:pStyle w:val="ListParagraph"/>
        <w:numPr>
          <w:ilvl w:val="0"/>
          <w:numId w:val="13"/>
        </w:numPr>
      </w:pPr>
      <w:r>
        <w:t>Remote investigation services and case work across the borders are increasing.</w:t>
      </w:r>
    </w:p>
    <w:p w14:paraId="2D03B9AE" w14:textId="77777777" w:rsidR="00B016DC" w:rsidRDefault="00B016DC" w:rsidP="00B016DC">
      <w:pPr>
        <w:pStyle w:val="Heading2"/>
      </w:pPr>
      <w:bookmarkStart w:id="64" w:name="_Toc215415828"/>
      <w:bookmarkStart w:id="65" w:name="_Toc216395199"/>
      <w:r>
        <w:t>7.5 Salary &amp; Growth Prospects</w:t>
      </w:r>
      <w:bookmarkEnd w:id="64"/>
      <w:bookmarkEnd w:id="65"/>
    </w:p>
    <w:p w14:paraId="02F71DA2" w14:textId="77777777" w:rsidR="00B016DC" w:rsidRDefault="00B016DC" w:rsidP="00B016DC">
      <w:pPr>
        <w:pStyle w:val="ListParagraph"/>
        <w:numPr>
          <w:ilvl w:val="0"/>
          <w:numId w:val="13"/>
        </w:numPr>
      </w:pPr>
      <w:r>
        <w:t xml:space="preserve">UK real beginning salaries: </w:t>
      </w:r>
      <w:r w:rsidRPr="00455F0C">
        <w:t>£</w:t>
      </w:r>
      <w:r>
        <w:t xml:space="preserve">24,000 - </w:t>
      </w:r>
      <w:r w:rsidRPr="00455F0C">
        <w:t>£</w:t>
      </w:r>
      <w:r>
        <w:t xml:space="preserve">32,000 and finally </w:t>
      </w:r>
      <w:r w:rsidRPr="00455F0C">
        <w:t>£</w:t>
      </w:r>
      <w:r>
        <w:t>50,000 or above with specialization.</w:t>
      </w:r>
    </w:p>
    <w:p w14:paraId="5D388606" w14:textId="77777777" w:rsidR="00B016DC" w:rsidRDefault="00B016DC" w:rsidP="00B016DC">
      <w:pPr>
        <w:pStyle w:val="ListParagraph"/>
        <w:numPr>
          <w:ilvl w:val="0"/>
          <w:numId w:val="13"/>
        </w:numPr>
      </w:pPr>
      <w:r>
        <w:t>Growth in the industry perceived by 7-10% in a year due to intensifying cyber threats.</w:t>
      </w:r>
    </w:p>
    <w:p w14:paraId="5C7A7A88" w14:textId="77777777" w:rsidR="00B016DC" w:rsidRDefault="00B016DC" w:rsidP="00B016DC">
      <w:pPr>
        <w:pStyle w:val="Heading1"/>
      </w:pPr>
      <w:bookmarkStart w:id="66" w:name="_Toc215415829"/>
      <w:bookmarkStart w:id="67" w:name="_Toc216395200"/>
      <w:r>
        <w:t>8. Conclusion</w:t>
      </w:r>
      <w:bookmarkEnd w:id="66"/>
      <w:bookmarkEnd w:id="67"/>
    </w:p>
    <w:p w14:paraId="7E76ED8D" w14:textId="309ED0F7" w:rsidR="00B016DC" w:rsidRDefault="00B016DC" w:rsidP="00B016DC">
      <w:pPr>
        <w:tabs>
          <w:tab w:val="left" w:pos="2430"/>
        </w:tabs>
      </w:pPr>
      <w:r>
        <w:t xml:space="preserve">In the UK, modern cybersecurity is impossible without the digital forensics and it encompasses sophisticated tools, legal knowledge and methods of investigation. The industry is known to have to deal with significant issues such as encryption, data size, legal issues, but has strong career opportunities and keeps getting innovative in the field of cloud, IoT, and AI-based methods. Its cross-over with cybersecurity will make sure </w:t>
      </w:r>
      <w:r>
        <w:lastRenderedPageBreak/>
        <w:t>that digital forensics professionals are at the core of protecting organizations and facilitating justice in a more digitalized world.</w:t>
      </w:r>
    </w:p>
    <w:p w14:paraId="57C3700A" w14:textId="77777777" w:rsidR="00B016DC" w:rsidRDefault="00B016DC">
      <w:pPr>
        <w:spacing w:line="278" w:lineRule="auto"/>
        <w:jc w:val="left"/>
      </w:pPr>
      <w:r>
        <w:br w:type="page"/>
      </w:r>
    </w:p>
    <w:p w14:paraId="00786BD6" w14:textId="77777777" w:rsidR="00B016DC" w:rsidRDefault="00B016DC" w:rsidP="00B016DC">
      <w:pPr>
        <w:pStyle w:val="Heading1"/>
      </w:pPr>
      <w:bookmarkStart w:id="68" w:name="_Toc215415749"/>
      <w:bookmarkStart w:id="69" w:name="_Toc216395201"/>
      <w:r>
        <w:lastRenderedPageBreak/>
        <w:t xml:space="preserve">Task 2: </w:t>
      </w:r>
      <w:r w:rsidRPr="0034781A">
        <w:t>QT-AI-2025 Case</w:t>
      </w:r>
      <w:bookmarkEnd w:id="68"/>
      <w:bookmarkEnd w:id="69"/>
    </w:p>
    <w:p w14:paraId="26CD947C" w14:textId="77777777" w:rsidR="00B016DC" w:rsidRPr="00164386" w:rsidRDefault="00B016DC" w:rsidP="00B016DC">
      <w:pPr>
        <w:pStyle w:val="Heading1"/>
      </w:pPr>
      <w:bookmarkStart w:id="70" w:name="_Toc215415750"/>
      <w:bookmarkStart w:id="71" w:name="_Toc216395202"/>
      <w:r w:rsidRPr="00164386">
        <w:t>1. Introduction</w:t>
      </w:r>
      <w:bookmarkEnd w:id="70"/>
      <w:bookmarkEnd w:id="71"/>
    </w:p>
    <w:p w14:paraId="37C6252D" w14:textId="77777777" w:rsidR="00B016DC" w:rsidRDefault="00B016DC" w:rsidP="00B016DC">
      <w:pPr>
        <w:pStyle w:val="Heading2"/>
      </w:pPr>
      <w:bookmarkStart w:id="72" w:name="_Toc215415751"/>
      <w:bookmarkStart w:id="73" w:name="_Toc216395203"/>
      <w:r w:rsidRPr="00164386">
        <w:t>1.1 Background and Context</w:t>
      </w:r>
      <w:bookmarkEnd w:id="72"/>
      <w:bookmarkEnd w:id="73"/>
    </w:p>
    <w:p w14:paraId="478D034E" w14:textId="2733524F" w:rsidR="00B016DC" w:rsidRPr="00164386" w:rsidRDefault="00B016DC" w:rsidP="00B016DC">
      <w:pPr>
        <w:tabs>
          <w:tab w:val="left" w:pos="2430"/>
        </w:tabs>
      </w:pPr>
      <w:r w:rsidRPr="0089778D">
        <w:t>The process of expanding digital technologies has radically changed the amount and the character of the evidence in the crimes of the modern period. Diverse electronic technologies are used by organisations and criminals to organize, hide, or even report criminal behaviour, which can include smartphones and computers and the use of cloud services. In this regard, digital forensics has become a significant field that gives the technical platform concerning the identification, acquisition, analysis and presentation of digital evidence to support legal and corporate investigations</w:t>
      </w:r>
      <w:r>
        <w:t xml:space="preserve"> </w:t>
      </w:r>
      <w:r>
        <w:fldChar w:fldCharType="begin"/>
      </w:r>
      <w:r>
        <w:instrText xml:space="preserve"> ADDIN ZOTERO_ITEM CSL_CITATION {"citationID":"IGIizLw8","properties":{"formattedCitation":"[8], [9]","plainCitation":"[8], [9]","noteIndex":0},"citationItems":[{"id":73,"uris":["http://zotero.org/users/local/0vF7XRbV/items/B5MZLCE6"],"itemData":{"id":73,"type":"article-journal","container-title":"IEEE Access","DOI":"10.1109/access.2022.3154059","page":"25464-25493","title":"Research Trends, Challenges, and Emerging Topics in Digital Forensics: A Review of Reviews","URL":"https://ieeexplore.ieee.org/abstract/document/9720948","volume":"10","author":[{"family":"Casino","given":"Fran"},{"family":"Dasaklis","given":"Thomas K."},{"family":"Spathoulas","given":"Georgios P."},{"family":"Anagnostopoulos","given":"Marios"},{"family":"Ghosal","given":"Amrita"},{"family":"Borocz","given":"Istvan"},{"family":"Solanas","given":"Agusti"},{"family":"Conti","given":"Mauro"},{"family":"Patsakis","given":"Constantinos"}],"issued":{"date-parts":[["2022"]]}}},{"id":84,"uris":["http://zotero.org/users/local/0vF7XRbV/items/RGED9SJH"],"itemData":{"id":84,"type":"article-journal","container-title":"International Journal for Research in Applied Science and Engineering Technology","DOI":"10.22214/ijraset.2023.55257","issue":"8","note":"publisher: International Journal for Research in Applied Science and Engineering Technology (IJRASET)","page":"813-832","title":"A Complete Handbook for Digital Forensics Investigator","volume":"11","author":[{"literal":"Sajin Shivdas"}],"accessed":{"date-parts":[["2023",1,1]]},"issued":{"date-parts":[["2023"]]}}}],"schema":"https://github.com/citation-style-language/schema/raw/master/csl-citation.json"} </w:instrText>
      </w:r>
      <w:r>
        <w:fldChar w:fldCharType="separate"/>
      </w:r>
      <w:r w:rsidRPr="00B016DC">
        <w:rPr>
          <w:rFonts w:cs="Times New Roman"/>
        </w:rPr>
        <w:t>[8], [9]</w:t>
      </w:r>
      <w:r>
        <w:fldChar w:fldCharType="end"/>
      </w:r>
      <w:r w:rsidRPr="0089778D">
        <w:t>. The current investigation lies within the intellectual property theft framework, namely, a perceived scheme to steal and sell the QT-AI-2025 patent - a situation that is technically difficult and that would otherwise be indicative of the threats that might occur in the present day amidst use of cyber-enabled technologies.</w:t>
      </w:r>
    </w:p>
    <w:p w14:paraId="07C4A24D" w14:textId="77777777" w:rsidR="00B016DC" w:rsidRDefault="00B016DC" w:rsidP="00B016DC">
      <w:pPr>
        <w:pStyle w:val="Heading2"/>
      </w:pPr>
      <w:bookmarkStart w:id="74" w:name="_Toc215415752"/>
      <w:bookmarkStart w:id="75" w:name="_Toc216395204"/>
      <w:r w:rsidRPr="00164386">
        <w:t xml:space="preserve">1.2 </w:t>
      </w:r>
      <w:r w:rsidRPr="003A26C3">
        <w:t>Reviewing of the Research</w:t>
      </w:r>
      <w:bookmarkEnd w:id="74"/>
      <w:bookmarkEnd w:id="75"/>
    </w:p>
    <w:p w14:paraId="1D932B15" w14:textId="77777777" w:rsidR="00B016DC" w:rsidRPr="00164386" w:rsidRDefault="00B016DC" w:rsidP="00B016DC">
      <w:pPr>
        <w:tabs>
          <w:tab w:val="left" w:pos="2430"/>
        </w:tabs>
      </w:pPr>
      <w:r w:rsidRPr="002F438A">
        <w:t>The purpose of this investigation is to find out with logic and reasoning the facts about the so-called theft and illegal transfer of intellectual property which is a sensitive corporate property. With the help of well-established forensic guidelines applied to four extracted mobile devices, the investigation aims to recruit all the participants of the affair, re-create their individual roles, trace down communications and finances, and rally strong evidential measures against possible prosecution.</w:t>
      </w:r>
    </w:p>
    <w:p w14:paraId="31E88691" w14:textId="77777777" w:rsidR="00B016DC" w:rsidRDefault="00B016DC" w:rsidP="00B016DC">
      <w:pPr>
        <w:pStyle w:val="Heading2"/>
      </w:pPr>
      <w:bookmarkStart w:id="76" w:name="_Toc215415753"/>
      <w:bookmarkStart w:id="77" w:name="_Toc216395205"/>
      <w:r w:rsidRPr="00164386">
        <w:t>1.3 Scope and Limitations</w:t>
      </w:r>
      <w:bookmarkEnd w:id="76"/>
      <w:bookmarkEnd w:id="77"/>
    </w:p>
    <w:p w14:paraId="407F3C85" w14:textId="77777777" w:rsidR="00B016DC" w:rsidRPr="00164386" w:rsidRDefault="00B016DC" w:rsidP="00B016DC">
      <w:pPr>
        <w:tabs>
          <w:tab w:val="left" w:pos="2430"/>
        </w:tabs>
      </w:pPr>
      <w:r w:rsidRPr="00B001B6">
        <w:t xml:space="preserve">The four logical extractions that are presented in this forensic report to be analysed include Huawei P Smart, Samsung Galaxy A13, </w:t>
      </w:r>
      <w:proofErr w:type="spellStart"/>
      <w:r w:rsidRPr="00B001B6">
        <w:t>Ulefone</w:t>
      </w:r>
      <w:proofErr w:type="spellEnd"/>
      <w:r w:rsidRPr="00B001B6">
        <w:t xml:space="preserve"> Note 14, and Nokia C2 2nd Edition. The analysis of the case is limited to the presence of the digital artifact on these devices, and the focus of the analysis is on the records of communication, digital documents, and multimedia-related evidence regarding the QT-AI-2025 patent. It has weaknesses such as the loss of part of data through encryption, accessibility of them by passwords, the typical inabilities to ascertain certain operations to a particular person-weaknesses that are conspicuously discussed throughout the report.</w:t>
      </w:r>
    </w:p>
    <w:p w14:paraId="6C419DF8" w14:textId="77777777" w:rsidR="00B016DC" w:rsidRPr="00A261AE" w:rsidRDefault="00B016DC" w:rsidP="00B016DC">
      <w:pPr>
        <w:pStyle w:val="Heading1"/>
      </w:pPr>
      <w:bookmarkStart w:id="78" w:name="_Toc215415754"/>
      <w:bookmarkStart w:id="79" w:name="_Toc216395206"/>
      <w:r w:rsidRPr="00A261AE">
        <w:t xml:space="preserve">2. </w:t>
      </w:r>
      <w:r w:rsidRPr="00012FBB">
        <w:t>Purposes of the Investigation</w:t>
      </w:r>
      <w:bookmarkEnd w:id="78"/>
      <w:bookmarkEnd w:id="79"/>
    </w:p>
    <w:p w14:paraId="2C562343" w14:textId="77777777" w:rsidR="00B016DC" w:rsidRDefault="00B016DC" w:rsidP="00B016DC">
      <w:pPr>
        <w:pStyle w:val="Heading2"/>
      </w:pPr>
      <w:bookmarkStart w:id="80" w:name="_Toc215415755"/>
      <w:bookmarkStart w:id="81" w:name="_Toc216395207"/>
      <w:r w:rsidRPr="00A261AE">
        <w:t>2.1 Primary Objectives</w:t>
      </w:r>
      <w:bookmarkEnd w:id="80"/>
      <w:bookmarkEnd w:id="81"/>
    </w:p>
    <w:p w14:paraId="7F939807" w14:textId="39ED13BA" w:rsidR="00B016DC" w:rsidRPr="00A261AE" w:rsidRDefault="00B016DC" w:rsidP="00B016DC">
      <w:pPr>
        <w:tabs>
          <w:tab w:val="left" w:pos="2430"/>
        </w:tabs>
      </w:pPr>
      <w:r w:rsidRPr="00615C5A">
        <w:t xml:space="preserve">The primary objective of the investigation will be to systematically establish the facts regarding the alleged theft and planned sale of the patent on QT-AI-2025. The main intent is to find out who used the four mobile devices that were taken, who their respective roles and connections are in the suspected conspiracy, and </w:t>
      </w:r>
      <w:r w:rsidRPr="00615C5A">
        <w:lastRenderedPageBreak/>
        <w:t>discover a complete chronology of actions using electronic evidence. The retrieval of all the communication records (WhatsApp messages, emails, direct messages, and so on) and their analysis, locating files related to the targeted intellectual property, either directly or indirectly, and matching all the pieces of evidence of all the devices to prove or dismiss the activity of each side is the key to this process</w:t>
      </w:r>
      <w:r>
        <w:t xml:space="preserve"> </w:t>
      </w:r>
      <w:r>
        <w:fldChar w:fldCharType="begin"/>
      </w:r>
      <w:r>
        <w:instrText xml:space="preserve"> ADDIN ZOTERO_ITEM CSL_CITATION {"citationID":"n3yhaIbZ","properties":{"formattedCitation":"[10], [11]","plainCitation":"[10], [11]","noteIndex":0},"citationItems":[{"id":76,"uris":["http://zotero.org/users/local/0vF7XRbV/items/QCVXA8CY"],"itemData":{"id":76,"type":"article-journal","container-title":"Journal of Internet Services and Information Security","DOI":"10.58346/jisis.2024.i2.005","issue":"2","page":"68-84","title":"Unlocking Digital Evidence: Recent Challenges and Strategies in Mobile Device Forensic Analysis","URL":"https://jisis.org/wp-content/uploads/2024/05/2024.I2.005.pdf","volume":"14","author":[{"family":"Fakiha","given":"Bandr"}],"issued":{"date-parts":[["2024"]]}}},{"id":83,"uris":["http://zotero.org/users/local/0vF7XRbV/items/G43KCNQV"],"itemData":{"id":83,"type":"article-journal","container-title":"International Journal of Safety and Security Engineering","DOI":"10.18280/ijsse.130102","issue":"1","note":"publisher: International Information and Engineering Technology Association","page":"11-19","title":"Mobile Forensic Tools for Digital Crime Investigation: Comparison and Evaluation","volume":"13","author":[{"literal":"Imam Riadi"},{"family":"Yudhana","given":"Anton"},{"literal":"Galih Pramuja"},{"literal":"Inngam Fanani"}],"issued":{"date-parts":[["2023"]]}}}],"schema":"https://github.com/citation-style-language/schema/raw/master/csl-citation.json"} </w:instrText>
      </w:r>
      <w:r>
        <w:fldChar w:fldCharType="separate"/>
      </w:r>
      <w:r w:rsidRPr="00B016DC">
        <w:rPr>
          <w:rFonts w:cs="Times New Roman"/>
        </w:rPr>
        <w:t>[10], [11]</w:t>
      </w:r>
      <w:r>
        <w:fldChar w:fldCharType="end"/>
      </w:r>
      <w:r w:rsidRPr="00615C5A">
        <w:t>. This non-guess style is what has formed the basis of re-writing the conspiracy and ensuring that admissible and defensible evidence is ready in the event of a legal case.</w:t>
      </w:r>
    </w:p>
    <w:p w14:paraId="5C3C4AD0" w14:textId="77777777" w:rsidR="00B016DC" w:rsidRDefault="00B016DC" w:rsidP="00B016DC">
      <w:pPr>
        <w:pStyle w:val="Heading2"/>
      </w:pPr>
      <w:bookmarkStart w:id="82" w:name="_Toc215415756"/>
      <w:bookmarkStart w:id="83" w:name="_Toc216395208"/>
      <w:r w:rsidRPr="00A261AE">
        <w:t>2.2 Secondary Objectives</w:t>
      </w:r>
      <w:bookmarkEnd w:id="82"/>
      <w:bookmarkEnd w:id="83"/>
    </w:p>
    <w:p w14:paraId="100EFA96" w14:textId="0B782608" w:rsidR="00B016DC" w:rsidRDefault="00B016DC" w:rsidP="00B016DC">
      <w:pPr>
        <w:tabs>
          <w:tab w:val="left" w:pos="2430"/>
        </w:tabs>
      </w:pPr>
      <w:r w:rsidRPr="00DE7B81">
        <w:t>Visionary goals are aimed at supporting and enlarging the main mission. These involve technical diligence to recover or decrypt unavailable data such as encrypted chat logs or password protected documents; to not only maximize the retrieval of evidence using a variety of forensic tools and techniques but to also aid in further investigative leads- particularly against unidentified or unattributed actors, which in this case is the owner of the Nokia C2 device</w:t>
      </w:r>
      <w:r>
        <w:t xml:space="preserve"> </w:t>
      </w:r>
      <w:r>
        <w:fldChar w:fldCharType="begin"/>
      </w:r>
      <w:r>
        <w:instrText xml:space="preserve"> ADDIN ZOTERO_ITEM CSL_CITATION {"citationID":"oXPUzDro","properties":{"formattedCitation":"[12]","plainCitation":"[12]","noteIndex":0},"citationItems":[{"id":85,"uris":["http://zotero.org/users/local/0vF7XRbV/items/EYBLT89Q"],"itemData":{"id":85,"type":"article-journal","container-title":"International Journal of Informatics and Communication Technology (IJ-ICT)","DOI":"10.11591/ijict.v13i2.pp321-332","issue":"2","note":"publisher: Institute of Advanced Engineering and Science (IAES)","page":"321-321","title":"Mobile forensics tools and techniques for digital crime investigation: a comprehensive review","URL":"https://typeset.io/papers/mobile-forensics-tools-and-techniques-for-digital-crime-439ax3z6zs","volume":"13","author":[{"literal":"Tole Sutikno"}],"issued":{"date-parts":[["2024"]]}}}],"schema":"https://github.com/citation-style-language/schema/raw/master/csl-citation.json"} </w:instrText>
      </w:r>
      <w:r>
        <w:fldChar w:fldCharType="separate"/>
      </w:r>
      <w:r w:rsidRPr="00B016DC">
        <w:rPr>
          <w:rFonts w:cs="Times New Roman"/>
        </w:rPr>
        <w:t>[12]</w:t>
      </w:r>
      <w:r>
        <w:fldChar w:fldCharType="end"/>
      </w:r>
      <w:r w:rsidRPr="00DE7B81">
        <w:t>. The investigation also undertakes to adhere to the highest standards of forensic practice, such as doing an excellent documentation of chain of custody, checking of integrity and open recognition of any restrictions or questions that are not answered. These secondary activities may bolster the case at hand as well as offer grounds on which a further inquiry or prosecution or remedial in-house actions are to proceed.</w:t>
      </w:r>
    </w:p>
    <w:p w14:paraId="29B00AFC" w14:textId="77777777" w:rsidR="00B016DC" w:rsidRPr="00BB4CD0" w:rsidRDefault="00B016DC" w:rsidP="00B016DC">
      <w:pPr>
        <w:pStyle w:val="Heading1"/>
      </w:pPr>
      <w:bookmarkStart w:id="84" w:name="_Toc215415757"/>
      <w:bookmarkStart w:id="85" w:name="_Toc216395209"/>
      <w:r w:rsidRPr="00BB4CD0">
        <w:t>3. Evidence Analysed</w:t>
      </w:r>
      <w:bookmarkEnd w:id="84"/>
      <w:bookmarkEnd w:id="85"/>
    </w:p>
    <w:p w14:paraId="61A22BC1" w14:textId="77777777" w:rsidR="00B016DC" w:rsidRDefault="00B016DC" w:rsidP="00B016DC">
      <w:pPr>
        <w:pStyle w:val="Heading2"/>
      </w:pPr>
      <w:bookmarkStart w:id="86" w:name="_Toc215415758"/>
      <w:bookmarkStart w:id="87" w:name="_Toc216395210"/>
      <w:r w:rsidRPr="00BB4CD0">
        <w:t>3.1 Overview of Devices Examined</w:t>
      </w:r>
      <w:bookmarkEnd w:id="86"/>
      <w:bookmarkEnd w:id="87"/>
    </w:p>
    <w:p w14:paraId="25756C86" w14:textId="77777777" w:rsidR="00B016DC" w:rsidRPr="00BB4CD0" w:rsidRDefault="00B016DC" w:rsidP="00B016DC">
      <w:pPr>
        <w:tabs>
          <w:tab w:val="left" w:pos="2430"/>
        </w:tabs>
      </w:pPr>
      <w:r w:rsidRPr="00FB0C10">
        <w:t>This study focused on the forensic examination of four mobile devices, each of which is an important aspect of the perceived theft and sale of the QT-AI-2025 patent as an intellectual property. Diversification and specialization of these devices gave a multi perspective evidentiary foundation.</w:t>
      </w:r>
    </w:p>
    <w:p w14:paraId="24D10941" w14:textId="77777777" w:rsidR="00B016DC" w:rsidRDefault="00B016DC" w:rsidP="00B016DC">
      <w:pPr>
        <w:pStyle w:val="Heading3"/>
      </w:pPr>
      <w:bookmarkStart w:id="88" w:name="_Toc215415759"/>
      <w:bookmarkStart w:id="89" w:name="_Toc216395211"/>
      <w:r w:rsidRPr="00BB4CD0">
        <w:t>3.1.1 Huawei POT-LX1 P Smart</w:t>
      </w:r>
      <w:bookmarkEnd w:id="88"/>
      <w:bookmarkEnd w:id="89"/>
    </w:p>
    <w:p w14:paraId="025CBB6A" w14:textId="77777777" w:rsidR="00B016DC" w:rsidRPr="00BB4CD0" w:rsidRDefault="00B016DC" w:rsidP="00B016DC">
      <w:pPr>
        <w:tabs>
          <w:tab w:val="left" w:pos="2430"/>
        </w:tabs>
      </w:pPr>
      <w:r w:rsidRPr="00FC2A2B">
        <w:t>The fact that this device was in the possession of the main suspect (Emma) was supportive evidence of the premature coordination of communication and plan organization. Through analysis, it was determined that identification of users provided by the web accounts which here was a Gmail account which also belonged to Emma was clear and also the critical metadata which linked to the operator directly i.e. Joe. History of the application has revealed that the WhatsApp, Instagram, and Gmail have been used. It is notable that the entries in web history reflected attempts at secret communication control, such as the attempts to discover the ways to unblock people on WhatsApp, which served as the sign of them being actively interested in maintaining a channel secret.</w:t>
      </w:r>
    </w:p>
    <w:p w14:paraId="3A8E78D9" w14:textId="77777777" w:rsidR="00B016DC" w:rsidRDefault="00B016DC" w:rsidP="00B016DC">
      <w:pPr>
        <w:pStyle w:val="Heading3"/>
      </w:pPr>
      <w:bookmarkStart w:id="90" w:name="_Toc215415760"/>
      <w:bookmarkStart w:id="91" w:name="_Toc216395212"/>
      <w:r w:rsidRPr="00BB4CD0">
        <w:lastRenderedPageBreak/>
        <w:t>3.1.2 Samsung GSM SM-A137F Galaxy A13</w:t>
      </w:r>
      <w:bookmarkEnd w:id="90"/>
      <w:bookmarkEnd w:id="91"/>
    </w:p>
    <w:p w14:paraId="06BEDE2D" w14:textId="77777777" w:rsidR="00B016DC" w:rsidRPr="00BB4CD0" w:rsidRDefault="00B016DC" w:rsidP="00B016DC">
      <w:pPr>
        <w:tabs>
          <w:tab w:val="left" w:pos="2430"/>
        </w:tabs>
      </w:pPr>
      <w:r w:rsidRPr="009A773D">
        <w:t>This device, which is connected to Joe, the intermediary, captured the logistical and financial aspect of the plot. One of the major findings was a user profile picture, detailed travelling receipts and booking records to indicate cross-UK and international usage (UK to France) and pictures of anonymous gift cards paid with. The consolidation of the receipts, travel itineraries, and financial records enhanced the role played by Joe in physically and operationally connecting co-conspirators.</w:t>
      </w:r>
    </w:p>
    <w:p w14:paraId="635E1772" w14:textId="77777777" w:rsidR="00B016DC" w:rsidRDefault="00B016DC" w:rsidP="00B016DC">
      <w:pPr>
        <w:pStyle w:val="Heading3"/>
      </w:pPr>
      <w:bookmarkStart w:id="92" w:name="_Toc215415761"/>
      <w:bookmarkStart w:id="93" w:name="_Toc216395213"/>
      <w:r w:rsidRPr="00BB4CD0">
        <w:t xml:space="preserve">3.1.3 </w:t>
      </w:r>
      <w:proofErr w:type="spellStart"/>
      <w:r w:rsidRPr="00BB4CD0">
        <w:t>Ulefone</w:t>
      </w:r>
      <w:proofErr w:type="spellEnd"/>
      <w:r w:rsidRPr="00BB4CD0">
        <w:t xml:space="preserve"> Note 14</w:t>
      </w:r>
      <w:bookmarkEnd w:id="92"/>
      <w:bookmarkEnd w:id="93"/>
    </w:p>
    <w:p w14:paraId="2BB66BF9" w14:textId="77777777" w:rsidR="00B016DC" w:rsidRPr="00BB4CD0" w:rsidRDefault="00B016DC" w:rsidP="00B016DC">
      <w:pPr>
        <w:tabs>
          <w:tab w:val="left" w:pos="2430"/>
        </w:tabs>
      </w:pPr>
      <w:r w:rsidRPr="00DA7EA3">
        <w:t>This gadget, found on suspicion with the financier, Norman, carried photographic evidence of a State Bank of India debit card, it was not a personalized card, however, but was rather non-personalized to blur identity, which suggested that it was prearranged to pay money illicitly. Attempts to decrypt other files were in vain as they are highly encrypted, and further information about the transaction or the communications can be hidden, which also shows technical difficulties.</w:t>
      </w:r>
    </w:p>
    <w:p w14:paraId="1058F717" w14:textId="77777777" w:rsidR="00B016DC" w:rsidRDefault="00B016DC" w:rsidP="00B016DC">
      <w:pPr>
        <w:pStyle w:val="Heading3"/>
      </w:pPr>
      <w:bookmarkStart w:id="94" w:name="_Toc215415762"/>
      <w:bookmarkStart w:id="95" w:name="_Toc216395214"/>
      <w:r w:rsidRPr="00BB4CD0">
        <w:t>3.1.4 Nokia C2 2nd Edition</w:t>
      </w:r>
      <w:bookmarkEnd w:id="94"/>
      <w:bookmarkEnd w:id="95"/>
    </w:p>
    <w:p w14:paraId="400BF9B5" w14:textId="77777777" w:rsidR="00B016DC" w:rsidRPr="00BB4CD0" w:rsidRDefault="00B016DC" w:rsidP="00B016DC">
      <w:pPr>
        <w:tabs>
          <w:tab w:val="left" w:pos="2430"/>
        </w:tabs>
      </w:pPr>
      <w:r w:rsidRPr="001A664B">
        <w:t>This instrument has no reference to its author, though it is most important. It featured a document with a password (</w:t>
      </w:r>
      <w:proofErr w:type="spellStart"/>
      <w:r w:rsidRPr="001A664B">
        <w:t>Open.Docx</w:t>
      </w:r>
      <w:proofErr w:type="spellEnd"/>
      <w:r w:rsidRPr="001A664B">
        <w:t>) that was thought to have pertained to the conspiracy itself, and a photo of an unknown person, who could have been one of the other members of the conspiracy. Efforts to crack the password of the document had no success, which demonstrates the weakness of the ongoing efforts at prying the password, and the community of good operational security measures held by suspects.</w:t>
      </w:r>
    </w:p>
    <w:p w14:paraId="2677721E" w14:textId="77777777" w:rsidR="00B016DC" w:rsidRDefault="00B016DC" w:rsidP="00B016DC">
      <w:pPr>
        <w:pStyle w:val="Heading2"/>
      </w:pPr>
      <w:bookmarkStart w:id="96" w:name="_Toc215415763"/>
      <w:bookmarkStart w:id="97" w:name="_Toc216395215"/>
      <w:r w:rsidRPr="00BB4CD0">
        <w:t>3.2 Evidence Acquisition and Chain of Custody</w:t>
      </w:r>
      <w:bookmarkEnd w:id="96"/>
      <w:bookmarkEnd w:id="97"/>
    </w:p>
    <w:p w14:paraId="4F61A8D0" w14:textId="4572AC8D" w:rsidR="00B016DC" w:rsidRPr="00BB4CD0" w:rsidRDefault="00B016DC" w:rsidP="00B016DC">
      <w:pPr>
        <w:tabs>
          <w:tab w:val="left" w:pos="2430"/>
        </w:tabs>
      </w:pPr>
      <w:r w:rsidRPr="002F2662">
        <w:t xml:space="preserve">Logical forensic imaging was performed on all four devices and the extracted data was taken through common tools (e.g., UFED) to maintain the evidentiary integrity of the data. All images were imported to the Autopsy Digital Forensics Platform so that they can be </w:t>
      </w:r>
      <w:proofErr w:type="spellStart"/>
      <w:r w:rsidRPr="002F2662">
        <w:t>analyzed</w:t>
      </w:r>
      <w:proofErr w:type="spellEnd"/>
      <w:r w:rsidRPr="002F2662">
        <w:t xml:space="preserve"> to provide features rich without altering the values of the data being </w:t>
      </w:r>
      <w:proofErr w:type="spellStart"/>
      <w:r w:rsidRPr="002F2662">
        <w:t>analyzed</w:t>
      </w:r>
      <w:proofErr w:type="spellEnd"/>
      <w:r w:rsidRPr="002F2662">
        <w:t>. During acquisition, careful records of handling and imaging and custody transfers of devices were carefully preserved to have a complete and auditable chain of custody. The procedure adopted the industry-standard protocols, which encompass, documenting the condition of the device, examiner identity, extraction timestamps and evidence hash</w:t>
      </w:r>
      <w:r>
        <w:t xml:space="preserve"> </w:t>
      </w:r>
      <w:r>
        <w:fldChar w:fldCharType="begin"/>
      </w:r>
      <w:r>
        <w:instrText xml:space="preserve"> ADDIN ZOTERO_ITEM CSL_CITATION {"citationID":"V6PY8koN","properties":{"formattedCitation":"[13]","plainCitation":"[13]","noteIndex":0},"citationItems":[{"id":72,"uris":["http://zotero.org/users/local/0vF7XRbV/items/K49XDJ7W"],"itemData":{"id":72,"type":"article-journal","container-title":"Information","DOI":"10.3390/info12020088","issue":"2","page":"88","title":"CustodyBlock: A Distributed Chain of Custody Evidence Framework","URL":"https://www.mdpi.com/2078-2489/12/2/88","volume":"12","author":[{"family":"Alruwaili","given":"Fahad F."}],"issued":{"date-parts":[["2021"]]}}}],"schema":"https://github.com/citation-style-language/schema/raw/master/csl-citation.json"} </w:instrText>
      </w:r>
      <w:r>
        <w:fldChar w:fldCharType="separate"/>
      </w:r>
      <w:r w:rsidRPr="00B016DC">
        <w:rPr>
          <w:rFonts w:cs="Times New Roman"/>
        </w:rPr>
        <w:t>[13]</w:t>
      </w:r>
      <w:r>
        <w:fldChar w:fldCharType="end"/>
      </w:r>
      <w:r w:rsidRPr="002F2662">
        <w:t>. Such measures are essential to ensure that the probative value of evidence can be used in a possible legal process and are also important to promote best practice in digital forensics. Where either a decryption or a gain of access failed, the reasons were listed in an open coding to ensure that it was clear as to the limitations of evidence. This rigorous method facilitated high-quality analysis which is reproducible such that it gives the basis of investigation which can be attributed with a high degree of confidence and thus actions of investigation or legal action can be undertaken.</w:t>
      </w:r>
    </w:p>
    <w:p w14:paraId="70960B13" w14:textId="77777777" w:rsidR="00B016DC" w:rsidRPr="006F633C" w:rsidRDefault="00B016DC" w:rsidP="00B016DC">
      <w:pPr>
        <w:pStyle w:val="Heading1"/>
      </w:pPr>
      <w:bookmarkStart w:id="98" w:name="_Toc215415764"/>
      <w:bookmarkStart w:id="99" w:name="_Toc216395216"/>
      <w:r w:rsidRPr="006F633C">
        <w:lastRenderedPageBreak/>
        <w:t>4. Investigative Methodology</w:t>
      </w:r>
      <w:bookmarkEnd w:id="98"/>
      <w:bookmarkEnd w:id="99"/>
    </w:p>
    <w:p w14:paraId="4733DE19" w14:textId="77777777" w:rsidR="00B016DC" w:rsidRDefault="00B016DC" w:rsidP="00B016DC">
      <w:pPr>
        <w:pStyle w:val="Heading2"/>
      </w:pPr>
      <w:bookmarkStart w:id="100" w:name="_Toc215415765"/>
      <w:bookmarkStart w:id="101" w:name="_Toc216395217"/>
      <w:r w:rsidRPr="006F633C">
        <w:t>4.1 Overview of Approach</w:t>
      </w:r>
      <w:bookmarkEnd w:id="100"/>
      <w:bookmarkEnd w:id="101"/>
    </w:p>
    <w:p w14:paraId="2BDC4B36" w14:textId="77777777" w:rsidR="00B016DC" w:rsidRPr="006F633C" w:rsidRDefault="00B016DC" w:rsidP="00B016DC">
      <w:pPr>
        <w:tabs>
          <w:tab w:val="left" w:pos="2430"/>
        </w:tabs>
      </w:pPr>
      <w:r w:rsidRPr="0075589A">
        <w:t>The methodology employed in the given study was rigorous regarding the area of forensics and multi-layered to the point of unearthing, validating and interpreting the digital evidence that surrounded the allegations of QT-AI-2025 patent theft. It rested on ACPO and ISO guidelines, and its major priorities included the integrity of evidence, recovery of data holistically and generation of evidential continuity that would workforce legal admissibility and confirm their reliability during investigation.</w:t>
      </w:r>
    </w:p>
    <w:p w14:paraId="3D3E2033" w14:textId="77777777" w:rsidR="00B016DC" w:rsidRDefault="00B016DC" w:rsidP="00B016DC">
      <w:pPr>
        <w:pStyle w:val="Heading2"/>
      </w:pPr>
      <w:bookmarkStart w:id="102" w:name="_Toc215415766"/>
      <w:bookmarkStart w:id="103" w:name="_Toc216395218"/>
      <w:r w:rsidRPr="006F633C">
        <w:t>4.2 Forensic Imaging and Extraction</w:t>
      </w:r>
      <w:bookmarkEnd w:id="102"/>
      <w:bookmarkEnd w:id="103"/>
    </w:p>
    <w:p w14:paraId="1366063E" w14:textId="77777777" w:rsidR="00B016DC" w:rsidRPr="006F633C" w:rsidRDefault="00B016DC" w:rsidP="00B016DC">
      <w:pPr>
        <w:tabs>
          <w:tab w:val="left" w:pos="2430"/>
        </w:tabs>
      </w:pPr>
      <w:r w:rsidRPr="00FB64C0">
        <w:t>The first directions concerned the development of coherent forensic images of all target devices with the help of industry standards, namely UFED (Universal Forensic Extraction Device). An evolutionary rationale was used to select logical imaging because of the encryption of devices and feasibility. Huawei P Smart was acquired in two alternative ways, allowing its artifacts to be recovered (Android backup and live extraction) as much as possible. Devices conditions as well as extraction conditions were recorded carefully throughout. Pre-imaging and post-imaging hashes were compared to ensure that no data was distorted, and the identity of the examiner and the time on evidence of each phase were fully documented.</w:t>
      </w:r>
    </w:p>
    <w:p w14:paraId="4C0A3776" w14:textId="77777777" w:rsidR="00B016DC" w:rsidRDefault="00B016DC" w:rsidP="00B016DC">
      <w:pPr>
        <w:pStyle w:val="Heading2"/>
      </w:pPr>
      <w:bookmarkStart w:id="104" w:name="_Toc215415767"/>
      <w:bookmarkStart w:id="105" w:name="_Toc216395219"/>
      <w:r w:rsidRPr="006F633C">
        <w:t>4.3 Data Processing in Autopsy</w:t>
      </w:r>
      <w:bookmarkEnd w:id="104"/>
      <w:bookmarkEnd w:id="105"/>
    </w:p>
    <w:p w14:paraId="3EFE99E3" w14:textId="77777777" w:rsidR="00B016DC" w:rsidRPr="006F633C" w:rsidRDefault="00B016DC" w:rsidP="00B016DC">
      <w:pPr>
        <w:tabs>
          <w:tab w:val="left" w:pos="2430"/>
        </w:tabs>
      </w:pPr>
      <w:r w:rsidRPr="009D4996">
        <w:t>The retrieved images were loaded in the open-source Autopsy Digital Forensics Platform, due to its support of multi-format data and high-end flexible analysis. Analysis was done through modules of focus ingest:</w:t>
      </w:r>
    </w:p>
    <w:p w14:paraId="48626225" w14:textId="77777777" w:rsidR="00B016DC" w:rsidRDefault="00B016DC" w:rsidP="00B016DC">
      <w:pPr>
        <w:pStyle w:val="ListParagraph"/>
        <w:numPr>
          <w:ilvl w:val="0"/>
          <w:numId w:val="17"/>
        </w:numPr>
        <w:tabs>
          <w:tab w:val="left" w:pos="2430"/>
        </w:tabs>
      </w:pPr>
      <w:r>
        <w:t xml:space="preserve">Android Analyzer and </w:t>
      </w:r>
      <w:proofErr w:type="spellStart"/>
      <w:r>
        <w:t>aLEAPP</w:t>
      </w:r>
      <w:proofErr w:type="spellEnd"/>
      <w:r>
        <w:t>: To mobile objects and applications data parsing.</w:t>
      </w:r>
    </w:p>
    <w:p w14:paraId="015C06A1" w14:textId="77777777" w:rsidR="00B016DC" w:rsidRDefault="00B016DC" w:rsidP="00B016DC">
      <w:pPr>
        <w:pStyle w:val="ListParagraph"/>
        <w:numPr>
          <w:ilvl w:val="0"/>
          <w:numId w:val="17"/>
        </w:numPr>
        <w:tabs>
          <w:tab w:val="left" w:pos="2430"/>
        </w:tabs>
      </w:pPr>
      <w:r>
        <w:t>Keyword Search: In order to highlight the case-relevant terms (e.g., name of the conspirator, "QT-AI-2025").</w:t>
      </w:r>
    </w:p>
    <w:p w14:paraId="4276F228" w14:textId="77777777" w:rsidR="00B016DC" w:rsidRDefault="00B016DC" w:rsidP="00B016DC">
      <w:pPr>
        <w:pStyle w:val="ListParagraph"/>
        <w:numPr>
          <w:ilvl w:val="0"/>
          <w:numId w:val="17"/>
        </w:numPr>
        <w:tabs>
          <w:tab w:val="left" w:pos="2430"/>
        </w:tabs>
      </w:pPr>
      <w:r>
        <w:t>Email Parser: To restore communications and obtain relationship contacts.</w:t>
      </w:r>
    </w:p>
    <w:p w14:paraId="6834ADB0" w14:textId="77777777" w:rsidR="00B016DC" w:rsidRDefault="00B016DC" w:rsidP="00B016DC">
      <w:pPr>
        <w:pStyle w:val="ListParagraph"/>
        <w:numPr>
          <w:ilvl w:val="0"/>
          <w:numId w:val="17"/>
        </w:numPr>
        <w:tabs>
          <w:tab w:val="left" w:pos="2430"/>
        </w:tabs>
      </w:pPr>
      <w:proofErr w:type="spellStart"/>
      <w:r>
        <w:t>PhotoRec</w:t>
      </w:r>
      <w:proofErr w:type="spellEnd"/>
      <w:r>
        <w:t xml:space="preserve"> Carver: To carve and recover deleted or lost content in files deeply.</w:t>
      </w:r>
    </w:p>
    <w:p w14:paraId="47F83757" w14:textId="77777777" w:rsidR="00B016DC" w:rsidRPr="006F633C" w:rsidRDefault="00B016DC" w:rsidP="00B016DC">
      <w:pPr>
        <w:pStyle w:val="ListParagraph"/>
        <w:tabs>
          <w:tab w:val="left" w:pos="2430"/>
        </w:tabs>
      </w:pPr>
      <w:r>
        <w:t>Detailed artifact extraction permitted also facilitated thorough device profiling, generation of timelines and detection of data that was hidden or erased.</w:t>
      </w:r>
    </w:p>
    <w:p w14:paraId="186FEEDB" w14:textId="77777777" w:rsidR="00B016DC" w:rsidRDefault="00B016DC" w:rsidP="00B016DC">
      <w:pPr>
        <w:pStyle w:val="Heading2"/>
      </w:pPr>
      <w:bookmarkStart w:id="106" w:name="_Toc215415768"/>
      <w:bookmarkStart w:id="107" w:name="_Toc216395220"/>
      <w:r w:rsidRPr="006F633C">
        <w:t>4.4 Decryption and Password Attacks</w:t>
      </w:r>
      <w:bookmarkEnd w:id="106"/>
      <w:bookmarkEnd w:id="107"/>
    </w:p>
    <w:p w14:paraId="2776C348" w14:textId="692236FF" w:rsidR="00B016DC" w:rsidRPr="002456C2" w:rsidRDefault="00B016DC" w:rsidP="002456C2">
      <w:pPr>
        <w:tabs>
          <w:tab w:val="left" w:pos="2430"/>
        </w:tabs>
      </w:pPr>
      <w:r w:rsidRPr="006D392C">
        <w:t xml:space="preserve">Encryption became an important obstacle. WhatsApp database decryption was attempted on the Huawei device with the </w:t>
      </w:r>
      <w:proofErr w:type="spellStart"/>
      <w:r w:rsidRPr="006D392C">
        <w:t>wa</w:t>
      </w:r>
      <w:proofErr w:type="spellEnd"/>
      <w:r w:rsidRPr="006D392C">
        <w:t>-crypt-tools suite and extracted key files although no likely chats were found- probably because of deletion or communication on different platforms. An attack on encrypted Open.</w:t>
      </w:r>
      <w:r>
        <w:t>d</w:t>
      </w:r>
      <w:r w:rsidRPr="006D392C">
        <w:t>ocx file (Nokia device) with brute force was futile which indicated the conspirators used a strong operation security. The data in WhatsApp could not be decrypted in Nokia device as the key files are not available, which is a common occurrence when it comes to logical file acquisition. Any project or attempt at encryption was evenly documented and suggestions to escalate cryptanalytic initiatives reasonable progress was made.</w:t>
      </w:r>
    </w:p>
    <w:p w14:paraId="122E68CA" w14:textId="77777777" w:rsidR="00B016DC" w:rsidRDefault="00B016DC" w:rsidP="00B016DC">
      <w:pPr>
        <w:pStyle w:val="Heading2"/>
      </w:pPr>
      <w:bookmarkStart w:id="108" w:name="_Toc215415769"/>
      <w:bookmarkStart w:id="109" w:name="_Toc216395221"/>
      <w:r w:rsidRPr="006F633C">
        <w:lastRenderedPageBreak/>
        <w:t>4.5 Geolocation and Timeline Analysis</w:t>
      </w:r>
      <w:bookmarkEnd w:id="108"/>
      <w:bookmarkEnd w:id="109"/>
    </w:p>
    <w:p w14:paraId="1976D9BD" w14:textId="77777777" w:rsidR="00B016DC" w:rsidRDefault="00B016DC" w:rsidP="00B016DC">
      <w:pPr>
        <w:tabs>
          <w:tab w:val="left" w:pos="2430"/>
        </w:tabs>
      </w:pPr>
      <w:r w:rsidRPr="00D711F4">
        <w:t>The geolocation features of Autopsy processed the SPIF content in image files to map where people were and where they had moved to. Although there was no immediately relevant geotagged content found, the investigator reviewed all the images in search of latent location indicatives and supports the occurrence of the timeline with confirmed travel receipts, which helped to construct space-time validation of the activity of the suspects in the UK and abroad.</w:t>
      </w:r>
    </w:p>
    <w:p w14:paraId="7F8BDEA7" w14:textId="7D0EB92C" w:rsidR="00B016DC" w:rsidRDefault="0013550C" w:rsidP="00B016DC">
      <w:pPr>
        <w:keepNext/>
        <w:tabs>
          <w:tab w:val="left" w:pos="2430"/>
        </w:tabs>
      </w:pPr>
      <w:r>
        <w:rPr>
          <w:noProof/>
        </w:rPr>
        <w:drawing>
          <wp:inline distT="0" distB="0" distL="0" distR="0" wp14:anchorId="38E2D548" wp14:editId="1B4F89D9">
            <wp:extent cx="5731510" cy="3227705"/>
            <wp:effectExtent l="0" t="0" r="2540" b="0"/>
            <wp:docPr id="116550873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08736" name="Picture 5"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33E9B94F" w14:textId="1BBE5A28" w:rsidR="00B016DC" w:rsidRPr="006F633C" w:rsidRDefault="00B016DC" w:rsidP="00B016DC">
      <w:pPr>
        <w:pStyle w:val="Caption"/>
        <w:jc w:val="center"/>
      </w:pPr>
      <w:r>
        <w:t xml:space="preserve">Figure </w:t>
      </w:r>
      <w:fldSimple w:instr=" SEQ Figure \* ARABIC ">
        <w:r w:rsidR="008E74E9">
          <w:rPr>
            <w:noProof/>
          </w:rPr>
          <w:t>1</w:t>
        </w:r>
      </w:fldSimple>
      <w:r>
        <w:rPr>
          <w:lang w:val="en-US"/>
        </w:rPr>
        <w:t xml:space="preserve">: </w:t>
      </w:r>
      <w:r w:rsidRPr="005A6452">
        <w:rPr>
          <w:lang w:val="en-US"/>
        </w:rPr>
        <w:t>Suspect's worldwide travel history visualized</w:t>
      </w:r>
    </w:p>
    <w:p w14:paraId="2876E34B" w14:textId="77777777" w:rsidR="00B016DC" w:rsidRDefault="00B016DC" w:rsidP="00B016DC">
      <w:pPr>
        <w:pStyle w:val="Heading2"/>
      </w:pPr>
      <w:bookmarkStart w:id="110" w:name="_Toc215415770"/>
      <w:bookmarkStart w:id="111" w:name="_Toc216395222"/>
      <w:r w:rsidRPr="006F633C">
        <w:t>4.6 Multimedia Analysis</w:t>
      </w:r>
      <w:bookmarkEnd w:id="110"/>
      <w:bookmarkEnd w:id="111"/>
    </w:p>
    <w:p w14:paraId="73FA74AE" w14:textId="77777777" w:rsidR="00B016DC" w:rsidRPr="006F633C" w:rsidRDefault="00B016DC" w:rsidP="00B016DC">
      <w:pPr>
        <w:tabs>
          <w:tab w:val="left" w:pos="2430"/>
        </w:tabs>
      </w:pPr>
      <w:r w:rsidRPr="00C65D59">
        <w:t>All audio, videotape and picture files were individually examined as to contents that related to the conspiracy. Metadata extraction to determine source devices, timestamps and potential connections to digital and physical locations was also applied to multimedia. This action, although the case-crucial audio/video evidence was not available, proved that there were no hidden or embedded evidence.</w:t>
      </w:r>
    </w:p>
    <w:p w14:paraId="6A5B3F81" w14:textId="77777777" w:rsidR="00B016DC" w:rsidRDefault="00B016DC" w:rsidP="00B016DC">
      <w:pPr>
        <w:pStyle w:val="Heading2"/>
      </w:pPr>
      <w:bookmarkStart w:id="112" w:name="_Toc215415771"/>
      <w:bookmarkStart w:id="113" w:name="_Toc216395223"/>
      <w:r w:rsidRPr="006F633C">
        <w:t>4.7 Cross-Device Correlation and Validation</w:t>
      </w:r>
      <w:bookmarkEnd w:id="112"/>
      <w:bookmarkEnd w:id="113"/>
    </w:p>
    <w:p w14:paraId="49A0214A" w14:textId="77777777" w:rsidR="00B016DC" w:rsidRPr="006F633C" w:rsidRDefault="00B016DC" w:rsidP="00B016DC">
      <w:pPr>
        <w:tabs>
          <w:tab w:val="left" w:pos="2430"/>
        </w:tabs>
      </w:pPr>
      <w:r w:rsidRPr="005F0531">
        <w:t>One of the fundamental methodological innovations was the correlation of the data points of all the four devices. The search was conducted with keywords, cross-referencing of contacts, and the time-synchronized analysis of chats to identify similar chat logs, the recurrence of names, similarities of journeys, and similar financial transactions. Such cross-referencing played a critical role in restructuring the conspiracy, attribution of actions towards certain people, and silo busting created by the conspirators.</w:t>
      </w:r>
    </w:p>
    <w:p w14:paraId="1F29DD2A" w14:textId="77777777" w:rsidR="00B016DC" w:rsidRDefault="00B016DC" w:rsidP="00B016DC">
      <w:pPr>
        <w:pStyle w:val="Heading2"/>
      </w:pPr>
      <w:bookmarkStart w:id="114" w:name="_Toc215415772"/>
      <w:bookmarkStart w:id="115" w:name="_Toc216395224"/>
      <w:r w:rsidRPr="006F633C">
        <w:t>4.8 Quality Assurance and Integrity</w:t>
      </w:r>
      <w:bookmarkEnd w:id="114"/>
      <w:bookmarkEnd w:id="115"/>
    </w:p>
    <w:p w14:paraId="24166076" w14:textId="77777777" w:rsidR="00B016DC" w:rsidRDefault="00B016DC" w:rsidP="00B016DC">
      <w:pPr>
        <w:tabs>
          <w:tab w:val="left" w:pos="2430"/>
        </w:tabs>
      </w:pPr>
      <w:r w:rsidRPr="00C37D36">
        <w:t xml:space="preserve">All processes were followed in a way that they were in the best practices of securing forensic integrity. Chain of custody documentation was strictly adhered to and where possible, all findings were checked against by </w:t>
      </w:r>
      <w:r w:rsidRPr="00C37D36">
        <w:lastRenderedPageBreak/>
        <w:t xml:space="preserve">secondary examiners. Integrity validation - through cryptographic hash and reporting procedures - ensured that every artifact and analytic product could be validated, and as needed provide as </w:t>
      </w:r>
      <w:proofErr w:type="gramStart"/>
      <w:r w:rsidRPr="00C37D36">
        <w:t>a strong evidence</w:t>
      </w:r>
      <w:proofErr w:type="gramEnd"/>
      <w:r w:rsidRPr="00C37D36">
        <w:t xml:space="preserve"> in a judicial or disciplinary proceeding. Unaddressed problems-lack of information through encryption, absence of information, or vague attributions are easily evolved to make the information transparent and take further action in investigation.</w:t>
      </w:r>
    </w:p>
    <w:p w14:paraId="097F5E4B" w14:textId="77777777" w:rsidR="00B016DC" w:rsidRPr="001F5D7E" w:rsidRDefault="00B016DC" w:rsidP="00B016DC">
      <w:pPr>
        <w:pStyle w:val="Heading1"/>
      </w:pPr>
      <w:bookmarkStart w:id="116" w:name="_Toc215415773"/>
      <w:bookmarkStart w:id="117" w:name="_Toc216395225"/>
      <w:r w:rsidRPr="001F5D7E">
        <w:t xml:space="preserve">5. </w:t>
      </w:r>
      <w:r w:rsidRPr="00E931D4">
        <w:t>Results and In-depth Discussion</w:t>
      </w:r>
      <w:bookmarkEnd w:id="116"/>
      <w:bookmarkEnd w:id="117"/>
    </w:p>
    <w:p w14:paraId="76512B66" w14:textId="77777777" w:rsidR="00B016DC" w:rsidRPr="001F5D7E" w:rsidRDefault="00B016DC" w:rsidP="00B016DC">
      <w:pPr>
        <w:pStyle w:val="Heading2"/>
      </w:pPr>
      <w:bookmarkStart w:id="118" w:name="_Toc215415774"/>
      <w:bookmarkStart w:id="119" w:name="_Toc216395226"/>
      <w:r w:rsidRPr="001F5D7E">
        <w:t>5.1 Device-Level Findings</w:t>
      </w:r>
      <w:bookmarkEnd w:id="118"/>
      <w:bookmarkEnd w:id="119"/>
    </w:p>
    <w:p w14:paraId="22FAE530" w14:textId="77777777" w:rsidR="00B016DC" w:rsidRDefault="00B016DC" w:rsidP="00B016DC">
      <w:pPr>
        <w:pStyle w:val="Heading3"/>
      </w:pPr>
      <w:bookmarkStart w:id="120" w:name="_Toc215415775"/>
      <w:bookmarkStart w:id="121" w:name="_Toc216395227"/>
      <w:r w:rsidRPr="001F5D7E">
        <w:t>5.1.1 Huawei POT-LX1 P Smart – Perpetrator (Emma)</w:t>
      </w:r>
      <w:bookmarkEnd w:id="120"/>
      <w:bookmarkEnd w:id="121"/>
    </w:p>
    <w:p w14:paraId="0E37231B" w14:textId="77777777" w:rsidR="00B016DC" w:rsidRDefault="00B016DC" w:rsidP="00B016DC">
      <w:pPr>
        <w:tabs>
          <w:tab w:val="left" w:pos="2430"/>
        </w:tabs>
        <w:rPr>
          <w:i/>
          <w:iCs/>
        </w:rPr>
      </w:pPr>
      <w:r w:rsidRPr="001F5D7E">
        <w:rPr>
          <w:i/>
          <w:iCs/>
        </w:rPr>
        <w:t>User Identification and Key Artifacts:</w:t>
      </w:r>
    </w:p>
    <w:p w14:paraId="744A6CEA" w14:textId="77777777" w:rsidR="00B016DC" w:rsidRPr="001F5D7E" w:rsidRDefault="00B016DC" w:rsidP="00B016DC">
      <w:pPr>
        <w:tabs>
          <w:tab w:val="left" w:pos="2430"/>
        </w:tabs>
      </w:pPr>
      <w:r w:rsidRPr="00CB16B4">
        <w:t>Forensic examination and imaging confirmed Emma to be the initial user with definitive links to the account of dovp59@gmail.com that existed in system files. Additional correlation of Gmail cache records showed direct connection to josephrehan464@gmail.com, which formed a case in support of Emma as the inside person who started the conspiracy. Use of application and creation of an account on August 17, 2024, the very next day, is a priori to direct communication with Joe, which also qualifies the device as a launchpad to the illegal operation.</w:t>
      </w:r>
    </w:p>
    <w:p w14:paraId="6641505B" w14:textId="77777777" w:rsidR="00B016DC" w:rsidRDefault="00B016DC" w:rsidP="00B016DC">
      <w:pPr>
        <w:tabs>
          <w:tab w:val="left" w:pos="2430"/>
        </w:tabs>
        <w:rPr>
          <w:i/>
          <w:iCs/>
        </w:rPr>
      </w:pPr>
      <w:r w:rsidRPr="001F5D7E">
        <w:rPr>
          <w:i/>
          <w:iCs/>
        </w:rPr>
        <w:t>Communication Patterns:</w:t>
      </w:r>
    </w:p>
    <w:p w14:paraId="72B49CEE" w14:textId="77777777" w:rsidR="00B016DC" w:rsidRDefault="00B016DC" w:rsidP="00B016DC">
      <w:pPr>
        <w:tabs>
          <w:tab w:val="left" w:pos="2430"/>
        </w:tabs>
      </w:pPr>
      <w:r w:rsidRPr="00B1770E">
        <w:t>It was analysed that WhatsApp, Instagram, and Gmail were the most commonly used applications by Emma as her means of communication. Relevant encrypted chat databases were also investigated via the WhatsApp installation, however, there were no active or undeleted messages related to the petty theft of patents, which could probably have been deleted by the user or could be positive evidence of using alternative apps. Web history gave further background- An August 21, 2024 search of "how to unblock a contact in WhatsApp" indicated attempts to keep secret communication with fellow co-conspirators.</w:t>
      </w:r>
    </w:p>
    <w:p w14:paraId="15F5498E" w14:textId="7FEBADEB" w:rsidR="00B016DC" w:rsidRDefault="001967D4" w:rsidP="00B016DC">
      <w:pPr>
        <w:keepNext/>
        <w:tabs>
          <w:tab w:val="left" w:pos="2430"/>
        </w:tabs>
      </w:pPr>
      <w:r>
        <w:rPr>
          <w:noProof/>
        </w:rPr>
        <w:lastRenderedPageBreak/>
        <w:drawing>
          <wp:inline distT="0" distB="0" distL="0" distR="0" wp14:anchorId="254C3272" wp14:editId="5066445C">
            <wp:extent cx="5722620" cy="3192780"/>
            <wp:effectExtent l="0" t="0" r="0" b="7620"/>
            <wp:docPr id="19848872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192780"/>
                    </a:xfrm>
                    <a:prstGeom prst="rect">
                      <a:avLst/>
                    </a:prstGeom>
                    <a:noFill/>
                    <a:ln>
                      <a:noFill/>
                    </a:ln>
                  </pic:spPr>
                </pic:pic>
              </a:graphicData>
            </a:graphic>
          </wp:inline>
        </w:drawing>
      </w:r>
    </w:p>
    <w:p w14:paraId="7E13800F" w14:textId="6EC9290A" w:rsidR="00B016DC" w:rsidRPr="001F5D7E" w:rsidRDefault="00B016DC" w:rsidP="00B016DC">
      <w:pPr>
        <w:pStyle w:val="Caption"/>
        <w:jc w:val="center"/>
      </w:pPr>
      <w:r>
        <w:t xml:space="preserve">Figure </w:t>
      </w:r>
      <w:fldSimple w:instr=" SEQ Figure \* ARABIC ">
        <w:r w:rsidR="008E74E9">
          <w:rPr>
            <w:noProof/>
          </w:rPr>
          <w:t>2</w:t>
        </w:r>
      </w:fldSimple>
      <w:r>
        <w:rPr>
          <w:lang w:val="en-US"/>
        </w:rPr>
        <w:t xml:space="preserve">: </w:t>
      </w:r>
      <w:r w:rsidRPr="00E53112">
        <w:rPr>
          <w:lang w:val="en-US"/>
        </w:rPr>
        <w:t>Covert communication clue in web history</w:t>
      </w:r>
    </w:p>
    <w:p w14:paraId="4D24B77C" w14:textId="77777777" w:rsidR="00B016DC" w:rsidRDefault="00B016DC" w:rsidP="00B016DC">
      <w:pPr>
        <w:tabs>
          <w:tab w:val="left" w:pos="2430"/>
        </w:tabs>
        <w:rPr>
          <w:i/>
          <w:iCs/>
        </w:rPr>
      </w:pPr>
      <w:r w:rsidRPr="001F5D7E">
        <w:rPr>
          <w:i/>
          <w:iCs/>
        </w:rPr>
        <w:t>Suspicious Activity and Installed Apps:</w:t>
      </w:r>
    </w:p>
    <w:p w14:paraId="149FE997" w14:textId="77777777" w:rsidR="00B016DC" w:rsidRPr="001F5D7E" w:rsidRDefault="00B016DC" w:rsidP="00B016DC">
      <w:pPr>
        <w:tabs>
          <w:tab w:val="left" w:pos="2430"/>
        </w:tabs>
      </w:pPr>
      <w:r w:rsidRPr="006656C8">
        <w:t>WhatsApp, Instagram and Gmail apps were installed and the usage patterns corresponded to the estimated conspiracy development and implementation schedule. Research on WhatsApp privacy and account management offered through the Internet revealed the awareness of the operational security and a thoughtful attitude to the information control. Incriminating files were not discovered in user directories and metadata to system files and known contact links offers a lot of attribution and context to Emma and her interpersonal network with Joe, which supports her status of an orchestrator.</w:t>
      </w:r>
    </w:p>
    <w:p w14:paraId="55D0FBA7" w14:textId="77777777" w:rsidR="00B016DC" w:rsidRDefault="00B016DC" w:rsidP="00B016DC">
      <w:pPr>
        <w:pStyle w:val="Heading2"/>
      </w:pPr>
      <w:bookmarkStart w:id="122" w:name="_Toc215415776"/>
      <w:bookmarkStart w:id="123" w:name="_Toc216395228"/>
      <w:r w:rsidRPr="001F5D7E">
        <w:t>5.1.2 Samsung Galaxy A13 – Intermediary (Joe)</w:t>
      </w:r>
      <w:bookmarkEnd w:id="122"/>
      <w:bookmarkEnd w:id="123"/>
    </w:p>
    <w:p w14:paraId="4D531F8B" w14:textId="77777777" w:rsidR="00B016DC" w:rsidRDefault="00B016DC" w:rsidP="00B016DC">
      <w:pPr>
        <w:tabs>
          <w:tab w:val="left" w:pos="2430"/>
        </w:tabs>
        <w:rPr>
          <w:i/>
          <w:iCs/>
        </w:rPr>
      </w:pPr>
      <w:r w:rsidRPr="001F5D7E">
        <w:rPr>
          <w:i/>
          <w:iCs/>
        </w:rPr>
        <w:t>Travel and Financial Records:</w:t>
      </w:r>
    </w:p>
    <w:p w14:paraId="08EDE43A" w14:textId="77777777" w:rsidR="00B016DC" w:rsidRDefault="00B016DC" w:rsidP="00B016DC">
      <w:pPr>
        <w:tabs>
          <w:tab w:val="left" w:pos="2430"/>
        </w:tabs>
      </w:pPr>
      <w:r w:rsidRPr="00780034">
        <w:t>The inspection of the device proved that in his capacity as a mediator, Joe recorded a lot of traveling to have a chronological and geographical map of operations. Such interesting pieces of evidence as images and receipts confirming train travels (e.g., Aug 31, 2024, to Glasgow; Sep 4, 2024, Swansea-Luton Airport with Ibis hotel key card; and Oct 15, 2024, with a receipt of an Ibis hotel in Paris with the payment completed via Debit Mastercard 3758) had been noted. The records came in too handy in ensuring the confirmation of physical gatherings that were associated with the scheme, and disclosing the global nature of the activities.</w:t>
      </w:r>
    </w:p>
    <w:p w14:paraId="2959388C" w14:textId="1B0AD9B6" w:rsidR="00B016DC" w:rsidRDefault="00F050B5" w:rsidP="00B016DC">
      <w:pPr>
        <w:keepNext/>
        <w:tabs>
          <w:tab w:val="left" w:pos="2430"/>
        </w:tabs>
        <w:jc w:val="center"/>
      </w:pPr>
      <w:r>
        <w:rPr>
          <w:noProof/>
        </w:rPr>
        <w:lastRenderedPageBreak/>
        <w:drawing>
          <wp:inline distT="0" distB="0" distL="0" distR="0" wp14:anchorId="0A4EC9BA" wp14:editId="6F6965B7">
            <wp:extent cx="5731510" cy="3222625"/>
            <wp:effectExtent l="0" t="0" r="2540" b="0"/>
            <wp:docPr id="1133463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63308" name="Picture 113346330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EDB2488" w14:textId="157EEFA0" w:rsidR="00B016DC" w:rsidRPr="001F5D7E" w:rsidRDefault="00B016DC" w:rsidP="00B016DC">
      <w:pPr>
        <w:pStyle w:val="Caption"/>
        <w:jc w:val="center"/>
      </w:pPr>
      <w:r>
        <w:t xml:space="preserve">Figure </w:t>
      </w:r>
      <w:fldSimple w:instr=" SEQ Figure \* ARABIC ">
        <w:r w:rsidR="008E74E9">
          <w:rPr>
            <w:noProof/>
          </w:rPr>
          <w:t>3</w:t>
        </w:r>
      </w:fldSimple>
      <w:r>
        <w:rPr>
          <w:lang w:val="en-US"/>
        </w:rPr>
        <w:t xml:space="preserve">: </w:t>
      </w:r>
      <w:r w:rsidRPr="00B15FA4">
        <w:rPr>
          <w:lang w:val="en-US"/>
        </w:rPr>
        <w:t>Receipt confirms suspect's travel to Paris</w:t>
      </w:r>
    </w:p>
    <w:p w14:paraId="18154ECC" w14:textId="77777777" w:rsidR="00B016DC" w:rsidRDefault="00B016DC" w:rsidP="00B016DC">
      <w:pPr>
        <w:tabs>
          <w:tab w:val="left" w:pos="2430"/>
        </w:tabs>
        <w:rPr>
          <w:i/>
          <w:iCs/>
        </w:rPr>
      </w:pPr>
      <w:r w:rsidRPr="001F5D7E">
        <w:rPr>
          <w:i/>
          <w:iCs/>
        </w:rPr>
        <w:t>User Profile Corroboration:</w:t>
      </w:r>
    </w:p>
    <w:p w14:paraId="047CB657" w14:textId="77777777" w:rsidR="00B016DC" w:rsidRDefault="00B016DC" w:rsidP="00B016DC">
      <w:pPr>
        <w:tabs>
          <w:tab w:val="left" w:pos="2430"/>
        </w:tabs>
      </w:pPr>
      <w:r w:rsidRPr="00333073">
        <w:t>The user profile image, J, had desired identifiers as Joe. The intersection of travel receipts, hotel documentation, and profile evidence provided both physical and circumstantial links of Joe and other participants of the conspiracy, in particular, coordinated movements based on the activity of other devices.</w:t>
      </w:r>
    </w:p>
    <w:p w14:paraId="24374DEB" w14:textId="77777777" w:rsidR="00B016DC" w:rsidRDefault="00B016DC" w:rsidP="00B016DC">
      <w:pPr>
        <w:tabs>
          <w:tab w:val="left" w:pos="2430"/>
        </w:tabs>
        <w:rPr>
          <w:i/>
          <w:iCs/>
        </w:rPr>
      </w:pPr>
      <w:r w:rsidRPr="001F5D7E">
        <w:rPr>
          <w:i/>
          <w:iCs/>
        </w:rPr>
        <w:t>Use of Anonymous Payment Methods:</w:t>
      </w:r>
    </w:p>
    <w:p w14:paraId="78B504E3" w14:textId="77777777" w:rsidR="00B016DC" w:rsidRPr="001F5D7E" w:rsidRDefault="00B016DC" w:rsidP="00B016DC">
      <w:pPr>
        <w:tabs>
          <w:tab w:val="left" w:pos="2430"/>
        </w:tabs>
      </w:pPr>
      <w:r w:rsidRPr="00617659">
        <w:t>A clear red flag came out of a snapshot of an anonymous gift card of One4all, with the visible card number and CVV, proving that there was an intention to cover financial transactions. There were no personal banking connections, or detectable methods of making payments, suggesting that this is deliberately obfuscated financial traffic. This operation with impersonalized or prepaid tools is a known strategy to launder or hide money in illegal transactions, which supports the facilitative and anonymizing nature of the decisions that Joe has taken in organizing the sale and transfer of the patent.</w:t>
      </w:r>
    </w:p>
    <w:p w14:paraId="53897478" w14:textId="77777777" w:rsidR="00B016DC" w:rsidRDefault="00B016DC" w:rsidP="00B016DC">
      <w:pPr>
        <w:pStyle w:val="Heading3"/>
      </w:pPr>
      <w:bookmarkStart w:id="124" w:name="_Toc215415777"/>
      <w:bookmarkStart w:id="125" w:name="_Toc216395229"/>
      <w:r w:rsidRPr="00FD56D5">
        <w:t xml:space="preserve">5.1.3 </w:t>
      </w:r>
      <w:proofErr w:type="spellStart"/>
      <w:r w:rsidRPr="00FD56D5">
        <w:t>Ulefone</w:t>
      </w:r>
      <w:proofErr w:type="spellEnd"/>
      <w:r w:rsidRPr="00FD56D5">
        <w:t xml:space="preserve"> Note 14 – Buyer/Financier (Norman)</w:t>
      </w:r>
      <w:bookmarkEnd w:id="124"/>
      <w:bookmarkEnd w:id="125"/>
    </w:p>
    <w:p w14:paraId="5B46111C" w14:textId="77777777" w:rsidR="00B016DC" w:rsidRDefault="00B016DC" w:rsidP="00B016DC">
      <w:pPr>
        <w:tabs>
          <w:tab w:val="left" w:pos="2430"/>
        </w:tabs>
        <w:rPr>
          <w:i/>
          <w:iCs/>
        </w:rPr>
      </w:pPr>
      <w:r w:rsidRPr="00FD56D5">
        <w:rPr>
          <w:i/>
          <w:iCs/>
        </w:rPr>
        <w:t>Payment Instrument Discovery:</w:t>
      </w:r>
    </w:p>
    <w:p w14:paraId="2A0B4021" w14:textId="77777777" w:rsidR="00B016DC" w:rsidRDefault="00B016DC" w:rsidP="00B016DC">
      <w:pPr>
        <w:tabs>
          <w:tab w:val="left" w:pos="2430"/>
        </w:tabs>
      </w:pPr>
      <w:r w:rsidRPr="00BD3AD9">
        <w:t xml:space="preserve">An examination of the </w:t>
      </w:r>
      <w:proofErr w:type="spellStart"/>
      <w:r w:rsidRPr="00BD3AD9">
        <w:t>Ulefone</w:t>
      </w:r>
      <w:proofErr w:type="spellEnd"/>
      <w:r w:rsidRPr="00BD3AD9">
        <w:t xml:space="preserve"> Note 14 was found to be linked to a certain person called Norman who is the likely financier and ultimate beneficiary of the stolen intellectual property. Two photos of a debit card of the State Bank of India (SBI) were the most crucial evidence. This was an obviously non-customized card carrying the generic message of a life which identified a State Bank customer, rather than the name of a specific person. It is a very grave finding--it implies an unmistakable intention to utilize the source of the payments and diminish the chances of tracked them to the latter, a form of method with an illicit money transaction.</w:t>
      </w:r>
    </w:p>
    <w:p w14:paraId="0CA80D7B" w14:textId="33B39FB6" w:rsidR="00B016DC" w:rsidRDefault="006A2C4A" w:rsidP="00B016DC">
      <w:pPr>
        <w:keepNext/>
        <w:tabs>
          <w:tab w:val="left" w:pos="2430"/>
        </w:tabs>
      </w:pPr>
      <w:r>
        <w:rPr>
          <w:noProof/>
        </w:rPr>
        <w:lastRenderedPageBreak/>
        <w:drawing>
          <wp:inline distT="0" distB="0" distL="0" distR="0" wp14:anchorId="0D02E85B" wp14:editId="0D938531">
            <wp:extent cx="5731510" cy="3222625"/>
            <wp:effectExtent l="0" t="0" r="2540" b="0"/>
            <wp:docPr id="149135712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57125" name="Picture 4"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619D2D8" w14:textId="27068AA6" w:rsidR="00B016DC" w:rsidRPr="00FD56D5" w:rsidRDefault="00B016DC" w:rsidP="00B016DC">
      <w:pPr>
        <w:pStyle w:val="Caption"/>
        <w:jc w:val="center"/>
      </w:pPr>
      <w:r>
        <w:t xml:space="preserve">Figure </w:t>
      </w:r>
      <w:fldSimple w:instr=" SEQ Figure \* ARABIC ">
        <w:r w:rsidR="008E74E9">
          <w:rPr>
            <w:noProof/>
          </w:rPr>
          <w:t>4</w:t>
        </w:r>
      </w:fldSimple>
      <w:r>
        <w:rPr>
          <w:lang w:val="en-US"/>
        </w:rPr>
        <w:t xml:space="preserve">: </w:t>
      </w:r>
      <w:r w:rsidRPr="000717C7">
        <w:rPr>
          <w:lang w:val="en-US"/>
        </w:rPr>
        <w:t>Financial evidence found in WhatsApp media</w:t>
      </w:r>
    </w:p>
    <w:p w14:paraId="47BA73EC" w14:textId="77777777" w:rsidR="00B016DC" w:rsidRDefault="00B016DC" w:rsidP="00B016DC">
      <w:pPr>
        <w:tabs>
          <w:tab w:val="left" w:pos="2430"/>
        </w:tabs>
        <w:rPr>
          <w:i/>
          <w:iCs/>
        </w:rPr>
      </w:pPr>
      <w:r w:rsidRPr="00FD56D5">
        <w:rPr>
          <w:i/>
          <w:iCs/>
        </w:rPr>
        <w:t>Obfuscation Techniques:</w:t>
      </w:r>
    </w:p>
    <w:p w14:paraId="56FDFB33" w14:textId="77777777" w:rsidR="00B016DC" w:rsidRPr="00FD56D5" w:rsidRDefault="00B016DC" w:rsidP="00B016DC">
      <w:pPr>
        <w:tabs>
          <w:tab w:val="left" w:pos="2430"/>
        </w:tabs>
      </w:pPr>
      <w:r w:rsidRPr="006227B3">
        <w:t>On top of the non-personalized debit card, additional research came to the conclusion that neither on the device nor the account artifacts had any user-specific registration data, indicating a conscious attempt to hide the ownership of the device. Coded application information and restricted unprotected communication logs point towards an advanced organizational security philosophy. On-device, there was no al-Qaeda trial identification of direct communicative connections to other conspirators, almost certainly through deletion, through utilisation of secure or ephemeral messaging services, or through alternative channels of communication.</w:t>
      </w:r>
    </w:p>
    <w:p w14:paraId="689AC4E4" w14:textId="77777777" w:rsidR="00B016DC" w:rsidRDefault="00B016DC" w:rsidP="00B016DC">
      <w:pPr>
        <w:tabs>
          <w:tab w:val="left" w:pos="2430"/>
        </w:tabs>
        <w:rPr>
          <w:i/>
          <w:iCs/>
        </w:rPr>
      </w:pPr>
      <w:r w:rsidRPr="00FD56D5">
        <w:rPr>
          <w:i/>
          <w:iCs/>
        </w:rPr>
        <w:t>Financial Linkage:</w:t>
      </w:r>
    </w:p>
    <w:p w14:paraId="14805837" w14:textId="77777777" w:rsidR="00B016DC" w:rsidRPr="00FD56D5" w:rsidRDefault="00B016DC" w:rsidP="00B016DC">
      <w:pPr>
        <w:tabs>
          <w:tab w:val="left" w:pos="2430"/>
        </w:tabs>
      </w:pPr>
      <w:r w:rsidRPr="00C35CAA">
        <w:t xml:space="preserve">Although the records of direct transactions could not be obtained, availability of the SBI debit card, time of being photographed, and known history of device usage all shows that the </w:t>
      </w:r>
      <w:proofErr w:type="spellStart"/>
      <w:r w:rsidRPr="00C35CAA">
        <w:t>Ulefone</w:t>
      </w:r>
      <w:proofErr w:type="spellEnd"/>
      <w:r w:rsidRPr="00C35CAA">
        <w:t xml:space="preserve"> Note 14 was essential in facilitating (or obtaining payment) of QT-AI-2025 patent. The issuance of the card in India provided another source of jurisdiction insulation over typical tracing strategies in the UK. The instrumental role played by the user as a buyer/financier is so proven through the physical evidence (card photo) as well as the timelines of the correlating devices.</w:t>
      </w:r>
    </w:p>
    <w:p w14:paraId="1AC4F359" w14:textId="77777777" w:rsidR="00B016DC" w:rsidRDefault="00B016DC" w:rsidP="00B016DC">
      <w:pPr>
        <w:pStyle w:val="Heading3"/>
      </w:pPr>
      <w:bookmarkStart w:id="126" w:name="_Toc215415778"/>
      <w:bookmarkStart w:id="127" w:name="_Toc216395230"/>
      <w:r w:rsidRPr="00FD56D5">
        <w:t>5.1.4 Nokia C2 2nd Edition – Unattributed Co-conspirator</w:t>
      </w:r>
      <w:bookmarkEnd w:id="126"/>
      <w:bookmarkEnd w:id="127"/>
    </w:p>
    <w:p w14:paraId="10B86E1C" w14:textId="77777777" w:rsidR="00B016DC" w:rsidRDefault="00B016DC" w:rsidP="00B016DC">
      <w:pPr>
        <w:tabs>
          <w:tab w:val="left" w:pos="2430"/>
        </w:tabs>
        <w:rPr>
          <w:i/>
          <w:iCs/>
        </w:rPr>
      </w:pPr>
      <w:r w:rsidRPr="00FD56D5">
        <w:rPr>
          <w:i/>
          <w:iCs/>
        </w:rPr>
        <w:t>Encrypted Files and Security Challenges:</w:t>
      </w:r>
    </w:p>
    <w:p w14:paraId="0E64D44F" w14:textId="77777777" w:rsidR="00B016DC" w:rsidRDefault="00B016DC" w:rsidP="00B016DC">
      <w:pPr>
        <w:tabs>
          <w:tab w:val="left" w:pos="2430"/>
        </w:tabs>
      </w:pPr>
      <w:r w:rsidRPr="001A0778">
        <w:t xml:space="preserve">Nokia C2 2nd Edition is the least attributed but definitely, a strategically important device. Its biggest artifact is a password-protected Microsoft OpenOffice Word file (Open.docx) that was unable to be decrypted even when brute-force attacks were made persistently. The mere fact that there is a file, and that there is an extremely secure method of encryption that preserves the file, means that it is a copy of vital data, possibly in </w:t>
      </w:r>
      <w:r w:rsidRPr="001A0778">
        <w:lastRenderedPageBreak/>
        <w:t>the form of transaction records, a duplicate of the stolen patent or additional data of the conspiracy. This shows high level of knowledge of a danger of forensic analysis by conspirators.</w:t>
      </w:r>
    </w:p>
    <w:p w14:paraId="4FBE8D49" w14:textId="77777777" w:rsidR="006C089D" w:rsidRDefault="006C089D" w:rsidP="006C089D">
      <w:pPr>
        <w:keepNext/>
        <w:tabs>
          <w:tab w:val="left" w:pos="2430"/>
        </w:tabs>
      </w:pPr>
      <w:r>
        <w:rPr>
          <w:noProof/>
        </w:rPr>
        <w:drawing>
          <wp:inline distT="0" distB="0" distL="0" distR="0" wp14:anchorId="00425F0F" wp14:editId="1886FC8E">
            <wp:extent cx="5731510" cy="3224530"/>
            <wp:effectExtent l="0" t="0" r="2540" b="0"/>
            <wp:docPr id="1200322100"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22100" name="Picture 6"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6FABCBC" w14:textId="05F78E35" w:rsidR="006C089D" w:rsidRDefault="006C089D" w:rsidP="006C089D">
      <w:pPr>
        <w:pStyle w:val="Caption"/>
        <w:jc w:val="center"/>
      </w:pPr>
      <w:r>
        <w:t xml:space="preserve">Figure </w:t>
      </w:r>
      <w:fldSimple w:instr=" SEQ Figure \* ARABIC ">
        <w:r w:rsidR="008E74E9">
          <w:rPr>
            <w:noProof/>
          </w:rPr>
          <w:t>5</w:t>
        </w:r>
      </w:fldSimple>
      <w:r>
        <w:rPr>
          <w:lang w:val="en-US"/>
        </w:rPr>
        <w:t xml:space="preserve">: </w:t>
      </w:r>
      <w:r w:rsidRPr="00A15BF7">
        <w:rPr>
          <w:lang w:val="en-US"/>
        </w:rPr>
        <w:t>Hotel promotion photograph examined in Gallery View</w:t>
      </w:r>
    </w:p>
    <w:p w14:paraId="785A81F8" w14:textId="77777777" w:rsidR="00B016DC" w:rsidRDefault="00B016DC" w:rsidP="00B016DC">
      <w:pPr>
        <w:tabs>
          <w:tab w:val="left" w:pos="2430"/>
        </w:tabs>
        <w:rPr>
          <w:i/>
          <w:iCs/>
        </w:rPr>
      </w:pPr>
      <w:r w:rsidRPr="00FD56D5">
        <w:rPr>
          <w:i/>
          <w:iCs/>
        </w:rPr>
        <w:t>Potential Linkages:</w:t>
      </w:r>
    </w:p>
    <w:p w14:paraId="4338F910" w14:textId="77777777" w:rsidR="00B016DC" w:rsidRDefault="00B016DC" w:rsidP="00B016DC">
      <w:pPr>
        <w:tabs>
          <w:tab w:val="left" w:pos="2430"/>
        </w:tabs>
      </w:pPr>
      <w:r w:rsidRPr="00806F4F">
        <w:t>The other important hint is the existence of a picture of a stranger man. Although the subject has not been identified with, the context and its secure location make one believe that it was a user of the device or a different member of the conspiracy within the organization. Both the unavailable application and communication information and the encrypted file are indicators of a device role that is oriented towards sensitive information storage as opposed to usual operational information communications. In any case, the security pomp and the other mysteries of the Nokia C2 present a starting point to further research, biometrics or hi-tech cryptology pursuits.</w:t>
      </w:r>
    </w:p>
    <w:p w14:paraId="7BB7A477" w14:textId="77777777" w:rsidR="00B016DC" w:rsidRDefault="00B016DC" w:rsidP="00B016DC">
      <w:pPr>
        <w:pStyle w:val="Heading2"/>
      </w:pPr>
      <w:bookmarkStart w:id="128" w:name="_Toc215415779"/>
      <w:bookmarkStart w:id="129" w:name="_Toc216395231"/>
      <w:r w:rsidRPr="00861A90">
        <w:t>5.2 Synthesis of Suspect Roles</w:t>
      </w:r>
      <w:bookmarkEnd w:id="128"/>
      <w:bookmarkEnd w:id="129"/>
    </w:p>
    <w:p w14:paraId="4F2D5846" w14:textId="749E8FA0" w:rsidR="00B016DC" w:rsidRDefault="00B016DC" w:rsidP="00B016DC">
      <w:pPr>
        <w:tabs>
          <w:tab w:val="left" w:pos="2430"/>
        </w:tabs>
      </w:pPr>
      <w:r w:rsidRPr="003A1AE2">
        <w:t xml:space="preserve">The overall examination of the digital artifacts of all the devices indicates that there were distinct roles allotted to the conspiracy. Trusting in a Huawei item, Emma played the role of insider and the organizer and created channels, made contact, and coordinated contacts inside the organization. Joe on Samsung Galaxy A13 was able to synchronize the operational logistics and was able to record the travels, arrange meetings and use anonymous payment cards to make the handover. </w:t>
      </w:r>
      <w:proofErr w:type="spellStart"/>
      <w:r w:rsidRPr="003A1AE2">
        <w:t>Ulefone</w:t>
      </w:r>
      <w:proofErr w:type="spellEnd"/>
      <w:r w:rsidRPr="003A1AE2">
        <w:t xml:space="preserve"> Note 14 The likely user of the device, Norman, used it to carry out the illegal transaction via an anonymized Indian debit card and kept the operation secret</w:t>
      </w:r>
      <w:r>
        <w:t xml:space="preserve"> </w:t>
      </w:r>
      <w:r>
        <w:fldChar w:fldCharType="begin"/>
      </w:r>
      <w:r>
        <w:instrText xml:space="preserve"> ADDIN ZOTERO_ITEM CSL_CITATION {"citationID":"O2ZWmw8h","properties":{"formattedCitation":"[14]","plainCitation":"[14]","noteIndex":0},"citationItems":[{"id":78,"uris":["http://zotero.org/users/local/0vF7XRbV/items/PU4XIVHZ"],"itemData":{"id":78,"type":"article-journal","container-title":"International Journal of Drug Policy","DOI":"10.1016/j.drugpo.2019.102621","page":"102621","title":"An evidence synthesis of strategies, enablers and barriers for keeping secrets online regarding the procurement and supply of illicit drugs","volume":"75","author":[{"family":"Grimani","given":"Aikaterini"},{"family":"Gavine","given":"Anna"},{"family":"Moncur","given":"Wendy"}],"issued":{"date-parts":[["2020"]]}}}],"schema":"https://github.com/citation-style-language/schema/raw/master/csl-citation.json"} </w:instrText>
      </w:r>
      <w:r>
        <w:fldChar w:fldCharType="separate"/>
      </w:r>
      <w:r w:rsidRPr="00B016DC">
        <w:rPr>
          <w:rFonts w:cs="Times New Roman"/>
        </w:rPr>
        <w:t>[14]</w:t>
      </w:r>
      <w:r>
        <w:fldChar w:fldCharType="end"/>
      </w:r>
      <w:r w:rsidRPr="003A1AE2">
        <w:t>. An undetermined co-conspirator involved in the deployment of the Nokia C2 2nd Edition had stored possibly crucial evidence in a highly encrypted document and had reduced their traceability through the light usage of applications.</w:t>
      </w:r>
    </w:p>
    <w:p w14:paraId="791CEC19" w14:textId="77777777" w:rsidR="00B009F0" w:rsidRDefault="00B009F0" w:rsidP="00B009F0">
      <w:pPr>
        <w:keepNext/>
        <w:tabs>
          <w:tab w:val="left" w:pos="2430"/>
        </w:tabs>
      </w:pPr>
      <w:r>
        <w:rPr>
          <w:noProof/>
        </w:rPr>
        <w:lastRenderedPageBreak/>
        <w:drawing>
          <wp:inline distT="0" distB="0" distL="0" distR="0" wp14:anchorId="3D549509" wp14:editId="13936499">
            <wp:extent cx="5731510" cy="3222625"/>
            <wp:effectExtent l="0" t="0" r="2540" b="0"/>
            <wp:docPr id="16889337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33725" name="Picture 168893372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80E07E1" w14:textId="01BA1597" w:rsidR="00B009F0" w:rsidRPr="00861A90" w:rsidRDefault="00B009F0" w:rsidP="00B009F0">
      <w:pPr>
        <w:pStyle w:val="Caption"/>
        <w:jc w:val="center"/>
      </w:pPr>
      <w:r>
        <w:t xml:space="preserve">Figure </w:t>
      </w:r>
      <w:fldSimple w:instr=" SEQ Figure \* ARABIC ">
        <w:r w:rsidR="008E74E9">
          <w:rPr>
            <w:noProof/>
          </w:rPr>
          <w:t>6</w:t>
        </w:r>
      </w:fldSimple>
      <w:r>
        <w:rPr>
          <w:lang w:val="en-US"/>
        </w:rPr>
        <w:t xml:space="preserve">: </w:t>
      </w:r>
      <w:r w:rsidRPr="00561D1C">
        <w:rPr>
          <w:lang w:val="en-US"/>
        </w:rPr>
        <w:t>Ticket machines and travel display captured on suspect’s phone</w:t>
      </w:r>
    </w:p>
    <w:p w14:paraId="19A056C4" w14:textId="77777777" w:rsidR="00B016DC" w:rsidRDefault="00B016DC" w:rsidP="00B016DC">
      <w:pPr>
        <w:pStyle w:val="Heading2"/>
      </w:pPr>
      <w:bookmarkStart w:id="130" w:name="_Toc215415780"/>
      <w:bookmarkStart w:id="131" w:name="_Toc216395232"/>
      <w:r w:rsidRPr="00861A90">
        <w:t>5.3 Technical Challenges and Limitations</w:t>
      </w:r>
      <w:bookmarkEnd w:id="130"/>
      <w:bookmarkEnd w:id="131"/>
    </w:p>
    <w:p w14:paraId="372D4ECE" w14:textId="77777777" w:rsidR="00B016DC" w:rsidRPr="00861A90" w:rsidRDefault="00B016DC" w:rsidP="00B016DC">
      <w:pPr>
        <w:tabs>
          <w:tab w:val="left" w:pos="2430"/>
        </w:tabs>
      </w:pPr>
      <w:r w:rsidRPr="00AE4EF7">
        <w:t>A number of major obstacles made the investigation difficult. Continuous encryption, i.e. password-protected Word file and encrypted WhatsApp databases with no key file, negatively affected total artifact recovery on the executed devices, Nokia and Huawei. Granular attribution was further cut short by the use of non-personalized payment cards, deleted or missing application data, and absence of metadata of certain multimedia files. Moreover, logical imaging (required when protecting devices or creating encrypted images) might have left out system-level or deleted artifacts, and this is to point out that some of the communications or data transfers must have been overlooked.</w:t>
      </w:r>
    </w:p>
    <w:p w14:paraId="6035181D" w14:textId="77777777" w:rsidR="00B016DC" w:rsidRDefault="00B016DC" w:rsidP="00B016DC">
      <w:pPr>
        <w:pStyle w:val="Heading2"/>
      </w:pPr>
      <w:bookmarkStart w:id="132" w:name="_Toc215415781"/>
      <w:bookmarkStart w:id="133" w:name="_Toc216395233"/>
      <w:r w:rsidRPr="00861A90">
        <w:t>5.4 Data Reliability and Integrity Verification</w:t>
      </w:r>
      <w:bookmarkEnd w:id="132"/>
      <w:bookmarkEnd w:id="133"/>
    </w:p>
    <w:p w14:paraId="6FEB0439" w14:textId="77777777" w:rsidR="00B016DC" w:rsidRDefault="00B016DC" w:rsidP="00B016DC">
      <w:pPr>
        <w:tabs>
          <w:tab w:val="left" w:pos="2430"/>
        </w:tabs>
      </w:pPr>
      <w:r w:rsidRPr="00CC3055">
        <w:t>Although there were the above constraints, stringent forensic procedures maximized the religion of the data. Cross-verification was made for each extraction and a hash was taken. The triangulation was performed through various methods of analytical procedures and was confirmed with the help of corresponding entries into the other devices in case of possible misattribution or analytic bias, the risk of misattribution and analytic errors was minimized. Evidence that was inaccessible or unclear was clearly recorded. The processes and conclusions of the results are of a high level of verifiability and can be further applied in legal or organizational processes.</w:t>
      </w:r>
    </w:p>
    <w:p w14:paraId="260DE9EE" w14:textId="77777777" w:rsidR="00B016DC" w:rsidRPr="00FA51B6" w:rsidRDefault="00B016DC" w:rsidP="00B016DC">
      <w:pPr>
        <w:pStyle w:val="Heading1"/>
      </w:pPr>
      <w:bookmarkStart w:id="134" w:name="_Toc215415782"/>
      <w:bookmarkStart w:id="135" w:name="_Toc216395234"/>
      <w:r w:rsidRPr="00FA51B6">
        <w:lastRenderedPageBreak/>
        <w:t>6. Reconstruction of the Conspiracy Timeline</w:t>
      </w:r>
      <w:bookmarkEnd w:id="134"/>
      <w:bookmarkEnd w:id="135"/>
    </w:p>
    <w:p w14:paraId="7ED42699" w14:textId="77777777" w:rsidR="00B016DC" w:rsidRDefault="00B016DC" w:rsidP="00B016DC">
      <w:pPr>
        <w:pStyle w:val="Heading2"/>
      </w:pPr>
      <w:bookmarkStart w:id="136" w:name="_Toc215415783"/>
      <w:bookmarkStart w:id="137" w:name="_Toc216395235"/>
      <w:r w:rsidRPr="00FA51B6">
        <w:t>6.1 Preparation Phase: Actor Device Procurement and Channel Establishment</w:t>
      </w:r>
      <w:bookmarkEnd w:id="136"/>
      <w:bookmarkEnd w:id="137"/>
    </w:p>
    <w:p w14:paraId="2BD9C54D" w14:textId="77777777" w:rsidR="00B016DC" w:rsidRPr="00FA51B6" w:rsidRDefault="00B016DC" w:rsidP="00B016DC">
      <w:pPr>
        <w:tabs>
          <w:tab w:val="left" w:pos="2430"/>
        </w:tabs>
      </w:pPr>
      <w:r w:rsidRPr="003D4558">
        <w:t>The conspiracy started in mid-August 2024, where Emma, who was the insider bought a special Huawei device. The paper trail indicates that she quickly created channels of communication, with the most significant being Gmail and WhatsApp, which is designed to be optimized in terms of confined and compartmentalized communication. Emma made the first contact with Joe the intermediary within two days after she registered the device, according to the cache entries in the Gmail account and WhatsApp records of installations. It was also during this early preparation stage that other specialized equipment was acquired, or adequately prepared, that prefigured functional security as well as role separation in the group.</w:t>
      </w:r>
    </w:p>
    <w:p w14:paraId="5C72EF6A" w14:textId="77777777" w:rsidR="00B016DC" w:rsidRDefault="00B016DC" w:rsidP="00B016DC">
      <w:pPr>
        <w:pStyle w:val="Heading2"/>
      </w:pPr>
      <w:bookmarkStart w:id="138" w:name="_Toc215415784"/>
      <w:bookmarkStart w:id="139" w:name="_Toc216395236"/>
      <w:r w:rsidRPr="00FA51B6">
        <w:t>6.2 Coordination and Meetings: Evidence of Travel, Communication, and Financial Planning</w:t>
      </w:r>
      <w:bookmarkEnd w:id="138"/>
      <w:bookmarkEnd w:id="139"/>
    </w:p>
    <w:p w14:paraId="4057AA8C" w14:textId="77777777" w:rsidR="00B016DC" w:rsidRPr="00FA51B6" w:rsidRDefault="00B016DC" w:rsidP="00B016DC">
      <w:pPr>
        <w:tabs>
          <w:tab w:val="left" w:pos="2430"/>
        </w:tabs>
      </w:pPr>
      <w:r w:rsidRPr="00132B17">
        <w:t xml:space="preserve">Towards the end of August to December 2024, the major monthly organizational harmony changed to detailed operational planning. The Samsung Galaxy A13 was the </w:t>
      </w:r>
      <w:proofErr w:type="spellStart"/>
      <w:r w:rsidRPr="00132B17">
        <w:t>center</w:t>
      </w:r>
      <w:proofErr w:type="spellEnd"/>
      <w:r w:rsidRPr="00132B17">
        <w:t xml:space="preserve"> of documenting great traveling with Joe, where he has all the receipts and photo evidences of visiting Glasgow, London, and Paris. The investigation showed fully filled travel, hotel rooms, and most of the time, with accompanying receipts and online keys, payments, and customer transactions related to the unknown financial instruments. Emma and Joe communicated piecemeal, both devices being connected with WhatsApp, Instagram, and Gmail traces that went in chronological order and were almost identical to the documented travel dates. The logistical work done by Joe resulted in international meetings where a physical exchange of documents or materials was necessary which was established by matching the records of the hotels and transportation within the UK and even in France.</w:t>
      </w:r>
    </w:p>
    <w:p w14:paraId="7E368C0E" w14:textId="77777777" w:rsidR="00B016DC" w:rsidRDefault="00B016DC" w:rsidP="00B016DC">
      <w:pPr>
        <w:tabs>
          <w:tab w:val="left" w:pos="2430"/>
        </w:tabs>
        <w:rPr>
          <w:b/>
          <w:bCs/>
        </w:rPr>
      </w:pPr>
      <w:r w:rsidRPr="00FA51B6">
        <w:rPr>
          <w:b/>
          <w:bCs/>
        </w:rPr>
        <w:t>6.3 Execution and Payment Arrangement: Digital Traces of Financial Exchange</w:t>
      </w:r>
    </w:p>
    <w:p w14:paraId="0DA7F511" w14:textId="77777777" w:rsidR="00B016DC" w:rsidRPr="00FA51B6" w:rsidRDefault="00B016DC" w:rsidP="00B016DC">
      <w:pPr>
        <w:tabs>
          <w:tab w:val="left" w:pos="2430"/>
        </w:tabs>
      </w:pPr>
      <w:r w:rsidRPr="00F0069F">
        <w:t xml:space="preserve">The implementation stage was characterized by the relating and transmission of the illegal finances and stolen intellectual tools. The most striking source is that the </w:t>
      </w:r>
      <w:proofErr w:type="spellStart"/>
      <w:r w:rsidRPr="00F0069F">
        <w:t>Ulefone</w:t>
      </w:r>
      <w:proofErr w:type="spellEnd"/>
      <w:r w:rsidRPr="00F0069F">
        <w:t xml:space="preserve"> Note 14 that was given by Norman contained some decisive evidence: the pictures of the debit card of the State Bank of India, which was neither personalized nor offered any personal information, providing a great hint on the intention of using the anonymized payments. Although the device logs of direct transactions are not available, artifact timestamps and photographic archival data associated the device with the identical period of operation to major meetings. Images of One4all gift cards are another well-liked laundering strategy that contributed additional financial context to Joe, with his Samsung phone, and cemented the financial architecture of the conspiracy. Collectively, these aspects explain how the underground trade works without necessarily having the complete transaction histories.</w:t>
      </w:r>
    </w:p>
    <w:p w14:paraId="7F7149F0" w14:textId="77777777" w:rsidR="00B016DC" w:rsidRDefault="00B016DC" w:rsidP="00B016DC">
      <w:pPr>
        <w:tabs>
          <w:tab w:val="left" w:pos="2430"/>
        </w:tabs>
        <w:rPr>
          <w:b/>
          <w:bCs/>
        </w:rPr>
      </w:pPr>
      <w:r w:rsidRPr="00FA51B6">
        <w:rPr>
          <w:b/>
          <w:bCs/>
        </w:rPr>
        <w:t xml:space="preserve">6.4 </w:t>
      </w:r>
      <w:r w:rsidRPr="00F0069F">
        <w:rPr>
          <w:b/>
          <w:bCs/>
        </w:rPr>
        <w:t>Covert Operations and Data Obfuscation: Encryption, Deleted Messages, Operational Security</w:t>
      </w:r>
    </w:p>
    <w:p w14:paraId="382E884E" w14:textId="77777777" w:rsidR="00B016DC" w:rsidRDefault="00B016DC" w:rsidP="00B016DC">
      <w:pPr>
        <w:tabs>
          <w:tab w:val="left" w:pos="2430"/>
        </w:tabs>
      </w:pPr>
      <w:r w:rsidRPr="00E94E6C">
        <w:t xml:space="preserve">The last, and the still current phase of the conspiracy is the high sophistication of obfuscation techniques. The Nokia C2 2nd Edition had stored an encrypted document that held a Microsoft word document which is vital </w:t>
      </w:r>
      <w:r w:rsidRPr="00E94E6C">
        <w:lastRenderedPageBreak/>
        <w:t xml:space="preserve">and yet inaccessible due to brute force claims. Such instances in addition to further use of encryption in this and other devices, systematic deletion of chat, and the use of non-traceable methods of payments all point to a coordinated attempt at minimization of evidence and operational compartmentalization. Some applications were also missing or missing communication logs, which led to the use of secure, short-lived, or other mediums of messages. Such undercover operations reduced the </w:t>
      </w:r>
      <w:proofErr w:type="gramStart"/>
      <w:r w:rsidRPr="00E94E6C">
        <w:t>amount</w:t>
      </w:r>
      <w:proofErr w:type="gramEnd"/>
      <w:r w:rsidRPr="00E94E6C">
        <w:t xml:space="preserve"> of available artifacts and highlighted the technical sophistication and knowledge of forensic riskiness by the suspects.</w:t>
      </w:r>
    </w:p>
    <w:p w14:paraId="6C2FE596" w14:textId="77777777" w:rsidR="00B016DC" w:rsidRDefault="00B016DC" w:rsidP="00B016DC">
      <w:pPr>
        <w:pStyle w:val="Heading1"/>
      </w:pPr>
      <w:bookmarkStart w:id="140" w:name="_Toc215415785"/>
      <w:bookmarkStart w:id="141" w:name="_Toc216395237"/>
      <w:r>
        <w:t>7.</w:t>
      </w:r>
      <w:r w:rsidRPr="000D0686">
        <w:t xml:space="preserve"> Overview of Extracted Mobile Artifacts</w:t>
      </w:r>
      <w:bookmarkEnd w:id="140"/>
      <w:bookmarkEnd w:id="141"/>
    </w:p>
    <w:p w14:paraId="04878FC0" w14:textId="77777777" w:rsidR="00B016DC" w:rsidRDefault="00B016DC" w:rsidP="00B016DC">
      <w:pPr>
        <w:keepNext/>
        <w:tabs>
          <w:tab w:val="left" w:pos="2430"/>
        </w:tabs>
      </w:pPr>
      <w:r>
        <w:rPr>
          <w:noProof/>
        </w:rPr>
        <w:drawing>
          <wp:inline distT="0" distB="0" distL="0" distR="0" wp14:anchorId="706516B2" wp14:editId="7124944F">
            <wp:extent cx="5731510" cy="3223895"/>
            <wp:effectExtent l="0" t="0" r="2540" b="0"/>
            <wp:docPr id="9447592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59231" name="Picture 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A26DB9" w14:textId="52F9A680" w:rsidR="00B016DC" w:rsidRDefault="00B016DC" w:rsidP="00B016DC">
      <w:pPr>
        <w:pStyle w:val="Caption"/>
        <w:jc w:val="center"/>
        <w:rPr>
          <w:lang w:val="en-US"/>
        </w:rPr>
      </w:pPr>
      <w:r>
        <w:t xml:space="preserve">Figure </w:t>
      </w:r>
      <w:fldSimple w:instr=" SEQ Figure \* ARABIC ">
        <w:r w:rsidR="008E74E9">
          <w:rPr>
            <w:noProof/>
          </w:rPr>
          <w:t>7</w:t>
        </w:r>
      </w:fldSimple>
      <w:r>
        <w:rPr>
          <w:lang w:val="en-US"/>
        </w:rPr>
        <w:t xml:space="preserve">: </w:t>
      </w:r>
      <w:r w:rsidRPr="00083FB7">
        <w:rPr>
          <w:lang w:val="en-US"/>
        </w:rPr>
        <w:t>Initial selection of extraction data types</w:t>
      </w:r>
    </w:p>
    <w:p w14:paraId="75583C27" w14:textId="77777777" w:rsidR="00B016DC" w:rsidRDefault="00B016DC" w:rsidP="00B016DC">
      <w:pPr>
        <w:keepNext/>
      </w:pPr>
      <w:r>
        <w:rPr>
          <w:noProof/>
          <w:lang w:val="en-US"/>
        </w:rPr>
        <w:drawing>
          <wp:inline distT="0" distB="0" distL="0" distR="0" wp14:anchorId="235A9F66" wp14:editId="66A1D9E7">
            <wp:extent cx="5731510" cy="3223895"/>
            <wp:effectExtent l="0" t="0" r="2540" b="0"/>
            <wp:docPr id="108545100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51006" name="Picture 2"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089E3A" w14:textId="02D34E4A" w:rsidR="00B016DC" w:rsidRDefault="00B016DC" w:rsidP="00B016DC">
      <w:pPr>
        <w:pStyle w:val="Caption"/>
        <w:jc w:val="center"/>
        <w:rPr>
          <w:lang w:val="en-US"/>
        </w:rPr>
      </w:pPr>
      <w:r>
        <w:t xml:space="preserve">Figure </w:t>
      </w:r>
      <w:fldSimple w:instr=" SEQ Figure \* ARABIC ">
        <w:r w:rsidR="008E74E9">
          <w:rPr>
            <w:noProof/>
          </w:rPr>
          <w:t>8</w:t>
        </w:r>
      </w:fldSimple>
      <w:r>
        <w:rPr>
          <w:lang w:val="en-US"/>
        </w:rPr>
        <w:t xml:space="preserve">: </w:t>
      </w:r>
      <w:r w:rsidRPr="004518DC">
        <w:rPr>
          <w:lang w:val="en-US"/>
        </w:rPr>
        <w:t>Choosing accounts for contact extraction</w:t>
      </w:r>
    </w:p>
    <w:p w14:paraId="46AAECDD" w14:textId="77777777" w:rsidR="00B016DC" w:rsidRDefault="00B016DC" w:rsidP="00B016DC">
      <w:pPr>
        <w:keepNext/>
      </w:pPr>
      <w:r>
        <w:rPr>
          <w:noProof/>
          <w:lang w:val="en-US"/>
        </w:rPr>
        <w:lastRenderedPageBreak/>
        <w:drawing>
          <wp:inline distT="0" distB="0" distL="0" distR="0" wp14:anchorId="6A31688E" wp14:editId="502256BC">
            <wp:extent cx="5731510" cy="3091180"/>
            <wp:effectExtent l="0" t="0" r="2540" b="0"/>
            <wp:docPr id="139526217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62173" name="Picture 3"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91180"/>
                    </a:xfrm>
                    <a:prstGeom prst="rect">
                      <a:avLst/>
                    </a:prstGeom>
                  </pic:spPr>
                </pic:pic>
              </a:graphicData>
            </a:graphic>
          </wp:inline>
        </w:drawing>
      </w:r>
    </w:p>
    <w:p w14:paraId="264DB34D" w14:textId="5E7AA4F7" w:rsidR="00B016DC" w:rsidRDefault="00B016DC" w:rsidP="00B016DC">
      <w:pPr>
        <w:pStyle w:val="Caption"/>
        <w:jc w:val="center"/>
        <w:rPr>
          <w:lang w:val="en-US"/>
        </w:rPr>
      </w:pPr>
      <w:r>
        <w:t xml:space="preserve">Figure </w:t>
      </w:r>
      <w:fldSimple w:instr=" SEQ Figure \* ARABIC ">
        <w:r w:rsidR="008E74E9">
          <w:rPr>
            <w:noProof/>
          </w:rPr>
          <w:t>9</w:t>
        </w:r>
      </w:fldSimple>
      <w:r>
        <w:rPr>
          <w:lang w:val="en-US"/>
        </w:rPr>
        <w:t xml:space="preserve">: </w:t>
      </w:r>
      <w:r w:rsidRPr="00102F52">
        <w:rPr>
          <w:lang w:val="en-US"/>
        </w:rPr>
        <w:t>Selecting multimedia pictures and archive types</w:t>
      </w:r>
    </w:p>
    <w:p w14:paraId="0DE462B9" w14:textId="77777777" w:rsidR="00B016DC" w:rsidRDefault="00B016DC" w:rsidP="00B016DC">
      <w:pPr>
        <w:keepNext/>
      </w:pPr>
      <w:r>
        <w:rPr>
          <w:noProof/>
          <w:lang w:val="en-US"/>
        </w:rPr>
        <w:drawing>
          <wp:inline distT="0" distB="0" distL="0" distR="0" wp14:anchorId="7AFE80A0" wp14:editId="4100A0B7">
            <wp:extent cx="5731510" cy="2776220"/>
            <wp:effectExtent l="0" t="0" r="2540" b="5080"/>
            <wp:docPr id="207243851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38511" name="Picture 4"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inline>
        </w:drawing>
      </w:r>
    </w:p>
    <w:p w14:paraId="0DAC0D34" w14:textId="37560A0E" w:rsidR="00B016DC" w:rsidRDefault="00B016DC" w:rsidP="00B016DC">
      <w:pPr>
        <w:pStyle w:val="Caption"/>
        <w:jc w:val="center"/>
        <w:rPr>
          <w:lang w:val="en-US"/>
        </w:rPr>
      </w:pPr>
      <w:r>
        <w:t xml:space="preserve">Figure </w:t>
      </w:r>
      <w:fldSimple w:instr=" SEQ Figure \* ARABIC ">
        <w:r w:rsidR="008E74E9">
          <w:rPr>
            <w:noProof/>
          </w:rPr>
          <w:t>10</w:t>
        </w:r>
      </w:fldSimple>
      <w:r>
        <w:rPr>
          <w:lang w:val="en-US"/>
        </w:rPr>
        <w:t xml:space="preserve">: </w:t>
      </w:r>
      <w:r w:rsidRPr="006813EA">
        <w:rPr>
          <w:lang w:val="en-US"/>
        </w:rPr>
        <w:t>All desired data categories marked selected</w:t>
      </w:r>
    </w:p>
    <w:p w14:paraId="1C834DFF" w14:textId="77777777" w:rsidR="00B016DC" w:rsidRDefault="00B016DC" w:rsidP="00B016DC">
      <w:pPr>
        <w:keepNext/>
        <w:jc w:val="center"/>
      </w:pPr>
      <w:r>
        <w:rPr>
          <w:noProof/>
          <w:lang w:val="en-US"/>
        </w:rPr>
        <w:lastRenderedPageBreak/>
        <w:drawing>
          <wp:inline distT="0" distB="0" distL="0" distR="0" wp14:anchorId="6CCE250D" wp14:editId="3B7052C4">
            <wp:extent cx="5486400" cy="2958985"/>
            <wp:effectExtent l="0" t="0" r="0" b="0"/>
            <wp:docPr id="17202049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0490" name="Picture 5"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90791" cy="2961353"/>
                    </a:xfrm>
                    <a:prstGeom prst="rect">
                      <a:avLst/>
                    </a:prstGeom>
                  </pic:spPr>
                </pic:pic>
              </a:graphicData>
            </a:graphic>
          </wp:inline>
        </w:drawing>
      </w:r>
    </w:p>
    <w:p w14:paraId="7453FBC3" w14:textId="492E9B03" w:rsidR="00B016DC" w:rsidRDefault="00B016DC" w:rsidP="00B016DC">
      <w:pPr>
        <w:pStyle w:val="Caption"/>
        <w:jc w:val="center"/>
        <w:rPr>
          <w:lang w:val="en-US"/>
        </w:rPr>
      </w:pPr>
      <w:r>
        <w:t xml:space="preserve">Figure </w:t>
      </w:r>
      <w:fldSimple w:instr=" SEQ Figure \* ARABIC ">
        <w:r w:rsidR="008E74E9">
          <w:rPr>
            <w:noProof/>
          </w:rPr>
          <w:t>11</w:t>
        </w:r>
      </w:fldSimple>
      <w:r>
        <w:rPr>
          <w:lang w:val="en-US"/>
        </w:rPr>
        <w:t xml:space="preserve">: </w:t>
      </w:r>
      <w:r w:rsidRPr="007F6862">
        <w:rPr>
          <w:lang w:val="en-US"/>
        </w:rPr>
        <w:t>UFED extraction summary showing acquired artifacts</w:t>
      </w:r>
    </w:p>
    <w:p w14:paraId="54EE56A8" w14:textId="77777777" w:rsidR="00B016DC" w:rsidRDefault="00B016DC" w:rsidP="00B016DC">
      <w:pPr>
        <w:keepNext/>
        <w:jc w:val="center"/>
      </w:pPr>
      <w:r>
        <w:rPr>
          <w:noProof/>
          <w:lang w:val="en-US"/>
        </w:rPr>
        <w:drawing>
          <wp:inline distT="0" distB="0" distL="0" distR="0" wp14:anchorId="5F240A89" wp14:editId="04B501BD">
            <wp:extent cx="5391150" cy="2887903"/>
            <wp:effectExtent l="0" t="0" r="0" b="8255"/>
            <wp:docPr id="383076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765" name="Picture 6"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5278" cy="2890114"/>
                    </a:xfrm>
                    <a:prstGeom prst="rect">
                      <a:avLst/>
                    </a:prstGeom>
                  </pic:spPr>
                </pic:pic>
              </a:graphicData>
            </a:graphic>
          </wp:inline>
        </w:drawing>
      </w:r>
    </w:p>
    <w:p w14:paraId="567F5DBF" w14:textId="23EBF684" w:rsidR="00B016DC" w:rsidRDefault="00B016DC" w:rsidP="00B016DC">
      <w:pPr>
        <w:pStyle w:val="Caption"/>
        <w:jc w:val="center"/>
        <w:rPr>
          <w:lang w:val="en-US"/>
        </w:rPr>
      </w:pPr>
      <w:r>
        <w:t xml:space="preserve">Figure </w:t>
      </w:r>
      <w:fldSimple w:instr=" SEQ Figure \* ARABIC ">
        <w:r w:rsidR="008E74E9">
          <w:rPr>
            <w:noProof/>
          </w:rPr>
          <w:t>12</w:t>
        </w:r>
      </w:fldSimple>
      <w:r>
        <w:rPr>
          <w:lang w:val="en-US"/>
        </w:rPr>
        <w:t xml:space="preserve">: </w:t>
      </w:r>
      <w:r w:rsidRPr="00AE29D8">
        <w:rPr>
          <w:lang w:val="en-US"/>
        </w:rPr>
        <w:t>Physical Analyzer selective decoding of applications</w:t>
      </w:r>
    </w:p>
    <w:p w14:paraId="6F3C45BF" w14:textId="77777777" w:rsidR="00B016DC" w:rsidRDefault="00B016DC" w:rsidP="00B016DC">
      <w:pPr>
        <w:keepNext/>
      </w:pPr>
      <w:r>
        <w:rPr>
          <w:noProof/>
          <w:lang w:val="en-US"/>
        </w:rPr>
        <w:lastRenderedPageBreak/>
        <w:drawing>
          <wp:inline distT="0" distB="0" distL="0" distR="0" wp14:anchorId="2F106C94" wp14:editId="24223718">
            <wp:extent cx="5731510" cy="3070225"/>
            <wp:effectExtent l="0" t="0" r="2540" b="0"/>
            <wp:docPr id="193930002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300029" name="Picture 7"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70225"/>
                    </a:xfrm>
                    <a:prstGeom prst="rect">
                      <a:avLst/>
                    </a:prstGeom>
                  </pic:spPr>
                </pic:pic>
              </a:graphicData>
            </a:graphic>
          </wp:inline>
        </w:drawing>
      </w:r>
    </w:p>
    <w:p w14:paraId="764C96A9" w14:textId="583E8D9B" w:rsidR="00B016DC" w:rsidRDefault="00B016DC" w:rsidP="00B016DC">
      <w:pPr>
        <w:pStyle w:val="Caption"/>
        <w:jc w:val="center"/>
        <w:rPr>
          <w:lang w:val="en-US"/>
        </w:rPr>
      </w:pPr>
      <w:r>
        <w:t xml:space="preserve">Figure </w:t>
      </w:r>
      <w:fldSimple w:instr=" SEQ Figure \* ARABIC ">
        <w:r w:rsidR="008E74E9">
          <w:rPr>
            <w:noProof/>
          </w:rPr>
          <w:t>13</w:t>
        </w:r>
      </w:fldSimple>
      <w:r>
        <w:rPr>
          <w:lang w:val="en-US"/>
        </w:rPr>
        <w:t xml:space="preserve">: </w:t>
      </w:r>
      <w:r w:rsidRPr="00336987">
        <w:rPr>
          <w:lang w:val="en-US"/>
        </w:rPr>
        <w:t>Physical Analyzer extraction summary and device details</w:t>
      </w:r>
    </w:p>
    <w:p w14:paraId="147BFCC9" w14:textId="77777777" w:rsidR="008E74E9" w:rsidRDefault="008E74E9" w:rsidP="008E74E9">
      <w:pPr>
        <w:keepNext/>
      </w:pPr>
      <w:bookmarkStart w:id="142" w:name="_Hlk216374146"/>
      <w:r>
        <w:rPr>
          <w:noProof/>
          <w:lang w:val="en-US"/>
        </w:rPr>
        <w:drawing>
          <wp:inline distT="0" distB="0" distL="0" distR="0" wp14:anchorId="678E7EE2" wp14:editId="60A6964A">
            <wp:extent cx="5731510" cy="3222625"/>
            <wp:effectExtent l="0" t="0" r="2540" b="0"/>
            <wp:docPr id="3165918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591873" name="Picture 31659187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95AE883" w14:textId="685BA739" w:rsidR="008E74E9" w:rsidRDefault="008E74E9" w:rsidP="008E74E9">
      <w:pPr>
        <w:pStyle w:val="Caption"/>
        <w:jc w:val="center"/>
      </w:pPr>
      <w:r>
        <w:t xml:space="preserve">Figure </w:t>
      </w:r>
      <w:fldSimple w:instr=" SEQ Figure \* ARABIC ">
        <w:r>
          <w:rPr>
            <w:noProof/>
          </w:rPr>
          <w:t>14</w:t>
        </w:r>
      </w:fldSimple>
      <w:r>
        <w:rPr>
          <w:lang w:val="en-US"/>
        </w:rPr>
        <w:t xml:space="preserve">: </w:t>
      </w:r>
      <w:r w:rsidRPr="005A4BF6">
        <w:rPr>
          <w:lang w:val="en-US"/>
        </w:rPr>
        <w:t>Hash verification guarantees a forensically sound mobile acquisition</w:t>
      </w:r>
      <w:r>
        <w:rPr>
          <w:lang w:val="en-US"/>
        </w:rPr>
        <w:t xml:space="preserve"> of Huawei</w:t>
      </w:r>
    </w:p>
    <w:p w14:paraId="72F165DE" w14:textId="77777777" w:rsidR="008E74E9" w:rsidRDefault="008E74E9" w:rsidP="008E74E9">
      <w:pPr>
        <w:keepNext/>
      </w:pPr>
      <w:r>
        <w:rPr>
          <w:noProof/>
          <w:lang w:val="en-US"/>
        </w:rPr>
        <w:lastRenderedPageBreak/>
        <w:drawing>
          <wp:inline distT="0" distB="0" distL="0" distR="0" wp14:anchorId="71E08E30" wp14:editId="4EBBCA90">
            <wp:extent cx="5731510" cy="3222625"/>
            <wp:effectExtent l="0" t="0" r="2540" b="0"/>
            <wp:docPr id="150940078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00788" name="Picture 8"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1DDE657" w14:textId="1358C7C2" w:rsidR="008E74E9" w:rsidRDefault="008E74E9" w:rsidP="008E74E9">
      <w:pPr>
        <w:pStyle w:val="Caption"/>
        <w:jc w:val="center"/>
        <w:rPr>
          <w:noProof/>
          <w:lang w:val="en-US"/>
        </w:rPr>
      </w:pPr>
      <w:r>
        <w:t xml:space="preserve">Figure </w:t>
      </w:r>
      <w:fldSimple w:instr=" SEQ Figure \* ARABIC ">
        <w:r>
          <w:rPr>
            <w:noProof/>
          </w:rPr>
          <w:t>15</w:t>
        </w:r>
      </w:fldSimple>
      <w:r>
        <w:rPr>
          <w:lang w:val="en-US"/>
        </w:rPr>
        <w:t xml:space="preserve">: </w:t>
      </w:r>
      <w:r w:rsidR="00FF1BA7" w:rsidRPr="005A4BF6">
        <w:rPr>
          <w:lang w:val="en-US"/>
        </w:rPr>
        <w:t>Hash verification guarantees a forensically sound mobile acquisition</w:t>
      </w:r>
      <w:r w:rsidR="00FF1BA7">
        <w:rPr>
          <w:lang w:val="en-US"/>
        </w:rPr>
        <w:t xml:space="preserve"> of</w:t>
      </w:r>
      <w:r w:rsidR="00FF1BA7">
        <w:rPr>
          <w:noProof/>
          <w:lang w:val="en-US"/>
        </w:rPr>
        <w:t xml:space="preserve"> </w:t>
      </w:r>
      <w:r>
        <w:rPr>
          <w:noProof/>
          <w:lang w:val="en-US"/>
        </w:rPr>
        <w:t>Nokia</w:t>
      </w:r>
    </w:p>
    <w:p w14:paraId="28DA78A4" w14:textId="77777777" w:rsidR="008E74E9" w:rsidRDefault="008E74E9" w:rsidP="008E74E9">
      <w:pPr>
        <w:keepNext/>
      </w:pPr>
      <w:r>
        <w:rPr>
          <w:noProof/>
          <w:lang w:val="en-US"/>
        </w:rPr>
        <w:drawing>
          <wp:inline distT="0" distB="0" distL="0" distR="0" wp14:anchorId="1556CB5C" wp14:editId="3DC4421E">
            <wp:extent cx="5731510" cy="3210560"/>
            <wp:effectExtent l="0" t="0" r="2540" b="8890"/>
            <wp:docPr id="197283322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33228" name="Picture 9"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6052E7AB" w14:textId="79253428" w:rsidR="008E74E9" w:rsidRPr="00C74FC7" w:rsidRDefault="008E74E9" w:rsidP="008E74E9">
      <w:pPr>
        <w:pStyle w:val="Caption"/>
        <w:jc w:val="center"/>
        <w:rPr>
          <w:lang w:val="en-US"/>
        </w:rPr>
      </w:pPr>
      <w:r>
        <w:t xml:space="preserve">Figure </w:t>
      </w:r>
      <w:fldSimple w:instr=" SEQ Figure \* ARABIC ">
        <w:r>
          <w:rPr>
            <w:noProof/>
          </w:rPr>
          <w:t>16</w:t>
        </w:r>
      </w:fldSimple>
      <w:r>
        <w:rPr>
          <w:lang w:val="en-US"/>
        </w:rPr>
        <w:t xml:space="preserve">: </w:t>
      </w:r>
      <w:r w:rsidR="00FC0BB1" w:rsidRPr="005A4BF6">
        <w:rPr>
          <w:lang w:val="en-US"/>
        </w:rPr>
        <w:t>Hash verification guarantees a forensically sound mobile acquisition</w:t>
      </w:r>
      <w:r w:rsidR="00FC0BB1">
        <w:rPr>
          <w:lang w:val="en-US"/>
        </w:rPr>
        <w:t xml:space="preserve"> of</w:t>
      </w:r>
      <w:r w:rsidRPr="00CD5EE1">
        <w:rPr>
          <w:lang w:val="en-US"/>
        </w:rPr>
        <w:t xml:space="preserve"> </w:t>
      </w:r>
      <w:r>
        <w:rPr>
          <w:lang w:val="en-US"/>
        </w:rPr>
        <w:t>Note 14</w:t>
      </w:r>
    </w:p>
    <w:bookmarkEnd w:id="142"/>
    <w:p w14:paraId="78DA21B2" w14:textId="77777777" w:rsidR="002456C2" w:rsidRPr="002456C2" w:rsidRDefault="002456C2" w:rsidP="002456C2">
      <w:pPr>
        <w:rPr>
          <w:lang w:val="en-US"/>
        </w:rPr>
      </w:pPr>
    </w:p>
    <w:p w14:paraId="733CCF59" w14:textId="77777777" w:rsidR="00B016DC" w:rsidRDefault="00B016DC" w:rsidP="00B016DC">
      <w:pPr>
        <w:tabs>
          <w:tab w:val="left" w:pos="2430"/>
        </w:tabs>
      </w:pPr>
    </w:p>
    <w:p w14:paraId="7EEB7034" w14:textId="77777777" w:rsidR="00B016DC" w:rsidRDefault="00B016DC" w:rsidP="00B016DC">
      <w:pPr>
        <w:pStyle w:val="Heading1"/>
      </w:pPr>
      <w:bookmarkStart w:id="143" w:name="_Toc215415786"/>
      <w:bookmarkStart w:id="144" w:name="_Toc216395238"/>
      <w:r>
        <w:lastRenderedPageBreak/>
        <w:t xml:space="preserve">8. </w:t>
      </w:r>
      <w:r w:rsidRPr="00B9797C">
        <w:t>UFED Acquisition Parameters and Identifiers</w:t>
      </w:r>
      <w:bookmarkEnd w:id="143"/>
      <w:bookmarkEnd w:id="144"/>
    </w:p>
    <w:p w14:paraId="293C8A3B" w14:textId="77777777" w:rsidR="00B016DC" w:rsidRDefault="00B016DC" w:rsidP="00B016DC">
      <w:pPr>
        <w:keepNext/>
        <w:tabs>
          <w:tab w:val="left" w:pos="2430"/>
        </w:tabs>
        <w:jc w:val="center"/>
      </w:pPr>
      <w:r w:rsidRPr="00B9797C">
        <w:rPr>
          <w:noProof/>
        </w:rPr>
        <w:drawing>
          <wp:inline distT="0" distB="0" distL="0" distR="0" wp14:anchorId="4FA85894" wp14:editId="3A54EC5D">
            <wp:extent cx="5153025" cy="3516800"/>
            <wp:effectExtent l="0" t="0" r="0" b="7620"/>
            <wp:docPr id="679055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55657" name="Picture 1" descr="A screenshot of a computer&#10;&#10;AI-generated content may be incorrect."/>
                    <pic:cNvPicPr/>
                  </pic:nvPicPr>
                  <pic:blipFill>
                    <a:blip r:embed="rId24"/>
                    <a:stretch>
                      <a:fillRect/>
                    </a:stretch>
                  </pic:blipFill>
                  <pic:spPr>
                    <a:xfrm>
                      <a:off x="0" y="0"/>
                      <a:ext cx="5155497" cy="3518487"/>
                    </a:xfrm>
                    <a:prstGeom prst="rect">
                      <a:avLst/>
                    </a:prstGeom>
                  </pic:spPr>
                </pic:pic>
              </a:graphicData>
            </a:graphic>
          </wp:inline>
        </w:drawing>
      </w:r>
    </w:p>
    <w:p w14:paraId="128FBF58" w14:textId="4D54EA97" w:rsidR="00B016DC" w:rsidRDefault="00B016DC" w:rsidP="00B016DC">
      <w:pPr>
        <w:pStyle w:val="Caption"/>
        <w:jc w:val="center"/>
        <w:rPr>
          <w:noProof/>
        </w:rPr>
      </w:pPr>
      <w:r>
        <w:t xml:space="preserve">Figure </w:t>
      </w:r>
      <w:fldSimple w:instr=" SEQ Figure \* ARABIC ">
        <w:r w:rsidR="008E74E9">
          <w:rPr>
            <w:noProof/>
          </w:rPr>
          <w:t>17</w:t>
        </w:r>
      </w:fldSimple>
      <w:r>
        <w:rPr>
          <w:lang w:val="en-US"/>
        </w:rPr>
        <w:t xml:space="preserve">: </w:t>
      </w:r>
      <w:r w:rsidRPr="0016356E">
        <w:rPr>
          <w:lang w:val="en-US"/>
        </w:rPr>
        <w:t>Examiner, device identifiers, and timing information of</w:t>
      </w:r>
      <w:r>
        <w:rPr>
          <w:lang w:val="en-US"/>
        </w:rPr>
        <w:t xml:space="preserve"> Huawei</w:t>
      </w:r>
    </w:p>
    <w:p w14:paraId="2FAC5881" w14:textId="77777777" w:rsidR="00B016DC" w:rsidRDefault="00B016DC" w:rsidP="00B016DC">
      <w:pPr>
        <w:keepNext/>
        <w:tabs>
          <w:tab w:val="left" w:pos="2430"/>
        </w:tabs>
        <w:jc w:val="center"/>
      </w:pPr>
      <w:r>
        <w:rPr>
          <w:noProof/>
        </w:rPr>
        <w:drawing>
          <wp:inline distT="0" distB="0" distL="0" distR="0" wp14:anchorId="25A253C4" wp14:editId="741638F1">
            <wp:extent cx="4854211" cy="4324350"/>
            <wp:effectExtent l="0" t="0" r="3810" b="0"/>
            <wp:docPr id="1109252849" name="Picture 8" descr="A screenshot of a cell bi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52849" name="Picture 8" descr="A screenshot of a cell bib&#10;&#10;AI-generated content may be incorrect."/>
                    <pic:cNvPicPr/>
                  </pic:nvPicPr>
                  <pic:blipFill rotWithShape="1">
                    <a:blip r:embed="rId25" cstate="print">
                      <a:extLst>
                        <a:ext uri="{28A0092B-C50C-407E-A947-70E740481C1C}">
                          <a14:useLocalDpi xmlns:a14="http://schemas.microsoft.com/office/drawing/2010/main" val="0"/>
                        </a:ext>
                      </a:extLst>
                    </a:blip>
                    <a:srcRect/>
                    <a:stretch>
                      <a:fillRect/>
                    </a:stretch>
                  </pic:blipFill>
                  <pic:spPr bwMode="auto">
                    <a:xfrm>
                      <a:off x="0" y="0"/>
                      <a:ext cx="4866300" cy="4335119"/>
                    </a:xfrm>
                    <a:prstGeom prst="rect">
                      <a:avLst/>
                    </a:prstGeom>
                    <a:ln>
                      <a:noFill/>
                    </a:ln>
                    <a:extLst>
                      <a:ext uri="{53640926-AAD7-44D8-BBD7-CCE9431645EC}">
                        <a14:shadowObscured xmlns:a14="http://schemas.microsoft.com/office/drawing/2010/main"/>
                      </a:ext>
                    </a:extLst>
                  </pic:spPr>
                </pic:pic>
              </a:graphicData>
            </a:graphic>
          </wp:inline>
        </w:drawing>
      </w:r>
    </w:p>
    <w:p w14:paraId="01CC15EC" w14:textId="6C911F92" w:rsidR="00B016DC" w:rsidRDefault="00B016DC" w:rsidP="00B016DC">
      <w:pPr>
        <w:pStyle w:val="Caption"/>
        <w:jc w:val="center"/>
        <w:rPr>
          <w:lang w:val="en-US"/>
        </w:rPr>
      </w:pPr>
      <w:r>
        <w:t xml:space="preserve">Figure </w:t>
      </w:r>
      <w:fldSimple w:instr=" SEQ Figure \* ARABIC ">
        <w:r w:rsidR="008E74E9">
          <w:rPr>
            <w:noProof/>
          </w:rPr>
          <w:t>18</w:t>
        </w:r>
      </w:fldSimple>
      <w:r>
        <w:rPr>
          <w:lang w:val="en-US"/>
        </w:rPr>
        <w:t xml:space="preserve">: </w:t>
      </w:r>
      <w:r w:rsidRPr="0057449A">
        <w:rPr>
          <w:lang w:val="en-US"/>
        </w:rPr>
        <w:t>Examiner, device identifiers, and timing information</w:t>
      </w:r>
      <w:r>
        <w:rPr>
          <w:lang w:val="en-US"/>
        </w:rPr>
        <w:t xml:space="preserve"> of VIVO</w:t>
      </w:r>
    </w:p>
    <w:p w14:paraId="345BA46D" w14:textId="77777777" w:rsidR="002717FE" w:rsidRDefault="002717FE" w:rsidP="002717FE">
      <w:pPr>
        <w:keepNext/>
      </w:pPr>
      <w:bookmarkStart w:id="145" w:name="_Hlk216376313"/>
      <w:r w:rsidRPr="006E7CDD">
        <w:rPr>
          <w:noProof/>
          <w:lang w:val="en-US"/>
        </w:rPr>
        <w:lastRenderedPageBreak/>
        <w:drawing>
          <wp:inline distT="0" distB="0" distL="0" distR="0" wp14:anchorId="1223E0CA" wp14:editId="05735E08">
            <wp:extent cx="5731510" cy="2548890"/>
            <wp:effectExtent l="0" t="0" r="2540" b="3810"/>
            <wp:docPr id="17335121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12179" name="Picture 1" descr="A screenshot of a computer&#10;&#10;AI-generated content may be incorrect."/>
                    <pic:cNvPicPr/>
                  </pic:nvPicPr>
                  <pic:blipFill>
                    <a:blip r:embed="rId26"/>
                    <a:stretch>
                      <a:fillRect/>
                    </a:stretch>
                  </pic:blipFill>
                  <pic:spPr>
                    <a:xfrm>
                      <a:off x="0" y="0"/>
                      <a:ext cx="5731510" cy="2548890"/>
                    </a:xfrm>
                    <a:prstGeom prst="rect">
                      <a:avLst/>
                    </a:prstGeom>
                  </pic:spPr>
                </pic:pic>
              </a:graphicData>
            </a:graphic>
          </wp:inline>
        </w:drawing>
      </w:r>
    </w:p>
    <w:p w14:paraId="3ABFC35D" w14:textId="38D9560F" w:rsidR="002717FE" w:rsidRPr="006E7CDD" w:rsidRDefault="002717FE" w:rsidP="002717FE">
      <w:pPr>
        <w:pStyle w:val="Caption"/>
        <w:jc w:val="center"/>
        <w:rPr>
          <w:lang w:val="en-US"/>
        </w:rPr>
      </w:pPr>
      <w:r>
        <w:t xml:space="preserve">Figure </w:t>
      </w:r>
      <w:fldSimple w:instr=" SEQ Figure \* ARABIC ">
        <w:r w:rsidR="008E74E9">
          <w:rPr>
            <w:noProof/>
          </w:rPr>
          <w:t>19</w:t>
        </w:r>
      </w:fldSimple>
      <w:r>
        <w:rPr>
          <w:lang w:val="en-US"/>
        </w:rPr>
        <w:t xml:space="preserve">: </w:t>
      </w:r>
      <w:r w:rsidR="00987DEC" w:rsidRPr="000737C7">
        <w:t xml:space="preserve">Early Report Summarizing </w:t>
      </w:r>
      <w:r w:rsidR="00987DEC" w:rsidRPr="008252FE">
        <w:rPr>
          <w:lang w:val="en-US"/>
        </w:rPr>
        <w:t xml:space="preserve">Huawei </w:t>
      </w:r>
      <w:r w:rsidR="00987DEC">
        <w:rPr>
          <w:lang w:val="en-US"/>
        </w:rPr>
        <w:t>Note 14</w:t>
      </w:r>
      <w:r w:rsidR="00987DEC" w:rsidRPr="000737C7">
        <w:t xml:space="preserve"> Device</w:t>
      </w:r>
    </w:p>
    <w:p w14:paraId="69B6917D" w14:textId="77777777" w:rsidR="002717FE" w:rsidRDefault="002717FE" w:rsidP="002717FE">
      <w:pPr>
        <w:keepNext/>
        <w:jc w:val="center"/>
      </w:pPr>
      <w:r w:rsidRPr="00BB43B7">
        <w:rPr>
          <w:noProof/>
          <w:lang w:val="en-US"/>
        </w:rPr>
        <w:drawing>
          <wp:inline distT="0" distB="0" distL="0" distR="0" wp14:anchorId="35EB18AC" wp14:editId="171E4811">
            <wp:extent cx="5114925" cy="5422637"/>
            <wp:effectExtent l="0" t="0" r="0" b="6985"/>
            <wp:docPr id="124946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67571" name=""/>
                    <pic:cNvPicPr/>
                  </pic:nvPicPr>
                  <pic:blipFill>
                    <a:blip r:embed="rId27"/>
                    <a:stretch>
                      <a:fillRect/>
                    </a:stretch>
                  </pic:blipFill>
                  <pic:spPr>
                    <a:xfrm>
                      <a:off x="0" y="0"/>
                      <a:ext cx="5116553" cy="5424363"/>
                    </a:xfrm>
                    <a:prstGeom prst="rect">
                      <a:avLst/>
                    </a:prstGeom>
                  </pic:spPr>
                </pic:pic>
              </a:graphicData>
            </a:graphic>
          </wp:inline>
        </w:drawing>
      </w:r>
    </w:p>
    <w:p w14:paraId="1BF845EC" w14:textId="4B3DDC7D" w:rsidR="002717FE" w:rsidRDefault="002717FE" w:rsidP="002717FE">
      <w:pPr>
        <w:pStyle w:val="Caption"/>
        <w:jc w:val="center"/>
        <w:rPr>
          <w:lang w:val="en-US"/>
        </w:rPr>
      </w:pPr>
      <w:r>
        <w:t xml:space="preserve">Figure </w:t>
      </w:r>
      <w:fldSimple w:instr=" SEQ Figure \* ARABIC ">
        <w:r w:rsidR="008E74E9">
          <w:rPr>
            <w:noProof/>
          </w:rPr>
          <w:t>20</w:t>
        </w:r>
      </w:fldSimple>
      <w:r>
        <w:rPr>
          <w:lang w:val="en-US"/>
        </w:rPr>
        <w:t xml:space="preserve">: </w:t>
      </w:r>
      <w:r w:rsidR="000737C7" w:rsidRPr="000737C7">
        <w:t xml:space="preserve">Early </w:t>
      </w:r>
      <w:r w:rsidR="00A15D70">
        <w:t xml:space="preserve">Preliminary Device </w:t>
      </w:r>
      <w:r w:rsidR="000737C7" w:rsidRPr="000737C7">
        <w:t xml:space="preserve">Report Summarizing </w:t>
      </w:r>
      <w:r w:rsidR="000737C7" w:rsidRPr="008252FE">
        <w:rPr>
          <w:lang w:val="en-US"/>
        </w:rPr>
        <w:t>Huawei POT-LX1</w:t>
      </w:r>
      <w:r w:rsidR="000737C7" w:rsidRPr="000737C7">
        <w:t xml:space="preserve"> Device</w:t>
      </w:r>
    </w:p>
    <w:p w14:paraId="57B5A3C7" w14:textId="77777777" w:rsidR="002717FE" w:rsidRDefault="002717FE" w:rsidP="002717FE">
      <w:pPr>
        <w:keepNext/>
        <w:jc w:val="center"/>
      </w:pPr>
      <w:r w:rsidRPr="002814BA">
        <w:rPr>
          <w:noProof/>
          <w:lang w:val="en-US"/>
        </w:rPr>
        <w:lastRenderedPageBreak/>
        <w:drawing>
          <wp:inline distT="0" distB="0" distL="0" distR="0" wp14:anchorId="7FBF75E2" wp14:editId="6F1A6AC4">
            <wp:extent cx="5524500" cy="2591484"/>
            <wp:effectExtent l="0" t="0" r="0" b="0"/>
            <wp:docPr id="7983945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94531" name="Picture 1" descr="A screenshot of a computer&#10;&#10;AI-generated content may be incorrect."/>
                    <pic:cNvPicPr/>
                  </pic:nvPicPr>
                  <pic:blipFill>
                    <a:blip r:embed="rId28"/>
                    <a:stretch>
                      <a:fillRect/>
                    </a:stretch>
                  </pic:blipFill>
                  <pic:spPr>
                    <a:xfrm>
                      <a:off x="0" y="0"/>
                      <a:ext cx="5525790" cy="2592089"/>
                    </a:xfrm>
                    <a:prstGeom prst="rect">
                      <a:avLst/>
                    </a:prstGeom>
                  </pic:spPr>
                </pic:pic>
              </a:graphicData>
            </a:graphic>
          </wp:inline>
        </w:drawing>
      </w:r>
    </w:p>
    <w:p w14:paraId="1E9F3C96" w14:textId="0D2AEC07" w:rsidR="002717FE" w:rsidRDefault="002717FE" w:rsidP="002717FE">
      <w:pPr>
        <w:pStyle w:val="Caption"/>
        <w:jc w:val="center"/>
      </w:pPr>
      <w:r>
        <w:t xml:space="preserve">Figure </w:t>
      </w:r>
      <w:fldSimple w:instr=" SEQ Figure \* ARABIC ">
        <w:r w:rsidR="008E74E9">
          <w:rPr>
            <w:noProof/>
          </w:rPr>
          <w:t>21</w:t>
        </w:r>
      </w:fldSimple>
      <w:r>
        <w:rPr>
          <w:lang w:val="en-US"/>
        </w:rPr>
        <w:t xml:space="preserve">: </w:t>
      </w:r>
      <w:r w:rsidRPr="009B5C43">
        <w:rPr>
          <w:lang w:val="en-US"/>
        </w:rPr>
        <w:t>Early Report Summarizing Nokia Device</w:t>
      </w:r>
    </w:p>
    <w:bookmarkEnd w:id="145"/>
    <w:p w14:paraId="0265485E" w14:textId="77777777" w:rsidR="004B0F36" w:rsidRPr="004B0F36" w:rsidRDefault="004B0F36" w:rsidP="004B0F36">
      <w:pPr>
        <w:rPr>
          <w:lang w:val="en-US"/>
        </w:rPr>
      </w:pPr>
    </w:p>
    <w:p w14:paraId="0D71B609" w14:textId="77777777" w:rsidR="00B016DC" w:rsidRDefault="00B016DC" w:rsidP="00B016DC">
      <w:pPr>
        <w:keepNext/>
        <w:jc w:val="center"/>
      </w:pPr>
      <w:r w:rsidRPr="00B9797C">
        <w:rPr>
          <w:noProof/>
          <w:lang w:val="en-US"/>
        </w:rPr>
        <w:drawing>
          <wp:inline distT="0" distB="0" distL="0" distR="0" wp14:anchorId="0E5EBA21" wp14:editId="63173896">
            <wp:extent cx="5511787" cy="3743325"/>
            <wp:effectExtent l="0" t="0" r="0" b="0"/>
            <wp:docPr id="1351352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35272" name="Picture 1" descr="A screenshot of a computer&#10;&#10;AI-generated content may be incorrect."/>
                    <pic:cNvPicPr/>
                  </pic:nvPicPr>
                  <pic:blipFill>
                    <a:blip r:embed="rId29"/>
                    <a:stretch>
                      <a:fillRect/>
                    </a:stretch>
                  </pic:blipFill>
                  <pic:spPr>
                    <a:xfrm>
                      <a:off x="0" y="0"/>
                      <a:ext cx="5522775" cy="3750788"/>
                    </a:xfrm>
                    <a:prstGeom prst="rect">
                      <a:avLst/>
                    </a:prstGeom>
                  </pic:spPr>
                </pic:pic>
              </a:graphicData>
            </a:graphic>
          </wp:inline>
        </w:drawing>
      </w:r>
    </w:p>
    <w:p w14:paraId="5E612CB2" w14:textId="2EDA07AA" w:rsidR="00B016DC" w:rsidRDefault="00B016DC" w:rsidP="00B016DC">
      <w:pPr>
        <w:pStyle w:val="Caption"/>
        <w:jc w:val="center"/>
        <w:rPr>
          <w:lang w:val="en-US"/>
        </w:rPr>
      </w:pPr>
      <w:r>
        <w:t xml:space="preserve">Figure </w:t>
      </w:r>
      <w:fldSimple w:instr=" SEQ Figure \* ARABIC ">
        <w:r w:rsidR="008E74E9">
          <w:rPr>
            <w:noProof/>
          </w:rPr>
          <w:t>22</w:t>
        </w:r>
      </w:fldSimple>
      <w:r>
        <w:rPr>
          <w:lang w:val="en-US"/>
        </w:rPr>
        <w:t xml:space="preserve">: </w:t>
      </w:r>
      <w:r w:rsidRPr="00373D53">
        <w:rPr>
          <w:lang w:val="en-US"/>
        </w:rPr>
        <w:t>Examiner, device identifiers, and timing information of</w:t>
      </w:r>
      <w:r>
        <w:rPr>
          <w:lang w:val="en-US"/>
        </w:rPr>
        <w:t xml:space="preserve"> Huawei</w:t>
      </w:r>
    </w:p>
    <w:p w14:paraId="459F2D68" w14:textId="77777777" w:rsidR="003461E1" w:rsidRDefault="003461E1" w:rsidP="003461E1">
      <w:pPr>
        <w:keepNext/>
      </w:pPr>
      <w:r w:rsidRPr="00241CE7">
        <w:rPr>
          <w:noProof/>
          <w:lang w:val="en-US"/>
        </w:rPr>
        <w:lastRenderedPageBreak/>
        <w:drawing>
          <wp:inline distT="0" distB="0" distL="0" distR="0" wp14:anchorId="0894800D" wp14:editId="7D6144DF">
            <wp:extent cx="5731510" cy="2661285"/>
            <wp:effectExtent l="0" t="0" r="2540" b="5715"/>
            <wp:docPr id="50928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87551" name="Picture 1"/>
                    <pic:cNvPicPr/>
                  </pic:nvPicPr>
                  <pic:blipFill>
                    <a:blip r:embed="rId30"/>
                    <a:stretch>
                      <a:fillRect/>
                    </a:stretch>
                  </pic:blipFill>
                  <pic:spPr>
                    <a:xfrm>
                      <a:off x="0" y="0"/>
                      <a:ext cx="5731510" cy="2661285"/>
                    </a:xfrm>
                    <a:prstGeom prst="rect">
                      <a:avLst/>
                    </a:prstGeom>
                  </pic:spPr>
                </pic:pic>
              </a:graphicData>
            </a:graphic>
          </wp:inline>
        </w:drawing>
      </w:r>
    </w:p>
    <w:p w14:paraId="6AAD5EDA" w14:textId="17DD1356" w:rsidR="003461E1" w:rsidRPr="003461E1" w:rsidRDefault="003461E1" w:rsidP="003461E1">
      <w:pPr>
        <w:pStyle w:val="Caption"/>
        <w:jc w:val="center"/>
        <w:rPr>
          <w:lang w:val="en-US"/>
        </w:rPr>
      </w:pPr>
      <w:r>
        <w:t xml:space="preserve">Figure </w:t>
      </w:r>
      <w:fldSimple w:instr=" SEQ Figure \* ARABIC ">
        <w:r w:rsidR="008E74E9">
          <w:rPr>
            <w:noProof/>
          </w:rPr>
          <w:t>23</w:t>
        </w:r>
      </w:fldSimple>
      <w:r>
        <w:rPr>
          <w:lang w:val="en-US"/>
        </w:rPr>
        <w:t xml:space="preserve">: </w:t>
      </w:r>
      <w:r w:rsidRPr="003A5CA5">
        <w:rPr>
          <w:lang w:val="en-US"/>
        </w:rPr>
        <w:t xml:space="preserve">Early Report Summarizing </w:t>
      </w:r>
      <w:r>
        <w:rPr>
          <w:lang w:val="en-US"/>
        </w:rPr>
        <w:t>Samsung</w:t>
      </w:r>
      <w:r w:rsidRPr="003A5CA5">
        <w:rPr>
          <w:lang w:val="en-US"/>
        </w:rPr>
        <w:t xml:space="preserve"> Device</w:t>
      </w:r>
    </w:p>
    <w:p w14:paraId="50FC86B3" w14:textId="77777777" w:rsidR="00B016DC" w:rsidRDefault="00B016DC" w:rsidP="00B016DC">
      <w:pPr>
        <w:keepNext/>
        <w:jc w:val="center"/>
      </w:pPr>
      <w:r w:rsidRPr="00B9797C">
        <w:rPr>
          <w:noProof/>
          <w:lang w:val="en-US"/>
        </w:rPr>
        <w:drawing>
          <wp:inline distT="0" distB="0" distL="0" distR="0" wp14:anchorId="0CE2BFF7" wp14:editId="71EB28AA">
            <wp:extent cx="5267325" cy="3936780"/>
            <wp:effectExtent l="0" t="0" r="0" b="6985"/>
            <wp:docPr id="547614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14702" name="Picture 1" descr="A screenshot of a computer&#10;&#10;AI-generated content may be incorrect."/>
                    <pic:cNvPicPr/>
                  </pic:nvPicPr>
                  <pic:blipFill>
                    <a:blip r:embed="rId31"/>
                    <a:stretch>
                      <a:fillRect/>
                    </a:stretch>
                  </pic:blipFill>
                  <pic:spPr>
                    <a:xfrm>
                      <a:off x="0" y="0"/>
                      <a:ext cx="5271933" cy="3940224"/>
                    </a:xfrm>
                    <a:prstGeom prst="rect">
                      <a:avLst/>
                    </a:prstGeom>
                  </pic:spPr>
                </pic:pic>
              </a:graphicData>
            </a:graphic>
          </wp:inline>
        </w:drawing>
      </w:r>
    </w:p>
    <w:p w14:paraId="02C8594C" w14:textId="14290075" w:rsidR="00B016DC" w:rsidRDefault="00B016DC" w:rsidP="00B016DC">
      <w:pPr>
        <w:pStyle w:val="Caption"/>
        <w:jc w:val="center"/>
        <w:rPr>
          <w:lang w:val="en-US"/>
        </w:rPr>
      </w:pPr>
      <w:r>
        <w:t xml:space="preserve">Figure </w:t>
      </w:r>
      <w:fldSimple w:instr=" SEQ Figure \* ARABIC ">
        <w:r w:rsidR="008E74E9">
          <w:rPr>
            <w:noProof/>
          </w:rPr>
          <w:t>24</w:t>
        </w:r>
      </w:fldSimple>
      <w:r>
        <w:rPr>
          <w:lang w:val="en-US"/>
        </w:rPr>
        <w:t xml:space="preserve">: </w:t>
      </w:r>
      <w:r w:rsidRPr="009F6382">
        <w:rPr>
          <w:lang w:val="en-US"/>
        </w:rPr>
        <w:t>Examiner, device identifiers, and timing information of</w:t>
      </w:r>
      <w:r>
        <w:rPr>
          <w:lang w:val="en-US"/>
        </w:rPr>
        <w:t xml:space="preserve"> Nokia</w:t>
      </w:r>
    </w:p>
    <w:p w14:paraId="5B166B09" w14:textId="77777777" w:rsidR="00B016DC" w:rsidRDefault="00B016DC" w:rsidP="00B016DC">
      <w:pPr>
        <w:keepNext/>
        <w:jc w:val="center"/>
      </w:pPr>
      <w:r w:rsidRPr="00B9797C">
        <w:rPr>
          <w:noProof/>
          <w:lang w:val="en-US"/>
        </w:rPr>
        <w:lastRenderedPageBreak/>
        <w:drawing>
          <wp:inline distT="0" distB="0" distL="0" distR="0" wp14:anchorId="6583FBF7" wp14:editId="13661677">
            <wp:extent cx="5378127" cy="3971925"/>
            <wp:effectExtent l="0" t="0" r="0" b="0"/>
            <wp:docPr id="10729550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55021" name="Picture 1" descr="A screenshot of a computer&#10;&#10;AI-generated content may be incorrect."/>
                    <pic:cNvPicPr/>
                  </pic:nvPicPr>
                  <pic:blipFill>
                    <a:blip r:embed="rId32"/>
                    <a:stretch>
                      <a:fillRect/>
                    </a:stretch>
                  </pic:blipFill>
                  <pic:spPr>
                    <a:xfrm>
                      <a:off x="0" y="0"/>
                      <a:ext cx="5379690" cy="3973079"/>
                    </a:xfrm>
                    <a:prstGeom prst="rect">
                      <a:avLst/>
                    </a:prstGeom>
                  </pic:spPr>
                </pic:pic>
              </a:graphicData>
            </a:graphic>
          </wp:inline>
        </w:drawing>
      </w:r>
    </w:p>
    <w:p w14:paraId="06151B7B" w14:textId="3A300933" w:rsidR="00B016DC" w:rsidRPr="00B9797C" w:rsidRDefault="00B016DC" w:rsidP="00B016DC">
      <w:pPr>
        <w:pStyle w:val="Caption"/>
        <w:jc w:val="center"/>
        <w:rPr>
          <w:lang w:val="en-US"/>
        </w:rPr>
      </w:pPr>
      <w:r>
        <w:t xml:space="preserve">Figure </w:t>
      </w:r>
      <w:fldSimple w:instr=" SEQ Figure \* ARABIC ">
        <w:r w:rsidR="008E74E9">
          <w:rPr>
            <w:noProof/>
          </w:rPr>
          <w:t>25</w:t>
        </w:r>
      </w:fldSimple>
      <w:r>
        <w:rPr>
          <w:lang w:val="en-US"/>
        </w:rPr>
        <w:t xml:space="preserve">: </w:t>
      </w:r>
      <w:r w:rsidRPr="00E22447">
        <w:rPr>
          <w:lang w:val="en-US"/>
        </w:rPr>
        <w:t>Examiner, device identifiers, and timing information of</w:t>
      </w:r>
      <w:r>
        <w:rPr>
          <w:lang w:val="en-US"/>
        </w:rPr>
        <w:t xml:space="preserve"> Samsung</w:t>
      </w:r>
    </w:p>
    <w:p w14:paraId="72CBF4AE" w14:textId="77777777" w:rsidR="00B016DC" w:rsidRPr="0001312B" w:rsidRDefault="00B016DC" w:rsidP="00B016DC">
      <w:pPr>
        <w:pStyle w:val="Heading1"/>
      </w:pPr>
      <w:bookmarkStart w:id="146" w:name="_Toc215415787"/>
      <w:bookmarkStart w:id="147" w:name="_Toc216395239"/>
      <w:r>
        <w:t>9</w:t>
      </w:r>
      <w:r w:rsidRPr="0001312B">
        <w:t>. Conclusion</w:t>
      </w:r>
      <w:bookmarkEnd w:id="146"/>
      <w:bookmarkEnd w:id="147"/>
    </w:p>
    <w:p w14:paraId="15769D7E" w14:textId="77777777" w:rsidR="00B016DC" w:rsidRDefault="00B016DC" w:rsidP="00B016DC">
      <w:pPr>
        <w:pStyle w:val="Heading2"/>
      </w:pPr>
      <w:bookmarkStart w:id="148" w:name="_Toc215415788"/>
      <w:bookmarkStart w:id="149" w:name="_Toc216395240"/>
      <w:r>
        <w:t>9</w:t>
      </w:r>
      <w:r w:rsidRPr="0001312B">
        <w:t>.1 Summary of Key Findings</w:t>
      </w:r>
      <w:bookmarkEnd w:id="148"/>
      <w:bookmarkEnd w:id="149"/>
    </w:p>
    <w:p w14:paraId="02849C01" w14:textId="77777777" w:rsidR="00B016DC" w:rsidRPr="0001312B" w:rsidRDefault="00B016DC" w:rsidP="00B016DC">
      <w:pPr>
        <w:tabs>
          <w:tab w:val="left" w:pos="2430"/>
        </w:tabs>
      </w:pPr>
      <w:r w:rsidRPr="00B20534">
        <w:t>This forensic examination has determined conclusively that there was a multi agent conspiracy to steal and sell the QT-AI-2025 patent. Based on the evidence of four mobile devices, clearly defined roles were evident: Emma as the orchestrator and insider (Huawei P Smart); Joe as the logistical intermediary (Samsung Galaxy A13); Norman as the financier and buyer (</w:t>
      </w:r>
      <w:proofErr w:type="spellStart"/>
      <w:r w:rsidRPr="00B20534">
        <w:t>Ulefone</w:t>
      </w:r>
      <w:proofErr w:type="spellEnd"/>
      <w:r w:rsidRPr="00B20534">
        <w:t xml:space="preserve"> Note 14); and an unknown accomplice who by encryption was securing key evidence (Nokia C2 2nd Edition). The conspiracy combined dedicated devices, anonymous and untraceable financial instruments, encrypted file storage, and operation compartmentalization, which were confirmed by the operation of cross device correlation and artifact triangulation.</w:t>
      </w:r>
    </w:p>
    <w:p w14:paraId="346192CD" w14:textId="77777777" w:rsidR="00B016DC" w:rsidRDefault="00B016DC" w:rsidP="00B016DC">
      <w:pPr>
        <w:pStyle w:val="Heading2"/>
      </w:pPr>
      <w:bookmarkStart w:id="150" w:name="_Toc215415789"/>
      <w:bookmarkStart w:id="151" w:name="_Toc216395241"/>
      <w:r>
        <w:t>9</w:t>
      </w:r>
      <w:r w:rsidRPr="0001312B">
        <w:t>.2 Confidence Assessment of Suspect Attribution</w:t>
      </w:r>
      <w:bookmarkEnd w:id="150"/>
      <w:bookmarkEnd w:id="151"/>
    </w:p>
    <w:p w14:paraId="1E49A469" w14:textId="77777777" w:rsidR="00B016DC" w:rsidRPr="0001312B" w:rsidRDefault="00B016DC" w:rsidP="00B016DC">
      <w:pPr>
        <w:tabs>
          <w:tab w:val="left" w:pos="2430"/>
        </w:tabs>
      </w:pPr>
      <w:r w:rsidRPr="00206516">
        <w:t>Emma, Joe, and Norman roles attribution is backed up by a direct account artifact, travel documents, and payment documents, and application usage tracks, which give a high level of confidence to each member in terms of the role they have performed and the tasks they do. Although there are still some uncertainties about who used the Nokia device and some of the encrypted or deleted texts, the convergent results include a consistent and legally sound story about how the conspiracy worked.</w:t>
      </w:r>
    </w:p>
    <w:p w14:paraId="0A3503C6" w14:textId="77777777" w:rsidR="00B016DC" w:rsidRDefault="00B016DC" w:rsidP="00B016DC">
      <w:pPr>
        <w:pStyle w:val="Heading2"/>
      </w:pPr>
      <w:bookmarkStart w:id="152" w:name="_Toc215415790"/>
      <w:bookmarkStart w:id="153" w:name="_Toc216395242"/>
      <w:r>
        <w:lastRenderedPageBreak/>
        <w:t>9</w:t>
      </w:r>
      <w:r w:rsidRPr="0001312B">
        <w:t>.3 Reflections on Forensic Process</w:t>
      </w:r>
      <w:bookmarkEnd w:id="152"/>
      <w:bookmarkEnd w:id="153"/>
    </w:p>
    <w:p w14:paraId="2EDE7C2D" w14:textId="77777777" w:rsidR="00B016DC" w:rsidRPr="0001312B" w:rsidRDefault="00B016DC" w:rsidP="00B016DC">
      <w:pPr>
        <w:tabs>
          <w:tab w:val="left" w:pos="2430"/>
        </w:tabs>
      </w:pPr>
      <w:r w:rsidRPr="009E2E64">
        <w:t>The rigor of the investigation, which implies the observation of the best practices of imaging, extraction, documentation, and analytic validation, maximized both the amount of data and the value of evidence. The drawbacks that emerge due to encryption and access limits on the application level and intentionally destroying data reflect the persistent issues that digital forensics is going through. However, the analytical process revealed the depth of the results and presented strong results going forward in the investigation of digital crime, and this serves as an indication of the importance of synthesizing cross-device evidence in the contemporary investigative procedures of digital crime.</w:t>
      </w:r>
    </w:p>
    <w:p w14:paraId="284E9B7F" w14:textId="77777777" w:rsidR="00B016DC" w:rsidRPr="0001312B" w:rsidRDefault="00B016DC" w:rsidP="00B016DC">
      <w:pPr>
        <w:pStyle w:val="Heading1"/>
      </w:pPr>
      <w:bookmarkStart w:id="154" w:name="_Toc215415791"/>
      <w:bookmarkStart w:id="155" w:name="_Toc216395243"/>
      <w:r>
        <w:t>10</w:t>
      </w:r>
      <w:r w:rsidRPr="0001312B">
        <w:t>. Recommendations for Further Action</w:t>
      </w:r>
      <w:bookmarkEnd w:id="154"/>
      <w:bookmarkEnd w:id="155"/>
    </w:p>
    <w:p w14:paraId="6AB0261C" w14:textId="77777777" w:rsidR="00B016DC" w:rsidRDefault="00B016DC" w:rsidP="00B016DC">
      <w:pPr>
        <w:pStyle w:val="Heading2"/>
      </w:pPr>
      <w:bookmarkStart w:id="156" w:name="_Toc215415792"/>
      <w:bookmarkStart w:id="157" w:name="_Toc216395244"/>
      <w:r>
        <w:t>10</w:t>
      </w:r>
      <w:r w:rsidRPr="0001312B">
        <w:t xml:space="preserve">.1 </w:t>
      </w:r>
      <w:r w:rsidRPr="00132DB7">
        <w:t>Future Investigative Plan</w:t>
      </w:r>
      <w:bookmarkEnd w:id="156"/>
      <w:bookmarkEnd w:id="157"/>
    </w:p>
    <w:p w14:paraId="02B2EB40" w14:textId="77777777" w:rsidR="00B016DC" w:rsidRPr="0001312B" w:rsidRDefault="00B016DC" w:rsidP="00B016DC">
      <w:pPr>
        <w:tabs>
          <w:tab w:val="left" w:pos="2430"/>
        </w:tabs>
      </w:pPr>
      <w:r w:rsidRPr="00851F05">
        <w:t>The identification of Nokia C2 device user should be of immediate priority. Use sophisticated facial recognition when comparing the found photograph of the male to the found database of images whether police or commercial. Observe full-protect requests of all account data (emails, cloud services) related to Emma (dovp59@gmail.com), Joe (josephrehan464@gmail.com) and Norman. Additional cross-reference travel and hotel documentation of digital artifacts to physical security surveillance to support meetings.</w:t>
      </w:r>
    </w:p>
    <w:p w14:paraId="24F79905" w14:textId="77777777" w:rsidR="00B016DC" w:rsidRDefault="00B016DC" w:rsidP="00B016DC">
      <w:pPr>
        <w:pStyle w:val="Heading2"/>
      </w:pPr>
      <w:bookmarkStart w:id="158" w:name="_Toc215415793"/>
      <w:bookmarkStart w:id="159" w:name="_Toc216395245"/>
      <w:r>
        <w:t>10</w:t>
      </w:r>
      <w:r w:rsidRPr="0001312B">
        <w:t>.2 Advanced Technical and Legal Actions Needed</w:t>
      </w:r>
      <w:bookmarkEnd w:id="158"/>
      <w:bookmarkEnd w:id="159"/>
    </w:p>
    <w:p w14:paraId="49B61315" w14:textId="77777777" w:rsidR="00B016DC" w:rsidRPr="0001312B" w:rsidRDefault="00B016DC" w:rsidP="00B016DC">
      <w:pPr>
        <w:tabs>
          <w:tab w:val="left" w:pos="2430"/>
        </w:tabs>
      </w:pPr>
      <w:r w:rsidRPr="008B00FE">
        <w:t>Fork out to expert cryptanalytic services to make attempts at breaking the password encrypted Open.</w:t>
      </w:r>
      <w:r>
        <w:t>d</w:t>
      </w:r>
      <w:r w:rsidRPr="008B00FE">
        <w:t>ocx file which is assumed to contain important evidence. Steps of formality Legal procedure (e.g., mutual legal assistance treaties, subpoenas) should be undertaken to obtain financial and subscriber information of the anonymized State Bank of India debit card and the Debit Mastercard number ending in 3758. Co-operate with email service providers in cross-jurisdictional disclosure- to overcome international legal barrier that may be faced in Indian and French transaction which may apply in device activities.</w:t>
      </w:r>
    </w:p>
    <w:p w14:paraId="6906FB4C" w14:textId="77777777" w:rsidR="00B016DC" w:rsidRDefault="00B016DC" w:rsidP="00B016DC">
      <w:pPr>
        <w:pStyle w:val="Heading2"/>
      </w:pPr>
      <w:bookmarkStart w:id="160" w:name="_Toc215415794"/>
      <w:bookmarkStart w:id="161" w:name="_Toc216395246"/>
      <w:r>
        <w:t>10</w:t>
      </w:r>
      <w:r w:rsidRPr="0001312B">
        <w:t xml:space="preserve">.3 </w:t>
      </w:r>
      <w:r w:rsidRPr="003F0EC1">
        <w:t>Improvement of Long-term Security</w:t>
      </w:r>
      <w:bookmarkEnd w:id="160"/>
      <w:bookmarkEnd w:id="161"/>
    </w:p>
    <w:p w14:paraId="3B6BC62F" w14:textId="4BE37750" w:rsidR="0002111A" w:rsidRDefault="00B016DC" w:rsidP="00B016DC">
      <w:pPr>
        <w:tabs>
          <w:tab w:val="left" w:pos="2430"/>
        </w:tabs>
      </w:pPr>
      <w:r w:rsidRPr="008F6240">
        <w:t>Other than the case reported, provide a recommendation to sustain investment in endpoint security, deep monitoring of communication and anomaly detector systems within the affected organization. Improve employee awareness on cyber security, namely, on signs of insider threat and techniques of operations compartmentalization which in this case are the witnesses of cybercrime. Ensure a forensic preparedness policy--having a policy in place that will not impede the future investigations by the lack of access to the device or its inabilities to be logged in. This complex approach will fortify the present case and cement the organization against a repeat threat of such in the future.</w:t>
      </w:r>
    </w:p>
    <w:p w14:paraId="2EC904EE" w14:textId="77777777" w:rsidR="0002111A" w:rsidRDefault="0002111A">
      <w:pPr>
        <w:spacing w:line="278" w:lineRule="auto"/>
        <w:jc w:val="left"/>
      </w:pPr>
      <w:r>
        <w:br w:type="page"/>
      </w:r>
    </w:p>
    <w:p w14:paraId="1614E595" w14:textId="5BBE6823" w:rsidR="0002111A" w:rsidRPr="0002111A" w:rsidRDefault="0002111A" w:rsidP="0002111A">
      <w:pPr>
        <w:pStyle w:val="Heading1"/>
      </w:pPr>
      <w:bookmarkStart w:id="162" w:name="_Toc216395247"/>
      <w:r w:rsidRPr="0002111A">
        <w:lastRenderedPageBreak/>
        <w:t>Reference</w:t>
      </w:r>
      <w:r>
        <w:t>s</w:t>
      </w:r>
      <w:bookmarkEnd w:id="162"/>
    </w:p>
    <w:p w14:paraId="7BCD52BD" w14:textId="71F37BA8" w:rsidR="00B016DC" w:rsidRPr="00B016DC" w:rsidRDefault="0020466B" w:rsidP="00B016DC">
      <w:pPr>
        <w:pStyle w:val="Bibliography"/>
        <w:rPr>
          <w:rFonts w:cs="Times New Roman"/>
        </w:rPr>
      </w:pPr>
      <w:r>
        <w:fldChar w:fldCharType="begin"/>
      </w:r>
      <w:r w:rsidR="00B016DC">
        <w:instrText xml:space="preserve"> ADDIN ZOTERO_BIBL {"uncited":[],"omitted":[],"custom":[]} CSL_BIBLIOGRAPHY </w:instrText>
      </w:r>
      <w:r>
        <w:fldChar w:fldCharType="separate"/>
      </w:r>
      <w:r w:rsidR="00B016DC" w:rsidRPr="00B016DC">
        <w:rPr>
          <w:rFonts w:cs="Times New Roman"/>
        </w:rPr>
        <w:t>[1]</w:t>
      </w:r>
      <w:r w:rsidR="00B016DC" w:rsidRPr="00B016DC">
        <w:rPr>
          <w:rFonts w:cs="Times New Roman"/>
        </w:rPr>
        <w:tab/>
        <w:t xml:space="preserve">M. A. Qurashi and E. Alzahrani, “Digital Forensics in Cybersecurity: Roles, Responsibilities, and Strategies,” </w:t>
      </w:r>
      <w:r w:rsidR="00B016DC" w:rsidRPr="00B016DC">
        <w:rPr>
          <w:rFonts w:cs="Times New Roman"/>
          <w:i/>
          <w:iCs/>
        </w:rPr>
        <w:t>Algorithms Intell. Syst.</w:t>
      </w:r>
      <w:r w:rsidR="00B016DC" w:rsidRPr="00B016DC">
        <w:rPr>
          <w:rFonts w:cs="Times New Roman"/>
        </w:rPr>
        <w:t xml:space="preserve">, pp. 213–225, 2024, doi: </w:t>
      </w:r>
      <w:hyperlink r:id="rId33" w:history="1">
        <w:r w:rsidR="00671FCE">
          <w:rPr>
            <w:rStyle w:val="Hyperlink"/>
            <w:rFonts w:cs="Times New Roman"/>
          </w:rPr>
          <w:t>10.1007/978-981-97-5791-6_17</w:t>
        </w:r>
      </w:hyperlink>
      <w:r w:rsidR="00B016DC" w:rsidRPr="00B016DC">
        <w:rPr>
          <w:rFonts w:cs="Times New Roman"/>
        </w:rPr>
        <w:t>.</w:t>
      </w:r>
    </w:p>
    <w:p w14:paraId="0EEC2A21" w14:textId="7B063A41" w:rsidR="00B016DC" w:rsidRPr="00B016DC" w:rsidRDefault="00B016DC" w:rsidP="00B016DC">
      <w:pPr>
        <w:pStyle w:val="Bibliography"/>
        <w:rPr>
          <w:rFonts w:cs="Times New Roman"/>
        </w:rPr>
      </w:pPr>
      <w:r w:rsidRPr="00B016DC">
        <w:rPr>
          <w:rFonts w:cs="Times New Roman"/>
        </w:rPr>
        <w:t>[2]</w:t>
      </w:r>
      <w:r w:rsidRPr="00B016DC">
        <w:rPr>
          <w:rFonts w:cs="Times New Roman"/>
        </w:rPr>
        <w:tab/>
        <w:t xml:space="preserve">S. Shenoi and E. Kurkowski, </w:t>
      </w:r>
      <w:r w:rsidRPr="00B016DC">
        <w:rPr>
          <w:rFonts w:cs="Times New Roman"/>
          <w:i/>
          <w:iCs/>
        </w:rPr>
        <w:t>Advances in Digital Forensics XX</w:t>
      </w:r>
      <w:r w:rsidRPr="00B016DC">
        <w:rPr>
          <w:rFonts w:cs="Times New Roman"/>
        </w:rPr>
        <w:t xml:space="preserve">. in IFIP advances in information and communication technology. Springer Science+Business Media, 2025. doi: </w:t>
      </w:r>
      <w:hyperlink r:id="rId34" w:history="1">
        <w:r w:rsidR="001F2FB1">
          <w:rPr>
            <w:rStyle w:val="Hyperlink"/>
            <w:rFonts w:cs="Times New Roman"/>
          </w:rPr>
          <w:t>10.1007/978-3-031-71025-4</w:t>
        </w:r>
      </w:hyperlink>
      <w:r w:rsidRPr="00B016DC">
        <w:rPr>
          <w:rFonts w:cs="Times New Roman"/>
        </w:rPr>
        <w:t>.</w:t>
      </w:r>
    </w:p>
    <w:p w14:paraId="1518E512" w14:textId="19769F8E" w:rsidR="00B016DC" w:rsidRPr="00B016DC" w:rsidRDefault="00B016DC" w:rsidP="00B016DC">
      <w:pPr>
        <w:pStyle w:val="Bibliography"/>
        <w:rPr>
          <w:rFonts w:cs="Times New Roman"/>
        </w:rPr>
      </w:pPr>
      <w:r w:rsidRPr="00B016DC">
        <w:rPr>
          <w:rFonts w:cs="Times New Roman"/>
        </w:rPr>
        <w:t>[3]</w:t>
      </w:r>
      <w:r w:rsidRPr="00B016DC">
        <w:rPr>
          <w:rFonts w:cs="Times New Roman"/>
        </w:rPr>
        <w:tab/>
        <w:t xml:space="preserve">M. C. Ghane, M. D. Uribarri, Ramzi Djemai, Dipo Dunsin, and I. I. Araujo, “A Novel Hybrid Method for Effective Identification and Extraction of Digital Evidence Masked by Steganographic Techniques in WAV and MP3 Files,” </w:t>
      </w:r>
      <w:r w:rsidRPr="00B016DC">
        <w:rPr>
          <w:rFonts w:cs="Times New Roman"/>
          <w:i/>
          <w:iCs/>
        </w:rPr>
        <w:t>J. Inf. Secur. Cybercrimes Res.</w:t>
      </w:r>
      <w:r w:rsidRPr="00B016DC">
        <w:rPr>
          <w:rFonts w:cs="Times New Roman"/>
        </w:rPr>
        <w:t xml:space="preserve">, vol. 6, no. 2, pp. 89–104, 2023, doi: </w:t>
      </w:r>
      <w:hyperlink r:id="rId35" w:history="1">
        <w:r w:rsidR="00671FCE">
          <w:rPr>
            <w:rStyle w:val="Hyperlink"/>
            <w:rFonts w:cs="Times New Roman"/>
          </w:rPr>
          <w:t>10.26735/izbk9372</w:t>
        </w:r>
      </w:hyperlink>
      <w:r w:rsidRPr="00B016DC">
        <w:rPr>
          <w:rFonts w:cs="Times New Roman"/>
        </w:rPr>
        <w:t>.</w:t>
      </w:r>
    </w:p>
    <w:p w14:paraId="7718960A" w14:textId="610DC199" w:rsidR="00B016DC" w:rsidRPr="00B016DC" w:rsidRDefault="00B016DC" w:rsidP="00B016DC">
      <w:pPr>
        <w:pStyle w:val="Bibliography"/>
        <w:rPr>
          <w:rFonts w:cs="Times New Roman"/>
        </w:rPr>
      </w:pPr>
      <w:r w:rsidRPr="00B016DC">
        <w:rPr>
          <w:rFonts w:cs="Times New Roman"/>
        </w:rPr>
        <w:t>[4]</w:t>
      </w:r>
      <w:r w:rsidRPr="00B016DC">
        <w:rPr>
          <w:rFonts w:cs="Times New Roman"/>
        </w:rPr>
        <w:tab/>
        <w:t xml:space="preserve">A. W. Malik, D. S. Bhatti, T.-J. Park, H. U. Ishtiaq, J.-C. Ryou, and K.-I. Kim, “Cloud Digital Forensics: Beyond Tools, Techniques, and Challenges,” </w:t>
      </w:r>
      <w:r w:rsidRPr="00B016DC">
        <w:rPr>
          <w:rFonts w:cs="Times New Roman"/>
          <w:i/>
          <w:iCs/>
        </w:rPr>
        <w:t>Sensors</w:t>
      </w:r>
      <w:r w:rsidRPr="00B016DC">
        <w:rPr>
          <w:rFonts w:cs="Times New Roman"/>
        </w:rPr>
        <w:t xml:space="preserve">, vol. 24, no. 2, p. 433, 2024, doi: </w:t>
      </w:r>
      <w:hyperlink r:id="rId36" w:history="1">
        <w:r w:rsidR="00671FCE">
          <w:rPr>
            <w:rStyle w:val="Hyperlink"/>
            <w:rFonts w:cs="Times New Roman"/>
          </w:rPr>
          <w:t>10.3390/s24020433</w:t>
        </w:r>
      </w:hyperlink>
      <w:r w:rsidRPr="00B016DC">
        <w:rPr>
          <w:rFonts w:cs="Times New Roman"/>
        </w:rPr>
        <w:t>.</w:t>
      </w:r>
    </w:p>
    <w:p w14:paraId="0540E7CF" w14:textId="1C450540" w:rsidR="00B016DC" w:rsidRPr="00B016DC" w:rsidRDefault="00B016DC" w:rsidP="00B016DC">
      <w:pPr>
        <w:pStyle w:val="Bibliography"/>
        <w:rPr>
          <w:rFonts w:cs="Times New Roman"/>
        </w:rPr>
      </w:pPr>
      <w:r w:rsidRPr="00B016DC">
        <w:rPr>
          <w:rFonts w:cs="Times New Roman"/>
        </w:rPr>
        <w:t>[5]</w:t>
      </w:r>
      <w:r w:rsidRPr="00B016DC">
        <w:rPr>
          <w:rFonts w:cs="Times New Roman"/>
        </w:rPr>
        <w:tab/>
        <w:t xml:space="preserve">D. Dunsin, M. C. Ghanem, K. Ouazzane, and V. Vassilev, “A comprehensive analysis of the role of artificial intelligence and machine learning in modern digital forensics and incident response,” </w:t>
      </w:r>
      <w:r w:rsidRPr="00B016DC">
        <w:rPr>
          <w:rFonts w:cs="Times New Roman"/>
          <w:i/>
          <w:iCs/>
        </w:rPr>
        <w:t>Forensic Sci. Int. Digit. Investig.</w:t>
      </w:r>
      <w:r w:rsidRPr="00B016DC">
        <w:rPr>
          <w:rFonts w:cs="Times New Roman"/>
        </w:rPr>
        <w:t xml:space="preserve">, vol. 48, no. 301675, p. 301675, 2024, doi: </w:t>
      </w:r>
      <w:hyperlink r:id="rId37" w:history="1">
        <w:r w:rsidR="00671FCE">
          <w:rPr>
            <w:rStyle w:val="Hyperlink"/>
            <w:rFonts w:cs="Times New Roman"/>
          </w:rPr>
          <w:t>10.1016/j.fsidi.2023.301675</w:t>
        </w:r>
      </w:hyperlink>
      <w:r w:rsidRPr="00B016DC">
        <w:rPr>
          <w:rFonts w:cs="Times New Roman"/>
        </w:rPr>
        <w:t>.</w:t>
      </w:r>
    </w:p>
    <w:p w14:paraId="2609B283" w14:textId="3D54E4BF" w:rsidR="00B016DC" w:rsidRPr="00B016DC" w:rsidRDefault="00B016DC" w:rsidP="00B016DC">
      <w:pPr>
        <w:pStyle w:val="Bibliography"/>
        <w:rPr>
          <w:rFonts w:cs="Times New Roman"/>
        </w:rPr>
      </w:pPr>
      <w:r w:rsidRPr="00B016DC">
        <w:rPr>
          <w:rFonts w:cs="Times New Roman"/>
        </w:rPr>
        <w:t>[6]</w:t>
      </w:r>
      <w:r w:rsidRPr="00B016DC">
        <w:rPr>
          <w:rFonts w:cs="Times New Roman"/>
        </w:rPr>
        <w:tab/>
        <w:t xml:space="preserve">Taiwo Blessing Ogunseyi and Oluwasola Mary Adedayo, “Cryptographic Techniques for Data Privacy in Digital Forensics,” </w:t>
      </w:r>
      <w:r w:rsidRPr="00B016DC">
        <w:rPr>
          <w:rFonts w:cs="Times New Roman"/>
          <w:i/>
          <w:iCs/>
        </w:rPr>
        <w:t>IEEE Access</w:t>
      </w:r>
      <w:r w:rsidRPr="00B016DC">
        <w:rPr>
          <w:rFonts w:cs="Times New Roman"/>
        </w:rPr>
        <w:t xml:space="preserve">, vol. 11, pp. 142392–142410, 2023, doi: </w:t>
      </w:r>
      <w:hyperlink r:id="rId38" w:history="1">
        <w:r w:rsidR="00671FCE">
          <w:rPr>
            <w:rStyle w:val="Hyperlink"/>
            <w:rFonts w:cs="Times New Roman"/>
          </w:rPr>
          <w:t>10.1109/access.2023.3343360</w:t>
        </w:r>
      </w:hyperlink>
      <w:r w:rsidRPr="00B016DC">
        <w:rPr>
          <w:rFonts w:cs="Times New Roman"/>
        </w:rPr>
        <w:t>.</w:t>
      </w:r>
    </w:p>
    <w:p w14:paraId="5D121BE9" w14:textId="577B5935" w:rsidR="00B016DC" w:rsidRPr="00B016DC" w:rsidRDefault="00B016DC" w:rsidP="00B016DC">
      <w:pPr>
        <w:pStyle w:val="Bibliography"/>
        <w:rPr>
          <w:rFonts w:cs="Times New Roman"/>
        </w:rPr>
      </w:pPr>
      <w:r w:rsidRPr="00B016DC">
        <w:rPr>
          <w:rFonts w:cs="Times New Roman"/>
        </w:rPr>
        <w:t>[7]</w:t>
      </w:r>
      <w:r w:rsidRPr="00B016DC">
        <w:rPr>
          <w:rFonts w:cs="Times New Roman"/>
        </w:rPr>
        <w:tab/>
        <w:t xml:space="preserve">D. Quick and K.-K. R. Choo, “Impacts of increasing volume of digital forensic data: A survey and future research challenges,” </w:t>
      </w:r>
      <w:r w:rsidRPr="00B016DC">
        <w:rPr>
          <w:rFonts w:cs="Times New Roman"/>
          <w:i/>
          <w:iCs/>
        </w:rPr>
        <w:t>Digit. Investig.</w:t>
      </w:r>
      <w:r w:rsidRPr="00B016DC">
        <w:rPr>
          <w:rFonts w:cs="Times New Roman"/>
        </w:rPr>
        <w:t xml:space="preserve">, vol. 11, no. 4, pp. 273–294, 2014, doi: </w:t>
      </w:r>
      <w:hyperlink r:id="rId39" w:history="1">
        <w:r w:rsidR="00671FCE">
          <w:rPr>
            <w:rStyle w:val="Hyperlink"/>
            <w:rFonts w:cs="Times New Roman"/>
          </w:rPr>
          <w:t>10.1016/j.diin.2014.09.002</w:t>
        </w:r>
      </w:hyperlink>
      <w:r w:rsidRPr="00B016DC">
        <w:rPr>
          <w:rFonts w:cs="Times New Roman"/>
        </w:rPr>
        <w:t>.</w:t>
      </w:r>
    </w:p>
    <w:p w14:paraId="1AC5AF0F" w14:textId="2F893274" w:rsidR="00B016DC" w:rsidRPr="00B016DC" w:rsidRDefault="00B016DC" w:rsidP="00B016DC">
      <w:pPr>
        <w:pStyle w:val="Bibliography"/>
        <w:rPr>
          <w:rFonts w:cs="Times New Roman"/>
        </w:rPr>
      </w:pPr>
      <w:r w:rsidRPr="00B016DC">
        <w:rPr>
          <w:rFonts w:cs="Times New Roman"/>
        </w:rPr>
        <w:t>[8]</w:t>
      </w:r>
      <w:r w:rsidRPr="00B016DC">
        <w:rPr>
          <w:rFonts w:cs="Times New Roman"/>
        </w:rPr>
        <w:tab/>
        <w:t xml:space="preserve">F. Casino </w:t>
      </w:r>
      <w:r w:rsidRPr="00B016DC">
        <w:rPr>
          <w:rFonts w:cs="Times New Roman"/>
          <w:i/>
          <w:iCs/>
        </w:rPr>
        <w:t>et al.</w:t>
      </w:r>
      <w:r w:rsidRPr="00B016DC">
        <w:rPr>
          <w:rFonts w:cs="Times New Roman"/>
        </w:rPr>
        <w:t xml:space="preserve">, “Research Trends, Challenges, and Emerging Topics in Digital Forensics: A Review of Reviews,” </w:t>
      </w:r>
      <w:r w:rsidRPr="00B016DC">
        <w:rPr>
          <w:rFonts w:cs="Times New Roman"/>
          <w:i/>
          <w:iCs/>
        </w:rPr>
        <w:t>IEEE Access</w:t>
      </w:r>
      <w:r w:rsidRPr="00B016DC">
        <w:rPr>
          <w:rFonts w:cs="Times New Roman"/>
        </w:rPr>
        <w:t xml:space="preserve">, vol. 10, pp. 25464–25493, 2022, doi: </w:t>
      </w:r>
      <w:hyperlink r:id="rId40" w:history="1">
        <w:r w:rsidR="00671FCE">
          <w:rPr>
            <w:rStyle w:val="Hyperlink"/>
            <w:rFonts w:cs="Times New Roman"/>
          </w:rPr>
          <w:t>10.1109/access.2022.3154059</w:t>
        </w:r>
      </w:hyperlink>
      <w:r w:rsidRPr="00B016DC">
        <w:rPr>
          <w:rFonts w:cs="Times New Roman"/>
        </w:rPr>
        <w:t>.</w:t>
      </w:r>
    </w:p>
    <w:p w14:paraId="2CD99E21" w14:textId="6C583B10" w:rsidR="00B016DC" w:rsidRPr="00B016DC" w:rsidRDefault="00B016DC" w:rsidP="00B016DC">
      <w:pPr>
        <w:pStyle w:val="Bibliography"/>
        <w:rPr>
          <w:rFonts w:cs="Times New Roman"/>
        </w:rPr>
      </w:pPr>
      <w:r w:rsidRPr="00B016DC">
        <w:rPr>
          <w:rFonts w:cs="Times New Roman"/>
        </w:rPr>
        <w:t>[9]</w:t>
      </w:r>
      <w:r w:rsidRPr="00B016DC">
        <w:rPr>
          <w:rFonts w:cs="Times New Roman"/>
        </w:rPr>
        <w:tab/>
        <w:t xml:space="preserve">Sajin Shivdas, “A Complete Handbook for Digital Forensics Investigator,” </w:t>
      </w:r>
      <w:r w:rsidRPr="00B016DC">
        <w:rPr>
          <w:rFonts w:cs="Times New Roman"/>
          <w:i/>
          <w:iCs/>
        </w:rPr>
        <w:t>Int. J. Res. Appl. Sci. Eng. Technol.</w:t>
      </w:r>
      <w:r w:rsidRPr="00B016DC">
        <w:rPr>
          <w:rFonts w:cs="Times New Roman"/>
        </w:rPr>
        <w:t xml:space="preserve">, vol. 11, no. 8, pp. 813–832, 2023, doi: </w:t>
      </w:r>
      <w:hyperlink r:id="rId41" w:history="1">
        <w:r w:rsidR="00671FCE">
          <w:rPr>
            <w:rStyle w:val="Hyperlink"/>
            <w:rFonts w:cs="Times New Roman"/>
          </w:rPr>
          <w:t>10.22214/ijraset.2023.55257</w:t>
        </w:r>
      </w:hyperlink>
      <w:r w:rsidRPr="00B016DC">
        <w:rPr>
          <w:rFonts w:cs="Times New Roman"/>
        </w:rPr>
        <w:t>.</w:t>
      </w:r>
    </w:p>
    <w:p w14:paraId="33941D00" w14:textId="784EB900" w:rsidR="00B016DC" w:rsidRPr="00B016DC" w:rsidRDefault="00B016DC" w:rsidP="00B016DC">
      <w:pPr>
        <w:pStyle w:val="Bibliography"/>
        <w:rPr>
          <w:rFonts w:cs="Times New Roman"/>
        </w:rPr>
      </w:pPr>
      <w:r w:rsidRPr="00B016DC">
        <w:rPr>
          <w:rFonts w:cs="Times New Roman"/>
        </w:rPr>
        <w:t>[10]</w:t>
      </w:r>
      <w:r w:rsidRPr="00B016DC">
        <w:rPr>
          <w:rFonts w:cs="Times New Roman"/>
        </w:rPr>
        <w:tab/>
        <w:t xml:space="preserve">B. Fakiha, “Unlocking Digital Evidence: Recent Challenges and Strategies in Mobile Device Forensic Analysis,” </w:t>
      </w:r>
      <w:r w:rsidRPr="00B016DC">
        <w:rPr>
          <w:rFonts w:cs="Times New Roman"/>
          <w:i/>
          <w:iCs/>
        </w:rPr>
        <w:t>J. Internet Serv. Inf. Secur.</w:t>
      </w:r>
      <w:r w:rsidRPr="00B016DC">
        <w:rPr>
          <w:rFonts w:cs="Times New Roman"/>
        </w:rPr>
        <w:t xml:space="preserve">, vol. 14, no. 2, pp. 68–84, 2024, doi: </w:t>
      </w:r>
      <w:hyperlink r:id="rId42" w:history="1">
        <w:r w:rsidR="00671FCE">
          <w:rPr>
            <w:rStyle w:val="Hyperlink"/>
            <w:rFonts w:cs="Times New Roman"/>
          </w:rPr>
          <w:t>10.58346/jisis.2024.i2.005</w:t>
        </w:r>
      </w:hyperlink>
      <w:r w:rsidRPr="00B016DC">
        <w:rPr>
          <w:rFonts w:cs="Times New Roman"/>
        </w:rPr>
        <w:t>.</w:t>
      </w:r>
    </w:p>
    <w:p w14:paraId="542947A4" w14:textId="69A77FDC" w:rsidR="00B016DC" w:rsidRPr="00B016DC" w:rsidRDefault="00B016DC" w:rsidP="00B016DC">
      <w:pPr>
        <w:pStyle w:val="Bibliography"/>
        <w:rPr>
          <w:rFonts w:cs="Times New Roman"/>
        </w:rPr>
      </w:pPr>
      <w:r w:rsidRPr="00B016DC">
        <w:rPr>
          <w:rFonts w:cs="Times New Roman"/>
        </w:rPr>
        <w:t>[11]</w:t>
      </w:r>
      <w:r w:rsidRPr="00B016DC">
        <w:rPr>
          <w:rFonts w:cs="Times New Roman"/>
        </w:rPr>
        <w:tab/>
        <w:t xml:space="preserve">Imam Riadi, A. Yudhana, Galih Pramuja, and Inngam Fanani, “Mobile Forensic Tools for Digital Crime Investigation: Comparison and Evaluation,” </w:t>
      </w:r>
      <w:r w:rsidRPr="00B016DC">
        <w:rPr>
          <w:rFonts w:cs="Times New Roman"/>
          <w:i/>
          <w:iCs/>
        </w:rPr>
        <w:t>Int. J. Saf. Secur. Eng.</w:t>
      </w:r>
      <w:r w:rsidRPr="00B016DC">
        <w:rPr>
          <w:rFonts w:cs="Times New Roman"/>
        </w:rPr>
        <w:t xml:space="preserve">, vol. 13, no. 1, pp. 11–19, 2023, doi: </w:t>
      </w:r>
      <w:hyperlink r:id="rId43" w:history="1">
        <w:r w:rsidR="00671FCE">
          <w:rPr>
            <w:rStyle w:val="Hyperlink"/>
            <w:rFonts w:cs="Times New Roman"/>
          </w:rPr>
          <w:t>10.18280/ijsse.130102</w:t>
        </w:r>
      </w:hyperlink>
      <w:r w:rsidRPr="00B016DC">
        <w:rPr>
          <w:rFonts w:cs="Times New Roman"/>
        </w:rPr>
        <w:t>.</w:t>
      </w:r>
    </w:p>
    <w:p w14:paraId="4EAE32B9" w14:textId="02197F46" w:rsidR="00B016DC" w:rsidRPr="00B016DC" w:rsidRDefault="00B016DC" w:rsidP="00B016DC">
      <w:pPr>
        <w:pStyle w:val="Bibliography"/>
        <w:rPr>
          <w:rFonts w:cs="Times New Roman"/>
        </w:rPr>
      </w:pPr>
      <w:r w:rsidRPr="00B016DC">
        <w:rPr>
          <w:rFonts w:cs="Times New Roman"/>
        </w:rPr>
        <w:t>[12]</w:t>
      </w:r>
      <w:r w:rsidRPr="00B016DC">
        <w:rPr>
          <w:rFonts w:cs="Times New Roman"/>
        </w:rPr>
        <w:tab/>
        <w:t xml:space="preserve">Tole Sutikno, “Mobile forensics tools and techniques for digital crime investigation: a comprehensive review,” </w:t>
      </w:r>
      <w:r w:rsidRPr="00B016DC">
        <w:rPr>
          <w:rFonts w:cs="Times New Roman"/>
          <w:i/>
          <w:iCs/>
        </w:rPr>
        <w:t>Int. J. Inform. Commun. Technol. IJ-ICT</w:t>
      </w:r>
      <w:r w:rsidRPr="00B016DC">
        <w:rPr>
          <w:rFonts w:cs="Times New Roman"/>
        </w:rPr>
        <w:t xml:space="preserve">, vol. 13, no. 2, pp. 321–321, 2024, doi: </w:t>
      </w:r>
      <w:hyperlink r:id="rId44" w:history="1">
        <w:r w:rsidR="00671FCE">
          <w:rPr>
            <w:rStyle w:val="Hyperlink"/>
            <w:rFonts w:cs="Times New Roman"/>
          </w:rPr>
          <w:t>10.11591/ijict.v13i2.pp321-332</w:t>
        </w:r>
      </w:hyperlink>
      <w:r w:rsidRPr="00B016DC">
        <w:rPr>
          <w:rFonts w:cs="Times New Roman"/>
        </w:rPr>
        <w:t>.</w:t>
      </w:r>
    </w:p>
    <w:p w14:paraId="0BDCBC60" w14:textId="05785AE8" w:rsidR="00B016DC" w:rsidRPr="00B016DC" w:rsidRDefault="00B016DC" w:rsidP="00B016DC">
      <w:pPr>
        <w:pStyle w:val="Bibliography"/>
        <w:rPr>
          <w:rFonts w:cs="Times New Roman"/>
        </w:rPr>
      </w:pPr>
      <w:r w:rsidRPr="00B016DC">
        <w:rPr>
          <w:rFonts w:cs="Times New Roman"/>
        </w:rPr>
        <w:t>[13]</w:t>
      </w:r>
      <w:r w:rsidRPr="00B016DC">
        <w:rPr>
          <w:rFonts w:cs="Times New Roman"/>
        </w:rPr>
        <w:tab/>
        <w:t xml:space="preserve">F. F. Alruwaili, “CustodyBlock: A Distributed Chain of Custody Evidence Framework,” </w:t>
      </w:r>
      <w:r w:rsidRPr="00B016DC">
        <w:rPr>
          <w:rFonts w:cs="Times New Roman"/>
          <w:i/>
          <w:iCs/>
        </w:rPr>
        <w:t>Information</w:t>
      </w:r>
      <w:r w:rsidRPr="00B016DC">
        <w:rPr>
          <w:rFonts w:cs="Times New Roman"/>
        </w:rPr>
        <w:t xml:space="preserve">, vol. 12, no. 2, p. 88, 2021, doi: </w:t>
      </w:r>
      <w:hyperlink r:id="rId45" w:history="1">
        <w:r w:rsidR="00671FCE">
          <w:rPr>
            <w:rStyle w:val="Hyperlink"/>
            <w:rFonts w:cs="Times New Roman"/>
          </w:rPr>
          <w:t>10.3390/info12020088</w:t>
        </w:r>
      </w:hyperlink>
      <w:r w:rsidRPr="00B016DC">
        <w:rPr>
          <w:rFonts w:cs="Times New Roman"/>
        </w:rPr>
        <w:t>.</w:t>
      </w:r>
    </w:p>
    <w:p w14:paraId="2E336832" w14:textId="2C954452" w:rsidR="00B016DC" w:rsidRPr="00B016DC" w:rsidRDefault="00B016DC" w:rsidP="00B016DC">
      <w:pPr>
        <w:pStyle w:val="Bibliography"/>
        <w:rPr>
          <w:rFonts w:cs="Times New Roman"/>
        </w:rPr>
      </w:pPr>
      <w:r w:rsidRPr="00B016DC">
        <w:rPr>
          <w:rFonts w:cs="Times New Roman"/>
        </w:rPr>
        <w:t>[14]</w:t>
      </w:r>
      <w:r w:rsidRPr="00B016DC">
        <w:rPr>
          <w:rFonts w:cs="Times New Roman"/>
        </w:rPr>
        <w:tab/>
        <w:t xml:space="preserve">A. Grimani, A. Gavine, and W. Moncur, “An evidence synthesis of strategies, enablers and barriers for keeping secrets online regarding the procurement and supply of illicit drugs,” </w:t>
      </w:r>
      <w:r w:rsidRPr="00B016DC">
        <w:rPr>
          <w:rFonts w:cs="Times New Roman"/>
          <w:i/>
          <w:iCs/>
        </w:rPr>
        <w:t>Int. J. Drug Policy</w:t>
      </w:r>
      <w:r w:rsidRPr="00B016DC">
        <w:rPr>
          <w:rFonts w:cs="Times New Roman"/>
        </w:rPr>
        <w:t xml:space="preserve">, vol. 75, p. 102621, 2020, doi: </w:t>
      </w:r>
      <w:hyperlink r:id="rId46" w:history="1">
        <w:r w:rsidR="00230913">
          <w:rPr>
            <w:rStyle w:val="Hyperlink"/>
            <w:rFonts w:cs="Times New Roman"/>
          </w:rPr>
          <w:t>10.1016/j.drugpo.2019.102621</w:t>
        </w:r>
      </w:hyperlink>
      <w:r w:rsidRPr="00B016DC">
        <w:rPr>
          <w:rFonts w:cs="Times New Roman"/>
        </w:rPr>
        <w:t>.</w:t>
      </w:r>
    </w:p>
    <w:p w14:paraId="392DF28E" w14:textId="48637B02" w:rsidR="00164386" w:rsidRPr="00164386" w:rsidRDefault="0020466B" w:rsidP="00164386">
      <w:pPr>
        <w:tabs>
          <w:tab w:val="left" w:pos="2430"/>
        </w:tabs>
      </w:pPr>
      <w:r>
        <w:fldChar w:fldCharType="end"/>
      </w:r>
    </w:p>
    <w:sectPr w:rsidR="00164386" w:rsidRPr="00164386" w:rsidSect="00E756BA">
      <w:footerReference w:type="default" r:id="rId47"/>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BD0BF" w14:textId="77777777" w:rsidR="00F63F01" w:rsidRDefault="00F63F01" w:rsidP="00884836">
      <w:pPr>
        <w:spacing w:after="0" w:line="240" w:lineRule="auto"/>
      </w:pPr>
      <w:r>
        <w:separator/>
      </w:r>
    </w:p>
  </w:endnote>
  <w:endnote w:type="continuationSeparator" w:id="0">
    <w:p w14:paraId="321F3FFC" w14:textId="77777777" w:rsidR="00F63F01" w:rsidRDefault="00F63F01" w:rsidP="00884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652985"/>
      <w:docPartObj>
        <w:docPartGallery w:val="Page Numbers (Bottom of Page)"/>
        <w:docPartUnique/>
      </w:docPartObj>
    </w:sdtPr>
    <w:sdtEndPr>
      <w:rPr>
        <w:noProof/>
      </w:rPr>
    </w:sdtEndPr>
    <w:sdtContent>
      <w:p w14:paraId="60B0F96E" w14:textId="317639AF" w:rsidR="00E756BA" w:rsidRDefault="00E756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0DE5AC" w14:textId="77777777" w:rsidR="00E756BA" w:rsidRDefault="00E75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544FD" w14:textId="77777777" w:rsidR="00F63F01" w:rsidRDefault="00F63F01" w:rsidP="00884836">
      <w:pPr>
        <w:spacing w:after="0" w:line="240" w:lineRule="auto"/>
      </w:pPr>
      <w:r>
        <w:separator/>
      </w:r>
    </w:p>
  </w:footnote>
  <w:footnote w:type="continuationSeparator" w:id="0">
    <w:p w14:paraId="5E0EE93D" w14:textId="77777777" w:rsidR="00F63F01" w:rsidRDefault="00F63F01" w:rsidP="008848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8438B"/>
    <w:multiLevelType w:val="hybridMultilevel"/>
    <w:tmpl w:val="DE54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D6F69"/>
    <w:multiLevelType w:val="hybridMultilevel"/>
    <w:tmpl w:val="D0D4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85053"/>
    <w:multiLevelType w:val="hybridMultilevel"/>
    <w:tmpl w:val="A35EF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F6731"/>
    <w:multiLevelType w:val="hybridMultilevel"/>
    <w:tmpl w:val="1242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23F86"/>
    <w:multiLevelType w:val="hybridMultilevel"/>
    <w:tmpl w:val="5E5A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616126"/>
    <w:multiLevelType w:val="hybridMultilevel"/>
    <w:tmpl w:val="6E94A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906A2B"/>
    <w:multiLevelType w:val="hybridMultilevel"/>
    <w:tmpl w:val="7550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E65A1"/>
    <w:multiLevelType w:val="multilevel"/>
    <w:tmpl w:val="4350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964A5"/>
    <w:multiLevelType w:val="multilevel"/>
    <w:tmpl w:val="C02A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986418"/>
    <w:multiLevelType w:val="hybridMultilevel"/>
    <w:tmpl w:val="85DEF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D432C"/>
    <w:multiLevelType w:val="hybridMultilevel"/>
    <w:tmpl w:val="4AF8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65C04"/>
    <w:multiLevelType w:val="hybridMultilevel"/>
    <w:tmpl w:val="90CA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4E2BF8"/>
    <w:multiLevelType w:val="hybridMultilevel"/>
    <w:tmpl w:val="036C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192380"/>
    <w:multiLevelType w:val="hybridMultilevel"/>
    <w:tmpl w:val="8478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9C2C16"/>
    <w:multiLevelType w:val="hybridMultilevel"/>
    <w:tmpl w:val="EC14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CC4637"/>
    <w:multiLevelType w:val="hybridMultilevel"/>
    <w:tmpl w:val="CDB2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130A65"/>
    <w:multiLevelType w:val="hybridMultilevel"/>
    <w:tmpl w:val="E116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A34EA9"/>
    <w:multiLevelType w:val="hybridMultilevel"/>
    <w:tmpl w:val="9A02D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8192966">
    <w:abstractNumId w:val="16"/>
  </w:num>
  <w:num w:numId="2" w16cid:durableId="954602419">
    <w:abstractNumId w:val="14"/>
  </w:num>
  <w:num w:numId="3" w16cid:durableId="1697348481">
    <w:abstractNumId w:val="11"/>
  </w:num>
  <w:num w:numId="4" w16cid:durableId="12391378">
    <w:abstractNumId w:val="2"/>
  </w:num>
  <w:num w:numId="5" w16cid:durableId="82066587">
    <w:abstractNumId w:val="5"/>
  </w:num>
  <w:num w:numId="6" w16cid:durableId="354354083">
    <w:abstractNumId w:val="6"/>
  </w:num>
  <w:num w:numId="7" w16cid:durableId="417865834">
    <w:abstractNumId w:val="10"/>
  </w:num>
  <w:num w:numId="8" w16cid:durableId="1639917637">
    <w:abstractNumId w:val="4"/>
  </w:num>
  <w:num w:numId="9" w16cid:durableId="342783224">
    <w:abstractNumId w:val="1"/>
  </w:num>
  <w:num w:numId="10" w16cid:durableId="92677635">
    <w:abstractNumId w:val="17"/>
  </w:num>
  <w:num w:numId="11" w16cid:durableId="1647779951">
    <w:abstractNumId w:val="0"/>
  </w:num>
  <w:num w:numId="12" w16cid:durableId="683870220">
    <w:abstractNumId w:val="12"/>
  </w:num>
  <w:num w:numId="13" w16cid:durableId="2116558558">
    <w:abstractNumId w:val="15"/>
  </w:num>
  <w:num w:numId="14" w16cid:durableId="1403218416">
    <w:abstractNumId w:val="13"/>
  </w:num>
  <w:num w:numId="15" w16cid:durableId="2109960773">
    <w:abstractNumId w:val="3"/>
  </w:num>
  <w:num w:numId="16" w16cid:durableId="471097391">
    <w:abstractNumId w:val="8"/>
  </w:num>
  <w:num w:numId="17" w16cid:durableId="618024235">
    <w:abstractNumId w:val="9"/>
  </w:num>
  <w:num w:numId="18" w16cid:durableId="6624705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57"/>
    <w:rsid w:val="00011C68"/>
    <w:rsid w:val="00012FBB"/>
    <w:rsid w:val="0001312B"/>
    <w:rsid w:val="0002111A"/>
    <w:rsid w:val="0002499D"/>
    <w:rsid w:val="00026131"/>
    <w:rsid w:val="00044AD4"/>
    <w:rsid w:val="00057212"/>
    <w:rsid w:val="000737C7"/>
    <w:rsid w:val="00073DE1"/>
    <w:rsid w:val="00092608"/>
    <w:rsid w:val="000937B1"/>
    <w:rsid w:val="00094353"/>
    <w:rsid w:val="000B77FE"/>
    <w:rsid w:val="000C415C"/>
    <w:rsid w:val="000E3C38"/>
    <w:rsid w:val="0010470A"/>
    <w:rsid w:val="00122121"/>
    <w:rsid w:val="00124FEB"/>
    <w:rsid w:val="00126E03"/>
    <w:rsid w:val="00132B17"/>
    <w:rsid w:val="00132DB7"/>
    <w:rsid w:val="0013550C"/>
    <w:rsid w:val="00144534"/>
    <w:rsid w:val="00164386"/>
    <w:rsid w:val="00170A68"/>
    <w:rsid w:val="001748B4"/>
    <w:rsid w:val="001859C6"/>
    <w:rsid w:val="001967D4"/>
    <w:rsid w:val="001A0778"/>
    <w:rsid w:val="001A295F"/>
    <w:rsid w:val="001A664B"/>
    <w:rsid w:val="001B6052"/>
    <w:rsid w:val="001C1CCD"/>
    <w:rsid w:val="001E52EE"/>
    <w:rsid w:val="001F2FB1"/>
    <w:rsid w:val="001F5D7E"/>
    <w:rsid w:val="0020119A"/>
    <w:rsid w:val="0020466B"/>
    <w:rsid w:val="00206516"/>
    <w:rsid w:val="00217AF4"/>
    <w:rsid w:val="00230913"/>
    <w:rsid w:val="00234745"/>
    <w:rsid w:val="00241803"/>
    <w:rsid w:val="002456C2"/>
    <w:rsid w:val="002717FE"/>
    <w:rsid w:val="00281DA0"/>
    <w:rsid w:val="002A2A1B"/>
    <w:rsid w:val="002B3A31"/>
    <w:rsid w:val="002B4661"/>
    <w:rsid w:val="002F0540"/>
    <w:rsid w:val="002F1354"/>
    <w:rsid w:val="002F2662"/>
    <w:rsid w:val="002F438A"/>
    <w:rsid w:val="0031714F"/>
    <w:rsid w:val="00324376"/>
    <w:rsid w:val="00333073"/>
    <w:rsid w:val="00334DD7"/>
    <w:rsid w:val="00337829"/>
    <w:rsid w:val="003461E1"/>
    <w:rsid w:val="00347695"/>
    <w:rsid w:val="0034781A"/>
    <w:rsid w:val="0035416E"/>
    <w:rsid w:val="00354227"/>
    <w:rsid w:val="00377527"/>
    <w:rsid w:val="00387580"/>
    <w:rsid w:val="00396974"/>
    <w:rsid w:val="00397967"/>
    <w:rsid w:val="003A1AE2"/>
    <w:rsid w:val="003A26C3"/>
    <w:rsid w:val="003C7DBA"/>
    <w:rsid w:val="003D4558"/>
    <w:rsid w:val="003D6183"/>
    <w:rsid w:val="003E1434"/>
    <w:rsid w:val="003E2057"/>
    <w:rsid w:val="003F0EC1"/>
    <w:rsid w:val="00405648"/>
    <w:rsid w:val="0042587D"/>
    <w:rsid w:val="004276BA"/>
    <w:rsid w:val="00430BDD"/>
    <w:rsid w:val="00455F0C"/>
    <w:rsid w:val="0045607D"/>
    <w:rsid w:val="00481D82"/>
    <w:rsid w:val="00487B36"/>
    <w:rsid w:val="00495589"/>
    <w:rsid w:val="004A0F6A"/>
    <w:rsid w:val="004B0F36"/>
    <w:rsid w:val="004B0F91"/>
    <w:rsid w:val="004B3640"/>
    <w:rsid w:val="004B744D"/>
    <w:rsid w:val="004C7BE0"/>
    <w:rsid w:val="004F4F8F"/>
    <w:rsid w:val="0050254A"/>
    <w:rsid w:val="005063D3"/>
    <w:rsid w:val="00515528"/>
    <w:rsid w:val="00517375"/>
    <w:rsid w:val="00553BED"/>
    <w:rsid w:val="00554E50"/>
    <w:rsid w:val="00586857"/>
    <w:rsid w:val="005A2F28"/>
    <w:rsid w:val="005B699E"/>
    <w:rsid w:val="005D29C4"/>
    <w:rsid w:val="005D79EE"/>
    <w:rsid w:val="005F0531"/>
    <w:rsid w:val="005F0C42"/>
    <w:rsid w:val="005F3F3D"/>
    <w:rsid w:val="005F4C88"/>
    <w:rsid w:val="006130FB"/>
    <w:rsid w:val="00615C5A"/>
    <w:rsid w:val="00617659"/>
    <w:rsid w:val="006227B3"/>
    <w:rsid w:val="00625C57"/>
    <w:rsid w:val="006656C8"/>
    <w:rsid w:val="00671FCE"/>
    <w:rsid w:val="00696369"/>
    <w:rsid w:val="0069702B"/>
    <w:rsid w:val="006A2C4A"/>
    <w:rsid w:val="006A5241"/>
    <w:rsid w:val="006B01F8"/>
    <w:rsid w:val="006C089D"/>
    <w:rsid w:val="006D392C"/>
    <w:rsid w:val="006D4E42"/>
    <w:rsid w:val="006D5558"/>
    <w:rsid w:val="006E707A"/>
    <w:rsid w:val="006F633C"/>
    <w:rsid w:val="0071448F"/>
    <w:rsid w:val="0071775E"/>
    <w:rsid w:val="0075589A"/>
    <w:rsid w:val="00761D38"/>
    <w:rsid w:val="00766EC1"/>
    <w:rsid w:val="0077421C"/>
    <w:rsid w:val="00780034"/>
    <w:rsid w:val="007807E5"/>
    <w:rsid w:val="00784204"/>
    <w:rsid w:val="007B7E3B"/>
    <w:rsid w:val="007E4FF9"/>
    <w:rsid w:val="007F46EA"/>
    <w:rsid w:val="00806F4F"/>
    <w:rsid w:val="00810BAB"/>
    <w:rsid w:val="008277BD"/>
    <w:rsid w:val="00841EFF"/>
    <w:rsid w:val="00843A36"/>
    <w:rsid w:val="00851F05"/>
    <w:rsid w:val="00861A90"/>
    <w:rsid w:val="008823A8"/>
    <w:rsid w:val="00884836"/>
    <w:rsid w:val="00884EDF"/>
    <w:rsid w:val="00886512"/>
    <w:rsid w:val="0089778D"/>
    <w:rsid w:val="008A0AF1"/>
    <w:rsid w:val="008B00FE"/>
    <w:rsid w:val="008B3D26"/>
    <w:rsid w:val="008E74E9"/>
    <w:rsid w:val="008F6240"/>
    <w:rsid w:val="00902CE3"/>
    <w:rsid w:val="0094426D"/>
    <w:rsid w:val="0095571E"/>
    <w:rsid w:val="009621A1"/>
    <w:rsid w:val="00967250"/>
    <w:rsid w:val="009847F4"/>
    <w:rsid w:val="00987DEC"/>
    <w:rsid w:val="009A4F15"/>
    <w:rsid w:val="009A773D"/>
    <w:rsid w:val="009B0B92"/>
    <w:rsid w:val="009D4996"/>
    <w:rsid w:val="009D6D2F"/>
    <w:rsid w:val="009E2E64"/>
    <w:rsid w:val="009E7AC1"/>
    <w:rsid w:val="00A15D70"/>
    <w:rsid w:val="00A261AE"/>
    <w:rsid w:val="00A31488"/>
    <w:rsid w:val="00A4147F"/>
    <w:rsid w:val="00A57E08"/>
    <w:rsid w:val="00A64890"/>
    <w:rsid w:val="00A654DF"/>
    <w:rsid w:val="00A93B72"/>
    <w:rsid w:val="00A956DE"/>
    <w:rsid w:val="00AA295E"/>
    <w:rsid w:val="00AB241A"/>
    <w:rsid w:val="00AB5115"/>
    <w:rsid w:val="00AE4EF7"/>
    <w:rsid w:val="00AE5284"/>
    <w:rsid w:val="00AF0951"/>
    <w:rsid w:val="00AF1DD2"/>
    <w:rsid w:val="00B001B6"/>
    <w:rsid w:val="00B009F0"/>
    <w:rsid w:val="00B016DC"/>
    <w:rsid w:val="00B1293A"/>
    <w:rsid w:val="00B1770E"/>
    <w:rsid w:val="00B20534"/>
    <w:rsid w:val="00B51F01"/>
    <w:rsid w:val="00BB4CD0"/>
    <w:rsid w:val="00BB5824"/>
    <w:rsid w:val="00BD3AD9"/>
    <w:rsid w:val="00BD43BB"/>
    <w:rsid w:val="00BD7A5F"/>
    <w:rsid w:val="00BF6205"/>
    <w:rsid w:val="00C03DC4"/>
    <w:rsid w:val="00C23527"/>
    <w:rsid w:val="00C25AE1"/>
    <w:rsid w:val="00C33ED4"/>
    <w:rsid w:val="00C35CAA"/>
    <w:rsid w:val="00C37D36"/>
    <w:rsid w:val="00C40590"/>
    <w:rsid w:val="00C4701C"/>
    <w:rsid w:val="00C65D59"/>
    <w:rsid w:val="00C71F09"/>
    <w:rsid w:val="00C82C40"/>
    <w:rsid w:val="00CB16B4"/>
    <w:rsid w:val="00CB28F7"/>
    <w:rsid w:val="00CC3055"/>
    <w:rsid w:val="00CD42D3"/>
    <w:rsid w:val="00CD5EAC"/>
    <w:rsid w:val="00CE359C"/>
    <w:rsid w:val="00CE711B"/>
    <w:rsid w:val="00CE7451"/>
    <w:rsid w:val="00D07DB5"/>
    <w:rsid w:val="00D20F3A"/>
    <w:rsid w:val="00D55A3F"/>
    <w:rsid w:val="00D61B40"/>
    <w:rsid w:val="00D711F4"/>
    <w:rsid w:val="00D76F78"/>
    <w:rsid w:val="00D829ED"/>
    <w:rsid w:val="00D92BFB"/>
    <w:rsid w:val="00DA024B"/>
    <w:rsid w:val="00DA0FBC"/>
    <w:rsid w:val="00DA7EA3"/>
    <w:rsid w:val="00DB3083"/>
    <w:rsid w:val="00DE7B81"/>
    <w:rsid w:val="00E0282E"/>
    <w:rsid w:val="00E1036E"/>
    <w:rsid w:val="00E11AEF"/>
    <w:rsid w:val="00E254BC"/>
    <w:rsid w:val="00E312E5"/>
    <w:rsid w:val="00E4123B"/>
    <w:rsid w:val="00E5368B"/>
    <w:rsid w:val="00E70314"/>
    <w:rsid w:val="00E756BA"/>
    <w:rsid w:val="00E872F8"/>
    <w:rsid w:val="00E931D4"/>
    <w:rsid w:val="00E94E6C"/>
    <w:rsid w:val="00EA140F"/>
    <w:rsid w:val="00EA3F21"/>
    <w:rsid w:val="00EA417D"/>
    <w:rsid w:val="00EC0074"/>
    <w:rsid w:val="00EC3205"/>
    <w:rsid w:val="00ED5C06"/>
    <w:rsid w:val="00EE7293"/>
    <w:rsid w:val="00F0069F"/>
    <w:rsid w:val="00F050B5"/>
    <w:rsid w:val="00F07543"/>
    <w:rsid w:val="00F118C6"/>
    <w:rsid w:val="00F3066E"/>
    <w:rsid w:val="00F62DAB"/>
    <w:rsid w:val="00F63F01"/>
    <w:rsid w:val="00FA51B6"/>
    <w:rsid w:val="00FB0C10"/>
    <w:rsid w:val="00FB64C0"/>
    <w:rsid w:val="00FB7702"/>
    <w:rsid w:val="00FC0BB1"/>
    <w:rsid w:val="00FC227C"/>
    <w:rsid w:val="00FC2A2B"/>
    <w:rsid w:val="00FD56D5"/>
    <w:rsid w:val="00FF1BA7"/>
    <w:rsid w:val="00FF5FE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D4C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34DD7"/>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autoRedefine/>
    <w:uiPriority w:val="9"/>
    <w:unhideWhenUsed/>
    <w:qFormat/>
    <w:rsid w:val="00334DD7"/>
    <w:pPr>
      <w:keepNext/>
      <w:keepLines/>
      <w:spacing w:before="160" w:after="80"/>
      <w:outlineLvl w:val="1"/>
    </w:pPr>
    <w:rPr>
      <w:rFonts w:eastAsiaTheme="majorEastAsia" w:cstheme="majorBidi"/>
      <w:b/>
      <w:szCs w:val="29"/>
    </w:rPr>
  </w:style>
  <w:style w:type="paragraph" w:styleId="Heading3">
    <w:name w:val="heading 3"/>
    <w:basedOn w:val="Normal"/>
    <w:next w:val="Normal"/>
    <w:link w:val="Heading3Char"/>
    <w:autoRedefine/>
    <w:uiPriority w:val="9"/>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3E205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E205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E20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205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205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205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7"/>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334DD7"/>
    <w:rPr>
      <w:rFonts w:ascii="Times New Roman" w:eastAsiaTheme="majorEastAsia" w:hAnsi="Times New Roman" w:cstheme="majorBidi"/>
      <w:b/>
      <w:szCs w:val="29"/>
    </w:rPr>
  </w:style>
  <w:style w:type="character" w:customStyle="1" w:styleId="Heading3Char">
    <w:name w:val="Heading 3 Char"/>
    <w:basedOn w:val="DefaultParagraphFont"/>
    <w:link w:val="Heading3"/>
    <w:uiPriority w:val="9"/>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3E20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0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057"/>
    <w:rPr>
      <w:rFonts w:eastAsiaTheme="majorEastAsia" w:cstheme="majorBidi"/>
      <w:color w:val="272727" w:themeColor="text1" w:themeTint="D8"/>
    </w:rPr>
  </w:style>
  <w:style w:type="paragraph" w:styleId="Title">
    <w:name w:val="Title"/>
    <w:basedOn w:val="Normal"/>
    <w:next w:val="Normal"/>
    <w:link w:val="TitleChar"/>
    <w:uiPriority w:val="10"/>
    <w:qFormat/>
    <w:rsid w:val="003E205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E205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E2057"/>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E205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E2057"/>
    <w:pPr>
      <w:spacing w:before="160"/>
      <w:jc w:val="center"/>
    </w:pPr>
    <w:rPr>
      <w:i/>
      <w:iCs/>
      <w:color w:val="404040" w:themeColor="text1" w:themeTint="BF"/>
    </w:rPr>
  </w:style>
  <w:style w:type="character" w:customStyle="1" w:styleId="QuoteChar">
    <w:name w:val="Quote Char"/>
    <w:basedOn w:val="DefaultParagraphFont"/>
    <w:link w:val="Quote"/>
    <w:uiPriority w:val="29"/>
    <w:rsid w:val="003E2057"/>
    <w:rPr>
      <w:rFonts w:ascii="Times New Roman" w:hAnsi="Times New Roman"/>
      <w:i/>
      <w:iCs/>
      <w:color w:val="404040" w:themeColor="text1" w:themeTint="BF"/>
    </w:rPr>
  </w:style>
  <w:style w:type="paragraph" w:styleId="ListParagraph">
    <w:name w:val="List Paragraph"/>
    <w:basedOn w:val="Normal"/>
    <w:uiPriority w:val="34"/>
    <w:qFormat/>
    <w:rsid w:val="003E2057"/>
    <w:pPr>
      <w:ind w:left="720"/>
      <w:contextualSpacing/>
    </w:pPr>
  </w:style>
  <w:style w:type="character" w:styleId="IntenseEmphasis">
    <w:name w:val="Intense Emphasis"/>
    <w:basedOn w:val="DefaultParagraphFont"/>
    <w:uiPriority w:val="21"/>
    <w:qFormat/>
    <w:rsid w:val="003E2057"/>
    <w:rPr>
      <w:i/>
      <w:iCs/>
      <w:color w:val="0F4761" w:themeColor="accent1" w:themeShade="BF"/>
    </w:rPr>
  </w:style>
  <w:style w:type="paragraph" w:styleId="IntenseQuote">
    <w:name w:val="Intense Quote"/>
    <w:basedOn w:val="Normal"/>
    <w:next w:val="Normal"/>
    <w:link w:val="IntenseQuoteChar"/>
    <w:uiPriority w:val="30"/>
    <w:qFormat/>
    <w:rsid w:val="003E2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057"/>
    <w:rPr>
      <w:rFonts w:ascii="Times New Roman" w:hAnsi="Times New Roman"/>
      <w:i/>
      <w:iCs/>
      <w:color w:val="0F4761" w:themeColor="accent1" w:themeShade="BF"/>
    </w:rPr>
  </w:style>
  <w:style w:type="character" w:styleId="IntenseReference">
    <w:name w:val="Intense Reference"/>
    <w:basedOn w:val="DefaultParagraphFont"/>
    <w:uiPriority w:val="32"/>
    <w:qFormat/>
    <w:rsid w:val="003E2057"/>
    <w:rPr>
      <w:b/>
      <w:bCs/>
      <w:smallCaps/>
      <w:color w:val="0F4761" w:themeColor="accent1" w:themeShade="BF"/>
      <w:spacing w:val="5"/>
    </w:rPr>
  </w:style>
  <w:style w:type="paragraph" w:styleId="TOCHeading">
    <w:name w:val="TOC Heading"/>
    <w:basedOn w:val="Heading1"/>
    <w:next w:val="Normal"/>
    <w:uiPriority w:val="39"/>
    <w:unhideWhenUsed/>
    <w:qFormat/>
    <w:rsid w:val="00AE5284"/>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AE5284"/>
    <w:pPr>
      <w:spacing w:after="100"/>
    </w:pPr>
  </w:style>
  <w:style w:type="paragraph" w:styleId="TOC2">
    <w:name w:val="toc 2"/>
    <w:basedOn w:val="Normal"/>
    <w:next w:val="Normal"/>
    <w:autoRedefine/>
    <w:uiPriority w:val="39"/>
    <w:unhideWhenUsed/>
    <w:rsid w:val="00AE5284"/>
    <w:pPr>
      <w:spacing w:after="100"/>
      <w:ind w:left="240"/>
    </w:pPr>
  </w:style>
  <w:style w:type="character" w:styleId="Hyperlink">
    <w:name w:val="Hyperlink"/>
    <w:basedOn w:val="DefaultParagraphFont"/>
    <w:uiPriority w:val="99"/>
    <w:unhideWhenUsed/>
    <w:rsid w:val="00AE5284"/>
    <w:rPr>
      <w:color w:val="467886" w:themeColor="hyperlink"/>
      <w:u w:val="single"/>
    </w:rPr>
  </w:style>
  <w:style w:type="paragraph" w:styleId="Header">
    <w:name w:val="header"/>
    <w:basedOn w:val="Normal"/>
    <w:link w:val="HeaderChar"/>
    <w:uiPriority w:val="99"/>
    <w:unhideWhenUsed/>
    <w:rsid w:val="008848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836"/>
    <w:rPr>
      <w:rFonts w:ascii="Times New Roman" w:hAnsi="Times New Roman"/>
    </w:rPr>
  </w:style>
  <w:style w:type="paragraph" w:styleId="Footer">
    <w:name w:val="footer"/>
    <w:basedOn w:val="Normal"/>
    <w:link w:val="FooterChar"/>
    <w:uiPriority w:val="99"/>
    <w:unhideWhenUsed/>
    <w:rsid w:val="008848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836"/>
    <w:rPr>
      <w:rFonts w:ascii="Times New Roman" w:hAnsi="Times New Roman"/>
    </w:rPr>
  </w:style>
  <w:style w:type="table" w:styleId="TableGrid">
    <w:name w:val="Table Grid"/>
    <w:basedOn w:val="TableNormal"/>
    <w:uiPriority w:val="39"/>
    <w:rsid w:val="008B3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8B3D2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1F5D7E"/>
    <w:rPr>
      <w:color w:val="605E5C"/>
      <w:shd w:val="clear" w:color="auto" w:fill="E1DFDD"/>
    </w:rPr>
  </w:style>
  <w:style w:type="paragraph" w:styleId="TOC3">
    <w:name w:val="toc 3"/>
    <w:basedOn w:val="Normal"/>
    <w:next w:val="Normal"/>
    <w:autoRedefine/>
    <w:uiPriority w:val="39"/>
    <w:unhideWhenUsed/>
    <w:rsid w:val="00884EDF"/>
    <w:pPr>
      <w:spacing w:after="100"/>
      <w:ind w:left="480"/>
    </w:pPr>
  </w:style>
  <w:style w:type="paragraph" w:styleId="Caption">
    <w:name w:val="caption"/>
    <w:basedOn w:val="Normal"/>
    <w:next w:val="Normal"/>
    <w:uiPriority w:val="35"/>
    <w:unhideWhenUsed/>
    <w:qFormat/>
    <w:rsid w:val="001A295F"/>
    <w:pPr>
      <w:spacing w:after="200" w:line="240" w:lineRule="auto"/>
    </w:pPr>
    <w:rPr>
      <w:i/>
      <w:iCs/>
      <w:color w:val="0E2841" w:themeColor="text2"/>
      <w:sz w:val="18"/>
      <w:szCs w:val="16"/>
    </w:rPr>
  </w:style>
  <w:style w:type="paragraph" w:styleId="Bibliography">
    <w:name w:val="Bibliography"/>
    <w:basedOn w:val="Normal"/>
    <w:next w:val="Normal"/>
    <w:uiPriority w:val="37"/>
    <w:unhideWhenUsed/>
    <w:rsid w:val="0020466B"/>
    <w:pPr>
      <w:tabs>
        <w:tab w:val="left" w:pos="504"/>
      </w:tabs>
      <w:spacing w:after="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hyperlink" Target="https://doi.org/10.1016/j.diin.2014.09.002" TargetMode="External"/><Relationship Id="rId21" Type="http://schemas.openxmlformats.org/officeDocument/2006/relationships/image" Target="media/image14.png"/><Relationship Id="rId34" Type="http://schemas.openxmlformats.org/officeDocument/2006/relationships/hyperlink" Target="https://doi.org/10.1007/978-3-031-71025-4" TargetMode="External"/><Relationship Id="rId42" Type="http://schemas.openxmlformats.org/officeDocument/2006/relationships/hyperlink" Target="https://doi.org/10.58346/jisis.2024.i2.005"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i.org/10.1016/j.fsidi.2023.301675" TargetMode="External"/><Relationship Id="rId40" Type="http://schemas.openxmlformats.org/officeDocument/2006/relationships/hyperlink" Target="https://doi.org/10.1109/access.2022.3154059" TargetMode="External"/><Relationship Id="rId45" Type="http://schemas.openxmlformats.org/officeDocument/2006/relationships/hyperlink" Target="https://doi.org/10.3390/info12020088"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3390/s24020433"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hyperlink" Target="https://doi.org/10.11591/ijict.v13i2.pp321-3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26735/izbk9372" TargetMode="External"/><Relationship Id="rId43" Type="http://schemas.openxmlformats.org/officeDocument/2006/relationships/hyperlink" Target="https://doi.org/10.18280/ijsse.130102"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yperlink" Target="https://doi.org/10.1007/978-981-97-5791-6_17" TargetMode="External"/><Relationship Id="rId38" Type="http://schemas.openxmlformats.org/officeDocument/2006/relationships/hyperlink" Target="https://doi.org/10.1109/access.2023.3343360" TargetMode="External"/><Relationship Id="rId46" Type="http://schemas.openxmlformats.org/officeDocument/2006/relationships/hyperlink" Target="https://doi.org/10.1016/j.drugpo.2019.102621" TargetMode="External"/><Relationship Id="rId20" Type="http://schemas.openxmlformats.org/officeDocument/2006/relationships/image" Target="media/image13.jpeg"/><Relationship Id="rId41" Type="http://schemas.openxmlformats.org/officeDocument/2006/relationships/hyperlink" Target="https://doi.org/10.22214/ijraset.2023.55257"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C3FDE-528A-458E-9DF9-48387CB75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9497</Words>
  <Characters>54134</Characters>
  <Application>Microsoft Office Word</Application>
  <DocSecurity>0</DocSecurity>
  <Lines>451</Lines>
  <Paragraphs>127</Paragraphs>
  <ScaleCrop>false</ScaleCrop>
  <Company/>
  <LinksUpToDate>false</LinksUpToDate>
  <CharactersWithSpaces>63504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2025-12-11T15:04:00Z</dcterms:created>
  <dcterms:modified xsi:type="dcterms:W3CDTF">2025-12-11T19:56:00Z</dcterms:modified>
</cp:coreProperties>
</file>