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5934B" w14:textId="77777777" w:rsidR="00E24ACF" w:rsidRDefault="00E24ACF" w:rsidP="00E24ACF">
      <w:pPr>
        <w:spacing w:line="360" w:lineRule="auto"/>
        <w:jc w:val="center"/>
        <w:rPr>
          <w:rFonts w:ascii="Arial" w:hAnsi="Arial" w:cs="Arial"/>
          <w:b/>
          <w:bCs/>
          <w:sz w:val="28"/>
          <w:szCs w:val="28"/>
        </w:rPr>
      </w:pPr>
      <w:r>
        <w:rPr>
          <w:rFonts w:ascii="Arial" w:hAnsi="Arial" w:cs="Arial"/>
          <w:b/>
          <w:bCs/>
          <w:sz w:val="28"/>
          <w:szCs w:val="28"/>
        </w:rPr>
        <w:t>Course: BSc (Hons) Health and Social Care</w:t>
      </w:r>
    </w:p>
    <w:p w14:paraId="5DE09696" w14:textId="77777777" w:rsidR="00E24ACF" w:rsidRDefault="00E24ACF" w:rsidP="00E24ACF">
      <w:pPr>
        <w:spacing w:line="360" w:lineRule="auto"/>
        <w:jc w:val="center"/>
        <w:rPr>
          <w:rFonts w:ascii="Arial" w:hAnsi="Arial" w:cs="Arial"/>
          <w:b/>
          <w:bCs/>
          <w:sz w:val="28"/>
          <w:szCs w:val="28"/>
        </w:rPr>
      </w:pPr>
      <w:r>
        <w:rPr>
          <w:rFonts w:ascii="Arial" w:hAnsi="Arial" w:cs="Arial"/>
          <w:b/>
          <w:bCs/>
          <w:sz w:val="28"/>
          <w:szCs w:val="28"/>
        </w:rPr>
        <w:t>Module: Independent Project (BMHP6020_LON)</w:t>
      </w:r>
    </w:p>
    <w:p w14:paraId="0BFDD987" w14:textId="77777777" w:rsidR="00E24ACF" w:rsidRDefault="00E24ACF" w:rsidP="00E24ACF">
      <w:pPr>
        <w:spacing w:line="360" w:lineRule="auto"/>
        <w:jc w:val="center"/>
        <w:rPr>
          <w:rFonts w:ascii="Arial" w:hAnsi="Arial" w:cs="Arial"/>
          <w:sz w:val="28"/>
          <w:szCs w:val="28"/>
        </w:rPr>
      </w:pPr>
    </w:p>
    <w:p w14:paraId="248ECC23" w14:textId="77777777" w:rsidR="00E24ACF" w:rsidRDefault="00E24ACF" w:rsidP="00E24ACF">
      <w:pPr>
        <w:spacing w:line="360" w:lineRule="auto"/>
        <w:jc w:val="center"/>
        <w:rPr>
          <w:rFonts w:ascii="Arial" w:hAnsi="Arial" w:cs="Arial"/>
          <w:sz w:val="28"/>
          <w:szCs w:val="28"/>
        </w:rPr>
      </w:pPr>
      <w:r>
        <w:rPr>
          <w:rFonts w:ascii="Arial" w:hAnsi="Arial" w:cs="Arial"/>
          <w:b/>
          <w:bCs/>
          <w:sz w:val="28"/>
          <w:szCs w:val="28"/>
        </w:rPr>
        <w:t xml:space="preserve">Assessment title: </w:t>
      </w:r>
      <w:r>
        <w:rPr>
          <w:rFonts w:ascii="Arial" w:hAnsi="Arial" w:cs="Arial"/>
          <w:sz w:val="28"/>
          <w:szCs w:val="28"/>
        </w:rPr>
        <w:t xml:space="preserve">Stage 1 - Project Proposal </w:t>
      </w:r>
    </w:p>
    <w:p w14:paraId="153A281E" w14:textId="77777777" w:rsidR="00E24ACF" w:rsidRDefault="00E24ACF" w:rsidP="00E24ACF">
      <w:pPr>
        <w:spacing w:line="360" w:lineRule="auto"/>
        <w:rPr>
          <w:rFonts w:ascii="Arial" w:hAnsi="Arial" w:cs="Arial"/>
          <w:sz w:val="28"/>
          <w:szCs w:val="28"/>
        </w:rPr>
      </w:pPr>
    </w:p>
    <w:p w14:paraId="7321D2B9" w14:textId="77777777" w:rsidR="00E24ACF" w:rsidRDefault="00E24ACF" w:rsidP="00E24ACF">
      <w:pPr>
        <w:spacing w:line="360" w:lineRule="auto"/>
        <w:rPr>
          <w:rFonts w:ascii="Arial" w:hAnsi="Arial" w:cs="Arial"/>
          <w:sz w:val="28"/>
          <w:szCs w:val="28"/>
        </w:rPr>
      </w:pPr>
    </w:p>
    <w:p w14:paraId="739DFC83" w14:textId="1D79D362" w:rsidR="00E24ACF" w:rsidRDefault="00E24ACF" w:rsidP="00E24ACF">
      <w:pPr>
        <w:spacing w:line="360" w:lineRule="auto"/>
        <w:rPr>
          <w:rFonts w:ascii="Arial" w:hAnsi="Arial" w:cs="Arial"/>
          <w:b/>
          <w:bCs/>
          <w:sz w:val="28"/>
          <w:szCs w:val="28"/>
        </w:rPr>
      </w:pPr>
      <w:r>
        <w:rPr>
          <w:rFonts w:ascii="Arial" w:hAnsi="Arial" w:cs="Arial"/>
          <w:b/>
          <w:bCs/>
          <w:sz w:val="28"/>
          <w:szCs w:val="28"/>
        </w:rPr>
        <w:t>Student ID</w:t>
      </w:r>
      <w:r w:rsidRPr="00E24ACF">
        <w:rPr>
          <w:rFonts w:ascii="Arial" w:hAnsi="Arial" w:cs="Arial"/>
          <w:b/>
          <w:bCs/>
          <w:sz w:val="28"/>
          <w:szCs w:val="28"/>
        </w:rPr>
        <w:t>:                 1921681</w:t>
      </w:r>
    </w:p>
    <w:p w14:paraId="65AF067B" w14:textId="77777777" w:rsidR="0028530E" w:rsidRDefault="0028530E" w:rsidP="00E24ACF">
      <w:pPr>
        <w:spacing w:line="360" w:lineRule="auto"/>
        <w:rPr>
          <w:rFonts w:ascii="Arial" w:hAnsi="Arial" w:cs="Arial"/>
          <w:b/>
          <w:bCs/>
          <w:sz w:val="28"/>
          <w:szCs w:val="28"/>
        </w:rPr>
      </w:pPr>
    </w:p>
    <w:p w14:paraId="56FF5C03" w14:textId="77777777" w:rsidR="0028530E" w:rsidRPr="00E24ACF" w:rsidRDefault="0028530E" w:rsidP="00E24ACF">
      <w:pPr>
        <w:spacing w:line="360" w:lineRule="auto"/>
        <w:rPr>
          <w:rFonts w:ascii="Arial" w:hAnsi="Arial" w:cs="Arial"/>
          <w:b/>
          <w:bCs/>
          <w:sz w:val="28"/>
          <w:szCs w:val="28"/>
        </w:rPr>
      </w:pPr>
    </w:p>
    <w:p w14:paraId="0EED30CB" w14:textId="77777777" w:rsidR="00E24ACF" w:rsidRDefault="00E24ACF" w:rsidP="00E24ACF">
      <w:pPr>
        <w:spacing w:line="360" w:lineRule="auto"/>
        <w:rPr>
          <w:rFonts w:ascii="Arial" w:hAnsi="Arial" w:cs="Arial"/>
          <w:sz w:val="28"/>
          <w:szCs w:val="28"/>
        </w:rPr>
      </w:pPr>
    </w:p>
    <w:p w14:paraId="3C759152" w14:textId="7F004636" w:rsidR="00E24ACF" w:rsidRDefault="00E24ACF" w:rsidP="00E24ACF">
      <w:pPr>
        <w:spacing w:line="360" w:lineRule="auto"/>
        <w:rPr>
          <w:rFonts w:ascii="Arial" w:hAnsi="Arial" w:cs="Arial"/>
          <w:b/>
          <w:bCs/>
          <w:sz w:val="28"/>
          <w:szCs w:val="28"/>
        </w:rPr>
      </w:pPr>
      <w:r>
        <w:rPr>
          <w:rFonts w:ascii="Arial" w:hAnsi="Arial" w:cs="Arial"/>
          <w:b/>
          <w:bCs/>
          <w:sz w:val="28"/>
          <w:szCs w:val="28"/>
        </w:rPr>
        <w:t>Student Name</w:t>
      </w:r>
      <w:r>
        <w:rPr>
          <w:rFonts w:ascii="Arial" w:hAnsi="Arial" w:cs="Arial"/>
          <w:sz w:val="28"/>
          <w:szCs w:val="28"/>
        </w:rPr>
        <w:t xml:space="preserve">:          </w:t>
      </w:r>
      <w:r w:rsidRPr="00E24ACF">
        <w:rPr>
          <w:rFonts w:ascii="Arial" w:hAnsi="Arial" w:cs="Arial"/>
          <w:b/>
          <w:bCs/>
          <w:sz w:val="28"/>
          <w:szCs w:val="28"/>
        </w:rPr>
        <w:t>MAGNUS    AMADI</w:t>
      </w:r>
    </w:p>
    <w:p w14:paraId="489288E4" w14:textId="77777777" w:rsidR="007C49B6" w:rsidRDefault="007C49B6" w:rsidP="00E24ACF">
      <w:pPr>
        <w:spacing w:line="360" w:lineRule="auto"/>
        <w:rPr>
          <w:rFonts w:ascii="Arial" w:hAnsi="Arial" w:cs="Arial"/>
          <w:b/>
          <w:bCs/>
          <w:sz w:val="28"/>
          <w:szCs w:val="28"/>
        </w:rPr>
      </w:pPr>
    </w:p>
    <w:p w14:paraId="4778C3E7" w14:textId="77777777" w:rsidR="007C49B6" w:rsidRDefault="007C49B6" w:rsidP="00E24ACF">
      <w:pPr>
        <w:spacing w:line="360" w:lineRule="auto"/>
        <w:rPr>
          <w:rFonts w:ascii="Arial" w:hAnsi="Arial" w:cs="Arial"/>
          <w:sz w:val="28"/>
          <w:szCs w:val="28"/>
        </w:rPr>
      </w:pPr>
    </w:p>
    <w:p w14:paraId="0554CBC3" w14:textId="77777777" w:rsidR="00E24ACF" w:rsidRDefault="00E24ACF" w:rsidP="00E24ACF">
      <w:pPr>
        <w:spacing w:line="360" w:lineRule="auto"/>
        <w:rPr>
          <w:rFonts w:ascii="Arial" w:hAnsi="Arial" w:cs="Arial"/>
          <w:sz w:val="28"/>
          <w:szCs w:val="28"/>
        </w:rPr>
      </w:pPr>
    </w:p>
    <w:p w14:paraId="2119AA92" w14:textId="3C399B1B" w:rsidR="00E24ACF" w:rsidRDefault="00E24ACF" w:rsidP="00E24ACF">
      <w:pPr>
        <w:spacing w:line="360" w:lineRule="auto"/>
        <w:rPr>
          <w:rFonts w:ascii="Arial" w:hAnsi="Arial" w:cs="Arial"/>
          <w:b/>
          <w:bCs/>
          <w:sz w:val="28"/>
          <w:szCs w:val="28"/>
        </w:rPr>
      </w:pPr>
      <w:r>
        <w:rPr>
          <w:rFonts w:ascii="Arial" w:hAnsi="Arial" w:cs="Arial"/>
          <w:b/>
          <w:bCs/>
          <w:sz w:val="28"/>
          <w:szCs w:val="28"/>
        </w:rPr>
        <w:t>Date of submission</w:t>
      </w:r>
      <w:r>
        <w:rPr>
          <w:rFonts w:ascii="Arial" w:hAnsi="Arial" w:cs="Arial"/>
          <w:sz w:val="28"/>
          <w:szCs w:val="28"/>
        </w:rPr>
        <w:t xml:space="preserve">:   </w:t>
      </w:r>
      <w:r w:rsidRPr="00E24ACF">
        <w:rPr>
          <w:rFonts w:ascii="Arial" w:hAnsi="Arial" w:cs="Arial"/>
          <w:b/>
          <w:bCs/>
          <w:sz w:val="28"/>
          <w:szCs w:val="28"/>
        </w:rPr>
        <w:t>30 OCTOBER 2022</w:t>
      </w:r>
    </w:p>
    <w:p w14:paraId="09001E3F" w14:textId="77777777" w:rsidR="007C49B6" w:rsidRDefault="007C49B6" w:rsidP="00E24ACF">
      <w:pPr>
        <w:spacing w:line="360" w:lineRule="auto"/>
        <w:rPr>
          <w:rFonts w:ascii="Arial" w:hAnsi="Arial" w:cs="Arial"/>
          <w:b/>
          <w:bCs/>
          <w:sz w:val="28"/>
          <w:szCs w:val="28"/>
        </w:rPr>
      </w:pPr>
    </w:p>
    <w:p w14:paraId="324FD8B6" w14:textId="77777777" w:rsidR="007C49B6" w:rsidRDefault="007C49B6" w:rsidP="00E24ACF">
      <w:pPr>
        <w:spacing w:line="360" w:lineRule="auto"/>
        <w:rPr>
          <w:rFonts w:ascii="Arial" w:hAnsi="Arial" w:cs="Arial"/>
          <w:b/>
          <w:bCs/>
          <w:sz w:val="28"/>
          <w:szCs w:val="28"/>
        </w:rPr>
      </w:pPr>
    </w:p>
    <w:p w14:paraId="3287FC23" w14:textId="77777777" w:rsidR="007C49B6" w:rsidRDefault="007C49B6" w:rsidP="00E24ACF">
      <w:pPr>
        <w:spacing w:line="360" w:lineRule="auto"/>
        <w:rPr>
          <w:rFonts w:ascii="Arial" w:hAnsi="Arial" w:cs="Arial"/>
          <w:b/>
          <w:bCs/>
          <w:sz w:val="28"/>
          <w:szCs w:val="28"/>
        </w:rPr>
      </w:pPr>
    </w:p>
    <w:p w14:paraId="3380677C" w14:textId="77777777" w:rsidR="007C49B6" w:rsidRDefault="007C49B6" w:rsidP="00E24ACF">
      <w:pPr>
        <w:spacing w:line="360" w:lineRule="auto"/>
        <w:rPr>
          <w:rFonts w:ascii="Arial" w:hAnsi="Arial" w:cs="Arial"/>
          <w:b/>
          <w:bCs/>
          <w:sz w:val="28"/>
          <w:szCs w:val="28"/>
        </w:rPr>
      </w:pPr>
    </w:p>
    <w:p w14:paraId="7FA13350" w14:textId="77777777" w:rsidR="0028530E" w:rsidRDefault="0028530E" w:rsidP="00E24ACF">
      <w:pPr>
        <w:spacing w:line="360" w:lineRule="auto"/>
        <w:rPr>
          <w:rFonts w:ascii="Arial" w:hAnsi="Arial" w:cs="Arial"/>
          <w:b/>
          <w:bCs/>
          <w:sz w:val="28"/>
          <w:szCs w:val="28"/>
        </w:rPr>
      </w:pPr>
    </w:p>
    <w:p w14:paraId="5E25B990" w14:textId="591C8A28" w:rsidR="00E24ACF" w:rsidRDefault="00E24ACF" w:rsidP="00E24ACF">
      <w:pPr>
        <w:spacing w:line="360" w:lineRule="auto"/>
        <w:rPr>
          <w:rFonts w:ascii="Arial" w:hAnsi="Arial" w:cs="Arial"/>
          <w:b/>
          <w:bCs/>
          <w:sz w:val="28"/>
          <w:szCs w:val="28"/>
        </w:rPr>
      </w:pPr>
      <w:r>
        <w:rPr>
          <w:rFonts w:ascii="Arial" w:hAnsi="Arial" w:cs="Arial"/>
          <w:b/>
          <w:bCs/>
          <w:sz w:val="28"/>
          <w:szCs w:val="28"/>
        </w:rPr>
        <w:t>Word count</w:t>
      </w:r>
      <w:r>
        <w:rPr>
          <w:rFonts w:ascii="Arial" w:hAnsi="Arial" w:cs="Arial"/>
          <w:sz w:val="28"/>
          <w:szCs w:val="28"/>
        </w:rPr>
        <w:t xml:space="preserve">:               </w:t>
      </w:r>
      <w:r w:rsidRPr="00E24ACF">
        <w:rPr>
          <w:rFonts w:ascii="Arial" w:hAnsi="Arial" w:cs="Arial"/>
          <w:b/>
          <w:bCs/>
          <w:sz w:val="28"/>
          <w:szCs w:val="28"/>
        </w:rPr>
        <w:t>511</w:t>
      </w:r>
    </w:p>
    <w:p w14:paraId="36ED180B" w14:textId="40C02CF9" w:rsidR="0028530E" w:rsidRDefault="0028530E" w:rsidP="00E24ACF">
      <w:pPr>
        <w:spacing w:line="360" w:lineRule="auto"/>
        <w:rPr>
          <w:rFonts w:ascii="Arial" w:hAnsi="Arial" w:cs="Arial"/>
          <w:b/>
          <w:bCs/>
          <w:sz w:val="28"/>
          <w:szCs w:val="28"/>
        </w:rPr>
      </w:pPr>
    </w:p>
    <w:p w14:paraId="278A112B" w14:textId="76C167C0" w:rsidR="0028530E" w:rsidRDefault="0028530E" w:rsidP="00E24ACF">
      <w:pPr>
        <w:spacing w:line="360" w:lineRule="auto"/>
        <w:rPr>
          <w:rFonts w:ascii="Arial" w:hAnsi="Arial" w:cs="Arial"/>
          <w:b/>
          <w:bCs/>
          <w:sz w:val="28"/>
          <w:szCs w:val="28"/>
        </w:rPr>
      </w:pPr>
    </w:p>
    <w:p w14:paraId="46EC0421" w14:textId="77777777" w:rsidR="00E336CD" w:rsidRPr="00EF0418" w:rsidRDefault="00E336CD" w:rsidP="00E336CD">
      <w:pPr>
        <w:spacing w:line="360" w:lineRule="auto"/>
        <w:rPr>
          <w:rFonts w:ascii="Arial" w:hAnsi="Arial" w:cs="Arial"/>
          <w:szCs w:val="24"/>
        </w:rPr>
      </w:pPr>
    </w:p>
    <w:p w14:paraId="67674A9D" w14:textId="77777777" w:rsidR="00E336CD" w:rsidRPr="00EF0418" w:rsidRDefault="00E336CD" w:rsidP="00E336CD">
      <w:pPr>
        <w:spacing w:line="360" w:lineRule="auto"/>
        <w:rPr>
          <w:rFonts w:ascii="Arial" w:hAnsi="Arial" w:cs="Arial"/>
          <w:szCs w:val="24"/>
        </w:rPr>
      </w:pPr>
    </w:p>
    <w:p w14:paraId="00A66712"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TITLE</w:t>
      </w:r>
    </w:p>
    <w:p w14:paraId="0ACCBE96" w14:textId="0F686A14" w:rsidR="00E336CD" w:rsidRPr="00EF0418" w:rsidRDefault="00E336CD" w:rsidP="00E336CD">
      <w:pPr>
        <w:spacing w:line="360" w:lineRule="auto"/>
        <w:rPr>
          <w:rFonts w:ascii="Arial" w:hAnsi="Arial" w:cs="Arial"/>
          <w:szCs w:val="24"/>
        </w:rPr>
      </w:pPr>
      <w:r w:rsidRPr="00EF0418">
        <w:rPr>
          <w:rFonts w:ascii="Arial" w:hAnsi="Arial" w:cs="Arial"/>
          <w:szCs w:val="24"/>
        </w:rPr>
        <w:t xml:space="preserve">The strategies in reducing loneliness and  social </w:t>
      </w:r>
      <w:r w:rsidR="001D6C34">
        <w:rPr>
          <w:rFonts w:ascii="Arial" w:hAnsi="Arial" w:cs="Arial"/>
          <w:szCs w:val="24"/>
        </w:rPr>
        <w:t>isolation</w:t>
      </w:r>
      <w:r w:rsidRPr="00EF0418">
        <w:rPr>
          <w:rFonts w:ascii="Arial" w:hAnsi="Arial" w:cs="Arial"/>
          <w:szCs w:val="24"/>
        </w:rPr>
        <w:t xml:space="preserve"> among older adults in the United Kingdom</w:t>
      </w:r>
    </w:p>
    <w:p w14:paraId="6BB837F0" w14:textId="77777777" w:rsidR="00E336CD" w:rsidRPr="00EF0418" w:rsidRDefault="00E336CD" w:rsidP="00E336CD">
      <w:pPr>
        <w:spacing w:line="360" w:lineRule="auto"/>
        <w:rPr>
          <w:rFonts w:ascii="Arial" w:hAnsi="Arial" w:cs="Arial"/>
          <w:szCs w:val="24"/>
        </w:rPr>
      </w:pPr>
    </w:p>
    <w:p w14:paraId="1546E76A"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AIM</w:t>
      </w:r>
    </w:p>
    <w:p w14:paraId="5C289B0F" w14:textId="77777777" w:rsidR="00E336CD" w:rsidRPr="00EF0418" w:rsidRDefault="00E336CD" w:rsidP="00E336CD">
      <w:pPr>
        <w:spacing w:line="360" w:lineRule="auto"/>
        <w:rPr>
          <w:rFonts w:ascii="Arial" w:hAnsi="Arial" w:cs="Arial"/>
          <w:b/>
          <w:bCs/>
          <w:szCs w:val="24"/>
        </w:rPr>
      </w:pPr>
    </w:p>
    <w:p w14:paraId="1CD16837" w14:textId="680052B8" w:rsidR="00E336CD" w:rsidRPr="00EF0418" w:rsidRDefault="00E336CD" w:rsidP="00E336CD">
      <w:pPr>
        <w:spacing w:line="360" w:lineRule="auto"/>
        <w:rPr>
          <w:rFonts w:ascii="Arial" w:hAnsi="Arial" w:cs="Arial"/>
          <w:szCs w:val="24"/>
        </w:rPr>
      </w:pPr>
      <w:r w:rsidRPr="00EF0418">
        <w:rPr>
          <w:rFonts w:ascii="Arial" w:hAnsi="Arial" w:cs="Arial"/>
          <w:szCs w:val="24"/>
        </w:rPr>
        <w:t xml:space="preserve">To investigate the strategies used in </w:t>
      </w:r>
      <w:r w:rsidR="00EF4A79">
        <w:rPr>
          <w:rFonts w:ascii="Arial" w:hAnsi="Arial" w:cs="Arial"/>
          <w:szCs w:val="24"/>
        </w:rPr>
        <w:t>lowering</w:t>
      </w:r>
      <w:r w:rsidRPr="00EF0418">
        <w:rPr>
          <w:rFonts w:ascii="Arial" w:hAnsi="Arial" w:cs="Arial"/>
          <w:szCs w:val="24"/>
        </w:rPr>
        <w:t xml:space="preserve"> loneliness and</w:t>
      </w:r>
      <w:r w:rsidR="001D6C34">
        <w:rPr>
          <w:rFonts w:ascii="Arial" w:hAnsi="Arial" w:cs="Arial"/>
          <w:szCs w:val="24"/>
        </w:rPr>
        <w:t xml:space="preserve"> social</w:t>
      </w:r>
      <w:r w:rsidRPr="00EF0418">
        <w:rPr>
          <w:rFonts w:ascii="Arial" w:hAnsi="Arial" w:cs="Arial"/>
          <w:szCs w:val="24"/>
        </w:rPr>
        <w:t xml:space="preserve"> isolation among older adults in the United Kingdom.</w:t>
      </w:r>
    </w:p>
    <w:p w14:paraId="2897D0B0" w14:textId="53AFA3B3" w:rsidR="00E336CD" w:rsidRPr="00EF0418" w:rsidRDefault="00E336CD" w:rsidP="00E336CD">
      <w:pPr>
        <w:spacing w:line="360" w:lineRule="auto"/>
        <w:rPr>
          <w:rFonts w:ascii="Arial" w:hAnsi="Arial" w:cs="Arial"/>
          <w:szCs w:val="24"/>
        </w:rPr>
      </w:pPr>
      <w:r w:rsidRPr="00EF0418">
        <w:rPr>
          <w:rFonts w:ascii="Arial" w:hAnsi="Arial" w:cs="Arial"/>
          <w:szCs w:val="24"/>
        </w:rPr>
        <w:t xml:space="preserve">To examine effective interventions and support used in </w:t>
      </w:r>
      <w:r w:rsidR="00783766">
        <w:rPr>
          <w:rFonts w:ascii="Arial" w:hAnsi="Arial" w:cs="Arial"/>
          <w:szCs w:val="24"/>
        </w:rPr>
        <w:t>decreasing</w:t>
      </w:r>
      <w:r w:rsidRPr="00EF0418">
        <w:rPr>
          <w:rFonts w:ascii="Arial" w:hAnsi="Arial" w:cs="Arial"/>
          <w:szCs w:val="24"/>
        </w:rPr>
        <w:t xml:space="preserve"> loneliness and </w:t>
      </w:r>
      <w:r w:rsidR="001D6C34">
        <w:rPr>
          <w:rFonts w:ascii="Arial" w:hAnsi="Arial" w:cs="Arial"/>
          <w:szCs w:val="24"/>
        </w:rPr>
        <w:t xml:space="preserve">social </w:t>
      </w:r>
      <w:r w:rsidRPr="00EF0418">
        <w:rPr>
          <w:rFonts w:ascii="Arial" w:hAnsi="Arial" w:cs="Arial"/>
          <w:szCs w:val="24"/>
        </w:rPr>
        <w:t>isolation among older adult in the United Kingdom</w:t>
      </w:r>
    </w:p>
    <w:p w14:paraId="632DA715" w14:textId="77777777" w:rsidR="00E336CD" w:rsidRPr="00EF0418" w:rsidRDefault="00E336CD" w:rsidP="00E336CD">
      <w:pPr>
        <w:spacing w:line="360" w:lineRule="auto"/>
        <w:rPr>
          <w:rFonts w:ascii="Arial" w:hAnsi="Arial" w:cs="Arial"/>
          <w:szCs w:val="24"/>
        </w:rPr>
      </w:pPr>
    </w:p>
    <w:p w14:paraId="696FC4D7" w14:textId="77777777" w:rsidR="00E336CD" w:rsidRPr="00EF0418" w:rsidRDefault="00E336CD" w:rsidP="00E336CD">
      <w:pPr>
        <w:spacing w:line="360" w:lineRule="auto"/>
        <w:rPr>
          <w:rFonts w:ascii="Arial" w:hAnsi="Arial" w:cs="Arial"/>
          <w:szCs w:val="24"/>
        </w:rPr>
      </w:pPr>
    </w:p>
    <w:p w14:paraId="7FDF61BD"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OBJECTIVES</w:t>
      </w:r>
    </w:p>
    <w:p w14:paraId="37B5969B" w14:textId="77777777" w:rsidR="00E336CD" w:rsidRPr="00EF0418" w:rsidRDefault="00E336CD" w:rsidP="00E336CD">
      <w:pPr>
        <w:spacing w:line="360" w:lineRule="auto"/>
        <w:rPr>
          <w:rFonts w:ascii="Arial" w:hAnsi="Arial" w:cs="Arial"/>
          <w:b/>
          <w:bCs/>
          <w:szCs w:val="24"/>
        </w:rPr>
      </w:pPr>
    </w:p>
    <w:p w14:paraId="4C5F9764" w14:textId="5BB4A570" w:rsidR="00E336CD" w:rsidRPr="00EF0418" w:rsidRDefault="00E336CD" w:rsidP="00E336CD">
      <w:pPr>
        <w:spacing w:line="360" w:lineRule="auto"/>
        <w:rPr>
          <w:rFonts w:ascii="Arial" w:hAnsi="Arial" w:cs="Arial"/>
          <w:szCs w:val="24"/>
        </w:rPr>
      </w:pPr>
      <w:r w:rsidRPr="00EF0418">
        <w:rPr>
          <w:rFonts w:ascii="Arial" w:hAnsi="Arial" w:cs="Arial"/>
          <w:szCs w:val="24"/>
        </w:rPr>
        <w:t xml:space="preserve">To describe the concepts of loneliness and social isolation, as well as interventions and supports in </w:t>
      </w:r>
      <w:r w:rsidR="0042373B">
        <w:rPr>
          <w:rFonts w:ascii="Arial" w:hAnsi="Arial" w:cs="Arial"/>
          <w:szCs w:val="24"/>
        </w:rPr>
        <w:t>lowering</w:t>
      </w:r>
      <w:r w:rsidRPr="00EF0418">
        <w:rPr>
          <w:rFonts w:ascii="Arial" w:hAnsi="Arial" w:cs="Arial"/>
          <w:szCs w:val="24"/>
        </w:rPr>
        <w:t xml:space="preserve"> loneliness and social isolation  among older adults in the kingdom.</w:t>
      </w:r>
    </w:p>
    <w:p w14:paraId="0A3FC46D" w14:textId="6BE58183" w:rsidR="00E336CD" w:rsidRPr="00EF0418" w:rsidRDefault="00E336CD" w:rsidP="00E336CD">
      <w:pPr>
        <w:spacing w:line="360" w:lineRule="auto"/>
        <w:rPr>
          <w:rFonts w:ascii="Arial" w:hAnsi="Arial" w:cs="Arial"/>
          <w:szCs w:val="24"/>
        </w:rPr>
      </w:pPr>
      <w:r w:rsidRPr="00EF0418">
        <w:rPr>
          <w:rFonts w:ascii="Arial" w:hAnsi="Arial" w:cs="Arial"/>
          <w:szCs w:val="24"/>
        </w:rPr>
        <w:t>To analyse  statistical data of the older adult</w:t>
      </w:r>
      <w:r w:rsidR="00756A81">
        <w:rPr>
          <w:rFonts w:ascii="Arial" w:hAnsi="Arial" w:cs="Arial"/>
          <w:szCs w:val="24"/>
        </w:rPr>
        <w:t xml:space="preserve"> population</w:t>
      </w:r>
      <w:r w:rsidRPr="00EF0418">
        <w:rPr>
          <w:rFonts w:ascii="Arial" w:hAnsi="Arial" w:cs="Arial"/>
          <w:szCs w:val="24"/>
        </w:rPr>
        <w:t xml:space="preserve"> </w:t>
      </w:r>
      <w:r w:rsidR="00756A81">
        <w:rPr>
          <w:rFonts w:ascii="Arial" w:hAnsi="Arial" w:cs="Arial"/>
          <w:szCs w:val="24"/>
        </w:rPr>
        <w:t>in the United Kingdom</w:t>
      </w:r>
      <w:r w:rsidRPr="00EF0418">
        <w:rPr>
          <w:rFonts w:ascii="Arial" w:hAnsi="Arial" w:cs="Arial"/>
          <w:szCs w:val="24"/>
        </w:rPr>
        <w:t xml:space="preserve"> </w:t>
      </w:r>
      <w:r w:rsidR="00756A81">
        <w:rPr>
          <w:rFonts w:ascii="Arial" w:hAnsi="Arial" w:cs="Arial"/>
          <w:szCs w:val="24"/>
        </w:rPr>
        <w:t>suffering from</w:t>
      </w:r>
      <w:r w:rsidRPr="00EF0418">
        <w:rPr>
          <w:rFonts w:ascii="Arial" w:hAnsi="Arial" w:cs="Arial"/>
          <w:szCs w:val="24"/>
        </w:rPr>
        <w:t xml:space="preserve"> loneliness and</w:t>
      </w:r>
      <w:r w:rsidR="00756A81">
        <w:rPr>
          <w:rFonts w:ascii="Arial" w:hAnsi="Arial" w:cs="Arial"/>
          <w:szCs w:val="24"/>
        </w:rPr>
        <w:t xml:space="preserve"> social</w:t>
      </w:r>
      <w:r w:rsidR="002B157F">
        <w:rPr>
          <w:rFonts w:ascii="Arial" w:hAnsi="Arial" w:cs="Arial"/>
          <w:szCs w:val="24"/>
        </w:rPr>
        <w:t xml:space="preserve"> isolation.</w:t>
      </w:r>
    </w:p>
    <w:p w14:paraId="4B5F4F0E"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To investigate systematic literature reviews that has been published or currently existing.</w:t>
      </w:r>
    </w:p>
    <w:p w14:paraId="2268B48A"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To provide recommendations for health and social sector, professionals, service users, and government.</w:t>
      </w:r>
    </w:p>
    <w:p w14:paraId="25E2CD8E" w14:textId="77777777" w:rsidR="00E336CD" w:rsidRPr="00EF0418" w:rsidRDefault="00E336CD" w:rsidP="00E336CD">
      <w:pPr>
        <w:spacing w:line="360" w:lineRule="auto"/>
        <w:rPr>
          <w:rFonts w:ascii="Arial" w:hAnsi="Arial" w:cs="Arial"/>
          <w:szCs w:val="24"/>
        </w:rPr>
      </w:pPr>
    </w:p>
    <w:p w14:paraId="08F475A4"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BACKGROUND</w:t>
      </w:r>
    </w:p>
    <w:p w14:paraId="2551B8C5" w14:textId="77777777" w:rsidR="00E336CD" w:rsidRPr="00EF0418" w:rsidRDefault="00E336CD" w:rsidP="00E336CD">
      <w:pPr>
        <w:spacing w:line="360" w:lineRule="auto"/>
        <w:rPr>
          <w:rFonts w:ascii="Arial" w:hAnsi="Arial" w:cs="Arial"/>
          <w:szCs w:val="24"/>
        </w:rPr>
      </w:pPr>
    </w:p>
    <w:p w14:paraId="4B2A2D24"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 xml:space="preserve"> Due to its devastating negative effect, on both mental and physical health, Loneliness and social isolation are now identified as a major global health concern, that especially have a negative impact on world ageing population.  (Cacioppo and Cacioppo, 2018)</w:t>
      </w:r>
    </w:p>
    <w:p w14:paraId="2C12942C"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Loneliness and social Isolation has been acknowledged in the UK as a public health concern in recent years, numerous studies have demonstrated that loneliness impacts individuals of all ages, contrary to popular beliefs that it affects only older adults.(Age UK, 2022)</w:t>
      </w:r>
    </w:p>
    <w:p w14:paraId="5FCB2A82"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In the UK about 1.4 million older adults are affected by loneliness(Age UK,2022), and in the western countries, loneliness affects about a third of adults(Cacioppo and Cacioppo, 2018)</w:t>
      </w:r>
    </w:p>
    <w:p w14:paraId="102AA4DB" w14:textId="77777777" w:rsidR="00E336CD" w:rsidRPr="00EF0418" w:rsidRDefault="00E336CD" w:rsidP="00E336CD">
      <w:pPr>
        <w:spacing w:line="360" w:lineRule="auto"/>
        <w:rPr>
          <w:rFonts w:ascii="Arial" w:hAnsi="Arial" w:cs="Arial"/>
          <w:szCs w:val="24"/>
        </w:rPr>
      </w:pPr>
    </w:p>
    <w:p w14:paraId="4F03210D"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METHODS</w:t>
      </w:r>
    </w:p>
    <w:p w14:paraId="4617D21A"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 xml:space="preserve"> The research project will be conducted using a systematic literature review.(</w:t>
      </w:r>
      <w:r w:rsidRPr="00EF0418">
        <w:rPr>
          <w:rFonts w:ascii="Arial" w:hAnsi="Arial" w:cs="Arial"/>
          <w:color w:val="222222"/>
          <w:szCs w:val="24"/>
          <w:shd w:val="clear" w:color="auto" w:fill="FFFFFF"/>
        </w:rPr>
        <w:t xml:space="preserve">Liberati </w:t>
      </w:r>
      <w:r w:rsidRPr="00EF0418">
        <w:rPr>
          <w:rFonts w:ascii="Arial" w:hAnsi="Arial" w:cs="Arial"/>
          <w:i/>
          <w:iCs/>
          <w:color w:val="222222"/>
          <w:szCs w:val="24"/>
          <w:shd w:val="clear" w:color="auto" w:fill="FFFFFF"/>
        </w:rPr>
        <w:t>et al</w:t>
      </w:r>
      <w:r w:rsidRPr="00EF0418">
        <w:rPr>
          <w:rFonts w:ascii="Arial" w:hAnsi="Arial" w:cs="Arial"/>
          <w:color w:val="222222"/>
          <w:szCs w:val="24"/>
          <w:shd w:val="clear" w:color="auto" w:fill="FFFFFF"/>
        </w:rPr>
        <w:t>.,2009)</w:t>
      </w:r>
    </w:p>
    <w:p w14:paraId="1AE41C3E"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The research project will employ the evidence-focused project option.</w:t>
      </w:r>
    </w:p>
    <w:p w14:paraId="3C1C4679"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Thematic analysis will be used in analysing results obtained.( Braun and Clarke, 2006)</w:t>
      </w:r>
    </w:p>
    <w:p w14:paraId="23C86288" w14:textId="77777777" w:rsidR="00E336CD" w:rsidRPr="00EF0418" w:rsidRDefault="00E336CD" w:rsidP="00E336CD">
      <w:pPr>
        <w:spacing w:line="360" w:lineRule="auto"/>
        <w:rPr>
          <w:rFonts w:ascii="Arial" w:hAnsi="Arial" w:cs="Arial"/>
          <w:szCs w:val="24"/>
        </w:rPr>
      </w:pPr>
    </w:p>
    <w:p w14:paraId="5978B553"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RESOURCES</w:t>
      </w:r>
    </w:p>
    <w:p w14:paraId="06D11AA8"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The following are few of the resources that will be beneficial in conducting this research project such as laptop, books, internet, support from academic supervisor and tutor, university online library, articles, online academic data bases such as ScienceDirect, ProQuest, google scholar, PubMed.</w:t>
      </w:r>
    </w:p>
    <w:p w14:paraId="1EF848EB"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Websites for the National Health Service(NHS),World Health Organization(WHO), Gov.UK, and Age UK, will be accessed.</w:t>
      </w:r>
    </w:p>
    <w:p w14:paraId="36122774"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Additionally, attending conferences and workshop will be beneficial in conducting this research project.</w:t>
      </w:r>
    </w:p>
    <w:p w14:paraId="71805CF0" w14:textId="77777777" w:rsidR="00E336CD" w:rsidRPr="00EF0418" w:rsidRDefault="00E336CD" w:rsidP="00E336CD">
      <w:pPr>
        <w:spacing w:line="360" w:lineRule="auto"/>
        <w:rPr>
          <w:rFonts w:ascii="Arial" w:hAnsi="Arial" w:cs="Arial"/>
          <w:b/>
          <w:bCs/>
          <w:szCs w:val="24"/>
        </w:rPr>
      </w:pPr>
    </w:p>
    <w:p w14:paraId="647A4E2F"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TIMESCALE</w:t>
      </w:r>
    </w:p>
    <w:p w14:paraId="43164999"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The research project has been divided into several parts, and a deadline has been set for the completion of each part as follows.</w:t>
      </w:r>
    </w:p>
    <w:p w14:paraId="49125B55"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Chapter 1 – Introduction  by the end of December 2022, will be finalised</w:t>
      </w:r>
    </w:p>
    <w:p w14:paraId="6046A32B"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Chapter 2 - Background  by the end  of January 2023, will be finalised</w:t>
      </w:r>
    </w:p>
    <w:p w14:paraId="10EE99EA" w14:textId="185AB05A" w:rsidR="00E336CD" w:rsidRPr="00EF0418" w:rsidRDefault="00E336CD" w:rsidP="00E336CD">
      <w:pPr>
        <w:spacing w:line="360" w:lineRule="auto"/>
        <w:rPr>
          <w:rFonts w:ascii="Arial" w:hAnsi="Arial" w:cs="Arial"/>
          <w:szCs w:val="24"/>
        </w:rPr>
      </w:pPr>
      <w:r w:rsidRPr="00EF0418">
        <w:rPr>
          <w:rFonts w:ascii="Arial" w:hAnsi="Arial" w:cs="Arial"/>
          <w:szCs w:val="24"/>
        </w:rPr>
        <w:t xml:space="preserve">Chapter 3 - </w:t>
      </w:r>
      <w:r w:rsidR="00772A52">
        <w:rPr>
          <w:rFonts w:ascii="Arial" w:hAnsi="Arial" w:cs="Arial"/>
          <w:szCs w:val="24"/>
        </w:rPr>
        <w:t xml:space="preserve"> Method </w:t>
      </w:r>
      <w:r w:rsidRPr="00EF0418">
        <w:rPr>
          <w:rFonts w:ascii="Arial" w:hAnsi="Arial" w:cs="Arial"/>
          <w:szCs w:val="24"/>
        </w:rPr>
        <w:t>by the end of February 2023 will be finalised</w:t>
      </w:r>
    </w:p>
    <w:p w14:paraId="2C937210" w14:textId="237C1B0E" w:rsidR="00E336CD" w:rsidRPr="00EF0418" w:rsidRDefault="00E336CD" w:rsidP="00E336CD">
      <w:pPr>
        <w:spacing w:line="360" w:lineRule="auto"/>
        <w:rPr>
          <w:rFonts w:ascii="Arial" w:hAnsi="Arial" w:cs="Arial"/>
          <w:szCs w:val="24"/>
        </w:rPr>
      </w:pPr>
      <w:r w:rsidRPr="00EF0418">
        <w:rPr>
          <w:rFonts w:ascii="Arial" w:hAnsi="Arial" w:cs="Arial"/>
          <w:szCs w:val="24"/>
        </w:rPr>
        <w:t xml:space="preserve">Chapter 4 - </w:t>
      </w:r>
      <w:r w:rsidR="00485F75">
        <w:rPr>
          <w:rFonts w:ascii="Arial" w:hAnsi="Arial" w:cs="Arial"/>
          <w:szCs w:val="24"/>
        </w:rPr>
        <w:t xml:space="preserve"> Results and discussion</w:t>
      </w:r>
      <w:r w:rsidRPr="00EF0418">
        <w:rPr>
          <w:rFonts w:ascii="Arial" w:hAnsi="Arial" w:cs="Arial"/>
          <w:szCs w:val="24"/>
        </w:rPr>
        <w:t xml:space="preserve"> by the end of March 2023, will be completed</w:t>
      </w:r>
    </w:p>
    <w:p w14:paraId="2F8B914D" w14:textId="3BC1462D" w:rsidR="00E336CD" w:rsidRPr="00EF0418" w:rsidRDefault="00E336CD" w:rsidP="00E336CD">
      <w:pPr>
        <w:spacing w:line="360" w:lineRule="auto"/>
        <w:rPr>
          <w:rFonts w:ascii="Arial" w:hAnsi="Arial" w:cs="Arial"/>
          <w:szCs w:val="24"/>
        </w:rPr>
      </w:pPr>
      <w:r w:rsidRPr="00EF0418">
        <w:rPr>
          <w:rFonts w:ascii="Arial" w:hAnsi="Arial" w:cs="Arial"/>
          <w:szCs w:val="24"/>
        </w:rPr>
        <w:t xml:space="preserve">Chapter 5 – Conclusions and Recommendations  by the end of April 2023, will be </w:t>
      </w:r>
      <w:r w:rsidR="00485F75">
        <w:rPr>
          <w:rFonts w:ascii="Arial" w:hAnsi="Arial" w:cs="Arial"/>
          <w:szCs w:val="24"/>
        </w:rPr>
        <w:t>completed.</w:t>
      </w:r>
    </w:p>
    <w:p w14:paraId="18520760" w14:textId="77777777" w:rsidR="00E336CD" w:rsidRPr="00EF0418" w:rsidRDefault="00E336CD" w:rsidP="00E336CD">
      <w:pPr>
        <w:spacing w:line="360" w:lineRule="auto"/>
        <w:rPr>
          <w:rFonts w:ascii="Arial" w:hAnsi="Arial" w:cs="Arial"/>
          <w:b/>
          <w:bCs/>
          <w:szCs w:val="24"/>
        </w:rPr>
      </w:pPr>
    </w:p>
    <w:p w14:paraId="1DF19D88" w14:textId="77777777" w:rsidR="00E336CD" w:rsidRPr="00EF0418" w:rsidRDefault="00E336CD" w:rsidP="00E336CD">
      <w:pPr>
        <w:spacing w:line="360" w:lineRule="auto"/>
        <w:rPr>
          <w:rFonts w:ascii="Arial" w:hAnsi="Arial" w:cs="Arial"/>
          <w:szCs w:val="24"/>
        </w:rPr>
      </w:pPr>
    </w:p>
    <w:p w14:paraId="593531F6" w14:textId="77777777" w:rsidR="00E336CD" w:rsidRPr="00EF0418" w:rsidRDefault="00E336CD" w:rsidP="00E336CD">
      <w:pPr>
        <w:spacing w:line="360" w:lineRule="auto"/>
        <w:rPr>
          <w:rFonts w:ascii="Arial" w:hAnsi="Arial" w:cs="Arial"/>
          <w:szCs w:val="24"/>
        </w:rPr>
      </w:pPr>
      <w:r w:rsidRPr="00EF0418">
        <w:rPr>
          <w:rFonts w:ascii="Arial" w:hAnsi="Arial" w:cs="Arial"/>
          <w:b/>
          <w:bCs/>
          <w:szCs w:val="24"/>
        </w:rPr>
        <w:t>SELF- REFLECTION AS A RESEARCHER(STRENGTHS OR CHALLENGES</w:t>
      </w:r>
      <w:r w:rsidRPr="00EF0418">
        <w:rPr>
          <w:rFonts w:ascii="Arial" w:hAnsi="Arial" w:cs="Arial"/>
          <w:szCs w:val="24"/>
        </w:rPr>
        <w:t>)</w:t>
      </w:r>
    </w:p>
    <w:p w14:paraId="68CA961D"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Some of my strengths that will be beneficial in conducting this research projects includes the following, my academic writing skills, paraphrasing skills, referencing skills, analytical and critical thinking skills, time management skills and teamwork.</w:t>
      </w:r>
    </w:p>
    <w:p w14:paraId="3EEDB804"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However, some of the challenges I will encounter when conducting this research projects are related to poor IT skills, lack of adequate research skills, problem solving skills, coding skills, procrastination, financial problems, however I am working towards on improving on my weaknesses.</w:t>
      </w:r>
    </w:p>
    <w:p w14:paraId="40B9575B" w14:textId="77777777" w:rsidR="00E336CD" w:rsidRPr="00EF0418" w:rsidRDefault="00E336CD" w:rsidP="00E336CD">
      <w:pPr>
        <w:spacing w:line="360" w:lineRule="auto"/>
        <w:rPr>
          <w:rFonts w:ascii="Arial" w:hAnsi="Arial" w:cs="Arial"/>
          <w:szCs w:val="24"/>
        </w:rPr>
      </w:pPr>
    </w:p>
    <w:p w14:paraId="21591919" w14:textId="77777777" w:rsidR="00E336CD" w:rsidRPr="00EF0418" w:rsidRDefault="00E336CD" w:rsidP="00E336CD">
      <w:pPr>
        <w:spacing w:line="360" w:lineRule="auto"/>
        <w:rPr>
          <w:rFonts w:ascii="Arial" w:hAnsi="Arial" w:cs="Arial"/>
          <w:szCs w:val="24"/>
        </w:rPr>
      </w:pPr>
    </w:p>
    <w:p w14:paraId="7224A228" w14:textId="77777777" w:rsidR="00E336CD" w:rsidRPr="00EF0418" w:rsidRDefault="00E336CD" w:rsidP="00E336CD">
      <w:pPr>
        <w:spacing w:line="360" w:lineRule="auto"/>
        <w:rPr>
          <w:rFonts w:ascii="Arial" w:hAnsi="Arial" w:cs="Arial"/>
          <w:szCs w:val="24"/>
        </w:rPr>
      </w:pPr>
    </w:p>
    <w:p w14:paraId="026DBCB7" w14:textId="77777777" w:rsidR="00E336CD" w:rsidRPr="00EF0418" w:rsidRDefault="00E336CD" w:rsidP="00E336CD">
      <w:pPr>
        <w:spacing w:line="360" w:lineRule="auto"/>
        <w:rPr>
          <w:rFonts w:ascii="Arial" w:hAnsi="Arial" w:cs="Arial"/>
          <w:b/>
          <w:bCs/>
          <w:szCs w:val="24"/>
        </w:rPr>
      </w:pPr>
      <w:r w:rsidRPr="00EF0418">
        <w:rPr>
          <w:rFonts w:ascii="Arial" w:hAnsi="Arial" w:cs="Arial"/>
          <w:b/>
          <w:bCs/>
          <w:szCs w:val="24"/>
        </w:rPr>
        <w:t>REFERNCES</w:t>
      </w:r>
    </w:p>
    <w:p w14:paraId="46ED6669" w14:textId="77777777" w:rsidR="00E336CD" w:rsidRPr="00EF0418" w:rsidRDefault="00E336CD" w:rsidP="00E336CD">
      <w:pPr>
        <w:spacing w:line="360" w:lineRule="auto"/>
        <w:rPr>
          <w:rFonts w:ascii="Arial" w:hAnsi="Arial" w:cs="Arial"/>
          <w:szCs w:val="24"/>
        </w:rPr>
      </w:pPr>
      <w:r w:rsidRPr="00EF0418">
        <w:rPr>
          <w:rFonts w:ascii="Arial" w:hAnsi="Arial" w:cs="Arial"/>
          <w:szCs w:val="24"/>
        </w:rPr>
        <w:t xml:space="preserve">Age UK (2022) </w:t>
      </w:r>
      <w:r w:rsidRPr="00EF0418">
        <w:rPr>
          <w:rFonts w:ascii="Arial" w:hAnsi="Arial" w:cs="Arial"/>
          <w:i/>
          <w:iCs/>
          <w:szCs w:val="24"/>
        </w:rPr>
        <w:t>Loneliness research and resources</w:t>
      </w:r>
      <w:r w:rsidRPr="00EF0418">
        <w:rPr>
          <w:rFonts w:ascii="Arial" w:hAnsi="Arial" w:cs="Arial"/>
          <w:szCs w:val="24"/>
        </w:rPr>
        <w:t>. Available at :https//www.ageuk.org.uk/our-impact/policy-research/loneliness-research-and-resources/.(Accessed : 27 October 2022)</w:t>
      </w:r>
    </w:p>
    <w:p w14:paraId="1C7EB140" w14:textId="1E553293" w:rsidR="00E336CD" w:rsidRPr="00EF0418" w:rsidRDefault="00E336CD" w:rsidP="00E336CD">
      <w:pPr>
        <w:spacing w:line="360" w:lineRule="auto"/>
        <w:rPr>
          <w:rFonts w:ascii="Arial" w:hAnsi="Arial" w:cs="Arial"/>
          <w:color w:val="222222"/>
          <w:szCs w:val="24"/>
          <w:shd w:val="clear" w:color="auto" w:fill="FFFFFF"/>
        </w:rPr>
      </w:pPr>
      <w:r w:rsidRPr="00EF0418">
        <w:rPr>
          <w:rFonts w:ascii="Arial" w:hAnsi="Arial" w:cs="Arial"/>
          <w:color w:val="222222"/>
          <w:szCs w:val="24"/>
          <w:shd w:val="clear" w:color="auto" w:fill="FFFFFF"/>
        </w:rPr>
        <w:t xml:space="preserve">Braun, v. and Clarke, V.(2006) </w:t>
      </w:r>
      <w:r w:rsidRPr="003110B1">
        <w:rPr>
          <w:rFonts w:ascii="Arial" w:hAnsi="Arial" w:cs="Arial"/>
          <w:b/>
          <w:bCs/>
          <w:color w:val="222222"/>
          <w:szCs w:val="24"/>
          <w:shd w:val="clear" w:color="auto" w:fill="FFFFFF"/>
        </w:rPr>
        <w:t xml:space="preserve"> ‘</w:t>
      </w:r>
      <w:r w:rsidRPr="00EF0418">
        <w:rPr>
          <w:rFonts w:ascii="Arial" w:hAnsi="Arial" w:cs="Arial"/>
          <w:color w:val="222222"/>
          <w:szCs w:val="24"/>
          <w:shd w:val="clear" w:color="auto" w:fill="FFFFFF"/>
        </w:rPr>
        <w:t>Using thematic analysis in psychology</w:t>
      </w:r>
      <w:r w:rsidRPr="003110B1">
        <w:rPr>
          <w:rFonts w:ascii="Arial" w:hAnsi="Arial" w:cs="Arial"/>
          <w:b/>
          <w:bCs/>
          <w:color w:val="222222"/>
          <w:szCs w:val="24"/>
          <w:shd w:val="clear" w:color="auto" w:fill="FFFFFF"/>
        </w:rPr>
        <w:t>’</w:t>
      </w:r>
      <w:r w:rsidR="00207704">
        <w:rPr>
          <w:rFonts w:ascii="Arial" w:hAnsi="Arial" w:cs="Arial"/>
          <w:color w:val="222222"/>
          <w:szCs w:val="24"/>
          <w:shd w:val="clear" w:color="auto" w:fill="FFFFFF"/>
        </w:rPr>
        <w:t>,</w:t>
      </w:r>
      <w:r w:rsidRPr="00EF0418">
        <w:rPr>
          <w:rFonts w:ascii="Arial" w:hAnsi="Arial" w:cs="Arial"/>
          <w:color w:val="222222"/>
          <w:szCs w:val="24"/>
          <w:shd w:val="clear" w:color="auto" w:fill="FFFFFF"/>
        </w:rPr>
        <w:t xml:space="preserve"> </w:t>
      </w:r>
      <w:r w:rsidRPr="00EF0418">
        <w:rPr>
          <w:rFonts w:ascii="Arial" w:hAnsi="Arial" w:cs="Arial"/>
          <w:i/>
          <w:iCs/>
          <w:color w:val="222222"/>
          <w:szCs w:val="24"/>
          <w:shd w:val="clear" w:color="auto" w:fill="FFFFFF"/>
        </w:rPr>
        <w:t>Qualitative research in psychology</w:t>
      </w:r>
      <w:r w:rsidRPr="00EF0418">
        <w:rPr>
          <w:rFonts w:ascii="Arial" w:hAnsi="Arial" w:cs="Arial"/>
          <w:color w:val="222222"/>
          <w:szCs w:val="24"/>
          <w:shd w:val="clear" w:color="auto" w:fill="FFFFFF"/>
        </w:rPr>
        <w:t>, 3(2), pp. 77-101</w:t>
      </w:r>
    </w:p>
    <w:p w14:paraId="4362AC55" w14:textId="27C848C7" w:rsidR="00E336CD" w:rsidRPr="00EF0418" w:rsidRDefault="00E336CD" w:rsidP="00E336CD">
      <w:pPr>
        <w:spacing w:line="360" w:lineRule="auto"/>
        <w:rPr>
          <w:rFonts w:ascii="Arial" w:hAnsi="Arial" w:cs="Arial"/>
          <w:color w:val="222222"/>
          <w:szCs w:val="24"/>
          <w:shd w:val="clear" w:color="auto" w:fill="FFFFFF"/>
        </w:rPr>
      </w:pPr>
      <w:r w:rsidRPr="00EF0418">
        <w:rPr>
          <w:rFonts w:ascii="Arial" w:hAnsi="Arial" w:cs="Arial"/>
          <w:color w:val="222222"/>
          <w:szCs w:val="24"/>
          <w:shd w:val="clear" w:color="auto" w:fill="FFFFFF"/>
        </w:rPr>
        <w:t xml:space="preserve">Cacioppo, J.T. and Cacioppo, S. (2018) </w:t>
      </w:r>
      <w:r w:rsidRPr="001C5C46">
        <w:rPr>
          <w:rFonts w:ascii="Arial" w:hAnsi="Arial" w:cs="Arial"/>
          <w:b/>
          <w:bCs/>
          <w:color w:val="222222"/>
          <w:szCs w:val="24"/>
          <w:shd w:val="clear" w:color="auto" w:fill="FFFFFF"/>
        </w:rPr>
        <w:t>‘</w:t>
      </w:r>
      <w:r w:rsidRPr="00EF0418">
        <w:rPr>
          <w:rFonts w:ascii="Arial" w:hAnsi="Arial" w:cs="Arial"/>
          <w:color w:val="222222"/>
          <w:szCs w:val="24"/>
          <w:shd w:val="clear" w:color="auto" w:fill="FFFFFF"/>
        </w:rPr>
        <w:t>The growing problem of loneliness</w:t>
      </w:r>
      <w:r w:rsidRPr="001C5C46">
        <w:rPr>
          <w:rFonts w:ascii="Arial" w:hAnsi="Arial" w:cs="Arial"/>
          <w:b/>
          <w:bCs/>
          <w:color w:val="222222"/>
          <w:szCs w:val="24"/>
          <w:shd w:val="clear" w:color="auto" w:fill="FFFFFF"/>
        </w:rPr>
        <w:t>’</w:t>
      </w:r>
      <w:r w:rsidR="00207704">
        <w:rPr>
          <w:rFonts w:ascii="Arial" w:hAnsi="Arial" w:cs="Arial"/>
          <w:color w:val="222222"/>
          <w:szCs w:val="24"/>
          <w:shd w:val="clear" w:color="auto" w:fill="FFFFFF"/>
        </w:rPr>
        <w:t>,</w:t>
      </w:r>
      <w:r w:rsidRPr="00EF0418">
        <w:rPr>
          <w:rFonts w:ascii="Arial" w:hAnsi="Arial" w:cs="Arial"/>
          <w:color w:val="222222"/>
          <w:szCs w:val="24"/>
          <w:shd w:val="clear" w:color="auto" w:fill="FFFFFF"/>
        </w:rPr>
        <w:t> </w:t>
      </w:r>
      <w:r w:rsidRPr="00EF0418">
        <w:rPr>
          <w:rFonts w:ascii="Arial" w:hAnsi="Arial" w:cs="Arial"/>
          <w:i/>
          <w:iCs/>
          <w:color w:val="222222"/>
          <w:szCs w:val="24"/>
          <w:shd w:val="clear" w:color="auto" w:fill="FFFFFF"/>
        </w:rPr>
        <w:t>The Lancet</w:t>
      </w:r>
      <w:r w:rsidRPr="00EF0418">
        <w:rPr>
          <w:rFonts w:ascii="Arial" w:hAnsi="Arial" w:cs="Arial"/>
          <w:color w:val="222222"/>
          <w:szCs w:val="24"/>
          <w:shd w:val="clear" w:color="auto" w:fill="FFFFFF"/>
        </w:rPr>
        <w:t>,  </w:t>
      </w:r>
      <w:r w:rsidRPr="00EF0418">
        <w:rPr>
          <w:rFonts w:ascii="Arial" w:hAnsi="Arial" w:cs="Arial"/>
          <w:i/>
          <w:iCs/>
          <w:color w:val="222222"/>
          <w:szCs w:val="24"/>
          <w:shd w:val="clear" w:color="auto" w:fill="FFFFFF"/>
        </w:rPr>
        <w:t>391</w:t>
      </w:r>
      <w:r w:rsidRPr="00EF0418">
        <w:rPr>
          <w:rFonts w:ascii="Arial" w:hAnsi="Arial" w:cs="Arial"/>
          <w:color w:val="222222"/>
          <w:szCs w:val="24"/>
          <w:shd w:val="clear" w:color="auto" w:fill="FFFFFF"/>
        </w:rPr>
        <w:t>(10119), p.426.</w:t>
      </w:r>
    </w:p>
    <w:p w14:paraId="3B7A08AE" w14:textId="1C4CFE86" w:rsidR="00E336CD" w:rsidRPr="00EF0418" w:rsidRDefault="00E336CD" w:rsidP="00E336CD">
      <w:pPr>
        <w:spacing w:line="360" w:lineRule="auto"/>
        <w:rPr>
          <w:rFonts w:ascii="Arial" w:hAnsi="Arial" w:cs="Arial"/>
          <w:color w:val="222222"/>
          <w:szCs w:val="24"/>
          <w:shd w:val="clear" w:color="auto" w:fill="FFFFFF"/>
        </w:rPr>
      </w:pPr>
      <w:r w:rsidRPr="00EF0418">
        <w:rPr>
          <w:rFonts w:ascii="Arial" w:hAnsi="Arial" w:cs="Arial"/>
          <w:color w:val="222222"/>
          <w:szCs w:val="24"/>
          <w:shd w:val="clear" w:color="auto" w:fill="FFFFFF"/>
        </w:rPr>
        <w:t xml:space="preserve">Liberati, A., Altman, D.G., Tetzlaff, J., Mulrow, C., Gøtzsche, P.C., Ioannidis, J.P., Clarke, M., Devereaux, P.J., Kleijnen, J. and Moher, D. (2009) </w:t>
      </w:r>
      <w:r w:rsidRPr="00193A83">
        <w:rPr>
          <w:rFonts w:ascii="Arial" w:hAnsi="Arial" w:cs="Arial"/>
          <w:b/>
          <w:bCs/>
          <w:color w:val="222222"/>
          <w:szCs w:val="24"/>
          <w:shd w:val="clear" w:color="auto" w:fill="FFFFFF"/>
        </w:rPr>
        <w:t>‘</w:t>
      </w:r>
      <w:r w:rsidRPr="00EF0418">
        <w:rPr>
          <w:rFonts w:ascii="Arial" w:hAnsi="Arial" w:cs="Arial"/>
          <w:color w:val="222222"/>
          <w:szCs w:val="24"/>
          <w:shd w:val="clear" w:color="auto" w:fill="FFFFFF"/>
        </w:rPr>
        <w:t>The PRISMA statement for reporting systematic reviews and meta-analyses of studies that evaluate health care interventions: explanation and elaboration</w:t>
      </w:r>
      <w:r w:rsidRPr="00193A83">
        <w:rPr>
          <w:rFonts w:ascii="Arial" w:hAnsi="Arial" w:cs="Arial"/>
          <w:b/>
          <w:bCs/>
          <w:color w:val="222222"/>
          <w:szCs w:val="24"/>
          <w:shd w:val="clear" w:color="auto" w:fill="FFFFFF"/>
        </w:rPr>
        <w:t>’</w:t>
      </w:r>
      <w:r w:rsidR="00207704">
        <w:rPr>
          <w:rFonts w:ascii="Arial" w:hAnsi="Arial" w:cs="Arial"/>
          <w:color w:val="222222"/>
          <w:szCs w:val="24"/>
          <w:shd w:val="clear" w:color="auto" w:fill="FFFFFF"/>
        </w:rPr>
        <w:t>,</w:t>
      </w:r>
      <w:r w:rsidRPr="00EF0418">
        <w:rPr>
          <w:rFonts w:ascii="Arial" w:hAnsi="Arial" w:cs="Arial"/>
          <w:color w:val="222222"/>
          <w:szCs w:val="24"/>
          <w:shd w:val="clear" w:color="auto" w:fill="FFFFFF"/>
        </w:rPr>
        <w:t> </w:t>
      </w:r>
      <w:r w:rsidRPr="00EF0418">
        <w:rPr>
          <w:rFonts w:ascii="Arial" w:hAnsi="Arial" w:cs="Arial"/>
          <w:i/>
          <w:iCs/>
          <w:color w:val="222222"/>
          <w:szCs w:val="24"/>
          <w:shd w:val="clear" w:color="auto" w:fill="FFFFFF"/>
        </w:rPr>
        <w:t>Journal of clinical epidemiology</w:t>
      </w:r>
      <w:r w:rsidRPr="00EF0418">
        <w:rPr>
          <w:rFonts w:ascii="Arial" w:hAnsi="Arial" w:cs="Arial"/>
          <w:color w:val="222222"/>
          <w:szCs w:val="24"/>
          <w:shd w:val="clear" w:color="auto" w:fill="FFFFFF"/>
        </w:rPr>
        <w:t>, </w:t>
      </w:r>
      <w:r w:rsidRPr="00EF0418">
        <w:rPr>
          <w:rFonts w:ascii="Arial" w:hAnsi="Arial" w:cs="Arial"/>
          <w:i/>
          <w:iCs/>
          <w:color w:val="222222"/>
          <w:szCs w:val="24"/>
          <w:shd w:val="clear" w:color="auto" w:fill="FFFFFF"/>
        </w:rPr>
        <w:t>62</w:t>
      </w:r>
      <w:r w:rsidRPr="00EF0418">
        <w:rPr>
          <w:rFonts w:ascii="Arial" w:hAnsi="Arial" w:cs="Arial"/>
          <w:color w:val="222222"/>
          <w:szCs w:val="24"/>
          <w:shd w:val="clear" w:color="auto" w:fill="FFFFFF"/>
        </w:rPr>
        <w:t>(10), pp.1-34.</w:t>
      </w:r>
    </w:p>
    <w:p w14:paraId="53ABBFD8" w14:textId="77777777" w:rsidR="00E336CD" w:rsidRPr="00EF0418" w:rsidRDefault="00E336CD" w:rsidP="00E336CD">
      <w:pPr>
        <w:spacing w:line="360" w:lineRule="auto"/>
        <w:rPr>
          <w:rFonts w:ascii="Arial" w:hAnsi="Arial" w:cs="Arial"/>
          <w:szCs w:val="24"/>
        </w:rPr>
      </w:pPr>
    </w:p>
    <w:p w14:paraId="7EEBA9FD" w14:textId="77777777" w:rsidR="00E336CD" w:rsidRPr="00EF0418" w:rsidRDefault="00E336CD" w:rsidP="00E336CD">
      <w:pPr>
        <w:spacing w:line="360" w:lineRule="auto"/>
        <w:rPr>
          <w:rFonts w:ascii="Arial" w:hAnsi="Arial" w:cs="Arial"/>
          <w:b/>
          <w:bCs/>
          <w:szCs w:val="24"/>
        </w:rPr>
      </w:pPr>
    </w:p>
    <w:p w14:paraId="74B61560" w14:textId="4754E39F" w:rsidR="0028530E" w:rsidRDefault="0028530E" w:rsidP="00E24ACF">
      <w:pPr>
        <w:spacing w:line="360" w:lineRule="auto"/>
        <w:rPr>
          <w:rFonts w:ascii="Arial" w:hAnsi="Arial" w:cs="Arial"/>
          <w:b/>
          <w:bCs/>
          <w:sz w:val="28"/>
          <w:szCs w:val="28"/>
        </w:rPr>
      </w:pPr>
    </w:p>
    <w:p w14:paraId="3FDBC8A2" w14:textId="6DACCF82" w:rsidR="0028530E" w:rsidRDefault="0028530E" w:rsidP="00E24ACF">
      <w:pPr>
        <w:spacing w:line="360" w:lineRule="auto"/>
        <w:rPr>
          <w:rFonts w:ascii="Arial" w:hAnsi="Arial" w:cs="Arial"/>
          <w:b/>
          <w:bCs/>
          <w:sz w:val="28"/>
          <w:szCs w:val="28"/>
        </w:rPr>
      </w:pPr>
    </w:p>
    <w:p w14:paraId="19A19435" w14:textId="66BF70F8" w:rsidR="0028530E" w:rsidRDefault="0028530E" w:rsidP="00E24ACF">
      <w:pPr>
        <w:spacing w:line="360" w:lineRule="auto"/>
        <w:rPr>
          <w:rFonts w:ascii="Arial" w:hAnsi="Arial" w:cs="Arial"/>
          <w:b/>
          <w:bCs/>
          <w:sz w:val="28"/>
          <w:szCs w:val="28"/>
        </w:rPr>
      </w:pPr>
    </w:p>
    <w:p w14:paraId="595DD161" w14:textId="7F3656AB" w:rsidR="0028530E" w:rsidRDefault="0028530E" w:rsidP="00E24ACF">
      <w:pPr>
        <w:spacing w:line="360" w:lineRule="auto"/>
        <w:rPr>
          <w:rFonts w:ascii="Arial" w:hAnsi="Arial" w:cs="Arial"/>
          <w:b/>
          <w:bCs/>
          <w:sz w:val="28"/>
          <w:szCs w:val="28"/>
        </w:rPr>
      </w:pPr>
    </w:p>
    <w:p w14:paraId="62A7D58E" w14:textId="5BB8971B" w:rsidR="0028530E" w:rsidRDefault="0028530E" w:rsidP="00E24ACF">
      <w:pPr>
        <w:spacing w:line="360" w:lineRule="auto"/>
        <w:rPr>
          <w:rFonts w:ascii="Arial" w:hAnsi="Arial" w:cs="Arial"/>
          <w:b/>
          <w:bCs/>
          <w:sz w:val="28"/>
          <w:szCs w:val="28"/>
        </w:rPr>
      </w:pPr>
    </w:p>
    <w:p w14:paraId="5389BD93" w14:textId="663A9747" w:rsidR="0028530E" w:rsidRDefault="0028530E" w:rsidP="00E24ACF">
      <w:pPr>
        <w:spacing w:line="360" w:lineRule="auto"/>
        <w:rPr>
          <w:rFonts w:ascii="Arial" w:hAnsi="Arial" w:cs="Arial"/>
          <w:b/>
          <w:bCs/>
          <w:sz w:val="28"/>
          <w:szCs w:val="28"/>
        </w:rPr>
      </w:pPr>
    </w:p>
    <w:p w14:paraId="70CA67B1" w14:textId="1FF8D688" w:rsidR="0028530E" w:rsidRDefault="0028530E" w:rsidP="00E24ACF">
      <w:pPr>
        <w:spacing w:line="360" w:lineRule="auto"/>
        <w:rPr>
          <w:rFonts w:ascii="Arial" w:hAnsi="Arial" w:cs="Arial"/>
          <w:b/>
          <w:bCs/>
          <w:sz w:val="28"/>
          <w:szCs w:val="28"/>
        </w:rPr>
      </w:pPr>
    </w:p>
    <w:p w14:paraId="284AE22B" w14:textId="77777777" w:rsidR="0028530E" w:rsidRPr="00E24ACF" w:rsidRDefault="0028530E" w:rsidP="00E24ACF">
      <w:pPr>
        <w:spacing w:line="360" w:lineRule="auto"/>
        <w:rPr>
          <w:rFonts w:ascii="Arial" w:hAnsi="Arial" w:cs="Arial"/>
          <w:b/>
          <w:bCs/>
          <w:sz w:val="28"/>
          <w:szCs w:val="28"/>
        </w:rPr>
      </w:pPr>
    </w:p>
    <w:p w14:paraId="191D1F8A" w14:textId="62913901" w:rsidR="004D018A" w:rsidRDefault="00000000"/>
    <w:sectPr w:rsidR="004D01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ACF"/>
    <w:rsid w:val="001D6C34"/>
    <w:rsid w:val="00207704"/>
    <w:rsid w:val="0028530E"/>
    <w:rsid w:val="002B157F"/>
    <w:rsid w:val="002E624C"/>
    <w:rsid w:val="0042373B"/>
    <w:rsid w:val="00485F75"/>
    <w:rsid w:val="00544A8A"/>
    <w:rsid w:val="00756A81"/>
    <w:rsid w:val="00772A52"/>
    <w:rsid w:val="00783766"/>
    <w:rsid w:val="007C49B6"/>
    <w:rsid w:val="00A81899"/>
    <w:rsid w:val="00E24ACF"/>
    <w:rsid w:val="00E336CD"/>
    <w:rsid w:val="00EF4A79"/>
    <w:rsid w:val="00F14798"/>
    <w:rsid w:val="00F222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CE35F"/>
  <w15:chartTrackingRefBased/>
  <w15:docId w15:val="{DAE66E5A-BD42-47F3-A839-A1A7B293D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ACF"/>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6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689</Words>
  <Characters>3928</Characters>
  <Application>Microsoft Office Word</Application>
  <DocSecurity>0</DocSecurity>
  <Lines>32</Lines>
  <Paragraphs>9</Paragraphs>
  <ScaleCrop>false</ScaleCrop>
  <Company/>
  <LinksUpToDate>false</LinksUpToDate>
  <CharactersWithSpaces>4608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magnus amadi</dc:creator>
  <cp:keywords/>
  <dc:description/>
  <cp:lastModifiedBy>magnus amadi</cp:lastModifiedBy>
  <cp:revision>19</cp:revision>
  <dcterms:created xsi:type="dcterms:W3CDTF">2022-10-30T18:27:00Z</dcterms:created>
  <dcterms:modified xsi:type="dcterms:W3CDTF">2022-10-30T19:36:00Z</dcterms:modified>
</cp:coreProperties>
</file>