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86AE5F" w14:textId="5D323D16" w:rsidR="00CA18FC" w:rsidRDefault="0087252F" w:rsidP="0087252F">
      <w:pPr>
        <w:jc w:val="center"/>
        <w:rPr>
          <w:sz w:val="72"/>
          <w:szCs w:val="72"/>
        </w:rPr>
      </w:pPr>
      <w:r w:rsidRPr="009260B1">
        <w:rPr>
          <w:sz w:val="72"/>
          <w:szCs w:val="72"/>
        </w:rPr>
        <w:t xml:space="preserve"> Problem Solving and Decision Making</w:t>
      </w:r>
      <w:r w:rsidR="009260B1">
        <w:rPr>
          <w:sz w:val="72"/>
          <w:szCs w:val="72"/>
        </w:rPr>
        <w:t>-BMSW4004</w:t>
      </w:r>
    </w:p>
    <w:p w14:paraId="6795822D" w14:textId="0FBC2555" w:rsidR="009260B1" w:rsidRDefault="009260B1" w:rsidP="0087252F">
      <w:pPr>
        <w:jc w:val="center"/>
        <w:rPr>
          <w:sz w:val="72"/>
          <w:szCs w:val="72"/>
        </w:rPr>
      </w:pPr>
      <w:r>
        <w:rPr>
          <w:sz w:val="72"/>
          <w:szCs w:val="72"/>
        </w:rPr>
        <w:t>Student Number:1913504</w:t>
      </w:r>
    </w:p>
    <w:p w14:paraId="3FF0F43D" w14:textId="45E0F261" w:rsidR="009260B1" w:rsidRDefault="009260B1" w:rsidP="0087252F">
      <w:pPr>
        <w:jc w:val="center"/>
        <w:rPr>
          <w:sz w:val="72"/>
          <w:szCs w:val="72"/>
        </w:rPr>
      </w:pPr>
      <w:r>
        <w:rPr>
          <w:sz w:val="72"/>
          <w:szCs w:val="72"/>
        </w:rPr>
        <w:t>Gregorio Bernardo</w:t>
      </w:r>
    </w:p>
    <w:p w14:paraId="61BF5278" w14:textId="468C0610" w:rsidR="00C15D39" w:rsidRDefault="00C15D39" w:rsidP="0087252F">
      <w:pPr>
        <w:jc w:val="center"/>
        <w:rPr>
          <w:sz w:val="72"/>
          <w:szCs w:val="72"/>
        </w:rPr>
      </w:pPr>
      <w:proofErr w:type="gramStart"/>
      <w:r>
        <w:rPr>
          <w:sz w:val="72"/>
          <w:szCs w:val="72"/>
        </w:rPr>
        <w:t>Teacher :</w:t>
      </w:r>
      <w:proofErr w:type="gramEnd"/>
      <w:r>
        <w:rPr>
          <w:sz w:val="72"/>
          <w:szCs w:val="72"/>
        </w:rPr>
        <w:t xml:space="preserve"> Amare Desta</w:t>
      </w:r>
    </w:p>
    <w:p w14:paraId="421BF709" w14:textId="77777777" w:rsidR="00C15D39" w:rsidRPr="009260B1" w:rsidRDefault="00C15D39" w:rsidP="0087252F">
      <w:pPr>
        <w:jc w:val="center"/>
        <w:rPr>
          <w:sz w:val="72"/>
          <w:szCs w:val="72"/>
        </w:rPr>
      </w:pPr>
    </w:p>
    <w:p w14:paraId="7CC0EAC2" w14:textId="77777777" w:rsidR="00A83DE5" w:rsidRPr="009260B1" w:rsidRDefault="00A83DE5">
      <w:pPr>
        <w:spacing w:line="276" w:lineRule="auto"/>
        <w:jc w:val="left"/>
        <w:rPr>
          <w:sz w:val="72"/>
          <w:szCs w:val="72"/>
        </w:rPr>
      </w:pPr>
    </w:p>
    <w:sdt>
      <w:sdtPr>
        <w:rPr>
          <w:rFonts w:ascii="Times New Roman" w:eastAsiaTheme="minorHAnsi" w:hAnsi="Times New Roman" w:cstheme="minorBidi"/>
          <w:b w:val="0"/>
          <w:bCs w:val="0"/>
          <w:color w:val="auto"/>
          <w:sz w:val="24"/>
          <w:szCs w:val="22"/>
          <w:lang w:val="en-IN"/>
        </w:rPr>
        <w:id w:val="287215266"/>
        <w:docPartObj>
          <w:docPartGallery w:val="Table of Contents"/>
          <w:docPartUnique/>
        </w:docPartObj>
      </w:sdtPr>
      <w:sdtEndPr/>
      <w:sdtContent>
        <w:p w14:paraId="0A97E84D" w14:textId="77777777" w:rsidR="002113F5" w:rsidRDefault="002113F5">
          <w:pPr>
            <w:pStyle w:val="TOCHeading"/>
          </w:pPr>
          <w:r>
            <w:t>Table of Contents</w:t>
          </w:r>
        </w:p>
        <w:p w14:paraId="1D140C9B" w14:textId="691E9954" w:rsidR="002113F5" w:rsidRDefault="002113F5">
          <w:pPr>
            <w:pStyle w:val="TOC1"/>
            <w:tabs>
              <w:tab w:val="right" w:leader="dot" w:pos="9350"/>
            </w:tabs>
            <w:rPr>
              <w:noProof/>
            </w:rPr>
          </w:pPr>
          <w:r>
            <w:fldChar w:fldCharType="begin"/>
          </w:r>
          <w:r>
            <w:instrText xml:space="preserve"> TOC \o "1-3" \h \z \u </w:instrText>
          </w:r>
          <w:r>
            <w:fldChar w:fldCharType="separate"/>
          </w:r>
          <w:hyperlink w:anchor="_Toc59211045" w:history="1">
            <w:r w:rsidRPr="003A6924">
              <w:rPr>
                <w:rStyle w:val="Hyperlink"/>
                <w:noProof/>
              </w:rPr>
              <w:t>Introduction</w:t>
            </w:r>
            <w:r>
              <w:rPr>
                <w:noProof/>
                <w:webHidden/>
              </w:rPr>
              <w:tab/>
            </w:r>
            <w:r>
              <w:rPr>
                <w:noProof/>
                <w:webHidden/>
              </w:rPr>
              <w:fldChar w:fldCharType="begin"/>
            </w:r>
            <w:r>
              <w:rPr>
                <w:noProof/>
                <w:webHidden/>
              </w:rPr>
              <w:instrText xml:space="preserve"> PAGEREF _Toc59211045 \h </w:instrText>
            </w:r>
            <w:r>
              <w:rPr>
                <w:noProof/>
                <w:webHidden/>
              </w:rPr>
            </w:r>
            <w:r>
              <w:rPr>
                <w:noProof/>
                <w:webHidden/>
              </w:rPr>
              <w:fldChar w:fldCharType="separate"/>
            </w:r>
            <w:r>
              <w:rPr>
                <w:noProof/>
                <w:webHidden/>
              </w:rPr>
              <w:t>3</w:t>
            </w:r>
            <w:r>
              <w:rPr>
                <w:noProof/>
                <w:webHidden/>
              </w:rPr>
              <w:fldChar w:fldCharType="end"/>
            </w:r>
          </w:hyperlink>
        </w:p>
        <w:p w14:paraId="25345015" w14:textId="3AA7FEB5" w:rsidR="002113F5" w:rsidRDefault="00351F5D">
          <w:pPr>
            <w:pStyle w:val="TOC1"/>
            <w:tabs>
              <w:tab w:val="right" w:leader="dot" w:pos="9350"/>
            </w:tabs>
            <w:rPr>
              <w:noProof/>
            </w:rPr>
          </w:pPr>
          <w:hyperlink w:anchor="_Toc59211047" w:history="1">
            <w:r w:rsidR="002113F5" w:rsidRPr="003A6924">
              <w:rPr>
                <w:rStyle w:val="Hyperlink"/>
                <w:noProof/>
              </w:rPr>
              <w:t xml:space="preserve"> Individual Report</w:t>
            </w:r>
            <w:r w:rsidR="002113F5">
              <w:rPr>
                <w:noProof/>
                <w:webHidden/>
              </w:rPr>
              <w:tab/>
            </w:r>
            <w:r w:rsidR="002113F5">
              <w:rPr>
                <w:noProof/>
                <w:webHidden/>
              </w:rPr>
              <w:fldChar w:fldCharType="begin"/>
            </w:r>
            <w:r w:rsidR="002113F5">
              <w:rPr>
                <w:noProof/>
                <w:webHidden/>
              </w:rPr>
              <w:instrText xml:space="preserve"> PAGEREF _Toc59211047 \h </w:instrText>
            </w:r>
            <w:r w:rsidR="002113F5">
              <w:rPr>
                <w:noProof/>
                <w:webHidden/>
              </w:rPr>
            </w:r>
            <w:r w:rsidR="002113F5">
              <w:rPr>
                <w:noProof/>
                <w:webHidden/>
              </w:rPr>
              <w:fldChar w:fldCharType="separate"/>
            </w:r>
            <w:r w:rsidR="002113F5">
              <w:rPr>
                <w:noProof/>
                <w:webHidden/>
              </w:rPr>
              <w:t>6</w:t>
            </w:r>
            <w:r w:rsidR="002113F5">
              <w:rPr>
                <w:noProof/>
                <w:webHidden/>
              </w:rPr>
              <w:fldChar w:fldCharType="end"/>
            </w:r>
          </w:hyperlink>
        </w:p>
        <w:p w14:paraId="62F0F654" w14:textId="77777777" w:rsidR="002113F5" w:rsidRDefault="00351F5D">
          <w:pPr>
            <w:pStyle w:val="TOC1"/>
            <w:tabs>
              <w:tab w:val="right" w:leader="dot" w:pos="9350"/>
            </w:tabs>
            <w:rPr>
              <w:noProof/>
            </w:rPr>
          </w:pPr>
          <w:hyperlink w:anchor="_Toc59211048" w:history="1">
            <w:r w:rsidR="002113F5" w:rsidRPr="003A6924">
              <w:rPr>
                <w:rStyle w:val="Hyperlink"/>
                <w:noProof/>
              </w:rPr>
              <w:t>Complex Problem: Definition, Scope and Impact</w:t>
            </w:r>
            <w:r w:rsidR="002113F5">
              <w:rPr>
                <w:noProof/>
                <w:webHidden/>
              </w:rPr>
              <w:tab/>
            </w:r>
            <w:r w:rsidR="002113F5">
              <w:rPr>
                <w:noProof/>
                <w:webHidden/>
              </w:rPr>
              <w:fldChar w:fldCharType="begin"/>
            </w:r>
            <w:r w:rsidR="002113F5">
              <w:rPr>
                <w:noProof/>
                <w:webHidden/>
              </w:rPr>
              <w:instrText xml:space="preserve"> PAGEREF _Toc59211048 \h </w:instrText>
            </w:r>
            <w:r w:rsidR="002113F5">
              <w:rPr>
                <w:noProof/>
                <w:webHidden/>
              </w:rPr>
            </w:r>
            <w:r w:rsidR="002113F5">
              <w:rPr>
                <w:noProof/>
                <w:webHidden/>
              </w:rPr>
              <w:fldChar w:fldCharType="separate"/>
            </w:r>
            <w:r w:rsidR="002113F5">
              <w:rPr>
                <w:noProof/>
                <w:webHidden/>
              </w:rPr>
              <w:t>6</w:t>
            </w:r>
            <w:r w:rsidR="002113F5">
              <w:rPr>
                <w:noProof/>
                <w:webHidden/>
              </w:rPr>
              <w:fldChar w:fldCharType="end"/>
            </w:r>
          </w:hyperlink>
        </w:p>
        <w:p w14:paraId="5126DBA7" w14:textId="77777777" w:rsidR="002113F5" w:rsidRDefault="00351F5D">
          <w:pPr>
            <w:pStyle w:val="TOC1"/>
            <w:tabs>
              <w:tab w:val="right" w:leader="dot" w:pos="9350"/>
            </w:tabs>
            <w:rPr>
              <w:noProof/>
            </w:rPr>
          </w:pPr>
          <w:hyperlink w:anchor="_Toc59211049" w:history="1">
            <w:r w:rsidR="002113F5" w:rsidRPr="003A6924">
              <w:rPr>
                <w:rStyle w:val="Hyperlink"/>
                <w:noProof/>
              </w:rPr>
              <w:t>Analysis of Issue of Job Satisfaction and Employee Motivation</w:t>
            </w:r>
            <w:r w:rsidR="002113F5">
              <w:rPr>
                <w:noProof/>
                <w:webHidden/>
              </w:rPr>
              <w:tab/>
            </w:r>
            <w:r w:rsidR="002113F5">
              <w:rPr>
                <w:noProof/>
                <w:webHidden/>
              </w:rPr>
              <w:fldChar w:fldCharType="begin"/>
            </w:r>
            <w:r w:rsidR="002113F5">
              <w:rPr>
                <w:noProof/>
                <w:webHidden/>
              </w:rPr>
              <w:instrText xml:space="preserve"> PAGEREF _Toc59211049 \h </w:instrText>
            </w:r>
            <w:r w:rsidR="002113F5">
              <w:rPr>
                <w:noProof/>
                <w:webHidden/>
              </w:rPr>
            </w:r>
            <w:r w:rsidR="002113F5">
              <w:rPr>
                <w:noProof/>
                <w:webHidden/>
              </w:rPr>
              <w:fldChar w:fldCharType="separate"/>
            </w:r>
            <w:r w:rsidR="002113F5">
              <w:rPr>
                <w:noProof/>
                <w:webHidden/>
              </w:rPr>
              <w:t>7</w:t>
            </w:r>
            <w:r w:rsidR="002113F5">
              <w:rPr>
                <w:noProof/>
                <w:webHidden/>
              </w:rPr>
              <w:fldChar w:fldCharType="end"/>
            </w:r>
          </w:hyperlink>
        </w:p>
        <w:p w14:paraId="5AC583D0" w14:textId="77777777" w:rsidR="002113F5" w:rsidRDefault="00351F5D">
          <w:pPr>
            <w:pStyle w:val="TOC1"/>
            <w:tabs>
              <w:tab w:val="right" w:leader="dot" w:pos="9350"/>
            </w:tabs>
            <w:rPr>
              <w:noProof/>
            </w:rPr>
          </w:pPr>
          <w:hyperlink w:anchor="_Toc59211050" w:history="1">
            <w:r w:rsidR="002113F5" w:rsidRPr="003A6924">
              <w:rPr>
                <w:rStyle w:val="Hyperlink"/>
                <w:noProof/>
              </w:rPr>
              <w:t>Solutions for Issues of Job Satisfaction and Employee Motivation</w:t>
            </w:r>
            <w:r w:rsidR="002113F5">
              <w:rPr>
                <w:noProof/>
                <w:webHidden/>
              </w:rPr>
              <w:tab/>
            </w:r>
            <w:r w:rsidR="002113F5">
              <w:rPr>
                <w:noProof/>
                <w:webHidden/>
              </w:rPr>
              <w:fldChar w:fldCharType="begin"/>
            </w:r>
            <w:r w:rsidR="002113F5">
              <w:rPr>
                <w:noProof/>
                <w:webHidden/>
              </w:rPr>
              <w:instrText xml:space="preserve"> PAGEREF _Toc59211050 \h </w:instrText>
            </w:r>
            <w:r w:rsidR="002113F5">
              <w:rPr>
                <w:noProof/>
                <w:webHidden/>
              </w:rPr>
            </w:r>
            <w:r w:rsidR="002113F5">
              <w:rPr>
                <w:noProof/>
                <w:webHidden/>
              </w:rPr>
              <w:fldChar w:fldCharType="separate"/>
            </w:r>
            <w:r w:rsidR="002113F5">
              <w:rPr>
                <w:noProof/>
                <w:webHidden/>
              </w:rPr>
              <w:t>8</w:t>
            </w:r>
            <w:r w:rsidR="002113F5">
              <w:rPr>
                <w:noProof/>
                <w:webHidden/>
              </w:rPr>
              <w:fldChar w:fldCharType="end"/>
            </w:r>
          </w:hyperlink>
        </w:p>
        <w:p w14:paraId="665E9CD9" w14:textId="77777777" w:rsidR="002113F5" w:rsidRDefault="00351F5D">
          <w:pPr>
            <w:pStyle w:val="TOC1"/>
            <w:tabs>
              <w:tab w:val="right" w:leader="dot" w:pos="9350"/>
            </w:tabs>
            <w:rPr>
              <w:noProof/>
            </w:rPr>
          </w:pPr>
          <w:hyperlink w:anchor="_Toc59211051" w:history="1">
            <w:r w:rsidR="002113F5" w:rsidRPr="003A6924">
              <w:rPr>
                <w:rStyle w:val="Hyperlink"/>
                <w:noProof/>
              </w:rPr>
              <w:t>Evaluation of Solution Using Decision Making Techniques</w:t>
            </w:r>
            <w:r w:rsidR="002113F5">
              <w:rPr>
                <w:noProof/>
                <w:webHidden/>
              </w:rPr>
              <w:tab/>
            </w:r>
            <w:r w:rsidR="002113F5">
              <w:rPr>
                <w:noProof/>
                <w:webHidden/>
              </w:rPr>
              <w:fldChar w:fldCharType="begin"/>
            </w:r>
            <w:r w:rsidR="002113F5">
              <w:rPr>
                <w:noProof/>
                <w:webHidden/>
              </w:rPr>
              <w:instrText xml:space="preserve"> PAGEREF _Toc59211051 \h </w:instrText>
            </w:r>
            <w:r w:rsidR="002113F5">
              <w:rPr>
                <w:noProof/>
                <w:webHidden/>
              </w:rPr>
            </w:r>
            <w:r w:rsidR="002113F5">
              <w:rPr>
                <w:noProof/>
                <w:webHidden/>
              </w:rPr>
              <w:fldChar w:fldCharType="separate"/>
            </w:r>
            <w:r w:rsidR="002113F5">
              <w:rPr>
                <w:noProof/>
                <w:webHidden/>
              </w:rPr>
              <w:t>9</w:t>
            </w:r>
            <w:r w:rsidR="002113F5">
              <w:rPr>
                <w:noProof/>
                <w:webHidden/>
              </w:rPr>
              <w:fldChar w:fldCharType="end"/>
            </w:r>
          </w:hyperlink>
        </w:p>
        <w:p w14:paraId="56B42C50" w14:textId="77777777" w:rsidR="002113F5" w:rsidRDefault="00351F5D">
          <w:pPr>
            <w:pStyle w:val="TOC1"/>
            <w:tabs>
              <w:tab w:val="right" w:leader="dot" w:pos="9350"/>
            </w:tabs>
            <w:rPr>
              <w:noProof/>
            </w:rPr>
          </w:pPr>
          <w:hyperlink w:anchor="_Toc59211052" w:history="1">
            <w:r w:rsidR="002113F5" w:rsidRPr="003A6924">
              <w:rPr>
                <w:rStyle w:val="Hyperlink"/>
                <w:noProof/>
              </w:rPr>
              <w:t>Conclusion</w:t>
            </w:r>
            <w:r w:rsidR="002113F5">
              <w:rPr>
                <w:noProof/>
                <w:webHidden/>
              </w:rPr>
              <w:tab/>
            </w:r>
            <w:r w:rsidR="002113F5">
              <w:rPr>
                <w:noProof/>
                <w:webHidden/>
              </w:rPr>
              <w:fldChar w:fldCharType="begin"/>
            </w:r>
            <w:r w:rsidR="002113F5">
              <w:rPr>
                <w:noProof/>
                <w:webHidden/>
              </w:rPr>
              <w:instrText xml:space="preserve"> PAGEREF _Toc59211052 \h </w:instrText>
            </w:r>
            <w:r w:rsidR="002113F5">
              <w:rPr>
                <w:noProof/>
                <w:webHidden/>
              </w:rPr>
            </w:r>
            <w:r w:rsidR="002113F5">
              <w:rPr>
                <w:noProof/>
                <w:webHidden/>
              </w:rPr>
              <w:fldChar w:fldCharType="separate"/>
            </w:r>
            <w:r w:rsidR="002113F5">
              <w:rPr>
                <w:noProof/>
                <w:webHidden/>
              </w:rPr>
              <w:t>11</w:t>
            </w:r>
            <w:r w:rsidR="002113F5">
              <w:rPr>
                <w:noProof/>
                <w:webHidden/>
              </w:rPr>
              <w:fldChar w:fldCharType="end"/>
            </w:r>
          </w:hyperlink>
        </w:p>
        <w:p w14:paraId="5914E016" w14:textId="77777777" w:rsidR="002113F5" w:rsidRDefault="00351F5D">
          <w:pPr>
            <w:pStyle w:val="TOC1"/>
            <w:tabs>
              <w:tab w:val="right" w:leader="dot" w:pos="9350"/>
            </w:tabs>
            <w:rPr>
              <w:noProof/>
            </w:rPr>
          </w:pPr>
          <w:hyperlink w:anchor="_Toc59211053" w:history="1">
            <w:r w:rsidR="002113F5" w:rsidRPr="003A6924">
              <w:rPr>
                <w:rStyle w:val="Hyperlink"/>
                <w:noProof/>
              </w:rPr>
              <w:t>Reference</w:t>
            </w:r>
            <w:r w:rsidR="002113F5">
              <w:rPr>
                <w:noProof/>
                <w:webHidden/>
              </w:rPr>
              <w:tab/>
            </w:r>
            <w:r w:rsidR="002113F5">
              <w:rPr>
                <w:noProof/>
                <w:webHidden/>
              </w:rPr>
              <w:fldChar w:fldCharType="begin"/>
            </w:r>
            <w:r w:rsidR="002113F5">
              <w:rPr>
                <w:noProof/>
                <w:webHidden/>
              </w:rPr>
              <w:instrText xml:space="preserve"> PAGEREF _Toc59211053 \h </w:instrText>
            </w:r>
            <w:r w:rsidR="002113F5">
              <w:rPr>
                <w:noProof/>
                <w:webHidden/>
              </w:rPr>
            </w:r>
            <w:r w:rsidR="002113F5">
              <w:rPr>
                <w:noProof/>
                <w:webHidden/>
              </w:rPr>
              <w:fldChar w:fldCharType="separate"/>
            </w:r>
            <w:r w:rsidR="002113F5">
              <w:rPr>
                <w:noProof/>
                <w:webHidden/>
              </w:rPr>
              <w:t>12</w:t>
            </w:r>
            <w:r w:rsidR="002113F5">
              <w:rPr>
                <w:noProof/>
                <w:webHidden/>
              </w:rPr>
              <w:fldChar w:fldCharType="end"/>
            </w:r>
          </w:hyperlink>
        </w:p>
        <w:p w14:paraId="10E5A2D5" w14:textId="77777777" w:rsidR="002113F5" w:rsidRDefault="002113F5">
          <w:r>
            <w:fldChar w:fldCharType="end"/>
          </w:r>
        </w:p>
      </w:sdtContent>
    </w:sdt>
    <w:p w14:paraId="54A47C00" w14:textId="77777777" w:rsidR="0087252F" w:rsidRDefault="0087252F">
      <w:pPr>
        <w:spacing w:line="276" w:lineRule="auto"/>
        <w:jc w:val="left"/>
      </w:pPr>
      <w:r>
        <w:br w:type="page"/>
      </w:r>
    </w:p>
    <w:p w14:paraId="4535F5CC" w14:textId="77777777" w:rsidR="00520830" w:rsidRDefault="00520830" w:rsidP="00AF434A">
      <w:pPr>
        <w:pStyle w:val="Heading1"/>
      </w:pPr>
      <w:bookmarkStart w:id="0" w:name="_Toc59211045"/>
      <w:r>
        <w:lastRenderedPageBreak/>
        <w:t>Introduction</w:t>
      </w:r>
      <w:bookmarkEnd w:id="0"/>
      <w:r>
        <w:t xml:space="preserve"> </w:t>
      </w:r>
    </w:p>
    <w:p w14:paraId="42237F3B" w14:textId="77777777" w:rsidR="00520830" w:rsidRPr="00520830" w:rsidRDefault="00520830" w:rsidP="00520830">
      <w:r>
        <w:t xml:space="preserve">According to the case study, that has been analysed, one of the major issues that are impacting the workplace is the prevalence of lack of job satisfaction. Issues such as employees stress are ever increasing, and it is one of the primary reasons behind the lack of employee motivation. Numerous external and intrinsic factors impact the level of employee motivation, and thus it is important that steps are undertaken for promoting the organisational strategies. Workplace recognition, as per the case study, is highly crucial as it promotes the supportive work culture, which is conducive to enabling the proper assertion of development of productivity and ensuring the profitability. In the following task, the role playing between management consultant (MC) and the unsatisfied employee (UE) is conducted. </w:t>
      </w:r>
    </w:p>
    <w:p w14:paraId="33978E15" w14:textId="77777777" w:rsidR="002C6AA3" w:rsidRDefault="002C6AA3" w:rsidP="00520830"/>
    <w:p w14:paraId="583283B5" w14:textId="77777777" w:rsidR="002C6AA3" w:rsidRDefault="002C6AA3" w:rsidP="00520830"/>
    <w:p w14:paraId="24F3ACEB" w14:textId="77777777" w:rsidR="009E7D98" w:rsidRPr="00520830" w:rsidRDefault="009E7D98" w:rsidP="00520830"/>
    <w:p w14:paraId="333D7802" w14:textId="77777777" w:rsidR="00AF434A" w:rsidRDefault="00AF434A">
      <w:pPr>
        <w:spacing w:line="276" w:lineRule="auto"/>
        <w:jc w:val="left"/>
        <w:rPr>
          <w:rFonts w:eastAsiaTheme="majorEastAsia" w:cs="Times New Roman"/>
          <w:b/>
          <w:bCs/>
          <w:szCs w:val="24"/>
        </w:rPr>
      </w:pPr>
      <w:r>
        <w:br w:type="page"/>
      </w:r>
    </w:p>
    <w:p w14:paraId="5831A6E3" w14:textId="77777777" w:rsidR="0087252F" w:rsidRDefault="0087252F" w:rsidP="00FF27B5">
      <w:pPr>
        <w:pStyle w:val="Heading1"/>
      </w:pPr>
      <w:bookmarkStart w:id="1" w:name="_Toc59211047"/>
      <w:r>
        <w:lastRenderedPageBreak/>
        <w:t>Task 2: Individual Report</w:t>
      </w:r>
      <w:bookmarkEnd w:id="1"/>
      <w:r>
        <w:t xml:space="preserve"> </w:t>
      </w:r>
    </w:p>
    <w:p w14:paraId="03DC3B38" w14:textId="77777777" w:rsidR="00FF27B5" w:rsidRDefault="00FF27B5" w:rsidP="00FF27B5">
      <w:pPr>
        <w:pStyle w:val="Heading1"/>
      </w:pPr>
      <w:bookmarkStart w:id="2" w:name="_Toc59211048"/>
      <w:r>
        <w:t>Complex Problem: Definition, Scope and Impact</w:t>
      </w:r>
      <w:bookmarkEnd w:id="2"/>
      <w:r>
        <w:t xml:space="preserve"> </w:t>
      </w:r>
    </w:p>
    <w:p w14:paraId="32D88446" w14:textId="77777777" w:rsidR="006D5FF5" w:rsidRDefault="006D5FF5" w:rsidP="00D419D3">
      <w:r>
        <w:t xml:space="preserve">As defined by Vroom, the worker’s emotional connection with the jobs is important in ascertaining the success of job roles. The motivation and satisfaction of employees are determined by numerous personal traits of the jobs. </w:t>
      </w:r>
      <w:r w:rsidR="0004418C">
        <w:t>Motivation and Job satisfaction is highly critical, as it promotes productivity. It has been observed that the lack of job satisfaction is associated with lower rate of employee productivity and turnover of employees</w:t>
      </w:r>
      <w:r w:rsidR="002113F5">
        <w:t xml:space="preserve"> </w:t>
      </w:r>
      <w:r w:rsidR="002113F5" w:rsidRPr="002113F5">
        <w:t>(</w:t>
      </w:r>
      <w:proofErr w:type="spellStart"/>
      <w:r w:rsidR="002113F5" w:rsidRPr="002113F5">
        <w:t>Özpehlivan</w:t>
      </w:r>
      <w:proofErr w:type="spellEnd"/>
      <w:r w:rsidR="002113F5" w:rsidRPr="002113F5">
        <w:t xml:space="preserve"> and </w:t>
      </w:r>
      <w:proofErr w:type="spellStart"/>
      <w:r w:rsidR="002113F5" w:rsidRPr="002113F5">
        <w:t>Acar</w:t>
      </w:r>
      <w:proofErr w:type="spellEnd"/>
      <w:r w:rsidR="002113F5" w:rsidRPr="002113F5">
        <w:t>, 2015)</w:t>
      </w:r>
      <w:r w:rsidR="0004418C" w:rsidRPr="002113F5">
        <w:t>. Studies and surveys are showing that organisations are being incapable</w:t>
      </w:r>
      <w:r w:rsidR="0004418C">
        <w:t xml:space="preserve"> of effectively managing the workforce, which is being associated with lowering of job satisfaction and motivation of employees, within the workplace. The promotions of external factors, conducive to improvement of job satisfaction are important factors of consideration</w:t>
      </w:r>
      <w:r w:rsidR="004600FB">
        <w:t xml:space="preserve">. </w:t>
      </w:r>
      <w:r w:rsidR="00381AF6">
        <w:t>Employee motivation and job sat</w:t>
      </w:r>
      <w:r w:rsidR="009B6037">
        <w:t xml:space="preserve">isfaction is interrelated. The strategies for employee motivation undertaken by organisation, furthermore promotes the job satisfaction. </w:t>
      </w:r>
    </w:p>
    <w:p w14:paraId="37573C5C" w14:textId="77777777" w:rsidR="00D419D3" w:rsidRDefault="001F4A05" w:rsidP="00D419D3">
      <w:r>
        <w:t>Job</w:t>
      </w:r>
      <w:r w:rsidR="004600FB">
        <w:t xml:space="preserve"> satisfaction can be promoted by undertaking strategies for developing the training opportunities, working conditions, infrastructure, capabilities of participation, unbiased conflict resolution undertaken by the organisation and others. Thus, the management and leadership within the organisation, plays a rather important role when the development of framework for promoting job satisfaction and employee motivation is concerned</w:t>
      </w:r>
      <w:r w:rsidR="002113F5">
        <w:t xml:space="preserve"> </w:t>
      </w:r>
      <w:r w:rsidR="002113F5" w:rsidRPr="002113F5">
        <w:t>(Bashir, 2017)</w:t>
      </w:r>
      <w:r w:rsidR="004600FB" w:rsidRPr="002113F5">
        <w:t>.</w:t>
      </w:r>
      <w:r w:rsidR="004600FB">
        <w:t xml:space="preserve"> </w:t>
      </w:r>
      <w:r w:rsidR="002229DA">
        <w:t xml:space="preserve">The promotion of employee motivation and job satisfaction is crucial to both humanistic and financial factors. Lack of job satisfaction can lead to lowering of productivity, and also has been focused upon enhancing the degree of absenteeism. Rise in conflict and emotional </w:t>
      </w:r>
      <w:r>
        <w:t>issues;</w:t>
      </w:r>
      <w:r w:rsidR="002229DA">
        <w:t xml:space="preserve"> have led to poor satisfaction in terms of jobs. </w:t>
      </w:r>
    </w:p>
    <w:p w14:paraId="28B3617A" w14:textId="77777777" w:rsidR="00381AF6" w:rsidRDefault="00381AF6" w:rsidP="00D419D3">
      <w:r>
        <w:t>Job satisfaction and employee motivation is particularly important, as it positively impacts the labour market behaviour, as well as promotes the workplace productivity. It has also been related to the development of work effort, and reduces the level of employee absenteeism. It also reduces the level of staff turnover</w:t>
      </w:r>
      <w:r w:rsidR="002113F5">
        <w:t xml:space="preserve"> </w:t>
      </w:r>
      <w:r w:rsidR="002113F5" w:rsidRPr="002113F5">
        <w:t xml:space="preserve">(Bao and </w:t>
      </w:r>
      <w:proofErr w:type="gramStart"/>
      <w:r w:rsidR="002113F5" w:rsidRPr="002113F5">
        <w:t>Nizam,  2015</w:t>
      </w:r>
      <w:proofErr w:type="gramEnd"/>
      <w:r w:rsidR="002113F5" w:rsidRPr="002113F5">
        <w:t>)</w:t>
      </w:r>
      <w:r w:rsidRPr="002113F5">
        <w:t>. Th</w:t>
      </w:r>
      <w:r>
        <w:t xml:space="preserve">e organisations need to undertake strategies that would promote the employee motivation. It aids in attainment of customer experience, which is associated with profitability. </w:t>
      </w:r>
    </w:p>
    <w:p w14:paraId="04AF46D0" w14:textId="77777777" w:rsidR="000D57A5" w:rsidRDefault="000D57A5" w:rsidP="000D57A5">
      <w:pPr>
        <w:pStyle w:val="Heading1"/>
      </w:pPr>
      <w:bookmarkStart w:id="3" w:name="_Toc59211049"/>
      <w:r>
        <w:lastRenderedPageBreak/>
        <w:t>Analysis of Issue of Job Satisfaction and Employee Motivation</w:t>
      </w:r>
      <w:bookmarkEnd w:id="3"/>
      <w:r>
        <w:t xml:space="preserve"> </w:t>
      </w:r>
    </w:p>
    <w:p w14:paraId="533C4399" w14:textId="77777777" w:rsidR="000D57A5" w:rsidRDefault="000D57A5" w:rsidP="000D57A5">
      <w:r>
        <w:t xml:space="preserve">Hawthorne studies into employee motivation and job satisfaction reveals that the lighting of places of </w:t>
      </w:r>
      <w:r w:rsidR="00765710">
        <w:t>work</w:t>
      </w:r>
      <w:r>
        <w:t xml:space="preserve"> </w:t>
      </w:r>
      <w:r w:rsidR="00765710">
        <w:t>plays</w:t>
      </w:r>
      <w:r>
        <w:t xml:space="preserve"> a rather important role in impacting the human behaviour. </w:t>
      </w:r>
      <w:r w:rsidR="00765710">
        <w:t xml:space="preserve">Thus, the research proved that the external factors influenced the satisfaction in terms of jobs. </w:t>
      </w:r>
      <w:r w:rsidR="00797BA5">
        <w:t>There were numerous studies, conducted, which proved that the satisfaction of employees have been associated with the promotion of creativity, innovation and profitability within the workplace</w:t>
      </w:r>
      <w:r w:rsidR="002113F5">
        <w:t xml:space="preserve"> </w:t>
      </w:r>
      <w:r w:rsidR="002113F5" w:rsidRPr="002113F5">
        <w:t>(Chopra, 2019)</w:t>
      </w:r>
      <w:r w:rsidR="00797BA5" w:rsidRPr="002113F5">
        <w:t>.</w:t>
      </w:r>
      <w:r w:rsidR="00797BA5">
        <w:t xml:space="preserve"> There are numerous motivation factors; those are prevalent either intrinsically, or extrinsically. It has been related to promotion of achievement, recognition and the responsibility that is promoted within the workplace. According to the prospect of correlation to causation, it has been observed that for employees, job satisfaction and performance are correlated. However, there is a lack in research analysing association between satisfaction and performances</w:t>
      </w:r>
      <w:r w:rsidR="002113F5">
        <w:t xml:space="preserve"> </w:t>
      </w:r>
      <w:r w:rsidR="002113F5" w:rsidRPr="002113F5">
        <w:t>(Appel-</w:t>
      </w:r>
      <w:proofErr w:type="spellStart"/>
      <w:r w:rsidR="002113F5" w:rsidRPr="002113F5">
        <w:t>Meulenbroek</w:t>
      </w:r>
      <w:proofErr w:type="spellEnd"/>
      <w:r w:rsidR="002113F5" w:rsidRPr="002113F5">
        <w:t xml:space="preserve"> </w:t>
      </w:r>
      <w:r w:rsidR="002113F5" w:rsidRPr="002113F5">
        <w:rPr>
          <w:i/>
        </w:rPr>
        <w:t>et al</w:t>
      </w:r>
      <w:r w:rsidR="002113F5" w:rsidRPr="002113F5">
        <w:t>., 2015)</w:t>
      </w:r>
      <w:r w:rsidR="00797BA5" w:rsidRPr="002113F5">
        <w:t>.</w:t>
      </w:r>
      <w:r w:rsidR="00797BA5">
        <w:t xml:space="preserve"> In this regard, there are two major associations, namely reverse and reciprocal causation. The </w:t>
      </w:r>
      <w:r w:rsidR="002D6AC2">
        <w:t>associations provide</w:t>
      </w:r>
      <w:r w:rsidR="00797BA5">
        <w:t xml:space="preserve"> the thorough analysis of the process through which satisfaction and performance are interrelated. </w:t>
      </w:r>
    </w:p>
    <w:p w14:paraId="49FA1A99" w14:textId="77777777" w:rsidR="002D6AC2" w:rsidRDefault="007E1431" w:rsidP="000D57A5">
      <w:r>
        <w:t xml:space="preserve">Employee motivation and job satisfaction are promoted due to several factors. Poor management styles have been linked with discontentment amongst the employees. Moreover, it has been associated with the lack of entrustment, and also negation of various skills and capabilities. </w:t>
      </w:r>
      <w:r w:rsidR="003C4B1C">
        <w:t>The promotion of autonomy is a crucial factor which is associated with effective recruitment.</w:t>
      </w:r>
      <w:r w:rsidR="00393E26">
        <w:t xml:space="preserve"> Collaborative approach has been associated with enabling the establishment of system of ownership and </w:t>
      </w:r>
      <w:r w:rsidR="00E36136">
        <w:t>responsibility, which</w:t>
      </w:r>
      <w:r w:rsidR="00393E26">
        <w:t xml:space="preserve"> eventually is associated with promotion of motivation</w:t>
      </w:r>
      <w:r w:rsidR="002113F5">
        <w:t xml:space="preserve"> (Monga </w:t>
      </w:r>
      <w:r w:rsidR="002113F5">
        <w:rPr>
          <w:i/>
        </w:rPr>
        <w:t xml:space="preserve">et al., </w:t>
      </w:r>
      <w:r w:rsidR="002113F5">
        <w:t>2015)</w:t>
      </w:r>
      <w:r w:rsidR="00393E26">
        <w:t xml:space="preserve">. </w:t>
      </w:r>
      <w:r w:rsidR="00E36136">
        <w:t xml:space="preserve">Consistency in terms of treatment is also important in ascertaining motivation and also promotes the preferential treatment. Prevalence of a persistent and consistent goal is deemed to be highly important. </w:t>
      </w:r>
      <w:r w:rsidR="00AF434A">
        <w:t>Unbiased</w:t>
      </w:r>
      <w:r w:rsidR="00ED63A4">
        <w:t xml:space="preserve"> treatment has been associated with the promotion of job satisfaction. It has been observed that the promotion of workplace discrimination or biased treatment has been linked with lack of employee motivation, which has lowered job satisfaction.</w:t>
      </w:r>
      <w:r w:rsidR="003E0F1C">
        <w:t xml:space="preserve"> Earlier researches conducted have revealed that high degree of employee turnover and lowering of financial performance has been linked with undervaluing of employees. Praising of employees, use of performance appraisal, monetary means of motivations, are important in attaining value underpinning of employees. The generation of feedback has also been linked with promoting employee motivation. Training and skill development and the promotion of personal professional development ascertain the proper job </w:t>
      </w:r>
      <w:r w:rsidR="003E0F1C">
        <w:lastRenderedPageBreak/>
        <w:t>satisfaction. Moreover, it has been observed that the generation of a proper routine, wherein the effective distribution of task is conducted, has be</w:t>
      </w:r>
      <w:r w:rsidR="00313B1B">
        <w:t xml:space="preserve">en linked with reduction of workload. It can further fortify the trust of employees upon the organisation and the promotion of a system of </w:t>
      </w:r>
      <w:r w:rsidR="003B0D9F">
        <w:t xml:space="preserve">job satisfaction. The organisations those have been capable of promoting the visioning of career have been capable of reducing the employee turnover rate. In this context, it has been observed that positive progression is linked with development of various opportunities which has been linked with professional and personal growth. </w:t>
      </w:r>
      <w:r w:rsidR="00500255">
        <w:t xml:space="preserve">The effective monitoring of growth that is conducted by the organisations, promotes the proper growth and organisational development. </w:t>
      </w:r>
    </w:p>
    <w:p w14:paraId="1ADB4D81" w14:textId="77777777" w:rsidR="0079524A" w:rsidRDefault="0079524A" w:rsidP="005C013B">
      <w:pPr>
        <w:pStyle w:val="Heading1"/>
      </w:pPr>
      <w:bookmarkStart w:id="4" w:name="_Toc59211050"/>
      <w:r>
        <w:t xml:space="preserve">Solutions for </w:t>
      </w:r>
      <w:r w:rsidR="005C013B">
        <w:t>Issues of Job Satisfaction and Employee Motivation</w:t>
      </w:r>
      <w:bookmarkEnd w:id="4"/>
      <w:r w:rsidR="005C013B">
        <w:t xml:space="preserve"> </w:t>
      </w:r>
      <w:r>
        <w:t xml:space="preserve"> </w:t>
      </w:r>
    </w:p>
    <w:p w14:paraId="6A39133F" w14:textId="77777777" w:rsidR="005C013B" w:rsidRDefault="00032161" w:rsidP="005C013B">
      <w:r>
        <w:t xml:space="preserve">The PRIDE system can be termed as a contemporary solution towards </w:t>
      </w:r>
      <w:r w:rsidR="0043419F">
        <w:t>the promotion</w:t>
      </w:r>
      <w:r>
        <w:t xml:space="preserve"> of job satisfaction. It has been related to the development of strategies that promotes the assertion of </w:t>
      </w:r>
      <w:r w:rsidR="0043419F">
        <w:t xml:space="preserve">quality and ascertains the effectiveness in terms of output. </w:t>
      </w:r>
      <w:r w:rsidR="0021551D">
        <w:t xml:space="preserve">Following are the solutions those are provided: </w:t>
      </w:r>
    </w:p>
    <w:p w14:paraId="2AA4395F" w14:textId="77777777" w:rsidR="0021551D" w:rsidRDefault="0021551D" w:rsidP="0021551D">
      <w:pPr>
        <w:pStyle w:val="ListParagraph"/>
        <w:numPr>
          <w:ilvl w:val="0"/>
          <w:numId w:val="1"/>
        </w:numPr>
      </w:pPr>
      <w:r w:rsidRPr="002C4CFB">
        <w:rPr>
          <w:b/>
        </w:rPr>
        <w:t>P</w:t>
      </w:r>
      <w:r>
        <w:t>ositive Working Environment:</w:t>
      </w:r>
      <w:r w:rsidR="002C4CFB">
        <w:t xml:space="preserve"> The promotion of a positive environment at work is associated with </w:t>
      </w:r>
      <w:r w:rsidR="000214C9">
        <w:t xml:space="preserve">enabling the proper assertion of work within the organisation. It is associated with the promotion of various discount programmes for the employees, money orders, medical insurance programmes and others. </w:t>
      </w:r>
      <w:r>
        <w:t xml:space="preserve"> </w:t>
      </w:r>
    </w:p>
    <w:p w14:paraId="7939B10C" w14:textId="77777777" w:rsidR="007328AF" w:rsidRDefault="0021551D" w:rsidP="007328AF">
      <w:pPr>
        <w:pStyle w:val="ListParagraph"/>
        <w:numPr>
          <w:ilvl w:val="0"/>
          <w:numId w:val="1"/>
        </w:numPr>
      </w:pPr>
      <w:r w:rsidRPr="002C4CFB">
        <w:rPr>
          <w:b/>
        </w:rPr>
        <w:t>R</w:t>
      </w:r>
      <w:r>
        <w:t>eward and Recognition:</w:t>
      </w:r>
      <w:r w:rsidR="000214C9">
        <w:t xml:space="preserve"> </w:t>
      </w:r>
      <w:r w:rsidR="007328AF">
        <w:t xml:space="preserve">The promotion of personal recognition is deemed to be highly powerful as it promotes the development of morale of individuals. Generation of personal notes, informal celebration, are important in improving the performance of individuals. Improvement of performance is enabled with the aid of this system. It moreover underpins creativity. </w:t>
      </w:r>
    </w:p>
    <w:p w14:paraId="354A1AC3" w14:textId="77777777" w:rsidR="0021551D" w:rsidRDefault="0021551D" w:rsidP="0021551D">
      <w:pPr>
        <w:pStyle w:val="ListParagraph"/>
        <w:numPr>
          <w:ilvl w:val="0"/>
          <w:numId w:val="1"/>
        </w:numPr>
      </w:pPr>
      <w:r w:rsidRPr="002C4CFB">
        <w:rPr>
          <w:b/>
        </w:rPr>
        <w:t>I</w:t>
      </w:r>
      <w:r>
        <w:t>nvolvement of Workforce</w:t>
      </w:r>
      <w:r w:rsidR="002C4CFB">
        <w:t>:</w:t>
      </w:r>
      <w:r w:rsidR="007328AF">
        <w:t xml:space="preserve"> The engagement and commitment towards the workforce is important in ascertaining the underpinning of various ideas and also promotes the sense of ownership within the organisation</w:t>
      </w:r>
      <w:r w:rsidR="002113F5">
        <w:t xml:space="preserve"> (Abdi Mohammad </w:t>
      </w:r>
      <w:r w:rsidR="002113F5">
        <w:rPr>
          <w:i/>
        </w:rPr>
        <w:t xml:space="preserve">et al., </w:t>
      </w:r>
      <w:r w:rsidR="002113F5">
        <w:t>2017)</w:t>
      </w:r>
      <w:r w:rsidR="007328AF">
        <w:t xml:space="preserve">. </w:t>
      </w:r>
    </w:p>
    <w:p w14:paraId="76F178FD" w14:textId="77777777" w:rsidR="0021551D" w:rsidRDefault="0021551D" w:rsidP="0021551D">
      <w:pPr>
        <w:pStyle w:val="ListParagraph"/>
        <w:numPr>
          <w:ilvl w:val="0"/>
          <w:numId w:val="1"/>
        </w:numPr>
      </w:pPr>
      <w:r w:rsidRPr="002C4CFB">
        <w:rPr>
          <w:b/>
        </w:rPr>
        <w:t>D</w:t>
      </w:r>
      <w:r>
        <w:t xml:space="preserve">evelopment of Skills and Potential of Workforce: </w:t>
      </w:r>
      <w:r w:rsidR="00207C18">
        <w:t xml:space="preserve">The proper training and education is important in motivating the development of customer management system. It has been also associated with the effective employability </w:t>
      </w:r>
      <w:r w:rsidR="00980648">
        <w:t>modules which are</w:t>
      </w:r>
      <w:r w:rsidR="00207C18">
        <w:t xml:space="preserve"> further related to the underpinning of higher degree of motivation. </w:t>
      </w:r>
      <w:r w:rsidR="00980648">
        <w:t xml:space="preserve">Training of employees would enable the </w:t>
      </w:r>
      <w:r w:rsidR="00980648">
        <w:lastRenderedPageBreak/>
        <w:t xml:space="preserve">supervision that would enable the generation of customer loyalty. It would also enable the comprehension of business, and would promote motivation. </w:t>
      </w:r>
      <w:r w:rsidR="00C06A1D">
        <w:t xml:space="preserve">The betterment of the management and employee relationship can be ascertained with the aid of development. </w:t>
      </w:r>
    </w:p>
    <w:p w14:paraId="28BB6D0F" w14:textId="77777777" w:rsidR="0021551D" w:rsidRPr="005C013B" w:rsidRDefault="0021551D" w:rsidP="0021551D">
      <w:pPr>
        <w:pStyle w:val="ListParagraph"/>
        <w:numPr>
          <w:ilvl w:val="0"/>
          <w:numId w:val="1"/>
        </w:numPr>
      </w:pPr>
      <w:r w:rsidRPr="002C4CFB">
        <w:rPr>
          <w:b/>
        </w:rPr>
        <w:t>E</w:t>
      </w:r>
      <w:r>
        <w:t>valuation of Job Satisfaction:</w:t>
      </w:r>
      <w:r w:rsidR="00AB611A">
        <w:t xml:space="preserve"> </w:t>
      </w:r>
      <w:r w:rsidR="0033512C">
        <w:t xml:space="preserve">The constant evaluation is important </w:t>
      </w:r>
      <w:r w:rsidR="00DA5F91">
        <w:t xml:space="preserve">as it would ascertain the development of motivation and attitudes of the workplace. The job satisfaction is crucial to the development of proper organisation policies. It has been observed that the competitive advantages are important, as it would ascertain the use of best techniques and equipments. The use of contemporary means would also ensure the training and effective working. The creation of the effective improvement plan is also easy since it would promote </w:t>
      </w:r>
      <w:r w:rsidR="00060AE4">
        <w:t xml:space="preserve">creation of solutions and competitive advantage. </w:t>
      </w:r>
    </w:p>
    <w:p w14:paraId="3953A8B3" w14:textId="77777777" w:rsidR="00FF27B5" w:rsidRDefault="00FF27B5" w:rsidP="00FF27B5">
      <w:pPr>
        <w:pStyle w:val="Heading1"/>
      </w:pPr>
      <w:bookmarkStart w:id="5" w:name="_Toc59211051"/>
      <w:r>
        <w:t>Evaluation of Solution Using Decision Making Techniques</w:t>
      </w:r>
      <w:bookmarkEnd w:id="5"/>
      <w:r>
        <w:t xml:space="preserve"> </w:t>
      </w:r>
    </w:p>
    <w:p w14:paraId="597BA31B" w14:textId="77777777" w:rsidR="0079524A" w:rsidRPr="0079524A" w:rsidRDefault="00461B26" w:rsidP="0079524A">
      <w:r>
        <w:t xml:space="preserve">The decision making technique that has been proved to be highly beneficial when the application of reward and recognition is concerned, is termed as brainstorming. </w:t>
      </w:r>
      <w:r w:rsidR="00E26F8F">
        <w:t xml:space="preserve">It enables the proper communication of various thoughts. It is primarily associated with being effective in avoiding criticism, and in promoting the proper judgment. </w:t>
      </w:r>
      <w:r w:rsidR="00483C11">
        <w:t>The proper assertion of individual brainstorming is considered to be highly effective in promoting generation of proper rules. It is further also associated with the promotion of creativity, especially when the development of strategies concerning conflict resolution is concerned</w:t>
      </w:r>
      <w:r w:rsidR="002113F5">
        <w:t xml:space="preserve"> (</w:t>
      </w:r>
      <w:r w:rsidR="002113F5" w:rsidRPr="002113F5">
        <w:t>Besant, 2016)</w:t>
      </w:r>
      <w:r w:rsidR="00483C11" w:rsidRPr="002113F5">
        <w:t>. The</w:t>
      </w:r>
      <w:r w:rsidR="00483C11">
        <w:t xml:space="preserve"> group brainstorming is important when the </w:t>
      </w:r>
      <w:r w:rsidR="00552DD7">
        <w:t>suggestions of ideas for minimising the degree of conflicts are</w:t>
      </w:r>
      <w:r w:rsidR="00483C11">
        <w:t xml:space="preserve"> concerned. Within the workplace sector, the promotion of ideas pertaining to</w:t>
      </w:r>
      <w:r w:rsidR="00552DD7">
        <w:t xml:space="preserve"> risk minimisation within the healthcare sector is considered herein. </w:t>
      </w:r>
      <w:r w:rsidR="00971C14">
        <w:t xml:space="preserve">The presentation of ideas would be promoted, that is furthermore associated with meeting with the various kinds of objectives. The effective guidance to the various discussion is promoted that would assert the development of proper ideas. It ensures the creativity and encouragement of proper practical solutions to various issues within the organisational sector. </w:t>
      </w:r>
      <w:r w:rsidR="00483C11">
        <w:t xml:space="preserve"> </w:t>
      </w:r>
    </w:p>
    <w:p w14:paraId="772D38F8" w14:textId="77777777" w:rsidR="0004667B" w:rsidRPr="00192950" w:rsidRDefault="0004667B" w:rsidP="0004667B">
      <w:pPr>
        <w:spacing w:before="120" w:after="0"/>
        <w:rPr>
          <w:rFonts w:cs="Times New Roman"/>
          <w:b/>
          <w:szCs w:val="24"/>
        </w:rPr>
      </w:pPr>
      <w:r w:rsidRPr="00192950">
        <w:rPr>
          <w:rFonts w:cs="Times New Roman"/>
          <w:b/>
          <w:szCs w:val="24"/>
        </w:rPr>
        <w:t>Plan for implementation of Reward and recognition programme</w:t>
      </w:r>
    </w:p>
    <w:p w14:paraId="1CEF6D18" w14:textId="77777777" w:rsidR="0004667B" w:rsidRDefault="0004667B" w:rsidP="0004667B">
      <w:pPr>
        <w:spacing w:before="120" w:after="0"/>
        <w:rPr>
          <w:rFonts w:cs="Times New Roman"/>
          <w:szCs w:val="24"/>
        </w:rPr>
      </w:pPr>
      <w:r>
        <w:rPr>
          <w:rFonts w:cs="Times New Roman"/>
          <w:szCs w:val="24"/>
        </w:rPr>
        <w:t xml:space="preserve">An action plan is needed for the implementation of the reward and recognition programme. For this, a fixed date is needed to be set. The next step in this plan is to set up the basis of the recognition. The milestones and expectations are needed to be set and the duties must be aligned </w:t>
      </w:r>
      <w:r>
        <w:rPr>
          <w:rFonts w:cs="Times New Roman"/>
          <w:szCs w:val="24"/>
        </w:rPr>
        <w:lastRenderedPageBreak/>
        <w:t>to the employees on the basis of which the recognition would be presented. Here, the organisation should be very careful while setting the goals (</w:t>
      </w:r>
      <w:r w:rsidRPr="00CC22BE">
        <w:rPr>
          <w:rFonts w:cs="Times New Roman"/>
          <w:szCs w:val="24"/>
        </w:rPr>
        <w:t>Nurture an Engaged and Satisfied Wor</w:t>
      </w:r>
      <w:r>
        <w:rPr>
          <w:rFonts w:cs="Times New Roman"/>
          <w:szCs w:val="24"/>
        </w:rPr>
        <w:t>kforce | Vantage Circle HR Blog,</w:t>
      </w:r>
      <w:r w:rsidRPr="00CC22BE">
        <w:rPr>
          <w:rFonts w:cs="Times New Roman"/>
          <w:szCs w:val="24"/>
        </w:rPr>
        <w:t xml:space="preserve"> 2020</w:t>
      </w:r>
      <w:r>
        <w:rPr>
          <w:rFonts w:cs="Times New Roman"/>
          <w:szCs w:val="24"/>
        </w:rPr>
        <w:t>). The teams should be organised on the basis of their skills and abilities, the responsibilities should be assigned accordingly, and the targets should be set for the employees that would help them receive the recognition. The process of team building requires looking for those stakeholders who have interest in the programme, and also have a thorough knowledge about the benefits of the programme. They should have positive track records of the work and ability to make the programme as one of their priorities (</w:t>
      </w:r>
      <w:proofErr w:type="spellStart"/>
      <w:proofErr w:type="gramStart"/>
      <w:r>
        <w:rPr>
          <w:rFonts w:cs="Times New Roman"/>
          <w:szCs w:val="24"/>
        </w:rPr>
        <w:t>Bonus.ly,</w:t>
      </w:r>
      <w:r w:rsidRPr="00024E7B">
        <w:rPr>
          <w:rFonts w:cs="Times New Roman"/>
          <w:szCs w:val="24"/>
        </w:rPr>
        <w:t>n</w:t>
      </w:r>
      <w:proofErr w:type="gramEnd"/>
      <w:r w:rsidRPr="00024E7B">
        <w:rPr>
          <w:rFonts w:cs="Times New Roman"/>
          <w:szCs w:val="24"/>
        </w:rPr>
        <w:t>.d</w:t>
      </w:r>
      <w:proofErr w:type="spellEnd"/>
      <w:r>
        <w:rPr>
          <w:rFonts w:cs="Times New Roman"/>
          <w:szCs w:val="24"/>
        </w:rPr>
        <w:t>). Once the team is set, the responsibilities should be given according to their skills and expertise. In order to set the recognition programme, the organisation should be clear about the actions or behaviours that it expects to see through the programme. It should take into account what behaviours should be rewarded, how it would be done, how often it should occur and who it should come from.</w:t>
      </w:r>
    </w:p>
    <w:p w14:paraId="2838F3E2" w14:textId="77777777" w:rsidR="0004667B" w:rsidRPr="00192950" w:rsidRDefault="0004667B" w:rsidP="0004667B">
      <w:pPr>
        <w:spacing w:before="120" w:after="0"/>
        <w:rPr>
          <w:rFonts w:cs="Times New Roman"/>
          <w:b/>
          <w:szCs w:val="24"/>
        </w:rPr>
      </w:pPr>
      <w:r w:rsidRPr="00192950">
        <w:rPr>
          <w:rFonts w:cs="Times New Roman"/>
          <w:b/>
          <w:szCs w:val="24"/>
        </w:rPr>
        <w:t>Communication of the plan</w:t>
      </w:r>
    </w:p>
    <w:p w14:paraId="2BF0E77D" w14:textId="77777777" w:rsidR="0004667B" w:rsidRDefault="0004667B" w:rsidP="0004667B">
      <w:pPr>
        <w:spacing w:before="120" w:after="0"/>
        <w:rPr>
          <w:rFonts w:cs="Times New Roman"/>
          <w:szCs w:val="24"/>
        </w:rPr>
      </w:pPr>
      <w:r>
        <w:rPr>
          <w:rFonts w:cs="Times New Roman"/>
          <w:szCs w:val="24"/>
        </w:rPr>
        <w:t>Once the plan is made of the reward and recognition programme, it should be communicated to the stakeholders. In order to implement this, the organisation may take the help of the ones responsible for marketing with them. It is important for the workers to know about the programme and its rules and regulations so that that they can work accordingly. For this purpose, launch-events may be set, leaflets containing the details of the programme must be placed on the desks of the employees, and the information can be put on the notice boards. Other than this, the managers and team leaders can be provided with the necessary guidelines that they can use to brief their respective team members on the event (</w:t>
      </w:r>
      <w:proofErr w:type="spellStart"/>
      <w:proofErr w:type="gramStart"/>
      <w:r>
        <w:rPr>
          <w:rFonts w:cs="Times New Roman"/>
          <w:szCs w:val="24"/>
        </w:rPr>
        <w:t>Sodexoengage.com,</w:t>
      </w:r>
      <w:r w:rsidRPr="00024E7B">
        <w:rPr>
          <w:rFonts w:cs="Times New Roman"/>
          <w:szCs w:val="24"/>
        </w:rPr>
        <w:t>n</w:t>
      </w:r>
      <w:proofErr w:type="gramEnd"/>
      <w:r w:rsidRPr="00024E7B">
        <w:rPr>
          <w:rFonts w:cs="Times New Roman"/>
          <w:szCs w:val="24"/>
        </w:rPr>
        <w:t>.d</w:t>
      </w:r>
      <w:proofErr w:type="spellEnd"/>
      <w:r>
        <w:rPr>
          <w:rFonts w:cs="Times New Roman"/>
          <w:szCs w:val="24"/>
        </w:rPr>
        <w:t>).</w:t>
      </w:r>
    </w:p>
    <w:p w14:paraId="53ED7DB3" w14:textId="77777777" w:rsidR="0004667B" w:rsidRDefault="0004667B" w:rsidP="0004667B">
      <w:pPr>
        <w:spacing w:before="120" w:after="0"/>
        <w:rPr>
          <w:rFonts w:cs="Times New Roman"/>
          <w:szCs w:val="24"/>
        </w:rPr>
      </w:pPr>
      <w:r>
        <w:rPr>
          <w:rFonts w:cs="Times New Roman"/>
          <w:szCs w:val="24"/>
        </w:rPr>
        <w:t>The communication should be made a regular process so that the enthusiasm of the employees for getting the reward or recognition doesn’t go down.</w:t>
      </w:r>
    </w:p>
    <w:p w14:paraId="58FC2D51" w14:textId="77777777" w:rsidR="0004667B" w:rsidRPr="00192950" w:rsidRDefault="0004667B" w:rsidP="0004667B">
      <w:pPr>
        <w:spacing w:before="120" w:after="0"/>
        <w:rPr>
          <w:rFonts w:cs="Times New Roman"/>
          <w:b/>
          <w:szCs w:val="24"/>
        </w:rPr>
      </w:pPr>
      <w:r w:rsidRPr="00192950">
        <w:rPr>
          <w:rFonts w:cs="Times New Roman"/>
          <w:b/>
          <w:szCs w:val="24"/>
        </w:rPr>
        <w:t>Monitoring of the results</w:t>
      </w:r>
    </w:p>
    <w:p w14:paraId="5D636ED7" w14:textId="77777777" w:rsidR="0004667B" w:rsidRDefault="0004667B" w:rsidP="0004667B">
      <w:pPr>
        <w:spacing w:before="120" w:after="0"/>
        <w:rPr>
          <w:rFonts w:cs="Times New Roman"/>
          <w:szCs w:val="24"/>
        </w:rPr>
      </w:pPr>
      <w:r>
        <w:rPr>
          <w:rFonts w:cs="Times New Roman"/>
          <w:szCs w:val="24"/>
        </w:rPr>
        <w:t xml:space="preserve">The prime intention of the reward and recognition programme is to boost the performance of the employees so that the business goals are achieved. Hence, it is important to continuously monitor which employees are meeting the programme goals, and to what amount. The statistical data that is received on the employee performance should be checked. Apart from this, regular surveys </w:t>
      </w:r>
      <w:r>
        <w:rPr>
          <w:rFonts w:cs="Times New Roman"/>
          <w:szCs w:val="24"/>
        </w:rPr>
        <w:lastRenderedPageBreak/>
        <w:t>should be made on the focus groups to gather the feedback so that the programme can be implemented successfully and the primary motive behind this programme is met.</w:t>
      </w:r>
    </w:p>
    <w:p w14:paraId="4AA015F5" w14:textId="77777777" w:rsidR="00FF27B5" w:rsidRDefault="00FF27B5" w:rsidP="0004667B">
      <w:pPr>
        <w:pStyle w:val="Heading1"/>
      </w:pPr>
      <w:bookmarkStart w:id="6" w:name="_Toc59211052"/>
      <w:r>
        <w:t>Conclusion</w:t>
      </w:r>
      <w:bookmarkEnd w:id="6"/>
      <w:r>
        <w:t xml:space="preserve"> </w:t>
      </w:r>
    </w:p>
    <w:p w14:paraId="7A772866" w14:textId="77777777" w:rsidR="0004667B" w:rsidRDefault="0004667B" w:rsidP="0004667B">
      <w:r>
        <w:t xml:space="preserve">In the report, the analysis of a complex issue within the workplace has been discussed. The analysis has been focused upon identification of issues, which enables the effective decision making. The study also provides an insight into the solutions to the complex issues, and also aids in the decision making, by analysing the various decision making factors. The development of plan for implementation of solutions and the communication of the same with the stakeholders have also been provided. The assessment of the review techniques have been provided, that eventually enables the proper implementation of solutions, thus produced. </w:t>
      </w:r>
    </w:p>
    <w:p w14:paraId="4855CD6F" w14:textId="77777777" w:rsidR="002113F5" w:rsidRDefault="002113F5">
      <w:pPr>
        <w:spacing w:line="276" w:lineRule="auto"/>
        <w:jc w:val="left"/>
      </w:pPr>
      <w:r>
        <w:br w:type="page"/>
      </w:r>
    </w:p>
    <w:p w14:paraId="1EB7093F" w14:textId="77777777" w:rsidR="002113F5" w:rsidRDefault="002113F5" w:rsidP="002113F5">
      <w:pPr>
        <w:pStyle w:val="Heading1"/>
      </w:pPr>
      <w:bookmarkStart w:id="7" w:name="_Toc59211053"/>
      <w:r>
        <w:lastRenderedPageBreak/>
        <w:t>Reference</w:t>
      </w:r>
      <w:bookmarkEnd w:id="7"/>
      <w:r>
        <w:t xml:space="preserve"> </w:t>
      </w:r>
    </w:p>
    <w:p w14:paraId="6EEA7B45" w14:textId="77777777" w:rsidR="002113F5" w:rsidRPr="002113F5" w:rsidRDefault="002113F5" w:rsidP="002113F5">
      <w:pPr>
        <w:rPr>
          <w:szCs w:val="24"/>
          <w:shd w:val="clear" w:color="auto" w:fill="FFFFFF"/>
        </w:rPr>
      </w:pPr>
      <w:r w:rsidRPr="002113F5">
        <w:rPr>
          <w:szCs w:val="24"/>
          <w:shd w:val="clear" w:color="auto" w:fill="FFFFFF"/>
        </w:rPr>
        <w:t xml:space="preserve">Abdi Mohamud, S., Ibrahim, A.A. and Hussein, J.M., 2017. The effect of motivation on employee performance: Case study in </w:t>
      </w:r>
      <w:proofErr w:type="spellStart"/>
      <w:r w:rsidRPr="002113F5">
        <w:rPr>
          <w:szCs w:val="24"/>
          <w:shd w:val="clear" w:color="auto" w:fill="FFFFFF"/>
        </w:rPr>
        <w:t>Hormuud</w:t>
      </w:r>
      <w:proofErr w:type="spellEnd"/>
      <w:r w:rsidRPr="002113F5">
        <w:rPr>
          <w:szCs w:val="24"/>
          <w:shd w:val="clear" w:color="auto" w:fill="FFFFFF"/>
        </w:rPr>
        <w:t xml:space="preserve"> company in Mogadishu Somalia. </w:t>
      </w:r>
      <w:r w:rsidRPr="002113F5">
        <w:rPr>
          <w:i/>
          <w:iCs/>
          <w:szCs w:val="24"/>
          <w:shd w:val="clear" w:color="auto" w:fill="FFFFFF"/>
        </w:rPr>
        <w:t>International Journal of Development Research</w:t>
      </w:r>
      <w:r w:rsidRPr="002113F5">
        <w:rPr>
          <w:szCs w:val="24"/>
          <w:shd w:val="clear" w:color="auto" w:fill="FFFFFF"/>
        </w:rPr>
        <w:t>, </w:t>
      </w:r>
      <w:r w:rsidRPr="002113F5">
        <w:rPr>
          <w:i/>
          <w:iCs/>
          <w:szCs w:val="24"/>
          <w:shd w:val="clear" w:color="auto" w:fill="FFFFFF"/>
        </w:rPr>
        <w:t>9</w:t>
      </w:r>
      <w:r w:rsidRPr="002113F5">
        <w:rPr>
          <w:szCs w:val="24"/>
          <w:shd w:val="clear" w:color="auto" w:fill="FFFFFF"/>
        </w:rPr>
        <w:t>(11), pp.17009-17016.</w:t>
      </w:r>
    </w:p>
    <w:p w14:paraId="3487E78D" w14:textId="77777777" w:rsidR="002113F5" w:rsidRPr="002113F5" w:rsidRDefault="002113F5" w:rsidP="002113F5">
      <w:pPr>
        <w:rPr>
          <w:szCs w:val="24"/>
          <w:shd w:val="clear" w:color="auto" w:fill="FFFFFF"/>
        </w:rPr>
      </w:pPr>
      <w:r w:rsidRPr="002113F5">
        <w:rPr>
          <w:szCs w:val="24"/>
          <w:shd w:val="clear" w:color="auto" w:fill="FFFFFF"/>
        </w:rPr>
        <w:t>Appel-</w:t>
      </w:r>
      <w:proofErr w:type="spellStart"/>
      <w:r w:rsidRPr="002113F5">
        <w:rPr>
          <w:szCs w:val="24"/>
          <w:shd w:val="clear" w:color="auto" w:fill="FFFFFF"/>
        </w:rPr>
        <w:t>Meulenbroek</w:t>
      </w:r>
      <w:proofErr w:type="spellEnd"/>
      <w:r w:rsidRPr="002113F5">
        <w:rPr>
          <w:szCs w:val="24"/>
          <w:shd w:val="clear" w:color="auto" w:fill="FFFFFF"/>
        </w:rPr>
        <w:t xml:space="preserve">, R., </w:t>
      </w:r>
      <w:proofErr w:type="spellStart"/>
      <w:r w:rsidRPr="002113F5">
        <w:rPr>
          <w:szCs w:val="24"/>
          <w:shd w:val="clear" w:color="auto" w:fill="FFFFFF"/>
        </w:rPr>
        <w:t>Kemperman</w:t>
      </w:r>
      <w:proofErr w:type="spellEnd"/>
      <w:r w:rsidRPr="002113F5">
        <w:rPr>
          <w:szCs w:val="24"/>
          <w:shd w:val="clear" w:color="auto" w:fill="FFFFFF"/>
        </w:rPr>
        <w:t xml:space="preserve">, A.D.A.M., van </w:t>
      </w:r>
      <w:proofErr w:type="spellStart"/>
      <w:r w:rsidRPr="002113F5">
        <w:rPr>
          <w:szCs w:val="24"/>
          <w:shd w:val="clear" w:color="auto" w:fill="FFFFFF"/>
        </w:rPr>
        <w:t>Susante</w:t>
      </w:r>
      <w:proofErr w:type="spellEnd"/>
      <w:r w:rsidRPr="002113F5">
        <w:rPr>
          <w:szCs w:val="24"/>
          <w:shd w:val="clear" w:color="auto" w:fill="FFFFFF"/>
        </w:rPr>
        <w:t xml:space="preserve">, P. and </w:t>
      </w:r>
      <w:proofErr w:type="spellStart"/>
      <w:r w:rsidRPr="002113F5">
        <w:rPr>
          <w:szCs w:val="24"/>
          <w:shd w:val="clear" w:color="auto" w:fill="FFFFFF"/>
        </w:rPr>
        <w:t>Hoendervanger</w:t>
      </w:r>
      <w:proofErr w:type="spellEnd"/>
      <w:r w:rsidRPr="002113F5">
        <w:rPr>
          <w:szCs w:val="24"/>
          <w:shd w:val="clear" w:color="auto" w:fill="FFFFFF"/>
        </w:rPr>
        <w:t>, J.G., 2015. Differences in employee satisfaction in new versus traditional work environments. </w:t>
      </w:r>
      <w:proofErr w:type="spellStart"/>
      <w:r w:rsidRPr="002113F5">
        <w:rPr>
          <w:i/>
          <w:iCs/>
          <w:szCs w:val="24"/>
          <w:shd w:val="clear" w:color="auto" w:fill="FFFFFF"/>
        </w:rPr>
        <w:t>EuroFM</w:t>
      </w:r>
      <w:proofErr w:type="spellEnd"/>
      <w:r w:rsidRPr="002113F5">
        <w:rPr>
          <w:i/>
          <w:iCs/>
          <w:szCs w:val="24"/>
          <w:shd w:val="clear" w:color="auto" w:fill="FFFFFF"/>
        </w:rPr>
        <w:t xml:space="preserve"> Research Papers Advancing knowledge in FM. People Make Facilities Management</w:t>
      </w:r>
      <w:r w:rsidRPr="002113F5">
        <w:rPr>
          <w:szCs w:val="24"/>
          <w:shd w:val="clear" w:color="auto" w:fill="FFFFFF"/>
        </w:rPr>
        <w:t>, pp.202-209.</w:t>
      </w:r>
    </w:p>
    <w:p w14:paraId="5CCACBD6" w14:textId="77777777" w:rsidR="002113F5" w:rsidRPr="002113F5" w:rsidRDefault="002113F5" w:rsidP="002113F5">
      <w:pPr>
        <w:rPr>
          <w:szCs w:val="24"/>
          <w:shd w:val="clear" w:color="auto" w:fill="FFFFFF"/>
        </w:rPr>
      </w:pPr>
      <w:r w:rsidRPr="002113F5">
        <w:rPr>
          <w:szCs w:val="24"/>
          <w:shd w:val="clear" w:color="auto" w:fill="FFFFFF"/>
        </w:rPr>
        <w:t>Bao, C. and Nizam, I., 2015. The impact of motivation on employee performance in the electronics industry in CHINA. </w:t>
      </w:r>
      <w:r w:rsidRPr="002113F5">
        <w:rPr>
          <w:i/>
          <w:iCs/>
          <w:szCs w:val="24"/>
          <w:shd w:val="clear" w:color="auto" w:fill="FFFFFF"/>
        </w:rPr>
        <w:t>International Journal of Accounting &amp; Business Management</w:t>
      </w:r>
      <w:r w:rsidRPr="002113F5">
        <w:rPr>
          <w:szCs w:val="24"/>
          <w:shd w:val="clear" w:color="auto" w:fill="FFFFFF"/>
        </w:rPr>
        <w:t>, </w:t>
      </w:r>
      <w:r w:rsidRPr="002113F5">
        <w:rPr>
          <w:i/>
          <w:iCs/>
          <w:szCs w:val="24"/>
          <w:shd w:val="clear" w:color="auto" w:fill="FFFFFF"/>
        </w:rPr>
        <w:t>3</w:t>
      </w:r>
      <w:r w:rsidRPr="002113F5">
        <w:rPr>
          <w:szCs w:val="24"/>
          <w:shd w:val="clear" w:color="auto" w:fill="FFFFFF"/>
        </w:rPr>
        <w:t>(2), pp.29-45.</w:t>
      </w:r>
    </w:p>
    <w:p w14:paraId="6AFAB2BF" w14:textId="77777777" w:rsidR="002113F5" w:rsidRPr="002113F5" w:rsidRDefault="002113F5" w:rsidP="002113F5">
      <w:pPr>
        <w:rPr>
          <w:szCs w:val="24"/>
          <w:shd w:val="clear" w:color="auto" w:fill="FFFFFF"/>
        </w:rPr>
      </w:pPr>
      <w:r w:rsidRPr="002113F5">
        <w:rPr>
          <w:szCs w:val="24"/>
          <w:shd w:val="clear" w:color="auto" w:fill="FFFFFF"/>
        </w:rPr>
        <w:t>Bashir, L., 2017. Job satisfaction of teachers in relation to professional commitment. </w:t>
      </w:r>
      <w:r w:rsidRPr="002113F5">
        <w:rPr>
          <w:i/>
          <w:iCs/>
          <w:szCs w:val="24"/>
          <w:shd w:val="clear" w:color="auto" w:fill="FFFFFF"/>
        </w:rPr>
        <w:t>The International Journal of Indian Psychology</w:t>
      </w:r>
      <w:r w:rsidRPr="002113F5">
        <w:rPr>
          <w:szCs w:val="24"/>
          <w:shd w:val="clear" w:color="auto" w:fill="FFFFFF"/>
        </w:rPr>
        <w:t>, </w:t>
      </w:r>
      <w:r w:rsidRPr="002113F5">
        <w:rPr>
          <w:i/>
          <w:iCs/>
          <w:szCs w:val="24"/>
          <w:shd w:val="clear" w:color="auto" w:fill="FFFFFF"/>
        </w:rPr>
        <w:t>4</w:t>
      </w:r>
      <w:r w:rsidRPr="002113F5">
        <w:rPr>
          <w:szCs w:val="24"/>
          <w:shd w:val="clear" w:color="auto" w:fill="FFFFFF"/>
        </w:rPr>
        <w:t>(4), pp.1-8.</w:t>
      </w:r>
    </w:p>
    <w:p w14:paraId="2EA839B5" w14:textId="77777777" w:rsidR="002113F5" w:rsidRPr="002113F5" w:rsidRDefault="002113F5" w:rsidP="002113F5">
      <w:pPr>
        <w:rPr>
          <w:szCs w:val="24"/>
          <w:shd w:val="clear" w:color="auto" w:fill="FFFFFF"/>
        </w:rPr>
      </w:pPr>
      <w:r w:rsidRPr="002113F5">
        <w:rPr>
          <w:szCs w:val="24"/>
          <w:shd w:val="clear" w:color="auto" w:fill="FFFFFF"/>
        </w:rPr>
        <w:t>Besant, H., 2016. The journey of brainstorming. </w:t>
      </w:r>
      <w:r w:rsidRPr="002113F5">
        <w:rPr>
          <w:i/>
          <w:iCs/>
          <w:szCs w:val="24"/>
          <w:shd w:val="clear" w:color="auto" w:fill="FFFFFF"/>
        </w:rPr>
        <w:t>Journal of Transformational Innovation</w:t>
      </w:r>
      <w:r w:rsidRPr="002113F5">
        <w:rPr>
          <w:szCs w:val="24"/>
          <w:shd w:val="clear" w:color="auto" w:fill="FFFFFF"/>
        </w:rPr>
        <w:t>, </w:t>
      </w:r>
      <w:r w:rsidRPr="002113F5">
        <w:rPr>
          <w:i/>
          <w:iCs/>
          <w:szCs w:val="24"/>
          <w:shd w:val="clear" w:color="auto" w:fill="FFFFFF"/>
        </w:rPr>
        <w:t>2</w:t>
      </w:r>
      <w:r w:rsidRPr="002113F5">
        <w:rPr>
          <w:szCs w:val="24"/>
          <w:shd w:val="clear" w:color="auto" w:fill="FFFFFF"/>
        </w:rPr>
        <w:t>(1), pp.1-7.</w:t>
      </w:r>
    </w:p>
    <w:p w14:paraId="06BA9306" w14:textId="77777777" w:rsidR="002113F5" w:rsidRPr="002113F5" w:rsidRDefault="002113F5" w:rsidP="002113F5">
      <w:pPr>
        <w:rPr>
          <w:rFonts w:cs="Times New Roman"/>
          <w:szCs w:val="24"/>
        </w:rPr>
      </w:pPr>
      <w:r w:rsidRPr="002113F5">
        <w:rPr>
          <w:rFonts w:cs="Times New Roman"/>
          <w:szCs w:val="24"/>
        </w:rPr>
        <w:t xml:space="preserve">Bonus.ly. n.d. How Do I Build A Successful Employee Recognition Program? - </w:t>
      </w:r>
      <w:proofErr w:type="spellStart"/>
      <w:r w:rsidRPr="002113F5">
        <w:rPr>
          <w:rFonts w:cs="Times New Roman"/>
          <w:szCs w:val="24"/>
        </w:rPr>
        <w:t>Bonusly</w:t>
      </w:r>
      <w:proofErr w:type="spellEnd"/>
      <w:r w:rsidRPr="002113F5">
        <w:rPr>
          <w:rFonts w:cs="Times New Roman"/>
          <w:szCs w:val="24"/>
        </w:rPr>
        <w:t>. [online] Available at: &lt;https://bonus.ly/employee-recognition-guide/successful-employee-recognition-programs&gt; [Accessed 18 December 2020].</w:t>
      </w:r>
    </w:p>
    <w:p w14:paraId="3EA6FE7C" w14:textId="77777777" w:rsidR="002113F5" w:rsidRPr="002113F5" w:rsidRDefault="002113F5" w:rsidP="002113F5">
      <w:pPr>
        <w:rPr>
          <w:szCs w:val="24"/>
          <w:shd w:val="clear" w:color="auto" w:fill="FFFFFF"/>
        </w:rPr>
      </w:pPr>
      <w:r w:rsidRPr="002113F5">
        <w:rPr>
          <w:szCs w:val="24"/>
          <w:shd w:val="clear" w:color="auto" w:fill="FFFFFF"/>
        </w:rPr>
        <w:t>Chopra, M., 2019. EMPLOYEE SATISFACTION: A CONCEPTUAL FRAMEWORK. </w:t>
      </w:r>
      <w:r w:rsidRPr="002113F5">
        <w:rPr>
          <w:i/>
          <w:iCs/>
          <w:szCs w:val="24"/>
          <w:shd w:val="clear" w:color="auto" w:fill="FFFFFF"/>
        </w:rPr>
        <w:t>PIMT</w:t>
      </w:r>
      <w:r w:rsidRPr="002113F5">
        <w:rPr>
          <w:szCs w:val="24"/>
          <w:shd w:val="clear" w:color="auto" w:fill="FFFFFF"/>
        </w:rPr>
        <w:t>, p.121.</w:t>
      </w:r>
    </w:p>
    <w:p w14:paraId="277DA275" w14:textId="77777777" w:rsidR="002113F5" w:rsidRPr="002113F5" w:rsidRDefault="002113F5" w:rsidP="002113F5">
      <w:pPr>
        <w:rPr>
          <w:szCs w:val="24"/>
          <w:shd w:val="clear" w:color="auto" w:fill="FFFFFF"/>
        </w:rPr>
      </w:pPr>
      <w:r w:rsidRPr="002113F5">
        <w:rPr>
          <w:szCs w:val="24"/>
          <w:shd w:val="clear" w:color="auto" w:fill="FFFFFF"/>
        </w:rPr>
        <w:t>Monga, A., Verma, N. and Monga, O.P., 2015. A study of job satisfaction of employees of ICICI bank in Himachal Pradesh. </w:t>
      </w:r>
      <w:r w:rsidRPr="002113F5">
        <w:rPr>
          <w:i/>
          <w:iCs/>
          <w:szCs w:val="24"/>
          <w:shd w:val="clear" w:color="auto" w:fill="FFFFFF"/>
        </w:rPr>
        <w:t>Human Resource Management Research</w:t>
      </w:r>
      <w:r w:rsidRPr="002113F5">
        <w:rPr>
          <w:szCs w:val="24"/>
          <w:shd w:val="clear" w:color="auto" w:fill="FFFFFF"/>
        </w:rPr>
        <w:t>, </w:t>
      </w:r>
      <w:r w:rsidRPr="002113F5">
        <w:rPr>
          <w:i/>
          <w:iCs/>
          <w:szCs w:val="24"/>
          <w:shd w:val="clear" w:color="auto" w:fill="FFFFFF"/>
        </w:rPr>
        <w:t>5</w:t>
      </w:r>
      <w:r w:rsidRPr="002113F5">
        <w:rPr>
          <w:szCs w:val="24"/>
          <w:shd w:val="clear" w:color="auto" w:fill="FFFFFF"/>
        </w:rPr>
        <w:t>(1), pp.18-25.</w:t>
      </w:r>
    </w:p>
    <w:p w14:paraId="19CE19F4" w14:textId="77777777" w:rsidR="002113F5" w:rsidRPr="002113F5" w:rsidRDefault="002113F5" w:rsidP="002113F5">
      <w:pPr>
        <w:rPr>
          <w:rFonts w:cs="Times New Roman"/>
          <w:szCs w:val="24"/>
        </w:rPr>
      </w:pPr>
      <w:r w:rsidRPr="002113F5">
        <w:rPr>
          <w:rFonts w:cs="Times New Roman"/>
          <w:szCs w:val="24"/>
        </w:rPr>
        <w:t>Nurture an Engaged and Satisfied Workforce | Vantage Circle HR Blog. (2020). 6 Steps In Building An Employee Rewards And Recognition Program. [online] Available at: &lt;https://blog.vantagecircle.com/build-employee-rewards-and-recognition-program/&gt; [Accessed 18 December 2020].</w:t>
      </w:r>
    </w:p>
    <w:p w14:paraId="12C66901" w14:textId="77777777" w:rsidR="002113F5" w:rsidRPr="002113F5" w:rsidRDefault="002113F5" w:rsidP="002113F5">
      <w:pPr>
        <w:rPr>
          <w:szCs w:val="24"/>
          <w:shd w:val="clear" w:color="auto" w:fill="FFFFFF"/>
        </w:rPr>
      </w:pPr>
      <w:proofErr w:type="spellStart"/>
      <w:r w:rsidRPr="002113F5">
        <w:rPr>
          <w:szCs w:val="24"/>
          <w:shd w:val="clear" w:color="auto" w:fill="FFFFFF"/>
        </w:rPr>
        <w:lastRenderedPageBreak/>
        <w:t>Özpehlivan</w:t>
      </w:r>
      <w:proofErr w:type="spellEnd"/>
      <w:r w:rsidRPr="002113F5">
        <w:rPr>
          <w:szCs w:val="24"/>
          <w:shd w:val="clear" w:color="auto" w:fill="FFFFFF"/>
        </w:rPr>
        <w:t xml:space="preserve">, M. and </w:t>
      </w:r>
      <w:proofErr w:type="spellStart"/>
      <w:r w:rsidRPr="002113F5">
        <w:rPr>
          <w:szCs w:val="24"/>
          <w:shd w:val="clear" w:color="auto" w:fill="FFFFFF"/>
        </w:rPr>
        <w:t>Acar</w:t>
      </w:r>
      <w:proofErr w:type="spellEnd"/>
      <w:r w:rsidRPr="002113F5">
        <w:rPr>
          <w:szCs w:val="24"/>
          <w:shd w:val="clear" w:color="auto" w:fill="FFFFFF"/>
        </w:rPr>
        <w:t>, A.Z., 2015. Assessment of a multidimensional job satisfaction instrument. </w:t>
      </w:r>
      <w:r w:rsidRPr="002113F5">
        <w:rPr>
          <w:i/>
          <w:iCs/>
          <w:szCs w:val="24"/>
          <w:shd w:val="clear" w:color="auto" w:fill="FFFFFF"/>
        </w:rPr>
        <w:t xml:space="preserve">Procedia-Social and </w:t>
      </w:r>
      <w:proofErr w:type="spellStart"/>
      <w:r w:rsidRPr="002113F5">
        <w:rPr>
          <w:i/>
          <w:iCs/>
          <w:szCs w:val="24"/>
          <w:shd w:val="clear" w:color="auto" w:fill="FFFFFF"/>
        </w:rPr>
        <w:t>Behavioral</w:t>
      </w:r>
      <w:proofErr w:type="spellEnd"/>
      <w:r w:rsidRPr="002113F5">
        <w:rPr>
          <w:i/>
          <w:iCs/>
          <w:szCs w:val="24"/>
          <w:shd w:val="clear" w:color="auto" w:fill="FFFFFF"/>
        </w:rPr>
        <w:t xml:space="preserve"> Sciences</w:t>
      </w:r>
      <w:r w:rsidRPr="002113F5">
        <w:rPr>
          <w:szCs w:val="24"/>
          <w:shd w:val="clear" w:color="auto" w:fill="FFFFFF"/>
        </w:rPr>
        <w:t>, </w:t>
      </w:r>
      <w:r w:rsidRPr="002113F5">
        <w:rPr>
          <w:i/>
          <w:iCs/>
          <w:szCs w:val="24"/>
          <w:shd w:val="clear" w:color="auto" w:fill="FFFFFF"/>
        </w:rPr>
        <w:t>210</w:t>
      </w:r>
      <w:r w:rsidRPr="002113F5">
        <w:rPr>
          <w:szCs w:val="24"/>
          <w:shd w:val="clear" w:color="auto" w:fill="FFFFFF"/>
        </w:rPr>
        <w:t>(2015), pp.283-290.</w:t>
      </w:r>
    </w:p>
    <w:p w14:paraId="60B70A27" w14:textId="77777777" w:rsidR="002113F5" w:rsidRPr="002113F5" w:rsidRDefault="002113F5" w:rsidP="002113F5">
      <w:pPr>
        <w:rPr>
          <w:rFonts w:cs="Times New Roman"/>
          <w:szCs w:val="24"/>
        </w:rPr>
      </w:pPr>
      <w:r w:rsidRPr="002113F5">
        <w:rPr>
          <w:rFonts w:cs="Times New Roman"/>
          <w:szCs w:val="24"/>
        </w:rPr>
        <w:t xml:space="preserve">Sodexoengage.com. n.d. How </w:t>
      </w:r>
      <w:proofErr w:type="gramStart"/>
      <w:r w:rsidRPr="002113F5">
        <w:rPr>
          <w:rFonts w:cs="Times New Roman"/>
          <w:szCs w:val="24"/>
        </w:rPr>
        <w:t>To</w:t>
      </w:r>
      <w:proofErr w:type="gramEnd"/>
      <w:r w:rsidRPr="002113F5">
        <w:rPr>
          <w:rFonts w:cs="Times New Roman"/>
          <w:szCs w:val="24"/>
        </w:rPr>
        <w:t xml:space="preserve"> Plan A Successful Employee Recognition Programme. [online] Available at: &lt;https://www.sodexoengage.com/blog/rewards-recognition/how-to-plan-a-successful-employee-recognition-programme&gt; [Accessed 18 December 2020].</w:t>
      </w:r>
    </w:p>
    <w:p w14:paraId="690D5C3F" w14:textId="77777777" w:rsidR="002113F5" w:rsidRDefault="002113F5" w:rsidP="002113F5">
      <w:pPr>
        <w:rPr>
          <w:rFonts w:ascii="Arial" w:hAnsi="Arial" w:cs="Arial"/>
          <w:color w:val="222222"/>
          <w:sz w:val="20"/>
          <w:szCs w:val="20"/>
          <w:shd w:val="clear" w:color="auto" w:fill="FFFFFF"/>
        </w:rPr>
      </w:pPr>
    </w:p>
    <w:p w14:paraId="4098D42C" w14:textId="77777777" w:rsidR="002113F5" w:rsidRDefault="002113F5" w:rsidP="002113F5"/>
    <w:p w14:paraId="42107C6B" w14:textId="77777777" w:rsidR="002113F5" w:rsidRPr="002113F5" w:rsidRDefault="002113F5" w:rsidP="002113F5"/>
    <w:p w14:paraId="0D81E5F2" w14:textId="77777777" w:rsidR="0004667B" w:rsidRPr="0004667B" w:rsidRDefault="0004667B" w:rsidP="0004667B"/>
    <w:sectPr w:rsidR="0004667B" w:rsidRPr="0004667B" w:rsidSect="00CA18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C2D60"/>
    <w:multiLevelType w:val="hybridMultilevel"/>
    <w:tmpl w:val="DDD25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7252F"/>
    <w:rsid w:val="000214C9"/>
    <w:rsid w:val="00032161"/>
    <w:rsid w:val="0004418C"/>
    <w:rsid w:val="0004667B"/>
    <w:rsid w:val="00056303"/>
    <w:rsid w:val="00060AE4"/>
    <w:rsid w:val="0008417A"/>
    <w:rsid w:val="000856D9"/>
    <w:rsid w:val="000C0B03"/>
    <w:rsid w:val="000D57A5"/>
    <w:rsid w:val="001B623B"/>
    <w:rsid w:val="001E58FB"/>
    <w:rsid w:val="001F4A05"/>
    <w:rsid w:val="00207C18"/>
    <w:rsid w:val="002113F5"/>
    <w:rsid w:val="0021551D"/>
    <w:rsid w:val="002229DA"/>
    <w:rsid w:val="002624AD"/>
    <w:rsid w:val="002C4CFB"/>
    <w:rsid w:val="002C6AA3"/>
    <w:rsid w:val="002D64F4"/>
    <w:rsid w:val="002D6AC2"/>
    <w:rsid w:val="00300236"/>
    <w:rsid w:val="00305D1A"/>
    <w:rsid w:val="00313B1B"/>
    <w:rsid w:val="0033512C"/>
    <w:rsid w:val="00351F5D"/>
    <w:rsid w:val="00381AF6"/>
    <w:rsid w:val="00393E26"/>
    <w:rsid w:val="003B0D9F"/>
    <w:rsid w:val="003C4B1C"/>
    <w:rsid w:val="003E0F1C"/>
    <w:rsid w:val="0043419F"/>
    <w:rsid w:val="004600FB"/>
    <w:rsid w:val="00461B26"/>
    <w:rsid w:val="00483C11"/>
    <w:rsid w:val="00500255"/>
    <w:rsid w:val="00520830"/>
    <w:rsid w:val="00552DD7"/>
    <w:rsid w:val="005A3990"/>
    <w:rsid w:val="005A3C2D"/>
    <w:rsid w:val="005C013B"/>
    <w:rsid w:val="005C11DB"/>
    <w:rsid w:val="005C3DCA"/>
    <w:rsid w:val="005F1069"/>
    <w:rsid w:val="006232FE"/>
    <w:rsid w:val="006533F7"/>
    <w:rsid w:val="006D5FF5"/>
    <w:rsid w:val="006E594F"/>
    <w:rsid w:val="007328AF"/>
    <w:rsid w:val="00765710"/>
    <w:rsid w:val="0079524A"/>
    <w:rsid w:val="00797BA5"/>
    <w:rsid w:val="007B560B"/>
    <w:rsid w:val="007E1431"/>
    <w:rsid w:val="007E39BD"/>
    <w:rsid w:val="00844A6D"/>
    <w:rsid w:val="0087252F"/>
    <w:rsid w:val="009260B1"/>
    <w:rsid w:val="00971C14"/>
    <w:rsid w:val="00980648"/>
    <w:rsid w:val="009B6037"/>
    <w:rsid w:val="009E7D98"/>
    <w:rsid w:val="009F0853"/>
    <w:rsid w:val="009F3B93"/>
    <w:rsid w:val="00A74AF3"/>
    <w:rsid w:val="00A83DE5"/>
    <w:rsid w:val="00AB611A"/>
    <w:rsid w:val="00AF434A"/>
    <w:rsid w:val="00B75A29"/>
    <w:rsid w:val="00BE05BB"/>
    <w:rsid w:val="00C035D6"/>
    <w:rsid w:val="00C06A1D"/>
    <w:rsid w:val="00C15D39"/>
    <w:rsid w:val="00C31FDC"/>
    <w:rsid w:val="00C635FF"/>
    <w:rsid w:val="00CA18FC"/>
    <w:rsid w:val="00CA6E54"/>
    <w:rsid w:val="00D00CC9"/>
    <w:rsid w:val="00D419D3"/>
    <w:rsid w:val="00D478B4"/>
    <w:rsid w:val="00D86691"/>
    <w:rsid w:val="00D910CD"/>
    <w:rsid w:val="00D94B5C"/>
    <w:rsid w:val="00DA5F91"/>
    <w:rsid w:val="00E26F8F"/>
    <w:rsid w:val="00E36136"/>
    <w:rsid w:val="00EA35A0"/>
    <w:rsid w:val="00ED63A4"/>
    <w:rsid w:val="00EE4464"/>
    <w:rsid w:val="00FF12F8"/>
    <w:rsid w:val="00FF27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0F291"/>
  <w15:docId w15:val="{85BDEB69-C2EF-4F73-837D-8ADBB3262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594F"/>
    <w:pPr>
      <w:spacing w:line="360" w:lineRule="auto"/>
      <w:jc w:val="both"/>
    </w:pPr>
    <w:rPr>
      <w:rFonts w:ascii="Times New Roman" w:hAnsi="Times New Roman"/>
      <w:sz w:val="24"/>
      <w:lang w:val="en-IN"/>
    </w:rPr>
  </w:style>
  <w:style w:type="paragraph" w:styleId="Heading1">
    <w:name w:val="heading 1"/>
    <w:basedOn w:val="Normal"/>
    <w:next w:val="Normal"/>
    <w:link w:val="Heading1Char"/>
    <w:autoRedefine/>
    <w:uiPriority w:val="9"/>
    <w:qFormat/>
    <w:rsid w:val="00D910CD"/>
    <w:pPr>
      <w:keepNext/>
      <w:keepLines/>
      <w:spacing w:before="480" w:after="0"/>
      <w:outlineLvl w:val="0"/>
    </w:pPr>
    <w:rPr>
      <w:rFonts w:eastAsiaTheme="majorEastAsia" w:cs="Times New Roman"/>
      <w:b/>
      <w:bCs/>
      <w:szCs w:val="24"/>
    </w:rPr>
  </w:style>
  <w:style w:type="paragraph" w:styleId="Heading2">
    <w:name w:val="heading 2"/>
    <w:basedOn w:val="Normal"/>
    <w:next w:val="Normal"/>
    <w:link w:val="Heading2Char"/>
    <w:autoRedefine/>
    <w:uiPriority w:val="9"/>
    <w:unhideWhenUsed/>
    <w:qFormat/>
    <w:rsid w:val="00EA35A0"/>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EE446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10CD"/>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EA35A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EE4464"/>
    <w:rPr>
      <w:rFonts w:ascii="Times New Roman" w:eastAsiaTheme="majorEastAsia" w:hAnsi="Times New Roman" w:cstheme="majorBidi"/>
      <w:b/>
      <w:bCs/>
      <w:sz w:val="24"/>
      <w:lang w:val="en-IN"/>
    </w:rPr>
  </w:style>
  <w:style w:type="paragraph" w:styleId="ListParagraph">
    <w:name w:val="List Paragraph"/>
    <w:basedOn w:val="Normal"/>
    <w:uiPriority w:val="34"/>
    <w:qFormat/>
    <w:rsid w:val="0021551D"/>
    <w:pPr>
      <w:ind w:left="720"/>
      <w:contextualSpacing/>
    </w:pPr>
  </w:style>
  <w:style w:type="paragraph" w:styleId="TOCHeading">
    <w:name w:val="TOC Heading"/>
    <w:basedOn w:val="Heading1"/>
    <w:next w:val="Normal"/>
    <w:uiPriority w:val="39"/>
    <w:semiHidden/>
    <w:unhideWhenUsed/>
    <w:qFormat/>
    <w:rsid w:val="002113F5"/>
    <w:pPr>
      <w:spacing w:line="276" w:lineRule="auto"/>
      <w:jc w:val="left"/>
      <w:outlineLvl w:val="9"/>
    </w:pPr>
    <w:rPr>
      <w:rFonts w:asciiTheme="majorHAnsi"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2113F5"/>
    <w:pPr>
      <w:spacing w:after="100"/>
    </w:pPr>
  </w:style>
  <w:style w:type="character" w:styleId="Hyperlink">
    <w:name w:val="Hyperlink"/>
    <w:basedOn w:val="DefaultParagraphFont"/>
    <w:uiPriority w:val="99"/>
    <w:unhideWhenUsed/>
    <w:rsid w:val="002113F5"/>
    <w:rPr>
      <w:color w:val="0000FF" w:themeColor="hyperlink"/>
      <w:u w:val="single"/>
    </w:rPr>
  </w:style>
  <w:style w:type="paragraph" w:styleId="BalloonText">
    <w:name w:val="Balloon Text"/>
    <w:basedOn w:val="Normal"/>
    <w:link w:val="BalloonTextChar"/>
    <w:uiPriority w:val="99"/>
    <w:semiHidden/>
    <w:unhideWhenUsed/>
    <w:rsid w:val="002113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13F5"/>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A76746-2328-4389-9808-DD303439E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gregorio bello</cp:lastModifiedBy>
  <cp:revision>2</cp:revision>
  <dcterms:created xsi:type="dcterms:W3CDTF">2020-12-18T23:40:00Z</dcterms:created>
  <dcterms:modified xsi:type="dcterms:W3CDTF">2020-12-18T23:40:00Z</dcterms:modified>
</cp:coreProperties>
</file>