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7A62D98" w:rsidP="2FA44B27" w:rsidRDefault="17A62D98" w14:paraId="2BEA3D5E" w14:textId="3842812F">
      <w:pPr>
        <w:pStyle w:val="Normal"/>
        <w:rPr>
          <w:rFonts w:ascii="PT Serif" w:hAnsi="PT Serif" w:eastAsia="PT Serif" w:cs="PT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7E71415F" w:rsidP="3EA4519D" w:rsidRDefault="7E71415F" w14:paraId="19E524FB" w14:textId="7199142C">
      <w:pPr>
        <w:spacing w:before="0" w:beforeAutospacing="off" w:after="160" w:afterAutospacing="off" w:line="257" w:lineRule="auto"/>
        <w:jc w:val="center"/>
      </w:pPr>
      <w:r w:rsidRPr="3EA4519D" w:rsidR="613BDE7C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Element 3 – Paraphrasing Activity- Niamh Tudor </w:t>
      </w:r>
    </w:p>
    <w:p w:rsidR="7E71415F" w:rsidP="2FA44B27" w:rsidRDefault="7E71415F" w14:paraId="2F61BE7A" w14:textId="256734F4">
      <w:pPr>
        <w:spacing w:before="240" w:beforeAutospacing="off" w:after="240" w:afterAutospacing="off"/>
      </w:pPr>
      <w:r w:rsidRPr="2FA44B27" w:rsidR="613BDE7C">
        <w:rPr>
          <w:rFonts w:ascii="Calibri" w:hAnsi="Calibri" w:eastAsia="Calibri" w:cs="Calibri"/>
          <w:b w:val="1"/>
          <w:bCs w:val="1"/>
          <w:i w:val="1"/>
          <w:iCs w:val="1"/>
          <w:color w:val="232323"/>
          <w:sz w:val="24"/>
          <w:szCs w:val="24"/>
        </w:rPr>
        <w:t xml:space="preserve">‘On the </w:t>
      </w:r>
      <w:r w:rsidRPr="2FA44B27" w:rsidR="613BDE7C">
        <w:rPr>
          <w:rFonts w:ascii="Calibri" w:hAnsi="Calibri" w:eastAsia="Calibri" w:cs="Calibri"/>
          <w:b w:val="1"/>
          <w:bCs w:val="1"/>
          <w:i w:val="1"/>
          <w:iCs w:val="1"/>
          <w:color w:val="232323"/>
          <w:sz w:val="24"/>
          <w:szCs w:val="24"/>
        </w:rPr>
        <w:t>5th</w:t>
      </w:r>
      <w:r w:rsidRPr="2FA44B27" w:rsidR="613BDE7C">
        <w:rPr>
          <w:rFonts w:ascii="Calibri" w:hAnsi="Calibri" w:eastAsia="Calibri" w:cs="Calibri"/>
          <w:b w:val="1"/>
          <w:bCs w:val="1"/>
          <w:i w:val="1"/>
          <w:iCs w:val="1"/>
          <w:color w:val="232323"/>
          <w:sz w:val="24"/>
          <w:szCs w:val="24"/>
        </w:rPr>
        <w:t xml:space="preserve"> July 1948 an historic moment occurred in British history, a culmination of a bold and pioneering plan to make healthcare no longer exclusive to those who could afford it but to make it accessible to everyone. The NHS was born.</w:t>
      </w:r>
    </w:p>
    <w:p w:rsidR="7E71415F" w:rsidP="2FA44B27" w:rsidRDefault="7E71415F" w14:paraId="086C1611" w14:textId="5A3CA8AB">
      <w:pPr>
        <w:spacing w:before="240" w:beforeAutospacing="off" w:after="240" w:afterAutospacing="off"/>
      </w:pPr>
      <w:r w:rsidRPr="2FA44B27" w:rsidR="613BDE7C">
        <w:rPr>
          <w:rFonts w:ascii="Calibri" w:hAnsi="Calibri" w:eastAsia="Calibri" w:cs="Calibri"/>
          <w:b w:val="1"/>
          <w:bCs w:val="1"/>
          <w:i w:val="1"/>
          <w:iCs w:val="1"/>
          <w:color w:val="232323"/>
          <w:sz w:val="24"/>
          <w:szCs w:val="24"/>
        </w:rPr>
        <w:t xml:space="preserve">The National Health Service, abbreviated to NHS, was launched by the then Minister of Health in Attlee’s post-war government, Aneurin Bevan, at the Park Hospital in Manchester. The motivation to provide a good, </w:t>
      </w:r>
      <w:r w:rsidRPr="2FA44B27" w:rsidR="613BDE7C">
        <w:rPr>
          <w:rFonts w:ascii="Calibri" w:hAnsi="Calibri" w:eastAsia="Calibri" w:cs="Calibri"/>
          <w:b w:val="1"/>
          <w:bCs w:val="1"/>
          <w:i w:val="1"/>
          <w:iCs w:val="1"/>
          <w:color w:val="232323"/>
          <w:sz w:val="24"/>
          <w:szCs w:val="24"/>
        </w:rPr>
        <w:t>strong</w:t>
      </w:r>
      <w:r w:rsidRPr="2FA44B27" w:rsidR="613BDE7C">
        <w:rPr>
          <w:rFonts w:ascii="Calibri" w:hAnsi="Calibri" w:eastAsia="Calibri" w:cs="Calibri"/>
          <w:b w:val="1"/>
          <w:bCs w:val="1"/>
          <w:i w:val="1"/>
          <w:iCs w:val="1"/>
          <w:color w:val="232323"/>
          <w:sz w:val="24"/>
          <w:szCs w:val="24"/>
        </w:rPr>
        <w:t xml:space="preserve"> and reliable healthcare to all was finally taking its first tentative steps.</w:t>
      </w:r>
    </w:p>
    <w:p w:rsidR="7E71415F" w:rsidP="2FA44B27" w:rsidRDefault="7E71415F" w14:paraId="1E7C9C5E" w14:textId="677DD55E">
      <w:pPr>
        <w:spacing w:before="240" w:beforeAutospacing="off" w:after="240" w:afterAutospacing="off"/>
      </w:pPr>
      <w:r w:rsidRPr="2FA44B27" w:rsidR="613BDE7C">
        <w:rPr>
          <w:rFonts w:ascii="Calibri" w:hAnsi="Calibri" w:eastAsia="Calibri" w:cs="Calibri"/>
          <w:b w:val="1"/>
          <w:bCs w:val="1"/>
          <w:i w:val="1"/>
          <w:iCs w:val="1"/>
          <w:color w:val="232323"/>
          <w:sz w:val="24"/>
          <w:szCs w:val="24"/>
        </w:rPr>
        <w:t xml:space="preserve">The creation of the NHS in 1948 was the product of years of </w:t>
      </w:r>
      <w:r w:rsidRPr="2FA44B27" w:rsidR="613BDE7C">
        <w:rPr>
          <w:rFonts w:ascii="Calibri" w:hAnsi="Calibri" w:eastAsia="Calibri" w:cs="Calibri"/>
          <w:b w:val="1"/>
          <w:bCs w:val="1"/>
          <w:i w:val="1"/>
          <w:iCs w:val="1"/>
          <w:color w:val="232323"/>
          <w:sz w:val="24"/>
          <w:szCs w:val="24"/>
        </w:rPr>
        <w:t>hard work</w:t>
      </w:r>
      <w:r w:rsidRPr="2FA44B27" w:rsidR="613BDE7C">
        <w:rPr>
          <w:rFonts w:ascii="Calibri" w:hAnsi="Calibri" w:eastAsia="Calibri" w:cs="Calibri"/>
          <w:b w:val="1"/>
          <w:bCs w:val="1"/>
          <w:i w:val="1"/>
          <w:iCs w:val="1"/>
          <w:color w:val="232323"/>
          <w:sz w:val="24"/>
          <w:szCs w:val="24"/>
        </w:rPr>
        <w:t xml:space="preserve"> and a motivation from various figures who felt the current healthcare system was insufficient and needed to be </w:t>
      </w:r>
      <w:r w:rsidRPr="2FA44B27" w:rsidR="613BDE7C">
        <w:rPr>
          <w:rFonts w:ascii="Calibri" w:hAnsi="Calibri" w:eastAsia="Calibri" w:cs="Calibri"/>
          <w:b w:val="1"/>
          <w:bCs w:val="1"/>
          <w:i w:val="1"/>
          <w:iCs w:val="1"/>
          <w:color w:val="232323"/>
          <w:sz w:val="24"/>
          <w:szCs w:val="24"/>
        </w:rPr>
        <w:t>revolutionised</w:t>
      </w:r>
      <w:r w:rsidRPr="2FA44B27" w:rsidR="613BDE7C">
        <w:rPr>
          <w:rFonts w:ascii="Calibri" w:hAnsi="Calibri" w:eastAsia="Calibri" w:cs="Calibri"/>
          <w:b w:val="1"/>
          <w:bCs w:val="1"/>
          <w:i w:val="1"/>
          <w:iCs w:val="1"/>
          <w:color w:val="232323"/>
          <w:sz w:val="24"/>
          <w:szCs w:val="24"/>
        </w:rPr>
        <w:t>.’</w:t>
      </w:r>
    </w:p>
    <w:p w:rsidR="7E71415F" w:rsidP="2FA44B27" w:rsidRDefault="7E71415F" w14:paraId="00975167" w14:textId="72F2BD13">
      <w:pPr>
        <w:pStyle w:val="Normal"/>
        <w:spacing w:before="240" w:beforeAutospacing="off" w:after="240" w:afterAutospacing="off"/>
        <w:rPr>
          <w:rFonts w:ascii="Calibri" w:hAnsi="Calibri" w:eastAsia="Calibri" w:cs="Calibri"/>
          <w:b w:val="1"/>
          <w:bCs w:val="1"/>
          <w:i w:val="1"/>
          <w:iCs w:val="1"/>
          <w:color w:val="232323"/>
          <w:sz w:val="24"/>
          <w:szCs w:val="24"/>
        </w:rPr>
      </w:pPr>
      <w:r w:rsidRPr="2FA44B27" w:rsidR="613BDE7C">
        <w:rPr>
          <w:rFonts w:ascii="Calibri" w:hAnsi="Calibri" w:eastAsia="Calibri" w:cs="Calibri"/>
          <w:b w:val="1"/>
          <w:bCs w:val="1"/>
          <w:i w:val="1"/>
          <w:iCs w:val="1"/>
          <w:color w:val="232323"/>
          <w:sz w:val="24"/>
          <w:szCs w:val="24"/>
        </w:rPr>
        <w:t>(Brain, 2020)</w:t>
      </w:r>
    </w:p>
    <w:p w:rsidR="7E71415F" w:rsidP="2FA44B27" w:rsidRDefault="7E71415F" w14:paraId="45F48EBF" w14:textId="7278A98E">
      <w:pPr>
        <w:spacing w:before="240" w:beforeAutospacing="off" w:after="240" w:afterAutospacing="off"/>
      </w:pPr>
      <w:r w:rsidRPr="2FA44B27" w:rsidR="613BDE7C">
        <w:rPr>
          <w:rFonts w:ascii="Calibri" w:hAnsi="Calibri" w:eastAsia="Calibri" w:cs="Calibri"/>
          <w:b w:val="1"/>
          <w:bCs w:val="1"/>
          <w:i w:val="1"/>
          <w:iCs w:val="1"/>
          <w:color w:val="232323"/>
          <w:sz w:val="24"/>
          <w:szCs w:val="24"/>
        </w:rPr>
        <w:t xml:space="preserve"> </w:t>
      </w:r>
    </w:p>
    <w:p w:rsidR="7E71415F" w:rsidP="2FA44B27" w:rsidRDefault="7E71415F" w14:paraId="062AF8B8" w14:textId="02EDEBBC">
      <w:pPr>
        <w:pStyle w:val="ListParagraph"/>
        <w:numPr>
          <w:ilvl w:val="0"/>
          <w:numId w:val="2"/>
        </w:numPr>
        <w:spacing w:before="0" w:beforeAutospacing="off" w:after="0" w:afterAutospacing="off" w:line="257" w:lineRule="auto"/>
        <w:ind w:left="720" w:right="0" w:hanging="360"/>
        <w:rPr>
          <w:rFonts w:ascii="Calibri" w:hAnsi="Calibri" w:eastAsia="Calibri" w:cs="Calibri"/>
          <w:sz w:val="24"/>
          <w:szCs w:val="24"/>
        </w:rPr>
      </w:pPr>
      <w:r w:rsidRPr="2FA44B27" w:rsidR="613BDE7C">
        <w:rPr>
          <w:rFonts w:ascii="Calibri" w:hAnsi="Calibri" w:eastAsia="Calibri" w:cs="Calibri"/>
          <w:sz w:val="24"/>
          <w:szCs w:val="24"/>
        </w:rPr>
        <w:t xml:space="preserve">Paraphrase the first paragraph below - </w:t>
      </w:r>
    </w:p>
    <w:p w:rsidR="7E71415F" w:rsidP="2FA44B27" w:rsidRDefault="7E71415F" w14:paraId="26C379D9" w14:textId="7BB56B8D">
      <w:pPr>
        <w:spacing w:before="240" w:beforeAutospacing="off" w:after="240" w:afterAutospacing="off"/>
        <w:rPr>
          <w:rFonts w:ascii="Calibri" w:hAnsi="Calibri" w:eastAsia="Calibri" w:cs="Calibri"/>
          <w:color w:val="232323"/>
          <w:sz w:val="24"/>
          <w:szCs w:val="24"/>
        </w:rPr>
      </w:pPr>
      <w:r w:rsidRPr="3EA4519D" w:rsidR="517BF89B">
        <w:rPr>
          <w:rFonts w:ascii="Calibri" w:hAnsi="Calibri" w:eastAsia="Calibri" w:cs="Calibri"/>
          <w:color w:val="232323"/>
          <w:sz w:val="24"/>
          <w:szCs w:val="24"/>
        </w:rPr>
        <w:t xml:space="preserve">A </w:t>
      </w:r>
      <w:r w:rsidRPr="3EA4519D" w:rsidR="517BF89B">
        <w:rPr>
          <w:rFonts w:ascii="Calibri" w:hAnsi="Calibri" w:eastAsia="Calibri" w:cs="Calibri"/>
          <w:color w:val="232323"/>
          <w:sz w:val="24"/>
          <w:szCs w:val="24"/>
        </w:rPr>
        <w:t xml:space="preserve">significant turning point in British history was reached on </w:t>
      </w:r>
      <w:r w:rsidRPr="3EA4519D" w:rsidR="517BF89B">
        <w:rPr>
          <w:rFonts w:ascii="Calibri" w:hAnsi="Calibri" w:eastAsia="Calibri" w:cs="Calibri"/>
          <w:color w:val="232323"/>
          <w:sz w:val="24"/>
          <w:szCs w:val="24"/>
        </w:rPr>
        <w:t>July</w:t>
      </w:r>
      <w:r w:rsidRPr="3EA4519D" w:rsidR="70220D9C">
        <w:rPr>
          <w:rFonts w:ascii="Calibri" w:hAnsi="Calibri" w:eastAsia="Calibri" w:cs="Calibri"/>
          <w:color w:val="232323"/>
          <w:sz w:val="24"/>
          <w:szCs w:val="24"/>
        </w:rPr>
        <w:t xml:space="preserve"> 5</w:t>
      </w:r>
      <w:r w:rsidRPr="3EA4519D" w:rsidR="70220D9C">
        <w:rPr>
          <w:rFonts w:ascii="Calibri" w:hAnsi="Calibri" w:eastAsia="Calibri" w:cs="Calibri"/>
          <w:color w:val="232323"/>
          <w:sz w:val="24"/>
          <w:szCs w:val="24"/>
          <w:vertAlign w:val="superscript"/>
        </w:rPr>
        <w:t>th</w:t>
      </w:r>
      <w:r w:rsidRPr="3EA4519D" w:rsidR="70220D9C">
        <w:rPr>
          <w:rFonts w:ascii="Calibri" w:hAnsi="Calibri" w:eastAsia="Calibri" w:cs="Calibri"/>
          <w:color w:val="232323"/>
          <w:sz w:val="24"/>
          <w:szCs w:val="24"/>
        </w:rPr>
        <w:t>, 1948</w:t>
      </w:r>
      <w:r w:rsidRPr="3EA4519D" w:rsidR="517BF89B">
        <w:rPr>
          <w:rFonts w:ascii="Calibri" w:hAnsi="Calibri" w:eastAsia="Calibri" w:cs="Calibri"/>
          <w:color w:val="232323"/>
          <w:sz w:val="24"/>
          <w:szCs w:val="24"/>
        </w:rPr>
        <w:t xml:space="preserve">, when a completion of a courageous </w:t>
      </w:r>
      <w:r w:rsidRPr="3EA4519D" w:rsidR="5923CA1E">
        <w:rPr>
          <w:rFonts w:ascii="Calibri" w:hAnsi="Calibri" w:eastAsia="Calibri" w:cs="Calibri"/>
          <w:color w:val="232323"/>
          <w:sz w:val="24"/>
          <w:szCs w:val="24"/>
        </w:rPr>
        <w:t>and innovative</w:t>
      </w:r>
      <w:r w:rsidRPr="3EA4519D" w:rsidR="517BF89B">
        <w:rPr>
          <w:rFonts w:ascii="Calibri" w:hAnsi="Calibri" w:eastAsia="Calibri" w:cs="Calibri"/>
          <w:color w:val="232323"/>
          <w:sz w:val="24"/>
          <w:szCs w:val="24"/>
        </w:rPr>
        <w:t xml:space="preserve"> strategy to make healthcare available to all, rather than just the wealthy, came into actualization. The NHS was</w:t>
      </w:r>
      <w:r w:rsidRPr="3EA4519D" w:rsidR="61FCE805">
        <w:rPr>
          <w:rFonts w:ascii="Calibri" w:hAnsi="Calibri" w:eastAsia="Calibri" w:cs="Calibri"/>
          <w:color w:val="232323"/>
          <w:sz w:val="24"/>
          <w:szCs w:val="24"/>
        </w:rPr>
        <w:t xml:space="preserve"> established</w:t>
      </w:r>
      <w:r w:rsidRPr="3EA4519D" w:rsidR="517BF89B">
        <w:rPr>
          <w:rFonts w:ascii="Calibri" w:hAnsi="Calibri" w:eastAsia="Calibri" w:cs="Calibri"/>
          <w:color w:val="232323"/>
          <w:sz w:val="24"/>
          <w:szCs w:val="24"/>
        </w:rPr>
        <w:t>.</w:t>
      </w:r>
    </w:p>
    <w:p w:rsidR="7E71415F" w:rsidP="2FA44B27" w:rsidRDefault="7E71415F" w14:paraId="73F56CF0" w14:textId="296C12CD">
      <w:pPr>
        <w:pStyle w:val="ListParagraph"/>
        <w:numPr>
          <w:ilvl w:val="0"/>
          <w:numId w:val="2"/>
        </w:numPr>
        <w:spacing w:before="0" w:beforeAutospacing="off" w:after="0" w:afterAutospacing="off"/>
        <w:ind w:left="720" w:right="0" w:hanging="360"/>
        <w:rPr>
          <w:rFonts w:ascii="Calibri" w:hAnsi="Calibri" w:eastAsia="Calibri" w:cs="Calibri"/>
          <w:color w:val="232323"/>
          <w:sz w:val="24"/>
          <w:szCs w:val="24"/>
        </w:rPr>
      </w:pPr>
      <w:r w:rsidRPr="2FA44B27" w:rsidR="613BDE7C">
        <w:rPr>
          <w:rFonts w:ascii="Calibri" w:hAnsi="Calibri" w:eastAsia="Calibri" w:cs="Calibri"/>
          <w:color w:val="232323"/>
          <w:sz w:val="24"/>
          <w:szCs w:val="24"/>
        </w:rPr>
        <w:t>Paraphrase the second paragraph below –</w:t>
      </w:r>
    </w:p>
    <w:p w:rsidR="7E71415F" w:rsidP="2FA44B27" w:rsidRDefault="7E71415F" w14:paraId="197F0E34" w14:textId="7766158E">
      <w:pPr>
        <w:spacing w:before="0" w:beforeAutospacing="off" w:after="160" w:afterAutospacing="off" w:line="257" w:lineRule="auto"/>
        <w:ind w:left="720" w:right="0"/>
      </w:pPr>
      <w:r w:rsidRPr="2FA44B27" w:rsidR="613BDE7C">
        <w:rPr>
          <w:rFonts w:ascii="Calibri" w:hAnsi="Calibri" w:eastAsia="Calibri" w:cs="Calibri"/>
          <w:color w:val="232323"/>
          <w:sz w:val="24"/>
          <w:szCs w:val="24"/>
        </w:rPr>
        <w:t xml:space="preserve"> </w:t>
      </w:r>
    </w:p>
    <w:p w:rsidR="7E71415F" w:rsidP="2FA44B27" w:rsidRDefault="7E71415F" w14:paraId="4C88FA78" w14:textId="674C5B33">
      <w:pPr>
        <w:pStyle w:val="Normal"/>
        <w:spacing w:before="0" w:beforeAutospacing="off" w:after="160" w:afterAutospacing="off" w:line="257" w:lineRule="auto"/>
        <w:ind w:left="0" w:right="0"/>
        <w:rPr>
          <w:rFonts w:ascii="Calibri" w:hAnsi="Calibri" w:eastAsia="Calibri" w:cs="Calibri"/>
          <w:color w:val="232323"/>
          <w:sz w:val="24"/>
          <w:szCs w:val="24"/>
        </w:rPr>
      </w:pPr>
      <w:r w:rsidRPr="3EA4519D" w:rsidR="5334DEE9">
        <w:rPr>
          <w:rFonts w:ascii="Calibri" w:hAnsi="Calibri" w:eastAsia="Calibri" w:cs="Calibri"/>
          <w:color w:val="232323"/>
          <w:sz w:val="24"/>
          <w:szCs w:val="24"/>
        </w:rPr>
        <w:t>Aneurin Bevan, th</w:t>
      </w:r>
      <w:r w:rsidRPr="3EA4519D" w:rsidR="4B48549F">
        <w:rPr>
          <w:rFonts w:ascii="Calibri" w:hAnsi="Calibri" w:eastAsia="Calibri" w:cs="Calibri"/>
          <w:color w:val="232323"/>
          <w:sz w:val="24"/>
          <w:szCs w:val="24"/>
        </w:rPr>
        <w:t xml:space="preserve">e former </w:t>
      </w:r>
      <w:r w:rsidRPr="3EA4519D" w:rsidR="5334DEE9">
        <w:rPr>
          <w:rFonts w:ascii="Calibri" w:hAnsi="Calibri" w:eastAsia="Calibri" w:cs="Calibri"/>
          <w:color w:val="232323"/>
          <w:sz w:val="24"/>
          <w:szCs w:val="24"/>
        </w:rPr>
        <w:t xml:space="preserve">Minister of Health in Attlee’s post-war authorities, </w:t>
      </w:r>
      <w:r w:rsidRPr="3EA4519D" w:rsidR="3AE3196F">
        <w:rPr>
          <w:rFonts w:ascii="Calibri" w:hAnsi="Calibri" w:eastAsia="Calibri" w:cs="Calibri"/>
          <w:color w:val="232323"/>
          <w:sz w:val="24"/>
          <w:szCs w:val="24"/>
        </w:rPr>
        <w:t xml:space="preserve">officially </w:t>
      </w:r>
      <w:r w:rsidRPr="3EA4519D" w:rsidR="3AE3196F">
        <w:rPr>
          <w:rFonts w:ascii="Calibri" w:hAnsi="Calibri" w:eastAsia="Calibri" w:cs="Calibri"/>
          <w:color w:val="232323"/>
          <w:sz w:val="24"/>
          <w:szCs w:val="24"/>
        </w:rPr>
        <w:t>opened the</w:t>
      </w:r>
      <w:r w:rsidRPr="3EA4519D" w:rsidR="5334DEE9">
        <w:rPr>
          <w:rFonts w:ascii="Calibri" w:hAnsi="Calibri" w:eastAsia="Calibri" w:cs="Calibri"/>
          <w:color w:val="232323"/>
          <w:sz w:val="24"/>
          <w:szCs w:val="24"/>
        </w:rPr>
        <w:t xml:space="preserve"> National Health Service</w:t>
      </w:r>
      <w:r w:rsidRPr="3EA4519D" w:rsidR="3166B34E">
        <w:rPr>
          <w:rFonts w:ascii="Calibri" w:hAnsi="Calibri" w:eastAsia="Calibri" w:cs="Calibri"/>
          <w:color w:val="232323"/>
          <w:sz w:val="24"/>
          <w:szCs w:val="24"/>
        </w:rPr>
        <w:t xml:space="preserve"> (</w:t>
      </w:r>
      <w:r w:rsidRPr="3EA4519D" w:rsidR="5334DEE9">
        <w:rPr>
          <w:rFonts w:ascii="Calibri" w:hAnsi="Calibri" w:eastAsia="Calibri" w:cs="Calibri"/>
          <w:color w:val="232323"/>
          <w:sz w:val="24"/>
          <w:szCs w:val="24"/>
        </w:rPr>
        <w:t>NHS</w:t>
      </w:r>
      <w:r w:rsidRPr="3EA4519D" w:rsidR="1921FE36">
        <w:rPr>
          <w:rFonts w:ascii="Calibri" w:hAnsi="Calibri" w:eastAsia="Calibri" w:cs="Calibri"/>
          <w:color w:val="232323"/>
          <w:sz w:val="24"/>
          <w:szCs w:val="24"/>
        </w:rPr>
        <w:t>)</w:t>
      </w:r>
      <w:r w:rsidRPr="3EA4519D" w:rsidR="5334DEE9">
        <w:rPr>
          <w:rFonts w:ascii="Calibri" w:hAnsi="Calibri" w:eastAsia="Calibri" w:cs="Calibri"/>
          <w:color w:val="232323"/>
          <w:sz w:val="24"/>
          <w:szCs w:val="24"/>
        </w:rPr>
        <w:t xml:space="preserve">, </w:t>
      </w:r>
      <w:r w:rsidRPr="3EA4519D" w:rsidR="24A4A9F4">
        <w:rPr>
          <w:rFonts w:ascii="Calibri" w:hAnsi="Calibri" w:eastAsia="Calibri" w:cs="Calibri"/>
          <w:color w:val="232323"/>
          <w:sz w:val="24"/>
          <w:szCs w:val="24"/>
        </w:rPr>
        <w:t>at</w:t>
      </w:r>
      <w:r w:rsidRPr="3EA4519D" w:rsidR="5334DEE9">
        <w:rPr>
          <w:rFonts w:ascii="Calibri" w:hAnsi="Calibri" w:eastAsia="Calibri" w:cs="Calibri"/>
          <w:color w:val="232323"/>
          <w:sz w:val="24"/>
          <w:szCs w:val="24"/>
        </w:rPr>
        <w:t xml:space="preserve"> Manchester's Park Hospital. The ambition to offer everyone access to powerful, valuable, high-quality, dependable healthcare was at last beginning to take early actions.</w:t>
      </w:r>
    </w:p>
    <w:p w:rsidR="7E71415F" w:rsidP="2FA44B27" w:rsidRDefault="7E71415F" w14:paraId="41166C7A" w14:textId="769BB142">
      <w:pPr>
        <w:pStyle w:val="Normal"/>
        <w:spacing w:before="0" w:beforeAutospacing="off" w:after="160" w:afterAutospacing="off" w:line="257" w:lineRule="auto"/>
        <w:ind w:left="0" w:right="0"/>
        <w:rPr>
          <w:rFonts w:ascii="Calibri" w:hAnsi="Calibri" w:eastAsia="Calibri" w:cs="Calibri"/>
          <w:color w:val="232323"/>
          <w:sz w:val="24"/>
          <w:szCs w:val="24"/>
        </w:rPr>
      </w:pPr>
    </w:p>
    <w:p w:rsidR="7E71415F" w:rsidP="2FA44B27" w:rsidRDefault="7E71415F" w14:paraId="513E7495" w14:textId="26090B2C">
      <w:pPr>
        <w:pStyle w:val="ListParagraph"/>
        <w:numPr>
          <w:ilvl w:val="0"/>
          <w:numId w:val="2"/>
        </w:numPr>
        <w:spacing w:before="0" w:beforeAutospacing="off" w:after="0" w:afterAutospacing="off"/>
        <w:ind w:left="720" w:right="0" w:hanging="360"/>
        <w:rPr>
          <w:rFonts w:ascii="Calibri" w:hAnsi="Calibri" w:eastAsia="Calibri" w:cs="Calibri"/>
          <w:color w:val="232323"/>
          <w:sz w:val="24"/>
          <w:szCs w:val="24"/>
        </w:rPr>
      </w:pPr>
      <w:r w:rsidRPr="2FA44B27" w:rsidR="613BDE7C">
        <w:rPr>
          <w:rFonts w:ascii="Calibri" w:hAnsi="Calibri" w:eastAsia="Calibri" w:cs="Calibri"/>
          <w:color w:val="232323"/>
          <w:sz w:val="24"/>
          <w:szCs w:val="24"/>
        </w:rPr>
        <w:t xml:space="preserve">Paraphrase the final paragraph below – </w:t>
      </w:r>
    </w:p>
    <w:p w:rsidR="7E71415F" w:rsidP="2FA44B27" w:rsidRDefault="7E71415F" w14:paraId="311DE537" w14:textId="389FCF8D">
      <w:pPr>
        <w:pStyle w:val="ListParagraph"/>
        <w:spacing w:before="0" w:beforeAutospacing="off" w:after="0" w:afterAutospacing="off"/>
        <w:ind w:left="720" w:right="0" w:hanging="360"/>
        <w:rPr>
          <w:rFonts w:ascii="Calibri" w:hAnsi="Calibri" w:eastAsia="Calibri" w:cs="Calibri"/>
          <w:color w:val="232323"/>
          <w:sz w:val="24"/>
          <w:szCs w:val="24"/>
        </w:rPr>
      </w:pPr>
    </w:p>
    <w:p w:rsidR="7E71415F" w:rsidP="2FA44B27" w:rsidRDefault="7E71415F" w14:paraId="351DA8C0" w14:textId="0822F421">
      <w:pPr>
        <w:pStyle w:val="Normal"/>
        <w:spacing w:before="0" w:beforeAutospacing="off" w:after="0" w:afterAutospacing="off"/>
        <w:ind w:left="0" w:right="0" w:hanging="0"/>
        <w:jc w:val="left"/>
        <w:rPr>
          <w:rFonts w:ascii="Calibri" w:hAnsi="Calibri" w:eastAsia="Calibri" w:cs="Calibri"/>
          <w:color w:val="232323"/>
          <w:sz w:val="24"/>
          <w:szCs w:val="24"/>
        </w:rPr>
      </w:pPr>
      <w:r w:rsidRPr="2FA44B27" w:rsidR="5F3ADCB0">
        <w:rPr>
          <w:rFonts w:ascii="Calibri" w:hAnsi="Calibri" w:eastAsia="Calibri" w:cs="Calibri"/>
          <w:color w:val="232323"/>
          <w:sz w:val="24"/>
          <w:szCs w:val="24"/>
        </w:rPr>
        <w:t xml:space="preserve">A combination of years of difficult labour and inspiration from </w:t>
      </w:r>
      <w:r w:rsidRPr="2FA44B27" w:rsidR="5F3ADCB0">
        <w:rPr>
          <w:rFonts w:ascii="Calibri" w:hAnsi="Calibri" w:eastAsia="Calibri" w:cs="Calibri"/>
          <w:color w:val="232323"/>
          <w:sz w:val="24"/>
          <w:szCs w:val="24"/>
        </w:rPr>
        <w:t>numerous</w:t>
      </w:r>
      <w:r w:rsidRPr="2FA44B27" w:rsidR="5F3ADCB0">
        <w:rPr>
          <w:rFonts w:ascii="Calibri" w:hAnsi="Calibri" w:eastAsia="Calibri" w:cs="Calibri"/>
          <w:color w:val="232323"/>
          <w:sz w:val="24"/>
          <w:szCs w:val="24"/>
        </w:rPr>
        <w:t xml:space="preserve"> individuals who felt the existing healthcare systems were incompetent and needed to be transformed, resulting in the establishment of the National Health Service (NHS) in 1948</w:t>
      </w:r>
      <w:r w:rsidRPr="2FA44B27" w:rsidR="5F3ADCB0">
        <w:rPr>
          <w:rFonts w:ascii="Calibri" w:hAnsi="Calibri" w:eastAsia="Calibri" w:cs="Calibri"/>
          <w:color w:val="232323"/>
          <w:sz w:val="24"/>
          <w:szCs w:val="24"/>
        </w:rPr>
        <w:t xml:space="preserve">.  </w:t>
      </w:r>
    </w:p>
    <w:p w:rsidR="7E71415F" w:rsidP="2FA44B27" w:rsidRDefault="7E71415F" w14:paraId="12146ED0" w14:textId="4C710EFA">
      <w:pPr>
        <w:spacing w:before="0" w:beforeAutospacing="off" w:after="160" w:afterAutospacing="off" w:line="257" w:lineRule="auto"/>
        <w:ind w:left="0" w:right="0"/>
        <w:jc w:val="left"/>
        <w:rPr>
          <w:rFonts w:ascii="Calibri" w:hAnsi="Calibri" w:eastAsia="Calibri" w:cs="Calibri"/>
          <w:color w:val="232323"/>
          <w:sz w:val="24"/>
          <w:szCs w:val="24"/>
        </w:rPr>
      </w:pPr>
    </w:p>
    <w:p w:rsidR="7E71415F" w:rsidP="2FA44B27" w:rsidRDefault="7E71415F" w14:paraId="6B932189" w14:textId="5BDF7C3C">
      <w:pPr>
        <w:pStyle w:val="ListParagraph"/>
        <w:numPr>
          <w:ilvl w:val="0"/>
          <w:numId w:val="2"/>
        </w:numPr>
        <w:spacing w:before="0" w:beforeAutospacing="off" w:after="0" w:afterAutospacing="off"/>
        <w:ind w:left="720" w:right="0" w:hanging="360"/>
        <w:rPr>
          <w:rFonts w:ascii="Calibri" w:hAnsi="Calibri" w:eastAsia="Calibri" w:cs="Calibri"/>
          <w:color w:val="232323"/>
          <w:sz w:val="24"/>
          <w:szCs w:val="24"/>
        </w:rPr>
      </w:pPr>
      <w:r w:rsidRPr="78EB4CC4" w:rsidR="613BDE7C">
        <w:rPr>
          <w:rFonts w:ascii="Calibri" w:hAnsi="Calibri" w:eastAsia="Calibri" w:cs="Calibri"/>
          <w:color w:val="232323"/>
          <w:sz w:val="24"/>
          <w:szCs w:val="24"/>
        </w:rPr>
        <w:t>Summarise</w:t>
      </w:r>
      <w:r w:rsidRPr="78EB4CC4" w:rsidR="613BDE7C">
        <w:rPr>
          <w:rFonts w:ascii="Calibri" w:hAnsi="Calibri" w:eastAsia="Calibri" w:cs="Calibri"/>
          <w:color w:val="232323"/>
          <w:sz w:val="24"/>
          <w:szCs w:val="24"/>
        </w:rPr>
        <w:t xml:space="preserve"> the document </w:t>
      </w:r>
      <w:r w:rsidRPr="78EB4CC4" w:rsidR="613BDE7C">
        <w:rPr>
          <w:rFonts w:ascii="Calibri" w:hAnsi="Calibri" w:eastAsia="Calibri" w:cs="Calibri"/>
          <w:color w:val="232323"/>
          <w:sz w:val="24"/>
          <w:szCs w:val="24"/>
        </w:rPr>
        <w:t>as a whole below</w:t>
      </w:r>
      <w:r w:rsidRPr="78EB4CC4" w:rsidR="613BDE7C">
        <w:rPr>
          <w:rFonts w:ascii="Calibri" w:hAnsi="Calibri" w:eastAsia="Calibri" w:cs="Calibri"/>
          <w:color w:val="232323"/>
          <w:sz w:val="24"/>
          <w:szCs w:val="24"/>
        </w:rPr>
        <w:t xml:space="preserve"> –</w:t>
      </w:r>
    </w:p>
    <w:p w:rsidR="7E71415F" w:rsidP="78EB4CC4" w:rsidRDefault="7E71415F" w14:paraId="5763EBD7" w14:textId="6E7B41F9">
      <w:pPr>
        <w:pStyle w:val="ListParagraph"/>
        <w:spacing w:before="0" w:beforeAutospacing="off" w:after="0" w:afterAutospacing="off"/>
        <w:ind w:left="720" w:right="0" w:hanging="360"/>
        <w:rPr>
          <w:rFonts w:ascii="Calibri" w:hAnsi="Calibri" w:eastAsia="Calibri" w:cs="Calibri"/>
          <w:color w:val="232323"/>
          <w:sz w:val="24"/>
          <w:szCs w:val="24"/>
        </w:rPr>
      </w:pPr>
    </w:p>
    <w:p w:rsidR="7E71415F" w:rsidP="78EB4CC4" w:rsidRDefault="7E71415F" w14:paraId="10D0C91F" w14:textId="7F2539C8">
      <w:pPr>
        <w:pStyle w:val="Normal"/>
        <w:spacing w:before="0" w:beforeAutospacing="off" w:after="0" w:afterAutospacing="off"/>
        <w:ind w:left="0" w:right="0" w:hanging="0"/>
        <w:rPr>
          <w:rFonts w:ascii="Calibri" w:hAnsi="Calibri" w:eastAsia="Calibri" w:cs="Calibri"/>
          <w:noProof w:val="0"/>
          <w:color w:val="232323"/>
          <w:sz w:val="24"/>
          <w:szCs w:val="24"/>
          <w:lang w:val="en-US"/>
        </w:rPr>
      </w:pPr>
      <w:r w:rsidRPr="3EA4519D" w:rsidR="5EA8FF43">
        <w:rPr>
          <w:rFonts w:ascii="Calibri" w:hAnsi="Calibri" w:eastAsia="Calibri" w:cs="Calibri"/>
          <w:color w:val="232323"/>
          <w:sz w:val="24"/>
          <w:szCs w:val="24"/>
        </w:rPr>
        <w:t>This document shows a paraphrasing activity that includes questions that should be answered after the text.</w:t>
      </w:r>
      <w:r w:rsidRPr="3EA4519D" w:rsidR="63607780">
        <w:rPr>
          <w:rFonts w:ascii="Calibri" w:hAnsi="Calibri" w:eastAsia="Calibri" w:cs="Calibri"/>
          <w:color w:val="232323"/>
          <w:sz w:val="24"/>
          <w:szCs w:val="24"/>
        </w:rPr>
        <w:t xml:space="preserve"> </w:t>
      </w:r>
      <w:r w:rsidRPr="3EA4519D" w:rsidR="16BF2F05">
        <w:rPr>
          <w:rFonts w:ascii="Calibri" w:hAnsi="Calibri" w:eastAsia="Calibri" w:cs="Calibri"/>
          <w:sz w:val="24"/>
          <w:szCs w:val="24"/>
        </w:rPr>
        <w:t xml:space="preserve">The text explains the birth of the NHS </w:t>
      </w:r>
      <w:r w:rsidRPr="3EA4519D" w:rsidR="55F9CEA6">
        <w:rPr>
          <w:rFonts w:ascii="Calibri" w:hAnsi="Calibri" w:eastAsia="Calibri" w:cs="Calibri"/>
          <w:sz w:val="24"/>
          <w:szCs w:val="24"/>
        </w:rPr>
        <w:t>on July 5</w:t>
      </w:r>
      <w:r w:rsidRPr="3EA4519D" w:rsidR="55F9CEA6">
        <w:rPr>
          <w:rFonts w:ascii="Calibri" w:hAnsi="Calibri" w:eastAsia="Calibri" w:cs="Calibri"/>
          <w:sz w:val="24"/>
          <w:szCs w:val="24"/>
          <w:vertAlign w:val="superscript"/>
        </w:rPr>
        <w:t>th</w:t>
      </w:r>
      <w:r w:rsidRPr="3EA4519D" w:rsidR="55F9CEA6">
        <w:rPr>
          <w:rFonts w:ascii="Calibri" w:hAnsi="Calibri" w:eastAsia="Calibri" w:cs="Calibri"/>
          <w:sz w:val="24"/>
          <w:szCs w:val="24"/>
        </w:rPr>
        <w:t xml:space="preserve">, 1948, which was made </w:t>
      </w:r>
      <w:r w:rsidRPr="3EA4519D" w:rsidR="2094DF73">
        <w:rPr>
          <w:rFonts w:ascii="Calibri" w:hAnsi="Calibri" w:eastAsia="Calibri" w:cs="Calibri"/>
          <w:sz w:val="24"/>
          <w:szCs w:val="24"/>
        </w:rPr>
        <w:t xml:space="preserve">from a pioneering plan to make healthcare more accessible for everyone. The National Health Service (NHS) was launched by </w:t>
      </w:r>
      <w:r w:rsidRPr="3EA4519D" w:rsidR="2094DF73">
        <w:rPr>
          <w:rFonts w:ascii="Calibri" w:hAnsi="Calibri" w:eastAsia="Calibri" w:cs="Calibri"/>
          <w:color w:val="232323"/>
          <w:sz w:val="24"/>
          <w:szCs w:val="24"/>
        </w:rPr>
        <w:t>Aneurin Bevan</w:t>
      </w:r>
      <w:r w:rsidRPr="3EA4519D" w:rsidR="44F059BC">
        <w:rPr>
          <w:rFonts w:ascii="Calibri" w:hAnsi="Calibri" w:eastAsia="Calibri" w:cs="Calibri"/>
          <w:color w:val="232323"/>
          <w:sz w:val="24"/>
          <w:szCs w:val="24"/>
        </w:rPr>
        <w:t xml:space="preserve">, who was the </w:t>
      </w:r>
      <w:r w:rsidRPr="3EA4519D" w:rsidR="158F0F41">
        <w:rPr>
          <w:rFonts w:ascii="Calibri" w:hAnsi="Calibri" w:eastAsia="Calibri" w:cs="Calibri"/>
          <w:color w:val="232323"/>
          <w:sz w:val="24"/>
          <w:szCs w:val="24"/>
        </w:rPr>
        <w:t>previous</w:t>
      </w:r>
      <w:r w:rsidRPr="3EA4519D" w:rsidR="44F059BC">
        <w:rPr>
          <w:rFonts w:ascii="Calibri" w:hAnsi="Calibri" w:eastAsia="Calibri" w:cs="Calibri"/>
          <w:color w:val="232323"/>
          <w:sz w:val="24"/>
          <w:szCs w:val="24"/>
        </w:rPr>
        <w:t xml:space="preserve"> Minister of Health in Attlee’s post-war </w:t>
      </w:r>
      <w:r w:rsidRPr="3EA4519D" w:rsidR="499918FB">
        <w:rPr>
          <w:rFonts w:ascii="Calibri" w:hAnsi="Calibri" w:eastAsia="Calibri" w:cs="Calibri"/>
          <w:color w:val="232323"/>
          <w:sz w:val="24"/>
          <w:szCs w:val="24"/>
        </w:rPr>
        <w:t>government</w:t>
      </w:r>
      <w:r w:rsidRPr="3EA4519D" w:rsidR="30402DBE">
        <w:rPr>
          <w:rFonts w:ascii="Calibri" w:hAnsi="Calibri" w:eastAsia="Calibri" w:cs="Calibri"/>
          <w:color w:val="232323"/>
          <w:sz w:val="24"/>
          <w:szCs w:val="24"/>
        </w:rPr>
        <w:t xml:space="preserve">. The creation </w:t>
      </w:r>
      <w:r w:rsidRPr="3EA4519D" w:rsidR="59EC02BA">
        <w:rPr>
          <w:rFonts w:ascii="Calibri" w:hAnsi="Calibri" w:eastAsia="Calibri" w:cs="Calibri"/>
          <w:color w:val="232323"/>
          <w:sz w:val="24"/>
          <w:szCs w:val="24"/>
        </w:rPr>
        <w:t xml:space="preserve">of the NHS was a result of years of </w:t>
      </w:r>
      <w:r w:rsidRPr="3EA4519D" w:rsidR="59EC02BA">
        <w:rPr>
          <w:rFonts w:ascii="Calibri" w:hAnsi="Calibri" w:eastAsia="Calibri" w:cs="Calibri"/>
          <w:color w:val="232323"/>
          <w:sz w:val="24"/>
          <w:szCs w:val="24"/>
        </w:rPr>
        <w:t>hard work</w:t>
      </w:r>
      <w:r w:rsidRPr="3EA4519D" w:rsidR="59EC02BA">
        <w:rPr>
          <w:rFonts w:ascii="Calibri" w:hAnsi="Calibri" w:eastAsia="Calibri" w:cs="Calibri"/>
          <w:color w:val="232323"/>
          <w:sz w:val="24"/>
          <w:szCs w:val="24"/>
        </w:rPr>
        <w:t xml:space="preserve">. </w:t>
      </w:r>
      <w:r w:rsidRPr="3EA4519D" w:rsidR="7F37C2F4">
        <w:rPr>
          <w:rFonts w:ascii="Calibri" w:hAnsi="Calibri" w:eastAsia="Calibri" w:cs="Calibri"/>
          <w:color w:val="232323"/>
          <w:sz w:val="24"/>
          <w:szCs w:val="24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6336ef7e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4ce2494f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9edd776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45e67d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e26f7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4E1321"/>
    <w:rsid w:val="00F3F4FC"/>
    <w:rsid w:val="013CEDF6"/>
    <w:rsid w:val="01FAF81B"/>
    <w:rsid w:val="02629010"/>
    <w:rsid w:val="0507319E"/>
    <w:rsid w:val="0531532C"/>
    <w:rsid w:val="06C3C092"/>
    <w:rsid w:val="06D58753"/>
    <w:rsid w:val="0742E8DA"/>
    <w:rsid w:val="0812B47B"/>
    <w:rsid w:val="08756DAF"/>
    <w:rsid w:val="096E9086"/>
    <w:rsid w:val="0A15423D"/>
    <w:rsid w:val="0A279A87"/>
    <w:rsid w:val="0ADBAD09"/>
    <w:rsid w:val="0B7DF6E9"/>
    <w:rsid w:val="0F35F72E"/>
    <w:rsid w:val="122789E2"/>
    <w:rsid w:val="122D94A3"/>
    <w:rsid w:val="1287D28F"/>
    <w:rsid w:val="1460DD47"/>
    <w:rsid w:val="1513A695"/>
    <w:rsid w:val="158F0F41"/>
    <w:rsid w:val="169A89D8"/>
    <w:rsid w:val="16BF2F05"/>
    <w:rsid w:val="17A62D98"/>
    <w:rsid w:val="18CAC1F7"/>
    <w:rsid w:val="191683ED"/>
    <w:rsid w:val="1921FE36"/>
    <w:rsid w:val="198F5496"/>
    <w:rsid w:val="19AA174C"/>
    <w:rsid w:val="1AA41BF5"/>
    <w:rsid w:val="1AE008B0"/>
    <w:rsid w:val="1B38D870"/>
    <w:rsid w:val="1CFF06AD"/>
    <w:rsid w:val="1E1E0843"/>
    <w:rsid w:val="1E829517"/>
    <w:rsid w:val="206B0CB6"/>
    <w:rsid w:val="2094DF73"/>
    <w:rsid w:val="20EC8584"/>
    <w:rsid w:val="226D69A3"/>
    <w:rsid w:val="23F803A9"/>
    <w:rsid w:val="246A4663"/>
    <w:rsid w:val="24A4A9F4"/>
    <w:rsid w:val="24A92D47"/>
    <w:rsid w:val="24E5F25E"/>
    <w:rsid w:val="256FF2AA"/>
    <w:rsid w:val="2632041A"/>
    <w:rsid w:val="263E2BFA"/>
    <w:rsid w:val="271635D4"/>
    <w:rsid w:val="27EEFEF6"/>
    <w:rsid w:val="281F211F"/>
    <w:rsid w:val="282B32E8"/>
    <w:rsid w:val="2992A424"/>
    <w:rsid w:val="2ADDF9EC"/>
    <w:rsid w:val="2BDF210F"/>
    <w:rsid w:val="2BFBD209"/>
    <w:rsid w:val="2DAF29DC"/>
    <w:rsid w:val="2E8E7BA7"/>
    <w:rsid w:val="2F124AF7"/>
    <w:rsid w:val="2F976BDB"/>
    <w:rsid w:val="2FA44B27"/>
    <w:rsid w:val="2FE74A8A"/>
    <w:rsid w:val="30402DBE"/>
    <w:rsid w:val="3080D7A5"/>
    <w:rsid w:val="3166B34E"/>
    <w:rsid w:val="31F9DD5C"/>
    <w:rsid w:val="32D5F46A"/>
    <w:rsid w:val="3384A23C"/>
    <w:rsid w:val="34E13725"/>
    <w:rsid w:val="36E77DE8"/>
    <w:rsid w:val="374E1321"/>
    <w:rsid w:val="38215296"/>
    <w:rsid w:val="39E4B588"/>
    <w:rsid w:val="3A43E450"/>
    <w:rsid w:val="3A6B8AAA"/>
    <w:rsid w:val="3AE3196F"/>
    <w:rsid w:val="3B4501F1"/>
    <w:rsid w:val="3BF21493"/>
    <w:rsid w:val="3D3607A3"/>
    <w:rsid w:val="3E6F0587"/>
    <w:rsid w:val="3EA4519D"/>
    <w:rsid w:val="3FCD14C8"/>
    <w:rsid w:val="401DA842"/>
    <w:rsid w:val="4071F631"/>
    <w:rsid w:val="40FA426C"/>
    <w:rsid w:val="4435E51E"/>
    <w:rsid w:val="4451ADDA"/>
    <w:rsid w:val="44F059BC"/>
    <w:rsid w:val="45FE6F91"/>
    <w:rsid w:val="47C4D258"/>
    <w:rsid w:val="47DBC86A"/>
    <w:rsid w:val="47DD33F4"/>
    <w:rsid w:val="480283F6"/>
    <w:rsid w:val="485C25D0"/>
    <w:rsid w:val="496F4BED"/>
    <w:rsid w:val="499918FB"/>
    <w:rsid w:val="4B48549F"/>
    <w:rsid w:val="4C223035"/>
    <w:rsid w:val="4F36903F"/>
    <w:rsid w:val="504F926C"/>
    <w:rsid w:val="50BDEF79"/>
    <w:rsid w:val="517BF89B"/>
    <w:rsid w:val="51CC6B05"/>
    <w:rsid w:val="51E8CC2D"/>
    <w:rsid w:val="5334DEE9"/>
    <w:rsid w:val="538904FC"/>
    <w:rsid w:val="539D111B"/>
    <w:rsid w:val="548EC292"/>
    <w:rsid w:val="54D73E3A"/>
    <w:rsid w:val="55F16C16"/>
    <w:rsid w:val="55F9CEA6"/>
    <w:rsid w:val="58C8B99D"/>
    <w:rsid w:val="5923CA1E"/>
    <w:rsid w:val="59EC02BA"/>
    <w:rsid w:val="5A52F0A2"/>
    <w:rsid w:val="5A54F728"/>
    <w:rsid w:val="5AF6A4C8"/>
    <w:rsid w:val="5B27FB17"/>
    <w:rsid w:val="5B30CCAA"/>
    <w:rsid w:val="5DA5139C"/>
    <w:rsid w:val="5DC1E39C"/>
    <w:rsid w:val="5E8DD691"/>
    <w:rsid w:val="5EA8FF43"/>
    <w:rsid w:val="5EC94E2A"/>
    <w:rsid w:val="5ED63A4E"/>
    <w:rsid w:val="5EE0B3F5"/>
    <w:rsid w:val="5F3810C2"/>
    <w:rsid w:val="5F3ADCB0"/>
    <w:rsid w:val="613BDE7C"/>
    <w:rsid w:val="61BA1071"/>
    <w:rsid w:val="61FCE805"/>
    <w:rsid w:val="62275966"/>
    <w:rsid w:val="627480A1"/>
    <w:rsid w:val="627621CA"/>
    <w:rsid w:val="63607780"/>
    <w:rsid w:val="64B532D4"/>
    <w:rsid w:val="64EA5DC8"/>
    <w:rsid w:val="65A5AE07"/>
    <w:rsid w:val="66084153"/>
    <w:rsid w:val="666D02E3"/>
    <w:rsid w:val="666F82F3"/>
    <w:rsid w:val="6684BDBC"/>
    <w:rsid w:val="6892DA2C"/>
    <w:rsid w:val="68F9FA3F"/>
    <w:rsid w:val="698B3B1A"/>
    <w:rsid w:val="69BD1CFA"/>
    <w:rsid w:val="6A18937D"/>
    <w:rsid w:val="6C592C5F"/>
    <w:rsid w:val="6C6E4DFF"/>
    <w:rsid w:val="6DB4D84F"/>
    <w:rsid w:val="6E2E8704"/>
    <w:rsid w:val="6F155ED6"/>
    <w:rsid w:val="70220D9C"/>
    <w:rsid w:val="704840B7"/>
    <w:rsid w:val="70FF7152"/>
    <w:rsid w:val="71104719"/>
    <w:rsid w:val="713AB77A"/>
    <w:rsid w:val="713FB344"/>
    <w:rsid w:val="72C44824"/>
    <w:rsid w:val="740340A3"/>
    <w:rsid w:val="7449ABB8"/>
    <w:rsid w:val="7629A4FE"/>
    <w:rsid w:val="7691F194"/>
    <w:rsid w:val="76B5DBC0"/>
    <w:rsid w:val="76CBC8C1"/>
    <w:rsid w:val="778C3EF1"/>
    <w:rsid w:val="788FC1F1"/>
    <w:rsid w:val="78CCA3D7"/>
    <w:rsid w:val="78EB4CC4"/>
    <w:rsid w:val="7B2B661C"/>
    <w:rsid w:val="7BEE681A"/>
    <w:rsid w:val="7D01B621"/>
    <w:rsid w:val="7E0231E0"/>
    <w:rsid w:val="7E71415F"/>
    <w:rsid w:val="7EEEB0BC"/>
    <w:rsid w:val="7F37C2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4E1321"/>
  <w15:chartTrackingRefBased/>
  <w15:docId w15:val="{5FDE4385-29D9-485A-8594-73BF340293D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95b041288dfb48b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2024-07-16T12:01:30.4484078Z</dcterms:created>
  <dcterms:modified xsi:type="dcterms:W3CDTF">2024-07-18T12:32:43.8405676Z</dcterms:modified>
  <dc:creator>Niamh Tudor (2300460)</dc:creator>
  <lastModifiedBy>Niamh Tudor (2300460)</lastModifiedBy>
</coreProperties>
</file>