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CA54A7E" w:rsidP="3CA54A7E" w:rsidRDefault="3CA54A7E" w14:paraId="76AA60BE" w14:textId="348313B3">
      <w:pPr>
        <w:jc w:val="center"/>
        <w:rPr>
          <w:b w:val="1"/>
          <w:bCs w:val="1"/>
          <w:sz w:val="72"/>
          <w:szCs w:val="72"/>
        </w:rPr>
      </w:pPr>
    </w:p>
    <w:p w:rsidR="3CA54A7E" w:rsidP="3CA54A7E" w:rsidRDefault="3CA54A7E" w14:paraId="002F9FDE" w14:textId="2CDF6A61">
      <w:pPr>
        <w:jc w:val="center"/>
        <w:rPr>
          <w:b w:val="1"/>
          <w:bCs w:val="1"/>
          <w:sz w:val="72"/>
          <w:szCs w:val="72"/>
        </w:rPr>
      </w:pPr>
    </w:p>
    <w:p w:rsidR="3CA54A7E" w:rsidP="3CA54A7E" w:rsidRDefault="3CA54A7E" w14:paraId="6AB9CDB5" w14:textId="6B0C3228">
      <w:pPr>
        <w:jc w:val="center"/>
        <w:rPr>
          <w:b w:val="1"/>
          <w:bCs w:val="1"/>
          <w:sz w:val="72"/>
          <w:szCs w:val="72"/>
        </w:rPr>
      </w:pPr>
    </w:p>
    <w:p xmlns:wp14="http://schemas.microsoft.com/office/word/2010/wordml" w:rsidP="3CA54A7E" w14:paraId="5E5787A5" wp14:textId="3BC12240">
      <w:pPr>
        <w:jc w:val="center"/>
        <w:rPr>
          <w:b w:val="1"/>
          <w:bCs w:val="1"/>
          <w:sz w:val="72"/>
          <w:szCs w:val="72"/>
        </w:rPr>
      </w:pPr>
      <w:r w:rsidRPr="3CA54A7E" w:rsidR="36F3801F">
        <w:rPr>
          <w:b w:val="1"/>
          <w:bCs w:val="1"/>
          <w:sz w:val="72"/>
          <w:szCs w:val="72"/>
        </w:rPr>
        <w:t xml:space="preserve">Legal Process </w:t>
      </w:r>
    </w:p>
    <w:p w:rsidR="36F3801F" w:rsidP="3CA54A7E" w:rsidRDefault="36F3801F" w14:paraId="725B6F44" w14:textId="04A8A0DC">
      <w:pPr>
        <w:pStyle w:val="Normal"/>
        <w:jc w:val="center"/>
        <w:rPr>
          <w:b w:val="1"/>
          <w:bCs w:val="1"/>
          <w:sz w:val="72"/>
          <w:szCs w:val="72"/>
        </w:rPr>
      </w:pPr>
      <w:r w:rsidRPr="3CA54A7E" w:rsidR="36F3801F">
        <w:rPr>
          <w:b w:val="1"/>
          <w:bCs w:val="1"/>
          <w:sz w:val="72"/>
          <w:szCs w:val="72"/>
        </w:rPr>
        <w:t>Edward Stannard</w:t>
      </w:r>
    </w:p>
    <w:p w:rsidR="3CA54A7E" w:rsidP="3CA54A7E" w:rsidRDefault="3CA54A7E" w14:paraId="12A54056" w14:textId="6D896411">
      <w:pPr>
        <w:pStyle w:val="Normal"/>
        <w:jc w:val="center"/>
        <w:rPr>
          <w:b w:val="1"/>
          <w:bCs w:val="1"/>
          <w:sz w:val="72"/>
          <w:szCs w:val="72"/>
        </w:rPr>
      </w:pPr>
    </w:p>
    <w:p w:rsidR="3CA54A7E" w:rsidP="3CA54A7E" w:rsidRDefault="3CA54A7E" w14:paraId="0E841248" w14:textId="5944275E">
      <w:pPr>
        <w:pStyle w:val="Normal"/>
        <w:jc w:val="center"/>
        <w:rPr>
          <w:b w:val="1"/>
          <w:bCs w:val="1"/>
          <w:sz w:val="72"/>
          <w:szCs w:val="72"/>
        </w:rPr>
      </w:pPr>
    </w:p>
    <w:p w:rsidR="3CA54A7E" w:rsidP="3CA54A7E" w:rsidRDefault="3CA54A7E" w14:paraId="58826866" w14:textId="518EFFFF">
      <w:pPr>
        <w:pStyle w:val="Normal"/>
        <w:jc w:val="center"/>
        <w:rPr>
          <w:b w:val="1"/>
          <w:bCs w:val="1"/>
          <w:sz w:val="72"/>
          <w:szCs w:val="72"/>
        </w:rPr>
      </w:pPr>
    </w:p>
    <w:p w:rsidR="3CA54A7E" w:rsidP="3CA54A7E" w:rsidRDefault="3CA54A7E" w14:paraId="22534CEA" w14:textId="1228D496">
      <w:pPr>
        <w:pStyle w:val="Normal"/>
        <w:jc w:val="center"/>
        <w:rPr>
          <w:b w:val="1"/>
          <w:bCs w:val="1"/>
          <w:sz w:val="72"/>
          <w:szCs w:val="72"/>
        </w:rPr>
      </w:pPr>
    </w:p>
    <w:p w:rsidR="3CA54A7E" w:rsidP="3CA54A7E" w:rsidRDefault="3CA54A7E" w14:paraId="34F24B68" w14:textId="26F418C6">
      <w:pPr>
        <w:pStyle w:val="Normal"/>
        <w:jc w:val="center"/>
        <w:rPr>
          <w:b w:val="1"/>
          <w:bCs w:val="1"/>
          <w:sz w:val="72"/>
          <w:szCs w:val="72"/>
        </w:rPr>
      </w:pPr>
    </w:p>
    <w:p w:rsidR="36F3801F" w:rsidP="3CA54A7E" w:rsidRDefault="36F3801F" w14:paraId="5674B614" w14:textId="78242CFE">
      <w:pPr>
        <w:pStyle w:val="Normal"/>
        <w:jc w:val="center"/>
        <w:rPr>
          <w:b w:val="1"/>
          <w:bCs w:val="1"/>
          <w:sz w:val="72"/>
          <w:szCs w:val="72"/>
        </w:rPr>
      </w:pPr>
      <w:r w:rsidRPr="3CA54A7E" w:rsidR="36F3801F">
        <w:rPr>
          <w:b w:val="1"/>
          <w:bCs w:val="1"/>
          <w:sz w:val="72"/>
          <w:szCs w:val="72"/>
        </w:rPr>
        <w:t>UWTSD</w:t>
      </w:r>
    </w:p>
    <w:p w:rsidR="36F3801F" w:rsidP="3CA54A7E" w:rsidRDefault="36F3801F" w14:paraId="62A06586" w14:textId="2D088DE9">
      <w:pPr>
        <w:pStyle w:val="Normal"/>
        <w:jc w:val="center"/>
        <w:rPr>
          <w:b w:val="1"/>
          <w:bCs w:val="1"/>
          <w:sz w:val="72"/>
          <w:szCs w:val="72"/>
        </w:rPr>
      </w:pPr>
      <w:r w:rsidRPr="3CA54A7E" w:rsidR="36F3801F">
        <w:rPr>
          <w:b w:val="1"/>
          <w:bCs w:val="1"/>
          <w:sz w:val="72"/>
          <w:szCs w:val="72"/>
        </w:rPr>
        <w:t>2209900</w:t>
      </w:r>
    </w:p>
    <w:p w:rsidR="3CA54A7E" w:rsidP="3CA54A7E" w:rsidRDefault="3CA54A7E" w14:paraId="571329FC" w14:textId="565D5ACC">
      <w:pPr>
        <w:pStyle w:val="Normal"/>
        <w:jc w:val="center"/>
        <w:rPr>
          <w:b w:val="1"/>
          <w:bCs w:val="1"/>
          <w:sz w:val="72"/>
          <w:szCs w:val="72"/>
        </w:rPr>
      </w:pPr>
    </w:p>
    <w:p w:rsidR="4E89FE93" w:rsidP="3CA54A7E" w:rsidRDefault="4E89FE93" w14:paraId="2CDF304A" w14:textId="6FEE4371">
      <w:pPr>
        <w:pStyle w:val="Normal"/>
        <w:jc w:val="center"/>
        <w:rPr>
          <w:b w:val="1"/>
          <w:bCs w:val="1"/>
          <w:sz w:val="24"/>
          <w:szCs w:val="24"/>
          <w:u w:val="single"/>
        </w:rPr>
      </w:pPr>
      <w:r w:rsidRPr="3CA54A7E" w:rsidR="4E89FE93">
        <w:rPr>
          <w:b w:val="1"/>
          <w:bCs w:val="1"/>
          <w:sz w:val="24"/>
          <w:szCs w:val="24"/>
          <w:u w:val="single"/>
        </w:rPr>
        <w:t>The Magistracy</w:t>
      </w:r>
    </w:p>
    <w:p w:rsidR="5FB42995" w:rsidP="3CA54A7E" w:rsidRDefault="5FB42995" w14:paraId="0968EC65" w14:textId="231A03B0">
      <w:pPr>
        <w:jc w:val="center"/>
        <w:rPr>
          <w:rFonts w:ascii="Calibri" w:hAnsi="Calibri" w:eastAsia="Calibri" w:cs="Calibri" w:asciiTheme="minorAscii" w:hAnsiTheme="minorAscii" w:eastAsiaTheme="minorAscii" w:cstheme="minorAscii"/>
          <w:b w:val="1"/>
          <w:bCs w:val="1"/>
          <w:noProof w:val="0"/>
          <w:sz w:val="24"/>
          <w:szCs w:val="24"/>
          <w:u w:val="single"/>
          <w:lang w:val="en-GB"/>
        </w:rPr>
      </w:pPr>
      <w:r w:rsidRPr="3CA54A7E" w:rsidR="5FB42995">
        <w:rPr>
          <w:rFonts w:ascii="Calibri" w:hAnsi="Calibri" w:eastAsia="Calibri" w:cs="Calibri" w:asciiTheme="minorAscii" w:hAnsiTheme="minorAscii" w:eastAsiaTheme="minorAscii" w:cstheme="minorAscii"/>
          <w:b w:val="1"/>
          <w:bCs w:val="1"/>
          <w:noProof w:val="0"/>
          <w:sz w:val="24"/>
          <w:szCs w:val="24"/>
          <w:u w:val="single"/>
          <w:lang w:val="en-GB"/>
        </w:rPr>
        <w:t>Explain the advantages and disadvantages of Magistrates in the exercise of justice</w:t>
      </w:r>
    </w:p>
    <w:p w:rsidR="3CA54A7E" w:rsidP="3CA54A7E" w:rsidRDefault="3CA54A7E" w14:paraId="21094AD6" w14:textId="36445B99">
      <w:pPr>
        <w:pStyle w:val="Normal"/>
        <w:jc w:val="left"/>
        <w:rPr>
          <w:b w:val="1"/>
          <w:bCs w:val="1"/>
          <w:sz w:val="24"/>
          <w:szCs w:val="24"/>
        </w:rPr>
      </w:pPr>
    </w:p>
    <w:p w:rsidR="3CA54A7E" w:rsidP="3CA54A7E" w:rsidRDefault="3CA54A7E" w14:paraId="44D0AFE1" w14:textId="4073EA11">
      <w:pPr>
        <w:pStyle w:val="Normal"/>
        <w:jc w:val="left"/>
        <w:rPr>
          <w:b w:val="1"/>
          <w:bCs w:val="1"/>
          <w:sz w:val="24"/>
          <w:szCs w:val="24"/>
        </w:rPr>
      </w:pPr>
    </w:p>
    <w:p w:rsidR="3CA54A7E" w:rsidP="3CA54A7E" w:rsidRDefault="3CA54A7E" w14:paraId="7D7CF31C" w14:textId="23D042CC">
      <w:pPr>
        <w:pStyle w:val="Normal"/>
        <w:jc w:val="left"/>
        <w:rPr>
          <w:b w:val="0"/>
          <w:bCs w:val="0"/>
          <w:sz w:val="24"/>
          <w:szCs w:val="24"/>
        </w:rPr>
      </w:pPr>
      <w:r w:rsidRPr="50AF99EA" w:rsidR="129BCCB8">
        <w:rPr>
          <w:b w:val="0"/>
          <w:bCs w:val="0"/>
          <w:sz w:val="24"/>
          <w:szCs w:val="24"/>
        </w:rPr>
        <w:t xml:space="preserve">This paper will outline what the Magistrates is, who is involved in the Magistrates, the </w:t>
      </w:r>
      <w:r w:rsidRPr="50AF99EA" w:rsidR="129BCCB8">
        <w:rPr>
          <w:b w:val="0"/>
          <w:bCs w:val="0"/>
          <w:sz w:val="24"/>
          <w:szCs w:val="24"/>
        </w:rPr>
        <w:t>advantages</w:t>
      </w:r>
      <w:r w:rsidRPr="50AF99EA" w:rsidR="129BCCB8">
        <w:rPr>
          <w:b w:val="0"/>
          <w:bCs w:val="0"/>
          <w:sz w:val="24"/>
          <w:szCs w:val="24"/>
        </w:rPr>
        <w:t xml:space="preserve"> and disadvantages </w:t>
      </w:r>
      <w:r w:rsidRPr="50AF99EA" w:rsidR="3A3422A5">
        <w:rPr>
          <w:b w:val="0"/>
          <w:bCs w:val="0"/>
          <w:sz w:val="24"/>
          <w:szCs w:val="24"/>
        </w:rPr>
        <w:t xml:space="preserve">of the Magistrates within the legal system. </w:t>
      </w:r>
      <w:r w:rsidRPr="50AF99EA" w:rsidR="3A3422A5">
        <w:rPr>
          <w:b w:val="0"/>
          <w:bCs w:val="0"/>
          <w:sz w:val="24"/>
          <w:szCs w:val="24"/>
        </w:rPr>
        <w:t xml:space="preserve">It will also present reasons why the Magistrates should not be fully </w:t>
      </w:r>
      <w:r w:rsidRPr="50AF99EA" w:rsidR="377DED08">
        <w:rPr>
          <w:b w:val="0"/>
          <w:bCs w:val="0"/>
          <w:sz w:val="24"/>
          <w:szCs w:val="24"/>
        </w:rPr>
        <w:t>reformed but</w:t>
      </w:r>
      <w:r w:rsidRPr="50AF99EA" w:rsidR="3A3422A5">
        <w:rPr>
          <w:b w:val="0"/>
          <w:bCs w:val="0"/>
          <w:sz w:val="24"/>
          <w:szCs w:val="24"/>
        </w:rPr>
        <w:t xml:space="preserve"> </w:t>
      </w:r>
      <w:r w:rsidRPr="50AF99EA" w:rsidR="51C4E40B">
        <w:rPr>
          <w:b w:val="0"/>
          <w:bCs w:val="0"/>
          <w:sz w:val="24"/>
          <w:szCs w:val="24"/>
        </w:rPr>
        <w:t>will also present recommendations of what can be done to improve the effectiveness of the Magistrates within the Unite</w:t>
      </w:r>
      <w:r w:rsidRPr="50AF99EA" w:rsidR="582B7A6F">
        <w:rPr>
          <w:b w:val="0"/>
          <w:bCs w:val="0"/>
          <w:sz w:val="24"/>
          <w:szCs w:val="24"/>
        </w:rPr>
        <w:t>d Kingdom’s legal system.</w:t>
      </w:r>
      <w:r w:rsidRPr="50AF99EA" w:rsidR="582B7A6F">
        <w:rPr>
          <w:b w:val="0"/>
          <w:bCs w:val="0"/>
          <w:sz w:val="24"/>
          <w:szCs w:val="24"/>
        </w:rPr>
        <w:t xml:space="preserve"> </w:t>
      </w:r>
    </w:p>
    <w:p w:rsidR="534307A8" w:rsidP="275002C9" w:rsidRDefault="534307A8" w14:paraId="0F66BE58" w14:textId="11E0F8A4">
      <w:pPr>
        <w:pStyle w:val="Normal"/>
        <w:jc w:val="left"/>
        <w:rPr>
          <w:rFonts w:ascii="Calibri" w:hAnsi="Calibri" w:eastAsia="Calibri" w:cs="Calibri"/>
          <w:noProof w:val="0"/>
          <w:sz w:val="24"/>
          <w:szCs w:val="24"/>
          <w:lang w:val="en-GB"/>
        </w:rPr>
      </w:pPr>
      <w:r w:rsidRPr="50AF99EA" w:rsidR="534307A8">
        <w:rPr>
          <w:b w:val="0"/>
          <w:bCs w:val="0"/>
          <w:sz w:val="24"/>
          <w:szCs w:val="24"/>
          <w:u w:val="none"/>
        </w:rPr>
        <w:t xml:space="preserve">The Magistrates is the lowest court in the United Kingdom's legal system. </w:t>
      </w:r>
      <w:r w:rsidRPr="50AF99EA" w:rsidR="41123A53">
        <w:rPr>
          <w:b w:val="0"/>
          <w:bCs w:val="0"/>
          <w:sz w:val="24"/>
          <w:szCs w:val="24"/>
          <w:u w:val="none"/>
        </w:rPr>
        <w:t xml:space="preserve">According to Magistrates Association (2023), the word Magistrate comes from </w:t>
      </w:r>
      <w:r w:rsidRPr="50AF99EA" w:rsidR="6426E14F">
        <w:rPr>
          <w:b w:val="0"/>
          <w:bCs w:val="0"/>
          <w:sz w:val="24"/>
          <w:szCs w:val="24"/>
          <w:u w:val="none"/>
        </w:rPr>
        <w:t xml:space="preserve">middle English, meaning “civil officer in charge of administrating laws”. </w:t>
      </w:r>
      <w:r w:rsidRPr="50AF99EA" w:rsidR="27CB7ED2">
        <w:rPr>
          <w:b w:val="0"/>
          <w:bCs w:val="0"/>
          <w:sz w:val="24"/>
          <w:szCs w:val="24"/>
          <w:u w:val="none"/>
        </w:rPr>
        <w:t xml:space="preserve">The Magistrates can be traced back to 1195, when King Richard </w:t>
      </w:r>
      <w:r w:rsidRPr="50AF99EA" w:rsidR="1475CCC0">
        <w:rPr>
          <w:b w:val="0"/>
          <w:bCs w:val="0"/>
          <w:sz w:val="24"/>
          <w:szCs w:val="24"/>
          <w:u w:val="none"/>
        </w:rPr>
        <w:t xml:space="preserve">1 appointed certain knights to uphold the law and preserve the King’s peace in the areas mostly known </w:t>
      </w:r>
      <w:r w:rsidRPr="50AF99EA" w:rsidR="7EB19D3C">
        <w:rPr>
          <w:b w:val="0"/>
          <w:bCs w:val="0"/>
          <w:sz w:val="24"/>
          <w:szCs w:val="24"/>
          <w:u w:val="none"/>
        </w:rPr>
        <w:t xml:space="preserve">for unruly behaviour. </w:t>
      </w:r>
      <w:r w:rsidRPr="50AF99EA" w:rsidR="7EB19D3C">
        <w:rPr>
          <w:b w:val="0"/>
          <w:bCs w:val="0"/>
          <w:sz w:val="24"/>
          <w:szCs w:val="24"/>
          <w:u w:val="none"/>
        </w:rPr>
        <w:t xml:space="preserve">This </w:t>
      </w:r>
      <w:r w:rsidRPr="50AF99EA" w:rsidR="52601AE5">
        <w:rPr>
          <w:b w:val="0"/>
          <w:bCs w:val="0"/>
          <w:sz w:val="24"/>
          <w:szCs w:val="24"/>
          <w:u w:val="none"/>
        </w:rPr>
        <w:t>role,</w:t>
      </w:r>
      <w:r w:rsidRPr="50AF99EA" w:rsidR="7EB19D3C">
        <w:rPr>
          <w:b w:val="0"/>
          <w:bCs w:val="0"/>
          <w:sz w:val="24"/>
          <w:szCs w:val="24"/>
          <w:u w:val="none"/>
        </w:rPr>
        <w:t xml:space="preserve"> however, was not known to have included administrative just</w:t>
      </w:r>
      <w:r w:rsidRPr="50AF99EA" w:rsidR="25BA74BC">
        <w:rPr>
          <w:b w:val="0"/>
          <w:bCs w:val="0"/>
          <w:sz w:val="24"/>
          <w:szCs w:val="24"/>
          <w:u w:val="none"/>
        </w:rPr>
        <w:t>ice duties.</w:t>
      </w:r>
      <w:r w:rsidRPr="50AF99EA" w:rsidR="25BA74BC">
        <w:rPr>
          <w:b w:val="0"/>
          <w:bCs w:val="0"/>
          <w:sz w:val="24"/>
          <w:szCs w:val="24"/>
          <w:u w:val="none"/>
        </w:rPr>
        <w:t xml:space="preserve"> </w:t>
      </w:r>
      <w:r w:rsidRPr="50AF99EA" w:rsidR="2827A4E5">
        <w:rPr>
          <w:b w:val="0"/>
          <w:bCs w:val="0"/>
          <w:sz w:val="24"/>
          <w:szCs w:val="24"/>
          <w:u w:val="none"/>
        </w:rPr>
        <w:t>It was not until 1361, that a Statute was passed making the role of a Magist</w:t>
      </w:r>
      <w:r w:rsidRPr="50AF99EA" w:rsidR="4DE8CFD5">
        <w:rPr>
          <w:b w:val="0"/>
          <w:bCs w:val="0"/>
          <w:sz w:val="24"/>
          <w:szCs w:val="24"/>
          <w:u w:val="none"/>
        </w:rPr>
        <w:t>rate more official.</w:t>
      </w:r>
      <w:r w:rsidRPr="50AF99EA" w:rsidR="17B1FA8E">
        <w:rPr>
          <w:b w:val="0"/>
          <w:bCs w:val="0"/>
          <w:sz w:val="24"/>
          <w:szCs w:val="24"/>
          <w:u w:val="none"/>
        </w:rPr>
        <w:t xml:space="preserve"> The 1361 Statute</w:t>
      </w:r>
      <w:r w:rsidRPr="50AF99EA" w:rsidR="5ED7C24D">
        <w:rPr>
          <w:b w:val="0"/>
          <w:bCs w:val="0"/>
          <w:sz w:val="24"/>
          <w:szCs w:val="24"/>
          <w:u w:val="none"/>
        </w:rPr>
        <w:t xml:space="preserve"> changed the title from Guardian of Peace to Justices of Peace (JP) and </w:t>
      </w:r>
      <w:r w:rsidRPr="50AF99EA" w:rsidR="0E60E567">
        <w:rPr>
          <w:b w:val="0"/>
          <w:bCs w:val="0"/>
          <w:sz w:val="24"/>
          <w:szCs w:val="24"/>
          <w:u w:val="none"/>
        </w:rPr>
        <w:t>stated</w:t>
      </w:r>
      <w:r w:rsidRPr="50AF99EA" w:rsidR="0E60E567">
        <w:rPr>
          <w:b w:val="0"/>
          <w:bCs w:val="0"/>
          <w:sz w:val="24"/>
          <w:szCs w:val="24"/>
          <w:u w:val="none"/>
        </w:rPr>
        <w:t xml:space="preserve"> that </w:t>
      </w:r>
      <w:r w:rsidRPr="50AF99EA" w:rsidR="27493BCC">
        <w:rPr>
          <w:b w:val="0"/>
          <w:bCs w:val="0"/>
          <w:sz w:val="24"/>
          <w:szCs w:val="24"/>
          <w:u w:val="none"/>
        </w:rPr>
        <w:t>JPs</w:t>
      </w:r>
      <w:r w:rsidRPr="50AF99EA" w:rsidR="16EBCC95">
        <w:rPr>
          <w:b w:val="0"/>
          <w:bCs w:val="0"/>
          <w:sz w:val="24"/>
          <w:szCs w:val="24"/>
          <w:u w:val="none"/>
        </w:rPr>
        <w:t xml:space="preserve"> had the “</w:t>
      </w:r>
      <w:r w:rsidRPr="50AF99EA" w:rsidR="16EBCC95">
        <w:rPr>
          <w:rFonts w:ascii="Calibri" w:hAnsi="Calibri" w:eastAsia="Calibri" w:cs="Calibri"/>
          <w:noProof w:val="0"/>
          <w:sz w:val="24"/>
          <w:szCs w:val="24"/>
          <w:lang w:val="en-GB"/>
        </w:rPr>
        <w:t xml:space="preserve">power to bind people over to be of good behaviour” </w:t>
      </w:r>
      <w:r w:rsidRPr="50AF99EA" w:rsidR="0F2D06B2">
        <w:rPr>
          <w:rFonts w:ascii="Calibri" w:hAnsi="Calibri" w:eastAsia="Calibri" w:cs="Calibri"/>
          <w:noProof w:val="0"/>
          <w:sz w:val="24"/>
          <w:szCs w:val="24"/>
          <w:lang w:val="en-GB"/>
        </w:rPr>
        <w:t>(Lambert 2011) and that fine</w:t>
      </w:r>
      <w:r w:rsidRPr="50AF99EA" w:rsidR="10C8D713">
        <w:rPr>
          <w:rFonts w:ascii="Calibri" w:hAnsi="Calibri" w:eastAsia="Calibri" w:cs="Calibri"/>
          <w:noProof w:val="0"/>
          <w:sz w:val="24"/>
          <w:szCs w:val="24"/>
          <w:lang w:val="en-GB"/>
        </w:rPr>
        <w:t xml:space="preserve">s should be reasonable and just. </w:t>
      </w:r>
      <w:r w:rsidRPr="50AF99EA" w:rsidR="542947EF">
        <w:rPr>
          <w:rFonts w:ascii="Calibri" w:hAnsi="Calibri" w:eastAsia="Calibri" w:cs="Calibri"/>
          <w:noProof w:val="0"/>
          <w:sz w:val="24"/>
          <w:szCs w:val="24"/>
          <w:lang w:val="en-GB"/>
        </w:rPr>
        <w:t xml:space="preserve">However, over time </w:t>
      </w:r>
      <w:r w:rsidRPr="50AF99EA" w:rsidR="542947EF">
        <w:rPr>
          <w:rFonts w:ascii="Calibri" w:hAnsi="Calibri" w:eastAsia="Calibri" w:cs="Calibri"/>
          <w:noProof w:val="0"/>
          <w:sz w:val="24"/>
          <w:szCs w:val="24"/>
          <w:lang w:val="en-GB"/>
        </w:rPr>
        <w:t>more and more</w:t>
      </w:r>
      <w:r w:rsidRPr="50AF99EA" w:rsidR="542947EF">
        <w:rPr>
          <w:rFonts w:ascii="Calibri" w:hAnsi="Calibri" w:eastAsia="Calibri" w:cs="Calibri"/>
          <w:noProof w:val="0"/>
          <w:sz w:val="24"/>
          <w:szCs w:val="24"/>
          <w:lang w:val="en-GB"/>
        </w:rPr>
        <w:t xml:space="preserve"> people</w:t>
      </w:r>
      <w:r w:rsidRPr="50AF99EA" w:rsidR="542947EF">
        <w:rPr>
          <w:rFonts w:ascii="Calibri" w:hAnsi="Calibri" w:eastAsia="Calibri" w:cs="Calibri"/>
          <w:noProof w:val="0"/>
          <w:sz w:val="24"/>
          <w:szCs w:val="24"/>
          <w:lang w:val="en-GB"/>
        </w:rPr>
        <w:t xml:space="preserve"> began to sus</w:t>
      </w:r>
      <w:r w:rsidRPr="50AF99EA" w:rsidR="542947EF">
        <w:rPr>
          <w:rFonts w:ascii="Calibri" w:hAnsi="Calibri" w:eastAsia="Calibri" w:cs="Calibri"/>
          <w:noProof w:val="0"/>
          <w:sz w:val="24"/>
          <w:szCs w:val="24"/>
          <w:lang w:val="en-GB"/>
        </w:rPr>
        <w:t xml:space="preserve">pect that the JP’s were not only chosen </w:t>
      </w:r>
      <w:r w:rsidRPr="50AF99EA" w:rsidR="6EE15F71">
        <w:rPr>
          <w:rFonts w:ascii="Calibri" w:hAnsi="Calibri" w:eastAsia="Calibri" w:cs="Calibri"/>
          <w:noProof w:val="0"/>
          <w:sz w:val="24"/>
          <w:szCs w:val="24"/>
          <w:lang w:val="en-GB"/>
        </w:rPr>
        <w:t>unfairly and</w:t>
      </w:r>
      <w:r w:rsidRPr="50AF99EA" w:rsidR="542947EF">
        <w:rPr>
          <w:rFonts w:ascii="Calibri" w:hAnsi="Calibri" w:eastAsia="Calibri" w:cs="Calibri"/>
          <w:noProof w:val="0"/>
          <w:sz w:val="24"/>
          <w:szCs w:val="24"/>
          <w:lang w:val="en-GB"/>
        </w:rPr>
        <w:t xml:space="preserve"> </w:t>
      </w:r>
      <w:r w:rsidRPr="50AF99EA" w:rsidR="542947EF">
        <w:rPr>
          <w:rFonts w:ascii="Calibri" w:hAnsi="Calibri" w:eastAsia="Calibri" w:cs="Calibri"/>
          <w:noProof w:val="0"/>
          <w:sz w:val="24"/>
          <w:szCs w:val="24"/>
          <w:lang w:val="en-GB"/>
        </w:rPr>
        <w:t xml:space="preserve">were also abusing their powers to </w:t>
      </w:r>
      <w:r w:rsidRPr="50AF99EA" w:rsidR="40D395DD">
        <w:rPr>
          <w:rFonts w:ascii="Calibri" w:hAnsi="Calibri" w:eastAsia="Calibri" w:cs="Calibri"/>
          <w:noProof w:val="0"/>
          <w:sz w:val="24"/>
          <w:szCs w:val="24"/>
          <w:lang w:val="en-GB"/>
        </w:rPr>
        <w:t>benefit</w:t>
      </w:r>
      <w:r w:rsidRPr="50AF99EA" w:rsidR="40D395DD">
        <w:rPr>
          <w:rFonts w:ascii="Calibri" w:hAnsi="Calibri" w:eastAsia="Calibri" w:cs="Calibri"/>
          <w:noProof w:val="0"/>
          <w:sz w:val="24"/>
          <w:szCs w:val="24"/>
          <w:lang w:val="en-GB"/>
        </w:rPr>
        <w:t xml:space="preserve"> their own in</w:t>
      </w:r>
      <w:r w:rsidRPr="50AF99EA" w:rsidR="40D395DD">
        <w:rPr>
          <w:rFonts w:ascii="Calibri" w:hAnsi="Calibri" w:eastAsia="Calibri" w:cs="Calibri"/>
          <w:noProof w:val="0"/>
          <w:sz w:val="24"/>
          <w:szCs w:val="24"/>
          <w:lang w:val="en-GB"/>
        </w:rPr>
        <w:t>terests</w:t>
      </w:r>
      <w:r w:rsidRPr="50AF99EA" w:rsidR="40D395DD">
        <w:rPr>
          <w:rFonts w:ascii="Calibri" w:hAnsi="Calibri" w:eastAsia="Calibri" w:cs="Calibri"/>
          <w:noProof w:val="0"/>
          <w:sz w:val="24"/>
          <w:szCs w:val="24"/>
          <w:lang w:val="en-GB"/>
        </w:rPr>
        <w:t xml:space="preserve">, especially when it came to laws surrounding land, which many of them owned. </w:t>
      </w:r>
      <w:r w:rsidRPr="50AF99EA" w:rsidR="1F44F0E4">
        <w:rPr>
          <w:rFonts w:ascii="Calibri" w:hAnsi="Calibri" w:eastAsia="Calibri" w:cs="Calibri"/>
          <w:noProof w:val="0"/>
          <w:sz w:val="24"/>
          <w:szCs w:val="24"/>
          <w:lang w:val="en-GB"/>
        </w:rPr>
        <w:t xml:space="preserve">Over the coming years, </w:t>
      </w:r>
      <w:r w:rsidRPr="50AF99EA" w:rsidR="115B2298">
        <w:rPr>
          <w:rFonts w:ascii="Calibri" w:hAnsi="Calibri" w:eastAsia="Calibri" w:cs="Calibri"/>
          <w:noProof w:val="0"/>
          <w:sz w:val="24"/>
          <w:szCs w:val="24"/>
          <w:lang w:val="en-GB"/>
        </w:rPr>
        <w:t>JPs</w:t>
      </w:r>
      <w:r w:rsidRPr="50AF99EA" w:rsidR="1F44F0E4">
        <w:rPr>
          <w:rFonts w:ascii="Calibri" w:hAnsi="Calibri" w:eastAsia="Calibri" w:cs="Calibri"/>
          <w:noProof w:val="0"/>
          <w:sz w:val="24"/>
          <w:szCs w:val="24"/>
          <w:lang w:val="en-GB"/>
        </w:rPr>
        <w:t xml:space="preserve"> gained the trust of the </w:t>
      </w:r>
      <w:bookmarkStart w:name="_Int_eUnzI8R0" w:id="558746618"/>
      <w:r w:rsidRPr="50AF99EA" w:rsidR="1F44F0E4">
        <w:rPr>
          <w:rFonts w:ascii="Calibri" w:hAnsi="Calibri" w:eastAsia="Calibri" w:cs="Calibri"/>
          <w:noProof w:val="0"/>
          <w:sz w:val="24"/>
          <w:szCs w:val="24"/>
          <w:lang w:val="en-GB"/>
        </w:rPr>
        <w:t>general public</w:t>
      </w:r>
      <w:bookmarkEnd w:id="558746618"/>
      <w:r w:rsidRPr="50AF99EA" w:rsidR="1F44F0E4">
        <w:rPr>
          <w:rFonts w:ascii="Calibri" w:hAnsi="Calibri" w:eastAsia="Calibri" w:cs="Calibri"/>
          <w:noProof w:val="0"/>
          <w:sz w:val="24"/>
          <w:szCs w:val="24"/>
          <w:lang w:val="en-GB"/>
        </w:rPr>
        <w:t xml:space="preserve"> by </w:t>
      </w:r>
      <w:r w:rsidRPr="50AF99EA" w:rsidR="1F44F0E4">
        <w:rPr>
          <w:rFonts w:ascii="Calibri" w:hAnsi="Calibri" w:eastAsia="Calibri" w:cs="Calibri"/>
          <w:noProof w:val="0"/>
          <w:sz w:val="24"/>
          <w:szCs w:val="24"/>
          <w:lang w:val="en-GB"/>
        </w:rPr>
        <w:t>de</w:t>
      </w:r>
      <w:r w:rsidRPr="50AF99EA" w:rsidR="1F44F0E4">
        <w:rPr>
          <w:rFonts w:ascii="Calibri" w:hAnsi="Calibri" w:eastAsia="Calibri" w:cs="Calibri"/>
          <w:noProof w:val="0"/>
          <w:sz w:val="24"/>
          <w:szCs w:val="24"/>
          <w:lang w:val="en-GB"/>
        </w:rPr>
        <w:t>monstrating</w:t>
      </w:r>
      <w:r w:rsidRPr="50AF99EA" w:rsidR="1F44F0E4">
        <w:rPr>
          <w:rFonts w:ascii="Calibri" w:hAnsi="Calibri" w:eastAsia="Calibri" w:cs="Calibri"/>
          <w:noProof w:val="0"/>
          <w:sz w:val="24"/>
          <w:szCs w:val="24"/>
          <w:lang w:val="en-GB"/>
        </w:rPr>
        <w:t xml:space="preserve"> in</w:t>
      </w:r>
      <w:r w:rsidRPr="50AF99EA" w:rsidR="1F44F0E4">
        <w:rPr>
          <w:rFonts w:ascii="Calibri" w:hAnsi="Calibri" w:eastAsia="Calibri" w:cs="Calibri"/>
          <w:noProof w:val="0"/>
          <w:sz w:val="24"/>
          <w:szCs w:val="24"/>
          <w:lang w:val="en-GB"/>
        </w:rPr>
        <w:t>tegr</w:t>
      </w:r>
      <w:r w:rsidRPr="50AF99EA" w:rsidR="1F44F0E4">
        <w:rPr>
          <w:rFonts w:ascii="Calibri" w:hAnsi="Calibri" w:eastAsia="Calibri" w:cs="Calibri"/>
          <w:noProof w:val="0"/>
          <w:sz w:val="24"/>
          <w:szCs w:val="24"/>
          <w:lang w:val="en-GB"/>
        </w:rPr>
        <w:t>ity and fairn</w:t>
      </w:r>
      <w:r w:rsidRPr="50AF99EA" w:rsidR="1F44F0E4">
        <w:rPr>
          <w:rFonts w:ascii="Calibri" w:hAnsi="Calibri" w:eastAsia="Calibri" w:cs="Calibri"/>
          <w:noProof w:val="0"/>
          <w:sz w:val="24"/>
          <w:szCs w:val="24"/>
          <w:lang w:val="en-GB"/>
        </w:rPr>
        <w:t xml:space="preserve">ess across the land and because of this, </w:t>
      </w:r>
      <w:r w:rsidRPr="50AF99EA" w:rsidR="4ECE13FD">
        <w:rPr>
          <w:rFonts w:ascii="Calibri" w:hAnsi="Calibri" w:eastAsia="Calibri" w:cs="Calibri"/>
          <w:noProof w:val="0"/>
          <w:sz w:val="24"/>
          <w:szCs w:val="24"/>
          <w:lang w:val="en-GB"/>
        </w:rPr>
        <w:t>they were given extra responsibilities. These extra responsibilities included increasing trade</w:t>
      </w:r>
      <w:r w:rsidRPr="50AF99EA" w:rsidR="11CF9B45">
        <w:rPr>
          <w:rFonts w:ascii="Calibri" w:hAnsi="Calibri" w:eastAsia="Calibri" w:cs="Calibri"/>
          <w:noProof w:val="0"/>
          <w:sz w:val="24"/>
          <w:szCs w:val="24"/>
          <w:lang w:val="en-GB"/>
        </w:rPr>
        <w:t>, supervising silver merchants, regulating and prici</w:t>
      </w:r>
      <w:r w:rsidRPr="50AF99EA" w:rsidR="53A18520">
        <w:rPr>
          <w:rFonts w:ascii="Calibri" w:hAnsi="Calibri" w:eastAsia="Calibri" w:cs="Calibri"/>
          <w:noProof w:val="0"/>
          <w:sz w:val="24"/>
          <w:szCs w:val="24"/>
          <w:lang w:val="en-GB"/>
        </w:rPr>
        <w:t xml:space="preserve">ng within the fishing industry (Lambert 2011). </w:t>
      </w:r>
    </w:p>
    <w:p w:rsidR="50AF99EA" w:rsidP="50AF99EA" w:rsidRDefault="50AF99EA" w14:paraId="01D096FE" w14:textId="2A28690B">
      <w:pPr>
        <w:pStyle w:val="Normal"/>
        <w:jc w:val="left"/>
        <w:rPr>
          <w:rFonts w:ascii="Calibri" w:hAnsi="Calibri" w:eastAsia="Calibri" w:cs="Calibri"/>
          <w:noProof w:val="0"/>
          <w:sz w:val="24"/>
          <w:szCs w:val="24"/>
          <w:lang w:val="en-GB"/>
        </w:rPr>
      </w:pPr>
    </w:p>
    <w:p w:rsidR="6121594E" w:rsidP="50AF99EA" w:rsidRDefault="6121594E" w14:paraId="1E3EFFDC" w14:textId="79BF34C8">
      <w:pPr>
        <w:pStyle w:val="Normal"/>
        <w:ind w:left="0"/>
        <w:jc w:val="left"/>
        <w:rPr>
          <w:rFonts w:ascii="Calibri" w:hAnsi="Calibri" w:eastAsia="Calibri" w:cs="Calibri" w:asciiTheme="minorAscii" w:hAnsiTheme="minorAscii" w:eastAsiaTheme="minorAscii" w:cstheme="minorAscii"/>
          <w:i w:val="0"/>
          <w:iCs w:val="0"/>
          <w:noProof w:val="0"/>
          <w:color w:val="auto"/>
          <w:sz w:val="24"/>
          <w:szCs w:val="24"/>
          <w:lang w:val="en-GB"/>
        </w:rPr>
      </w:pPr>
      <w:r w:rsidRPr="50AF99EA" w:rsidR="6121594E">
        <w:rPr>
          <w:rFonts w:ascii="Calibri" w:hAnsi="Calibri" w:eastAsia="Calibri" w:cs="Calibri"/>
          <w:noProof w:val="0"/>
          <w:sz w:val="24"/>
          <w:szCs w:val="24"/>
          <w:lang w:val="en-GB"/>
        </w:rPr>
        <w:t xml:space="preserve">Today, the role of a Magistrate has </w:t>
      </w:r>
      <w:r w:rsidRPr="50AF99EA" w:rsidR="6A8209C4">
        <w:rPr>
          <w:rFonts w:ascii="Calibri" w:hAnsi="Calibri" w:eastAsia="Calibri" w:cs="Calibri"/>
          <w:noProof w:val="0"/>
          <w:sz w:val="24"/>
          <w:szCs w:val="24"/>
          <w:lang w:val="en-GB"/>
        </w:rPr>
        <w:t>changed</w:t>
      </w:r>
      <w:r w:rsidRPr="50AF99EA" w:rsidR="6121594E">
        <w:rPr>
          <w:rFonts w:ascii="Calibri" w:hAnsi="Calibri" w:eastAsia="Calibri" w:cs="Calibri"/>
          <w:noProof w:val="0"/>
          <w:sz w:val="24"/>
          <w:szCs w:val="24"/>
          <w:lang w:val="en-GB"/>
        </w:rPr>
        <w:t xml:space="preserve"> </w:t>
      </w:r>
      <w:r w:rsidRPr="50AF99EA" w:rsidR="68B48D48">
        <w:rPr>
          <w:rFonts w:ascii="Calibri" w:hAnsi="Calibri" w:eastAsia="Calibri" w:cs="Calibri"/>
          <w:noProof w:val="0"/>
          <w:sz w:val="24"/>
          <w:szCs w:val="24"/>
          <w:lang w:val="en-GB"/>
        </w:rPr>
        <w:t>regarding</w:t>
      </w:r>
      <w:r w:rsidRPr="50AF99EA" w:rsidR="6121594E">
        <w:rPr>
          <w:rFonts w:ascii="Calibri" w:hAnsi="Calibri" w:eastAsia="Calibri" w:cs="Calibri"/>
          <w:noProof w:val="0"/>
          <w:sz w:val="24"/>
          <w:szCs w:val="24"/>
          <w:lang w:val="en-GB"/>
        </w:rPr>
        <w:t xml:space="preserve"> what responsibilities a Magistrate can have. For </w:t>
      </w:r>
      <w:r w:rsidRPr="50AF99EA" w:rsidR="1FC63E80">
        <w:rPr>
          <w:rFonts w:ascii="Calibri" w:hAnsi="Calibri" w:eastAsia="Calibri" w:cs="Calibri"/>
          <w:noProof w:val="0"/>
          <w:sz w:val="24"/>
          <w:szCs w:val="24"/>
          <w:lang w:val="en-GB"/>
        </w:rPr>
        <w:t>example, Magistrates no longer have any say over trade between other lands or have a say with</w:t>
      </w:r>
      <w:r w:rsidRPr="50AF99EA" w:rsidR="7F18B118">
        <w:rPr>
          <w:rFonts w:ascii="Calibri" w:hAnsi="Calibri" w:eastAsia="Calibri" w:cs="Calibri"/>
          <w:noProof w:val="0"/>
          <w:sz w:val="24"/>
          <w:szCs w:val="24"/>
          <w:lang w:val="en-GB"/>
        </w:rPr>
        <w:t xml:space="preserve">in the fishing industry. </w:t>
      </w:r>
      <w:r w:rsidRPr="50AF99EA" w:rsidR="4AD405ED">
        <w:rPr>
          <w:rFonts w:ascii="Calibri" w:hAnsi="Calibri" w:eastAsia="Calibri" w:cs="Calibri"/>
          <w:noProof w:val="0"/>
          <w:sz w:val="24"/>
          <w:szCs w:val="24"/>
          <w:lang w:val="en-GB"/>
        </w:rPr>
        <w:t>Magistrates are now only involved in the decision making when it comes to criminal matters</w:t>
      </w:r>
      <w:r w:rsidRPr="50AF99EA" w:rsidR="2A267886">
        <w:rPr>
          <w:rFonts w:ascii="Calibri" w:hAnsi="Calibri" w:eastAsia="Calibri" w:cs="Calibri"/>
          <w:noProof w:val="0"/>
          <w:color w:val="auto"/>
          <w:sz w:val="24"/>
          <w:szCs w:val="24"/>
          <w:lang w:val="en-GB"/>
        </w:rPr>
        <w:t xml:space="preserve"> and not political matters. When it com</w:t>
      </w:r>
      <w:r w:rsidRPr="50AF99EA" w:rsidR="0FDF8183">
        <w:rPr>
          <w:rFonts w:ascii="Calibri" w:hAnsi="Calibri" w:eastAsia="Calibri" w:cs="Calibri"/>
          <w:noProof w:val="0"/>
          <w:color w:val="auto"/>
          <w:sz w:val="24"/>
          <w:szCs w:val="24"/>
          <w:lang w:val="en-GB"/>
        </w:rPr>
        <w:t>es to deciding who can become a Magistrate</w:t>
      </w:r>
      <w:r w:rsidRPr="50AF99EA" w:rsidR="6B61D85F">
        <w:rPr>
          <w:rFonts w:ascii="Calibri" w:hAnsi="Calibri" w:eastAsia="Calibri" w:cs="Calibri"/>
          <w:noProof w:val="0"/>
          <w:color w:val="auto"/>
          <w:sz w:val="24"/>
          <w:szCs w:val="24"/>
          <w:lang w:val="en-GB"/>
        </w:rPr>
        <w:t xml:space="preserve">, </w:t>
      </w:r>
      <w:r w:rsidRPr="50AF99EA" w:rsidR="55322091">
        <w:rPr>
          <w:rFonts w:ascii="Calibri" w:hAnsi="Calibri" w:eastAsia="Calibri" w:cs="Calibri"/>
          <w:noProof w:val="0"/>
          <w:color w:val="auto"/>
          <w:sz w:val="24"/>
          <w:szCs w:val="24"/>
          <w:lang w:val="en-GB"/>
        </w:rPr>
        <w:t>anyone</w:t>
      </w:r>
      <w:r w:rsidRPr="50AF99EA" w:rsidR="6B61D85F">
        <w:rPr>
          <w:rFonts w:ascii="Calibri" w:hAnsi="Calibri" w:eastAsia="Calibri" w:cs="Calibri"/>
          <w:noProof w:val="0"/>
          <w:color w:val="auto"/>
          <w:sz w:val="24"/>
          <w:szCs w:val="24"/>
          <w:lang w:val="en-GB"/>
        </w:rPr>
        <w:t xml:space="preserve"> can qualify but it is the sel</w:t>
      </w:r>
      <w:r w:rsidRPr="50AF99EA" w:rsidR="71C86EC3">
        <w:rPr>
          <w:rFonts w:ascii="Calibri" w:hAnsi="Calibri" w:eastAsia="Calibri" w:cs="Calibri"/>
          <w:noProof w:val="0"/>
          <w:color w:val="auto"/>
          <w:sz w:val="24"/>
          <w:szCs w:val="24"/>
          <w:lang w:val="en-GB"/>
        </w:rPr>
        <w:t>e</w:t>
      </w:r>
      <w:r w:rsidRPr="50AF99EA" w:rsidR="6B61D85F">
        <w:rPr>
          <w:rFonts w:ascii="Calibri" w:hAnsi="Calibri" w:eastAsia="Calibri" w:cs="Calibri"/>
          <w:noProof w:val="0"/>
          <w:color w:val="auto"/>
          <w:sz w:val="24"/>
          <w:szCs w:val="24"/>
          <w:lang w:val="en-GB"/>
        </w:rPr>
        <w:t>cted</w:t>
      </w:r>
      <w:r w:rsidRPr="50AF99EA" w:rsidR="72818CF4">
        <w:rPr>
          <w:rFonts w:ascii="Calibri" w:hAnsi="Calibri" w:eastAsia="Calibri" w:cs="Calibri"/>
          <w:noProof w:val="0"/>
          <w:color w:val="auto"/>
          <w:sz w:val="24"/>
          <w:szCs w:val="24"/>
          <w:lang w:val="en-GB"/>
        </w:rPr>
        <w:t xml:space="preserve"> by “local advisory committees, public bodies made up of existing magistrates and non-magistrates" (Judiciary of England and Wales </w:t>
      </w:r>
      <w:r w:rsidRPr="50AF99EA" w:rsidR="306D53F5">
        <w:rPr>
          <w:rFonts w:ascii="Calibri" w:hAnsi="Calibri" w:eastAsia="Calibri" w:cs="Calibri"/>
          <w:noProof w:val="0"/>
          <w:color w:val="auto"/>
          <w:sz w:val="24"/>
          <w:szCs w:val="24"/>
          <w:lang w:val="en-GB"/>
        </w:rPr>
        <w:t>2015)</w:t>
      </w:r>
      <w:r w:rsidRPr="50AF99EA" w:rsidR="306D53F5">
        <w:rPr>
          <w:rFonts w:ascii="Calibri" w:hAnsi="Calibri" w:eastAsia="Calibri" w:cs="Calibri"/>
          <w:noProof w:val="0"/>
          <w:color w:val="auto"/>
          <w:sz w:val="24"/>
          <w:szCs w:val="24"/>
          <w:lang w:val="en-GB"/>
        </w:rPr>
        <w:t xml:space="preserve">. </w:t>
      </w:r>
      <w:r w:rsidRPr="50AF99EA" w:rsidR="72818CF4">
        <w:rPr>
          <w:rFonts w:ascii="Calibri" w:hAnsi="Calibri" w:eastAsia="Calibri" w:cs="Calibri"/>
          <w:noProof w:val="0"/>
          <w:color w:val="auto"/>
          <w:sz w:val="24"/>
          <w:szCs w:val="24"/>
          <w:lang w:val="en-GB"/>
        </w:rPr>
        <w:t xml:space="preserve"> </w:t>
      </w:r>
      <w:r w:rsidRPr="50AF99EA" w:rsidR="4DF1A561">
        <w:rPr>
          <w:rFonts w:ascii="Calibri" w:hAnsi="Calibri" w:eastAsia="Calibri" w:cs="Calibri"/>
          <w:noProof w:val="0"/>
          <w:color w:val="auto"/>
          <w:sz w:val="24"/>
          <w:szCs w:val="24"/>
          <w:lang w:val="en-GB"/>
        </w:rPr>
        <w:t xml:space="preserve">Anyone can apply to be a </w:t>
      </w:r>
      <w:r w:rsidRPr="50AF99EA" w:rsidR="2D23AA04">
        <w:rPr>
          <w:rFonts w:ascii="Calibri" w:hAnsi="Calibri" w:eastAsia="Calibri" w:cs="Calibri"/>
          <w:noProof w:val="0"/>
          <w:color w:val="auto"/>
          <w:sz w:val="24"/>
          <w:szCs w:val="24"/>
          <w:lang w:val="en-GB"/>
        </w:rPr>
        <w:t>Magistrate,</w:t>
      </w:r>
      <w:r w:rsidRPr="50AF99EA" w:rsidR="4DF1A561">
        <w:rPr>
          <w:rFonts w:ascii="Calibri" w:hAnsi="Calibri" w:eastAsia="Calibri" w:cs="Calibri"/>
          <w:noProof w:val="0"/>
          <w:color w:val="auto"/>
          <w:sz w:val="24"/>
          <w:szCs w:val="24"/>
          <w:lang w:val="en-GB"/>
        </w:rPr>
        <w:t xml:space="preserve"> but the local advisory committees are looking for individuals who have six </w:t>
      </w:r>
      <w:bookmarkStart w:name="_Int_ONYprbuC" w:id="891392930"/>
      <w:r w:rsidRPr="50AF99EA" w:rsidR="4DF1A561">
        <w:rPr>
          <w:rFonts w:ascii="Calibri" w:hAnsi="Calibri" w:eastAsia="Calibri" w:cs="Calibri"/>
          <w:noProof w:val="0"/>
          <w:color w:val="auto"/>
          <w:sz w:val="24"/>
          <w:szCs w:val="24"/>
          <w:lang w:val="en-GB"/>
        </w:rPr>
        <w:t>qualities in particular</w:t>
      </w:r>
      <w:bookmarkEnd w:id="891392930"/>
      <w:r w:rsidRPr="50AF99EA" w:rsidR="4DF1A561">
        <w:rPr>
          <w:rFonts w:ascii="Calibri" w:hAnsi="Calibri" w:eastAsia="Calibri" w:cs="Calibri"/>
          <w:noProof w:val="0"/>
          <w:color w:val="auto"/>
          <w:sz w:val="24"/>
          <w:szCs w:val="24"/>
          <w:lang w:val="en-GB"/>
        </w:rPr>
        <w:t xml:space="preserve">. These 6 qualities </w:t>
      </w:r>
      <w:r w:rsidRPr="50AF99EA" w:rsidR="71934A56">
        <w:rPr>
          <w:rFonts w:ascii="Calibri" w:hAnsi="Calibri" w:eastAsia="Calibri" w:cs="Calibri"/>
          <w:noProof w:val="0"/>
          <w:color w:val="auto"/>
          <w:sz w:val="24"/>
          <w:szCs w:val="24"/>
          <w:lang w:val="en-GB"/>
        </w:rPr>
        <w:t xml:space="preserve">include </w:t>
      </w:r>
      <w:r w:rsidRPr="50AF99EA" w:rsidR="71934A56">
        <w:rPr>
          <w:rFonts w:ascii="Calibri" w:hAnsi="Calibri" w:eastAsia="Calibri" w:cs="Calibri" w:asciiTheme="minorAscii" w:hAnsiTheme="minorAscii" w:eastAsiaTheme="minorAscii" w:cstheme="minorAscii"/>
          <w:i w:val="0"/>
          <w:iCs w:val="0"/>
          <w:noProof w:val="0"/>
          <w:color w:val="auto"/>
          <w:sz w:val="24"/>
          <w:szCs w:val="24"/>
          <w:lang w:val="en-GB"/>
        </w:rPr>
        <w:t xml:space="preserve">“good character, understanding and communication, social awareness, maturity and sound temperament” </w:t>
      </w:r>
      <w:r w:rsidRPr="50AF99EA" w:rsidR="4B0358AD">
        <w:rPr>
          <w:rFonts w:ascii="Calibri" w:hAnsi="Calibri" w:eastAsia="Calibri" w:cs="Calibri" w:asciiTheme="minorAscii" w:hAnsiTheme="minorAscii" w:eastAsiaTheme="minorAscii" w:cstheme="minorAscii"/>
          <w:i w:val="0"/>
          <w:iCs w:val="0"/>
          <w:noProof w:val="0"/>
          <w:color w:val="auto"/>
          <w:sz w:val="24"/>
          <w:szCs w:val="24"/>
          <w:lang w:val="en-GB"/>
        </w:rPr>
        <w:t>(</w:t>
      </w:r>
      <w:hyperlink r:id="R1814645dfa274e06">
        <w:r w:rsidRPr="50AF99EA" w:rsidR="4B0358AD">
          <w:rPr>
            <w:rStyle w:val="Hyperlink"/>
            <w:rFonts w:ascii="Calibri" w:hAnsi="Calibri" w:eastAsia="Calibri" w:cs="Calibri" w:asciiTheme="minorAscii" w:hAnsiTheme="minorAscii" w:eastAsiaTheme="minorAscii" w:cstheme="minorAscii"/>
            <w:i w:val="0"/>
            <w:iCs w:val="0"/>
            <w:noProof w:val="0"/>
            <w:color w:val="auto"/>
            <w:sz w:val="24"/>
            <w:szCs w:val="24"/>
            <w:u w:val="none"/>
            <w:lang w:val="en-GB"/>
          </w:rPr>
          <w:t>www.Parliament.uk</w:t>
        </w:r>
      </w:hyperlink>
      <w:r w:rsidRPr="50AF99EA" w:rsidR="4B0358AD">
        <w:rPr>
          <w:rFonts w:ascii="Calibri" w:hAnsi="Calibri" w:eastAsia="Calibri" w:cs="Calibri" w:asciiTheme="minorAscii" w:hAnsiTheme="minorAscii" w:eastAsiaTheme="minorAscii" w:cstheme="minorAscii"/>
          <w:i w:val="0"/>
          <w:iCs w:val="0"/>
          <w:noProof w:val="0"/>
          <w:color w:val="auto"/>
          <w:sz w:val="24"/>
          <w:szCs w:val="24"/>
          <w:lang w:val="en-GB"/>
        </w:rPr>
        <w:t xml:space="preserve"> 2003)</w:t>
      </w:r>
      <w:r w:rsidRPr="50AF99EA" w:rsidR="30BC61AA">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50AF99EA" w:rsidR="30307337">
        <w:rPr>
          <w:rFonts w:ascii="Calibri" w:hAnsi="Calibri" w:eastAsia="Calibri" w:cs="Calibri" w:asciiTheme="minorAscii" w:hAnsiTheme="minorAscii" w:eastAsiaTheme="minorAscii" w:cstheme="minorAscii"/>
          <w:i w:val="0"/>
          <w:iCs w:val="0"/>
          <w:noProof w:val="0"/>
          <w:color w:val="auto"/>
          <w:sz w:val="24"/>
          <w:szCs w:val="24"/>
          <w:lang w:val="en-GB"/>
        </w:rPr>
        <w:t>Someone</w:t>
      </w:r>
      <w:r w:rsidRPr="50AF99EA" w:rsidR="30BC61AA">
        <w:rPr>
          <w:rFonts w:ascii="Calibri" w:hAnsi="Calibri" w:eastAsia="Calibri" w:cs="Calibri" w:asciiTheme="minorAscii" w:hAnsiTheme="minorAscii" w:eastAsiaTheme="minorAscii" w:cstheme="minorAscii"/>
          <w:i w:val="0"/>
          <w:iCs w:val="0"/>
          <w:noProof w:val="0"/>
          <w:color w:val="auto"/>
          <w:sz w:val="24"/>
          <w:szCs w:val="24"/>
          <w:lang w:val="en-GB"/>
        </w:rPr>
        <w:t xml:space="preserve"> who is reliable, matur</w:t>
      </w:r>
      <w:r w:rsidRPr="50AF99EA" w:rsidR="484D2310">
        <w:rPr>
          <w:rFonts w:ascii="Calibri" w:hAnsi="Calibri" w:eastAsia="Calibri" w:cs="Calibri" w:asciiTheme="minorAscii" w:hAnsiTheme="minorAscii" w:eastAsiaTheme="minorAscii" w:cstheme="minorAscii"/>
          <w:i w:val="0"/>
          <w:iCs w:val="0"/>
          <w:noProof w:val="0"/>
          <w:color w:val="auto"/>
          <w:sz w:val="24"/>
          <w:szCs w:val="24"/>
          <w:lang w:val="en-GB"/>
        </w:rPr>
        <w:t xml:space="preserve">e and has a good sense of right and wrong, would make </w:t>
      </w:r>
      <w:r w:rsidRPr="50AF99EA" w:rsidR="484D2310">
        <w:rPr>
          <w:rFonts w:ascii="Calibri" w:hAnsi="Calibri" w:eastAsia="Calibri" w:cs="Calibri" w:asciiTheme="minorAscii" w:hAnsiTheme="minorAscii" w:eastAsiaTheme="minorAscii" w:cstheme="minorAscii"/>
          <w:i w:val="0"/>
          <w:iCs w:val="0"/>
          <w:noProof w:val="0"/>
          <w:color w:val="auto"/>
          <w:sz w:val="24"/>
          <w:szCs w:val="24"/>
          <w:lang w:val="en-GB"/>
        </w:rPr>
        <w:t>a good candidate</w:t>
      </w:r>
      <w:r w:rsidRPr="50AF99EA" w:rsidR="484D2310">
        <w:rPr>
          <w:rFonts w:ascii="Calibri" w:hAnsi="Calibri" w:eastAsia="Calibri" w:cs="Calibri" w:asciiTheme="minorAscii" w:hAnsiTheme="minorAscii" w:eastAsiaTheme="minorAscii" w:cstheme="minorAscii"/>
          <w:i w:val="0"/>
          <w:iCs w:val="0"/>
          <w:noProof w:val="0"/>
          <w:color w:val="auto"/>
          <w:sz w:val="24"/>
          <w:szCs w:val="24"/>
          <w:lang w:val="en-GB"/>
        </w:rPr>
        <w:t xml:space="preserve"> for a Magistrate.</w:t>
      </w:r>
      <w:r w:rsidRPr="50AF99EA" w:rsidR="2210A472">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50AF99EA" w:rsidR="1A7418FA">
        <w:rPr>
          <w:rFonts w:ascii="Calibri" w:hAnsi="Calibri" w:eastAsia="Calibri" w:cs="Calibri" w:asciiTheme="minorAscii" w:hAnsiTheme="minorAscii" w:eastAsiaTheme="minorAscii" w:cstheme="minorAscii"/>
          <w:i w:val="0"/>
          <w:iCs w:val="0"/>
          <w:noProof w:val="0"/>
          <w:color w:val="auto"/>
          <w:sz w:val="24"/>
          <w:szCs w:val="24"/>
          <w:lang w:val="en-GB"/>
        </w:rPr>
        <w:t xml:space="preserve">However, there are many people who cannot and may never be able to apply to be a Magistrate as there are some disqualifying factors or criteria. </w:t>
      </w:r>
      <w:r w:rsidRPr="50AF99EA" w:rsidR="5918FE2B">
        <w:rPr>
          <w:rFonts w:ascii="Calibri" w:hAnsi="Calibri" w:eastAsia="Calibri" w:cs="Calibri" w:asciiTheme="minorAscii" w:hAnsiTheme="minorAscii" w:eastAsiaTheme="minorAscii" w:cstheme="minorAscii"/>
          <w:i w:val="0"/>
          <w:iCs w:val="0"/>
          <w:noProof w:val="0"/>
          <w:color w:val="auto"/>
          <w:sz w:val="24"/>
          <w:szCs w:val="24"/>
          <w:lang w:val="en-GB"/>
        </w:rPr>
        <w:t xml:space="preserve">Some of these factors include, </w:t>
      </w:r>
      <w:r w:rsidRPr="50AF99EA" w:rsidR="39A027F6">
        <w:rPr>
          <w:rFonts w:ascii="Calibri" w:hAnsi="Calibri" w:eastAsia="Calibri" w:cs="Calibri" w:asciiTheme="minorAscii" w:hAnsiTheme="minorAscii" w:eastAsiaTheme="minorAscii" w:cstheme="minorAscii"/>
          <w:i w:val="0"/>
          <w:iCs w:val="0"/>
          <w:noProof w:val="0"/>
          <w:color w:val="auto"/>
          <w:sz w:val="24"/>
          <w:szCs w:val="24"/>
          <w:lang w:val="en-GB"/>
        </w:rPr>
        <w:t xml:space="preserve">being younger than 18 or older than 75, have a criminal record </w:t>
      </w:r>
      <w:r w:rsidRPr="50AF99EA" w:rsidR="0CA99FE9">
        <w:rPr>
          <w:rFonts w:ascii="Calibri" w:hAnsi="Calibri" w:eastAsia="Calibri" w:cs="Calibri" w:asciiTheme="minorAscii" w:hAnsiTheme="minorAscii" w:eastAsiaTheme="minorAscii" w:cstheme="minorAscii"/>
          <w:i w:val="0"/>
          <w:iCs w:val="0"/>
          <w:noProof w:val="0"/>
          <w:color w:val="auto"/>
          <w:sz w:val="24"/>
          <w:szCs w:val="24"/>
          <w:lang w:val="en-GB"/>
        </w:rPr>
        <w:t>for a serious offence, be part of the criminal</w:t>
      </w:r>
      <w:r w:rsidRPr="50AF99EA" w:rsidR="7EABA38B">
        <w:rPr>
          <w:rFonts w:ascii="Calibri" w:hAnsi="Calibri" w:eastAsia="Calibri" w:cs="Calibri" w:asciiTheme="minorAscii" w:hAnsiTheme="minorAscii" w:eastAsiaTheme="minorAscii" w:cstheme="minorAscii"/>
          <w:i w:val="0"/>
          <w:iCs w:val="0"/>
          <w:noProof w:val="0"/>
          <w:color w:val="auto"/>
          <w:sz w:val="24"/>
          <w:szCs w:val="24"/>
          <w:lang w:val="en-GB"/>
        </w:rPr>
        <w:t xml:space="preserve"> justice system (police or prison officer) </w:t>
      </w:r>
      <w:r w:rsidRPr="50AF99EA" w:rsidR="163C64F2">
        <w:rPr>
          <w:rFonts w:ascii="Calibri" w:hAnsi="Calibri" w:eastAsia="Calibri" w:cs="Calibri" w:asciiTheme="minorAscii" w:hAnsiTheme="minorAscii" w:eastAsiaTheme="minorAscii" w:cstheme="minorAscii"/>
          <w:i w:val="0"/>
          <w:iCs w:val="0"/>
          <w:noProof w:val="0"/>
          <w:color w:val="auto"/>
          <w:sz w:val="24"/>
          <w:szCs w:val="24"/>
          <w:lang w:val="en-GB"/>
        </w:rPr>
        <w:t xml:space="preserve">and “banned from driving in the past 5 to 10 years” (Gov.uk </w:t>
      </w:r>
      <w:r w:rsidRPr="50AF99EA" w:rsidR="7BF56DEE">
        <w:rPr>
          <w:rFonts w:ascii="Calibri" w:hAnsi="Calibri" w:eastAsia="Calibri" w:cs="Calibri" w:asciiTheme="minorAscii" w:hAnsiTheme="minorAscii" w:eastAsiaTheme="minorAscii" w:cstheme="minorAscii"/>
          <w:i w:val="0"/>
          <w:iCs w:val="0"/>
          <w:noProof w:val="0"/>
          <w:color w:val="auto"/>
          <w:sz w:val="24"/>
          <w:szCs w:val="24"/>
          <w:lang w:val="en-GB"/>
        </w:rPr>
        <w:t xml:space="preserve">Undated). The main </w:t>
      </w:r>
      <w:r w:rsidRPr="50AF99EA" w:rsidR="3433BCBC">
        <w:rPr>
          <w:rFonts w:ascii="Calibri" w:hAnsi="Calibri" w:eastAsia="Calibri" w:cs="Calibri" w:asciiTheme="minorAscii" w:hAnsiTheme="minorAscii" w:eastAsiaTheme="minorAscii" w:cstheme="minorAscii"/>
          <w:i w:val="0"/>
          <w:iCs w:val="0"/>
          <w:noProof w:val="0"/>
          <w:color w:val="auto"/>
          <w:sz w:val="24"/>
          <w:szCs w:val="24"/>
          <w:lang w:val="en-GB"/>
        </w:rPr>
        <w:t>reason</w:t>
      </w:r>
      <w:r w:rsidRPr="50AF99EA" w:rsidR="7BF56DEE">
        <w:rPr>
          <w:rFonts w:ascii="Calibri" w:hAnsi="Calibri" w:eastAsia="Calibri" w:cs="Calibri" w:asciiTheme="minorAscii" w:hAnsiTheme="minorAscii" w:eastAsiaTheme="minorAscii" w:cstheme="minorAscii"/>
          <w:i w:val="0"/>
          <w:iCs w:val="0"/>
          <w:noProof w:val="0"/>
          <w:color w:val="auto"/>
          <w:sz w:val="24"/>
          <w:szCs w:val="24"/>
          <w:lang w:val="en-GB"/>
        </w:rPr>
        <w:t xml:space="preserve"> behind these disqualifications is that Magistrates need to be able to </w:t>
      </w:r>
      <w:r w:rsidRPr="50AF99EA" w:rsidR="6ACF4363">
        <w:rPr>
          <w:rFonts w:ascii="Calibri" w:hAnsi="Calibri" w:eastAsia="Calibri" w:cs="Calibri" w:asciiTheme="minorAscii" w:hAnsiTheme="minorAscii" w:eastAsiaTheme="minorAscii" w:cstheme="minorAscii"/>
          <w:i w:val="0"/>
          <w:iCs w:val="0"/>
          <w:noProof w:val="0"/>
          <w:color w:val="auto"/>
          <w:sz w:val="24"/>
          <w:szCs w:val="24"/>
          <w:lang w:val="en-GB"/>
        </w:rPr>
        <w:t>sound and fair judgements on cases which may be difficult if there is conflict of interest because of their past, job role or understanding of the</w:t>
      </w:r>
      <w:r w:rsidRPr="50AF99EA" w:rsidR="72D8A1ED">
        <w:rPr>
          <w:rFonts w:ascii="Calibri" w:hAnsi="Calibri" w:eastAsia="Calibri" w:cs="Calibri" w:asciiTheme="minorAscii" w:hAnsiTheme="minorAscii" w:eastAsiaTheme="minorAscii" w:cstheme="minorAscii"/>
          <w:i w:val="0"/>
          <w:iCs w:val="0"/>
          <w:noProof w:val="0"/>
          <w:color w:val="auto"/>
          <w:sz w:val="24"/>
          <w:szCs w:val="24"/>
          <w:lang w:val="en-GB"/>
        </w:rPr>
        <w:t xml:space="preserve"> modern times. Magistrates are not paid, </w:t>
      </w:r>
      <w:r w:rsidRPr="50AF99EA" w:rsidR="2B16F0BB">
        <w:rPr>
          <w:rFonts w:ascii="Calibri" w:hAnsi="Calibri" w:eastAsia="Calibri" w:cs="Calibri" w:asciiTheme="minorAscii" w:hAnsiTheme="minorAscii" w:eastAsiaTheme="minorAscii" w:cstheme="minorAscii"/>
          <w:i w:val="0"/>
          <w:iCs w:val="0"/>
          <w:noProof w:val="0"/>
          <w:color w:val="auto"/>
          <w:sz w:val="24"/>
          <w:szCs w:val="24"/>
          <w:lang w:val="en-GB"/>
        </w:rPr>
        <w:t xml:space="preserve">although sometimes employers will allow members of staff to receive paid time off to carry out their duty as a Magistrate. </w:t>
      </w:r>
    </w:p>
    <w:p w:rsidR="7131479C" w:rsidP="50AF99EA" w:rsidRDefault="7131479C" w14:paraId="3E579BA0" w14:textId="065C6712">
      <w:pPr>
        <w:pStyle w:val="Normal"/>
        <w:ind w:left="0"/>
        <w:jc w:val="left"/>
        <w:rPr>
          <w:rFonts w:ascii="Calibri" w:hAnsi="Calibri" w:eastAsia="Calibri" w:cs="Calibri" w:asciiTheme="minorAscii" w:hAnsiTheme="minorAscii" w:eastAsiaTheme="minorAscii" w:cstheme="minorAscii"/>
          <w:i w:val="0"/>
          <w:iCs w:val="0"/>
          <w:noProof w:val="0"/>
          <w:color w:val="auto"/>
          <w:sz w:val="24"/>
          <w:szCs w:val="24"/>
          <w:lang w:val="en-GB"/>
        </w:rPr>
      </w:pPr>
      <w:r w:rsidRPr="50AF99EA" w:rsidR="7131479C">
        <w:rPr>
          <w:rFonts w:ascii="Calibri" w:hAnsi="Calibri" w:eastAsia="Calibri" w:cs="Calibri" w:asciiTheme="minorAscii" w:hAnsiTheme="minorAscii" w:eastAsiaTheme="minorAscii" w:cstheme="minorAscii"/>
          <w:i w:val="0"/>
          <w:iCs w:val="0"/>
          <w:noProof w:val="0"/>
          <w:color w:val="auto"/>
          <w:sz w:val="24"/>
          <w:szCs w:val="24"/>
          <w:lang w:val="en-GB"/>
        </w:rPr>
        <w:t xml:space="preserve">Within the Magistrates Court, there are several people who all have their individual roles and responsibilities. At the very front of the Court room, you will have the three Magistrates, or one </w:t>
      </w:r>
      <w:r w:rsidRPr="50AF99EA" w:rsidR="0EA46D45">
        <w:rPr>
          <w:rFonts w:ascii="Calibri" w:hAnsi="Calibri" w:eastAsia="Calibri" w:cs="Calibri" w:asciiTheme="minorAscii" w:hAnsiTheme="minorAscii" w:eastAsiaTheme="minorAscii" w:cstheme="minorAscii"/>
          <w:i w:val="0"/>
          <w:iCs w:val="0"/>
          <w:noProof w:val="0"/>
          <w:color w:val="auto"/>
          <w:sz w:val="24"/>
          <w:szCs w:val="24"/>
          <w:lang w:val="en-GB"/>
        </w:rPr>
        <w:t>District Judge for more serious cases or if the Magistrates are unavailable. You will then have the Legal Adviser, who’s primary role is to advi</w:t>
      </w:r>
      <w:r w:rsidRPr="50AF99EA" w:rsidR="6E7B11FF">
        <w:rPr>
          <w:rFonts w:ascii="Calibri" w:hAnsi="Calibri" w:eastAsia="Calibri" w:cs="Calibri" w:asciiTheme="minorAscii" w:hAnsiTheme="minorAscii" w:eastAsiaTheme="minorAscii" w:cstheme="minorAscii"/>
          <w:i w:val="0"/>
          <w:iCs w:val="0"/>
          <w:noProof w:val="0"/>
          <w:color w:val="auto"/>
          <w:sz w:val="24"/>
          <w:szCs w:val="24"/>
          <w:lang w:val="en-GB"/>
        </w:rPr>
        <w:t>s</w:t>
      </w:r>
      <w:r w:rsidRPr="50AF99EA" w:rsidR="0EA46D45">
        <w:rPr>
          <w:rFonts w:ascii="Calibri" w:hAnsi="Calibri" w:eastAsia="Calibri" w:cs="Calibri" w:asciiTheme="minorAscii" w:hAnsiTheme="minorAscii" w:eastAsiaTheme="minorAscii" w:cstheme="minorAscii"/>
          <w:i w:val="0"/>
          <w:iCs w:val="0"/>
          <w:noProof w:val="0"/>
          <w:color w:val="auto"/>
          <w:sz w:val="24"/>
          <w:szCs w:val="24"/>
          <w:lang w:val="en-GB"/>
        </w:rPr>
        <w:t xml:space="preserve">e the Magistrates, who have </w:t>
      </w:r>
      <w:r w:rsidRPr="50AF99EA" w:rsidR="0EA46D45">
        <w:rPr>
          <w:rFonts w:ascii="Calibri" w:hAnsi="Calibri" w:eastAsia="Calibri" w:cs="Calibri" w:asciiTheme="minorAscii" w:hAnsiTheme="minorAscii" w:eastAsiaTheme="minorAscii" w:cstheme="minorAscii"/>
          <w:i w:val="0"/>
          <w:iCs w:val="0"/>
          <w:noProof w:val="0"/>
          <w:color w:val="auto"/>
          <w:sz w:val="24"/>
          <w:szCs w:val="24"/>
          <w:lang w:val="en-GB"/>
        </w:rPr>
        <w:t>very l</w:t>
      </w:r>
      <w:r w:rsidRPr="50AF99EA" w:rsidR="0F289F67">
        <w:rPr>
          <w:rFonts w:ascii="Calibri" w:hAnsi="Calibri" w:eastAsia="Calibri" w:cs="Calibri" w:asciiTheme="minorAscii" w:hAnsiTheme="minorAscii" w:eastAsiaTheme="minorAscii" w:cstheme="minorAscii"/>
          <w:i w:val="0"/>
          <w:iCs w:val="0"/>
          <w:noProof w:val="0"/>
          <w:color w:val="auto"/>
          <w:sz w:val="24"/>
          <w:szCs w:val="24"/>
          <w:lang w:val="en-GB"/>
        </w:rPr>
        <w:t>imited</w:t>
      </w:r>
      <w:r w:rsidRPr="50AF99EA" w:rsidR="0F289F67">
        <w:rPr>
          <w:rFonts w:ascii="Calibri" w:hAnsi="Calibri" w:eastAsia="Calibri" w:cs="Calibri" w:asciiTheme="minorAscii" w:hAnsiTheme="minorAscii" w:eastAsiaTheme="minorAscii" w:cstheme="minorAscii"/>
          <w:i w:val="0"/>
          <w:iCs w:val="0"/>
          <w:noProof w:val="0"/>
          <w:color w:val="auto"/>
          <w:sz w:val="24"/>
          <w:szCs w:val="24"/>
          <w:lang w:val="en-GB"/>
        </w:rPr>
        <w:t xml:space="preserve"> legal training, on what legal facts</w:t>
      </w:r>
      <w:r w:rsidRPr="50AF99EA" w:rsidR="1A706627">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50AF99EA" w:rsidR="015AAFD4">
        <w:rPr>
          <w:rFonts w:ascii="Calibri" w:hAnsi="Calibri" w:eastAsia="Calibri" w:cs="Calibri" w:asciiTheme="minorAscii" w:hAnsiTheme="minorAscii" w:eastAsiaTheme="minorAscii" w:cstheme="minorAscii"/>
          <w:i w:val="0"/>
          <w:iCs w:val="0"/>
          <w:noProof w:val="0"/>
          <w:color w:val="auto"/>
          <w:sz w:val="24"/>
          <w:szCs w:val="24"/>
          <w:lang w:val="en-GB"/>
        </w:rPr>
        <w:t xml:space="preserve">they may </w:t>
      </w:r>
      <w:r w:rsidRPr="50AF99EA" w:rsidR="015AAFD4">
        <w:rPr>
          <w:rFonts w:ascii="Calibri" w:hAnsi="Calibri" w:eastAsia="Calibri" w:cs="Calibri" w:asciiTheme="minorAscii" w:hAnsiTheme="minorAscii" w:eastAsiaTheme="minorAscii" w:cstheme="minorAscii"/>
          <w:i w:val="0"/>
          <w:iCs w:val="0"/>
          <w:noProof w:val="0"/>
          <w:color w:val="auto"/>
          <w:sz w:val="24"/>
          <w:szCs w:val="24"/>
          <w:lang w:val="en-GB"/>
        </w:rPr>
        <w:t>require</w:t>
      </w:r>
      <w:r w:rsidRPr="50AF99EA" w:rsidR="05CEFD10">
        <w:rPr>
          <w:rFonts w:ascii="Calibri" w:hAnsi="Calibri" w:eastAsia="Calibri" w:cs="Calibri" w:asciiTheme="minorAscii" w:hAnsiTheme="minorAscii" w:eastAsiaTheme="minorAscii" w:cstheme="minorAscii"/>
          <w:i w:val="0"/>
          <w:iCs w:val="0"/>
          <w:noProof w:val="0"/>
          <w:color w:val="auto"/>
          <w:sz w:val="24"/>
          <w:szCs w:val="24"/>
          <w:lang w:val="en-GB"/>
        </w:rPr>
        <w:t xml:space="preserve"> and what sentencing powers they have. Then you will have the defendant who may or may not be represented</w:t>
      </w:r>
      <w:r w:rsidRPr="50AF99EA" w:rsidR="79C2D8BF">
        <w:rPr>
          <w:rFonts w:ascii="Calibri" w:hAnsi="Calibri" w:eastAsia="Calibri" w:cs="Calibri" w:asciiTheme="minorAscii" w:hAnsiTheme="minorAscii" w:eastAsiaTheme="minorAscii" w:cstheme="minorAscii"/>
          <w:i w:val="0"/>
          <w:iCs w:val="0"/>
          <w:noProof w:val="0"/>
          <w:color w:val="auto"/>
          <w:sz w:val="24"/>
          <w:szCs w:val="24"/>
          <w:lang w:val="en-GB"/>
        </w:rPr>
        <w:t xml:space="preserve"> by their legal counsel. </w:t>
      </w:r>
      <w:r w:rsidRPr="50AF99EA" w:rsidR="7CB5E0E0">
        <w:rPr>
          <w:rFonts w:ascii="Calibri" w:hAnsi="Calibri" w:eastAsia="Calibri" w:cs="Calibri" w:asciiTheme="minorAscii" w:hAnsiTheme="minorAscii" w:eastAsiaTheme="minorAscii" w:cstheme="minorAscii"/>
          <w:i w:val="0"/>
          <w:iCs w:val="0"/>
          <w:noProof w:val="0"/>
          <w:color w:val="auto"/>
          <w:sz w:val="24"/>
          <w:szCs w:val="24"/>
          <w:lang w:val="en-GB"/>
        </w:rPr>
        <w:t>The defendants legal counsel is known as the Defence Solicitor and next to them you will also have the Prosecution Solicitor. It is the Prosecution Soli</w:t>
      </w:r>
      <w:r w:rsidRPr="50AF99EA" w:rsidR="44FBC435">
        <w:rPr>
          <w:rFonts w:ascii="Calibri" w:hAnsi="Calibri" w:eastAsia="Calibri" w:cs="Calibri" w:asciiTheme="minorAscii" w:hAnsiTheme="minorAscii" w:eastAsiaTheme="minorAscii" w:cstheme="minorAscii"/>
          <w:i w:val="0"/>
          <w:iCs w:val="0"/>
          <w:noProof w:val="0"/>
          <w:color w:val="auto"/>
          <w:sz w:val="24"/>
          <w:szCs w:val="24"/>
          <w:lang w:val="en-GB"/>
        </w:rPr>
        <w:t xml:space="preserve">citor’s role to prove without reasonable doubt that you are </w:t>
      </w:r>
      <w:r w:rsidRPr="50AF99EA" w:rsidR="68D58041">
        <w:rPr>
          <w:rFonts w:ascii="Calibri" w:hAnsi="Calibri" w:eastAsia="Calibri" w:cs="Calibri" w:asciiTheme="minorAscii" w:hAnsiTheme="minorAscii" w:eastAsiaTheme="minorAscii" w:cstheme="minorAscii"/>
          <w:i w:val="0"/>
          <w:iCs w:val="0"/>
          <w:noProof w:val="0"/>
          <w:color w:val="auto"/>
          <w:sz w:val="24"/>
          <w:szCs w:val="24"/>
          <w:lang w:val="en-GB"/>
        </w:rPr>
        <w:t>guilty,</w:t>
      </w:r>
      <w:r w:rsidRPr="50AF99EA" w:rsidR="44FBC435">
        <w:rPr>
          <w:rFonts w:ascii="Calibri" w:hAnsi="Calibri" w:eastAsia="Calibri" w:cs="Calibri" w:asciiTheme="minorAscii" w:hAnsiTheme="minorAscii" w:eastAsiaTheme="minorAscii" w:cstheme="minorAscii"/>
          <w:i w:val="0"/>
          <w:iCs w:val="0"/>
          <w:noProof w:val="0"/>
          <w:color w:val="auto"/>
          <w:sz w:val="24"/>
          <w:szCs w:val="24"/>
          <w:lang w:val="en-GB"/>
        </w:rPr>
        <w:t xml:space="preserve"> and it is the Defence Solicitor’s role to point out inconsistencies within the </w:t>
      </w:r>
      <w:r w:rsidRPr="50AF99EA" w:rsidR="5B4962A2">
        <w:rPr>
          <w:rFonts w:ascii="Calibri" w:hAnsi="Calibri" w:eastAsia="Calibri" w:cs="Calibri" w:asciiTheme="minorAscii" w:hAnsiTheme="minorAscii" w:eastAsiaTheme="minorAscii" w:cstheme="minorAscii"/>
          <w:i w:val="0"/>
          <w:iCs w:val="0"/>
          <w:noProof w:val="0"/>
          <w:color w:val="auto"/>
          <w:sz w:val="24"/>
          <w:szCs w:val="24"/>
          <w:lang w:val="en-GB"/>
        </w:rPr>
        <w:t>Prosecution's</w:t>
      </w:r>
      <w:r w:rsidRPr="50AF99EA" w:rsidR="44FBC435">
        <w:rPr>
          <w:rFonts w:ascii="Calibri" w:hAnsi="Calibri" w:eastAsia="Calibri" w:cs="Calibri" w:asciiTheme="minorAscii" w:hAnsiTheme="minorAscii" w:eastAsiaTheme="minorAscii" w:cstheme="minorAscii"/>
          <w:i w:val="0"/>
          <w:iCs w:val="0"/>
          <w:noProof w:val="0"/>
          <w:color w:val="auto"/>
          <w:sz w:val="24"/>
          <w:szCs w:val="24"/>
          <w:lang w:val="en-GB"/>
        </w:rPr>
        <w:t xml:space="preserve"> case. </w:t>
      </w:r>
      <w:r w:rsidRPr="50AF99EA" w:rsidR="137F4085">
        <w:rPr>
          <w:rFonts w:ascii="Calibri" w:hAnsi="Calibri" w:eastAsia="Calibri" w:cs="Calibri" w:asciiTheme="minorAscii" w:hAnsiTheme="minorAscii" w:eastAsiaTheme="minorAscii" w:cstheme="minorAscii"/>
          <w:i w:val="0"/>
          <w:iCs w:val="0"/>
          <w:noProof w:val="0"/>
          <w:color w:val="auto"/>
          <w:sz w:val="24"/>
          <w:szCs w:val="24"/>
          <w:lang w:val="en-GB"/>
        </w:rPr>
        <w:t>Depending on the case, you may also have witnesses in the Court room and these people can be called by either the prosecution or defence. There is also a public</w:t>
      </w:r>
      <w:r w:rsidRPr="50AF99EA" w:rsidR="741D4701">
        <w:rPr>
          <w:rFonts w:ascii="Calibri" w:hAnsi="Calibri" w:eastAsia="Calibri" w:cs="Calibri" w:asciiTheme="minorAscii" w:hAnsiTheme="minorAscii" w:eastAsiaTheme="minorAscii" w:cstheme="minorAscii"/>
          <w:i w:val="0"/>
          <w:iCs w:val="0"/>
          <w:noProof w:val="0"/>
          <w:color w:val="auto"/>
          <w:sz w:val="24"/>
          <w:szCs w:val="24"/>
          <w:lang w:val="en-GB"/>
        </w:rPr>
        <w:t xml:space="preserve"> gallery where any member of the public can watch the proceedings or sometimes the media will use this area. To make sure everyone is aware of</w:t>
      </w:r>
      <w:r w:rsidRPr="50AF99EA" w:rsidR="536FB99A">
        <w:rPr>
          <w:rFonts w:ascii="Calibri" w:hAnsi="Calibri" w:eastAsia="Calibri" w:cs="Calibri" w:asciiTheme="minorAscii" w:hAnsiTheme="minorAscii" w:eastAsiaTheme="minorAscii" w:cstheme="minorAscii"/>
          <w:i w:val="0"/>
          <w:iCs w:val="0"/>
          <w:noProof w:val="0"/>
          <w:color w:val="auto"/>
          <w:sz w:val="24"/>
          <w:szCs w:val="24"/>
          <w:lang w:val="en-GB"/>
        </w:rPr>
        <w:t xml:space="preserve"> where to go and what to do, you have the Ushers</w:t>
      </w:r>
      <w:r w:rsidRPr="50AF99EA" w:rsidR="1F4C0073">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p>
    <w:p w:rsidR="1F4C0073" w:rsidP="50AF99EA" w:rsidRDefault="1F4C0073" w14:paraId="22D9CFC4" w14:textId="13E6B538">
      <w:pPr>
        <w:pStyle w:val="Normal"/>
        <w:ind w:left="0"/>
        <w:jc w:val="left"/>
        <w:rPr>
          <w:rFonts w:ascii="Calibri" w:hAnsi="Calibri" w:eastAsia="Calibri" w:cs="Calibri" w:asciiTheme="minorAscii" w:hAnsiTheme="minorAscii" w:eastAsiaTheme="minorAscii" w:cstheme="minorAscii"/>
          <w:noProof w:val="0"/>
          <w:color w:val="auto"/>
          <w:sz w:val="24"/>
          <w:szCs w:val="24"/>
          <w:lang w:val="en-GB"/>
        </w:rPr>
      </w:pPr>
      <w:r w:rsidRPr="50AF99EA" w:rsidR="1F4C0073">
        <w:rPr>
          <w:rFonts w:ascii="Calibri" w:hAnsi="Calibri" w:eastAsia="Calibri" w:cs="Calibri" w:asciiTheme="minorAscii" w:hAnsiTheme="minorAscii" w:eastAsiaTheme="minorAscii" w:cstheme="minorAscii"/>
          <w:i w:val="0"/>
          <w:iCs w:val="0"/>
          <w:noProof w:val="0"/>
          <w:color w:val="auto"/>
          <w:sz w:val="24"/>
          <w:szCs w:val="24"/>
          <w:lang w:val="en-GB"/>
        </w:rPr>
        <w:t>The responsibilities of the Magistrates are quite simple. They are volunteers who pass judgement on summary and sometimes triable either way offences. They have not undergone m</w:t>
      </w:r>
      <w:r w:rsidRPr="50AF99EA" w:rsidR="6C731423">
        <w:rPr>
          <w:rFonts w:ascii="Calibri" w:hAnsi="Calibri" w:eastAsia="Calibri" w:cs="Calibri" w:asciiTheme="minorAscii" w:hAnsiTheme="minorAscii" w:eastAsiaTheme="minorAscii" w:cstheme="minorAscii"/>
          <w:i w:val="0"/>
          <w:iCs w:val="0"/>
          <w:noProof w:val="0"/>
          <w:color w:val="auto"/>
          <w:sz w:val="24"/>
          <w:szCs w:val="24"/>
          <w:lang w:val="en-GB"/>
        </w:rPr>
        <w:t xml:space="preserve">uch legal training but </w:t>
      </w:r>
      <w:r w:rsidRPr="50AF99EA" w:rsidR="6C731423">
        <w:rPr>
          <w:rFonts w:ascii="Calibri" w:hAnsi="Calibri" w:eastAsia="Calibri" w:cs="Calibri" w:asciiTheme="minorAscii" w:hAnsiTheme="minorAscii" w:eastAsiaTheme="minorAscii" w:cstheme="minorAscii"/>
          <w:i w:val="0"/>
          <w:iCs w:val="0"/>
          <w:noProof w:val="0"/>
          <w:color w:val="auto"/>
          <w:sz w:val="24"/>
          <w:szCs w:val="24"/>
          <w:lang w:val="en-GB"/>
        </w:rPr>
        <w:t>provide</w:t>
      </w:r>
      <w:r w:rsidRPr="50AF99EA" w:rsidR="6C731423">
        <w:rPr>
          <w:rFonts w:ascii="Calibri" w:hAnsi="Calibri" w:eastAsia="Calibri" w:cs="Calibri" w:asciiTheme="minorAscii" w:hAnsiTheme="minorAscii" w:eastAsiaTheme="minorAscii" w:cstheme="minorAscii"/>
          <w:i w:val="0"/>
          <w:iCs w:val="0"/>
          <w:noProof w:val="0"/>
          <w:color w:val="auto"/>
          <w:sz w:val="24"/>
          <w:szCs w:val="24"/>
          <w:lang w:val="en-GB"/>
        </w:rPr>
        <w:t xml:space="preserve"> a link between the local communities and the justice system. </w:t>
      </w:r>
      <w:r w:rsidRPr="50AF99EA" w:rsidR="41255913">
        <w:rPr>
          <w:rFonts w:ascii="Calibri" w:hAnsi="Calibri" w:eastAsia="Calibri" w:cs="Calibri" w:asciiTheme="minorAscii" w:hAnsiTheme="minorAscii" w:eastAsiaTheme="minorAscii" w:cstheme="minorAscii"/>
          <w:i w:val="0"/>
          <w:iCs w:val="0"/>
          <w:noProof w:val="0"/>
          <w:color w:val="auto"/>
          <w:sz w:val="24"/>
          <w:szCs w:val="24"/>
          <w:lang w:val="en-GB"/>
        </w:rPr>
        <w:t>Magistrates may also hear family cases, “youth cases, and some ci</w:t>
      </w:r>
      <w:r w:rsidRPr="50AF99EA" w:rsidR="5E987EBB">
        <w:rPr>
          <w:rFonts w:ascii="Calibri" w:hAnsi="Calibri" w:eastAsia="Calibri" w:cs="Calibri" w:asciiTheme="minorAscii" w:hAnsiTheme="minorAscii" w:eastAsiaTheme="minorAscii" w:cstheme="minorAscii"/>
          <w:i w:val="0"/>
          <w:iCs w:val="0"/>
          <w:noProof w:val="0"/>
          <w:color w:val="auto"/>
          <w:sz w:val="24"/>
          <w:szCs w:val="24"/>
          <w:lang w:val="en-GB"/>
        </w:rPr>
        <w:t xml:space="preserve">vil proceedings” (Courts and Tribunals Judiciary 2023). </w:t>
      </w:r>
      <w:r w:rsidRPr="50AF99EA" w:rsidR="6ABB9D7B">
        <w:rPr>
          <w:rFonts w:ascii="Calibri" w:hAnsi="Calibri" w:eastAsia="Calibri" w:cs="Calibri" w:asciiTheme="minorAscii" w:hAnsiTheme="minorAscii" w:eastAsiaTheme="minorAscii" w:cstheme="minorAscii"/>
          <w:i w:val="0"/>
          <w:iCs w:val="0"/>
          <w:noProof w:val="0"/>
          <w:color w:val="auto"/>
          <w:sz w:val="24"/>
          <w:szCs w:val="24"/>
          <w:lang w:val="en-GB"/>
        </w:rPr>
        <w:t xml:space="preserve">All criminal cases start off in the Magistrates Court and according to Sturge (2023), </w:t>
      </w:r>
      <w:r w:rsidRPr="50AF99EA" w:rsidR="5555D6D4">
        <w:rPr>
          <w:rFonts w:ascii="Calibri" w:hAnsi="Calibri" w:eastAsia="Calibri" w:cs="Calibri" w:asciiTheme="minorAscii" w:hAnsiTheme="minorAscii" w:eastAsiaTheme="minorAscii" w:cstheme="minorAscii"/>
          <w:i w:val="0"/>
          <w:iCs w:val="0"/>
          <w:noProof w:val="0"/>
          <w:color w:val="auto"/>
          <w:sz w:val="24"/>
          <w:szCs w:val="24"/>
          <w:lang w:val="en-GB"/>
        </w:rPr>
        <w:t xml:space="preserve">Magistrates Courts in </w:t>
      </w:r>
      <w:r w:rsidRPr="50AF99EA" w:rsidR="6ABB9D7B">
        <w:rPr>
          <w:rFonts w:ascii="Calibri" w:hAnsi="Calibri" w:eastAsia="Calibri" w:cs="Calibri" w:asciiTheme="minorAscii" w:hAnsiTheme="minorAscii" w:eastAsiaTheme="minorAscii" w:cstheme="minorAscii"/>
          <w:i w:val="0"/>
          <w:iCs w:val="0"/>
          <w:noProof w:val="0"/>
          <w:color w:val="auto"/>
          <w:sz w:val="24"/>
          <w:szCs w:val="24"/>
          <w:lang w:val="en-GB"/>
        </w:rPr>
        <w:t>“</w:t>
      </w:r>
      <w:r w:rsidRPr="50AF99EA" w:rsidR="1D178807">
        <w:rPr>
          <w:rFonts w:ascii="Calibri" w:hAnsi="Calibri" w:eastAsia="Calibri" w:cs="Calibri"/>
          <w:noProof w:val="0"/>
          <w:color w:val="auto"/>
          <w:sz w:val="24"/>
          <w:szCs w:val="24"/>
          <w:lang w:val="en-GB"/>
        </w:rPr>
        <w:t>England and Wales received 1.14 million cases and disposed of 1.17 million”</w:t>
      </w:r>
      <w:r w:rsidRPr="50AF99EA" w:rsidR="5D6AA1D0">
        <w:rPr>
          <w:rFonts w:ascii="Calibri" w:hAnsi="Calibri" w:eastAsia="Calibri" w:cs="Calibri"/>
          <w:noProof w:val="0"/>
          <w:color w:val="auto"/>
          <w:sz w:val="24"/>
          <w:szCs w:val="24"/>
          <w:lang w:val="en-GB"/>
        </w:rPr>
        <w:t xml:space="preserve"> in 2021</w:t>
      </w:r>
      <w:r w:rsidRPr="50AF99EA" w:rsidR="2137DB73">
        <w:rPr>
          <w:rFonts w:ascii="Calibri" w:hAnsi="Calibri" w:eastAsia="Calibri" w:cs="Calibri"/>
          <w:noProof w:val="0"/>
          <w:color w:val="auto"/>
          <w:sz w:val="24"/>
          <w:szCs w:val="24"/>
          <w:lang w:val="en-GB"/>
        </w:rPr>
        <w:t xml:space="preserve">. </w:t>
      </w:r>
      <w:r w:rsidRPr="50AF99EA" w:rsidR="050A99C4">
        <w:rPr>
          <w:rFonts w:ascii="Calibri" w:hAnsi="Calibri" w:eastAsia="Calibri" w:cs="Calibri"/>
          <w:noProof w:val="0"/>
          <w:color w:val="auto"/>
          <w:sz w:val="24"/>
          <w:szCs w:val="24"/>
          <w:lang w:val="en-GB"/>
        </w:rPr>
        <w:t xml:space="preserve">Whereas “Crown courts received 98,000 cases and disposed of 96,000”. From these statistics, </w:t>
      </w:r>
      <w:bookmarkStart w:name="_Int_BuNgp1o3" w:id="224507988"/>
      <w:r w:rsidRPr="50AF99EA" w:rsidR="050A99C4">
        <w:rPr>
          <w:rFonts w:ascii="Calibri" w:hAnsi="Calibri" w:eastAsia="Calibri" w:cs="Calibri"/>
          <w:noProof w:val="0"/>
          <w:color w:val="auto"/>
          <w:sz w:val="24"/>
          <w:szCs w:val="24"/>
          <w:lang w:val="en-GB"/>
        </w:rPr>
        <w:t>it is clear that most</w:t>
      </w:r>
      <w:bookmarkEnd w:id="224507988"/>
      <w:r w:rsidRPr="50AF99EA" w:rsidR="050A99C4">
        <w:rPr>
          <w:rFonts w:ascii="Calibri" w:hAnsi="Calibri" w:eastAsia="Calibri" w:cs="Calibri"/>
          <w:noProof w:val="0"/>
          <w:color w:val="auto"/>
          <w:sz w:val="24"/>
          <w:szCs w:val="24"/>
          <w:lang w:val="en-GB"/>
        </w:rPr>
        <w:t xml:space="preserve"> cases can be and are dealt within the Magistrates Court. </w:t>
      </w:r>
      <w:r w:rsidRPr="50AF99EA" w:rsidR="74FB6336">
        <w:rPr>
          <w:rFonts w:ascii="Calibri" w:hAnsi="Calibri" w:eastAsia="Calibri" w:cs="Calibri"/>
          <w:noProof w:val="0"/>
          <w:color w:val="auto"/>
          <w:sz w:val="24"/>
          <w:szCs w:val="24"/>
          <w:lang w:val="en-GB"/>
        </w:rPr>
        <w:t xml:space="preserve">If the Magistrates believe that a </w:t>
      </w:r>
      <w:r w:rsidRPr="50AF99EA" w:rsidR="27574DC2">
        <w:rPr>
          <w:rFonts w:ascii="Calibri" w:hAnsi="Calibri" w:eastAsia="Calibri" w:cs="Calibri"/>
          <w:noProof w:val="0"/>
          <w:color w:val="auto"/>
          <w:sz w:val="24"/>
          <w:szCs w:val="24"/>
          <w:lang w:val="en-GB"/>
        </w:rPr>
        <w:t>case,</w:t>
      </w:r>
      <w:r w:rsidRPr="50AF99EA" w:rsidR="74FB6336">
        <w:rPr>
          <w:rFonts w:ascii="Calibri" w:hAnsi="Calibri" w:eastAsia="Calibri" w:cs="Calibri"/>
          <w:noProof w:val="0"/>
          <w:color w:val="auto"/>
          <w:sz w:val="24"/>
          <w:szCs w:val="24"/>
          <w:lang w:val="en-GB"/>
        </w:rPr>
        <w:t xml:space="preserve"> they are presented with is too serious for them to pass judgement</w:t>
      </w:r>
      <w:r w:rsidRPr="50AF99EA" w:rsidR="19595165">
        <w:rPr>
          <w:rFonts w:ascii="Calibri" w:hAnsi="Calibri" w:eastAsia="Calibri" w:cs="Calibri"/>
          <w:noProof w:val="0"/>
          <w:color w:val="auto"/>
          <w:sz w:val="24"/>
          <w:szCs w:val="24"/>
          <w:lang w:val="en-GB"/>
        </w:rPr>
        <w:t xml:space="preserve"> or they feel that they do not have enough sentencing powers</w:t>
      </w:r>
      <w:r w:rsidRPr="50AF99EA" w:rsidR="74FB6336">
        <w:rPr>
          <w:rFonts w:ascii="Calibri" w:hAnsi="Calibri" w:eastAsia="Calibri" w:cs="Calibri"/>
          <w:noProof w:val="0"/>
          <w:color w:val="auto"/>
          <w:sz w:val="24"/>
          <w:szCs w:val="24"/>
          <w:lang w:val="en-GB"/>
        </w:rPr>
        <w:t>, then they can refer the case up to Crown Court.</w:t>
      </w:r>
      <w:r w:rsidRPr="50AF99EA" w:rsidR="5197A032">
        <w:rPr>
          <w:rFonts w:ascii="Calibri" w:hAnsi="Calibri" w:eastAsia="Calibri" w:cs="Calibri"/>
          <w:noProof w:val="0"/>
          <w:color w:val="auto"/>
          <w:sz w:val="24"/>
          <w:szCs w:val="24"/>
          <w:lang w:val="en-GB"/>
        </w:rPr>
        <w:t xml:space="preserve"> Magistrates only have the power to sentence someone to</w:t>
      </w:r>
      <w:r w:rsidRPr="50AF99EA" w:rsidR="06972F13">
        <w:rPr>
          <w:rFonts w:ascii="Calibri" w:hAnsi="Calibri" w:eastAsia="Calibri" w:cs="Calibri"/>
          <w:noProof w:val="0"/>
          <w:color w:val="auto"/>
          <w:sz w:val="24"/>
          <w:szCs w:val="24"/>
          <w:lang w:val="en-GB"/>
        </w:rPr>
        <w:t xml:space="preserve"> receive </w:t>
      </w:r>
      <w:r w:rsidRPr="50AF99EA" w:rsidR="06972F13">
        <w:rPr>
          <w:rFonts w:ascii="Calibri" w:hAnsi="Calibri" w:eastAsia="Calibri" w:cs="Calibri" w:asciiTheme="minorAscii" w:hAnsiTheme="minorAscii" w:eastAsiaTheme="minorAscii" w:cstheme="minorAscii"/>
          <w:noProof w:val="0"/>
          <w:color w:val="auto"/>
          <w:sz w:val="24"/>
          <w:szCs w:val="24"/>
          <w:lang w:val="en-GB"/>
        </w:rPr>
        <w:t xml:space="preserve">“unlimited fines, bans, community orders and up to 12 months’ custody” (Sentencing Council 2023). </w:t>
      </w:r>
      <w:r w:rsidRPr="50AF99EA" w:rsidR="65E9A1AB">
        <w:rPr>
          <w:rFonts w:ascii="Calibri" w:hAnsi="Calibri" w:eastAsia="Calibri" w:cs="Calibri" w:asciiTheme="minorAscii" w:hAnsiTheme="minorAscii" w:eastAsiaTheme="minorAscii" w:cstheme="minorAscii"/>
          <w:noProof w:val="0"/>
          <w:color w:val="auto"/>
          <w:sz w:val="24"/>
          <w:szCs w:val="24"/>
          <w:lang w:val="en-GB"/>
        </w:rPr>
        <w:t xml:space="preserve">Anything more will have to be referred to the Crown Court. </w:t>
      </w:r>
    </w:p>
    <w:p w:rsidR="7D7A6311" w:rsidP="50AF99EA" w:rsidRDefault="7D7A6311" w14:paraId="4442235F" w14:textId="6884B269">
      <w:pPr>
        <w:pStyle w:val="Normal"/>
        <w:ind w:left="0"/>
        <w:jc w:val="left"/>
        <w:rPr>
          <w:rFonts w:ascii="Calibri" w:hAnsi="Calibri" w:eastAsia="Calibri" w:cs="Calibri" w:asciiTheme="minorAscii" w:hAnsiTheme="minorAscii" w:eastAsiaTheme="minorAscii" w:cstheme="minorAscii"/>
          <w:noProof w:val="0"/>
          <w:color w:val="auto"/>
          <w:sz w:val="24"/>
          <w:szCs w:val="24"/>
          <w:lang w:val="en-GB"/>
        </w:rPr>
      </w:pPr>
      <w:r w:rsidRPr="50AF99EA" w:rsidR="7D7A6311">
        <w:rPr>
          <w:rFonts w:ascii="Calibri" w:hAnsi="Calibri" w:eastAsia="Calibri" w:cs="Calibri" w:asciiTheme="minorAscii" w:hAnsiTheme="minorAscii" w:eastAsiaTheme="minorAscii" w:cstheme="minorAscii"/>
          <w:noProof w:val="0"/>
          <w:color w:val="auto"/>
          <w:sz w:val="24"/>
          <w:szCs w:val="24"/>
          <w:lang w:val="en-GB"/>
        </w:rPr>
        <w:t xml:space="preserve">There are many advantages of the Magistrates Court within the English and Welsh legal system. Because the Magistrates are made </w:t>
      </w:r>
      <w:r w:rsidRPr="50AF99EA" w:rsidR="3C1F4843">
        <w:rPr>
          <w:rFonts w:ascii="Calibri" w:hAnsi="Calibri" w:eastAsia="Calibri" w:cs="Calibri" w:asciiTheme="minorAscii" w:hAnsiTheme="minorAscii" w:eastAsiaTheme="minorAscii" w:cstheme="minorAscii"/>
          <w:noProof w:val="0"/>
          <w:color w:val="auto"/>
          <w:sz w:val="24"/>
          <w:szCs w:val="24"/>
          <w:lang w:val="en-GB"/>
        </w:rPr>
        <w:t xml:space="preserve">up of people from local and surrounding communities, they are more likely to understand the circumstances of why a crime may have been committed. A Judge who may live somewhere nice with </w:t>
      </w:r>
      <w:r w:rsidRPr="50AF99EA" w:rsidR="0F28C036">
        <w:rPr>
          <w:rFonts w:ascii="Calibri" w:hAnsi="Calibri" w:eastAsia="Calibri" w:cs="Calibri" w:asciiTheme="minorAscii" w:hAnsiTheme="minorAscii" w:eastAsiaTheme="minorAscii" w:cstheme="minorAscii"/>
          <w:noProof w:val="0"/>
          <w:color w:val="auto"/>
          <w:sz w:val="24"/>
          <w:szCs w:val="24"/>
          <w:lang w:val="en-GB"/>
        </w:rPr>
        <w:t xml:space="preserve">a lot of financial assets, may not understand why someone may have committed a minor crime such as stealing a loaf of bread and may sentence them unfairly </w:t>
      </w:r>
      <w:r w:rsidRPr="50AF99EA" w:rsidR="0F28C036">
        <w:rPr>
          <w:rFonts w:ascii="Calibri" w:hAnsi="Calibri" w:eastAsia="Calibri" w:cs="Calibri" w:asciiTheme="minorAscii" w:hAnsiTheme="minorAscii" w:eastAsiaTheme="minorAscii" w:cstheme="minorAscii"/>
          <w:noProof w:val="0"/>
          <w:color w:val="auto"/>
          <w:sz w:val="24"/>
          <w:szCs w:val="24"/>
          <w:lang w:val="en-GB"/>
        </w:rPr>
        <w:t>whereas</w:t>
      </w:r>
      <w:r w:rsidRPr="50AF99EA" w:rsidR="0F28C036">
        <w:rPr>
          <w:rFonts w:ascii="Calibri" w:hAnsi="Calibri" w:eastAsia="Calibri" w:cs="Calibri" w:asciiTheme="minorAscii" w:hAnsiTheme="minorAscii" w:eastAsiaTheme="minorAscii" w:cstheme="minorAscii"/>
          <w:noProof w:val="0"/>
          <w:color w:val="auto"/>
          <w:sz w:val="24"/>
          <w:szCs w:val="24"/>
          <w:lang w:val="en-GB"/>
        </w:rPr>
        <w:t xml:space="preserve"> local people in similar circumstances</w:t>
      </w:r>
      <w:r w:rsidRPr="50AF99EA" w:rsidR="4DCDA567">
        <w:rPr>
          <w:rFonts w:ascii="Calibri" w:hAnsi="Calibri" w:eastAsia="Calibri" w:cs="Calibri" w:asciiTheme="minorAscii" w:hAnsiTheme="minorAscii" w:eastAsiaTheme="minorAscii" w:cstheme="minorAscii"/>
          <w:noProof w:val="0"/>
          <w:color w:val="auto"/>
          <w:sz w:val="24"/>
          <w:szCs w:val="24"/>
          <w:lang w:val="en-GB"/>
        </w:rPr>
        <w:t xml:space="preserve">, may be more lenient and understanding of the defendant's actions. Allowing </w:t>
      </w:r>
      <w:r w:rsidRPr="50AF99EA" w:rsidR="3FCFA90A">
        <w:rPr>
          <w:rFonts w:ascii="Calibri" w:hAnsi="Calibri" w:eastAsia="Calibri" w:cs="Calibri" w:asciiTheme="minorAscii" w:hAnsiTheme="minorAscii" w:eastAsiaTheme="minorAscii" w:cstheme="minorAscii"/>
          <w:noProof w:val="0"/>
          <w:color w:val="auto"/>
          <w:sz w:val="24"/>
          <w:szCs w:val="24"/>
          <w:lang w:val="en-GB"/>
        </w:rPr>
        <w:t>members</w:t>
      </w:r>
      <w:r w:rsidRPr="50AF99EA" w:rsidR="4DCDA567">
        <w:rPr>
          <w:rFonts w:ascii="Calibri" w:hAnsi="Calibri" w:eastAsia="Calibri" w:cs="Calibri" w:asciiTheme="minorAscii" w:hAnsiTheme="minorAscii" w:eastAsiaTheme="minorAscii" w:cstheme="minorAscii"/>
          <w:noProof w:val="0"/>
          <w:color w:val="auto"/>
          <w:sz w:val="24"/>
          <w:szCs w:val="24"/>
          <w:lang w:val="en-GB"/>
        </w:rPr>
        <w:t xml:space="preserve"> of the public to become Magistrates also allows the pub</w:t>
      </w:r>
      <w:r w:rsidRPr="50AF99EA" w:rsidR="1E9DE981">
        <w:rPr>
          <w:rFonts w:ascii="Calibri" w:hAnsi="Calibri" w:eastAsia="Calibri" w:cs="Calibri" w:asciiTheme="minorAscii" w:hAnsiTheme="minorAscii" w:eastAsiaTheme="minorAscii" w:cstheme="minorAscii"/>
          <w:noProof w:val="0"/>
          <w:color w:val="auto"/>
          <w:sz w:val="24"/>
          <w:szCs w:val="24"/>
          <w:lang w:val="en-GB"/>
        </w:rPr>
        <w:t xml:space="preserve">lic to not only see how </w:t>
      </w:r>
      <w:r w:rsidRPr="50AF99EA" w:rsidR="3CEC160F">
        <w:rPr>
          <w:rFonts w:ascii="Calibri" w:hAnsi="Calibri" w:eastAsia="Calibri" w:cs="Calibri" w:asciiTheme="minorAscii" w:hAnsiTheme="minorAscii" w:eastAsiaTheme="minorAscii" w:cstheme="minorAscii"/>
          <w:noProof w:val="0"/>
          <w:color w:val="auto"/>
          <w:sz w:val="24"/>
          <w:szCs w:val="24"/>
          <w:lang w:val="en-GB"/>
        </w:rPr>
        <w:t xml:space="preserve">the justice system works in </w:t>
      </w:r>
      <w:r w:rsidRPr="50AF99EA" w:rsidR="47F6C933">
        <w:rPr>
          <w:rFonts w:ascii="Calibri" w:hAnsi="Calibri" w:eastAsia="Calibri" w:cs="Calibri" w:asciiTheme="minorAscii" w:hAnsiTheme="minorAscii" w:eastAsiaTheme="minorAscii" w:cstheme="minorAscii"/>
          <w:noProof w:val="0"/>
          <w:color w:val="auto"/>
          <w:sz w:val="24"/>
          <w:szCs w:val="24"/>
          <w:lang w:val="en-GB"/>
        </w:rPr>
        <w:t>everyday</w:t>
      </w:r>
      <w:r w:rsidRPr="50AF99EA" w:rsidR="3CEC160F">
        <w:rPr>
          <w:rFonts w:ascii="Calibri" w:hAnsi="Calibri" w:eastAsia="Calibri" w:cs="Calibri" w:asciiTheme="minorAscii" w:hAnsiTheme="minorAscii" w:eastAsiaTheme="minorAscii" w:cstheme="minorAscii"/>
          <w:noProof w:val="0"/>
          <w:color w:val="auto"/>
          <w:sz w:val="24"/>
          <w:szCs w:val="24"/>
          <w:lang w:val="en-GB"/>
        </w:rPr>
        <w:t xml:space="preserve"> </w:t>
      </w:r>
      <w:r w:rsidRPr="50AF99EA" w:rsidR="3CEC160F">
        <w:rPr>
          <w:rFonts w:ascii="Calibri" w:hAnsi="Calibri" w:eastAsia="Calibri" w:cs="Calibri" w:asciiTheme="minorAscii" w:hAnsiTheme="minorAscii" w:eastAsiaTheme="minorAscii" w:cstheme="minorAscii"/>
          <w:noProof w:val="0"/>
          <w:color w:val="auto"/>
          <w:sz w:val="24"/>
          <w:szCs w:val="24"/>
          <w:lang w:val="en-GB"/>
        </w:rPr>
        <w:t xml:space="preserve">life but also allows them to become part of the system. By doing this, </w:t>
      </w:r>
      <w:r w:rsidRPr="50AF99EA" w:rsidR="4B176FCA">
        <w:rPr>
          <w:rFonts w:ascii="Calibri" w:hAnsi="Calibri" w:eastAsia="Calibri" w:cs="Calibri" w:asciiTheme="minorAscii" w:hAnsiTheme="minorAscii" w:eastAsiaTheme="minorAscii" w:cstheme="minorAscii"/>
          <w:noProof w:val="0"/>
          <w:color w:val="auto"/>
          <w:sz w:val="24"/>
          <w:szCs w:val="24"/>
          <w:lang w:val="en-GB"/>
        </w:rPr>
        <w:t>members of the public may feel that this is a fair and honest justice system and have faith that the right decisions are being made.</w:t>
      </w:r>
      <w:r w:rsidRPr="50AF99EA" w:rsidR="6EAB94FB">
        <w:rPr>
          <w:rFonts w:ascii="Calibri" w:hAnsi="Calibri" w:eastAsia="Calibri" w:cs="Calibri" w:asciiTheme="minorAscii" w:hAnsiTheme="minorAscii" w:eastAsiaTheme="minorAscii" w:cstheme="minorAscii"/>
          <w:noProof w:val="0"/>
          <w:color w:val="auto"/>
          <w:sz w:val="24"/>
          <w:szCs w:val="24"/>
          <w:lang w:val="en-GB"/>
        </w:rPr>
        <w:t xml:space="preserve"> According to Magistrates Association (2022), “make decisions that benefit their local community”</w:t>
      </w:r>
      <w:r w:rsidRPr="50AF99EA" w:rsidR="26E9E3C9">
        <w:rPr>
          <w:rFonts w:ascii="Calibri" w:hAnsi="Calibri" w:eastAsia="Calibri" w:cs="Calibri" w:asciiTheme="minorAscii" w:hAnsiTheme="minorAscii" w:eastAsiaTheme="minorAscii" w:cstheme="minorAscii"/>
          <w:noProof w:val="0"/>
          <w:color w:val="auto"/>
          <w:sz w:val="24"/>
          <w:szCs w:val="24"/>
          <w:lang w:val="en-GB"/>
        </w:rPr>
        <w:t xml:space="preserve"> because they are members of local communities</w:t>
      </w:r>
      <w:r w:rsidRPr="50AF99EA" w:rsidR="26E9E3C9">
        <w:rPr>
          <w:rFonts w:ascii="Calibri" w:hAnsi="Calibri" w:eastAsia="Calibri" w:cs="Calibri" w:asciiTheme="minorAscii" w:hAnsiTheme="minorAscii" w:eastAsiaTheme="minorAscii" w:cstheme="minorAscii"/>
          <w:noProof w:val="0"/>
          <w:color w:val="auto"/>
          <w:sz w:val="24"/>
          <w:szCs w:val="24"/>
          <w:lang w:val="en-GB"/>
        </w:rPr>
        <w:t xml:space="preserve">. </w:t>
      </w:r>
      <w:r w:rsidRPr="50AF99EA" w:rsidR="134436D4">
        <w:rPr>
          <w:rFonts w:ascii="Calibri" w:hAnsi="Calibri" w:eastAsia="Calibri" w:cs="Calibri" w:asciiTheme="minorAscii" w:hAnsiTheme="minorAscii" w:eastAsiaTheme="minorAscii" w:cstheme="minorAscii"/>
          <w:noProof w:val="0"/>
          <w:color w:val="auto"/>
          <w:sz w:val="24"/>
          <w:szCs w:val="24"/>
          <w:lang w:val="en-GB"/>
        </w:rPr>
        <w:t xml:space="preserve"> </w:t>
      </w:r>
    </w:p>
    <w:p w:rsidR="134436D4" w:rsidP="50AF99EA" w:rsidRDefault="134436D4" w14:paraId="2DC3EDF6" w14:textId="4B5BC03E">
      <w:pPr>
        <w:pStyle w:val="Normal"/>
        <w:ind w:left="0"/>
        <w:jc w:val="left"/>
        <w:rPr>
          <w:rFonts w:ascii="Calibri" w:hAnsi="Calibri" w:eastAsia="Calibri" w:cs="Calibri"/>
          <w:b w:val="0"/>
          <w:bCs w:val="0"/>
          <w:i w:val="0"/>
          <w:iCs w:val="0"/>
          <w:caps w:val="0"/>
          <w:smallCaps w:val="0"/>
          <w:noProof w:val="0"/>
          <w:color w:val="auto"/>
          <w:sz w:val="24"/>
          <w:szCs w:val="24"/>
          <w:lang w:val="en-GB"/>
        </w:rPr>
      </w:pPr>
      <w:r w:rsidRPr="50AF99EA" w:rsidR="134436D4">
        <w:rPr>
          <w:rFonts w:ascii="Calibri" w:hAnsi="Calibri" w:eastAsia="Calibri" w:cs="Calibri" w:asciiTheme="minorAscii" w:hAnsiTheme="minorAscii" w:eastAsiaTheme="minorAscii" w:cstheme="minorAscii"/>
          <w:noProof w:val="0"/>
          <w:color w:val="auto"/>
          <w:sz w:val="24"/>
          <w:szCs w:val="24"/>
          <w:lang w:val="en-GB"/>
        </w:rPr>
        <w:t>However, there are also disadvantages of the Magistrates Court.</w:t>
      </w:r>
      <w:r w:rsidRPr="50AF99EA" w:rsidR="1F102FB6">
        <w:rPr>
          <w:rFonts w:ascii="Calibri" w:hAnsi="Calibri" w:eastAsia="Calibri" w:cs="Calibri" w:asciiTheme="minorAscii" w:hAnsiTheme="minorAscii" w:eastAsiaTheme="minorAscii" w:cstheme="minorAscii"/>
          <w:noProof w:val="0"/>
          <w:color w:val="auto"/>
          <w:sz w:val="24"/>
          <w:szCs w:val="24"/>
          <w:lang w:val="en-GB"/>
        </w:rPr>
        <w:t xml:space="preserve"> A</w:t>
      </w:r>
      <w:r w:rsidRPr="50AF99EA" w:rsidR="134436D4">
        <w:rPr>
          <w:rFonts w:ascii="Calibri" w:hAnsi="Calibri" w:eastAsia="Calibri" w:cs="Calibri" w:asciiTheme="minorAscii" w:hAnsiTheme="minorAscii" w:eastAsiaTheme="minorAscii" w:cstheme="minorAscii"/>
          <w:noProof w:val="0"/>
          <w:color w:val="auto"/>
          <w:sz w:val="24"/>
          <w:szCs w:val="24"/>
          <w:lang w:val="en-GB"/>
        </w:rPr>
        <w:t xml:space="preserve"> lot of people a</w:t>
      </w:r>
      <w:r w:rsidRPr="50AF99EA" w:rsidR="6CB4452A">
        <w:rPr>
          <w:rFonts w:ascii="Calibri" w:hAnsi="Calibri" w:eastAsia="Calibri" w:cs="Calibri" w:asciiTheme="minorAscii" w:hAnsiTheme="minorAscii" w:eastAsiaTheme="minorAscii" w:cstheme="minorAscii"/>
          <w:noProof w:val="0"/>
          <w:color w:val="auto"/>
          <w:sz w:val="24"/>
          <w:szCs w:val="24"/>
          <w:lang w:val="en-GB"/>
        </w:rPr>
        <w:t xml:space="preserve">re disqualified from being a Magistrate. A lot of the time, Magistrates are older white men and women who have time to volunteer as they no longer work. </w:t>
      </w:r>
      <w:r w:rsidRPr="50AF99EA" w:rsidR="06BD5803">
        <w:rPr>
          <w:rFonts w:ascii="Calibri" w:hAnsi="Calibri" w:eastAsia="Calibri" w:cs="Calibri" w:asciiTheme="minorAscii" w:hAnsiTheme="minorAscii" w:eastAsiaTheme="minorAscii" w:cstheme="minorAscii"/>
          <w:noProof w:val="0"/>
          <w:color w:val="auto"/>
          <w:sz w:val="24"/>
          <w:szCs w:val="24"/>
          <w:lang w:val="en-GB"/>
        </w:rPr>
        <w:t xml:space="preserve">Magistrates only undergo approximately 3 </w:t>
      </w:r>
      <w:r w:rsidRPr="50AF99EA" w:rsidR="5DB514E7">
        <w:rPr>
          <w:rFonts w:ascii="Calibri" w:hAnsi="Calibri" w:eastAsia="Calibri" w:cs="Calibri" w:asciiTheme="minorAscii" w:hAnsiTheme="minorAscii" w:eastAsiaTheme="minorAscii" w:cstheme="minorAscii"/>
          <w:noProof w:val="0"/>
          <w:color w:val="auto"/>
          <w:sz w:val="24"/>
          <w:szCs w:val="24"/>
          <w:lang w:val="en-GB"/>
        </w:rPr>
        <w:t>days' worth</w:t>
      </w:r>
      <w:r w:rsidRPr="50AF99EA" w:rsidR="06BD5803">
        <w:rPr>
          <w:rFonts w:ascii="Calibri" w:hAnsi="Calibri" w:eastAsia="Calibri" w:cs="Calibri" w:asciiTheme="minorAscii" w:hAnsiTheme="minorAscii" w:eastAsiaTheme="minorAscii" w:cstheme="minorAscii"/>
          <w:noProof w:val="0"/>
          <w:color w:val="auto"/>
          <w:sz w:val="24"/>
          <w:szCs w:val="24"/>
          <w:lang w:val="en-GB"/>
        </w:rPr>
        <w:t xml:space="preserve"> of legal training which means that even though they do have a legal advisor, they themselves know </w:t>
      </w:r>
      <w:r w:rsidRPr="50AF99EA" w:rsidR="06BD5803">
        <w:rPr>
          <w:rFonts w:ascii="Calibri" w:hAnsi="Calibri" w:eastAsia="Calibri" w:cs="Calibri" w:asciiTheme="minorAscii" w:hAnsiTheme="minorAscii" w:eastAsiaTheme="minorAscii" w:cstheme="minorAscii"/>
          <w:noProof w:val="0"/>
          <w:color w:val="auto"/>
          <w:sz w:val="24"/>
          <w:szCs w:val="24"/>
          <w:lang w:val="en-GB"/>
        </w:rPr>
        <w:t>very little</w:t>
      </w:r>
      <w:r w:rsidRPr="50AF99EA" w:rsidR="06BD5803">
        <w:rPr>
          <w:rFonts w:ascii="Calibri" w:hAnsi="Calibri" w:eastAsia="Calibri" w:cs="Calibri" w:asciiTheme="minorAscii" w:hAnsiTheme="minorAscii" w:eastAsiaTheme="minorAscii" w:cstheme="minorAscii"/>
          <w:noProof w:val="0"/>
          <w:color w:val="auto"/>
          <w:sz w:val="24"/>
          <w:szCs w:val="24"/>
          <w:lang w:val="en-GB"/>
        </w:rPr>
        <w:t xml:space="preserve"> about the law which can sometimes lead to unfa</w:t>
      </w:r>
      <w:r w:rsidRPr="50AF99EA" w:rsidR="3E08BB66">
        <w:rPr>
          <w:rFonts w:ascii="Calibri" w:hAnsi="Calibri" w:eastAsia="Calibri" w:cs="Calibri" w:asciiTheme="minorAscii" w:hAnsiTheme="minorAscii" w:eastAsiaTheme="minorAscii" w:cstheme="minorAscii"/>
          <w:noProof w:val="0"/>
          <w:color w:val="auto"/>
          <w:sz w:val="24"/>
          <w:szCs w:val="24"/>
          <w:lang w:val="en-GB"/>
        </w:rPr>
        <w:t xml:space="preserve">ir or wrong sentencing. </w:t>
      </w:r>
      <w:r w:rsidRPr="50AF99EA" w:rsidR="0BC319F2">
        <w:rPr>
          <w:rFonts w:ascii="Calibri" w:hAnsi="Calibri" w:eastAsia="Calibri" w:cs="Calibri" w:asciiTheme="minorAscii" w:hAnsiTheme="minorAscii" w:eastAsiaTheme="minorAscii" w:cstheme="minorAscii"/>
          <w:noProof w:val="0"/>
          <w:color w:val="auto"/>
          <w:sz w:val="24"/>
          <w:szCs w:val="24"/>
          <w:lang w:val="en-GB"/>
        </w:rPr>
        <w:t>It is not overly common but because Magistrates are made up of local people, there is a chance that one or more of the Magistrates may know the defendant which will obviously create a conflict of interes</w:t>
      </w:r>
      <w:r w:rsidRPr="50AF99EA" w:rsidR="3D078780">
        <w:rPr>
          <w:rFonts w:ascii="Calibri" w:hAnsi="Calibri" w:eastAsia="Calibri" w:cs="Calibri" w:asciiTheme="minorAscii" w:hAnsiTheme="minorAscii" w:eastAsiaTheme="minorAscii" w:cstheme="minorAscii"/>
          <w:noProof w:val="0"/>
          <w:color w:val="auto"/>
          <w:sz w:val="24"/>
          <w:szCs w:val="24"/>
          <w:lang w:val="en-GB"/>
        </w:rPr>
        <w:t xml:space="preserve">t. </w:t>
      </w:r>
      <w:r w:rsidRPr="50AF99EA" w:rsidR="603A63CB">
        <w:rPr>
          <w:rFonts w:ascii="Calibri" w:hAnsi="Calibri" w:eastAsia="Calibri" w:cs="Calibri" w:asciiTheme="minorAscii" w:hAnsiTheme="minorAscii" w:eastAsiaTheme="minorAscii" w:cstheme="minorAscii"/>
          <w:noProof w:val="0"/>
          <w:color w:val="auto"/>
          <w:sz w:val="24"/>
          <w:szCs w:val="24"/>
          <w:lang w:val="en-GB"/>
        </w:rPr>
        <w:t>One big disadvantage of the Magistrates is that because they are just ordinary people, they may be biased and “</w:t>
      </w:r>
      <w:r w:rsidRPr="50AF99EA" w:rsidR="603A63CB">
        <w:rPr>
          <w:rFonts w:ascii="Calibri" w:hAnsi="Calibri" w:eastAsia="Calibri" w:cs="Calibri"/>
          <w:b w:val="0"/>
          <w:bCs w:val="0"/>
          <w:i w:val="0"/>
          <w:iCs w:val="0"/>
          <w:caps w:val="0"/>
          <w:smallCaps w:val="0"/>
          <w:noProof w:val="0"/>
          <w:color w:val="auto"/>
          <w:sz w:val="24"/>
          <w:szCs w:val="24"/>
          <w:lang w:val="en-GB"/>
        </w:rPr>
        <w:t>side with the police”</w:t>
      </w:r>
      <w:r w:rsidRPr="50AF99EA" w:rsidR="3343DBBE">
        <w:rPr>
          <w:rFonts w:ascii="Calibri" w:hAnsi="Calibri" w:eastAsia="Calibri" w:cs="Calibri"/>
          <w:b w:val="0"/>
          <w:bCs w:val="0"/>
          <w:i w:val="0"/>
          <w:iCs w:val="0"/>
          <w:caps w:val="0"/>
          <w:smallCaps w:val="0"/>
          <w:noProof w:val="0"/>
          <w:color w:val="auto"/>
          <w:sz w:val="24"/>
          <w:szCs w:val="24"/>
          <w:lang w:val="en-GB"/>
        </w:rPr>
        <w:t xml:space="preserve"> (Hayward 2013). </w:t>
      </w:r>
    </w:p>
    <w:p w:rsidR="3CD6A0C7" w:rsidP="50AF99EA" w:rsidRDefault="3CD6A0C7" w14:paraId="6D618CF7" w14:textId="3B8DC38D">
      <w:pPr>
        <w:pStyle w:val="Normal"/>
        <w:ind w:left="0"/>
        <w:jc w:val="left"/>
        <w:rPr>
          <w:rFonts w:ascii="Calibri" w:hAnsi="Calibri" w:eastAsia="Calibri" w:cs="Calibri"/>
          <w:b w:val="0"/>
          <w:bCs w:val="0"/>
          <w:i w:val="0"/>
          <w:iCs w:val="0"/>
          <w:caps w:val="0"/>
          <w:smallCaps w:val="0"/>
          <w:noProof w:val="0"/>
          <w:color w:val="auto"/>
          <w:sz w:val="24"/>
          <w:szCs w:val="24"/>
          <w:lang w:val="en-GB"/>
        </w:rPr>
      </w:pPr>
      <w:r w:rsidRPr="50AF99EA" w:rsidR="3CD6A0C7">
        <w:rPr>
          <w:rFonts w:ascii="Calibri" w:hAnsi="Calibri" w:eastAsia="Calibri" w:cs="Calibri"/>
          <w:b w:val="0"/>
          <w:bCs w:val="0"/>
          <w:i w:val="0"/>
          <w:iCs w:val="0"/>
          <w:caps w:val="0"/>
          <w:smallCaps w:val="0"/>
          <w:noProof w:val="0"/>
          <w:color w:val="auto"/>
          <w:sz w:val="24"/>
          <w:szCs w:val="24"/>
          <w:lang w:val="en-GB"/>
        </w:rPr>
        <w:t>My theory is</w:t>
      </w:r>
      <w:r w:rsidRPr="50AF99EA" w:rsidR="7E31BB95">
        <w:rPr>
          <w:rFonts w:ascii="Calibri" w:hAnsi="Calibri" w:eastAsia="Calibri" w:cs="Calibri"/>
          <w:b w:val="0"/>
          <w:bCs w:val="0"/>
          <w:i w:val="0"/>
          <w:iCs w:val="0"/>
          <w:caps w:val="0"/>
          <w:smallCaps w:val="0"/>
          <w:noProof w:val="0"/>
          <w:color w:val="auto"/>
          <w:sz w:val="24"/>
          <w:szCs w:val="24"/>
          <w:lang w:val="en-GB"/>
        </w:rPr>
        <w:t xml:space="preserve"> that the Magistrates does not need to be completely reformed but does need to be improved in certain aspects. I</w:t>
      </w:r>
      <w:r w:rsidRPr="50AF99EA" w:rsidR="2D93D0C6">
        <w:rPr>
          <w:rFonts w:ascii="Calibri" w:hAnsi="Calibri" w:eastAsia="Calibri" w:cs="Calibri"/>
          <w:b w:val="0"/>
          <w:bCs w:val="0"/>
          <w:i w:val="0"/>
          <w:iCs w:val="0"/>
          <w:caps w:val="0"/>
          <w:smallCaps w:val="0"/>
          <w:noProof w:val="0"/>
          <w:color w:val="auto"/>
          <w:sz w:val="24"/>
          <w:szCs w:val="24"/>
          <w:lang w:val="en-GB"/>
        </w:rPr>
        <w:t xml:space="preserve"> believe that Magistrates Court could be a more effective court within the legal system if Magistrates underwent more extensive legal training, more people were accepted </w:t>
      </w:r>
      <w:r w:rsidRPr="50AF99EA" w:rsidR="433D372B">
        <w:rPr>
          <w:rFonts w:ascii="Calibri" w:hAnsi="Calibri" w:eastAsia="Calibri" w:cs="Calibri"/>
          <w:b w:val="0"/>
          <w:bCs w:val="0"/>
          <w:i w:val="0"/>
          <w:iCs w:val="0"/>
          <w:caps w:val="0"/>
          <w:smallCaps w:val="0"/>
          <w:noProof w:val="0"/>
          <w:color w:val="auto"/>
          <w:sz w:val="24"/>
          <w:szCs w:val="24"/>
          <w:lang w:val="en-GB"/>
        </w:rPr>
        <w:t xml:space="preserve">to become a Magistrate and </w:t>
      </w:r>
      <w:r w:rsidRPr="50AF99EA" w:rsidR="069BAE65">
        <w:rPr>
          <w:rFonts w:ascii="Calibri" w:hAnsi="Calibri" w:eastAsia="Calibri" w:cs="Calibri"/>
          <w:b w:val="0"/>
          <w:bCs w:val="0"/>
          <w:i w:val="0"/>
          <w:iCs w:val="0"/>
          <w:caps w:val="0"/>
          <w:smallCaps w:val="0"/>
          <w:noProof w:val="0"/>
          <w:color w:val="auto"/>
          <w:sz w:val="24"/>
          <w:szCs w:val="24"/>
          <w:lang w:val="en-GB"/>
        </w:rPr>
        <w:t>more</w:t>
      </w:r>
      <w:r w:rsidRPr="50AF99EA" w:rsidR="433D372B">
        <w:rPr>
          <w:rFonts w:ascii="Calibri" w:hAnsi="Calibri" w:eastAsia="Calibri" w:cs="Calibri"/>
          <w:b w:val="0"/>
          <w:bCs w:val="0"/>
          <w:i w:val="0"/>
          <w:iCs w:val="0"/>
          <w:caps w:val="0"/>
          <w:smallCaps w:val="0"/>
          <w:noProof w:val="0"/>
          <w:color w:val="auto"/>
          <w:sz w:val="24"/>
          <w:szCs w:val="24"/>
          <w:lang w:val="en-GB"/>
        </w:rPr>
        <w:t xml:space="preserve"> powers are given to the Magistrates to reduce the number of cases referred to Crown Court. </w:t>
      </w:r>
      <w:bookmarkStart w:name="_Int_BpYTHLU1" w:id="767185367"/>
      <w:r w:rsidRPr="50AF99EA" w:rsidR="433D372B">
        <w:rPr>
          <w:rFonts w:ascii="Calibri" w:hAnsi="Calibri" w:eastAsia="Calibri" w:cs="Calibri"/>
          <w:b w:val="0"/>
          <w:bCs w:val="0"/>
          <w:i w:val="0"/>
          <w:iCs w:val="0"/>
          <w:caps w:val="0"/>
          <w:smallCaps w:val="0"/>
          <w:noProof w:val="0"/>
          <w:color w:val="auto"/>
          <w:sz w:val="24"/>
          <w:szCs w:val="24"/>
          <w:lang w:val="en-GB"/>
        </w:rPr>
        <w:t xml:space="preserve">I also believe that </w:t>
      </w:r>
      <w:r w:rsidRPr="50AF99EA" w:rsidR="5ACDF891">
        <w:rPr>
          <w:rFonts w:ascii="Calibri" w:hAnsi="Calibri" w:eastAsia="Calibri" w:cs="Calibri"/>
          <w:b w:val="0"/>
          <w:bCs w:val="0"/>
          <w:i w:val="0"/>
          <w:iCs w:val="0"/>
          <w:caps w:val="0"/>
          <w:smallCaps w:val="0"/>
          <w:noProof w:val="0"/>
          <w:color w:val="auto"/>
          <w:sz w:val="24"/>
          <w:szCs w:val="24"/>
          <w:lang w:val="en-GB"/>
        </w:rPr>
        <w:t>more Magistrates</w:t>
      </w:r>
      <w:bookmarkEnd w:id="767185367"/>
      <w:r w:rsidRPr="50AF99EA" w:rsidR="5ACDF891">
        <w:rPr>
          <w:rFonts w:ascii="Calibri" w:hAnsi="Calibri" w:eastAsia="Calibri" w:cs="Calibri"/>
          <w:b w:val="0"/>
          <w:bCs w:val="0"/>
          <w:i w:val="0"/>
          <w:iCs w:val="0"/>
          <w:caps w:val="0"/>
          <w:smallCaps w:val="0"/>
          <w:noProof w:val="0"/>
          <w:color w:val="auto"/>
          <w:sz w:val="24"/>
          <w:szCs w:val="24"/>
          <w:lang w:val="en-GB"/>
        </w:rPr>
        <w:t xml:space="preserve"> need to be open and not closed </w:t>
      </w:r>
      <w:r w:rsidRPr="50AF99EA" w:rsidR="40947A7F">
        <w:rPr>
          <w:rFonts w:ascii="Calibri" w:hAnsi="Calibri" w:eastAsia="Calibri" w:cs="Calibri"/>
          <w:b w:val="0"/>
          <w:bCs w:val="0"/>
          <w:i w:val="0"/>
          <w:iCs w:val="0"/>
          <w:caps w:val="0"/>
          <w:smallCaps w:val="0"/>
          <w:noProof w:val="0"/>
          <w:color w:val="auto"/>
          <w:sz w:val="24"/>
          <w:szCs w:val="24"/>
          <w:lang w:val="en-GB"/>
        </w:rPr>
        <w:t xml:space="preserve">to deal with the number of cases. Between 2010 and 2020, out of 320 Magistrates Courts 164 have been closed which is 51% </w:t>
      </w:r>
      <w:r w:rsidRPr="50AF99EA" w:rsidR="61C63A08">
        <w:rPr>
          <w:rFonts w:ascii="Calibri" w:hAnsi="Calibri" w:eastAsia="Calibri" w:cs="Calibri"/>
          <w:b w:val="0"/>
          <w:bCs w:val="0"/>
          <w:i w:val="0"/>
          <w:iCs w:val="0"/>
          <w:caps w:val="0"/>
          <w:smallCaps w:val="0"/>
          <w:noProof w:val="0"/>
          <w:color w:val="auto"/>
          <w:sz w:val="24"/>
          <w:szCs w:val="24"/>
          <w:lang w:val="en-GB"/>
        </w:rPr>
        <w:t>of them (</w:t>
      </w:r>
      <w:r w:rsidRPr="50AF99EA" w:rsidR="61C63A08">
        <w:rPr>
          <w:rFonts w:ascii="Calibri" w:hAnsi="Calibri" w:eastAsia="Calibri" w:cs="Calibri"/>
          <w:b w:val="0"/>
          <w:bCs w:val="0"/>
          <w:i w:val="0"/>
          <w:iCs w:val="0"/>
          <w:caps w:val="0"/>
          <w:smallCaps w:val="0"/>
          <w:noProof w:val="0"/>
          <w:color w:val="auto"/>
          <w:sz w:val="24"/>
          <w:szCs w:val="24"/>
          <w:lang w:val="en-GB"/>
        </w:rPr>
        <w:t>UK</w:t>
      </w:r>
      <w:r w:rsidRPr="50AF99EA" w:rsidR="61C63A08">
        <w:rPr>
          <w:rFonts w:ascii="Calibri" w:hAnsi="Calibri" w:eastAsia="Calibri" w:cs="Calibri"/>
          <w:b w:val="0"/>
          <w:bCs w:val="0"/>
          <w:i w:val="0"/>
          <w:iCs w:val="0"/>
          <w:caps w:val="0"/>
          <w:smallCaps w:val="0"/>
          <w:noProof w:val="0"/>
          <w:color w:val="auto"/>
          <w:sz w:val="24"/>
          <w:szCs w:val="24"/>
          <w:lang w:val="en-GB"/>
        </w:rPr>
        <w:t xml:space="preserve"> Parliament 2023). </w:t>
      </w:r>
    </w:p>
    <w:p w:rsidR="6E10C1D4" w:rsidP="50AF99EA" w:rsidRDefault="6E10C1D4" w14:paraId="4D91B6AE" w14:textId="06EA0381">
      <w:pPr>
        <w:pStyle w:val="Normal"/>
        <w:ind w:left="0"/>
        <w:jc w:val="left"/>
        <w:rPr>
          <w:rFonts w:ascii="Calibri" w:hAnsi="Calibri" w:eastAsia="Calibri" w:cs="Calibri"/>
          <w:b w:val="0"/>
          <w:bCs w:val="0"/>
          <w:i w:val="0"/>
          <w:iCs w:val="0"/>
          <w:caps w:val="0"/>
          <w:smallCaps w:val="0"/>
          <w:noProof w:val="0"/>
          <w:color w:val="auto"/>
          <w:sz w:val="24"/>
          <w:szCs w:val="24"/>
          <w:lang w:val="en-GB"/>
        </w:rPr>
      </w:pPr>
      <w:r w:rsidRPr="50AF99EA" w:rsidR="6E10C1D4">
        <w:rPr>
          <w:rFonts w:ascii="Calibri" w:hAnsi="Calibri" w:eastAsia="Calibri" w:cs="Calibri"/>
          <w:b w:val="0"/>
          <w:bCs w:val="0"/>
          <w:i w:val="0"/>
          <w:iCs w:val="0"/>
          <w:caps w:val="0"/>
          <w:smallCaps w:val="0"/>
          <w:noProof w:val="0"/>
          <w:color w:val="auto"/>
          <w:sz w:val="24"/>
          <w:szCs w:val="24"/>
          <w:lang w:val="en-GB"/>
        </w:rPr>
        <w:t>In conclusion, The Magistrates Court is a vital part of the legal system in the United Kingdom even though it may be beneficial to reform certain aspects of it</w:t>
      </w:r>
      <w:r w:rsidRPr="50AF99EA" w:rsidR="4D63346D">
        <w:rPr>
          <w:rFonts w:ascii="Calibri" w:hAnsi="Calibri" w:eastAsia="Calibri" w:cs="Calibri"/>
          <w:b w:val="0"/>
          <w:bCs w:val="0"/>
          <w:i w:val="0"/>
          <w:iCs w:val="0"/>
          <w:caps w:val="0"/>
          <w:smallCaps w:val="0"/>
          <w:noProof w:val="0"/>
          <w:color w:val="auto"/>
          <w:sz w:val="24"/>
          <w:szCs w:val="24"/>
          <w:lang w:val="en-GB"/>
        </w:rPr>
        <w:t xml:space="preserve"> such as who can be a Magistrate. The fact that the Ma</w:t>
      </w:r>
      <w:r w:rsidRPr="50AF99EA" w:rsidR="5671C754">
        <w:rPr>
          <w:rFonts w:ascii="Calibri" w:hAnsi="Calibri" w:eastAsia="Calibri" w:cs="Calibri"/>
          <w:b w:val="0"/>
          <w:bCs w:val="0"/>
          <w:i w:val="0"/>
          <w:iCs w:val="0"/>
          <w:caps w:val="0"/>
          <w:smallCaps w:val="0"/>
          <w:noProof w:val="0"/>
          <w:color w:val="auto"/>
          <w:sz w:val="24"/>
          <w:szCs w:val="24"/>
          <w:lang w:val="en-GB"/>
        </w:rPr>
        <w:t xml:space="preserve">gistrates </w:t>
      </w:r>
      <w:r w:rsidRPr="50AF99EA" w:rsidR="5671C754">
        <w:rPr>
          <w:rFonts w:ascii="Calibri" w:hAnsi="Calibri" w:eastAsia="Calibri" w:cs="Calibri"/>
          <w:b w:val="0"/>
          <w:bCs w:val="0"/>
          <w:i w:val="0"/>
          <w:iCs w:val="0"/>
          <w:caps w:val="0"/>
          <w:smallCaps w:val="0"/>
          <w:noProof w:val="0"/>
          <w:color w:val="auto"/>
          <w:sz w:val="24"/>
          <w:szCs w:val="24"/>
          <w:lang w:val="en-GB"/>
        </w:rPr>
        <w:t>provides</w:t>
      </w:r>
      <w:r w:rsidRPr="50AF99EA" w:rsidR="5671C754">
        <w:rPr>
          <w:rFonts w:ascii="Calibri" w:hAnsi="Calibri" w:eastAsia="Calibri" w:cs="Calibri"/>
          <w:b w:val="0"/>
          <w:bCs w:val="0"/>
          <w:i w:val="0"/>
          <w:iCs w:val="0"/>
          <w:caps w:val="0"/>
          <w:smallCaps w:val="0"/>
          <w:noProof w:val="0"/>
          <w:color w:val="auto"/>
          <w:sz w:val="24"/>
          <w:szCs w:val="24"/>
          <w:lang w:val="en-GB"/>
        </w:rPr>
        <w:t xml:space="preserve"> a link</w:t>
      </w:r>
      <w:r w:rsidRPr="50AF99EA" w:rsidR="4D63346D">
        <w:rPr>
          <w:rFonts w:ascii="Calibri" w:hAnsi="Calibri" w:eastAsia="Calibri" w:cs="Calibri"/>
          <w:b w:val="0"/>
          <w:bCs w:val="0"/>
          <w:i w:val="0"/>
          <w:iCs w:val="0"/>
          <w:caps w:val="0"/>
          <w:smallCaps w:val="0"/>
          <w:noProof w:val="0"/>
          <w:color w:val="auto"/>
          <w:sz w:val="24"/>
          <w:szCs w:val="24"/>
          <w:lang w:val="en-GB"/>
        </w:rPr>
        <w:t xml:space="preserve"> “between the community and the judiciary”</w:t>
      </w:r>
      <w:r w:rsidRPr="50AF99EA" w:rsidR="73271A63">
        <w:rPr>
          <w:rFonts w:ascii="Calibri" w:hAnsi="Calibri" w:eastAsia="Calibri" w:cs="Calibri"/>
          <w:b w:val="0"/>
          <w:bCs w:val="0"/>
          <w:i w:val="0"/>
          <w:iCs w:val="0"/>
          <w:caps w:val="0"/>
          <w:smallCaps w:val="0"/>
          <w:noProof w:val="0"/>
          <w:color w:val="auto"/>
          <w:sz w:val="24"/>
          <w:szCs w:val="24"/>
          <w:lang w:val="en-GB"/>
        </w:rPr>
        <w:t xml:space="preserve"> (House of Commons Justice Committee 2016) </w:t>
      </w:r>
      <w:r w:rsidRPr="50AF99EA" w:rsidR="56F5F976">
        <w:rPr>
          <w:rFonts w:ascii="Calibri" w:hAnsi="Calibri" w:eastAsia="Calibri" w:cs="Calibri"/>
          <w:b w:val="0"/>
          <w:bCs w:val="0"/>
          <w:i w:val="0"/>
          <w:iCs w:val="0"/>
          <w:caps w:val="0"/>
          <w:smallCaps w:val="0"/>
          <w:noProof w:val="0"/>
          <w:color w:val="auto"/>
          <w:sz w:val="24"/>
          <w:szCs w:val="24"/>
          <w:lang w:val="en-GB"/>
        </w:rPr>
        <w:t xml:space="preserve">is </w:t>
      </w:r>
      <w:r w:rsidRPr="50AF99EA" w:rsidR="0951E402">
        <w:rPr>
          <w:rFonts w:ascii="Calibri" w:hAnsi="Calibri" w:eastAsia="Calibri" w:cs="Calibri"/>
          <w:b w:val="0"/>
          <w:bCs w:val="0"/>
          <w:i w:val="0"/>
          <w:iCs w:val="0"/>
          <w:caps w:val="0"/>
          <w:smallCaps w:val="0"/>
          <w:noProof w:val="0"/>
          <w:color w:val="auto"/>
          <w:sz w:val="24"/>
          <w:szCs w:val="24"/>
          <w:lang w:val="en-GB"/>
        </w:rPr>
        <w:t>beneficial</w:t>
      </w:r>
      <w:r w:rsidRPr="50AF99EA" w:rsidR="56F5F976">
        <w:rPr>
          <w:rFonts w:ascii="Calibri" w:hAnsi="Calibri" w:eastAsia="Calibri" w:cs="Calibri"/>
          <w:b w:val="0"/>
          <w:bCs w:val="0"/>
          <w:i w:val="0"/>
          <w:iCs w:val="0"/>
          <w:caps w:val="0"/>
          <w:smallCaps w:val="0"/>
          <w:noProof w:val="0"/>
          <w:color w:val="auto"/>
          <w:sz w:val="24"/>
          <w:szCs w:val="24"/>
          <w:lang w:val="en-GB"/>
        </w:rPr>
        <w:t xml:space="preserve"> as it not only allows the public to be part of the justice system, but also helps the average person trust in the system treating them fairly.</w:t>
      </w:r>
    </w:p>
    <w:p w:rsidR="50AF99EA" w:rsidP="50AF99EA" w:rsidRDefault="50AF99EA" w14:paraId="68E29288" w14:textId="0AD85582">
      <w:pPr>
        <w:pStyle w:val="Normal"/>
        <w:ind w:left="0"/>
        <w:jc w:val="left"/>
        <w:rPr>
          <w:rFonts w:ascii="Calibri" w:hAnsi="Calibri" w:eastAsia="Calibri" w:cs="Calibri"/>
          <w:b w:val="0"/>
          <w:bCs w:val="0"/>
          <w:i w:val="0"/>
          <w:iCs w:val="0"/>
          <w:caps w:val="0"/>
          <w:smallCaps w:val="0"/>
          <w:noProof w:val="0"/>
          <w:color w:val="auto"/>
          <w:sz w:val="24"/>
          <w:szCs w:val="24"/>
          <w:lang w:val="en-GB"/>
        </w:rPr>
      </w:pPr>
    </w:p>
    <w:p w:rsidR="2D04EABC" w:rsidP="50AF99EA" w:rsidRDefault="2D04EABC" w14:paraId="77308192" w14:textId="00AC809F">
      <w:pPr>
        <w:pStyle w:val="Normal"/>
        <w:ind w:left="0"/>
        <w:jc w:val="center"/>
        <w:rPr>
          <w:rFonts w:ascii="Calibri" w:hAnsi="Calibri" w:eastAsia="Calibri" w:cs="Calibri"/>
          <w:b w:val="1"/>
          <w:bCs w:val="1"/>
          <w:i w:val="0"/>
          <w:iCs w:val="0"/>
          <w:caps w:val="0"/>
          <w:smallCaps w:val="0"/>
          <w:noProof w:val="0"/>
          <w:color w:val="auto"/>
          <w:sz w:val="24"/>
          <w:szCs w:val="24"/>
          <w:u w:val="single"/>
          <w:lang w:val="en-GB"/>
        </w:rPr>
      </w:pPr>
      <w:r w:rsidRPr="50AF99EA" w:rsidR="2D04EABC">
        <w:rPr>
          <w:rFonts w:ascii="Calibri" w:hAnsi="Calibri" w:eastAsia="Calibri" w:cs="Calibri"/>
          <w:b w:val="1"/>
          <w:bCs w:val="1"/>
          <w:i w:val="0"/>
          <w:iCs w:val="0"/>
          <w:caps w:val="0"/>
          <w:smallCaps w:val="0"/>
          <w:noProof w:val="0"/>
          <w:color w:val="auto"/>
          <w:sz w:val="24"/>
          <w:szCs w:val="24"/>
          <w:u w:val="single"/>
          <w:lang w:val="en-GB"/>
        </w:rPr>
        <w:t>Reference List</w:t>
      </w:r>
    </w:p>
    <w:p w:rsidR="067F989D" w:rsidP="50AF99EA" w:rsidRDefault="067F989D" w14:paraId="135D0B51" w14:textId="76EBB969">
      <w:pPr>
        <w:pStyle w:val="ListParagraph"/>
        <w:numPr>
          <w:ilvl w:val="0"/>
          <w:numId w:val="2"/>
        </w:numPr>
        <w:jc w:val="left"/>
        <w:rPr>
          <w:noProof w:val="0"/>
          <w:sz w:val="24"/>
          <w:szCs w:val="24"/>
          <w:lang w:val="en-GB"/>
        </w:rPr>
      </w:pP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Courts and Tribunals Judiciary (2023) </w:t>
      </w:r>
      <w:r w:rsidRPr="50AF99EA" w:rsidR="067F989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Magistrates Court. </w:t>
      </w: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w:anchor=":~:text=District%20Judges%20(Magistrates'%20courts),civil%20proceedings%20in%20Magistrates'%20courts" r:id="R24efd0d8dd33499e">
        <w:r w:rsidRPr="50AF99EA" w:rsidR="067F989D">
          <w:rPr>
            <w:rStyle w:val="Hyperlink"/>
            <w:rFonts w:ascii="Calibri" w:hAnsi="Calibri" w:eastAsia="Calibri" w:cs="Calibri"/>
            <w:b w:val="0"/>
            <w:bCs w:val="0"/>
            <w:i w:val="0"/>
            <w:iCs w:val="0"/>
            <w:caps w:val="0"/>
            <w:smallCaps w:val="0"/>
            <w:strike w:val="0"/>
            <w:dstrike w:val="0"/>
            <w:noProof w:val="0"/>
            <w:sz w:val="24"/>
            <w:szCs w:val="24"/>
            <w:lang w:val="en-GB"/>
          </w:rPr>
          <w:t>https://www.judiciary.uk/courts-and-tribunals/magistrates-courts/#:~:text=District%20Judges%20(Magistrates'%20courts),civil%20proceedings%20in%20Magistrates'%20courts</w:t>
        </w:r>
      </w:hyperlink>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22/04/2023)</w:t>
      </w:r>
    </w:p>
    <w:p w:rsidR="067F989D" w:rsidP="50AF99EA" w:rsidRDefault="067F989D" w14:paraId="440B4596" w14:textId="78F81E2D">
      <w:pPr>
        <w:pStyle w:val="ListParagraph"/>
        <w:numPr>
          <w:ilvl w:val="0"/>
          <w:numId w:val="2"/>
        </w:numPr>
        <w:jc w:val="left"/>
        <w:rPr>
          <w:noProof w:val="0"/>
          <w:sz w:val="24"/>
          <w:szCs w:val="24"/>
          <w:lang w:val="en-GB"/>
        </w:rPr>
      </w:pP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Gov.UK (Undated) </w:t>
      </w:r>
      <w:r w:rsidRPr="50AF99EA" w:rsidR="067F989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Become a Magistrate. </w:t>
      </w: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b65b61813d6047a6">
        <w:r w:rsidRPr="50AF99EA" w:rsidR="067F989D">
          <w:rPr>
            <w:rStyle w:val="Hyperlink"/>
            <w:rFonts w:ascii="Calibri" w:hAnsi="Calibri" w:eastAsia="Calibri" w:cs="Calibri"/>
            <w:b w:val="0"/>
            <w:bCs w:val="0"/>
            <w:i w:val="0"/>
            <w:iCs w:val="0"/>
            <w:caps w:val="0"/>
            <w:smallCaps w:val="0"/>
            <w:strike w:val="0"/>
            <w:dstrike w:val="0"/>
            <w:noProof w:val="0"/>
            <w:sz w:val="24"/>
            <w:szCs w:val="24"/>
            <w:lang w:val="en-GB"/>
          </w:rPr>
          <w:t>https://www.gov.uk/become-magistrate/can-you-be-a-magistrate</w:t>
        </w:r>
      </w:hyperlink>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22/04/2023) </w:t>
      </w:r>
      <w:r w:rsidRPr="50AF99EA" w:rsidR="067F989D">
        <w:rPr>
          <w:noProof w:val="0"/>
          <w:sz w:val="24"/>
          <w:szCs w:val="24"/>
          <w:lang w:val="en-GB"/>
        </w:rPr>
        <w:t xml:space="preserve"> </w:t>
      </w:r>
    </w:p>
    <w:p w:rsidR="067F989D" w:rsidP="50AF99EA" w:rsidRDefault="067F989D" w14:paraId="1398911F" w14:textId="70EF0E7D">
      <w:pPr>
        <w:pStyle w:val="ListParagraph"/>
        <w:numPr>
          <w:ilvl w:val="0"/>
          <w:numId w:val="2"/>
        </w:numPr>
        <w:jc w:val="left"/>
        <w:rPr>
          <w:noProof w:val="0"/>
          <w:sz w:val="24"/>
          <w:szCs w:val="24"/>
          <w:lang w:val="en-GB"/>
        </w:rPr>
      </w:pP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Hayward, D (2013) </w:t>
      </w:r>
      <w:r w:rsidRPr="50AF99EA" w:rsidR="067F989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Advantages and Disadvantages of Magistrates. </w:t>
      </w: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d4be8bb4df1d4e5d">
        <w:r w:rsidRPr="50AF99EA" w:rsidR="067F989D">
          <w:rPr>
            <w:rStyle w:val="Hyperlink"/>
            <w:rFonts w:ascii="Calibri" w:hAnsi="Calibri" w:eastAsia="Calibri" w:cs="Calibri"/>
            <w:b w:val="0"/>
            <w:bCs w:val="0"/>
            <w:i w:val="0"/>
            <w:iCs w:val="0"/>
            <w:caps w:val="0"/>
            <w:smallCaps w:val="0"/>
            <w:strike w:val="0"/>
            <w:dstrike w:val="0"/>
            <w:noProof w:val="0"/>
            <w:sz w:val="24"/>
            <w:szCs w:val="24"/>
            <w:lang w:val="en-GB"/>
          </w:rPr>
          <w:t>https://getrevising.co.uk/grids/advantages_and_disadvantages_of_magistrates_3</w:t>
        </w:r>
      </w:hyperlink>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22/04/2023)</w:t>
      </w:r>
    </w:p>
    <w:p w:rsidR="067F989D" w:rsidP="50AF99EA" w:rsidRDefault="067F989D" w14:paraId="0B159DA2" w14:textId="0682D65F">
      <w:pPr>
        <w:pStyle w:val="ListParagraph"/>
        <w:numPr>
          <w:ilvl w:val="0"/>
          <w:numId w:val="2"/>
        </w:numPr>
        <w:jc w:val="left"/>
        <w:rPr>
          <w:noProof w:val="0"/>
          <w:sz w:val="24"/>
          <w:szCs w:val="24"/>
          <w:lang w:val="en-GB"/>
        </w:rPr>
      </w:pP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House of Commons Justice Committee (2016) </w:t>
      </w:r>
      <w:r w:rsidRPr="50AF99EA" w:rsidR="067F989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The Role of the Magistracy. </w:t>
      </w: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d289254a11414dca">
        <w:r w:rsidRPr="50AF99EA" w:rsidR="067F989D">
          <w:rPr>
            <w:rStyle w:val="Hyperlink"/>
            <w:rFonts w:ascii="Calibri" w:hAnsi="Calibri" w:eastAsia="Calibri" w:cs="Calibri"/>
            <w:b w:val="0"/>
            <w:bCs w:val="0"/>
            <w:i w:val="0"/>
            <w:iCs w:val="0"/>
            <w:caps w:val="0"/>
            <w:smallCaps w:val="0"/>
            <w:strike w:val="0"/>
            <w:dstrike w:val="0"/>
            <w:noProof w:val="0"/>
            <w:sz w:val="24"/>
            <w:szCs w:val="24"/>
            <w:lang w:val="en-GB"/>
          </w:rPr>
          <w:t>https://publications.parliament.uk/pa/cm201617/cmselect/cmjust/165/165.pdf</w:t>
        </w:r>
      </w:hyperlink>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22/04/2023)</w:t>
      </w:r>
    </w:p>
    <w:p w:rsidR="067F989D" w:rsidP="50AF99EA" w:rsidRDefault="067F989D" w14:paraId="2F8C2FDC" w14:textId="08996EC7">
      <w:pPr>
        <w:pStyle w:val="ListParagraph"/>
        <w:numPr>
          <w:ilvl w:val="0"/>
          <w:numId w:val="2"/>
        </w:numPr>
        <w:jc w:val="left"/>
        <w:rPr>
          <w:noProof w:val="0"/>
          <w:sz w:val="24"/>
          <w:szCs w:val="24"/>
          <w:lang w:val="en-GB"/>
        </w:rPr>
      </w:pP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Judiciary of England and Wales (2015) </w:t>
      </w:r>
      <w:r w:rsidRPr="50AF99EA" w:rsidR="067F989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Becoming a Magistrate in England and Wales. </w:t>
      </w: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33a317a2cece4a5d">
        <w:r w:rsidRPr="50AF99EA" w:rsidR="067F989D">
          <w:rPr>
            <w:rStyle w:val="Hyperlink"/>
            <w:rFonts w:ascii="Calibri" w:hAnsi="Calibri" w:eastAsia="Calibri" w:cs="Calibri"/>
            <w:b w:val="0"/>
            <w:bCs w:val="0"/>
            <w:i w:val="0"/>
            <w:iCs w:val="0"/>
            <w:caps w:val="0"/>
            <w:smallCaps w:val="0"/>
            <w:strike w:val="0"/>
            <w:dstrike w:val="0"/>
            <w:noProof w:val="0"/>
            <w:sz w:val="24"/>
            <w:szCs w:val="24"/>
            <w:lang w:val="en-GB"/>
          </w:rPr>
          <w:t>https://assets.publishing.service.gov.uk/government/uploads/system/uploads/attachment_data/file/506159/magistrate-application-form-guidance-notes.pdf</w:t>
        </w:r>
      </w:hyperlink>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22/04/2023)</w:t>
      </w:r>
    </w:p>
    <w:p w:rsidR="067F989D" w:rsidP="50AF99EA" w:rsidRDefault="067F989D" w14:paraId="5CF046CB" w14:textId="015E8CD9">
      <w:pPr>
        <w:pStyle w:val="ListParagraph"/>
        <w:numPr>
          <w:ilvl w:val="0"/>
          <w:numId w:val="2"/>
        </w:numPr>
        <w:jc w:val="left"/>
        <w:rPr>
          <w:noProof w:val="0"/>
          <w:sz w:val="24"/>
          <w:szCs w:val="24"/>
          <w:lang w:val="en-GB"/>
        </w:rPr>
      </w:pP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Lambert, A (2011) </w:t>
      </w:r>
      <w:r w:rsidRPr="50AF99EA" w:rsidR="067F989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650 years of the office of Justice of the Peace/Magistrate. </w:t>
      </w: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3a2cf3d218f14cfd">
        <w:r w:rsidRPr="50AF99EA" w:rsidR="067F989D">
          <w:rPr>
            <w:rStyle w:val="Hyperlink"/>
            <w:rFonts w:ascii="Calibri" w:hAnsi="Calibri" w:eastAsia="Calibri" w:cs="Calibri"/>
            <w:b w:val="0"/>
            <w:bCs w:val="0"/>
            <w:i w:val="0"/>
            <w:iCs w:val="0"/>
            <w:caps w:val="0"/>
            <w:smallCaps w:val="0"/>
            <w:strike w:val="0"/>
            <w:dstrike w:val="0"/>
            <w:noProof w:val="0"/>
            <w:sz w:val="24"/>
            <w:szCs w:val="24"/>
            <w:lang w:val="en-GB"/>
          </w:rPr>
          <w:t>https://sas-space.sas.ac.uk/4559/1/1668-2126-1-SM.pdf</w:t>
        </w:r>
      </w:hyperlink>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22/04/2023) </w:t>
      </w:r>
      <w:r w:rsidRPr="50AF99EA" w:rsidR="067F989D">
        <w:rPr>
          <w:noProof w:val="0"/>
          <w:sz w:val="24"/>
          <w:szCs w:val="24"/>
          <w:lang w:val="en-GB"/>
        </w:rPr>
        <w:t xml:space="preserve"> </w:t>
      </w:r>
    </w:p>
    <w:p w:rsidR="067F989D" w:rsidP="50AF99EA" w:rsidRDefault="067F989D" w14:paraId="0739E30D" w14:textId="01AFDF09">
      <w:pPr>
        <w:pStyle w:val="ListParagraph"/>
        <w:numPr>
          <w:ilvl w:val="0"/>
          <w:numId w:val="2"/>
        </w:numPr>
        <w:jc w:val="left"/>
        <w:rPr>
          <w:noProof w:val="0"/>
          <w:sz w:val="24"/>
          <w:szCs w:val="24"/>
          <w:lang w:val="en-GB"/>
        </w:rPr>
      </w:pP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Magistrates Association (2022) </w:t>
      </w:r>
      <w:r w:rsidRPr="50AF99EA" w:rsidR="067F989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Five Ways Magistrates Benefit Society. </w:t>
      </w: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e9b883f871f14156">
        <w:r w:rsidRPr="50AF99EA" w:rsidR="067F989D">
          <w:rPr>
            <w:rStyle w:val="Hyperlink"/>
            <w:rFonts w:ascii="Calibri" w:hAnsi="Calibri" w:eastAsia="Calibri" w:cs="Calibri"/>
            <w:b w:val="0"/>
            <w:bCs w:val="0"/>
            <w:i w:val="0"/>
            <w:iCs w:val="0"/>
            <w:caps w:val="0"/>
            <w:smallCaps w:val="0"/>
            <w:strike w:val="0"/>
            <w:dstrike w:val="0"/>
            <w:noProof w:val="0"/>
            <w:sz w:val="24"/>
            <w:szCs w:val="24"/>
            <w:lang w:val="en-GB"/>
          </w:rPr>
          <w:t>https://www.magistrates-association.org.uk/News-and-comments/five-ways-magistrates-benefit-society</w:t>
        </w:r>
      </w:hyperlink>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22/04/2023) </w:t>
      </w:r>
      <w:r w:rsidRPr="50AF99EA" w:rsidR="067F989D">
        <w:rPr>
          <w:noProof w:val="0"/>
          <w:sz w:val="24"/>
          <w:szCs w:val="24"/>
          <w:lang w:val="en-GB"/>
        </w:rPr>
        <w:t xml:space="preserve"> </w:t>
      </w:r>
    </w:p>
    <w:p w:rsidR="067F989D" w:rsidP="50AF99EA" w:rsidRDefault="067F989D" w14:paraId="5177B752" w14:textId="7CD6F6E2">
      <w:pPr>
        <w:pStyle w:val="ListParagraph"/>
        <w:numPr>
          <w:ilvl w:val="0"/>
          <w:numId w:val="2"/>
        </w:numPr>
        <w:jc w:val="left"/>
        <w:rPr>
          <w:noProof w:val="0"/>
          <w:sz w:val="24"/>
          <w:szCs w:val="24"/>
          <w:lang w:val="en-GB"/>
        </w:rPr>
      </w:pP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Parliament.uk (2003)</w:t>
      </w:r>
      <w:r w:rsidRPr="50AF99EA" w:rsidR="067F989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Annex to the reply from the Lord Chancellor</w:t>
      </w: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w:anchor=":~:text=19.2%20The%20six%20key%20qualities,reliability%20(see%20section%206" r:id="Rba6489351412495e">
        <w:r w:rsidRPr="50AF99EA" w:rsidR="067F989D">
          <w:rPr>
            <w:rStyle w:val="Hyperlink"/>
            <w:rFonts w:ascii="Calibri" w:hAnsi="Calibri" w:eastAsia="Calibri" w:cs="Calibri"/>
            <w:b w:val="0"/>
            <w:bCs w:val="0"/>
            <w:i w:val="0"/>
            <w:iCs w:val="0"/>
            <w:caps w:val="0"/>
            <w:smallCaps w:val="0"/>
            <w:strike w:val="0"/>
            <w:dstrike w:val="0"/>
            <w:noProof w:val="0"/>
            <w:sz w:val="24"/>
            <w:szCs w:val="24"/>
            <w:lang w:val="en-GB"/>
          </w:rPr>
          <w:t>https://publications.parliament.uk/pa/ld200203/ldselect/ldconst/38/3805.htm#:~:text=19.2%20The%20six%20key%20qualities,reliability%20(see%20section%206</w:t>
        </w:r>
      </w:hyperlink>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22/04/2023) </w:t>
      </w:r>
      <w:r w:rsidRPr="50AF99EA" w:rsidR="067F989D">
        <w:rPr>
          <w:noProof w:val="0"/>
          <w:sz w:val="24"/>
          <w:szCs w:val="24"/>
          <w:lang w:val="en-GB"/>
        </w:rPr>
        <w:t xml:space="preserve"> </w:t>
      </w:r>
    </w:p>
    <w:p w:rsidR="067F989D" w:rsidP="50AF99EA" w:rsidRDefault="067F989D" w14:paraId="5E45A005" w14:textId="3F564ADC">
      <w:pPr>
        <w:pStyle w:val="ListParagraph"/>
        <w:numPr>
          <w:ilvl w:val="0"/>
          <w:numId w:val="2"/>
        </w:numPr>
        <w:jc w:val="left"/>
        <w:rPr>
          <w:noProof w:val="0"/>
          <w:sz w:val="24"/>
          <w:szCs w:val="24"/>
          <w:lang w:val="en-GB"/>
        </w:rPr>
      </w:pP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Sentencing Council (2023) </w:t>
      </w:r>
      <w:r w:rsidRPr="50AF99EA" w:rsidR="067F989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Going to Court. </w:t>
      </w: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w:anchor=":~:text=Magistrates%20have%20sentencing%20powers%20that,sentencing%20offences%20in%20magistrates'%20courts" r:id="R078097923262401d">
        <w:r w:rsidRPr="50AF99EA" w:rsidR="067F989D">
          <w:rPr>
            <w:rStyle w:val="Hyperlink"/>
            <w:rFonts w:ascii="Calibri" w:hAnsi="Calibri" w:eastAsia="Calibri" w:cs="Calibri"/>
            <w:b w:val="0"/>
            <w:bCs w:val="0"/>
            <w:i w:val="0"/>
            <w:iCs w:val="0"/>
            <w:caps w:val="0"/>
            <w:smallCaps w:val="0"/>
            <w:strike w:val="0"/>
            <w:dstrike w:val="0"/>
            <w:noProof w:val="0"/>
            <w:sz w:val="24"/>
            <w:szCs w:val="24"/>
            <w:lang w:val="en-GB"/>
          </w:rPr>
          <w:t>https://www.sentencingcouncil.org.uk/going-to-court/#:~:text=Magistrates%20have%20sentencing%20powers%20that,sentencing%20offences%20in%20magistrates'%20courts</w:t>
        </w:r>
      </w:hyperlink>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22/04/2023)</w:t>
      </w:r>
    </w:p>
    <w:p w:rsidR="067F989D" w:rsidP="50AF99EA" w:rsidRDefault="067F989D" w14:paraId="554D22CF" w14:textId="23554528">
      <w:pPr>
        <w:pStyle w:val="ListParagraph"/>
        <w:numPr>
          <w:ilvl w:val="0"/>
          <w:numId w:val="2"/>
        </w:numPr>
        <w:jc w:val="left"/>
        <w:rPr>
          <w:noProof w:val="0"/>
          <w:sz w:val="24"/>
          <w:szCs w:val="24"/>
          <w:lang w:val="en-GB"/>
        </w:rPr>
      </w:pP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Skyrme</w:t>
      </w: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 (2023) </w:t>
      </w:r>
      <w:r w:rsidRPr="50AF99EA" w:rsidR="067F989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About Magistrates. </w:t>
      </w: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a018776a65434fe1">
        <w:r w:rsidRPr="50AF99EA" w:rsidR="067F989D">
          <w:rPr>
            <w:rStyle w:val="Hyperlink"/>
            <w:rFonts w:ascii="Calibri" w:hAnsi="Calibri" w:eastAsia="Calibri" w:cs="Calibri"/>
            <w:b w:val="0"/>
            <w:bCs w:val="0"/>
            <w:i w:val="0"/>
            <w:iCs w:val="0"/>
            <w:caps w:val="0"/>
            <w:smallCaps w:val="0"/>
            <w:strike w:val="0"/>
            <w:dstrike w:val="0"/>
            <w:noProof w:val="0"/>
            <w:sz w:val="24"/>
            <w:szCs w:val="24"/>
            <w:lang w:val="en-GB"/>
          </w:rPr>
          <w:t>https://www.magistrates-association.org.uk/about-magistrates/history-of-the-magistracy</w:t>
        </w:r>
      </w:hyperlink>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22/04/2023)</w:t>
      </w:r>
    </w:p>
    <w:p w:rsidR="067F989D" w:rsidP="50AF99EA" w:rsidRDefault="067F989D" w14:paraId="1D7D6BE9" w14:textId="7B973D7F">
      <w:pPr>
        <w:pStyle w:val="ListParagraph"/>
        <w:numPr>
          <w:ilvl w:val="0"/>
          <w:numId w:val="2"/>
        </w:numPr>
        <w:jc w:val="left"/>
        <w:rPr>
          <w:noProof w:val="0"/>
          <w:sz w:val="24"/>
          <w:szCs w:val="24"/>
          <w:lang w:val="en-GB"/>
        </w:rPr>
      </w:pP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Sturge, G (2023) </w:t>
      </w:r>
      <w:r w:rsidRPr="50AF99EA" w:rsidR="067F989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Court Statistics for England and Wales. </w:t>
      </w: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5d3de37098ba4c95">
        <w:r w:rsidRPr="50AF99EA" w:rsidR="067F989D">
          <w:rPr>
            <w:rStyle w:val="Hyperlink"/>
            <w:rFonts w:ascii="Calibri" w:hAnsi="Calibri" w:eastAsia="Calibri" w:cs="Calibri"/>
            <w:b w:val="0"/>
            <w:bCs w:val="0"/>
            <w:i w:val="0"/>
            <w:iCs w:val="0"/>
            <w:caps w:val="0"/>
            <w:smallCaps w:val="0"/>
            <w:strike w:val="0"/>
            <w:dstrike w:val="0"/>
            <w:noProof w:val="0"/>
            <w:sz w:val="24"/>
            <w:szCs w:val="24"/>
            <w:lang w:val="en-GB"/>
          </w:rPr>
          <w:t>https://researchbriefings.files.parliament.uk/documents/CBP-8372/CBP-8372.pdf</w:t>
        </w:r>
      </w:hyperlink>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22/04/2023) </w:t>
      </w:r>
      <w:r w:rsidRPr="50AF99EA" w:rsidR="067F989D">
        <w:rPr>
          <w:noProof w:val="0"/>
          <w:sz w:val="24"/>
          <w:szCs w:val="24"/>
          <w:lang w:val="en-GB"/>
        </w:rPr>
        <w:t xml:space="preserve"> </w:t>
      </w:r>
    </w:p>
    <w:p w:rsidR="067F989D" w:rsidP="50AF99EA" w:rsidRDefault="067F989D" w14:paraId="29B2E59E" w14:textId="26D8194C">
      <w:pPr>
        <w:pStyle w:val="ListParagraph"/>
        <w:numPr>
          <w:ilvl w:val="0"/>
          <w:numId w:val="2"/>
        </w:numPr>
        <w:jc w:val="left"/>
        <w:rPr>
          <w:noProof w:val="0"/>
          <w:sz w:val="24"/>
          <w:szCs w:val="24"/>
          <w:lang w:val="en-GB"/>
        </w:rPr>
      </w:pP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Sturge, G (2020) </w:t>
      </w:r>
      <w:r w:rsidRPr="50AF99EA" w:rsidR="067F989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Constituency Data: Magistrates’ Court Closures. </w:t>
      </w:r>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652574518f1941f8">
        <w:r w:rsidRPr="50AF99EA" w:rsidR="067F989D">
          <w:rPr>
            <w:rStyle w:val="Hyperlink"/>
            <w:rFonts w:ascii="Calibri" w:hAnsi="Calibri" w:eastAsia="Calibri" w:cs="Calibri"/>
            <w:b w:val="0"/>
            <w:bCs w:val="0"/>
            <w:i w:val="0"/>
            <w:iCs w:val="0"/>
            <w:caps w:val="0"/>
            <w:smallCaps w:val="0"/>
            <w:strike w:val="0"/>
            <w:dstrike w:val="0"/>
            <w:noProof w:val="0"/>
            <w:sz w:val="24"/>
            <w:szCs w:val="24"/>
            <w:lang w:val="en-GB"/>
          </w:rPr>
          <w:t>https://commonslibrary.parliament.uk/constituency-data-magistrates-court-closures/</w:t>
        </w:r>
      </w:hyperlink>
      <w:r w:rsidRPr="50AF99EA" w:rsidR="067F9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22/04/2023) </w:t>
      </w:r>
      <w:r w:rsidRPr="50AF99EA" w:rsidR="067F989D">
        <w:rPr>
          <w:noProof w:val="0"/>
          <w:sz w:val="24"/>
          <w:szCs w:val="24"/>
          <w:lang w:val="en-GB"/>
        </w:rPr>
        <w:t xml:space="preserve"> </w:t>
      </w:r>
    </w:p>
    <w:p w:rsidR="50AF99EA" w:rsidP="50AF99EA" w:rsidRDefault="50AF99EA" w14:paraId="6DB73DE0" w14:textId="4C300E27">
      <w:pPr>
        <w:pStyle w:val="Normal"/>
        <w:ind w:left="0"/>
        <w:jc w:val="left"/>
        <w:rPr>
          <w:rFonts w:ascii="Calibri" w:hAnsi="Calibri" w:eastAsia="Calibri" w:cs="Calibri"/>
          <w:b w:val="0"/>
          <w:bCs w:val="0"/>
          <w:i w:val="0"/>
          <w:iCs w:val="0"/>
          <w:caps w:val="0"/>
          <w:smallCaps w:val="0"/>
          <w:noProof w:val="0"/>
          <w:color w:val="auto"/>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BpYTHLU1" int2:invalidationBookmarkName="" int2:hashCode="yx2X7ZrzhfDGw/" int2:id="wZzF421K">
      <int2:state int2:type="AugLoop_Text_Critique" int2:value="Rejected"/>
    </int2:bookmark>
    <int2:bookmark int2:bookmarkName="_Int_BuNgp1o3" int2:invalidationBookmarkName="" int2:hashCode="ZTuQkoOxpZ0qCp" int2:id="Qm270JW1">
      <int2:state int2:type="AugLoop_Text_Critique" int2:value="Rejected"/>
    </int2:bookmark>
    <int2:bookmark int2:bookmarkName="_Int_ONYprbuC" int2:invalidationBookmarkName="" int2:hashCode="DLg+xbFeVeoXTm" int2:id="pobDXlLn">
      <int2:state int2:type="AugLoop_Text_Critique" int2:value="Rejected"/>
    </int2:bookmark>
    <int2:bookmark int2:bookmarkName="_Int_eUnzI8R0" int2:invalidationBookmarkName="" int2:hashCode="kmMiHdNZO5rjQT" int2:id="FZwmR33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90c8b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355ae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AD65EB"/>
    <w:rsid w:val="015AAFD4"/>
    <w:rsid w:val="0168AF3D"/>
    <w:rsid w:val="02989AE7"/>
    <w:rsid w:val="02D3E97B"/>
    <w:rsid w:val="02E23A8D"/>
    <w:rsid w:val="02EA00D5"/>
    <w:rsid w:val="03D9E364"/>
    <w:rsid w:val="03E70681"/>
    <w:rsid w:val="04346B48"/>
    <w:rsid w:val="050A99C4"/>
    <w:rsid w:val="056EB246"/>
    <w:rsid w:val="05CEFD10"/>
    <w:rsid w:val="067F989D"/>
    <w:rsid w:val="06972F13"/>
    <w:rsid w:val="069BAE65"/>
    <w:rsid w:val="06BB8531"/>
    <w:rsid w:val="06BD5803"/>
    <w:rsid w:val="07118426"/>
    <w:rsid w:val="08338057"/>
    <w:rsid w:val="0884AD23"/>
    <w:rsid w:val="08A65308"/>
    <w:rsid w:val="08CC837B"/>
    <w:rsid w:val="0948232D"/>
    <w:rsid w:val="0951E402"/>
    <w:rsid w:val="0A422369"/>
    <w:rsid w:val="0A4924E8"/>
    <w:rsid w:val="0B7E364F"/>
    <w:rsid w:val="0B96BCDA"/>
    <w:rsid w:val="0BC319F2"/>
    <w:rsid w:val="0BC8256C"/>
    <w:rsid w:val="0BE4F549"/>
    <w:rsid w:val="0C7EA092"/>
    <w:rsid w:val="0CA99FE9"/>
    <w:rsid w:val="0DDB4D8E"/>
    <w:rsid w:val="0DED0874"/>
    <w:rsid w:val="0E1B9450"/>
    <w:rsid w:val="0E4F1FCB"/>
    <w:rsid w:val="0E60E567"/>
    <w:rsid w:val="0EA46D45"/>
    <w:rsid w:val="0F289F67"/>
    <w:rsid w:val="0F28C036"/>
    <w:rsid w:val="0F2D06B2"/>
    <w:rsid w:val="0FB64154"/>
    <w:rsid w:val="0FDF8183"/>
    <w:rsid w:val="10C8D713"/>
    <w:rsid w:val="10CD1036"/>
    <w:rsid w:val="1112EE50"/>
    <w:rsid w:val="1136072B"/>
    <w:rsid w:val="115B2298"/>
    <w:rsid w:val="11CF9B45"/>
    <w:rsid w:val="11DEF5D3"/>
    <w:rsid w:val="129BCCB8"/>
    <w:rsid w:val="12AEBEB1"/>
    <w:rsid w:val="12F2BB01"/>
    <w:rsid w:val="132C921D"/>
    <w:rsid w:val="134436D4"/>
    <w:rsid w:val="137F4085"/>
    <w:rsid w:val="144A8F12"/>
    <w:rsid w:val="1475CCC0"/>
    <w:rsid w:val="1476409F"/>
    <w:rsid w:val="148155B2"/>
    <w:rsid w:val="1489B277"/>
    <w:rsid w:val="14C2E036"/>
    <w:rsid w:val="150FA76F"/>
    <w:rsid w:val="153E5205"/>
    <w:rsid w:val="154A07CE"/>
    <w:rsid w:val="15768F96"/>
    <w:rsid w:val="15E65F73"/>
    <w:rsid w:val="163C64F2"/>
    <w:rsid w:val="16EBCC95"/>
    <w:rsid w:val="17125FF7"/>
    <w:rsid w:val="172F9576"/>
    <w:rsid w:val="17AB808A"/>
    <w:rsid w:val="17B1FA8E"/>
    <w:rsid w:val="17CA641C"/>
    <w:rsid w:val="17DB79FE"/>
    <w:rsid w:val="1851BD45"/>
    <w:rsid w:val="19595165"/>
    <w:rsid w:val="195D239A"/>
    <w:rsid w:val="1966347D"/>
    <w:rsid w:val="19F89ACB"/>
    <w:rsid w:val="1A706627"/>
    <w:rsid w:val="1A7418FA"/>
    <w:rsid w:val="1A859565"/>
    <w:rsid w:val="1B0204DE"/>
    <w:rsid w:val="1C94C45C"/>
    <w:rsid w:val="1D178807"/>
    <w:rsid w:val="1D81A17B"/>
    <w:rsid w:val="1E0F0F9B"/>
    <w:rsid w:val="1E9DE981"/>
    <w:rsid w:val="1F102FB6"/>
    <w:rsid w:val="1F44F0E4"/>
    <w:rsid w:val="1F4C0073"/>
    <w:rsid w:val="1F53DE58"/>
    <w:rsid w:val="1FC63E80"/>
    <w:rsid w:val="1FD57601"/>
    <w:rsid w:val="2137DB73"/>
    <w:rsid w:val="21714662"/>
    <w:rsid w:val="218C54EF"/>
    <w:rsid w:val="2203ACB0"/>
    <w:rsid w:val="2210A472"/>
    <w:rsid w:val="22E280BE"/>
    <w:rsid w:val="239F7D11"/>
    <w:rsid w:val="240A329A"/>
    <w:rsid w:val="25643E2D"/>
    <w:rsid w:val="25BA74BC"/>
    <w:rsid w:val="261505F8"/>
    <w:rsid w:val="26E9E3C9"/>
    <w:rsid w:val="27493BCC"/>
    <w:rsid w:val="275002C9"/>
    <w:rsid w:val="27574DC2"/>
    <w:rsid w:val="27B5F1E1"/>
    <w:rsid w:val="27CB7ED2"/>
    <w:rsid w:val="2827A4E5"/>
    <w:rsid w:val="2A267886"/>
    <w:rsid w:val="2A8290D2"/>
    <w:rsid w:val="2B014E4F"/>
    <w:rsid w:val="2B16F0BB"/>
    <w:rsid w:val="2BF2C33E"/>
    <w:rsid w:val="2C1E6133"/>
    <w:rsid w:val="2C41DF8D"/>
    <w:rsid w:val="2D04EABC"/>
    <w:rsid w:val="2D23AA04"/>
    <w:rsid w:val="2D93D0C6"/>
    <w:rsid w:val="2E8F955A"/>
    <w:rsid w:val="2F1EEAA5"/>
    <w:rsid w:val="2F2A6400"/>
    <w:rsid w:val="30307337"/>
    <w:rsid w:val="306D53F5"/>
    <w:rsid w:val="30BC61AA"/>
    <w:rsid w:val="311D45A0"/>
    <w:rsid w:val="3343DBBE"/>
    <w:rsid w:val="3357013D"/>
    <w:rsid w:val="3363067D"/>
    <w:rsid w:val="33BD8E61"/>
    <w:rsid w:val="3433BCBC"/>
    <w:rsid w:val="348E23B2"/>
    <w:rsid w:val="352C0527"/>
    <w:rsid w:val="3644A84A"/>
    <w:rsid w:val="369AA73F"/>
    <w:rsid w:val="36BFB836"/>
    <w:rsid w:val="36ED9FC9"/>
    <w:rsid w:val="36F3801F"/>
    <w:rsid w:val="377DED08"/>
    <w:rsid w:val="37F0351B"/>
    <w:rsid w:val="38587699"/>
    <w:rsid w:val="396FD392"/>
    <w:rsid w:val="39A027F6"/>
    <w:rsid w:val="3A2CCFE5"/>
    <w:rsid w:val="3A3422A5"/>
    <w:rsid w:val="3A97699E"/>
    <w:rsid w:val="3B4DEE86"/>
    <w:rsid w:val="3B6E1862"/>
    <w:rsid w:val="3BB8DC60"/>
    <w:rsid w:val="3C1F4843"/>
    <w:rsid w:val="3C237AC3"/>
    <w:rsid w:val="3C6035B0"/>
    <w:rsid w:val="3CA54A7E"/>
    <w:rsid w:val="3CD6A0C7"/>
    <w:rsid w:val="3CE4BB26"/>
    <w:rsid w:val="3CEC160F"/>
    <w:rsid w:val="3D078780"/>
    <w:rsid w:val="3D6470A7"/>
    <w:rsid w:val="3E08BB66"/>
    <w:rsid w:val="3FCFA90A"/>
    <w:rsid w:val="40947A7F"/>
    <w:rsid w:val="40D395DD"/>
    <w:rsid w:val="41123A53"/>
    <w:rsid w:val="41255913"/>
    <w:rsid w:val="4160634B"/>
    <w:rsid w:val="41B82C49"/>
    <w:rsid w:val="433D372B"/>
    <w:rsid w:val="4353FCAA"/>
    <w:rsid w:val="438512E1"/>
    <w:rsid w:val="44D32AE7"/>
    <w:rsid w:val="44FBC435"/>
    <w:rsid w:val="466EFB48"/>
    <w:rsid w:val="46BCB3A3"/>
    <w:rsid w:val="47F6C933"/>
    <w:rsid w:val="484D2310"/>
    <w:rsid w:val="49AD65EB"/>
    <w:rsid w:val="49B54DBF"/>
    <w:rsid w:val="4AD405ED"/>
    <w:rsid w:val="4B0358AD"/>
    <w:rsid w:val="4B176FCA"/>
    <w:rsid w:val="4B45E72D"/>
    <w:rsid w:val="4B672DEB"/>
    <w:rsid w:val="4B7A5264"/>
    <w:rsid w:val="4C1DE775"/>
    <w:rsid w:val="4C29C6B0"/>
    <w:rsid w:val="4C51C538"/>
    <w:rsid w:val="4D02FE4C"/>
    <w:rsid w:val="4D63346D"/>
    <w:rsid w:val="4D77F928"/>
    <w:rsid w:val="4D80D2F3"/>
    <w:rsid w:val="4DCDA567"/>
    <w:rsid w:val="4DE8CFD5"/>
    <w:rsid w:val="4DEEA1E3"/>
    <w:rsid w:val="4DF1A561"/>
    <w:rsid w:val="4E7D87EF"/>
    <w:rsid w:val="4E89FE93"/>
    <w:rsid w:val="4ECE13FD"/>
    <w:rsid w:val="4F13C989"/>
    <w:rsid w:val="4F340315"/>
    <w:rsid w:val="4F558837"/>
    <w:rsid w:val="5069E45E"/>
    <w:rsid w:val="50AF99EA"/>
    <w:rsid w:val="510789EC"/>
    <w:rsid w:val="5197A032"/>
    <w:rsid w:val="51C4E40B"/>
    <w:rsid w:val="51E7AA46"/>
    <w:rsid w:val="52601AE5"/>
    <w:rsid w:val="534307A8"/>
    <w:rsid w:val="536FB99A"/>
    <w:rsid w:val="53A18520"/>
    <w:rsid w:val="54077438"/>
    <w:rsid w:val="542947EF"/>
    <w:rsid w:val="55322091"/>
    <w:rsid w:val="5555D6D4"/>
    <w:rsid w:val="55B78099"/>
    <w:rsid w:val="5671C754"/>
    <w:rsid w:val="56F5F976"/>
    <w:rsid w:val="573F14FA"/>
    <w:rsid w:val="5760E8B1"/>
    <w:rsid w:val="581597D6"/>
    <w:rsid w:val="582B7A6F"/>
    <w:rsid w:val="5918FE2B"/>
    <w:rsid w:val="594DCA71"/>
    <w:rsid w:val="59E14F7E"/>
    <w:rsid w:val="5A4862C2"/>
    <w:rsid w:val="5AC3E232"/>
    <w:rsid w:val="5ACDF891"/>
    <w:rsid w:val="5B4962A2"/>
    <w:rsid w:val="5B706CFC"/>
    <w:rsid w:val="5B7B80F6"/>
    <w:rsid w:val="5B7D1FDF"/>
    <w:rsid w:val="5D4A0677"/>
    <w:rsid w:val="5D6AA1D0"/>
    <w:rsid w:val="5D6FB97E"/>
    <w:rsid w:val="5DB514E7"/>
    <w:rsid w:val="5E987EBB"/>
    <w:rsid w:val="5ED7C24D"/>
    <w:rsid w:val="5F0B89DF"/>
    <w:rsid w:val="5FB42995"/>
    <w:rsid w:val="603A63CB"/>
    <w:rsid w:val="60724E44"/>
    <w:rsid w:val="6081A739"/>
    <w:rsid w:val="60A75A40"/>
    <w:rsid w:val="6121594E"/>
    <w:rsid w:val="61C63A08"/>
    <w:rsid w:val="621D779A"/>
    <w:rsid w:val="6299E4ED"/>
    <w:rsid w:val="62F024AA"/>
    <w:rsid w:val="6364BEFC"/>
    <w:rsid w:val="63905120"/>
    <w:rsid w:val="6426E14F"/>
    <w:rsid w:val="64FE26E5"/>
    <w:rsid w:val="65008F5D"/>
    <w:rsid w:val="652C2181"/>
    <w:rsid w:val="657A1745"/>
    <w:rsid w:val="65E9A1AB"/>
    <w:rsid w:val="66C7F1E2"/>
    <w:rsid w:val="6715E7A6"/>
    <w:rsid w:val="6838301F"/>
    <w:rsid w:val="6863C243"/>
    <w:rsid w:val="6874FD1A"/>
    <w:rsid w:val="68B1B807"/>
    <w:rsid w:val="68B48D48"/>
    <w:rsid w:val="68D58041"/>
    <w:rsid w:val="690D32AB"/>
    <w:rsid w:val="69D40080"/>
    <w:rsid w:val="6A8209C4"/>
    <w:rsid w:val="6ABB9D7B"/>
    <w:rsid w:val="6AC0DD9F"/>
    <w:rsid w:val="6ACF4363"/>
    <w:rsid w:val="6B61D85F"/>
    <w:rsid w:val="6BAC9DDC"/>
    <w:rsid w:val="6BC4FD31"/>
    <w:rsid w:val="6C5CAE00"/>
    <w:rsid w:val="6C731423"/>
    <w:rsid w:val="6CB4452A"/>
    <w:rsid w:val="6CF7F3CC"/>
    <w:rsid w:val="6D0BA142"/>
    <w:rsid w:val="6DD6B72A"/>
    <w:rsid w:val="6E10C1D4"/>
    <w:rsid w:val="6E7B11FF"/>
    <w:rsid w:val="6EAB94FB"/>
    <w:rsid w:val="6EE15F71"/>
    <w:rsid w:val="7131479C"/>
    <w:rsid w:val="71934A56"/>
    <w:rsid w:val="71C86EC3"/>
    <w:rsid w:val="72190033"/>
    <w:rsid w:val="72818CF4"/>
    <w:rsid w:val="72D5B86B"/>
    <w:rsid w:val="72D8A1ED"/>
    <w:rsid w:val="730E35FA"/>
    <w:rsid w:val="731ADB8E"/>
    <w:rsid w:val="73271A63"/>
    <w:rsid w:val="741D4701"/>
    <w:rsid w:val="74FB6336"/>
    <w:rsid w:val="751EA0AD"/>
    <w:rsid w:val="753AD297"/>
    <w:rsid w:val="782DAB1E"/>
    <w:rsid w:val="78727359"/>
    <w:rsid w:val="78921BE8"/>
    <w:rsid w:val="7906141A"/>
    <w:rsid w:val="7931FF62"/>
    <w:rsid w:val="79C2D8BF"/>
    <w:rsid w:val="79C97B7F"/>
    <w:rsid w:val="7ACDCFC3"/>
    <w:rsid w:val="7AF96DB8"/>
    <w:rsid w:val="7BF56DEE"/>
    <w:rsid w:val="7C290E5D"/>
    <w:rsid w:val="7C82C881"/>
    <w:rsid w:val="7CB5E0E0"/>
    <w:rsid w:val="7D15CCDB"/>
    <w:rsid w:val="7D7A6311"/>
    <w:rsid w:val="7E31BB95"/>
    <w:rsid w:val="7EABA38B"/>
    <w:rsid w:val="7EB19D3C"/>
    <w:rsid w:val="7EBE81F5"/>
    <w:rsid w:val="7F02651E"/>
    <w:rsid w:val="7F18B118"/>
    <w:rsid w:val="7FA140E6"/>
    <w:rsid w:val="7FCCD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D65EB"/>
  <w15:chartTrackingRefBased/>
  <w15:docId w15:val="{9B0A0DB3-F66F-4642-958E-BC5E32B5F1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Parliament.co.uk" TargetMode="External" Id="R1814645dfa274e06" /><Relationship Type="http://schemas.openxmlformats.org/officeDocument/2006/relationships/hyperlink" Target="https://www.judiciary.uk/courts-and-tribunals/magistrates-courts/" TargetMode="External" Id="R24efd0d8dd33499e" /><Relationship Type="http://schemas.openxmlformats.org/officeDocument/2006/relationships/hyperlink" Target="https://www.gov.uk/become-magistrate/can-you-be-a-magistrate" TargetMode="External" Id="Rb65b61813d6047a6" /><Relationship Type="http://schemas.openxmlformats.org/officeDocument/2006/relationships/hyperlink" Target="https://getrevising.co.uk/grids/advantages_and_disadvantages_of_magistrates_3" TargetMode="External" Id="Rd4be8bb4df1d4e5d" /><Relationship Type="http://schemas.openxmlformats.org/officeDocument/2006/relationships/hyperlink" Target="https://publications.parliament.uk/pa/cm201617/cmselect/cmjust/165/165.pdf" TargetMode="External" Id="Rd289254a11414dca" /><Relationship Type="http://schemas.openxmlformats.org/officeDocument/2006/relationships/hyperlink" Target="https://assets.publishing.service.gov.uk/government/uploads/system/uploads/attachment_data/file/506159/magistrate-application-form-guidance-notes.pdf" TargetMode="External" Id="R33a317a2cece4a5d" /><Relationship Type="http://schemas.openxmlformats.org/officeDocument/2006/relationships/hyperlink" Target="https://sas-space.sas.ac.uk/4559/1/1668-2126-1-SM.pdf" TargetMode="External" Id="R3a2cf3d218f14cfd" /><Relationship Type="http://schemas.openxmlformats.org/officeDocument/2006/relationships/hyperlink" Target="https://www.magistrates-association.org.uk/News-and-comments/five-ways-magistrates-benefit-society" TargetMode="External" Id="Re9b883f871f14156" /><Relationship Type="http://schemas.openxmlformats.org/officeDocument/2006/relationships/hyperlink" Target="https://publications.parliament.uk/pa/ld200203/ldselect/ldconst/38/3805.htm" TargetMode="External" Id="Rba6489351412495e" /><Relationship Type="http://schemas.openxmlformats.org/officeDocument/2006/relationships/hyperlink" Target="https://www.sentencingcouncil.org.uk/going-to-court/" TargetMode="External" Id="R078097923262401d" /><Relationship Type="http://schemas.openxmlformats.org/officeDocument/2006/relationships/hyperlink" Target="https://www.magistrates-association.org.uk/about-magistrates/history-of-the-magistracy" TargetMode="External" Id="Ra018776a65434fe1" /><Relationship Type="http://schemas.openxmlformats.org/officeDocument/2006/relationships/hyperlink" Target="https://researchbriefings.files.parliament.uk/documents/CBP-8372/CBP-8372.pdf" TargetMode="External" Id="R5d3de37098ba4c95" /><Relationship Type="http://schemas.openxmlformats.org/officeDocument/2006/relationships/hyperlink" Target="https://commonslibrary.parliament.uk/constituency-data-magistrates-court-closures/" TargetMode="External" Id="R652574518f1941f8" /><Relationship Type="http://schemas.microsoft.com/office/2020/10/relationships/intelligence" Target="/word/intelligence2.xml" Id="Recde91db9fd8444a" /><Relationship Type="http://schemas.openxmlformats.org/officeDocument/2006/relationships/numbering" Target="/word/numbering.xml" Id="R67f14f2cc45a4e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Edward Stannard (2209900)</dc:creator>
  <keywords/>
  <dc:description/>
  <lastModifiedBy>Edward Stannard (2209900)</lastModifiedBy>
  <revision>5</revision>
  <dcterms:created xsi:type="dcterms:W3CDTF">2023-04-19T09:29:18.4544722Z</dcterms:created>
  <dcterms:modified xsi:type="dcterms:W3CDTF">2023-04-22T20:43:47.8466901Z</dcterms:modified>
</coreProperties>
</file>