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8681F19"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E14830">
              <w:rPr>
                <w:b/>
                <w:color w:val="auto"/>
                <w:sz w:val="32"/>
              </w:rPr>
              <w:t xml:space="preserve">Joshua Thomas </w:t>
            </w:r>
          </w:p>
          <w:p w14:paraId="44290483" w14:textId="77777777" w:rsidR="00FF6BE0" w:rsidRDefault="00FF6BE0" w:rsidP="0022001B">
            <w:pPr>
              <w:overflowPunct/>
              <w:autoSpaceDE/>
              <w:autoSpaceDN/>
              <w:adjustRightInd/>
              <w:ind w:right="-330"/>
              <w:textAlignment w:val="auto"/>
              <w:rPr>
                <w:b/>
                <w:color w:val="auto"/>
                <w:sz w:val="32"/>
              </w:rPr>
            </w:pPr>
          </w:p>
          <w:p w14:paraId="4A4B1989" w14:textId="4C736915" w:rsidR="005A1BA3"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0293249F" w14:textId="77777777" w:rsidR="00E14830" w:rsidRDefault="00E14830" w:rsidP="0022001B">
            <w:pPr>
              <w:overflowPunct/>
              <w:autoSpaceDE/>
              <w:autoSpaceDN/>
              <w:adjustRightInd/>
              <w:ind w:right="-330"/>
              <w:textAlignment w:val="auto"/>
              <w:rPr>
                <w:b/>
                <w:color w:val="auto"/>
                <w:sz w:val="32"/>
              </w:rPr>
            </w:pPr>
          </w:p>
          <w:p w14:paraId="161E8B2D" w14:textId="6555E80A" w:rsidR="005A1BA3" w:rsidRDefault="00E14830" w:rsidP="0022001B">
            <w:pPr>
              <w:overflowPunct/>
              <w:autoSpaceDE/>
              <w:autoSpaceDN/>
              <w:adjustRightInd/>
              <w:ind w:right="-330"/>
              <w:textAlignment w:val="auto"/>
              <w:rPr>
                <w:b/>
                <w:color w:val="auto"/>
                <w:sz w:val="32"/>
              </w:rPr>
            </w:pPr>
            <w:r>
              <w:rPr>
                <w:b/>
                <w:color w:val="auto"/>
                <w:sz w:val="32"/>
              </w:rPr>
              <w:t>2117838</w:t>
            </w: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E1483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12871B7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12871B79">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465DD41">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4465DD41">
              <w:rPr>
                <w:sz w:val="24"/>
                <w:szCs w:val="24"/>
              </w:rPr>
              <w:t xml:space="preserve">Focussing on your initial 6 months of learning and since being attested as a Police Constable, outline the coping </w:t>
            </w:r>
            <w:r w:rsidRPr="4465DD41">
              <w:rPr>
                <w:sz w:val="24"/>
                <w:szCs w:val="24"/>
                <w:highlight w:val="yellow"/>
              </w:rPr>
              <w:t>strategies</w:t>
            </w:r>
            <w:r w:rsidRPr="4465DD41">
              <w:rPr>
                <w:sz w:val="24"/>
                <w:szCs w:val="24"/>
              </w:rPr>
              <w:t xml:space="preserve"> you have applied to develop </w:t>
            </w:r>
            <w:r w:rsidRPr="4465DD41">
              <w:rPr>
                <w:sz w:val="24"/>
                <w:szCs w:val="24"/>
                <w:highlight w:val="yellow"/>
              </w:rPr>
              <w:t>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6A0BEB1" w14:textId="77777777" w:rsidR="008F5E9B" w:rsidRDefault="008F5E9B" w:rsidP="00FF7EBB">
      <w:pPr>
        <w:jc w:val="both"/>
        <w:rPr>
          <w:b/>
          <w:sz w:val="24"/>
          <w:szCs w:val="24"/>
        </w:rPr>
      </w:pPr>
    </w:p>
    <w:p w14:paraId="61825E14" w14:textId="10E670D6" w:rsidR="00AA666E" w:rsidRPr="00C558B1" w:rsidRDefault="00091178" w:rsidP="006C0934">
      <w:pPr>
        <w:spacing w:line="360" w:lineRule="auto"/>
        <w:jc w:val="both"/>
        <w:rPr>
          <w:sz w:val="24"/>
          <w:szCs w:val="24"/>
        </w:rPr>
      </w:pPr>
      <w:r>
        <w:rPr>
          <w:b/>
          <w:sz w:val="24"/>
          <w:szCs w:val="24"/>
        </w:rPr>
        <w:br/>
      </w:r>
      <w:r w:rsidR="00436BF3">
        <w:rPr>
          <w:sz w:val="24"/>
          <w:szCs w:val="24"/>
        </w:rPr>
        <w:t>The first six</w:t>
      </w:r>
      <w:r w:rsidR="00B230FD" w:rsidRPr="00C558B1">
        <w:rPr>
          <w:sz w:val="24"/>
          <w:szCs w:val="24"/>
        </w:rPr>
        <w:t xml:space="preserve"> months of Police Training can be stressful due to the</w:t>
      </w:r>
      <w:r w:rsidR="00277883" w:rsidRPr="00C558B1">
        <w:rPr>
          <w:sz w:val="24"/>
          <w:szCs w:val="24"/>
        </w:rPr>
        <w:t xml:space="preserve"> vast</w:t>
      </w:r>
      <w:r w:rsidR="00B230FD" w:rsidRPr="00C558B1">
        <w:rPr>
          <w:sz w:val="24"/>
          <w:szCs w:val="24"/>
        </w:rPr>
        <w:t xml:space="preserve"> amount </w:t>
      </w:r>
      <w:r w:rsidR="00277883" w:rsidRPr="00C558B1">
        <w:rPr>
          <w:sz w:val="24"/>
          <w:szCs w:val="24"/>
        </w:rPr>
        <w:t xml:space="preserve">of knowledge and behaviours there are </w:t>
      </w:r>
      <w:r w:rsidR="00B230FD" w:rsidRPr="00C558B1">
        <w:rPr>
          <w:sz w:val="24"/>
          <w:szCs w:val="24"/>
        </w:rPr>
        <w:t>to learn. The potential stress that this could cause to a student Police Constable</w:t>
      </w:r>
      <w:r w:rsidR="00277883" w:rsidRPr="00C558B1">
        <w:rPr>
          <w:sz w:val="24"/>
          <w:szCs w:val="24"/>
        </w:rPr>
        <w:t>, could affect their ability to successfully adopt the behaviours of a Police Constable.</w:t>
      </w:r>
      <w:r w:rsidR="00B230FD" w:rsidRPr="00C558B1">
        <w:rPr>
          <w:sz w:val="24"/>
          <w:szCs w:val="24"/>
        </w:rPr>
        <w:t xml:space="preserve"> Therefore, it is important that effective coping strategies can be utilised</w:t>
      </w:r>
      <w:r w:rsidR="00277883" w:rsidRPr="00C558B1">
        <w:rPr>
          <w:sz w:val="24"/>
          <w:szCs w:val="24"/>
        </w:rPr>
        <w:t xml:space="preserve"> in order to develop resilience.</w:t>
      </w:r>
      <w:r w:rsidR="00B230FD" w:rsidRPr="00C558B1">
        <w:rPr>
          <w:sz w:val="24"/>
          <w:szCs w:val="24"/>
        </w:rPr>
        <w:t xml:space="preserve"> The aim of</w:t>
      </w:r>
      <w:r w:rsidR="009965DC">
        <w:rPr>
          <w:sz w:val="24"/>
          <w:szCs w:val="24"/>
        </w:rPr>
        <w:t xml:space="preserve"> this essay is to highlight</w:t>
      </w:r>
      <w:r w:rsidR="00B230FD" w:rsidRPr="00C558B1">
        <w:rPr>
          <w:sz w:val="24"/>
          <w:szCs w:val="24"/>
        </w:rPr>
        <w:t xml:space="preserve"> coping strateg</w:t>
      </w:r>
      <w:r w:rsidR="009965DC">
        <w:rPr>
          <w:sz w:val="24"/>
          <w:szCs w:val="24"/>
        </w:rPr>
        <w:t xml:space="preserve">ies that I have applied </w:t>
      </w:r>
      <w:r w:rsidR="009965DC" w:rsidRPr="00C558B1">
        <w:rPr>
          <w:sz w:val="24"/>
          <w:szCs w:val="24"/>
        </w:rPr>
        <w:t>to</w:t>
      </w:r>
      <w:r w:rsidR="00B230FD" w:rsidRPr="00C558B1">
        <w:rPr>
          <w:sz w:val="24"/>
          <w:szCs w:val="24"/>
        </w:rPr>
        <w:t xml:space="preserve"> develop resilience an</w:t>
      </w:r>
      <w:r w:rsidR="00436BF3">
        <w:rPr>
          <w:sz w:val="24"/>
          <w:szCs w:val="24"/>
        </w:rPr>
        <w:t>d minimise stress in the first six</w:t>
      </w:r>
      <w:r w:rsidR="00B230FD" w:rsidRPr="00C558B1">
        <w:rPr>
          <w:sz w:val="24"/>
          <w:szCs w:val="24"/>
        </w:rPr>
        <w:t xml:space="preserve"> months of police training. </w:t>
      </w:r>
      <w:r w:rsidR="00045134" w:rsidRPr="00C558B1">
        <w:rPr>
          <w:b/>
          <w:sz w:val="24"/>
          <w:szCs w:val="24"/>
        </w:rPr>
        <w:br/>
      </w:r>
    </w:p>
    <w:p w14:paraId="53EB35B1" w14:textId="42BB43B0" w:rsidR="00436BF3" w:rsidRDefault="009965DC" w:rsidP="006C0934">
      <w:pPr>
        <w:spacing w:line="360" w:lineRule="auto"/>
        <w:jc w:val="both"/>
        <w:rPr>
          <w:sz w:val="24"/>
          <w:szCs w:val="24"/>
        </w:rPr>
      </w:pPr>
      <w:r>
        <w:rPr>
          <w:sz w:val="24"/>
          <w:szCs w:val="24"/>
        </w:rPr>
        <w:t>The NHS</w:t>
      </w:r>
      <w:r w:rsidR="00CF5A58">
        <w:rPr>
          <w:sz w:val="24"/>
          <w:szCs w:val="24"/>
        </w:rPr>
        <w:t>.uk (2022</w:t>
      </w:r>
      <w:r>
        <w:rPr>
          <w:sz w:val="24"/>
          <w:szCs w:val="24"/>
        </w:rPr>
        <w:t>)</w:t>
      </w:r>
      <w:r w:rsidR="00277883" w:rsidRPr="00C558B1">
        <w:rPr>
          <w:sz w:val="24"/>
          <w:szCs w:val="24"/>
        </w:rPr>
        <w:t xml:space="preserve"> defines stress as</w:t>
      </w:r>
      <w:r w:rsidR="00842CC1" w:rsidRPr="00C558B1">
        <w:rPr>
          <w:sz w:val="24"/>
          <w:szCs w:val="24"/>
        </w:rPr>
        <w:t xml:space="preserve"> a psycholog</w:t>
      </w:r>
      <w:r w:rsidR="004A4D89" w:rsidRPr="00C558B1">
        <w:rPr>
          <w:sz w:val="24"/>
          <w:szCs w:val="24"/>
        </w:rPr>
        <w:t xml:space="preserve">ical demand of the mind, causing </w:t>
      </w:r>
      <w:r>
        <w:rPr>
          <w:sz w:val="24"/>
          <w:szCs w:val="24"/>
        </w:rPr>
        <w:t>an individual</w:t>
      </w:r>
      <w:r w:rsidR="00277883" w:rsidRPr="00C558B1">
        <w:rPr>
          <w:sz w:val="24"/>
          <w:szCs w:val="24"/>
        </w:rPr>
        <w:t xml:space="preserve"> to feel under pressure.</w:t>
      </w:r>
      <w:r w:rsidR="004A4D89" w:rsidRPr="00C558B1">
        <w:rPr>
          <w:sz w:val="24"/>
          <w:szCs w:val="24"/>
        </w:rPr>
        <w:t xml:space="preserve"> </w:t>
      </w:r>
      <w:r w:rsidR="00842CC1" w:rsidRPr="00C558B1">
        <w:rPr>
          <w:sz w:val="24"/>
          <w:szCs w:val="24"/>
        </w:rPr>
        <w:t>Stress can affect a person’s mood, self-esteem and wellbeing, which</w:t>
      </w:r>
      <w:r>
        <w:rPr>
          <w:sz w:val="24"/>
          <w:szCs w:val="24"/>
        </w:rPr>
        <w:t xml:space="preserve"> can</w:t>
      </w:r>
      <w:r w:rsidR="00277883" w:rsidRPr="00C558B1">
        <w:rPr>
          <w:sz w:val="24"/>
          <w:szCs w:val="24"/>
        </w:rPr>
        <w:t xml:space="preserve"> </w:t>
      </w:r>
      <w:r>
        <w:rPr>
          <w:sz w:val="24"/>
          <w:szCs w:val="24"/>
        </w:rPr>
        <w:t xml:space="preserve">influence </w:t>
      </w:r>
      <w:r w:rsidR="00842CC1" w:rsidRPr="00C558B1">
        <w:rPr>
          <w:sz w:val="24"/>
          <w:szCs w:val="24"/>
        </w:rPr>
        <w:t>a person</w:t>
      </w:r>
      <w:r w:rsidR="00277883" w:rsidRPr="00C558B1">
        <w:rPr>
          <w:sz w:val="24"/>
          <w:szCs w:val="24"/>
        </w:rPr>
        <w:t>’s ability to maintain</w:t>
      </w:r>
      <w:r w:rsidR="00842CC1" w:rsidRPr="00C558B1">
        <w:rPr>
          <w:sz w:val="24"/>
          <w:szCs w:val="24"/>
        </w:rPr>
        <w:t xml:space="preserve"> relationships</w:t>
      </w:r>
      <w:r w:rsidR="00C558B1">
        <w:rPr>
          <w:sz w:val="24"/>
          <w:szCs w:val="24"/>
        </w:rPr>
        <w:t xml:space="preserve"> </w:t>
      </w:r>
      <w:r w:rsidR="00277883" w:rsidRPr="00C558B1">
        <w:rPr>
          <w:sz w:val="24"/>
          <w:szCs w:val="24"/>
        </w:rPr>
        <w:t>(NHS</w:t>
      </w:r>
      <w:r w:rsidR="00CF5A58">
        <w:rPr>
          <w:sz w:val="24"/>
          <w:szCs w:val="24"/>
        </w:rPr>
        <w:t>.uk</w:t>
      </w:r>
      <w:r w:rsidR="00C558B1" w:rsidRPr="00C558B1">
        <w:rPr>
          <w:sz w:val="24"/>
          <w:szCs w:val="24"/>
        </w:rPr>
        <w:t>,</w:t>
      </w:r>
      <w:r w:rsidR="00CF5A58">
        <w:rPr>
          <w:sz w:val="24"/>
          <w:szCs w:val="24"/>
        </w:rPr>
        <w:t xml:space="preserve"> 2022</w:t>
      </w:r>
      <w:r w:rsidR="00277883" w:rsidRPr="00C558B1">
        <w:rPr>
          <w:sz w:val="24"/>
          <w:szCs w:val="24"/>
        </w:rPr>
        <w:t>)</w:t>
      </w:r>
      <w:r w:rsidR="00C558B1">
        <w:rPr>
          <w:sz w:val="24"/>
          <w:szCs w:val="24"/>
        </w:rPr>
        <w:t>.</w:t>
      </w:r>
      <w:r w:rsidR="00277883" w:rsidRPr="00C558B1">
        <w:rPr>
          <w:sz w:val="24"/>
          <w:szCs w:val="24"/>
        </w:rPr>
        <w:t xml:space="preserve"> </w:t>
      </w:r>
      <w:r w:rsidR="00FB65CA" w:rsidRPr="00C558B1">
        <w:rPr>
          <w:sz w:val="24"/>
          <w:szCs w:val="24"/>
        </w:rPr>
        <w:t xml:space="preserve">This </w:t>
      </w:r>
      <w:r w:rsidR="00277883" w:rsidRPr="00C558B1">
        <w:rPr>
          <w:sz w:val="24"/>
          <w:szCs w:val="24"/>
        </w:rPr>
        <w:t>is evidenced by</w:t>
      </w:r>
      <w:r w:rsidR="000E413A" w:rsidRPr="00C558B1">
        <w:rPr>
          <w:sz w:val="24"/>
          <w:szCs w:val="24"/>
        </w:rPr>
        <w:t xml:space="preserve"> </w:t>
      </w:r>
      <w:r w:rsidR="005D6D80">
        <w:rPr>
          <w:sz w:val="24"/>
          <w:szCs w:val="24"/>
        </w:rPr>
        <w:t>Chatterjee (2019</w:t>
      </w:r>
      <w:r w:rsidR="00C558B1" w:rsidRPr="00C558B1">
        <w:rPr>
          <w:sz w:val="24"/>
          <w:szCs w:val="24"/>
        </w:rPr>
        <w:t>, p5)</w:t>
      </w:r>
      <w:r>
        <w:rPr>
          <w:sz w:val="24"/>
          <w:szCs w:val="24"/>
        </w:rPr>
        <w:t>, who explores</w:t>
      </w:r>
      <w:r w:rsidR="00277883" w:rsidRPr="00C558B1">
        <w:rPr>
          <w:sz w:val="24"/>
          <w:szCs w:val="24"/>
        </w:rPr>
        <w:t xml:space="preserve"> </w:t>
      </w:r>
      <w:r w:rsidR="00C558B1" w:rsidRPr="00C558B1">
        <w:rPr>
          <w:sz w:val="24"/>
          <w:szCs w:val="24"/>
        </w:rPr>
        <w:t>the various impacts of stress on an individual</w:t>
      </w:r>
      <w:r>
        <w:rPr>
          <w:sz w:val="24"/>
          <w:szCs w:val="24"/>
        </w:rPr>
        <w:t xml:space="preserve"> and their support system</w:t>
      </w:r>
      <w:r w:rsidR="00C558B1" w:rsidRPr="00C558B1">
        <w:rPr>
          <w:sz w:val="24"/>
          <w:szCs w:val="24"/>
        </w:rPr>
        <w:t>.</w:t>
      </w:r>
      <w:r w:rsidR="00B67331" w:rsidRPr="00C558B1">
        <w:rPr>
          <w:sz w:val="24"/>
          <w:szCs w:val="24"/>
        </w:rPr>
        <w:t xml:space="preserve"> Stress is a relevant topic within policing due to the demanding nature of the role. A </w:t>
      </w:r>
      <w:r w:rsidR="008F60EB" w:rsidRPr="00C558B1">
        <w:rPr>
          <w:sz w:val="24"/>
          <w:szCs w:val="24"/>
        </w:rPr>
        <w:t xml:space="preserve">Constable </w:t>
      </w:r>
      <w:r w:rsidR="00B67331" w:rsidRPr="00C558B1">
        <w:rPr>
          <w:sz w:val="24"/>
          <w:szCs w:val="24"/>
        </w:rPr>
        <w:t xml:space="preserve">may </w:t>
      </w:r>
      <w:r w:rsidR="00B46E13" w:rsidRPr="00C558B1">
        <w:rPr>
          <w:sz w:val="24"/>
          <w:szCs w:val="24"/>
        </w:rPr>
        <w:t xml:space="preserve">experience stress </w:t>
      </w:r>
      <w:r>
        <w:rPr>
          <w:sz w:val="24"/>
          <w:szCs w:val="24"/>
        </w:rPr>
        <w:t>when</w:t>
      </w:r>
      <w:r w:rsidR="00B46E13" w:rsidRPr="00C558B1">
        <w:rPr>
          <w:sz w:val="24"/>
          <w:szCs w:val="24"/>
        </w:rPr>
        <w:t xml:space="preserve"> dealing with traumatic situations, for example attending suicides or a Sudden Unexpected Death in Infancy. </w:t>
      </w:r>
      <w:r w:rsidR="00B67331" w:rsidRPr="00C558B1">
        <w:rPr>
          <w:sz w:val="24"/>
          <w:szCs w:val="24"/>
        </w:rPr>
        <w:t xml:space="preserve">These highly emotive and stressful situations can be detrimental to the mental health of a Constable and have the potential to </w:t>
      </w:r>
      <w:r w:rsidR="000360F7">
        <w:rPr>
          <w:sz w:val="24"/>
          <w:szCs w:val="24"/>
        </w:rPr>
        <w:t>cause</w:t>
      </w:r>
      <w:r w:rsidR="00B67331" w:rsidRPr="00C558B1">
        <w:rPr>
          <w:sz w:val="24"/>
          <w:szCs w:val="24"/>
        </w:rPr>
        <w:t xml:space="preserve"> Post Traumatic Stress Disorder, anxiety and depression. Therefore, developing strategies to maintain</w:t>
      </w:r>
      <w:r w:rsidR="00B46E13" w:rsidRPr="00C558B1">
        <w:rPr>
          <w:sz w:val="24"/>
          <w:szCs w:val="24"/>
        </w:rPr>
        <w:t xml:space="preserve"> resilience is</w:t>
      </w:r>
      <w:r w:rsidR="00B67331" w:rsidRPr="00C558B1">
        <w:rPr>
          <w:sz w:val="24"/>
          <w:szCs w:val="24"/>
        </w:rPr>
        <w:t xml:space="preserve"> essential in supporting</w:t>
      </w:r>
      <w:r w:rsidR="000360F7">
        <w:rPr>
          <w:sz w:val="24"/>
          <w:szCs w:val="24"/>
        </w:rPr>
        <w:t xml:space="preserve"> an individual’s</w:t>
      </w:r>
      <w:r w:rsidR="00B67331" w:rsidRPr="00C558B1">
        <w:rPr>
          <w:sz w:val="24"/>
          <w:szCs w:val="24"/>
        </w:rPr>
        <w:t xml:space="preserve"> </w:t>
      </w:r>
      <w:r w:rsidR="000360F7">
        <w:rPr>
          <w:sz w:val="24"/>
          <w:szCs w:val="24"/>
        </w:rPr>
        <w:t>mental health needs, ensuring</w:t>
      </w:r>
      <w:r w:rsidR="00B67331" w:rsidRPr="00C558B1">
        <w:rPr>
          <w:sz w:val="24"/>
          <w:szCs w:val="24"/>
        </w:rPr>
        <w:t xml:space="preserve"> that they are able to </w:t>
      </w:r>
      <w:r w:rsidR="000360F7">
        <w:rPr>
          <w:sz w:val="24"/>
          <w:szCs w:val="24"/>
        </w:rPr>
        <w:t>continue their duties</w:t>
      </w:r>
      <w:r w:rsidR="00B67331" w:rsidRPr="00C558B1">
        <w:rPr>
          <w:sz w:val="24"/>
          <w:szCs w:val="24"/>
        </w:rPr>
        <w:t xml:space="preserve">. </w:t>
      </w:r>
      <w:r w:rsidR="008F60EB" w:rsidRPr="00C558B1">
        <w:rPr>
          <w:sz w:val="24"/>
          <w:szCs w:val="24"/>
        </w:rPr>
        <w:br/>
      </w:r>
      <w:r w:rsidR="008F60EB" w:rsidRPr="00C558B1">
        <w:rPr>
          <w:sz w:val="24"/>
          <w:szCs w:val="24"/>
        </w:rPr>
        <w:br/>
      </w:r>
      <w:r w:rsidR="00025B3F" w:rsidRPr="009B4C0C">
        <w:rPr>
          <w:sz w:val="24"/>
          <w:szCs w:val="24"/>
        </w:rPr>
        <w:br/>
      </w:r>
      <w:r w:rsidR="0048685A" w:rsidRPr="009B4C0C">
        <w:rPr>
          <w:sz w:val="24"/>
          <w:szCs w:val="24"/>
        </w:rPr>
        <w:t xml:space="preserve">Resilience </w:t>
      </w:r>
      <w:r w:rsidR="000360F7">
        <w:rPr>
          <w:sz w:val="24"/>
          <w:szCs w:val="24"/>
        </w:rPr>
        <w:t>is</w:t>
      </w:r>
      <w:r w:rsidR="00FB65CA">
        <w:rPr>
          <w:sz w:val="24"/>
          <w:szCs w:val="24"/>
        </w:rPr>
        <w:t xml:space="preserve"> </w:t>
      </w:r>
      <w:r w:rsidR="00C558B1">
        <w:rPr>
          <w:sz w:val="24"/>
          <w:szCs w:val="24"/>
        </w:rPr>
        <w:t xml:space="preserve">gained </w:t>
      </w:r>
      <w:r w:rsidR="0048685A" w:rsidRPr="009B4C0C">
        <w:rPr>
          <w:sz w:val="24"/>
          <w:szCs w:val="24"/>
        </w:rPr>
        <w:t>through</w:t>
      </w:r>
      <w:r w:rsidR="00436BF3">
        <w:rPr>
          <w:sz w:val="24"/>
          <w:szCs w:val="24"/>
        </w:rPr>
        <w:t xml:space="preserve"> dealing with</w:t>
      </w:r>
      <w:r w:rsidR="0048685A" w:rsidRPr="009B4C0C">
        <w:rPr>
          <w:sz w:val="24"/>
          <w:szCs w:val="24"/>
        </w:rPr>
        <w:t xml:space="preserve"> adverse situations. It is the </w:t>
      </w:r>
      <w:r w:rsidR="00FB65CA" w:rsidRPr="009B4C0C">
        <w:rPr>
          <w:sz w:val="24"/>
          <w:szCs w:val="24"/>
        </w:rPr>
        <w:t>individual’s</w:t>
      </w:r>
      <w:r w:rsidR="0048685A" w:rsidRPr="009B4C0C">
        <w:rPr>
          <w:sz w:val="24"/>
          <w:szCs w:val="24"/>
        </w:rPr>
        <w:t xml:space="preserve"> </w:t>
      </w:r>
      <w:r w:rsidR="0048685A" w:rsidRPr="009B4C0C">
        <w:rPr>
          <w:sz w:val="24"/>
          <w:szCs w:val="24"/>
        </w:rPr>
        <w:lastRenderedPageBreak/>
        <w:t xml:space="preserve">mental </w:t>
      </w:r>
      <w:r w:rsidR="00FB65CA">
        <w:rPr>
          <w:sz w:val="24"/>
          <w:szCs w:val="24"/>
        </w:rPr>
        <w:t>ability</w:t>
      </w:r>
      <w:r w:rsidR="0048685A" w:rsidRPr="009B4C0C">
        <w:rPr>
          <w:sz w:val="24"/>
          <w:szCs w:val="24"/>
        </w:rPr>
        <w:t xml:space="preserve"> to combat stress</w:t>
      </w:r>
      <w:r w:rsidR="00FB65CA">
        <w:rPr>
          <w:sz w:val="24"/>
          <w:szCs w:val="24"/>
        </w:rPr>
        <w:t xml:space="preserve"> by</w:t>
      </w:r>
      <w:r w:rsidR="00C558B1">
        <w:rPr>
          <w:sz w:val="24"/>
          <w:szCs w:val="24"/>
        </w:rPr>
        <w:t xml:space="preserve"> maintaining a positive mental </w:t>
      </w:r>
      <w:r w:rsidR="00FB65CA">
        <w:rPr>
          <w:sz w:val="24"/>
          <w:szCs w:val="24"/>
        </w:rPr>
        <w:t xml:space="preserve">attitude and remaining calm. </w:t>
      </w:r>
      <w:r w:rsidR="000360F7">
        <w:rPr>
          <w:sz w:val="24"/>
          <w:szCs w:val="24"/>
        </w:rPr>
        <w:t>This is</w:t>
      </w:r>
      <w:r w:rsidR="00EF4B6C">
        <w:rPr>
          <w:sz w:val="24"/>
          <w:szCs w:val="24"/>
        </w:rPr>
        <w:t xml:space="preserve"> evidence</w:t>
      </w:r>
      <w:r w:rsidR="00C558B1">
        <w:rPr>
          <w:sz w:val="24"/>
          <w:szCs w:val="24"/>
        </w:rPr>
        <w:t>d</w:t>
      </w:r>
      <w:r w:rsidR="00EF4B6C">
        <w:rPr>
          <w:sz w:val="24"/>
          <w:szCs w:val="24"/>
        </w:rPr>
        <w:t xml:space="preserve"> by McEwen </w:t>
      </w:r>
      <w:r w:rsidR="00C558B1">
        <w:rPr>
          <w:sz w:val="24"/>
          <w:szCs w:val="24"/>
        </w:rPr>
        <w:t>(2011, p</w:t>
      </w:r>
      <w:r w:rsidR="00EF4B6C">
        <w:rPr>
          <w:sz w:val="24"/>
          <w:szCs w:val="24"/>
        </w:rPr>
        <w:t>4</w:t>
      </w:r>
      <w:r w:rsidR="00C558B1">
        <w:rPr>
          <w:sz w:val="24"/>
          <w:szCs w:val="24"/>
        </w:rPr>
        <w:t>).</w:t>
      </w:r>
      <w:r w:rsidR="00EF4B6C">
        <w:rPr>
          <w:sz w:val="24"/>
          <w:szCs w:val="24"/>
        </w:rPr>
        <w:t xml:space="preserve"> </w:t>
      </w:r>
      <w:r w:rsidR="000360F7">
        <w:rPr>
          <w:sz w:val="24"/>
          <w:szCs w:val="24"/>
        </w:rPr>
        <w:t>Selhub (2021, p11) supports this</w:t>
      </w:r>
      <w:r w:rsidR="00C558B1">
        <w:rPr>
          <w:sz w:val="24"/>
          <w:szCs w:val="24"/>
        </w:rPr>
        <w:t xml:space="preserve"> idea as she implies that, in order to build resilience, it is important for an individual t</w:t>
      </w:r>
      <w:r w:rsidR="00436BF3">
        <w:rPr>
          <w:sz w:val="24"/>
          <w:szCs w:val="24"/>
        </w:rPr>
        <w:t>o embrace stressful situations</w:t>
      </w:r>
      <w:r w:rsidR="00C558B1">
        <w:rPr>
          <w:sz w:val="24"/>
          <w:szCs w:val="24"/>
        </w:rPr>
        <w:t xml:space="preserve"> with a positive mind</w:t>
      </w:r>
      <w:r w:rsidR="00436BF3">
        <w:rPr>
          <w:sz w:val="24"/>
          <w:szCs w:val="24"/>
        </w:rPr>
        <w:t xml:space="preserve"> </w:t>
      </w:r>
      <w:r w:rsidR="00C558B1">
        <w:rPr>
          <w:sz w:val="24"/>
          <w:szCs w:val="24"/>
        </w:rPr>
        <w:t>f</w:t>
      </w:r>
      <w:r w:rsidR="00436BF3">
        <w:rPr>
          <w:sz w:val="24"/>
          <w:szCs w:val="24"/>
        </w:rPr>
        <w:t xml:space="preserve">rame. This enables individuals to build emotional strength. Selhub (2021, p11) takes this idea further and explains that resilience can be developed through completing enjoyable activities. These activities can be used as coping strategies when an individual is struggling with stress. Further building on this, Selhub (2021, p11) explains that coping strategies can be adaptive, meaning that the activities can have both psychological and physical benefits. Within policing, </w:t>
      </w:r>
      <w:r w:rsidR="00436BF3">
        <w:rPr>
          <w:sz w:val="24"/>
        </w:rPr>
        <w:t>i</w:t>
      </w:r>
      <w:r w:rsidR="00C558B1">
        <w:rPr>
          <w:sz w:val="24"/>
        </w:rPr>
        <w:t>t is imperative that</w:t>
      </w:r>
      <w:r w:rsidR="00436BF3">
        <w:rPr>
          <w:sz w:val="24"/>
          <w:szCs w:val="24"/>
        </w:rPr>
        <w:t xml:space="preserve"> a Police Constable can develop effective coping strategies, in order to build resilience when dealing with stressful situations. </w:t>
      </w:r>
    </w:p>
    <w:p w14:paraId="2E355ABD" w14:textId="4CDC18B8" w:rsidR="002533FE" w:rsidRPr="002D0B47" w:rsidRDefault="002E56B7" w:rsidP="006C0934">
      <w:pPr>
        <w:spacing w:line="360" w:lineRule="auto"/>
        <w:jc w:val="both"/>
        <w:rPr>
          <w:sz w:val="24"/>
          <w:szCs w:val="24"/>
        </w:rPr>
      </w:pPr>
      <w:r>
        <w:rPr>
          <w:color w:val="0000FF"/>
          <w:u w:val="single"/>
        </w:rPr>
        <w:br/>
      </w:r>
      <w:r w:rsidR="00727863">
        <w:rPr>
          <w:sz w:val="24"/>
        </w:rPr>
        <w:br/>
      </w:r>
      <w:r w:rsidR="0010786A">
        <w:rPr>
          <w:sz w:val="24"/>
        </w:rPr>
        <w:t xml:space="preserve">At certain points within my six month training period, I found that I was experiencing signs of stress, especially around exams. During this time, I felt </w:t>
      </w:r>
      <w:r w:rsidR="00727863">
        <w:rPr>
          <w:sz w:val="24"/>
        </w:rPr>
        <w:t xml:space="preserve">fatigued, miserable, and </w:t>
      </w:r>
      <w:r w:rsidR="00060CF1">
        <w:rPr>
          <w:sz w:val="24"/>
        </w:rPr>
        <w:t xml:space="preserve">sometimes </w:t>
      </w:r>
      <w:r w:rsidR="00727863">
        <w:rPr>
          <w:sz w:val="24"/>
        </w:rPr>
        <w:t xml:space="preserve">isolated from friends and family. </w:t>
      </w:r>
      <w:r w:rsidR="002533FE">
        <w:rPr>
          <w:sz w:val="24"/>
        </w:rPr>
        <w:t>Throughout the training period, I developed</w:t>
      </w:r>
      <w:r w:rsidR="006E2142">
        <w:rPr>
          <w:sz w:val="24"/>
        </w:rPr>
        <w:t xml:space="preserve"> </w:t>
      </w:r>
      <w:r w:rsidR="002533FE">
        <w:rPr>
          <w:sz w:val="24"/>
        </w:rPr>
        <w:t xml:space="preserve">and applied </w:t>
      </w:r>
      <w:r w:rsidR="00727863">
        <w:rPr>
          <w:sz w:val="24"/>
        </w:rPr>
        <w:t>various</w:t>
      </w:r>
      <w:r w:rsidR="002533FE">
        <w:rPr>
          <w:sz w:val="24"/>
        </w:rPr>
        <w:t xml:space="preserve"> a</w:t>
      </w:r>
      <w:r w:rsidR="006E2142">
        <w:rPr>
          <w:sz w:val="24"/>
        </w:rPr>
        <w:t>dap</w:t>
      </w:r>
      <w:r w:rsidR="002533FE">
        <w:rPr>
          <w:sz w:val="24"/>
        </w:rPr>
        <w:t>tive coping strategies, allowing me to minimise my stress levels and maintain my mental health</w:t>
      </w:r>
      <w:r w:rsidR="00727863">
        <w:rPr>
          <w:sz w:val="24"/>
        </w:rPr>
        <w:t xml:space="preserve">. </w:t>
      </w:r>
    </w:p>
    <w:p w14:paraId="1632C63A" w14:textId="77777777" w:rsidR="002D0B47" w:rsidRDefault="002D0B47" w:rsidP="006C0934">
      <w:pPr>
        <w:spacing w:line="360" w:lineRule="auto"/>
        <w:jc w:val="both"/>
        <w:rPr>
          <w:sz w:val="24"/>
        </w:rPr>
      </w:pPr>
    </w:p>
    <w:p w14:paraId="48C965F8" w14:textId="0E3F46E9" w:rsidR="00F2485B" w:rsidRDefault="002533FE" w:rsidP="006C0934">
      <w:pPr>
        <w:spacing w:line="360" w:lineRule="auto"/>
        <w:jc w:val="both"/>
        <w:rPr>
          <w:sz w:val="24"/>
        </w:rPr>
      </w:pPr>
      <w:r>
        <w:rPr>
          <w:sz w:val="24"/>
        </w:rPr>
        <w:t>Exercise has been one of the key coping strategies that I have found useful when developing my resilience and minimising stress. Brazilian Jiu Jitsu (BJJ) is a combat sport that I have enjoyed for many years, and found especially beneficial during my training period. Competing in BJJ requires a lot of focus and concentration. This provides me with the opportunity to have some space away from the workplace,</w:t>
      </w:r>
      <w:r w:rsidR="002D0B47">
        <w:rPr>
          <w:sz w:val="24"/>
        </w:rPr>
        <w:t xml:space="preserve"> as it changes my focus,</w:t>
      </w:r>
      <w:r>
        <w:rPr>
          <w:sz w:val="24"/>
        </w:rPr>
        <w:t xml:space="preserve"> allowing me to develop resilience and minimise stress. </w:t>
      </w:r>
      <w:r w:rsidR="002D0B47">
        <w:rPr>
          <w:sz w:val="24"/>
        </w:rPr>
        <w:t xml:space="preserve">Marich (2022, p15) supports the idea that BJJ can be effective in minimising stress and highlights that the intensity of the sport can promote a positive mind frame. I felt that BJJ was an effective coping strategy during my training period as, following a session; I would feel relaxed and motivated. </w:t>
      </w:r>
      <w:r w:rsidR="00F2485B">
        <w:rPr>
          <w:sz w:val="24"/>
        </w:rPr>
        <w:t>I feel that BJJ has provided me with the opportunity to disengage from work, alleviating my stress and anxieties and has allowed me to remain open minded and motivated.</w:t>
      </w:r>
      <w:r w:rsidR="003F7AF6">
        <w:rPr>
          <w:sz w:val="24"/>
        </w:rPr>
        <w:t xml:space="preserve"> </w:t>
      </w:r>
    </w:p>
    <w:p w14:paraId="373648C2" w14:textId="77777777" w:rsidR="00F2485B" w:rsidRDefault="00F2485B" w:rsidP="006C0934">
      <w:pPr>
        <w:spacing w:line="360" w:lineRule="auto"/>
        <w:jc w:val="both"/>
        <w:rPr>
          <w:sz w:val="24"/>
        </w:rPr>
      </w:pPr>
    </w:p>
    <w:p w14:paraId="27D266E1" w14:textId="13C018F3" w:rsidR="009C71D7" w:rsidRDefault="00F2485B" w:rsidP="006C0934">
      <w:pPr>
        <w:spacing w:line="360" w:lineRule="auto"/>
        <w:jc w:val="both"/>
        <w:rPr>
          <w:sz w:val="24"/>
          <w:szCs w:val="24"/>
        </w:rPr>
      </w:pPr>
      <w:r>
        <w:rPr>
          <w:sz w:val="24"/>
        </w:rPr>
        <w:t xml:space="preserve">Another form of exercise I have used as a coping strategy in order to minimise stress and develop resilience, has been walking my dog. </w:t>
      </w:r>
      <w:r>
        <w:rPr>
          <w:sz w:val="24"/>
          <w:szCs w:val="24"/>
        </w:rPr>
        <w:t xml:space="preserve">I found that this was a beneficial </w:t>
      </w:r>
      <w:r>
        <w:rPr>
          <w:sz w:val="24"/>
          <w:szCs w:val="24"/>
        </w:rPr>
        <w:lastRenderedPageBreak/>
        <w:t>adapt</w:t>
      </w:r>
      <w:r w:rsidR="002D0B47">
        <w:rPr>
          <w:sz w:val="24"/>
          <w:szCs w:val="24"/>
        </w:rPr>
        <w:t>ive coping strategy as it has both</w:t>
      </w:r>
      <w:r>
        <w:rPr>
          <w:sz w:val="24"/>
          <w:szCs w:val="24"/>
        </w:rPr>
        <w:t xml:space="preserve"> positive psychological and physical effects. For example; it has developed my physical fitness and mental wellbeing. </w:t>
      </w:r>
      <w:r w:rsidR="009C71D7">
        <w:rPr>
          <w:sz w:val="24"/>
          <w:szCs w:val="24"/>
        </w:rPr>
        <w:t xml:space="preserve">This supports the statement made by Selhub (2021). </w:t>
      </w:r>
      <w:r>
        <w:rPr>
          <w:sz w:val="24"/>
          <w:szCs w:val="24"/>
        </w:rPr>
        <w:t>I feel that walking my dog was most beneficial after completing</w:t>
      </w:r>
      <w:r w:rsidR="009C71D7">
        <w:rPr>
          <w:sz w:val="24"/>
          <w:szCs w:val="24"/>
        </w:rPr>
        <w:t xml:space="preserve"> a study activity. This is because some study sessions provided a large amount of complex legislation, which caused stress and anxiety. Walking after a study session helped me to retain my knowledge whilst promoting a calm mind and being surrounded in a positive environment. When completing my walk, I found myself reflecting on how much I had already achieved during my training period. I feel that this coping strategy was very effective in developing my resilience as it allowed me to remain in a positive mind frame and tackle the stresses in a positive manner. </w:t>
      </w:r>
    </w:p>
    <w:p w14:paraId="452A07C6" w14:textId="62D4A807" w:rsidR="009C71D7" w:rsidRDefault="009C71D7" w:rsidP="006C0934">
      <w:pPr>
        <w:spacing w:line="360" w:lineRule="auto"/>
        <w:jc w:val="both"/>
        <w:rPr>
          <w:sz w:val="24"/>
          <w:szCs w:val="24"/>
        </w:rPr>
      </w:pPr>
    </w:p>
    <w:p w14:paraId="0590AAF8" w14:textId="45B7323E" w:rsidR="00F2485B" w:rsidRDefault="00FC0C87" w:rsidP="006C0934">
      <w:pPr>
        <w:spacing w:line="360" w:lineRule="auto"/>
        <w:jc w:val="both"/>
        <w:rPr>
          <w:sz w:val="24"/>
          <w:szCs w:val="24"/>
        </w:rPr>
      </w:pPr>
      <w:r>
        <w:rPr>
          <w:sz w:val="24"/>
          <w:szCs w:val="24"/>
        </w:rPr>
        <w:t xml:space="preserve">The final coping strategy I found to be beneficial during my training period, was </w:t>
      </w:r>
      <w:r w:rsidR="002D0B47">
        <w:rPr>
          <w:sz w:val="24"/>
          <w:szCs w:val="24"/>
        </w:rPr>
        <w:t xml:space="preserve">good </w:t>
      </w:r>
      <w:r>
        <w:rPr>
          <w:sz w:val="24"/>
          <w:szCs w:val="24"/>
        </w:rPr>
        <w:t xml:space="preserve">communication. I felt that maintaining open communication with my friends and family was key in minimising my stress and developing resilience. This is supported </w:t>
      </w:r>
      <w:r w:rsidR="002D0B47">
        <w:rPr>
          <w:sz w:val="24"/>
          <w:szCs w:val="24"/>
        </w:rPr>
        <w:t xml:space="preserve">by Chakrawal and </w:t>
      </w:r>
      <w:r w:rsidR="004608B6">
        <w:rPr>
          <w:sz w:val="24"/>
          <w:szCs w:val="24"/>
        </w:rPr>
        <w:t>Goyal</w:t>
      </w:r>
      <w:r w:rsidR="002D0B47">
        <w:rPr>
          <w:sz w:val="24"/>
          <w:szCs w:val="24"/>
        </w:rPr>
        <w:t xml:space="preserve"> (2016, p161) who strongly emphasise the importance of maintaining communication as it can enable an individual to feel that they have shared their stressors, reducing the feelings of isolation. Good, open c</w:t>
      </w:r>
      <w:r>
        <w:rPr>
          <w:sz w:val="24"/>
          <w:szCs w:val="24"/>
        </w:rPr>
        <w:t>ommunication is a k</w:t>
      </w:r>
      <w:r w:rsidR="002D0B47">
        <w:rPr>
          <w:sz w:val="24"/>
          <w:szCs w:val="24"/>
        </w:rPr>
        <w:t xml:space="preserve">ey aspect within the role of a Constable and is essential </w:t>
      </w:r>
      <w:r>
        <w:rPr>
          <w:sz w:val="24"/>
          <w:szCs w:val="24"/>
        </w:rPr>
        <w:t xml:space="preserve">when managing the wellbeing of the </w:t>
      </w:r>
      <w:r w:rsidR="009965DC">
        <w:rPr>
          <w:sz w:val="24"/>
          <w:szCs w:val="24"/>
        </w:rPr>
        <w:t xml:space="preserve">team. During exams, I felt </w:t>
      </w:r>
      <w:r>
        <w:rPr>
          <w:sz w:val="24"/>
          <w:szCs w:val="24"/>
        </w:rPr>
        <w:t xml:space="preserve">stressed and anxious. I felt that speaking with my colleagues provided me with the opportunity to offload some of my anxieties </w:t>
      </w:r>
      <w:r w:rsidR="009965DC">
        <w:rPr>
          <w:sz w:val="24"/>
          <w:szCs w:val="24"/>
        </w:rPr>
        <w:t xml:space="preserve">as they understood my feelings. </w:t>
      </w:r>
      <w:r>
        <w:rPr>
          <w:sz w:val="24"/>
          <w:szCs w:val="24"/>
        </w:rPr>
        <w:t>Speaking with family and friends prevented me from feeling isolated as I felt that I had the opportunity to express my feelings.</w:t>
      </w:r>
      <w:r w:rsidR="009965DC">
        <w:rPr>
          <w:sz w:val="24"/>
          <w:szCs w:val="24"/>
        </w:rPr>
        <w:t xml:space="preserve"> Both of these techniques support the idea presented by Chakrawal and Goyal (2016). </w:t>
      </w:r>
      <w:r>
        <w:rPr>
          <w:sz w:val="24"/>
          <w:szCs w:val="24"/>
        </w:rPr>
        <w:t xml:space="preserve"> </w:t>
      </w:r>
      <w:r w:rsidR="009965DC">
        <w:rPr>
          <w:sz w:val="24"/>
          <w:szCs w:val="24"/>
        </w:rPr>
        <w:t xml:space="preserve">Good communication </w:t>
      </w:r>
      <w:r w:rsidR="00395CB5">
        <w:rPr>
          <w:sz w:val="24"/>
          <w:szCs w:val="24"/>
        </w:rPr>
        <w:t>provided me with reassurance and allowed me to feel supported. Once I had exp</w:t>
      </w:r>
      <w:r w:rsidR="009965DC">
        <w:rPr>
          <w:sz w:val="24"/>
          <w:szCs w:val="24"/>
        </w:rPr>
        <w:t>ressed my feelings, I felt</w:t>
      </w:r>
      <w:r w:rsidR="00395CB5">
        <w:rPr>
          <w:sz w:val="24"/>
          <w:szCs w:val="24"/>
        </w:rPr>
        <w:t xml:space="preserve"> more positive and motivated to continue with my </w:t>
      </w:r>
      <w:r w:rsidR="009965DC">
        <w:rPr>
          <w:sz w:val="24"/>
          <w:szCs w:val="24"/>
        </w:rPr>
        <w:t>learning</w:t>
      </w:r>
      <w:r w:rsidR="00395CB5">
        <w:rPr>
          <w:sz w:val="24"/>
          <w:szCs w:val="24"/>
        </w:rPr>
        <w:t xml:space="preserve">. </w:t>
      </w:r>
      <w:r w:rsidR="00BB6FFA">
        <w:rPr>
          <w:sz w:val="24"/>
        </w:rPr>
        <w:br/>
      </w:r>
    </w:p>
    <w:p w14:paraId="5244084B" w14:textId="77777777" w:rsidR="000360F7" w:rsidRDefault="00E25D54" w:rsidP="006C0934">
      <w:pPr>
        <w:spacing w:line="360" w:lineRule="auto"/>
        <w:jc w:val="both"/>
        <w:rPr>
          <w:sz w:val="24"/>
          <w:szCs w:val="24"/>
        </w:rPr>
      </w:pPr>
      <w:r>
        <w:rPr>
          <w:sz w:val="24"/>
          <w:szCs w:val="24"/>
        </w:rPr>
        <w:t xml:space="preserve">In conclusion, this essay has highlighted the detrimental effect stress can have on an individual. </w:t>
      </w:r>
      <w:r w:rsidR="009965DC">
        <w:rPr>
          <w:sz w:val="24"/>
          <w:szCs w:val="24"/>
        </w:rPr>
        <w:t xml:space="preserve">The importance of resilience and the different coping strategies used to develop this, have been explored. </w:t>
      </w:r>
      <w:r>
        <w:rPr>
          <w:sz w:val="24"/>
          <w:szCs w:val="24"/>
        </w:rPr>
        <w:t>Being resilient is a key factor within the role of a Police Constable, due to t</w:t>
      </w:r>
      <w:r w:rsidR="009965DC">
        <w:rPr>
          <w:sz w:val="24"/>
          <w:szCs w:val="24"/>
        </w:rPr>
        <w:t>he highly stressful nature of the job. I</w:t>
      </w:r>
      <w:r>
        <w:rPr>
          <w:sz w:val="24"/>
          <w:szCs w:val="24"/>
        </w:rPr>
        <w:t>t is essential that a student police constable ha</w:t>
      </w:r>
      <w:r w:rsidR="009965DC">
        <w:rPr>
          <w:sz w:val="24"/>
          <w:szCs w:val="24"/>
        </w:rPr>
        <w:t xml:space="preserve">s the ability to develop coping strategies </w:t>
      </w:r>
      <w:r>
        <w:rPr>
          <w:sz w:val="24"/>
          <w:szCs w:val="24"/>
        </w:rPr>
        <w:t xml:space="preserve">to </w:t>
      </w:r>
      <w:r w:rsidR="009965DC">
        <w:rPr>
          <w:sz w:val="24"/>
          <w:szCs w:val="24"/>
        </w:rPr>
        <w:t xml:space="preserve">build upon their resilience. </w:t>
      </w:r>
      <w:r>
        <w:rPr>
          <w:sz w:val="24"/>
          <w:szCs w:val="24"/>
        </w:rPr>
        <w:t xml:space="preserve">I have highlighted the variety of coping strategies that I have used to </w:t>
      </w:r>
      <w:r>
        <w:rPr>
          <w:sz w:val="24"/>
          <w:szCs w:val="24"/>
        </w:rPr>
        <w:lastRenderedPageBreak/>
        <w:t>develop my resilience within the training period, and have shown the positive impact they have</w:t>
      </w:r>
      <w:r w:rsidR="009965DC">
        <w:rPr>
          <w:sz w:val="24"/>
          <w:szCs w:val="24"/>
        </w:rPr>
        <w:t xml:space="preserve"> had</w:t>
      </w:r>
      <w:r>
        <w:rPr>
          <w:sz w:val="24"/>
          <w:szCs w:val="24"/>
        </w:rPr>
        <w:t xml:space="preserve">. These are strategies that I will take forward in my career to ensure that I continue to develop resilient behaviours, allowing me to effectively carry out my role. </w:t>
      </w:r>
    </w:p>
    <w:p w14:paraId="7F4B2730" w14:textId="77777777" w:rsidR="000360F7" w:rsidRDefault="000360F7" w:rsidP="006C0934">
      <w:pPr>
        <w:spacing w:line="360" w:lineRule="auto"/>
        <w:jc w:val="both"/>
        <w:rPr>
          <w:sz w:val="24"/>
          <w:szCs w:val="24"/>
        </w:rPr>
      </w:pPr>
    </w:p>
    <w:p w14:paraId="19FBAC4F" w14:textId="6CFAC372" w:rsidR="00FF7784" w:rsidRPr="00C70710" w:rsidRDefault="000360F7" w:rsidP="006C0934">
      <w:pPr>
        <w:spacing w:line="360" w:lineRule="auto"/>
        <w:jc w:val="both"/>
        <w:rPr>
          <w:sz w:val="24"/>
          <w:szCs w:val="24"/>
        </w:rPr>
      </w:pPr>
      <w:r>
        <w:rPr>
          <w:sz w:val="24"/>
          <w:szCs w:val="24"/>
        </w:rPr>
        <w:t xml:space="preserve">(1100 words) </w:t>
      </w:r>
      <w:r w:rsidR="00ED451A">
        <w:rPr>
          <w:sz w:val="24"/>
          <w:szCs w:val="24"/>
        </w:rPr>
        <w:br/>
      </w:r>
      <w:r w:rsidR="00ED451A">
        <w:rPr>
          <w:sz w:val="24"/>
          <w:szCs w:val="24"/>
        </w:rPr>
        <w:br/>
      </w:r>
      <w:r>
        <w:rPr>
          <w:sz w:val="24"/>
          <w:szCs w:val="24"/>
        </w:rPr>
        <w:br/>
      </w:r>
      <w:r>
        <w:rPr>
          <w:sz w:val="24"/>
          <w:szCs w:val="24"/>
        </w:rPr>
        <w:br/>
      </w:r>
      <w:r w:rsidR="00BC4146">
        <w:rPr>
          <w:sz w:val="24"/>
          <w:szCs w:val="24"/>
        </w:rPr>
        <w:br/>
      </w:r>
    </w:p>
    <w:p w14:paraId="6E0E8159" w14:textId="44DBF9EB" w:rsidR="00F0618A" w:rsidRDefault="001222E2" w:rsidP="008472E4">
      <w:pPr>
        <w:shd w:val="clear" w:color="auto" w:fill="FFFFFF"/>
        <w:overflowPunct/>
        <w:autoSpaceDE/>
        <w:autoSpaceDN/>
        <w:adjustRightInd/>
        <w:spacing w:after="100" w:afterAutospacing="1" w:line="540" w:lineRule="atLeast"/>
        <w:textAlignment w:val="auto"/>
        <w:outlineLvl w:val="0"/>
      </w:pPr>
      <w:r>
        <w:rPr>
          <w:sz w:val="24"/>
          <w:szCs w:val="24"/>
        </w:rPr>
        <w:br/>
      </w: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17043C">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4465DD41">
        <w:rPr>
          <w:sz w:val="24"/>
          <w:szCs w:val="24"/>
        </w:rPr>
        <w:t>You</w:t>
      </w:r>
      <w:r w:rsidR="00025650" w:rsidRPr="4465DD41">
        <w:rPr>
          <w:sz w:val="24"/>
          <w:szCs w:val="24"/>
        </w:rPr>
        <w:t xml:space="preserve"> must choose </w:t>
      </w:r>
      <w:r w:rsidR="00025650" w:rsidRPr="4465DD41">
        <w:rPr>
          <w:b/>
          <w:bCs/>
          <w:sz w:val="24"/>
          <w:szCs w:val="24"/>
          <w:u w:val="single"/>
        </w:rPr>
        <w:t xml:space="preserve">a </w:t>
      </w:r>
      <w:r w:rsidR="00843EBA" w:rsidRPr="4465DD41">
        <w:rPr>
          <w:b/>
          <w:bCs/>
          <w:sz w:val="24"/>
          <w:szCs w:val="24"/>
          <w:u w:val="single"/>
        </w:rPr>
        <w:t>policing</w:t>
      </w:r>
      <w:r w:rsidR="00025650" w:rsidRPr="4465DD41">
        <w:rPr>
          <w:b/>
          <w:bCs/>
          <w:sz w:val="24"/>
          <w:szCs w:val="24"/>
          <w:u w:val="single"/>
        </w:rPr>
        <w:t xml:space="preserve"> incident</w:t>
      </w:r>
      <w:r w:rsidR="00712E6F" w:rsidRPr="4465DD41">
        <w:rPr>
          <w:b/>
          <w:bCs/>
          <w:sz w:val="24"/>
          <w:szCs w:val="24"/>
          <w:u w:val="single"/>
        </w:rPr>
        <w:t xml:space="preserve"> </w:t>
      </w:r>
      <w:r w:rsidR="00843EBA" w:rsidRPr="4465DD41">
        <w:rPr>
          <w:b/>
          <w:bCs/>
          <w:sz w:val="24"/>
          <w:szCs w:val="24"/>
          <w:u w:val="single"/>
        </w:rPr>
        <w:t xml:space="preserve">involving conflict </w:t>
      </w:r>
      <w:r w:rsidR="00712E6F" w:rsidRPr="4465DD41">
        <w:rPr>
          <w:sz w:val="24"/>
          <w:szCs w:val="24"/>
        </w:rPr>
        <w:t xml:space="preserve">in </w:t>
      </w:r>
      <w:r w:rsidRPr="4465DD41">
        <w:rPr>
          <w:sz w:val="24"/>
          <w:szCs w:val="24"/>
        </w:rPr>
        <w:t xml:space="preserve">which you </w:t>
      </w:r>
      <w:r w:rsidR="00712E6F" w:rsidRPr="4465DD41">
        <w:rPr>
          <w:sz w:val="24"/>
          <w:szCs w:val="24"/>
        </w:rPr>
        <w:t>played a significant role</w:t>
      </w:r>
      <w:r w:rsidRPr="4465DD41">
        <w:rPr>
          <w:sz w:val="24"/>
          <w:szCs w:val="24"/>
        </w:rPr>
        <w:t xml:space="preserve"> </w:t>
      </w:r>
      <w:r w:rsidR="00025650" w:rsidRPr="4465DD41">
        <w:rPr>
          <w:sz w:val="24"/>
          <w:szCs w:val="24"/>
        </w:rPr>
        <w:t>with a</w:t>
      </w:r>
      <w:r w:rsidR="00712E6F" w:rsidRPr="4465DD41">
        <w:rPr>
          <w:sz w:val="24"/>
          <w:szCs w:val="24"/>
        </w:rPr>
        <w:t>n offender/</w:t>
      </w:r>
      <w:r w:rsidR="00025650" w:rsidRPr="4465DD41">
        <w:rPr>
          <w:sz w:val="24"/>
          <w:szCs w:val="24"/>
        </w:rPr>
        <w:t>service</w:t>
      </w:r>
      <w:r w:rsidR="00025650" w:rsidRPr="4465DD41">
        <w:rPr>
          <w:b/>
          <w:bCs/>
          <w:sz w:val="24"/>
          <w:szCs w:val="24"/>
        </w:rPr>
        <w:t xml:space="preserve"> </w:t>
      </w:r>
      <w:r w:rsidR="00025650" w:rsidRPr="4465DD41">
        <w:rPr>
          <w:sz w:val="24"/>
          <w:szCs w:val="24"/>
        </w:rPr>
        <w:t xml:space="preserve">user/victim and </w:t>
      </w:r>
      <w:r w:rsidRPr="4465DD41">
        <w:rPr>
          <w:sz w:val="24"/>
          <w:szCs w:val="24"/>
        </w:rPr>
        <w:t>reflect on what happened</w:t>
      </w:r>
      <w:r w:rsidR="00025650" w:rsidRPr="4465DD41">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w:t>
            </w:r>
            <w:r w:rsidRPr="00746F62">
              <w:rPr>
                <w:sz w:val="24"/>
                <w:szCs w:val="24"/>
                <w:highlight w:val="yellow"/>
              </w:rPr>
              <w:t>effective communication</w:t>
            </w:r>
            <w:r w:rsidRPr="62FE5CAF">
              <w:rPr>
                <w:sz w:val="24"/>
                <w:szCs w:val="24"/>
              </w:rPr>
              <w:t xml:space="preserve"> used (verbal, non-verbal, </w:t>
            </w:r>
            <w:r w:rsidRPr="00746F62">
              <w:rPr>
                <w:sz w:val="24"/>
                <w:szCs w:val="24"/>
                <w:highlight w:val="yellow"/>
              </w:rPr>
              <w:t>active listening skills</w:t>
            </w:r>
            <w:r w:rsidRPr="62FE5CAF">
              <w:rPr>
                <w:sz w:val="24"/>
                <w:szCs w:val="24"/>
              </w:rPr>
              <w:t>,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w:t>
            </w:r>
            <w:r w:rsidRPr="00746F62">
              <w:rPr>
                <w:sz w:val="24"/>
                <w:szCs w:val="24"/>
                <w:highlight w:val="yellow"/>
              </w:rPr>
              <w:t>reflection</w:t>
            </w:r>
            <w:r w:rsidRPr="62FE5CAF">
              <w:rPr>
                <w:sz w:val="24"/>
                <w:szCs w:val="24"/>
              </w:rPr>
              <w:t xml:space="preserve">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 xml:space="preserve">Your reflection must </w:t>
            </w:r>
            <w:r w:rsidRPr="00746F62">
              <w:rPr>
                <w:sz w:val="24"/>
                <w:szCs w:val="24"/>
                <w:highlight w:val="yellow"/>
              </w:rPr>
              <w:t>illustrate</w:t>
            </w:r>
            <w:r w:rsidRPr="62FE5CAF">
              <w:rPr>
                <w:sz w:val="24"/>
                <w:szCs w:val="24"/>
              </w:rPr>
              <w:t xml:space="preserve"> your </w:t>
            </w:r>
            <w:r w:rsidRPr="00746F62">
              <w:rPr>
                <w:sz w:val="24"/>
                <w:szCs w:val="24"/>
                <w:highlight w:val="yellow"/>
              </w:rPr>
              <w:t>understanding</w:t>
            </w:r>
            <w:r w:rsidRPr="62FE5CAF">
              <w:rPr>
                <w:sz w:val="24"/>
                <w:szCs w:val="24"/>
              </w:rPr>
              <w:t xml:space="preserve"> and </w:t>
            </w:r>
            <w:r w:rsidRPr="00746F62">
              <w:rPr>
                <w:sz w:val="24"/>
                <w:szCs w:val="24"/>
                <w:highlight w:val="yellow"/>
              </w:rPr>
              <w:t>application</w:t>
            </w:r>
            <w:r w:rsidRPr="62FE5CAF">
              <w:rPr>
                <w:sz w:val="24"/>
                <w:szCs w:val="24"/>
              </w:rPr>
              <w:t xml:space="preserve"> of core principles of </w:t>
            </w:r>
            <w:r w:rsidRPr="00746F62">
              <w:rPr>
                <w:sz w:val="24"/>
                <w:szCs w:val="24"/>
                <w:highlight w:val="yellow"/>
              </w:rPr>
              <w:t>ethics</w:t>
            </w:r>
            <w:r w:rsidRPr="62FE5CAF">
              <w:rPr>
                <w:sz w:val="24"/>
                <w:szCs w:val="24"/>
              </w:rPr>
              <w:t xml:space="preserve">, </w:t>
            </w:r>
            <w:r w:rsidRPr="00746F62">
              <w:rPr>
                <w:sz w:val="24"/>
                <w:szCs w:val="24"/>
                <w:highlight w:val="yellow"/>
              </w:rPr>
              <w:t>equality</w:t>
            </w:r>
            <w:r w:rsidRPr="62FE5CAF">
              <w:rPr>
                <w:sz w:val="24"/>
                <w:szCs w:val="24"/>
              </w:rPr>
              <w:t xml:space="preserve">, </w:t>
            </w:r>
            <w:r w:rsidRPr="00746F62">
              <w:rPr>
                <w:sz w:val="24"/>
                <w:szCs w:val="24"/>
                <w:highlight w:val="yellow"/>
              </w:rPr>
              <w:t>diversity</w:t>
            </w:r>
            <w:r w:rsidRPr="62FE5CAF">
              <w:rPr>
                <w:sz w:val="24"/>
                <w:szCs w:val="24"/>
              </w:rPr>
              <w:t xml:space="preserve"> and </w:t>
            </w:r>
            <w:r w:rsidRPr="00746F62">
              <w:rPr>
                <w:sz w:val="24"/>
                <w:szCs w:val="24"/>
                <w:highlight w:val="yellow"/>
              </w:rPr>
              <w:t>human rights</w:t>
            </w:r>
            <w:r w:rsidRPr="62FE5CAF">
              <w:rPr>
                <w:sz w:val="24"/>
                <w:szCs w:val="24"/>
              </w:rPr>
              <w:t xml:space="preserve">, as well as any relevant Code of Practice considerations, culturally sensitive practice and </w:t>
            </w:r>
            <w:r w:rsidRPr="00746F62">
              <w:rPr>
                <w:sz w:val="24"/>
                <w:szCs w:val="24"/>
                <w:highlight w:val="yellow"/>
              </w:rPr>
              <w:t>language preference</w:t>
            </w:r>
            <w:r w:rsidRPr="62FE5CAF">
              <w:rPr>
                <w:sz w:val="24"/>
                <w:szCs w:val="24"/>
              </w:rPr>
              <w:t>.</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4A0D9874" w14:textId="2550B705" w:rsidR="00025EBF" w:rsidRDefault="00450C83" w:rsidP="00450C83">
      <w:pPr>
        <w:jc w:val="both"/>
        <w:rPr>
          <w:b/>
          <w:sz w:val="24"/>
          <w:szCs w:val="24"/>
        </w:rPr>
      </w:pPr>
      <w:r w:rsidRPr="00450C83">
        <w:rPr>
          <w:b/>
          <w:sz w:val="24"/>
          <w:szCs w:val="24"/>
        </w:rPr>
        <w:t>ANSWER:</w:t>
      </w:r>
    </w:p>
    <w:p w14:paraId="2489F94F" w14:textId="378BD83C" w:rsidR="00025EBF" w:rsidRDefault="00025EBF" w:rsidP="00450C83">
      <w:pPr>
        <w:jc w:val="both"/>
        <w:rPr>
          <w:b/>
          <w:sz w:val="24"/>
          <w:szCs w:val="24"/>
        </w:rPr>
      </w:pPr>
    </w:p>
    <w:p w14:paraId="0AF33E2E" w14:textId="4DCF7DB5" w:rsidR="00025EBF" w:rsidRDefault="00025EBF" w:rsidP="00450C83">
      <w:pPr>
        <w:jc w:val="both"/>
        <w:rPr>
          <w:b/>
          <w:sz w:val="24"/>
          <w:szCs w:val="24"/>
        </w:rPr>
      </w:pPr>
    </w:p>
    <w:p w14:paraId="75CA5E89" w14:textId="35EB93B4" w:rsidR="00D00AD3" w:rsidRDefault="00025EBF" w:rsidP="006C0934">
      <w:pPr>
        <w:spacing w:line="360" w:lineRule="auto"/>
        <w:jc w:val="both"/>
        <w:rPr>
          <w:sz w:val="24"/>
          <w:szCs w:val="24"/>
        </w:rPr>
      </w:pPr>
      <w:r>
        <w:rPr>
          <w:sz w:val="24"/>
          <w:szCs w:val="24"/>
        </w:rPr>
        <w:t xml:space="preserve">A key element of the role of a Police Constable is dealing with conflict. </w:t>
      </w:r>
      <w:r w:rsidR="00384531">
        <w:rPr>
          <w:sz w:val="24"/>
          <w:szCs w:val="24"/>
        </w:rPr>
        <w:t>A constable is expected to manage co</w:t>
      </w:r>
      <w:r w:rsidR="00F53E65">
        <w:rPr>
          <w:sz w:val="24"/>
          <w:szCs w:val="24"/>
        </w:rPr>
        <w:t>nflict effectively by</w:t>
      </w:r>
      <w:r w:rsidR="00D443BA">
        <w:rPr>
          <w:sz w:val="24"/>
          <w:szCs w:val="24"/>
        </w:rPr>
        <w:t xml:space="preserve"> using good</w:t>
      </w:r>
      <w:r w:rsidR="00384531">
        <w:rPr>
          <w:sz w:val="24"/>
          <w:szCs w:val="24"/>
        </w:rPr>
        <w:t xml:space="preserve"> communi</w:t>
      </w:r>
      <w:r>
        <w:rPr>
          <w:sz w:val="24"/>
          <w:szCs w:val="24"/>
        </w:rPr>
        <w:t>cation and using force, if</w:t>
      </w:r>
      <w:r w:rsidR="00384531">
        <w:rPr>
          <w:sz w:val="24"/>
          <w:szCs w:val="24"/>
        </w:rPr>
        <w:t xml:space="preserve"> deemed </w:t>
      </w:r>
      <w:r>
        <w:rPr>
          <w:sz w:val="24"/>
          <w:szCs w:val="24"/>
        </w:rPr>
        <w:t xml:space="preserve">reasonable and can be justified. </w:t>
      </w:r>
      <w:r w:rsidR="005B6AD2">
        <w:rPr>
          <w:sz w:val="24"/>
          <w:szCs w:val="24"/>
        </w:rPr>
        <w:t xml:space="preserve">A </w:t>
      </w:r>
      <w:r w:rsidR="00384531">
        <w:rPr>
          <w:sz w:val="24"/>
          <w:szCs w:val="24"/>
        </w:rPr>
        <w:t>Constable needs to act within the behaviours set out wi</w:t>
      </w:r>
      <w:r>
        <w:rPr>
          <w:sz w:val="24"/>
          <w:szCs w:val="24"/>
        </w:rPr>
        <w:t>thin the Code Of Ethics of the P</w:t>
      </w:r>
      <w:r w:rsidR="00384531">
        <w:rPr>
          <w:sz w:val="24"/>
          <w:szCs w:val="24"/>
        </w:rPr>
        <w:t>olice as well as upholding the righ</w:t>
      </w:r>
      <w:r w:rsidR="005B6AD2">
        <w:rPr>
          <w:sz w:val="24"/>
          <w:szCs w:val="24"/>
        </w:rPr>
        <w:t>t</w:t>
      </w:r>
      <w:r w:rsidR="00384531">
        <w:rPr>
          <w:sz w:val="24"/>
          <w:szCs w:val="24"/>
        </w:rPr>
        <w:t>s of a person set o</w:t>
      </w:r>
      <w:r w:rsidR="007E744F">
        <w:rPr>
          <w:sz w:val="24"/>
          <w:szCs w:val="24"/>
        </w:rPr>
        <w:t xml:space="preserve">ut in the Human Rights Act 1998. </w:t>
      </w:r>
      <w:r w:rsidR="00D00AD3">
        <w:rPr>
          <w:sz w:val="24"/>
          <w:szCs w:val="24"/>
        </w:rPr>
        <w:t>The aim of this essay</w:t>
      </w:r>
      <w:r w:rsidR="00013E6F">
        <w:rPr>
          <w:sz w:val="24"/>
          <w:szCs w:val="24"/>
        </w:rPr>
        <w:t xml:space="preserve"> is to use Gibbs’</w:t>
      </w:r>
      <w:r w:rsidR="00D00AD3">
        <w:rPr>
          <w:sz w:val="24"/>
          <w:szCs w:val="24"/>
        </w:rPr>
        <w:t xml:space="preserve"> Reflective</w:t>
      </w:r>
      <w:r w:rsidR="00013E6F">
        <w:rPr>
          <w:sz w:val="24"/>
          <w:szCs w:val="24"/>
        </w:rPr>
        <w:t xml:space="preserve"> Cycle (1998) to reflect on an incident where I resolved conflict using effective commu</w:t>
      </w:r>
      <w:r w:rsidR="00664441">
        <w:rPr>
          <w:sz w:val="24"/>
          <w:szCs w:val="24"/>
        </w:rPr>
        <w:t xml:space="preserve">nication and reasonable force. </w:t>
      </w:r>
      <w:r w:rsidR="00013E6F">
        <w:rPr>
          <w:sz w:val="24"/>
          <w:szCs w:val="24"/>
        </w:rPr>
        <w:t xml:space="preserve"> </w:t>
      </w:r>
    </w:p>
    <w:p w14:paraId="7921C814" w14:textId="77777777" w:rsidR="00013E6F" w:rsidRDefault="00013E6F" w:rsidP="006C0934">
      <w:pPr>
        <w:spacing w:line="360" w:lineRule="auto"/>
        <w:jc w:val="both"/>
        <w:rPr>
          <w:sz w:val="24"/>
          <w:szCs w:val="24"/>
        </w:rPr>
      </w:pPr>
    </w:p>
    <w:p w14:paraId="5F3C9407" w14:textId="2DA6B281" w:rsidR="00A8395E" w:rsidRDefault="007B0797" w:rsidP="006C0934">
      <w:pPr>
        <w:spacing w:line="360" w:lineRule="auto"/>
        <w:jc w:val="both"/>
        <w:rPr>
          <w:sz w:val="24"/>
          <w:szCs w:val="24"/>
        </w:rPr>
      </w:pPr>
      <w:r>
        <w:rPr>
          <w:sz w:val="24"/>
          <w:szCs w:val="24"/>
        </w:rPr>
        <w:t xml:space="preserve">Conflict can occur because of differing principles, motivations or outlook on a situation. </w:t>
      </w:r>
      <w:r w:rsidR="0031474B">
        <w:rPr>
          <w:sz w:val="24"/>
          <w:szCs w:val="24"/>
        </w:rPr>
        <w:t>Scanell (2010 p2</w:t>
      </w:r>
      <w:r>
        <w:rPr>
          <w:sz w:val="24"/>
          <w:szCs w:val="24"/>
        </w:rPr>
        <w:t>-4</w:t>
      </w:r>
      <w:r w:rsidR="0031474B">
        <w:rPr>
          <w:sz w:val="24"/>
          <w:szCs w:val="24"/>
        </w:rPr>
        <w:t>)</w:t>
      </w:r>
      <w:r>
        <w:rPr>
          <w:sz w:val="24"/>
          <w:szCs w:val="24"/>
        </w:rPr>
        <w:t xml:space="preserve"> explains that the cause of conflict is </w:t>
      </w:r>
      <w:r w:rsidR="00F9210E">
        <w:rPr>
          <w:sz w:val="24"/>
          <w:szCs w:val="24"/>
        </w:rPr>
        <w:t>the difference</w:t>
      </w:r>
      <w:r>
        <w:rPr>
          <w:sz w:val="24"/>
          <w:szCs w:val="24"/>
        </w:rPr>
        <w:t xml:space="preserve">s of views between individuals.  </w:t>
      </w:r>
    </w:p>
    <w:p w14:paraId="4FF48D4F" w14:textId="64346657" w:rsidR="00A8395E" w:rsidRDefault="00A8395E" w:rsidP="006C0934">
      <w:pPr>
        <w:spacing w:line="360" w:lineRule="auto"/>
        <w:jc w:val="both"/>
        <w:rPr>
          <w:sz w:val="24"/>
          <w:szCs w:val="24"/>
        </w:rPr>
      </w:pPr>
    </w:p>
    <w:p w14:paraId="3FCC9783" w14:textId="77777777" w:rsidR="00E436FB" w:rsidRDefault="00E436FB" w:rsidP="006C0934">
      <w:pPr>
        <w:spacing w:line="360" w:lineRule="auto"/>
        <w:jc w:val="both"/>
        <w:rPr>
          <w:b/>
          <w:sz w:val="24"/>
          <w:szCs w:val="24"/>
        </w:rPr>
      </w:pPr>
    </w:p>
    <w:p w14:paraId="62925BE6" w14:textId="77777777" w:rsidR="00D443BA" w:rsidRDefault="00D443BA" w:rsidP="006C0934">
      <w:pPr>
        <w:spacing w:line="360" w:lineRule="auto"/>
        <w:jc w:val="both"/>
        <w:rPr>
          <w:b/>
          <w:sz w:val="24"/>
          <w:szCs w:val="24"/>
          <w:u w:val="single"/>
        </w:rPr>
      </w:pPr>
    </w:p>
    <w:p w14:paraId="0E03C5FA" w14:textId="77777777" w:rsidR="00D443BA" w:rsidRDefault="00D443BA" w:rsidP="006C0934">
      <w:pPr>
        <w:spacing w:line="360" w:lineRule="auto"/>
        <w:jc w:val="both"/>
        <w:rPr>
          <w:b/>
          <w:sz w:val="24"/>
          <w:szCs w:val="24"/>
          <w:u w:val="single"/>
        </w:rPr>
      </w:pPr>
    </w:p>
    <w:p w14:paraId="0620B602" w14:textId="77777777" w:rsidR="00D443BA" w:rsidRDefault="00D443BA" w:rsidP="006C0934">
      <w:pPr>
        <w:spacing w:line="360" w:lineRule="auto"/>
        <w:jc w:val="both"/>
        <w:rPr>
          <w:b/>
          <w:sz w:val="24"/>
          <w:szCs w:val="24"/>
          <w:u w:val="single"/>
        </w:rPr>
      </w:pPr>
    </w:p>
    <w:p w14:paraId="595A0CEB" w14:textId="4B97C067" w:rsidR="00013E6F" w:rsidRPr="00013E6F" w:rsidRDefault="00D443BA" w:rsidP="006C0934">
      <w:pPr>
        <w:spacing w:line="360" w:lineRule="auto"/>
        <w:jc w:val="both"/>
        <w:rPr>
          <w:b/>
          <w:sz w:val="24"/>
          <w:szCs w:val="24"/>
          <w:u w:val="single"/>
        </w:rPr>
      </w:pPr>
      <w:r>
        <w:rPr>
          <w:b/>
          <w:sz w:val="24"/>
          <w:szCs w:val="24"/>
          <w:u w:val="single"/>
        </w:rPr>
        <w:t>Description</w:t>
      </w:r>
    </w:p>
    <w:p w14:paraId="68A34E12" w14:textId="77777777" w:rsidR="00013E6F" w:rsidRDefault="00013E6F" w:rsidP="006C0934">
      <w:pPr>
        <w:spacing w:line="360" w:lineRule="auto"/>
        <w:jc w:val="both"/>
        <w:rPr>
          <w:sz w:val="24"/>
          <w:szCs w:val="24"/>
        </w:rPr>
      </w:pPr>
    </w:p>
    <w:p w14:paraId="0B52784F" w14:textId="564DDB99" w:rsidR="00CB083C" w:rsidRDefault="00E436FB" w:rsidP="006C0934">
      <w:pPr>
        <w:spacing w:line="360" w:lineRule="auto"/>
        <w:jc w:val="both"/>
        <w:rPr>
          <w:sz w:val="24"/>
          <w:szCs w:val="24"/>
        </w:rPr>
      </w:pPr>
      <w:r>
        <w:rPr>
          <w:sz w:val="24"/>
          <w:szCs w:val="24"/>
        </w:rPr>
        <w:t>My partner and I attended an address where there had been reports of shouting. On arrival,</w:t>
      </w:r>
      <w:r w:rsidR="00664441">
        <w:rPr>
          <w:sz w:val="24"/>
          <w:szCs w:val="24"/>
        </w:rPr>
        <w:t xml:space="preserve"> we could hear shouting inside, and an Asian Male and Female answered the door. </w:t>
      </w:r>
      <w:r>
        <w:rPr>
          <w:sz w:val="24"/>
          <w:szCs w:val="24"/>
        </w:rPr>
        <w:t xml:space="preserve">Both individuals were clear that they did not want any police involvement and demanded that we left the property. My intention was to de-escalate the conflict by separating the individuals. However, identifying the aggressor was difficult as both individuals would not co-operate and were becoming </w:t>
      </w:r>
      <w:r w:rsidR="00B74B67">
        <w:rPr>
          <w:sz w:val="24"/>
          <w:szCs w:val="24"/>
        </w:rPr>
        <w:t>increasingly frustrated, shouting in Arabic.</w:t>
      </w:r>
      <w:r w:rsidR="002303ED">
        <w:rPr>
          <w:sz w:val="24"/>
          <w:szCs w:val="24"/>
        </w:rPr>
        <w:t xml:space="preserve"> The Female stated that she did not need help, and that in her culture, it was acceptable for Men to exhibit this behaviour. She stated that wa</w:t>
      </w:r>
      <w:r w:rsidR="008219F3">
        <w:rPr>
          <w:sz w:val="24"/>
          <w:szCs w:val="24"/>
        </w:rPr>
        <w:t>nted us to leave the property</w:t>
      </w:r>
      <w:r w:rsidR="00CB083C">
        <w:rPr>
          <w:sz w:val="24"/>
          <w:szCs w:val="24"/>
        </w:rPr>
        <w:t>, continuing to demonstrate hostility by raising her arms and waving them uncontrollably.</w:t>
      </w:r>
    </w:p>
    <w:p w14:paraId="18EC03B0" w14:textId="6269AE59" w:rsidR="00E436FB" w:rsidRDefault="00E436FB" w:rsidP="006C0934">
      <w:pPr>
        <w:spacing w:line="360" w:lineRule="auto"/>
        <w:jc w:val="both"/>
        <w:rPr>
          <w:sz w:val="24"/>
          <w:szCs w:val="24"/>
        </w:rPr>
      </w:pPr>
      <w:r>
        <w:rPr>
          <w:sz w:val="24"/>
          <w:szCs w:val="24"/>
        </w:rPr>
        <w:t xml:space="preserve">I spoke with the female and explained that we were there to help, and to be able to do so, we needed to speak to her individually. The Female then followed me out of the address </w:t>
      </w:r>
      <w:r w:rsidR="008219F3">
        <w:rPr>
          <w:sz w:val="24"/>
          <w:szCs w:val="24"/>
        </w:rPr>
        <w:t xml:space="preserve">and began to speak openly. The Male remained inside the property. </w:t>
      </w:r>
    </w:p>
    <w:p w14:paraId="370850FF" w14:textId="6009CC81" w:rsidR="000829DE" w:rsidRDefault="000829DE" w:rsidP="006C0934">
      <w:pPr>
        <w:spacing w:line="360" w:lineRule="auto"/>
        <w:jc w:val="both"/>
        <w:rPr>
          <w:sz w:val="24"/>
          <w:szCs w:val="24"/>
        </w:rPr>
      </w:pPr>
    </w:p>
    <w:p w14:paraId="72F75F28" w14:textId="36A047A5" w:rsidR="000829DE" w:rsidRDefault="000829DE" w:rsidP="006C0934">
      <w:pPr>
        <w:spacing w:line="360" w:lineRule="auto"/>
        <w:jc w:val="both"/>
        <w:rPr>
          <w:sz w:val="24"/>
          <w:szCs w:val="24"/>
        </w:rPr>
      </w:pPr>
      <w:r>
        <w:rPr>
          <w:sz w:val="24"/>
          <w:szCs w:val="24"/>
        </w:rPr>
        <w:t>When speaking with the Female, I used positive communica</w:t>
      </w:r>
      <w:r w:rsidR="008219F3">
        <w:rPr>
          <w:sz w:val="24"/>
          <w:szCs w:val="24"/>
        </w:rPr>
        <w:t xml:space="preserve">tion, ensuring that I used </w:t>
      </w:r>
      <w:r>
        <w:rPr>
          <w:sz w:val="24"/>
          <w:szCs w:val="24"/>
        </w:rPr>
        <w:t>verbal and non-verbal communication techniques including active listening and eye contact. I also asked appropriate open questions to investigate the cause of the incident. When doing this, the Female disclosed t</w:t>
      </w:r>
      <w:r w:rsidR="0086527B">
        <w:rPr>
          <w:sz w:val="24"/>
          <w:szCs w:val="24"/>
        </w:rPr>
        <w:t xml:space="preserve">hat the Male had assaulted her. </w:t>
      </w:r>
      <w:r>
        <w:rPr>
          <w:sz w:val="24"/>
          <w:szCs w:val="24"/>
        </w:rPr>
        <w:t>Following this disclosure, I gave the Female time to explain her feelings, ensuring that she felt listened too.</w:t>
      </w:r>
      <w:r w:rsidR="0086527B">
        <w:rPr>
          <w:sz w:val="24"/>
          <w:szCs w:val="24"/>
        </w:rPr>
        <w:t xml:space="preserve"> Again, the Female stated that this behaviour was acceptable within her culture. I explained that</w:t>
      </w:r>
      <w:r w:rsidR="00A751BE">
        <w:rPr>
          <w:sz w:val="24"/>
          <w:szCs w:val="24"/>
        </w:rPr>
        <w:t xml:space="preserve"> </w:t>
      </w:r>
      <w:r w:rsidR="0086527B">
        <w:rPr>
          <w:sz w:val="24"/>
          <w:szCs w:val="24"/>
        </w:rPr>
        <w:t xml:space="preserve">in the UK, Domestic Abuse is against the Human Rights Act 1998, reinforcing that individuals should be free from torture (Human Rights Act 1998 Article 3). </w:t>
      </w:r>
      <w:r>
        <w:rPr>
          <w:sz w:val="24"/>
          <w:szCs w:val="24"/>
        </w:rPr>
        <w:t xml:space="preserve"> I then explained that I would have to arrest the Male under suspicion of Domestic Violence, under the Domestic Violence Act 2021. </w:t>
      </w:r>
    </w:p>
    <w:p w14:paraId="6A2E6628" w14:textId="017367ED" w:rsidR="000829DE" w:rsidRDefault="000829DE" w:rsidP="006C0934">
      <w:pPr>
        <w:spacing w:line="360" w:lineRule="auto"/>
        <w:jc w:val="both"/>
        <w:rPr>
          <w:sz w:val="24"/>
          <w:szCs w:val="24"/>
        </w:rPr>
      </w:pPr>
    </w:p>
    <w:p w14:paraId="4366A246" w14:textId="01475070" w:rsidR="000829DE" w:rsidRDefault="000829DE" w:rsidP="006C0934">
      <w:pPr>
        <w:spacing w:line="360" w:lineRule="auto"/>
        <w:jc w:val="both"/>
        <w:rPr>
          <w:sz w:val="24"/>
          <w:szCs w:val="24"/>
        </w:rPr>
      </w:pPr>
      <w:r>
        <w:rPr>
          <w:sz w:val="24"/>
          <w:szCs w:val="24"/>
        </w:rPr>
        <w:lastRenderedPageBreak/>
        <w:t xml:space="preserve">I approached the </w:t>
      </w:r>
      <w:r w:rsidR="00A751BE">
        <w:rPr>
          <w:sz w:val="24"/>
          <w:szCs w:val="24"/>
        </w:rPr>
        <w:t>Male, explained the nature of the arrest, and arrested him.</w:t>
      </w:r>
      <w:r>
        <w:rPr>
          <w:sz w:val="24"/>
          <w:szCs w:val="24"/>
        </w:rPr>
        <w:t xml:space="preserve"> I attempted to use positive communicatio</w:t>
      </w:r>
      <w:r w:rsidR="00A751BE">
        <w:rPr>
          <w:sz w:val="24"/>
          <w:szCs w:val="24"/>
        </w:rPr>
        <w:t xml:space="preserve">n to reduce the need for force </w:t>
      </w:r>
      <w:r>
        <w:rPr>
          <w:sz w:val="24"/>
          <w:szCs w:val="24"/>
        </w:rPr>
        <w:t>ho</w:t>
      </w:r>
      <w:r w:rsidR="00A751BE">
        <w:rPr>
          <w:sz w:val="24"/>
          <w:szCs w:val="24"/>
        </w:rPr>
        <w:t xml:space="preserve">wever, the Male remained hostile. </w:t>
      </w:r>
      <w:r>
        <w:rPr>
          <w:sz w:val="24"/>
          <w:szCs w:val="24"/>
        </w:rPr>
        <w:t>Therefore,</w:t>
      </w:r>
      <w:r w:rsidR="00E57204" w:rsidRPr="00E57204">
        <w:rPr>
          <w:sz w:val="24"/>
          <w:szCs w:val="24"/>
        </w:rPr>
        <w:t xml:space="preserve"> </w:t>
      </w:r>
      <w:r w:rsidR="00E57204">
        <w:rPr>
          <w:sz w:val="24"/>
          <w:szCs w:val="24"/>
        </w:rPr>
        <w:t>I utilised section 117 of the Police and Criminal Evidence Act 1984, which allows an officer to utilise force in the execution of their duty, whilst acting within the confinements of human rights. I placed the Male in handcuffs due to his hostility. Once in handcuffs, the Male appeared calmer. Therefore, I did not feel that any extra force was reasonable. T</w:t>
      </w:r>
      <w:r w:rsidR="00A751BE">
        <w:rPr>
          <w:sz w:val="24"/>
          <w:szCs w:val="24"/>
        </w:rPr>
        <w:t>he Male was transported to</w:t>
      </w:r>
      <w:r w:rsidR="00E57204">
        <w:rPr>
          <w:sz w:val="24"/>
          <w:szCs w:val="24"/>
        </w:rPr>
        <w:t xml:space="preserve"> custody. </w:t>
      </w:r>
    </w:p>
    <w:p w14:paraId="6C56A21C" w14:textId="77777777" w:rsidR="00E57204" w:rsidRDefault="00E57204" w:rsidP="006C0934">
      <w:pPr>
        <w:spacing w:line="360" w:lineRule="auto"/>
        <w:jc w:val="both"/>
        <w:rPr>
          <w:b/>
          <w:sz w:val="24"/>
          <w:szCs w:val="24"/>
          <w:u w:val="single"/>
        </w:rPr>
      </w:pPr>
    </w:p>
    <w:p w14:paraId="4338145E" w14:textId="5F55742C" w:rsidR="00013E6F" w:rsidRDefault="00013E6F" w:rsidP="006C0934">
      <w:pPr>
        <w:spacing w:line="360" w:lineRule="auto"/>
        <w:jc w:val="both"/>
        <w:rPr>
          <w:b/>
          <w:sz w:val="24"/>
          <w:szCs w:val="24"/>
          <w:u w:val="single"/>
        </w:rPr>
      </w:pPr>
      <w:r>
        <w:rPr>
          <w:b/>
          <w:sz w:val="24"/>
          <w:szCs w:val="24"/>
          <w:u w:val="single"/>
        </w:rPr>
        <w:t xml:space="preserve">Feelings </w:t>
      </w:r>
    </w:p>
    <w:p w14:paraId="1617F833" w14:textId="7253C958" w:rsidR="00013E6F" w:rsidRDefault="00013E6F" w:rsidP="006C0934">
      <w:pPr>
        <w:spacing w:line="360" w:lineRule="auto"/>
        <w:jc w:val="both"/>
        <w:rPr>
          <w:b/>
          <w:sz w:val="24"/>
          <w:szCs w:val="24"/>
          <w:u w:val="single"/>
        </w:rPr>
      </w:pPr>
    </w:p>
    <w:p w14:paraId="136033AD" w14:textId="20E5E133" w:rsidR="00013E6F" w:rsidRDefault="00013E6F" w:rsidP="006C0934">
      <w:pPr>
        <w:spacing w:line="360" w:lineRule="auto"/>
        <w:jc w:val="both"/>
        <w:rPr>
          <w:sz w:val="24"/>
          <w:szCs w:val="24"/>
        </w:rPr>
      </w:pPr>
      <w:r>
        <w:rPr>
          <w:sz w:val="24"/>
          <w:szCs w:val="24"/>
        </w:rPr>
        <w:t xml:space="preserve">I felt empathetic towards the Female as I could see that the incident had affected her, but that </w:t>
      </w:r>
      <w:r w:rsidR="00664441">
        <w:rPr>
          <w:sz w:val="24"/>
          <w:szCs w:val="24"/>
        </w:rPr>
        <w:t>she felt she couldn’t communicate her feelings</w:t>
      </w:r>
      <w:r>
        <w:rPr>
          <w:sz w:val="24"/>
          <w:szCs w:val="24"/>
        </w:rPr>
        <w:t>. I felt mo</w:t>
      </w:r>
      <w:r w:rsidR="000829DE">
        <w:rPr>
          <w:sz w:val="24"/>
          <w:szCs w:val="24"/>
        </w:rPr>
        <w:t>tivated to work alongside</w:t>
      </w:r>
      <w:r w:rsidR="00664441">
        <w:rPr>
          <w:sz w:val="24"/>
          <w:szCs w:val="24"/>
        </w:rPr>
        <w:t xml:space="preserve"> the Female. </w:t>
      </w:r>
    </w:p>
    <w:p w14:paraId="23BBF082" w14:textId="79A8B87A" w:rsidR="000829DE" w:rsidRDefault="000829DE" w:rsidP="006C0934">
      <w:pPr>
        <w:spacing w:line="360" w:lineRule="auto"/>
        <w:jc w:val="both"/>
        <w:rPr>
          <w:sz w:val="24"/>
          <w:szCs w:val="24"/>
        </w:rPr>
      </w:pPr>
    </w:p>
    <w:p w14:paraId="58BA071F" w14:textId="18C675D5" w:rsidR="000829DE" w:rsidRDefault="000829DE" w:rsidP="006C0934">
      <w:pPr>
        <w:spacing w:line="360" w:lineRule="auto"/>
        <w:jc w:val="both"/>
        <w:rPr>
          <w:b/>
          <w:sz w:val="24"/>
          <w:szCs w:val="24"/>
          <w:u w:val="single"/>
        </w:rPr>
      </w:pPr>
      <w:r>
        <w:rPr>
          <w:b/>
          <w:sz w:val="24"/>
          <w:szCs w:val="24"/>
          <w:u w:val="single"/>
        </w:rPr>
        <w:t xml:space="preserve">Evaluation </w:t>
      </w:r>
    </w:p>
    <w:p w14:paraId="10A333CA" w14:textId="1B4F2662" w:rsidR="003057D6" w:rsidRDefault="003057D6" w:rsidP="006C0934">
      <w:pPr>
        <w:spacing w:line="360" w:lineRule="auto"/>
        <w:jc w:val="both"/>
        <w:rPr>
          <w:b/>
          <w:sz w:val="24"/>
          <w:szCs w:val="24"/>
          <w:u w:val="single"/>
        </w:rPr>
      </w:pPr>
    </w:p>
    <w:p w14:paraId="46805126" w14:textId="2D474645" w:rsidR="003057D6" w:rsidRPr="003057D6" w:rsidRDefault="003057D6" w:rsidP="006C0934">
      <w:pPr>
        <w:spacing w:line="360" w:lineRule="auto"/>
        <w:jc w:val="both"/>
        <w:rPr>
          <w:sz w:val="24"/>
          <w:szCs w:val="24"/>
        </w:rPr>
      </w:pPr>
      <w:r>
        <w:rPr>
          <w:sz w:val="24"/>
          <w:szCs w:val="24"/>
        </w:rPr>
        <w:t xml:space="preserve">I think that I communicated well </w:t>
      </w:r>
      <w:r w:rsidR="00664441">
        <w:rPr>
          <w:sz w:val="24"/>
          <w:szCs w:val="24"/>
        </w:rPr>
        <w:t xml:space="preserve">with the Female </w:t>
      </w:r>
      <w:r w:rsidR="00A751BE">
        <w:rPr>
          <w:sz w:val="24"/>
          <w:szCs w:val="24"/>
        </w:rPr>
        <w:t xml:space="preserve">to </w:t>
      </w:r>
      <w:r>
        <w:rPr>
          <w:sz w:val="24"/>
          <w:szCs w:val="24"/>
        </w:rPr>
        <w:t>gather more information. I feel that separating the two individuals was the best way to de-esca</w:t>
      </w:r>
      <w:r w:rsidR="00A751BE">
        <w:rPr>
          <w:sz w:val="24"/>
          <w:szCs w:val="24"/>
        </w:rPr>
        <w:t>late the confrontation</w:t>
      </w:r>
      <w:r>
        <w:rPr>
          <w:sz w:val="24"/>
          <w:szCs w:val="24"/>
        </w:rPr>
        <w:t xml:space="preserve">. I think that I could have </w:t>
      </w:r>
      <w:r w:rsidR="002303ED">
        <w:rPr>
          <w:sz w:val="24"/>
          <w:szCs w:val="24"/>
        </w:rPr>
        <w:t xml:space="preserve">spent more time speaking with the Male to gain his perspective.  </w:t>
      </w:r>
    </w:p>
    <w:p w14:paraId="4AA787C0" w14:textId="4D7315DF" w:rsidR="000829DE" w:rsidRDefault="000829DE" w:rsidP="006C0934">
      <w:pPr>
        <w:spacing w:line="360" w:lineRule="auto"/>
        <w:jc w:val="both"/>
        <w:rPr>
          <w:b/>
          <w:sz w:val="24"/>
          <w:szCs w:val="24"/>
          <w:u w:val="single"/>
        </w:rPr>
      </w:pPr>
    </w:p>
    <w:p w14:paraId="531AE4A7" w14:textId="43CC4700" w:rsidR="00E57204" w:rsidRDefault="00E57204" w:rsidP="006C0934">
      <w:pPr>
        <w:spacing w:line="360" w:lineRule="auto"/>
        <w:jc w:val="both"/>
        <w:rPr>
          <w:b/>
          <w:sz w:val="24"/>
          <w:szCs w:val="24"/>
          <w:u w:val="single"/>
        </w:rPr>
      </w:pPr>
    </w:p>
    <w:p w14:paraId="0ECCA8F7" w14:textId="382B7C83" w:rsidR="00E57204" w:rsidRPr="00E57204" w:rsidRDefault="00E57204" w:rsidP="006C0934">
      <w:pPr>
        <w:spacing w:line="360" w:lineRule="auto"/>
        <w:jc w:val="both"/>
        <w:rPr>
          <w:b/>
          <w:sz w:val="24"/>
          <w:szCs w:val="24"/>
          <w:u w:val="single"/>
        </w:rPr>
      </w:pPr>
      <w:r>
        <w:rPr>
          <w:b/>
          <w:sz w:val="24"/>
          <w:szCs w:val="24"/>
          <w:u w:val="single"/>
        </w:rPr>
        <w:t xml:space="preserve">Analysis </w:t>
      </w:r>
    </w:p>
    <w:p w14:paraId="29E0B216" w14:textId="77777777" w:rsidR="000829DE" w:rsidRPr="000829DE" w:rsidRDefault="000829DE" w:rsidP="006C0934">
      <w:pPr>
        <w:spacing w:line="360" w:lineRule="auto"/>
        <w:jc w:val="both"/>
        <w:rPr>
          <w:b/>
          <w:sz w:val="24"/>
          <w:szCs w:val="24"/>
          <w:u w:val="single"/>
        </w:rPr>
      </w:pPr>
    </w:p>
    <w:p w14:paraId="4411FB5A" w14:textId="0332C0EE" w:rsidR="00A8395E" w:rsidRDefault="00A8395E" w:rsidP="006C0934">
      <w:pPr>
        <w:spacing w:line="360" w:lineRule="auto"/>
        <w:jc w:val="both"/>
        <w:rPr>
          <w:sz w:val="24"/>
          <w:szCs w:val="24"/>
        </w:rPr>
      </w:pPr>
    </w:p>
    <w:p w14:paraId="26B58770" w14:textId="54DBD74B" w:rsidR="00F407E7" w:rsidRDefault="00B74B67" w:rsidP="006C0934">
      <w:pPr>
        <w:spacing w:line="360" w:lineRule="auto"/>
        <w:jc w:val="both"/>
        <w:rPr>
          <w:b/>
          <w:sz w:val="24"/>
          <w:szCs w:val="24"/>
        </w:rPr>
      </w:pPr>
      <w:r>
        <w:rPr>
          <w:sz w:val="24"/>
          <w:szCs w:val="24"/>
        </w:rPr>
        <w:t xml:space="preserve">There are three </w:t>
      </w:r>
      <w:r w:rsidR="00A8395E">
        <w:rPr>
          <w:sz w:val="24"/>
          <w:szCs w:val="24"/>
        </w:rPr>
        <w:t>components within conflict</w:t>
      </w:r>
      <w:r>
        <w:rPr>
          <w:sz w:val="24"/>
          <w:szCs w:val="24"/>
        </w:rPr>
        <w:t>; the</w:t>
      </w:r>
      <w:r w:rsidR="00A8395E">
        <w:rPr>
          <w:sz w:val="24"/>
          <w:szCs w:val="24"/>
        </w:rPr>
        <w:t xml:space="preserve"> Victim, Aggressor and R</w:t>
      </w:r>
      <w:r w:rsidR="00CC2372">
        <w:rPr>
          <w:sz w:val="24"/>
          <w:szCs w:val="24"/>
        </w:rPr>
        <w:t>escuer. This is highlighted within the ‘Karpman Drama Triangle</w:t>
      </w:r>
      <w:r>
        <w:rPr>
          <w:sz w:val="24"/>
          <w:szCs w:val="24"/>
        </w:rPr>
        <w:t>.</w:t>
      </w:r>
      <w:r w:rsidR="00CC2372">
        <w:rPr>
          <w:sz w:val="24"/>
          <w:szCs w:val="24"/>
        </w:rPr>
        <w:t xml:space="preserve">’ </w:t>
      </w:r>
      <w:r w:rsidR="00A8395E">
        <w:rPr>
          <w:sz w:val="24"/>
          <w:szCs w:val="24"/>
        </w:rPr>
        <w:t xml:space="preserve">Karpman </w:t>
      </w:r>
      <w:r w:rsidR="00612A59">
        <w:rPr>
          <w:sz w:val="24"/>
          <w:szCs w:val="24"/>
        </w:rPr>
        <w:t>(2007</w:t>
      </w:r>
      <w:r w:rsidR="00A8395E">
        <w:rPr>
          <w:sz w:val="24"/>
          <w:szCs w:val="24"/>
        </w:rPr>
        <w:t>)</w:t>
      </w:r>
      <w:r w:rsidR="00CC2372" w:rsidRPr="00622311">
        <w:rPr>
          <w:sz w:val="24"/>
          <w:szCs w:val="24"/>
        </w:rPr>
        <w:t xml:space="preserve"> explains that a victim is someone who has been put in a </w:t>
      </w:r>
      <w:r w:rsidR="00622311" w:rsidRPr="00622311">
        <w:rPr>
          <w:sz w:val="24"/>
          <w:szCs w:val="24"/>
        </w:rPr>
        <w:t xml:space="preserve">conflict </w:t>
      </w:r>
      <w:r w:rsidR="00CC2372" w:rsidRPr="00622311">
        <w:rPr>
          <w:sz w:val="24"/>
          <w:szCs w:val="24"/>
        </w:rPr>
        <w:t>situation</w:t>
      </w:r>
      <w:r w:rsidR="0047201B">
        <w:rPr>
          <w:sz w:val="24"/>
          <w:szCs w:val="24"/>
        </w:rPr>
        <w:t xml:space="preserve">. </w:t>
      </w:r>
      <w:r w:rsidR="00622311" w:rsidRPr="00622311">
        <w:rPr>
          <w:sz w:val="24"/>
          <w:szCs w:val="24"/>
        </w:rPr>
        <w:t>The aggressor is the abuser</w:t>
      </w:r>
      <w:r>
        <w:rPr>
          <w:sz w:val="24"/>
          <w:szCs w:val="24"/>
        </w:rPr>
        <w:t xml:space="preserve"> and t</w:t>
      </w:r>
      <w:r w:rsidR="00622311" w:rsidRPr="00622311">
        <w:rPr>
          <w:sz w:val="24"/>
          <w:szCs w:val="24"/>
        </w:rPr>
        <w:t xml:space="preserve">he rescuer </w:t>
      </w:r>
      <w:r>
        <w:rPr>
          <w:sz w:val="24"/>
          <w:szCs w:val="24"/>
        </w:rPr>
        <w:t>seeks</w:t>
      </w:r>
      <w:r w:rsidR="00622311" w:rsidRPr="00622311">
        <w:rPr>
          <w:sz w:val="24"/>
          <w:szCs w:val="24"/>
        </w:rPr>
        <w:t xml:space="preserve"> to resolve </w:t>
      </w:r>
      <w:r w:rsidR="00CA21C5">
        <w:rPr>
          <w:sz w:val="24"/>
          <w:szCs w:val="24"/>
        </w:rPr>
        <w:t>conflict</w:t>
      </w:r>
      <w:r>
        <w:rPr>
          <w:sz w:val="24"/>
          <w:szCs w:val="24"/>
        </w:rPr>
        <w:t xml:space="preserve">. </w:t>
      </w:r>
      <w:r w:rsidR="002303ED">
        <w:rPr>
          <w:sz w:val="24"/>
          <w:szCs w:val="24"/>
        </w:rPr>
        <w:t>This t</w:t>
      </w:r>
      <w:r w:rsidR="00D443BA">
        <w:rPr>
          <w:sz w:val="24"/>
          <w:szCs w:val="24"/>
        </w:rPr>
        <w:t xml:space="preserve">heory promotes clear labels </w:t>
      </w:r>
      <w:r w:rsidR="002303ED">
        <w:rPr>
          <w:sz w:val="24"/>
          <w:szCs w:val="24"/>
        </w:rPr>
        <w:t>and can make it easier to identify the role of e</w:t>
      </w:r>
      <w:r w:rsidR="00D443BA">
        <w:rPr>
          <w:sz w:val="24"/>
          <w:szCs w:val="24"/>
        </w:rPr>
        <w:t>ach individual within conflict.</w:t>
      </w:r>
      <w:r w:rsidR="002303ED">
        <w:rPr>
          <w:sz w:val="24"/>
          <w:szCs w:val="24"/>
        </w:rPr>
        <w:t xml:space="preserve"> However, there is a lack of flexibility between the roles, which can pose challenging in certain situations where roles appear to intertwine. This is was evident within the situation, as there were difficulties identifying the </w:t>
      </w:r>
      <w:r w:rsidR="00D443BA">
        <w:rPr>
          <w:sz w:val="24"/>
          <w:szCs w:val="24"/>
        </w:rPr>
        <w:t>roles</w:t>
      </w:r>
      <w:r w:rsidR="002303ED">
        <w:rPr>
          <w:sz w:val="24"/>
          <w:szCs w:val="24"/>
        </w:rPr>
        <w:t xml:space="preserve"> due to the </w:t>
      </w:r>
      <w:r w:rsidR="008219F3">
        <w:rPr>
          <w:sz w:val="24"/>
          <w:szCs w:val="24"/>
        </w:rPr>
        <w:t>hostility</w:t>
      </w:r>
      <w:r w:rsidR="002303ED">
        <w:rPr>
          <w:sz w:val="24"/>
          <w:szCs w:val="24"/>
        </w:rPr>
        <w:t xml:space="preserve"> of the individuals. </w:t>
      </w:r>
      <w:r w:rsidR="0086527B">
        <w:rPr>
          <w:sz w:val="24"/>
          <w:szCs w:val="24"/>
        </w:rPr>
        <w:t xml:space="preserve">This could also be </w:t>
      </w:r>
      <w:r>
        <w:rPr>
          <w:sz w:val="24"/>
          <w:szCs w:val="24"/>
        </w:rPr>
        <w:t>described as Stockholm S</w:t>
      </w:r>
      <w:r w:rsidR="0047201B">
        <w:rPr>
          <w:sz w:val="24"/>
          <w:szCs w:val="24"/>
        </w:rPr>
        <w:t>yndrome. Iminds (2014</w:t>
      </w:r>
      <w:r w:rsidR="00344B95">
        <w:rPr>
          <w:sz w:val="24"/>
          <w:szCs w:val="24"/>
        </w:rPr>
        <w:t xml:space="preserve"> P2</w:t>
      </w:r>
      <w:r w:rsidR="00AA31CE">
        <w:rPr>
          <w:sz w:val="24"/>
          <w:szCs w:val="24"/>
        </w:rPr>
        <w:t xml:space="preserve">) </w:t>
      </w:r>
      <w:r w:rsidR="00997EF1">
        <w:rPr>
          <w:sz w:val="24"/>
          <w:szCs w:val="24"/>
        </w:rPr>
        <w:t xml:space="preserve">explains that within Stockholm </w:t>
      </w:r>
      <w:r w:rsidR="00997EF1">
        <w:rPr>
          <w:sz w:val="24"/>
          <w:szCs w:val="24"/>
        </w:rPr>
        <w:lastRenderedPageBreak/>
        <w:t xml:space="preserve">Syndrome, a victim of abuse can show positive emotions to an aggressor and negative emotions to a rescuer. This </w:t>
      </w:r>
      <w:r w:rsidR="00344B95">
        <w:rPr>
          <w:sz w:val="24"/>
          <w:szCs w:val="24"/>
        </w:rPr>
        <w:t xml:space="preserve">theory clearly </w:t>
      </w:r>
      <w:r w:rsidR="00AA31CE">
        <w:rPr>
          <w:sz w:val="24"/>
          <w:szCs w:val="24"/>
        </w:rPr>
        <w:t>contrasts the Karpman</w:t>
      </w:r>
      <w:r w:rsidR="00344B95">
        <w:rPr>
          <w:sz w:val="24"/>
          <w:szCs w:val="24"/>
        </w:rPr>
        <w:t xml:space="preserve"> </w:t>
      </w:r>
      <w:r w:rsidR="00AA31CE">
        <w:rPr>
          <w:sz w:val="24"/>
          <w:szCs w:val="24"/>
        </w:rPr>
        <w:t>Drama Triangle</w:t>
      </w:r>
      <w:r w:rsidR="00997EF1">
        <w:rPr>
          <w:sz w:val="24"/>
          <w:szCs w:val="24"/>
        </w:rPr>
        <w:t>. Karpman’s theory suggests that the components of conflict will be easily identifiable, whereas Stockholm Syndrome highlights the complexity within relationships which can make de-escalating conflict cha</w:t>
      </w:r>
      <w:r w:rsidR="0086527B">
        <w:rPr>
          <w:sz w:val="24"/>
          <w:szCs w:val="24"/>
        </w:rPr>
        <w:t>llenging, as highlighted within the incident</w:t>
      </w:r>
      <w:r w:rsidR="00997EF1">
        <w:rPr>
          <w:sz w:val="24"/>
          <w:szCs w:val="24"/>
        </w:rPr>
        <w:t xml:space="preserve">. </w:t>
      </w:r>
      <w:r w:rsidR="00D54A69">
        <w:rPr>
          <w:sz w:val="24"/>
          <w:szCs w:val="24"/>
        </w:rPr>
        <w:br/>
      </w:r>
      <w:r w:rsidR="00612A59">
        <w:rPr>
          <w:sz w:val="24"/>
          <w:szCs w:val="24"/>
        </w:rPr>
        <w:br/>
      </w:r>
      <w:r w:rsidR="00AA31CE">
        <w:rPr>
          <w:sz w:val="24"/>
          <w:szCs w:val="24"/>
        </w:rPr>
        <w:t>To effectively manage conflict,</w:t>
      </w:r>
      <w:r w:rsidR="0086527B">
        <w:rPr>
          <w:sz w:val="24"/>
          <w:szCs w:val="24"/>
        </w:rPr>
        <w:t xml:space="preserve"> a Constable is </w:t>
      </w:r>
      <w:r w:rsidR="00F53E65">
        <w:rPr>
          <w:sz w:val="24"/>
          <w:szCs w:val="24"/>
        </w:rPr>
        <w:t xml:space="preserve">required to remain open minded, </w:t>
      </w:r>
      <w:r w:rsidR="00207703">
        <w:rPr>
          <w:sz w:val="24"/>
          <w:szCs w:val="24"/>
        </w:rPr>
        <w:t>demonstra</w:t>
      </w:r>
      <w:r w:rsidR="00AA31CE">
        <w:rPr>
          <w:sz w:val="24"/>
          <w:szCs w:val="24"/>
        </w:rPr>
        <w:t xml:space="preserve">ting the policing principle of </w:t>
      </w:r>
      <w:r w:rsidR="00207703">
        <w:rPr>
          <w:sz w:val="24"/>
          <w:szCs w:val="24"/>
        </w:rPr>
        <w:t>’openness’ (College of Policing P2 2014)</w:t>
      </w:r>
      <w:r w:rsidR="00E65CCA">
        <w:rPr>
          <w:sz w:val="24"/>
          <w:szCs w:val="24"/>
        </w:rPr>
        <w:t xml:space="preserve">. </w:t>
      </w:r>
      <w:r w:rsidR="00B108B7">
        <w:rPr>
          <w:sz w:val="24"/>
          <w:szCs w:val="24"/>
        </w:rPr>
        <w:t xml:space="preserve">By </w:t>
      </w:r>
      <w:r w:rsidR="00E65CCA">
        <w:rPr>
          <w:sz w:val="24"/>
          <w:szCs w:val="24"/>
        </w:rPr>
        <w:t>remaining respectful to an individual</w:t>
      </w:r>
      <w:r w:rsidR="00B108B7">
        <w:rPr>
          <w:sz w:val="24"/>
          <w:szCs w:val="24"/>
        </w:rPr>
        <w:t xml:space="preserve">, giving them </w:t>
      </w:r>
      <w:r w:rsidR="00F53E65">
        <w:rPr>
          <w:sz w:val="24"/>
          <w:szCs w:val="24"/>
        </w:rPr>
        <w:t xml:space="preserve">time to express their opinions, </w:t>
      </w:r>
      <w:r w:rsidR="007255D5">
        <w:rPr>
          <w:sz w:val="24"/>
          <w:szCs w:val="24"/>
        </w:rPr>
        <w:t xml:space="preserve">(College of </w:t>
      </w:r>
      <w:r w:rsidR="00A751BE">
        <w:rPr>
          <w:sz w:val="24"/>
          <w:szCs w:val="24"/>
        </w:rPr>
        <w:t>P</w:t>
      </w:r>
      <w:r w:rsidR="00F625E5">
        <w:rPr>
          <w:sz w:val="24"/>
          <w:szCs w:val="24"/>
        </w:rPr>
        <w:t>olicing</w:t>
      </w:r>
      <w:r w:rsidR="00B108B7">
        <w:rPr>
          <w:sz w:val="24"/>
          <w:szCs w:val="24"/>
        </w:rPr>
        <w:t xml:space="preserve"> 2014), </w:t>
      </w:r>
      <w:r w:rsidR="007255D5">
        <w:rPr>
          <w:sz w:val="24"/>
          <w:szCs w:val="24"/>
        </w:rPr>
        <w:t xml:space="preserve">as well as being courteous and </w:t>
      </w:r>
      <w:r w:rsidR="00F625E5">
        <w:rPr>
          <w:sz w:val="24"/>
          <w:szCs w:val="24"/>
        </w:rPr>
        <w:t>patient</w:t>
      </w:r>
      <w:r w:rsidR="0086527B">
        <w:rPr>
          <w:sz w:val="24"/>
          <w:szCs w:val="24"/>
        </w:rPr>
        <w:t xml:space="preserve">, a Constable can </w:t>
      </w:r>
      <w:r w:rsidR="00B108B7">
        <w:rPr>
          <w:sz w:val="24"/>
          <w:szCs w:val="24"/>
        </w:rPr>
        <w:t>begin to</w:t>
      </w:r>
      <w:r w:rsidR="00A751BE">
        <w:rPr>
          <w:sz w:val="24"/>
          <w:szCs w:val="24"/>
        </w:rPr>
        <w:t xml:space="preserve"> build a rapport</w:t>
      </w:r>
      <w:r w:rsidR="00B108B7">
        <w:rPr>
          <w:sz w:val="24"/>
          <w:szCs w:val="24"/>
        </w:rPr>
        <w:t xml:space="preserve">. </w:t>
      </w:r>
      <w:r w:rsidR="0086527B">
        <w:rPr>
          <w:sz w:val="24"/>
          <w:szCs w:val="24"/>
        </w:rPr>
        <w:t xml:space="preserve">Active listening with a non-judgemental attitude proved to be an effective way to promote respect and engage the Female. </w:t>
      </w:r>
      <w:r w:rsidR="00F625E5">
        <w:rPr>
          <w:sz w:val="24"/>
          <w:szCs w:val="24"/>
        </w:rPr>
        <w:t>Betari’</w:t>
      </w:r>
      <w:r w:rsidR="007255D5">
        <w:rPr>
          <w:sz w:val="24"/>
          <w:szCs w:val="24"/>
        </w:rPr>
        <w:t>s</w:t>
      </w:r>
      <w:r w:rsidR="00D443BA">
        <w:rPr>
          <w:sz w:val="24"/>
          <w:szCs w:val="24"/>
        </w:rPr>
        <w:t xml:space="preserve"> Box Model supports this </w:t>
      </w:r>
      <w:r w:rsidR="00B108B7">
        <w:rPr>
          <w:sz w:val="24"/>
          <w:szCs w:val="24"/>
        </w:rPr>
        <w:t>as it focuses on</w:t>
      </w:r>
      <w:r w:rsidR="00F407E7">
        <w:rPr>
          <w:sz w:val="24"/>
          <w:szCs w:val="24"/>
        </w:rPr>
        <w:t xml:space="preserve"> the effect of positive attitude on another’s behaviour and emotions. </w:t>
      </w:r>
      <w:r w:rsidR="0086527B">
        <w:rPr>
          <w:sz w:val="24"/>
          <w:szCs w:val="24"/>
        </w:rPr>
        <w:t xml:space="preserve">This theory was utilised within the incident to de-escalate the conflict. A positive attitude </w:t>
      </w:r>
      <w:r w:rsidR="00A751BE">
        <w:rPr>
          <w:sz w:val="24"/>
          <w:szCs w:val="24"/>
        </w:rPr>
        <w:t>was promoted</w:t>
      </w:r>
      <w:r w:rsidR="0086527B">
        <w:rPr>
          <w:sz w:val="24"/>
          <w:szCs w:val="24"/>
        </w:rPr>
        <w:t xml:space="preserve"> to </w:t>
      </w:r>
      <w:r w:rsidR="00AD1AC4">
        <w:rPr>
          <w:sz w:val="24"/>
          <w:szCs w:val="24"/>
        </w:rPr>
        <w:t xml:space="preserve">adapt the Female’s behaviour and build trust. Using a positive attitude encouraged the Female to speak openly, supporting the use of Betari’s Box Model. </w:t>
      </w:r>
      <w:r w:rsidR="00F407E7">
        <w:rPr>
          <w:sz w:val="24"/>
          <w:szCs w:val="24"/>
        </w:rPr>
        <w:t xml:space="preserve">As previously mentioned, it was difficult to distinguish between the victim and the aggressor due to the </w:t>
      </w:r>
      <w:r w:rsidR="00D443BA">
        <w:rPr>
          <w:sz w:val="24"/>
          <w:szCs w:val="24"/>
        </w:rPr>
        <w:t>hostility</w:t>
      </w:r>
      <w:r w:rsidR="00F407E7">
        <w:rPr>
          <w:sz w:val="24"/>
          <w:szCs w:val="24"/>
        </w:rPr>
        <w:t xml:space="preserve"> of t</w:t>
      </w:r>
      <w:r w:rsidR="00AD1AC4">
        <w:rPr>
          <w:sz w:val="24"/>
          <w:szCs w:val="24"/>
        </w:rPr>
        <w:t xml:space="preserve">he individuals. Therefore, the National Decision Making Model was utilised to consider whether both of the individuals needed to be arrested. </w:t>
      </w:r>
      <w:r w:rsidR="00F407E7">
        <w:rPr>
          <w:sz w:val="24"/>
          <w:szCs w:val="24"/>
        </w:rPr>
        <w:t xml:space="preserve">However, by remaining impartial and by listening and being empathetic, </w:t>
      </w:r>
      <w:r w:rsidR="00AD1AC4">
        <w:rPr>
          <w:sz w:val="24"/>
          <w:szCs w:val="24"/>
        </w:rPr>
        <w:t>a trusting rapport was built and the cause of conflict was identified, allowi</w:t>
      </w:r>
      <w:r w:rsidR="00D443BA">
        <w:rPr>
          <w:sz w:val="24"/>
          <w:szCs w:val="24"/>
        </w:rPr>
        <w:t>ng for the de-escalation.</w:t>
      </w:r>
    </w:p>
    <w:p w14:paraId="6F00B939" w14:textId="77777777" w:rsidR="00F407E7" w:rsidRDefault="00F407E7" w:rsidP="006C0934">
      <w:pPr>
        <w:spacing w:line="360" w:lineRule="auto"/>
        <w:jc w:val="both"/>
        <w:rPr>
          <w:b/>
          <w:sz w:val="24"/>
          <w:szCs w:val="24"/>
        </w:rPr>
      </w:pPr>
    </w:p>
    <w:p w14:paraId="1751834A" w14:textId="1C4CCE5E" w:rsidR="00EC2F5D" w:rsidRDefault="00B108B7" w:rsidP="006C0934">
      <w:pPr>
        <w:spacing w:line="360" w:lineRule="auto"/>
        <w:jc w:val="both"/>
        <w:rPr>
          <w:sz w:val="24"/>
          <w:szCs w:val="24"/>
        </w:rPr>
      </w:pPr>
      <w:r>
        <w:rPr>
          <w:sz w:val="24"/>
          <w:szCs w:val="24"/>
        </w:rPr>
        <w:t xml:space="preserve">Effective communication is key </w:t>
      </w:r>
      <w:r w:rsidR="00AA4366">
        <w:rPr>
          <w:sz w:val="24"/>
          <w:szCs w:val="24"/>
        </w:rPr>
        <w:t>when de-escalating conflict</w:t>
      </w:r>
      <w:r>
        <w:rPr>
          <w:sz w:val="24"/>
          <w:szCs w:val="24"/>
        </w:rPr>
        <w:t xml:space="preserve"> as it provides the opportunity to build trust. </w:t>
      </w:r>
      <w:r w:rsidR="00664441">
        <w:rPr>
          <w:sz w:val="24"/>
          <w:szCs w:val="24"/>
        </w:rPr>
        <w:t>Both verbal and non-verbal communication techniques can be used to de-escalate conflict.</w:t>
      </w:r>
      <w:r w:rsidR="008365CD">
        <w:rPr>
          <w:sz w:val="24"/>
          <w:szCs w:val="24"/>
        </w:rPr>
        <w:t xml:space="preserve"> </w:t>
      </w:r>
      <w:r w:rsidR="00BE24A1">
        <w:rPr>
          <w:sz w:val="24"/>
          <w:szCs w:val="24"/>
        </w:rPr>
        <w:t>Verbal communication</w:t>
      </w:r>
      <w:r w:rsidR="008365CD">
        <w:rPr>
          <w:sz w:val="24"/>
          <w:szCs w:val="24"/>
        </w:rPr>
        <w:t xml:space="preserve"> involves using the spoken voice to communicate a message between individuals </w:t>
      </w:r>
      <w:r w:rsidR="005D182A">
        <w:rPr>
          <w:sz w:val="24"/>
          <w:szCs w:val="24"/>
        </w:rPr>
        <w:t xml:space="preserve">(Lunenburg 2010). </w:t>
      </w:r>
      <w:r w:rsidR="00071F09">
        <w:rPr>
          <w:sz w:val="24"/>
          <w:szCs w:val="24"/>
        </w:rPr>
        <w:t>F</w:t>
      </w:r>
      <w:r w:rsidR="008365CD">
        <w:rPr>
          <w:sz w:val="24"/>
          <w:szCs w:val="24"/>
        </w:rPr>
        <w:t xml:space="preserve">or verbal communication to be effective, individuals would need to consider their tone, volume and language choice used. </w:t>
      </w:r>
      <w:r w:rsidR="00EC2F5D">
        <w:rPr>
          <w:sz w:val="24"/>
          <w:szCs w:val="24"/>
        </w:rPr>
        <w:t>Within the role of a Constable, an assertive tone is often adopted when communicating with the public. This is especially useful when managing conflict, as being assertive allows for better control of a situation whilst acting with integrity</w:t>
      </w:r>
      <w:r w:rsidR="00664441">
        <w:rPr>
          <w:sz w:val="24"/>
          <w:szCs w:val="24"/>
        </w:rPr>
        <w:t xml:space="preserve">- a value promoted </w:t>
      </w:r>
      <w:r w:rsidR="00EC2F5D">
        <w:rPr>
          <w:sz w:val="24"/>
          <w:szCs w:val="24"/>
        </w:rPr>
        <w:t xml:space="preserve">within the </w:t>
      </w:r>
      <w:r w:rsidR="00AA4366">
        <w:rPr>
          <w:sz w:val="24"/>
          <w:szCs w:val="24"/>
        </w:rPr>
        <w:t>Code Of Ethics (College of Policing 2014 P5</w:t>
      </w:r>
      <w:r w:rsidR="00D11EF5" w:rsidRPr="00D11EF5">
        <w:rPr>
          <w:sz w:val="24"/>
          <w:szCs w:val="24"/>
        </w:rPr>
        <w:t>)</w:t>
      </w:r>
      <w:r w:rsidR="00AA4366">
        <w:rPr>
          <w:sz w:val="24"/>
          <w:szCs w:val="24"/>
        </w:rPr>
        <w:t>.</w:t>
      </w:r>
      <w:r w:rsidR="00D11EF5" w:rsidRPr="00D11EF5">
        <w:rPr>
          <w:sz w:val="24"/>
          <w:szCs w:val="24"/>
        </w:rPr>
        <w:t xml:space="preserve"> </w:t>
      </w:r>
      <w:r w:rsidR="00664441">
        <w:rPr>
          <w:sz w:val="24"/>
          <w:szCs w:val="24"/>
        </w:rPr>
        <w:t>The code</w:t>
      </w:r>
      <w:r w:rsidR="008365CD">
        <w:rPr>
          <w:sz w:val="24"/>
          <w:szCs w:val="24"/>
        </w:rPr>
        <w:t xml:space="preserve"> high</w:t>
      </w:r>
      <w:r w:rsidR="00D11EF5" w:rsidRPr="00D11EF5">
        <w:rPr>
          <w:sz w:val="24"/>
          <w:szCs w:val="24"/>
        </w:rPr>
        <w:t xml:space="preserve">lights the </w:t>
      </w:r>
      <w:r w:rsidR="008365CD">
        <w:rPr>
          <w:sz w:val="24"/>
          <w:szCs w:val="24"/>
        </w:rPr>
        <w:t xml:space="preserve">importance of challenging </w:t>
      </w:r>
      <w:r w:rsidR="00BF4A39">
        <w:rPr>
          <w:sz w:val="24"/>
          <w:szCs w:val="24"/>
        </w:rPr>
        <w:t xml:space="preserve">inappropriate behaviour by </w:t>
      </w:r>
      <w:r w:rsidR="00BF4A39">
        <w:rPr>
          <w:sz w:val="24"/>
          <w:szCs w:val="24"/>
        </w:rPr>
        <w:lastRenderedPageBreak/>
        <w:t xml:space="preserve">remaining impartial, respectful and unbiased. </w:t>
      </w:r>
      <w:r w:rsidR="00EC2F5D">
        <w:rPr>
          <w:sz w:val="24"/>
          <w:szCs w:val="24"/>
        </w:rPr>
        <w:t xml:space="preserve">During the incident, it was important to remain respectful to the cultural background, whilst being assertive to ensure effective de-escalation of conflict. </w:t>
      </w:r>
    </w:p>
    <w:p w14:paraId="47627C66" w14:textId="77777777" w:rsidR="00EC2F5D" w:rsidRDefault="00EC2F5D" w:rsidP="006C0934">
      <w:pPr>
        <w:spacing w:line="360" w:lineRule="auto"/>
        <w:jc w:val="both"/>
        <w:rPr>
          <w:sz w:val="24"/>
          <w:szCs w:val="24"/>
        </w:rPr>
      </w:pPr>
    </w:p>
    <w:p w14:paraId="6895A367" w14:textId="02C01AF9" w:rsidR="00EC2F5D" w:rsidRDefault="00C659DB" w:rsidP="006C0934">
      <w:pPr>
        <w:spacing w:line="360" w:lineRule="auto"/>
        <w:jc w:val="both"/>
        <w:rPr>
          <w:sz w:val="24"/>
          <w:szCs w:val="24"/>
        </w:rPr>
      </w:pPr>
      <w:r>
        <w:rPr>
          <w:sz w:val="24"/>
          <w:szCs w:val="24"/>
        </w:rPr>
        <w:t>Questioning can be an effective method of verbal communication when de-escalating conflict. Geldard and Geldard (2008 p86) highlight the importance of open-ended questions explaining that it allows an individual to explain the situation in their own words and thei</w:t>
      </w:r>
      <w:r w:rsidR="00EC2F5D">
        <w:rPr>
          <w:sz w:val="24"/>
          <w:szCs w:val="24"/>
        </w:rPr>
        <w:t>r emotions. Within the incident</w:t>
      </w:r>
      <w:r>
        <w:rPr>
          <w:sz w:val="24"/>
          <w:szCs w:val="24"/>
        </w:rPr>
        <w:t xml:space="preserve">, </w:t>
      </w:r>
      <w:r w:rsidR="00EC2F5D">
        <w:rPr>
          <w:sz w:val="24"/>
          <w:szCs w:val="24"/>
        </w:rPr>
        <w:t xml:space="preserve">open questions were used to investigate the cause of the conflict. By asking appropriate questions in an understanding and respectful manner, the Female was more open to disclosing information. This supports the idea presented by Geldard and Geldard (2008 p86). </w:t>
      </w:r>
    </w:p>
    <w:p w14:paraId="270DD1C7" w14:textId="77777777" w:rsidR="00EC44B8" w:rsidRDefault="00EC44B8" w:rsidP="006C0934">
      <w:pPr>
        <w:spacing w:line="360" w:lineRule="auto"/>
        <w:jc w:val="both"/>
        <w:rPr>
          <w:sz w:val="24"/>
          <w:szCs w:val="24"/>
        </w:rPr>
      </w:pPr>
    </w:p>
    <w:p w14:paraId="7BD0CBDA" w14:textId="59274743" w:rsidR="00F06E1A" w:rsidRDefault="00EC44B8" w:rsidP="006C0934">
      <w:pPr>
        <w:spacing w:line="360" w:lineRule="auto"/>
        <w:jc w:val="both"/>
        <w:rPr>
          <w:sz w:val="24"/>
          <w:szCs w:val="24"/>
        </w:rPr>
      </w:pPr>
      <w:r>
        <w:rPr>
          <w:sz w:val="24"/>
          <w:szCs w:val="24"/>
        </w:rPr>
        <w:t>Body l</w:t>
      </w:r>
      <w:r w:rsidR="008219F3">
        <w:rPr>
          <w:sz w:val="24"/>
          <w:szCs w:val="24"/>
        </w:rPr>
        <w:t>anguage is key</w:t>
      </w:r>
      <w:r w:rsidR="00AA4366">
        <w:rPr>
          <w:sz w:val="24"/>
          <w:szCs w:val="24"/>
        </w:rPr>
        <w:t xml:space="preserve"> within Non-Verbal communication.</w:t>
      </w:r>
      <w:r w:rsidR="00370844">
        <w:rPr>
          <w:sz w:val="24"/>
          <w:szCs w:val="24"/>
        </w:rPr>
        <w:t xml:space="preserve"> </w:t>
      </w:r>
      <w:r w:rsidR="005733DD">
        <w:rPr>
          <w:sz w:val="24"/>
          <w:szCs w:val="24"/>
        </w:rPr>
        <w:t xml:space="preserve">The use of </w:t>
      </w:r>
      <w:r w:rsidR="008C1820">
        <w:rPr>
          <w:sz w:val="24"/>
          <w:szCs w:val="24"/>
        </w:rPr>
        <w:t>positive b</w:t>
      </w:r>
      <w:r w:rsidR="00E747F7">
        <w:rPr>
          <w:sz w:val="24"/>
          <w:szCs w:val="24"/>
        </w:rPr>
        <w:t>ody language</w:t>
      </w:r>
      <w:r w:rsidR="00AA4366">
        <w:rPr>
          <w:sz w:val="24"/>
          <w:szCs w:val="24"/>
        </w:rPr>
        <w:t xml:space="preserve"> allows </w:t>
      </w:r>
      <w:r>
        <w:rPr>
          <w:sz w:val="24"/>
          <w:szCs w:val="24"/>
        </w:rPr>
        <w:t xml:space="preserve">for empathy and understanding to be conveyed. </w:t>
      </w:r>
      <w:r w:rsidR="00370844">
        <w:rPr>
          <w:sz w:val="24"/>
          <w:szCs w:val="24"/>
        </w:rPr>
        <w:t xml:space="preserve">This is emphasised by </w:t>
      </w:r>
      <w:r w:rsidR="005733DD">
        <w:rPr>
          <w:sz w:val="24"/>
          <w:szCs w:val="24"/>
        </w:rPr>
        <w:t xml:space="preserve">Lewis </w:t>
      </w:r>
      <w:r w:rsidR="00370844">
        <w:rPr>
          <w:sz w:val="24"/>
          <w:szCs w:val="24"/>
        </w:rPr>
        <w:t>(</w:t>
      </w:r>
      <w:r w:rsidR="005733DD">
        <w:rPr>
          <w:sz w:val="24"/>
          <w:szCs w:val="24"/>
        </w:rPr>
        <w:t xml:space="preserve">2012 P10) </w:t>
      </w:r>
      <w:r w:rsidR="00370844">
        <w:rPr>
          <w:sz w:val="24"/>
          <w:szCs w:val="24"/>
        </w:rPr>
        <w:t xml:space="preserve">who explains </w:t>
      </w:r>
      <w:r w:rsidR="00AA4366">
        <w:rPr>
          <w:sz w:val="24"/>
          <w:szCs w:val="24"/>
        </w:rPr>
        <w:t>that</w:t>
      </w:r>
      <w:r w:rsidR="00E747F7" w:rsidRPr="00E747F7">
        <w:rPr>
          <w:sz w:val="24"/>
          <w:szCs w:val="24"/>
        </w:rPr>
        <w:t xml:space="preserve"> positive body language can create a platform of understanding </w:t>
      </w:r>
      <w:r w:rsidR="00370844">
        <w:rPr>
          <w:sz w:val="24"/>
          <w:szCs w:val="24"/>
        </w:rPr>
        <w:t>between</w:t>
      </w:r>
      <w:r w:rsidR="008C1820">
        <w:rPr>
          <w:sz w:val="24"/>
          <w:szCs w:val="24"/>
        </w:rPr>
        <w:t xml:space="preserve"> parties. Lewis</w:t>
      </w:r>
      <w:r w:rsidR="00370844">
        <w:rPr>
          <w:sz w:val="24"/>
          <w:szCs w:val="24"/>
        </w:rPr>
        <w:t xml:space="preserve"> (2010 p10) explores the idea of active </w:t>
      </w:r>
      <w:r w:rsidR="001E67DC">
        <w:rPr>
          <w:sz w:val="24"/>
          <w:szCs w:val="24"/>
        </w:rPr>
        <w:t>listening;</w:t>
      </w:r>
      <w:r w:rsidR="00370844">
        <w:rPr>
          <w:sz w:val="24"/>
          <w:szCs w:val="24"/>
        </w:rPr>
        <w:t xml:space="preserve"> stating that nodding of the head confirm</w:t>
      </w:r>
      <w:r w:rsidR="00CF20D7">
        <w:rPr>
          <w:sz w:val="24"/>
          <w:szCs w:val="24"/>
        </w:rPr>
        <w:t>s</w:t>
      </w:r>
      <w:r w:rsidR="00370844">
        <w:rPr>
          <w:sz w:val="24"/>
          <w:szCs w:val="24"/>
        </w:rPr>
        <w:t xml:space="preserve"> underst</w:t>
      </w:r>
      <w:r w:rsidR="008C1820">
        <w:rPr>
          <w:sz w:val="24"/>
          <w:szCs w:val="24"/>
        </w:rPr>
        <w:t xml:space="preserve">anding </w:t>
      </w:r>
      <w:r w:rsidR="00370844">
        <w:rPr>
          <w:sz w:val="24"/>
          <w:szCs w:val="24"/>
        </w:rPr>
        <w:t>and</w:t>
      </w:r>
      <w:r w:rsidR="008C1820">
        <w:rPr>
          <w:sz w:val="24"/>
          <w:szCs w:val="24"/>
        </w:rPr>
        <w:t xml:space="preserve"> can allow</w:t>
      </w:r>
      <w:r w:rsidR="00370844">
        <w:rPr>
          <w:sz w:val="24"/>
          <w:szCs w:val="24"/>
        </w:rPr>
        <w:t xml:space="preserve"> an individual to feel listened to.</w:t>
      </w:r>
      <w:r w:rsidR="008C1820">
        <w:rPr>
          <w:sz w:val="24"/>
          <w:szCs w:val="24"/>
        </w:rPr>
        <w:t xml:space="preserve"> Reiman (200</w:t>
      </w:r>
      <w:r w:rsidR="00AA4366">
        <w:rPr>
          <w:sz w:val="24"/>
          <w:szCs w:val="24"/>
        </w:rPr>
        <w:t>7 P8</w:t>
      </w:r>
      <w:r w:rsidR="008C1820">
        <w:rPr>
          <w:sz w:val="24"/>
          <w:szCs w:val="24"/>
        </w:rPr>
        <w:t>) takes this idea further by exploring the use of eye cont</w:t>
      </w:r>
      <w:r w:rsidR="0052795F">
        <w:rPr>
          <w:sz w:val="24"/>
          <w:szCs w:val="24"/>
        </w:rPr>
        <w:t>act</w:t>
      </w:r>
      <w:r w:rsidR="008C1820">
        <w:rPr>
          <w:sz w:val="24"/>
          <w:szCs w:val="24"/>
        </w:rPr>
        <w:t xml:space="preserve"> and stating its significance in establishing a rapport. </w:t>
      </w:r>
      <w:r w:rsidR="0052795F">
        <w:rPr>
          <w:sz w:val="24"/>
          <w:szCs w:val="24"/>
        </w:rPr>
        <w:t xml:space="preserve"> </w:t>
      </w:r>
      <w:r w:rsidR="00AA4366">
        <w:rPr>
          <w:sz w:val="24"/>
          <w:szCs w:val="24"/>
        </w:rPr>
        <w:t xml:space="preserve">Using positive body language promotes the Police Code of Ethics (College of Policing 2014) as it shows respect and courtesy. </w:t>
      </w:r>
      <w:r w:rsidR="008219F3">
        <w:rPr>
          <w:sz w:val="24"/>
          <w:szCs w:val="24"/>
        </w:rPr>
        <w:t>Within the incident</w:t>
      </w:r>
      <w:r w:rsidR="00C659DB">
        <w:rPr>
          <w:sz w:val="24"/>
          <w:szCs w:val="24"/>
        </w:rPr>
        <w:t>, I focused on my non-verbal communication, especially my body language. I ensured that I kept eye contact</w:t>
      </w:r>
      <w:r w:rsidR="008219F3">
        <w:rPr>
          <w:sz w:val="24"/>
          <w:szCs w:val="24"/>
        </w:rPr>
        <w:t xml:space="preserve"> </w:t>
      </w:r>
      <w:r w:rsidR="00C659DB">
        <w:rPr>
          <w:sz w:val="24"/>
          <w:szCs w:val="24"/>
        </w:rPr>
        <w:t>and that I nodded my head to show active listening. This had a positive effect on the Female’s communication</w:t>
      </w:r>
      <w:r w:rsidR="008219F3">
        <w:rPr>
          <w:sz w:val="24"/>
          <w:szCs w:val="24"/>
        </w:rPr>
        <w:t>.</w:t>
      </w:r>
    </w:p>
    <w:p w14:paraId="79645A6D" w14:textId="77777777" w:rsidR="00F06E1A" w:rsidRDefault="00F06E1A" w:rsidP="006C0934">
      <w:pPr>
        <w:spacing w:line="360" w:lineRule="auto"/>
        <w:jc w:val="both"/>
        <w:rPr>
          <w:sz w:val="24"/>
          <w:szCs w:val="24"/>
        </w:rPr>
      </w:pPr>
    </w:p>
    <w:p w14:paraId="55FDBEF2" w14:textId="12A9D29E" w:rsidR="00D20D9C" w:rsidRPr="00D20D9C" w:rsidRDefault="00F06E1A" w:rsidP="006C0934">
      <w:pPr>
        <w:spacing w:line="360" w:lineRule="auto"/>
        <w:jc w:val="both"/>
        <w:rPr>
          <w:sz w:val="32"/>
          <w:szCs w:val="24"/>
        </w:rPr>
      </w:pPr>
      <w:r>
        <w:rPr>
          <w:sz w:val="24"/>
          <w:szCs w:val="24"/>
        </w:rPr>
        <w:t xml:space="preserve">Effective communication can reduce the need for using force in a conflict situation. </w:t>
      </w:r>
      <w:r w:rsidR="00EC44B8">
        <w:rPr>
          <w:sz w:val="24"/>
          <w:szCs w:val="24"/>
        </w:rPr>
        <w:t>Within the incident, some force was deemed necessary due to the hostile nature of the Male</w:t>
      </w:r>
      <w:r w:rsidR="00D20D9C">
        <w:rPr>
          <w:sz w:val="24"/>
          <w:szCs w:val="24"/>
        </w:rPr>
        <w:t>, even after attempts at positive communication were used</w:t>
      </w:r>
      <w:r w:rsidR="00EC44B8">
        <w:rPr>
          <w:sz w:val="24"/>
          <w:szCs w:val="24"/>
        </w:rPr>
        <w:t xml:space="preserve">. The Police and Criminal Evidence Act 1984 was utilised to justify the use of force. However, it was imperative that the Male’s human rights were respected throughout. Therefore, once in handcuffs, no extra force was deemed necessary. Using extra force would be considered as a breach of Article 3 of the Human Rights Act 1998. Crawshaw, Cullen, Williamson (2007 147P) highlight that the use of non- lethal weapons needs to be </w:t>
      </w:r>
      <w:r w:rsidR="00EC44B8">
        <w:rPr>
          <w:sz w:val="24"/>
          <w:szCs w:val="24"/>
        </w:rPr>
        <w:lastRenderedPageBreak/>
        <w:t>reasonable when used by an officer to avoid breaching the human right</w:t>
      </w:r>
      <w:r w:rsidR="00D20D9C">
        <w:rPr>
          <w:sz w:val="24"/>
          <w:szCs w:val="24"/>
        </w:rPr>
        <w:t>s</w:t>
      </w:r>
      <w:r w:rsidR="00EC44B8">
        <w:rPr>
          <w:sz w:val="24"/>
          <w:szCs w:val="24"/>
        </w:rPr>
        <w:t xml:space="preserve"> of a person</w:t>
      </w:r>
      <w:r w:rsidR="00EC44B8">
        <w:t>.</w:t>
      </w:r>
      <w:r w:rsidR="00EC44B8">
        <w:br/>
      </w:r>
    </w:p>
    <w:p w14:paraId="0ACB6DEE" w14:textId="63264DA9" w:rsidR="00E57204" w:rsidRDefault="00E57204" w:rsidP="006C0934">
      <w:pPr>
        <w:spacing w:line="360" w:lineRule="auto"/>
        <w:jc w:val="both"/>
        <w:rPr>
          <w:b/>
          <w:sz w:val="24"/>
          <w:u w:val="single"/>
        </w:rPr>
      </w:pPr>
      <w:r w:rsidRPr="00D20D9C">
        <w:rPr>
          <w:b/>
          <w:sz w:val="24"/>
          <w:u w:val="single"/>
        </w:rPr>
        <w:t xml:space="preserve">Conclusion </w:t>
      </w:r>
    </w:p>
    <w:p w14:paraId="4F7E3A50" w14:textId="166DB0A7" w:rsidR="00D20D9C" w:rsidRDefault="00D20D9C" w:rsidP="006C0934">
      <w:pPr>
        <w:spacing w:line="360" w:lineRule="auto"/>
        <w:jc w:val="both"/>
        <w:rPr>
          <w:b/>
          <w:sz w:val="24"/>
          <w:u w:val="single"/>
        </w:rPr>
      </w:pPr>
    </w:p>
    <w:p w14:paraId="091EC712" w14:textId="6B29CBB3" w:rsidR="00D20D9C" w:rsidRPr="00D20D9C" w:rsidRDefault="00D20D9C" w:rsidP="006C0934">
      <w:pPr>
        <w:spacing w:line="360" w:lineRule="auto"/>
        <w:jc w:val="both"/>
        <w:rPr>
          <w:sz w:val="32"/>
          <w:szCs w:val="24"/>
        </w:rPr>
      </w:pPr>
      <w:r>
        <w:rPr>
          <w:sz w:val="24"/>
        </w:rPr>
        <w:t xml:space="preserve">From this incident, I have learnt the importance of effective communication when de-escalating conflict and building trusting relationships. I have reflected on the use of force and when this is necessary. From this, I have learnt that positive communication should be utilised before using force, but have identified the appropriate limits when considering force. </w:t>
      </w:r>
    </w:p>
    <w:p w14:paraId="765003CF" w14:textId="77777777" w:rsidR="00E57204" w:rsidRPr="00D20D9C" w:rsidRDefault="00E57204" w:rsidP="006C0934">
      <w:pPr>
        <w:spacing w:line="360" w:lineRule="auto"/>
        <w:jc w:val="both"/>
        <w:rPr>
          <w:b/>
          <w:sz w:val="24"/>
          <w:u w:val="single"/>
        </w:rPr>
      </w:pPr>
    </w:p>
    <w:p w14:paraId="25890B06" w14:textId="77777777" w:rsidR="00D20D9C" w:rsidRDefault="00E57204" w:rsidP="006C0934">
      <w:pPr>
        <w:spacing w:line="360" w:lineRule="auto"/>
        <w:jc w:val="both"/>
        <w:rPr>
          <w:b/>
          <w:sz w:val="24"/>
          <w:u w:val="single"/>
        </w:rPr>
      </w:pPr>
      <w:r w:rsidRPr="00D20D9C">
        <w:rPr>
          <w:b/>
          <w:sz w:val="24"/>
          <w:u w:val="single"/>
        </w:rPr>
        <w:t xml:space="preserve">Action Plan </w:t>
      </w:r>
    </w:p>
    <w:p w14:paraId="7E8E0EF9" w14:textId="77777777" w:rsidR="00D20D9C" w:rsidRDefault="00D20D9C" w:rsidP="006C0934">
      <w:pPr>
        <w:spacing w:line="360" w:lineRule="auto"/>
        <w:jc w:val="both"/>
        <w:rPr>
          <w:b/>
          <w:sz w:val="24"/>
          <w:u w:val="single"/>
        </w:rPr>
      </w:pPr>
    </w:p>
    <w:p w14:paraId="73395F94" w14:textId="4D7B34B0" w:rsidR="00D21E4B" w:rsidRDefault="00D20D9C" w:rsidP="006C0934">
      <w:pPr>
        <w:spacing w:line="360" w:lineRule="auto"/>
        <w:jc w:val="both"/>
        <w:rPr>
          <w:sz w:val="24"/>
          <w:szCs w:val="24"/>
        </w:rPr>
      </w:pPr>
      <w:r>
        <w:rPr>
          <w:sz w:val="24"/>
        </w:rPr>
        <w:t>I will use the communication skills learnt</w:t>
      </w:r>
      <w:r w:rsidR="00664441">
        <w:rPr>
          <w:sz w:val="24"/>
        </w:rPr>
        <w:t xml:space="preserve"> from this incident in my</w:t>
      </w:r>
      <w:r>
        <w:rPr>
          <w:sz w:val="24"/>
        </w:rPr>
        <w:t xml:space="preserve"> career, ensuring that I remain respectful and promote the Police Code of Ethics. I will ensure that I spend time listening to individuals to </w:t>
      </w:r>
      <w:r w:rsidR="00664441">
        <w:rPr>
          <w:sz w:val="24"/>
        </w:rPr>
        <w:t xml:space="preserve">effectively de-escalate </w:t>
      </w:r>
      <w:r>
        <w:rPr>
          <w:sz w:val="24"/>
        </w:rPr>
        <w:t xml:space="preserve">conflict. </w:t>
      </w:r>
      <w:r w:rsidR="009B7DB6">
        <w:br/>
      </w:r>
      <w:r w:rsidR="009B7DB6">
        <w:br/>
      </w:r>
      <w:r w:rsidR="00D21E4B">
        <w:rPr>
          <w:sz w:val="24"/>
          <w:szCs w:val="24"/>
        </w:rPr>
        <w:t xml:space="preserve">In Conclusion, </w:t>
      </w:r>
      <w:r w:rsidR="006E585F">
        <w:rPr>
          <w:sz w:val="24"/>
          <w:szCs w:val="24"/>
        </w:rPr>
        <w:t xml:space="preserve">it </w:t>
      </w:r>
      <w:r w:rsidR="00D21E4B">
        <w:rPr>
          <w:sz w:val="24"/>
          <w:szCs w:val="24"/>
        </w:rPr>
        <w:t xml:space="preserve">is essential that Police Constables </w:t>
      </w:r>
      <w:r w:rsidR="006E585F">
        <w:rPr>
          <w:sz w:val="24"/>
          <w:szCs w:val="24"/>
        </w:rPr>
        <w:t>have the correct skills to</w:t>
      </w:r>
      <w:r w:rsidR="00D21E4B">
        <w:rPr>
          <w:sz w:val="24"/>
          <w:szCs w:val="24"/>
        </w:rPr>
        <w:t xml:space="preserve"> </w:t>
      </w:r>
      <w:r w:rsidR="006E585F">
        <w:rPr>
          <w:sz w:val="24"/>
          <w:szCs w:val="24"/>
        </w:rPr>
        <w:t>de-escalate conflict situations. Within this essay</w:t>
      </w:r>
      <w:r w:rsidR="00D21E4B">
        <w:rPr>
          <w:sz w:val="24"/>
          <w:szCs w:val="24"/>
        </w:rPr>
        <w:t xml:space="preserve">, I </w:t>
      </w:r>
      <w:r w:rsidR="006E585F">
        <w:rPr>
          <w:sz w:val="24"/>
          <w:szCs w:val="24"/>
        </w:rPr>
        <w:t>have highlighted some effective</w:t>
      </w:r>
      <w:r w:rsidR="00D21E4B">
        <w:rPr>
          <w:sz w:val="24"/>
          <w:szCs w:val="24"/>
        </w:rPr>
        <w:t xml:space="preserve"> methods in managing conflict, such as good verbal and non-verbal communication, use of q</w:t>
      </w:r>
      <w:r>
        <w:rPr>
          <w:sz w:val="24"/>
          <w:szCs w:val="24"/>
        </w:rPr>
        <w:t>uestioning and the use of force</w:t>
      </w:r>
      <w:r w:rsidR="006E585F">
        <w:rPr>
          <w:sz w:val="24"/>
          <w:szCs w:val="24"/>
        </w:rPr>
        <w:t xml:space="preserve">. </w:t>
      </w:r>
      <w:r w:rsidR="00D21E4B">
        <w:rPr>
          <w:sz w:val="24"/>
          <w:szCs w:val="24"/>
        </w:rPr>
        <w:t>Ultimately, having the ability to successfully manage conflict is a key aspect of the role of a Pol</w:t>
      </w:r>
      <w:r w:rsidR="00CA7ED2">
        <w:rPr>
          <w:sz w:val="24"/>
          <w:szCs w:val="24"/>
        </w:rPr>
        <w:t xml:space="preserve">ice Constable. </w:t>
      </w:r>
    </w:p>
    <w:p w14:paraId="22C257FD" w14:textId="77777777" w:rsidR="00F53E65" w:rsidRDefault="00F53E65" w:rsidP="006C0934">
      <w:pPr>
        <w:spacing w:line="360" w:lineRule="auto"/>
        <w:jc w:val="both"/>
        <w:rPr>
          <w:sz w:val="24"/>
          <w:szCs w:val="24"/>
        </w:rPr>
      </w:pPr>
    </w:p>
    <w:p w14:paraId="0731E08C" w14:textId="46EBCB6F" w:rsidR="006352A2" w:rsidRDefault="00A1420D" w:rsidP="006C0934">
      <w:pPr>
        <w:spacing w:line="360" w:lineRule="auto"/>
        <w:jc w:val="both"/>
        <w:rPr>
          <w:sz w:val="24"/>
          <w:szCs w:val="24"/>
        </w:rPr>
      </w:pPr>
      <w:r>
        <w:rPr>
          <w:sz w:val="24"/>
          <w:szCs w:val="24"/>
        </w:rPr>
        <w:t>(1650</w:t>
      </w:r>
      <w:r w:rsidR="00D443BA">
        <w:rPr>
          <w:sz w:val="24"/>
          <w:szCs w:val="24"/>
        </w:rPr>
        <w:t xml:space="preserve"> </w:t>
      </w:r>
      <w:r w:rsidR="00F53E65">
        <w:rPr>
          <w:sz w:val="24"/>
          <w:szCs w:val="24"/>
        </w:rPr>
        <w:t xml:space="preserve">words) </w:t>
      </w:r>
      <w:r w:rsidR="00AE3D96">
        <w:rPr>
          <w:sz w:val="24"/>
          <w:szCs w:val="24"/>
        </w:rPr>
        <w:br/>
      </w:r>
      <w:r w:rsidR="00A56EA9">
        <w:rPr>
          <w:sz w:val="24"/>
          <w:szCs w:val="24"/>
        </w:rPr>
        <w:br/>
      </w:r>
      <w:r w:rsidR="00A56EA9">
        <w:rPr>
          <w:sz w:val="24"/>
          <w:szCs w:val="24"/>
        </w:rPr>
        <w:br/>
      </w:r>
      <w:r w:rsidR="00A56EA9">
        <w:rPr>
          <w:sz w:val="24"/>
          <w:szCs w:val="24"/>
        </w:rPr>
        <w:br/>
      </w:r>
      <w:r w:rsidR="00A56EA9">
        <w:rPr>
          <w:sz w:val="24"/>
          <w:szCs w:val="24"/>
        </w:rPr>
        <w:br/>
      </w:r>
      <w:r w:rsidR="00A56EA9">
        <w:rPr>
          <w:sz w:val="24"/>
          <w:szCs w:val="24"/>
        </w:rPr>
        <w:br/>
      </w:r>
      <w:r w:rsidR="00A56EA9">
        <w:rPr>
          <w:sz w:val="24"/>
          <w:szCs w:val="24"/>
        </w:rPr>
        <w:br/>
      </w:r>
      <w:r w:rsidR="00A56EA9">
        <w:rPr>
          <w:sz w:val="24"/>
          <w:szCs w:val="24"/>
        </w:rPr>
        <w:br/>
      </w:r>
      <w:r w:rsidR="00E747F7">
        <w:br/>
      </w:r>
      <w:r w:rsidR="00E747F7">
        <w:br/>
      </w:r>
      <w:r w:rsidR="005D182A">
        <w:rPr>
          <w:sz w:val="24"/>
          <w:szCs w:val="24"/>
        </w:rPr>
        <w:lastRenderedPageBreak/>
        <w:br/>
      </w:r>
    </w:p>
    <w:p w14:paraId="10528556" w14:textId="77777777" w:rsidR="006352A2" w:rsidRDefault="006352A2" w:rsidP="006C0934">
      <w:pPr>
        <w:spacing w:line="360" w:lineRule="auto"/>
        <w:jc w:val="both"/>
        <w:rPr>
          <w:sz w:val="24"/>
          <w:szCs w:val="24"/>
        </w:rPr>
      </w:pPr>
    </w:p>
    <w:p w14:paraId="39013AB6" w14:textId="77777777" w:rsidR="006352A2" w:rsidRDefault="006352A2" w:rsidP="006C0934">
      <w:pPr>
        <w:spacing w:line="360" w:lineRule="auto"/>
        <w:jc w:val="both"/>
        <w:rPr>
          <w:sz w:val="24"/>
          <w:szCs w:val="24"/>
        </w:rPr>
      </w:pPr>
    </w:p>
    <w:p w14:paraId="5A85BD7B" w14:textId="71C8A224" w:rsidR="004D5872" w:rsidRPr="002257B7" w:rsidRDefault="00BE24A1" w:rsidP="006C0934">
      <w:pPr>
        <w:spacing w:line="360" w:lineRule="auto"/>
        <w:jc w:val="both"/>
        <w:rPr>
          <w:sz w:val="24"/>
          <w:szCs w:val="24"/>
        </w:rPr>
      </w:pPr>
      <w:r>
        <w:rPr>
          <w:sz w:val="24"/>
          <w:szCs w:val="24"/>
        </w:rPr>
        <w:br/>
      </w:r>
      <w:r>
        <w:br/>
      </w:r>
    </w:p>
    <w:p w14:paraId="7190AF9A" w14:textId="77777777" w:rsidR="004D5872" w:rsidRDefault="004D5872" w:rsidP="006C0934">
      <w:pPr>
        <w:spacing w:line="360" w:lineRule="auto"/>
        <w:jc w:val="both"/>
      </w:pPr>
    </w:p>
    <w:p w14:paraId="3817B295" w14:textId="77777777" w:rsidR="004D5872" w:rsidRDefault="004D5872" w:rsidP="006C0934">
      <w:pPr>
        <w:spacing w:line="360" w:lineRule="auto"/>
        <w:jc w:val="both"/>
      </w:pPr>
    </w:p>
    <w:p w14:paraId="369F3C0A" w14:textId="77777777" w:rsidR="004D5872" w:rsidRDefault="004D5872" w:rsidP="006C0934">
      <w:pPr>
        <w:spacing w:line="360" w:lineRule="auto"/>
        <w:jc w:val="both"/>
      </w:pPr>
    </w:p>
    <w:p w14:paraId="5118801C" w14:textId="77777777" w:rsidR="004D5872" w:rsidRDefault="004D5872" w:rsidP="00FF7EBB">
      <w:pPr>
        <w:jc w:val="both"/>
      </w:pPr>
    </w:p>
    <w:p w14:paraId="011320C0" w14:textId="77777777" w:rsidR="004D5872" w:rsidRDefault="004D5872" w:rsidP="00FF7EBB">
      <w:pPr>
        <w:jc w:val="both"/>
      </w:pPr>
    </w:p>
    <w:p w14:paraId="3B892824" w14:textId="77777777" w:rsidR="004D5872" w:rsidRDefault="004D5872" w:rsidP="00FF7EBB">
      <w:pPr>
        <w:jc w:val="both"/>
      </w:pPr>
    </w:p>
    <w:p w14:paraId="56AF8997" w14:textId="77777777" w:rsidR="004D5872" w:rsidRDefault="004D5872" w:rsidP="00FF7EBB">
      <w:pPr>
        <w:jc w:val="both"/>
      </w:pPr>
    </w:p>
    <w:p w14:paraId="5D2402F0" w14:textId="77777777" w:rsidR="004D5872" w:rsidRDefault="004D5872" w:rsidP="00FF7EBB">
      <w:pPr>
        <w:jc w:val="both"/>
      </w:pPr>
    </w:p>
    <w:p w14:paraId="67DCEBD8" w14:textId="77777777" w:rsidR="004D5872" w:rsidRDefault="004D5872" w:rsidP="00FF7EBB">
      <w:pPr>
        <w:jc w:val="both"/>
      </w:pPr>
    </w:p>
    <w:p w14:paraId="7620FA7B" w14:textId="77777777" w:rsidR="004D5872" w:rsidRDefault="004D5872" w:rsidP="00FF7EBB">
      <w:pPr>
        <w:jc w:val="both"/>
      </w:pPr>
    </w:p>
    <w:p w14:paraId="2F379036" w14:textId="77777777" w:rsidR="004D5872" w:rsidRDefault="004D5872" w:rsidP="00FF7EBB">
      <w:pPr>
        <w:jc w:val="both"/>
      </w:pPr>
    </w:p>
    <w:p w14:paraId="74F6590B" w14:textId="77777777" w:rsidR="004D5872" w:rsidRDefault="004D5872" w:rsidP="00FF7EBB">
      <w:pPr>
        <w:jc w:val="both"/>
      </w:pPr>
    </w:p>
    <w:p w14:paraId="546F8762" w14:textId="77777777" w:rsidR="004D5872" w:rsidRDefault="004D5872" w:rsidP="00FF7EBB">
      <w:pPr>
        <w:jc w:val="both"/>
      </w:pPr>
    </w:p>
    <w:p w14:paraId="18A0AF39" w14:textId="203FBEF6" w:rsidR="0027586D" w:rsidRDefault="0027586D" w:rsidP="00FF7EBB">
      <w:pPr>
        <w:jc w:val="both"/>
        <w:rPr>
          <w:sz w:val="24"/>
          <w:szCs w:val="24"/>
        </w:rPr>
      </w:pPr>
    </w:p>
    <w:p w14:paraId="4D46CB17" w14:textId="3B80BE5F" w:rsidR="0027586D" w:rsidRDefault="0027586D" w:rsidP="00FF7EBB">
      <w:pPr>
        <w:jc w:val="both"/>
        <w:rPr>
          <w:sz w:val="24"/>
          <w:szCs w:val="24"/>
        </w:rPr>
      </w:pPr>
    </w:p>
    <w:p w14:paraId="551423D8" w14:textId="4EA51B0D" w:rsidR="0027586D" w:rsidRDefault="0027586D" w:rsidP="00FF7EBB">
      <w:pPr>
        <w:jc w:val="both"/>
        <w:rPr>
          <w:sz w:val="24"/>
          <w:szCs w:val="24"/>
        </w:rPr>
      </w:pPr>
    </w:p>
    <w:p w14:paraId="2F0BAFA5" w14:textId="77777777" w:rsidR="0027586D" w:rsidRPr="00270EEB" w:rsidRDefault="0027586D"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4B2F7D4A" w14:textId="27B59659" w:rsidR="009B42EE" w:rsidRDefault="00711A70" w:rsidP="006C0934">
      <w:pPr>
        <w:spacing w:line="360" w:lineRule="auto"/>
        <w:jc w:val="both"/>
        <w:rPr>
          <w:sz w:val="24"/>
          <w:szCs w:val="24"/>
        </w:rPr>
      </w:pPr>
      <w:r w:rsidRPr="00450C83">
        <w:rPr>
          <w:b/>
          <w:sz w:val="24"/>
          <w:szCs w:val="24"/>
        </w:rPr>
        <w:t>ANSWER:</w:t>
      </w:r>
      <w:r w:rsidR="00505ACB">
        <w:rPr>
          <w:b/>
          <w:sz w:val="24"/>
          <w:szCs w:val="24"/>
        </w:rPr>
        <w:br/>
      </w:r>
      <w:r w:rsidR="00505ACB" w:rsidRPr="00505ACB">
        <w:rPr>
          <w:sz w:val="24"/>
          <w:szCs w:val="24"/>
        </w:rPr>
        <w:br/>
      </w:r>
      <w:r w:rsidR="00400DC9">
        <w:rPr>
          <w:sz w:val="24"/>
          <w:szCs w:val="24"/>
        </w:rPr>
        <w:t>As a Police Constable, it is vitally important to demonstrate professionalism, r</w:t>
      </w:r>
      <w:r w:rsidR="009B42EE">
        <w:rPr>
          <w:sz w:val="24"/>
          <w:szCs w:val="24"/>
        </w:rPr>
        <w:t>espect and empathy when working with</w:t>
      </w:r>
      <w:r w:rsidR="00400DC9">
        <w:rPr>
          <w:sz w:val="24"/>
          <w:szCs w:val="24"/>
        </w:rPr>
        <w:t xml:space="preserve"> a victim to build t</w:t>
      </w:r>
      <w:r w:rsidR="009B42EE">
        <w:rPr>
          <w:sz w:val="24"/>
          <w:szCs w:val="24"/>
        </w:rPr>
        <w:t>rust. A Constable must act within the Vi</w:t>
      </w:r>
      <w:r w:rsidR="005D6D80">
        <w:rPr>
          <w:sz w:val="24"/>
          <w:szCs w:val="24"/>
        </w:rPr>
        <w:t>ct</w:t>
      </w:r>
      <w:r w:rsidR="00FD59C3">
        <w:rPr>
          <w:sz w:val="24"/>
          <w:szCs w:val="24"/>
        </w:rPr>
        <w:t>ims’ Code (Gov.uk</w:t>
      </w:r>
      <w:r w:rsidR="009B42EE">
        <w:rPr>
          <w:sz w:val="24"/>
          <w:szCs w:val="24"/>
        </w:rPr>
        <w:t xml:space="preserve"> 2013) and demonstrate behaviours promoted within the Code of Ethics (College of Policing 2014) to ensure that the Victim’s best interests are upheld. The aim of this essay is to use Gibbs’ Reflective Cycle (Gibbs 1998) to reflect on an incident in which I played a significant role in supporting a Victim through an investigation</w:t>
      </w:r>
      <w:r w:rsidR="00FD6F76">
        <w:rPr>
          <w:sz w:val="24"/>
          <w:szCs w:val="24"/>
        </w:rPr>
        <w:t>.</w:t>
      </w:r>
    </w:p>
    <w:p w14:paraId="10790BB2" w14:textId="7AE1B517" w:rsidR="009B42EE" w:rsidRDefault="009B42EE" w:rsidP="006C0934">
      <w:pPr>
        <w:spacing w:line="360" w:lineRule="auto"/>
        <w:jc w:val="both"/>
        <w:rPr>
          <w:sz w:val="24"/>
          <w:szCs w:val="24"/>
        </w:rPr>
      </w:pPr>
    </w:p>
    <w:p w14:paraId="76C3EDCB" w14:textId="63F1F8EF" w:rsidR="008610F0" w:rsidRDefault="009B42EE" w:rsidP="006C0934">
      <w:pPr>
        <w:spacing w:line="360" w:lineRule="auto"/>
        <w:jc w:val="both"/>
        <w:rPr>
          <w:sz w:val="24"/>
          <w:szCs w:val="24"/>
        </w:rPr>
      </w:pPr>
      <w:r>
        <w:rPr>
          <w:sz w:val="24"/>
          <w:szCs w:val="24"/>
        </w:rPr>
        <w:t xml:space="preserve">The Victims’ Code (2021) describes a Victim as someone who has experienced harm as a direct result of a crime. </w:t>
      </w:r>
      <w:r w:rsidR="008610F0">
        <w:rPr>
          <w:sz w:val="24"/>
          <w:szCs w:val="24"/>
        </w:rPr>
        <w:t>An individual can be a Victim regardless if the Perpetrator has been convicted of an offence in court (</w:t>
      </w:r>
      <w:r w:rsidR="00FD59C3">
        <w:rPr>
          <w:sz w:val="24"/>
          <w:szCs w:val="24"/>
        </w:rPr>
        <w:t>Gov.uk</w:t>
      </w:r>
      <w:r w:rsidR="00E34A72" w:rsidRPr="00E34A72">
        <w:rPr>
          <w:sz w:val="24"/>
          <w:szCs w:val="24"/>
        </w:rPr>
        <w:t xml:space="preserve"> </w:t>
      </w:r>
      <w:r w:rsidR="008610F0">
        <w:rPr>
          <w:sz w:val="24"/>
          <w:szCs w:val="24"/>
        </w:rPr>
        <w:t>2013). A Victim is crucial in increasing the potential for a successful conviction at court (</w:t>
      </w:r>
      <w:r w:rsidR="00FD59C3">
        <w:rPr>
          <w:sz w:val="24"/>
          <w:szCs w:val="24"/>
        </w:rPr>
        <w:t>Gov.uk</w:t>
      </w:r>
      <w:r w:rsidR="00E34A72" w:rsidRPr="00E34A72">
        <w:rPr>
          <w:sz w:val="24"/>
          <w:szCs w:val="24"/>
        </w:rPr>
        <w:t xml:space="preserve"> </w:t>
      </w:r>
      <w:r w:rsidR="008610F0">
        <w:rPr>
          <w:sz w:val="24"/>
          <w:szCs w:val="24"/>
        </w:rPr>
        <w:t xml:space="preserve">2013). Therefore, </w:t>
      </w:r>
      <w:r w:rsidR="008610F0">
        <w:rPr>
          <w:sz w:val="24"/>
          <w:szCs w:val="24"/>
        </w:rPr>
        <w:lastRenderedPageBreak/>
        <w:t>a Constable has the responsibility to ensure that Victims are effectively supported and that their best interests are promoted during an investigation.</w:t>
      </w:r>
    </w:p>
    <w:p w14:paraId="0D05A38C" w14:textId="46CDB2E9" w:rsidR="008610F0" w:rsidRDefault="008610F0" w:rsidP="006C0934">
      <w:pPr>
        <w:spacing w:line="360" w:lineRule="auto"/>
        <w:jc w:val="both"/>
        <w:rPr>
          <w:sz w:val="24"/>
          <w:szCs w:val="24"/>
        </w:rPr>
      </w:pPr>
    </w:p>
    <w:p w14:paraId="78B26397" w14:textId="77777777" w:rsidR="008610F0" w:rsidRDefault="008610F0" w:rsidP="006C0934">
      <w:pPr>
        <w:spacing w:line="360" w:lineRule="auto"/>
        <w:jc w:val="both"/>
        <w:rPr>
          <w:b/>
          <w:sz w:val="24"/>
          <w:szCs w:val="24"/>
          <w:u w:val="single"/>
        </w:rPr>
      </w:pPr>
    </w:p>
    <w:p w14:paraId="5C557753" w14:textId="27F75D07" w:rsidR="008610F0" w:rsidRDefault="008610F0" w:rsidP="006C0934">
      <w:pPr>
        <w:spacing w:line="360" w:lineRule="auto"/>
        <w:jc w:val="both"/>
        <w:rPr>
          <w:b/>
          <w:sz w:val="24"/>
          <w:szCs w:val="24"/>
          <w:u w:val="single"/>
        </w:rPr>
      </w:pPr>
      <w:r>
        <w:rPr>
          <w:b/>
          <w:sz w:val="24"/>
          <w:szCs w:val="24"/>
          <w:u w:val="single"/>
        </w:rPr>
        <w:t xml:space="preserve">Description </w:t>
      </w:r>
    </w:p>
    <w:p w14:paraId="0DA1E2D6" w14:textId="2ADE13A1" w:rsidR="008610F0" w:rsidRDefault="008610F0" w:rsidP="006C0934">
      <w:pPr>
        <w:spacing w:line="360" w:lineRule="auto"/>
        <w:jc w:val="both"/>
        <w:rPr>
          <w:sz w:val="24"/>
          <w:szCs w:val="24"/>
        </w:rPr>
      </w:pPr>
    </w:p>
    <w:p w14:paraId="01B308AC" w14:textId="33488757" w:rsidR="00621D8B" w:rsidRDefault="008610F0" w:rsidP="006C0934">
      <w:pPr>
        <w:spacing w:line="360" w:lineRule="auto"/>
        <w:jc w:val="both"/>
        <w:rPr>
          <w:sz w:val="24"/>
          <w:szCs w:val="24"/>
        </w:rPr>
      </w:pPr>
      <w:r>
        <w:rPr>
          <w:sz w:val="24"/>
          <w:szCs w:val="24"/>
        </w:rPr>
        <w:t xml:space="preserve">I received a call stating that there was a domestic dispute at an address. On arrival, it became clear that a dispute had occurred between a Mother and her Son. </w:t>
      </w:r>
      <w:r w:rsidR="00FD6F76">
        <w:rPr>
          <w:sz w:val="24"/>
          <w:szCs w:val="24"/>
        </w:rPr>
        <w:t>The</w:t>
      </w:r>
      <w:r>
        <w:rPr>
          <w:sz w:val="24"/>
          <w:szCs w:val="24"/>
        </w:rPr>
        <w:t xml:space="preserve"> Son had made threatening remarks towards the Mother</w:t>
      </w:r>
      <w:r w:rsidR="00313C61">
        <w:rPr>
          <w:sz w:val="24"/>
          <w:szCs w:val="24"/>
        </w:rPr>
        <w:t xml:space="preserve"> </w:t>
      </w:r>
      <w:r>
        <w:rPr>
          <w:sz w:val="24"/>
          <w:szCs w:val="24"/>
        </w:rPr>
        <w:t xml:space="preserve">causing her to leave </w:t>
      </w:r>
      <w:r w:rsidR="00FD6F76">
        <w:rPr>
          <w:sz w:val="24"/>
          <w:szCs w:val="24"/>
        </w:rPr>
        <w:t>the home address.</w:t>
      </w:r>
      <w:r w:rsidR="00996BCB">
        <w:rPr>
          <w:sz w:val="24"/>
          <w:szCs w:val="24"/>
        </w:rPr>
        <w:t xml:space="preserve"> I contacted the Mother </w:t>
      </w:r>
      <w:r w:rsidR="00FD6F76">
        <w:rPr>
          <w:sz w:val="24"/>
          <w:szCs w:val="24"/>
        </w:rPr>
        <w:t xml:space="preserve">via telephone to gather </w:t>
      </w:r>
      <w:r w:rsidR="00996BCB">
        <w:rPr>
          <w:sz w:val="24"/>
          <w:szCs w:val="24"/>
        </w:rPr>
        <w:t xml:space="preserve">information. The Mother disclosed that she wanted to pursue a complaint towards her Son as she was ‘terrified’ and felt that he could </w:t>
      </w:r>
      <w:r w:rsidR="00313C61">
        <w:rPr>
          <w:sz w:val="24"/>
          <w:szCs w:val="24"/>
        </w:rPr>
        <w:t>cause</w:t>
      </w:r>
      <w:r w:rsidR="00996BCB">
        <w:rPr>
          <w:sz w:val="24"/>
          <w:szCs w:val="24"/>
        </w:rPr>
        <w:t xml:space="preserve"> serious harm. This incident falls under  Domestic Violence as both individuals are personally connected and abusive behaviour was demonstrated (Domestic Violence Act 2021).  Due to the serious nature of the crime, it was essential that I acted quickly and fairly to ensure a positive and safe outcome for the Mother. </w:t>
      </w:r>
      <w:r w:rsidR="00510B98">
        <w:rPr>
          <w:sz w:val="24"/>
          <w:szCs w:val="24"/>
        </w:rPr>
        <w:t xml:space="preserve">Following the telephone conversation, I arrested the Son to prevent injury to the Mother and to allow for further investigation. </w:t>
      </w:r>
    </w:p>
    <w:p w14:paraId="0F1C0557" w14:textId="77777777" w:rsidR="00621D8B" w:rsidRDefault="00621D8B" w:rsidP="006C0934">
      <w:pPr>
        <w:spacing w:line="360" w:lineRule="auto"/>
        <w:jc w:val="both"/>
        <w:rPr>
          <w:sz w:val="24"/>
          <w:szCs w:val="24"/>
        </w:rPr>
      </w:pPr>
    </w:p>
    <w:p w14:paraId="599550E2" w14:textId="63AA0061" w:rsidR="00621D8B" w:rsidRDefault="00510B98" w:rsidP="006C0934">
      <w:pPr>
        <w:spacing w:line="360" w:lineRule="auto"/>
        <w:jc w:val="both"/>
        <w:rPr>
          <w:sz w:val="24"/>
          <w:szCs w:val="24"/>
        </w:rPr>
      </w:pPr>
      <w:r>
        <w:rPr>
          <w:sz w:val="24"/>
          <w:szCs w:val="24"/>
        </w:rPr>
        <w:t xml:space="preserve">Once the Son </w:t>
      </w:r>
      <w:r w:rsidR="00FD6F76">
        <w:rPr>
          <w:sz w:val="24"/>
          <w:szCs w:val="24"/>
        </w:rPr>
        <w:t>was taken</w:t>
      </w:r>
      <w:r>
        <w:rPr>
          <w:sz w:val="24"/>
          <w:szCs w:val="24"/>
        </w:rPr>
        <w:t xml:space="preserve"> into custody, I visited the Mother at an alternative address to complete a statement. </w:t>
      </w:r>
      <w:r w:rsidR="00CC3949">
        <w:rPr>
          <w:sz w:val="24"/>
          <w:szCs w:val="24"/>
        </w:rPr>
        <w:t xml:space="preserve">I ensured that I adapted a positive communication style, using effective body language, maintaining good eye contact and showing active listening. </w:t>
      </w:r>
      <w:r w:rsidR="00621D8B">
        <w:rPr>
          <w:sz w:val="24"/>
          <w:szCs w:val="24"/>
        </w:rPr>
        <w:t xml:space="preserve">I </w:t>
      </w:r>
      <w:r w:rsidR="00A448CF">
        <w:rPr>
          <w:sz w:val="24"/>
          <w:szCs w:val="24"/>
        </w:rPr>
        <w:t xml:space="preserve">explained the process of investigation and court proceedings in an honest manner, ensuring that I used appropriate language that could be understood, promoting the Police Code of Ethics. I discussed completing a Victim’s Personal Statement with the Mother as it would allow her to openly communicate her feelings. I advised that I will support her with this. </w:t>
      </w:r>
      <w:r w:rsidR="00621D8B">
        <w:rPr>
          <w:sz w:val="24"/>
          <w:szCs w:val="24"/>
        </w:rPr>
        <w:t xml:space="preserve">During the visit, I also explained the need for a Multi-Agency Risk Assessment Conference (MARAC) and a Public Protection Notice to further ensure her safety. Alongside this, I gained her consent to complete a Victim Referral form. The Mother remained anxious about seeing her Son during the investigation. In order to provide further reassurance, I discussed the option of Domestic Violence Notice. </w:t>
      </w:r>
    </w:p>
    <w:p w14:paraId="0644F367" w14:textId="77777777" w:rsidR="00621D8B" w:rsidRDefault="00621D8B" w:rsidP="006C0934">
      <w:pPr>
        <w:spacing w:line="360" w:lineRule="auto"/>
        <w:jc w:val="both"/>
        <w:rPr>
          <w:sz w:val="24"/>
          <w:szCs w:val="24"/>
        </w:rPr>
      </w:pPr>
    </w:p>
    <w:p w14:paraId="70CB094B" w14:textId="26D2413D" w:rsidR="00996BCB" w:rsidRDefault="007F65F2" w:rsidP="006C0934">
      <w:pPr>
        <w:spacing w:line="360" w:lineRule="auto"/>
        <w:jc w:val="both"/>
        <w:rPr>
          <w:sz w:val="24"/>
          <w:szCs w:val="24"/>
        </w:rPr>
      </w:pPr>
      <w:r>
        <w:rPr>
          <w:sz w:val="24"/>
          <w:szCs w:val="24"/>
        </w:rPr>
        <w:lastRenderedPageBreak/>
        <w:t xml:space="preserve">During </w:t>
      </w:r>
      <w:r w:rsidR="00A448CF">
        <w:rPr>
          <w:sz w:val="24"/>
          <w:szCs w:val="24"/>
        </w:rPr>
        <w:t>my communication with the Mother, I ensured that I remained professional</w:t>
      </w:r>
      <w:r>
        <w:rPr>
          <w:sz w:val="24"/>
          <w:szCs w:val="24"/>
        </w:rPr>
        <w:t xml:space="preserve"> </w:t>
      </w:r>
      <w:r w:rsidR="00A448CF">
        <w:rPr>
          <w:sz w:val="24"/>
          <w:szCs w:val="24"/>
        </w:rPr>
        <w:t xml:space="preserve">and respectful, acting in her best interests at all times. This allowed me to build a trusting rapport and effectively support the Mother </w:t>
      </w:r>
      <w:r>
        <w:rPr>
          <w:sz w:val="24"/>
          <w:szCs w:val="24"/>
        </w:rPr>
        <w:t>throughout the</w:t>
      </w:r>
      <w:r w:rsidR="00A448CF">
        <w:rPr>
          <w:sz w:val="24"/>
          <w:szCs w:val="24"/>
        </w:rPr>
        <w:t xml:space="preserve"> investigation. </w:t>
      </w:r>
    </w:p>
    <w:p w14:paraId="0A8E7C6A" w14:textId="760F82D3" w:rsidR="001A5ABF" w:rsidRDefault="001A5ABF" w:rsidP="006C0934">
      <w:pPr>
        <w:spacing w:line="360" w:lineRule="auto"/>
        <w:jc w:val="both"/>
        <w:rPr>
          <w:sz w:val="24"/>
          <w:szCs w:val="24"/>
        </w:rPr>
      </w:pPr>
    </w:p>
    <w:p w14:paraId="4C1ACA51" w14:textId="5E746D7F" w:rsidR="001A5ABF" w:rsidRDefault="001A5ABF" w:rsidP="006C0934">
      <w:pPr>
        <w:spacing w:line="360" w:lineRule="auto"/>
        <w:jc w:val="both"/>
        <w:rPr>
          <w:b/>
          <w:sz w:val="24"/>
          <w:szCs w:val="24"/>
          <w:u w:val="single"/>
        </w:rPr>
      </w:pPr>
      <w:r>
        <w:rPr>
          <w:b/>
          <w:sz w:val="24"/>
          <w:szCs w:val="24"/>
          <w:u w:val="single"/>
        </w:rPr>
        <w:t xml:space="preserve">Feelings </w:t>
      </w:r>
    </w:p>
    <w:p w14:paraId="33998624" w14:textId="2604651C" w:rsidR="001A5ABF" w:rsidRDefault="001A5ABF" w:rsidP="006C0934">
      <w:pPr>
        <w:spacing w:line="360" w:lineRule="auto"/>
        <w:jc w:val="both"/>
        <w:rPr>
          <w:b/>
          <w:sz w:val="24"/>
          <w:szCs w:val="24"/>
          <w:u w:val="single"/>
        </w:rPr>
      </w:pPr>
    </w:p>
    <w:p w14:paraId="11A7B9DE" w14:textId="5417D8F7" w:rsidR="001A5ABF" w:rsidRDefault="001A5ABF" w:rsidP="006C0934">
      <w:pPr>
        <w:spacing w:line="360" w:lineRule="auto"/>
        <w:jc w:val="both"/>
        <w:rPr>
          <w:sz w:val="24"/>
          <w:szCs w:val="24"/>
        </w:rPr>
      </w:pPr>
      <w:r>
        <w:rPr>
          <w:sz w:val="24"/>
          <w:szCs w:val="24"/>
        </w:rPr>
        <w:t xml:space="preserve">When speaking to the Mother, I felt empowered to act in her best interests and ensure that she remained safe. I felt that it was my duty and professional responsibility to ensure that </w:t>
      </w:r>
      <w:r w:rsidR="007F65F2">
        <w:rPr>
          <w:sz w:val="24"/>
          <w:szCs w:val="24"/>
        </w:rPr>
        <w:t>she felt supported</w:t>
      </w:r>
      <w:r>
        <w:rPr>
          <w:sz w:val="24"/>
          <w:szCs w:val="24"/>
        </w:rPr>
        <w:t xml:space="preserve">. </w:t>
      </w:r>
    </w:p>
    <w:p w14:paraId="6FEE2DCE" w14:textId="2B179EDD" w:rsidR="001A5ABF" w:rsidRDefault="001A5ABF" w:rsidP="006C0934">
      <w:pPr>
        <w:spacing w:line="360" w:lineRule="auto"/>
        <w:jc w:val="both"/>
        <w:rPr>
          <w:sz w:val="24"/>
          <w:szCs w:val="24"/>
        </w:rPr>
      </w:pPr>
    </w:p>
    <w:p w14:paraId="44364C97" w14:textId="2D40E50E" w:rsidR="001A5ABF" w:rsidRDefault="001A5ABF" w:rsidP="006C0934">
      <w:pPr>
        <w:spacing w:line="360" w:lineRule="auto"/>
        <w:jc w:val="both"/>
        <w:rPr>
          <w:b/>
          <w:sz w:val="24"/>
          <w:szCs w:val="24"/>
          <w:u w:val="single"/>
        </w:rPr>
      </w:pPr>
      <w:r>
        <w:rPr>
          <w:b/>
          <w:sz w:val="24"/>
          <w:szCs w:val="24"/>
          <w:u w:val="single"/>
        </w:rPr>
        <w:t xml:space="preserve">Evaluation </w:t>
      </w:r>
    </w:p>
    <w:p w14:paraId="0C90726B" w14:textId="1FE2163F" w:rsidR="001A5ABF" w:rsidRDefault="001A5ABF" w:rsidP="006C0934">
      <w:pPr>
        <w:spacing w:line="360" w:lineRule="auto"/>
        <w:jc w:val="both"/>
        <w:rPr>
          <w:sz w:val="24"/>
          <w:szCs w:val="24"/>
        </w:rPr>
      </w:pPr>
    </w:p>
    <w:p w14:paraId="3DF32D30" w14:textId="7FAEFC9D" w:rsidR="001A5ABF" w:rsidRDefault="00326F73" w:rsidP="006C0934">
      <w:pPr>
        <w:spacing w:line="360" w:lineRule="auto"/>
        <w:jc w:val="both"/>
        <w:rPr>
          <w:sz w:val="24"/>
          <w:szCs w:val="24"/>
        </w:rPr>
      </w:pPr>
      <w:r>
        <w:rPr>
          <w:sz w:val="24"/>
          <w:szCs w:val="24"/>
        </w:rPr>
        <w:t xml:space="preserve">I feel that I explained the process of investigation effectively to the Mother, ensuring that she fully understood what to expect. This allowed her to feel supported and encouraged her to attend court. Through demonstrating honesty and integrity, in line with the Police Code of Ethics (College </w:t>
      </w:r>
      <w:r w:rsidR="00BB231A">
        <w:rPr>
          <w:sz w:val="24"/>
          <w:szCs w:val="24"/>
        </w:rPr>
        <w:t>of Policing 2014 p5</w:t>
      </w:r>
      <w:r>
        <w:rPr>
          <w:sz w:val="24"/>
          <w:szCs w:val="24"/>
        </w:rPr>
        <w:t xml:space="preserve">), </w:t>
      </w:r>
      <w:r w:rsidR="00BB231A">
        <w:rPr>
          <w:sz w:val="24"/>
          <w:szCs w:val="24"/>
        </w:rPr>
        <w:t>I was ab</w:t>
      </w:r>
      <w:r w:rsidR="007F65F2">
        <w:rPr>
          <w:sz w:val="24"/>
          <w:szCs w:val="24"/>
        </w:rPr>
        <w:t>le to build a trusting rapport.</w:t>
      </w:r>
    </w:p>
    <w:p w14:paraId="3B8C11BB" w14:textId="40D19F43" w:rsidR="00BB231A" w:rsidRDefault="00BB231A" w:rsidP="006C0934">
      <w:pPr>
        <w:spacing w:line="360" w:lineRule="auto"/>
        <w:jc w:val="both"/>
        <w:rPr>
          <w:sz w:val="24"/>
          <w:szCs w:val="24"/>
        </w:rPr>
      </w:pPr>
    </w:p>
    <w:p w14:paraId="44D79918" w14:textId="469923F2" w:rsidR="00BB231A" w:rsidRDefault="00BB231A" w:rsidP="006C0934">
      <w:pPr>
        <w:spacing w:line="360" w:lineRule="auto"/>
        <w:jc w:val="both"/>
        <w:rPr>
          <w:sz w:val="24"/>
          <w:szCs w:val="24"/>
        </w:rPr>
      </w:pPr>
      <w:r>
        <w:rPr>
          <w:sz w:val="24"/>
          <w:szCs w:val="24"/>
        </w:rPr>
        <w:t>I feel that I could have spent more time with the</w:t>
      </w:r>
      <w:r w:rsidR="00313C61">
        <w:rPr>
          <w:sz w:val="24"/>
          <w:szCs w:val="24"/>
        </w:rPr>
        <w:t xml:space="preserve"> Mother</w:t>
      </w:r>
      <w:r>
        <w:rPr>
          <w:sz w:val="24"/>
          <w:szCs w:val="24"/>
        </w:rPr>
        <w:t xml:space="preserve"> </w:t>
      </w:r>
      <w:r w:rsidR="007F65F2">
        <w:rPr>
          <w:sz w:val="24"/>
          <w:szCs w:val="24"/>
        </w:rPr>
        <w:t>offering support</w:t>
      </w:r>
      <w:r>
        <w:rPr>
          <w:sz w:val="24"/>
          <w:szCs w:val="24"/>
        </w:rPr>
        <w:t xml:space="preserve">. However, due to time constraints placed upon the situation by the Son having a limited time in custody, I had to act quickly to ensure all relevant information was gathered to support a conviction. </w:t>
      </w:r>
    </w:p>
    <w:p w14:paraId="5C6C4513" w14:textId="77777777" w:rsidR="00326F73" w:rsidRDefault="00326F73" w:rsidP="006C0934">
      <w:pPr>
        <w:spacing w:line="360" w:lineRule="auto"/>
        <w:jc w:val="both"/>
        <w:rPr>
          <w:b/>
          <w:sz w:val="24"/>
          <w:szCs w:val="24"/>
          <w:u w:val="single"/>
        </w:rPr>
      </w:pPr>
    </w:p>
    <w:p w14:paraId="1F6673EF" w14:textId="77777777" w:rsidR="00326F73" w:rsidRDefault="00326F73" w:rsidP="006C0934">
      <w:pPr>
        <w:spacing w:line="360" w:lineRule="auto"/>
        <w:jc w:val="both"/>
        <w:rPr>
          <w:b/>
          <w:sz w:val="24"/>
          <w:szCs w:val="24"/>
          <w:u w:val="single"/>
        </w:rPr>
      </w:pPr>
    </w:p>
    <w:p w14:paraId="1EB0E3A0" w14:textId="5178B938" w:rsidR="001A5ABF" w:rsidRDefault="001A5ABF" w:rsidP="006C0934">
      <w:pPr>
        <w:spacing w:line="360" w:lineRule="auto"/>
        <w:jc w:val="both"/>
        <w:rPr>
          <w:b/>
          <w:sz w:val="24"/>
          <w:szCs w:val="24"/>
          <w:u w:val="single"/>
        </w:rPr>
      </w:pPr>
      <w:r>
        <w:rPr>
          <w:b/>
          <w:sz w:val="24"/>
          <w:szCs w:val="24"/>
          <w:u w:val="single"/>
        </w:rPr>
        <w:t xml:space="preserve">Analysis </w:t>
      </w:r>
    </w:p>
    <w:p w14:paraId="6526C66F" w14:textId="6EBC5581" w:rsidR="001A5ABF" w:rsidRDefault="001A5ABF" w:rsidP="006C0934">
      <w:pPr>
        <w:spacing w:line="360" w:lineRule="auto"/>
        <w:jc w:val="both"/>
        <w:rPr>
          <w:b/>
          <w:sz w:val="24"/>
          <w:szCs w:val="24"/>
          <w:u w:val="single"/>
        </w:rPr>
      </w:pPr>
    </w:p>
    <w:p w14:paraId="46CC2D2C" w14:textId="3B17A6A8" w:rsidR="001A5ABF" w:rsidRDefault="001A5ABF" w:rsidP="006C0934">
      <w:pPr>
        <w:spacing w:line="360" w:lineRule="auto"/>
        <w:jc w:val="both"/>
        <w:rPr>
          <w:sz w:val="24"/>
          <w:szCs w:val="24"/>
        </w:rPr>
      </w:pPr>
    </w:p>
    <w:p w14:paraId="50D367AB" w14:textId="57A6AEFC" w:rsidR="003615B9" w:rsidRDefault="00576984" w:rsidP="006C0934">
      <w:pPr>
        <w:spacing w:line="360" w:lineRule="auto"/>
        <w:jc w:val="both"/>
        <w:rPr>
          <w:sz w:val="24"/>
          <w:szCs w:val="24"/>
        </w:rPr>
      </w:pPr>
      <w:r>
        <w:rPr>
          <w:sz w:val="24"/>
          <w:szCs w:val="24"/>
        </w:rPr>
        <w:t>It is essential that</w:t>
      </w:r>
      <w:r w:rsidR="00BB231A">
        <w:rPr>
          <w:sz w:val="24"/>
          <w:szCs w:val="24"/>
        </w:rPr>
        <w:t xml:space="preserve"> Constables act within the Victims’ code during an investigation. </w:t>
      </w:r>
      <w:r>
        <w:rPr>
          <w:sz w:val="24"/>
          <w:szCs w:val="24"/>
        </w:rPr>
        <w:t xml:space="preserve">It is the responsibility of the Police to ensure that Victims </w:t>
      </w:r>
      <w:r w:rsidR="007F65F2">
        <w:rPr>
          <w:sz w:val="24"/>
          <w:szCs w:val="24"/>
        </w:rPr>
        <w:t>feel supported and</w:t>
      </w:r>
      <w:r>
        <w:rPr>
          <w:sz w:val="24"/>
          <w:szCs w:val="24"/>
        </w:rPr>
        <w:t xml:space="preserve"> are safeguarding effectively throughout the criminal justice p</w:t>
      </w:r>
      <w:r w:rsidR="005D6D80">
        <w:rPr>
          <w:sz w:val="24"/>
          <w:szCs w:val="24"/>
        </w:rPr>
        <w:t>rocess (</w:t>
      </w:r>
      <w:r w:rsidR="00FD59C3">
        <w:rPr>
          <w:sz w:val="24"/>
          <w:szCs w:val="24"/>
        </w:rPr>
        <w:t>Gov.uk 2013</w:t>
      </w:r>
      <w:r>
        <w:rPr>
          <w:sz w:val="24"/>
          <w:szCs w:val="24"/>
        </w:rPr>
        <w:t xml:space="preserve"> p3). The Police have a duty to promote openness and integrity when communicating with the public</w:t>
      </w:r>
      <w:r w:rsidR="007F65F2">
        <w:rPr>
          <w:sz w:val="24"/>
          <w:szCs w:val="24"/>
        </w:rPr>
        <w:t xml:space="preserve"> (College of Policing 2014 p1)</w:t>
      </w:r>
      <w:r>
        <w:rPr>
          <w:sz w:val="24"/>
          <w:szCs w:val="24"/>
        </w:rPr>
        <w:t>. This is an essential factor wh</w:t>
      </w:r>
      <w:r w:rsidR="007F65F2">
        <w:rPr>
          <w:sz w:val="24"/>
          <w:szCs w:val="24"/>
        </w:rPr>
        <w:t>en working with Victims</w:t>
      </w:r>
      <w:r>
        <w:rPr>
          <w:sz w:val="24"/>
          <w:szCs w:val="24"/>
        </w:rPr>
        <w:t xml:space="preserve">, as it is important that all information is communicated effectively. This is </w:t>
      </w:r>
      <w:r>
        <w:rPr>
          <w:sz w:val="24"/>
          <w:szCs w:val="24"/>
        </w:rPr>
        <w:lastRenderedPageBreak/>
        <w:t xml:space="preserve">supported by Kirchengast (2016 p270) who states that Victims have the right to all information and that they should be at the forefront of the investigation. </w:t>
      </w:r>
      <w:r w:rsidR="003615B9">
        <w:rPr>
          <w:sz w:val="24"/>
          <w:szCs w:val="24"/>
        </w:rPr>
        <w:t xml:space="preserve">During the incident, it was beneficial for the Mother to hear all information about the process of investigation to manage her expectations and to ensure that she felt well informed. </w:t>
      </w:r>
    </w:p>
    <w:p w14:paraId="77E4AA0E" w14:textId="77777777" w:rsidR="003615B9" w:rsidRDefault="003615B9" w:rsidP="006C0934">
      <w:pPr>
        <w:spacing w:line="360" w:lineRule="auto"/>
        <w:jc w:val="both"/>
        <w:rPr>
          <w:sz w:val="24"/>
          <w:szCs w:val="24"/>
        </w:rPr>
      </w:pPr>
    </w:p>
    <w:p w14:paraId="62A72E03" w14:textId="50E505F4" w:rsidR="00C95F86" w:rsidRDefault="003615B9" w:rsidP="006C0934">
      <w:pPr>
        <w:spacing w:line="360" w:lineRule="auto"/>
        <w:jc w:val="both"/>
        <w:rPr>
          <w:sz w:val="24"/>
          <w:szCs w:val="24"/>
        </w:rPr>
      </w:pPr>
      <w:r>
        <w:rPr>
          <w:sz w:val="24"/>
          <w:szCs w:val="24"/>
        </w:rPr>
        <w:t>Safeguarding is a key consideration within the role of a Constable, and is especially important when working alongside Victims. It is essential that the Victims’ best interests are advocated and that the correct support is in place to ensure they feel safe (</w:t>
      </w:r>
      <w:r w:rsidR="00FD59C3">
        <w:rPr>
          <w:sz w:val="24"/>
          <w:szCs w:val="24"/>
        </w:rPr>
        <w:t>Gov.uk</w:t>
      </w:r>
      <w:r w:rsidR="00E34A72" w:rsidRPr="00E34A72">
        <w:rPr>
          <w:sz w:val="24"/>
          <w:szCs w:val="24"/>
        </w:rPr>
        <w:t xml:space="preserve"> </w:t>
      </w:r>
      <w:r>
        <w:rPr>
          <w:sz w:val="24"/>
          <w:szCs w:val="24"/>
        </w:rPr>
        <w:t xml:space="preserve">2013). A Victim Support Referral Form is a tool that can be utilised to gain support from a variety of agencies, </w:t>
      </w:r>
      <w:r w:rsidR="007F65F2">
        <w:rPr>
          <w:sz w:val="24"/>
          <w:szCs w:val="24"/>
        </w:rPr>
        <w:t>ensuring that the Victim is offered ongoing care throughout and investigation</w:t>
      </w:r>
      <w:r w:rsidR="00A73D01">
        <w:rPr>
          <w:sz w:val="24"/>
          <w:szCs w:val="24"/>
        </w:rPr>
        <w:t xml:space="preserve"> (Victim Support 2022 p4). A Victim Support Referral Form provides the opportunity for Victims to communicate openly about the impact of crime on their wellbeing with trained professionals (Victim Support 2022 p4). By completing this referral, Victims ar</w:t>
      </w:r>
      <w:r w:rsidR="007F65F2">
        <w:rPr>
          <w:sz w:val="24"/>
          <w:szCs w:val="24"/>
        </w:rPr>
        <w:t>e provided with advice</w:t>
      </w:r>
      <w:r w:rsidR="00A73D01">
        <w:rPr>
          <w:sz w:val="24"/>
          <w:szCs w:val="24"/>
        </w:rPr>
        <w:t xml:space="preserve"> and support throughout the criminal proceedings, ensuring that they are kept at the forefront of the investigation (Kirchegast 2016 p270). </w:t>
      </w:r>
      <w:r w:rsidR="00C95F86">
        <w:rPr>
          <w:sz w:val="24"/>
          <w:szCs w:val="24"/>
        </w:rPr>
        <w:t>A Victim Support Referral Form was discussed with the Mother and the benefits explained. This provided her with reassurance, as she knew that there wo</w:t>
      </w:r>
      <w:r w:rsidR="007F65F2">
        <w:rPr>
          <w:sz w:val="24"/>
          <w:szCs w:val="24"/>
        </w:rPr>
        <w:t xml:space="preserve">uld be ongoing support offered. </w:t>
      </w:r>
    </w:p>
    <w:p w14:paraId="0F54A161" w14:textId="77777777" w:rsidR="00C95F86" w:rsidRDefault="00C95F86" w:rsidP="006C0934">
      <w:pPr>
        <w:spacing w:line="360" w:lineRule="auto"/>
        <w:jc w:val="both"/>
        <w:rPr>
          <w:sz w:val="24"/>
          <w:szCs w:val="24"/>
        </w:rPr>
      </w:pPr>
    </w:p>
    <w:p w14:paraId="1DAD5500" w14:textId="4EA7766A" w:rsidR="00743296" w:rsidRDefault="00C95F86" w:rsidP="006C0934">
      <w:pPr>
        <w:spacing w:line="360" w:lineRule="auto"/>
        <w:jc w:val="both"/>
        <w:rPr>
          <w:sz w:val="24"/>
          <w:szCs w:val="24"/>
        </w:rPr>
      </w:pPr>
      <w:r>
        <w:rPr>
          <w:sz w:val="24"/>
          <w:szCs w:val="24"/>
        </w:rPr>
        <w:t xml:space="preserve">A further </w:t>
      </w:r>
      <w:r w:rsidR="007F65F2">
        <w:rPr>
          <w:sz w:val="24"/>
          <w:szCs w:val="24"/>
        </w:rPr>
        <w:t xml:space="preserve">safeguarding method </w:t>
      </w:r>
      <w:r>
        <w:rPr>
          <w:sz w:val="24"/>
          <w:szCs w:val="24"/>
        </w:rPr>
        <w:t xml:space="preserve">when working with Victims of Domestic Abuse is completing a Public Protection Notice (PPN). A PPN allows Constables to identify individuals at risk </w:t>
      </w:r>
      <w:r w:rsidR="00743296">
        <w:rPr>
          <w:sz w:val="24"/>
          <w:szCs w:val="24"/>
        </w:rPr>
        <w:t>through assessing their vulnerability via asking appropriate questions (Grant 2019 p1). A PPN can be used to determine the level of risk and Victim vulnerability. When completing a PPN, it is essential that a</w:t>
      </w:r>
      <w:r w:rsidR="007F65F2">
        <w:rPr>
          <w:sz w:val="24"/>
          <w:szCs w:val="24"/>
        </w:rPr>
        <w:t xml:space="preserve"> Constable acts with integrity</w:t>
      </w:r>
      <w:r w:rsidR="00743296">
        <w:rPr>
          <w:sz w:val="24"/>
          <w:szCs w:val="24"/>
        </w:rPr>
        <w:t xml:space="preserve"> to ensure that the Victim feels listened to and supported (College of Policing 2014 p5-6). Once completed, a PPN is submitted to a Multi-Agency Risk Assessment Conference (MARAC), where the incident is further discussed. </w:t>
      </w:r>
      <w:r w:rsidR="00A052B5">
        <w:rPr>
          <w:sz w:val="24"/>
          <w:szCs w:val="24"/>
        </w:rPr>
        <w:t xml:space="preserve">Domestic </w:t>
      </w:r>
      <w:r w:rsidR="00743296">
        <w:rPr>
          <w:sz w:val="24"/>
          <w:szCs w:val="24"/>
        </w:rPr>
        <w:t>A</w:t>
      </w:r>
      <w:r w:rsidR="00365760">
        <w:rPr>
          <w:sz w:val="24"/>
          <w:szCs w:val="24"/>
        </w:rPr>
        <w:t>buse (2022) explain</w:t>
      </w:r>
      <w:r w:rsidR="00A052B5">
        <w:rPr>
          <w:sz w:val="24"/>
          <w:szCs w:val="24"/>
        </w:rPr>
        <w:t xml:space="preserve"> that a MARAC meeting </w:t>
      </w:r>
      <w:r w:rsidR="009717FA">
        <w:rPr>
          <w:sz w:val="24"/>
          <w:szCs w:val="24"/>
        </w:rPr>
        <w:t xml:space="preserve">allows agencies to identify </w:t>
      </w:r>
      <w:r w:rsidR="007F65F2">
        <w:rPr>
          <w:sz w:val="24"/>
          <w:szCs w:val="24"/>
        </w:rPr>
        <w:t>the impacts of a Perpetrator’s</w:t>
      </w:r>
      <w:r w:rsidR="009717FA">
        <w:rPr>
          <w:sz w:val="24"/>
          <w:szCs w:val="24"/>
        </w:rPr>
        <w:t xml:space="preserve"> actions on </w:t>
      </w:r>
      <w:r w:rsidR="007F65F2">
        <w:rPr>
          <w:sz w:val="24"/>
          <w:szCs w:val="24"/>
        </w:rPr>
        <w:t>a victim</w:t>
      </w:r>
      <w:r w:rsidR="00743296">
        <w:rPr>
          <w:sz w:val="24"/>
          <w:szCs w:val="24"/>
        </w:rPr>
        <w:t>, by taking into account the circumstances surrounding the incident. The aim of a MARAC is to identify the actions each agency can take to ensure that the Victim is offered ongoing support thr</w:t>
      </w:r>
      <w:r w:rsidR="00365760">
        <w:rPr>
          <w:sz w:val="24"/>
          <w:szCs w:val="24"/>
        </w:rPr>
        <w:t>ough</w:t>
      </w:r>
      <w:r w:rsidR="007F65F2">
        <w:rPr>
          <w:sz w:val="24"/>
          <w:szCs w:val="24"/>
        </w:rPr>
        <w:t>out an investigation</w:t>
      </w:r>
      <w:r w:rsidR="00365760">
        <w:rPr>
          <w:sz w:val="24"/>
          <w:szCs w:val="24"/>
        </w:rPr>
        <w:t>. This can take the form of cou</w:t>
      </w:r>
      <w:r w:rsidR="00313C61">
        <w:rPr>
          <w:sz w:val="24"/>
          <w:szCs w:val="24"/>
        </w:rPr>
        <w:t>nselling</w:t>
      </w:r>
      <w:r w:rsidR="00365760">
        <w:rPr>
          <w:sz w:val="24"/>
          <w:szCs w:val="24"/>
        </w:rPr>
        <w:t xml:space="preserve">, assisting with a restraining order (if needed), and identifying a solicitor. A PPN was completed with the Mother’s consent and sent to </w:t>
      </w:r>
      <w:r w:rsidR="00365760">
        <w:rPr>
          <w:sz w:val="24"/>
          <w:szCs w:val="24"/>
        </w:rPr>
        <w:lastRenderedPageBreak/>
        <w:t>MARAC. This reassured the Mother, as following an explanation of the role of MARAC</w:t>
      </w:r>
      <w:r w:rsidR="00313C61">
        <w:rPr>
          <w:sz w:val="24"/>
          <w:szCs w:val="24"/>
        </w:rPr>
        <w:t>,</w:t>
      </w:r>
      <w:r w:rsidR="00365760">
        <w:rPr>
          <w:sz w:val="24"/>
          <w:szCs w:val="24"/>
        </w:rPr>
        <w:t xml:space="preserve"> she felt that she would be offered ongoing support and felt less isolated. </w:t>
      </w:r>
      <w:r w:rsidR="009717FA">
        <w:rPr>
          <w:sz w:val="24"/>
          <w:szCs w:val="24"/>
        </w:rPr>
        <w:br/>
      </w:r>
    </w:p>
    <w:p w14:paraId="634F0DDC" w14:textId="65AD3770" w:rsidR="00E77D4A" w:rsidRDefault="00E77D4A" w:rsidP="006C0934">
      <w:pPr>
        <w:spacing w:line="360" w:lineRule="auto"/>
        <w:jc w:val="both"/>
        <w:rPr>
          <w:sz w:val="24"/>
          <w:szCs w:val="24"/>
        </w:rPr>
      </w:pPr>
      <w:r>
        <w:rPr>
          <w:sz w:val="24"/>
          <w:szCs w:val="24"/>
        </w:rPr>
        <w:t xml:space="preserve">A Domestic Violence Protection Notice (DVPN) is an added form of support when working with Victims. Gov.uk (2020) explains that a DVPN </w:t>
      </w:r>
      <w:r w:rsidR="00313C61">
        <w:rPr>
          <w:sz w:val="24"/>
          <w:szCs w:val="24"/>
        </w:rPr>
        <w:t>ensures no contact between a Perpetrator and Victim</w:t>
      </w:r>
      <w:r>
        <w:rPr>
          <w:sz w:val="24"/>
          <w:szCs w:val="24"/>
        </w:rPr>
        <w:t xml:space="preserve"> for up to 48 hours after an incident. This assists in mitigating the risks of harm and allows the Victim to</w:t>
      </w:r>
      <w:r w:rsidR="00313C61">
        <w:rPr>
          <w:sz w:val="24"/>
          <w:szCs w:val="24"/>
        </w:rPr>
        <w:t xml:space="preserve"> feel safer</w:t>
      </w:r>
      <w:r>
        <w:rPr>
          <w:sz w:val="24"/>
          <w:szCs w:val="24"/>
        </w:rPr>
        <w:t>. In order for a DVPN to be approved by a senior Officer, clear evidence should be submitted, highlighting the vulnerability of a Victim and the potential risks posed by the Perpetrator (Gov.uk 2020). A DVPN was explained to the Mother, who stated that she would feel more reassured if this was in place. This was then submitted to</w:t>
      </w:r>
      <w:r w:rsidR="00313C61">
        <w:rPr>
          <w:sz w:val="24"/>
          <w:szCs w:val="24"/>
        </w:rPr>
        <w:t xml:space="preserve"> a Superintendent. </w:t>
      </w:r>
    </w:p>
    <w:p w14:paraId="51804A18" w14:textId="0FA6C1E1" w:rsidR="00DB6494" w:rsidRDefault="00DB6494" w:rsidP="006C0934">
      <w:pPr>
        <w:spacing w:line="360" w:lineRule="auto"/>
        <w:jc w:val="both"/>
        <w:rPr>
          <w:sz w:val="24"/>
          <w:szCs w:val="24"/>
        </w:rPr>
      </w:pPr>
    </w:p>
    <w:p w14:paraId="0B688A04" w14:textId="147AE64A" w:rsidR="00DB6494" w:rsidRDefault="00313C61" w:rsidP="006C0934">
      <w:pPr>
        <w:spacing w:line="360" w:lineRule="auto"/>
        <w:jc w:val="both"/>
        <w:rPr>
          <w:sz w:val="24"/>
          <w:szCs w:val="24"/>
        </w:rPr>
      </w:pPr>
      <w:r>
        <w:rPr>
          <w:sz w:val="24"/>
          <w:szCs w:val="24"/>
        </w:rPr>
        <w:t>A final</w:t>
      </w:r>
      <w:r w:rsidR="00DB6494">
        <w:rPr>
          <w:sz w:val="24"/>
          <w:szCs w:val="24"/>
        </w:rPr>
        <w:t xml:space="preserve"> tool that can be utilised when working with Victims is a Victim Personal Statement (VPS). A VPS provides the opportunity for the Victim to give a statement, focusing on how the crime has affected them (CPS 2022 p3). This is essential as it gives the Victim a voice, ensuring that they remain at the forefront of an investigation (CPS 2022 p3). This supports Kirchengast (2016</w:t>
      </w:r>
      <w:r>
        <w:rPr>
          <w:sz w:val="24"/>
          <w:szCs w:val="24"/>
        </w:rPr>
        <w:t xml:space="preserve"> p270</w:t>
      </w:r>
      <w:r w:rsidR="00DB6494">
        <w:rPr>
          <w:sz w:val="24"/>
          <w:szCs w:val="24"/>
        </w:rPr>
        <w:t xml:space="preserve">) who emphasises the importance of acting in the Victims’ best interests. </w:t>
      </w:r>
      <w:r w:rsidR="00522AEE">
        <w:rPr>
          <w:sz w:val="24"/>
          <w:szCs w:val="24"/>
        </w:rPr>
        <w:t xml:space="preserve">Alongside this, a VPS is effective in helping identify support needs for a Victim, as it can highlight the areas of vulnerability in a Victims own words (CPS 2022 p4). A Victim Personal Statement was discussed with the Mother, and its benefits explained. The Mother was open to completing this and felt that </w:t>
      </w:r>
      <w:r>
        <w:rPr>
          <w:sz w:val="24"/>
          <w:szCs w:val="24"/>
        </w:rPr>
        <w:t>this would be beneficial</w:t>
      </w:r>
      <w:r w:rsidR="00522AEE">
        <w:rPr>
          <w:sz w:val="24"/>
          <w:szCs w:val="24"/>
        </w:rPr>
        <w:t xml:space="preserve">. The Mother was offered support when completing this also. </w:t>
      </w:r>
    </w:p>
    <w:p w14:paraId="736B7546" w14:textId="77777777" w:rsidR="00743296" w:rsidRDefault="00743296" w:rsidP="006C0934">
      <w:pPr>
        <w:spacing w:line="360" w:lineRule="auto"/>
        <w:jc w:val="both"/>
        <w:rPr>
          <w:sz w:val="24"/>
          <w:szCs w:val="24"/>
        </w:rPr>
      </w:pPr>
    </w:p>
    <w:p w14:paraId="45BF6300" w14:textId="5AAF460F" w:rsidR="00743296" w:rsidRDefault="00522AEE" w:rsidP="006C0934">
      <w:pPr>
        <w:spacing w:line="360" w:lineRule="auto"/>
        <w:jc w:val="both"/>
        <w:rPr>
          <w:b/>
          <w:sz w:val="24"/>
          <w:szCs w:val="24"/>
          <w:u w:val="single"/>
        </w:rPr>
      </w:pPr>
      <w:r>
        <w:rPr>
          <w:b/>
          <w:sz w:val="24"/>
          <w:szCs w:val="24"/>
          <w:u w:val="single"/>
        </w:rPr>
        <w:t xml:space="preserve">Conclusion </w:t>
      </w:r>
    </w:p>
    <w:p w14:paraId="111F9CCC" w14:textId="72BD7481" w:rsidR="0024234A" w:rsidRDefault="0024234A" w:rsidP="006C0934">
      <w:pPr>
        <w:spacing w:line="360" w:lineRule="auto"/>
        <w:jc w:val="both"/>
        <w:rPr>
          <w:b/>
          <w:sz w:val="24"/>
          <w:szCs w:val="24"/>
          <w:u w:val="single"/>
        </w:rPr>
      </w:pPr>
    </w:p>
    <w:p w14:paraId="692B7C96" w14:textId="449B2B18" w:rsidR="0024234A" w:rsidRDefault="0024234A" w:rsidP="006C0934">
      <w:pPr>
        <w:spacing w:line="360" w:lineRule="auto"/>
        <w:jc w:val="both"/>
        <w:rPr>
          <w:sz w:val="24"/>
          <w:szCs w:val="24"/>
        </w:rPr>
      </w:pPr>
      <w:r>
        <w:rPr>
          <w:sz w:val="24"/>
          <w:szCs w:val="24"/>
        </w:rPr>
        <w:t>This incident has highlighted the importance of multi-agency working when providing ongoing support t</w:t>
      </w:r>
      <w:r w:rsidR="00313C61">
        <w:rPr>
          <w:sz w:val="24"/>
          <w:szCs w:val="24"/>
        </w:rPr>
        <w:t xml:space="preserve">o a Victim. </w:t>
      </w:r>
      <w:r>
        <w:rPr>
          <w:sz w:val="24"/>
          <w:szCs w:val="24"/>
        </w:rPr>
        <w:t xml:space="preserve">From this, I have learnt that making timely referrals to agencies offers more reassurance to a Victim and allows them to feel well supported during an investigation. </w:t>
      </w:r>
    </w:p>
    <w:p w14:paraId="00C13144" w14:textId="77777777" w:rsidR="007F65F2" w:rsidRDefault="007F65F2" w:rsidP="006C0934">
      <w:pPr>
        <w:spacing w:line="360" w:lineRule="auto"/>
        <w:jc w:val="both"/>
        <w:rPr>
          <w:b/>
          <w:sz w:val="24"/>
          <w:szCs w:val="24"/>
          <w:u w:val="single"/>
        </w:rPr>
      </w:pPr>
    </w:p>
    <w:p w14:paraId="01378BA3" w14:textId="6FFABA12" w:rsidR="00FD6F76" w:rsidRDefault="00FD6F76" w:rsidP="006C0934">
      <w:pPr>
        <w:spacing w:line="360" w:lineRule="auto"/>
        <w:jc w:val="both"/>
        <w:rPr>
          <w:b/>
          <w:sz w:val="24"/>
          <w:szCs w:val="24"/>
          <w:u w:val="single"/>
        </w:rPr>
      </w:pPr>
      <w:r>
        <w:rPr>
          <w:b/>
          <w:sz w:val="24"/>
          <w:szCs w:val="24"/>
          <w:u w:val="single"/>
        </w:rPr>
        <w:t xml:space="preserve">Action Plan </w:t>
      </w:r>
    </w:p>
    <w:p w14:paraId="5240C886" w14:textId="5B5061BB" w:rsidR="00FD6F76" w:rsidRDefault="00FD6F76" w:rsidP="006C0934">
      <w:pPr>
        <w:spacing w:line="360" w:lineRule="auto"/>
        <w:jc w:val="both"/>
        <w:rPr>
          <w:b/>
          <w:sz w:val="24"/>
          <w:szCs w:val="24"/>
          <w:u w:val="single"/>
        </w:rPr>
      </w:pPr>
    </w:p>
    <w:p w14:paraId="35C22145" w14:textId="091F35A9" w:rsidR="00FD6F76" w:rsidRPr="00FD6F76" w:rsidRDefault="00FD6F76" w:rsidP="006C0934">
      <w:pPr>
        <w:spacing w:line="360" w:lineRule="auto"/>
        <w:jc w:val="both"/>
        <w:rPr>
          <w:sz w:val="24"/>
          <w:szCs w:val="24"/>
        </w:rPr>
      </w:pPr>
      <w:r>
        <w:rPr>
          <w:sz w:val="24"/>
          <w:szCs w:val="24"/>
        </w:rPr>
        <w:lastRenderedPageBreak/>
        <w:t xml:space="preserve">I will utilise the skills learnt from this incident </w:t>
      </w:r>
      <w:r w:rsidR="00313C61">
        <w:rPr>
          <w:sz w:val="24"/>
          <w:szCs w:val="24"/>
        </w:rPr>
        <w:t>throughout my</w:t>
      </w:r>
      <w:r>
        <w:rPr>
          <w:sz w:val="24"/>
          <w:szCs w:val="24"/>
        </w:rPr>
        <w:t xml:space="preserve"> career. I will ensure that I promote the rights of </w:t>
      </w:r>
      <w:r w:rsidR="00313C61">
        <w:rPr>
          <w:sz w:val="24"/>
          <w:szCs w:val="24"/>
        </w:rPr>
        <w:t>a Victim in</w:t>
      </w:r>
      <w:r>
        <w:rPr>
          <w:sz w:val="24"/>
          <w:szCs w:val="24"/>
        </w:rPr>
        <w:t xml:space="preserve"> my work, and ensure that they feel well supported throughout investigations. I will utilise positive communicat</w:t>
      </w:r>
      <w:r w:rsidR="00313C61">
        <w:rPr>
          <w:sz w:val="24"/>
          <w:szCs w:val="24"/>
        </w:rPr>
        <w:t>ion techniques to ensure that</w:t>
      </w:r>
      <w:r>
        <w:rPr>
          <w:sz w:val="24"/>
          <w:szCs w:val="24"/>
        </w:rPr>
        <w:t xml:space="preserve"> information is provided, and that the Victim is aware of the support in place. </w:t>
      </w:r>
    </w:p>
    <w:p w14:paraId="0BADED07" w14:textId="6259D97E" w:rsidR="00522AEE" w:rsidRDefault="00522AEE" w:rsidP="006C0934">
      <w:pPr>
        <w:spacing w:line="360" w:lineRule="auto"/>
        <w:jc w:val="both"/>
        <w:rPr>
          <w:sz w:val="24"/>
          <w:szCs w:val="24"/>
        </w:rPr>
      </w:pPr>
      <w:r>
        <w:rPr>
          <w:sz w:val="24"/>
          <w:szCs w:val="24"/>
        </w:rPr>
        <w:t xml:space="preserve"> </w:t>
      </w:r>
    </w:p>
    <w:p w14:paraId="4F698809" w14:textId="23C97A2A" w:rsidR="0024234A" w:rsidRDefault="009717FA" w:rsidP="006C0934">
      <w:pPr>
        <w:spacing w:line="360" w:lineRule="auto"/>
        <w:jc w:val="both"/>
        <w:rPr>
          <w:sz w:val="24"/>
          <w:szCs w:val="24"/>
        </w:rPr>
      </w:pPr>
      <w:r>
        <w:br/>
      </w:r>
      <w:r>
        <w:br/>
      </w:r>
      <w:r w:rsidR="0024234A">
        <w:rPr>
          <w:sz w:val="24"/>
          <w:szCs w:val="24"/>
        </w:rPr>
        <w:t>In Conclusion, it is imperative that a Victim feels well supported when making their complaint, to ensure that a prosecution is supported throughout criminal proceedings.  It is a Constable’s responsibility to ensure that Vi</w:t>
      </w:r>
      <w:r w:rsidR="00313C61">
        <w:rPr>
          <w:sz w:val="24"/>
          <w:szCs w:val="24"/>
        </w:rPr>
        <w:t>ctims feel listened to and</w:t>
      </w:r>
      <w:r w:rsidR="0024234A">
        <w:rPr>
          <w:sz w:val="24"/>
          <w:szCs w:val="24"/>
        </w:rPr>
        <w:t xml:space="preserve"> supported, and are referred to agencies that can assist throughout criminal proceedings. A Constable must act within the Victims’ Code, ensuring their best interests are promoted throughout. This incident highlighted the importance of treating a Victim with respect and empathy, whilst acting honestly and with integrity in order to build trust. Ult</w:t>
      </w:r>
      <w:r w:rsidR="00313C61">
        <w:rPr>
          <w:sz w:val="24"/>
          <w:szCs w:val="24"/>
        </w:rPr>
        <w:t xml:space="preserve">imately, a Victim should be at </w:t>
      </w:r>
      <w:r w:rsidR="0024234A">
        <w:rPr>
          <w:sz w:val="24"/>
          <w:szCs w:val="24"/>
        </w:rPr>
        <w:t xml:space="preserve">the forefront of an investigation and </w:t>
      </w:r>
      <w:r w:rsidR="00313C61">
        <w:rPr>
          <w:sz w:val="24"/>
          <w:szCs w:val="24"/>
        </w:rPr>
        <w:t>their wishes should be respected</w:t>
      </w:r>
      <w:r w:rsidR="0024234A">
        <w:rPr>
          <w:sz w:val="24"/>
          <w:szCs w:val="24"/>
        </w:rPr>
        <w:t xml:space="preserve"> throughout. </w:t>
      </w:r>
    </w:p>
    <w:p w14:paraId="4B497099" w14:textId="31990FB6" w:rsidR="009717FA" w:rsidRDefault="009717FA" w:rsidP="006C0934">
      <w:pPr>
        <w:spacing w:line="360" w:lineRule="auto"/>
        <w:jc w:val="both"/>
        <w:rPr>
          <w:sz w:val="24"/>
          <w:szCs w:val="24"/>
        </w:rPr>
      </w:pPr>
      <w:r w:rsidRPr="009717FA">
        <w:rPr>
          <w:sz w:val="24"/>
          <w:szCs w:val="24"/>
        </w:rPr>
        <w:br/>
      </w:r>
      <w:r w:rsidR="00FD59C3">
        <w:rPr>
          <w:sz w:val="24"/>
          <w:szCs w:val="24"/>
        </w:rPr>
        <w:t xml:space="preserve">(1638 </w:t>
      </w:r>
      <w:r w:rsidR="00D95338">
        <w:rPr>
          <w:sz w:val="24"/>
          <w:szCs w:val="24"/>
        </w:rPr>
        <w:t xml:space="preserve">words) </w:t>
      </w:r>
      <w:r>
        <w:rPr>
          <w:sz w:val="24"/>
          <w:szCs w:val="24"/>
        </w:rPr>
        <w:br/>
      </w:r>
      <w:r>
        <w:rPr>
          <w:sz w:val="24"/>
          <w:szCs w:val="24"/>
        </w:rPr>
        <w:br/>
      </w:r>
      <w:r>
        <w:rPr>
          <w:sz w:val="24"/>
          <w:szCs w:val="24"/>
        </w:rPr>
        <w:br/>
      </w:r>
      <w:r>
        <w:rPr>
          <w:sz w:val="24"/>
          <w:szCs w:val="24"/>
        </w:rPr>
        <w:br/>
      </w:r>
      <w:r>
        <w:rPr>
          <w:sz w:val="24"/>
          <w:szCs w:val="24"/>
        </w:rPr>
        <w:br/>
      </w:r>
    </w:p>
    <w:p w14:paraId="6B0989EF" w14:textId="179AB4E8" w:rsidR="00025650" w:rsidRPr="00FD59C3" w:rsidRDefault="009717FA" w:rsidP="00FD59C3">
      <w:pPr>
        <w:jc w:val="both"/>
      </w:pPr>
      <w:r>
        <w:rPr>
          <w:sz w:val="24"/>
          <w:szCs w:val="24"/>
        </w:rPr>
        <w:br/>
      </w:r>
      <w:r>
        <w:rPr>
          <w:sz w:val="24"/>
          <w:szCs w:val="24"/>
        </w:rPr>
        <w:br/>
      </w:r>
      <w:r>
        <w:rPr>
          <w:sz w:val="24"/>
          <w:szCs w:val="24"/>
        </w:rPr>
        <w:br/>
      </w:r>
      <w:r w:rsidR="64D01D80"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46D15D3C">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46D15D3C">
              <w:rPr>
                <w:b/>
                <w:bCs/>
                <w:sz w:val="24"/>
                <w:szCs w:val="24"/>
              </w:rPr>
              <w:lastRenderedPageBreak/>
              <w:t xml:space="preserve">Give a brief </w:t>
            </w:r>
            <w:r w:rsidRPr="46D15D3C">
              <w:rPr>
                <w:b/>
                <w:bCs/>
                <w:sz w:val="24"/>
                <w:szCs w:val="24"/>
                <w:highlight w:val="yellow"/>
              </w:rPr>
              <w:t>description</w:t>
            </w:r>
            <w:r w:rsidRPr="46D15D3C">
              <w:rPr>
                <w:sz w:val="24"/>
                <w:szCs w:val="24"/>
              </w:rPr>
              <w:t xml:space="preserve"> of the situation including social and legislative contexts and any relevant cultural, ethnicity and language issues. </w:t>
            </w:r>
            <w:r w:rsidRPr="46D15D3C">
              <w:rPr>
                <w:b/>
                <w:bCs/>
                <w:sz w:val="24"/>
                <w:szCs w:val="24"/>
              </w:rPr>
              <w:t>Reflect</w:t>
            </w:r>
            <w:r w:rsidRPr="46D15D3C">
              <w:rPr>
                <w:sz w:val="24"/>
                <w:szCs w:val="24"/>
              </w:rPr>
              <w:t xml:space="preserve"> on how you applied the National Decision Model (NDM) to assist in resolving this incident. </w:t>
            </w:r>
            <w:r w:rsidRPr="46D15D3C">
              <w:rPr>
                <w:b/>
                <w:bCs/>
                <w:sz w:val="24"/>
                <w:szCs w:val="24"/>
              </w:rPr>
              <w:t>Consider</w:t>
            </w:r>
            <w:r w:rsidRPr="46D15D3C">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w:t>
            </w:r>
            <w:r w:rsidRPr="00B04388">
              <w:rPr>
                <w:sz w:val="24"/>
                <w:szCs w:val="24"/>
                <w:highlight w:val="yellow"/>
              </w:rPr>
              <w:t>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F50BE7C" w14:textId="77777777" w:rsidR="00CA6247" w:rsidRDefault="003C458C" w:rsidP="00A05FDB">
      <w:pPr>
        <w:jc w:val="both"/>
        <w:rPr>
          <w:b/>
          <w:sz w:val="24"/>
          <w:szCs w:val="24"/>
        </w:rPr>
      </w:pPr>
      <w:r w:rsidRPr="00450C83">
        <w:rPr>
          <w:b/>
          <w:sz w:val="24"/>
          <w:szCs w:val="24"/>
        </w:rPr>
        <w:t>ANSWER:</w:t>
      </w:r>
    </w:p>
    <w:p w14:paraId="62CC185B" w14:textId="77777777" w:rsidR="00CA6247" w:rsidRDefault="00CA6247" w:rsidP="00A05FDB">
      <w:pPr>
        <w:jc w:val="both"/>
        <w:rPr>
          <w:b/>
          <w:sz w:val="24"/>
          <w:szCs w:val="24"/>
        </w:rPr>
      </w:pPr>
    </w:p>
    <w:p w14:paraId="4454DD1B" w14:textId="71BEFB13" w:rsidR="00A05FDB" w:rsidRDefault="00CA6247" w:rsidP="006C0934">
      <w:pPr>
        <w:spacing w:line="360" w:lineRule="auto"/>
        <w:jc w:val="both"/>
        <w:rPr>
          <w:sz w:val="24"/>
          <w:szCs w:val="24"/>
        </w:rPr>
      </w:pPr>
      <w:r>
        <w:rPr>
          <w:sz w:val="24"/>
          <w:szCs w:val="24"/>
        </w:rPr>
        <w:t xml:space="preserve">A crucial </w:t>
      </w:r>
      <w:r w:rsidR="00DE440B">
        <w:rPr>
          <w:sz w:val="24"/>
          <w:szCs w:val="24"/>
        </w:rPr>
        <w:t xml:space="preserve">element of the role of a </w:t>
      </w:r>
      <w:r>
        <w:rPr>
          <w:sz w:val="24"/>
          <w:szCs w:val="24"/>
        </w:rPr>
        <w:t>Constable is to be able to make effective decisions and to be</w:t>
      </w:r>
      <w:r w:rsidR="00DE440B">
        <w:rPr>
          <w:sz w:val="24"/>
          <w:szCs w:val="24"/>
        </w:rPr>
        <w:t xml:space="preserve"> able to justify them</w:t>
      </w:r>
      <w:r>
        <w:rPr>
          <w:sz w:val="24"/>
          <w:szCs w:val="24"/>
        </w:rPr>
        <w:t>. It is essential that Constables can utilise e</w:t>
      </w:r>
      <w:r w:rsidR="00DE440B">
        <w:rPr>
          <w:sz w:val="24"/>
          <w:szCs w:val="24"/>
        </w:rPr>
        <w:t xml:space="preserve">ffective decision-making models. </w:t>
      </w:r>
      <w:r>
        <w:rPr>
          <w:sz w:val="24"/>
          <w:szCs w:val="24"/>
        </w:rPr>
        <w:t>When making decisions, a Constable must ensure that they consider the</w:t>
      </w:r>
      <w:r w:rsidR="00DE440B">
        <w:rPr>
          <w:sz w:val="24"/>
          <w:szCs w:val="24"/>
        </w:rPr>
        <w:t xml:space="preserve"> Code of Ethics of Policing, </w:t>
      </w:r>
      <w:r>
        <w:rPr>
          <w:sz w:val="24"/>
          <w:szCs w:val="24"/>
        </w:rPr>
        <w:t xml:space="preserve">especially when </w:t>
      </w:r>
      <w:r w:rsidR="00DA1AE0">
        <w:rPr>
          <w:sz w:val="24"/>
          <w:szCs w:val="24"/>
        </w:rPr>
        <w:t>considering Police Discretion. The aim of this essay is to use Gibbs’ reflective model (</w:t>
      </w:r>
      <w:r w:rsidR="00DE440B">
        <w:rPr>
          <w:sz w:val="24"/>
          <w:szCs w:val="24"/>
        </w:rPr>
        <w:t>1998) to reflect on a situation where the National Decision Model was used to resolve an incident. Within this I will consider Police Discretion and the Criminal Procedure Investigations Act 1996.</w:t>
      </w:r>
      <w:r w:rsidR="00DA1AE0">
        <w:rPr>
          <w:sz w:val="24"/>
          <w:szCs w:val="24"/>
        </w:rPr>
        <w:t xml:space="preserve"> </w:t>
      </w:r>
    </w:p>
    <w:p w14:paraId="06B33D6A" w14:textId="77777777" w:rsidR="00A05FDB" w:rsidRDefault="00A05FDB" w:rsidP="006C0934">
      <w:pPr>
        <w:spacing w:line="360" w:lineRule="auto"/>
        <w:jc w:val="both"/>
        <w:rPr>
          <w:sz w:val="24"/>
          <w:szCs w:val="24"/>
        </w:rPr>
      </w:pPr>
    </w:p>
    <w:p w14:paraId="4C8088E8" w14:textId="77777777" w:rsidR="00CC47CD" w:rsidRDefault="00CC47CD" w:rsidP="006C0934">
      <w:pPr>
        <w:spacing w:line="360" w:lineRule="auto"/>
        <w:jc w:val="both"/>
        <w:rPr>
          <w:sz w:val="24"/>
          <w:szCs w:val="24"/>
        </w:rPr>
      </w:pPr>
    </w:p>
    <w:p w14:paraId="711C159E" w14:textId="1708ED33" w:rsidR="008D6E7B" w:rsidRDefault="008D6E7B" w:rsidP="006C0934">
      <w:pPr>
        <w:spacing w:line="360" w:lineRule="auto"/>
        <w:jc w:val="both"/>
        <w:rPr>
          <w:b/>
          <w:sz w:val="24"/>
          <w:szCs w:val="24"/>
          <w:u w:val="single"/>
        </w:rPr>
      </w:pPr>
      <w:r>
        <w:rPr>
          <w:b/>
          <w:sz w:val="24"/>
          <w:szCs w:val="24"/>
          <w:u w:val="single"/>
        </w:rPr>
        <w:t>Description</w:t>
      </w:r>
    </w:p>
    <w:p w14:paraId="7ED4C00F" w14:textId="77777777" w:rsidR="008D6E7B" w:rsidRDefault="008D6E7B" w:rsidP="006C0934">
      <w:pPr>
        <w:spacing w:line="360" w:lineRule="auto"/>
        <w:jc w:val="both"/>
        <w:rPr>
          <w:sz w:val="24"/>
          <w:szCs w:val="24"/>
        </w:rPr>
      </w:pPr>
    </w:p>
    <w:p w14:paraId="1202555A" w14:textId="16007515" w:rsidR="00361288" w:rsidRDefault="008D6E7B" w:rsidP="006C0934">
      <w:pPr>
        <w:spacing w:line="360" w:lineRule="auto"/>
        <w:jc w:val="both"/>
        <w:rPr>
          <w:sz w:val="24"/>
          <w:szCs w:val="24"/>
        </w:rPr>
      </w:pPr>
      <w:r>
        <w:rPr>
          <w:sz w:val="24"/>
          <w:szCs w:val="24"/>
        </w:rPr>
        <w:t>Whilst I was on</w:t>
      </w:r>
      <w:r w:rsidR="00361288">
        <w:rPr>
          <w:sz w:val="24"/>
          <w:szCs w:val="24"/>
        </w:rPr>
        <w:t xml:space="preserve"> a patrol, </w:t>
      </w:r>
      <w:r w:rsidR="00A05FDB">
        <w:rPr>
          <w:sz w:val="24"/>
          <w:szCs w:val="24"/>
        </w:rPr>
        <w:t>I was stopped by</w:t>
      </w:r>
      <w:r w:rsidR="00361288">
        <w:rPr>
          <w:sz w:val="24"/>
          <w:szCs w:val="24"/>
        </w:rPr>
        <w:t xml:space="preserve"> a member of the public and </w:t>
      </w:r>
      <w:r w:rsidR="00A05FDB">
        <w:rPr>
          <w:sz w:val="24"/>
          <w:szCs w:val="24"/>
        </w:rPr>
        <w:t>notified that they had seen drugs being exchanged by tw</w:t>
      </w:r>
      <w:r w:rsidR="00361288">
        <w:rPr>
          <w:sz w:val="24"/>
          <w:szCs w:val="24"/>
        </w:rPr>
        <w:t>o individuals. After receiving this infor</w:t>
      </w:r>
      <w:r w:rsidR="00CB59EB">
        <w:rPr>
          <w:sz w:val="24"/>
          <w:szCs w:val="24"/>
        </w:rPr>
        <w:t>mation,</w:t>
      </w:r>
      <w:r w:rsidR="002666E2">
        <w:rPr>
          <w:sz w:val="24"/>
          <w:szCs w:val="24"/>
        </w:rPr>
        <w:t xml:space="preserve"> I considered my powers and policies in line with the NDM </w:t>
      </w:r>
      <w:r w:rsidR="00361288">
        <w:rPr>
          <w:sz w:val="24"/>
          <w:szCs w:val="24"/>
        </w:rPr>
        <w:t>and made the decision to approach the individual to conduct a Stop and Search under section 23 of The Misuse of Drugs Act 1971. Before approaching the individual, I consider</w:t>
      </w:r>
      <w:r w:rsidR="00950E0F">
        <w:rPr>
          <w:sz w:val="24"/>
          <w:szCs w:val="24"/>
        </w:rPr>
        <w:t>ed</w:t>
      </w:r>
      <w:r w:rsidR="00361288">
        <w:rPr>
          <w:sz w:val="24"/>
          <w:szCs w:val="24"/>
        </w:rPr>
        <w:t xml:space="preserve"> officer safety. Within this, I ensured that I was in possession of protective gloves and that my colleague would feel comfortable supervising the individ</w:t>
      </w:r>
      <w:r w:rsidR="00950E0F">
        <w:rPr>
          <w:sz w:val="24"/>
          <w:szCs w:val="24"/>
        </w:rPr>
        <w:t xml:space="preserve">ual. </w:t>
      </w:r>
      <w:r w:rsidR="00361288">
        <w:rPr>
          <w:sz w:val="24"/>
          <w:szCs w:val="24"/>
        </w:rPr>
        <w:t xml:space="preserve">I also ensured that </w:t>
      </w:r>
      <w:r w:rsidR="00950E0F">
        <w:rPr>
          <w:sz w:val="24"/>
          <w:szCs w:val="24"/>
        </w:rPr>
        <w:t xml:space="preserve">I had </w:t>
      </w:r>
      <w:r w:rsidR="00361288">
        <w:rPr>
          <w:sz w:val="24"/>
          <w:szCs w:val="24"/>
        </w:rPr>
        <w:t xml:space="preserve">a plastic evidence cylinder, should I need to seize any prohibited items. </w:t>
      </w:r>
    </w:p>
    <w:p w14:paraId="1E805455" w14:textId="77777777" w:rsidR="00361288" w:rsidRDefault="00361288" w:rsidP="006C0934">
      <w:pPr>
        <w:spacing w:line="360" w:lineRule="auto"/>
        <w:jc w:val="both"/>
        <w:rPr>
          <w:sz w:val="24"/>
          <w:szCs w:val="24"/>
        </w:rPr>
      </w:pPr>
    </w:p>
    <w:p w14:paraId="39058941" w14:textId="5F649B30" w:rsidR="00A05FDB" w:rsidRDefault="00A05FDB" w:rsidP="006C0934">
      <w:pPr>
        <w:spacing w:line="360" w:lineRule="auto"/>
        <w:jc w:val="both"/>
        <w:rPr>
          <w:sz w:val="24"/>
          <w:szCs w:val="24"/>
        </w:rPr>
      </w:pPr>
      <w:r>
        <w:rPr>
          <w:sz w:val="24"/>
          <w:szCs w:val="24"/>
        </w:rPr>
        <w:t>Once we approached the individual, I began explai</w:t>
      </w:r>
      <w:r w:rsidR="006E4991">
        <w:rPr>
          <w:sz w:val="24"/>
          <w:szCs w:val="24"/>
        </w:rPr>
        <w:t>ning the legal requirements of the Stop and Search, i</w:t>
      </w:r>
      <w:r w:rsidR="00950E0F">
        <w:rPr>
          <w:sz w:val="24"/>
          <w:szCs w:val="24"/>
        </w:rPr>
        <w:t xml:space="preserve">ncluding grounds for the search. </w:t>
      </w:r>
      <w:r w:rsidR="006E4991">
        <w:rPr>
          <w:sz w:val="24"/>
          <w:szCs w:val="24"/>
        </w:rPr>
        <w:t xml:space="preserve">I stated that my Body Worn Video </w:t>
      </w:r>
      <w:r w:rsidR="006E4991">
        <w:rPr>
          <w:sz w:val="24"/>
          <w:szCs w:val="24"/>
        </w:rPr>
        <w:lastRenderedPageBreak/>
        <w:t xml:space="preserve">would be recording whilst </w:t>
      </w:r>
      <w:r w:rsidR="00950E0F">
        <w:rPr>
          <w:sz w:val="24"/>
          <w:szCs w:val="24"/>
        </w:rPr>
        <w:t xml:space="preserve">the Search was being conducted. </w:t>
      </w:r>
      <w:r>
        <w:rPr>
          <w:sz w:val="24"/>
          <w:szCs w:val="24"/>
        </w:rPr>
        <w:t xml:space="preserve">During the </w:t>
      </w:r>
      <w:r w:rsidR="006E4991">
        <w:rPr>
          <w:sz w:val="24"/>
          <w:szCs w:val="24"/>
        </w:rPr>
        <w:t>search,</w:t>
      </w:r>
      <w:r>
        <w:rPr>
          <w:sz w:val="24"/>
          <w:szCs w:val="24"/>
        </w:rPr>
        <w:t xml:space="preserve"> I located multip</w:t>
      </w:r>
      <w:r w:rsidR="002666E2">
        <w:rPr>
          <w:sz w:val="24"/>
          <w:szCs w:val="24"/>
        </w:rPr>
        <w:t xml:space="preserve">le snap bags of a white powder. The individual stated that these were for his personal use. Within my decision making process, I considered using my discretion and not arresting the individual. However, due to the aggressive nature of the individual, I made the decision to arrest him, to prevent physical harm to himself or others. I arrested the individual </w:t>
      </w:r>
      <w:r>
        <w:rPr>
          <w:sz w:val="24"/>
          <w:szCs w:val="24"/>
        </w:rPr>
        <w:t xml:space="preserve">for possession </w:t>
      </w:r>
      <w:r w:rsidR="002666E2">
        <w:rPr>
          <w:sz w:val="24"/>
          <w:szCs w:val="24"/>
        </w:rPr>
        <w:t>of a controlled substance</w:t>
      </w:r>
      <w:r>
        <w:rPr>
          <w:sz w:val="24"/>
          <w:szCs w:val="24"/>
        </w:rPr>
        <w:t xml:space="preserve"> under</w:t>
      </w:r>
      <w:r w:rsidR="002666E2">
        <w:rPr>
          <w:sz w:val="24"/>
          <w:szCs w:val="24"/>
        </w:rPr>
        <w:t xml:space="preserve"> S5.4</w:t>
      </w:r>
      <w:r w:rsidR="006E4991">
        <w:rPr>
          <w:sz w:val="24"/>
          <w:szCs w:val="24"/>
        </w:rPr>
        <w:t xml:space="preserve"> Misuse Of Drugs Act 1971. The male was</w:t>
      </w:r>
      <w:r>
        <w:rPr>
          <w:sz w:val="24"/>
          <w:szCs w:val="24"/>
        </w:rPr>
        <w:t xml:space="preserve"> conveyed to Custody,</w:t>
      </w:r>
      <w:r w:rsidR="00CB59EB">
        <w:rPr>
          <w:sz w:val="24"/>
          <w:szCs w:val="24"/>
        </w:rPr>
        <w:t xml:space="preserve"> where I explained my rationale for the arrest </w:t>
      </w:r>
      <w:r>
        <w:rPr>
          <w:sz w:val="24"/>
          <w:szCs w:val="24"/>
        </w:rPr>
        <w:t>to the Custody Sergeant.  The male was given the right to a free solicitor</w:t>
      </w:r>
      <w:r w:rsidR="00950E0F">
        <w:rPr>
          <w:sz w:val="24"/>
          <w:szCs w:val="24"/>
        </w:rPr>
        <w:t xml:space="preserve">. </w:t>
      </w:r>
      <w:r>
        <w:rPr>
          <w:sz w:val="24"/>
          <w:szCs w:val="24"/>
        </w:rPr>
        <w:t>Once the solicito</w:t>
      </w:r>
      <w:r w:rsidR="002666E2">
        <w:rPr>
          <w:sz w:val="24"/>
          <w:szCs w:val="24"/>
        </w:rPr>
        <w:t xml:space="preserve">r arrived at the station, I </w:t>
      </w:r>
      <w:r>
        <w:rPr>
          <w:sz w:val="24"/>
          <w:szCs w:val="24"/>
        </w:rPr>
        <w:t>disclosed the grounds of the stop</w:t>
      </w:r>
      <w:r w:rsidR="002666E2">
        <w:rPr>
          <w:sz w:val="24"/>
          <w:szCs w:val="24"/>
        </w:rPr>
        <w:t xml:space="preserve"> and search, the Class A drugs</w:t>
      </w:r>
      <w:r>
        <w:rPr>
          <w:sz w:val="24"/>
          <w:szCs w:val="24"/>
        </w:rPr>
        <w:t xml:space="preserve"> seized during the</w:t>
      </w:r>
      <w:r w:rsidR="002666E2">
        <w:rPr>
          <w:sz w:val="24"/>
          <w:szCs w:val="24"/>
        </w:rPr>
        <w:t xml:space="preserve"> search, and the offence in which the Individual had been arrested for</w:t>
      </w:r>
      <w:r>
        <w:rPr>
          <w:sz w:val="24"/>
          <w:szCs w:val="24"/>
        </w:rPr>
        <w:t xml:space="preserve">. This was </w:t>
      </w:r>
      <w:r w:rsidR="002666E2">
        <w:rPr>
          <w:sz w:val="24"/>
          <w:szCs w:val="24"/>
        </w:rPr>
        <w:t xml:space="preserve">to </w:t>
      </w:r>
      <w:r>
        <w:rPr>
          <w:sz w:val="24"/>
          <w:szCs w:val="24"/>
        </w:rPr>
        <w:t xml:space="preserve">allow the solicitor to prepare the individual for the interview </w:t>
      </w:r>
      <w:r w:rsidR="002666E2">
        <w:rPr>
          <w:sz w:val="24"/>
          <w:szCs w:val="24"/>
        </w:rPr>
        <w:t xml:space="preserve">ensuring that I was acting </w:t>
      </w:r>
      <w:r>
        <w:rPr>
          <w:sz w:val="24"/>
          <w:szCs w:val="24"/>
        </w:rPr>
        <w:t>within the confinements of the Criminal Procedu</w:t>
      </w:r>
      <w:r w:rsidR="002666E2">
        <w:rPr>
          <w:sz w:val="24"/>
          <w:szCs w:val="24"/>
        </w:rPr>
        <w:t>re investigation Act 1996 (</w:t>
      </w:r>
      <w:r>
        <w:rPr>
          <w:sz w:val="24"/>
          <w:szCs w:val="24"/>
        </w:rPr>
        <w:t>CPIA 1996)</w:t>
      </w:r>
      <w:r w:rsidR="002666E2">
        <w:rPr>
          <w:sz w:val="24"/>
          <w:szCs w:val="24"/>
        </w:rPr>
        <w:t xml:space="preserve"> and the Human Rights Act (1998).  </w:t>
      </w:r>
    </w:p>
    <w:p w14:paraId="78E33EE3" w14:textId="77777777" w:rsidR="002666E2" w:rsidRDefault="002666E2" w:rsidP="006C0934">
      <w:pPr>
        <w:spacing w:line="360" w:lineRule="auto"/>
        <w:jc w:val="both"/>
        <w:rPr>
          <w:sz w:val="24"/>
          <w:szCs w:val="24"/>
        </w:rPr>
      </w:pPr>
    </w:p>
    <w:p w14:paraId="246F54E4" w14:textId="4ED267C1" w:rsidR="00A05FDB" w:rsidRDefault="00A05FDB" w:rsidP="006C0934">
      <w:pPr>
        <w:spacing w:line="360" w:lineRule="auto"/>
        <w:jc w:val="both"/>
        <w:rPr>
          <w:sz w:val="24"/>
          <w:szCs w:val="24"/>
        </w:rPr>
      </w:pPr>
      <w:r>
        <w:rPr>
          <w:sz w:val="24"/>
          <w:szCs w:val="24"/>
        </w:rPr>
        <w:t xml:space="preserve">The male was interviewed </w:t>
      </w:r>
      <w:r w:rsidR="002666E2">
        <w:rPr>
          <w:sz w:val="24"/>
          <w:szCs w:val="24"/>
        </w:rPr>
        <w:t xml:space="preserve">and charged with possession of a Controlled Substance. </w:t>
      </w:r>
    </w:p>
    <w:p w14:paraId="5E1863E0" w14:textId="77777777" w:rsidR="00A05FDB" w:rsidRDefault="00A05FDB" w:rsidP="006C0934">
      <w:pPr>
        <w:spacing w:line="360" w:lineRule="auto"/>
        <w:jc w:val="both"/>
        <w:rPr>
          <w:sz w:val="24"/>
          <w:szCs w:val="24"/>
        </w:rPr>
      </w:pPr>
    </w:p>
    <w:p w14:paraId="68BC794A" w14:textId="77777777" w:rsidR="00A05FDB" w:rsidRDefault="00A05FDB" w:rsidP="006C0934">
      <w:pPr>
        <w:spacing w:line="360" w:lineRule="auto"/>
        <w:jc w:val="both"/>
        <w:rPr>
          <w:sz w:val="24"/>
          <w:szCs w:val="24"/>
        </w:rPr>
      </w:pPr>
    </w:p>
    <w:p w14:paraId="582D3A4E" w14:textId="77777777" w:rsidR="00D05C49" w:rsidRDefault="00504BC4" w:rsidP="006C0934">
      <w:pPr>
        <w:spacing w:line="360" w:lineRule="auto"/>
        <w:jc w:val="both"/>
        <w:rPr>
          <w:sz w:val="24"/>
          <w:szCs w:val="24"/>
        </w:rPr>
      </w:pPr>
      <w:r>
        <w:rPr>
          <w:b/>
          <w:sz w:val="24"/>
          <w:szCs w:val="24"/>
          <w:u w:val="single"/>
        </w:rPr>
        <w:t>Feelings</w:t>
      </w:r>
      <w:r w:rsidR="00A05FDB">
        <w:rPr>
          <w:sz w:val="24"/>
          <w:szCs w:val="24"/>
        </w:rPr>
        <w:br/>
      </w:r>
    </w:p>
    <w:p w14:paraId="133BF20D" w14:textId="6A67D551" w:rsidR="005F0461" w:rsidRDefault="00CB59EB" w:rsidP="006C0934">
      <w:pPr>
        <w:spacing w:line="360" w:lineRule="auto"/>
        <w:jc w:val="both"/>
        <w:rPr>
          <w:sz w:val="24"/>
          <w:szCs w:val="24"/>
        </w:rPr>
      </w:pPr>
      <w:r>
        <w:rPr>
          <w:sz w:val="24"/>
          <w:szCs w:val="24"/>
        </w:rPr>
        <w:t xml:space="preserve">After </w:t>
      </w:r>
      <w:r w:rsidR="00A05FDB">
        <w:rPr>
          <w:sz w:val="24"/>
          <w:szCs w:val="24"/>
        </w:rPr>
        <w:t>following the NDM I felt confident with the decision to stop and search</w:t>
      </w:r>
      <w:r w:rsidR="005F0461">
        <w:rPr>
          <w:sz w:val="24"/>
          <w:szCs w:val="24"/>
        </w:rPr>
        <w:t xml:space="preserve">. </w:t>
      </w:r>
      <w:r w:rsidR="007270ED">
        <w:rPr>
          <w:sz w:val="24"/>
          <w:szCs w:val="24"/>
        </w:rPr>
        <w:t xml:space="preserve">I felt honest and fair in my communication with the individual, and felt that I was confident in my ability to justify the decision made. </w:t>
      </w:r>
    </w:p>
    <w:p w14:paraId="0DC780F9" w14:textId="39AB7792" w:rsidR="007270ED" w:rsidRDefault="007270ED" w:rsidP="006C0934">
      <w:pPr>
        <w:spacing w:line="360" w:lineRule="auto"/>
        <w:jc w:val="both"/>
        <w:rPr>
          <w:sz w:val="24"/>
          <w:szCs w:val="24"/>
        </w:rPr>
      </w:pPr>
    </w:p>
    <w:p w14:paraId="0216EED7" w14:textId="58EBE27A" w:rsidR="007270ED" w:rsidRDefault="007270ED" w:rsidP="006C0934">
      <w:pPr>
        <w:spacing w:line="360" w:lineRule="auto"/>
        <w:jc w:val="both"/>
        <w:rPr>
          <w:b/>
          <w:sz w:val="24"/>
          <w:szCs w:val="24"/>
          <w:u w:val="single"/>
        </w:rPr>
      </w:pPr>
      <w:r>
        <w:rPr>
          <w:b/>
          <w:sz w:val="24"/>
          <w:szCs w:val="24"/>
          <w:u w:val="single"/>
        </w:rPr>
        <w:t xml:space="preserve">Evaluation </w:t>
      </w:r>
    </w:p>
    <w:p w14:paraId="01059DB0" w14:textId="77777777" w:rsidR="00D05C49" w:rsidRDefault="00D05C49" w:rsidP="006C0934">
      <w:pPr>
        <w:spacing w:line="360" w:lineRule="auto"/>
        <w:jc w:val="both"/>
        <w:rPr>
          <w:sz w:val="24"/>
          <w:szCs w:val="24"/>
        </w:rPr>
      </w:pPr>
    </w:p>
    <w:p w14:paraId="6C5C5628" w14:textId="4D449575" w:rsidR="007270ED" w:rsidRPr="007270ED" w:rsidRDefault="00CB59EB" w:rsidP="006C0934">
      <w:pPr>
        <w:spacing w:line="360" w:lineRule="auto"/>
        <w:jc w:val="both"/>
        <w:rPr>
          <w:sz w:val="24"/>
          <w:szCs w:val="24"/>
        </w:rPr>
      </w:pPr>
      <w:r>
        <w:rPr>
          <w:sz w:val="24"/>
          <w:szCs w:val="24"/>
        </w:rPr>
        <w:t xml:space="preserve">I considered all </w:t>
      </w:r>
      <w:r w:rsidR="007270ED">
        <w:rPr>
          <w:sz w:val="24"/>
          <w:szCs w:val="24"/>
        </w:rPr>
        <w:t>stages of the N</w:t>
      </w:r>
      <w:r>
        <w:rPr>
          <w:sz w:val="24"/>
          <w:szCs w:val="24"/>
        </w:rPr>
        <w:t>DM in my decision-making</w:t>
      </w:r>
      <w:r w:rsidR="007270ED">
        <w:rPr>
          <w:sz w:val="24"/>
          <w:szCs w:val="24"/>
        </w:rPr>
        <w:t>, allowing myself to effectively justify grounds for a Stop and Search. I effectively gained the required information and intelligence required to ar</w:t>
      </w:r>
      <w:r w:rsidR="00D05C49">
        <w:rPr>
          <w:sz w:val="24"/>
          <w:szCs w:val="24"/>
        </w:rPr>
        <w:t xml:space="preserve">rest the individual. I believe that I considered all aspects of officer safety. I feel that my decision- making was effective when deciding to arrest the individual, and that I </w:t>
      </w:r>
      <w:r>
        <w:rPr>
          <w:sz w:val="24"/>
          <w:szCs w:val="24"/>
        </w:rPr>
        <w:t xml:space="preserve">appropriately </w:t>
      </w:r>
      <w:r w:rsidR="00D05C49">
        <w:rPr>
          <w:sz w:val="24"/>
          <w:szCs w:val="24"/>
        </w:rPr>
        <w:t>considered using my discretion when making my decision. I feel that my rationale was well supported when explaining my decision to arrest to the Custody Sergeant.</w:t>
      </w:r>
    </w:p>
    <w:p w14:paraId="06E25966" w14:textId="77777777" w:rsidR="005F0461" w:rsidRDefault="005F0461" w:rsidP="006C0934">
      <w:pPr>
        <w:spacing w:line="360" w:lineRule="auto"/>
        <w:jc w:val="both"/>
        <w:rPr>
          <w:sz w:val="24"/>
          <w:szCs w:val="24"/>
        </w:rPr>
      </w:pPr>
    </w:p>
    <w:p w14:paraId="287D8FCB" w14:textId="77777777" w:rsidR="00D05C49" w:rsidRDefault="00D05C49" w:rsidP="006C0934">
      <w:pPr>
        <w:spacing w:line="360" w:lineRule="auto"/>
        <w:jc w:val="both"/>
        <w:rPr>
          <w:sz w:val="24"/>
          <w:szCs w:val="24"/>
        </w:rPr>
      </w:pPr>
    </w:p>
    <w:p w14:paraId="496ECD22" w14:textId="5A229BA6" w:rsidR="00D05C49" w:rsidRDefault="00D05C49" w:rsidP="006C0934">
      <w:pPr>
        <w:spacing w:line="360" w:lineRule="auto"/>
        <w:jc w:val="both"/>
        <w:rPr>
          <w:b/>
          <w:sz w:val="24"/>
          <w:szCs w:val="24"/>
          <w:u w:val="single"/>
        </w:rPr>
      </w:pPr>
      <w:r>
        <w:rPr>
          <w:b/>
          <w:sz w:val="24"/>
          <w:szCs w:val="24"/>
          <w:u w:val="single"/>
        </w:rPr>
        <w:t xml:space="preserve">Analysis </w:t>
      </w:r>
    </w:p>
    <w:p w14:paraId="7CBA1CEC" w14:textId="0AF47FFA" w:rsidR="00D05C49" w:rsidRDefault="00D05C49" w:rsidP="006C0934">
      <w:pPr>
        <w:spacing w:line="360" w:lineRule="auto"/>
        <w:jc w:val="both"/>
        <w:rPr>
          <w:b/>
          <w:sz w:val="24"/>
          <w:szCs w:val="24"/>
          <w:u w:val="single"/>
        </w:rPr>
      </w:pPr>
    </w:p>
    <w:p w14:paraId="57FF1E81" w14:textId="4DFE3958" w:rsidR="00B978E4" w:rsidRDefault="00D05C49" w:rsidP="006C0934">
      <w:pPr>
        <w:spacing w:line="360" w:lineRule="auto"/>
        <w:jc w:val="both"/>
        <w:rPr>
          <w:sz w:val="24"/>
          <w:szCs w:val="24"/>
        </w:rPr>
      </w:pPr>
      <w:r>
        <w:rPr>
          <w:sz w:val="24"/>
          <w:szCs w:val="24"/>
        </w:rPr>
        <w:t>The National Decision Model (NDM)</w:t>
      </w:r>
      <w:r w:rsidR="001E72A9">
        <w:rPr>
          <w:sz w:val="24"/>
          <w:szCs w:val="24"/>
        </w:rPr>
        <w:t xml:space="preserve"> allows constables to effectively make decisions in line with the code of ethics of the Police. Roycroft and Roach (2019 P</w:t>
      </w:r>
      <w:r w:rsidR="00705F9D">
        <w:rPr>
          <w:sz w:val="24"/>
          <w:szCs w:val="24"/>
        </w:rPr>
        <w:t>158) emphasise</w:t>
      </w:r>
      <w:r w:rsidR="001E72A9">
        <w:rPr>
          <w:sz w:val="24"/>
          <w:szCs w:val="24"/>
        </w:rPr>
        <w:t xml:space="preserve"> that</w:t>
      </w:r>
      <w:r w:rsidR="00705F9D">
        <w:rPr>
          <w:sz w:val="24"/>
          <w:szCs w:val="24"/>
        </w:rPr>
        <w:t xml:space="preserve"> following all stages of the NDM promotes professional behaviour and ethical standards of the Police as Human Rights are centralised. </w:t>
      </w:r>
      <w:r w:rsidR="001E72A9">
        <w:rPr>
          <w:sz w:val="24"/>
          <w:szCs w:val="24"/>
        </w:rPr>
        <w:t>The in</w:t>
      </w:r>
      <w:r w:rsidR="00705F9D">
        <w:rPr>
          <w:sz w:val="24"/>
          <w:szCs w:val="24"/>
        </w:rPr>
        <w:t>i</w:t>
      </w:r>
      <w:r w:rsidR="001E72A9">
        <w:rPr>
          <w:sz w:val="24"/>
          <w:szCs w:val="24"/>
        </w:rPr>
        <w:t>tial stage of the NDM is gathering information and intelligence in relation to an incident. Roycroft and Roach (P11</w:t>
      </w:r>
      <w:r w:rsidR="00502328">
        <w:rPr>
          <w:sz w:val="24"/>
          <w:szCs w:val="24"/>
        </w:rPr>
        <w:t xml:space="preserve"> 2019) highlight that the C</w:t>
      </w:r>
      <w:r w:rsidR="00E21560">
        <w:rPr>
          <w:sz w:val="24"/>
          <w:szCs w:val="24"/>
        </w:rPr>
        <w:t>onstable</w:t>
      </w:r>
      <w:r w:rsidR="00705F9D">
        <w:rPr>
          <w:sz w:val="24"/>
          <w:szCs w:val="24"/>
        </w:rPr>
        <w:t xml:space="preserve"> will be required to consider </w:t>
      </w:r>
      <w:r w:rsidR="00502328">
        <w:rPr>
          <w:sz w:val="24"/>
          <w:szCs w:val="24"/>
        </w:rPr>
        <w:t xml:space="preserve">various sources </w:t>
      </w:r>
      <w:r w:rsidR="00E21560">
        <w:rPr>
          <w:sz w:val="24"/>
          <w:szCs w:val="24"/>
        </w:rPr>
        <w:t xml:space="preserve">of information and intelligence and </w:t>
      </w:r>
      <w:r w:rsidR="00502328">
        <w:rPr>
          <w:sz w:val="24"/>
          <w:szCs w:val="24"/>
        </w:rPr>
        <w:t>evaluate</w:t>
      </w:r>
      <w:r w:rsidR="00E21560">
        <w:rPr>
          <w:sz w:val="24"/>
          <w:szCs w:val="24"/>
        </w:rPr>
        <w:t xml:space="preserve"> this </w:t>
      </w:r>
      <w:r w:rsidR="00502328">
        <w:rPr>
          <w:sz w:val="24"/>
          <w:szCs w:val="24"/>
        </w:rPr>
        <w:t>within their decision-making</w:t>
      </w:r>
      <w:r w:rsidR="00E21560">
        <w:rPr>
          <w:sz w:val="24"/>
          <w:szCs w:val="24"/>
        </w:rPr>
        <w:t xml:space="preserve">. Within my incident, </w:t>
      </w:r>
      <w:r w:rsidR="00502328">
        <w:rPr>
          <w:sz w:val="24"/>
          <w:szCs w:val="24"/>
        </w:rPr>
        <w:t xml:space="preserve">I spent time speaking to the witness to ensure I had the correct information that would support my decision to Stop and Search the individual. By gathering the relevant information, I could effectively justify my decision. </w:t>
      </w:r>
      <w:r w:rsidR="00C94D58">
        <w:rPr>
          <w:sz w:val="24"/>
          <w:szCs w:val="24"/>
        </w:rPr>
        <w:br/>
      </w:r>
      <w:r w:rsidR="00C94D58">
        <w:rPr>
          <w:sz w:val="24"/>
          <w:szCs w:val="24"/>
        </w:rPr>
        <w:br/>
        <w:t xml:space="preserve">The </w:t>
      </w:r>
      <w:r w:rsidR="00263E4C">
        <w:rPr>
          <w:sz w:val="24"/>
          <w:szCs w:val="24"/>
        </w:rPr>
        <w:t>second</w:t>
      </w:r>
      <w:r w:rsidR="00C94D58">
        <w:rPr>
          <w:sz w:val="24"/>
          <w:szCs w:val="24"/>
        </w:rPr>
        <w:t xml:space="preserve"> sta</w:t>
      </w:r>
      <w:r w:rsidR="00285C18">
        <w:rPr>
          <w:sz w:val="24"/>
          <w:szCs w:val="24"/>
        </w:rPr>
        <w:t>ge of the NDM is Officer S</w:t>
      </w:r>
      <w:r w:rsidR="00C94D58">
        <w:rPr>
          <w:sz w:val="24"/>
          <w:szCs w:val="24"/>
        </w:rPr>
        <w:t>afety</w:t>
      </w:r>
      <w:r w:rsidR="00285C18">
        <w:rPr>
          <w:sz w:val="24"/>
          <w:szCs w:val="24"/>
        </w:rPr>
        <w:t xml:space="preserve">. </w:t>
      </w:r>
      <w:r w:rsidR="00C94D58">
        <w:rPr>
          <w:sz w:val="24"/>
          <w:szCs w:val="24"/>
        </w:rPr>
        <w:t>Roycrof</w:t>
      </w:r>
      <w:r w:rsidR="00285C18">
        <w:rPr>
          <w:sz w:val="24"/>
          <w:szCs w:val="24"/>
        </w:rPr>
        <w:t>t and Roach (2019 P11) state</w:t>
      </w:r>
      <w:r w:rsidR="00C94D58">
        <w:rPr>
          <w:sz w:val="24"/>
          <w:szCs w:val="24"/>
        </w:rPr>
        <w:t xml:space="preserve"> that </w:t>
      </w:r>
      <w:r w:rsidR="00285C18">
        <w:rPr>
          <w:sz w:val="24"/>
          <w:szCs w:val="24"/>
        </w:rPr>
        <w:t>a Constable should consider</w:t>
      </w:r>
      <w:r w:rsidR="00C85128">
        <w:rPr>
          <w:sz w:val="24"/>
          <w:szCs w:val="24"/>
        </w:rPr>
        <w:t xml:space="preserve"> </w:t>
      </w:r>
      <w:r w:rsidR="00285C18">
        <w:rPr>
          <w:sz w:val="24"/>
          <w:szCs w:val="24"/>
        </w:rPr>
        <w:t xml:space="preserve">– the threat to </w:t>
      </w:r>
      <w:r w:rsidR="00C85128">
        <w:rPr>
          <w:sz w:val="24"/>
          <w:szCs w:val="24"/>
        </w:rPr>
        <w:t>officers, policing resources</w:t>
      </w:r>
      <w:r w:rsidR="00C94D58">
        <w:rPr>
          <w:sz w:val="24"/>
          <w:szCs w:val="24"/>
        </w:rPr>
        <w:t xml:space="preserve"> and the appropriate equipment needed. </w:t>
      </w:r>
      <w:r w:rsidR="00285C18">
        <w:rPr>
          <w:sz w:val="24"/>
          <w:szCs w:val="24"/>
        </w:rPr>
        <w:t>In the incident</w:t>
      </w:r>
      <w:r w:rsidR="008B3F54">
        <w:rPr>
          <w:sz w:val="24"/>
          <w:szCs w:val="24"/>
        </w:rPr>
        <w:t xml:space="preserve">, </w:t>
      </w:r>
      <w:r w:rsidR="00285C18">
        <w:rPr>
          <w:sz w:val="24"/>
          <w:szCs w:val="24"/>
        </w:rPr>
        <w:t>I considered my colleagues and my own safety by</w:t>
      </w:r>
      <w:r w:rsidR="008B3F54">
        <w:rPr>
          <w:sz w:val="24"/>
          <w:szCs w:val="24"/>
        </w:rPr>
        <w:t xml:space="preserve"> </w:t>
      </w:r>
      <w:r w:rsidR="00C85128">
        <w:rPr>
          <w:sz w:val="24"/>
          <w:szCs w:val="24"/>
        </w:rPr>
        <w:t>e</w:t>
      </w:r>
      <w:r w:rsidR="00285C18">
        <w:rPr>
          <w:sz w:val="24"/>
          <w:szCs w:val="24"/>
        </w:rPr>
        <w:t>nsuring</w:t>
      </w:r>
      <w:r w:rsidR="008B3F54">
        <w:rPr>
          <w:sz w:val="24"/>
          <w:szCs w:val="24"/>
        </w:rPr>
        <w:t xml:space="preserve"> I had </w:t>
      </w:r>
      <w:r w:rsidR="00285C18">
        <w:rPr>
          <w:sz w:val="24"/>
          <w:szCs w:val="24"/>
        </w:rPr>
        <w:t xml:space="preserve">the appropriate equipment </w:t>
      </w:r>
      <w:r w:rsidR="008B3F54">
        <w:rPr>
          <w:sz w:val="24"/>
          <w:szCs w:val="24"/>
        </w:rPr>
        <w:t>and that my tutor would supe</w:t>
      </w:r>
      <w:r w:rsidR="00285C18">
        <w:rPr>
          <w:sz w:val="24"/>
          <w:szCs w:val="24"/>
        </w:rPr>
        <w:t xml:space="preserve">rvise the individual. </w:t>
      </w:r>
      <w:r w:rsidR="008B3F54">
        <w:rPr>
          <w:sz w:val="24"/>
          <w:szCs w:val="24"/>
        </w:rPr>
        <w:br/>
      </w:r>
    </w:p>
    <w:p w14:paraId="3080EAE5" w14:textId="63CB279C" w:rsidR="00C94D58" w:rsidRDefault="008B3F54" w:rsidP="006C0934">
      <w:pPr>
        <w:spacing w:line="360" w:lineRule="auto"/>
        <w:jc w:val="both"/>
        <w:rPr>
          <w:sz w:val="24"/>
          <w:szCs w:val="24"/>
        </w:rPr>
      </w:pPr>
      <w:r>
        <w:rPr>
          <w:sz w:val="24"/>
          <w:szCs w:val="24"/>
        </w:rPr>
        <w:t>The</w:t>
      </w:r>
      <w:r w:rsidR="00285C18">
        <w:rPr>
          <w:sz w:val="24"/>
          <w:szCs w:val="24"/>
        </w:rPr>
        <w:t xml:space="preserve"> third stage of the NDM is the</w:t>
      </w:r>
      <w:r w:rsidR="00B978E4">
        <w:rPr>
          <w:sz w:val="24"/>
          <w:szCs w:val="24"/>
        </w:rPr>
        <w:t xml:space="preserve"> consideration of</w:t>
      </w:r>
      <w:r w:rsidR="00285C18">
        <w:rPr>
          <w:sz w:val="24"/>
          <w:szCs w:val="24"/>
        </w:rPr>
        <w:t xml:space="preserve"> P</w:t>
      </w:r>
      <w:r>
        <w:rPr>
          <w:sz w:val="24"/>
          <w:szCs w:val="24"/>
        </w:rPr>
        <w:t>owers and</w:t>
      </w:r>
      <w:r w:rsidR="00285C18">
        <w:rPr>
          <w:sz w:val="24"/>
          <w:szCs w:val="24"/>
        </w:rPr>
        <w:t xml:space="preserve"> P</w:t>
      </w:r>
      <w:r>
        <w:rPr>
          <w:sz w:val="24"/>
          <w:szCs w:val="24"/>
        </w:rPr>
        <w:t>olicies that can be utilised</w:t>
      </w:r>
      <w:r w:rsidR="00285C18">
        <w:rPr>
          <w:sz w:val="24"/>
          <w:szCs w:val="24"/>
        </w:rPr>
        <w:t xml:space="preserve"> within an incident</w:t>
      </w:r>
      <w:r>
        <w:rPr>
          <w:sz w:val="24"/>
          <w:szCs w:val="24"/>
        </w:rPr>
        <w:t xml:space="preserve">. </w:t>
      </w:r>
      <w:r w:rsidR="00B978E4">
        <w:rPr>
          <w:sz w:val="24"/>
          <w:szCs w:val="24"/>
        </w:rPr>
        <w:t xml:space="preserve">Wankhade and Weir </w:t>
      </w:r>
      <w:r w:rsidR="00C85128">
        <w:rPr>
          <w:sz w:val="24"/>
          <w:szCs w:val="24"/>
        </w:rPr>
        <w:t>(</w:t>
      </w:r>
      <w:r w:rsidR="00B978E4">
        <w:rPr>
          <w:sz w:val="24"/>
          <w:szCs w:val="24"/>
        </w:rPr>
        <w:t>2015 p89</w:t>
      </w:r>
      <w:r w:rsidR="00C85128">
        <w:rPr>
          <w:sz w:val="24"/>
          <w:szCs w:val="24"/>
        </w:rPr>
        <w:t xml:space="preserve">) </w:t>
      </w:r>
      <w:r w:rsidR="00B978E4">
        <w:rPr>
          <w:sz w:val="24"/>
          <w:szCs w:val="24"/>
        </w:rPr>
        <w:t xml:space="preserve">highlight </w:t>
      </w:r>
      <w:r w:rsidR="00C85128">
        <w:rPr>
          <w:sz w:val="24"/>
          <w:szCs w:val="24"/>
        </w:rPr>
        <w:t>that this</w:t>
      </w:r>
      <w:r w:rsidR="00B978E4">
        <w:rPr>
          <w:sz w:val="24"/>
          <w:szCs w:val="24"/>
        </w:rPr>
        <w:t xml:space="preserve"> stage</w:t>
      </w:r>
      <w:r w:rsidR="00C85128">
        <w:rPr>
          <w:sz w:val="24"/>
          <w:szCs w:val="24"/>
        </w:rPr>
        <w:t xml:space="preserve"> allows a constable to reflect on </w:t>
      </w:r>
      <w:r w:rsidR="00B978E4">
        <w:rPr>
          <w:sz w:val="24"/>
          <w:szCs w:val="24"/>
        </w:rPr>
        <w:t>the</w:t>
      </w:r>
      <w:r w:rsidR="00C85128">
        <w:rPr>
          <w:sz w:val="24"/>
          <w:szCs w:val="24"/>
        </w:rPr>
        <w:t xml:space="preserve"> powers </w:t>
      </w:r>
      <w:r w:rsidR="00B978E4">
        <w:rPr>
          <w:sz w:val="24"/>
          <w:szCs w:val="24"/>
        </w:rPr>
        <w:t>that c</w:t>
      </w:r>
      <w:r w:rsidR="00C85128">
        <w:rPr>
          <w:sz w:val="24"/>
          <w:szCs w:val="24"/>
        </w:rPr>
        <w:t>a</w:t>
      </w:r>
      <w:r w:rsidR="00B978E4">
        <w:rPr>
          <w:sz w:val="24"/>
          <w:szCs w:val="24"/>
        </w:rPr>
        <w:t>n be used</w:t>
      </w:r>
      <w:r w:rsidR="00C85128">
        <w:rPr>
          <w:sz w:val="24"/>
          <w:szCs w:val="24"/>
        </w:rPr>
        <w:t xml:space="preserve"> in</w:t>
      </w:r>
      <w:r w:rsidR="00B978E4">
        <w:rPr>
          <w:sz w:val="24"/>
          <w:szCs w:val="24"/>
        </w:rPr>
        <w:t xml:space="preserve"> order to formulate a decision, ensuring no breaches in professional conduct or misuse of powers. </w:t>
      </w:r>
      <w:r w:rsidR="00C85128">
        <w:rPr>
          <w:sz w:val="24"/>
          <w:szCs w:val="24"/>
        </w:rPr>
        <w:t xml:space="preserve">Within the incident, I </w:t>
      </w:r>
      <w:r w:rsidR="00B978E4">
        <w:rPr>
          <w:sz w:val="24"/>
          <w:szCs w:val="24"/>
        </w:rPr>
        <w:t>considered m</w:t>
      </w:r>
      <w:r w:rsidR="00C85128">
        <w:rPr>
          <w:sz w:val="24"/>
          <w:szCs w:val="24"/>
        </w:rPr>
        <w:t>y stop and search powers</w:t>
      </w:r>
      <w:r w:rsidR="00B978E4">
        <w:rPr>
          <w:sz w:val="24"/>
          <w:szCs w:val="24"/>
        </w:rPr>
        <w:t>. The information I had recei</w:t>
      </w:r>
      <w:bookmarkStart w:id="6" w:name="_GoBack"/>
      <w:bookmarkEnd w:id="6"/>
      <w:r w:rsidR="00B978E4">
        <w:rPr>
          <w:sz w:val="24"/>
          <w:szCs w:val="24"/>
        </w:rPr>
        <w:t xml:space="preserve">ved provided me with reasonable grounds to search the individual, therefore I evaluated my powers, and decided that the most appropriate action to take would be to search the individual. </w:t>
      </w:r>
      <w:r w:rsidR="00C85128">
        <w:rPr>
          <w:sz w:val="24"/>
          <w:szCs w:val="24"/>
        </w:rPr>
        <w:t xml:space="preserve"> </w:t>
      </w:r>
    </w:p>
    <w:p w14:paraId="0A6568C1" w14:textId="77777777" w:rsidR="00CB59EB" w:rsidRDefault="00263E4C" w:rsidP="006C0934">
      <w:pPr>
        <w:spacing w:line="360" w:lineRule="auto"/>
        <w:jc w:val="both"/>
        <w:rPr>
          <w:sz w:val="24"/>
          <w:szCs w:val="24"/>
        </w:rPr>
      </w:pPr>
      <w:r>
        <w:rPr>
          <w:sz w:val="24"/>
          <w:szCs w:val="24"/>
        </w:rPr>
        <w:br/>
        <w:t xml:space="preserve">The fourth stage is </w:t>
      </w:r>
      <w:r w:rsidR="001B3A5D">
        <w:rPr>
          <w:sz w:val="24"/>
          <w:szCs w:val="24"/>
        </w:rPr>
        <w:t xml:space="preserve">identifying Options and Contingences when resolving an incident. </w:t>
      </w:r>
      <w:r w:rsidR="0081688A">
        <w:rPr>
          <w:sz w:val="24"/>
          <w:szCs w:val="24"/>
        </w:rPr>
        <w:t>Roycroft and Roach (</w:t>
      </w:r>
      <w:r w:rsidR="001B3A5D">
        <w:rPr>
          <w:sz w:val="24"/>
          <w:szCs w:val="24"/>
        </w:rPr>
        <w:t>2019 p158</w:t>
      </w:r>
      <w:r w:rsidR="0081688A">
        <w:rPr>
          <w:sz w:val="24"/>
          <w:szCs w:val="24"/>
        </w:rPr>
        <w:t>)</w:t>
      </w:r>
      <w:r w:rsidR="001B3A5D">
        <w:rPr>
          <w:sz w:val="24"/>
          <w:szCs w:val="24"/>
        </w:rPr>
        <w:t xml:space="preserve"> highlight that a Constable should consider all appropriate options and ensure that they have enough justification when explaining </w:t>
      </w:r>
      <w:r w:rsidR="001B3A5D">
        <w:rPr>
          <w:sz w:val="24"/>
          <w:szCs w:val="24"/>
        </w:rPr>
        <w:lastRenderedPageBreak/>
        <w:t xml:space="preserve">the decision. A Constable should also ensure that the options considered reflect their professionalism. </w:t>
      </w:r>
      <w:r w:rsidR="0081688A">
        <w:rPr>
          <w:sz w:val="24"/>
          <w:szCs w:val="24"/>
        </w:rPr>
        <w:t xml:space="preserve"> </w:t>
      </w:r>
      <w:r w:rsidR="001B3A5D">
        <w:rPr>
          <w:sz w:val="24"/>
          <w:szCs w:val="24"/>
        </w:rPr>
        <w:t xml:space="preserve">Within the incident, </w:t>
      </w:r>
      <w:r w:rsidR="00C06721">
        <w:rPr>
          <w:sz w:val="24"/>
          <w:szCs w:val="24"/>
        </w:rPr>
        <w:t xml:space="preserve">I considered all appropriate options, including stopping the individual or releasing him. Within this, I evaluated my powers and information gained to make the most suitable decision. </w:t>
      </w:r>
      <w:r w:rsidR="0081688A">
        <w:rPr>
          <w:sz w:val="24"/>
          <w:szCs w:val="24"/>
        </w:rPr>
        <w:br/>
      </w:r>
      <w:r w:rsidR="00CB59EB">
        <w:rPr>
          <w:sz w:val="24"/>
          <w:szCs w:val="24"/>
        </w:rPr>
        <w:br/>
      </w:r>
      <w:r w:rsidR="00C06721">
        <w:rPr>
          <w:sz w:val="24"/>
          <w:szCs w:val="24"/>
        </w:rPr>
        <w:t>The final stage of the NDM</w:t>
      </w:r>
      <w:r w:rsidR="00224D4F">
        <w:rPr>
          <w:sz w:val="24"/>
          <w:szCs w:val="24"/>
        </w:rPr>
        <w:t xml:space="preserve"> is</w:t>
      </w:r>
      <w:r w:rsidR="00C06721">
        <w:rPr>
          <w:sz w:val="24"/>
          <w:szCs w:val="24"/>
        </w:rPr>
        <w:t xml:space="preserve"> Evaluating and Reflecting on the decision made.</w:t>
      </w:r>
      <w:r w:rsidR="00BF56AC">
        <w:rPr>
          <w:sz w:val="24"/>
          <w:szCs w:val="24"/>
        </w:rPr>
        <w:t xml:space="preserve"> </w:t>
      </w:r>
      <w:r w:rsidR="00BF56AC">
        <w:rPr>
          <w:sz w:val="24"/>
          <w:szCs w:val="24"/>
        </w:rPr>
        <w:br/>
      </w:r>
      <w:r w:rsidR="00C06721">
        <w:rPr>
          <w:sz w:val="24"/>
          <w:szCs w:val="24"/>
        </w:rPr>
        <w:t>Brine and Roycroft</w:t>
      </w:r>
      <w:r w:rsidR="00BF56AC">
        <w:rPr>
          <w:sz w:val="24"/>
          <w:szCs w:val="24"/>
        </w:rPr>
        <w:t xml:space="preserve"> (P396 </w:t>
      </w:r>
      <w:r w:rsidR="00C06721">
        <w:rPr>
          <w:sz w:val="24"/>
          <w:szCs w:val="24"/>
        </w:rPr>
        <w:t>2021) highlight</w:t>
      </w:r>
      <w:r w:rsidR="00BF56AC">
        <w:rPr>
          <w:sz w:val="24"/>
          <w:szCs w:val="24"/>
        </w:rPr>
        <w:t xml:space="preserve"> that this stage</w:t>
      </w:r>
      <w:r w:rsidR="00C06721">
        <w:rPr>
          <w:sz w:val="24"/>
          <w:szCs w:val="24"/>
        </w:rPr>
        <w:t xml:space="preserve"> allows a Constable to reflect on the incident and revie</w:t>
      </w:r>
      <w:r w:rsidR="00CB59EB">
        <w:rPr>
          <w:sz w:val="24"/>
          <w:szCs w:val="24"/>
        </w:rPr>
        <w:t xml:space="preserve">w the impact of their decision. </w:t>
      </w:r>
      <w:r w:rsidR="0081409B">
        <w:rPr>
          <w:sz w:val="24"/>
          <w:szCs w:val="24"/>
        </w:rPr>
        <w:t xml:space="preserve">Following this incident, I reviewed my actions with my Tutor, and reflected upon my decision. Within this, I considered whether my actions were justified and if they reflected the Police Code of Ethics. This allowed me to improve upon my actions in the future. </w:t>
      </w:r>
      <w:r w:rsidR="00BF56AC">
        <w:rPr>
          <w:sz w:val="24"/>
          <w:szCs w:val="24"/>
        </w:rPr>
        <w:br/>
      </w:r>
    </w:p>
    <w:p w14:paraId="59E5F7F1" w14:textId="6921F798" w:rsidR="00364638" w:rsidRDefault="00364638" w:rsidP="006C0934">
      <w:pPr>
        <w:spacing w:line="360" w:lineRule="auto"/>
        <w:jc w:val="both"/>
        <w:rPr>
          <w:sz w:val="24"/>
          <w:szCs w:val="24"/>
        </w:rPr>
      </w:pPr>
      <w:r>
        <w:rPr>
          <w:sz w:val="24"/>
          <w:szCs w:val="24"/>
        </w:rPr>
        <w:t xml:space="preserve">It is essential for Constables to use their discretion appropriately to make effective decisions. </w:t>
      </w:r>
      <w:r w:rsidR="005E0575">
        <w:rPr>
          <w:sz w:val="24"/>
          <w:szCs w:val="24"/>
        </w:rPr>
        <w:t xml:space="preserve">Kleinig (1996 p4) explains that gathering all the information can determine the severity of a situation, which can ultimately affect officer discretion. Within this incident, I considered not arresting the Male and conducting a voluntary interview at a later date. However, as more information was gathered, he became more hostile, and therefore, I made the decision to arrest him. </w:t>
      </w:r>
      <w:r>
        <w:rPr>
          <w:sz w:val="24"/>
          <w:szCs w:val="24"/>
        </w:rPr>
        <w:t xml:space="preserve">Inappropriate use of discretion can be driven by Police Bias, and can create barriers between the Police and Public. Delsol (2015 p23) highlights a key example of Police Bias within operation Swamp 81, where Officers were conducting Searches on Black Males in Brixton, without reasonable grounds. </w:t>
      </w:r>
      <w:r w:rsidR="00CB59EB">
        <w:rPr>
          <w:sz w:val="24"/>
          <w:szCs w:val="24"/>
        </w:rPr>
        <w:t xml:space="preserve">Using a </w:t>
      </w:r>
      <w:r w:rsidR="005E0575">
        <w:rPr>
          <w:sz w:val="24"/>
          <w:szCs w:val="24"/>
        </w:rPr>
        <w:t>decision making model</w:t>
      </w:r>
      <w:r w:rsidR="00CB59EB">
        <w:rPr>
          <w:sz w:val="24"/>
          <w:szCs w:val="24"/>
        </w:rPr>
        <w:t xml:space="preserve"> </w:t>
      </w:r>
      <w:r w:rsidR="005E0575">
        <w:rPr>
          <w:sz w:val="24"/>
          <w:szCs w:val="24"/>
        </w:rPr>
        <w:t xml:space="preserve">can help to prevent Police Bias by providing a clear structure for officers to follow to justify the decisions made. The NDM was utilised within the incident to make a fair decision, preventing bias, as I could provide a clear rationale for the decision made to stop and search the Male. </w:t>
      </w:r>
    </w:p>
    <w:p w14:paraId="241361F4" w14:textId="77777777" w:rsidR="005E0575" w:rsidRDefault="005E0575" w:rsidP="006C0934">
      <w:pPr>
        <w:spacing w:line="360" w:lineRule="auto"/>
        <w:jc w:val="both"/>
        <w:rPr>
          <w:sz w:val="24"/>
          <w:szCs w:val="24"/>
        </w:rPr>
      </w:pPr>
    </w:p>
    <w:p w14:paraId="56FEC3A1" w14:textId="77777777" w:rsidR="00950E0F" w:rsidRDefault="00016798" w:rsidP="006C0934">
      <w:pPr>
        <w:spacing w:line="360" w:lineRule="auto"/>
        <w:jc w:val="both"/>
        <w:rPr>
          <w:sz w:val="24"/>
          <w:szCs w:val="24"/>
        </w:rPr>
      </w:pPr>
      <w:r>
        <w:rPr>
          <w:sz w:val="24"/>
          <w:szCs w:val="24"/>
        </w:rPr>
        <w:t>Effective record keeping is a vital element within</w:t>
      </w:r>
      <w:r w:rsidR="00CC47CD">
        <w:rPr>
          <w:sz w:val="24"/>
          <w:szCs w:val="24"/>
        </w:rPr>
        <w:t xml:space="preserve"> the role of a Constable. A</w:t>
      </w:r>
      <w:r>
        <w:rPr>
          <w:sz w:val="24"/>
          <w:szCs w:val="24"/>
        </w:rPr>
        <w:t xml:space="preserve"> Constable must</w:t>
      </w:r>
      <w:r w:rsidR="00CC47CD">
        <w:rPr>
          <w:sz w:val="24"/>
          <w:szCs w:val="24"/>
        </w:rPr>
        <w:t xml:space="preserve"> ensure that any</w:t>
      </w:r>
      <w:r>
        <w:rPr>
          <w:sz w:val="24"/>
          <w:szCs w:val="24"/>
        </w:rPr>
        <w:t xml:space="preserve"> incident has been recorded, reviewed, retained and revealed (if necessary), in line with the Criminal Procedure Investigatory Act 1996 (CPIA) and the Police and Criminal Evidence Act 1986 (PACE).  Wheeler (2015 P177) highlights that Police records are to be retained to allow </w:t>
      </w:r>
      <w:r w:rsidR="00CC47CD">
        <w:rPr>
          <w:sz w:val="24"/>
          <w:szCs w:val="24"/>
        </w:rPr>
        <w:t>Officer</w:t>
      </w:r>
      <w:r>
        <w:rPr>
          <w:sz w:val="24"/>
          <w:szCs w:val="24"/>
        </w:rPr>
        <w:t xml:space="preserve"> actions to be reviewed</w:t>
      </w:r>
      <w:r w:rsidR="00A05FDB">
        <w:rPr>
          <w:sz w:val="24"/>
          <w:szCs w:val="24"/>
        </w:rPr>
        <w:t xml:space="preserve"> to </w:t>
      </w:r>
      <w:r>
        <w:rPr>
          <w:sz w:val="24"/>
          <w:szCs w:val="24"/>
        </w:rPr>
        <w:t>ensure</w:t>
      </w:r>
      <w:r w:rsidR="00A05FDB">
        <w:rPr>
          <w:sz w:val="24"/>
          <w:szCs w:val="24"/>
        </w:rPr>
        <w:t xml:space="preserve"> </w:t>
      </w:r>
      <w:r>
        <w:rPr>
          <w:sz w:val="24"/>
          <w:szCs w:val="24"/>
        </w:rPr>
        <w:t xml:space="preserve">that Police Code of Ethics are being upheld. Delsol (2015 p29) supports Wheeler (2015) </w:t>
      </w:r>
      <w:r w:rsidR="00CC47CD">
        <w:rPr>
          <w:sz w:val="24"/>
          <w:szCs w:val="24"/>
        </w:rPr>
        <w:t xml:space="preserve">and </w:t>
      </w:r>
      <w:r w:rsidR="00A05FDB">
        <w:rPr>
          <w:sz w:val="24"/>
          <w:szCs w:val="24"/>
        </w:rPr>
        <w:t>explains that</w:t>
      </w:r>
      <w:r w:rsidR="00CC47CD">
        <w:rPr>
          <w:sz w:val="24"/>
          <w:szCs w:val="24"/>
        </w:rPr>
        <w:t xml:space="preserve"> it is a requirement that O</w:t>
      </w:r>
      <w:r w:rsidR="00A05FDB">
        <w:rPr>
          <w:sz w:val="24"/>
          <w:szCs w:val="24"/>
        </w:rPr>
        <w:t xml:space="preserve">fficers </w:t>
      </w:r>
      <w:r w:rsidR="00CC47CD">
        <w:rPr>
          <w:sz w:val="24"/>
          <w:szCs w:val="24"/>
        </w:rPr>
        <w:t xml:space="preserve">accurately </w:t>
      </w:r>
      <w:r w:rsidR="00E57DB0">
        <w:rPr>
          <w:sz w:val="24"/>
          <w:szCs w:val="24"/>
        </w:rPr>
        <w:t>record</w:t>
      </w:r>
      <w:r w:rsidR="00A05FDB">
        <w:rPr>
          <w:sz w:val="24"/>
          <w:szCs w:val="24"/>
        </w:rPr>
        <w:t xml:space="preserve"> </w:t>
      </w:r>
      <w:r w:rsidR="00E57DB0">
        <w:rPr>
          <w:sz w:val="24"/>
          <w:szCs w:val="24"/>
        </w:rPr>
        <w:t xml:space="preserve">the individuals’ </w:t>
      </w:r>
      <w:r w:rsidR="00E57DB0">
        <w:rPr>
          <w:sz w:val="24"/>
          <w:szCs w:val="24"/>
        </w:rPr>
        <w:lastRenderedPageBreak/>
        <w:t>details on a</w:t>
      </w:r>
      <w:r w:rsidR="00A05FDB">
        <w:rPr>
          <w:sz w:val="24"/>
          <w:szCs w:val="24"/>
        </w:rPr>
        <w:t xml:space="preserve"> form. </w:t>
      </w:r>
      <w:r w:rsidR="00E57DB0">
        <w:rPr>
          <w:sz w:val="24"/>
          <w:szCs w:val="24"/>
        </w:rPr>
        <w:t xml:space="preserve">Within the incident, I ensured that I accurately recorded the details of </w:t>
      </w:r>
      <w:r w:rsidR="00CC47CD">
        <w:rPr>
          <w:sz w:val="24"/>
          <w:szCs w:val="24"/>
        </w:rPr>
        <w:t>the incident.</w:t>
      </w:r>
      <w:r w:rsidR="00950E0F">
        <w:rPr>
          <w:sz w:val="24"/>
          <w:szCs w:val="24"/>
        </w:rPr>
        <w:t xml:space="preserve"> </w:t>
      </w:r>
    </w:p>
    <w:p w14:paraId="49D723C0" w14:textId="77777777" w:rsidR="00950E0F" w:rsidRDefault="00950E0F" w:rsidP="006C0934">
      <w:pPr>
        <w:spacing w:line="360" w:lineRule="auto"/>
        <w:jc w:val="both"/>
        <w:rPr>
          <w:sz w:val="24"/>
          <w:szCs w:val="24"/>
        </w:rPr>
      </w:pPr>
    </w:p>
    <w:p w14:paraId="4866066B" w14:textId="438A694B" w:rsidR="008C490B" w:rsidRPr="008C490B" w:rsidRDefault="00A05FDB" w:rsidP="006C0934">
      <w:pPr>
        <w:spacing w:line="360" w:lineRule="auto"/>
        <w:jc w:val="both"/>
        <w:rPr>
          <w:sz w:val="24"/>
          <w:szCs w:val="24"/>
        </w:rPr>
      </w:pPr>
      <w:r>
        <w:rPr>
          <w:sz w:val="24"/>
          <w:szCs w:val="24"/>
        </w:rPr>
        <w:t xml:space="preserve">The </w:t>
      </w:r>
      <w:r w:rsidR="00CC47CD">
        <w:rPr>
          <w:sz w:val="24"/>
          <w:szCs w:val="24"/>
        </w:rPr>
        <w:t>Criminal Procedure</w:t>
      </w:r>
      <w:r w:rsidR="00C15609">
        <w:rPr>
          <w:sz w:val="24"/>
          <w:szCs w:val="24"/>
        </w:rPr>
        <w:t xml:space="preserve"> Investigatory Act (CPIA) </w:t>
      </w:r>
      <w:r>
        <w:rPr>
          <w:sz w:val="24"/>
          <w:szCs w:val="24"/>
        </w:rPr>
        <w:t>1996</w:t>
      </w:r>
      <w:r w:rsidR="00C15609">
        <w:rPr>
          <w:sz w:val="24"/>
          <w:szCs w:val="24"/>
        </w:rPr>
        <w:t xml:space="preserve"> focuses on Disclosure within a Police investigation. The Ministry of Justice (2005 p2) explains that Disclosure involves presenting evidence to a defence solicitor and the Crown Pro</w:t>
      </w:r>
      <w:r w:rsidR="00CC47CD">
        <w:rPr>
          <w:sz w:val="24"/>
          <w:szCs w:val="24"/>
        </w:rPr>
        <w:t>secution Service</w:t>
      </w:r>
      <w:r w:rsidR="00C15609">
        <w:rPr>
          <w:sz w:val="24"/>
          <w:szCs w:val="24"/>
        </w:rPr>
        <w:t>. When disclosing evidence, it is essential that a Constable</w:t>
      </w:r>
      <w:r w:rsidR="00C00BB1">
        <w:rPr>
          <w:sz w:val="24"/>
          <w:szCs w:val="24"/>
        </w:rPr>
        <w:t xml:space="preserve"> provides all information, even that in favour of the s</w:t>
      </w:r>
      <w:r w:rsidR="005904DB">
        <w:rPr>
          <w:sz w:val="24"/>
          <w:szCs w:val="24"/>
        </w:rPr>
        <w:t>uspect, to ensure transparency</w:t>
      </w:r>
      <w:r w:rsidR="00CC47CD">
        <w:rPr>
          <w:sz w:val="24"/>
          <w:szCs w:val="24"/>
        </w:rPr>
        <w:t xml:space="preserve">. </w:t>
      </w:r>
      <w:r w:rsidR="00C00BB1">
        <w:rPr>
          <w:sz w:val="24"/>
          <w:szCs w:val="24"/>
        </w:rPr>
        <w:t xml:space="preserve">This evidence can be provided during a Solicitor’s briefing prior to </w:t>
      </w:r>
      <w:r w:rsidR="00CC47CD">
        <w:rPr>
          <w:sz w:val="24"/>
          <w:szCs w:val="24"/>
        </w:rPr>
        <w:t>an</w:t>
      </w:r>
      <w:r w:rsidR="005904DB">
        <w:rPr>
          <w:sz w:val="24"/>
          <w:szCs w:val="24"/>
        </w:rPr>
        <w:t xml:space="preserve"> intervi</w:t>
      </w:r>
      <w:r w:rsidR="00C00BB1">
        <w:rPr>
          <w:sz w:val="24"/>
          <w:szCs w:val="24"/>
        </w:rPr>
        <w:t xml:space="preserve">ew. </w:t>
      </w:r>
      <w:r w:rsidR="00CB5AC8">
        <w:rPr>
          <w:sz w:val="24"/>
          <w:szCs w:val="24"/>
        </w:rPr>
        <w:t>Delsol (2015)</w:t>
      </w:r>
      <w:r w:rsidR="00C00BB1">
        <w:rPr>
          <w:sz w:val="24"/>
          <w:szCs w:val="24"/>
        </w:rPr>
        <w:t xml:space="preserve"> explains that a Solicitor’s briefing provides the opportunity </w:t>
      </w:r>
      <w:r w:rsidR="005904DB">
        <w:rPr>
          <w:sz w:val="24"/>
          <w:szCs w:val="24"/>
        </w:rPr>
        <w:t>for the Solicitor to evaluate the information, allowing them to best assist the offender during the interview. If any evidence is withheld from the Defence, a Constable would need to provide appropriate justification.</w:t>
      </w:r>
      <w:r w:rsidR="00CB5AC8">
        <w:rPr>
          <w:sz w:val="24"/>
          <w:szCs w:val="24"/>
        </w:rPr>
        <w:t xml:space="preserve"> Delsol (2015)</w:t>
      </w:r>
      <w:r w:rsidR="005904DB">
        <w:rPr>
          <w:sz w:val="24"/>
          <w:szCs w:val="24"/>
        </w:rPr>
        <w:t xml:space="preserve"> </w:t>
      </w:r>
      <w:r w:rsidR="008C490B">
        <w:rPr>
          <w:sz w:val="24"/>
          <w:szCs w:val="24"/>
        </w:rPr>
        <w:t>emphasise</w:t>
      </w:r>
      <w:r w:rsidR="00CB5AC8">
        <w:rPr>
          <w:sz w:val="24"/>
          <w:szCs w:val="24"/>
        </w:rPr>
        <w:t>s</w:t>
      </w:r>
      <w:r w:rsidR="008C490B">
        <w:rPr>
          <w:sz w:val="24"/>
          <w:szCs w:val="24"/>
        </w:rPr>
        <w:t xml:space="preserve"> that a Constable is duty bound to identify new lines of enquiry </w:t>
      </w:r>
      <w:r w:rsidR="00CC47CD">
        <w:rPr>
          <w:sz w:val="24"/>
          <w:szCs w:val="24"/>
        </w:rPr>
        <w:t>during the investigation to remain transparent</w:t>
      </w:r>
      <w:r w:rsidR="008C490B">
        <w:rPr>
          <w:sz w:val="24"/>
          <w:szCs w:val="24"/>
        </w:rPr>
        <w:t xml:space="preserve">, upholding Article </w:t>
      </w:r>
      <w:r w:rsidR="00405E1B" w:rsidRPr="00405E1B">
        <w:rPr>
          <w:sz w:val="24"/>
          <w:szCs w:val="24"/>
        </w:rPr>
        <w:t>6</w:t>
      </w:r>
      <w:r w:rsidR="00FD59C3">
        <w:rPr>
          <w:sz w:val="24"/>
          <w:szCs w:val="24"/>
        </w:rPr>
        <w:t xml:space="preserve"> </w:t>
      </w:r>
      <w:r w:rsidR="008C490B">
        <w:rPr>
          <w:sz w:val="24"/>
          <w:szCs w:val="24"/>
        </w:rPr>
        <w:t xml:space="preserve">of the Human Rights Act 1998. If a Suspect provides an alibi, a Constable must investigate the information provided to prove innocence. Within this incident, I ensured that I provided all relevant information regarding the incident to the Solicitor prior to the individual’s interview, ensuring that I acted within the CPIA. </w:t>
      </w:r>
    </w:p>
    <w:p w14:paraId="7CF579C9" w14:textId="77777777" w:rsidR="00C15609" w:rsidRDefault="00C15609" w:rsidP="006C0934">
      <w:pPr>
        <w:spacing w:line="360" w:lineRule="auto"/>
        <w:jc w:val="both"/>
        <w:rPr>
          <w:sz w:val="24"/>
          <w:szCs w:val="24"/>
        </w:rPr>
      </w:pPr>
    </w:p>
    <w:p w14:paraId="7D21FB7E" w14:textId="41E9E82B" w:rsidR="00CC47CD" w:rsidRDefault="00A05FDB" w:rsidP="006C0934">
      <w:pPr>
        <w:spacing w:line="360" w:lineRule="auto"/>
        <w:jc w:val="both"/>
        <w:rPr>
          <w:b/>
          <w:sz w:val="24"/>
          <w:szCs w:val="24"/>
          <w:u w:val="single"/>
        </w:rPr>
      </w:pPr>
      <w:r w:rsidRPr="00CC47CD">
        <w:rPr>
          <w:b/>
          <w:sz w:val="24"/>
          <w:szCs w:val="24"/>
          <w:u w:val="single"/>
        </w:rPr>
        <w:t>Conclusion</w:t>
      </w:r>
    </w:p>
    <w:p w14:paraId="661FB5EB" w14:textId="77777777" w:rsidR="00CC47CD" w:rsidRDefault="00CC47CD" w:rsidP="006C0934">
      <w:pPr>
        <w:spacing w:line="360" w:lineRule="auto"/>
        <w:jc w:val="both"/>
        <w:rPr>
          <w:sz w:val="24"/>
          <w:szCs w:val="24"/>
        </w:rPr>
      </w:pPr>
    </w:p>
    <w:p w14:paraId="6E5B5EC1" w14:textId="5953F839" w:rsidR="00CC47CD" w:rsidRDefault="00CC47CD" w:rsidP="006C0934">
      <w:pPr>
        <w:spacing w:line="360" w:lineRule="auto"/>
        <w:jc w:val="both"/>
        <w:rPr>
          <w:sz w:val="24"/>
          <w:szCs w:val="24"/>
        </w:rPr>
      </w:pPr>
      <w:r>
        <w:rPr>
          <w:sz w:val="24"/>
          <w:szCs w:val="24"/>
        </w:rPr>
        <w:t xml:space="preserve">Following this incident, I learnt the importance of using an effective decision making model during an incident. I learnt the importance of ensuring all information is effectively recorded and disclosed. </w:t>
      </w:r>
    </w:p>
    <w:p w14:paraId="388BBEF3" w14:textId="77540A4D" w:rsidR="00A05FDB" w:rsidRDefault="00A05FDB" w:rsidP="006C0934">
      <w:pPr>
        <w:spacing w:line="360" w:lineRule="auto"/>
        <w:jc w:val="both"/>
        <w:rPr>
          <w:b/>
          <w:sz w:val="24"/>
          <w:szCs w:val="24"/>
          <w:u w:val="single"/>
        </w:rPr>
      </w:pPr>
      <w:r>
        <w:rPr>
          <w:sz w:val="24"/>
          <w:szCs w:val="24"/>
        </w:rPr>
        <w:br/>
      </w:r>
      <w:r w:rsidRPr="00CC47CD">
        <w:rPr>
          <w:b/>
          <w:sz w:val="24"/>
          <w:szCs w:val="24"/>
          <w:u w:val="single"/>
        </w:rPr>
        <w:t xml:space="preserve">Action plan </w:t>
      </w:r>
    </w:p>
    <w:p w14:paraId="6E1C1FF6" w14:textId="2C557776" w:rsidR="00CC47CD" w:rsidRDefault="00CC47CD" w:rsidP="006C0934">
      <w:pPr>
        <w:spacing w:line="360" w:lineRule="auto"/>
        <w:jc w:val="both"/>
        <w:rPr>
          <w:b/>
          <w:sz w:val="24"/>
          <w:szCs w:val="24"/>
          <w:u w:val="single"/>
        </w:rPr>
      </w:pPr>
    </w:p>
    <w:p w14:paraId="65D4A1D6" w14:textId="23B521F7" w:rsidR="00CC47CD" w:rsidRPr="00CC47CD" w:rsidRDefault="00950E0F" w:rsidP="006C0934">
      <w:pPr>
        <w:spacing w:line="360" w:lineRule="auto"/>
        <w:jc w:val="both"/>
        <w:rPr>
          <w:sz w:val="24"/>
          <w:szCs w:val="24"/>
        </w:rPr>
      </w:pPr>
      <w:r>
        <w:rPr>
          <w:sz w:val="24"/>
          <w:szCs w:val="24"/>
        </w:rPr>
        <w:t>In the future</w:t>
      </w:r>
      <w:r w:rsidR="00CC47CD">
        <w:rPr>
          <w:sz w:val="24"/>
          <w:szCs w:val="24"/>
        </w:rPr>
        <w:t xml:space="preserve">, I would look to pay more attention </w:t>
      </w:r>
      <w:r>
        <w:rPr>
          <w:sz w:val="24"/>
          <w:szCs w:val="24"/>
        </w:rPr>
        <w:t xml:space="preserve">to officer safety by attempting to obtain more intelligence prior to the encounter, for example; identifying any warning markers. </w:t>
      </w:r>
    </w:p>
    <w:p w14:paraId="5DB5B350" w14:textId="77777777" w:rsidR="00950E0F" w:rsidRDefault="00A05FDB" w:rsidP="006C0934">
      <w:pPr>
        <w:spacing w:line="360" w:lineRule="auto"/>
        <w:jc w:val="both"/>
        <w:rPr>
          <w:b/>
          <w:sz w:val="24"/>
          <w:szCs w:val="24"/>
          <w:u w:val="single"/>
        </w:rPr>
      </w:pPr>
      <w:r>
        <w:rPr>
          <w:sz w:val="24"/>
          <w:szCs w:val="24"/>
        </w:rPr>
        <w:br/>
      </w:r>
      <w:r w:rsidRPr="00950E0F">
        <w:rPr>
          <w:b/>
          <w:sz w:val="24"/>
          <w:szCs w:val="24"/>
          <w:u w:val="single"/>
        </w:rPr>
        <w:t>Conclusion</w:t>
      </w:r>
    </w:p>
    <w:p w14:paraId="72F0DAEC" w14:textId="77777777" w:rsidR="00950E0F" w:rsidRDefault="00950E0F" w:rsidP="006C0934">
      <w:pPr>
        <w:spacing w:line="360" w:lineRule="auto"/>
        <w:jc w:val="both"/>
        <w:rPr>
          <w:b/>
          <w:sz w:val="24"/>
          <w:szCs w:val="24"/>
          <w:u w:val="single"/>
        </w:rPr>
      </w:pPr>
    </w:p>
    <w:p w14:paraId="583989B2" w14:textId="217FDC4D" w:rsidR="00950E0F" w:rsidRDefault="00950E0F" w:rsidP="006C0934">
      <w:pPr>
        <w:spacing w:line="360" w:lineRule="auto"/>
        <w:jc w:val="both"/>
        <w:rPr>
          <w:sz w:val="24"/>
          <w:szCs w:val="24"/>
        </w:rPr>
      </w:pPr>
      <w:r>
        <w:rPr>
          <w:sz w:val="24"/>
          <w:szCs w:val="24"/>
        </w:rPr>
        <w:lastRenderedPageBreak/>
        <w:t>In conclusion, it is vital that Constables can utilise decision-making models to make appropriate decisions when resolving incidents. The NDM can be used to support decisions made, ensuring Constables are acting in line with Police Code of Ethics. It is essential that Constables consider their discretion within an incident, ensuring that the decisions made are fair and unbiased. Furthermore, it is key that Constables act in line with the CPIA ensuring that all information is dealt with appropriately, further ensuring that Suspects are treated fairly.</w:t>
      </w:r>
    </w:p>
    <w:p w14:paraId="4133343D" w14:textId="0ABCAFC1" w:rsidR="00950E0F" w:rsidRDefault="00950E0F" w:rsidP="006C0934">
      <w:pPr>
        <w:spacing w:line="360" w:lineRule="auto"/>
        <w:jc w:val="both"/>
        <w:rPr>
          <w:sz w:val="24"/>
          <w:szCs w:val="24"/>
        </w:rPr>
      </w:pPr>
    </w:p>
    <w:p w14:paraId="03AF451A" w14:textId="2FDB4106" w:rsidR="00950E0F" w:rsidRDefault="00CB5AC8" w:rsidP="006C0934">
      <w:pPr>
        <w:spacing w:line="360" w:lineRule="auto"/>
        <w:jc w:val="both"/>
        <w:rPr>
          <w:sz w:val="24"/>
          <w:szCs w:val="24"/>
        </w:rPr>
      </w:pPr>
      <w:r>
        <w:rPr>
          <w:sz w:val="24"/>
          <w:szCs w:val="24"/>
        </w:rPr>
        <w:t>(1640</w:t>
      </w:r>
      <w:r w:rsidR="00950E0F">
        <w:rPr>
          <w:sz w:val="24"/>
          <w:szCs w:val="24"/>
        </w:rPr>
        <w:t xml:space="preserve"> words) </w:t>
      </w:r>
    </w:p>
    <w:p w14:paraId="62E24C61" w14:textId="77777777" w:rsidR="00950E0F" w:rsidRDefault="00950E0F" w:rsidP="006C0934">
      <w:pPr>
        <w:spacing w:line="360" w:lineRule="auto"/>
        <w:jc w:val="both"/>
        <w:rPr>
          <w:sz w:val="24"/>
          <w:szCs w:val="24"/>
        </w:rPr>
      </w:pPr>
    </w:p>
    <w:p w14:paraId="64294685" w14:textId="627231D7" w:rsidR="00A05FDB" w:rsidRDefault="00A05FDB" w:rsidP="006C0934">
      <w:pPr>
        <w:spacing w:line="360" w:lineRule="auto"/>
        <w:jc w:val="both"/>
        <w:rPr>
          <w:sz w:val="24"/>
          <w:szCs w:val="24"/>
        </w:rPr>
      </w:pPr>
      <w:r>
        <w:rPr>
          <w:sz w:val="24"/>
          <w:szCs w:val="24"/>
        </w:rPr>
        <w:br/>
      </w:r>
    </w:p>
    <w:p w14:paraId="592CAEBA" w14:textId="365A3284" w:rsidR="000F7ECD" w:rsidRPr="00270EEB" w:rsidRDefault="00A05FDB" w:rsidP="006C0934">
      <w:pPr>
        <w:spacing w:line="360" w:lineRule="auto"/>
        <w:jc w:val="both"/>
        <w:rPr>
          <w:sz w:val="24"/>
          <w:szCs w:val="24"/>
        </w:rPr>
        <w:sectPr w:rsidR="000F7ECD" w:rsidRPr="00270EEB" w:rsidSect="0017043C">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r>
        <w:rPr>
          <w:sz w:val="24"/>
          <w:szCs w:val="24"/>
        </w:rPr>
        <w:br/>
      </w:r>
    </w:p>
    <w:p w14:paraId="0CFD162A" w14:textId="311F0B83" w:rsidR="42A396E4" w:rsidRDefault="42A396E4" w:rsidP="00CB5AC8">
      <w:pPr>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26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466"/>
      </w:tblGrid>
      <w:tr w:rsidR="005B425C" w:rsidRPr="00270EEB" w14:paraId="7286CFA3" w14:textId="77777777" w:rsidTr="005C7B44">
        <w:tc>
          <w:tcPr>
            <w:tcW w:w="2318" w:type="dxa"/>
            <w:shd w:val="clear" w:color="auto" w:fill="auto"/>
          </w:tcPr>
          <w:p w14:paraId="041C559D" w14:textId="77777777" w:rsidR="005B425C" w:rsidRPr="00270EEB" w:rsidRDefault="005B425C" w:rsidP="00B17FA0">
            <w:pPr>
              <w:jc w:val="center"/>
              <w:rPr>
                <w:b/>
                <w:sz w:val="24"/>
                <w:szCs w:val="24"/>
              </w:rPr>
            </w:pPr>
          </w:p>
        </w:tc>
        <w:tc>
          <w:tcPr>
            <w:tcW w:w="2249" w:type="dxa"/>
            <w:shd w:val="clear" w:color="auto" w:fill="auto"/>
          </w:tcPr>
          <w:p w14:paraId="69C82C88" w14:textId="620A0CAE" w:rsidR="005B425C" w:rsidRPr="00270EEB" w:rsidRDefault="005B425C" w:rsidP="00B17FA0">
            <w:pPr>
              <w:jc w:val="center"/>
              <w:rPr>
                <w:b/>
                <w:sz w:val="24"/>
                <w:szCs w:val="24"/>
              </w:rPr>
            </w:pPr>
          </w:p>
        </w:tc>
        <w:tc>
          <w:tcPr>
            <w:tcW w:w="2230" w:type="dxa"/>
            <w:shd w:val="clear" w:color="auto" w:fill="auto"/>
          </w:tcPr>
          <w:p w14:paraId="14FABF3A" w14:textId="5C0FB7C6" w:rsidR="005B425C" w:rsidRPr="00270EEB" w:rsidRDefault="005B425C" w:rsidP="6E3AA50A">
            <w:pPr>
              <w:jc w:val="center"/>
              <w:rPr>
                <w:b/>
                <w:bCs/>
                <w:sz w:val="24"/>
                <w:szCs w:val="24"/>
              </w:rPr>
            </w:pPr>
          </w:p>
        </w:tc>
        <w:tc>
          <w:tcPr>
            <w:tcW w:w="2466" w:type="dxa"/>
            <w:shd w:val="clear" w:color="auto" w:fill="auto"/>
          </w:tcPr>
          <w:p w14:paraId="55617844" w14:textId="0D4CF2EA" w:rsidR="005B425C" w:rsidRDefault="005B425C" w:rsidP="62FE5CAF">
            <w:pPr>
              <w:spacing w:line="259" w:lineRule="auto"/>
              <w:jc w:val="center"/>
            </w:pPr>
          </w:p>
        </w:tc>
      </w:tr>
      <w:tr w:rsidR="005B425C" w:rsidRPr="00270EEB" w14:paraId="513D3471" w14:textId="77777777" w:rsidTr="005C7B44">
        <w:tc>
          <w:tcPr>
            <w:tcW w:w="2318" w:type="dxa"/>
            <w:shd w:val="clear" w:color="auto" w:fill="auto"/>
          </w:tcPr>
          <w:p w14:paraId="0ED85F85" w14:textId="77777777" w:rsidR="005B425C" w:rsidRPr="00270EEB" w:rsidRDefault="005B425C" w:rsidP="00FF7EBB">
            <w:pPr>
              <w:jc w:val="both"/>
              <w:rPr>
                <w:sz w:val="24"/>
                <w:szCs w:val="24"/>
              </w:rPr>
            </w:pPr>
          </w:p>
        </w:tc>
        <w:tc>
          <w:tcPr>
            <w:tcW w:w="2249" w:type="dxa"/>
            <w:shd w:val="clear" w:color="auto" w:fill="auto"/>
          </w:tcPr>
          <w:p w14:paraId="1DD535CE" w14:textId="7BBDF7AF" w:rsidR="005B425C" w:rsidRPr="00270EEB" w:rsidRDefault="005B425C" w:rsidP="00FF7EBB">
            <w:pPr>
              <w:jc w:val="both"/>
              <w:rPr>
                <w:sz w:val="24"/>
                <w:szCs w:val="24"/>
              </w:rPr>
            </w:pPr>
          </w:p>
        </w:tc>
        <w:tc>
          <w:tcPr>
            <w:tcW w:w="2230" w:type="dxa"/>
            <w:shd w:val="clear" w:color="auto" w:fill="auto"/>
          </w:tcPr>
          <w:p w14:paraId="177DD410" w14:textId="1BF75D2B" w:rsidR="005B425C" w:rsidRPr="00270EEB" w:rsidRDefault="005B425C" w:rsidP="00FF7EBB">
            <w:pPr>
              <w:jc w:val="both"/>
              <w:rPr>
                <w:sz w:val="24"/>
                <w:szCs w:val="24"/>
              </w:rPr>
            </w:pPr>
          </w:p>
        </w:tc>
        <w:tc>
          <w:tcPr>
            <w:tcW w:w="2466" w:type="dxa"/>
            <w:shd w:val="clear" w:color="auto" w:fill="auto"/>
          </w:tcPr>
          <w:p w14:paraId="1F90E38B" w14:textId="369562AD" w:rsidR="005B425C" w:rsidRDefault="005B425C" w:rsidP="62FE5CAF">
            <w:pPr>
              <w:jc w:val="both"/>
              <w:rPr>
                <w:sz w:val="24"/>
                <w:szCs w:val="24"/>
              </w:rPr>
            </w:pPr>
          </w:p>
        </w:tc>
      </w:tr>
      <w:tr w:rsidR="005B425C" w:rsidRPr="00270EEB" w14:paraId="4DD6097A" w14:textId="77777777" w:rsidTr="005C7B44">
        <w:tc>
          <w:tcPr>
            <w:tcW w:w="2318" w:type="dxa"/>
            <w:shd w:val="clear" w:color="auto" w:fill="auto"/>
          </w:tcPr>
          <w:p w14:paraId="4B5300CC" w14:textId="77777777" w:rsidR="005B425C" w:rsidRPr="00270EEB" w:rsidRDefault="005B425C" w:rsidP="00FF7EBB">
            <w:pPr>
              <w:jc w:val="both"/>
              <w:rPr>
                <w:sz w:val="24"/>
                <w:szCs w:val="24"/>
              </w:rPr>
            </w:pPr>
          </w:p>
        </w:tc>
        <w:tc>
          <w:tcPr>
            <w:tcW w:w="2249" w:type="dxa"/>
            <w:shd w:val="clear" w:color="auto" w:fill="auto"/>
          </w:tcPr>
          <w:p w14:paraId="4A5263DB" w14:textId="33AF43C9" w:rsidR="005B425C" w:rsidRPr="00270EEB" w:rsidRDefault="005B425C" w:rsidP="00E71368">
            <w:pPr>
              <w:jc w:val="both"/>
              <w:rPr>
                <w:sz w:val="24"/>
                <w:szCs w:val="24"/>
              </w:rPr>
            </w:pPr>
          </w:p>
        </w:tc>
        <w:tc>
          <w:tcPr>
            <w:tcW w:w="2230" w:type="dxa"/>
            <w:shd w:val="clear" w:color="auto" w:fill="auto"/>
          </w:tcPr>
          <w:p w14:paraId="55CDA8EA" w14:textId="7B98E5A7" w:rsidR="005B425C" w:rsidRPr="00270EEB" w:rsidRDefault="005B425C" w:rsidP="00E71368">
            <w:pPr>
              <w:jc w:val="both"/>
              <w:rPr>
                <w:sz w:val="24"/>
                <w:szCs w:val="24"/>
              </w:rPr>
            </w:pPr>
          </w:p>
        </w:tc>
        <w:tc>
          <w:tcPr>
            <w:tcW w:w="2466" w:type="dxa"/>
            <w:shd w:val="clear" w:color="auto" w:fill="auto"/>
          </w:tcPr>
          <w:p w14:paraId="25AAFC86" w14:textId="41D3F633" w:rsidR="005B425C" w:rsidRDefault="005B425C" w:rsidP="62FE5CAF">
            <w:pPr>
              <w:jc w:val="both"/>
              <w:rPr>
                <w:sz w:val="24"/>
                <w:szCs w:val="24"/>
              </w:rPr>
            </w:pPr>
          </w:p>
        </w:tc>
      </w:tr>
      <w:tr w:rsidR="005B425C" w:rsidRPr="00270EEB" w14:paraId="32973BBE" w14:textId="77777777" w:rsidTr="005C7B44">
        <w:tc>
          <w:tcPr>
            <w:tcW w:w="2318" w:type="dxa"/>
            <w:shd w:val="clear" w:color="auto" w:fill="auto"/>
          </w:tcPr>
          <w:p w14:paraId="59B02BC7" w14:textId="77777777" w:rsidR="005B425C" w:rsidRPr="00270EEB" w:rsidRDefault="005B425C" w:rsidP="00FF7EBB">
            <w:pPr>
              <w:jc w:val="both"/>
              <w:rPr>
                <w:sz w:val="24"/>
                <w:szCs w:val="24"/>
              </w:rPr>
            </w:pPr>
          </w:p>
        </w:tc>
        <w:tc>
          <w:tcPr>
            <w:tcW w:w="2249" w:type="dxa"/>
            <w:shd w:val="clear" w:color="auto" w:fill="auto"/>
          </w:tcPr>
          <w:p w14:paraId="568C69DA" w14:textId="25FF2EFB" w:rsidR="005B425C" w:rsidRPr="00270EEB" w:rsidRDefault="005B425C" w:rsidP="00FF7EBB">
            <w:pPr>
              <w:jc w:val="both"/>
              <w:rPr>
                <w:sz w:val="24"/>
                <w:szCs w:val="24"/>
              </w:rPr>
            </w:pPr>
          </w:p>
        </w:tc>
        <w:tc>
          <w:tcPr>
            <w:tcW w:w="2230" w:type="dxa"/>
            <w:shd w:val="clear" w:color="auto" w:fill="auto"/>
          </w:tcPr>
          <w:p w14:paraId="63C5B3FF" w14:textId="4EC99252" w:rsidR="005B425C" w:rsidRPr="00270EEB" w:rsidRDefault="005B425C" w:rsidP="00FF7EBB">
            <w:pPr>
              <w:jc w:val="both"/>
              <w:rPr>
                <w:sz w:val="24"/>
                <w:szCs w:val="24"/>
              </w:rPr>
            </w:pPr>
          </w:p>
        </w:tc>
        <w:tc>
          <w:tcPr>
            <w:tcW w:w="2466" w:type="dxa"/>
            <w:shd w:val="clear" w:color="auto" w:fill="auto"/>
          </w:tcPr>
          <w:p w14:paraId="35B19BA8" w14:textId="65C84345" w:rsidR="005B425C" w:rsidRPr="005B425C" w:rsidRDefault="005B425C" w:rsidP="005B425C">
            <w:pPr>
              <w:rPr>
                <w:sz w:val="24"/>
                <w:szCs w:val="24"/>
              </w:rPr>
            </w:pPr>
          </w:p>
        </w:tc>
      </w:tr>
      <w:tr w:rsidR="005B425C" w:rsidRPr="00270EEB" w14:paraId="472963B5" w14:textId="77777777" w:rsidTr="005C7B44">
        <w:tc>
          <w:tcPr>
            <w:tcW w:w="2318" w:type="dxa"/>
            <w:shd w:val="clear" w:color="auto" w:fill="auto"/>
          </w:tcPr>
          <w:p w14:paraId="5BE9013C" w14:textId="64F37AC8" w:rsidR="005B425C" w:rsidRDefault="005B425C" w:rsidP="00FF7EBB">
            <w:pPr>
              <w:jc w:val="both"/>
              <w:rPr>
                <w:sz w:val="24"/>
                <w:szCs w:val="24"/>
              </w:rPr>
            </w:pPr>
          </w:p>
        </w:tc>
        <w:tc>
          <w:tcPr>
            <w:tcW w:w="2249" w:type="dxa"/>
            <w:shd w:val="clear" w:color="auto" w:fill="auto"/>
          </w:tcPr>
          <w:p w14:paraId="14E137F0" w14:textId="52DF8B65" w:rsidR="005B425C" w:rsidRDefault="005B425C" w:rsidP="00FF7EBB">
            <w:pPr>
              <w:jc w:val="both"/>
              <w:rPr>
                <w:sz w:val="24"/>
                <w:szCs w:val="24"/>
              </w:rPr>
            </w:pPr>
          </w:p>
        </w:tc>
        <w:tc>
          <w:tcPr>
            <w:tcW w:w="2230" w:type="dxa"/>
            <w:shd w:val="clear" w:color="auto" w:fill="auto"/>
          </w:tcPr>
          <w:p w14:paraId="1F2B9D33" w14:textId="00F1AF52" w:rsidR="005B425C" w:rsidRDefault="005B425C" w:rsidP="00FF7EBB">
            <w:pPr>
              <w:jc w:val="both"/>
              <w:rPr>
                <w:sz w:val="24"/>
                <w:szCs w:val="24"/>
              </w:rPr>
            </w:pPr>
          </w:p>
        </w:tc>
        <w:tc>
          <w:tcPr>
            <w:tcW w:w="2466" w:type="dxa"/>
            <w:shd w:val="clear" w:color="auto" w:fill="auto"/>
          </w:tcPr>
          <w:p w14:paraId="673A6B0B" w14:textId="49BA08D5" w:rsidR="005B425C" w:rsidRDefault="005B425C" w:rsidP="005B425C">
            <w:pPr>
              <w:jc w:val="both"/>
              <w:rPr>
                <w:sz w:val="24"/>
                <w:szCs w:val="24"/>
              </w:rPr>
            </w:pPr>
          </w:p>
        </w:tc>
      </w:tr>
      <w:tr w:rsidR="005B425C" w:rsidRPr="00270EEB" w14:paraId="43DEAA40" w14:textId="77777777" w:rsidTr="005C7B44">
        <w:tc>
          <w:tcPr>
            <w:tcW w:w="2318" w:type="dxa"/>
            <w:shd w:val="clear" w:color="auto" w:fill="auto"/>
          </w:tcPr>
          <w:p w14:paraId="50363689" w14:textId="77777777" w:rsidR="005B425C" w:rsidRPr="00270EEB" w:rsidRDefault="005B425C" w:rsidP="00B17FA0">
            <w:pPr>
              <w:jc w:val="center"/>
              <w:rPr>
                <w:b/>
                <w:sz w:val="24"/>
                <w:szCs w:val="24"/>
              </w:rPr>
            </w:pPr>
          </w:p>
          <w:p w14:paraId="4AD70514" w14:textId="77777777" w:rsidR="005B425C" w:rsidRPr="00270EEB" w:rsidRDefault="005B425C" w:rsidP="62FE5CAF">
            <w:pPr>
              <w:jc w:val="center"/>
              <w:rPr>
                <w:b/>
                <w:bCs/>
                <w:sz w:val="24"/>
                <w:szCs w:val="24"/>
              </w:rPr>
            </w:pPr>
            <w:r w:rsidRPr="62FE5CAF">
              <w:rPr>
                <w:b/>
                <w:bCs/>
                <w:sz w:val="24"/>
                <w:szCs w:val="24"/>
              </w:rPr>
              <w:t xml:space="preserve">Identified area for development </w:t>
            </w:r>
          </w:p>
          <w:p w14:paraId="1C0F221F" w14:textId="77777777" w:rsidR="005B425C" w:rsidRPr="00270EEB" w:rsidRDefault="005B425C" w:rsidP="00B17FA0">
            <w:pPr>
              <w:jc w:val="center"/>
              <w:rPr>
                <w:b/>
                <w:sz w:val="24"/>
                <w:szCs w:val="24"/>
              </w:rPr>
            </w:pPr>
          </w:p>
        </w:tc>
        <w:tc>
          <w:tcPr>
            <w:tcW w:w="2249" w:type="dxa"/>
            <w:shd w:val="clear" w:color="auto" w:fill="auto"/>
          </w:tcPr>
          <w:p w14:paraId="35EAABE7" w14:textId="77777777" w:rsidR="005B425C" w:rsidRPr="00270EEB" w:rsidRDefault="005B425C" w:rsidP="00B17FA0">
            <w:pPr>
              <w:jc w:val="center"/>
              <w:rPr>
                <w:b/>
                <w:sz w:val="24"/>
                <w:szCs w:val="24"/>
              </w:rPr>
            </w:pPr>
          </w:p>
          <w:p w14:paraId="0B9CC1E0" w14:textId="06D19C61" w:rsidR="005B425C" w:rsidRPr="00270EEB" w:rsidRDefault="005B425C" w:rsidP="00B17FA0">
            <w:pPr>
              <w:jc w:val="center"/>
              <w:rPr>
                <w:b/>
                <w:sz w:val="24"/>
                <w:szCs w:val="24"/>
              </w:rPr>
            </w:pPr>
            <w:r w:rsidRPr="00270EEB">
              <w:rPr>
                <w:b/>
                <w:sz w:val="24"/>
                <w:szCs w:val="24"/>
              </w:rPr>
              <w:t>How it will be achieved</w:t>
            </w:r>
          </w:p>
        </w:tc>
        <w:tc>
          <w:tcPr>
            <w:tcW w:w="2230" w:type="dxa"/>
            <w:shd w:val="clear" w:color="auto" w:fill="auto"/>
          </w:tcPr>
          <w:p w14:paraId="3268F873" w14:textId="77777777" w:rsidR="005B425C" w:rsidRPr="00270EEB" w:rsidRDefault="005B425C" w:rsidP="00B17FA0">
            <w:pPr>
              <w:jc w:val="center"/>
              <w:rPr>
                <w:b/>
                <w:sz w:val="24"/>
                <w:szCs w:val="24"/>
              </w:rPr>
            </w:pPr>
          </w:p>
          <w:p w14:paraId="17C67436" w14:textId="00102B00" w:rsidR="005B425C" w:rsidRPr="00270EEB" w:rsidRDefault="005B425C" w:rsidP="00B17FA0">
            <w:pPr>
              <w:jc w:val="center"/>
              <w:rPr>
                <w:b/>
                <w:sz w:val="24"/>
                <w:szCs w:val="24"/>
              </w:rPr>
            </w:pPr>
            <w:r w:rsidRPr="6E3AA50A">
              <w:rPr>
                <w:b/>
                <w:bCs/>
                <w:sz w:val="24"/>
                <w:szCs w:val="24"/>
              </w:rPr>
              <w:t>Who can provide support?</w:t>
            </w:r>
          </w:p>
        </w:tc>
        <w:tc>
          <w:tcPr>
            <w:tcW w:w="2466" w:type="dxa"/>
            <w:shd w:val="clear" w:color="auto" w:fill="auto"/>
          </w:tcPr>
          <w:p w14:paraId="074E3C9A" w14:textId="77777777" w:rsidR="005B425C" w:rsidRDefault="005B425C" w:rsidP="62FE5CAF">
            <w:pPr>
              <w:jc w:val="center"/>
              <w:rPr>
                <w:b/>
                <w:bCs/>
                <w:sz w:val="24"/>
                <w:szCs w:val="24"/>
              </w:rPr>
            </w:pPr>
          </w:p>
          <w:p w14:paraId="3364FA2F" w14:textId="5F7789C1" w:rsidR="005B425C" w:rsidRDefault="005B425C" w:rsidP="62FE5CAF">
            <w:pPr>
              <w:jc w:val="center"/>
              <w:rPr>
                <w:b/>
                <w:bCs/>
                <w:sz w:val="24"/>
                <w:szCs w:val="24"/>
              </w:rPr>
            </w:pPr>
            <w:r w:rsidRPr="62FE5CAF">
              <w:rPr>
                <w:b/>
                <w:bCs/>
                <w:sz w:val="24"/>
                <w:szCs w:val="24"/>
              </w:rPr>
              <w:t xml:space="preserve">Timeline </w:t>
            </w:r>
          </w:p>
        </w:tc>
      </w:tr>
      <w:tr w:rsidR="005B425C" w:rsidRPr="00270EEB" w14:paraId="57E2B4E9" w14:textId="77777777" w:rsidTr="005C7B44">
        <w:tc>
          <w:tcPr>
            <w:tcW w:w="2318" w:type="dxa"/>
            <w:shd w:val="clear" w:color="auto" w:fill="auto"/>
          </w:tcPr>
          <w:p w14:paraId="2F433346" w14:textId="77777777" w:rsidR="005B425C" w:rsidRPr="00270EEB" w:rsidRDefault="005B425C" w:rsidP="00FF7EBB">
            <w:pPr>
              <w:jc w:val="both"/>
              <w:rPr>
                <w:sz w:val="24"/>
                <w:szCs w:val="24"/>
              </w:rPr>
            </w:pPr>
            <w:r>
              <w:rPr>
                <w:sz w:val="24"/>
                <w:szCs w:val="24"/>
              </w:rPr>
              <w:t xml:space="preserve">The use of communicating on the radio to the control room in regards to incident, and communicating with members of my team via the radio. </w:t>
            </w:r>
          </w:p>
          <w:p w14:paraId="4012DC19" w14:textId="77777777" w:rsidR="005B425C" w:rsidRPr="00270EEB" w:rsidRDefault="005B425C" w:rsidP="00FF7EBB">
            <w:pPr>
              <w:jc w:val="both"/>
              <w:rPr>
                <w:sz w:val="24"/>
                <w:szCs w:val="24"/>
              </w:rPr>
            </w:pPr>
          </w:p>
          <w:p w14:paraId="2E92727D" w14:textId="77777777" w:rsidR="005B425C" w:rsidRPr="00270EEB" w:rsidRDefault="005B425C" w:rsidP="00FF7EBB">
            <w:pPr>
              <w:jc w:val="both"/>
              <w:rPr>
                <w:sz w:val="24"/>
                <w:szCs w:val="24"/>
              </w:rPr>
            </w:pPr>
          </w:p>
          <w:p w14:paraId="433F0338" w14:textId="77777777" w:rsidR="005B425C" w:rsidRPr="00270EEB" w:rsidRDefault="005B425C" w:rsidP="00FF7EBB">
            <w:pPr>
              <w:jc w:val="both"/>
              <w:rPr>
                <w:sz w:val="24"/>
                <w:szCs w:val="24"/>
              </w:rPr>
            </w:pPr>
          </w:p>
          <w:p w14:paraId="636B6511" w14:textId="77777777" w:rsidR="005B425C" w:rsidRPr="00270EEB" w:rsidRDefault="005B425C" w:rsidP="00FF7EBB">
            <w:pPr>
              <w:jc w:val="both"/>
              <w:rPr>
                <w:sz w:val="24"/>
                <w:szCs w:val="24"/>
              </w:rPr>
            </w:pPr>
          </w:p>
          <w:p w14:paraId="2A112255" w14:textId="77777777" w:rsidR="005B425C" w:rsidRPr="00270EEB" w:rsidRDefault="005B425C" w:rsidP="00FF7EBB">
            <w:pPr>
              <w:jc w:val="both"/>
              <w:rPr>
                <w:sz w:val="24"/>
                <w:szCs w:val="24"/>
              </w:rPr>
            </w:pPr>
          </w:p>
          <w:p w14:paraId="6E5ED298" w14:textId="77777777" w:rsidR="005B425C" w:rsidRPr="00270EEB" w:rsidRDefault="005B425C" w:rsidP="00FF7EBB">
            <w:pPr>
              <w:jc w:val="both"/>
              <w:rPr>
                <w:sz w:val="24"/>
                <w:szCs w:val="24"/>
              </w:rPr>
            </w:pPr>
          </w:p>
          <w:p w14:paraId="0A614803" w14:textId="77777777" w:rsidR="005B425C" w:rsidRDefault="005B425C" w:rsidP="00FF7EBB">
            <w:pPr>
              <w:jc w:val="both"/>
              <w:rPr>
                <w:sz w:val="24"/>
                <w:szCs w:val="24"/>
              </w:rPr>
            </w:pPr>
          </w:p>
        </w:tc>
        <w:tc>
          <w:tcPr>
            <w:tcW w:w="2249" w:type="dxa"/>
            <w:shd w:val="clear" w:color="auto" w:fill="auto"/>
          </w:tcPr>
          <w:p w14:paraId="511445E0" w14:textId="46C20881" w:rsidR="005B425C" w:rsidRDefault="005B425C" w:rsidP="00FF7EBB">
            <w:pPr>
              <w:jc w:val="both"/>
              <w:rPr>
                <w:sz w:val="24"/>
                <w:szCs w:val="24"/>
              </w:rPr>
            </w:pPr>
            <w:r>
              <w:rPr>
                <w:sz w:val="24"/>
                <w:szCs w:val="24"/>
              </w:rPr>
              <w:t>This will be achieved by responding to incident and updating the control room on the situation and circumstances.</w:t>
            </w:r>
          </w:p>
        </w:tc>
        <w:tc>
          <w:tcPr>
            <w:tcW w:w="2230" w:type="dxa"/>
            <w:shd w:val="clear" w:color="auto" w:fill="auto"/>
          </w:tcPr>
          <w:p w14:paraId="11C9715A" w14:textId="1CCD1D4C" w:rsidR="005B425C" w:rsidRDefault="005B425C" w:rsidP="00FF7EBB">
            <w:pPr>
              <w:jc w:val="both"/>
              <w:rPr>
                <w:sz w:val="24"/>
                <w:szCs w:val="24"/>
              </w:rPr>
            </w:pPr>
            <w:r>
              <w:rPr>
                <w:sz w:val="24"/>
                <w:szCs w:val="24"/>
              </w:rPr>
              <w:t xml:space="preserve">The control room when in communication and my tutor to allow me to respond to the control room, to gain experience. </w:t>
            </w:r>
          </w:p>
        </w:tc>
        <w:tc>
          <w:tcPr>
            <w:tcW w:w="2466" w:type="dxa"/>
            <w:shd w:val="clear" w:color="auto" w:fill="auto"/>
          </w:tcPr>
          <w:p w14:paraId="780E4E67" w14:textId="03E9BDB0" w:rsidR="005B425C" w:rsidRDefault="005B425C" w:rsidP="62FE5CAF">
            <w:pPr>
              <w:jc w:val="both"/>
              <w:rPr>
                <w:sz w:val="24"/>
                <w:szCs w:val="24"/>
              </w:rPr>
            </w:pPr>
            <w:r>
              <w:rPr>
                <w:sz w:val="24"/>
                <w:szCs w:val="24"/>
              </w:rPr>
              <w:t xml:space="preserve">I will give myself until the 15/05/2022 to develop this skill. </w:t>
            </w:r>
          </w:p>
        </w:tc>
      </w:tr>
      <w:tr w:rsidR="005B425C" w:rsidRPr="00270EEB" w14:paraId="07199DD2" w14:textId="77777777" w:rsidTr="005C7B44">
        <w:tc>
          <w:tcPr>
            <w:tcW w:w="2318" w:type="dxa"/>
            <w:shd w:val="clear" w:color="auto" w:fill="auto"/>
          </w:tcPr>
          <w:p w14:paraId="7CC83210" w14:textId="77777777" w:rsidR="005B425C" w:rsidRPr="00270EEB" w:rsidRDefault="005B425C" w:rsidP="00FF7EBB">
            <w:pPr>
              <w:jc w:val="both"/>
              <w:rPr>
                <w:sz w:val="24"/>
                <w:szCs w:val="24"/>
              </w:rPr>
            </w:pPr>
            <w:r>
              <w:rPr>
                <w:sz w:val="24"/>
                <w:szCs w:val="24"/>
              </w:rPr>
              <w:t xml:space="preserve">Operating NICHE the computer system, when building case files and submitting intelligence. </w:t>
            </w:r>
          </w:p>
          <w:p w14:paraId="27359988" w14:textId="77777777" w:rsidR="005B425C" w:rsidRPr="00270EEB" w:rsidRDefault="005B425C" w:rsidP="00FF7EBB">
            <w:pPr>
              <w:jc w:val="both"/>
              <w:rPr>
                <w:sz w:val="24"/>
                <w:szCs w:val="24"/>
              </w:rPr>
            </w:pPr>
          </w:p>
          <w:p w14:paraId="4E4FCADA" w14:textId="77777777" w:rsidR="005B425C" w:rsidRPr="00270EEB" w:rsidRDefault="005B425C" w:rsidP="00FF7EBB">
            <w:pPr>
              <w:jc w:val="both"/>
              <w:rPr>
                <w:sz w:val="24"/>
                <w:szCs w:val="24"/>
              </w:rPr>
            </w:pPr>
          </w:p>
          <w:p w14:paraId="6625DBDE" w14:textId="77777777" w:rsidR="005B425C" w:rsidRPr="00270EEB" w:rsidRDefault="005B425C" w:rsidP="00FF7EBB">
            <w:pPr>
              <w:jc w:val="both"/>
              <w:rPr>
                <w:sz w:val="24"/>
                <w:szCs w:val="24"/>
              </w:rPr>
            </w:pPr>
          </w:p>
          <w:p w14:paraId="5570C936" w14:textId="77777777" w:rsidR="005B425C" w:rsidRPr="00270EEB" w:rsidRDefault="005B425C" w:rsidP="00FF7EBB">
            <w:pPr>
              <w:jc w:val="both"/>
              <w:rPr>
                <w:sz w:val="24"/>
                <w:szCs w:val="24"/>
              </w:rPr>
            </w:pPr>
          </w:p>
          <w:p w14:paraId="62E3F63B" w14:textId="77777777" w:rsidR="005B425C" w:rsidRPr="00270EEB" w:rsidRDefault="005B425C" w:rsidP="00FF7EBB">
            <w:pPr>
              <w:jc w:val="both"/>
              <w:rPr>
                <w:sz w:val="24"/>
                <w:szCs w:val="24"/>
              </w:rPr>
            </w:pPr>
          </w:p>
          <w:p w14:paraId="5E6A1890" w14:textId="77777777" w:rsidR="005B425C" w:rsidRPr="00270EEB" w:rsidRDefault="005B425C" w:rsidP="00FF7EBB">
            <w:pPr>
              <w:jc w:val="both"/>
              <w:rPr>
                <w:sz w:val="24"/>
                <w:szCs w:val="24"/>
              </w:rPr>
            </w:pPr>
          </w:p>
          <w:p w14:paraId="273D3211" w14:textId="77777777" w:rsidR="005B425C" w:rsidRPr="00270EEB" w:rsidRDefault="005B425C" w:rsidP="00FF7EBB">
            <w:pPr>
              <w:jc w:val="both"/>
              <w:rPr>
                <w:sz w:val="24"/>
                <w:szCs w:val="24"/>
              </w:rPr>
            </w:pPr>
          </w:p>
          <w:p w14:paraId="71B68346" w14:textId="77777777" w:rsidR="005B425C" w:rsidRPr="00270EEB" w:rsidRDefault="005B425C" w:rsidP="00FF7EBB">
            <w:pPr>
              <w:jc w:val="both"/>
              <w:rPr>
                <w:sz w:val="24"/>
                <w:szCs w:val="24"/>
              </w:rPr>
            </w:pPr>
          </w:p>
          <w:p w14:paraId="28F28D91" w14:textId="3C4E5724" w:rsidR="005B425C" w:rsidRDefault="005B425C" w:rsidP="008143F6">
            <w:pPr>
              <w:jc w:val="both"/>
              <w:rPr>
                <w:sz w:val="24"/>
                <w:szCs w:val="24"/>
              </w:rPr>
            </w:pPr>
          </w:p>
        </w:tc>
        <w:tc>
          <w:tcPr>
            <w:tcW w:w="2249" w:type="dxa"/>
            <w:shd w:val="clear" w:color="auto" w:fill="auto"/>
          </w:tcPr>
          <w:p w14:paraId="7C2DC724" w14:textId="61DFE935" w:rsidR="005B425C" w:rsidRDefault="005B425C" w:rsidP="00E71368">
            <w:pPr>
              <w:jc w:val="both"/>
              <w:rPr>
                <w:sz w:val="24"/>
                <w:szCs w:val="24"/>
              </w:rPr>
            </w:pPr>
            <w:r>
              <w:rPr>
                <w:sz w:val="24"/>
                <w:szCs w:val="24"/>
              </w:rPr>
              <w:t xml:space="preserve">By getting familiar with NICHE by proactively gaining valuable information and submitting intelligence reports. As well as being the main officer in incidents allowing me to produce and build casefiles. </w:t>
            </w:r>
          </w:p>
        </w:tc>
        <w:tc>
          <w:tcPr>
            <w:tcW w:w="2230" w:type="dxa"/>
            <w:shd w:val="clear" w:color="auto" w:fill="auto"/>
          </w:tcPr>
          <w:p w14:paraId="033DBD9F" w14:textId="6602903C" w:rsidR="005B425C" w:rsidRDefault="005B425C" w:rsidP="00E71368">
            <w:pPr>
              <w:jc w:val="both"/>
              <w:rPr>
                <w:sz w:val="24"/>
                <w:szCs w:val="24"/>
              </w:rPr>
            </w:pPr>
            <w:r>
              <w:rPr>
                <w:sz w:val="24"/>
                <w:szCs w:val="24"/>
              </w:rPr>
              <w:t xml:space="preserve">My supervisor by sending me tasks in relation to  being the investigating officer in incidents and my supervisor to provide me with overall guidance. </w:t>
            </w:r>
          </w:p>
        </w:tc>
        <w:tc>
          <w:tcPr>
            <w:tcW w:w="2466" w:type="dxa"/>
            <w:shd w:val="clear" w:color="auto" w:fill="auto"/>
          </w:tcPr>
          <w:p w14:paraId="72A034E1" w14:textId="0B6442EA" w:rsidR="005B425C" w:rsidRDefault="005B425C" w:rsidP="62FE5CAF">
            <w:pPr>
              <w:jc w:val="both"/>
              <w:rPr>
                <w:sz w:val="24"/>
                <w:szCs w:val="24"/>
              </w:rPr>
            </w:pPr>
            <w:r>
              <w:rPr>
                <w:sz w:val="24"/>
                <w:szCs w:val="24"/>
              </w:rPr>
              <w:t xml:space="preserve">I will give myself until 15/05/2022 to develop this skill.  </w:t>
            </w:r>
          </w:p>
        </w:tc>
      </w:tr>
      <w:tr w:rsidR="005B425C" w:rsidRPr="00270EEB" w14:paraId="6B563450" w14:textId="77777777" w:rsidTr="005C7B44">
        <w:tc>
          <w:tcPr>
            <w:tcW w:w="2318" w:type="dxa"/>
            <w:shd w:val="clear" w:color="auto" w:fill="auto"/>
          </w:tcPr>
          <w:p w14:paraId="6521D3ED" w14:textId="77777777" w:rsidR="005B425C" w:rsidRPr="00270EEB" w:rsidRDefault="005B425C" w:rsidP="00FF7EBB">
            <w:pPr>
              <w:jc w:val="both"/>
              <w:rPr>
                <w:sz w:val="24"/>
                <w:szCs w:val="24"/>
              </w:rPr>
            </w:pPr>
            <w:r>
              <w:rPr>
                <w:sz w:val="24"/>
                <w:szCs w:val="24"/>
              </w:rPr>
              <w:lastRenderedPageBreak/>
              <w:t xml:space="preserve">Decision making when responding to calls and incidents. </w:t>
            </w:r>
          </w:p>
          <w:p w14:paraId="5DCC1678" w14:textId="77777777" w:rsidR="005B425C" w:rsidRPr="00270EEB" w:rsidRDefault="005B425C" w:rsidP="00FF7EBB">
            <w:pPr>
              <w:jc w:val="both"/>
              <w:rPr>
                <w:sz w:val="24"/>
                <w:szCs w:val="24"/>
              </w:rPr>
            </w:pPr>
          </w:p>
          <w:p w14:paraId="7986DE98" w14:textId="77777777" w:rsidR="005B425C" w:rsidRPr="00270EEB" w:rsidRDefault="005B425C" w:rsidP="00FF7EBB">
            <w:pPr>
              <w:jc w:val="both"/>
              <w:rPr>
                <w:sz w:val="24"/>
                <w:szCs w:val="24"/>
              </w:rPr>
            </w:pPr>
          </w:p>
          <w:p w14:paraId="461667BA" w14:textId="77777777" w:rsidR="005B425C" w:rsidRPr="00270EEB" w:rsidRDefault="005B425C" w:rsidP="00FF7EBB">
            <w:pPr>
              <w:jc w:val="both"/>
              <w:rPr>
                <w:sz w:val="24"/>
                <w:szCs w:val="24"/>
              </w:rPr>
            </w:pPr>
          </w:p>
          <w:p w14:paraId="649623CF" w14:textId="77777777" w:rsidR="005B425C" w:rsidRPr="00270EEB" w:rsidRDefault="005B425C" w:rsidP="00FF7EBB">
            <w:pPr>
              <w:jc w:val="both"/>
              <w:rPr>
                <w:sz w:val="24"/>
                <w:szCs w:val="24"/>
              </w:rPr>
            </w:pPr>
          </w:p>
          <w:p w14:paraId="6EE8A2D9" w14:textId="77777777" w:rsidR="005B425C" w:rsidRPr="00270EEB" w:rsidRDefault="005B425C" w:rsidP="00FF7EBB">
            <w:pPr>
              <w:jc w:val="both"/>
              <w:rPr>
                <w:sz w:val="24"/>
                <w:szCs w:val="24"/>
              </w:rPr>
            </w:pPr>
          </w:p>
          <w:p w14:paraId="6DBC5930" w14:textId="77777777" w:rsidR="005B425C" w:rsidRPr="00270EEB" w:rsidRDefault="005B425C" w:rsidP="00FF7EBB">
            <w:pPr>
              <w:jc w:val="both"/>
              <w:rPr>
                <w:sz w:val="24"/>
                <w:szCs w:val="24"/>
              </w:rPr>
            </w:pPr>
          </w:p>
          <w:p w14:paraId="6DB6781A" w14:textId="77777777" w:rsidR="005B425C" w:rsidRPr="00270EEB" w:rsidRDefault="005B425C" w:rsidP="00FF7EBB">
            <w:pPr>
              <w:jc w:val="both"/>
              <w:rPr>
                <w:sz w:val="24"/>
                <w:szCs w:val="24"/>
              </w:rPr>
            </w:pPr>
          </w:p>
          <w:p w14:paraId="0C2A6C6B" w14:textId="77777777" w:rsidR="005B425C" w:rsidRPr="00270EEB" w:rsidRDefault="005B425C" w:rsidP="00FF7EBB">
            <w:pPr>
              <w:jc w:val="both"/>
              <w:rPr>
                <w:sz w:val="24"/>
                <w:szCs w:val="24"/>
              </w:rPr>
            </w:pPr>
          </w:p>
          <w:p w14:paraId="528DF8CC" w14:textId="77777777" w:rsidR="005B425C" w:rsidRPr="00270EEB" w:rsidRDefault="005B425C" w:rsidP="00FF7EBB">
            <w:pPr>
              <w:jc w:val="both"/>
              <w:rPr>
                <w:sz w:val="24"/>
                <w:szCs w:val="24"/>
              </w:rPr>
            </w:pPr>
          </w:p>
          <w:p w14:paraId="2B8E7F3B" w14:textId="77777777" w:rsidR="005B425C" w:rsidRPr="00270EEB" w:rsidRDefault="005B425C" w:rsidP="00FF7EBB">
            <w:pPr>
              <w:jc w:val="both"/>
              <w:rPr>
                <w:sz w:val="24"/>
                <w:szCs w:val="24"/>
              </w:rPr>
            </w:pPr>
          </w:p>
          <w:p w14:paraId="3B617CDA" w14:textId="77777777" w:rsidR="005B425C" w:rsidRDefault="005B425C" w:rsidP="00FF7EBB">
            <w:pPr>
              <w:jc w:val="both"/>
              <w:rPr>
                <w:sz w:val="24"/>
                <w:szCs w:val="24"/>
              </w:rPr>
            </w:pPr>
          </w:p>
        </w:tc>
        <w:tc>
          <w:tcPr>
            <w:tcW w:w="2249" w:type="dxa"/>
            <w:shd w:val="clear" w:color="auto" w:fill="auto"/>
          </w:tcPr>
          <w:p w14:paraId="25FF8F63" w14:textId="14B3BB1A" w:rsidR="005B425C" w:rsidRDefault="005B425C" w:rsidP="00FF7EBB">
            <w:pPr>
              <w:jc w:val="both"/>
              <w:rPr>
                <w:sz w:val="24"/>
                <w:szCs w:val="24"/>
              </w:rPr>
            </w:pPr>
            <w:r>
              <w:rPr>
                <w:sz w:val="24"/>
                <w:szCs w:val="24"/>
              </w:rPr>
              <w:t xml:space="preserve">By taking ownership of a situation and assess the information in front of and making a decision which is the most effective. </w:t>
            </w:r>
          </w:p>
        </w:tc>
        <w:tc>
          <w:tcPr>
            <w:tcW w:w="2230" w:type="dxa"/>
            <w:shd w:val="clear" w:color="auto" w:fill="auto"/>
          </w:tcPr>
          <w:p w14:paraId="582C9AC9" w14:textId="4E1D7E8E" w:rsidR="005B425C" w:rsidRDefault="005B425C" w:rsidP="00FF7EBB">
            <w:pPr>
              <w:jc w:val="both"/>
              <w:rPr>
                <w:sz w:val="24"/>
                <w:szCs w:val="24"/>
              </w:rPr>
            </w:pPr>
            <w:r>
              <w:rPr>
                <w:sz w:val="24"/>
                <w:szCs w:val="24"/>
              </w:rPr>
              <w:t>By my tutor allowing me to take a lead when responding to an incident and providing overall guidance in regards to my decision making. As well as providing overall feedback on what went well and what could be developed</w:t>
            </w:r>
          </w:p>
        </w:tc>
        <w:tc>
          <w:tcPr>
            <w:tcW w:w="2466" w:type="dxa"/>
            <w:shd w:val="clear" w:color="auto" w:fill="auto"/>
          </w:tcPr>
          <w:p w14:paraId="5C8CEA92" w14:textId="77777777" w:rsidR="005B425C" w:rsidRDefault="005B425C" w:rsidP="62FE5CAF">
            <w:pPr>
              <w:jc w:val="both"/>
              <w:rPr>
                <w:sz w:val="24"/>
                <w:szCs w:val="24"/>
              </w:rPr>
            </w:pPr>
          </w:p>
          <w:p w14:paraId="423AF859" w14:textId="250FCCD7" w:rsidR="005B425C" w:rsidRDefault="005B425C" w:rsidP="62FE5CAF">
            <w:pPr>
              <w:jc w:val="both"/>
              <w:rPr>
                <w:sz w:val="24"/>
                <w:szCs w:val="24"/>
              </w:rPr>
            </w:pPr>
            <w:r>
              <w:rPr>
                <w:sz w:val="24"/>
                <w:szCs w:val="24"/>
              </w:rPr>
              <w:t xml:space="preserve">I will give myself until the 15/05/2022 to develop this skill. </w:t>
            </w:r>
            <w:r>
              <w:rPr>
                <w:sz w:val="24"/>
                <w:szCs w:val="24"/>
              </w:rPr>
              <w:br/>
            </w:r>
            <w:r>
              <w:rPr>
                <w:sz w:val="24"/>
                <w:szCs w:val="24"/>
              </w:rPr>
              <w:br/>
            </w:r>
            <w:r>
              <w:rPr>
                <w:sz w:val="24"/>
                <w:szCs w:val="24"/>
              </w:rPr>
              <w:br/>
            </w:r>
            <w:r>
              <w:rPr>
                <w:sz w:val="24"/>
                <w:szCs w:val="24"/>
              </w:rPr>
              <w:br/>
            </w:r>
          </w:p>
        </w:tc>
      </w:tr>
      <w:tr w:rsidR="005B425C" w:rsidRPr="00270EEB" w14:paraId="30CC1B96" w14:textId="77777777" w:rsidTr="005C7B44">
        <w:tc>
          <w:tcPr>
            <w:tcW w:w="2318" w:type="dxa"/>
            <w:shd w:val="clear" w:color="auto" w:fill="auto"/>
          </w:tcPr>
          <w:p w14:paraId="7AA6B860" w14:textId="214B04D6" w:rsidR="005B425C" w:rsidRDefault="005B425C" w:rsidP="00FF7EBB">
            <w:pPr>
              <w:jc w:val="both"/>
              <w:rPr>
                <w:sz w:val="24"/>
                <w:szCs w:val="24"/>
              </w:rPr>
            </w:pPr>
            <w:r>
              <w:rPr>
                <w:sz w:val="24"/>
                <w:szCs w:val="24"/>
              </w:rPr>
              <w:t>Safeguarding after dealing with incidents and ensuring on going support is provided to victims.</w:t>
            </w:r>
          </w:p>
        </w:tc>
        <w:tc>
          <w:tcPr>
            <w:tcW w:w="2249" w:type="dxa"/>
            <w:shd w:val="clear" w:color="auto" w:fill="auto"/>
          </w:tcPr>
          <w:p w14:paraId="68FC2B1E" w14:textId="56055A2F" w:rsidR="005B425C" w:rsidRDefault="005B425C" w:rsidP="00FF7EBB">
            <w:pPr>
              <w:jc w:val="both"/>
              <w:rPr>
                <w:sz w:val="24"/>
                <w:szCs w:val="24"/>
              </w:rPr>
            </w:pPr>
            <w:r>
              <w:rPr>
                <w:sz w:val="24"/>
                <w:szCs w:val="24"/>
              </w:rPr>
              <w:t xml:space="preserve">Identifying vulnerabilities by speaking with victims in relation to the impact of crime and their emotions. Allowing myself to identify the level of safeguarding required to assist. </w:t>
            </w:r>
          </w:p>
        </w:tc>
        <w:tc>
          <w:tcPr>
            <w:tcW w:w="2230" w:type="dxa"/>
            <w:shd w:val="clear" w:color="auto" w:fill="auto"/>
          </w:tcPr>
          <w:p w14:paraId="2D0EFBA3" w14:textId="2661B21D" w:rsidR="005B425C" w:rsidRDefault="005B425C" w:rsidP="00FF7EBB">
            <w:pPr>
              <w:jc w:val="both"/>
              <w:rPr>
                <w:sz w:val="24"/>
                <w:szCs w:val="24"/>
              </w:rPr>
            </w:pPr>
            <w:r>
              <w:rPr>
                <w:sz w:val="24"/>
                <w:szCs w:val="24"/>
              </w:rPr>
              <w:t xml:space="preserve">By my tutor actively reviewing my Public Protection Notice forms ensuring that information on the referral reflects the victims circumstances and situations. </w:t>
            </w:r>
          </w:p>
        </w:tc>
        <w:tc>
          <w:tcPr>
            <w:tcW w:w="2466" w:type="dxa"/>
            <w:shd w:val="clear" w:color="auto" w:fill="auto"/>
          </w:tcPr>
          <w:p w14:paraId="32D8589C" w14:textId="0CFAD1BD" w:rsidR="005B425C" w:rsidRDefault="005B425C" w:rsidP="005B425C">
            <w:pPr>
              <w:jc w:val="both"/>
              <w:rPr>
                <w:sz w:val="24"/>
                <w:szCs w:val="24"/>
              </w:rPr>
            </w:pPr>
            <w:r>
              <w:rPr>
                <w:sz w:val="24"/>
                <w:szCs w:val="24"/>
              </w:rPr>
              <w:t>I will give myself up until the 15/05/2022 to develop this skill.</w:t>
            </w:r>
            <w:r>
              <w:rPr>
                <w:sz w:val="24"/>
                <w:szCs w:val="24"/>
              </w:rPr>
              <w:br/>
            </w:r>
            <w:r>
              <w:rPr>
                <w:sz w:val="24"/>
                <w:szCs w:val="24"/>
              </w:rPr>
              <w:br/>
              <w:t xml:space="preserve">307 words </w:t>
            </w:r>
          </w:p>
        </w:tc>
      </w:tr>
      <w:tr w:rsidR="008143F6" w:rsidRPr="00270EEB" w14:paraId="6FF6B159" w14:textId="77777777" w:rsidTr="005C7B44">
        <w:tc>
          <w:tcPr>
            <w:tcW w:w="2318" w:type="dxa"/>
            <w:shd w:val="clear" w:color="auto" w:fill="auto"/>
          </w:tcPr>
          <w:p w14:paraId="03A8253F" w14:textId="77777777" w:rsidR="008143F6" w:rsidRPr="00270EEB" w:rsidRDefault="008143F6" w:rsidP="008143F6">
            <w:pPr>
              <w:jc w:val="both"/>
              <w:rPr>
                <w:sz w:val="24"/>
                <w:szCs w:val="24"/>
              </w:rPr>
            </w:pPr>
            <w:r>
              <w:rPr>
                <w:sz w:val="24"/>
                <w:szCs w:val="24"/>
              </w:rPr>
              <w:t xml:space="preserve">Producing Witness statements for victims and witnesses of crimes. </w:t>
            </w:r>
          </w:p>
          <w:p w14:paraId="2B794F1B" w14:textId="77777777" w:rsidR="008143F6" w:rsidRDefault="008143F6" w:rsidP="00FF7EBB">
            <w:pPr>
              <w:jc w:val="both"/>
              <w:rPr>
                <w:sz w:val="24"/>
                <w:szCs w:val="24"/>
              </w:rPr>
            </w:pPr>
          </w:p>
        </w:tc>
        <w:tc>
          <w:tcPr>
            <w:tcW w:w="2249" w:type="dxa"/>
            <w:shd w:val="clear" w:color="auto" w:fill="auto"/>
          </w:tcPr>
          <w:p w14:paraId="67DC90B4" w14:textId="5568265D" w:rsidR="008143F6" w:rsidRDefault="008143F6" w:rsidP="008143F6">
            <w:pPr>
              <w:jc w:val="both"/>
              <w:rPr>
                <w:sz w:val="24"/>
                <w:szCs w:val="24"/>
              </w:rPr>
            </w:pPr>
            <w:r>
              <w:rPr>
                <w:sz w:val="24"/>
                <w:szCs w:val="24"/>
              </w:rPr>
              <w:t xml:space="preserve">By having the confidence and proactively offering to complete witness statements for officers in relation to their case files.  This will allow me to gain the experience of writing statements, which accurately reflect the incidents. </w:t>
            </w:r>
          </w:p>
        </w:tc>
        <w:tc>
          <w:tcPr>
            <w:tcW w:w="2230" w:type="dxa"/>
            <w:shd w:val="clear" w:color="auto" w:fill="auto"/>
          </w:tcPr>
          <w:p w14:paraId="13A837B0" w14:textId="0628A81F" w:rsidR="008143F6" w:rsidRDefault="008143F6" w:rsidP="00FF7EBB">
            <w:pPr>
              <w:jc w:val="both"/>
              <w:rPr>
                <w:sz w:val="24"/>
                <w:szCs w:val="24"/>
              </w:rPr>
            </w:pPr>
            <w:r>
              <w:rPr>
                <w:sz w:val="24"/>
                <w:szCs w:val="24"/>
              </w:rPr>
              <w:t>By officers on my team allowing me to complete witness and victim statements in relation to incidents and uploading these on their casefiles. I would also have further support by officers reviewing the completed statement and giving me appropriate feedback</w:t>
            </w:r>
          </w:p>
        </w:tc>
        <w:tc>
          <w:tcPr>
            <w:tcW w:w="2466" w:type="dxa"/>
            <w:shd w:val="clear" w:color="auto" w:fill="auto"/>
          </w:tcPr>
          <w:p w14:paraId="376D1CCD" w14:textId="5DDE326C" w:rsidR="008143F6" w:rsidRDefault="008143F6" w:rsidP="005B425C">
            <w:pPr>
              <w:jc w:val="both"/>
              <w:rPr>
                <w:sz w:val="24"/>
                <w:szCs w:val="24"/>
              </w:rPr>
            </w:pPr>
            <w:r>
              <w:rPr>
                <w:sz w:val="24"/>
                <w:szCs w:val="24"/>
              </w:rPr>
              <w:t xml:space="preserve">I will give myself until the 15/05/2022 to develop this skill. </w:t>
            </w:r>
          </w:p>
        </w:tc>
      </w:tr>
      <w:tr w:rsidR="008143F6" w:rsidRPr="00270EEB" w14:paraId="4166EFB3" w14:textId="77777777" w:rsidTr="005C7B44">
        <w:tc>
          <w:tcPr>
            <w:tcW w:w="2318" w:type="dxa"/>
            <w:shd w:val="clear" w:color="auto" w:fill="auto"/>
          </w:tcPr>
          <w:p w14:paraId="06BC34CE" w14:textId="6987D925" w:rsidR="008143F6" w:rsidRDefault="008143F6" w:rsidP="008143F6">
            <w:pPr>
              <w:jc w:val="both"/>
              <w:rPr>
                <w:sz w:val="24"/>
                <w:szCs w:val="24"/>
              </w:rPr>
            </w:pPr>
            <w:r>
              <w:rPr>
                <w:sz w:val="24"/>
                <w:szCs w:val="24"/>
              </w:rPr>
              <w:t xml:space="preserve">Presenting prisoners at custody to the custody Sergeant </w:t>
            </w:r>
          </w:p>
        </w:tc>
        <w:tc>
          <w:tcPr>
            <w:tcW w:w="2249" w:type="dxa"/>
            <w:shd w:val="clear" w:color="auto" w:fill="auto"/>
          </w:tcPr>
          <w:p w14:paraId="7D4277F5" w14:textId="0418D8D7" w:rsidR="008143F6" w:rsidRDefault="008143F6" w:rsidP="008143F6">
            <w:pPr>
              <w:jc w:val="both"/>
              <w:rPr>
                <w:sz w:val="24"/>
                <w:szCs w:val="24"/>
              </w:rPr>
            </w:pPr>
            <w:r>
              <w:rPr>
                <w:sz w:val="24"/>
                <w:szCs w:val="24"/>
              </w:rPr>
              <w:t xml:space="preserve">By arresting individuals once a necessity arises and gaining experiences with </w:t>
            </w:r>
            <w:r>
              <w:rPr>
                <w:sz w:val="24"/>
                <w:szCs w:val="24"/>
              </w:rPr>
              <w:lastRenderedPageBreak/>
              <w:t xml:space="preserve">updating the custody sergeant on the necessity and circumstances of the arrest, to allow authorisation of detention. </w:t>
            </w:r>
          </w:p>
        </w:tc>
        <w:tc>
          <w:tcPr>
            <w:tcW w:w="2230" w:type="dxa"/>
            <w:shd w:val="clear" w:color="auto" w:fill="auto"/>
          </w:tcPr>
          <w:p w14:paraId="7A00E9E3" w14:textId="649EDF00" w:rsidR="008143F6" w:rsidRDefault="008143F6" w:rsidP="008143F6">
            <w:pPr>
              <w:jc w:val="both"/>
              <w:rPr>
                <w:sz w:val="24"/>
                <w:szCs w:val="24"/>
              </w:rPr>
            </w:pPr>
            <w:r>
              <w:rPr>
                <w:sz w:val="24"/>
                <w:szCs w:val="24"/>
              </w:rPr>
              <w:lastRenderedPageBreak/>
              <w:t xml:space="preserve">By both my tutor and Custody Sergeant providing feedback after </w:t>
            </w:r>
            <w:r>
              <w:rPr>
                <w:sz w:val="24"/>
                <w:szCs w:val="24"/>
              </w:rPr>
              <w:lastRenderedPageBreak/>
              <w:t>presenting a person to Custody.</w:t>
            </w:r>
          </w:p>
        </w:tc>
        <w:tc>
          <w:tcPr>
            <w:tcW w:w="2466" w:type="dxa"/>
            <w:shd w:val="clear" w:color="auto" w:fill="auto"/>
          </w:tcPr>
          <w:p w14:paraId="10199B49" w14:textId="433AC805" w:rsidR="008143F6" w:rsidRDefault="008143F6" w:rsidP="005B425C">
            <w:pPr>
              <w:jc w:val="both"/>
              <w:rPr>
                <w:sz w:val="24"/>
                <w:szCs w:val="24"/>
              </w:rPr>
            </w:pPr>
            <w:r>
              <w:rPr>
                <w:sz w:val="24"/>
                <w:szCs w:val="24"/>
              </w:rPr>
              <w:lastRenderedPageBreak/>
              <w:t>I will give myself until the 15/05/2022 to develop this skill.</w:t>
            </w:r>
          </w:p>
        </w:tc>
      </w:tr>
    </w:tbl>
    <w:p w14:paraId="7DF140BE" w14:textId="214B3E8D" w:rsidR="00536FA9" w:rsidRDefault="00056226">
      <w:pPr>
        <w:overflowPunct/>
        <w:autoSpaceDE/>
        <w:autoSpaceDN/>
        <w:adjustRightInd/>
        <w:textAlignment w:val="auto"/>
        <w:rPr>
          <w:b/>
          <w:sz w:val="24"/>
          <w:szCs w:val="24"/>
        </w:rPr>
      </w:pPr>
      <w:r>
        <w:rPr>
          <w:sz w:val="24"/>
          <w:szCs w:val="24"/>
        </w:rPr>
        <w:br/>
      </w:r>
      <w:r>
        <w:rPr>
          <w:sz w:val="24"/>
          <w:szCs w:val="24"/>
        </w:rPr>
        <w:br/>
        <w:t>(464 words)</w:t>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t xml:space="preserve"> Bibliography</w:t>
      </w:r>
    </w:p>
    <w:p w14:paraId="1FB0899C" w14:textId="77777777" w:rsidR="00E14830" w:rsidRDefault="000F7ECD" w:rsidP="00056226">
      <w:pPr>
        <w:shd w:val="clear" w:color="auto" w:fill="FFFFFF"/>
        <w:overflowPunct/>
        <w:autoSpaceDE/>
        <w:autoSpaceDN/>
        <w:adjustRightInd/>
        <w:spacing w:after="100" w:afterAutospacing="1" w:line="540" w:lineRule="atLeast"/>
        <w:textAlignment w:val="auto"/>
        <w:outlineLvl w:val="0"/>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27050D4E" w14:textId="77777777" w:rsidR="00CF5A58" w:rsidRDefault="00CF5A58" w:rsidP="00327150">
      <w:pPr>
        <w:pStyle w:val="NormalWeb"/>
        <w:spacing w:before="0" w:beforeAutospacing="0" w:after="180" w:afterAutospacing="0"/>
        <w:ind w:left="450" w:hanging="450"/>
        <w:rPr>
          <w:color w:val="000000"/>
          <w:sz w:val="27"/>
          <w:szCs w:val="27"/>
        </w:rPr>
      </w:pPr>
    </w:p>
    <w:p w14:paraId="77E9584C" w14:textId="647F817F" w:rsidR="00CB5AC8" w:rsidRPr="00CB5AC8" w:rsidRDefault="00CB5AC8" w:rsidP="00152262">
      <w:pPr>
        <w:pStyle w:val="Heading2"/>
        <w:spacing w:before="0"/>
        <w:rPr>
          <w:rFonts w:ascii="Arial" w:hAnsi="Arial" w:cs="Arial"/>
          <w:bCs w:val="0"/>
          <w:sz w:val="24"/>
          <w:szCs w:val="24"/>
          <w:u w:val="single"/>
        </w:rPr>
      </w:pPr>
      <w:r w:rsidRPr="00CB5AC8">
        <w:rPr>
          <w:rFonts w:ascii="Arial" w:hAnsi="Arial" w:cs="Arial"/>
          <w:bCs w:val="0"/>
          <w:i w:val="0"/>
          <w:iCs w:val="0"/>
          <w:sz w:val="24"/>
          <w:szCs w:val="24"/>
          <w:u w:val="single"/>
        </w:rPr>
        <w:t xml:space="preserve">References </w:t>
      </w:r>
    </w:p>
    <w:p w14:paraId="26B14342" w14:textId="4B26CC09" w:rsidR="00CB5AC8" w:rsidRPr="00CB5AC8" w:rsidRDefault="00CB5AC8" w:rsidP="00CB5AC8">
      <w:pPr>
        <w:pStyle w:val="NormalWeb"/>
        <w:spacing w:before="0" w:beforeAutospacing="0" w:after="180" w:afterAutospacing="0"/>
        <w:rPr>
          <w:rFonts w:ascii="Arial" w:hAnsi="Arial" w:cs="Arial"/>
          <w:color w:val="000000"/>
        </w:rPr>
      </w:pPr>
      <w:r w:rsidRPr="00CB5AC8">
        <w:rPr>
          <w:rFonts w:ascii="Arial" w:hAnsi="Arial" w:cs="Arial"/>
          <w:color w:val="000000"/>
        </w:rPr>
        <w:t>2013. </w:t>
      </w:r>
      <w:r w:rsidRPr="00CB5AC8">
        <w:rPr>
          <w:rFonts w:ascii="Arial" w:hAnsi="Arial" w:cs="Arial"/>
          <w:i/>
          <w:iCs/>
          <w:color w:val="000000"/>
        </w:rPr>
        <w:t>Code of practice for victims of crime</w:t>
      </w:r>
      <w:r w:rsidRPr="00CB5AC8">
        <w:rPr>
          <w:rFonts w:ascii="Arial" w:hAnsi="Arial" w:cs="Arial"/>
          <w:color w:val="000000"/>
        </w:rPr>
        <w:t>. London: The Stationery Office, p.P3.</w:t>
      </w:r>
    </w:p>
    <w:p w14:paraId="796E0766" w14:textId="77777777" w:rsidR="00CB5AC8" w:rsidRPr="00CB5AC8" w:rsidRDefault="00CB5AC8" w:rsidP="006103A8">
      <w:pPr>
        <w:pStyle w:val="NormalWeb"/>
        <w:spacing w:before="0" w:beforeAutospacing="0" w:after="180" w:afterAutospacing="0"/>
        <w:ind w:left="450" w:hanging="450"/>
        <w:rPr>
          <w:rFonts w:ascii="Arial" w:hAnsi="Arial" w:cs="Arial"/>
          <w:color w:val="000000"/>
        </w:rPr>
      </w:pPr>
      <w:r w:rsidRPr="00CB5AC8">
        <w:rPr>
          <w:rFonts w:ascii="Arial" w:hAnsi="Arial" w:cs="Arial"/>
          <w:color w:val="000000"/>
        </w:rPr>
        <w:t>2014. </w:t>
      </w:r>
      <w:r w:rsidRPr="00CB5AC8">
        <w:rPr>
          <w:rFonts w:ascii="Arial" w:hAnsi="Arial" w:cs="Arial"/>
          <w:i/>
          <w:iCs/>
          <w:color w:val="000000"/>
        </w:rPr>
        <w:t>Code of ethics</w:t>
      </w:r>
      <w:r w:rsidRPr="00CB5AC8">
        <w:rPr>
          <w:rFonts w:ascii="Arial" w:hAnsi="Arial" w:cs="Arial"/>
          <w:color w:val="000000"/>
        </w:rPr>
        <w:t>. Coventry: College of Policing Limited, pp.2, 5.</w:t>
      </w:r>
    </w:p>
    <w:p w14:paraId="0D1EDEC0" w14:textId="77777777" w:rsidR="00CB5AC8" w:rsidRPr="00CB5AC8" w:rsidRDefault="00CB5AC8" w:rsidP="00327150">
      <w:pPr>
        <w:pStyle w:val="NormalWeb"/>
        <w:spacing w:before="0" w:beforeAutospacing="0" w:after="180" w:afterAutospacing="0"/>
        <w:ind w:left="450" w:hanging="450"/>
        <w:rPr>
          <w:rFonts w:ascii="Arial" w:hAnsi="Arial" w:cs="Arial"/>
          <w:color w:val="000000"/>
        </w:rPr>
      </w:pPr>
      <w:r w:rsidRPr="00CB5AC8">
        <w:rPr>
          <w:rFonts w:ascii="Arial" w:hAnsi="Arial" w:cs="Arial"/>
          <w:color w:val="000000"/>
        </w:rPr>
        <w:t>2014. </w:t>
      </w:r>
      <w:r w:rsidRPr="00CB5AC8">
        <w:rPr>
          <w:rFonts w:ascii="Arial" w:hAnsi="Arial" w:cs="Arial"/>
          <w:i/>
          <w:iCs/>
          <w:color w:val="000000"/>
        </w:rPr>
        <w:t>Code of ethics</w:t>
      </w:r>
      <w:r w:rsidRPr="00CB5AC8">
        <w:rPr>
          <w:rFonts w:ascii="Arial" w:hAnsi="Arial" w:cs="Arial"/>
          <w:color w:val="000000"/>
        </w:rPr>
        <w:t>. Coventry: College of Policing Limited, pp.5, 6.</w:t>
      </w:r>
    </w:p>
    <w:p w14:paraId="7454279D" w14:textId="77777777" w:rsidR="00CB5AC8" w:rsidRPr="00CB5AC8" w:rsidRDefault="00CB5AC8" w:rsidP="00152262">
      <w:pPr>
        <w:pStyle w:val="NormalWeb"/>
        <w:spacing w:before="0" w:beforeAutospacing="0" w:after="180" w:afterAutospacing="0"/>
        <w:ind w:left="450" w:hanging="450"/>
        <w:rPr>
          <w:rFonts w:ascii="Arial" w:hAnsi="Arial" w:cs="Arial"/>
          <w:color w:val="000000"/>
        </w:rPr>
      </w:pPr>
      <w:r w:rsidRPr="00CB5AC8">
        <w:rPr>
          <w:rFonts w:ascii="Arial" w:hAnsi="Arial" w:cs="Arial"/>
          <w:color w:val="000000"/>
        </w:rPr>
        <w:t>2014. </w:t>
      </w:r>
      <w:r w:rsidRPr="00CB5AC8">
        <w:rPr>
          <w:rFonts w:ascii="Arial" w:hAnsi="Arial" w:cs="Arial"/>
          <w:i/>
          <w:iCs/>
          <w:color w:val="000000"/>
        </w:rPr>
        <w:t>Code of ethics</w:t>
      </w:r>
      <w:r w:rsidRPr="00CB5AC8">
        <w:rPr>
          <w:rFonts w:ascii="Arial" w:hAnsi="Arial" w:cs="Arial"/>
          <w:color w:val="000000"/>
        </w:rPr>
        <w:t>. Coventry: College of Policing Limited.</w:t>
      </w:r>
    </w:p>
    <w:p w14:paraId="5B80B742" w14:textId="77777777" w:rsidR="00CB5AC8" w:rsidRPr="00CB5AC8" w:rsidRDefault="00CB5AC8" w:rsidP="00FD59C3">
      <w:pPr>
        <w:pStyle w:val="NormalWeb"/>
        <w:spacing w:before="0" w:beforeAutospacing="0" w:after="180" w:afterAutospacing="0"/>
        <w:ind w:left="450" w:hanging="450"/>
        <w:rPr>
          <w:rFonts w:ascii="Arial" w:hAnsi="Arial" w:cs="Arial"/>
          <w:i/>
          <w:iCs/>
          <w:color w:val="000000"/>
          <w:shd w:val="clear" w:color="auto" w:fill="FFFFFF"/>
        </w:rPr>
      </w:pPr>
      <w:r w:rsidRPr="00CB5AC8">
        <w:rPr>
          <w:rFonts w:ascii="Arial" w:hAnsi="Arial" w:cs="Arial"/>
          <w:color w:val="000000"/>
          <w:shd w:val="clear" w:color="auto" w:fill="FFFFFF"/>
        </w:rPr>
        <w:t>Chatterjee, R., 2019. </w:t>
      </w:r>
      <w:r w:rsidRPr="00CB5AC8">
        <w:rPr>
          <w:rFonts w:ascii="Arial" w:hAnsi="Arial" w:cs="Arial"/>
          <w:i/>
          <w:iCs/>
          <w:color w:val="000000"/>
          <w:shd w:val="clear" w:color="auto" w:fill="FFFFFF"/>
        </w:rPr>
        <w:t>Stress Solution</w:t>
      </w:r>
      <w:r w:rsidRPr="00CB5AC8">
        <w:rPr>
          <w:rFonts w:ascii="Arial" w:hAnsi="Arial" w:cs="Arial"/>
          <w:color w:val="000000"/>
          <w:shd w:val="clear" w:color="auto" w:fill="FFFFFF"/>
        </w:rPr>
        <w:t>. Penguin Books, Limited.</w:t>
      </w:r>
      <w:r w:rsidRPr="00CB5AC8">
        <w:rPr>
          <w:rFonts w:ascii="Arial" w:hAnsi="Arial" w:cs="Arial"/>
          <w:i/>
          <w:iCs/>
          <w:color w:val="000000"/>
          <w:shd w:val="clear" w:color="auto" w:fill="FFFFFF"/>
        </w:rPr>
        <w:t xml:space="preserve"> </w:t>
      </w:r>
    </w:p>
    <w:p w14:paraId="74033750" w14:textId="77777777" w:rsidR="00CB5AC8" w:rsidRPr="00CB5AC8" w:rsidRDefault="00CB5AC8" w:rsidP="00152262">
      <w:pPr>
        <w:pStyle w:val="NormalWeb"/>
        <w:spacing w:before="0" w:beforeAutospacing="0" w:after="180" w:afterAutospacing="0"/>
        <w:ind w:left="450" w:hanging="450"/>
        <w:rPr>
          <w:rFonts w:ascii="Arial" w:hAnsi="Arial" w:cs="Arial"/>
          <w:color w:val="000000"/>
        </w:rPr>
      </w:pPr>
      <w:r w:rsidRPr="00CB5AC8">
        <w:rPr>
          <w:rFonts w:ascii="Arial" w:hAnsi="Arial" w:cs="Arial"/>
          <w:color w:val="000000"/>
        </w:rPr>
        <w:t>College Of Policing, 2014. [online] College of Policing. Available at: &lt;https://www.app.college.police.uk/app-content/national-decision-model/the-national-decision-model/&gt; [Accessed 1 June 2022].</w:t>
      </w:r>
    </w:p>
    <w:p w14:paraId="3A6DFE2F" w14:textId="77777777" w:rsidR="00CB5AC8" w:rsidRPr="00CB5AC8" w:rsidRDefault="00CB5AC8" w:rsidP="006103A8">
      <w:pPr>
        <w:pStyle w:val="NormalWeb"/>
        <w:spacing w:before="0" w:beforeAutospacing="0" w:after="180" w:afterAutospacing="0"/>
        <w:ind w:left="450" w:hanging="450"/>
        <w:rPr>
          <w:rFonts w:ascii="Arial" w:hAnsi="Arial" w:cs="Arial"/>
          <w:color w:val="000000"/>
        </w:rPr>
      </w:pPr>
      <w:r w:rsidRPr="00CB5AC8">
        <w:rPr>
          <w:rFonts w:ascii="Arial" w:hAnsi="Arial" w:cs="Arial"/>
          <w:color w:val="000000"/>
        </w:rPr>
        <w:t>Crawshaw, R., Cullen, S. and Williamson, T., 2007. </w:t>
      </w:r>
      <w:r w:rsidRPr="00CB5AC8">
        <w:rPr>
          <w:rFonts w:ascii="Arial" w:hAnsi="Arial" w:cs="Arial"/>
          <w:i/>
          <w:iCs/>
          <w:color w:val="000000"/>
        </w:rPr>
        <w:t>Human rights and policing</w:t>
      </w:r>
      <w:r w:rsidRPr="00CB5AC8">
        <w:rPr>
          <w:rFonts w:ascii="Arial" w:hAnsi="Arial" w:cs="Arial"/>
          <w:color w:val="000000"/>
        </w:rPr>
        <w:t>. Boston, Mass.: Martinus Nijhoff, p.147.</w:t>
      </w:r>
    </w:p>
    <w:p w14:paraId="28BD304F" w14:textId="77777777" w:rsidR="00CB5AC8" w:rsidRPr="00CB5AC8" w:rsidRDefault="00CB5AC8" w:rsidP="00FD59C3">
      <w:pPr>
        <w:pStyle w:val="NormalWeb"/>
        <w:spacing w:before="0" w:beforeAutospacing="0" w:after="180" w:afterAutospacing="0"/>
        <w:ind w:left="450" w:hanging="450"/>
        <w:rPr>
          <w:rFonts w:ascii="Arial" w:hAnsi="Arial" w:cs="Arial"/>
          <w:color w:val="000000"/>
        </w:rPr>
      </w:pPr>
      <w:r w:rsidRPr="00CB5AC8">
        <w:rPr>
          <w:rFonts w:ascii="Arial" w:hAnsi="Arial" w:cs="Arial"/>
          <w:i/>
          <w:iCs/>
          <w:color w:val="000000"/>
          <w:shd w:val="clear" w:color="auto" w:fill="FFFFFF"/>
        </w:rPr>
        <w:t>Criminal Procedure Investigatory Act 1996</w:t>
      </w:r>
      <w:r w:rsidRPr="00CB5AC8">
        <w:rPr>
          <w:rFonts w:ascii="Arial" w:hAnsi="Arial" w:cs="Arial"/>
          <w:color w:val="000000"/>
          <w:shd w:val="clear" w:color="auto" w:fill="FFFFFF"/>
        </w:rPr>
        <w:t>.</w:t>
      </w:r>
    </w:p>
    <w:p w14:paraId="7CF31B5D" w14:textId="77777777" w:rsidR="00CB5AC8" w:rsidRPr="00CB5AC8" w:rsidRDefault="00CB5AC8" w:rsidP="00327150">
      <w:pPr>
        <w:pStyle w:val="NormalWeb"/>
        <w:spacing w:before="0" w:beforeAutospacing="0" w:after="180" w:afterAutospacing="0"/>
        <w:ind w:left="450" w:hanging="450"/>
        <w:rPr>
          <w:rFonts w:ascii="Arial" w:hAnsi="Arial" w:cs="Arial"/>
          <w:color w:val="000000"/>
        </w:rPr>
      </w:pPr>
      <w:r w:rsidRPr="00CB5AC8">
        <w:rPr>
          <w:rFonts w:ascii="Arial" w:hAnsi="Arial" w:cs="Arial"/>
          <w:color w:val="000000"/>
        </w:rPr>
        <w:t>Davis, R., 1998. </w:t>
      </w:r>
      <w:r w:rsidRPr="00CB5AC8">
        <w:rPr>
          <w:rFonts w:ascii="Arial" w:hAnsi="Arial" w:cs="Arial"/>
          <w:i/>
          <w:iCs/>
          <w:color w:val="000000"/>
        </w:rPr>
        <w:t>Domestic violence</w:t>
      </w:r>
      <w:r w:rsidRPr="00CB5AC8">
        <w:rPr>
          <w:rFonts w:ascii="Arial" w:hAnsi="Arial" w:cs="Arial"/>
          <w:color w:val="000000"/>
        </w:rPr>
        <w:t>. Westport, Conn.: Praeger.</w:t>
      </w:r>
    </w:p>
    <w:p w14:paraId="156DC8BB" w14:textId="77777777" w:rsidR="00CB5AC8" w:rsidRPr="00CB5AC8" w:rsidRDefault="00CB5AC8" w:rsidP="00327150">
      <w:pPr>
        <w:pStyle w:val="NormalWeb"/>
        <w:spacing w:before="0" w:beforeAutospacing="0" w:after="180" w:afterAutospacing="0"/>
        <w:ind w:left="450" w:hanging="450"/>
        <w:rPr>
          <w:rFonts w:ascii="Arial" w:hAnsi="Arial" w:cs="Arial"/>
          <w:color w:val="000000"/>
        </w:rPr>
      </w:pPr>
      <w:r w:rsidRPr="00CB5AC8">
        <w:rPr>
          <w:rFonts w:ascii="Arial" w:hAnsi="Arial" w:cs="Arial"/>
          <w:color w:val="000000"/>
        </w:rPr>
        <w:t>Davis, R., Lurigio, A. and Herman, S., 2013. </w:t>
      </w:r>
      <w:r w:rsidRPr="00CB5AC8">
        <w:rPr>
          <w:rFonts w:ascii="Arial" w:hAnsi="Arial" w:cs="Arial"/>
          <w:i/>
          <w:iCs/>
          <w:color w:val="000000"/>
        </w:rPr>
        <w:t>Victims Of Crime</w:t>
      </w:r>
      <w:r w:rsidRPr="00CB5AC8">
        <w:rPr>
          <w:rFonts w:ascii="Arial" w:hAnsi="Arial" w:cs="Arial"/>
          <w:color w:val="000000"/>
        </w:rPr>
        <w:t>. London: Sage Publications.</w:t>
      </w:r>
    </w:p>
    <w:p w14:paraId="2FBA70D9" w14:textId="77777777" w:rsidR="00CB5AC8" w:rsidRPr="00CB5AC8" w:rsidRDefault="00CB5AC8" w:rsidP="00152262">
      <w:pPr>
        <w:pStyle w:val="NormalWeb"/>
        <w:spacing w:before="0" w:beforeAutospacing="0" w:after="180" w:afterAutospacing="0"/>
        <w:ind w:left="450" w:hanging="450"/>
        <w:rPr>
          <w:rFonts w:ascii="Arial" w:hAnsi="Arial" w:cs="Arial"/>
          <w:color w:val="000000"/>
        </w:rPr>
      </w:pPr>
      <w:r w:rsidRPr="00CB5AC8">
        <w:rPr>
          <w:rFonts w:ascii="Arial" w:hAnsi="Arial" w:cs="Arial"/>
          <w:color w:val="000000"/>
        </w:rPr>
        <w:t>Delsol, R. and Shiner, M., 2015. </w:t>
      </w:r>
      <w:r w:rsidRPr="00CB5AC8">
        <w:rPr>
          <w:rFonts w:ascii="Arial" w:hAnsi="Arial" w:cs="Arial"/>
          <w:i/>
          <w:iCs/>
          <w:color w:val="000000"/>
        </w:rPr>
        <w:t>Stop and Search: The Anatomy of a Police Power</w:t>
      </w:r>
      <w:r w:rsidRPr="00CB5AC8">
        <w:rPr>
          <w:rFonts w:ascii="Arial" w:hAnsi="Arial" w:cs="Arial"/>
          <w:color w:val="000000"/>
        </w:rPr>
        <w:t>. Springer, pp.23, 29.</w:t>
      </w:r>
    </w:p>
    <w:p w14:paraId="1E87F02D" w14:textId="77777777" w:rsidR="00CB5AC8" w:rsidRPr="00CB5AC8" w:rsidRDefault="00CB5AC8" w:rsidP="006103A8">
      <w:pPr>
        <w:pStyle w:val="NormalWeb"/>
        <w:spacing w:before="0" w:beforeAutospacing="0" w:after="180" w:afterAutospacing="0"/>
        <w:ind w:left="450" w:hanging="450"/>
        <w:rPr>
          <w:rFonts w:ascii="Arial" w:hAnsi="Arial" w:cs="Arial"/>
          <w:color w:val="000000"/>
        </w:rPr>
      </w:pPr>
      <w:r w:rsidRPr="00CB5AC8">
        <w:rPr>
          <w:rFonts w:ascii="Arial" w:hAnsi="Arial" w:cs="Arial"/>
          <w:i/>
          <w:iCs/>
          <w:color w:val="000000"/>
        </w:rPr>
        <w:t>Domestic Violence Act 2021</w:t>
      </w:r>
      <w:r w:rsidRPr="00CB5AC8">
        <w:rPr>
          <w:rFonts w:ascii="Arial" w:hAnsi="Arial" w:cs="Arial"/>
          <w:color w:val="000000"/>
        </w:rPr>
        <w:t>. 1.</w:t>
      </w:r>
    </w:p>
    <w:p w14:paraId="6015C2CA" w14:textId="77777777" w:rsidR="00CB5AC8" w:rsidRPr="00CB5AC8" w:rsidRDefault="00CB5AC8" w:rsidP="00327150">
      <w:pPr>
        <w:pStyle w:val="NormalWeb"/>
        <w:spacing w:before="0" w:beforeAutospacing="0" w:after="180" w:afterAutospacing="0"/>
        <w:ind w:left="450" w:hanging="450"/>
        <w:rPr>
          <w:rFonts w:ascii="Arial" w:hAnsi="Arial" w:cs="Arial"/>
          <w:color w:val="000000"/>
        </w:rPr>
      </w:pPr>
      <w:r w:rsidRPr="00CB5AC8">
        <w:rPr>
          <w:rFonts w:ascii="Arial" w:hAnsi="Arial" w:cs="Arial"/>
          <w:i/>
          <w:iCs/>
          <w:color w:val="000000"/>
        </w:rPr>
        <w:lastRenderedPageBreak/>
        <w:t>Domestic Violence Act 2021</w:t>
      </w:r>
      <w:r w:rsidRPr="00CB5AC8">
        <w:rPr>
          <w:rFonts w:ascii="Arial" w:hAnsi="Arial" w:cs="Arial"/>
          <w:color w:val="000000"/>
        </w:rPr>
        <w:t>. 1.</w:t>
      </w:r>
    </w:p>
    <w:p w14:paraId="3DDEB46C" w14:textId="77777777" w:rsidR="00CB5AC8" w:rsidRPr="00CB5AC8" w:rsidRDefault="00CB5AC8" w:rsidP="00327150">
      <w:pPr>
        <w:pStyle w:val="NormalWeb"/>
        <w:spacing w:before="0" w:beforeAutospacing="0" w:after="180" w:afterAutospacing="0"/>
        <w:ind w:left="450" w:hanging="450"/>
        <w:rPr>
          <w:rFonts w:ascii="Arial" w:hAnsi="Arial" w:cs="Arial"/>
          <w:color w:val="000000"/>
        </w:rPr>
      </w:pPr>
      <w:r w:rsidRPr="00CB5AC8">
        <w:rPr>
          <w:rFonts w:ascii="Arial" w:hAnsi="Arial" w:cs="Arial"/>
          <w:color w:val="000000"/>
        </w:rPr>
        <w:t>Domesticabuseservices.org.uk. 2022. </w:t>
      </w:r>
      <w:r w:rsidRPr="00CB5AC8">
        <w:rPr>
          <w:rFonts w:ascii="Arial" w:hAnsi="Arial" w:cs="Arial"/>
          <w:i/>
          <w:iCs/>
          <w:color w:val="000000"/>
        </w:rPr>
        <w:t>MARAC – Domestic Abuse</w:t>
      </w:r>
      <w:r w:rsidRPr="00CB5AC8">
        <w:rPr>
          <w:rFonts w:ascii="Arial" w:hAnsi="Arial" w:cs="Arial"/>
          <w:color w:val="000000"/>
        </w:rPr>
        <w:t>. [online] Available at: &lt;https://www.domesticabuseservices.org.uk/latest-news-articles-advice/marac/?msclkid=009448b1ba5611ecb58fe553abaf977f&gt; [Accessed 31 May 2022].</w:t>
      </w:r>
    </w:p>
    <w:p w14:paraId="23BC6270" w14:textId="77777777" w:rsidR="00CB5AC8" w:rsidRPr="00CB5AC8" w:rsidRDefault="00CB5AC8" w:rsidP="006103A8">
      <w:pPr>
        <w:pStyle w:val="Heading2"/>
        <w:spacing w:before="0"/>
        <w:rPr>
          <w:rFonts w:ascii="Arial" w:hAnsi="Arial" w:cs="Arial"/>
          <w:b w:val="0"/>
          <w:bCs w:val="0"/>
          <w:sz w:val="24"/>
          <w:szCs w:val="24"/>
        </w:rPr>
      </w:pPr>
      <w:r w:rsidRPr="00CB5AC8">
        <w:rPr>
          <w:rFonts w:ascii="Arial" w:hAnsi="Arial" w:cs="Arial"/>
          <w:b w:val="0"/>
          <w:i w:val="0"/>
          <w:sz w:val="24"/>
          <w:szCs w:val="24"/>
        </w:rPr>
        <w:t>Eva M. Selhub (2021) Resilience For Dummies, published by John Wiley and Sonns Inc, 111 River Street Hoboken, NewJersey, NJ, 2021</w:t>
      </w:r>
      <w:r w:rsidRPr="00CB5AC8">
        <w:rPr>
          <w:rFonts w:ascii="Arial" w:hAnsi="Arial" w:cs="Arial"/>
          <w:b w:val="0"/>
          <w:i w:val="0"/>
          <w:sz w:val="24"/>
          <w:szCs w:val="24"/>
        </w:rPr>
        <w:br/>
      </w:r>
      <w:r w:rsidRPr="00CB5AC8">
        <w:rPr>
          <w:rFonts w:ascii="Arial" w:hAnsi="Arial" w:cs="Arial"/>
          <w:b w:val="0"/>
          <w:i w:val="0"/>
          <w:sz w:val="24"/>
          <w:szCs w:val="24"/>
        </w:rPr>
        <w:br/>
        <w:t xml:space="preserve">Jamie Marich, PHD, Anna Pirki, LMFT (2022) Transofrming Trauma with Jiu – Jitsu: A guide for survivors Therapists, and Ji Jitsu Practitioners to Facilitate Embodided Recovery, Published by North Atlantic Books, Huichin, unceded Ohlone Land AKA Berkerley California. </w:t>
      </w:r>
      <w:r w:rsidRPr="00CB5AC8">
        <w:rPr>
          <w:rFonts w:ascii="Arial" w:hAnsi="Arial" w:cs="Arial"/>
          <w:b w:val="0"/>
          <w:i w:val="0"/>
          <w:sz w:val="24"/>
          <w:szCs w:val="24"/>
        </w:rPr>
        <w:br/>
      </w:r>
      <w:r w:rsidRPr="00CB5AC8">
        <w:rPr>
          <w:rFonts w:ascii="Arial" w:hAnsi="Arial" w:cs="Arial"/>
          <w:b w:val="0"/>
          <w:i w:val="0"/>
          <w:sz w:val="24"/>
          <w:szCs w:val="24"/>
        </w:rPr>
        <w:br/>
        <w:t xml:space="preserve">Alok Chakrawal, Pratibha Goyal (2016) Stress management, Published by Studera Press, 1586/113, FF, Tri Nagar. Delhi, India. </w:t>
      </w:r>
      <w:r w:rsidRPr="00CB5AC8">
        <w:rPr>
          <w:rFonts w:ascii="Arial" w:hAnsi="Arial" w:cs="Arial"/>
          <w:sz w:val="24"/>
          <w:szCs w:val="24"/>
        </w:rPr>
        <w:br/>
      </w:r>
      <w:r w:rsidRPr="00CB5AC8">
        <w:rPr>
          <w:rFonts w:ascii="Arial" w:hAnsi="Arial" w:cs="Arial"/>
          <w:b w:val="0"/>
          <w:bCs w:val="0"/>
          <w:sz w:val="24"/>
          <w:szCs w:val="24"/>
        </w:rPr>
        <w:t>References</w:t>
      </w:r>
    </w:p>
    <w:p w14:paraId="0D1915F1" w14:textId="77777777" w:rsidR="00CB5AC8" w:rsidRPr="00CB5AC8" w:rsidRDefault="00CB5AC8" w:rsidP="006103A8">
      <w:pPr>
        <w:pStyle w:val="NormalWeb"/>
        <w:spacing w:before="0" w:beforeAutospacing="0" w:after="180" w:afterAutospacing="0"/>
        <w:ind w:left="450" w:hanging="450"/>
        <w:rPr>
          <w:rFonts w:ascii="Arial" w:hAnsi="Arial" w:cs="Arial"/>
          <w:color w:val="000000"/>
        </w:rPr>
      </w:pPr>
      <w:r w:rsidRPr="00CB5AC8">
        <w:rPr>
          <w:rFonts w:ascii="Arial" w:hAnsi="Arial" w:cs="Arial"/>
          <w:color w:val="000000"/>
        </w:rPr>
        <w:t>Geldard, K. and Geldard, D., 2012. </w:t>
      </w:r>
      <w:r w:rsidRPr="00CB5AC8">
        <w:rPr>
          <w:rFonts w:ascii="Arial" w:hAnsi="Arial" w:cs="Arial"/>
          <w:i/>
          <w:iCs/>
          <w:color w:val="000000"/>
        </w:rPr>
        <w:t>Personal counseling skills</w:t>
      </w:r>
      <w:r w:rsidRPr="00CB5AC8">
        <w:rPr>
          <w:rFonts w:ascii="Arial" w:hAnsi="Arial" w:cs="Arial"/>
          <w:color w:val="000000"/>
        </w:rPr>
        <w:t>. Springfield, Illinois: Charles C. Thomas, p.86.</w:t>
      </w:r>
    </w:p>
    <w:p w14:paraId="166B7B52" w14:textId="77777777" w:rsidR="00CB5AC8" w:rsidRPr="00CB5AC8" w:rsidRDefault="00CB5AC8" w:rsidP="00327150">
      <w:pPr>
        <w:pStyle w:val="NormalWeb"/>
        <w:spacing w:before="0" w:beforeAutospacing="0" w:after="180" w:afterAutospacing="0"/>
        <w:ind w:left="450" w:hanging="450"/>
        <w:rPr>
          <w:rFonts w:ascii="Arial" w:hAnsi="Arial" w:cs="Arial"/>
          <w:color w:val="000000"/>
        </w:rPr>
      </w:pPr>
      <w:r w:rsidRPr="00CB5AC8">
        <w:rPr>
          <w:rFonts w:ascii="Arial" w:hAnsi="Arial" w:cs="Arial"/>
          <w:color w:val="000000"/>
        </w:rPr>
        <w:t>Gibbs, G., 1988. </w:t>
      </w:r>
      <w:r w:rsidRPr="00CB5AC8">
        <w:rPr>
          <w:rFonts w:ascii="Arial" w:hAnsi="Arial" w:cs="Arial"/>
          <w:i/>
          <w:iCs/>
          <w:color w:val="000000"/>
        </w:rPr>
        <w:t>Gibbs Model of Reflection</w:t>
      </w:r>
      <w:r w:rsidRPr="00CB5AC8">
        <w:rPr>
          <w:rFonts w:ascii="Arial" w:hAnsi="Arial" w:cs="Arial"/>
          <w:color w:val="000000"/>
        </w:rPr>
        <w:t>. [online] Essaywritingserviceuk.co.uk. Available at: &lt;https://essaywritingserviceuk.co.uk/advice-and-guidance/gibbs-model-of-reflection#:~:text=What%20is%20Gibbs%20model%20of%20reflective%20practice%3F%20Gibbs,to%20understand%20specific%20areas%20which%20may%20require%20improvement.&gt; [Accessed 31 May 2022].</w:t>
      </w:r>
    </w:p>
    <w:p w14:paraId="3466B82E" w14:textId="77777777" w:rsidR="00CB5AC8" w:rsidRPr="00CB5AC8" w:rsidRDefault="00CB5AC8" w:rsidP="00327150">
      <w:pPr>
        <w:pStyle w:val="NormalWeb"/>
        <w:spacing w:before="0" w:beforeAutospacing="0" w:after="180" w:afterAutospacing="0"/>
        <w:ind w:left="450" w:hanging="450"/>
        <w:rPr>
          <w:rFonts w:ascii="Arial" w:hAnsi="Arial" w:cs="Arial"/>
          <w:color w:val="000000"/>
        </w:rPr>
      </w:pPr>
      <w:r w:rsidRPr="00CB5AC8">
        <w:rPr>
          <w:rFonts w:ascii="Arial" w:hAnsi="Arial" w:cs="Arial"/>
          <w:color w:val="000000"/>
        </w:rPr>
        <w:t>GOV.UK. 2022. </w:t>
      </w:r>
      <w:r w:rsidRPr="00CB5AC8">
        <w:rPr>
          <w:rFonts w:ascii="Arial" w:hAnsi="Arial" w:cs="Arial"/>
          <w:i/>
          <w:iCs/>
          <w:color w:val="000000"/>
        </w:rPr>
        <w:t>Code of Practice for Victims of Crime in England and Wales (Victim's Code)</w:t>
      </w:r>
      <w:r w:rsidRPr="00CB5AC8">
        <w:rPr>
          <w:rFonts w:ascii="Arial" w:hAnsi="Arial" w:cs="Arial"/>
          <w:color w:val="000000"/>
        </w:rPr>
        <w:t>. [online] Available at: &lt;https://www.gov.uk/government/publications/the-code-of-practice-for-victims-of-crime/code-of-practice-for-victims-of-crime-in-england-and-wales-victims-code&gt; [Accessed 31 May 2022].</w:t>
      </w:r>
    </w:p>
    <w:p w14:paraId="63B489CF" w14:textId="77777777" w:rsidR="00CB5AC8" w:rsidRPr="00CB5AC8" w:rsidRDefault="00CB5AC8" w:rsidP="00327150">
      <w:pPr>
        <w:pStyle w:val="NormalWeb"/>
        <w:spacing w:before="0" w:beforeAutospacing="0" w:after="180" w:afterAutospacing="0"/>
        <w:ind w:left="450" w:hanging="450"/>
        <w:rPr>
          <w:rFonts w:ascii="Arial" w:hAnsi="Arial" w:cs="Arial"/>
          <w:color w:val="000000"/>
        </w:rPr>
      </w:pPr>
      <w:r w:rsidRPr="00CB5AC8">
        <w:rPr>
          <w:rFonts w:ascii="Arial" w:hAnsi="Arial" w:cs="Arial"/>
          <w:color w:val="000000"/>
        </w:rPr>
        <w:t>GOV.UK. 2022. </w:t>
      </w:r>
      <w:r w:rsidRPr="00CB5AC8">
        <w:rPr>
          <w:rFonts w:ascii="Arial" w:hAnsi="Arial" w:cs="Arial"/>
          <w:i/>
          <w:iCs/>
          <w:color w:val="000000"/>
        </w:rPr>
        <w:t>Domestic Violence Protection Notices (DVPNs) and Domestic Violence Protection Orders (DVPOs) guidance</w:t>
      </w:r>
      <w:r w:rsidRPr="00CB5AC8">
        <w:rPr>
          <w:rFonts w:ascii="Arial" w:hAnsi="Arial" w:cs="Arial"/>
          <w:color w:val="000000"/>
        </w:rPr>
        <w:t>. [online] Available at: &lt;https://www.gov.uk/government/publications/domestic-violence-protection-orders/domestic-violence-protection-notices-dvpns-and-domestic-violence-protection-orders-dvpos-guidance-sections-24-33-crime-and-security-act-2010?msclkid=aa8613eaba5b11ec83ca8270882d0e29&gt; [Accessed 31 May 2022].</w:t>
      </w:r>
    </w:p>
    <w:p w14:paraId="2017C6E2" w14:textId="77777777" w:rsidR="00CB5AC8" w:rsidRPr="00CB5AC8" w:rsidRDefault="00CB5AC8" w:rsidP="00327150">
      <w:pPr>
        <w:pStyle w:val="NormalWeb"/>
        <w:spacing w:before="0" w:beforeAutospacing="0" w:after="180" w:afterAutospacing="0"/>
        <w:ind w:left="450" w:hanging="450"/>
        <w:rPr>
          <w:rFonts w:ascii="Arial" w:hAnsi="Arial" w:cs="Arial"/>
          <w:color w:val="000000"/>
        </w:rPr>
      </w:pPr>
      <w:r w:rsidRPr="00CB5AC8">
        <w:rPr>
          <w:rFonts w:ascii="Arial" w:hAnsi="Arial" w:cs="Arial"/>
          <w:color w:val="000000"/>
        </w:rPr>
        <w:t>Grant, F., 2019. </w:t>
      </w:r>
      <w:r w:rsidRPr="00CB5AC8">
        <w:rPr>
          <w:rFonts w:ascii="Arial" w:hAnsi="Arial" w:cs="Arial"/>
          <w:i/>
          <w:iCs/>
          <w:color w:val="000000"/>
        </w:rPr>
        <w:t>Public Protection Notice ('PPN')</w:t>
      </w:r>
      <w:r w:rsidRPr="00CB5AC8">
        <w:rPr>
          <w:rFonts w:ascii="Arial" w:hAnsi="Arial" w:cs="Arial"/>
          <w:color w:val="000000"/>
        </w:rPr>
        <w:t>. [online] Bcpsafeguardingadultsboard.com. Available at: &lt;https://www.bcpsafeguardingadultsboard.com/uploads/7/4/8/9/74891967/appendix_2_-_changes_in_dorset_police_since_completion_of_the_sar_dhr.pdf#:~:text=%E2%80%9CPNN%20stands%20for%20Public%20Protection%20Notices.%20These%20are,of%20domestic%20abuse%20and%20stalking%20and%20harassment%20%28DASH%29.&gt; [Accessed 31 May 2022].</w:t>
      </w:r>
    </w:p>
    <w:p w14:paraId="4B35892B" w14:textId="77777777" w:rsidR="00CB5AC8" w:rsidRPr="00CB5AC8" w:rsidRDefault="00CB5AC8" w:rsidP="00152262">
      <w:pPr>
        <w:pStyle w:val="NormalWeb"/>
        <w:spacing w:before="0" w:beforeAutospacing="0" w:after="180" w:afterAutospacing="0"/>
        <w:ind w:left="450" w:hanging="450"/>
        <w:rPr>
          <w:rFonts w:ascii="Arial" w:hAnsi="Arial" w:cs="Arial"/>
          <w:color w:val="000000"/>
        </w:rPr>
      </w:pPr>
      <w:r w:rsidRPr="00CB5AC8">
        <w:rPr>
          <w:rFonts w:ascii="Arial" w:hAnsi="Arial" w:cs="Arial"/>
          <w:color w:val="000000"/>
        </w:rPr>
        <w:lastRenderedPageBreak/>
        <w:t>Great Britain: Department For Constitutional Affairs and The Ministry Of Justice, 2005. </w:t>
      </w:r>
      <w:r w:rsidRPr="00CB5AC8">
        <w:rPr>
          <w:rFonts w:ascii="Arial" w:hAnsi="Arial" w:cs="Arial"/>
          <w:i/>
          <w:iCs/>
          <w:color w:val="000000"/>
        </w:rPr>
        <w:t>Criminal procedure and investigations act 1996 (s. 23 (1))</w:t>
      </w:r>
      <w:r w:rsidRPr="00CB5AC8">
        <w:rPr>
          <w:rFonts w:ascii="Arial" w:hAnsi="Arial" w:cs="Arial"/>
          <w:color w:val="000000"/>
        </w:rPr>
        <w:t>. p.P2.</w:t>
      </w:r>
    </w:p>
    <w:p w14:paraId="5FDC11E2" w14:textId="77777777" w:rsidR="00CB5AC8" w:rsidRPr="00CB5AC8" w:rsidRDefault="00CB5AC8" w:rsidP="006103A8">
      <w:pPr>
        <w:pStyle w:val="NormalWeb"/>
        <w:spacing w:before="0" w:beforeAutospacing="0" w:after="180" w:afterAutospacing="0"/>
        <w:ind w:left="450" w:hanging="450"/>
        <w:rPr>
          <w:rFonts w:ascii="Arial" w:hAnsi="Arial" w:cs="Arial"/>
          <w:color w:val="000000"/>
        </w:rPr>
      </w:pPr>
      <w:r w:rsidRPr="00CB5AC8">
        <w:rPr>
          <w:rFonts w:ascii="Arial" w:hAnsi="Arial" w:cs="Arial"/>
          <w:i/>
          <w:iCs/>
          <w:color w:val="000000"/>
        </w:rPr>
        <w:t>Human Rights Act 1998</w:t>
      </w:r>
      <w:r w:rsidRPr="00CB5AC8">
        <w:rPr>
          <w:rFonts w:ascii="Arial" w:hAnsi="Arial" w:cs="Arial"/>
          <w:color w:val="000000"/>
        </w:rPr>
        <w:t>. 3.</w:t>
      </w:r>
    </w:p>
    <w:p w14:paraId="18A6EE16" w14:textId="77777777" w:rsidR="00CB5AC8" w:rsidRPr="00CB5AC8" w:rsidRDefault="00CB5AC8" w:rsidP="00152262">
      <w:pPr>
        <w:pStyle w:val="NormalWeb"/>
        <w:spacing w:before="0" w:beforeAutospacing="0" w:after="180" w:afterAutospacing="0"/>
        <w:ind w:left="450" w:hanging="450"/>
        <w:rPr>
          <w:rFonts w:ascii="Arial" w:hAnsi="Arial" w:cs="Arial"/>
          <w:color w:val="000000"/>
        </w:rPr>
      </w:pPr>
      <w:r w:rsidRPr="00CB5AC8">
        <w:rPr>
          <w:rFonts w:ascii="Arial" w:hAnsi="Arial" w:cs="Arial"/>
          <w:i/>
          <w:iCs/>
          <w:color w:val="000000"/>
        </w:rPr>
        <w:t>Human Rights Act 1998</w:t>
      </w:r>
      <w:r w:rsidRPr="00CB5AC8">
        <w:rPr>
          <w:rFonts w:ascii="Arial" w:hAnsi="Arial" w:cs="Arial"/>
          <w:color w:val="000000"/>
        </w:rPr>
        <w:t>. Article 6.</w:t>
      </w:r>
    </w:p>
    <w:p w14:paraId="57087372" w14:textId="77777777" w:rsidR="00CB5AC8" w:rsidRPr="00CB5AC8" w:rsidRDefault="00CB5AC8" w:rsidP="006103A8">
      <w:pPr>
        <w:pStyle w:val="NormalWeb"/>
        <w:spacing w:before="0" w:beforeAutospacing="0" w:after="180" w:afterAutospacing="0"/>
        <w:ind w:left="450" w:hanging="450"/>
        <w:rPr>
          <w:rFonts w:ascii="Arial" w:hAnsi="Arial" w:cs="Arial"/>
          <w:color w:val="000000"/>
        </w:rPr>
      </w:pPr>
      <w:r w:rsidRPr="00CB5AC8">
        <w:rPr>
          <w:rFonts w:ascii="Arial" w:hAnsi="Arial" w:cs="Arial"/>
          <w:color w:val="000000"/>
        </w:rPr>
        <w:t>IMINDS, 2009. </w:t>
      </w:r>
      <w:r w:rsidRPr="00CB5AC8">
        <w:rPr>
          <w:rFonts w:ascii="Arial" w:hAnsi="Arial" w:cs="Arial"/>
          <w:i/>
          <w:iCs/>
          <w:color w:val="000000"/>
        </w:rPr>
        <w:t>Ideas &amp; concepts</w:t>
      </w:r>
      <w:r w:rsidRPr="00CB5AC8">
        <w:rPr>
          <w:rFonts w:ascii="Arial" w:hAnsi="Arial" w:cs="Arial"/>
          <w:color w:val="000000"/>
        </w:rPr>
        <w:t>. [Mosman]: iMinds.</w:t>
      </w:r>
    </w:p>
    <w:p w14:paraId="7A41B1C1" w14:textId="77777777" w:rsidR="00CB5AC8" w:rsidRPr="00CB5AC8" w:rsidRDefault="00CB5AC8" w:rsidP="006103A8">
      <w:pPr>
        <w:pStyle w:val="NormalWeb"/>
        <w:spacing w:before="0" w:beforeAutospacing="0" w:after="180" w:afterAutospacing="0"/>
        <w:ind w:left="450" w:hanging="450"/>
        <w:rPr>
          <w:rFonts w:ascii="Arial" w:hAnsi="Arial" w:cs="Arial"/>
          <w:color w:val="000000"/>
        </w:rPr>
      </w:pPr>
      <w:r w:rsidRPr="00CB5AC8">
        <w:rPr>
          <w:rFonts w:ascii="Arial" w:hAnsi="Arial" w:cs="Arial"/>
          <w:color w:val="000000"/>
        </w:rPr>
        <w:t>Karpman, S., 2014. </w:t>
      </w:r>
      <w:r w:rsidRPr="00CB5AC8">
        <w:rPr>
          <w:rFonts w:ascii="Arial" w:hAnsi="Arial" w:cs="Arial"/>
          <w:i/>
          <w:iCs/>
          <w:color w:val="000000"/>
        </w:rPr>
        <w:t>A Game Free Life</w:t>
      </w:r>
      <w:r w:rsidRPr="00CB5AC8">
        <w:rPr>
          <w:rFonts w:ascii="Arial" w:hAnsi="Arial" w:cs="Arial"/>
          <w:color w:val="000000"/>
        </w:rPr>
        <w:t>. San Francisco: Drama Triangle Publications.</w:t>
      </w:r>
    </w:p>
    <w:p w14:paraId="454D350B" w14:textId="77777777" w:rsidR="00CB5AC8" w:rsidRPr="00CB5AC8" w:rsidRDefault="00CB5AC8" w:rsidP="00327150">
      <w:pPr>
        <w:pStyle w:val="NormalWeb"/>
        <w:spacing w:before="0" w:beforeAutospacing="0" w:after="180" w:afterAutospacing="0"/>
        <w:ind w:left="450" w:hanging="450"/>
        <w:rPr>
          <w:rFonts w:ascii="Arial" w:hAnsi="Arial" w:cs="Arial"/>
          <w:color w:val="000000"/>
        </w:rPr>
      </w:pPr>
      <w:r w:rsidRPr="00CB5AC8">
        <w:rPr>
          <w:rFonts w:ascii="Arial" w:hAnsi="Arial" w:cs="Arial"/>
          <w:color w:val="000000"/>
        </w:rPr>
        <w:t>Kirchengast, T., 2016. </w:t>
      </w:r>
      <w:r w:rsidRPr="00CB5AC8">
        <w:rPr>
          <w:rFonts w:ascii="Arial" w:hAnsi="Arial" w:cs="Arial"/>
          <w:i/>
          <w:iCs/>
          <w:color w:val="000000"/>
        </w:rPr>
        <w:t>Victims and the Criminal Trial</w:t>
      </w:r>
      <w:r w:rsidRPr="00CB5AC8">
        <w:rPr>
          <w:rFonts w:ascii="Arial" w:hAnsi="Arial" w:cs="Arial"/>
          <w:color w:val="000000"/>
        </w:rPr>
        <w:t>. London: Palgrave Macmillan UK, p.270.</w:t>
      </w:r>
    </w:p>
    <w:p w14:paraId="3DF8D19F" w14:textId="77777777" w:rsidR="00CB5AC8" w:rsidRPr="00CB5AC8" w:rsidRDefault="00CB5AC8" w:rsidP="00152262">
      <w:pPr>
        <w:pStyle w:val="NormalWeb"/>
        <w:spacing w:before="0" w:beforeAutospacing="0" w:after="180" w:afterAutospacing="0"/>
        <w:ind w:left="450" w:hanging="450"/>
        <w:rPr>
          <w:rFonts w:ascii="Arial" w:hAnsi="Arial" w:cs="Arial"/>
          <w:color w:val="000000"/>
        </w:rPr>
      </w:pPr>
      <w:r w:rsidRPr="00CB5AC8">
        <w:rPr>
          <w:rFonts w:ascii="Arial" w:hAnsi="Arial" w:cs="Arial"/>
          <w:color w:val="000000"/>
        </w:rPr>
        <w:t>Kleinig, J., 1996. </w:t>
      </w:r>
      <w:r w:rsidRPr="00CB5AC8">
        <w:rPr>
          <w:rFonts w:ascii="Arial" w:hAnsi="Arial" w:cs="Arial"/>
          <w:i/>
          <w:iCs/>
          <w:color w:val="000000"/>
        </w:rPr>
        <w:t>Handled with discretion</w:t>
      </w:r>
      <w:r w:rsidRPr="00CB5AC8">
        <w:rPr>
          <w:rFonts w:ascii="Arial" w:hAnsi="Arial" w:cs="Arial"/>
          <w:color w:val="000000"/>
        </w:rPr>
        <w:t>. Lanham: Rowman &amp; Littlefield Publishers, p.4.</w:t>
      </w:r>
    </w:p>
    <w:p w14:paraId="0D8E8673" w14:textId="77777777" w:rsidR="00CB5AC8" w:rsidRPr="00CB5AC8" w:rsidRDefault="00CB5AC8" w:rsidP="006103A8">
      <w:pPr>
        <w:pStyle w:val="NormalWeb"/>
        <w:spacing w:before="0" w:beforeAutospacing="0" w:after="180" w:afterAutospacing="0"/>
        <w:ind w:left="450" w:hanging="450"/>
        <w:rPr>
          <w:rFonts w:ascii="Arial" w:hAnsi="Arial" w:cs="Arial"/>
          <w:color w:val="000000"/>
        </w:rPr>
      </w:pPr>
      <w:r w:rsidRPr="00CB5AC8">
        <w:rPr>
          <w:rFonts w:ascii="Arial" w:hAnsi="Arial" w:cs="Arial"/>
          <w:color w:val="000000"/>
        </w:rPr>
        <w:t>Leadership Forces. 2022. </w:t>
      </w:r>
      <w:r w:rsidRPr="00CB5AC8">
        <w:rPr>
          <w:rFonts w:ascii="Arial" w:hAnsi="Arial" w:cs="Arial"/>
          <w:i/>
          <w:iCs/>
          <w:color w:val="000000"/>
        </w:rPr>
        <w:t>Are you stuck in the drama triangle? - Leadership Forces</w:t>
      </w:r>
      <w:r w:rsidRPr="00CB5AC8">
        <w:rPr>
          <w:rFonts w:ascii="Arial" w:hAnsi="Arial" w:cs="Arial"/>
          <w:color w:val="000000"/>
        </w:rPr>
        <w:t>. [online] Available at: &lt;https://www.leadershipforces.com/drama-triangle/#:~:text=The%20Drama%20Triangle%20is%20model%20of%20human%20interaction,different%20people%20stepping%20in%20to%20take%20different%20roles.&gt; [Accessed 31 May 2022].</w:t>
      </w:r>
    </w:p>
    <w:p w14:paraId="2FC89A68" w14:textId="77777777" w:rsidR="00CB5AC8" w:rsidRPr="00CB5AC8" w:rsidRDefault="00CB5AC8" w:rsidP="006103A8">
      <w:pPr>
        <w:pStyle w:val="NormalWeb"/>
        <w:spacing w:before="0" w:beforeAutospacing="0" w:after="180" w:afterAutospacing="0"/>
        <w:ind w:left="450" w:hanging="450"/>
        <w:rPr>
          <w:rFonts w:ascii="Arial" w:hAnsi="Arial" w:cs="Arial"/>
          <w:color w:val="000000"/>
        </w:rPr>
      </w:pPr>
      <w:r w:rsidRPr="00CB5AC8">
        <w:rPr>
          <w:rFonts w:ascii="Arial" w:hAnsi="Arial" w:cs="Arial"/>
          <w:color w:val="000000"/>
        </w:rPr>
        <w:t>Lewis, H., 2012. </w:t>
      </w:r>
      <w:r w:rsidRPr="00CB5AC8">
        <w:rPr>
          <w:rFonts w:ascii="Arial" w:hAnsi="Arial" w:cs="Arial"/>
          <w:i/>
          <w:iCs/>
          <w:color w:val="000000"/>
        </w:rPr>
        <w:t>Body language</w:t>
      </w:r>
      <w:r w:rsidRPr="00CB5AC8">
        <w:rPr>
          <w:rFonts w:ascii="Arial" w:hAnsi="Arial" w:cs="Arial"/>
          <w:color w:val="000000"/>
        </w:rPr>
        <w:t>. New Delhi: SAGE, p.10.</w:t>
      </w:r>
    </w:p>
    <w:p w14:paraId="3DD85D33" w14:textId="77777777" w:rsidR="00CB5AC8" w:rsidRPr="00CB5AC8" w:rsidRDefault="00CB5AC8" w:rsidP="006103A8">
      <w:pPr>
        <w:pStyle w:val="NormalWeb"/>
        <w:spacing w:before="0" w:beforeAutospacing="0" w:after="180" w:afterAutospacing="0"/>
        <w:ind w:left="450" w:hanging="450"/>
        <w:rPr>
          <w:rFonts w:ascii="Arial" w:hAnsi="Arial" w:cs="Arial"/>
          <w:color w:val="000000"/>
        </w:rPr>
      </w:pPr>
      <w:r w:rsidRPr="00CB5AC8">
        <w:rPr>
          <w:rFonts w:ascii="Arial" w:hAnsi="Arial" w:cs="Arial"/>
          <w:color w:val="000000"/>
        </w:rPr>
        <w:t>Lunenburg, F., 2010. Communication: The Process, Barriers, And Improving Effectiveness. </w:t>
      </w:r>
      <w:r w:rsidRPr="00CB5AC8">
        <w:rPr>
          <w:rFonts w:ascii="Arial" w:hAnsi="Arial" w:cs="Arial"/>
          <w:i/>
          <w:iCs/>
          <w:color w:val="000000"/>
        </w:rPr>
        <w:t>National Forum</w:t>
      </w:r>
      <w:r w:rsidRPr="00CB5AC8">
        <w:rPr>
          <w:rFonts w:ascii="Arial" w:hAnsi="Arial" w:cs="Arial"/>
          <w:color w:val="000000"/>
        </w:rPr>
        <w:t>, [online] 1. Available at: &lt;http://Communication: The Process, Barriers, And Improving Effectiveness&gt; [Accessed 31 May 2022].</w:t>
      </w:r>
    </w:p>
    <w:p w14:paraId="307C4A11" w14:textId="77777777" w:rsidR="00CB5AC8" w:rsidRPr="00CB5AC8" w:rsidRDefault="00CB5AC8" w:rsidP="00CF5A58">
      <w:pPr>
        <w:shd w:val="clear" w:color="auto" w:fill="FFFFFF"/>
        <w:overflowPunct/>
        <w:autoSpaceDE/>
        <w:autoSpaceDN/>
        <w:adjustRightInd/>
        <w:spacing w:after="100" w:afterAutospacing="1" w:line="540" w:lineRule="atLeast"/>
        <w:textAlignment w:val="auto"/>
        <w:outlineLvl w:val="0"/>
        <w:rPr>
          <w:sz w:val="24"/>
          <w:szCs w:val="24"/>
        </w:rPr>
      </w:pPr>
      <w:r w:rsidRPr="00CB5AC8">
        <w:rPr>
          <w:rStyle w:val="author"/>
          <w:color w:val="0F1111"/>
          <w:sz w:val="24"/>
          <w:szCs w:val="24"/>
          <w:shd w:val="clear" w:color="auto" w:fill="FFFFFF"/>
        </w:rPr>
        <w:t>Malcolm McCulloch</w:t>
      </w:r>
      <w:r w:rsidRPr="00CB5AC8">
        <w:rPr>
          <w:rStyle w:val="a-color-secondary"/>
          <w:color w:val="0F1111"/>
          <w:sz w:val="24"/>
          <w:szCs w:val="24"/>
          <w:shd w:val="clear" w:color="auto" w:fill="FFFFFF"/>
        </w:rPr>
        <w:t>, </w:t>
      </w:r>
      <w:r w:rsidRPr="00CB5AC8">
        <w:rPr>
          <w:rStyle w:val="a-declarative"/>
          <w:color w:val="0F1111"/>
          <w:sz w:val="24"/>
          <w:szCs w:val="24"/>
          <w:shd w:val="clear" w:color="auto" w:fill="FFFFFF"/>
        </w:rPr>
        <w:t xml:space="preserve">Herschel A. Prins (1978) </w:t>
      </w:r>
      <w:r w:rsidRPr="00CB5AC8">
        <w:rPr>
          <w:bCs/>
          <w:color w:val="0F1111"/>
          <w:kern w:val="36"/>
          <w:sz w:val="24"/>
          <w:szCs w:val="24"/>
        </w:rPr>
        <w:t>Signs of Stress: The Social Problems of Psychiatric Illness, published in the Taylor and Francis e-library, 2005</w:t>
      </w:r>
      <w:r w:rsidRPr="00CB5AC8">
        <w:rPr>
          <w:bCs/>
          <w:color w:val="0F1111"/>
          <w:kern w:val="36"/>
          <w:sz w:val="24"/>
          <w:szCs w:val="24"/>
        </w:rPr>
        <w:br/>
      </w:r>
      <w:r w:rsidRPr="00CB5AC8">
        <w:rPr>
          <w:sz w:val="24"/>
          <w:szCs w:val="24"/>
        </w:rPr>
        <w:t>Kathryn McEwen (2011) Building Resilience at Work, Published by Austraileian academic press, 2011</w:t>
      </w:r>
      <w:r w:rsidRPr="00CB5AC8">
        <w:rPr>
          <w:sz w:val="24"/>
          <w:szCs w:val="24"/>
        </w:rPr>
        <w:br/>
      </w:r>
      <w:r w:rsidRPr="00CB5AC8">
        <w:rPr>
          <w:i/>
          <w:iCs/>
          <w:sz w:val="24"/>
          <w:szCs w:val="24"/>
        </w:rPr>
        <w:t>Misuse Of Drugs Act 1971</w:t>
      </w:r>
      <w:r w:rsidRPr="00CB5AC8">
        <w:rPr>
          <w:sz w:val="24"/>
          <w:szCs w:val="24"/>
        </w:rPr>
        <w:t>. S23.</w:t>
      </w:r>
    </w:p>
    <w:p w14:paraId="2B322E2B" w14:textId="77777777" w:rsidR="00CB5AC8" w:rsidRPr="00CB5AC8" w:rsidRDefault="00CB5AC8" w:rsidP="00327150">
      <w:pPr>
        <w:pStyle w:val="NormalWeb"/>
        <w:spacing w:before="0" w:beforeAutospacing="0" w:after="180" w:afterAutospacing="0"/>
        <w:ind w:left="450" w:hanging="450"/>
        <w:rPr>
          <w:rFonts w:ascii="Arial" w:hAnsi="Arial" w:cs="Arial"/>
          <w:color w:val="000000"/>
        </w:rPr>
      </w:pPr>
      <w:r w:rsidRPr="00CB5AC8">
        <w:rPr>
          <w:rFonts w:ascii="Arial" w:hAnsi="Arial" w:cs="Arial"/>
          <w:color w:val="000000"/>
        </w:rPr>
        <w:t>n.d. </w:t>
      </w:r>
      <w:r w:rsidRPr="00CB5AC8">
        <w:rPr>
          <w:rFonts w:ascii="Arial" w:hAnsi="Arial" w:cs="Arial"/>
          <w:i/>
          <w:iCs/>
          <w:color w:val="000000"/>
        </w:rPr>
        <w:t>Joint Agency Guide to the Victim Personal Statement</w:t>
      </w:r>
      <w:r w:rsidRPr="00CB5AC8">
        <w:rPr>
          <w:rFonts w:ascii="Arial" w:hAnsi="Arial" w:cs="Arial"/>
          <w:color w:val="000000"/>
        </w:rPr>
        <w:t>. Crown Prosecution Service, pp.3, 4.</w:t>
      </w:r>
    </w:p>
    <w:p w14:paraId="3F21DFBE" w14:textId="77777777" w:rsidR="00CB5AC8" w:rsidRPr="00CB5AC8" w:rsidRDefault="00CB5AC8" w:rsidP="006103A8">
      <w:pPr>
        <w:pStyle w:val="NormalWeb"/>
        <w:spacing w:before="0" w:beforeAutospacing="0" w:after="180" w:afterAutospacing="0"/>
        <w:ind w:left="450" w:hanging="450"/>
        <w:rPr>
          <w:rFonts w:ascii="Arial" w:hAnsi="Arial" w:cs="Arial"/>
          <w:color w:val="000000"/>
        </w:rPr>
      </w:pPr>
      <w:r w:rsidRPr="00CB5AC8">
        <w:rPr>
          <w:rFonts w:ascii="Arial" w:hAnsi="Arial" w:cs="Arial"/>
          <w:color w:val="000000"/>
          <w:shd w:val="clear" w:color="auto" w:fill="FFFFFF"/>
        </w:rPr>
        <w:t>nhs.uk. 2022. </w:t>
      </w:r>
      <w:r w:rsidRPr="00CB5AC8">
        <w:rPr>
          <w:rFonts w:ascii="Arial" w:hAnsi="Arial" w:cs="Arial"/>
          <w:i/>
          <w:iCs/>
          <w:color w:val="000000"/>
          <w:shd w:val="clear" w:color="auto" w:fill="FFFFFF"/>
        </w:rPr>
        <w:t>Stress - Every Mind Matters</w:t>
      </w:r>
      <w:r w:rsidRPr="00CB5AC8">
        <w:rPr>
          <w:rFonts w:ascii="Arial" w:hAnsi="Arial" w:cs="Arial"/>
          <w:color w:val="000000"/>
          <w:shd w:val="clear" w:color="auto" w:fill="FFFFFF"/>
        </w:rPr>
        <w:t>. [online] Available at: &lt;https://www.nhs.uk/every-mind-matters/mental-health-issues/stress/&gt; [Accessed 4 June 2022].</w:t>
      </w:r>
    </w:p>
    <w:p w14:paraId="119157BD" w14:textId="77777777" w:rsidR="00CB5AC8" w:rsidRPr="00CB5AC8" w:rsidRDefault="00CB5AC8" w:rsidP="006103A8">
      <w:pPr>
        <w:pStyle w:val="NormalWeb"/>
        <w:spacing w:before="0" w:beforeAutospacing="0" w:after="180" w:afterAutospacing="0"/>
        <w:ind w:left="450" w:hanging="450"/>
        <w:rPr>
          <w:rFonts w:ascii="Arial" w:hAnsi="Arial" w:cs="Arial"/>
          <w:color w:val="000000"/>
        </w:rPr>
      </w:pPr>
      <w:r w:rsidRPr="00CB5AC8">
        <w:rPr>
          <w:rFonts w:ascii="Arial" w:hAnsi="Arial" w:cs="Arial"/>
          <w:i/>
          <w:iCs/>
          <w:color w:val="000000"/>
        </w:rPr>
        <w:t>Police And Criminal Evidence Act 1984</w:t>
      </w:r>
      <w:r w:rsidRPr="00CB5AC8">
        <w:rPr>
          <w:rFonts w:ascii="Arial" w:hAnsi="Arial" w:cs="Arial"/>
          <w:color w:val="000000"/>
        </w:rPr>
        <w:t>. 117.</w:t>
      </w:r>
    </w:p>
    <w:p w14:paraId="0FDFADBA" w14:textId="77777777" w:rsidR="00CB5AC8" w:rsidRPr="00CB5AC8" w:rsidRDefault="00CB5AC8" w:rsidP="00152262">
      <w:pPr>
        <w:pStyle w:val="NormalWeb"/>
        <w:spacing w:before="0" w:beforeAutospacing="0" w:after="180" w:afterAutospacing="0"/>
        <w:ind w:left="450" w:hanging="450"/>
        <w:rPr>
          <w:rFonts w:ascii="Arial" w:hAnsi="Arial" w:cs="Arial"/>
          <w:color w:val="000000"/>
        </w:rPr>
      </w:pPr>
      <w:r w:rsidRPr="00CB5AC8">
        <w:rPr>
          <w:rFonts w:ascii="Arial" w:hAnsi="Arial" w:cs="Arial"/>
          <w:i/>
          <w:iCs/>
          <w:color w:val="000000"/>
        </w:rPr>
        <w:t>Police And Criminal Evidence Act 1984</w:t>
      </w:r>
      <w:r w:rsidRPr="00CB5AC8">
        <w:rPr>
          <w:rFonts w:ascii="Arial" w:hAnsi="Arial" w:cs="Arial"/>
          <w:color w:val="000000"/>
        </w:rPr>
        <w:t>. S1.</w:t>
      </w:r>
    </w:p>
    <w:p w14:paraId="131877AA" w14:textId="77777777" w:rsidR="00CB5AC8" w:rsidRPr="00CB5AC8" w:rsidRDefault="00CB5AC8" w:rsidP="006103A8">
      <w:pPr>
        <w:pStyle w:val="NormalWeb"/>
        <w:spacing w:before="0" w:beforeAutospacing="0" w:after="180" w:afterAutospacing="0"/>
        <w:ind w:left="450" w:hanging="450"/>
        <w:rPr>
          <w:rFonts w:ascii="Arial" w:hAnsi="Arial" w:cs="Arial"/>
          <w:color w:val="000000"/>
        </w:rPr>
      </w:pPr>
      <w:r w:rsidRPr="00CB5AC8">
        <w:rPr>
          <w:rFonts w:ascii="Arial" w:hAnsi="Arial" w:cs="Arial"/>
          <w:color w:val="000000"/>
        </w:rPr>
        <w:t>Reiman, T., 2010. </w:t>
      </w:r>
      <w:r w:rsidRPr="00CB5AC8">
        <w:rPr>
          <w:rFonts w:ascii="Arial" w:hAnsi="Arial" w:cs="Arial"/>
          <w:i/>
          <w:iCs/>
          <w:color w:val="000000"/>
        </w:rPr>
        <w:t>The power of body language</w:t>
      </w:r>
      <w:r w:rsidRPr="00CB5AC8">
        <w:rPr>
          <w:rFonts w:ascii="Arial" w:hAnsi="Arial" w:cs="Arial"/>
          <w:color w:val="000000"/>
        </w:rPr>
        <w:t>. Prince Frederick, MD: Recorded Books, p.8.</w:t>
      </w:r>
    </w:p>
    <w:p w14:paraId="2CB365FD" w14:textId="77777777" w:rsidR="00CB5AC8" w:rsidRPr="00CB5AC8" w:rsidRDefault="00CB5AC8" w:rsidP="006103A8">
      <w:pPr>
        <w:pStyle w:val="NormalWeb"/>
        <w:spacing w:before="0" w:beforeAutospacing="0" w:after="180" w:afterAutospacing="0"/>
        <w:ind w:left="450" w:hanging="450"/>
        <w:rPr>
          <w:rFonts w:ascii="Arial" w:hAnsi="Arial" w:cs="Arial"/>
          <w:color w:val="000000"/>
        </w:rPr>
      </w:pPr>
      <w:r w:rsidRPr="00CB5AC8">
        <w:rPr>
          <w:rFonts w:ascii="Arial" w:hAnsi="Arial" w:cs="Arial"/>
          <w:color w:val="000000"/>
        </w:rPr>
        <w:lastRenderedPageBreak/>
        <w:t>Revolution Learning and Development Ltd. 2022. </w:t>
      </w:r>
      <w:r w:rsidRPr="00CB5AC8">
        <w:rPr>
          <w:rFonts w:ascii="Arial" w:hAnsi="Arial" w:cs="Arial"/>
          <w:i/>
          <w:iCs/>
          <w:color w:val="000000"/>
        </w:rPr>
        <w:t>The Betari Box Model - Wellbeing Articles</w:t>
      </w:r>
      <w:r w:rsidRPr="00CB5AC8">
        <w:rPr>
          <w:rFonts w:ascii="Arial" w:hAnsi="Arial" w:cs="Arial"/>
          <w:color w:val="000000"/>
        </w:rPr>
        <w:t>. [online] Available at: &lt;https://www.revolutionlearning.co.uk/article/the-betari-box-model/&gt; [Accessed 31 May 2022].</w:t>
      </w:r>
    </w:p>
    <w:p w14:paraId="795C5B58" w14:textId="77777777" w:rsidR="00CB5AC8" w:rsidRPr="00CB5AC8" w:rsidRDefault="00CB5AC8" w:rsidP="00152262">
      <w:pPr>
        <w:pStyle w:val="NormalWeb"/>
        <w:spacing w:before="0" w:beforeAutospacing="0" w:after="180" w:afterAutospacing="0"/>
        <w:ind w:left="450" w:hanging="450"/>
        <w:rPr>
          <w:rFonts w:ascii="Arial" w:hAnsi="Arial" w:cs="Arial"/>
          <w:color w:val="000000"/>
        </w:rPr>
      </w:pPr>
      <w:r w:rsidRPr="00CB5AC8">
        <w:rPr>
          <w:rFonts w:ascii="Arial" w:hAnsi="Arial" w:cs="Arial"/>
          <w:color w:val="000000"/>
        </w:rPr>
        <w:t>Roycroft, M. and Brine, L., 2021. </w:t>
      </w:r>
      <w:r w:rsidRPr="00CB5AC8">
        <w:rPr>
          <w:rFonts w:ascii="Arial" w:hAnsi="Arial" w:cs="Arial"/>
          <w:i/>
          <w:iCs/>
          <w:color w:val="000000"/>
        </w:rPr>
        <w:t>Modern Police Leadership</w:t>
      </w:r>
      <w:r w:rsidRPr="00CB5AC8">
        <w:rPr>
          <w:rFonts w:ascii="Arial" w:hAnsi="Arial" w:cs="Arial"/>
          <w:color w:val="000000"/>
        </w:rPr>
        <w:t>. Springer, p.396.</w:t>
      </w:r>
    </w:p>
    <w:p w14:paraId="67294743" w14:textId="77777777" w:rsidR="00CB5AC8" w:rsidRPr="00CB5AC8" w:rsidRDefault="00CB5AC8" w:rsidP="00152262">
      <w:pPr>
        <w:pStyle w:val="NormalWeb"/>
        <w:spacing w:before="0" w:beforeAutospacing="0" w:after="180" w:afterAutospacing="0"/>
        <w:ind w:left="450" w:hanging="450"/>
        <w:rPr>
          <w:rFonts w:ascii="Arial" w:hAnsi="Arial" w:cs="Arial"/>
          <w:color w:val="000000"/>
        </w:rPr>
      </w:pPr>
      <w:r w:rsidRPr="00CB5AC8">
        <w:rPr>
          <w:rFonts w:ascii="Arial" w:hAnsi="Arial" w:cs="Arial"/>
          <w:color w:val="000000"/>
        </w:rPr>
        <w:t>Roycroft, M. and Roach, J., 2019. </w:t>
      </w:r>
      <w:r w:rsidRPr="00CB5AC8">
        <w:rPr>
          <w:rFonts w:ascii="Arial" w:hAnsi="Arial" w:cs="Arial"/>
          <w:i/>
          <w:iCs/>
          <w:color w:val="000000"/>
        </w:rPr>
        <w:t>Decision making in police enquiries and critical incidents</w:t>
      </w:r>
      <w:r w:rsidRPr="00CB5AC8">
        <w:rPr>
          <w:rFonts w:ascii="Arial" w:hAnsi="Arial" w:cs="Arial"/>
          <w:color w:val="000000"/>
        </w:rPr>
        <w:t>. Springer, pp.11, 158,.</w:t>
      </w:r>
    </w:p>
    <w:p w14:paraId="359FBEC4" w14:textId="77777777" w:rsidR="00CB5AC8" w:rsidRPr="00CB5AC8" w:rsidRDefault="00CB5AC8" w:rsidP="006103A8">
      <w:pPr>
        <w:pStyle w:val="NormalWeb"/>
        <w:spacing w:before="0" w:beforeAutospacing="0" w:after="180" w:afterAutospacing="0"/>
        <w:ind w:left="450" w:hanging="450"/>
        <w:rPr>
          <w:rFonts w:ascii="Arial" w:hAnsi="Arial" w:cs="Arial"/>
          <w:color w:val="000000"/>
        </w:rPr>
      </w:pPr>
      <w:r w:rsidRPr="00CB5AC8">
        <w:rPr>
          <w:rFonts w:ascii="Arial" w:hAnsi="Arial" w:cs="Arial"/>
          <w:color w:val="000000"/>
        </w:rPr>
        <w:t>Scannell, M., 2010. </w:t>
      </w:r>
      <w:r w:rsidRPr="00CB5AC8">
        <w:rPr>
          <w:rFonts w:ascii="Arial" w:hAnsi="Arial" w:cs="Arial"/>
          <w:i/>
          <w:iCs/>
          <w:color w:val="000000"/>
        </w:rPr>
        <w:t>The Big Book of Conflict Resolution Games: Quick, Effective Activities to Improve Communication, Trust and Collaboration</w:t>
      </w:r>
      <w:r w:rsidRPr="00CB5AC8">
        <w:rPr>
          <w:rFonts w:ascii="Arial" w:hAnsi="Arial" w:cs="Arial"/>
          <w:color w:val="000000"/>
        </w:rPr>
        <w:t>. McGraw-Hill.</w:t>
      </w:r>
    </w:p>
    <w:p w14:paraId="4C662E7C" w14:textId="77777777" w:rsidR="00CB5AC8" w:rsidRPr="00CB5AC8" w:rsidRDefault="00CB5AC8" w:rsidP="00327150">
      <w:pPr>
        <w:pStyle w:val="NormalWeb"/>
        <w:spacing w:before="0" w:beforeAutospacing="0" w:after="180" w:afterAutospacing="0"/>
        <w:ind w:left="450" w:hanging="450"/>
        <w:rPr>
          <w:rFonts w:ascii="Arial" w:hAnsi="Arial" w:cs="Arial"/>
          <w:color w:val="000000"/>
        </w:rPr>
      </w:pPr>
      <w:r w:rsidRPr="00CB5AC8">
        <w:rPr>
          <w:rFonts w:ascii="Arial" w:hAnsi="Arial" w:cs="Arial"/>
          <w:color w:val="000000"/>
        </w:rPr>
        <w:t>Victim Support. 2022. </w:t>
      </w:r>
      <w:r w:rsidRPr="00CB5AC8">
        <w:rPr>
          <w:rFonts w:ascii="Arial" w:hAnsi="Arial" w:cs="Arial"/>
          <w:i/>
          <w:iCs/>
          <w:color w:val="000000"/>
        </w:rPr>
        <w:t>Information leaflets - Victim Support</w:t>
      </w:r>
      <w:r w:rsidRPr="00CB5AC8">
        <w:rPr>
          <w:rFonts w:ascii="Arial" w:hAnsi="Arial" w:cs="Arial"/>
          <w:color w:val="000000"/>
        </w:rPr>
        <w:t>. [online] Available at: &lt;https://www.victimsupport.org.uk/help-and-support/information-leaflets/&gt; [Accessed 31 May 2022].</w:t>
      </w:r>
    </w:p>
    <w:p w14:paraId="07121741" w14:textId="77777777" w:rsidR="00CB5AC8" w:rsidRPr="00CB5AC8" w:rsidRDefault="00CB5AC8" w:rsidP="00327150">
      <w:pPr>
        <w:pStyle w:val="NormalWeb"/>
        <w:spacing w:before="0" w:beforeAutospacing="0" w:after="180" w:afterAutospacing="0"/>
        <w:ind w:left="450" w:hanging="450"/>
        <w:rPr>
          <w:rFonts w:ascii="Arial" w:hAnsi="Arial" w:cs="Arial"/>
          <w:color w:val="000000"/>
        </w:rPr>
      </w:pPr>
      <w:r w:rsidRPr="00CB5AC8">
        <w:rPr>
          <w:rFonts w:ascii="Arial" w:hAnsi="Arial" w:cs="Arial"/>
          <w:color w:val="000000"/>
        </w:rPr>
        <w:t>Victimsupport.org.uk. 2022. </w:t>
      </w:r>
      <w:r w:rsidRPr="00CB5AC8">
        <w:rPr>
          <w:rFonts w:ascii="Arial" w:hAnsi="Arial" w:cs="Arial"/>
          <w:i/>
          <w:iCs/>
          <w:color w:val="000000"/>
        </w:rPr>
        <w:t>4</w:t>
      </w:r>
      <w:r w:rsidRPr="00CB5AC8">
        <w:rPr>
          <w:rFonts w:ascii="Arial" w:hAnsi="Arial" w:cs="Arial"/>
          <w:color w:val="000000"/>
        </w:rPr>
        <w:t>. [online] Available at: &lt;https://www.victimsupport.org.uk/wp-content/uploads/2022/02/P2714_08-Domestic-Abuse-leaflet.pdf&gt; [Accessed 31 May 2022].</w:t>
      </w:r>
    </w:p>
    <w:p w14:paraId="5C12C1AC" w14:textId="77777777" w:rsidR="00CB5AC8" w:rsidRPr="00CB5AC8" w:rsidRDefault="00CB5AC8" w:rsidP="00152262">
      <w:pPr>
        <w:pStyle w:val="NormalWeb"/>
        <w:spacing w:before="0" w:beforeAutospacing="0" w:after="180" w:afterAutospacing="0"/>
        <w:ind w:left="450" w:hanging="450"/>
        <w:rPr>
          <w:rFonts w:ascii="Arial" w:hAnsi="Arial" w:cs="Arial"/>
          <w:color w:val="000000"/>
        </w:rPr>
      </w:pPr>
      <w:r w:rsidRPr="00CB5AC8">
        <w:rPr>
          <w:rFonts w:ascii="Arial" w:hAnsi="Arial" w:cs="Arial"/>
          <w:color w:val="000000"/>
        </w:rPr>
        <w:t>Waddington, W. and Wright, M., 2010. </w:t>
      </w:r>
      <w:r w:rsidRPr="00CB5AC8">
        <w:rPr>
          <w:rFonts w:ascii="Arial" w:hAnsi="Arial" w:cs="Arial"/>
          <w:i/>
          <w:iCs/>
          <w:color w:val="000000"/>
        </w:rPr>
        <w:t>What is Policing?</w:t>
      </w:r>
      <w:r w:rsidRPr="00CB5AC8">
        <w:rPr>
          <w:rFonts w:ascii="Arial" w:hAnsi="Arial" w:cs="Arial"/>
          <w:color w:val="000000"/>
        </w:rPr>
        <w:t>. Exeter: Learning Matters Ltd.</w:t>
      </w:r>
    </w:p>
    <w:p w14:paraId="569CD201" w14:textId="77777777" w:rsidR="00CB5AC8" w:rsidRPr="00CB5AC8" w:rsidRDefault="00CB5AC8" w:rsidP="00152262">
      <w:pPr>
        <w:pStyle w:val="NormalWeb"/>
        <w:spacing w:before="0" w:beforeAutospacing="0" w:after="180" w:afterAutospacing="0"/>
        <w:ind w:left="450" w:hanging="450"/>
        <w:rPr>
          <w:rFonts w:ascii="Arial" w:hAnsi="Arial" w:cs="Arial"/>
          <w:color w:val="000000"/>
        </w:rPr>
      </w:pPr>
      <w:r w:rsidRPr="00CB5AC8">
        <w:rPr>
          <w:rFonts w:ascii="Arial" w:hAnsi="Arial" w:cs="Arial"/>
          <w:color w:val="000000"/>
        </w:rPr>
        <w:t>Wankhade, P. and Weir, D., 2015. </w:t>
      </w:r>
      <w:r w:rsidRPr="00CB5AC8">
        <w:rPr>
          <w:rFonts w:ascii="Arial" w:hAnsi="Arial" w:cs="Arial"/>
          <w:i/>
          <w:iCs/>
          <w:color w:val="000000"/>
        </w:rPr>
        <w:t>Police services</w:t>
      </w:r>
      <w:r w:rsidRPr="00CB5AC8">
        <w:rPr>
          <w:rFonts w:ascii="Arial" w:hAnsi="Arial" w:cs="Arial"/>
          <w:color w:val="000000"/>
        </w:rPr>
        <w:t>. Cham: Springer, p.89.</w:t>
      </w:r>
    </w:p>
    <w:p w14:paraId="59314721" w14:textId="77777777" w:rsidR="00CB5AC8" w:rsidRPr="00CB5AC8" w:rsidRDefault="00CB5AC8" w:rsidP="00152262">
      <w:pPr>
        <w:pStyle w:val="NormalWeb"/>
        <w:spacing w:before="0" w:beforeAutospacing="0" w:after="180" w:afterAutospacing="0"/>
        <w:ind w:left="450" w:hanging="450"/>
        <w:rPr>
          <w:rFonts w:ascii="Arial" w:hAnsi="Arial" w:cs="Arial"/>
          <w:color w:val="000000"/>
        </w:rPr>
      </w:pPr>
      <w:r w:rsidRPr="00CB5AC8">
        <w:rPr>
          <w:rFonts w:ascii="Arial" w:hAnsi="Arial" w:cs="Arial"/>
          <w:color w:val="000000"/>
        </w:rPr>
        <w:t>Wheeler, J., 2006. </w:t>
      </w:r>
      <w:r w:rsidRPr="00CB5AC8">
        <w:rPr>
          <w:rFonts w:ascii="Arial" w:hAnsi="Arial" w:cs="Arial"/>
          <w:i/>
          <w:iCs/>
          <w:color w:val="000000"/>
        </w:rPr>
        <w:t>Essentials of the english legal system</w:t>
      </w:r>
      <w:r w:rsidRPr="00CB5AC8">
        <w:rPr>
          <w:rFonts w:ascii="Arial" w:hAnsi="Arial" w:cs="Arial"/>
          <w:color w:val="000000"/>
        </w:rPr>
        <w:t>. New York: Pearson/Longman, p.177.</w:t>
      </w:r>
    </w:p>
    <w:p w14:paraId="6706116D" w14:textId="77777777" w:rsidR="00390074" w:rsidRPr="00CB5AC8"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17043C">
          <w:headerReference w:type="even" r:id="rId26"/>
          <w:headerReference w:type="default" r:id="rId27"/>
          <w:footerReference w:type="even" r:id="rId28"/>
          <w:footerReference w:type="default" r:id="rId29"/>
          <w:headerReference w:type="first" r:id="rId30"/>
          <w:footerReference w:type="first" r:id="rId31"/>
          <w:pgSz w:w="11906" w:h="16838" w:code="9"/>
          <w:pgMar w:top="1440" w:right="1440" w:bottom="1440" w:left="1440" w:header="720" w:footer="720" w:gutter="0"/>
          <w:cols w:space="720"/>
          <w:titlePg/>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173EEDF4" w:rsidR="62FE5CAF" w:rsidRDefault="62FE5CAF" w:rsidP="62FE5CAF">
      <w:pPr>
        <w:jc w:val="both"/>
        <w:rPr>
          <w:sz w:val="24"/>
          <w:szCs w:val="24"/>
        </w:rPr>
      </w:pPr>
      <w:r w:rsidRPr="48DF4B50">
        <w:rPr>
          <w:sz w:val="24"/>
          <w:szCs w:val="24"/>
        </w:rPr>
        <w:t xml:space="preserve">Signed:  </w:t>
      </w:r>
      <w:r w:rsidR="006C0934">
        <w:rPr>
          <w:sz w:val="24"/>
          <w:szCs w:val="24"/>
        </w:rPr>
        <w:t>J.Thomas</w:t>
      </w:r>
      <w:r w:rsidRPr="48DF4B50">
        <w:rPr>
          <w:sz w:val="24"/>
          <w:szCs w:val="24"/>
        </w:rPr>
        <w:t xml:space="preserve">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5838CBFC" w:rsidR="62FE5CAF" w:rsidRDefault="62FE5CAF" w:rsidP="62FE5CAF">
      <w:pPr>
        <w:jc w:val="both"/>
        <w:rPr>
          <w:sz w:val="24"/>
          <w:szCs w:val="24"/>
        </w:rPr>
      </w:pPr>
      <w:r w:rsidRPr="62FE5CAF">
        <w:rPr>
          <w:sz w:val="24"/>
          <w:szCs w:val="24"/>
        </w:rPr>
        <w:t xml:space="preserve">Date: </w:t>
      </w:r>
      <w:r w:rsidR="006C0934">
        <w:rPr>
          <w:sz w:val="24"/>
          <w:szCs w:val="24"/>
        </w:rPr>
        <w:t>05/06/2022</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17043C">
      <w:headerReference w:type="even" r:id="rId32"/>
      <w:headerReference w:type="default" r:id="rId33"/>
      <w:footerReference w:type="even" r:id="rId34"/>
      <w:footerReference w:type="default" r:id="rId35"/>
      <w:headerReference w:type="first" r:id="rId36"/>
      <w:footerReference w:type="first" r:id="rId37"/>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11B794A" w14:textId="77777777" w:rsidR="00E14830" w:rsidRDefault="00E14830">
      <w:r>
        <w:separator/>
      </w:r>
    </w:p>
  </w:endnote>
  <w:endnote w:type="continuationSeparator" w:id="0">
    <w:p w14:paraId="4E6D3B5C" w14:textId="77777777" w:rsidR="00E14830" w:rsidRDefault="00E1483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E9A7CC5" w14:textId="3E335607" w:rsidR="00E14830" w:rsidRDefault="00BD6B55" w:rsidP="00BD6B55">
    <w:pPr>
      <w:pStyle w:val="Footer"/>
      <w:rPr>
        <w:sz w:val="17"/>
      </w:rPr>
    </w:pPr>
    <w:bookmarkStart w:id="2" w:name="TITUS1FooterEvenPages"/>
    <w:r>
      <w:rPr>
        <w:sz w:val="17"/>
      </w:rPr>
      <w:t> </w:t>
    </w:r>
  </w:p>
  <w:bookmarkEnd w:id="2"/>
  <w:p w14:paraId="5D6967F8" w14:textId="7D1826DC" w:rsidR="00E14830" w:rsidRDefault="00E14830" w:rsidP="0017043C">
    <w:pPr>
      <w:pStyle w:val="Footer"/>
      <w:jc w:val="right"/>
    </w:pPr>
    <w:r>
      <w:fldChar w:fldCharType="begin"/>
    </w:r>
    <w:r>
      <w:instrText xml:space="preserve"> PAGE   \* MERGEFORMAT </w:instrText>
    </w:r>
    <w:r>
      <w:fldChar w:fldCharType="separate"/>
    </w:r>
    <w:r w:rsidR="00BD6B55">
      <w:rPr>
        <w:noProof/>
      </w:rPr>
      <w:t>8</w:t>
    </w:r>
    <w:r>
      <w:rPr>
        <w:noProof/>
      </w:rPr>
      <w:fldChar w:fldCharType="end"/>
    </w:r>
  </w:p>
  <w:p w14:paraId="2FC686B0" w14:textId="77777777" w:rsidR="00E14830" w:rsidRPr="00BB5EAA" w:rsidRDefault="00E14830" w:rsidP="0017043C">
    <w:pPr>
      <w:pStyle w:val="Footer"/>
      <w:ind w:right="360"/>
      <w:jc w:val="center"/>
    </w:pPr>
  </w:p>
  <w:p w14:paraId="5931AB90" w14:textId="77777777" w:rsidR="00E14830" w:rsidRDefault="00E1483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A79D16" w14:textId="2BB964F1" w:rsidR="00E14830" w:rsidRDefault="00BD6B55" w:rsidP="00BD6B55">
    <w:pPr>
      <w:pStyle w:val="Footer"/>
      <w:rPr>
        <w:sz w:val="17"/>
      </w:rPr>
    </w:pPr>
    <w:bookmarkStart w:id="3" w:name="TITUS1FooterPrimary"/>
    <w:r>
      <w:rPr>
        <w:sz w:val="17"/>
      </w:rPr>
      <w:t> </w:t>
    </w:r>
  </w:p>
  <w:bookmarkEnd w:id="3"/>
  <w:p w14:paraId="50521BFA" w14:textId="5579C3E0" w:rsidR="00E14830" w:rsidRDefault="00E14830">
    <w:pPr>
      <w:pStyle w:val="Footer"/>
      <w:jc w:val="right"/>
    </w:pPr>
    <w:r>
      <w:fldChar w:fldCharType="begin"/>
    </w:r>
    <w:r>
      <w:instrText xml:space="preserve"> PAGE   \* MERGEFORMAT </w:instrText>
    </w:r>
    <w:r>
      <w:fldChar w:fldCharType="separate"/>
    </w:r>
    <w:r w:rsidR="00BD6B55">
      <w:rPr>
        <w:noProof/>
      </w:rPr>
      <w:t>9</w:t>
    </w:r>
    <w:r>
      <w:rPr>
        <w:noProof/>
      </w:rPr>
      <w:fldChar w:fldCharType="end"/>
    </w:r>
  </w:p>
  <w:p w14:paraId="790812FF" w14:textId="77777777" w:rsidR="00E14830" w:rsidRPr="00BB5EAA" w:rsidRDefault="00E14830"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EC1D02" w14:textId="5DDB64A2" w:rsidR="00E14830" w:rsidRDefault="00BD6B55" w:rsidP="00BD6B55">
    <w:pPr>
      <w:pStyle w:val="Footer"/>
      <w:rPr>
        <w:sz w:val="17"/>
      </w:rPr>
    </w:pPr>
    <w:bookmarkStart w:id="5" w:name="TITUS1FooterFirstPage"/>
    <w:r>
      <w:rPr>
        <w:sz w:val="17"/>
      </w:rPr>
      <w:t> </w:t>
    </w:r>
  </w:p>
  <w:bookmarkEnd w:id="5"/>
  <w:p w14:paraId="3A411301" w14:textId="6E0A95A3" w:rsidR="00E14830" w:rsidRDefault="00E14830" w:rsidP="0017043C">
    <w:pPr>
      <w:pStyle w:val="Footer"/>
      <w:jc w:val="right"/>
    </w:pPr>
    <w:r>
      <w:fldChar w:fldCharType="begin"/>
    </w:r>
    <w:r>
      <w:instrText xml:space="preserve"> PAGE   \* MERGEFORMAT </w:instrText>
    </w:r>
    <w:r>
      <w:fldChar w:fldCharType="separate"/>
    </w:r>
    <w:r w:rsidR="00BD6B55">
      <w:rPr>
        <w:noProof/>
      </w:rPr>
      <w:t>1</w:t>
    </w:r>
    <w:r>
      <w:rPr>
        <w:noProof/>
      </w:rPr>
      <w:fldChar w:fldCharType="end"/>
    </w:r>
  </w:p>
  <w:p w14:paraId="6D82CFAC" w14:textId="77777777" w:rsidR="00E14830" w:rsidRPr="00BB5EAA" w:rsidRDefault="00E14830" w:rsidP="0017043C">
    <w:pPr>
      <w:pStyle w:val="Footer"/>
      <w:ind w:right="360"/>
      <w:jc w:val="center"/>
    </w:pPr>
  </w:p>
  <w:p w14:paraId="18AB2E11" w14:textId="77777777" w:rsidR="00E14830" w:rsidRDefault="00E14830">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A84DF9F" w14:textId="65B55C38" w:rsidR="00E14830" w:rsidRDefault="00BD6B55" w:rsidP="00BD6B55">
    <w:pPr>
      <w:pStyle w:val="Footer"/>
      <w:rPr>
        <w:sz w:val="17"/>
      </w:rPr>
    </w:pPr>
    <w:bookmarkStart w:id="9" w:name="TITUS2FooterEvenPages"/>
    <w:r>
      <w:rPr>
        <w:sz w:val="17"/>
      </w:rPr>
      <w:t> </w:t>
    </w:r>
  </w:p>
  <w:bookmarkEnd w:id="9"/>
  <w:p w14:paraId="2F3ED31C" w14:textId="77777777" w:rsidR="00E14830" w:rsidRDefault="00E14830" w:rsidP="0017043C">
    <w:pPr>
      <w:pStyle w:val="Footer"/>
      <w:jc w:val="right"/>
    </w:pPr>
  </w:p>
  <w:p w14:paraId="768391A7" w14:textId="43A2F80B" w:rsidR="00E14830" w:rsidRDefault="00E14830" w:rsidP="0017043C">
    <w:pPr>
      <w:pStyle w:val="Footer"/>
      <w:jc w:val="right"/>
    </w:pPr>
    <w:r>
      <w:fldChar w:fldCharType="begin"/>
    </w:r>
    <w:r>
      <w:instrText xml:space="preserve"> PAGE   \* MERGEFORMAT </w:instrText>
    </w:r>
    <w:r>
      <w:fldChar w:fldCharType="separate"/>
    </w:r>
    <w:r w:rsidR="00BD6B55">
      <w:rPr>
        <w:noProof/>
      </w:rPr>
      <w:t>20</w:t>
    </w:r>
    <w:r>
      <w:rPr>
        <w:noProof/>
      </w:rPr>
      <w:fldChar w:fldCharType="end"/>
    </w:r>
  </w:p>
  <w:p w14:paraId="3077AB08" w14:textId="77777777" w:rsidR="00E14830" w:rsidRPr="00BB5EAA" w:rsidRDefault="00E14830" w:rsidP="0017043C">
    <w:pPr>
      <w:pStyle w:val="Footer"/>
      <w:ind w:right="360"/>
      <w:jc w:val="center"/>
    </w:pPr>
  </w:p>
  <w:p w14:paraId="79E91304" w14:textId="77777777" w:rsidR="00E14830" w:rsidRDefault="00E14830">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82681F1" w14:textId="363CD54C" w:rsidR="00E14830" w:rsidRDefault="00BD6B55" w:rsidP="00BD6B55">
    <w:pPr>
      <w:pStyle w:val="Footer"/>
      <w:rPr>
        <w:sz w:val="17"/>
      </w:rPr>
    </w:pPr>
    <w:bookmarkStart w:id="10" w:name="TITUS2FooterPrimary"/>
    <w:r>
      <w:rPr>
        <w:sz w:val="17"/>
      </w:rPr>
      <w:t> </w:t>
    </w:r>
  </w:p>
  <w:bookmarkEnd w:id="10"/>
  <w:p w14:paraId="30AE38B3" w14:textId="77777777" w:rsidR="00E14830" w:rsidRDefault="00E14830">
    <w:pPr>
      <w:pStyle w:val="Footer"/>
      <w:jc w:val="right"/>
    </w:pPr>
  </w:p>
  <w:p w14:paraId="3853C627" w14:textId="20ED0C9B" w:rsidR="00E14830" w:rsidRDefault="00E14830">
    <w:pPr>
      <w:pStyle w:val="Footer"/>
      <w:jc w:val="right"/>
    </w:pPr>
    <w:r>
      <w:fldChar w:fldCharType="begin"/>
    </w:r>
    <w:r>
      <w:instrText xml:space="preserve"> PAGE   \* MERGEFORMAT </w:instrText>
    </w:r>
    <w:r>
      <w:fldChar w:fldCharType="separate"/>
    </w:r>
    <w:r w:rsidR="00BD6B55">
      <w:rPr>
        <w:noProof/>
      </w:rPr>
      <w:t>21</w:t>
    </w:r>
    <w:r>
      <w:rPr>
        <w:noProof/>
      </w:rPr>
      <w:fldChar w:fldCharType="end"/>
    </w:r>
  </w:p>
  <w:p w14:paraId="00E5AA93" w14:textId="77777777" w:rsidR="00E14830" w:rsidRPr="00BB5EAA" w:rsidRDefault="00E14830"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92C429B" w14:textId="55D77B0B" w:rsidR="00E14830" w:rsidRDefault="00BD6B55" w:rsidP="00BD6B55">
    <w:pPr>
      <w:pStyle w:val="Footer"/>
      <w:rPr>
        <w:sz w:val="17"/>
      </w:rPr>
    </w:pPr>
    <w:bookmarkStart w:id="12" w:name="TITUS2FooterFirstPage"/>
    <w:r>
      <w:rPr>
        <w:sz w:val="17"/>
      </w:rPr>
      <w:t> </w:t>
    </w:r>
  </w:p>
  <w:bookmarkEnd w:id="12"/>
  <w:p w14:paraId="2E80740D" w14:textId="77777777" w:rsidR="00E14830" w:rsidRDefault="00E14830" w:rsidP="0017043C">
    <w:pPr>
      <w:pStyle w:val="Footer"/>
      <w:jc w:val="right"/>
    </w:pPr>
  </w:p>
  <w:p w14:paraId="42040FA5" w14:textId="02107365" w:rsidR="00E14830" w:rsidRDefault="00E14830" w:rsidP="0017043C">
    <w:pPr>
      <w:pStyle w:val="Footer"/>
      <w:jc w:val="right"/>
    </w:pPr>
    <w:r>
      <w:fldChar w:fldCharType="begin"/>
    </w:r>
    <w:r>
      <w:instrText xml:space="preserve"> PAGE   \* MERGEFORMAT </w:instrText>
    </w:r>
    <w:r>
      <w:fldChar w:fldCharType="separate"/>
    </w:r>
    <w:r w:rsidR="00BD6B55">
      <w:rPr>
        <w:noProof/>
      </w:rPr>
      <w:t>10</w:t>
    </w:r>
    <w:r>
      <w:rPr>
        <w:noProof/>
      </w:rPr>
      <w:fldChar w:fldCharType="end"/>
    </w:r>
  </w:p>
  <w:p w14:paraId="30D916E4" w14:textId="77777777" w:rsidR="00E14830" w:rsidRPr="00BB5EAA" w:rsidRDefault="00E14830" w:rsidP="0017043C">
    <w:pPr>
      <w:pStyle w:val="Footer"/>
      <w:ind w:right="360"/>
      <w:jc w:val="center"/>
    </w:pPr>
  </w:p>
  <w:p w14:paraId="52F507EA" w14:textId="77777777" w:rsidR="00E14830" w:rsidRDefault="00E14830">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A6954C" w14:textId="2422344E" w:rsidR="00E14830" w:rsidRDefault="00BD6B55" w:rsidP="00BD6B55">
    <w:pPr>
      <w:pStyle w:val="Footer"/>
      <w:rPr>
        <w:sz w:val="17"/>
      </w:rPr>
    </w:pPr>
    <w:bookmarkStart w:id="15" w:name="TITUS3FooterEvenPages"/>
    <w:r>
      <w:rPr>
        <w:sz w:val="17"/>
      </w:rPr>
      <w:t> </w:t>
    </w:r>
  </w:p>
  <w:bookmarkEnd w:id="15"/>
  <w:p w14:paraId="69EFD60A" w14:textId="77777777" w:rsidR="00E14830" w:rsidRDefault="00E14830" w:rsidP="0017043C">
    <w:pPr>
      <w:pStyle w:val="Footer"/>
      <w:jc w:val="right"/>
    </w:pPr>
  </w:p>
  <w:p w14:paraId="6BBA5CA6" w14:textId="4ED70D7F" w:rsidR="00E14830" w:rsidRDefault="00E14830" w:rsidP="0017043C">
    <w:pPr>
      <w:pStyle w:val="Footer"/>
      <w:jc w:val="right"/>
    </w:pPr>
    <w:r>
      <w:fldChar w:fldCharType="begin"/>
    </w:r>
    <w:r>
      <w:instrText xml:space="preserve"> PAGE   \* MERGEFORMAT </w:instrText>
    </w:r>
    <w:r>
      <w:fldChar w:fldCharType="separate"/>
    </w:r>
    <w:r w:rsidR="00BD6B55">
      <w:rPr>
        <w:noProof/>
      </w:rPr>
      <w:t>34</w:t>
    </w:r>
    <w:r>
      <w:rPr>
        <w:noProof/>
      </w:rPr>
      <w:fldChar w:fldCharType="end"/>
    </w:r>
  </w:p>
  <w:p w14:paraId="6781368D" w14:textId="77777777" w:rsidR="00E14830" w:rsidRPr="00BB5EAA" w:rsidRDefault="00E14830" w:rsidP="0017043C">
    <w:pPr>
      <w:pStyle w:val="Footer"/>
      <w:ind w:right="360"/>
      <w:jc w:val="center"/>
    </w:pPr>
  </w:p>
  <w:p w14:paraId="6316AEF0" w14:textId="77777777" w:rsidR="00E14830" w:rsidRDefault="00E14830">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A0A1B84" w14:textId="5DD8DDDD" w:rsidR="00E14830" w:rsidRDefault="00BD6B55" w:rsidP="00BD6B55">
    <w:pPr>
      <w:pStyle w:val="Footer"/>
      <w:rPr>
        <w:sz w:val="17"/>
      </w:rPr>
    </w:pPr>
    <w:bookmarkStart w:id="16" w:name="TITUS3FooterPrimary"/>
    <w:r>
      <w:rPr>
        <w:sz w:val="17"/>
      </w:rPr>
      <w:t> </w:t>
    </w:r>
  </w:p>
  <w:bookmarkEnd w:id="16"/>
  <w:p w14:paraId="3D944FD3" w14:textId="77777777" w:rsidR="00E14830" w:rsidRDefault="00E14830">
    <w:pPr>
      <w:pStyle w:val="Footer"/>
      <w:jc w:val="right"/>
    </w:pPr>
  </w:p>
  <w:p w14:paraId="40CE3C31" w14:textId="3EF368B2" w:rsidR="00E14830" w:rsidRDefault="00E14830">
    <w:pPr>
      <w:pStyle w:val="Footer"/>
      <w:jc w:val="right"/>
    </w:pPr>
    <w:r>
      <w:fldChar w:fldCharType="begin"/>
    </w:r>
    <w:r>
      <w:instrText xml:space="preserve"> PAGE   \* MERGEFORMAT </w:instrText>
    </w:r>
    <w:r>
      <w:fldChar w:fldCharType="separate"/>
    </w:r>
    <w:r w:rsidR="00BD6B55">
      <w:rPr>
        <w:noProof/>
      </w:rPr>
      <w:t>35</w:t>
    </w:r>
    <w:r>
      <w:rPr>
        <w:noProof/>
      </w:rPr>
      <w:fldChar w:fldCharType="end"/>
    </w:r>
  </w:p>
  <w:p w14:paraId="42E80834" w14:textId="77777777" w:rsidR="00E14830" w:rsidRPr="00BB5EAA" w:rsidRDefault="00E14830"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D586EDB" w14:textId="3163B377" w:rsidR="00E14830" w:rsidRDefault="00BD6B55" w:rsidP="00BD6B55">
    <w:pPr>
      <w:pStyle w:val="Footer"/>
      <w:rPr>
        <w:sz w:val="17"/>
      </w:rPr>
    </w:pPr>
    <w:bookmarkStart w:id="18" w:name="TITUS3FooterFirstPage"/>
    <w:r>
      <w:rPr>
        <w:sz w:val="17"/>
      </w:rPr>
      <w:t> </w:t>
    </w:r>
  </w:p>
  <w:bookmarkEnd w:id="18"/>
  <w:p w14:paraId="7DA69746" w14:textId="77777777" w:rsidR="00E14830" w:rsidRDefault="00E14830" w:rsidP="0017043C">
    <w:pPr>
      <w:pStyle w:val="Footer"/>
      <w:jc w:val="right"/>
    </w:pPr>
  </w:p>
  <w:p w14:paraId="64A185F9" w14:textId="369850E8" w:rsidR="00E14830" w:rsidRDefault="00E14830" w:rsidP="0017043C">
    <w:pPr>
      <w:pStyle w:val="Footer"/>
      <w:jc w:val="right"/>
    </w:pPr>
    <w:r>
      <w:fldChar w:fldCharType="begin"/>
    </w:r>
    <w:r>
      <w:instrText xml:space="preserve"> PAGE   \* MERGEFORMAT </w:instrText>
    </w:r>
    <w:r>
      <w:fldChar w:fldCharType="separate"/>
    </w:r>
    <w:r w:rsidR="00BD6B55">
      <w:rPr>
        <w:noProof/>
      </w:rPr>
      <w:t>29</w:t>
    </w:r>
    <w:r>
      <w:rPr>
        <w:noProof/>
      </w:rPr>
      <w:fldChar w:fldCharType="end"/>
    </w:r>
  </w:p>
  <w:p w14:paraId="239D8710" w14:textId="77777777" w:rsidR="00E14830" w:rsidRPr="00BB5EAA" w:rsidRDefault="00E14830" w:rsidP="0017043C">
    <w:pPr>
      <w:pStyle w:val="Footer"/>
      <w:ind w:right="360"/>
      <w:jc w:val="center"/>
    </w:pPr>
  </w:p>
  <w:p w14:paraId="2F742122" w14:textId="77777777" w:rsidR="00E14830" w:rsidRDefault="00E14830">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7E0F8A" w14:textId="1A136769" w:rsidR="00E14830" w:rsidRDefault="00BD6B55" w:rsidP="00BD6B55">
    <w:pPr>
      <w:pStyle w:val="Footer"/>
      <w:rPr>
        <w:sz w:val="17"/>
      </w:rPr>
    </w:pPr>
    <w:bookmarkStart w:id="21" w:name="TITUS4FooterEvenPages"/>
    <w:r>
      <w:rPr>
        <w:sz w:val="17"/>
      </w:rPr>
      <w:t> </w:t>
    </w:r>
  </w:p>
  <w:bookmarkEnd w:id="21"/>
  <w:p w14:paraId="208A1F2D" w14:textId="77777777" w:rsidR="00E14830" w:rsidRDefault="00E14830" w:rsidP="0017043C">
    <w:pPr>
      <w:pStyle w:val="Footer"/>
      <w:jc w:val="right"/>
    </w:pPr>
  </w:p>
  <w:p w14:paraId="122700BF" w14:textId="77777777" w:rsidR="00E14830" w:rsidRDefault="00E14830" w:rsidP="0017043C">
    <w:pPr>
      <w:pStyle w:val="Footer"/>
      <w:jc w:val="right"/>
    </w:pPr>
    <w:r>
      <w:fldChar w:fldCharType="begin"/>
    </w:r>
    <w:r>
      <w:instrText xml:space="preserve"> PAGE   \* MERGEFORMAT </w:instrText>
    </w:r>
    <w:r>
      <w:fldChar w:fldCharType="separate"/>
    </w:r>
    <w:r>
      <w:rPr>
        <w:noProof/>
      </w:rPr>
      <w:t>6</w:t>
    </w:r>
    <w:r>
      <w:rPr>
        <w:noProof/>
      </w:rPr>
      <w:fldChar w:fldCharType="end"/>
    </w:r>
  </w:p>
  <w:p w14:paraId="7D544A2B" w14:textId="77777777" w:rsidR="00E14830" w:rsidRPr="00BB5EAA" w:rsidRDefault="00E14830" w:rsidP="0017043C">
    <w:pPr>
      <w:pStyle w:val="Footer"/>
      <w:ind w:right="360"/>
      <w:jc w:val="center"/>
    </w:pPr>
  </w:p>
  <w:p w14:paraId="25AE48F6" w14:textId="77777777" w:rsidR="00E14830" w:rsidRDefault="00E14830">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1A854BF" w14:textId="51D9DF2F" w:rsidR="00E14830" w:rsidRDefault="00BD6B55" w:rsidP="00BD6B55">
    <w:pPr>
      <w:pStyle w:val="Footer"/>
      <w:rPr>
        <w:sz w:val="17"/>
      </w:rPr>
    </w:pPr>
    <w:bookmarkStart w:id="22" w:name="TITUS4FooterPrimary"/>
    <w:r>
      <w:rPr>
        <w:sz w:val="17"/>
      </w:rPr>
      <w:t> </w:t>
    </w:r>
  </w:p>
  <w:bookmarkEnd w:id="22"/>
  <w:p w14:paraId="67E86446" w14:textId="77777777" w:rsidR="00E14830" w:rsidRDefault="00E14830">
    <w:pPr>
      <w:pStyle w:val="Footer"/>
      <w:jc w:val="right"/>
    </w:pPr>
  </w:p>
  <w:p w14:paraId="31C7DC8F" w14:textId="77777777" w:rsidR="00E14830" w:rsidRDefault="00E14830">
    <w:pPr>
      <w:pStyle w:val="Footer"/>
      <w:jc w:val="right"/>
    </w:pPr>
    <w:r>
      <w:fldChar w:fldCharType="begin"/>
    </w:r>
    <w:r>
      <w:instrText xml:space="preserve"> PAGE   \* MERGEFORMAT </w:instrText>
    </w:r>
    <w:r>
      <w:fldChar w:fldCharType="separate"/>
    </w:r>
    <w:r>
      <w:rPr>
        <w:noProof/>
      </w:rPr>
      <w:t>5</w:t>
    </w:r>
    <w:r>
      <w:rPr>
        <w:noProof/>
      </w:rPr>
      <w:fldChar w:fldCharType="end"/>
    </w:r>
  </w:p>
  <w:p w14:paraId="5B652421" w14:textId="77777777" w:rsidR="00E14830" w:rsidRPr="00BB5EAA" w:rsidRDefault="00E14830"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9C8EC0F" w14:textId="2A63D9DF" w:rsidR="00E14830" w:rsidRDefault="00BD6B55" w:rsidP="00BD6B55">
    <w:pPr>
      <w:pStyle w:val="Footer"/>
      <w:rPr>
        <w:sz w:val="17"/>
      </w:rPr>
    </w:pPr>
    <w:bookmarkStart w:id="24" w:name="TITUS4FooterFirstPage"/>
    <w:r>
      <w:rPr>
        <w:sz w:val="17"/>
      </w:rPr>
      <w:t> </w:t>
    </w:r>
  </w:p>
  <w:bookmarkEnd w:id="24"/>
  <w:p w14:paraId="7F3FFBCE" w14:textId="77777777" w:rsidR="00E14830" w:rsidRDefault="00E14830" w:rsidP="0017043C">
    <w:pPr>
      <w:pStyle w:val="Footer"/>
      <w:jc w:val="right"/>
    </w:pPr>
  </w:p>
  <w:p w14:paraId="0C14CF99" w14:textId="156D6C2C" w:rsidR="00E14830" w:rsidRDefault="00E14830" w:rsidP="0017043C">
    <w:pPr>
      <w:pStyle w:val="Footer"/>
      <w:jc w:val="right"/>
    </w:pPr>
    <w:r>
      <w:fldChar w:fldCharType="begin"/>
    </w:r>
    <w:r>
      <w:instrText xml:space="preserve"> PAGE   \* MERGEFORMAT </w:instrText>
    </w:r>
    <w:r>
      <w:fldChar w:fldCharType="separate"/>
    </w:r>
    <w:r w:rsidR="00BD6B55">
      <w:rPr>
        <w:noProof/>
      </w:rPr>
      <w:t>36</w:t>
    </w:r>
    <w:r>
      <w:rPr>
        <w:noProof/>
      </w:rPr>
      <w:fldChar w:fldCharType="end"/>
    </w:r>
  </w:p>
  <w:p w14:paraId="156CD363" w14:textId="77777777" w:rsidR="00E14830" w:rsidRPr="00BB5EAA" w:rsidRDefault="00E14830" w:rsidP="0017043C">
    <w:pPr>
      <w:pStyle w:val="Footer"/>
      <w:ind w:right="360"/>
      <w:jc w:val="center"/>
    </w:pPr>
  </w:p>
  <w:p w14:paraId="5C2CC720" w14:textId="77777777" w:rsidR="00E14830" w:rsidRDefault="00E148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BD25B7" w14:textId="77777777" w:rsidR="00E14830" w:rsidRDefault="00E14830">
      <w:r>
        <w:separator/>
      </w:r>
    </w:p>
  </w:footnote>
  <w:footnote w:type="continuationSeparator" w:id="0">
    <w:p w14:paraId="2CACC514" w14:textId="77777777" w:rsidR="00E14830" w:rsidRDefault="00E1483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0A2D396" w14:textId="53988EB1" w:rsidR="00E14830" w:rsidRDefault="00BD6B55" w:rsidP="00BD6B55">
    <w:pPr>
      <w:pStyle w:val="Header"/>
      <w:rPr>
        <w:sz w:val="17"/>
      </w:rPr>
    </w:pPr>
    <w:bookmarkStart w:id="0" w:name="TITUS1HeaderEvenPages"/>
    <w:r>
      <w:rPr>
        <w:sz w:val="17"/>
      </w:rPr>
      <w:t> </w:t>
    </w:r>
  </w:p>
  <w:bookmarkEnd w:id="0"/>
  <w:p w14:paraId="40405E65" w14:textId="77777777" w:rsidR="00E14830" w:rsidRDefault="00E14830" w:rsidP="00B46E13">
    <w:pPr>
      <w:pStyle w:val="Header"/>
    </w:pPr>
  </w:p>
  <w:p w14:paraId="61E19F51" w14:textId="77777777" w:rsidR="00E14830" w:rsidRDefault="00E1483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7E704C0" w14:textId="6B5530BC" w:rsidR="00E14830" w:rsidRDefault="00BD6B55" w:rsidP="00BD6B55">
    <w:pPr>
      <w:pStyle w:val="Header"/>
      <w:rPr>
        <w:sz w:val="17"/>
      </w:rPr>
    </w:pPr>
    <w:bookmarkStart w:id="1" w:name="TITUS1HeaderPrimary"/>
    <w:r>
      <w:rPr>
        <w:sz w:val="17"/>
      </w:rPr>
      <w:t> </w:t>
    </w:r>
  </w:p>
  <w:bookmarkEnd w:id="1"/>
  <w:p w14:paraId="13CB71AB" w14:textId="77777777" w:rsidR="00E14830" w:rsidRDefault="00E1483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BF677F" w14:textId="100EE75E" w:rsidR="00E14830" w:rsidRDefault="00BD6B55" w:rsidP="00BD6B55">
    <w:pPr>
      <w:pStyle w:val="Header"/>
      <w:rPr>
        <w:sz w:val="17"/>
      </w:rPr>
    </w:pPr>
    <w:bookmarkStart w:id="4" w:name="TITUS1HeaderFirstPage"/>
    <w:r>
      <w:rPr>
        <w:sz w:val="17"/>
      </w:rPr>
      <w:t> </w:t>
    </w:r>
  </w:p>
  <w:bookmarkEnd w:id="4"/>
  <w:p w14:paraId="51128D36" w14:textId="77777777" w:rsidR="00E14830" w:rsidRDefault="00E14830">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446508A" w14:textId="25D93AC7" w:rsidR="00E14830" w:rsidRDefault="00BD6B55" w:rsidP="00BD6B55">
    <w:pPr>
      <w:pStyle w:val="Header"/>
      <w:rPr>
        <w:sz w:val="17"/>
      </w:rPr>
    </w:pPr>
    <w:bookmarkStart w:id="7" w:name="TITUS2HeaderEvenPages"/>
    <w:r>
      <w:rPr>
        <w:sz w:val="17"/>
      </w:rPr>
      <w:t> </w:t>
    </w:r>
  </w:p>
  <w:bookmarkEnd w:id="7"/>
  <w:p w14:paraId="25455C6C" w14:textId="77777777" w:rsidR="00E14830" w:rsidRDefault="00E14830" w:rsidP="0017043C">
    <w:pPr>
      <w:pStyle w:val="Header"/>
    </w:pPr>
  </w:p>
  <w:p w14:paraId="0F553BB0" w14:textId="77777777" w:rsidR="00E14830" w:rsidRDefault="00E14830">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0866FF4" w14:textId="3CE5A7DD" w:rsidR="00E14830" w:rsidRDefault="00BD6B55" w:rsidP="00BD6B55">
    <w:pPr>
      <w:pStyle w:val="Header"/>
      <w:rPr>
        <w:sz w:val="17"/>
      </w:rPr>
    </w:pPr>
    <w:bookmarkStart w:id="8" w:name="TITUS2HeaderPrimary"/>
    <w:r>
      <w:rPr>
        <w:sz w:val="17"/>
      </w:rPr>
      <w:t> </w:t>
    </w:r>
  </w:p>
  <w:bookmarkEnd w:id="8"/>
  <w:p w14:paraId="0169A33B" w14:textId="77777777" w:rsidR="00E14830" w:rsidRDefault="00E14830">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C21EB6A" w14:textId="54B38D76" w:rsidR="00E14830" w:rsidRDefault="00BD6B55" w:rsidP="00BD6B55">
    <w:pPr>
      <w:pStyle w:val="Header"/>
      <w:rPr>
        <w:sz w:val="17"/>
      </w:rPr>
    </w:pPr>
    <w:bookmarkStart w:id="11" w:name="TITUS2HeaderFirstPage"/>
    <w:r>
      <w:rPr>
        <w:sz w:val="17"/>
      </w:rPr>
      <w:t> </w:t>
    </w:r>
  </w:p>
  <w:bookmarkEnd w:id="11"/>
  <w:p w14:paraId="555E4E9D" w14:textId="77777777" w:rsidR="00E14830" w:rsidRDefault="00E14830" w:rsidP="0017043C">
    <w:pPr>
      <w:pStyle w:val="Header"/>
    </w:pPr>
  </w:p>
  <w:p w14:paraId="01DBE23F" w14:textId="77777777" w:rsidR="00E14830" w:rsidRDefault="00E14830">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331E309" w14:textId="3BE09CC0" w:rsidR="00E14830" w:rsidRDefault="00BD6B55" w:rsidP="00BD6B55">
    <w:pPr>
      <w:pStyle w:val="Header"/>
      <w:rPr>
        <w:sz w:val="17"/>
      </w:rPr>
    </w:pPr>
    <w:bookmarkStart w:id="13" w:name="TITUS3HeaderEvenPages"/>
    <w:r>
      <w:rPr>
        <w:sz w:val="17"/>
      </w:rPr>
      <w:t> </w:t>
    </w:r>
  </w:p>
  <w:bookmarkEnd w:id="13"/>
  <w:p w14:paraId="61AC781C" w14:textId="77777777" w:rsidR="00E14830" w:rsidRDefault="00E14830" w:rsidP="0017043C">
    <w:pPr>
      <w:pStyle w:val="Header"/>
    </w:pPr>
  </w:p>
  <w:p w14:paraId="5BDFD604" w14:textId="77777777" w:rsidR="00E14830" w:rsidRDefault="00E14830">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8728FBC" w14:textId="72A18634" w:rsidR="00E14830" w:rsidRDefault="00BD6B55" w:rsidP="00BD6B55">
    <w:pPr>
      <w:pStyle w:val="Header"/>
      <w:rPr>
        <w:sz w:val="17"/>
      </w:rPr>
    </w:pPr>
    <w:bookmarkStart w:id="14" w:name="TITUS3HeaderPrimary"/>
    <w:r>
      <w:rPr>
        <w:sz w:val="17"/>
      </w:rPr>
      <w:t> </w:t>
    </w:r>
  </w:p>
  <w:bookmarkEnd w:id="14"/>
  <w:p w14:paraId="4753751E" w14:textId="77777777" w:rsidR="00E14830" w:rsidRDefault="00E14830">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D0C2C4" w14:textId="499A5FEF" w:rsidR="00E14830" w:rsidRDefault="00BD6B55" w:rsidP="00BD6B55">
    <w:pPr>
      <w:pStyle w:val="Header"/>
      <w:rPr>
        <w:sz w:val="17"/>
      </w:rPr>
    </w:pPr>
    <w:bookmarkStart w:id="17" w:name="TITUS3HeaderFirstPage"/>
    <w:r>
      <w:rPr>
        <w:sz w:val="17"/>
      </w:rPr>
      <w:t> </w:t>
    </w:r>
  </w:p>
  <w:bookmarkEnd w:id="17"/>
  <w:p w14:paraId="0952E75D" w14:textId="77777777" w:rsidR="00E14830" w:rsidRDefault="00E14830" w:rsidP="0017043C">
    <w:pPr>
      <w:pStyle w:val="Header"/>
    </w:pPr>
  </w:p>
  <w:p w14:paraId="6708C2A4" w14:textId="77777777" w:rsidR="00E14830" w:rsidRDefault="00E14830">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36BE084" w14:textId="38FB2535" w:rsidR="00E14830" w:rsidRDefault="00BD6B55" w:rsidP="00BD6B55">
    <w:pPr>
      <w:pStyle w:val="Header"/>
      <w:rPr>
        <w:sz w:val="17"/>
      </w:rPr>
    </w:pPr>
    <w:bookmarkStart w:id="19" w:name="TITUS4HeaderEvenPages"/>
    <w:r>
      <w:rPr>
        <w:sz w:val="17"/>
      </w:rPr>
      <w:t> </w:t>
    </w:r>
  </w:p>
  <w:bookmarkEnd w:id="19"/>
  <w:p w14:paraId="5327EA23" w14:textId="77777777" w:rsidR="00E14830" w:rsidRDefault="00E14830" w:rsidP="0017043C">
    <w:pPr>
      <w:pStyle w:val="Header"/>
    </w:pPr>
  </w:p>
  <w:p w14:paraId="7C90EF35" w14:textId="77777777" w:rsidR="00E14830" w:rsidRDefault="00E14830">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470F0BD" w14:textId="3A28172E" w:rsidR="00E14830" w:rsidRDefault="00BD6B55" w:rsidP="00BD6B55">
    <w:pPr>
      <w:pStyle w:val="Header"/>
      <w:rPr>
        <w:sz w:val="17"/>
      </w:rPr>
    </w:pPr>
    <w:bookmarkStart w:id="20" w:name="TITUS4HeaderPrimary"/>
    <w:r>
      <w:rPr>
        <w:sz w:val="17"/>
      </w:rPr>
      <w:t> </w:t>
    </w:r>
  </w:p>
  <w:bookmarkEnd w:id="20"/>
  <w:p w14:paraId="089F5759" w14:textId="77777777" w:rsidR="00E14830" w:rsidRDefault="00E14830">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888C0F2" w14:textId="26C7EF7C" w:rsidR="00E14830" w:rsidRDefault="00BD6B55" w:rsidP="00BD6B55">
    <w:pPr>
      <w:pStyle w:val="Header"/>
      <w:rPr>
        <w:sz w:val="17"/>
      </w:rPr>
    </w:pPr>
    <w:bookmarkStart w:id="23" w:name="TITUS4HeaderFirstPage"/>
    <w:r>
      <w:rPr>
        <w:sz w:val="17"/>
      </w:rPr>
      <w:t> </w:t>
    </w:r>
  </w:p>
  <w:bookmarkEnd w:id="23"/>
  <w:p w14:paraId="78BF46DC" w14:textId="77777777" w:rsidR="00E14830" w:rsidRDefault="00E14830" w:rsidP="0017043C">
    <w:pPr>
      <w:pStyle w:val="Header"/>
    </w:pPr>
  </w:p>
  <w:p w14:paraId="6E75022B" w14:textId="77777777" w:rsidR="00E14830" w:rsidRDefault="00E1483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252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13E6F"/>
    <w:rsid w:val="0001405C"/>
    <w:rsid w:val="00016798"/>
    <w:rsid w:val="00020EEC"/>
    <w:rsid w:val="00025650"/>
    <w:rsid w:val="00025B3F"/>
    <w:rsid w:val="00025EBF"/>
    <w:rsid w:val="00026FAB"/>
    <w:rsid w:val="00027B1F"/>
    <w:rsid w:val="0003088B"/>
    <w:rsid w:val="000325D9"/>
    <w:rsid w:val="000335C6"/>
    <w:rsid w:val="000360F7"/>
    <w:rsid w:val="000372B2"/>
    <w:rsid w:val="0004079F"/>
    <w:rsid w:val="00040D25"/>
    <w:rsid w:val="00045134"/>
    <w:rsid w:val="00045B87"/>
    <w:rsid w:val="00045C07"/>
    <w:rsid w:val="00055D43"/>
    <w:rsid w:val="00056226"/>
    <w:rsid w:val="00056FAC"/>
    <w:rsid w:val="00057751"/>
    <w:rsid w:val="00060CF1"/>
    <w:rsid w:val="0006270E"/>
    <w:rsid w:val="00062E39"/>
    <w:rsid w:val="0007151F"/>
    <w:rsid w:val="00071F09"/>
    <w:rsid w:val="0007481D"/>
    <w:rsid w:val="00080E58"/>
    <w:rsid w:val="000829DE"/>
    <w:rsid w:val="00083D99"/>
    <w:rsid w:val="00084EA6"/>
    <w:rsid w:val="00085699"/>
    <w:rsid w:val="00087891"/>
    <w:rsid w:val="00091178"/>
    <w:rsid w:val="00091CE8"/>
    <w:rsid w:val="00091F52"/>
    <w:rsid w:val="00092970"/>
    <w:rsid w:val="00092BC7"/>
    <w:rsid w:val="00093720"/>
    <w:rsid w:val="000938E6"/>
    <w:rsid w:val="00093B3C"/>
    <w:rsid w:val="0009488C"/>
    <w:rsid w:val="00095C1B"/>
    <w:rsid w:val="0009624D"/>
    <w:rsid w:val="000963F7"/>
    <w:rsid w:val="00096DEA"/>
    <w:rsid w:val="000A4240"/>
    <w:rsid w:val="000A469A"/>
    <w:rsid w:val="000B1E96"/>
    <w:rsid w:val="000C1977"/>
    <w:rsid w:val="000C378F"/>
    <w:rsid w:val="000C4A67"/>
    <w:rsid w:val="000C6892"/>
    <w:rsid w:val="000C6FFE"/>
    <w:rsid w:val="000D0BB6"/>
    <w:rsid w:val="000D0EEA"/>
    <w:rsid w:val="000D3D02"/>
    <w:rsid w:val="000E26B0"/>
    <w:rsid w:val="000E3D65"/>
    <w:rsid w:val="000E413A"/>
    <w:rsid w:val="000F1599"/>
    <w:rsid w:val="000F1769"/>
    <w:rsid w:val="000F6196"/>
    <w:rsid w:val="000F6BA7"/>
    <w:rsid w:val="000F7ECD"/>
    <w:rsid w:val="00102E64"/>
    <w:rsid w:val="0010312C"/>
    <w:rsid w:val="00103D6B"/>
    <w:rsid w:val="00106DC7"/>
    <w:rsid w:val="0010786A"/>
    <w:rsid w:val="00112391"/>
    <w:rsid w:val="00114F52"/>
    <w:rsid w:val="0011625D"/>
    <w:rsid w:val="001222E2"/>
    <w:rsid w:val="00122CE6"/>
    <w:rsid w:val="00130A5E"/>
    <w:rsid w:val="001347F8"/>
    <w:rsid w:val="00137BB5"/>
    <w:rsid w:val="00137E05"/>
    <w:rsid w:val="00142A88"/>
    <w:rsid w:val="001447F6"/>
    <w:rsid w:val="00147DE3"/>
    <w:rsid w:val="00150794"/>
    <w:rsid w:val="00152262"/>
    <w:rsid w:val="001608C4"/>
    <w:rsid w:val="0017043C"/>
    <w:rsid w:val="00171418"/>
    <w:rsid w:val="00182F3B"/>
    <w:rsid w:val="00187F5E"/>
    <w:rsid w:val="0019062A"/>
    <w:rsid w:val="00190913"/>
    <w:rsid w:val="001961CF"/>
    <w:rsid w:val="00197656"/>
    <w:rsid w:val="001A59BB"/>
    <w:rsid w:val="001A5ABF"/>
    <w:rsid w:val="001A6A51"/>
    <w:rsid w:val="001A775F"/>
    <w:rsid w:val="001A79C4"/>
    <w:rsid w:val="001B331A"/>
    <w:rsid w:val="001B3A5D"/>
    <w:rsid w:val="001C0E74"/>
    <w:rsid w:val="001C6CEC"/>
    <w:rsid w:val="001D229F"/>
    <w:rsid w:val="001D6162"/>
    <w:rsid w:val="001E67DC"/>
    <w:rsid w:val="001E72A9"/>
    <w:rsid w:val="001E7592"/>
    <w:rsid w:val="001F3878"/>
    <w:rsid w:val="001F4552"/>
    <w:rsid w:val="002019EB"/>
    <w:rsid w:val="002030F2"/>
    <w:rsid w:val="00204BEB"/>
    <w:rsid w:val="00205051"/>
    <w:rsid w:val="00207703"/>
    <w:rsid w:val="00211F65"/>
    <w:rsid w:val="0022001B"/>
    <w:rsid w:val="00220D06"/>
    <w:rsid w:val="00222C6D"/>
    <w:rsid w:val="002246A0"/>
    <w:rsid w:val="00224AF9"/>
    <w:rsid w:val="00224D4F"/>
    <w:rsid w:val="002257B7"/>
    <w:rsid w:val="0022793A"/>
    <w:rsid w:val="002303ED"/>
    <w:rsid w:val="00230439"/>
    <w:rsid w:val="0023068F"/>
    <w:rsid w:val="00235176"/>
    <w:rsid w:val="00236050"/>
    <w:rsid w:val="00236061"/>
    <w:rsid w:val="0024100E"/>
    <w:rsid w:val="00241C1B"/>
    <w:rsid w:val="0024234A"/>
    <w:rsid w:val="0024288B"/>
    <w:rsid w:val="002533FE"/>
    <w:rsid w:val="00255BEE"/>
    <w:rsid w:val="00255D8E"/>
    <w:rsid w:val="00263E4C"/>
    <w:rsid w:val="00264E74"/>
    <w:rsid w:val="002657E9"/>
    <w:rsid w:val="00266397"/>
    <w:rsid w:val="0026665E"/>
    <w:rsid w:val="002666E2"/>
    <w:rsid w:val="00270EEB"/>
    <w:rsid w:val="0027147E"/>
    <w:rsid w:val="00274DE8"/>
    <w:rsid w:val="0027586D"/>
    <w:rsid w:val="00275AD8"/>
    <w:rsid w:val="002761F4"/>
    <w:rsid w:val="002775E1"/>
    <w:rsid w:val="00277883"/>
    <w:rsid w:val="00277979"/>
    <w:rsid w:val="002808EB"/>
    <w:rsid w:val="0028095D"/>
    <w:rsid w:val="00280B67"/>
    <w:rsid w:val="00285C18"/>
    <w:rsid w:val="00291ADD"/>
    <w:rsid w:val="00294868"/>
    <w:rsid w:val="00295CA1"/>
    <w:rsid w:val="002A291A"/>
    <w:rsid w:val="002A5604"/>
    <w:rsid w:val="002B1701"/>
    <w:rsid w:val="002B23C3"/>
    <w:rsid w:val="002B443A"/>
    <w:rsid w:val="002B5B35"/>
    <w:rsid w:val="002B7C71"/>
    <w:rsid w:val="002C256A"/>
    <w:rsid w:val="002C496D"/>
    <w:rsid w:val="002D05EB"/>
    <w:rsid w:val="002D0B47"/>
    <w:rsid w:val="002D2F29"/>
    <w:rsid w:val="002D2FD3"/>
    <w:rsid w:val="002D7968"/>
    <w:rsid w:val="002E1477"/>
    <w:rsid w:val="002E4F27"/>
    <w:rsid w:val="002E56B7"/>
    <w:rsid w:val="002E7017"/>
    <w:rsid w:val="002E733D"/>
    <w:rsid w:val="002F4F6E"/>
    <w:rsid w:val="003003A9"/>
    <w:rsid w:val="003015C3"/>
    <w:rsid w:val="003057D6"/>
    <w:rsid w:val="00305BBD"/>
    <w:rsid w:val="0030698D"/>
    <w:rsid w:val="0031350A"/>
    <w:rsid w:val="00313C61"/>
    <w:rsid w:val="0031474B"/>
    <w:rsid w:val="00316815"/>
    <w:rsid w:val="003168CA"/>
    <w:rsid w:val="00321255"/>
    <w:rsid w:val="0032223B"/>
    <w:rsid w:val="0032230D"/>
    <w:rsid w:val="00322A0B"/>
    <w:rsid w:val="00326F73"/>
    <w:rsid w:val="00327150"/>
    <w:rsid w:val="00335FC5"/>
    <w:rsid w:val="00344A90"/>
    <w:rsid w:val="00344B95"/>
    <w:rsid w:val="003516C0"/>
    <w:rsid w:val="00352E59"/>
    <w:rsid w:val="00354DBE"/>
    <w:rsid w:val="00355210"/>
    <w:rsid w:val="00355B0F"/>
    <w:rsid w:val="00356BDE"/>
    <w:rsid w:val="00361288"/>
    <w:rsid w:val="003615B9"/>
    <w:rsid w:val="00363DA0"/>
    <w:rsid w:val="00364638"/>
    <w:rsid w:val="00365760"/>
    <w:rsid w:val="00365DF9"/>
    <w:rsid w:val="00370844"/>
    <w:rsid w:val="00371028"/>
    <w:rsid w:val="00372DB4"/>
    <w:rsid w:val="0037490C"/>
    <w:rsid w:val="00375AF5"/>
    <w:rsid w:val="003761BD"/>
    <w:rsid w:val="003769F6"/>
    <w:rsid w:val="0037A2D4"/>
    <w:rsid w:val="00384531"/>
    <w:rsid w:val="00385414"/>
    <w:rsid w:val="00390074"/>
    <w:rsid w:val="00395CB5"/>
    <w:rsid w:val="0039762B"/>
    <w:rsid w:val="003A0C37"/>
    <w:rsid w:val="003A1B6B"/>
    <w:rsid w:val="003A46C0"/>
    <w:rsid w:val="003A600E"/>
    <w:rsid w:val="003A6513"/>
    <w:rsid w:val="003B16C7"/>
    <w:rsid w:val="003C0E84"/>
    <w:rsid w:val="003C19F1"/>
    <w:rsid w:val="003C4186"/>
    <w:rsid w:val="003C458C"/>
    <w:rsid w:val="003C5BA2"/>
    <w:rsid w:val="003C6185"/>
    <w:rsid w:val="003D0D2D"/>
    <w:rsid w:val="003D4710"/>
    <w:rsid w:val="003E16D7"/>
    <w:rsid w:val="003E197E"/>
    <w:rsid w:val="003F7AF6"/>
    <w:rsid w:val="00400DC9"/>
    <w:rsid w:val="004046F0"/>
    <w:rsid w:val="00405E1B"/>
    <w:rsid w:val="0040668F"/>
    <w:rsid w:val="00412677"/>
    <w:rsid w:val="00417925"/>
    <w:rsid w:val="0042277D"/>
    <w:rsid w:val="004258DE"/>
    <w:rsid w:val="00431E82"/>
    <w:rsid w:val="004348AE"/>
    <w:rsid w:val="00436BF3"/>
    <w:rsid w:val="004376C0"/>
    <w:rsid w:val="0044115F"/>
    <w:rsid w:val="0044223A"/>
    <w:rsid w:val="00446792"/>
    <w:rsid w:val="00446F80"/>
    <w:rsid w:val="00447D96"/>
    <w:rsid w:val="00450C83"/>
    <w:rsid w:val="00451851"/>
    <w:rsid w:val="00453343"/>
    <w:rsid w:val="004608B6"/>
    <w:rsid w:val="004608B9"/>
    <w:rsid w:val="00465947"/>
    <w:rsid w:val="00467644"/>
    <w:rsid w:val="00470BB1"/>
    <w:rsid w:val="004718F7"/>
    <w:rsid w:val="0047201B"/>
    <w:rsid w:val="00473153"/>
    <w:rsid w:val="004743AF"/>
    <w:rsid w:val="00475549"/>
    <w:rsid w:val="00482C17"/>
    <w:rsid w:val="0048685A"/>
    <w:rsid w:val="004911B4"/>
    <w:rsid w:val="0049196A"/>
    <w:rsid w:val="004923DA"/>
    <w:rsid w:val="00493434"/>
    <w:rsid w:val="004962F9"/>
    <w:rsid w:val="004968E2"/>
    <w:rsid w:val="004A2A49"/>
    <w:rsid w:val="004A328F"/>
    <w:rsid w:val="004A4D89"/>
    <w:rsid w:val="004B600B"/>
    <w:rsid w:val="004B6822"/>
    <w:rsid w:val="004B69F6"/>
    <w:rsid w:val="004C2D3A"/>
    <w:rsid w:val="004C2EB2"/>
    <w:rsid w:val="004D03C4"/>
    <w:rsid w:val="004D0BF1"/>
    <w:rsid w:val="004D24D2"/>
    <w:rsid w:val="004D35A4"/>
    <w:rsid w:val="004D445F"/>
    <w:rsid w:val="004D5872"/>
    <w:rsid w:val="004E087B"/>
    <w:rsid w:val="004E12B2"/>
    <w:rsid w:val="004E2F08"/>
    <w:rsid w:val="004E44A4"/>
    <w:rsid w:val="004E7B8B"/>
    <w:rsid w:val="004E7BDD"/>
    <w:rsid w:val="004F1E21"/>
    <w:rsid w:val="004F740D"/>
    <w:rsid w:val="004F7B8F"/>
    <w:rsid w:val="00500748"/>
    <w:rsid w:val="005011D6"/>
    <w:rsid w:val="0050167A"/>
    <w:rsid w:val="00502328"/>
    <w:rsid w:val="005027D6"/>
    <w:rsid w:val="005042F1"/>
    <w:rsid w:val="00504BC4"/>
    <w:rsid w:val="00505ACB"/>
    <w:rsid w:val="0050686C"/>
    <w:rsid w:val="00510B98"/>
    <w:rsid w:val="00513C7D"/>
    <w:rsid w:val="005169D1"/>
    <w:rsid w:val="00521123"/>
    <w:rsid w:val="00521221"/>
    <w:rsid w:val="00522AEE"/>
    <w:rsid w:val="0052795F"/>
    <w:rsid w:val="00536FA9"/>
    <w:rsid w:val="005414F4"/>
    <w:rsid w:val="00546187"/>
    <w:rsid w:val="005463F1"/>
    <w:rsid w:val="00546E8C"/>
    <w:rsid w:val="00557D77"/>
    <w:rsid w:val="00562EAA"/>
    <w:rsid w:val="00563B58"/>
    <w:rsid w:val="005640C4"/>
    <w:rsid w:val="0056684C"/>
    <w:rsid w:val="005733DD"/>
    <w:rsid w:val="00574A0C"/>
    <w:rsid w:val="00576984"/>
    <w:rsid w:val="00576E4C"/>
    <w:rsid w:val="0057780F"/>
    <w:rsid w:val="00580926"/>
    <w:rsid w:val="00581E0A"/>
    <w:rsid w:val="00586D89"/>
    <w:rsid w:val="005904DB"/>
    <w:rsid w:val="005916B8"/>
    <w:rsid w:val="005A1B4C"/>
    <w:rsid w:val="005A1BA3"/>
    <w:rsid w:val="005A545C"/>
    <w:rsid w:val="005A7D5D"/>
    <w:rsid w:val="005B1522"/>
    <w:rsid w:val="005B425C"/>
    <w:rsid w:val="005B6AD2"/>
    <w:rsid w:val="005C10A2"/>
    <w:rsid w:val="005C1567"/>
    <w:rsid w:val="005C6CE5"/>
    <w:rsid w:val="005C7B44"/>
    <w:rsid w:val="005D182A"/>
    <w:rsid w:val="005D3F07"/>
    <w:rsid w:val="005D4266"/>
    <w:rsid w:val="005D583E"/>
    <w:rsid w:val="005D6D80"/>
    <w:rsid w:val="005E0575"/>
    <w:rsid w:val="005E13EA"/>
    <w:rsid w:val="005F0461"/>
    <w:rsid w:val="005F49AB"/>
    <w:rsid w:val="005F64ED"/>
    <w:rsid w:val="00606E27"/>
    <w:rsid w:val="006103A8"/>
    <w:rsid w:val="00610838"/>
    <w:rsid w:val="006108C9"/>
    <w:rsid w:val="00612A59"/>
    <w:rsid w:val="00613D4B"/>
    <w:rsid w:val="00615C7E"/>
    <w:rsid w:val="0062158D"/>
    <w:rsid w:val="00621D8B"/>
    <w:rsid w:val="00622311"/>
    <w:rsid w:val="006248CD"/>
    <w:rsid w:val="00630F39"/>
    <w:rsid w:val="00632168"/>
    <w:rsid w:val="006326D1"/>
    <w:rsid w:val="00632E0A"/>
    <w:rsid w:val="00633165"/>
    <w:rsid w:val="006352A2"/>
    <w:rsid w:val="00636B6C"/>
    <w:rsid w:val="006447DE"/>
    <w:rsid w:val="00650BEA"/>
    <w:rsid w:val="0065276E"/>
    <w:rsid w:val="00654329"/>
    <w:rsid w:val="00654CEC"/>
    <w:rsid w:val="00655507"/>
    <w:rsid w:val="00662C6B"/>
    <w:rsid w:val="00664441"/>
    <w:rsid w:val="006712A7"/>
    <w:rsid w:val="006733CC"/>
    <w:rsid w:val="00674FC2"/>
    <w:rsid w:val="00677E42"/>
    <w:rsid w:val="00682334"/>
    <w:rsid w:val="00684B16"/>
    <w:rsid w:val="00687B72"/>
    <w:rsid w:val="00696F65"/>
    <w:rsid w:val="006A69F5"/>
    <w:rsid w:val="006A7A6D"/>
    <w:rsid w:val="006B5E67"/>
    <w:rsid w:val="006B710F"/>
    <w:rsid w:val="006C0934"/>
    <w:rsid w:val="006C2EB5"/>
    <w:rsid w:val="006C3CAB"/>
    <w:rsid w:val="006D18A3"/>
    <w:rsid w:val="006D5970"/>
    <w:rsid w:val="006D6D01"/>
    <w:rsid w:val="006E2142"/>
    <w:rsid w:val="006E481E"/>
    <w:rsid w:val="006E4991"/>
    <w:rsid w:val="006E585F"/>
    <w:rsid w:val="006E795F"/>
    <w:rsid w:val="00700249"/>
    <w:rsid w:val="007057D3"/>
    <w:rsid w:val="00705F9D"/>
    <w:rsid w:val="0070604C"/>
    <w:rsid w:val="007069CD"/>
    <w:rsid w:val="007110E6"/>
    <w:rsid w:val="00711A70"/>
    <w:rsid w:val="00712E6F"/>
    <w:rsid w:val="00712E90"/>
    <w:rsid w:val="00713B7E"/>
    <w:rsid w:val="007204AE"/>
    <w:rsid w:val="007255D5"/>
    <w:rsid w:val="0072678F"/>
    <w:rsid w:val="007270ED"/>
    <w:rsid w:val="00727863"/>
    <w:rsid w:val="00727C4C"/>
    <w:rsid w:val="0073183A"/>
    <w:rsid w:val="00734809"/>
    <w:rsid w:val="007406E1"/>
    <w:rsid w:val="00743296"/>
    <w:rsid w:val="00743E40"/>
    <w:rsid w:val="00746F62"/>
    <w:rsid w:val="00751263"/>
    <w:rsid w:val="00754FFF"/>
    <w:rsid w:val="0075704F"/>
    <w:rsid w:val="00763B2D"/>
    <w:rsid w:val="00764B70"/>
    <w:rsid w:val="007664DD"/>
    <w:rsid w:val="0077279D"/>
    <w:rsid w:val="00772924"/>
    <w:rsid w:val="00776BEE"/>
    <w:rsid w:val="00784EC4"/>
    <w:rsid w:val="00784FE2"/>
    <w:rsid w:val="007872F2"/>
    <w:rsid w:val="007874BC"/>
    <w:rsid w:val="007908E0"/>
    <w:rsid w:val="00793EB3"/>
    <w:rsid w:val="00794205"/>
    <w:rsid w:val="007A1F6A"/>
    <w:rsid w:val="007B0797"/>
    <w:rsid w:val="007B0DE3"/>
    <w:rsid w:val="007B1E2F"/>
    <w:rsid w:val="007B491F"/>
    <w:rsid w:val="007B5CB2"/>
    <w:rsid w:val="007B7191"/>
    <w:rsid w:val="007C1634"/>
    <w:rsid w:val="007C1D94"/>
    <w:rsid w:val="007C2879"/>
    <w:rsid w:val="007C3F22"/>
    <w:rsid w:val="007C6A87"/>
    <w:rsid w:val="007C6C05"/>
    <w:rsid w:val="007C705D"/>
    <w:rsid w:val="007D0A07"/>
    <w:rsid w:val="007D0C96"/>
    <w:rsid w:val="007D133D"/>
    <w:rsid w:val="007D3EB4"/>
    <w:rsid w:val="007D3F16"/>
    <w:rsid w:val="007E3343"/>
    <w:rsid w:val="007E744F"/>
    <w:rsid w:val="007F3F7E"/>
    <w:rsid w:val="007F5497"/>
    <w:rsid w:val="007F65F2"/>
    <w:rsid w:val="008016E5"/>
    <w:rsid w:val="0080759B"/>
    <w:rsid w:val="0081207F"/>
    <w:rsid w:val="00813CEC"/>
    <w:rsid w:val="0081409B"/>
    <w:rsid w:val="008143F6"/>
    <w:rsid w:val="0081534C"/>
    <w:rsid w:val="0081688A"/>
    <w:rsid w:val="008171E4"/>
    <w:rsid w:val="008208EA"/>
    <w:rsid w:val="008219F3"/>
    <w:rsid w:val="00824E67"/>
    <w:rsid w:val="00825A64"/>
    <w:rsid w:val="00826F48"/>
    <w:rsid w:val="00830797"/>
    <w:rsid w:val="008308AE"/>
    <w:rsid w:val="0083166E"/>
    <w:rsid w:val="00831D12"/>
    <w:rsid w:val="00831DC3"/>
    <w:rsid w:val="008322C7"/>
    <w:rsid w:val="00834F1D"/>
    <w:rsid w:val="008365CD"/>
    <w:rsid w:val="00836FEC"/>
    <w:rsid w:val="00841F9D"/>
    <w:rsid w:val="008420E1"/>
    <w:rsid w:val="00842CC1"/>
    <w:rsid w:val="00843D58"/>
    <w:rsid w:val="00843EBA"/>
    <w:rsid w:val="00844D98"/>
    <w:rsid w:val="00844DE4"/>
    <w:rsid w:val="00846D84"/>
    <w:rsid w:val="008472E4"/>
    <w:rsid w:val="0085230E"/>
    <w:rsid w:val="008550A1"/>
    <w:rsid w:val="00861035"/>
    <w:rsid w:val="00861038"/>
    <w:rsid w:val="008610F0"/>
    <w:rsid w:val="00865008"/>
    <w:rsid w:val="0086527B"/>
    <w:rsid w:val="00865376"/>
    <w:rsid w:val="00866B50"/>
    <w:rsid w:val="008708F1"/>
    <w:rsid w:val="00874E22"/>
    <w:rsid w:val="00880539"/>
    <w:rsid w:val="008859E8"/>
    <w:rsid w:val="00886BC8"/>
    <w:rsid w:val="0088737B"/>
    <w:rsid w:val="00890254"/>
    <w:rsid w:val="00891EA4"/>
    <w:rsid w:val="00892716"/>
    <w:rsid w:val="00893067"/>
    <w:rsid w:val="008933DE"/>
    <w:rsid w:val="00895FCE"/>
    <w:rsid w:val="00897F3E"/>
    <w:rsid w:val="008A1BA8"/>
    <w:rsid w:val="008A21B4"/>
    <w:rsid w:val="008A4576"/>
    <w:rsid w:val="008B07DE"/>
    <w:rsid w:val="008B1D72"/>
    <w:rsid w:val="008B275F"/>
    <w:rsid w:val="008B28E7"/>
    <w:rsid w:val="008B3F54"/>
    <w:rsid w:val="008C14C7"/>
    <w:rsid w:val="008C1820"/>
    <w:rsid w:val="008C2FFB"/>
    <w:rsid w:val="008C4100"/>
    <w:rsid w:val="008C490B"/>
    <w:rsid w:val="008C6EEA"/>
    <w:rsid w:val="008D5813"/>
    <w:rsid w:val="008D634E"/>
    <w:rsid w:val="008D6E7B"/>
    <w:rsid w:val="008D778A"/>
    <w:rsid w:val="008F22BD"/>
    <w:rsid w:val="008F5E9B"/>
    <w:rsid w:val="008F60EB"/>
    <w:rsid w:val="00900036"/>
    <w:rsid w:val="00901C2C"/>
    <w:rsid w:val="00905295"/>
    <w:rsid w:val="009079BD"/>
    <w:rsid w:val="00912767"/>
    <w:rsid w:val="00912BD9"/>
    <w:rsid w:val="00920E5B"/>
    <w:rsid w:val="00926436"/>
    <w:rsid w:val="0093018C"/>
    <w:rsid w:val="00932CCA"/>
    <w:rsid w:val="009339BD"/>
    <w:rsid w:val="00950E0F"/>
    <w:rsid w:val="009544C0"/>
    <w:rsid w:val="00954FA4"/>
    <w:rsid w:val="00955FC0"/>
    <w:rsid w:val="00956AE9"/>
    <w:rsid w:val="00964CC6"/>
    <w:rsid w:val="009717FA"/>
    <w:rsid w:val="00974BB2"/>
    <w:rsid w:val="009777F3"/>
    <w:rsid w:val="00981422"/>
    <w:rsid w:val="009861B9"/>
    <w:rsid w:val="00991FDA"/>
    <w:rsid w:val="009927A1"/>
    <w:rsid w:val="009965DC"/>
    <w:rsid w:val="00996BCB"/>
    <w:rsid w:val="0099774D"/>
    <w:rsid w:val="00997EF1"/>
    <w:rsid w:val="009A5F3B"/>
    <w:rsid w:val="009B0B61"/>
    <w:rsid w:val="009B28C0"/>
    <w:rsid w:val="009B42EE"/>
    <w:rsid w:val="009B4C0C"/>
    <w:rsid w:val="009B7136"/>
    <w:rsid w:val="009B7806"/>
    <w:rsid w:val="009B7DB6"/>
    <w:rsid w:val="009C3AC2"/>
    <w:rsid w:val="009C71D7"/>
    <w:rsid w:val="009D4365"/>
    <w:rsid w:val="009D4E3B"/>
    <w:rsid w:val="009D7BC9"/>
    <w:rsid w:val="009E0771"/>
    <w:rsid w:val="009E1982"/>
    <w:rsid w:val="009E3751"/>
    <w:rsid w:val="009E3E5C"/>
    <w:rsid w:val="009E4D2C"/>
    <w:rsid w:val="009F0978"/>
    <w:rsid w:val="009F3AEC"/>
    <w:rsid w:val="009F5554"/>
    <w:rsid w:val="00A00081"/>
    <w:rsid w:val="00A015F7"/>
    <w:rsid w:val="00A052B5"/>
    <w:rsid w:val="00A05FDB"/>
    <w:rsid w:val="00A07949"/>
    <w:rsid w:val="00A10D56"/>
    <w:rsid w:val="00A11739"/>
    <w:rsid w:val="00A12AAE"/>
    <w:rsid w:val="00A1420D"/>
    <w:rsid w:val="00A1586C"/>
    <w:rsid w:val="00A16DD1"/>
    <w:rsid w:val="00A22441"/>
    <w:rsid w:val="00A23F3B"/>
    <w:rsid w:val="00A24406"/>
    <w:rsid w:val="00A25F64"/>
    <w:rsid w:val="00A27CC2"/>
    <w:rsid w:val="00A3273B"/>
    <w:rsid w:val="00A35987"/>
    <w:rsid w:val="00A40ED6"/>
    <w:rsid w:val="00A448CF"/>
    <w:rsid w:val="00A470EE"/>
    <w:rsid w:val="00A47621"/>
    <w:rsid w:val="00A479CD"/>
    <w:rsid w:val="00A50CFC"/>
    <w:rsid w:val="00A54D67"/>
    <w:rsid w:val="00A55A3F"/>
    <w:rsid w:val="00A56EA9"/>
    <w:rsid w:val="00A652F6"/>
    <w:rsid w:val="00A732EA"/>
    <w:rsid w:val="00A73D01"/>
    <w:rsid w:val="00A7489E"/>
    <w:rsid w:val="00A751BE"/>
    <w:rsid w:val="00A8015F"/>
    <w:rsid w:val="00A80BD2"/>
    <w:rsid w:val="00A8395E"/>
    <w:rsid w:val="00A85039"/>
    <w:rsid w:val="00A851F7"/>
    <w:rsid w:val="00A906AA"/>
    <w:rsid w:val="00A94C5E"/>
    <w:rsid w:val="00AA241A"/>
    <w:rsid w:val="00AA252C"/>
    <w:rsid w:val="00AA31CE"/>
    <w:rsid w:val="00AA4366"/>
    <w:rsid w:val="00AA53DC"/>
    <w:rsid w:val="00AA666E"/>
    <w:rsid w:val="00AB5518"/>
    <w:rsid w:val="00AC01D4"/>
    <w:rsid w:val="00AC4A04"/>
    <w:rsid w:val="00AD1AC4"/>
    <w:rsid w:val="00AD336F"/>
    <w:rsid w:val="00AD3550"/>
    <w:rsid w:val="00AE2564"/>
    <w:rsid w:val="00AE301F"/>
    <w:rsid w:val="00AE3302"/>
    <w:rsid w:val="00AE3D96"/>
    <w:rsid w:val="00AE693C"/>
    <w:rsid w:val="00AE7077"/>
    <w:rsid w:val="00AF1AC9"/>
    <w:rsid w:val="00AF4009"/>
    <w:rsid w:val="00AF61C2"/>
    <w:rsid w:val="00AF6CC6"/>
    <w:rsid w:val="00B011CD"/>
    <w:rsid w:val="00B0296A"/>
    <w:rsid w:val="00B04388"/>
    <w:rsid w:val="00B108B7"/>
    <w:rsid w:val="00B12295"/>
    <w:rsid w:val="00B137BE"/>
    <w:rsid w:val="00B17FA0"/>
    <w:rsid w:val="00B230FD"/>
    <w:rsid w:val="00B24344"/>
    <w:rsid w:val="00B26769"/>
    <w:rsid w:val="00B31C91"/>
    <w:rsid w:val="00B3747F"/>
    <w:rsid w:val="00B37C47"/>
    <w:rsid w:val="00B43194"/>
    <w:rsid w:val="00B43450"/>
    <w:rsid w:val="00B46E13"/>
    <w:rsid w:val="00B47734"/>
    <w:rsid w:val="00B507A0"/>
    <w:rsid w:val="00B50FBA"/>
    <w:rsid w:val="00B54D42"/>
    <w:rsid w:val="00B558EB"/>
    <w:rsid w:val="00B577D3"/>
    <w:rsid w:val="00B60466"/>
    <w:rsid w:val="00B6548F"/>
    <w:rsid w:val="00B67331"/>
    <w:rsid w:val="00B70402"/>
    <w:rsid w:val="00B74B67"/>
    <w:rsid w:val="00B7502A"/>
    <w:rsid w:val="00B77305"/>
    <w:rsid w:val="00B82CC2"/>
    <w:rsid w:val="00B84A89"/>
    <w:rsid w:val="00B867C5"/>
    <w:rsid w:val="00B92BEF"/>
    <w:rsid w:val="00B9689A"/>
    <w:rsid w:val="00B978E4"/>
    <w:rsid w:val="00BA1FFA"/>
    <w:rsid w:val="00BA4F9E"/>
    <w:rsid w:val="00BA5E75"/>
    <w:rsid w:val="00BA7FF1"/>
    <w:rsid w:val="00BB06CB"/>
    <w:rsid w:val="00BB231A"/>
    <w:rsid w:val="00BB261F"/>
    <w:rsid w:val="00BB2887"/>
    <w:rsid w:val="00BB5EAA"/>
    <w:rsid w:val="00BB5F11"/>
    <w:rsid w:val="00BB6FFA"/>
    <w:rsid w:val="00BC0401"/>
    <w:rsid w:val="00BC04FA"/>
    <w:rsid w:val="00BC1C22"/>
    <w:rsid w:val="00BC3F4D"/>
    <w:rsid w:val="00BC4146"/>
    <w:rsid w:val="00BC460B"/>
    <w:rsid w:val="00BC5725"/>
    <w:rsid w:val="00BD0190"/>
    <w:rsid w:val="00BD30B1"/>
    <w:rsid w:val="00BD6B55"/>
    <w:rsid w:val="00BE0F7B"/>
    <w:rsid w:val="00BE10C2"/>
    <w:rsid w:val="00BE24A1"/>
    <w:rsid w:val="00BF23A1"/>
    <w:rsid w:val="00BF4A39"/>
    <w:rsid w:val="00BF56AC"/>
    <w:rsid w:val="00C00BB1"/>
    <w:rsid w:val="00C01D14"/>
    <w:rsid w:val="00C025B4"/>
    <w:rsid w:val="00C06721"/>
    <w:rsid w:val="00C10603"/>
    <w:rsid w:val="00C15609"/>
    <w:rsid w:val="00C161FD"/>
    <w:rsid w:val="00C23F17"/>
    <w:rsid w:val="00C26D0D"/>
    <w:rsid w:val="00C27500"/>
    <w:rsid w:val="00C27C95"/>
    <w:rsid w:val="00C300D2"/>
    <w:rsid w:val="00C3270F"/>
    <w:rsid w:val="00C3278B"/>
    <w:rsid w:val="00C33375"/>
    <w:rsid w:val="00C34C23"/>
    <w:rsid w:val="00C374B1"/>
    <w:rsid w:val="00C42005"/>
    <w:rsid w:val="00C432BE"/>
    <w:rsid w:val="00C44446"/>
    <w:rsid w:val="00C45BE9"/>
    <w:rsid w:val="00C4664D"/>
    <w:rsid w:val="00C472AA"/>
    <w:rsid w:val="00C50A05"/>
    <w:rsid w:val="00C50EDC"/>
    <w:rsid w:val="00C54AED"/>
    <w:rsid w:val="00C558B1"/>
    <w:rsid w:val="00C578EA"/>
    <w:rsid w:val="00C63D00"/>
    <w:rsid w:val="00C6441B"/>
    <w:rsid w:val="00C659DB"/>
    <w:rsid w:val="00C70710"/>
    <w:rsid w:val="00C7108B"/>
    <w:rsid w:val="00C8089F"/>
    <w:rsid w:val="00C81861"/>
    <w:rsid w:val="00C836CC"/>
    <w:rsid w:val="00C85128"/>
    <w:rsid w:val="00C85CCE"/>
    <w:rsid w:val="00C874F0"/>
    <w:rsid w:val="00C87A74"/>
    <w:rsid w:val="00C90A71"/>
    <w:rsid w:val="00C924C7"/>
    <w:rsid w:val="00C92C71"/>
    <w:rsid w:val="00C93F8F"/>
    <w:rsid w:val="00C94D58"/>
    <w:rsid w:val="00C95F86"/>
    <w:rsid w:val="00CA21C5"/>
    <w:rsid w:val="00CA2B5E"/>
    <w:rsid w:val="00CA3593"/>
    <w:rsid w:val="00CA4239"/>
    <w:rsid w:val="00CA546C"/>
    <w:rsid w:val="00CA6247"/>
    <w:rsid w:val="00CA7ED2"/>
    <w:rsid w:val="00CA7F4F"/>
    <w:rsid w:val="00CB083C"/>
    <w:rsid w:val="00CB1F48"/>
    <w:rsid w:val="00CB258E"/>
    <w:rsid w:val="00CB3C8F"/>
    <w:rsid w:val="00CB59EB"/>
    <w:rsid w:val="00CB5AC8"/>
    <w:rsid w:val="00CB5C02"/>
    <w:rsid w:val="00CB6C7B"/>
    <w:rsid w:val="00CC02B6"/>
    <w:rsid w:val="00CC02F1"/>
    <w:rsid w:val="00CC11A6"/>
    <w:rsid w:val="00CC135E"/>
    <w:rsid w:val="00CC2372"/>
    <w:rsid w:val="00CC3949"/>
    <w:rsid w:val="00CC41CA"/>
    <w:rsid w:val="00CC47CD"/>
    <w:rsid w:val="00CD5D3F"/>
    <w:rsid w:val="00CF1E90"/>
    <w:rsid w:val="00CF20D7"/>
    <w:rsid w:val="00CF3DB3"/>
    <w:rsid w:val="00CF5A58"/>
    <w:rsid w:val="00CF6530"/>
    <w:rsid w:val="00D00AD3"/>
    <w:rsid w:val="00D03328"/>
    <w:rsid w:val="00D052BC"/>
    <w:rsid w:val="00D05C49"/>
    <w:rsid w:val="00D07026"/>
    <w:rsid w:val="00D11EF5"/>
    <w:rsid w:val="00D122E6"/>
    <w:rsid w:val="00D12FC4"/>
    <w:rsid w:val="00D20D9C"/>
    <w:rsid w:val="00D21E4B"/>
    <w:rsid w:val="00D22C8F"/>
    <w:rsid w:val="00D33491"/>
    <w:rsid w:val="00D36DE0"/>
    <w:rsid w:val="00D443BA"/>
    <w:rsid w:val="00D44F8E"/>
    <w:rsid w:val="00D44FD0"/>
    <w:rsid w:val="00D50482"/>
    <w:rsid w:val="00D54A69"/>
    <w:rsid w:val="00D60526"/>
    <w:rsid w:val="00D607EF"/>
    <w:rsid w:val="00D60F88"/>
    <w:rsid w:val="00D625E7"/>
    <w:rsid w:val="00D64170"/>
    <w:rsid w:val="00D642DC"/>
    <w:rsid w:val="00D646BD"/>
    <w:rsid w:val="00D653F0"/>
    <w:rsid w:val="00D70239"/>
    <w:rsid w:val="00D71201"/>
    <w:rsid w:val="00D720C7"/>
    <w:rsid w:val="00D81A66"/>
    <w:rsid w:val="00D81D06"/>
    <w:rsid w:val="00D8652C"/>
    <w:rsid w:val="00D876E6"/>
    <w:rsid w:val="00D87C18"/>
    <w:rsid w:val="00D92CFA"/>
    <w:rsid w:val="00D95338"/>
    <w:rsid w:val="00DA1025"/>
    <w:rsid w:val="00DA1AE0"/>
    <w:rsid w:val="00DA22EC"/>
    <w:rsid w:val="00DA5860"/>
    <w:rsid w:val="00DA7E34"/>
    <w:rsid w:val="00DB2767"/>
    <w:rsid w:val="00DB6494"/>
    <w:rsid w:val="00DC4729"/>
    <w:rsid w:val="00DD218D"/>
    <w:rsid w:val="00DD310B"/>
    <w:rsid w:val="00DD564F"/>
    <w:rsid w:val="00DE2EED"/>
    <w:rsid w:val="00DE440B"/>
    <w:rsid w:val="00DE556F"/>
    <w:rsid w:val="00DF051E"/>
    <w:rsid w:val="00DF5F94"/>
    <w:rsid w:val="00E03B6D"/>
    <w:rsid w:val="00E115B5"/>
    <w:rsid w:val="00E14830"/>
    <w:rsid w:val="00E17160"/>
    <w:rsid w:val="00E21560"/>
    <w:rsid w:val="00E25D54"/>
    <w:rsid w:val="00E34A72"/>
    <w:rsid w:val="00E35BEC"/>
    <w:rsid w:val="00E436FB"/>
    <w:rsid w:val="00E47AC0"/>
    <w:rsid w:val="00E50821"/>
    <w:rsid w:val="00E51F91"/>
    <w:rsid w:val="00E57204"/>
    <w:rsid w:val="00E57DB0"/>
    <w:rsid w:val="00E65CCA"/>
    <w:rsid w:val="00E7086E"/>
    <w:rsid w:val="00E71368"/>
    <w:rsid w:val="00E7374A"/>
    <w:rsid w:val="00E738A5"/>
    <w:rsid w:val="00E73C41"/>
    <w:rsid w:val="00E747F7"/>
    <w:rsid w:val="00E7598F"/>
    <w:rsid w:val="00E76F60"/>
    <w:rsid w:val="00E77D4A"/>
    <w:rsid w:val="00E82D8D"/>
    <w:rsid w:val="00E83D90"/>
    <w:rsid w:val="00E83F28"/>
    <w:rsid w:val="00E83F91"/>
    <w:rsid w:val="00E9107A"/>
    <w:rsid w:val="00E91A02"/>
    <w:rsid w:val="00E91F62"/>
    <w:rsid w:val="00E929FD"/>
    <w:rsid w:val="00E93240"/>
    <w:rsid w:val="00E9479B"/>
    <w:rsid w:val="00EA2A45"/>
    <w:rsid w:val="00EA4D48"/>
    <w:rsid w:val="00EA6AAA"/>
    <w:rsid w:val="00EB2173"/>
    <w:rsid w:val="00EB3975"/>
    <w:rsid w:val="00EB62E6"/>
    <w:rsid w:val="00EC2F5D"/>
    <w:rsid w:val="00EC44B8"/>
    <w:rsid w:val="00EC4602"/>
    <w:rsid w:val="00ED1B30"/>
    <w:rsid w:val="00ED250E"/>
    <w:rsid w:val="00ED451A"/>
    <w:rsid w:val="00EE1AC1"/>
    <w:rsid w:val="00EE39D6"/>
    <w:rsid w:val="00EE413C"/>
    <w:rsid w:val="00EE52AD"/>
    <w:rsid w:val="00EE6FA4"/>
    <w:rsid w:val="00EF4B6C"/>
    <w:rsid w:val="00F01F92"/>
    <w:rsid w:val="00F0618A"/>
    <w:rsid w:val="00F06E1A"/>
    <w:rsid w:val="00F10A08"/>
    <w:rsid w:val="00F139CF"/>
    <w:rsid w:val="00F22AC5"/>
    <w:rsid w:val="00F2485B"/>
    <w:rsid w:val="00F254D1"/>
    <w:rsid w:val="00F32B82"/>
    <w:rsid w:val="00F4043E"/>
    <w:rsid w:val="00F407E7"/>
    <w:rsid w:val="00F40CB5"/>
    <w:rsid w:val="00F41BBC"/>
    <w:rsid w:val="00F43B9D"/>
    <w:rsid w:val="00F444F0"/>
    <w:rsid w:val="00F50847"/>
    <w:rsid w:val="00F53E65"/>
    <w:rsid w:val="00F53F27"/>
    <w:rsid w:val="00F546D1"/>
    <w:rsid w:val="00F61951"/>
    <w:rsid w:val="00F625E5"/>
    <w:rsid w:val="00F6513F"/>
    <w:rsid w:val="00F65397"/>
    <w:rsid w:val="00F66272"/>
    <w:rsid w:val="00F67101"/>
    <w:rsid w:val="00F709C0"/>
    <w:rsid w:val="00F9210E"/>
    <w:rsid w:val="00F927A1"/>
    <w:rsid w:val="00F92E4D"/>
    <w:rsid w:val="00FA2562"/>
    <w:rsid w:val="00FA3764"/>
    <w:rsid w:val="00FA56ED"/>
    <w:rsid w:val="00FA736A"/>
    <w:rsid w:val="00FB5FA6"/>
    <w:rsid w:val="00FB65CA"/>
    <w:rsid w:val="00FB6CFE"/>
    <w:rsid w:val="00FC0C87"/>
    <w:rsid w:val="00FC1310"/>
    <w:rsid w:val="00FC2FF3"/>
    <w:rsid w:val="00FC3263"/>
    <w:rsid w:val="00FC51F9"/>
    <w:rsid w:val="00FC5B40"/>
    <w:rsid w:val="00FC5FF8"/>
    <w:rsid w:val="00FD0969"/>
    <w:rsid w:val="00FD2B36"/>
    <w:rsid w:val="00FD3D7C"/>
    <w:rsid w:val="00FD4F8F"/>
    <w:rsid w:val="00FD59C3"/>
    <w:rsid w:val="00FD611F"/>
    <w:rsid w:val="00FD6749"/>
    <w:rsid w:val="00FD6F76"/>
    <w:rsid w:val="00FE0C16"/>
    <w:rsid w:val="00FE14AD"/>
    <w:rsid w:val="00FE14B1"/>
    <w:rsid w:val="00FE7949"/>
    <w:rsid w:val="00FF0070"/>
    <w:rsid w:val="00FF2019"/>
    <w:rsid w:val="00FF5F6A"/>
    <w:rsid w:val="00FF6BE0"/>
    <w:rsid w:val="00FF7784"/>
    <w:rsid w:val="00FF7EBB"/>
    <w:rsid w:val="03EEF246"/>
    <w:rsid w:val="0613623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3ACED75"/>
    <w:rsid w:val="2A42F61B"/>
    <w:rsid w:val="2CBE96A9"/>
    <w:rsid w:val="3046E1AE"/>
    <w:rsid w:val="304BEE5F"/>
    <w:rsid w:val="3077584A"/>
    <w:rsid w:val="32486F41"/>
    <w:rsid w:val="35C0F44E"/>
    <w:rsid w:val="361ABD92"/>
    <w:rsid w:val="3C68522F"/>
    <w:rsid w:val="3D9253D7"/>
    <w:rsid w:val="3DA69A18"/>
    <w:rsid w:val="3E31B6E6"/>
    <w:rsid w:val="40E85D95"/>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61D270E8"/>
    <w:rsid w:val="62FE5CAF"/>
    <w:rsid w:val="63CC4F28"/>
    <w:rsid w:val="64D01D80"/>
    <w:rsid w:val="66755AD8"/>
    <w:rsid w:val="66A3B2E4"/>
    <w:rsid w:val="672E8968"/>
    <w:rsid w:val="67C817E2"/>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2529"/>
    <o:shapelayout v:ext="edit">
      <o:idmap v:ext="edit" data="1"/>
    </o:shapelayout>
  </w:shapeDefaults>
  <w:decimalSymbol w:val="."/>
  <w:listSeparator w:val=","/>
  <w14:docId w14:val="4B4DBC44"/>
  <w15:chartTrackingRefBased/>
  <w15:docId w15:val="{35875DD9-91FF-41CD-BE74-904684E9D1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EF4B6C"/>
    <w:rPr>
      <w:color w:val="954F72" w:themeColor="followedHyperlink"/>
      <w:u w:val="single"/>
    </w:rPr>
  </w:style>
  <w:style w:type="character" w:customStyle="1" w:styleId="author">
    <w:name w:val="author"/>
    <w:basedOn w:val="DefaultParagraphFont"/>
    <w:rsid w:val="008472E4"/>
  </w:style>
  <w:style w:type="character" w:customStyle="1" w:styleId="a-color-secondary">
    <w:name w:val="a-color-secondary"/>
    <w:basedOn w:val="DefaultParagraphFont"/>
    <w:rsid w:val="008472E4"/>
  </w:style>
  <w:style w:type="character" w:customStyle="1" w:styleId="a-declarative">
    <w:name w:val="a-declarative"/>
    <w:basedOn w:val="DefaultParagraphFont"/>
    <w:rsid w:val="008472E4"/>
  </w:style>
  <w:style w:type="paragraph" w:styleId="NormalWeb">
    <w:name w:val="Normal (Web)"/>
    <w:basedOn w:val="Normal"/>
    <w:uiPriority w:val="99"/>
    <w:unhideWhenUsed/>
    <w:rsid w:val="006103A8"/>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92758983">
      <w:bodyDiv w:val="1"/>
      <w:marLeft w:val="0"/>
      <w:marRight w:val="0"/>
      <w:marTop w:val="0"/>
      <w:marBottom w:val="0"/>
      <w:divBdr>
        <w:top w:val="none" w:sz="0" w:space="0" w:color="auto"/>
        <w:left w:val="none" w:sz="0" w:space="0" w:color="auto"/>
        <w:bottom w:val="none" w:sz="0" w:space="0" w:color="auto"/>
        <w:right w:val="none" w:sz="0" w:space="0" w:color="auto"/>
      </w:divBdr>
    </w:div>
    <w:div w:id="340394758">
      <w:bodyDiv w:val="1"/>
      <w:marLeft w:val="0"/>
      <w:marRight w:val="0"/>
      <w:marTop w:val="0"/>
      <w:marBottom w:val="0"/>
      <w:divBdr>
        <w:top w:val="none" w:sz="0" w:space="0" w:color="auto"/>
        <w:left w:val="none" w:sz="0" w:space="0" w:color="auto"/>
        <w:bottom w:val="none" w:sz="0" w:space="0" w:color="auto"/>
        <w:right w:val="none" w:sz="0" w:space="0" w:color="auto"/>
      </w:divBdr>
    </w:div>
    <w:div w:id="606042270">
      <w:bodyDiv w:val="1"/>
      <w:marLeft w:val="0"/>
      <w:marRight w:val="0"/>
      <w:marTop w:val="0"/>
      <w:marBottom w:val="0"/>
      <w:divBdr>
        <w:top w:val="none" w:sz="0" w:space="0" w:color="auto"/>
        <w:left w:val="none" w:sz="0" w:space="0" w:color="auto"/>
        <w:bottom w:val="none" w:sz="0" w:space="0" w:color="auto"/>
        <w:right w:val="none" w:sz="0" w:space="0" w:color="auto"/>
      </w:divBdr>
    </w:div>
    <w:div w:id="800654388">
      <w:bodyDiv w:val="1"/>
      <w:marLeft w:val="0"/>
      <w:marRight w:val="0"/>
      <w:marTop w:val="0"/>
      <w:marBottom w:val="0"/>
      <w:divBdr>
        <w:top w:val="none" w:sz="0" w:space="0" w:color="auto"/>
        <w:left w:val="none" w:sz="0" w:space="0" w:color="auto"/>
        <w:bottom w:val="none" w:sz="0" w:space="0" w:color="auto"/>
        <w:right w:val="none" w:sz="0" w:space="0" w:color="auto"/>
      </w:divBdr>
    </w:div>
    <w:div w:id="86016261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16784605">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7.xml"/><Relationship Id="rId39"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eader" Target="header5.xml"/><Relationship Id="rId34" Type="http://schemas.openxmlformats.org/officeDocument/2006/relationships/footer" Target="footer10.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eader" Target="header11.xm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footer" Target="footer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eader" Target="header10.xml"/><Relationship Id="rId37" Type="http://schemas.openxmlformats.org/officeDocument/2006/relationships/footer" Target="footer1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footer" Target="footer7.xml"/><Relationship Id="rId36" Type="http://schemas.openxmlformats.org/officeDocument/2006/relationships/header" Target="header12.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eader" Target="header8.xml"/><Relationship Id="rId30" Type="http://schemas.openxmlformats.org/officeDocument/2006/relationships/header" Target="header9.xml"/><Relationship Id="rId35" Type="http://schemas.openxmlformats.org/officeDocument/2006/relationships/footer" Target="footer1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94D11ABF-14B5-4E66-8FC8-76A774D70988}">
  <ds:schemaRefs>
    <ds:schemaRef ds:uri="2e89cfda-a374-4413-9f0d-8b601eddeb70"/>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1ecf5648-3750-43f5-867d-bfaa16e6e17e"/>
    <ds:schemaRef ds:uri="http://www.w3.org/XML/1998/namespace"/>
    <ds:schemaRef ds:uri="http://purl.org/dc/dcmitype/"/>
  </ds:schemaRefs>
</ds:datastoreItem>
</file>

<file path=customXml/itemProps3.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44B0262-A52D-4447-B39C-FBFB271C92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5603</TotalTime>
  <Pages>36</Pages>
  <Words>8741</Words>
  <Characters>50082</Characters>
  <Application>Microsoft Office Word</Application>
  <DocSecurity>0</DocSecurity>
  <Lines>417</Lines>
  <Paragraphs>117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58706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Thomas,Joshua swp8102</cp:lastModifiedBy>
  <cp:revision>7</cp:revision>
  <cp:lastPrinted>2014-08-26T08:55:00Z</cp:lastPrinted>
  <dcterms:created xsi:type="dcterms:W3CDTF">2022-06-01T12:11:00Z</dcterms:created>
  <dcterms:modified xsi:type="dcterms:W3CDTF">2022-06-05T09:00:00Z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4423950d-8c97-44b7-8ede-b5466eda6a82</vt:lpwstr>
  </property>
  <property fmtid="{D5CDD505-2E9C-101B-9397-08002B2CF9AE}" pid="4" name="Classification">
    <vt:lpwstr>OFFICIAL</vt:lpwstr>
  </property>
  <property fmtid="{D5CDD505-2E9C-101B-9397-08002B2CF9AE}" pid="5" name="Visibility">
    <vt:lpwstr>NOT VISIBLE</vt:lpwstr>
  </property>
</Properties>
</file>