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2"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3"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4"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5"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6" w14:textId="77777777" w:rsidR="0082457B" w:rsidRDefault="0082457B">
      <w:pPr>
        <w:pBdr>
          <w:top w:val="nil"/>
          <w:left w:val="nil"/>
          <w:bottom w:val="nil"/>
          <w:right w:val="nil"/>
          <w:between w:val="nil"/>
        </w:pBdr>
        <w:rPr>
          <w:rFonts w:ascii="Arial" w:eastAsia="Arial" w:hAnsi="Arial" w:cs="Arial"/>
          <w:b/>
          <w:color w:val="000000"/>
          <w:sz w:val="22"/>
          <w:szCs w:val="22"/>
        </w:rPr>
      </w:pPr>
    </w:p>
    <w:p w14:paraId="00000007"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8"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9"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A"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B"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C" w14:textId="77777777" w:rsidR="0082457B" w:rsidRDefault="0082457B">
      <w:pPr>
        <w:pBdr>
          <w:top w:val="nil"/>
          <w:left w:val="nil"/>
          <w:bottom w:val="nil"/>
          <w:right w:val="nil"/>
          <w:between w:val="nil"/>
        </w:pBdr>
        <w:jc w:val="center"/>
        <w:rPr>
          <w:rFonts w:ascii="Arial" w:eastAsia="Arial" w:hAnsi="Arial" w:cs="Arial"/>
          <w:b/>
          <w:color w:val="000000"/>
          <w:sz w:val="40"/>
          <w:szCs w:val="40"/>
        </w:rPr>
      </w:pPr>
    </w:p>
    <w:p w14:paraId="0000000D" w14:textId="318FFC7F" w:rsidR="0082457B" w:rsidRDefault="00D86498">
      <w:pPr>
        <w:pBdr>
          <w:top w:val="nil"/>
          <w:left w:val="nil"/>
          <w:bottom w:val="nil"/>
          <w:right w:val="nil"/>
          <w:between w:val="nil"/>
        </w:pBdr>
        <w:jc w:val="center"/>
        <w:rPr>
          <w:rFonts w:ascii="Arial" w:eastAsia="Arial" w:hAnsi="Arial" w:cs="Arial"/>
          <w:b/>
          <w:color w:val="000000"/>
          <w:sz w:val="40"/>
          <w:szCs w:val="40"/>
        </w:rPr>
      </w:pPr>
      <w:r>
        <w:rPr>
          <w:rFonts w:ascii="Arial" w:eastAsia="Arial" w:hAnsi="Arial" w:cs="Arial"/>
          <w:b/>
          <w:color w:val="000000"/>
          <w:sz w:val="40"/>
          <w:szCs w:val="40"/>
        </w:rPr>
        <w:t xml:space="preserve">Developing </w:t>
      </w:r>
      <w:r w:rsidR="00F9368D">
        <w:rPr>
          <w:rFonts w:ascii="Arial" w:eastAsia="Arial" w:hAnsi="Arial" w:cs="Arial"/>
          <w:b/>
          <w:color w:val="000000"/>
          <w:sz w:val="40"/>
          <w:szCs w:val="40"/>
        </w:rPr>
        <w:t>W</w:t>
      </w:r>
      <w:r>
        <w:rPr>
          <w:rFonts w:ascii="Arial" w:eastAsia="Arial" w:hAnsi="Arial" w:cs="Arial"/>
          <w:b/>
          <w:color w:val="000000"/>
          <w:sz w:val="40"/>
          <w:szCs w:val="40"/>
        </w:rPr>
        <w:t xml:space="preserve">orkplace </w:t>
      </w:r>
      <w:r w:rsidR="00F9368D">
        <w:rPr>
          <w:rFonts w:ascii="Arial" w:eastAsia="Arial" w:hAnsi="Arial" w:cs="Arial"/>
          <w:b/>
          <w:color w:val="000000"/>
          <w:sz w:val="40"/>
          <w:szCs w:val="40"/>
        </w:rPr>
        <w:t>C</w:t>
      </w:r>
      <w:r>
        <w:rPr>
          <w:rFonts w:ascii="Arial" w:eastAsia="Arial" w:hAnsi="Arial" w:cs="Arial"/>
          <w:b/>
          <w:color w:val="000000"/>
          <w:sz w:val="40"/>
          <w:szCs w:val="40"/>
        </w:rPr>
        <w:t xml:space="preserve">ritical </w:t>
      </w:r>
      <w:r w:rsidR="00F9368D">
        <w:rPr>
          <w:rFonts w:ascii="Arial" w:eastAsia="Arial" w:hAnsi="Arial" w:cs="Arial"/>
          <w:b/>
          <w:color w:val="000000"/>
          <w:sz w:val="40"/>
          <w:szCs w:val="40"/>
        </w:rPr>
        <w:t>T</w:t>
      </w:r>
      <w:r>
        <w:rPr>
          <w:rFonts w:ascii="Arial" w:eastAsia="Arial" w:hAnsi="Arial" w:cs="Arial"/>
          <w:b/>
          <w:color w:val="000000"/>
          <w:sz w:val="40"/>
          <w:szCs w:val="40"/>
        </w:rPr>
        <w:t>hinking</w:t>
      </w:r>
    </w:p>
    <w:p w14:paraId="0000000E" w14:textId="7BD668E1" w:rsidR="0082457B" w:rsidRDefault="00D86498">
      <w:pPr>
        <w:pBdr>
          <w:top w:val="nil"/>
          <w:left w:val="nil"/>
          <w:bottom w:val="nil"/>
          <w:right w:val="nil"/>
          <w:between w:val="nil"/>
        </w:pBdr>
        <w:jc w:val="center"/>
        <w:rPr>
          <w:rFonts w:ascii="Arial" w:eastAsia="Arial" w:hAnsi="Arial" w:cs="Arial"/>
          <w:b/>
          <w:color w:val="000000"/>
          <w:sz w:val="40"/>
          <w:szCs w:val="40"/>
        </w:rPr>
      </w:pPr>
      <w:r>
        <w:rPr>
          <w:rFonts w:ascii="Arial" w:eastAsia="Arial" w:hAnsi="Arial" w:cs="Arial"/>
          <w:b/>
          <w:color w:val="000000"/>
          <w:sz w:val="40"/>
          <w:szCs w:val="40"/>
        </w:rPr>
        <w:t>BMSW5101</w:t>
      </w:r>
    </w:p>
    <w:p w14:paraId="66F2C89A" w14:textId="18453F54" w:rsidR="00F9368D" w:rsidRDefault="00F9368D" w:rsidP="00F9368D">
      <w:pPr>
        <w:jc w:val="left"/>
      </w:pPr>
    </w:p>
    <w:p w14:paraId="6752AD51" w14:textId="77777777" w:rsidR="00F9368D" w:rsidRDefault="00F9368D" w:rsidP="00F9368D">
      <w:pPr>
        <w:jc w:val="left"/>
      </w:pPr>
    </w:p>
    <w:p w14:paraId="68CB58CD" w14:textId="77777777" w:rsidR="00F9368D" w:rsidRDefault="00F9368D" w:rsidP="00F9368D">
      <w:pPr>
        <w:jc w:val="left"/>
      </w:pPr>
    </w:p>
    <w:p w14:paraId="01E568FB" w14:textId="77777777" w:rsidR="00F9368D" w:rsidRDefault="00F9368D" w:rsidP="00F9368D">
      <w:pPr>
        <w:jc w:val="left"/>
      </w:pPr>
    </w:p>
    <w:p w14:paraId="64933B54" w14:textId="77777777" w:rsidR="00F9368D" w:rsidRDefault="00F9368D" w:rsidP="00F9368D">
      <w:pPr>
        <w:jc w:val="left"/>
      </w:pPr>
    </w:p>
    <w:p w14:paraId="6D4AE7C0" w14:textId="77777777" w:rsidR="00F9368D" w:rsidRDefault="00F9368D" w:rsidP="00F9368D">
      <w:pPr>
        <w:jc w:val="left"/>
      </w:pPr>
    </w:p>
    <w:p w14:paraId="1CFFCB8D" w14:textId="77777777" w:rsidR="00F9368D" w:rsidRDefault="00F9368D" w:rsidP="00F9368D">
      <w:pPr>
        <w:jc w:val="left"/>
      </w:pPr>
    </w:p>
    <w:p w14:paraId="125F2082" w14:textId="77777777" w:rsidR="00F9368D" w:rsidRDefault="00F9368D" w:rsidP="00F9368D">
      <w:pPr>
        <w:jc w:val="left"/>
      </w:pPr>
    </w:p>
    <w:p w14:paraId="449D99D2" w14:textId="77777777" w:rsidR="00F9368D" w:rsidRPr="00F9368D" w:rsidRDefault="00F9368D" w:rsidP="00F9368D">
      <w:pPr>
        <w:jc w:val="left"/>
        <w:rPr>
          <w:sz w:val="36"/>
          <w:szCs w:val="36"/>
        </w:rPr>
      </w:pPr>
    </w:p>
    <w:p w14:paraId="6EE17078" w14:textId="77777777" w:rsidR="00F9368D" w:rsidRPr="00F9368D" w:rsidRDefault="00F9368D" w:rsidP="00F9368D">
      <w:pPr>
        <w:jc w:val="left"/>
        <w:rPr>
          <w:b/>
          <w:bCs/>
          <w:sz w:val="36"/>
          <w:szCs w:val="36"/>
        </w:rPr>
      </w:pPr>
    </w:p>
    <w:p w14:paraId="1A74247C" w14:textId="7920AC05" w:rsidR="00F9368D" w:rsidRPr="00F9368D" w:rsidRDefault="00F9368D" w:rsidP="00F9368D">
      <w:pPr>
        <w:jc w:val="center"/>
        <w:rPr>
          <w:b/>
          <w:bCs/>
          <w:sz w:val="36"/>
          <w:szCs w:val="36"/>
        </w:rPr>
      </w:pPr>
      <w:r w:rsidRPr="00F9368D">
        <w:rPr>
          <w:b/>
          <w:bCs/>
          <w:sz w:val="36"/>
          <w:szCs w:val="36"/>
        </w:rPr>
        <w:t>Mihaela-Paula Mocioi</w:t>
      </w:r>
    </w:p>
    <w:p w14:paraId="07409CCA" w14:textId="74E16F94" w:rsidR="00F9368D" w:rsidRPr="00F9368D" w:rsidRDefault="00F9368D" w:rsidP="00F9368D">
      <w:pPr>
        <w:jc w:val="center"/>
        <w:rPr>
          <w:b/>
          <w:bCs/>
          <w:sz w:val="36"/>
          <w:szCs w:val="36"/>
        </w:rPr>
      </w:pPr>
      <w:r w:rsidRPr="00F9368D">
        <w:rPr>
          <w:b/>
          <w:bCs/>
          <w:sz w:val="36"/>
          <w:szCs w:val="36"/>
        </w:rPr>
        <w:t>Student ID: 2124641</w:t>
      </w:r>
    </w:p>
    <w:p w14:paraId="7A84EBC1" w14:textId="77777777" w:rsidR="00F9368D" w:rsidRDefault="00F9368D" w:rsidP="00F9368D">
      <w:pPr>
        <w:jc w:val="left"/>
      </w:pPr>
    </w:p>
    <w:p w14:paraId="58689481" w14:textId="77777777" w:rsidR="00F9368D" w:rsidRDefault="00F9368D" w:rsidP="00F9368D">
      <w:pPr>
        <w:jc w:val="left"/>
      </w:pPr>
    </w:p>
    <w:p w14:paraId="48321362" w14:textId="77777777" w:rsidR="00F9368D" w:rsidRPr="00F9368D" w:rsidRDefault="00F9368D" w:rsidP="00F9368D">
      <w:pPr>
        <w:jc w:val="left"/>
        <w:rPr>
          <w:sz w:val="36"/>
          <w:szCs w:val="36"/>
        </w:rPr>
      </w:pPr>
    </w:p>
    <w:p w14:paraId="00000010" w14:textId="465F62D8" w:rsidR="0082457B" w:rsidRPr="00F9368D" w:rsidRDefault="00D86498">
      <w:pPr>
        <w:pBdr>
          <w:top w:val="nil"/>
          <w:left w:val="nil"/>
          <w:bottom w:val="nil"/>
          <w:right w:val="nil"/>
          <w:between w:val="nil"/>
        </w:pBdr>
        <w:jc w:val="center"/>
        <w:rPr>
          <w:rFonts w:ascii="Arial" w:eastAsia="Arial" w:hAnsi="Arial" w:cs="Arial"/>
          <w:b/>
          <w:color w:val="000000"/>
          <w:sz w:val="36"/>
          <w:szCs w:val="36"/>
        </w:rPr>
      </w:pPr>
      <w:r w:rsidRPr="00F9368D">
        <w:rPr>
          <w:rFonts w:ascii="Arial" w:eastAsia="Arial" w:hAnsi="Arial" w:cs="Arial"/>
          <w:b/>
          <w:color w:val="000000"/>
          <w:sz w:val="36"/>
          <w:szCs w:val="36"/>
        </w:rPr>
        <w:t>Table of content</w:t>
      </w:r>
    </w:p>
    <w:p w14:paraId="00000011" w14:textId="77777777" w:rsidR="0082457B" w:rsidRPr="00F9368D" w:rsidRDefault="0082457B">
      <w:pPr>
        <w:keepNext/>
        <w:keepLines/>
        <w:pBdr>
          <w:top w:val="nil"/>
          <w:left w:val="nil"/>
          <w:bottom w:val="nil"/>
          <w:right w:val="nil"/>
          <w:between w:val="nil"/>
        </w:pBdr>
        <w:spacing w:before="240"/>
        <w:rPr>
          <w:rFonts w:ascii="Arial" w:eastAsia="Arial" w:hAnsi="Arial" w:cs="Arial"/>
          <w:color w:val="000000"/>
        </w:rPr>
      </w:pPr>
    </w:p>
    <w:sdt>
      <w:sdtPr>
        <w:rPr>
          <w:b/>
          <w:bCs/>
        </w:rPr>
        <w:id w:val="-90162990"/>
        <w:docPartObj>
          <w:docPartGallery w:val="Table of Contents"/>
          <w:docPartUnique/>
        </w:docPartObj>
      </w:sdtPr>
      <w:sdtEndPr>
        <w:rPr>
          <w:b w:val="0"/>
          <w:bCs w:val="0"/>
        </w:rPr>
      </w:sdtEndPr>
      <w:sdtContent>
        <w:p w14:paraId="00000012" w14:textId="77777777" w:rsidR="0082457B" w:rsidRPr="00F9368D" w:rsidRDefault="00D86498">
          <w:pPr>
            <w:pBdr>
              <w:top w:val="nil"/>
              <w:left w:val="nil"/>
              <w:bottom w:val="nil"/>
              <w:right w:val="nil"/>
              <w:between w:val="nil"/>
            </w:pBdr>
            <w:tabs>
              <w:tab w:val="right" w:leader="dot" w:pos="9019"/>
            </w:tabs>
            <w:spacing w:after="100"/>
            <w:rPr>
              <w:rFonts w:ascii="Arial" w:eastAsia="Arial" w:hAnsi="Arial" w:cs="Arial"/>
              <w:b/>
              <w:bCs/>
              <w:color w:val="000000"/>
            </w:rPr>
          </w:pPr>
          <w:r w:rsidRPr="00F9368D">
            <w:rPr>
              <w:b/>
              <w:bCs/>
            </w:rPr>
            <w:fldChar w:fldCharType="begin"/>
          </w:r>
          <w:r w:rsidRPr="00F9368D">
            <w:rPr>
              <w:b/>
              <w:bCs/>
            </w:rPr>
            <w:instrText xml:space="preserve"> TOC \h \u \z \t "Heading 1,1,Heading 2,2,Heading 3,3,"</w:instrText>
          </w:r>
          <w:r w:rsidRPr="00F9368D">
            <w:rPr>
              <w:b/>
              <w:bCs/>
            </w:rPr>
            <w:fldChar w:fldCharType="separate"/>
          </w:r>
          <w:hyperlink w:anchor="_heading=h.gjdgxs">
            <w:r w:rsidRPr="00F9368D">
              <w:rPr>
                <w:rFonts w:ascii="Arial" w:eastAsia="Arial" w:hAnsi="Arial" w:cs="Arial"/>
                <w:b/>
                <w:bCs/>
                <w:color w:val="000000"/>
              </w:rPr>
              <w:t>Part-1</w:t>
            </w:r>
            <w:r w:rsidRPr="00F9368D">
              <w:rPr>
                <w:rFonts w:ascii="Arial" w:eastAsia="Arial" w:hAnsi="Arial" w:cs="Arial"/>
                <w:b/>
                <w:bCs/>
                <w:color w:val="000000"/>
              </w:rPr>
              <w:tab/>
              <w:t>3</w:t>
            </w:r>
          </w:hyperlink>
        </w:p>
        <w:p w14:paraId="00000013"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30j0zll">
            <w:r w:rsidR="00D86498" w:rsidRPr="00F9368D">
              <w:rPr>
                <w:rFonts w:ascii="Arial" w:eastAsia="Arial" w:hAnsi="Arial" w:cs="Arial"/>
                <w:b/>
                <w:bCs/>
                <w:color w:val="000000"/>
              </w:rPr>
              <w:t>Introduction</w:t>
            </w:r>
            <w:r w:rsidR="00D86498" w:rsidRPr="00F9368D">
              <w:rPr>
                <w:rFonts w:ascii="Arial" w:eastAsia="Arial" w:hAnsi="Arial" w:cs="Arial"/>
                <w:b/>
                <w:bCs/>
                <w:color w:val="000000"/>
              </w:rPr>
              <w:tab/>
              <w:t>3</w:t>
            </w:r>
          </w:hyperlink>
        </w:p>
        <w:p w14:paraId="00000014"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1fob9te">
            <w:r w:rsidR="00D86498" w:rsidRPr="00F9368D">
              <w:rPr>
                <w:rFonts w:ascii="Arial" w:eastAsia="Arial" w:hAnsi="Arial" w:cs="Arial"/>
                <w:b/>
                <w:bCs/>
                <w:color w:val="000000"/>
              </w:rPr>
              <w:t>Business overview</w:t>
            </w:r>
            <w:r w:rsidR="00D86498" w:rsidRPr="00F9368D">
              <w:rPr>
                <w:rFonts w:ascii="Arial" w:eastAsia="Arial" w:hAnsi="Arial" w:cs="Arial"/>
                <w:b/>
                <w:bCs/>
                <w:color w:val="000000"/>
              </w:rPr>
              <w:tab/>
              <w:t>3</w:t>
            </w:r>
          </w:hyperlink>
        </w:p>
        <w:p w14:paraId="00000015"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3znysh7">
            <w:r w:rsidR="00D86498" w:rsidRPr="00F9368D">
              <w:rPr>
                <w:rFonts w:ascii="Arial" w:eastAsia="Arial" w:hAnsi="Arial" w:cs="Arial"/>
                <w:b/>
                <w:bCs/>
                <w:color w:val="000000"/>
              </w:rPr>
              <w:t>Key management theories</w:t>
            </w:r>
            <w:r w:rsidR="00D86498" w:rsidRPr="00F9368D">
              <w:rPr>
                <w:rFonts w:ascii="Arial" w:eastAsia="Arial" w:hAnsi="Arial" w:cs="Arial"/>
                <w:b/>
                <w:bCs/>
                <w:color w:val="000000"/>
              </w:rPr>
              <w:tab/>
              <w:t>3</w:t>
            </w:r>
          </w:hyperlink>
        </w:p>
        <w:p w14:paraId="00000016"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2et92p0">
            <w:r w:rsidR="00D86498" w:rsidRPr="00F9368D">
              <w:rPr>
                <w:rFonts w:ascii="Arial" w:eastAsia="Arial" w:hAnsi="Arial" w:cs="Arial"/>
                <w:b/>
                <w:bCs/>
                <w:color w:val="000000"/>
              </w:rPr>
              <w:t>Administrative management theory:</w:t>
            </w:r>
            <w:r w:rsidR="00D86498" w:rsidRPr="00F9368D">
              <w:rPr>
                <w:rFonts w:ascii="Arial" w:eastAsia="Arial" w:hAnsi="Arial" w:cs="Arial"/>
                <w:b/>
                <w:bCs/>
                <w:color w:val="000000"/>
              </w:rPr>
              <w:tab/>
              <w:t>3</w:t>
            </w:r>
          </w:hyperlink>
        </w:p>
        <w:p w14:paraId="00000017"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tyjcwt">
            <w:r w:rsidR="00D86498" w:rsidRPr="00F9368D">
              <w:rPr>
                <w:rFonts w:ascii="Arial" w:eastAsia="Arial" w:hAnsi="Arial" w:cs="Arial"/>
                <w:b/>
                <w:bCs/>
                <w:color w:val="000000"/>
              </w:rPr>
              <w:t>Scientific management theory:</w:t>
            </w:r>
            <w:r w:rsidR="00D86498" w:rsidRPr="00F9368D">
              <w:rPr>
                <w:rFonts w:ascii="Arial" w:eastAsia="Arial" w:hAnsi="Arial" w:cs="Arial"/>
                <w:b/>
                <w:bCs/>
                <w:color w:val="000000"/>
              </w:rPr>
              <w:tab/>
              <w:t>4</w:t>
            </w:r>
          </w:hyperlink>
        </w:p>
        <w:p w14:paraId="00000018"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3dy6vkm">
            <w:r w:rsidR="00D86498" w:rsidRPr="00F9368D">
              <w:rPr>
                <w:rFonts w:ascii="Arial" w:eastAsia="Arial" w:hAnsi="Arial" w:cs="Arial"/>
                <w:b/>
                <w:bCs/>
                <w:color w:val="000000"/>
              </w:rPr>
              <w:t>Applications and evaluation of the theories:</w:t>
            </w:r>
            <w:r w:rsidR="00D86498" w:rsidRPr="00F9368D">
              <w:rPr>
                <w:rFonts w:ascii="Arial" w:eastAsia="Arial" w:hAnsi="Arial" w:cs="Arial"/>
                <w:b/>
                <w:bCs/>
                <w:color w:val="000000"/>
              </w:rPr>
              <w:tab/>
              <w:t>4</w:t>
            </w:r>
          </w:hyperlink>
        </w:p>
        <w:p w14:paraId="00000019"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1t3h5sf">
            <w:r w:rsidR="00D86498" w:rsidRPr="00F9368D">
              <w:rPr>
                <w:rFonts w:ascii="Arial" w:eastAsia="Arial" w:hAnsi="Arial" w:cs="Arial"/>
                <w:b/>
                <w:bCs/>
                <w:color w:val="000000"/>
              </w:rPr>
              <w:t>Administrative management theory:</w:t>
            </w:r>
            <w:r w:rsidR="00D86498" w:rsidRPr="00F9368D">
              <w:rPr>
                <w:rFonts w:ascii="Arial" w:eastAsia="Arial" w:hAnsi="Arial" w:cs="Arial"/>
                <w:b/>
                <w:bCs/>
                <w:color w:val="000000"/>
              </w:rPr>
              <w:tab/>
              <w:t>4</w:t>
            </w:r>
          </w:hyperlink>
        </w:p>
        <w:p w14:paraId="0000001A"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4d34og8">
            <w:r w:rsidR="00D86498" w:rsidRPr="00F9368D">
              <w:rPr>
                <w:rFonts w:ascii="Arial" w:eastAsia="Arial" w:hAnsi="Arial" w:cs="Arial"/>
                <w:b/>
                <w:bCs/>
                <w:color w:val="000000"/>
              </w:rPr>
              <w:t>Scientific management theory:</w:t>
            </w:r>
            <w:r w:rsidR="00D86498" w:rsidRPr="00F9368D">
              <w:rPr>
                <w:rFonts w:ascii="Arial" w:eastAsia="Arial" w:hAnsi="Arial" w:cs="Arial"/>
                <w:b/>
                <w:bCs/>
                <w:color w:val="000000"/>
              </w:rPr>
              <w:tab/>
              <w:t>6</w:t>
            </w:r>
          </w:hyperlink>
        </w:p>
        <w:p w14:paraId="0000001B"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2s8eyo1">
            <w:r w:rsidR="00D86498" w:rsidRPr="00F9368D">
              <w:rPr>
                <w:rFonts w:ascii="Arial" w:eastAsia="Arial" w:hAnsi="Arial" w:cs="Arial"/>
                <w:b/>
                <w:bCs/>
                <w:color w:val="000000"/>
              </w:rPr>
              <w:t>Recommendation:</w:t>
            </w:r>
            <w:r w:rsidR="00D86498" w:rsidRPr="00F9368D">
              <w:rPr>
                <w:rFonts w:ascii="Arial" w:eastAsia="Arial" w:hAnsi="Arial" w:cs="Arial"/>
                <w:b/>
                <w:bCs/>
                <w:color w:val="000000"/>
              </w:rPr>
              <w:tab/>
              <w:t>7</w:t>
            </w:r>
          </w:hyperlink>
        </w:p>
        <w:p w14:paraId="0000001C"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17dp8vu">
            <w:r w:rsidR="00D86498" w:rsidRPr="00F9368D">
              <w:rPr>
                <w:rFonts w:ascii="Arial" w:eastAsia="Arial" w:hAnsi="Arial" w:cs="Arial"/>
                <w:b/>
                <w:bCs/>
                <w:color w:val="000000"/>
              </w:rPr>
              <w:t>Conclusion</w:t>
            </w:r>
            <w:r w:rsidR="00D86498" w:rsidRPr="00F9368D">
              <w:rPr>
                <w:rFonts w:ascii="Arial" w:eastAsia="Arial" w:hAnsi="Arial" w:cs="Arial"/>
                <w:b/>
                <w:bCs/>
                <w:color w:val="000000"/>
              </w:rPr>
              <w:tab/>
              <w:t>8</w:t>
            </w:r>
          </w:hyperlink>
        </w:p>
        <w:p w14:paraId="0000001D"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26in1rg">
            <w:r w:rsidR="00D86498" w:rsidRPr="00F9368D">
              <w:rPr>
                <w:rFonts w:ascii="Arial" w:eastAsia="Arial" w:hAnsi="Arial" w:cs="Arial"/>
                <w:b/>
                <w:bCs/>
                <w:color w:val="000000"/>
              </w:rPr>
              <w:t>Part-2</w:t>
            </w:r>
            <w:r w:rsidR="00D86498" w:rsidRPr="00F9368D">
              <w:rPr>
                <w:rFonts w:ascii="Arial" w:eastAsia="Arial" w:hAnsi="Arial" w:cs="Arial"/>
                <w:b/>
                <w:bCs/>
                <w:color w:val="000000"/>
              </w:rPr>
              <w:tab/>
              <w:t>9</w:t>
            </w:r>
          </w:hyperlink>
        </w:p>
        <w:p w14:paraId="0000001E"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lnxbz9">
            <w:r w:rsidR="00D86498" w:rsidRPr="00F9368D">
              <w:rPr>
                <w:rFonts w:ascii="Arial" w:eastAsia="Arial" w:hAnsi="Arial" w:cs="Arial"/>
                <w:b/>
                <w:bCs/>
                <w:color w:val="000000"/>
              </w:rPr>
              <w:t>Week-1</w:t>
            </w:r>
            <w:r w:rsidR="00D86498" w:rsidRPr="00F9368D">
              <w:rPr>
                <w:rFonts w:ascii="Arial" w:eastAsia="Arial" w:hAnsi="Arial" w:cs="Arial"/>
                <w:b/>
                <w:bCs/>
                <w:color w:val="000000"/>
              </w:rPr>
              <w:tab/>
              <w:t>9</w:t>
            </w:r>
          </w:hyperlink>
        </w:p>
        <w:p w14:paraId="0000001F"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35nkun2">
            <w:r w:rsidR="00D86498" w:rsidRPr="00F9368D">
              <w:rPr>
                <w:rFonts w:ascii="Arial" w:eastAsia="Arial" w:hAnsi="Arial" w:cs="Arial"/>
                <w:b/>
                <w:bCs/>
                <w:color w:val="000000"/>
              </w:rPr>
              <w:t>Week-2</w:t>
            </w:r>
            <w:r w:rsidR="00D86498" w:rsidRPr="00F9368D">
              <w:rPr>
                <w:rFonts w:ascii="Arial" w:eastAsia="Arial" w:hAnsi="Arial" w:cs="Arial"/>
                <w:b/>
                <w:bCs/>
                <w:color w:val="000000"/>
              </w:rPr>
              <w:tab/>
              <w:t>9</w:t>
            </w:r>
          </w:hyperlink>
        </w:p>
        <w:p w14:paraId="00000020"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1ksv4uv">
            <w:r w:rsidR="00D86498" w:rsidRPr="00F9368D">
              <w:rPr>
                <w:rFonts w:ascii="Arial" w:eastAsia="Arial" w:hAnsi="Arial" w:cs="Arial"/>
                <w:b/>
                <w:bCs/>
                <w:color w:val="000000"/>
              </w:rPr>
              <w:t>Week-3</w:t>
            </w:r>
            <w:r w:rsidR="00D86498" w:rsidRPr="00F9368D">
              <w:rPr>
                <w:rFonts w:ascii="Arial" w:eastAsia="Arial" w:hAnsi="Arial" w:cs="Arial"/>
                <w:b/>
                <w:bCs/>
                <w:color w:val="000000"/>
              </w:rPr>
              <w:tab/>
              <w:t>9</w:t>
            </w:r>
          </w:hyperlink>
        </w:p>
        <w:p w14:paraId="00000021"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44sinio">
            <w:r w:rsidR="00D86498" w:rsidRPr="00F9368D">
              <w:rPr>
                <w:rFonts w:ascii="Arial" w:eastAsia="Arial" w:hAnsi="Arial" w:cs="Arial"/>
                <w:b/>
                <w:bCs/>
                <w:color w:val="000000"/>
              </w:rPr>
              <w:t>Week-4</w:t>
            </w:r>
            <w:r w:rsidR="00D86498" w:rsidRPr="00F9368D">
              <w:rPr>
                <w:rFonts w:ascii="Arial" w:eastAsia="Arial" w:hAnsi="Arial" w:cs="Arial"/>
                <w:b/>
                <w:bCs/>
                <w:color w:val="000000"/>
              </w:rPr>
              <w:tab/>
              <w:t>10</w:t>
            </w:r>
          </w:hyperlink>
        </w:p>
        <w:p w14:paraId="00000022"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2jxsxqh">
            <w:r w:rsidR="00D86498" w:rsidRPr="00F9368D">
              <w:rPr>
                <w:rFonts w:ascii="Arial" w:eastAsia="Arial" w:hAnsi="Arial" w:cs="Arial"/>
                <w:b/>
                <w:bCs/>
                <w:color w:val="000000"/>
              </w:rPr>
              <w:t>Week-5</w:t>
            </w:r>
            <w:r w:rsidR="00D86498" w:rsidRPr="00F9368D">
              <w:rPr>
                <w:rFonts w:ascii="Arial" w:eastAsia="Arial" w:hAnsi="Arial" w:cs="Arial"/>
                <w:b/>
                <w:bCs/>
                <w:color w:val="000000"/>
              </w:rPr>
              <w:tab/>
              <w:t>10</w:t>
            </w:r>
          </w:hyperlink>
        </w:p>
        <w:p w14:paraId="00000023"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z337ya">
            <w:r w:rsidR="00D86498" w:rsidRPr="00F9368D">
              <w:rPr>
                <w:rFonts w:ascii="Arial" w:eastAsia="Arial" w:hAnsi="Arial" w:cs="Arial"/>
                <w:b/>
                <w:bCs/>
                <w:color w:val="000000"/>
              </w:rPr>
              <w:t>Week-6</w:t>
            </w:r>
            <w:r w:rsidR="00D86498" w:rsidRPr="00F9368D">
              <w:rPr>
                <w:rFonts w:ascii="Arial" w:eastAsia="Arial" w:hAnsi="Arial" w:cs="Arial"/>
                <w:b/>
                <w:bCs/>
                <w:color w:val="000000"/>
              </w:rPr>
              <w:tab/>
              <w:t>11</w:t>
            </w:r>
          </w:hyperlink>
        </w:p>
        <w:p w14:paraId="00000024"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3j2qqm3">
            <w:r w:rsidR="00D86498" w:rsidRPr="00F9368D">
              <w:rPr>
                <w:rFonts w:ascii="Arial" w:eastAsia="Arial" w:hAnsi="Arial" w:cs="Arial"/>
                <w:b/>
                <w:bCs/>
                <w:color w:val="000000"/>
              </w:rPr>
              <w:t>Week-7</w:t>
            </w:r>
            <w:r w:rsidR="00D86498" w:rsidRPr="00F9368D">
              <w:rPr>
                <w:rFonts w:ascii="Arial" w:eastAsia="Arial" w:hAnsi="Arial" w:cs="Arial"/>
                <w:b/>
                <w:bCs/>
                <w:color w:val="000000"/>
              </w:rPr>
              <w:tab/>
              <w:t>11</w:t>
            </w:r>
          </w:hyperlink>
        </w:p>
        <w:p w14:paraId="00000025"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1y810tw">
            <w:r w:rsidR="00D86498" w:rsidRPr="00F9368D">
              <w:rPr>
                <w:rFonts w:ascii="Arial" w:eastAsia="Arial" w:hAnsi="Arial" w:cs="Arial"/>
                <w:b/>
                <w:bCs/>
                <w:color w:val="000000"/>
              </w:rPr>
              <w:t>Week-8</w:t>
            </w:r>
            <w:r w:rsidR="00D86498" w:rsidRPr="00F9368D">
              <w:rPr>
                <w:rFonts w:ascii="Arial" w:eastAsia="Arial" w:hAnsi="Arial" w:cs="Arial"/>
                <w:b/>
                <w:bCs/>
                <w:color w:val="000000"/>
              </w:rPr>
              <w:tab/>
              <w:t>12</w:t>
            </w:r>
          </w:hyperlink>
        </w:p>
        <w:p w14:paraId="00000026" w14:textId="77777777" w:rsidR="0082457B" w:rsidRPr="00F9368D" w:rsidRDefault="00041097">
          <w:pPr>
            <w:pBdr>
              <w:top w:val="nil"/>
              <w:left w:val="nil"/>
              <w:bottom w:val="nil"/>
              <w:right w:val="nil"/>
              <w:between w:val="nil"/>
            </w:pBdr>
            <w:tabs>
              <w:tab w:val="right" w:leader="dot" w:pos="9019"/>
            </w:tabs>
            <w:spacing w:after="100"/>
            <w:ind w:left="240"/>
            <w:rPr>
              <w:rFonts w:ascii="Arial" w:eastAsia="Arial" w:hAnsi="Arial" w:cs="Arial"/>
              <w:b/>
              <w:bCs/>
              <w:color w:val="000000"/>
            </w:rPr>
          </w:pPr>
          <w:hyperlink w:anchor="_heading=h.4i7ojhp">
            <w:r w:rsidR="00D86498" w:rsidRPr="00F9368D">
              <w:rPr>
                <w:rFonts w:ascii="Arial" w:eastAsia="Arial" w:hAnsi="Arial" w:cs="Arial"/>
                <w:b/>
                <w:bCs/>
                <w:color w:val="000000"/>
              </w:rPr>
              <w:t>Week-9</w:t>
            </w:r>
            <w:r w:rsidR="00D86498" w:rsidRPr="00F9368D">
              <w:rPr>
                <w:rFonts w:ascii="Arial" w:eastAsia="Arial" w:hAnsi="Arial" w:cs="Arial"/>
                <w:b/>
                <w:bCs/>
                <w:color w:val="000000"/>
              </w:rPr>
              <w:tab/>
              <w:t>12</w:t>
            </w:r>
          </w:hyperlink>
        </w:p>
        <w:p w14:paraId="00000027" w14:textId="77777777" w:rsidR="0082457B" w:rsidRPr="00F9368D" w:rsidRDefault="00041097">
          <w:pPr>
            <w:pBdr>
              <w:top w:val="nil"/>
              <w:left w:val="nil"/>
              <w:bottom w:val="nil"/>
              <w:right w:val="nil"/>
              <w:between w:val="nil"/>
            </w:pBdr>
            <w:tabs>
              <w:tab w:val="right" w:leader="dot" w:pos="9019"/>
            </w:tabs>
            <w:spacing w:after="100"/>
            <w:rPr>
              <w:rFonts w:ascii="Arial" w:eastAsia="Arial" w:hAnsi="Arial" w:cs="Arial"/>
              <w:b/>
              <w:bCs/>
              <w:color w:val="000000"/>
            </w:rPr>
          </w:pPr>
          <w:hyperlink w:anchor="_heading=h.3rdcrjn">
            <w:r w:rsidR="00D86498" w:rsidRPr="00F9368D">
              <w:rPr>
                <w:rFonts w:ascii="Arial" w:eastAsia="Arial" w:hAnsi="Arial" w:cs="Arial"/>
                <w:b/>
                <w:bCs/>
                <w:color w:val="000000"/>
              </w:rPr>
              <w:t>References:</w:t>
            </w:r>
            <w:r w:rsidR="00D86498" w:rsidRPr="00F9368D">
              <w:rPr>
                <w:rFonts w:ascii="Arial" w:eastAsia="Arial" w:hAnsi="Arial" w:cs="Arial"/>
                <w:b/>
                <w:bCs/>
                <w:color w:val="000000"/>
              </w:rPr>
              <w:tab/>
              <w:t>14</w:t>
            </w:r>
          </w:hyperlink>
        </w:p>
        <w:p w14:paraId="00000028" w14:textId="77777777" w:rsidR="0082457B" w:rsidRPr="00F9368D" w:rsidRDefault="00D86498">
          <w:pPr>
            <w:rPr>
              <w:rFonts w:ascii="Arial" w:eastAsia="Arial" w:hAnsi="Arial" w:cs="Arial"/>
            </w:rPr>
          </w:pPr>
          <w:r w:rsidRPr="00F9368D">
            <w:rPr>
              <w:b/>
              <w:bCs/>
            </w:rPr>
            <w:fldChar w:fldCharType="end"/>
          </w:r>
        </w:p>
      </w:sdtContent>
    </w:sdt>
    <w:p w14:paraId="0000002B" w14:textId="7C9DC0A6" w:rsidR="0082457B" w:rsidRPr="00F9368D" w:rsidRDefault="00D86498" w:rsidP="00F9368D">
      <w:pPr>
        <w:pBdr>
          <w:top w:val="nil"/>
          <w:left w:val="nil"/>
          <w:bottom w:val="nil"/>
          <w:right w:val="nil"/>
          <w:between w:val="nil"/>
        </w:pBdr>
        <w:rPr>
          <w:rFonts w:ascii="Arial" w:eastAsia="Arial" w:hAnsi="Arial" w:cs="Arial"/>
          <w:b/>
          <w:bCs/>
          <w:color w:val="000000"/>
          <w:sz w:val="32"/>
          <w:szCs w:val="32"/>
        </w:rPr>
      </w:pPr>
      <w:r w:rsidRPr="00F9368D">
        <w:br w:type="page"/>
      </w:r>
      <w:bookmarkStart w:id="0" w:name="_heading=h.gjdgxs" w:colFirst="0" w:colLast="0"/>
      <w:bookmarkEnd w:id="0"/>
      <w:r w:rsidRPr="00F9368D">
        <w:rPr>
          <w:b/>
          <w:bCs/>
          <w:sz w:val="32"/>
          <w:szCs w:val="32"/>
        </w:rPr>
        <w:lastRenderedPageBreak/>
        <w:t>Part-1</w:t>
      </w:r>
    </w:p>
    <w:p w14:paraId="0000002C" w14:textId="77777777" w:rsidR="0082457B" w:rsidRPr="00F9368D" w:rsidRDefault="00D86498">
      <w:pPr>
        <w:pStyle w:val="Heading1"/>
        <w:rPr>
          <w:sz w:val="28"/>
          <w:szCs w:val="28"/>
        </w:rPr>
      </w:pPr>
      <w:bookmarkStart w:id="1" w:name="_heading=h.30j0zll" w:colFirst="0" w:colLast="0"/>
      <w:bookmarkEnd w:id="1"/>
      <w:r w:rsidRPr="00F9368D">
        <w:rPr>
          <w:sz w:val="28"/>
          <w:szCs w:val="28"/>
        </w:rPr>
        <w:t>Introduction</w:t>
      </w:r>
    </w:p>
    <w:p w14:paraId="0000002D" w14:textId="569E8BA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The main purpose of this study is to discuss the management processes of established organisations. For that, this study needed to provide a brief introduction to the organisation. After providing a brief introduction of the organisation this study needed to introduce key management theories which helped for efficient management processes. After that, it needed to describe those management theories in the organisation and needed to evaluate the results of using those theories in their organisational works. At the end of this study, it needed to provide some recommendations which can help the organisations to increase their organisational work more efficiently,</w:t>
      </w:r>
    </w:p>
    <w:p w14:paraId="0000002E" w14:textId="77777777" w:rsidR="0082457B" w:rsidRPr="00F9368D" w:rsidRDefault="00D86498">
      <w:pPr>
        <w:pStyle w:val="Heading1"/>
        <w:rPr>
          <w:sz w:val="28"/>
          <w:szCs w:val="28"/>
        </w:rPr>
      </w:pPr>
      <w:bookmarkStart w:id="2" w:name="_heading=h.1fob9te" w:colFirst="0" w:colLast="0"/>
      <w:bookmarkEnd w:id="2"/>
      <w:r w:rsidRPr="00F9368D">
        <w:rPr>
          <w:sz w:val="28"/>
          <w:szCs w:val="28"/>
        </w:rPr>
        <w:t xml:space="preserve">Business overview </w:t>
      </w:r>
    </w:p>
    <w:p w14:paraId="0000002F" w14:textId="69E635E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Walmart is an American-based company which runs the business all over the world and it is one of the best supermarket companies. It was acquired by Asda in 1999 in the UK. In 1999 the Walmart company did officially enter the UK market. The company's main strategy is to offer low-priced goods to the customer with good quality. </w:t>
      </w:r>
      <w:r>
        <w:rPr>
          <w:rFonts w:ascii="Arial" w:eastAsia="Arial" w:hAnsi="Arial" w:cs="Arial"/>
          <w:color w:val="000000"/>
        </w:rPr>
        <w:t xml:space="preserve"> </w:t>
      </w:r>
      <w:r w:rsidR="00D86498" w:rsidRPr="00F9368D">
        <w:rPr>
          <w:rFonts w:ascii="Arial" w:eastAsia="Arial" w:hAnsi="Arial" w:cs="Arial"/>
          <w:color w:val="000000"/>
        </w:rPr>
        <w:t xml:space="preserve">The company gave attention to creating one shop which provides all types of goods. </w:t>
      </w:r>
      <w:r>
        <w:rPr>
          <w:rFonts w:ascii="Arial" w:eastAsia="Arial" w:hAnsi="Arial" w:cs="Arial"/>
          <w:color w:val="000000"/>
        </w:rPr>
        <w:t xml:space="preserve"> </w:t>
      </w:r>
      <w:r w:rsidR="00D86498" w:rsidRPr="00F9368D">
        <w:rPr>
          <w:rFonts w:ascii="Arial" w:eastAsia="Arial" w:hAnsi="Arial" w:cs="Arial"/>
          <w:color w:val="000000"/>
        </w:rPr>
        <w:t xml:space="preserve">The first shop of the Walmart company was opened in 1962. Now it provides goods on the online platform to its customers (Walmart, 2023a). </w:t>
      </w:r>
    </w:p>
    <w:p w14:paraId="00000030" w14:textId="65CE9DF3"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It runs its business in 19 countries all over the world and is attached to 600 clubs and 200 international clubs to expand its business. It does its business as a retailer in the market but it offers grocery stores, hypermarkets and others. A very booming company in the UK earned a large amount of revenue from the UK market. The sales of the company have increased year by year in the UK market as compared to the last year the sales of the company have increased by 7% and earned profit from the sales. Doug McMillon is the CEO of the company. To provide good services to the customer the company offers some things which attract the customer such as Walmart App, Mobile Scan &amp; Co. etc (Ozbun, 2023). </w:t>
      </w:r>
    </w:p>
    <w:p w14:paraId="00000031" w14:textId="77777777" w:rsidR="0082457B" w:rsidRPr="00F9368D" w:rsidRDefault="00D86498">
      <w:pPr>
        <w:pStyle w:val="Heading1"/>
        <w:rPr>
          <w:sz w:val="28"/>
          <w:szCs w:val="28"/>
        </w:rPr>
      </w:pPr>
      <w:bookmarkStart w:id="3" w:name="_heading=h.3znysh7" w:colFirst="0" w:colLast="0"/>
      <w:bookmarkEnd w:id="3"/>
      <w:r w:rsidRPr="00F9368D">
        <w:rPr>
          <w:sz w:val="28"/>
          <w:szCs w:val="28"/>
        </w:rPr>
        <w:t xml:space="preserve">Key management theories </w:t>
      </w:r>
    </w:p>
    <w:p w14:paraId="00000032" w14:textId="77777777" w:rsidR="0082457B" w:rsidRPr="00F9368D" w:rsidRDefault="00D86498">
      <w:pPr>
        <w:pStyle w:val="Heading2"/>
        <w:rPr>
          <w:sz w:val="24"/>
          <w:szCs w:val="24"/>
        </w:rPr>
      </w:pPr>
      <w:bookmarkStart w:id="4" w:name="_heading=h.2et92p0" w:colFirst="0" w:colLast="0"/>
      <w:bookmarkEnd w:id="4"/>
      <w:r w:rsidRPr="00F9368D">
        <w:rPr>
          <w:sz w:val="24"/>
          <w:szCs w:val="24"/>
        </w:rPr>
        <w:t>Administrative management theory:</w:t>
      </w:r>
    </w:p>
    <w:p w14:paraId="00000033" w14:textId="3FAF1ECF"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The administrative management theory was developed by Henry Fayol in the early 19th century. By providing different principles they can show how the leaders of the organisations can ab;e to manage their teams in their workplace (Edwards,2018). </w:t>
      </w:r>
    </w:p>
    <w:p w14:paraId="00000034" w14:textId="3C3DCC02"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lastRenderedPageBreak/>
        <w:t xml:space="preserve"> </w:t>
      </w:r>
      <w:r w:rsidR="00D86498" w:rsidRPr="00F9368D">
        <w:rPr>
          <w:rFonts w:ascii="Arial" w:eastAsia="Arial" w:hAnsi="Arial" w:cs="Arial"/>
          <w:b/>
          <w:color w:val="000000"/>
        </w:rPr>
        <w:t xml:space="preserve">Inatity: </w:t>
      </w:r>
      <w:r w:rsidR="00D86498" w:rsidRPr="00F9368D">
        <w:rPr>
          <w:rFonts w:ascii="Arial" w:eastAsia="Arial" w:hAnsi="Arial" w:cs="Arial"/>
          <w:color w:val="000000"/>
        </w:rPr>
        <w:t>In this principle of management the employees are needed to be provided freedom of their organisational work. For that, they can show their eagerness for organisational work and discuss their innovative ideas more effectively (Indeed, 2023).</w:t>
      </w:r>
    </w:p>
    <w:p w14:paraId="00000035" w14:textId="29C83647"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Equity:</w:t>
      </w:r>
      <w:r w:rsidR="00D86498" w:rsidRPr="00F9368D">
        <w:rPr>
          <w:rFonts w:ascii="Arial" w:eastAsia="Arial" w:hAnsi="Arial" w:cs="Arial"/>
          <w:color w:val="000000"/>
        </w:rPr>
        <w:t xml:space="preserve"> As per this principle all employees are needed to be treated the same in the workplace. All religions, beliefs, sex or gender employees are needed to be treated the same in the workplace so that they can create a kind environment in their workplace (Indeed, 2023).</w:t>
      </w:r>
    </w:p>
    <w:p w14:paraId="00000036" w14:textId="00D71B90"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Scalar chain:</w:t>
      </w:r>
      <w:r w:rsidR="00D86498" w:rsidRPr="00F9368D">
        <w:rPr>
          <w:rFonts w:ascii="Arial" w:eastAsia="Arial" w:hAnsi="Arial" w:cs="Arial"/>
          <w:color w:val="000000"/>
        </w:rPr>
        <w:t xml:space="preserve"> this principle of the theory defined the chain of information sharing from the lower level management to higher level management. By doing this they can find out any organisational problems faster and be able to solve them more effectively (Indeed, 2023).</w:t>
      </w:r>
    </w:p>
    <w:p w14:paraId="00000037" w14:textId="574907A7"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Unity of direction</w:t>
      </w:r>
      <w:r w:rsidR="00D86498" w:rsidRPr="00F9368D">
        <w:rPr>
          <w:rFonts w:ascii="Arial" w:eastAsia="Arial" w:hAnsi="Arial" w:cs="Arial"/>
          <w:color w:val="000000"/>
        </w:rPr>
        <w:t>: as per this principle there needed to be one manager or leader in every department. For that, the employees can get the right directions for their work (Indeed, 2023).</w:t>
      </w:r>
    </w:p>
    <w:p w14:paraId="00000038" w14:textId="4C6700CD"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Discipline</w:t>
      </w:r>
      <w:r w:rsidR="00D86498" w:rsidRPr="00F9368D">
        <w:rPr>
          <w:rFonts w:ascii="Arial" w:eastAsia="Arial" w:hAnsi="Arial" w:cs="Arial"/>
          <w:color w:val="000000"/>
        </w:rPr>
        <w:t>: As per this principle employees are needed to be respectful and obedient to the organisation. For that, they needed to be worked in a disciplined way which was going to help the organisation to increase the quality of production (Indeed, 2023).</w:t>
      </w:r>
    </w:p>
    <w:p w14:paraId="00000039" w14:textId="2696885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 xml:space="preserve">Division of work: </w:t>
      </w:r>
      <w:r w:rsidR="00D86498" w:rsidRPr="00F9368D">
        <w:rPr>
          <w:rFonts w:ascii="Arial" w:eastAsia="Arial" w:hAnsi="Arial" w:cs="Arial"/>
          <w:color w:val="000000"/>
        </w:rPr>
        <w:t>As per this principle whole of the management work is needed to be divided into small parts. By dividing work into small parts they can easily monitor all of their organisational works and can increase their production more efficiently (Indeed, 2023).</w:t>
      </w:r>
    </w:p>
    <w:p w14:paraId="0000003A" w14:textId="3B2D7A3B" w:rsidR="0082457B" w:rsidRPr="00F9368D" w:rsidRDefault="00F9368D">
      <w:pPr>
        <w:pStyle w:val="Heading2"/>
        <w:rPr>
          <w:sz w:val="24"/>
          <w:szCs w:val="24"/>
        </w:rPr>
      </w:pPr>
      <w:bookmarkStart w:id="5" w:name="_heading=h.tyjcwt" w:colFirst="0" w:colLast="0"/>
      <w:bookmarkEnd w:id="5"/>
      <w:r>
        <w:rPr>
          <w:sz w:val="24"/>
          <w:szCs w:val="24"/>
        </w:rPr>
        <w:t xml:space="preserve"> </w:t>
      </w:r>
      <w:r w:rsidR="00D86498" w:rsidRPr="00F9368D">
        <w:rPr>
          <w:sz w:val="24"/>
          <w:szCs w:val="24"/>
        </w:rPr>
        <w:t xml:space="preserve">Scientific management theory: </w:t>
      </w:r>
    </w:p>
    <w:p w14:paraId="0000003B" w14:textId="77F989EE"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The scientific management theory has been created by Fredric Winslow Tylor. It is an efficient theory to increase the efficiency rate of the employees in the workplace. This theory has been focused on using scientific methods in the workplace. For that, this theory can simplify the problems in the workplace and improve the way of the working style of the employees by using various methods of science (Taylor,2023). Main four principles of this theory are discussed below-</w:t>
      </w:r>
    </w:p>
    <w:p w14:paraId="0000003C" w14:textId="5AB6EC32"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Choose a method based on science:</w:t>
      </w:r>
      <w:r w:rsidR="00D86498" w:rsidRPr="00F9368D">
        <w:rPr>
          <w:rFonts w:ascii="Arial" w:eastAsia="Arial" w:hAnsi="Arial" w:cs="Arial"/>
          <w:color w:val="000000"/>
        </w:rPr>
        <w:t xml:space="preserve"> As per this principle, managers need to find out an efficient way of completing work by using different kinds of scientific methods (villanovau, 2023).</w:t>
      </w:r>
    </w:p>
    <w:p w14:paraId="0000003D" w14:textId="36900DEF"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Employees are needed to be assigned based on their skills:</w:t>
      </w:r>
      <w:r w:rsidR="00D86498" w:rsidRPr="00F9368D">
        <w:rPr>
          <w:rFonts w:ascii="Arial" w:eastAsia="Arial" w:hAnsi="Arial" w:cs="Arial"/>
          <w:color w:val="000000"/>
        </w:rPr>
        <w:t xml:space="preserve"> As per this principle management is needed to divide the work as per the skills and experience of the employees. For that, they can complete the work more effectively (villanovau, 2023).</w:t>
      </w:r>
    </w:p>
    <w:p w14:paraId="0000003E" w14:textId="4F736683"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lastRenderedPageBreak/>
        <w:t xml:space="preserve"> </w:t>
      </w:r>
      <w:r w:rsidR="00D86498" w:rsidRPr="00F9368D">
        <w:rPr>
          <w:rFonts w:ascii="Arial" w:eastAsia="Arial" w:hAnsi="Arial" w:cs="Arial"/>
          <w:b/>
          <w:color w:val="000000"/>
        </w:rPr>
        <w:t>Monitoring</w:t>
      </w:r>
      <w:r w:rsidR="00D86498" w:rsidRPr="00F9368D">
        <w:rPr>
          <w:rFonts w:ascii="Arial" w:eastAsia="Arial" w:hAnsi="Arial" w:cs="Arial"/>
          <w:color w:val="000000"/>
        </w:rPr>
        <w:t>: As per these principles authorities are needed to regularly monitor the works of their employees. For that, they can easily find out the problems in the workplace and solve them by taking less time (villanovau, 2023).</w:t>
      </w:r>
    </w:p>
    <w:p w14:paraId="0000003F" w14:textId="19307D85"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Divide workload:</w:t>
      </w:r>
      <w:r w:rsidR="00D86498" w:rsidRPr="00F9368D">
        <w:rPr>
          <w:rFonts w:ascii="Arial" w:eastAsia="Arial" w:hAnsi="Arial" w:cs="Arial"/>
          <w:color w:val="000000"/>
        </w:rPr>
        <w:t xml:space="preserve"> authority needed to divide the workloads among their employees and their managers properly. By doing this they can reduce complicity in the workplace (villanovau, 2023).</w:t>
      </w:r>
    </w:p>
    <w:p w14:paraId="00000040" w14:textId="744C0731" w:rsidR="0082457B" w:rsidRPr="00F9368D" w:rsidRDefault="00F9368D">
      <w:pPr>
        <w:pStyle w:val="Heading1"/>
        <w:rPr>
          <w:sz w:val="24"/>
          <w:szCs w:val="24"/>
        </w:rPr>
      </w:pPr>
      <w:bookmarkStart w:id="6" w:name="_heading=h.3dy6vkm" w:colFirst="0" w:colLast="0"/>
      <w:bookmarkEnd w:id="6"/>
      <w:r>
        <w:rPr>
          <w:sz w:val="24"/>
          <w:szCs w:val="24"/>
        </w:rPr>
        <w:t xml:space="preserve"> </w:t>
      </w:r>
      <w:r w:rsidR="00D86498" w:rsidRPr="00F9368D">
        <w:rPr>
          <w:sz w:val="24"/>
          <w:szCs w:val="24"/>
        </w:rPr>
        <w:t>Applications and evaluation of the theories:</w:t>
      </w:r>
    </w:p>
    <w:p w14:paraId="00000041" w14:textId="23BCE5A1" w:rsidR="0082457B" w:rsidRPr="00F9368D" w:rsidRDefault="00F9368D">
      <w:pPr>
        <w:pStyle w:val="Heading2"/>
        <w:rPr>
          <w:sz w:val="24"/>
          <w:szCs w:val="24"/>
        </w:rPr>
      </w:pPr>
      <w:bookmarkStart w:id="7" w:name="_heading=h.1t3h5sf" w:colFirst="0" w:colLast="0"/>
      <w:bookmarkEnd w:id="7"/>
      <w:r>
        <w:rPr>
          <w:sz w:val="24"/>
          <w:szCs w:val="24"/>
        </w:rPr>
        <w:t xml:space="preserve"> </w:t>
      </w:r>
      <w:r w:rsidR="00D86498" w:rsidRPr="00F9368D">
        <w:rPr>
          <w:sz w:val="24"/>
          <w:szCs w:val="24"/>
        </w:rPr>
        <w:t>Administrative management theory:</w:t>
      </w:r>
    </w:p>
    <w:p w14:paraId="00000042" w14:textId="20C20AA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bCs/>
          <w:color w:val="000000"/>
        </w:rPr>
        <w:t xml:space="preserve"> </w:t>
      </w:r>
      <w:r w:rsidR="00D86498" w:rsidRPr="00F9368D">
        <w:rPr>
          <w:rFonts w:ascii="Arial" w:eastAsia="Arial" w:hAnsi="Arial" w:cs="Arial"/>
          <w:b/>
          <w:bCs/>
          <w:color w:val="000000"/>
        </w:rPr>
        <w:t>Inatity</w:t>
      </w:r>
      <w:r w:rsidR="00D86498" w:rsidRPr="00F9368D">
        <w:rPr>
          <w:rFonts w:ascii="Arial" w:eastAsia="Arial" w:hAnsi="Arial" w:cs="Arial"/>
          <w:color w:val="000000"/>
        </w:rPr>
        <w:t>: Walmart has believed in the rights of human beings for their works. For that, they provide freedom for their employees for their organisational work. They provide opportunities for the employees to discuss their innovative ideas openly with their leaders. For that, they can increase the motivation of their employees for their innovation and development work., It helps them to gather more competitive ideas to simplify their organisational work. By providing the opportunity for open discussion they are able to solve different kinds of workplace problems by discussing the matter with their employees. For that, they can complete their productional works more effectively (Walmart, 2023b).</w:t>
      </w:r>
    </w:p>
    <w:p w14:paraId="00000043" w14:textId="4F1FBF93"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Equity</w:t>
      </w:r>
      <w:r w:rsidR="00D86498" w:rsidRPr="00F9368D">
        <w:rPr>
          <w:rFonts w:ascii="Arial" w:eastAsia="Arial" w:hAnsi="Arial" w:cs="Arial"/>
          <w:color w:val="000000"/>
        </w:rPr>
        <w:t>: Walmart provides equal job opportunities for any gendered and religious people. In their workplace people of any colour and culture are working together. For that, they can create a friendly workplace for their employees. A friendly workplace helps them work collaboratively. Providing equal job opportunities and creating a friendly environment in their workplace helps organisations to increase their production more effectively. Furthermore, it helps the employees to develop their skills more effectively (Walmart, 2023c).</w:t>
      </w:r>
    </w:p>
    <w:p w14:paraId="00000044" w14:textId="10053D80"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Scalar chain:</w:t>
      </w:r>
      <w:r w:rsidR="00D86498" w:rsidRPr="00F9368D">
        <w:rPr>
          <w:rFonts w:ascii="Arial" w:eastAsia="Arial" w:hAnsi="Arial" w:cs="Arial"/>
          <w:color w:val="000000"/>
        </w:rPr>
        <w:t xml:space="preserve"> Walmart has followed a hierarchical organisational structure. By following this structure they can define the scalar chain of their organisation more effectively. At the top level of this structure, the CEO Doug McMillion has been placed. After the CEO they placed general managers and then functional managers. The functional managers provide their instructions to the sales managers, marketing managers and engineering managers. For this scalar chain, they can make their management work more smoothly. By following this system the employees can solve their work-related problems, and their organisational leaders and implementation of the decisions are going to be strep by step and faster. It builds a clear communicational chain between the authority and leaders (</w:t>
      </w:r>
      <w:r w:rsidR="00D86498" w:rsidRPr="00F9368D">
        <w:rPr>
          <w:rFonts w:ascii="Arial" w:eastAsia="Arial" w:hAnsi="Arial" w:cs="Arial"/>
          <w:highlight w:val="white"/>
        </w:rPr>
        <w:t>Leonard</w:t>
      </w:r>
      <w:r w:rsidR="00D86498" w:rsidRPr="00F9368D">
        <w:rPr>
          <w:rFonts w:ascii="Arial" w:eastAsia="Arial" w:hAnsi="Arial" w:cs="Arial"/>
          <w:color w:val="000000"/>
        </w:rPr>
        <w:t>, 202</w:t>
      </w:r>
      <w:r w:rsidR="00D86498" w:rsidRPr="00F9368D">
        <w:rPr>
          <w:rFonts w:ascii="Arial" w:eastAsia="Arial" w:hAnsi="Arial" w:cs="Arial"/>
        </w:rPr>
        <w:t>1</w:t>
      </w:r>
      <w:r w:rsidR="00D86498" w:rsidRPr="00F9368D">
        <w:rPr>
          <w:rFonts w:ascii="Arial" w:eastAsia="Arial" w:hAnsi="Arial" w:cs="Arial"/>
          <w:color w:val="000000"/>
        </w:rPr>
        <w:t>).</w:t>
      </w:r>
    </w:p>
    <w:p w14:paraId="00000045" w14:textId="34151BD6"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lastRenderedPageBreak/>
        <w:t xml:space="preserve"> </w:t>
      </w:r>
      <w:r w:rsidR="00D86498" w:rsidRPr="00F9368D">
        <w:rPr>
          <w:rFonts w:ascii="Arial" w:eastAsia="Arial" w:hAnsi="Arial" w:cs="Arial"/>
          <w:b/>
          <w:color w:val="000000"/>
        </w:rPr>
        <w:t>Unity of direction</w:t>
      </w:r>
      <w:r w:rsidR="00D86498" w:rsidRPr="00F9368D">
        <w:rPr>
          <w:rFonts w:ascii="Arial" w:eastAsia="Arial" w:hAnsi="Arial" w:cs="Arial"/>
          <w:color w:val="000000"/>
        </w:rPr>
        <w:t>: As per their scalar chain every employee needed to report to their organisational leaders. The CEO has been sharing their thoughts with the general managers and the general managers shared the instruction with the managers who belong under them. For that, the employees can get a clear direction of work. By providing clear directions for the workers, they reduce the dispute in their workplace. Moreover, it helps the employees to work correctly. Clear direction of the works simplifies the monitoring works of the managers. For that, the managers have easily monitored the work of their employees and provided reviews of their work (</w:t>
      </w:r>
      <w:r w:rsidR="00D86498" w:rsidRPr="00F9368D">
        <w:rPr>
          <w:rFonts w:ascii="Arial" w:eastAsia="Arial" w:hAnsi="Arial" w:cs="Arial"/>
          <w:highlight w:val="white"/>
        </w:rPr>
        <w:t>Leonard</w:t>
      </w:r>
      <w:r w:rsidR="00D86498" w:rsidRPr="00F9368D">
        <w:rPr>
          <w:rFonts w:ascii="Arial" w:eastAsia="Arial" w:hAnsi="Arial" w:cs="Arial"/>
          <w:color w:val="000000"/>
        </w:rPr>
        <w:t>, 202</w:t>
      </w:r>
      <w:r w:rsidR="00D86498" w:rsidRPr="00F9368D">
        <w:rPr>
          <w:rFonts w:ascii="Arial" w:eastAsia="Arial" w:hAnsi="Arial" w:cs="Arial"/>
        </w:rPr>
        <w:t>1</w:t>
      </w:r>
      <w:r w:rsidR="00D86498" w:rsidRPr="00F9368D">
        <w:rPr>
          <w:rFonts w:ascii="Arial" w:eastAsia="Arial" w:hAnsi="Arial" w:cs="Arial"/>
          <w:color w:val="000000"/>
        </w:rPr>
        <w:t xml:space="preserve">). </w:t>
      </w:r>
    </w:p>
    <w:p w14:paraId="00000046" w14:textId="28D9AD65"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Discipline:</w:t>
      </w:r>
      <w:r w:rsidR="00D86498" w:rsidRPr="00F9368D">
        <w:rPr>
          <w:rFonts w:ascii="Arial" w:eastAsia="Arial" w:hAnsi="Arial" w:cs="Arial"/>
          <w:color w:val="000000"/>
        </w:rPr>
        <w:t xml:space="preserve"> Walmart provides a positive workplace for workers which is free from inappropriate conduct. For that, Walmart is container strict rules for any violent activity or any threats of violence. They take stick decisions for the behaviour of the employees which is the cause of the fare of another employee and the cause of damage to their property. They contained rules to stop their organisational work if one of their employees reported unsafe conditions in their workplace. By knowing the unsafe conditions in their workplace the authorities make fast decisions to solve them. By implementing strict rules and following the ethics of the organisations Walmart can maintain discipline in their workplace. For that, they can complete their organisational work in an organised way (Walmart, 2023d).</w:t>
      </w:r>
    </w:p>
    <w:p w14:paraId="00000047" w14:textId="41DDCE90"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Division of works:</w:t>
      </w:r>
      <w:r w:rsidR="00D86498" w:rsidRPr="00F9368D">
        <w:rPr>
          <w:rFonts w:ascii="Arial" w:eastAsia="Arial" w:hAnsi="Arial" w:cs="Arial"/>
          <w:color w:val="000000"/>
        </w:rPr>
        <w:t xml:space="preserve"> In Walmart, employees are provided proper training before joining in their organisational work. For that, they can develop the skills of their employees. After developing the skills of their employees Walmart has been dividing the work as per their skills and their experience. By doing this they can increase the efficiency level of their employees. Division of the work as per the skills of the employees helps them to complete their productional works as soon as possible (Walmart, 2023e).</w:t>
      </w:r>
    </w:p>
    <w:p w14:paraId="00000048" w14:textId="754A401A" w:rsidR="0082457B" w:rsidRPr="00F9368D" w:rsidRDefault="00F9368D">
      <w:pPr>
        <w:pStyle w:val="Heading2"/>
        <w:rPr>
          <w:sz w:val="24"/>
          <w:szCs w:val="24"/>
        </w:rPr>
      </w:pPr>
      <w:bookmarkStart w:id="8" w:name="_heading=h.4d34og8" w:colFirst="0" w:colLast="0"/>
      <w:bookmarkEnd w:id="8"/>
      <w:r>
        <w:rPr>
          <w:sz w:val="24"/>
          <w:szCs w:val="24"/>
        </w:rPr>
        <w:t xml:space="preserve"> </w:t>
      </w:r>
      <w:r w:rsidR="00D86498" w:rsidRPr="00F9368D">
        <w:rPr>
          <w:sz w:val="24"/>
          <w:szCs w:val="24"/>
        </w:rPr>
        <w:t xml:space="preserve">Scientific management theory: </w:t>
      </w:r>
    </w:p>
    <w:p w14:paraId="00000049" w14:textId="3C8A24D3"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Choose a method based on science:</w:t>
      </w:r>
      <w:r w:rsidR="00D86498" w:rsidRPr="00F9368D">
        <w:rPr>
          <w:rFonts w:ascii="Arial" w:eastAsia="Arial" w:hAnsi="Arial" w:cs="Arial"/>
          <w:color w:val="000000"/>
        </w:rPr>
        <w:t xml:space="preserve"> To maintain their customers and their organisational work Walmart has been using both technology and science more effectively. By taking the support of the technologies Walmart made big data analysis. By analysing their customer's data they can know the needs of their customers. After that, they used different scientific methods for their production works. Knowing the needs of their customers and tracking the orders of their customers helps them to control their productional works. Analysing big data and scientifically analysing them helps businesses to find out efficient information about their customers. For that, </w:t>
      </w:r>
      <w:r w:rsidR="00D86498" w:rsidRPr="00F9368D">
        <w:rPr>
          <w:rFonts w:ascii="Arial" w:eastAsia="Arial" w:hAnsi="Arial" w:cs="Arial"/>
          <w:color w:val="000000"/>
        </w:rPr>
        <w:lastRenderedPageBreak/>
        <w:t>businesses are more efficiently involved in their innovation works. For that, businesses can develop more innovative products. By taking support of the science and technology they help them to provide speed in their production works (ProjectPro, 2023).</w:t>
      </w:r>
    </w:p>
    <w:p w14:paraId="0000004A" w14:textId="1AB38467"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Monitoring</w:t>
      </w:r>
      <w:r w:rsidR="00D86498" w:rsidRPr="00F9368D">
        <w:rPr>
          <w:rFonts w:ascii="Arial" w:eastAsia="Arial" w:hAnsi="Arial" w:cs="Arial"/>
          <w:color w:val="000000"/>
        </w:rPr>
        <w:t>: For the reason of the safety and security and monitoring of the organisational works Walmart uses cammers and close circuit television. This camera and other systems are mainly used for security and assets protections. It is used for close monitoring of their employees' work. By monitoring the whole of the organisational works the managers can know the disputes of their work or which part of their productions take much time. For that, they can make their decisions faster and solve organisational disputes more effectively. By monitoring their employees' work they can know the weak skills of their employees and providing a proper chance for training and education can help them to develop those skills. For that, it helps the innovative workforce of the employees which helps to increase the efficiency level of their employees (Walmart, 2023</w:t>
      </w:r>
      <w:r w:rsidR="007815F3" w:rsidRPr="00F9368D">
        <w:rPr>
          <w:rFonts w:ascii="Arial" w:eastAsia="Arial" w:hAnsi="Arial" w:cs="Arial"/>
          <w:color w:val="000000"/>
        </w:rPr>
        <w:t>f</w:t>
      </w:r>
      <w:r w:rsidR="00D86498" w:rsidRPr="00F9368D">
        <w:rPr>
          <w:rFonts w:ascii="Arial" w:eastAsia="Arial" w:hAnsi="Arial" w:cs="Arial"/>
          <w:color w:val="000000"/>
        </w:rPr>
        <w:t>).</w:t>
      </w:r>
    </w:p>
    <w:p w14:paraId="0000004B" w14:textId="73EB1D6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Divide workload:</w:t>
      </w:r>
      <w:r w:rsidR="00D86498" w:rsidRPr="00F9368D">
        <w:rPr>
          <w:rFonts w:ascii="Arial" w:eastAsia="Arial" w:hAnsi="Arial" w:cs="Arial"/>
          <w:color w:val="000000"/>
        </w:rPr>
        <w:t xml:space="preserve"> Area managers of Walmart demoted the whole organisational work. For that, they are well-known about the capabilities of their employees. After analysing the capability of their employees to complete the organisational works they divided their work between them. By dividing their work between their employees they can provide proper workload to responsible employees. For that, they can complete their organisational work faster. By producing innovative products faster they can fulfil their commitments to their customers. As dividing workloads in the workplace helps them to make fast productions, the customers of the organisation can get their products faster. For that, Walmart can fulfil their commitments to distribute its products to its customers as fast as possible (Walmart, 2023</w:t>
      </w:r>
      <w:r w:rsidR="007815F3" w:rsidRPr="00F9368D">
        <w:rPr>
          <w:rFonts w:ascii="Arial" w:eastAsia="Arial" w:hAnsi="Arial" w:cs="Arial"/>
          <w:color w:val="000000"/>
        </w:rPr>
        <w:t>g</w:t>
      </w:r>
      <w:r w:rsidR="00D86498" w:rsidRPr="00F9368D">
        <w:rPr>
          <w:rFonts w:ascii="Arial" w:eastAsia="Arial" w:hAnsi="Arial" w:cs="Arial"/>
          <w:color w:val="000000"/>
        </w:rPr>
        <w:t>).</w:t>
      </w:r>
    </w:p>
    <w:p w14:paraId="0000004C" w14:textId="1DD4359D"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Employees are needed to be assigned based on their skills:</w:t>
      </w:r>
      <w:r w:rsidR="00D86498" w:rsidRPr="00F9368D">
        <w:rPr>
          <w:rFonts w:ascii="Arial" w:eastAsia="Arial" w:hAnsi="Arial" w:cs="Arial"/>
          <w:color w:val="000000"/>
        </w:rPr>
        <w:t xml:space="preserve"> In the workplace of Walmart, employees are given a chance for education. By offering education businesses can develop the skills of their employees. They trained their employees before joining. For that, the employees can complete their given tasks more spiritually. They helped their employees to level up their skills. For that, the employees can work effectively. After developing the skills of their employees Walmart provides different tasks for their employees based on their skills and training. Providing tasks as per the skills of their employees helps the business to complete the organisational work correctly. Skilled-based works for the employees help to attract the attention and </w:t>
      </w:r>
      <w:r w:rsidR="00D86498" w:rsidRPr="00F9368D">
        <w:rPr>
          <w:rFonts w:ascii="Arial" w:eastAsia="Arial" w:hAnsi="Arial" w:cs="Arial"/>
          <w:color w:val="000000"/>
        </w:rPr>
        <w:lastRenderedPageBreak/>
        <w:t>eagerness of their employees work. For that, the employees are more effectively involved in the productional work of the businesses (Fromdayone, 2022).</w:t>
      </w:r>
    </w:p>
    <w:p w14:paraId="0000004D" w14:textId="7119943C" w:rsidR="0082457B" w:rsidRPr="00F9368D" w:rsidRDefault="00F9368D">
      <w:pPr>
        <w:pStyle w:val="Heading1"/>
        <w:rPr>
          <w:sz w:val="24"/>
          <w:szCs w:val="24"/>
        </w:rPr>
      </w:pPr>
      <w:bookmarkStart w:id="9" w:name="_heading=h.2s8eyo1" w:colFirst="0" w:colLast="0"/>
      <w:bookmarkEnd w:id="9"/>
      <w:r>
        <w:rPr>
          <w:sz w:val="24"/>
          <w:szCs w:val="24"/>
        </w:rPr>
        <w:t xml:space="preserve"> </w:t>
      </w:r>
      <w:r w:rsidR="00D86498" w:rsidRPr="00F9368D">
        <w:rPr>
          <w:sz w:val="24"/>
          <w:szCs w:val="24"/>
        </w:rPr>
        <w:t xml:space="preserve">Recommendation: </w:t>
      </w:r>
    </w:p>
    <w:p w14:paraId="0000004E" w14:textId="7D58B795"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Bridges change management theory:</w:t>
      </w:r>
      <w:r w:rsidR="00D86498" w:rsidRPr="00F9368D">
        <w:rPr>
          <w:rFonts w:ascii="Arial" w:eastAsia="Arial" w:hAnsi="Arial" w:cs="Arial"/>
          <w:color w:val="000000"/>
        </w:rPr>
        <w:t xml:space="preserve"> William Bridge developed this change management theory in 1991. As per this theory, organisations needed to find out the core reasons for their failure works and then they needed to implement their plans to settle those core reasons for failure works or attract more customers (Mulholland,2023). By using this theory of change management below problems of Walmart are visualised and showed the ways of settling those problems.</w:t>
      </w:r>
    </w:p>
    <w:p w14:paraId="0000004F" w14:textId="4F87BDA6"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More customer services:</w:t>
      </w:r>
      <w:r w:rsidR="00D86498" w:rsidRPr="00F9368D">
        <w:rPr>
          <w:rFonts w:ascii="Arial" w:eastAsia="Arial" w:hAnsi="Arial" w:cs="Arial"/>
          <w:color w:val="000000"/>
        </w:rPr>
        <w:t xml:space="preserve"> Some of the Walmart stores are understaffed. For that, the shopkeepers are faced with difficulties in maintaining customers. Most of the Walmart employees are spread out in different directions. For that, maintaining the orders of the customers is going to be hard work. In some cases, shoppers complained that the customers were unable to get support from the managers when they needed help from them (Rollins, 2023). For that Walmart needed to improve its customer service. To improve the customers services they needed to find out the stores where they get the maximum number of customers demand. After finding the area they needed to increase their employee support for them. By doing this they can provide support to their every individual customer. The businesses had to maintain 24 hours of customer service. For that, they can solve more customer queries. Walmarts needed to appoint more responsible managers in the places where they get the maximum number of customer complaints. By engaging responsible managers they can provide proper customer support which helps the businesses to earn the trust of their customers and helps to make long-term relationships with them (Larkins, 2023).</w:t>
      </w:r>
    </w:p>
    <w:p w14:paraId="00000050" w14:textId="25836026"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t xml:space="preserve"> </w:t>
      </w:r>
      <w:r w:rsidR="00D86498" w:rsidRPr="00F9368D">
        <w:rPr>
          <w:rFonts w:ascii="Arial" w:eastAsia="Arial" w:hAnsi="Arial" w:cs="Arial"/>
          <w:b/>
          <w:color w:val="000000"/>
        </w:rPr>
        <w:t xml:space="preserve">Neat and Clean: </w:t>
      </w:r>
      <w:r w:rsidR="00D86498" w:rsidRPr="00F9368D">
        <w:rPr>
          <w:rFonts w:ascii="Arial" w:eastAsia="Arial" w:hAnsi="Arial" w:cs="Arial"/>
          <w:color w:val="000000"/>
        </w:rPr>
        <w:t>In some Walmart customers are confused about their layout. Some of the employees and customers complained about their messy workplace. The stores of Walmarts are not always cleaned which creates destruction. A dirty workplace creates a negative impact between employees and customers. Of that, there was less involvement of their employees. To settle this problem Walmart needed to clean their workplace regularly. Making a clean environment of work can increase the engagement of their employees. It can attract more customers for its neatness and cleanness as most of the customers needed to make their shopping in a clean marketplace (Rollins, 2023).</w:t>
      </w:r>
    </w:p>
    <w:p w14:paraId="00000051" w14:textId="3C0C594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b/>
          <w:color w:val="000000"/>
        </w:rPr>
        <w:lastRenderedPageBreak/>
        <w:t xml:space="preserve"> </w:t>
      </w:r>
      <w:r w:rsidR="00D86498" w:rsidRPr="00F9368D">
        <w:rPr>
          <w:rFonts w:ascii="Arial" w:eastAsia="Arial" w:hAnsi="Arial" w:cs="Arial"/>
          <w:b/>
          <w:color w:val="000000"/>
        </w:rPr>
        <w:t xml:space="preserve">Quality of the product: </w:t>
      </w:r>
      <w:r w:rsidR="00D86498" w:rsidRPr="00F9368D">
        <w:rPr>
          <w:rFonts w:ascii="Arial" w:eastAsia="Arial" w:hAnsi="Arial" w:cs="Arial"/>
          <w:color w:val="000000"/>
        </w:rPr>
        <w:t>Though the prices of the products are much lower than its competitors, sometimes the quality of its products is lower. The low quality of the products is the main reason for their low satisfied customers (Rollins, 2023). To increase the quality of their products they needed to increase their production and manufacturing quality first. For that, they needed to be more efficient and experienced employees in their workplace. Using high-quality raw materials during the process of their production can help them to increase the quality of products (Indeed, 2022).</w:t>
      </w:r>
    </w:p>
    <w:p w14:paraId="00000052" w14:textId="77777777" w:rsidR="0082457B" w:rsidRPr="00F9368D" w:rsidRDefault="00D86498">
      <w:pPr>
        <w:pStyle w:val="Heading1"/>
        <w:rPr>
          <w:sz w:val="28"/>
          <w:szCs w:val="28"/>
        </w:rPr>
      </w:pPr>
      <w:bookmarkStart w:id="10" w:name="_heading=h.17dp8vu" w:colFirst="0" w:colLast="0"/>
      <w:bookmarkEnd w:id="10"/>
      <w:r w:rsidRPr="00F9368D">
        <w:rPr>
          <w:sz w:val="28"/>
          <w:szCs w:val="28"/>
        </w:rPr>
        <w:t>Conclusion</w:t>
      </w:r>
    </w:p>
    <w:p w14:paraId="00000053" w14:textId="5930C0AE"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The short report has discussed effective theories of management. In the discussion of the theories, it has been discussed Administrative management theory and Scientific management theory. The short study provides a simple overview of the organisational works of Walmart. After that, it shows the application of the administrative management theory in the organisational works of Walmart and shows the effective use of scientific management theory in the organisational works of Walmart. After discussing the theories in the processes of management works it provides some recommendations for the businesses which may help them to increase their customers and increase their quality of services.</w:t>
      </w:r>
    </w:p>
    <w:p w14:paraId="00000054" w14:textId="77777777" w:rsidR="0082457B" w:rsidRPr="00F9368D" w:rsidRDefault="00D86498">
      <w:pPr>
        <w:pBdr>
          <w:top w:val="nil"/>
          <w:left w:val="nil"/>
          <w:bottom w:val="nil"/>
          <w:right w:val="nil"/>
          <w:between w:val="nil"/>
        </w:pBdr>
        <w:rPr>
          <w:rFonts w:ascii="Arial" w:eastAsia="Arial" w:hAnsi="Arial" w:cs="Arial"/>
          <w:color w:val="000000"/>
        </w:rPr>
      </w:pPr>
      <w:r w:rsidRPr="00F9368D">
        <w:br w:type="page"/>
      </w:r>
    </w:p>
    <w:p w14:paraId="00000055" w14:textId="77777777" w:rsidR="0082457B" w:rsidRPr="00F9368D" w:rsidRDefault="00D86498">
      <w:pPr>
        <w:pStyle w:val="Heading1"/>
        <w:rPr>
          <w:sz w:val="24"/>
          <w:szCs w:val="24"/>
        </w:rPr>
      </w:pPr>
      <w:bookmarkStart w:id="11" w:name="_heading=h.26in1rg" w:colFirst="0" w:colLast="0"/>
      <w:bookmarkEnd w:id="11"/>
      <w:r w:rsidRPr="00F9368D">
        <w:rPr>
          <w:sz w:val="24"/>
          <w:szCs w:val="24"/>
        </w:rPr>
        <w:lastRenderedPageBreak/>
        <w:t>Part-2</w:t>
      </w:r>
    </w:p>
    <w:p w14:paraId="00000056" w14:textId="77777777" w:rsidR="0082457B" w:rsidRPr="00F9368D" w:rsidRDefault="00D86498">
      <w:pPr>
        <w:pStyle w:val="Heading2"/>
        <w:rPr>
          <w:sz w:val="24"/>
          <w:szCs w:val="24"/>
        </w:rPr>
      </w:pPr>
      <w:bookmarkStart w:id="12" w:name="_heading=h.lnxbz9" w:colFirst="0" w:colLast="0"/>
      <w:bookmarkEnd w:id="12"/>
      <w:r w:rsidRPr="00F9368D">
        <w:rPr>
          <w:sz w:val="24"/>
          <w:szCs w:val="24"/>
        </w:rPr>
        <w:t>Week-1</w:t>
      </w:r>
    </w:p>
    <w:p w14:paraId="00000057" w14:textId="05AC6EC9"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In the first week of the learning sessions, teachers are made to discuss the different workplaces and the changes in that workplace. They reveal the context for which the changes in the workplace are dependent on beliefs, attitudes, values and emotions. </w:t>
      </w:r>
      <w:r>
        <w:rPr>
          <w:rFonts w:ascii="Arial" w:eastAsia="Arial" w:hAnsi="Arial" w:cs="Arial"/>
          <w:color w:val="000000"/>
        </w:rPr>
        <w:t xml:space="preserve"> </w:t>
      </w:r>
      <w:r w:rsidR="00D86498" w:rsidRPr="00F9368D">
        <w:rPr>
          <w:rFonts w:ascii="Arial" w:eastAsia="Arial" w:hAnsi="Arial" w:cs="Arial"/>
          <w:color w:val="000000"/>
        </w:rPr>
        <w:t>They provide brief descriptions of management theories. Management theories are collections of ideas for which businesses are able to manage their organisational works properly and are able to settle any disputes in their organisational works (Indeed, 2023). The different theories of management like system theory, contingency theory and chaos theory helps to understand the process of management properly (Daft, 2021). By focusing on those management theories I am able to know that employees are the key parts of the organisation. I can understand the various causes for which businesses need to take their decisions for their management changes. By analysing different management processes of the businesses like local businesses and software businesses I am able to know the process of management in detail and understand the value of management and their changes in an organisation.</w:t>
      </w:r>
    </w:p>
    <w:p w14:paraId="00000058" w14:textId="77777777" w:rsidR="0082457B" w:rsidRPr="00F9368D" w:rsidRDefault="00D86498">
      <w:pPr>
        <w:pStyle w:val="Heading2"/>
        <w:rPr>
          <w:sz w:val="24"/>
          <w:szCs w:val="24"/>
        </w:rPr>
      </w:pPr>
      <w:bookmarkStart w:id="13" w:name="_heading=h.35nkun2" w:colFirst="0" w:colLast="0"/>
      <w:bookmarkEnd w:id="13"/>
      <w:r w:rsidRPr="00F9368D">
        <w:rPr>
          <w:sz w:val="24"/>
          <w:szCs w:val="24"/>
        </w:rPr>
        <w:t>Week-2</w:t>
      </w:r>
    </w:p>
    <w:p w14:paraId="00000059" w14:textId="4322C2BA"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In the second week of the learning session, the teachers are defining different important terms for developing an appropriate workplace. After that, they defined critical thinking briefly. Critical thinking reveals the ability for which any individual can make their decision about what to do or not in any specific situation (Kim, 2019). For this session, I am understanding the belief, attitudes, values and emotions more effectively. I understand that belief can help a person to face any critical situation and made me motivated to attend my sessions more effectively. I am able to know the importance of value in my academic life as it helps me to be attached to lessons and can help to reflect these values of mine to build my career. I am able to know how my attitudes can help me to reflect my beliefs and values. For that, I can gain the ability to handle my organisational work and employees more aggressively. For the discussion of critical thinking, I am able to understand the importance of critical thinking in my daily life. It helps to understand the internal and external processes of critical thinking. I am able to know that if I need to succeed in my academic and working life I need to develop my critical thinking skills more effectively. </w:t>
      </w:r>
    </w:p>
    <w:p w14:paraId="0000005A" w14:textId="77777777" w:rsidR="0082457B" w:rsidRPr="00F9368D" w:rsidRDefault="00D86498">
      <w:pPr>
        <w:pStyle w:val="Heading2"/>
        <w:rPr>
          <w:sz w:val="24"/>
          <w:szCs w:val="24"/>
        </w:rPr>
      </w:pPr>
      <w:bookmarkStart w:id="14" w:name="_heading=h.1ksv4uv" w:colFirst="0" w:colLast="0"/>
      <w:bookmarkEnd w:id="14"/>
      <w:r w:rsidRPr="00F9368D">
        <w:rPr>
          <w:sz w:val="24"/>
          <w:szCs w:val="24"/>
        </w:rPr>
        <w:lastRenderedPageBreak/>
        <w:t>Week-3</w:t>
      </w:r>
    </w:p>
    <w:p w14:paraId="0000005B" w14:textId="27952BC5"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Critical thinking helps with self-reflection and improving decision-making processes fo which  they can solve any problems and organisational disputes as soon as possible (</w:t>
      </w:r>
      <w:r w:rsidR="00D86498" w:rsidRPr="00F9368D">
        <w:rPr>
          <w:rFonts w:ascii="Arial" w:eastAsia="Arial" w:hAnsi="Arial" w:cs="Arial"/>
          <w:color w:val="000000"/>
          <w:highlight w:val="white"/>
        </w:rPr>
        <w:t>Hitchcock, 2018)</w:t>
      </w:r>
      <w:r w:rsidR="00D86498" w:rsidRPr="00F9368D">
        <w:rPr>
          <w:rFonts w:ascii="Arial" w:eastAsia="Arial" w:hAnsi="Arial" w:cs="Arial"/>
          <w:color w:val="000000"/>
        </w:rPr>
        <w:t>. In this third week of the learning session, the teachers described the importance of critical thinking. Moreover, it described the management theory by using the human relation approach. It reveals that if I am able to be a good critical thinker then it can help me to be a better student. Moreover, it can help me to bring a better employment future for me. I understand that if I can develop my critical thinking properly then I can get my academic materials faster and use them for my academic research work. For that, I can present my thoughts in front of my teachers more effectively. Furthermore, this can help me to find proper solutions for my organisational work. For that, I can solve any organisational problems related to my work more effectively. Completing my work without any interception can help me to stand out in front of the authorities and help me to get promoted in the organisation. To be a critical thinker I needed to be open-minded and needed to discuss several topics with my friends, families and colleagues. For that, I can gather more knowledge and find out different solutions for my academic and organisational problems. I understand that the human relationship[ approach can help me to make good relationships with others for which I am able to be open-minded. Because of this approach, I am able to pay attention to several matters and am able to interact socially. For that, I am able to connect with other people in a short time.</w:t>
      </w:r>
    </w:p>
    <w:p w14:paraId="0000005C" w14:textId="77777777" w:rsidR="0082457B" w:rsidRPr="00F9368D" w:rsidRDefault="00D86498">
      <w:pPr>
        <w:pStyle w:val="Heading2"/>
        <w:rPr>
          <w:sz w:val="24"/>
          <w:szCs w:val="24"/>
        </w:rPr>
      </w:pPr>
      <w:bookmarkStart w:id="15" w:name="_heading=h.44sinio" w:colFirst="0" w:colLast="0"/>
      <w:bookmarkEnd w:id="15"/>
      <w:r w:rsidRPr="00F9368D">
        <w:rPr>
          <w:sz w:val="24"/>
          <w:szCs w:val="24"/>
        </w:rPr>
        <w:t>Week-4</w:t>
      </w:r>
    </w:p>
    <w:p w14:paraId="0000005D" w14:textId="20BCE203" w:rsidR="0082457B" w:rsidRPr="00F9368D" w:rsidRDefault="00F9368D">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In this fourth week of the learning sessions, teachers have explained the process of learning creative and critical thinking. They made short discussions about how this process of thinking can help to improve business decisions. They discussed the stages of problem-solving and decision-making. From this session, I learned that I needed to be inquisitive first. Being an inquisitive mind I needed to be questioned about several matters of the organisational works. For that, I can get detailed information about the problems. After that, I needed to be fluent. Being fluent can help to generate several ideas which can help to find appropriate solutions to those problems. At last, I need to use my communication skills for being flexible. Being flexible can help me to present those solutions in front of the authorities. Scientific management theory is the method by which individuals or businesses can improve efficiency in their workplace by using different kinds of scientific solutions (</w:t>
      </w:r>
      <w:r w:rsidR="00D86498" w:rsidRPr="00F9368D">
        <w:rPr>
          <w:rFonts w:ascii="Arial" w:eastAsia="Arial" w:hAnsi="Arial" w:cs="Arial"/>
          <w:color w:val="000000"/>
          <w:highlight w:val="white"/>
        </w:rPr>
        <w:t>Villanova, 2022)</w:t>
      </w:r>
      <w:r w:rsidR="00D86498" w:rsidRPr="00F9368D">
        <w:rPr>
          <w:rFonts w:ascii="Arial" w:eastAsia="Arial" w:hAnsi="Arial" w:cs="Arial"/>
          <w:color w:val="000000"/>
        </w:rPr>
        <w:t xml:space="preserve">. As per this theory, I needed to </w:t>
      </w:r>
      <w:r w:rsidR="00D86498" w:rsidRPr="00F9368D">
        <w:rPr>
          <w:rFonts w:ascii="Arial" w:eastAsia="Arial" w:hAnsi="Arial" w:cs="Arial"/>
          <w:color w:val="000000"/>
        </w:rPr>
        <w:lastRenderedPageBreak/>
        <w:t>use different types of scientific methods to solve my organisational problems. If I am able to provide a scientific explanation of those solutions then it is going to be trustworthy to my seniors and I will be able to earn a positive reputation in my workplace.</w:t>
      </w:r>
    </w:p>
    <w:p w14:paraId="0000005E" w14:textId="77777777" w:rsidR="0082457B" w:rsidRPr="00F9368D" w:rsidRDefault="00D86498">
      <w:pPr>
        <w:pStyle w:val="Heading2"/>
        <w:rPr>
          <w:sz w:val="24"/>
          <w:szCs w:val="24"/>
        </w:rPr>
      </w:pPr>
      <w:bookmarkStart w:id="16" w:name="_heading=h.2jxsxqh" w:colFirst="0" w:colLast="0"/>
      <w:bookmarkEnd w:id="16"/>
      <w:r w:rsidRPr="00F9368D">
        <w:rPr>
          <w:sz w:val="24"/>
          <w:szCs w:val="24"/>
        </w:rPr>
        <w:t>Week-5</w:t>
      </w:r>
    </w:p>
    <w:p w14:paraId="0000005F" w14:textId="3B2314C4" w:rsidR="0082457B" w:rsidRPr="00F9368D" w:rsidRDefault="001951BE">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In the fifth week of the learning session, teachers are explained conceptual tools which help to enhance critical thinking and discuss the functions of public activities. Adding to them the teachers are explained bureaucratic management. The sixth thinking hat is a method which helps to amplify the creative conversation. For that, the problems can be presented from several different viewpoints (</w:t>
      </w:r>
      <w:r w:rsidR="00D86498" w:rsidRPr="00F9368D">
        <w:rPr>
          <w:rFonts w:ascii="Arial" w:eastAsia="Arial" w:hAnsi="Arial" w:cs="Arial"/>
          <w:color w:val="000000"/>
          <w:highlight w:val="white"/>
        </w:rPr>
        <w:t>Airfocus, 2023)</w:t>
      </w:r>
      <w:r w:rsidR="00D86498" w:rsidRPr="00F9368D">
        <w:rPr>
          <w:rFonts w:ascii="Arial" w:eastAsia="Arial" w:hAnsi="Arial" w:cs="Arial"/>
          <w:color w:val="000000"/>
        </w:rPr>
        <w:t xml:space="preserve">. This method helps me to understand different problems more effectively. For that, I am becoming focused on available data around me and then I analysed them to understand the gaps of the businesses. After finding the problems I focussed on them by using my intuition and gut reactions and made brief discussions with my colleagues. By doing this I am able to focus on all of the bad points of those discussions. After that, I focused on the positive points from those discussions. Then I become focused on being creative which helps me to settle down the negative aspects of those discussions. At last, I became focused on process control. For that, I am able to convert those negative points of the businesses into their positive points by using my creative thinking. From this discussion, I am able to learn the concept of bureaucratic management. In this management I needed to be focused on the positive aspects first and then the negative aspects. After that, making comparisons between them can help me to settle all of my organisational problems. </w:t>
      </w:r>
    </w:p>
    <w:p w14:paraId="00000060" w14:textId="77777777" w:rsidR="0082457B" w:rsidRPr="00F9368D" w:rsidRDefault="00D86498">
      <w:pPr>
        <w:pStyle w:val="Heading2"/>
        <w:rPr>
          <w:sz w:val="24"/>
          <w:szCs w:val="24"/>
        </w:rPr>
      </w:pPr>
      <w:bookmarkStart w:id="17" w:name="_heading=h.z337ya" w:colFirst="0" w:colLast="0"/>
      <w:bookmarkEnd w:id="17"/>
      <w:r w:rsidRPr="00F9368D">
        <w:rPr>
          <w:sz w:val="24"/>
          <w:szCs w:val="24"/>
        </w:rPr>
        <w:t>Week-6</w:t>
      </w:r>
    </w:p>
    <w:p w14:paraId="00000061" w14:textId="4BE0874F" w:rsidR="0082457B" w:rsidRPr="00F9368D" w:rsidRDefault="001951BE">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In the sixth week of the learning sessions, teachers are made discussions about decision-making skills and critical thinking. Decision-making is the process of making choices. For that, any individual can find proper solutions to their problems or be able to get out of any complicated situations (</w:t>
      </w:r>
      <w:r w:rsidR="00D86498" w:rsidRPr="00F9368D">
        <w:rPr>
          <w:rFonts w:ascii="Arial" w:eastAsia="Arial" w:hAnsi="Arial" w:cs="Arial"/>
          <w:color w:val="000000"/>
          <w:highlight w:val="white"/>
        </w:rPr>
        <w:t>McKinsey, 2023)</w:t>
      </w:r>
      <w:r w:rsidR="00D86498" w:rsidRPr="00F9368D">
        <w:rPr>
          <w:rFonts w:ascii="Arial" w:eastAsia="Arial" w:hAnsi="Arial" w:cs="Arial"/>
          <w:color w:val="000000"/>
        </w:rPr>
        <w:t xml:space="preserve">. For this session, I am able to understand the process of decision-making. To make proper decisions and impediment them I needed to be familiar with those problems first and then needed to find out possible solutions to those problems. After that, I needed to evaluate costs during the implementation of those decisions and then needed to think about the pros and cons of those decisions. By analysing the pros and cons of my organisational problems I am able to know if the decisions are going to provide a positive result or </w:t>
      </w:r>
      <w:r w:rsidR="00D86498" w:rsidRPr="00F9368D">
        <w:rPr>
          <w:rFonts w:ascii="Arial" w:eastAsia="Arial" w:hAnsi="Arial" w:cs="Arial"/>
          <w:color w:val="000000"/>
        </w:rPr>
        <w:lastRenderedPageBreak/>
        <w:t>not. After that, I select a particular solution which is going to be cost-effective for the businesses. Moreover, it is going to provide positive results for which I am able to take justified actions to settle down my problems. Contingency theory reveals how leaders are able to make their decisions in any difficult situations and manage their organisational work collaboratively (</w:t>
      </w:r>
      <w:r w:rsidR="00D86498" w:rsidRPr="00F9368D">
        <w:rPr>
          <w:rFonts w:ascii="Arial" w:eastAsia="Arial" w:hAnsi="Arial" w:cs="Arial"/>
          <w:color w:val="000000"/>
          <w:highlight w:val="white"/>
        </w:rPr>
        <w:t xml:space="preserve">Shala, </w:t>
      </w:r>
      <w:r w:rsidR="00D86498" w:rsidRPr="00F9368D">
        <w:rPr>
          <w:rFonts w:ascii="Arial" w:eastAsia="Arial" w:hAnsi="Arial" w:cs="Arial"/>
          <w:i/>
          <w:color w:val="000000"/>
          <w:highlight w:val="white"/>
        </w:rPr>
        <w:t>et al.,</w:t>
      </w:r>
      <w:r w:rsidR="00D86498" w:rsidRPr="00F9368D">
        <w:rPr>
          <w:rFonts w:ascii="Arial" w:eastAsia="Arial" w:hAnsi="Arial" w:cs="Arial"/>
          <w:color w:val="000000"/>
          <w:highlight w:val="white"/>
        </w:rPr>
        <w:t xml:space="preserve"> 2021)</w:t>
      </w:r>
      <w:r w:rsidR="00D86498" w:rsidRPr="00F9368D">
        <w:rPr>
          <w:rFonts w:ascii="Arial" w:eastAsia="Arial" w:hAnsi="Arial" w:cs="Arial"/>
          <w:color w:val="000000"/>
        </w:rPr>
        <w:t>. By using this theory in my organisational work I am able to provide proper directions to my colleagues and able to work collaboratively with them. For that, I am able to get familiar with different organisational problems as soon as possible and always get forward to think creatively to settle them.</w:t>
      </w:r>
    </w:p>
    <w:p w14:paraId="00000062" w14:textId="77777777" w:rsidR="0082457B" w:rsidRPr="00F9368D" w:rsidRDefault="00D86498">
      <w:pPr>
        <w:pStyle w:val="Heading2"/>
        <w:rPr>
          <w:sz w:val="24"/>
          <w:szCs w:val="24"/>
        </w:rPr>
      </w:pPr>
      <w:bookmarkStart w:id="18" w:name="_heading=h.3j2qqm3" w:colFirst="0" w:colLast="0"/>
      <w:bookmarkEnd w:id="18"/>
      <w:r w:rsidRPr="00F9368D">
        <w:rPr>
          <w:sz w:val="24"/>
          <w:szCs w:val="24"/>
        </w:rPr>
        <w:t>Week-7</w:t>
      </w:r>
    </w:p>
    <w:p w14:paraId="00000063" w14:textId="7FB3AEF2" w:rsidR="0082457B" w:rsidRPr="00F9368D" w:rsidRDefault="001951BE">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In the seventh week of the learning session, the teachers summarised all of their previous lessons on the topic of critical thinking. They briefly discussed system theory in this session. By summarising the previous lessons I am able to know my progress in the way of developing my critical thinking. I am able to provide value to my work so that I am able to learn new things more effectively. My positive attitude at work helps me to attract other employees faster. Things from the previous lesson helped me to identify problems in my organisation and define them. In some cases, I am able to find out various solutions to a specific problem and then define their pros and cons. After that, I provide scientific explanations of the solutions to my seniors. For that, they implement my decisions in the organisational problems which bring positive outcomes and highlight my creative works in front of the authority. Systemic theory helps to understand complex dynamic human behaviour and helps to address social systems (</w:t>
      </w:r>
      <w:r w:rsidR="00D86498" w:rsidRPr="00F9368D">
        <w:rPr>
          <w:rFonts w:ascii="Arial" w:eastAsia="Arial" w:hAnsi="Arial" w:cs="Arial"/>
          <w:color w:val="000000"/>
          <w:highlight w:val="white"/>
        </w:rPr>
        <w:t>Bouchrika, 2023)</w:t>
      </w:r>
      <w:r w:rsidR="00D86498" w:rsidRPr="00F9368D">
        <w:rPr>
          <w:rFonts w:ascii="Arial" w:eastAsia="Arial" w:hAnsi="Arial" w:cs="Arial"/>
          <w:color w:val="000000"/>
        </w:rPr>
        <w:t>.  His theory helps me to understand the process of my organisational work. It made me familiar with the goals of the organisational and the duty of my organisation in society. For that, I am able to simplify my decision-making process as per the goal of the organisation.</w:t>
      </w:r>
    </w:p>
    <w:p w14:paraId="00000064" w14:textId="77777777" w:rsidR="0082457B" w:rsidRPr="00F9368D" w:rsidRDefault="00D86498">
      <w:pPr>
        <w:pStyle w:val="Heading2"/>
        <w:rPr>
          <w:sz w:val="24"/>
          <w:szCs w:val="24"/>
        </w:rPr>
      </w:pPr>
      <w:bookmarkStart w:id="19" w:name="_heading=h.1y810tw" w:colFirst="0" w:colLast="0"/>
      <w:bookmarkEnd w:id="19"/>
      <w:r w:rsidRPr="00F9368D">
        <w:rPr>
          <w:sz w:val="24"/>
          <w:szCs w:val="24"/>
        </w:rPr>
        <w:t>Week-8</w:t>
      </w:r>
    </w:p>
    <w:p w14:paraId="00000065" w14:textId="2B4B8488" w:rsidR="0082457B" w:rsidRPr="00F9368D" w:rsidRDefault="001951BE">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 xml:space="preserve">In the eight weeks of the learning session, the teachers are explained about managing innovation and creative changes in the changing workplace or the changing business environment. In their discussion, they showed the characteristics of successful business organisations. From that, I am able to know what substitutes I can use for improving and developing my organisational work. For that, I deeply examined my characteristics and skills. By doing this I am able to know what I can do better and focus on those skills to improve my organisational work. I deeply examined the </w:t>
      </w:r>
      <w:r w:rsidR="00D86498" w:rsidRPr="00F9368D">
        <w:rPr>
          <w:rFonts w:ascii="Arial" w:eastAsia="Arial" w:hAnsi="Arial" w:cs="Arial"/>
          <w:color w:val="000000"/>
        </w:rPr>
        <w:lastRenderedPageBreak/>
        <w:t>characteristics of successful businesses. By examining their characteristics I understand the importance of the improvising works and technological supports to improve overall productional works. By improving the organisational works by using different technologies I can increase and improve productivity of the business. Motivating the team members is another impotent thing which plays a specific role to improve the organisational work. For that, my organisation is able to increase its customers and generate new trustful customers more effectively. Monitoring of different organisational works helps to define sources of information. For that, the business is able to improve its organisational works as per the competitive market (</w:t>
      </w:r>
      <w:r w:rsidR="00D86498" w:rsidRPr="00F9368D">
        <w:rPr>
          <w:rFonts w:ascii="Arial" w:eastAsia="Arial" w:hAnsi="Arial" w:cs="Arial"/>
          <w:color w:val="000000"/>
          <w:highlight w:val="white"/>
        </w:rPr>
        <w:t>Linkedin, 2023)</w:t>
      </w:r>
      <w:r w:rsidR="00D86498" w:rsidRPr="00F9368D">
        <w:rPr>
          <w:rFonts w:ascii="Arial" w:eastAsia="Arial" w:hAnsi="Arial" w:cs="Arial"/>
          <w:color w:val="000000"/>
        </w:rPr>
        <w:t>. By monitoring the make I am able to know what I needed to be done or what not. For that, I am able to explain my thoughts properly and make my decision as per the competitive market.</w:t>
      </w:r>
    </w:p>
    <w:p w14:paraId="00000066" w14:textId="77777777" w:rsidR="0082457B" w:rsidRPr="00F9368D" w:rsidRDefault="00D86498">
      <w:pPr>
        <w:pStyle w:val="Heading2"/>
        <w:rPr>
          <w:sz w:val="24"/>
          <w:szCs w:val="24"/>
        </w:rPr>
      </w:pPr>
      <w:bookmarkStart w:id="20" w:name="_heading=h.4i7ojhp" w:colFirst="0" w:colLast="0"/>
      <w:bookmarkEnd w:id="20"/>
      <w:r w:rsidRPr="00F9368D">
        <w:rPr>
          <w:sz w:val="24"/>
          <w:szCs w:val="24"/>
        </w:rPr>
        <w:t>Week-9</w:t>
      </w:r>
    </w:p>
    <w:p w14:paraId="00000067" w14:textId="0B2830BF" w:rsidR="0082457B" w:rsidRPr="00F9368D" w:rsidRDefault="001951BE">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 </w:t>
      </w:r>
      <w:r w:rsidR="00D86498" w:rsidRPr="00F9368D">
        <w:rPr>
          <w:rFonts w:ascii="Arial" w:eastAsia="Arial" w:hAnsi="Arial" w:cs="Arial"/>
          <w:color w:val="000000"/>
        </w:rPr>
        <w:t>In the last week of the learning session, the teachers explained the relationship between value and sustainable development. Moreover, it discussed the relationship between value and future-proofing. Sustainable development reveals the way of development which helps to fulfil the present needs of their customers without harming the future of the next generation (</w:t>
      </w:r>
      <w:r w:rsidR="00D86498" w:rsidRPr="00F9368D">
        <w:rPr>
          <w:rFonts w:ascii="Arial" w:eastAsia="Arial" w:hAnsi="Arial" w:cs="Arial"/>
          <w:color w:val="000000"/>
          <w:highlight w:val="white"/>
        </w:rPr>
        <w:t>Sustainable Development Commission, 2023)</w:t>
      </w:r>
      <w:r w:rsidR="00D86498" w:rsidRPr="00F9368D">
        <w:rPr>
          <w:rFonts w:ascii="Arial" w:eastAsia="Arial" w:hAnsi="Arial" w:cs="Arial"/>
          <w:color w:val="000000"/>
        </w:rPr>
        <w:t>. By focusing on the sustainable development in my organisation I am becoming focussed on the matters which may have an impact on the economy, politics, society and environment. Focussing on these matters my decisions are always being focussed on the wellness of our customers. For that, I am following the 4R policy in my academic and working life. As per this policy, the waste materials of my organisation followed the process of refused, reduced, reused and recycled. For that, I am able to use the maximum number of materials in my organisational work. My decisions are about these topics. For that, my organisation is able to use the maximum number of their raw materials and become cost beneficial. As my decisions are focused on sustainable and future development my authority is started to provide priority in my decisions.</w:t>
      </w:r>
      <w:r w:rsidR="00D86498" w:rsidRPr="00F9368D">
        <w:br w:type="page"/>
      </w:r>
    </w:p>
    <w:p w14:paraId="00000068" w14:textId="77777777" w:rsidR="0082457B" w:rsidRPr="00F9368D" w:rsidRDefault="00D86498">
      <w:pPr>
        <w:pStyle w:val="Heading1"/>
        <w:rPr>
          <w:sz w:val="24"/>
          <w:szCs w:val="24"/>
        </w:rPr>
      </w:pPr>
      <w:bookmarkStart w:id="21" w:name="_heading=h.3rdcrjn" w:colFirst="0" w:colLast="0"/>
      <w:bookmarkEnd w:id="21"/>
      <w:r w:rsidRPr="00F9368D">
        <w:rPr>
          <w:sz w:val="24"/>
          <w:szCs w:val="24"/>
        </w:rPr>
        <w:lastRenderedPageBreak/>
        <w:t>References:</w:t>
      </w:r>
    </w:p>
    <w:p w14:paraId="71FBA2F5" w14:textId="396E1A82"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Airfocus (2023) </w:t>
      </w:r>
      <w:r w:rsidRPr="00F9368D">
        <w:rPr>
          <w:rFonts w:ascii="Arial" w:eastAsia="Arial" w:hAnsi="Arial" w:cs="Arial"/>
          <w:i/>
          <w:color w:val="000000"/>
          <w:highlight w:val="white"/>
        </w:rPr>
        <w:t>What are the six thinking hats? definition, history &amp; FAQ</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What Are the Six Thinking Hats? Definition, History &amp; FAQ</w:t>
      </w:r>
      <w:r w:rsidRPr="00F9368D">
        <w:rPr>
          <w:rFonts w:ascii="Arial" w:eastAsia="Arial" w:hAnsi="Arial" w:cs="Arial"/>
          <w:color w:val="000000"/>
          <w:highlight w:val="white"/>
        </w:rPr>
        <w:t xml:space="preserve">. Available at: https://airfocus.com/glossary/what-are-the-six-thinking-hats/#:~:text=The%20six%20thinking%20hats%20is,abstract%20thinking%20for%20productive%20results </w:t>
      </w:r>
    </w:p>
    <w:p w14:paraId="5DA789F0" w14:textId="53DB99A6"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Bouchrika, I. (2023) </w:t>
      </w:r>
      <w:r w:rsidRPr="00F9368D">
        <w:rPr>
          <w:rFonts w:ascii="Arial" w:eastAsia="Arial" w:hAnsi="Arial" w:cs="Arial"/>
          <w:i/>
          <w:color w:val="000000"/>
          <w:highlight w:val="white"/>
        </w:rPr>
        <w:t>What is systems theory? – social work theories</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Research.com</w:t>
      </w:r>
      <w:r w:rsidRPr="00F9368D">
        <w:rPr>
          <w:rFonts w:ascii="Arial" w:eastAsia="Arial" w:hAnsi="Arial" w:cs="Arial"/>
          <w:color w:val="000000"/>
          <w:highlight w:val="white"/>
        </w:rPr>
        <w:t xml:space="preserve">. Available at: https://research.com/education/what-is-systems-theory </w:t>
      </w:r>
    </w:p>
    <w:p w14:paraId="7F639C9E" w14:textId="77777777" w:rsidR="007815F3" w:rsidRPr="00F9368D" w:rsidRDefault="007815F3">
      <w:pPr>
        <w:pBdr>
          <w:top w:val="nil"/>
          <w:left w:val="nil"/>
          <w:bottom w:val="nil"/>
          <w:right w:val="nil"/>
          <w:between w:val="nil"/>
        </w:pBdr>
        <w:spacing w:before="100"/>
        <w:rPr>
          <w:rFonts w:ascii="Arial" w:eastAsia="Arial" w:hAnsi="Arial" w:cs="Arial"/>
          <w:color w:val="000000"/>
        </w:rPr>
      </w:pPr>
      <w:r w:rsidRPr="00F9368D">
        <w:rPr>
          <w:rFonts w:ascii="Arial" w:eastAsia="Arial" w:hAnsi="Arial" w:cs="Arial"/>
          <w:color w:val="000000"/>
        </w:rPr>
        <w:t>Daft, R.L., (2021). Management. Cengage Learning. Available at: https://books.google.co.</w:t>
      </w:r>
      <w:r w:rsidRPr="00F9368D">
        <w:rPr>
          <w:rFonts w:ascii="Arial" w:eastAsia="Arial" w:hAnsi="Arial" w:cs="Arial"/>
        </w:rPr>
        <w:t>com</w:t>
      </w:r>
      <w:r w:rsidRPr="00F9368D">
        <w:rPr>
          <w:rFonts w:ascii="Arial" w:eastAsia="Arial" w:hAnsi="Arial" w:cs="Arial"/>
          <w:color w:val="000000"/>
        </w:rPr>
        <w:t>/books?hl=en&amp;lr=&amp;id=HBQcEAAAQBAJ&amp;oi=fnd&amp;pg=PP1&amp;dq=Management+theories&amp;ots=4-vyPxHI-t&amp;sig=-Sc52-v8d-gXCvFMw_rRrsN7XzY&amp;redir_esc=y#v=onepage&amp;q=Management%20theories&amp;f=false</w:t>
      </w:r>
    </w:p>
    <w:p w14:paraId="2B7C50D6" w14:textId="77777777" w:rsidR="007815F3" w:rsidRPr="00F9368D" w:rsidRDefault="007815F3">
      <w:pPr>
        <w:pBdr>
          <w:top w:val="nil"/>
          <w:left w:val="nil"/>
          <w:bottom w:val="nil"/>
          <w:right w:val="nil"/>
          <w:between w:val="nil"/>
        </w:pBdr>
        <w:spacing w:before="100"/>
        <w:rPr>
          <w:rFonts w:ascii="Arial" w:eastAsia="Arial" w:hAnsi="Arial" w:cs="Arial"/>
          <w:color w:val="000000"/>
        </w:rPr>
      </w:pPr>
      <w:r w:rsidRPr="00F9368D">
        <w:rPr>
          <w:rFonts w:ascii="Arial" w:eastAsia="Arial" w:hAnsi="Arial" w:cs="Arial"/>
          <w:color w:val="000000"/>
        </w:rPr>
        <w:t>Edwards, R., (2018). An elaboration of the administrative theory of the 14 principles of management by Henri Fayol. International journal for empirical education and research, 1(1), pp.41-51. Available at: https://pdfs.semanticscholar.org/5113/61aba01b2cc55cf4f4a8ca338e482ecedfbf.pdf</w:t>
      </w:r>
    </w:p>
    <w:p w14:paraId="5B35E9E6" w14:textId="1B671407"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Fromdayone (2022) </w:t>
      </w:r>
      <w:r w:rsidRPr="00F9368D">
        <w:rPr>
          <w:rFonts w:ascii="Arial" w:eastAsia="Arial" w:hAnsi="Arial" w:cs="Arial"/>
          <w:i/>
          <w:color w:val="000000"/>
        </w:rPr>
        <w:t>Why walmart buys into the career growth of its workers</w:t>
      </w:r>
      <w:r w:rsidRPr="00F9368D">
        <w:rPr>
          <w:rFonts w:ascii="Arial" w:eastAsia="Arial" w:hAnsi="Arial" w:cs="Arial"/>
          <w:color w:val="000000"/>
        </w:rPr>
        <w:t xml:space="preserve">, </w:t>
      </w:r>
      <w:r w:rsidRPr="00F9368D">
        <w:rPr>
          <w:rFonts w:ascii="Arial" w:eastAsia="Arial" w:hAnsi="Arial" w:cs="Arial"/>
          <w:i/>
          <w:color w:val="000000"/>
        </w:rPr>
        <w:t>From Day One</w:t>
      </w:r>
      <w:r w:rsidRPr="00F9368D">
        <w:rPr>
          <w:rFonts w:ascii="Arial" w:eastAsia="Arial" w:hAnsi="Arial" w:cs="Arial"/>
          <w:color w:val="000000"/>
        </w:rPr>
        <w:t xml:space="preserve">. Available at: https://www.fromdayone.co/2022/11/04/why-walmart-buys-into-the-career-growth-of-its-workers/ </w:t>
      </w:r>
    </w:p>
    <w:p w14:paraId="3E5AF352" w14:textId="77777777"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highlight w:val="white"/>
        </w:rPr>
        <w:t xml:space="preserve">Hitchcock, D., 2018. Critical thinking. </w:t>
      </w:r>
      <w:r w:rsidRPr="00F9368D">
        <w:rPr>
          <w:rFonts w:ascii="Arial" w:eastAsia="Arial" w:hAnsi="Arial" w:cs="Arial"/>
          <w:color w:val="000000"/>
        </w:rPr>
        <w:t>Available at:</w:t>
      </w:r>
      <w:r w:rsidRPr="00F9368D">
        <w:rPr>
          <w:rFonts w:ascii="Arial" w:eastAsia="Arial" w:hAnsi="Arial" w:cs="Arial"/>
          <w:color w:val="000000"/>
          <w:highlight w:val="white"/>
        </w:rPr>
        <w:t xml:space="preserve"> </w:t>
      </w:r>
      <w:r w:rsidRPr="00F9368D">
        <w:rPr>
          <w:rFonts w:ascii="Arial" w:eastAsia="Arial" w:hAnsi="Arial" w:cs="Arial"/>
          <w:color w:val="000000"/>
          <w:highlight w:val="white"/>
          <w:u w:val="single"/>
        </w:rPr>
        <w:t>https://plato.stanford.edu/entries/critical thinking/?fbclid=IwAR3qb0fbDRba0y17zj7xEfO79o1erD-h9aVHDebal73R1avtCQCNrFDwK8</w:t>
      </w:r>
    </w:p>
    <w:p w14:paraId="423577AA" w14:textId="21FE6F8E"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Indeed (2022) </w:t>
      </w:r>
      <w:r w:rsidRPr="00F9368D">
        <w:rPr>
          <w:rFonts w:ascii="Arial" w:eastAsia="Arial" w:hAnsi="Arial" w:cs="Arial"/>
          <w:i/>
          <w:color w:val="000000"/>
        </w:rPr>
        <w:t>How to improve production quality processes (with benefits)</w:t>
      </w:r>
      <w:r w:rsidRPr="00F9368D">
        <w:rPr>
          <w:rFonts w:ascii="Arial" w:eastAsia="Arial" w:hAnsi="Arial" w:cs="Arial"/>
          <w:color w:val="000000"/>
        </w:rPr>
        <w:t xml:space="preserve">. Available at: https://www.indeed.com/career-advice/career-development/production-quality </w:t>
      </w:r>
    </w:p>
    <w:p w14:paraId="183C9DA9" w14:textId="74817338"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Indeed (2023) </w:t>
      </w:r>
      <w:r w:rsidRPr="00F9368D">
        <w:rPr>
          <w:rFonts w:ascii="Arial" w:eastAsia="Arial" w:hAnsi="Arial" w:cs="Arial"/>
          <w:i/>
          <w:color w:val="000000"/>
        </w:rPr>
        <w:t>7 types of workplace management theories | indeed.com - job search | indeed</w:t>
      </w:r>
      <w:r w:rsidRPr="00F9368D">
        <w:rPr>
          <w:rFonts w:ascii="Arial" w:eastAsia="Arial" w:hAnsi="Arial" w:cs="Arial"/>
          <w:color w:val="000000"/>
        </w:rPr>
        <w:t xml:space="preserve">. Available at: https://www.indeed.com/career-advice/career-development/types-of-management-theories  </w:t>
      </w:r>
    </w:p>
    <w:p w14:paraId="68791B42" w14:textId="251A1B20"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lastRenderedPageBreak/>
        <w:t xml:space="preserve">Indeed (2023) </w:t>
      </w:r>
      <w:r w:rsidRPr="00F9368D">
        <w:rPr>
          <w:rFonts w:ascii="Arial" w:eastAsia="Arial" w:hAnsi="Arial" w:cs="Arial"/>
          <w:i/>
          <w:color w:val="000000"/>
        </w:rPr>
        <w:t>7 types of workplace management theories | indeed.com</w:t>
      </w:r>
      <w:r w:rsidRPr="00F9368D">
        <w:rPr>
          <w:rFonts w:ascii="Arial" w:eastAsia="Arial" w:hAnsi="Arial" w:cs="Arial"/>
          <w:color w:val="000000"/>
        </w:rPr>
        <w:t xml:space="preserve">. Available at: https://www.indeed.com/career-advice/career-development/types-of-management-theories </w:t>
      </w:r>
    </w:p>
    <w:p w14:paraId="09179C08" w14:textId="40BB4991"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Kim, B. (2019) </w:t>
      </w:r>
      <w:r w:rsidRPr="00F9368D">
        <w:rPr>
          <w:rFonts w:ascii="Arial" w:eastAsia="Arial" w:hAnsi="Arial" w:cs="Arial"/>
          <w:i/>
          <w:color w:val="000000"/>
        </w:rPr>
        <w:t>Introduction to critical thinking</w:t>
      </w:r>
      <w:r w:rsidRPr="00F9368D">
        <w:rPr>
          <w:rFonts w:ascii="Arial" w:eastAsia="Arial" w:hAnsi="Arial" w:cs="Arial"/>
          <w:color w:val="000000"/>
        </w:rPr>
        <w:t xml:space="preserve">, </w:t>
      </w:r>
      <w:r w:rsidRPr="00F9368D">
        <w:rPr>
          <w:rFonts w:ascii="Arial" w:eastAsia="Arial" w:hAnsi="Arial" w:cs="Arial"/>
          <w:i/>
          <w:color w:val="000000"/>
        </w:rPr>
        <w:t>Critical Thinking</w:t>
      </w:r>
      <w:r w:rsidRPr="00F9368D">
        <w:rPr>
          <w:rFonts w:ascii="Arial" w:eastAsia="Arial" w:hAnsi="Arial" w:cs="Arial"/>
          <w:color w:val="000000"/>
        </w:rPr>
        <w:t>. Available at: https://open.library.okstate.edu/criticalthinking/chapter/__unknown__-2</w:t>
      </w:r>
      <w:r w:rsidR="001951BE">
        <w:rPr>
          <w:rFonts w:ascii="Arial" w:eastAsia="Arial" w:hAnsi="Arial" w:cs="Arial"/>
          <w:color w:val="000000"/>
        </w:rPr>
        <w:t>/</w:t>
      </w:r>
    </w:p>
    <w:p w14:paraId="69C98558" w14:textId="2042C726"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Larkins, K. (2023) </w:t>
      </w:r>
      <w:r w:rsidRPr="00F9368D">
        <w:rPr>
          <w:rFonts w:ascii="Arial" w:eastAsia="Arial" w:hAnsi="Arial" w:cs="Arial"/>
          <w:i/>
          <w:color w:val="000000"/>
        </w:rPr>
        <w:t>How to improve customer service - 20 practical tips</w:t>
      </w:r>
      <w:r w:rsidRPr="00F9368D">
        <w:rPr>
          <w:rFonts w:ascii="Arial" w:eastAsia="Arial" w:hAnsi="Arial" w:cs="Arial"/>
          <w:color w:val="000000"/>
        </w:rPr>
        <w:t xml:space="preserve">, </w:t>
      </w:r>
      <w:r w:rsidRPr="00F9368D">
        <w:rPr>
          <w:rFonts w:ascii="Arial" w:eastAsia="Arial" w:hAnsi="Arial" w:cs="Arial"/>
          <w:i/>
          <w:color w:val="000000"/>
        </w:rPr>
        <w:t>KSL Training</w:t>
      </w:r>
      <w:r w:rsidRPr="00F9368D">
        <w:rPr>
          <w:rFonts w:ascii="Arial" w:eastAsia="Arial" w:hAnsi="Arial" w:cs="Arial"/>
          <w:color w:val="000000"/>
        </w:rPr>
        <w:t xml:space="preserve">. Available at: https://www.ksl-training.co.uk/free-resources/customer-service/how-to-improve-customer-service/ </w:t>
      </w:r>
    </w:p>
    <w:p w14:paraId="730D61C6" w14:textId="452AB644" w:rsidR="007815F3" w:rsidRPr="00F9368D" w:rsidRDefault="007815F3">
      <w:pPr>
        <w:spacing w:before="240" w:after="240"/>
        <w:rPr>
          <w:rFonts w:ascii="Arial" w:eastAsia="Arial" w:hAnsi="Arial" w:cs="Arial"/>
          <w:color w:val="000000"/>
          <w:highlight w:val="white"/>
        </w:rPr>
      </w:pPr>
      <w:r w:rsidRPr="00F9368D">
        <w:rPr>
          <w:rFonts w:ascii="Arial" w:eastAsia="Arial" w:hAnsi="Arial" w:cs="Arial"/>
          <w:highlight w:val="white"/>
        </w:rPr>
        <w:t xml:space="preserve">Leonard, M. (2021) </w:t>
      </w:r>
      <w:r w:rsidRPr="00F9368D">
        <w:rPr>
          <w:rFonts w:ascii="Arial" w:eastAsia="Arial" w:hAnsi="Arial" w:cs="Arial"/>
          <w:i/>
          <w:highlight w:val="white"/>
        </w:rPr>
        <w:t>Patent pending: Walmart’s idea for just-in-time, FourKites’ plan for predictive visibility</w:t>
      </w:r>
      <w:r w:rsidRPr="00F9368D">
        <w:rPr>
          <w:rFonts w:ascii="Arial" w:eastAsia="Arial" w:hAnsi="Arial" w:cs="Arial"/>
          <w:highlight w:val="white"/>
        </w:rPr>
        <w:t xml:space="preserve">, </w:t>
      </w:r>
      <w:r w:rsidRPr="00F9368D">
        <w:rPr>
          <w:rFonts w:ascii="Arial" w:eastAsia="Arial" w:hAnsi="Arial" w:cs="Arial"/>
          <w:i/>
          <w:highlight w:val="white"/>
        </w:rPr>
        <w:t>Supply Chain Dive</w:t>
      </w:r>
      <w:r w:rsidRPr="00F9368D">
        <w:rPr>
          <w:rFonts w:ascii="Arial" w:eastAsia="Arial" w:hAnsi="Arial" w:cs="Arial"/>
          <w:highlight w:val="white"/>
        </w:rPr>
        <w:t xml:space="preserve">. Available at: https://www.supplychaindive.com/news/patent-walmart-fourkites-just-in-time-inventory-visibility-technology-data/602031/ </w:t>
      </w:r>
    </w:p>
    <w:p w14:paraId="636CDCD8" w14:textId="76451050"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Linkedin (2023) </w:t>
      </w:r>
      <w:r w:rsidRPr="00F9368D">
        <w:rPr>
          <w:rFonts w:ascii="Arial" w:eastAsia="Arial" w:hAnsi="Arial" w:cs="Arial"/>
          <w:i/>
          <w:color w:val="000000"/>
          <w:highlight w:val="white"/>
        </w:rPr>
        <w:t>How do you monitor market trends?</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Six Steps to Monitor Market Trends as a Broker</w:t>
      </w:r>
      <w:r w:rsidRPr="00F9368D">
        <w:rPr>
          <w:rFonts w:ascii="Arial" w:eastAsia="Arial" w:hAnsi="Arial" w:cs="Arial"/>
          <w:color w:val="000000"/>
          <w:highlight w:val="white"/>
        </w:rPr>
        <w:t xml:space="preserve">. Available at: https://www.linkedin.com/advice/1/how-do-you-monitor-market-trends-skills-working-with-brokers#:~:text=The%20first%20step%20to%20monitor,reliable%2C%20accurate%2C%20or%20relevant  </w:t>
      </w:r>
    </w:p>
    <w:p w14:paraId="6261244E" w14:textId="17C85A8F"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McKinsey (2023) </w:t>
      </w:r>
      <w:r w:rsidRPr="00F9368D">
        <w:rPr>
          <w:rFonts w:ascii="Arial" w:eastAsia="Arial" w:hAnsi="Arial" w:cs="Arial"/>
          <w:i/>
          <w:color w:val="000000"/>
          <w:highlight w:val="white"/>
        </w:rPr>
        <w:t>What is decision making?</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McKinsey &amp; Company</w:t>
      </w:r>
      <w:r w:rsidRPr="00F9368D">
        <w:rPr>
          <w:rFonts w:ascii="Arial" w:eastAsia="Arial" w:hAnsi="Arial" w:cs="Arial"/>
          <w:color w:val="000000"/>
          <w:highlight w:val="white"/>
        </w:rPr>
        <w:t xml:space="preserve">. Available at: https://www.mckinsey.com/featured-insights/mckinsey-explainers/what-is-decision-making </w:t>
      </w:r>
    </w:p>
    <w:p w14:paraId="43BABC5F" w14:textId="1F10CB40"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Mulholland, B. (2023) </w:t>
      </w:r>
      <w:r w:rsidRPr="00F9368D">
        <w:rPr>
          <w:rFonts w:ascii="Arial" w:eastAsia="Arial" w:hAnsi="Arial" w:cs="Arial"/>
          <w:i/>
          <w:color w:val="000000"/>
        </w:rPr>
        <w:t>8 proven change management models to scale like a pro</w:t>
      </w:r>
      <w:r w:rsidRPr="00F9368D">
        <w:rPr>
          <w:rFonts w:ascii="Arial" w:eastAsia="Arial" w:hAnsi="Arial" w:cs="Arial"/>
          <w:color w:val="000000"/>
        </w:rPr>
        <w:t xml:space="preserve">, </w:t>
      </w:r>
      <w:r w:rsidRPr="00F9368D">
        <w:rPr>
          <w:rFonts w:ascii="Arial" w:eastAsia="Arial" w:hAnsi="Arial" w:cs="Arial"/>
          <w:i/>
          <w:color w:val="000000"/>
        </w:rPr>
        <w:t>Process Street</w:t>
      </w:r>
      <w:r w:rsidRPr="00F9368D">
        <w:rPr>
          <w:rFonts w:ascii="Arial" w:eastAsia="Arial" w:hAnsi="Arial" w:cs="Arial"/>
          <w:color w:val="000000"/>
        </w:rPr>
        <w:t xml:space="preserve">. Available at: https://www.process.st/change-management-models/#bridges </w:t>
      </w:r>
    </w:p>
    <w:p w14:paraId="6DD961E6" w14:textId="3BB50274"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Ozbun, T. (2023) </w:t>
      </w:r>
      <w:r w:rsidRPr="00F9368D">
        <w:rPr>
          <w:rFonts w:ascii="Arial" w:eastAsia="Arial" w:hAnsi="Arial" w:cs="Arial"/>
          <w:i/>
          <w:color w:val="000000"/>
        </w:rPr>
        <w:t>Walmart U.S. sales growth 2023</w:t>
      </w:r>
      <w:r w:rsidRPr="00F9368D">
        <w:rPr>
          <w:rFonts w:ascii="Arial" w:eastAsia="Arial" w:hAnsi="Arial" w:cs="Arial"/>
          <w:color w:val="000000"/>
        </w:rPr>
        <w:t xml:space="preserve">, </w:t>
      </w:r>
      <w:r w:rsidRPr="00F9368D">
        <w:rPr>
          <w:rFonts w:ascii="Arial" w:eastAsia="Arial" w:hAnsi="Arial" w:cs="Arial"/>
          <w:i/>
          <w:color w:val="000000"/>
        </w:rPr>
        <w:t>Statista</w:t>
      </w:r>
      <w:r w:rsidRPr="00F9368D">
        <w:rPr>
          <w:rFonts w:ascii="Arial" w:eastAsia="Arial" w:hAnsi="Arial" w:cs="Arial"/>
          <w:color w:val="000000"/>
        </w:rPr>
        <w:t xml:space="preserve">. Available at: https://www.statista.com/statistics/269412/sales-growth-of-walmart-in-the-us/#:~:text=Year%20over%20year%20net%20sales,market%20of%20the%20United%20States. </w:t>
      </w:r>
    </w:p>
    <w:p w14:paraId="478DA925" w14:textId="2B5F8711"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Rollins, E. (2023) </w:t>
      </w:r>
      <w:r w:rsidRPr="00F9368D">
        <w:rPr>
          <w:rFonts w:ascii="Arial" w:eastAsia="Arial" w:hAnsi="Arial" w:cs="Arial"/>
          <w:i/>
          <w:color w:val="000000"/>
        </w:rPr>
        <w:t>8 walmart problems no one is talking about</w:t>
      </w:r>
      <w:r w:rsidRPr="00F9368D">
        <w:rPr>
          <w:rFonts w:ascii="Arial" w:eastAsia="Arial" w:hAnsi="Arial" w:cs="Arial"/>
          <w:color w:val="000000"/>
        </w:rPr>
        <w:t xml:space="preserve">, </w:t>
      </w:r>
      <w:r w:rsidRPr="00F9368D">
        <w:rPr>
          <w:rFonts w:ascii="Arial" w:eastAsia="Arial" w:hAnsi="Arial" w:cs="Arial"/>
          <w:i/>
          <w:color w:val="000000"/>
        </w:rPr>
        <w:t>FinanceBuzz</w:t>
      </w:r>
      <w:r w:rsidRPr="00F9368D">
        <w:rPr>
          <w:rFonts w:ascii="Arial" w:eastAsia="Arial" w:hAnsi="Arial" w:cs="Arial"/>
          <w:color w:val="000000"/>
        </w:rPr>
        <w:t xml:space="preserve">. Available at: https://financebuzz.com/walmart-problems  </w:t>
      </w:r>
    </w:p>
    <w:p w14:paraId="209EBC32" w14:textId="77777777" w:rsidR="007815F3" w:rsidRPr="00F9368D" w:rsidRDefault="007815F3">
      <w:pPr>
        <w:pBdr>
          <w:top w:val="nil"/>
          <w:left w:val="nil"/>
          <w:bottom w:val="nil"/>
          <w:right w:val="nil"/>
          <w:between w:val="nil"/>
        </w:pBdr>
        <w:spacing w:before="100"/>
        <w:rPr>
          <w:rFonts w:ascii="Arial" w:eastAsia="Arial" w:hAnsi="Arial" w:cs="Arial"/>
          <w:color w:val="000000"/>
          <w:highlight w:val="white"/>
        </w:rPr>
      </w:pPr>
      <w:r w:rsidRPr="00F9368D">
        <w:rPr>
          <w:rFonts w:ascii="Arial" w:eastAsia="Arial" w:hAnsi="Arial" w:cs="Arial"/>
          <w:color w:val="000000"/>
          <w:highlight w:val="white"/>
        </w:rPr>
        <w:lastRenderedPageBreak/>
        <w:t>Shala, B., Prebreza, A. and Ramosaj, B., (2021). The contingency theory of management as a factor of acknowledging the leaders-managers of our time study case: The practice of the contingency theory in the company Avrios. Open Access Library Journal, 8(9), pp.1-20. Available at: https://www.scirp.org/pdf/oalibj_2021090316220646.pdf</w:t>
      </w:r>
    </w:p>
    <w:p w14:paraId="04A69625" w14:textId="36480A0F"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Sustainable Development Commission (2023) </w:t>
      </w:r>
      <w:r w:rsidRPr="00F9368D">
        <w:rPr>
          <w:rFonts w:ascii="Arial" w:eastAsia="Arial" w:hAnsi="Arial" w:cs="Arial"/>
          <w:i/>
          <w:color w:val="000000"/>
          <w:highlight w:val="white"/>
        </w:rPr>
        <w:t>What is sustainable development</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What is sustainable development · Sustainable Development Commission</w:t>
      </w:r>
      <w:r w:rsidRPr="00F9368D">
        <w:rPr>
          <w:rFonts w:ascii="Arial" w:eastAsia="Arial" w:hAnsi="Arial" w:cs="Arial"/>
          <w:color w:val="000000"/>
          <w:highlight w:val="white"/>
        </w:rPr>
        <w:t xml:space="preserve">. Available at: https://www.sd-commission.org.uk/pages/what-is-sustainable-development.html </w:t>
      </w:r>
    </w:p>
    <w:p w14:paraId="05DAC3F7" w14:textId="77777777" w:rsidR="007815F3" w:rsidRPr="00F9368D" w:rsidRDefault="007815F3">
      <w:pPr>
        <w:pBdr>
          <w:top w:val="nil"/>
          <w:left w:val="nil"/>
          <w:bottom w:val="nil"/>
          <w:right w:val="nil"/>
          <w:between w:val="nil"/>
        </w:pBdr>
        <w:spacing w:before="100"/>
        <w:rPr>
          <w:rFonts w:ascii="Arial" w:eastAsia="Arial" w:hAnsi="Arial" w:cs="Arial"/>
          <w:color w:val="000000"/>
        </w:rPr>
      </w:pPr>
      <w:r w:rsidRPr="00F9368D">
        <w:rPr>
          <w:rFonts w:ascii="Arial" w:eastAsia="Arial" w:hAnsi="Arial" w:cs="Arial"/>
          <w:color w:val="000000"/>
        </w:rPr>
        <w:t>Taylor, F.W., (2023). the Rise of Scientific Management. The Quantified Worker: Law and Technology in the Modern Workplace, p.9. Available at: https://books.google.co.</w:t>
      </w:r>
      <w:r w:rsidRPr="00F9368D">
        <w:rPr>
          <w:rFonts w:ascii="Arial" w:eastAsia="Arial" w:hAnsi="Arial" w:cs="Arial"/>
        </w:rPr>
        <w:t>com</w:t>
      </w:r>
      <w:r w:rsidRPr="00F9368D">
        <w:rPr>
          <w:rFonts w:ascii="Arial" w:eastAsia="Arial" w:hAnsi="Arial" w:cs="Arial"/>
          <w:color w:val="000000"/>
        </w:rPr>
        <w:t>/books?hl=en&amp;lr=&amp;id=XHa3EAAAQBAJ&amp;oi=fnd&amp;pg=PA9&amp;dq=Scientific+management+theory:+&amp;ots=RA716ORgaN&amp;sig=BFiqwi75wDMNbQh_uRyRR1g_tr4&amp;redir_esc=y#v=onepage&amp;q=Scientific%20management%20theory%3A&amp;f=false</w:t>
      </w:r>
    </w:p>
    <w:p w14:paraId="349C88E3" w14:textId="2170351F"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Villanova (2022) </w:t>
      </w:r>
      <w:r w:rsidRPr="00F9368D">
        <w:rPr>
          <w:rFonts w:ascii="Arial" w:eastAsia="Arial" w:hAnsi="Arial" w:cs="Arial"/>
          <w:i/>
          <w:color w:val="000000"/>
          <w:highlight w:val="white"/>
        </w:rPr>
        <w:t>Scientific management theory: Definition, history, principles, goals</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Villanova University</w:t>
      </w:r>
      <w:r w:rsidRPr="00F9368D">
        <w:rPr>
          <w:rFonts w:ascii="Arial" w:eastAsia="Arial" w:hAnsi="Arial" w:cs="Arial"/>
          <w:color w:val="000000"/>
          <w:highlight w:val="white"/>
        </w:rPr>
        <w:t xml:space="preserve">. Available at: https://www.villanovau.com/articles/leadership/scientific-management-theory-explained/#:~:text=Scientific%20management%20theory%20is%20a,observation%2C%20experimentation%2C%20and%20analysis </w:t>
      </w:r>
    </w:p>
    <w:p w14:paraId="743C421B" w14:textId="59FC3281"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villanovau (2023) </w:t>
      </w:r>
      <w:r w:rsidRPr="00F9368D">
        <w:rPr>
          <w:rFonts w:ascii="Arial" w:eastAsia="Arial" w:hAnsi="Arial" w:cs="Arial"/>
          <w:i/>
          <w:color w:val="000000"/>
          <w:highlight w:val="white"/>
        </w:rPr>
        <w:t>Villanovau.com</w:t>
      </w:r>
      <w:r w:rsidRPr="00F9368D">
        <w:rPr>
          <w:rFonts w:ascii="Arial" w:eastAsia="Arial" w:hAnsi="Arial" w:cs="Arial"/>
          <w:color w:val="000000"/>
          <w:highlight w:val="white"/>
        </w:rPr>
        <w:t xml:space="preserve">. Available at: https://www.villanovau.com/resources/leadership/scientific-management-theory-explained/ </w:t>
      </w:r>
    </w:p>
    <w:p w14:paraId="46C0F740" w14:textId="5CC9A105" w:rsidR="007815F3" w:rsidRPr="00F9368D" w:rsidRDefault="007815F3">
      <w:pPr>
        <w:pBdr>
          <w:top w:val="nil"/>
          <w:left w:val="nil"/>
          <w:bottom w:val="nil"/>
          <w:right w:val="nil"/>
          <w:between w:val="nil"/>
        </w:pBdr>
        <w:rPr>
          <w:rFonts w:ascii="Arial" w:eastAsia="Arial" w:hAnsi="Arial" w:cs="Arial"/>
          <w:color w:val="000000"/>
        </w:rPr>
      </w:pPr>
      <w:r w:rsidRPr="00F9368D">
        <w:rPr>
          <w:rFonts w:ascii="Arial" w:eastAsia="Arial" w:hAnsi="Arial" w:cs="Arial"/>
          <w:color w:val="000000"/>
        </w:rPr>
        <w:t xml:space="preserve">Walmart (2023a) </w:t>
      </w:r>
      <w:r w:rsidRPr="00F9368D">
        <w:rPr>
          <w:rFonts w:ascii="Arial" w:eastAsia="Arial" w:hAnsi="Arial" w:cs="Arial"/>
          <w:i/>
          <w:color w:val="000000"/>
        </w:rPr>
        <w:t>About</w:t>
      </w:r>
      <w:r w:rsidRPr="00F9368D">
        <w:rPr>
          <w:rFonts w:ascii="Arial" w:eastAsia="Arial" w:hAnsi="Arial" w:cs="Arial"/>
          <w:color w:val="000000"/>
        </w:rPr>
        <w:t xml:space="preserve">, </w:t>
      </w:r>
      <w:r w:rsidRPr="00F9368D">
        <w:rPr>
          <w:rFonts w:ascii="Arial" w:eastAsia="Arial" w:hAnsi="Arial" w:cs="Arial"/>
          <w:i/>
          <w:color w:val="000000"/>
        </w:rPr>
        <w:t>Corporate</w:t>
      </w:r>
      <w:r w:rsidRPr="00F9368D">
        <w:rPr>
          <w:rFonts w:ascii="Arial" w:eastAsia="Arial" w:hAnsi="Arial" w:cs="Arial"/>
          <w:color w:val="000000"/>
        </w:rPr>
        <w:t xml:space="preserve">. Available at: https://corporate.walmart.com/about </w:t>
      </w:r>
    </w:p>
    <w:p w14:paraId="73DA2C63" w14:textId="17422C86" w:rsidR="007815F3" w:rsidRPr="00F9368D" w:rsidRDefault="007815F3">
      <w:pPr>
        <w:pBdr>
          <w:top w:val="nil"/>
          <w:left w:val="nil"/>
          <w:bottom w:val="nil"/>
          <w:right w:val="nil"/>
          <w:between w:val="nil"/>
        </w:pBdr>
        <w:spacing w:before="240" w:after="240"/>
        <w:rPr>
          <w:rFonts w:ascii="Arial" w:eastAsia="Arial" w:hAnsi="Arial" w:cs="Arial"/>
          <w:color w:val="000000"/>
          <w:highlight w:val="white"/>
        </w:rPr>
      </w:pPr>
      <w:r w:rsidRPr="00F9368D">
        <w:rPr>
          <w:rFonts w:ascii="Arial" w:eastAsia="Arial" w:hAnsi="Arial" w:cs="Arial"/>
          <w:color w:val="000000"/>
          <w:highlight w:val="white"/>
        </w:rPr>
        <w:t xml:space="preserve">Walmart (2023b) </w:t>
      </w:r>
      <w:r w:rsidRPr="00F9368D">
        <w:rPr>
          <w:rFonts w:ascii="Arial" w:eastAsia="Arial" w:hAnsi="Arial" w:cs="Arial"/>
          <w:i/>
          <w:color w:val="000000"/>
          <w:highlight w:val="white"/>
        </w:rPr>
        <w:t>Human rights</w:t>
      </w:r>
      <w:r w:rsidRPr="00F9368D">
        <w:rPr>
          <w:rFonts w:ascii="Arial" w:eastAsia="Arial" w:hAnsi="Arial" w:cs="Arial"/>
          <w:color w:val="000000"/>
          <w:highlight w:val="white"/>
        </w:rPr>
        <w:t xml:space="preserve">, </w:t>
      </w:r>
      <w:r w:rsidRPr="00F9368D">
        <w:rPr>
          <w:rFonts w:ascii="Arial" w:eastAsia="Arial" w:hAnsi="Arial" w:cs="Arial"/>
          <w:i/>
          <w:color w:val="000000"/>
          <w:highlight w:val="white"/>
        </w:rPr>
        <w:t>2022 ESG</w:t>
      </w:r>
      <w:r w:rsidRPr="00F9368D">
        <w:rPr>
          <w:rFonts w:ascii="Arial" w:eastAsia="Arial" w:hAnsi="Arial" w:cs="Arial"/>
          <w:color w:val="000000"/>
          <w:highlight w:val="white"/>
        </w:rPr>
        <w:t xml:space="preserve">. Available at: https://corporate.walmart.com/esgreport/governance/human-rights </w:t>
      </w:r>
    </w:p>
    <w:p w14:paraId="13E5BF83" w14:textId="12A4B33E"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Walmart (2023c) </w:t>
      </w:r>
      <w:r w:rsidRPr="00F9368D">
        <w:rPr>
          <w:rFonts w:ascii="Arial" w:eastAsia="Arial" w:hAnsi="Arial" w:cs="Arial"/>
          <w:i/>
          <w:color w:val="000000"/>
        </w:rPr>
        <w:t>Equity &amp; Inclusion at Walmart &amp; beyond</w:t>
      </w:r>
      <w:r w:rsidRPr="00F9368D">
        <w:rPr>
          <w:rFonts w:ascii="Arial" w:eastAsia="Arial" w:hAnsi="Arial" w:cs="Arial"/>
          <w:color w:val="000000"/>
        </w:rPr>
        <w:t xml:space="preserve">, </w:t>
      </w:r>
      <w:r w:rsidRPr="00F9368D">
        <w:rPr>
          <w:rFonts w:ascii="Arial" w:eastAsia="Arial" w:hAnsi="Arial" w:cs="Arial"/>
          <w:i/>
          <w:color w:val="000000"/>
        </w:rPr>
        <w:t>2022 ESG</w:t>
      </w:r>
      <w:r w:rsidRPr="00F9368D">
        <w:rPr>
          <w:rFonts w:ascii="Arial" w:eastAsia="Arial" w:hAnsi="Arial" w:cs="Arial"/>
          <w:color w:val="000000"/>
        </w:rPr>
        <w:t xml:space="preserve">. Available at: https://corporate.walmart.com/esgreport/esg-issues/diversity-equality-inclusion#:~:text=Walmart%20is%20committed%20to%20fair,and%20promotions%20within%20the%20organization </w:t>
      </w:r>
    </w:p>
    <w:p w14:paraId="6FF0CDA4" w14:textId="5074001A"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lastRenderedPageBreak/>
        <w:t xml:space="preserve">Walmart (2023d) </w:t>
      </w:r>
      <w:r w:rsidRPr="00F9368D">
        <w:rPr>
          <w:rFonts w:ascii="Arial" w:eastAsia="Arial" w:hAnsi="Arial" w:cs="Arial"/>
          <w:i/>
          <w:color w:val="000000"/>
        </w:rPr>
        <w:t>Intranet sites</w:t>
      </w:r>
      <w:r w:rsidRPr="00F9368D">
        <w:rPr>
          <w:rFonts w:ascii="Arial" w:eastAsia="Arial" w:hAnsi="Arial" w:cs="Arial"/>
          <w:color w:val="000000"/>
        </w:rPr>
        <w:t xml:space="preserve">, </w:t>
      </w:r>
      <w:r w:rsidRPr="00F9368D">
        <w:rPr>
          <w:rFonts w:ascii="Arial" w:eastAsia="Arial" w:hAnsi="Arial" w:cs="Arial"/>
          <w:i/>
          <w:color w:val="000000"/>
        </w:rPr>
        <w:t>Safe Workplace</w:t>
      </w:r>
      <w:r w:rsidRPr="00F9368D">
        <w:rPr>
          <w:rFonts w:ascii="Arial" w:eastAsia="Arial" w:hAnsi="Arial" w:cs="Arial"/>
          <w:color w:val="000000"/>
        </w:rPr>
        <w:t xml:space="preserve">. Available at: https://one.walmart.com/content/wal-paper/en_in/lod/learning/home-office-academy/onboarding/wk2/day-3.html#:~:text=We%20prohibit%20any%20form%20of,restrains%2C%20or%20confines%20another%20person </w:t>
      </w:r>
    </w:p>
    <w:p w14:paraId="040E109B" w14:textId="0824C5CF"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Walmart (2023e) </w:t>
      </w:r>
      <w:r w:rsidRPr="00F9368D">
        <w:rPr>
          <w:rFonts w:ascii="Arial" w:eastAsia="Arial" w:hAnsi="Arial" w:cs="Arial"/>
          <w:i/>
          <w:color w:val="000000"/>
        </w:rPr>
        <w:t>Walmart associate information privacy notice</w:t>
      </w:r>
      <w:r w:rsidRPr="00F9368D">
        <w:rPr>
          <w:rFonts w:ascii="Arial" w:eastAsia="Arial" w:hAnsi="Arial" w:cs="Arial"/>
          <w:color w:val="000000"/>
        </w:rPr>
        <w:t xml:space="preserve">, </w:t>
      </w:r>
      <w:r w:rsidRPr="00F9368D">
        <w:rPr>
          <w:rFonts w:ascii="Arial" w:eastAsia="Arial" w:hAnsi="Arial" w:cs="Arial"/>
          <w:i/>
          <w:color w:val="000000"/>
        </w:rPr>
        <w:t>Corporate</w:t>
      </w:r>
      <w:r w:rsidRPr="00F9368D">
        <w:rPr>
          <w:rFonts w:ascii="Arial" w:eastAsia="Arial" w:hAnsi="Arial" w:cs="Arial"/>
          <w:color w:val="000000"/>
        </w:rPr>
        <w:t xml:space="preserve">. Available at: https://corporate.walmart.com/privacy-security/walmart-associate-information-privacy-notice#:~:text=To%20ensure%20the%20safety%20and,deterrence%20and%20investigation%20of%20misconduct </w:t>
      </w:r>
    </w:p>
    <w:p w14:paraId="2A9FBFE2" w14:textId="0C2C90F2"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Walmart (2023f) </w:t>
      </w:r>
      <w:r w:rsidRPr="00F9368D">
        <w:rPr>
          <w:rFonts w:ascii="Arial" w:eastAsia="Arial" w:hAnsi="Arial" w:cs="Arial"/>
          <w:i/>
          <w:color w:val="000000"/>
        </w:rPr>
        <w:t>(USA) area manager</w:t>
      </w:r>
      <w:r w:rsidRPr="00F9368D">
        <w:rPr>
          <w:rFonts w:ascii="Arial" w:eastAsia="Arial" w:hAnsi="Arial" w:cs="Arial"/>
          <w:color w:val="000000"/>
        </w:rPr>
        <w:t xml:space="preserve">, </w:t>
      </w:r>
      <w:r w:rsidRPr="00F9368D">
        <w:rPr>
          <w:rFonts w:ascii="Arial" w:eastAsia="Arial" w:hAnsi="Arial" w:cs="Arial"/>
          <w:i/>
          <w:color w:val="000000"/>
        </w:rPr>
        <w:t>Walmart Careers</w:t>
      </w:r>
      <w:r w:rsidRPr="00F9368D">
        <w:rPr>
          <w:rFonts w:ascii="Arial" w:eastAsia="Arial" w:hAnsi="Arial" w:cs="Arial"/>
          <w:color w:val="000000"/>
        </w:rPr>
        <w:t xml:space="preserve">. Available at: https://careers.walmart.com/us/jobs/WD1623584-usa-area-manager </w:t>
      </w:r>
    </w:p>
    <w:p w14:paraId="4D911612" w14:textId="7AEC189A" w:rsidR="007815F3" w:rsidRPr="00F9368D" w:rsidRDefault="007815F3">
      <w:pPr>
        <w:pBdr>
          <w:top w:val="nil"/>
          <w:left w:val="nil"/>
          <w:bottom w:val="nil"/>
          <w:right w:val="nil"/>
          <w:between w:val="nil"/>
        </w:pBdr>
        <w:spacing w:before="240" w:after="240"/>
        <w:rPr>
          <w:rFonts w:ascii="Arial" w:eastAsia="Arial" w:hAnsi="Arial" w:cs="Arial"/>
          <w:color w:val="000000"/>
        </w:rPr>
      </w:pPr>
      <w:r w:rsidRPr="00F9368D">
        <w:rPr>
          <w:rFonts w:ascii="Arial" w:eastAsia="Arial" w:hAnsi="Arial" w:cs="Arial"/>
          <w:color w:val="000000"/>
        </w:rPr>
        <w:t xml:space="preserve">Walmart (2023g) </w:t>
      </w:r>
      <w:r w:rsidRPr="00F9368D">
        <w:rPr>
          <w:rFonts w:ascii="Arial" w:eastAsia="Arial" w:hAnsi="Arial" w:cs="Arial"/>
          <w:i/>
          <w:color w:val="000000"/>
        </w:rPr>
        <w:t>Working at Walmart</w:t>
      </w:r>
      <w:r w:rsidRPr="00F9368D">
        <w:rPr>
          <w:rFonts w:ascii="Arial" w:eastAsia="Arial" w:hAnsi="Arial" w:cs="Arial"/>
          <w:color w:val="000000"/>
        </w:rPr>
        <w:t xml:space="preserve">, </w:t>
      </w:r>
      <w:r w:rsidRPr="00F9368D">
        <w:rPr>
          <w:rFonts w:ascii="Arial" w:eastAsia="Arial" w:hAnsi="Arial" w:cs="Arial"/>
          <w:i/>
          <w:color w:val="000000"/>
        </w:rPr>
        <w:t>Corporate</w:t>
      </w:r>
      <w:r w:rsidRPr="00F9368D">
        <w:rPr>
          <w:rFonts w:ascii="Arial" w:eastAsia="Arial" w:hAnsi="Arial" w:cs="Arial"/>
          <w:color w:val="000000"/>
        </w:rPr>
        <w:t xml:space="preserve">. Available at: https://corporate.walmart.com/about/working-at-walmart#:~:text=Walmart%20Academy%20offers%20training%20for,leadership%20development%20and%20well%2Dbeing </w:t>
      </w:r>
    </w:p>
    <w:p w14:paraId="6DBB7450" w14:textId="77777777" w:rsidR="00F9368D" w:rsidRPr="00F9368D" w:rsidRDefault="00F9368D">
      <w:pPr>
        <w:pBdr>
          <w:top w:val="nil"/>
          <w:left w:val="nil"/>
          <w:bottom w:val="nil"/>
          <w:right w:val="nil"/>
          <w:between w:val="nil"/>
        </w:pBdr>
        <w:spacing w:before="240" w:after="240"/>
        <w:rPr>
          <w:rFonts w:ascii="Arial" w:eastAsia="Arial" w:hAnsi="Arial" w:cs="Arial"/>
          <w:color w:val="000000"/>
        </w:rPr>
      </w:pPr>
    </w:p>
    <w:sectPr w:rsidR="00F9368D" w:rsidRPr="00F9368D" w:rsidSect="0027758F">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56A650" w14:textId="77777777" w:rsidR="00D86498" w:rsidRDefault="00D86498">
      <w:pPr>
        <w:spacing w:line="240" w:lineRule="auto"/>
      </w:pPr>
      <w:r>
        <w:separator/>
      </w:r>
    </w:p>
  </w:endnote>
  <w:endnote w:type="continuationSeparator" w:id="0">
    <w:p w14:paraId="78586384" w14:textId="77777777" w:rsidR="00D86498" w:rsidRDefault="00D864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6" w14:textId="3EBAC6FC" w:rsidR="0082457B" w:rsidRDefault="00D86498">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815F3">
      <w:rPr>
        <w:noProof/>
        <w:color w:val="000000"/>
      </w:rPr>
      <w:t>2</w:t>
    </w:r>
    <w:r>
      <w:rPr>
        <w:color w:val="000000"/>
      </w:rPr>
      <w:fldChar w:fldCharType="end"/>
    </w:r>
  </w:p>
  <w:p w14:paraId="00000087" w14:textId="77777777" w:rsidR="0082457B" w:rsidRDefault="0082457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DC036" w14:textId="77777777" w:rsidR="00D86498" w:rsidRDefault="00D86498">
      <w:pPr>
        <w:spacing w:line="240" w:lineRule="auto"/>
      </w:pPr>
      <w:r>
        <w:separator/>
      </w:r>
    </w:p>
  </w:footnote>
  <w:footnote w:type="continuationSeparator" w:id="0">
    <w:p w14:paraId="0D08F712" w14:textId="77777777" w:rsidR="00D86498" w:rsidRDefault="00D8649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57B"/>
    <w:rsid w:val="00041097"/>
    <w:rsid w:val="001951BE"/>
    <w:rsid w:val="0027758F"/>
    <w:rsid w:val="007815F3"/>
    <w:rsid w:val="0082457B"/>
    <w:rsid w:val="009566A8"/>
    <w:rsid w:val="00D86498"/>
    <w:rsid w:val="00E518D3"/>
    <w:rsid w:val="00F936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C7C2A"/>
  <w15:docId w15:val="{97A89C80-A316-4422-B670-59C89EFC9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uiPriority w:val="9"/>
    <w:qFormat/>
    <w:pPr>
      <w:keepNext/>
      <w:keepLines/>
      <w:outlineLvl w:val="0"/>
    </w:pPr>
    <w:rPr>
      <w:rFonts w:ascii="Arial" w:eastAsia="Arial" w:hAnsi="Arial" w:cs="Arial"/>
      <w:b/>
      <w:sz w:val="22"/>
      <w:szCs w:val="22"/>
    </w:rPr>
  </w:style>
  <w:style w:type="paragraph" w:styleId="Heading2">
    <w:name w:val="heading 2"/>
    <w:basedOn w:val="normal0"/>
    <w:next w:val="normal0"/>
    <w:uiPriority w:val="9"/>
    <w:unhideWhenUsed/>
    <w:qFormat/>
    <w:pPr>
      <w:keepNext/>
      <w:keepLines/>
      <w:outlineLvl w:val="1"/>
    </w:pPr>
    <w:rPr>
      <w:rFonts w:ascii="Arial" w:eastAsia="Arial" w:hAnsi="Arial" w:cs="Arial"/>
      <w:b/>
      <w:sz w:val="22"/>
      <w:szCs w:val="22"/>
    </w:rPr>
  </w:style>
  <w:style w:type="paragraph" w:styleId="Heading3">
    <w:name w:val="heading 3"/>
    <w:basedOn w:val="normal0"/>
    <w:next w:val="normal0"/>
    <w:uiPriority w:val="9"/>
    <w:semiHidden/>
    <w:unhideWhenUsed/>
    <w:qFormat/>
    <w:pPr>
      <w:keepNext/>
      <w:keepLines/>
      <w:spacing w:before="320" w:after="80"/>
      <w:outlineLvl w:val="2"/>
    </w:pPr>
    <w:rPr>
      <w:color w:val="434343"/>
      <w:sz w:val="28"/>
      <w:szCs w:val="28"/>
    </w:rPr>
  </w:style>
  <w:style w:type="paragraph" w:styleId="Heading4">
    <w:name w:val="heading 4"/>
    <w:basedOn w:val="normal0"/>
    <w:next w:val="normal0"/>
    <w:uiPriority w:val="9"/>
    <w:semiHidden/>
    <w:unhideWhenUsed/>
    <w:qFormat/>
    <w:pPr>
      <w:keepNext/>
      <w:keepLines/>
      <w:spacing w:before="280" w:after="80"/>
      <w:outlineLvl w:val="3"/>
    </w:pPr>
    <w:rPr>
      <w:color w:val="666666"/>
    </w:rPr>
  </w:style>
  <w:style w:type="paragraph" w:styleId="Heading5">
    <w:name w:val="heading 5"/>
    <w:basedOn w:val="normal0"/>
    <w:next w:val="normal0"/>
    <w:uiPriority w:val="9"/>
    <w:semiHidden/>
    <w:unhideWhenUsed/>
    <w:qFormat/>
    <w:pPr>
      <w:keepNext/>
      <w:keepLines/>
      <w:spacing w:before="240" w:after="80"/>
      <w:outlineLvl w:val="4"/>
    </w:pPr>
    <w:rPr>
      <w:color w:val="666666"/>
      <w:sz w:val="22"/>
      <w:szCs w:val="22"/>
    </w:rPr>
  </w:style>
  <w:style w:type="paragraph" w:styleId="Heading6">
    <w:name w:val="heading 6"/>
    <w:basedOn w:val="normal0"/>
    <w:next w:val="normal0"/>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uiPriority w:val="10"/>
    <w:qFormat/>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446EEB"/>
    <w:rPr>
      <w:color w:val="0000FF" w:themeColor="hyperlink"/>
      <w:u w:val="single"/>
    </w:rPr>
  </w:style>
  <w:style w:type="character" w:styleId="UnresolvedMention">
    <w:name w:val="Unresolved Mention"/>
    <w:basedOn w:val="DefaultParagraphFont"/>
    <w:uiPriority w:val="99"/>
    <w:semiHidden/>
    <w:unhideWhenUsed/>
    <w:rsid w:val="00446EEB"/>
    <w:rPr>
      <w:color w:val="605E5C"/>
      <w:shd w:val="clear" w:color="auto" w:fill="E1DFDD"/>
    </w:rPr>
  </w:style>
  <w:style w:type="paragraph" w:styleId="Header">
    <w:name w:val="header"/>
    <w:basedOn w:val="Normal"/>
    <w:link w:val="HeaderChar"/>
    <w:uiPriority w:val="99"/>
    <w:unhideWhenUsed/>
    <w:rsid w:val="00446EEB"/>
    <w:pPr>
      <w:tabs>
        <w:tab w:val="center" w:pos="4513"/>
        <w:tab w:val="right" w:pos="9026"/>
      </w:tabs>
      <w:spacing w:line="240" w:lineRule="auto"/>
    </w:pPr>
  </w:style>
  <w:style w:type="character" w:customStyle="1" w:styleId="HeaderChar">
    <w:name w:val="Header Char"/>
    <w:basedOn w:val="DefaultParagraphFont"/>
    <w:link w:val="Header"/>
    <w:uiPriority w:val="99"/>
    <w:rsid w:val="00446EEB"/>
  </w:style>
  <w:style w:type="paragraph" w:styleId="Footer">
    <w:name w:val="footer"/>
    <w:basedOn w:val="Normal"/>
    <w:link w:val="FooterChar"/>
    <w:uiPriority w:val="99"/>
    <w:unhideWhenUsed/>
    <w:rsid w:val="00446EEB"/>
    <w:pPr>
      <w:tabs>
        <w:tab w:val="center" w:pos="4513"/>
        <w:tab w:val="right" w:pos="9026"/>
      </w:tabs>
      <w:spacing w:line="240" w:lineRule="auto"/>
    </w:pPr>
  </w:style>
  <w:style w:type="character" w:customStyle="1" w:styleId="FooterChar">
    <w:name w:val="Footer Char"/>
    <w:basedOn w:val="DefaultParagraphFont"/>
    <w:link w:val="Footer"/>
    <w:uiPriority w:val="99"/>
    <w:rsid w:val="00446EEB"/>
  </w:style>
  <w:style w:type="paragraph" w:styleId="TOCHeading">
    <w:name w:val="TOC Heading"/>
    <w:basedOn w:val="Heading1"/>
    <w:next w:val="Normal"/>
    <w:uiPriority w:val="39"/>
    <w:unhideWhenUsed/>
    <w:qFormat/>
    <w:rsid w:val="00446EE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6EEB"/>
    <w:pPr>
      <w:spacing w:after="100"/>
    </w:pPr>
  </w:style>
  <w:style w:type="paragraph" w:styleId="TOC2">
    <w:name w:val="toc 2"/>
    <w:basedOn w:val="Normal"/>
    <w:next w:val="Normal"/>
    <w:autoRedefine/>
    <w:uiPriority w:val="39"/>
    <w:unhideWhenUsed/>
    <w:rsid w:val="00446EE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xYMJaON43nMCfoDM9IXxiuqpg==">CgMxLjAyCGguZ2pkZ3hzMgloLjMwajB6bGwyCWguMWZvYjl0ZTIJaC4zem55c2g3MgloLjJldDkycDAyCGgudHlqY3d0MgloLjNkeTZ2a20yCWguMXQzaDVzZjIJaC40ZDM0b2c4MgloLjJzOGV5bzEyCWguMTdkcDh2dTIJaC4yNmluMXJnMghoLmxueGJ6OTIJaC4zNW5rdW4yMgloLjFrc3Y0dXYyCWguNDRzaW5pbzIJaC4yanhzeHFoMghoLnozMzd5YTIJaC4zajJxcW0zMgloLjF5ODEwdHcyCWguNGk3b2pocDIJaC4zcmRjcmpuOAByITE4cXFVNnM5d2VYbVFQc0ZZVGRKdDFQLTM0TGxQTDQxd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61C4DE3-AF41-4144-AEFF-AA7E1DF1F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5475</Words>
  <Characters>31213</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mocioimihaelapaula@yahoo.com</cp:lastModifiedBy>
  <cp:revision>2</cp:revision>
  <dcterms:created xsi:type="dcterms:W3CDTF">2023-08-25T11:27:00Z</dcterms:created>
  <dcterms:modified xsi:type="dcterms:W3CDTF">2023-08-25T11:27:00Z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63f2eef29eda47f646723ae4456cfd80ffcf71e1e41d263a695d6c3412e437b5</vt:lpwstr>
  </property>
</Properties>
</file>