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8A411" w14:textId="77777777" w:rsidR="00574250" w:rsidRDefault="00574250" w:rsidP="00574250">
      <w:pPr>
        <w:rPr>
          <w:rFonts w:eastAsia="Times New Roman" w:cs="Times New Roman"/>
          <w:b/>
          <w:sz w:val="40"/>
          <w:szCs w:val="40"/>
          <w:lang w:val="en-GB"/>
        </w:rPr>
      </w:pPr>
      <w:r>
        <w:rPr>
          <w:rFonts w:eastAsia="Times New Roman" w:cs="Times New Roman"/>
          <w:b/>
          <w:sz w:val="40"/>
          <w:szCs w:val="40"/>
          <w:u w:val="single"/>
        </w:rPr>
        <w:t>Name:</w:t>
      </w:r>
      <w:r>
        <w:rPr>
          <w:rFonts w:eastAsia="Times New Roman" w:cs="Times New Roman"/>
          <w:b/>
          <w:sz w:val="40"/>
          <w:szCs w:val="40"/>
        </w:rPr>
        <w:t xml:space="preserve"> Filipka Filipova</w:t>
      </w:r>
    </w:p>
    <w:p w14:paraId="521AFCB6" w14:textId="77777777" w:rsidR="00574250" w:rsidRDefault="00574250" w:rsidP="00574250">
      <w:pPr>
        <w:rPr>
          <w:rFonts w:eastAsia="Times New Roman" w:cs="Times New Roman"/>
          <w:b/>
          <w:sz w:val="40"/>
          <w:szCs w:val="40"/>
          <w:lang w:val="en-US"/>
        </w:rPr>
      </w:pPr>
      <w:r>
        <w:rPr>
          <w:rFonts w:eastAsia="Times New Roman" w:cs="Times New Roman"/>
          <w:b/>
          <w:sz w:val="40"/>
          <w:szCs w:val="40"/>
          <w:u w:val="single"/>
        </w:rPr>
        <w:t>Student Number:</w:t>
      </w:r>
      <w:r>
        <w:rPr>
          <w:rFonts w:eastAsia="Times New Roman" w:cs="Times New Roman"/>
          <w:b/>
          <w:sz w:val="40"/>
          <w:szCs w:val="40"/>
        </w:rPr>
        <w:t xml:space="preserve"> 1921533</w:t>
      </w:r>
    </w:p>
    <w:p w14:paraId="705DB877" w14:textId="1E0B663F" w:rsidR="00574250" w:rsidRDefault="00574250" w:rsidP="00574250">
      <w:pPr>
        <w:spacing w:line="360" w:lineRule="auto"/>
        <w:rPr>
          <w:rFonts w:ascii="Times New Roman" w:hAnsi="Times New Roman" w:cs="Times New Roman"/>
          <w:b/>
          <w:sz w:val="40"/>
          <w:szCs w:val="40"/>
        </w:rPr>
      </w:pPr>
      <w:r>
        <w:rPr>
          <w:rFonts w:eastAsia="Times New Roman" w:cs="Times New Roman"/>
          <w:b/>
          <w:sz w:val="40"/>
          <w:szCs w:val="40"/>
          <w:u w:val="single"/>
        </w:rPr>
        <w:t>Module Name:</w:t>
      </w:r>
      <w:r>
        <w:rPr>
          <w:rFonts w:eastAsia="Times New Roman" w:cs="Times New Roman"/>
          <w:b/>
          <w:sz w:val="40"/>
          <w:szCs w:val="40"/>
        </w:rPr>
        <w:t xml:space="preserve"> </w:t>
      </w:r>
      <w:r w:rsidRPr="00574250">
        <w:rPr>
          <w:rFonts w:ascii="Times New Roman" w:hAnsi="Times New Roman" w:cs="Times New Roman"/>
          <w:b/>
          <w:sz w:val="40"/>
          <w:szCs w:val="40"/>
        </w:rPr>
        <w:t xml:space="preserve">Knowledge and Information Management Skills for the Workplace </w:t>
      </w:r>
    </w:p>
    <w:p w14:paraId="567AB214" w14:textId="56ECE963" w:rsidR="00574250" w:rsidRDefault="00574250" w:rsidP="00574250">
      <w:pPr>
        <w:spacing w:line="360" w:lineRule="auto"/>
        <w:rPr>
          <w:rFonts w:eastAsia="Times New Roman" w:cs="Times New Roman"/>
          <w:b/>
          <w:sz w:val="40"/>
          <w:szCs w:val="40"/>
        </w:rPr>
      </w:pPr>
      <w:r>
        <w:rPr>
          <w:rFonts w:eastAsia="Times New Roman" w:cs="Times New Roman"/>
          <w:b/>
          <w:sz w:val="40"/>
          <w:szCs w:val="40"/>
          <w:u w:val="single"/>
        </w:rPr>
        <w:t>Module Code:</w:t>
      </w:r>
      <w:r>
        <w:rPr>
          <w:rFonts w:eastAsia="Times New Roman" w:cs="Times New Roman"/>
          <w:b/>
          <w:sz w:val="40"/>
          <w:szCs w:val="40"/>
        </w:rPr>
        <w:t xml:space="preserve"> BMSW 510</w:t>
      </w:r>
      <w:r w:rsidR="00386B2E">
        <w:rPr>
          <w:rFonts w:eastAsia="Times New Roman" w:cs="Times New Roman"/>
          <w:b/>
          <w:sz w:val="40"/>
          <w:szCs w:val="40"/>
        </w:rPr>
        <w:t>6</w:t>
      </w:r>
    </w:p>
    <w:p w14:paraId="3C0E850E" w14:textId="5B766047" w:rsidR="00574250" w:rsidRDefault="00574250" w:rsidP="00574250">
      <w:pPr>
        <w:rPr>
          <w:rFonts w:eastAsia="Times New Roman" w:cs="Times New Roman"/>
          <w:b/>
          <w:sz w:val="40"/>
          <w:szCs w:val="40"/>
        </w:rPr>
      </w:pPr>
      <w:r>
        <w:rPr>
          <w:rFonts w:eastAsia="Times New Roman" w:cs="Times New Roman"/>
          <w:b/>
          <w:sz w:val="40"/>
          <w:szCs w:val="40"/>
          <w:u w:val="single"/>
        </w:rPr>
        <w:t>Lecturer:</w:t>
      </w:r>
      <w:r>
        <w:rPr>
          <w:rFonts w:eastAsia="Times New Roman" w:cs="Times New Roman"/>
          <w:b/>
          <w:sz w:val="40"/>
          <w:szCs w:val="40"/>
        </w:rPr>
        <w:t xml:space="preserve"> </w:t>
      </w:r>
      <w:r w:rsidR="00386B2E">
        <w:rPr>
          <w:rFonts w:eastAsia="Times New Roman" w:cs="Times New Roman"/>
          <w:b/>
          <w:sz w:val="40"/>
          <w:szCs w:val="40"/>
        </w:rPr>
        <w:t>Muham</w:t>
      </w:r>
      <w:r w:rsidR="00805631">
        <w:rPr>
          <w:rFonts w:eastAsia="Times New Roman" w:cs="Times New Roman"/>
          <w:b/>
          <w:sz w:val="40"/>
          <w:szCs w:val="40"/>
        </w:rPr>
        <w:t>ad Kalam</w:t>
      </w:r>
    </w:p>
    <w:p w14:paraId="637BD1DF" w14:textId="77777777" w:rsidR="00574250" w:rsidRDefault="00574250" w:rsidP="00FB47D9">
      <w:pPr>
        <w:spacing w:line="360" w:lineRule="auto"/>
        <w:jc w:val="both"/>
        <w:rPr>
          <w:rFonts w:ascii="Times New Roman" w:hAnsi="Times New Roman" w:cs="Times New Roman"/>
          <w:b/>
          <w:sz w:val="24"/>
        </w:rPr>
      </w:pPr>
    </w:p>
    <w:p w14:paraId="507DE880" w14:textId="77777777" w:rsidR="00574250" w:rsidRDefault="00574250" w:rsidP="00FB47D9">
      <w:pPr>
        <w:spacing w:line="360" w:lineRule="auto"/>
        <w:jc w:val="both"/>
        <w:rPr>
          <w:rFonts w:ascii="Times New Roman" w:hAnsi="Times New Roman" w:cs="Times New Roman"/>
          <w:b/>
          <w:sz w:val="24"/>
        </w:rPr>
      </w:pPr>
    </w:p>
    <w:p w14:paraId="77A2592B" w14:textId="77777777" w:rsidR="00574250" w:rsidRDefault="00574250" w:rsidP="00FB47D9">
      <w:pPr>
        <w:spacing w:line="360" w:lineRule="auto"/>
        <w:jc w:val="both"/>
        <w:rPr>
          <w:rFonts w:ascii="Times New Roman" w:hAnsi="Times New Roman" w:cs="Times New Roman"/>
          <w:b/>
          <w:sz w:val="24"/>
        </w:rPr>
      </w:pPr>
    </w:p>
    <w:p w14:paraId="04E4A1C4" w14:textId="77777777" w:rsidR="00574250" w:rsidRDefault="00574250" w:rsidP="00FB47D9">
      <w:pPr>
        <w:spacing w:line="360" w:lineRule="auto"/>
        <w:jc w:val="both"/>
        <w:rPr>
          <w:rFonts w:ascii="Times New Roman" w:hAnsi="Times New Roman" w:cs="Times New Roman"/>
          <w:b/>
          <w:sz w:val="24"/>
        </w:rPr>
      </w:pPr>
    </w:p>
    <w:p w14:paraId="2DE736C1" w14:textId="2A43C4E0" w:rsidR="00FB47D9" w:rsidRDefault="00FB47D9" w:rsidP="00FB47D9">
      <w:pPr>
        <w:spacing w:line="360" w:lineRule="auto"/>
        <w:jc w:val="both"/>
        <w:rPr>
          <w:rFonts w:ascii="Times New Roman" w:hAnsi="Times New Roman" w:cs="Times New Roman"/>
          <w:b/>
          <w:sz w:val="24"/>
        </w:rPr>
      </w:pPr>
      <w:r>
        <w:rPr>
          <w:rFonts w:ascii="Times New Roman" w:hAnsi="Times New Roman" w:cs="Times New Roman"/>
          <w:b/>
          <w:sz w:val="24"/>
        </w:rPr>
        <w:t>Supplementary Task</w:t>
      </w:r>
    </w:p>
    <w:p w14:paraId="2DE736C2" w14:textId="77777777" w:rsidR="00044034" w:rsidRDefault="00FB47D9" w:rsidP="00FB47D9">
      <w:pPr>
        <w:spacing w:line="360" w:lineRule="auto"/>
        <w:jc w:val="both"/>
        <w:rPr>
          <w:rFonts w:ascii="Times New Roman" w:hAnsi="Times New Roman" w:cs="Times New Roman"/>
          <w:sz w:val="24"/>
        </w:rPr>
      </w:pPr>
      <w:r>
        <w:rPr>
          <w:rFonts w:ascii="Times New Roman" w:hAnsi="Times New Roman" w:cs="Times New Roman"/>
          <w:sz w:val="24"/>
        </w:rPr>
        <w:t xml:space="preserve">Amazon.com Inc. was founded in July 1994 by </w:t>
      </w:r>
      <w:r w:rsidRPr="00FB47D9">
        <w:rPr>
          <w:rFonts w:ascii="Times New Roman" w:hAnsi="Times New Roman" w:cs="Times New Roman"/>
          <w:sz w:val="24"/>
        </w:rPr>
        <w:t>Jeffrey P. Bezos</w:t>
      </w:r>
      <w:r>
        <w:rPr>
          <w:rFonts w:ascii="Times New Roman" w:hAnsi="Times New Roman" w:cs="Times New Roman"/>
          <w:sz w:val="24"/>
        </w:rPr>
        <w:t xml:space="preserve"> and the company is headquartered in Seattle, WA. The company is known to associate with online retail shopping services and is also identified to operate through several business segments as follows; North America, International and Amazon Web Services (AWS). </w:t>
      </w:r>
      <w:r w:rsidR="008434AE">
        <w:rPr>
          <w:rFonts w:ascii="Times New Roman" w:hAnsi="Times New Roman" w:cs="Times New Roman"/>
          <w:sz w:val="24"/>
        </w:rPr>
        <w:t xml:space="preserve">The very first segment mentioned basically comprises of retail sales </w:t>
      </w:r>
      <w:r w:rsidR="00AB2F27">
        <w:rPr>
          <w:rFonts w:ascii="Times New Roman" w:hAnsi="Times New Roman" w:cs="Times New Roman"/>
          <w:sz w:val="24"/>
        </w:rPr>
        <w:t>o</w:t>
      </w:r>
      <w:r w:rsidR="008434AE">
        <w:rPr>
          <w:rFonts w:ascii="Times New Roman" w:hAnsi="Times New Roman" w:cs="Times New Roman"/>
          <w:sz w:val="24"/>
        </w:rPr>
        <w:t xml:space="preserve">f consumer products as well as subscriptions through North America-focused websites such as </w:t>
      </w:r>
      <w:hyperlink r:id="rId6" w:history="1">
        <w:r w:rsidR="008434AE" w:rsidRPr="00E630DA">
          <w:rPr>
            <w:rStyle w:val="Hyperlink"/>
            <w:rFonts w:ascii="Times New Roman" w:hAnsi="Times New Roman" w:cs="Times New Roman"/>
            <w:sz w:val="24"/>
          </w:rPr>
          <w:t>www.amazon.com</w:t>
        </w:r>
      </w:hyperlink>
      <w:r w:rsidR="008434AE">
        <w:rPr>
          <w:rFonts w:ascii="Times New Roman" w:hAnsi="Times New Roman" w:cs="Times New Roman"/>
          <w:sz w:val="24"/>
        </w:rPr>
        <w:t xml:space="preserve"> and </w:t>
      </w:r>
      <w:hyperlink r:id="rId7" w:history="1">
        <w:r w:rsidR="008434AE" w:rsidRPr="00E630DA">
          <w:rPr>
            <w:rStyle w:val="Hyperlink"/>
            <w:rFonts w:ascii="Times New Roman" w:hAnsi="Times New Roman" w:cs="Times New Roman"/>
            <w:sz w:val="24"/>
          </w:rPr>
          <w:t>www.amazon.ca</w:t>
        </w:r>
      </w:hyperlink>
      <w:r w:rsidR="00696F04">
        <w:rPr>
          <w:rFonts w:ascii="Times New Roman" w:hAnsi="Times New Roman" w:cs="Times New Roman"/>
          <w:sz w:val="24"/>
        </w:rPr>
        <w:t xml:space="preserve"> </w:t>
      </w:r>
      <w:r w:rsidR="00696F04" w:rsidRPr="00696F04">
        <w:rPr>
          <w:rFonts w:ascii="Times New Roman" w:hAnsi="Times New Roman" w:cs="Times New Roman"/>
          <w:sz w:val="24"/>
        </w:rPr>
        <w:t>(CNNMoney, 2021)</w:t>
      </w:r>
      <w:r w:rsidR="008434AE">
        <w:rPr>
          <w:rFonts w:ascii="Times New Roman" w:hAnsi="Times New Roman" w:cs="Times New Roman"/>
          <w:sz w:val="24"/>
        </w:rPr>
        <w:t>. On the other hand, the International segment is known to offer retail sales to customers on a wide range of products including the subscriptions through internationally-focused websites. Finally, the Amazon Web Services segment constitutes the overall sales of compute, storage devices, databases and AWS service offerings. These offerings are basically meant for start-ups governmental firms, enterprises and academic institutions as a form of approachable services. Currently the company houses almost 1.3million employees through the global branches</w:t>
      </w:r>
      <w:r w:rsidR="00D7448D">
        <w:rPr>
          <w:rFonts w:ascii="Times New Roman" w:hAnsi="Times New Roman" w:cs="Times New Roman"/>
          <w:sz w:val="24"/>
        </w:rPr>
        <w:t xml:space="preserve"> </w:t>
      </w:r>
      <w:r w:rsidR="00D7448D" w:rsidRPr="00D7448D">
        <w:rPr>
          <w:rFonts w:ascii="Times New Roman" w:hAnsi="Times New Roman" w:cs="Times New Roman"/>
          <w:sz w:val="24"/>
        </w:rPr>
        <w:t>(CNNMoney, 2021)</w:t>
      </w:r>
      <w:r w:rsidR="008434AE">
        <w:rPr>
          <w:rFonts w:ascii="Times New Roman" w:hAnsi="Times New Roman" w:cs="Times New Roman"/>
          <w:sz w:val="24"/>
        </w:rPr>
        <w:t xml:space="preserve">. </w:t>
      </w:r>
      <w:r w:rsidR="00AB2F27">
        <w:rPr>
          <w:rFonts w:ascii="Times New Roman" w:hAnsi="Times New Roman" w:cs="Times New Roman"/>
          <w:sz w:val="24"/>
        </w:rPr>
        <w:t>As per the recently published 3</w:t>
      </w:r>
      <w:r w:rsidR="00AB2F27" w:rsidRPr="00AB2F27">
        <w:rPr>
          <w:rFonts w:ascii="Times New Roman" w:hAnsi="Times New Roman" w:cs="Times New Roman"/>
          <w:sz w:val="24"/>
          <w:vertAlign w:val="superscript"/>
        </w:rPr>
        <w:t>rd</w:t>
      </w:r>
      <w:r w:rsidR="00AB2F27">
        <w:rPr>
          <w:rFonts w:ascii="Times New Roman" w:hAnsi="Times New Roman" w:cs="Times New Roman"/>
          <w:sz w:val="24"/>
        </w:rPr>
        <w:t xml:space="preserve"> quarter result of the company that ended on September 30, 2021 showed a reduction in operating cash flow </w:t>
      </w:r>
      <w:r w:rsidR="00AB2F27">
        <w:rPr>
          <w:rFonts w:ascii="Times New Roman" w:hAnsi="Times New Roman" w:cs="Times New Roman"/>
          <w:sz w:val="24"/>
        </w:rPr>
        <w:lastRenderedPageBreak/>
        <w:t>by 1% to $54.7bn for the trailing twelve months. This is contrary to the preceding year’s 3</w:t>
      </w:r>
      <w:r w:rsidR="00AB2F27" w:rsidRPr="00AB2F27">
        <w:rPr>
          <w:rFonts w:ascii="Times New Roman" w:hAnsi="Times New Roman" w:cs="Times New Roman"/>
          <w:sz w:val="24"/>
          <w:vertAlign w:val="superscript"/>
        </w:rPr>
        <w:t>rd</w:t>
      </w:r>
      <w:r w:rsidR="00AB2F27">
        <w:rPr>
          <w:rFonts w:ascii="Times New Roman" w:hAnsi="Times New Roman" w:cs="Times New Roman"/>
          <w:sz w:val="24"/>
        </w:rPr>
        <w:t xml:space="preserve"> quarter result that ended with an overall revenue generation of $55.3bn</w:t>
      </w:r>
      <w:r w:rsidR="00696F04">
        <w:rPr>
          <w:rFonts w:ascii="Times New Roman" w:hAnsi="Times New Roman" w:cs="Times New Roman"/>
          <w:sz w:val="24"/>
        </w:rPr>
        <w:t xml:space="preserve"> </w:t>
      </w:r>
      <w:r w:rsidR="00696F04" w:rsidRPr="00696F04">
        <w:rPr>
          <w:rFonts w:ascii="Times New Roman" w:hAnsi="Times New Roman" w:cs="Times New Roman"/>
          <w:sz w:val="24"/>
        </w:rPr>
        <w:t>(</w:t>
      </w:r>
      <w:proofErr w:type="spellStart"/>
      <w:r w:rsidR="00696F04" w:rsidRPr="00696F04">
        <w:rPr>
          <w:rFonts w:ascii="Times New Roman" w:hAnsi="Times New Roman" w:cs="Times New Roman"/>
          <w:sz w:val="24"/>
        </w:rPr>
        <w:t>Ir.aboutamazon</w:t>
      </w:r>
      <w:proofErr w:type="spellEnd"/>
      <w:r w:rsidR="00696F04" w:rsidRPr="00696F04">
        <w:rPr>
          <w:rFonts w:ascii="Times New Roman" w:hAnsi="Times New Roman" w:cs="Times New Roman"/>
          <w:sz w:val="24"/>
        </w:rPr>
        <w:t>, 2021)</w:t>
      </w:r>
      <w:r w:rsidR="00AB2F27">
        <w:rPr>
          <w:rFonts w:ascii="Times New Roman" w:hAnsi="Times New Roman" w:cs="Times New Roman"/>
          <w:sz w:val="24"/>
        </w:rPr>
        <w:t xml:space="preserve">. </w:t>
      </w:r>
    </w:p>
    <w:p w14:paraId="2DE736C4" w14:textId="77777777" w:rsidR="00AB2F27" w:rsidRDefault="00AB2F27" w:rsidP="00FB47D9">
      <w:pPr>
        <w:spacing w:line="360" w:lineRule="auto"/>
        <w:jc w:val="both"/>
        <w:rPr>
          <w:rFonts w:ascii="Times New Roman" w:hAnsi="Times New Roman" w:cs="Times New Roman"/>
          <w:b/>
          <w:sz w:val="24"/>
        </w:rPr>
      </w:pPr>
      <w:r>
        <w:rPr>
          <w:rFonts w:ascii="Times New Roman" w:hAnsi="Times New Roman" w:cs="Times New Roman"/>
          <w:b/>
          <w:sz w:val="24"/>
        </w:rPr>
        <w:t>References:</w:t>
      </w:r>
    </w:p>
    <w:p w14:paraId="2DE736C6" w14:textId="77777777" w:rsidR="00D7448D" w:rsidRDefault="00D7448D" w:rsidP="00FB47D9">
      <w:pPr>
        <w:spacing w:line="360" w:lineRule="auto"/>
        <w:jc w:val="both"/>
        <w:rPr>
          <w:rFonts w:ascii="Times New Roman" w:hAnsi="Times New Roman" w:cs="Times New Roman"/>
          <w:sz w:val="24"/>
        </w:rPr>
      </w:pPr>
      <w:r w:rsidRPr="00696F04">
        <w:rPr>
          <w:rFonts w:ascii="Times New Roman" w:hAnsi="Times New Roman" w:cs="Times New Roman"/>
          <w:sz w:val="24"/>
        </w:rPr>
        <w:t xml:space="preserve">CNNMoney, </w:t>
      </w:r>
      <w:r>
        <w:rPr>
          <w:rFonts w:ascii="Times New Roman" w:hAnsi="Times New Roman" w:cs="Times New Roman"/>
          <w:sz w:val="24"/>
        </w:rPr>
        <w:t>(</w:t>
      </w:r>
      <w:r w:rsidRPr="00696F04">
        <w:rPr>
          <w:rFonts w:ascii="Times New Roman" w:hAnsi="Times New Roman" w:cs="Times New Roman"/>
          <w:sz w:val="24"/>
        </w:rPr>
        <w:t>2021</w:t>
      </w:r>
      <w:r>
        <w:rPr>
          <w:rFonts w:ascii="Times New Roman" w:hAnsi="Times New Roman" w:cs="Times New Roman"/>
          <w:sz w:val="24"/>
        </w:rPr>
        <w:t>)</w:t>
      </w:r>
      <w:r w:rsidRPr="00696F04">
        <w:rPr>
          <w:rFonts w:ascii="Times New Roman" w:hAnsi="Times New Roman" w:cs="Times New Roman"/>
          <w:sz w:val="24"/>
        </w:rPr>
        <w:t>. </w:t>
      </w:r>
      <w:r w:rsidRPr="00696F04">
        <w:rPr>
          <w:rFonts w:ascii="Times New Roman" w:hAnsi="Times New Roman" w:cs="Times New Roman"/>
          <w:i/>
          <w:iCs/>
          <w:sz w:val="24"/>
        </w:rPr>
        <w:t>AMZN - Amazon.com Inc Company Profile - CNNMoney.com</w:t>
      </w:r>
      <w:r w:rsidRPr="00696F04">
        <w:rPr>
          <w:rFonts w:ascii="Times New Roman" w:hAnsi="Times New Roman" w:cs="Times New Roman"/>
          <w:sz w:val="24"/>
        </w:rPr>
        <w:t>. [online] Money.cnn.com. Available at: &lt;https://money.cnn.com/quote/profile/profile.html?symb=AMZN&gt; [Accessed 8 November 2021].</w:t>
      </w:r>
    </w:p>
    <w:p w14:paraId="2DE736C7" w14:textId="77777777" w:rsidR="00D7448D" w:rsidRDefault="00D7448D" w:rsidP="00FB47D9">
      <w:pPr>
        <w:spacing w:line="360" w:lineRule="auto"/>
        <w:jc w:val="both"/>
        <w:rPr>
          <w:rFonts w:ascii="Times New Roman" w:hAnsi="Times New Roman" w:cs="Times New Roman"/>
          <w:sz w:val="24"/>
        </w:rPr>
      </w:pPr>
      <w:proofErr w:type="spellStart"/>
      <w:proofErr w:type="gramStart"/>
      <w:r w:rsidRPr="00696F04">
        <w:rPr>
          <w:rFonts w:ascii="Times New Roman" w:hAnsi="Times New Roman" w:cs="Times New Roman"/>
          <w:sz w:val="24"/>
        </w:rPr>
        <w:t>Ir.aboutamazon</w:t>
      </w:r>
      <w:proofErr w:type="spellEnd"/>
      <w:proofErr w:type="gramEnd"/>
      <w:r w:rsidRPr="00696F04">
        <w:rPr>
          <w:rFonts w:ascii="Times New Roman" w:hAnsi="Times New Roman" w:cs="Times New Roman"/>
          <w:sz w:val="24"/>
        </w:rPr>
        <w:t xml:space="preserve">, </w:t>
      </w:r>
      <w:r>
        <w:rPr>
          <w:rFonts w:ascii="Times New Roman" w:hAnsi="Times New Roman" w:cs="Times New Roman"/>
          <w:sz w:val="24"/>
        </w:rPr>
        <w:t>(</w:t>
      </w:r>
      <w:r w:rsidRPr="00696F04">
        <w:rPr>
          <w:rFonts w:ascii="Times New Roman" w:hAnsi="Times New Roman" w:cs="Times New Roman"/>
          <w:sz w:val="24"/>
        </w:rPr>
        <w:t>2021</w:t>
      </w:r>
      <w:r>
        <w:rPr>
          <w:rFonts w:ascii="Times New Roman" w:hAnsi="Times New Roman" w:cs="Times New Roman"/>
          <w:sz w:val="24"/>
        </w:rPr>
        <w:t>)</w:t>
      </w:r>
      <w:r w:rsidRPr="00696F04">
        <w:rPr>
          <w:rFonts w:ascii="Times New Roman" w:hAnsi="Times New Roman" w:cs="Times New Roman"/>
          <w:sz w:val="24"/>
        </w:rPr>
        <w:t>. </w:t>
      </w:r>
      <w:r w:rsidRPr="00696F04">
        <w:rPr>
          <w:rFonts w:ascii="Times New Roman" w:hAnsi="Times New Roman" w:cs="Times New Roman"/>
          <w:i/>
          <w:iCs/>
          <w:sz w:val="24"/>
        </w:rPr>
        <w:t>Amazon.com Announces Third Quarter Results</w:t>
      </w:r>
      <w:r w:rsidRPr="00696F04">
        <w:rPr>
          <w:rFonts w:ascii="Times New Roman" w:hAnsi="Times New Roman" w:cs="Times New Roman"/>
          <w:sz w:val="24"/>
        </w:rPr>
        <w:t>. [online] Ir.aboutamazon.com. Available at: &lt;https://ir.aboutamazon.com/news-release/news-release-details/2021/Amazon.com-Announces-Third-Quarter-Results/default.aspx&gt; [Accessed 8 November 2021].</w:t>
      </w:r>
    </w:p>
    <w:sectPr w:rsidR="00D7448D" w:rsidSect="00FF168E">
      <w:headerReference w:type="default" r:id="rId8"/>
      <w:footerReference w:type="default" r:id="rId9"/>
      <w:pgSz w:w="11906" w:h="16838" w:code="9"/>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8FD6F" w14:textId="77777777" w:rsidR="00F93CBE" w:rsidRDefault="00F93CBE" w:rsidP="00F93CBE">
      <w:pPr>
        <w:spacing w:after="0" w:line="240" w:lineRule="auto"/>
      </w:pPr>
      <w:r>
        <w:separator/>
      </w:r>
    </w:p>
  </w:endnote>
  <w:endnote w:type="continuationSeparator" w:id="0">
    <w:p w14:paraId="478608AA" w14:textId="77777777" w:rsidR="00F93CBE" w:rsidRDefault="00F93CBE" w:rsidP="00F93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E7463" w14:textId="11879C73" w:rsidR="00A54620" w:rsidRPr="00A54620" w:rsidRDefault="00A54620">
    <w:pPr>
      <w:pStyle w:val="Footer"/>
      <w:rPr>
        <w:lang w:val="en-GB"/>
      </w:rPr>
    </w:pPr>
    <w:r>
      <w:rPr>
        <w:lang w:val="en-GB"/>
      </w:rPr>
      <w:t>Filipka Filipova 1921533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7D7D5" w14:textId="77777777" w:rsidR="00F93CBE" w:rsidRDefault="00F93CBE" w:rsidP="00F93CBE">
      <w:pPr>
        <w:spacing w:after="0" w:line="240" w:lineRule="auto"/>
      </w:pPr>
      <w:r>
        <w:separator/>
      </w:r>
    </w:p>
  </w:footnote>
  <w:footnote w:type="continuationSeparator" w:id="0">
    <w:p w14:paraId="6638BB5B" w14:textId="77777777" w:rsidR="00F93CBE" w:rsidRDefault="00F93CBE" w:rsidP="00F93C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0A11E" w14:textId="48D3BAAF" w:rsidR="00F93CBE" w:rsidRDefault="00F93CBE">
    <w:pPr>
      <w:pStyle w:val="Header"/>
    </w:pPr>
    <w:r>
      <w:t>Filipka Filipova 1921533</w:t>
    </w:r>
  </w:p>
  <w:p w14:paraId="490BFE5D" w14:textId="77777777" w:rsidR="00F93CBE" w:rsidRDefault="00F93C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26BE"/>
    <w:rsid w:val="00044034"/>
    <w:rsid w:val="00386B2E"/>
    <w:rsid w:val="00574250"/>
    <w:rsid w:val="00696F04"/>
    <w:rsid w:val="00805631"/>
    <w:rsid w:val="008434AE"/>
    <w:rsid w:val="00A54620"/>
    <w:rsid w:val="00AB2F27"/>
    <w:rsid w:val="00AD664F"/>
    <w:rsid w:val="00D7448D"/>
    <w:rsid w:val="00DB26BE"/>
    <w:rsid w:val="00F93CBE"/>
    <w:rsid w:val="00FB47D9"/>
    <w:rsid w:val="00FF16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736C1"/>
  <w15:docId w15:val="{97A18C5C-DA05-4051-BC85-62D6DED59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34AE"/>
    <w:rPr>
      <w:color w:val="0000FF" w:themeColor="hyperlink"/>
      <w:u w:val="single"/>
    </w:rPr>
  </w:style>
  <w:style w:type="paragraph" w:styleId="Header">
    <w:name w:val="header"/>
    <w:basedOn w:val="Normal"/>
    <w:link w:val="HeaderChar"/>
    <w:uiPriority w:val="99"/>
    <w:unhideWhenUsed/>
    <w:rsid w:val="00F93C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CBE"/>
  </w:style>
  <w:style w:type="paragraph" w:styleId="Footer">
    <w:name w:val="footer"/>
    <w:basedOn w:val="Normal"/>
    <w:link w:val="FooterChar"/>
    <w:uiPriority w:val="99"/>
    <w:unhideWhenUsed/>
    <w:rsid w:val="00F93C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79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amazon.c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mazon.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324</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Lyubomir Semerdzhiev</cp:lastModifiedBy>
  <cp:revision>8</cp:revision>
  <dcterms:created xsi:type="dcterms:W3CDTF">2021-11-08T11:03:00Z</dcterms:created>
  <dcterms:modified xsi:type="dcterms:W3CDTF">2021-11-21T19:57:00Z</dcterms:modified>
</cp:coreProperties>
</file>