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3D26EE" w14:textId="44914EC4" w:rsidR="00C42F4B" w:rsidRPr="00FD130E" w:rsidRDefault="57199048" w:rsidP="00A42875">
      <w:pPr>
        <w:spacing w:line="360" w:lineRule="auto"/>
        <w:jc w:val="center"/>
        <w:rPr>
          <w:rFonts w:ascii="Times New Roman" w:eastAsia="Times New Roman" w:hAnsi="Times New Roman" w:cs="Times New Roman"/>
          <w:b/>
          <w:bCs/>
          <w:sz w:val="24"/>
          <w:szCs w:val="24"/>
        </w:rPr>
      </w:pPr>
      <w:r w:rsidRPr="00FD130E">
        <w:rPr>
          <w:rFonts w:ascii="Times New Roman" w:eastAsia="Times New Roman" w:hAnsi="Times New Roman" w:cs="Times New Roman"/>
          <w:b/>
          <w:bCs/>
          <w:sz w:val="24"/>
          <w:szCs w:val="24"/>
        </w:rPr>
        <w:t>Essay: Legal Issues – Fire Safety in the Hotel Industry</w:t>
      </w:r>
    </w:p>
    <w:p w14:paraId="08E4FDAA" w14:textId="62890388" w:rsidR="00C42F4B" w:rsidRPr="00FD130E" w:rsidRDefault="57199048" w:rsidP="00A42875">
      <w:pPr>
        <w:spacing w:line="360" w:lineRule="auto"/>
        <w:rPr>
          <w:rFonts w:ascii="Times New Roman" w:eastAsia="Times New Roman" w:hAnsi="Times New Roman" w:cs="Times New Roman"/>
          <w:b/>
          <w:bCs/>
          <w:sz w:val="24"/>
          <w:szCs w:val="24"/>
        </w:rPr>
      </w:pPr>
      <w:r w:rsidRPr="00FD130E">
        <w:rPr>
          <w:rFonts w:ascii="Times New Roman" w:eastAsia="Times New Roman" w:hAnsi="Times New Roman" w:cs="Times New Roman"/>
          <w:b/>
          <w:bCs/>
          <w:sz w:val="24"/>
          <w:szCs w:val="24"/>
        </w:rPr>
        <w:t xml:space="preserve"> </w:t>
      </w:r>
    </w:p>
    <w:p w14:paraId="3D597157" w14:textId="2B5DF6E4" w:rsidR="00671B3B" w:rsidRPr="00FD130E" w:rsidRDefault="00671B3B" w:rsidP="00A42875">
      <w:pPr>
        <w:spacing w:line="360" w:lineRule="auto"/>
        <w:rPr>
          <w:rFonts w:ascii="Times New Roman" w:eastAsia="Times New Roman" w:hAnsi="Times New Roman" w:cs="Times New Roman"/>
          <w:b/>
          <w:bCs/>
          <w:sz w:val="24"/>
          <w:szCs w:val="24"/>
        </w:rPr>
      </w:pPr>
    </w:p>
    <w:p w14:paraId="4ED54BF7" w14:textId="77777777" w:rsidR="00671B3B" w:rsidRPr="00FD130E" w:rsidRDefault="00671B3B" w:rsidP="00A42875">
      <w:pPr>
        <w:spacing w:line="360" w:lineRule="auto"/>
        <w:rPr>
          <w:rFonts w:ascii="Times New Roman" w:eastAsia="Times New Roman" w:hAnsi="Times New Roman" w:cs="Times New Roman"/>
          <w:b/>
          <w:bCs/>
          <w:sz w:val="24"/>
          <w:szCs w:val="24"/>
        </w:rPr>
      </w:pPr>
    </w:p>
    <w:p w14:paraId="27D2DBCA" w14:textId="66FB4D7D" w:rsidR="00C42F4B" w:rsidRPr="00876BF9" w:rsidRDefault="57199048" w:rsidP="00A42875">
      <w:pPr>
        <w:spacing w:line="360" w:lineRule="auto"/>
        <w:jc w:val="center"/>
        <w:rPr>
          <w:rFonts w:ascii="Times New Roman" w:eastAsia="Times New Roman" w:hAnsi="Times New Roman" w:cs="Times New Roman"/>
          <w:b/>
          <w:bCs/>
          <w:sz w:val="24"/>
          <w:szCs w:val="24"/>
          <w:lang w:val="it-IT"/>
        </w:rPr>
      </w:pPr>
      <w:r w:rsidRPr="00876BF9">
        <w:rPr>
          <w:rFonts w:ascii="Times New Roman" w:eastAsia="Times New Roman" w:hAnsi="Times New Roman" w:cs="Times New Roman"/>
          <w:b/>
          <w:bCs/>
          <w:sz w:val="24"/>
          <w:szCs w:val="24"/>
          <w:lang w:val="it-IT"/>
        </w:rPr>
        <w:t>Name:</w:t>
      </w:r>
      <w:r w:rsidR="00876BF9" w:rsidRPr="00876BF9">
        <w:rPr>
          <w:rFonts w:ascii="Times New Roman" w:eastAsia="Times New Roman" w:hAnsi="Times New Roman" w:cs="Times New Roman"/>
          <w:b/>
          <w:bCs/>
          <w:sz w:val="24"/>
          <w:szCs w:val="24"/>
          <w:lang w:val="it-IT"/>
        </w:rPr>
        <w:t xml:space="preserve"> Sarda Anu Stefania K</w:t>
      </w:r>
      <w:r w:rsidR="00876BF9">
        <w:rPr>
          <w:rFonts w:ascii="Times New Roman" w:eastAsia="Times New Roman" w:hAnsi="Times New Roman" w:cs="Times New Roman"/>
          <w:b/>
          <w:bCs/>
          <w:sz w:val="24"/>
          <w:szCs w:val="24"/>
          <w:lang w:val="it-IT"/>
        </w:rPr>
        <w:t xml:space="preserve">umar </w:t>
      </w:r>
    </w:p>
    <w:p w14:paraId="2E04A40B" w14:textId="4FE4D884" w:rsidR="00C42F4B" w:rsidRPr="00FD130E" w:rsidRDefault="57199048" w:rsidP="00A42875">
      <w:pPr>
        <w:spacing w:line="360" w:lineRule="auto"/>
        <w:jc w:val="center"/>
        <w:rPr>
          <w:rFonts w:ascii="Times New Roman" w:eastAsia="Times New Roman" w:hAnsi="Times New Roman" w:cs="Times New Roman"/>
          <w:b/>
          <w:bCs/>
          <w:sz w:val="24"/>
          <w:szCs w:val="24"/>
        </w:rPr>
      </w:pPr>
      <w:r w:rsidRPr="00FD130E">
        <w:rPr>
          <w:rFonts w:ascii="Times New Roman" w:eastAsia="Times New Roman" w:hAnsi="Times New Roman" w:cs="Times New Roman"/>
          <w:b/>
          <w:bCs/>
          <w:sz w:val="24"/>
          <w:szCs w:val="24"/>
        </w:rPr>
        <w:t>Student ID Number:</w:t>
      </w:r>
      <w:r w:rsidR="00876BF9">
        <w:rPr>
          <w:rFonts w:ascii="Times New Roman" w:eastAsia="Times New Roman" w:hAnsi="Times New Roman" w:cs="Times New Roman"/>
          <w:b/>
          <w:bCs/>
          <w:sz w:val="24"/>
          <w:szCs w:val="24"/>
        </w:rPr>
        <w:t xml:space="preserve"> 2230813</w:t>
      </w:r>
    </w:p>
    <w:p w14:paraId="4F715365" w14:textId="2520CCD1" w:rsidR="00C42F4B" w:rsidRPr="00FD130E" w:rsidRDefault="57199048" w:rsidP="00A42875">
      <w:pPr>
        <w:spacing w:line="360" w:lineRule="auto"/>
        <w:jc w:val="center"/>
        <w:rPr>
          <w:rFonts w:ascii="Times New Roman" w:eastAsia="Times New Roman" w:hAnsi="Times New Roman" w:cs="Times New Roman"/>
          <w:b/>
          <w:bCs/>
          <w:sz w:val="24"/>
          <w:szCs w:val="24"/>
        </w:rPr>
      </w:pPr>
      <w:r w:rsidRPr="00FD130E">
        <w:rPr>
          <w:rFonts w:ascii="Times New Roman" w:eastAsia="Times New Roman" w:hAnsi="Times New Roman" w:cs="Times New Roman"/>
          <w:b/>
          <w:bCs/>
          <w:sz w:val="24"/>
          <w:szCs w:val="24"/>
        </w:rPr>
        <w:t>The module title: Business Skills BMIH4001</w:t>
      </w:r>
    </w:p>
    <w:p w14:paraId="6AE205A2" w14:textId="5D9DD49C" w:rsidR="00C42F4B" w:rsidRPr="00FD130E" w:rsidRDefault="57199048" w:rsidP="00A42875">
      <w:pPr>
        <w:spacing w:line="360" w:lineRule="auto"/>
        <w:jc w:val="center"/>
        <w:rPr>
          <w:rFonts w:ascii="Times New Roman" w:eastAsia="Times New Roman" w:hAnsi="Times New Roman" w:cs="Times New Roman"/>
          <w:b/>
          <w:bCs/>
          <w:sz w:val="24"/>
          <w:szCs w:val="24"/>
        </w:rPr>
      </w:pPr>
      <w:r w:rsidRPr="00FD130E">
        <w:rPr>
          <w:rFonts w:ascii="Times New Roman" w:eastAsia="Times New Roman" w:hAnsi="Times New Roman" w:cs="Times New Roman"/>
          <w:b/>
          <w:bCs/>
          <w:sz w:val="24"/>
          <w:szCs w:val="24"/>
        </w:rPr>
        <w:t>Lecturer’s name:</w:t>
      </w:r>
      <w:r w:rsidR="00876BF9">
        <w:rPr>
          <w:rFonts w:ascii="Times New Roman" w:eastAsia="Times New Roman" w:hAnsi="Times New Roman" w:cs="Times New Roman"/>
          <w:b/>
          <w:bCs/>
          <w:sz w:val="24"/>
          <w:szCs w:val="24"/>
        </w:rPr>
        <w:t xml:space="preserve"> Julia Ault </w:t>
      </w:r>
    </w:p>
    <w:p w14:paraId="2C078E63" w14:textId="48AE55F4" w:rsidR="00C42F4B" w:rsidRPr="00FD130E" w:rsidRDefault="57199048" w:rsidP="00A42875">
      <w:pPr>
        <w:spacing w:line="360" w:lineRule="auto"/>
        <w:jc w:val="center"/>
        <w:rPr>
          <w:rFonts w:ascii="Times New Roman" w:eastAsia="Times New Roman" w:hAnsi="Times New Roman" w:cs="Times New Roman"/>
          <w:b/>
          <w:bCs/>
          <w:sz w:val="24"/>
          <w:szCs w:val="24"/>
        </w:rPr>
      </w:pPr>
      <w:r w:rsidRPr="00FD130E">
        <w:rPr>
          <w:rFonts w:ascii="Times New Roman" w:eastAsia="Times New Roman" w:hAnsi="Times New Roman" w:cs="Times New Roman"/>
          <w:b/>
          <w:bCs/>
          <w:sz w:val="24"/>
          <w:szCs w:val="24"/>
        </w:rPr>
        <w:t>Word Count: 4</w:t>
      </w:r>
      <w:r w:rsidR="00AB12F4">
        <w:rPr>
          <w:rFonts w:ascii="Times New Roman" w:eastAsia="Times New Roman" w:hAnsi="Times New Roman" w:cs="Times New Roman"/>
          <w:b/>
          <w:bCs/>
          <w:sz w:val="24"/>
          <w:szCs w:val="24"/>
        </w:rPr>
        <w:t>24</w:t>
      </w:r>
    </w:p>
    <w:p w14:paraId="0DDEF41C" w14:textId="6EA15ED7" w:rsidR="57199048" w:rsidRPr="00FD130E" w:rsidRDefault="00AB12F4" w:rsidP="00A42875">
      <w:pPr>
        <w:spacing w:line="360" w:lineRule="auto"/>
        <w:jc w:val="center"/>
        <w:rPr>
          <w:rFonts w:ascii="Times New Roman" w:eastAsia="Times New Roman" w:hAnsi="Times New Roman" w:cs="Times New Roman"/>
          <w:sz w:val="24"/>
          <w:szCs w:val="24"/>
        </w:rPr>
      </w:pPr>
      <w:r w:rsidRPr="00FD130E">
        <w:rPr>
          <w:rFonts w:ascii="Times New Roman" w:eastAsia="Times New Roman" w:hAnsi="Times New Roman" w:cs="Times New Roman"/>
          <w:sz w:val="24"/>
          <w:szCs w:val="24"/>
        </w:rPr>
        <w:br w:type="page"/>
      </w:r>
    </w:p>
    <w:p w14:paraId="7C69013E" w14:textId="46FBFEDA" w:rsidR="57199048" w:rsidRPr="00FD130E" w:rsidRDefault="006D7216" w:rsidP="00A42875">
      <w:pPr>
        <w:pStyle w:val="Heading1"/>
        <w:spacing w:line="360" w:lineRule="auto"/>
        <w:rPr>
          <w:rFonts w:eastAsia="Times New Roman"/>
        </w:rPr>
      </w:pPr>
      <w:r w:rsidRPr="00FD130E">
        <w:rPr>
          <w:rFonts w:eastAsia="Times New Roman"/>
        </w:rPr>
        <w:lastRenderedPageBreak/>
        <w:t xml:space="preserve">Introduction </w:t>
      </w:r>
    </w:p>
    <w:p w14:paraId="6424D13C" w14:textId="4C6CC078" w:rsidR="57199048" w:rsidRPr="00FD130E" w:rsidRDefault="00AB12F4" w:rsidP="00A42875">
      <w:pPr>
        <w:spacing w:line="360" w:lineRule="auto"/>
        <w:jc w:val="both"/>
        <w:rPr>
          <w:rFonts w:ascii="Times New Roman" w:eastAsia="Times New Roman" w:hAnsi="Times New Roman" w:cs="Times New Roman"/>
          <w:sz w:val="24"/>
          <w:szCs w:val="24"/>
        </w:rPr>
      </w:pPr>
      <w:r w:rsidRPr="00FD130E">
        <w:rPr>
          <w:rFonts w:ascii="Times New Roman" w:eastAsia="Times New Roman" w:hAnsi="Times New Roman" w:cs="Times New Roman"/>
          <w:sz w:val="24"/>
          <w:szCs w:val="24"/>
        </w:rPr>
        <w:t xml:space="preserve">The hotel industry promises its customers to provide the services of the </w:t>
      </w:r>
      <w:r w:rsidRPr="00FD130E">
        <w:rPr>
          <w:rFonts w:ascii="Times New Roman" w:eastAsia="Times New Roman" w:hAnsi="Times New Roman" w:cs="Times New Roman"/>
          <w:sz w:val="24"/>
          <w:szCs w:val="24"/>
        </w:rPr>
        <w:t>best quality that a person needs to stay at any place. Security measures are the first and basic necessity that comes regarding this subject; hence, it is essential to provide its customers with complete safety during their stay.</w:t>
      </w:r>
    </w:p>
    <w:p w14:paraId="03209C2E" w14:textId="1DF80058" w:rsidR="006D7216" w:rsidRPr="00FD130E" w:rsidRDefault="006D7216" w:rsidP="00A42875">
      <w:pPr>
        <w:pStyle w:val="Heading1"/>
        <w:spacing w:line="360" w:lineRule="auto"/>
        <w:rPr>
          <w:rFonts w:eastAsia="Times New Roman"/>
        </w:rPr>
      </w:pPr>
      <w:r w:rsidRPr="00FD130E">
        <w:rPr>
          <w:rFonts w:eastAsia="Times New Roman"/>
        </w:rPr>
        <w:t xml:space="preserve">Discussion </w:t>
      </w:r>
    </w:p>
    <w:p w14:paraId="0A787114" w14:textId="2B92BB1D" w:rsidR="57199048" w:rsidRPr="00FD130E" w:rsidRDefault="00AB12F4" w:rsidP="00A42875">
      <w:pPr>
        <w:spacing w:line="360" w:lineRule="auto"/>
        <w:jc w:val="both"/>
        <w:rPr>
          <w:rFonts w:ascii="Times New Roman" w:eastAsia="Times New Roman" w:hAnsi="Times New Roman" w:cs="Times New Roman"/>
          <w:sz w:val="24"/>
          <w:szCs w:val="24"/>
        </w:rPr>
      </w:pPr>
      <w:r w:rsidRPr="00FD130E">
        <w:rPr>
          <w:rFonts w:ascii="Times New Roman" w:eastAsia="Times New Roman" w:hAnsi="Times New Roman" w:cs="Times New Roman"/>
          <w:sz w:val="24"/>
          <w:szCs w:val="24"/>
        </w:rPr>
        <w:t>Hotels are one</w:t>
      </w:r>
      <w:r w:rsidRPr="00FD130E">
        <w:rPr>
          <w:rFonts w:ascii="Times New Roman" w:eastAsia="Times New Roman" w:hAnsi="Times New Roman" w:cs="Times New Roman"/>
          <w:sz w:val="24"/>
          <w:szCs w:val="24"/>
        </w:rPr>
        <w:t xml:space="preserve"> of those places that are filled with people all the time; hence, it is significant for the hotel industry to ensure the availability of every item that might be needed in case of any kind of emergency. One of the greatest reasons for this is that the serv</w:t>
      </w:r>
      <w:r w:rsidRPr="00FD130E">
        <w:rPr>
          <w:rFonts w:ascii="Times New Roman" w:eastAsia="Times New Roman" w:hAnsi="Times New Roman" w:cs="Times New Roman"/>
          <w:sz w:val="24"/>
          <w:szCs w:val="24"/>
        </w:rPr>
        <w:t xml:space="preserve">ice offered by the hotel industry is to provide the facilities of a home (Alnawas </w:t>
      </w:r>
      <w:r w:rsidRPr="00FD130E">
        <w:rPr>
          <w:rFonts w:ascii="Times New Roman" w:eastAsia="Times New Roman" w:hAnsi="Times New Roman" w:cs="Times New Roman"/>
          <w:i/>
          <w:iCs/>
          <w:sz w:val="24"/>
          <w:szCs w:val="24"/>
        </w:rPr>
        <w:t xml:space="preserve">et al., </w:t>
      </w:r>
      <w:r w:rsidRPr="00FD130E">
        <w:rPr>
          <w:rFonts w:ascii="Times New Roman" w:eastAsia="Times New Roman" w:hAnsi="Times New Roman" w:cs="Times New Roman"/>
          <w:sz w:val="24"/>
          <w:szCs w:val="24"/>
        </w:rPr>
        <w:t>2019). Security from fire break out is the most essential safety that the hotel industry has to offer its guests, as it would not only damage the luggage of the custo</w:t>
      </w:r>
      <w:r w:rsidRPr="00FD130E">
        <w:rPr>
          <w:rFonts w:ascii="Times New Roman" w:eastAsia="Times New Roman" w:hAnsi="Times New Roman" w:cs="Times New Roman"/>
          <w:sz w:val="24"/>
          <w:szCs w:val="24"/>
        </w:rPr>
        <w:t>mers but can be proved dangerous to human lives if it gets out of control (Hu</w:t>
      </w:r>
      <w:r w:rsidR="008E181B" w:rsidRPr="00FD130E">
        <w:rPr>
          <w:rFonts w:ascii="Times New Roman" w:eastAsia="Times New Roman" w:hAnsi="Times New Roman" w:cs="Times New Roman"/>
          <w:sz w:val="24"/>
          <w:szCs w:val="24"/>
        </w:rPr>
        <w:t xml:space="preserve">, </w:t>
      </w:r>
      <w:r w:rsidRPr="00FD130E">
        <w:rPr>
          <w:rFonts w:ascii="Times New Roman" w:eastAsia="Times New Roman" w:hAnsi="Times New Roman" w:cs="Times New Roman"/>
          <w:sz w:val="24"/>
          <w:szCs w:val="24"/>
        </w:rPr>
        <w:t xml:space="preserve">2016). The fire breakage in a hotel is not only a reason for the defamation of the hotel, but the chances that are very few of the guests staying in the hotel to figure out the </w:t>
      </w:r>
      <w:r w:rsidRPr="00FD130E">
        <w:rPr>
          <w:rFonts w:ascii="Times New Roman" w:eastAsia="Times New Roman" w:hAnsi="Times New Roman" w:cs="Times New Roman"/>
          <w:sz w:val="24"/>
          <w:szCs w:val="24"/>
        </w:rPr>
        <w:t xml:space="preserve">situation while there is still time left can result in the hotel facing some serious issues. Another factor that is important to notice here is that people usually stay in the hotels in places where they don't know anyone or the place is completely new to </w:t>
      </w:r>
      <w:r w:rsidRPr="00FD130E">
        <w:rPr>
          <w:rFonts w:ascii="Times New Roman" w:eastAsia="Times New Roman" w:hAnsi="Times New Roman" w:cs="Times New Roman"/>
          <w:sz w:val="24"/>
          <w:szCs w:val="24"/>
        </w:rPr>
        <w:t xml:space="preserve">them; this means that they would not have any idea of the exits of the hotel as well, which could help them in saving themselves (Chauhan </w:t>
      </w:r>
      <w:r w:rsidRPr="00FD130E">
        <w:rPr>
          <w:rFonts w:ascii="Times New Roman" w:eastAsia="Times New Roman" w:hAnsi="Times New Roman" w:cs="Times New Roman"/>
          <w:i/>
          <w:iCs/>
          <w:sz w:val="24"/>
          <w:szCs w:val="24"/>
        </w:rPr>
        <w:t xml:space="preserve">et al., </w:t>
      </w:r>
      <w:r w:rsidRPr="00FD130E">
        <w:rPr>
          <w:rFonts w:ascii="Times New Roman" w:eastAsia="Times New Roman" w:hAnsi="Times New Roman" w:cs="Times New Roman"/>
          <w:sz w:val="24"/>
          <w:szCs w:val="24"/>
        </w:rPr>
        <w:t>2018).</w:t>
      </w:r>
    </w:p>
    <w:p w14:paraId="6550A77E" w14:textId="4E31E744" w:rsidR="57199048" w:rsidRPr="00FD130E" w:rsidRDefault="00AB12F4" w:rsidP="00FD130E">
      <w:pPr>
        <w:spacing w:line="360" w:lineRule="auto"/>
        <w:jc w:val="both"/>
        <w:rPr>
          <w:rFonts w:ascii="Times New Roman" w:hAnsi="Times New Roman" w:cs="Times New Roman"/>
          <w:i/>
          <w:iCs/>
          <w:sz w:val="24"/>
          <w:szCs w:val="24"/>
        </w:rPr>
      </w:pPr>
      <w:r w:rsidRPr="00FD130E">
        <w:rPr>
          <w:rFonts w:ascii="Times New Roman" w:hAnsi="Times New Roman" w:cs="Times New Roman"/>
          <w:sz w:val="24"/>
          <w:szCs w:val="24"/>
        </w:rPr>
        <w:t xml:space="preserve">In case of fire break out, and the lives of the guests or even their luggage gets harmed, the </w:t>
      </w:r>
      <w:r w:rsidRPr="00FD130E">
        <w:rPr>
          <w:rFonts w:ascii="Times New Roman" w:hAnsi="Times New Roman" w:cs="Times New Roman"/>
          <w:sz w:val="24"/>
          <w:szCs w:val="24"/>
        </w:rPr>
        <w:t>hotel would have to encounter some major legal issues in the UK. According to the law of the UK, the people they are held responsible for in such cases are usually the owner or the manager of the hotel. In any way, after a complete investigation, whoever i</w:t>
      </w:r>
      <w:r w:rsidRPr="00FD130E">
        <w:rPr>
          <w:rFonts w:ascii="Times New Roman" w:hAnsi="Times New Roman" w:cs="Times New Roman"/>
          <w:sz w:val="24"/>
          <w:szCs w:val="24"/>
        </w:rPr>
        <w:t xml:space="preserve">s held accountable has to pay a heavy fine as a penalty. Studying the previous records of such cases, these penalties can exceed £ 100,000 depending on the damage done (Brigden </w:t>
      </w:r>
      <w:r w:rsidRPr="00FD130E">
        <w:rPr>
          <w:rFonts w:ascii="Times New Roman" w:hAnsi="Times New Roman" w:cs="Times New Roman"/>
          <w:i/>
          <w:iCs/>
          <w:sz w:val="24"/>
          <w:szCs w:val="24"/>
        </w:rPr>
        <w:t xml:space="preserve">et al., </w:t>
      </w:r>
      <w:r w:rsidRPr="00FD130E">
        <w:rPr>
          <w:rFonts w:ascii="Times New Roman" w:hAnsi="Times New Roman" w:cs="Times New Roman"/>
          <w:sz w:val="24"/>
          <w:szCs w:val="24"/>
        </w:rPr>
        <w:t>2023).</w:t>
      </w:r>
    </w:p>
    <w:p w14:paraId="6B81F77D" w14:textId="516E65D0" w:rsidR="006D7216" w:rsidRPr="00FD130E" w:rsidRDefault="006D7216" w:rsidP="00A42875">
      <w:pPr>
        <w:pStyle w:val="Heading1"/>
        <w:spacing w:line="360" w:lineRule="auto"/>
      </w:pPr>
      <w:r w:rsidRPr="00FD130E">
        <w:t xml:space="preserve">Conclusion </w:t>
      </w:r>
    </w:p>
    <w:p w14:paraId="372F844D" w14:textId="5AC3B7C8" w:rsidR="57199048" w:rsidRPr="00FD130E" w:rsidRDefault="00AB12F4" w:rsidP="00A42875">
      <w:pPr>
        <w:spacing w:line="360" w:lineRule="auto"/>
        <w:jc w:val="both"/>
        <w:rPr>
          <w:rFonts w:ascii="Times New Roman" w:eastAsia="Times New Roman" w:hAnsi="Times New Roman" w:cs="Times New Roman"/>
          <w:sz w:val="24"/>
          <w:szCs w:val="24"/>
        </w:rPr>
      </w:pPr>
      <w:r w:rsidRPr="00FD130E">
        <w:rPr>
          <w:rFonts w:ascii="Times New Roman" w:eastAsia="Times New Roman" w:hAnsi="Times New Roman" w:cs="Times New Roman"/>
          <w:sz w:val="24"/>
          <w:szCs w:val="24"/>
        </w:rPr>
        <w:t xml:space="preserve">Summarising the essay, it shows the significance of </w:t>
      </w:r>
      <w:r w:rsidRPr="00FD130E">
        <w:rPr>
          <w:rFonts w:ascii="Times New Roman" w:eastAsia="Times New Roman" w:hAnsi="Times New Roman" w:cs="Times New Roman"/>
          <w:sz w:val="24"/>
          <w:szCs w:val="24"/>
        </w:rPr>
        <w:t>fire safety in the hotel industry, as that is one of those places that can severely harm people in case of any incidents. Furthermore, the hotels would also need to pay heavy penalties as a consequence.</w:t>
      </w:r>
    </w:p>
    <w:p w14:paraId="65822C7E" w14:textId="59CEC796" w:rsidR="57199048" w:rsidRPr="00FD130E" w:rsidRDefault="00AB12F4" w:rsidP="00A42875">
      <w:pPr>
        <w:spacing w:line="360" w:lineRule="auto"/>
        <w:jc w:val="both"/>
        <w:rPr>
          <w:rFonts w:ascii="Times New Roman" w:eastAsia="Times New Roman" w:hAnsi="Times New Roman" w:cs="Times New Roman"/>
          <w:sz w:val="24"/>
          <w:szCs w:val="24"/>
        </w:rPr>
      </w:pPr>
      <w:r w:rsidRPr="00FD130E">
        <w:rPr>
          <w:rFonts w:ascii="Times New Roman" w:eastAsia="Times New Roman" w:hAnsi="Times New Roman" w:cs="Times New Roman"/>
          <w:sz w:val="24"/>
          <w:szCs w:val="24"/>
        </w:rPr>
        <w:br w:type="page"/>
      </w:r>
    </w:p>
    <w:p w14:paraId="47ACB684" w14:textId="1D67A9FC" w:rsidR="57199048" w:rsidRPr="00FD130E" w:rsidRDefault="57199048" w:rsidP="00A42875">
      <w:pPr>
        <w:spacing w:line="360" w:lineRule="auto"/>
        <w:rPr>
          <w:rFonts w:ascii="Times New Roman" w:eastAsia="Times New Roman" w:hAnsi="Times New Roman" w:cs="Times New Roman"/>
          <w:sz w:val="24"/>
          <w:szCs w:val="24"/>
        </w:rPr>
      </w:pPr>
    </w:p>
    <w:p w14:paraId="613DA0B7" w14:textId="751A85DA" w:rsidR="57199048" w:rsidRPr="00FD130E" w:rsidRDefault="00AB12F4" w:rsidP="00E538BB">
      <w:pPr>
        <w:pStyle w:val="Heading1"/>
        <w:jc w:val="center"/>
        <w:rPr>
          <w:rFonts w:eastAsia="Times New Roman"/>
        </w:rPr>
      </w:pPr>
      <w:r w:rsidRPr="00FD130E">
        <w:rPr>
          <w:rFonts w:eastAsia="Times New Roman"/>
        </w:rPr>
        <w:t>References</w:t>
      </w:r>
    </w:p>
    <w:p w14:paraId="3964A7B8" w14:textId="77777777" w:rsidR="003C21CA" w:rsidRPr="00FD130E" w:rsidRDefault="003C21CA" w:rsidP="00A42875">
      <w:pPr>
        <w:spacing w:line="360" w:lineRule="auto"/>
        <w:ind w:left="720" w:hanging="720"/>
        <w:jc w:val="both"/>
        <w:rPr>
          <w:rFonts w:ascii="Times New Roman" w:eastAsia="Times New Roman" w:hAnsi="Times New Roman" w:cs="Times New Roman"/>
          <w:sz w:val="24"/>
          <w:szCs w:val="24"/>
        </w:rPr>
      </w:pPr>
      <w:r w:rsidRPr="00FD130E">
        <w:rPr>
          <w:rFonts w:ascii="Times New Roman" w:eastAsia="Times New Roman" w:hAnsi="Times New Roman" w:cs="Times New Roman"/>
          <w:sz w:val="24"/>
          <w:szCs w:val="24"/>
        </w:rPr>
        <w:t xml:space="preserve">Alnawas, I. and Hemsley-Brown, J., 2019. Examining the key dimensions of customer experience quality in the hotel industry. </w:t>
      </w:r>
      <w:r w:rsidRPr="00FD130E">
        <w:rPr>
          <w:rFonts w:ascii="Times New Roman" w:eastAsia="Times New Roman" w:hAnsi="Times New Roman" w:cs="Times New Roman"/>
          <w:i/>
          <w:iCs/>
          <w:sz w:val="24"/>
          <w:szCs w:val="24"/>
        </w:rPr>
        <w:t>Journal of Hospitality Marketing &amp; Management</w:t>
      </w:r>
      <w:r w:rsidRPr="00FD130E">
        <w:rPr>
          <w:rFonts w:ascii="Times New Roman" w:eastAsia="Times New Roman" w:hAnsi="Times New Roman" w:cs="Times New Roman"/>
          <w:sz w:val="24"/>
          <w:szCs w:val="24"/>
        </w:rPr>
        <w:t xml:space="preserve">, </w:t>
      </w:r>
      <w:r w:rsidRPr="00FD130E">
        <w:rPr>
          <w:rFonts w:ascii="Times New Roman" w:eastAsia="Times New Roman" w:hAnsi="Times New Roman" w:cs="Times New Roman"/>
          <w:i/>
          <w:iCs/>
          <w:sz w:val="24"/>
          <w:szCs w:val="24"/>
        </w:rPr>
        <w:t>28</w:t>
      </w:r>
      <w:r w:rsidRPr="00FD130E">
        <w:rPr>
          <w:rFonts w:ascii="Times New Roman" w:eastAsia="Times New Roman" w:hAnsi="Times New Roman" w:cs="Times New Roman"/>
          <w:sz w:val="24"/>
          <w:szCs w:val="24"/>
        </w:rPr>
        <w:t>(7), pp.833-861.</w:t>
      </w:r>
    </w:p>
    <w:p w14:paraId="6582FFEE" w14:textId="77777777" w:rsidR="003C21CA" w:rsidRPr="00FD130E" w:rsidRDefault="003C21CA" w:rsidP="00A42875">
      <w:pPr>
        <w:spacing w:line="360" w:lineRule="auto"/>
        <w:ind w:left="567" w:hanging="567"/>
        <w:jc w:val="both"/>
        <w:rPr>
          <w:rFonts w:ascii="Times New Roman" w:eastAsia="Times New Roman" w:hAnsi="Times New Roman" w:cs="Times New Roman"/>
          <w:sz w:val="24"/>
          <w:szCs w:val="24"/>
        </w:rPr>
      </w:pPr>
      <w:r w:rsidRPr="00FD130E">
        <w:rPr>
          <w:rFonts w:ascii="Times New Roman" w:eastAsia="Times New Roman" w:hAnsi="Times New Roman" w:cs="Times New Roman"/>
          <w:sz w:val="24"/>
          <w:szCs w:val="24"/>
        </w:rPr>
        <w:t xml:space="preserve">Brigden, S. and Baldwin, S. 2023 </w:t>
      </w:r>
      <w:r w:rsidRPr="00FD130E">
        <w:rPr>
          <w:rFonts w:ascii="Times New Roman" w:eastAsia="Times New Roman" w:hAnsi="Times New Roman" w:cs="Times New Roman"/>
          <w:i/>
          <w:iCs/>
          <w:sz w:val="24"/>
          <w:szCs w:val="24"/>
        </w:rPr>
        <w:t>Handy Guide to keeping your hotel fire safe</w:t>
      </w:r>
      <w:r w:rsidRPr="00FD130E">
        <w:rPr>
          <w:rFonts w:ascii="Times New Roman" w:eastAsia="Times New Roman" w:hAnsi="Times New Roman" w:cs="Times New Roman"/>
          <w:sz w:val="24"/>
          <w:szCs w:val="24"/>
        </w:rPr>
        <w:t xml:space="preserve">, </w:t>
      </w:r>
      <w:r w:rsidRPr="00FD130E">
        <w:rPr>
          <w:rFonts w:ascii="Times New Roman" w:eastAsia="Times New Roman" w:hAnsi="Times New Roman" w:cs="Times New Roman"/>
          <w:i/>
          <w:iCs/>
          <w:sz w:val="24"/>
          <w:szCs w:val="24"/>
        </w:rPr>
        <w:t>Fireco</w:t>
      </w:r>
      <w:r w:rsidRPr="00FD130E">
        <w:rPr>
          <w:rFonts w:ascii="Times New Roman" w:eastAsia="Times New Roman" w:hAnsi="Times New Roman" w:cs="Times New Roman"/>
          <w:sz w:val="24"/>
          <w:szCs w:val="24"/>
        </w:rPr>
        <w:t xml:space="preserve">. Available at: </w:t>
      </w:r>
      <w:hyperlink r:id="rId6" w:anchor=":~:text=All%20hotels%2C%20whatever%20the%20size,escape%20routes%2C%20must%20be%20removed">
        <w:r w:rsidRPr="00FD130E">
          <w:rPr>
            <w:rStyle w:val="Hyperlink"/>
            <w:rFonts w:ascii="Times New Roman" w:eastAsia="Times New Roman" w:hAnsi="Times New Roman" w:cs="Times New Roman"/>
            <w:color w:val="auto"/>
            <w:sz w:val="24"/>
            <w:szCs w:val="24"/>
          </w:rPr>
          <w:t>https://www.fireco.uk/a-guide-to-keeping-your-hotel-fire-safe/#:~:text=All%20hotels%2C%20whatever%20the%20size,escape%20routes%2C%20must%20be%20removed</w:t>
        </w:r>
      </w:hyperlink>
      <w:r w:rsidRPr="00FD130E">
        <w:rPr>
          <w:rFonts w:ascii="Times New Roman" w:eastAsia="Times New Roman" w:hAnsi="Times New Roman" w:cs="Times New Roman"/>
          <w:sz w:val="24"/>
          <w:szCs w:val="24"/>
        </w:rPr>
        <w:t>. (Accessed: February 18, 2023).</w:t>
      </w:r>
    </w:p>
    <w:p w14:paraId="6DA12F3D" w14:textId="77777777" w:rsidR="003C21CA" w:rsidRPr="00FD130E" w:rsidRDefault="003C21CA" w:rsidP="00A42875">
      <w:pPr>
        <w:spacing w:line="360" w:lineRule="auto"/>
        <w:ind w:left="720" w:hanging="720"/>
        <w:jc w:val="both"/>
        <w:rPr>
          <w:rFonts w:ascii="Times New Roman" w:eastAsia="Times New Roman" w:hAnsi="Times New Roman" w:cs="Times New Roman"/>
          <w:sz w:val="24"/>
          <w:szCs w:val="24"/>
        </w:rPr>
      </w:pPr>
      <w:r w:rsidRPr="00FD130E">
        <w:rPr>
          <w:rFonts w:ascii="Times New Roman" w:eastAsia="Times New Roman" w:hAnsi="Times New Roman" w:cs="Times New Roman"/>
          <w:sz w:val="24"/>
          <w:szCs w:val="24"/>
        </w:rPr>
        <w:t xml:space="preserve">Chauhan, A., Shukla, A. and Negi, P., 2018. Safety and security measures adopted by the hotels and their impact on customer relationship management. </w:t>
      </w:r>
      <w:r w:rsidRPr="00FD130E">
        <w:rPr>
          <w:rFonts w:ascii="Times New Roman" w:eastAsia="Times New Roman" w:hAnsi="Times New Roman" w:cs="Times New Roman"/>
          <w:i/>
          <w:iCs/>
          <w:sz w:val="24"/>
          <w:szCs w:val="24"/>
        </w:rPr>
        <w:t>International Journal of Research-Granthaalayah</w:t>
      </w:r>
      <w:r w:rsidRPr="00FD130E">
        <w:rPr>
          <w:rFonts w:ascii="Times New Roman" w:eastAsia="Times New Roman" w:hAnsi="Times New Roman" w:cs="Times New Roman"/>
          <w:sz w:val="24"/>
          <w:szCs w:val="24"/>
        </w:rPr>
        <w:t xml:space="preserve">, </w:t>
      </w:r>
      <w:r w:rsidRPr="00FD130E">
        <w:rPr>
          <w:rFonts w:ascii="Times New Roman" w:eastAsia="Times New Roman" w:hAnsi="Times New Roman" w:cs="Times New Roman"/>
          <w:i/>
          <w:iCs/>
          <w:sz w:val="24"/>
          <w:szCs w:val="24"/>
        </w:rPr>
        <w:t>6</w:t>
      </w:r>
      <w:r w:rsidRPr="00FD130E">
        <w:rPr>
          <w:rFonts w:ascii="Times New Roman" w:eastAsia="Times New Roman" w:hAnsi="Times New Roman" w:cs="Times New Roman"/>
          <w:sz w:val="24"/>
          <w:szCs w:val="24"/>
        </w:rPr>
        <w:t>(1), pp.118-125.</w:t>
      </w:r>
    </w:p>
    <w:p w14:paraId="5B9E38EF" w14:textId="77777777" w:rsidR="003C21CA" w:rsidRPr="00FD130E" w:rsidRDefault="003C21CA" w:rsidP="00A42875">
      <w:pPr>
        <w:spacing w:line="360" w:lineRule="auto"/>
        <w:ind w:left="720" w:hanging="720"/>
        <w:jc w:val="both"/>
        <w:rPr>
          <w:rFonts w:ascii="Times New Roman" w:eastAsia="Times New Roman" w:hAnsi="Times New Roman" w:cs="Times New Roman"/>
          <w:sz w:val="24"/>
          <w:szCs w:val="24"/>
        </w:rPr>
      </w:pPr>
      <w:r w:rsidRPr="00FD130E">
        <w:rPr>
          <w:rFonts w:ascii="Times New Roman" w:eastAsia="Times New Roman" w:hAnsi="Times New Roman" w:cs="Times New Roman"/>
          <w:sz w:val="24"/>
          <w:szCs w:val="24"/>
        </w:rPr>
        <w:t xml:space="preserve">Hu, Y.N., 2016. Research on the application of fault tree analysis for building fire safety of hotels. </w:t>
      </w:r>
      <w:r w:rsidRPr="00FD130E">
        <w:rPr>
          <w:rFonts w:ascii="Times New Roman" w:eastAsia="Times New Roman" w:hAnsi="Times New Roman" w:cs="Times New Roman"/>
          <w:i/>
          <w:iCs/>
          <w:sz w:val="24"/>
          <w:szCs w:val="24"/>
        </w:rPr>
        <w:t>Procedia Engineering</w:t>
      </w:r>
      <w:r w:rsidRPr="00FD130E">
        <w:rPr>
          <w:rFonts w:ascii="Times New Roman" w:eastAsia="Times New Roman" w:hAnsi="Times New Roman" w:cs="Times New Roman"/>
          <w:sz w:val="24"/>
          <w:szCs w:val="24"/>
        </w:rPr>
        <w:t xml:space="preserve">, </w:t>
      </w:r>
      <w:r w:rsidRPr="00FD130E">
        <w:rPr>
          <w:rFonts w:ascii="Times New Roman" w:eastAsia="Times New Roman" w:hAnsi="Times New Roman" w:cs="Times New Roman"/>
          <w:i/>
          <w:iCs/>
          <w:sz w:val="24"/>
          <w:szCs w:val="24"/>
        </w:rPr>
        <w:t>135</w:t>
      </w:r>
      <w:r w:rsidRPr="00FD130E">
        <w:rPr>
          <w:rFonts w:ascii="Times New Roman" w:eastAsia="Times New Roman" w:hAnsi="Times New Roman" w:cs="Times New Roman"/>
          <w:sz w:val="24"/>
          <w:szCs w:val="24"/>
        </w:rPr>
        <w:t>, pp.524-530.</w:t>
      </w:r>
    </w:p>
    <w:p w14:paraId="3FB100AE" w14:textId="49674171" w:rsidR="57199048" w:rsidRPr="00FD130E" w:rsidRDefault="57199048" w:rsidP="00A42875">
      <w:pPr>
        <w:spacing w:line="360" w:lineRule="auto"/>
        <w:rPr>
          <w:rFonts w:ascii="Times New Roman" w:eastAsia="Times New Roman" w:hAnsi="Times New Roman" w:cs="Times New Roman"/>
          <w:sz w:val="24"/>
          <w:szCs w:val="24"/>
        </w:rPr>
      </w:pPr>
    </w:p>
    <w:sectPr w:rsidR="57199048" w:rsidRPr="00FD130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92241E"/>
    <w:multiLevelType w:val="multilevel"/>
    <w:tmpl w:val="EEEC58AE"/>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6067353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3A54553"/>
    <w:rsid w:val="003C21CA"/>
    <w:rsid w:val="00614B99"/>
    <w:rsid w:val="00671B3B"/>
    <w:rsid w:val="006D7216"/>
    <w:rsid w:val="00792142"/>
    <w:rsid w:val="00876BF9"/>
    <w:rsid w:val="008E181B"/>
    <w:rsid w:val="00A42875"/>
    <w:rsid w:val="00AB12F4"/>
    <w:rsid w:val="00C42F4B"/>
    <w:rsid w:val="00D56303"/>
    <w:rsid w:val="00DE49A6"/>
    <w:rsid w:val="00E538BB"/>
    <w:rsid w:val="00FD130E"/>
    <w:rsid w:val="43A54553"/>
    <w:rsid w:val="571990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A54553"/>
  <w15:chartTrackingRefBased/>
  <w15:docId w15:val="{4E1B7553-5439-4D03-9E09-A6D55583B1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7216"/>
    <w:pPr>
      <w:keepNext/>
      <w:keepLines/>
      <w:numPr>
        <w:numId w:val="1"/>
      </w:numPr>
      <w:spacing w:before="240" w:after="0"/>
      <w:outlineLvl w:val="0"/>
    </w:pPr>
    <w:rPr>
      <w:rFonts w:ascii="Times New Roman" w:eastAsiaTheme="majorEastAsia" w:hAnsi="Times New Roman" w:cs="Times New Roman"/>
      <w:b/>
      <w:bCs/>
      <w:sz w:val="24"/>
      <w:szCs w:val="24"/>
    </w:rPr>
  </w:style>
  <w:style w:type="paragraph" w:styleId="Heading2">
    <w:name w:val="heading 2"/>
    <w:basedOn w:val="Normal"/>
    <w:next w:val="Normal"/>
    <w:link w:val="Heading2Char"/>
    <w:uiPriority w:val="9"/>
    <w:semiHidden/>
    <w:unhideWhenUsed/>
    <w:qFormat/>
    <w:rsid w:val="006D7216"/>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D7216"/>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D7216"/>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6D7216"/>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6D7216"/>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6D7216"/>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D7216"/>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sid w:val="006D7216"/>
    <w:rPr>
      <w:rFonts w:ascii="Times New Roman" w:eastAsiaTheme="majorEastAsia" w:hAnsi="Times New Roman" w:cs="Times New Roman"/>
      <w:b/>
      <w:bCs/>
      <w:sz w:val="24"/>
      <w:szCs w:val="24"/>
    </w:rPr>
  </w:style>
  <w:style w:type="character" w:customStyle="1" w:styleId="Heading2Char">
    <w:name w:val="Heading 2 Char"/>
    <w:basedOn w:val="DefaultParagraphFont"/>
    <w:link w:val="Heading2"/>
    <w:uiPriority w:val="9"/>
    <w:semiHidden/>
    <w:rsid w:val="006D721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6D7216"/>
    <w:rPr>
      <w:rFonts w:asciiTheme="majorHAnsi" w:eastAsiaTheme="majorEastAsia" w:hAnsiTheme="majorHAnsi" w:cstheme="majorBidi"/>
      <w:color w:val="1F3763" w:themeColor="accent1" w:themeShade="7F"/>
      <w:sz w:val="24"/>
      <w:szCs w:val="24"/>
    </w:rPr>
  </w:style>
  <w:style w:type="character" w:customStyle="1" w:styleId="Heading5Char">
    <w:name w:val="Heading 5 Char"/>
    <w:basedOn w:val="DefaultParagraphFont"/>
    <w:link w:val="Heading5"/>
    <w:uiPriority w:val="9"/>
    <w:semiHidden/>
    <w:rsid w:val="006D7216"/>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6D7216"/>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6D7216"/>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6D7216"/>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D7216"/>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6D7216"/>
    <w:pPr>
      <w:numPr>
        <w:numId w:val="0"/>
      </w:numPr>
      <w:outlineLvl w:val="9"/>
    </w:pPr>
    <w:rPr>
      <w:rFonts w:asciiTheme="majorHAnsi"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6D721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fireco.uk/a-guide-to-keeping-your-hotel-fire-safe/"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77B6D5-A458-4040-A001-7B38DA825E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531</Words>
  <Characters>3030</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Guest User</dc:creator>
  <cp:lastModifiedBy>Sarda-Anu-Stefania Kumar</cp:lastModifiedBy>
  <cp:revision>12</cp:revision>
  <dcterms:created xsi:type="dcterms:W3CDTF">2023-02-18T14:31:00Z</dcterms:created>
  <dcterms:modified xsi:type="dcterms:W3CDTF">2023-02-21T14:07:00Z</dcterms:modified>
</cp:coreProperties>
</file>