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165618B8" w:rsidR="00E611D9" w:rsidRPr="002D0917" w:rsidRDefault="00E611D9" w:rsidP="002D0917">
      <w:pPr>
        <w:pStyle w:val="AssignBody"/>
        <w:rPr>
          <w:rFonts w:cs="Arial"/>
        </w:rPr>
      </w:pPr>
    </w:p>
    <w:tbl>
      <w:tblPr>
        <w:tblStyle w:val="TableGrid"/>
        <w:tblW w:w="0" w:type="auto"/>
        <w:tblLook w:val="04A0" w:firstRow="1" w:lastRow="0" w:firstColumn="1" w:lastColumn="0" w:noHBand="0" w:noVBand="1"/>
      </w:tblPr>
      <w:tblGrid>
        <w:gridCol w:w="1838"/>
        <w:gridCol w:w="7178"/>
      </w:tblGrid>
      <w:tr w:rsidR="002229F0" w:rsidRPr="002D0917" w14:paraId="4072E411" w14:textId="77777777" w:rsidTr="00AE1A4C">
        <w:tc>
          <w:tcPr>
            <w:tcW w:w="1838" w:type="dxa"/>
          </w:tcPr>
          <w:p w14:paraId="3BDD7132" w14:textId="5877FD4C" w:rsidR="002229F0" w:rsidRPr="002D0917" w:rsidRDefault="002229F0" w:rsidP="002D0917">
            <w:pPr>
              <w:pStyle w:val="AssignBody"/>
              <w:rPr>
                <w:rFonts w:cs="Arial"/>
              </w:rPr>
            </w:pPr>
            <w:r w:rsidRPr="002D0917">
              <w:rPr>
                <w:rFonts w:cs="Arial"/>
              </w:rPr>
              <w:t>Target 1</w:t>
            </w:r>
          </w:p>
        </w:tc>
        <w:tc>
          <w:tcPr>
            <w:tcW w:w="7178" w:type="dxa"/>
          </w:tcPr>
          <w:p w14:paraId="394C5558" w14:textId="3BC1723C" w:rsidR="002229F0" w:rsidRPr="002D0917" w:rsidRDefault="00BF7DA6" w:rsidP="002D0917">
            <w:pPr>
              <w:pStyle w:val="AssignBody"/>
              <w:rPr>
                <w:rFonts w:cs="Arial"/>
              </w:rPr>
            </w:pPr>
            <w:r w:rsidRPr="002D0917">
              <w:rPr>
                <w:rFonts w:cs="Arial"/>
              </w:rPr>
              <w:t>Ensure consistent and correct use of the UWTSD Harvard Referencing Guidance, e.g</w:t>
            </w:r>
            <w:r w:rsidR="00133207" w:rsidRPr="002D0917">
              <w:rPr>
                <w:rFonts w:cs="Arial"/>
              </w:rPr>
              <w:t xml:space="preserve">. </w:t>
            </w:r>
            <w:r w:rsidRPr="002D0917">
              <w:rPr>
                <w:rFonts w:cs="Arial"/>
              </w:rPr>
              <w:t>using “…” instead of ‘….’.</w:t>
            </w:r>
          </w:p>
        </w:tc>
      </w:tr>
      <w:tr w:rsidR="002229F0" w:rsidRPr="002D0917" w14:paraId="73A65764" w14:textId="77777777" w:rsidTr="00AE1A4C">
        <w:tc>
          <w:tcPr>
            <w:tcW w:w="1838" w:type="dxa"/>
          </w:tcPr>
          <w:p w14:paraId="12A42483" w14:textId="0E3D2674" w:rsidR="002229F0" w:rsidRPr="002D0917" w:rsidRDefault="002229F0" w:rsidP="002D0917">
            <w:pPr>
              <w:pStyle w:val="AssignBody"/>
              <w:rPr>
                <w:rFonts w:cs="Arial"/>
              </w:rPr>
            </w:pPr>
            <w:r w:rsidRPr="002D0917">
              <w:rPr>
                <w:rFonts w:cs="Arial"/>
              </w:rPr>
              <w:t>Target 2</w:t>
            </w:r>
          </w:p>
        </w:tc>
        <w:tc>
          <w:tcPr>
            <w:tcW w:w="7178" w:type="dxa"/>
          </w:tcPr>
          <w:p w14:paraId="3E19823E" w14:textId="26A181A9" w:rsidR="002229F0" w:rsidRPr="002D0917" w:rsidRDefault="0036280D" w:rsidP="002D0917">
            <w:pPr>
              <w:pStyle w:val="AssignBody"/>
              <w:rPr>
                <w:rFonts w:cs="Arial"/>
              </w:rPr>
            </w:pPr>
            <w:r w:rsidRPr="002D0917">
              <w:rPr>
                <w:rFonts w:cs="Arial"/>
              </w:rPr>
              <w:t>Further develop your criticality by exploring the views of range of authors in</w:t>
            </w:r>
            <w:r w:rsidR="001773CE" w:rsidRPr="002D0917">
              <w:rPr>
                <w:rFonts w:cs="Arial"/>
              </w:rPr>
              <w:t>-</w:t>
            </w:r>
            <w:r w:rsidRPr="002D0917">
              <w:rPr>
                <w:rFonts w:cs="Arial"/>
              </w:rPr>
              <w:t>depth and constructing persuasive arguments and synthesising ideas.</w:t>
            </w:r>
          </w:p>
        </w:tc>
      </w:tr>
      <w:tr w:rsidR="002229F0" w:rsidRPr="002D0917" w14:paraId="0216786F" w14:textId="77777777" w:rsidTr="00AE1A4C">
        <w:tc>
          <w:tcPr>
            <w:tcW w:w="1838" w:type="dxa"/>
          </w:tcPr>
          <w:p w14:paraId="4F73937C" w14:textId="5AF8DB73" w:rsidR="002229F0" w:rsidRPr="002D0917" w:rsidRDefault="002229F0" w:rsidP="002D0917">
            <w:pPr>
              <w:pStyle w:val="AssignBody"/>
              <w:rPr>
                <w:rFonts w:cs="Arial"/>
              </w:rPr>
            </w:pPr>
            <w:r w:rsidRPr="002D0917">
              <w:rPr>
                <w:rFonts w:cs="Arial"/>
              </w:rPr>
              <w:t>Target 3</w:t>
            </w:r>
          </w:p>
        </w:tc>
        <w:tc>
          <w:tcPr>
            <w:tcW w:w="7178" w:type="dxa"/>
          </w:tcPr>
          <w:p w14:paraId="1FEDD524" w14:textId="736B3695" w:rsidR="002229F0" w:rsidRPr="002D0917" w:rsidRDefault="0036280D" w:rsidP="002D0917">
            <w:pPr>
              <w:pStyle w:val="AssignBody"/>
              <w:rPr>
                <w:rFonts w:cs="Arial"/>
              </w:rPr>
            </w:pPr>
            <w:r w:rsidRPr="002D0917">
              <w:rPr>
                <w:rFonts w:cs="Arial"/>
              </w:rPr>
              <w:t>Continue to proof-read your work to ensure every sentence makes s</w:t>
            </w:r>
            <w:r w:rsidR="00C94482" w:rsidRPr="002D0917">
              <w:rPr>
                <w:rFonts w:cs="Arial"/>
              </w:rPr>
              <w:t xml:space="preserve">ense </w:t>
            </w:r>
            <w:r w:rsidR="00533429" w:rsidRPr="002D0917">
              <w:rPr>
                <w:rFonts w:cs="Arial"/>
              </w:rPr>
              <w:t>and vary your use of words</w:t>
            </w:r>
            <w:r w:rsidR="0041089C">
              <w:rPr>
                <w:rFonts w:cs="Arial"/>
              </w:rPr>
              <w:t>,</w:t>
            </w:r>
            <w:r w:rsidR="00533429" w:rsidRPr="002D0917">
              <w:rPr>
                <w:rFonts w:cs="Arial"/>
              </w:rPr>
              <w:t xml:space="preserve"> e.g. ‘indicated, demonstrated, suggested’.</w:t>
            </w:r>
          </w:p>
        </w:tc>
      </w:tr>
      <w:tr w:rsidR="002229F0" w:rsidRPr="002D0917" w14:paraId="1625EF57" w14:textId="77777777" w:rsidTr="00AE1A4C">
        <w:tc>
          <w:tcPr>
            <w:tcW w:w="1838" w:type="dxa"/>
          </w:tcPr>
          <w:p w14:paraId="3316F033" w14:textId="1807A42B" w:rsidR="002229F0" w:rsidRPr="002D0917" w:rsidRDefault="002229F0" w:rsidP="002D0917">
            <w:pPr>
              <w:pStyle w:val="AssignBody"/>
              <w:rPr>
                <w:rFonts w:cs="Arial"/>
              </w:rPr>
            </w:pPr>
            <w:r w:rsidRPr="002D0917">
              <w:rPr>
                <w:rFonts w:cs="Arial"/>
              </w:rPr>
              <w:t>Target 4</w:t>
            </w:r>
          </w:p>
        </w:tc>
        <w:tc>
          <w:tcPr>
            <w:tcW w:w="7178" w:type="dxa"/>
          </w:tcPr>
          <w:p w14:paraId="12099F03" w14:textId="323C94D8" w:rsidR="002229F0" w:rsidRPr="002D0917" w:rsidRDefault="008F424C" w:rsidP="002D0917">
            <w:pPr>
              <w:pStyle w:val="AssignBody"/>
              <w:rPr>
                <w:rFonts w:cs="Arial"/>
              </w:rPr>
            </w:pPr>
            <w:r w:rsidRPr="002D0917">
              <w:rPr>
                <w:rFonts w:cs="Arial"/>
              </w:rPr>
              <w:t>Consider different viewpoints in order to enhance your academic writing.</w:t>
            </w:r>
          </w:p>
        </w:tc>
      </w:tr>
      <w:tr w:rsidR="00817F7A" w:rsidRPr="002D0917" w14:paraId="49CA7C96" w14:textId="77777777" w:rsidTr="00AE1A4C">
        <w:tc>
          <w:tcPr>
            <w:tcW w:w="1838" w:type="dxa"/>
          </w:tcPr>
          <w:p w14:paraId="1919199F" w14:textId="7831D3D8" w:rsidR="00817F7A" w:rsidRPr="002D0917" w:rsidRDefault="00817F7A" w:rsidP="002D0917">
            <w:pPr>
              <w:pStyle w:val="AssignBody"/>
              <w:rPr>
                <w:rFonts w:cs="Arial"/>
              </w:rPr>
            </w:pPr>
            <w:r w:rsidRPr="002D0917">
              <w:rPr>
                <w:rFonts w:cs="Arial"/>
              </w:rPr>
              <w:t>Target 5</w:t>
            </w:r>
          </w:p>
        </w:tc>
        <w:tc>
          <w:tcPr>
            <w:tcW w:w="7178" w:type="dxa"/>
          </w:tcPr>
          <w:p w14:paraId="72F8B1D0" w14:textId="3A3ECFED" w:rsidR="00817F7A" w:rsidRPr="002D0917" w:rsidRDefault="00F02154" w:rsidP="002D0917">
            <w:pPr>
              <w:pStyle w:val="AssignBody"/>
              <w:rPr>
                <w:rFonts w:cs="Arial"/>
              </w:rPr>
            </w:pPr>
            <w:r w:rsidRPr="002D0917">
              <w:rPr>
                <w:rFonts w:cs="Arial"/>
              </w:rPr>
              <w:t>To explore arguments on the basis of reason and evidence rather than state opinions.</w:t>
            </w:r>
          </w:p>
        </w:tc>
      </w:tr>
    </w:tbl>
    <w:p w14:paraId="45E34BBD" w14:textId="7F670367" w:rsidR="002229F0" w:rsidRPr="002D0917" w:rsidRDefault="002229F0" w:rsidP="002D0917">
      <w:pPr>
        <w:pStyle w:val="AssignBody"/>
        <w:rPr>
          <w:rFonts w:cs="Arial"/>
        </w:rPr>
      </w:pPr>
    </w:p>
    <w:p w14:paraId="2DFA76E3" w14:textId="77777777" w:rsidR="00EB0C10" w:rsidRPr="002D0917" w:rsidRDefault="00EB0C10" w:rsidP="002D0917">
      <w:pPr>
        <w:pStyle w:val="AssignBody"/>
        <w:rPr>
          <w:rFonts w:cs="Arial"/>
        </w:rPr>
      </w:pPr>
    </w:p>
    <w:p w14:paraId="118CB437" w14:textId="611EAF3F" w:rsidR="006419C3" w:rsidRPr="002D0917" w:rsidRDefault="00CB2730" w:rsidP="002D0917">
      <w:pPr>
        <w:pStyle w:val="AssignHeader"/>
        <w:rPr>
          <w:rFonts w:cs="Arial"/>
        </w:rPr>
      </w:pPr>
      <w:r w:rsidRPr="002D0917">
        <w:rPr>
          <w:rFonts w:cs="Arial"/>
        </w:rPr>
        <w:t>A proposal for a school community project</w:t>
      </w:r>
      <w:r w:rsidR="00A536A4" w:rsidRPr="002D0917">
        <w:rPr>
          <w:rFonts w:cs="Arial"/>
        </w:rPr>
        <w:t>.</w:t>
      </w:r>
    </w:p>
    <w:p w14:paraId="3E7F72D7" w14:textId="77777777" w:rsidR="00AB6968" w:rsidRPr="002D0917" w:rsidRDefault="00AB6968" w:rsidP="002D0917">
      <w:pPr>
        <w:pStyle w:val="AssignSubHeader"/>
        <w:rPr>
          <w:rFonts w:cs="Arial"/>
        </w:rPr>
      </w:pPr>
    </w:p>
    <w:p w14:paraId="0A9A6EB5" w14:textId="750E899B" w:rsidR="00691A46" w:rsidRPr="002D0917" w:rsidRDefault="00F652E9" w:rsidP="002D0917">
      <w:pPr>
        <w:pStyle w:val="AssignSubHeader"/>
        <w:rPr>
          <w:rFonts w:cs="Arial"/>
        </w:rPr>
      </w:pPr>
      <w:r w:rsidRPr="002D0917">
        <w:rPr>
          <w:rFonts w:cs="Arial"/>
        </w:rPr>
        <w:t xml:space="preserve">To </w:t>
      </w:r>
      <w:r w:rsidR="004A0C74" w:rsidRPr="002D0917">
        <w:rPr>
          <w:rFonts w:cs="Arial"/>
        </w:rPr>
        <w:t xml:space="preserve">develop </w:t>
      </w:r>
      <w:r w:rsidR="009955C6" w:rsidRPr="002D0917">
        <w:rPr>
          <w:rFonts w:cs="Arial"/>
        </w:rPr>
        <w:t>learner’s</w:t>
      </w:r>
      <w:r w:rsidR="004A0C74" w:rsidRPr="002D0917">
        <w:rPr>
          <w:rFonts w:cs="Arial"/>
        </w:rPr>
        <w:t xml:space="preserve"> well-being</w:t>
      </w:r>
      <w:r w:rsidR="005768A6" w:rsidRPr="002D0917">
        <w:rPr>
          <w:rFonts w:cs="Arial"/>
        </w:rPr>
        <w:t>, pupil engagement and skills</w:t>
      </w:r>
      <w:r w:rsidR="004A0C74" w:rsidRPr="002D0917">
        <w:rPr>
          <w:rFonts w:cs="Arial"/>
        </w:rPr>
        <w:t xml:space="preserve"> through </w:t>
      </w:r>
      <w:r w:rsidR="005768A6" w:rsidRPr="002D0917">
        <w:rPr>
          <w:rFonts w:cs="Arial"/>
        </w:rPr>
        <w:t xml:space="preserve">visits to </w:t>
      </w:r>
      <w:r w:rsidR="0030537E" w:rsidRPr="002D0917">
        <w:rPr>
          <w:rFonts w:cs="Arial"/>
        </w:rPr>
        <w:t>a local residential home.</w:t>
      </w:r>
    </w:p>
    <w:p w14:paraId="1C61CBDF" w14:textId="77777777" w:rsidR="00A536A4" w:rsidRPr="002D0917" w:rsidRDefault="00A536A4" w:rsidP="002D0917">
      <w:pPr>
        <w:pStyle w:val="AssignBody"/>
        <w:rPr>
          <w:rFonts w:cs="Arial"/>
        </w:rPr>
      </w:pPr>
    </w:p>
    <w:p w14:paraId="5A3C02ED" w14:textId="7F7F2717" w:rsidR="00410EE2" w:rsidRPr="002D0917" w:rsidRDefault="00A536A4" w:rsidP="002D0917">
      <w:pPr>
        <w:pStyle w:val="AssignBody"/>
        <w:rPr>
          <w:rFonts w:cs="Arial"/>
          <w:b/>
          <w:bCs/>
          <w:u w:val="single"/>
        </w:rPr>
      </w:pPr>
      <w:r w:rsidRPr="002D0917">
        <w:rPr>
          <w:rFonts w:cs="Arial"/>
          <w:b/>
          <w:bCs/>
          <w:u w:val="single"/>
        </w:rPr>
        <w:t>Introduction</w:t>
      </w:r>
    </w:p>
    <w:p w14:paraId="7FD60B3A" w14:textId="7956CE43" w:rsidR="00A536A4" w:rsidRPr="002D0917" w:rsidRDefault="0034669F" w:rsidP="002D0917">
      <w:pPr>
        <w:pStyle w:val="AssignBody"/>
        <w:rPr>
          <w:rFonts w:cs="Arial"/>
          <w:b/>
          <w:bCs/>
        </w:rPr>
      </w:pPr>
      <w:r w:rsidRPr="002D0917">
        <w:rPr>
          <w:rFonts w:cs="Arial"/>
        </w:rPr>
        <w:t>School X is situated in a</w:t>
      </w:r>
      <w:r w:rsidR="0030532D" w:rsidRPr="002D0917">
        <w:rPr>
          <w:rFonts w:cs="Arial"/>
        </w:rPr>
        <w:t xml:space="preserve">n urban area where </w:t>
      </w:r>
      <w:r w:rsidR="00443BF4" w:rsidRPr="002D0917">
        <w:rPr>
          <w:rFonts w:cs="Arial"/>
        </w:rPr>
        <w:t>there are</w:t>
      </w:r>
      <w:r w:rsidR="0030532D" w:rsidRPr="002D0917">
        <w:rPr>
          <w:rFonts w:cs="Arial"/>
        </w:rPr>
        <w:t xml:space="preserve"> </w:t>
      </w:r>
      <w:r w:rsidR="00BB5123" w:rsidRPr="002D0917">
        <w:rPr>
          <w:rFonts w:cs="Arial"/>
        </w:rPr>
        <w:t xml:space="preserve">over five </w:t>
      </w:r>
      <w:r w:rsidR="00E9289F" w:rsidRPr="002D0917">
        <w:rPr>
          <w:rFonts w:cs="Arial"/>
        </w:rPr>
        <w:t>hundred</w:t>
      </w:r>
      <w:r w:rsidR="00BB5123" w:rsidRPr="002D0917">
        <w:rPr>
          <w:rFonts w:cs="Arial"/>
        </w:rPr>
        <w:t xml:space="preserve"> pupils aged between three and el</w:t>
      </w:r>
      <w:r w:rsidR="00693442" w:rsidRPr="002D0917">
        <w:rPr>
          <w:rFonts w:cs="Arial"/>
        </w:rPr>
        <w:t>e</w:t>
      </w:r>
      <w:r w:rsidR="00BB5123" w:rsidRPr="002D0917">
        <w:rPr>
          <w:rFonts w:cs="Arial"/>
        </w:rPr>
        <w:t>ven years</w:t>
      </w:r>
      <w:r w:rsidR="004A508E" w:rsidRPr="002D0917">
        <w:rPr>
          <w:rFonts w:cs="Arial"/>
        </w:rPr>
        <w:t xml:space="preserve"> (roughly </w:t>
      </w:r>
      <w:r w:rsidR="007675DB" w:rsidRPr="002D0917">
        <w:rPr>
          <w:rFonts w:cs="Arial"/>
        </w:rPr>
        <w:t>seventy-five</w:t>
      </w:r>
      <w:r w:rsidR="004A508E" w:rsidRPr="002D0917">
        <w:rPr>
          <w:rFonts w:cs="Arial"/>
        </w:rPr>
        <w:t xml:space="preserve"> children per year group)</w:t>
      </w:r>
      <w:r w:rsidR="00443BF4" w:rsidRPr="002D0917">
        <w:rPr>
          <w:rFonts w:cs="Arial"/>
        </w:rPr>
        <w:t xml:space="preserve"> attending this school</w:t>
      </w:r>
      <w:r w:rsidR="004A508E" w:rsidRPr="002D0917">
        <w:rPr>
          <w:rFonts w:cs="Arial"/>
        </w:rPr>
        <w:t xml:space="preserve">. </w:t>
      </w:r>
      <w:r w:rsidR="00247003" w:rsidRPr="002D0917">
        <w:rPr>
          <w:rFonts w:cs="Arial"/>
        </w:rPr>
        <w:t xml:space="preserve">There is also a nursery provided for over </w:t>
      </w:r>
      <w:r w:rsidR="007675DB" w:rsidRPr="002D0917">
        <w:rPr>
          <w:rFonts w:cs="Arial"/>
        </w:rPr>
        <w:t>a hundred</w:t>
      </w:r>
      <w:r w:rsidR="00247003" w:rsidRPr="002D0917">
        <w:rPr>
          <w:rFonts w:cs="Arial"/>
        </w:rPr>
        <w:t xml:space="preserve"> three to four-year-olds</w:t>
      </w:r>
      <w:r w:rsidR="00A45313" w:rsidRPr="002D0917">
        <w:rPr>
          <w:rFonts w:cs="Arial"/>
        </w:rPr>
        <w:t xml:space="preserve"> who attend on a part</w:t>
      </w:r>
      <w:r w:rsidR="00D245DF" w:rsidRPr="002D0917">
        <w:rPr>
          <w:rFonts w:cs="Arial"/>
        </w:rPr>
        <w:t>-</w:t>
      </w:r>
      <w:r w:rsidR="00A45313" w:rsidRPr="002D0917">
        <w:rPr>
          <w:rFonts w:cs="Arial"/>
        </w:rPr>
        <w:t xml:space="preserve">time basis. </w:t>
      </w:r>
      <w:r w:rsidR="00E9289F" w:rsidRPr="002D0917">
        <w:rPr>
          <w:rFonts w:cs="Arial"/>
        </w:rPr>
        <w:t>Additionally</w:t>
      </w:r>
      <w:r w:rsidR="00A45313" w:rsidRPr="002D0917">
        <w:rPr>
          <w:rFonts w:cs="Arial"/>
        </w:rPr>
        <w:t>, ther</w:t>
      </w:r>
      <w:r w:rsidR="00DE5C74" w:rsidRPr="002D0917">
        <w:rPr>
          <w:rFonts w:cs="Arial"/>
        </w:rPr>
        <w:t>e</w:t>
      </w:r>
      <w:r w:rsidR="00A45313" w:rsidRPr="002D0917">
        <w:rPr>
          <w:rFonts w:cs="Arial"/>
        </w:rPr>
        <w:t xml:space="preserve"> is </w:t>
      </w:r>
      <w:r w:rsidR="00E9289F" w:rsidRPr="002D0917">
        <w:rPr>
          <w:rFonts w:cs="Arial"/>
        </w:rPr>
        <w:t>a</w:t>
      </w:r>
      <w:r w:rsidR="00A45313" w:rsidRPr="002D0917">
        <w:rPr>
          <w:rFonts w:cs="Arial"/>
        </w:rPr>
        <w:t xml:space="preserve"> </w:t>
      </w:r>
      <w:r w:rsidR="00DE5C74" w:rsidRPr="002D0917">
        <w:rPr>
          <w:rFonts w:cs="Arial"/>
        </w:rPr>
        <w:t>Special Teaching Facility (STF) for</w:t>
      </w:r>
      <w:r w:rsidR="00E9289F" w:rsidRPr="002D0917">
        <w:rPr>
          <w:rFonts w:cs="Arial"/>
        </w:rPr>
        <w:t xml:space="preserve"> moderate to severe learning difficulties </w:t>
      </w:r>
      <w:r w:rsidR="00DE5C74" w:rsidRPr="002D0917">
        <w:rPr>
          <w:rFonts w:cs="Arial"/>
        </w:rPr>
        <w:t xml:space="preserve">that provides full times education for around </w:t>
      </w:r>
      <w:r w:rsidR="007675DB" w:rsidRPr="002D0917">
        <w:rPr>
          <w:rFonts w:cs="Arial"/>
        </w:rPr>
        <w:t>ten</w:t>
      </w:r>
      <w:r w:rsidR="00DE5C74" w:rsidRPr="002D0917">
        <w:rPr>
          <w:rFonts w:cs="Arial"/>
        </w:rPr>
        <w:t xml:space="preserve"> pupils.</w:t>
      </w:r>
      <w:r w:rsidR="00274E61" w:rsidRPr="002D0917">
        <w:rPr>
          <w:rFonts w:cs="Arial"/>
        </w:rPr>
        <w:t xml:space="preserve"> </w:t>
      </w:r>
      <w:r w:rsidR="006B17F2" w:rsidRPr="002D0917">
        <w:rPr>
          <w:rFonts w:cs="Arial"/>
        </w:rPr>
        <w:t>A</w:t>
      </w:r>
      <w:r w:rsidR="003520D4" w:rsidRPr="002D0917">
        <w:rPr>
          <w:rFonts w:cs="Arial"/>
        </w:rPr>
        <w:t xml:space="preserve">round </w:t>
      </w:r>
      <w:r w:rsidR="006A3A2F" w:rsidRPr="002D0917">
        <w:rPr>
          <w:rFonts w:cs="Arial"/>
        </w:rPr>
        <w:t xml:space="preserve">10% </w:t>
      </w:r>
      <w:r w:rsidR="00315034" w:rsidRPr="002D0917">
        <w:rPr>
          <w:rFonts w:cs="Arial"/>
        </w:rPr>
        <w:t xml:space="preserve">of </w:t>
      </w:r>
      <w:r w:rsidR="008C07C7">
        <w:rPr>
          <w:rFonts w:cs="Arial"/>
        </w:rPr>
        <w:t xml:space="preserve">the </w:t>
      </w:r>
      <w:r w:rsidR="00315034" w:rsidRPr="002D0917">
        <w:rPr>
          <w:rFonts w:cs="Arial"/>
        </w:rPr>
        <w:t>pupil</w:t>
      </w:r>
      <w:r w:rsidR="008C07C7">
        <w:rPr>
          <w:rFonts w:cs="Arial"/>
        </w:rPr>
        <w:t>s</w:t>
      </w:r>
      <w:r w:rsidR="00315034" w:rsidRPr="002D0917">
        <w:rPr>
          <w:rFonts w:cs="Arial"/>
        </w:rPr>
        <w:t xml:space="preserve"> are eligible for free school meals (FSM).</w:t>
      </w:r>
      <w:r w:rsidR="006E645C" w:rsidRPr="002D0917">
        <w:rPr>
          <w:rFonts w:cs="Arial"/>
        </w:rPr>
        <w:t xml:space="preserve"> </w:t>
      </w:r>
      <w:r w:rsidR="00B30DDA" w:rsidRPr="002D0917">
        <w:rPr>
          <w:rFonts w:cs="Arial"/>
        </w:rPr>
        <w:t>T</w:t>
      </w:r>
      <w:r w:rsidR="006E645C" w:rsidRPr="002D0917">
        <w:rPr>
          <w:rFonts w:cs="Arial"/>
        </w:rPr>
        <w:t>he national average</w:t>
      </w:r>
      <w:r w:rsidR="00B30DDA" w:rsidRPr="002D0917">
        <w:rPr>
          <w:rFonts w:cs="Arial"/>
        </w:rPr>
        <w:t xml:space="preserve"> is 20%</w:t>
      </w:r>
      <w:r w:rsidR="00A1539D">
        <w:rPr>
          <w:rFonts w:cs="Arial"/>
        </w:rPr>
        <w:t xml:space="preserve">; </w:t>
      </w:r>
      <w:r w:rsidR="006E645C" w:rsidRPr="002D0917">
        <w:rPr>
          <w:rFonts w:cs="Arial"/>
        </w:rPr>
        <w:t xml:space="preserve">therefore, </w:t>
      </w:r>
      <w:r w:rsidR="00F7133E" w:rsidRPr="002D0917">
        <w:rPr>
          <w:rFonts w:cs="Arial"/>
        </w:rPr>
        <w:t xml:space="preserve">school X is less than </w:t>
      </w:r>
      <w:r w:rsidR="00593EB4" w:rsidRPr="002D0917">
        <w:rPr>
          <w:rFonts w:cs="Arial"/>
        </w:rPr>
        <w:t>average</w:t>
      </w:r>
      <w:r w:rsidR="00050323" w:rsidRPr="002D0917">
        <w:rPr>
          <w:rFonts w:cs="Arial"/>
        </w:rPr>
        <w:t xml:space="preserve"> </w:t>
      </w:r>
      <w:sdt>
        <w:sdtPr>
          <w:rPr>
            <w:rFonts w:cs="Arial"/>
          </w:rPr>
          <w:id w:val="-1045367506"/>
          <w:citation/>
        </w:sdtPr>
        <w:sdtEndPr/>
        <w:sdtContent>
          <w:r w:rsidR="00050323" w:rsidRPr="002D0917">
            <w:rPr>
              <w:rFonts w:cs="Arial"/>
            </w:rPr>
            <w:fldChar w:fldCharType="begin"/>
          </w:r>
          <w:r w:rsidR="00050323" w:rsidRPr="002D0917">
            <w:rPr>
              <w:rFonts w:cs="Arial"/>
            </w:rPr>
            <w:instrText xml:space="preserve"> CITATION Est13 \l 2057 </w:instrText>
          </w:r>
          <w:r w:rsidR="00050323" w:rsidRPr="002D0917">
            <w:rPr>
              <w:rFonts w:cs="Arial"/>
            </w:rPr>
            <w:fldChar w:fldCharType="separate"/>
          </w:r>
          <w:r w:rsidR="001D4D67" w:rsidRPr="002D0917">
            <w:rPr>
              <w:rFonts w:cs="Arial"/>
              <w:noProof/>
            </w:rPr>
            <w:t>(Estyn, 2013)</w:t>
          </w:r>
          <w:r w:rsidR="00050323" w:rsidRPr="002D0917">
            <w:rPr>
              <w:rFonts w:cs="Arial"/>
            </w:rPr>
            <w:fldChar w:fldCharType="end"/>
          </w:r>
        </w:sdtContent>
      </w:sdt>
      <w:r w:rsidR="00050323" w:rsidRPr="002D0917">
        <w:rPr>
          <w:rFonts w:cs="Arial"/>
        </w:rPr>
        <w:t xml:space="preserve">. </w:t>
      </w:r>
      <w:r w:rsidR="00AC1934" w:rsidRPr="002D0917">
        <w:rPr>
          <w:rFonts w:cs="Arial"/>
        </w:rPr>
        <w:t xml:space="preserve">The </w:t>
      </w:r>
      <w:r w:rsidR="00711B35" w:rsidRPr="002D0917">
        <w:rPr>
          <w:rFonts w:cs="Arial"/>
        </w:rPr>
        <w:t>area in which this school is in has around six thousand</w:t>
      </w:r>
      <w:r w:rsidR="00D036DD" w:rsidRPr="002D0917">
        <w:rPr>
          <w:rFonts w:cs="Arial"/>
        </w:rPr>
        <w:t xml:space="preserve"> children who are eligible for FSM</w:t>
      </w:r>
      <w:sdt>
        <w:sdtPr>
          <w:rPr>
            <w:rFonts w:cs="Arial"/>
          </w:rPr>
          <w:id w:val="-205948580"/>
          <w:citation/>
        </w:sdtPr>
        <w:sdtEndPr/>
        <w:sdtContent>
          <w:r w:rsidR="00A33AC8" w:rsidRPr="002D0917">
            <w:rPr>
              <w:rFonts w:cs="Arial"/>
            </w:rPr>
            <w:fldChar w:fldCharType="begin"/>
          </w:r>
          <w:r w:rsidR="00C7279E" w:rsidRPr="002D0917">
            <w:rPr>
              <w:rFonts w:cs="Arial"/>
            </w:rPr>
            <w:instrText xml:space="preserve">CITATION Wel191 \l 2057 </w:instrText>
          </w:r>
          <w:r w:rsidR="00A33AC8" w:rsidRPr="002D0917">
            <w:rPr>
              <w:rFonts w:cs="Arial"/>
            </w:rPr>
            <w:fldChar w:fldCharType="separate"/>
          </w:r>
          <w:r w:rsidR="001D4D67" w:rsidRPr="002D0917">
            <w:rPr>
              <w:rFonts w:cs="Arial"/>
              <w:noProof/>
            </w:rPr>
            <w:t xml:space="preserve"> (Welsh Government, 2019a)</w:t>
          </w:r>
          <w:r w:rsidR="00A33AC8" w:rsidRPr="002D0917">
            <w:rPr>
              <w:rFonts w:cs="Arial"/>
            </w:rPr>
            <w:fldChar w:fldCharType="end"/>
          </w:r>
        </w:sdtContent>
      </w:sdt>
      <w:r w:rsidR="00A33AC8" w:rsidRPr="002D0917">
        <w:rPr>
          <w:rFonts w:cs="Arial"/>
        </w:rPr>
        <w:t>.</w:t>
      </w:r>
      <w:r w:rsidR="00D036DD" w:rsidRPr="002D0917">
        <w:rPr>
          <w:rFonts w:cs="Arial"/>
        </w:rPr>
        <w:t xml:space="preserve"> </w:t>
      </w:r>
      <w:r w:rsidR="00274E61" w:rsidRPr="002D0917">
        <w:rPr>
          <w:rFonts w:cs="Arial"/>
        </w:rPr>
        <w:t xml:space="preserve">Within the </w:t>
      </w:r>
      <w:r w:rsidR="00FD2D09" w:rsidRPr="002D0917">
        <w:rPr>
          <w:rFonts w:cs="Arial"/>
        </w:rPr>
        <w:t>school’s</w:t>
      </w:r>
      <w:r w:rsidR="00274E61" w:rsidRPr="002D0917">
        <w:rPr>
          <w:rFonts w:cs="Arial"/>
        </w:rPr>
        <w:t xml:space="preserve"> vision statement there is</w:t>
      </w:r>
      <w:r w:rsidR="007055B8">
        <w:rPr>
          <w:rFonts w:cs="Arial"/>
        </w:rPr>
        <w:t xml:space="preserve"> a</w:t>
      </w:r>
      <w:r w:rsidR="00274E61" w:rsidRPr="002D0917">
        <w:rPr>
          <w:rFonts w:cs="Arial"/>
        </w:rPr>
        <w:t xml:space="preserve"> reference to </w:t>
      </w:r>
      <w:r w:rsidR="00D16727" w:rsidRPr="002D0917">
        <w:rPr>
          <w:rFonts w:cs="Arial"/>
        </w:rPr>
        <w:t xml:space="preserve">the school being a </w:t>
      </w:r>
      <w:r w:rsidR="00292F10">
        <w:rPr>
          <w:rFonts w:cs="Arial"/>
        </w:rPr>
        <w:t>substantial</w:t>
      </w:r>
      <w:r w:rsidR="00D16727" w:rsidRPr="002D0917">
        <w:rPr>
          <w:rFonts w:cs="Arial"/>
        </w:rPr>
        <w:t xml:space="preserve"> part of the community</w:t>
      </w:r>
      <w:r w:rsidR="000E699D">
        <w:rPr>
          <w:rFonts w:cs="Arial"/>
        </w:rPr>
        <w:t>,</w:t>
      </w:r>
      <w:r w:rsidR="00FD2D09" w:rsidRPr="002D0917">
        <w:rPr>
          <w:rFonts w:cs="Arial"/>
        </w:rPr>
        <w:t xml:space="preserve"> and the school also includes references to helping the community </w:t>
      </w:r>
      <w:r w:rsidR="00C431CE" w:rsidRPr="002D0917">
        <w:rPr>
          <w:rFonts w:cs="Arial"/>
        </w:rPr>
        <w:t>in their school aims</w:t>
      </w:r>
    </w:p>
    <w:p w14:paraId="4CF8202C" w14:textId="65F710C6" w:rsidR="00F961F8" w:rsidRPr="002D0917" w:rsidRDefault="00F961F8" w:rsidP="002D0917">
      <w:pPr>
        <w:pStyle w:val="AssignBody"/>
        <w:rPr>
          <w:rFonts w:cs="Arial"/>
        </w:rPr>
      </w:pPr>
    </w:p>
    <w:p w14:paraId="524B5F22" w14:textId="5DEAD771" w:rsidR="00F961F8" w:rsidRPr="002D0917" w:rsidRDefault="00292E84" w:rsidP="002D0917">
      <w:pPr>
        <w:pStyle w:val="AssignBody"/>
        <w:rPr>
          <w:rFonts w:cs="Arial"/>
        </w:rPr>
      </w:pPr>
      <w:r w:rsidRPr="002D0917">
        <w:rPr>
          <w:rFonts w:cs="Arial"/>
        </w:rPr>
        <w:t xml:space="preserve">The focus for this project proposal is developing the community links through the </w:t>
      </w:r>
      <w:r w:rsidR="004B693B" w:rsidRPr="002D0917">
        <w:rPr>
          <w:rFonts w:cs="Arial"/>
        </w:rPr>
        <w:t>learners</w:t>
      </w:r>
      <w:r w:rsidRPr="002D0917">
        <w:rPr>
          <w:rFonts w:cs="Arial"/>
        </w:rPr>
        <w:t xml:space="preserve"> from the whole school visiting the local residential home. </w:t>
      </w:r>
      <w:r w:rsidR="00567838" w:rsidRPr="002D0917">
        <w:rPr>
          <w:rFonts w:cs="Arial"/>
        </w:rPr>
        <w:t>School X’s</w:t>
      </w:r>
      <w:r w:rsidR="00F961F8" w:rsidRPr="002D0917">
        <w:rPr>
          <w:rFonts w:cs="Arial"/>
        </w:rPr>
        <w:t xml:space="preserve"> School Improvement</w:t>
      </w:r>
      <w:r w:rsidR="00F961F8" w:rsidRPr="002D0917">
        <w:rPr>
          <w:rFonts w:cs="Arial"/>
          <w:b/>
          <w:bCs/>
        </w:rPr>
        <w:t xml:space="preserve"> </w:t>
      </w:r>
      <w:r w:rsidR="00F961F8" w:rsidRPr="002D0917">
        <w:rPr>
          <w:rFonts w:cs="Arial"/>
        </w:rPr>
        <w:lastRenderedPageBreak/>
        <w:t>Plan (SIP) has a priority which</w:t>
      </w:r>
      <w:r w:rsidR="00146A7D" w:rsidRPr="002D0917">
        <w:rPr>
          <w:rFonts w:cs="Arial"/>
        </w:rPr>
        <w:t xml:space="preserve"> sets out to </w:t>
      </w:r>
      <w:r w:rsidR="00FB28AA" w:rsidRPr="002D0917">
        <w:rPr>
          <w:rFonts w:cs="Arial"/>
        </w:rPr>
        <w:t>“</w:t>
      </w:r>
      <w:r w:rsidR="00146A7D" w:rsidRPr="002D0917">
        <w:rPr>
          <w:rFonts w:cs="Arial"/>
        </w:rPr>
        <w:t>improve standards including well</w:t>
      </w:r>
      <w:r w:rsidR="006D6DC6" w:rsidRPr="002D0917">
        <w:rPr>
          <w:rFonts w:cs="Arial"/>
        </w:rPr>
        <w:t>-</w:t>
      </w:r>
      <w:r w:rsidR="00146A7D" w:rsidRPr="002D0917">
        <w:rPr>
          <w:rFonts w:cs="Arial"/>
        </w:rPr>
        <w:t xml:space="preserve">being, pupil engagement and </w:t>
      </w:r>
      <w:r w:rsidR="000062C1" w:rsidRPr="002D0917">
        <w:rPr>
          <w:rFonts w:cs="Arial"/>
        </w:rPr>
        <w:t>skills</w:t>
      </w:r>
      <w:r w:rsidR="00FB28AA" w:rsidRPr="002D0917">
        <w:rPr>
          <w:rFonts w:cs="Arial"/>
        </w:rPr>
        <w:t>”</w:t>
      </w:r>
      <w:r w:rsidR="00A5478D" w:rsidRPr="002D0917">
        <w:rPr>
          <w:rFonts w:cs="Arial"/>
        </w:rPr>
        <w:t xml:space="preserve"> (</w:t>
      </w:r>
      <w:r w:rsidR="00D8670B" w:rsidRPr="002D0917">
        <w:rPr>
          <w:rFonts w:cs="Arial"/>
        </w:rPr>
        <w:t>School X</w:t>
      </w:r>
      <w:r w:rsidR="003E19DC" w:rsidRPr="002D0917">
        <w:rPr>
          <w:rFonts w:cs="Arial"/>
        </w:rPr>
        <w:t>, 2019</w:t>
      </w:r>
      <w:r w:rsidR="00A5478D" w:rsidRPr="002D0917">
        <w:rPr>
          <w:rFonts w:cs="Arial"/>
        </w:rPr>
        <w:t>)</w:t>
      </w:r>
      <w:r w:rsidR="00146A7D" w:rsidRPr="002D0917">
        <w:rPr>
          <w:rFonts w:cs="Arial"/>
        </w:rPr>
        <w:t xml:space="preserve">. </w:t>
      </w:r>
      <w:r w:rsidR="00AB2987" w:rsidRPr="002D0917">
        <w:rPr>
          <w:rFonts w:cs="Arial"/>
        </w:rPr>
        <w:t>The school has a second priority from the SIP which sets out to develop a new curriculum</w:t>
      </w:r>
      <w:r w:rsidR="0089408C" w:rsidRPr="002D0917">
        <w:rPr>
          <w:rFonts w:cs="Arial"/>
        </w:rPr>
        <w:t xml:space="preserve"> where </w:t>
      </w:r>
      <w:r w:rsidR="00844FFD" w:rsidRPr="002D0917">
        <w:rPr>
          <w:rFonts w:cs="Arial"/>
        </w:rPr>
        <w:t xml:space="preserve">any </w:t>
      </w:r>
      <w:r w:rsidR="0089408C" w:rsidRPr="002D0917">
        <w:rPr>
          <w:rFonts w:cs="Arial"/>
        </w:rPr>
        <w:t>planning and provision</w:t>
      </w:r>
      <w:r w:rsidR="00844FFD" w:rsidRPr="002D0917">
        <w:rPr>
          <w:rFonts w:cs="Arial"/>
        </w:rPr>
        <w:t xml:space="preserve"> planned by teachers </w:t>
      </w:r>
      <w:r w:rsidR="00FB28AA" w:rsidRPr="002D0917">
        <w:rPr>
          <w:rFonts w:cs="Arial"/>
        </w:rPr>
        <w:t>“</w:t>
      </w:r>
      <w:r w:rsidR="0089408C" w:rsidRPr="002D0917">
        <w:rPr>
          <w:rFonts w:cs="Arial"/>
        </w:rPr>
        <w:t xml:space="preserve">make use of the </w:t>
      </w:r>
      <w:r w:rsidR="00844FFD" w:rsidRPr="002D0917">
        <w:rPr>
          <w:rFonts w:cs="Arial"/>
        </w:rPr>
        <w:t>school’s</w:t>
      </w:r>
      <w:r w:rsidR="0089408C" w:rsidRPr="002D0917">
        <w:rPr>
          <w:rFonts w:cs="Arial"/>
        </w:rPr>
        <w:t xml:space="preserve"> context and immediate and wider area and community</w:t>
      </w:r>
      <w:r w:rsidR="00FB28AA" w:rsidRPr="002D0917">
        <w:rPr>
          <w:rFonts w:cs="Arial"/>
        </w:rPr>
        <w:t>”</w:t>
      </w:r>
      <w:r w:rsidR="00844FFD" w:rsidRPr="002D0917">
        <w:rPr>
          <w:rFonts w:cs="Arial"/>
        </w:rPr>
        <w:t xml:space="preserve"> </w:t>
      </w:r>
      <w:r w:rsidR="000062C1" w:rsidRPr="002D0917">
        <w:rPr>
          <w:rFonts w:cs="Arial"/>
        </w:rPr>
        <w:t xml:space="preserve">to </w:t>
      </w:r>
      <w:r w:rsidR="001A125D" w:rsidRPr="002D0917">
        <w:rPr>
          <w:rFonts w:cs="Arial"/>
        </w:rPr>
        <w:t>develop new learning experiences which enable the child to be ethically informed.</w:t>
      </w:r>
      <w:r w:rsidR="00922870" w:rsidRPr="002D0917">
        <w:rPr>
          <w:rFonts w:cs="Arial"/>
        </w:rPr>
        <w:t xml:space="preserve"> </w:t>
      </w:r>
      <w:r w:rsidR="001D73B4" w:rsidRPr="002D0917">
        <w:rPr>
          <w:rFonts w:cs="Arial"/>
        </w:rPr>
        <w:t xml:space="preserve">Aiming to </w:t>
      </w:r>
      <w:r w:rsidR="006C08D0" w:rsidRPr="002D0917">
        <w:rPr>
          <w:rFonts w:cs="Arial"/>
        </w:rPr>
        <w:t xml:space="preserve">ensure the </w:t>
      </w:r>
      <w:r w:rsidR="004B693B" w:rsidRPr="002D0917">
        <w:rPr>
          <w:rFonts w:cs="Arial"/>
        </w:rPr>
        <w:t>learners are</w:t>
      </w:r>
      <w:r w:rsidR="006C08D0" w:rsidRPr="002D0917">
        <w:rPr>
          <w:rFonts w:cs="Arial"/>
        </w:rPr>
        <w:t xml:space="preserve"> ethically informed</w:t>
      </w:r>
      <w:r w:rsidR="004B693B" w:rsidRPr="002D0917">
        <w:rPr>
          <w:rFonts w:cs="Arial"/>
        </w:rPr>
        <w:t>,</w:t>
      </w:r>
      <w:r w:rsidR="006C08D0" w:rsidRPr="002D0917">
        <w:rPr>
          <w:rFonts w:cs="Arial"/>
        </w:rPr>
        <w:t xml:space="preserve"> </w:t>
      </w:r>
      <w:r w:rsidR="00364E83" w:rsidRPr="002D0917">
        <w:rPr>
          <w:rFonts w:cs="Arial"/>
        </w:rPr>
        <w:t xml:space="preserve">is </w:t>
      </w:r>
      <w:r w:rsidR="00E96727" w:rsidRPr="002D0917">
        <w:rPr>
          <w:rFonts w:cs="Arial"/>
        </w:rPr>
        <w:t>aiming towards the four purposes of the new curriculum</w:t>
      </w:r>
      <w:r w:rsidR="00C526FE" w:rsidRPr="002D0917">
        <w:rPr>
          <w:rFonts w:cs="Arial"/>
        </w:rPr>
        <w:t xml:space="preserve"> where one of these purposes </w:t>
      </w:r>
      <w:r w:rsidR="009A1B06" w:rsidRPr="002D0917">
        <w:rPr>
          <w:rFonts w:cs="Arial"/>
        </w:rPr>
        <w:t>is</w:t>
      </w:r>
      <w:r w:rsidR="00022503" w:rsidRPr="002D0917">
        <w:rPr>
          <w:rFonts w:cs="Arial"/>
        </w:rPr>
        <w:t xml:space="preserve"> that </w:t>
      </w:r>
      <w:r w:rsidR="004B693B" w:rsidRPr="002D0917">
        <w:rPr>
          <w:rFonts w:cs="Arial"/>
        </w:rPr>
        <w:t>children</w:t>
      </w:r>
      <w:r w:rsidR="00022503" w:rsidRPr="002D0917">
        <w:rPr>
          <w:rFonts w:cs="Arial"/>
        </w:rPr>
        <w:t xml:space="preserve"> and young people </w:t>
      </w:r>
      <w:r w:rsidR="00FB28AA" w:rsidRPr="002D0917">
        <w:rPr>
          <w:rFonts w:cs="Arial"/>
        </w:rPr>
        <w:t>“</w:t>
      </w:r>
      <w:r w:rsidR="00022503" w:rsidRPr="002D0917">
        <w:rPr>
          <w:rFonts w:cs="Arial"/>
        </w:rPr>
        <w:t>develop as ethical, informed citizens of Wales and the world</w:t>
      </w:r>
      <w:r w:rsidR="00FB28AA" w:rsidRPr="002D0917">
        <w:rPr>
          <w:rFonts w:cs="Arial"/>
        </w:rPr>
        <w:t>”</w:t>
      </w:r>
      <w:r w:rsidR="0099391D" w:rsidRPr="002D0917">
        <w:rPr>
          <w:rFonts w:cs="Arial"/>
        </w:rPr>
        <w:t xml:space="preserve"> </w:t>
      </w:r>
      <w:sdt>
        <w:sdtPr>
          <w:rPr>
            <w:rFonts w:cs="Arial"/>
          </w:rPr>
          <w:id w:val="-1630545335"/>
          <w:citation/>
        </w:sdtPr>
        <w:sdtEndPr/>
        <w:sdtContent>
          <w:r w:rsidR="0099391D" w:rsidRPr="002D0917">
            <w:rPr>
              <w:rFonts w:cs="Arial"/>
            </w:rPr>
            <w:fldChar w:fldCharType="begin"/>
          </w:r>
          <w:r w:rsidR="00D773D9" w:rsidRPr="002D0917">
            <w:rPr>
              <w:rFonts w:cs="Arial"/>
            </w:rPr>
            <w:instrText xml:space="preserve">CITATION Don155 \p 29 \l 2057 </w:instrText>
          </w:r>
          <w:r w:rsidR="0099391D" w:rsidRPr="002D0917">
            <w:rPr>
              <w:rFonts w:cs="Arial"/>
            </w:rPr>
            <w:fldChar w:fldCharType="separate"/>
          </w:r>
          <w:r w:rsidR="001D4D67" w:rsidRPr="002D0917">
            <w:rPr>
              <w:rFonts w:cs="Arial"/>
              <w:noProof/>
            </w:rPr>
            <w:t>(Donaldson, 2015, p. 29)</w:t>
          </w:r>
          <w:r w:rsidR="0099391D" w:rsidRPr="002D0917">
            <w:rPr>
              <w:rFonts w:cs="Arial"/>
            </w:rPr>
            <w:fldChar w:fldCharType="end"/>
          </w:r>
        </w:sdtContent>
      </w:sdt>
      <w:r w:rsidR="00A147FD" w:rsidRPr="002D0917">
        <w:rPr>
          <w:rFonts w:cs="Arial"/>
        </w:rPr>
        <w:t xml:space="preserve">. </w:t>
      </w:r>
      <w:r w:rsidR="003A1A54" w:rsidRPr="002D0917">
        <w:rPr>
          <w:rFonts w:cs="Arial"/>
        </w:rPr>
        <w:t>Teaching in Wa</w:t>
      </w:r>
      <w:r w:rsidR="006C264E" w:rsidRPr="002D0917">
        <w:rPr>
          <w:rFonts w:cs="Arial"/>
        </w:rPr>
        <w:t xml:space="preserve">les means </w:t>
      </w:r>
      <w:r w:rsidR="00A5478D" w:rsidRPr="002D0917">
        <w:rPr>
          <w:rFonts w:cs="Arial"/>
        </w:rPr>
        <w:t>aiming towards the four purposes of the new curriculum for 2020</w:t>
      </w:r>
      <w:r w:rsidR="00A2318E" w:rsidRPr="002D0917">
        <w:rPr>
          <w:rFonts w:cs="Arial"/>
        </w:rPr>
        <w:t xml:space="preserve"> for every individual.</w:t>
      </w:r>
      <w:r w:rsidR="000B1C98" w:rsidRPr="002D0917">
        <w:rPr>
          <w:rFonts w:cs="Arial"/>
        </w:rPr>
        <w:t xml:space="preserve"> </w:t>
      </w:r>
      <w:r w:rsidR="00884DD6" w:rsidRPr="002D0917">
        <w:rPr>
          <w:rFonts w:cs="Arial"/>
        </w:rPr>
        <w:t xml:space="preserve">It also means that </w:t>
      </w:r>
      <w:r w:rsidR="003A0D16" w:rsidRPr="002D0917">
        <w:rPr>
          <w:rFonts w:cs="Arial"/>
        </w:rPr>
        <w:t xml:space="preserve">there </w:t>
      </w:r>
      <w:r w:rsidR="00CF5B39" w:rsidRPr="002D0917">
        <w:rPr>
          <w:rFonts w:cs="Arial"/>
        </w:rPr>
        <w:t>are</w:t>
      </w:r>
      <w:r w:rsidR="003A0D16" w:rsidRPr="002D0917">
        <w:rPr>
          <w:rFonts w:cs="Arial"/>
        </w:rPr>
        <w:t xml:space="preserve"> equal opportunities for </w:t>
      </w:r>
      <w:r w:rsidR="004B693B" w:rsidRPr="002D0917">
        <w:rPr>
          <w:rFonts w:cs="Arial"/>
        </w:rPr>
        <w:t>learners</w:t>
      </w:r>
      <w:r w:rsidR="00A93304" w:rsidRPr="002D0917">
        <w:rPr>
          <w:rFonts w:cs="Arial"/>
        </w:rPr>
        <w:t>. Ther</w:t>
      </w:r>
      <w:r w:rsidR="00D341BE" w:rsidRPr="002D0917">
        <w:rPr>
          <w:rFonts w:cs="Arial"/>
        </w:rPr>
        <w:t>e ha</w:t>
      </w:r>
      <w:r w:rsidR="004F2256" w:rsidRPr="002D0917">
        <w:rPr>
          <w:rFonts w:cs="Arial"/>
        </w:rPr>
        <w:t>ve</w:t>
      </w:r>
      <w:r w:rsidR="00D341BE" w:rsidRPr="002D0917">
        <w:rPr>
          <w:rFonts w:cs="Arial"/>
        </w:rPr>
        <w:t xml:space="preserve"> been links between social justice and </w:t>
      </w:r>
      <w:r w:rsidR="00CF5B39" w:rsidRPr="002D0917">
        <w:rPr>
          <w:rFonts w:cs="Arial"/>
        </w:rPr>
        <w:t xml:space="preserve">health and </w:t>
      </w:r>
      <w:r w:rsidR="00B17599" w:rsidRPr="002D0917">
        <w:rPr>
          <w:rFonts w:cs="Arial"/>
        </w:rPr>
        <w:t>well</w:t>
      </w:r>
      <w:r w:rsidR="001A4219" w:rsidRPr="002D0917">
        <w:rPr>
          <w:rFonts w:cs="Arial"/>
        </w:rPr>
        <w:t>-</w:t>
      </w:r>
      <w:r w:rsidR="00B17599" w:rsidRPr="002D0917">
        <w:rPr>
          <w:rFonts w:cs="Arial"/>
        </w:rPr>
        <w:t xml:space="preserve">being which is why </w:t>
      </w:r>
      <w:r w:rsidR="00AB70D2" w:rsidRPr="002D0917">
        <w:rPr>
          <w:rFonts w:cs="Arial"/>
        </w:rPr>
        <w:t xml:space="preserve">the community is a </w:t>
      </w:r>
      <w:r w:rsidR="00A70A3E" w:rsidRPr="002D0917">
        <w:rPr>
          <w:rFonts w:cs="Arial"/>
        </w:rPr>
        <w:t xml:space="preserve">crucial part that affects </w:t>
      </w:r>
      <w:r w:rsidR="00713185" w:rsidRPr="002D0917">
        <w:rPr>
          <w:rFonts w:cs="Arial"/>
        </w:rPr>
        <w:t>the well</w:t>
      </w:r>
      <w:r w:rsidR="001A4219" w:rsidRPr="002D0917">
        <w:rPr>
          <w:rFonts w:cs="Arial"/>
        </w:rPr>
        <w:t>-</w:t>
      </w:r>
      <w:r w:rsidR="00713185" w:rsidRPr="002D0917">
        <w:rPr>
          <w:rFonts w:cs="Arial"/>
        </w:rPr>
        <w:t xml:space="preserve">being of </w:t>
      </w:r>
      <w:r w:rsidR="004B693B" w:rsidRPr="002D0917">
        <w:rPr>
          <w:rFonts w:cs="Arial"/>
        </w:rPr>
        <w:t>the learners</w:t>
      </w:r>
      <w:r w:rsidR="00097F89" w:rsidRPr="002D0917">
        <w:rPr>
          <w:rFonts w:cs="Arial"/>
        </w:rPr>
        <w:t xml:space="preserve"> which links to the SIP</w:t>
      </w:r>
      <w:r w:rsidR="007312AB" w:rsidRPr="002D0917">
        <w:rPr>
          <w:rFonts w:cs="Arial"/>
        </w:rPr>
        <w:t xml:space="preserve"> </w:t>
      </w:r>
      <w:sdt>
        <w:sdtPr>
          <w:rPr>
            <w:rFonts w:cs="Arial"/>
          </w:rPr>
          <w:id w:val="-1288971189"/>
          <w:citation/>
        </w:sdtPr>
        <w:sdtEndPr/>
        <w:sdtContent>
          <w:r w:rsidR="00B55E2B" w:rsidRPr="002D0917">
            <w:rPr>
              <w:rFonts w:cs="Arial"/>
            </w:rPr>
            <w:fldChar w:fldCharType="begin"/>
          </w:r>
          <w:r w:rsidR="00B55E2B" w:rsidRPr="002D0917">
            <w:rPr>
              <w:rFonts w:cs="Arial"/>
            </w:rPr>
            <w:instrText xml:space="preserve"> CITATION Aya11 \l 2057 </w:instrText>
          </w:r>
          <w:r w:rsidR="00B55E2B" w:rsidRPr="002D0917">
            <w:rPr>
              <w:rFonts w:cs="Arial"/>
            </w:rPr>
            <w:fldChar w:fldCharType="separate"/>
          </w:r>
          <w:r w:rsidR="001D4D67" w:rsidRPr="002D0917">
            <w:rPr>
              <w:rFonts w:cs="Arial"/>
              <w:noProof/>
            </w:rPr>
            <w:t>(Ayala, et al., 2011)</w:t>
          </w:r>
          <w:r w:rsidR="00B55E2B" w:rsidRPr="002D0917">
            <w:rPr>
              <w:rFonts w:cs="Arial"/>
            </w:rPr>
            <w:fldChar w:fldCharType="end"/>
          </w:r>
        </w:sdtContent>
      </w:sdt>
      <w:r w:rsidR="00097F89" w:rsidRPr="002D0917">
        <w:rPr>
          <w:rFonts w:cs="Arial"/>
        </w:rPr>
        <w:t>.</w:t>
      </w:r>
      <w:r w:rsidR="00A70A3E" w:rsidRPr="002D0917">
        <w:rPr>
          <w:rFonts w:cs="Arial"/>
        </w:rPr>
        <w:t xml:space="preserve"> </w:t>
      </w:r>
    </w:p>
    <w:p w14:paraId="21F901C7" w14:textId="77777777" w:rsidR="00A536A4" w:rsidRPr="002D0917" w:rsidRDefault="00A536A4" w:rsidP="002D0917">
      <w:pPr>
        <w:pStyle w:val="AssignBody"/>
        <w:rPr>
          <w:rFonts w:cs="Arial"/>
        </w:rPr>
      </w:pPr>
    </w:p>
    <w:p w14:paraId="69E5C261" w14:textId="5312E8EB" w:rsidR="00A536A4" w:rsidRPr="002D0917" w:rsidRDefault="003343AC" w:rsidP="002D0917">
      <w:pPr>
        <w:pStyle w:val="AssignBody"/>
        <w:rPr>
          <w:rFonts w:cs="Arial"/>
          <w:b/>
          <w:bCs/>
          <w:u w:val="single"/>
        </w:rPr>
      </w:pPr>
      <w:r w:rsidRPr="002D0917">
        <w:rPr>
          <w:rFonts w:cs="Arial"/>
          <w:b/>
          <w:bCs/>
          <w:u w:val="single"/>
        </w:rPr>
        <w:t>Literature Review</w:t>
      </w:r>
    </w:p>
    <w:p w14:paraId="76D52CE1" w14:textId="2C150654" w:rsidR="00897655" w:rsidRPr="002D0917" w:rsidRDefault="008F4A60" w:rsidP="002D0917">
      <w:pPr>
        <w:pStyle w:val="AssignBody"/>
        <w:rPr>
          <w:rFonts w:cs="Arial"/>
        </w:rPr>
      </w:pPr>
      <w:r w:rsidRPr="002D0917">
        <w:rPr>
          <w:rFonts w:cs="Arial"/>
        </w:rPr>
        <w:t xml:space="preserve">Social class has an effect on </w:t>
      </w:r>
      <w:r w:rsidR="006804E1" w:rsidRPr="002D0917">
        <w:rPr>
          <w:rFonts w:cs="Arial"/>
        </w:rPr>
        <w:t xml:space="preserve">children where they can feel that they cannot attend </w:t>
      </w:r>
      <w:r w:rsidR="00DF484F" w:rsidRPr="002D0917">
        <w:rPr>
          <w:rFonts w:cs="Arial"/>
        </w:rPr>
        <w:t xml:space="preserve">school trips due to limited money in the </w:t>
      </w:r>
      <w:r w:rsidR="00DF5FE5" w:rsidRPr="002D0917">
        <w:rPr>
          <w:rFonts w:cs="Arial"/>
        </w:rPr>
        <w:t xml:space="preserve">family to pay for these trips which can affect the relationship these children have with their peers and teacher. Missing out on these trips and experiences are </w:t>
      </w:r>
      <w:r w:rsidR="00B073EC" w:rsidRPr="002D0917">
        <w:rPr>
          <w:rFonts w:cs="Arial"/>
        </w:rPr>
        <w:t>damaging</w:t>
      </w:r>
      <w:r w:rsidR="00DF5FE5" w:rsidRPr="002D0917">
        <w:rPr>
          <w:rFonts w:cs="Arial"/>
        </w:rPr>
        <w:t xml:space="preserve"> </w:t>
      </w:r>
      <w:r w:rsidR="00B073EC" w:rsidRPr="002D0917">
        <w:rPr>
          <w:rFonts w:cs="Arial"/>
        </w:rPr>
        <w:t>to their learning</w:t>
      </w:r>
      <w:r w:rsidR="005D280C" w:rsidRPr="002D0917">
        <w:rPr>
          <w:rFonts w:cs="Arial"/>
        </w:rPr>
        <w:t xml:space="preserve"> </w:t>
      </w:r>
      <w:sdt>
        <w:sdtPr>
          <w:rPr>
            <w:rFonts w:cs="Arial"/>
          </w:rPr>
          <w:id w:val="2137440114"/>
          <w:citation/>
        </w:sdtPr>
        <w:sdtEndPr/>
        <w:sdtContent>
          <w:r w:rsidR="00084BD9" w:rsidRPr="002D0917">
            <w:rPr>
              <w:rFonts w:cs="Arial"/>
            </w:rPr>
            <w:fldChar w:fldCharType="begin"/>
          </w:r>
          <w:r w:rsidR="00084BD9" w:rsidRPr="002D0917">
            <w:rPr>
              <w:rFonts w:cs="Arial"/>
            </w:rPr>
            <w:instrText xml:space="preserve"> CITATION Ars12 \l 2057 </w:instrText>
          </w:r>
          <w:r w:rsidR="00084BD9" w:rsidRPr="002D0917">
            <w:rPr>
              <w:rFonts w:cs="Arial"/>
            </w:rPr>
            <w:fldChar w:fldCharType="separate"/>
          </w:r>
          <w:r w:rsidR="001D4D67" w:rsidRPr="002D0917">
            <w:rPr>
              <w:rFonts w:cs="Arial"/>
              <w:noProof/>
            </w:rPr>
            <w:t>(Arshad, et al., 2012)</w:t>
          </w:r>
          <w:r w:rsidR="00084BD9" w:rsidRPr="002D0917">
            <w:rPr>
              <w:rFonts w:cs="Arial"/>
            </w:rPr>
            <w:fldChar w:fldCharType="end"/>
          </w:r>
        </w:sdtContent>
      </w:sdt>
      <w:r w:rsidR="00B073EC" w:rsidRPr="002D0917">
        <w:rPr>
          <w:rFonts w:cs="Arial"/>
        </w:rPr>
        <w:t>.</w:t>
      </w:r>
      <w:r w:rsidR="00897655" w:rsidRPr="002D0917">
        <w:rPr>
          <w:rFonts w:cs="Arial"/>
        </w:rPr>
        <w:t xml:space="preserve"> A benefit of a community project like this includes a rise in social inclusion for both </w:t>
      </w:r>
      <w:r w:rsidR="004B693B" w:rsidRPr="002D0917">
        <w:rPr>
          <w:rFonts w:cs="Arial"/>
        </w:rPr>
        <w:t>learners</w:t>
      </w:r>
      <w:r w:rsidR="00897655" w:rsidRPr="002D0917">
        <w:rPr>
          <w:rFonts w:cs="Arial"/>
        </w:rPr>
        <w:t xml:space="preserve"> and residents. Therefore, contributing a positive way of working with the community to gain benefits for everyone involved and at </w:t>
      </w:r>
      <w:r w:rsidR="00BE11BC">
        <w:rPr>
          <w:rFonts w:cs="Arial"/>
        </w:rPr>
        <w:t>minimal</w:t>
      </w:r>
      <w:r w:rsidR="00897655" w:rsidRPr="002D0917">
        <w:rPr>
          <w:rFonts w:cs="Arial"/>
        </w:rPr>
        <w:t xml:space="preserve"> cost to the school, residential home or the parents of the </w:t>
      </w:r>
      <w:r w:rsidR="004B693B" w:rsidRPr="002D0917">
        <w:rPr>
          <w:rFonts w:cs="Arial"/>
        </w:rPr>
        <w:t>learners</w:t>
      </w:r>
      <w:sdt>
        <w:sdtPr>
          <w:rPr>
            <w:rFonts w:cs="Arial"/>
          </w:rPr>
          <w:id w:val="1317150197"/>
          <w:citation/>
        </w:sdtPr>
        <w:sdtEndPr/>
        <w:sdtContent>
          <w:r w:rsidR="00897655" w:rsidRPr="002D0917">
            <w:rPr>
              <w:rFonts w:cs="Arial"/>
            </w:rPr>
            <w:fldChar w:fldCharType="begin"/>
          </w:r>
          <w:r w:rsidR="00897655" w:rsidRPr="002D0917">
            <w:rPr>
              <w:rFonts w:cs="Arial"/>
            </w:rPr>
            <w:instrText xml:space="preserve"> CITATION DiB17 \l 2057 </w:instrText>
          </w:r>
          <w:r w:rsidR="00897655" w:rsidRPr="002D0917">
            <w:rPr>
              <w:rFonts w:cs="Arial"/>
            </w:rPr>
            <w:fldChar w:fldCharType="separate"/>
          </w:r>
          <w:r w:rsidR="001D4D67" w:rsidRPr="002D0917">
            <w:rPr>
              <w:rFonts w:cs="Arial"/>
              <w:noProof/>
            </w:rPr>
            <w:t xml:space="preserve"> (Di Bona, et al., 2017)</w:t>
          </w:r>
          <w:r w:rsidR="00897655" w:rsidRPr="002D0917">
            <w:rPr>
              <w:rFonts w:cs="Arial"/>
            </w:rPr>
            <w:fldChar w:fldCharType="end"/>
          </w:r>
        </w:sdtContent>
      </w:sdt>
      <w:r w:rsidR="00897655" w:rsidRPr="002D0917">
        <w:rPr>
          <w:rFonts w:cs="Arial"/>
        </w:rPr>
        <w:t xml:space="preserve">. This means that all </w:t>
      </w:r>
      <w:r w:rsidR="004B693B" w:rsidRPr="002D0917">
        <w:rPr>
          <w:rFonts w:cs="Arial"/>
        </w:rPr>
        <w:t>learners</w:t>
      </w:r>
      <w:r w:rsidR="00897655" w:rsidRPr="002D0917">
        <w:rPr>
          <w:rFonts w:cs="Arial"/>
        </w:rPr>
        <w:t xml:space="preserve"> can participate in these trips and project. Different social influences can have an impact on both the learners in school and the wider community </w:t>
      </w:r>
      <w:sdt>
        <w:sdtPr>
          <w:rPr>
            <w:rFonts w:cs="Arial"/>
          </w:rPr>
          <w:id w:val="-2129067248"/>
          <w:citation/>
        </w:sdtPr>
        <w:sdtEndPr/>
        <w:sdtContent>
          <w:r w:rsidR="00897655" w:rsidRPr="002D0917">
            <w:rPr>
              <w:rFonts w:cs="Arial"/>
            </w:rPr>
            <w:fldChar w:fldCharType="begin"/>
          </w:r>
          <w:r w:rsidR="004E1F96" w:rsidRPr="002D0917">
            <w:rPr>
              <w:rFonts w:cs="Arial"/>
            </w:rPr>
            <w:instrText xml:space="preserve">CITATION Wel192 \l 2057 </w:instrText>
          </w:r>
          <w:r w:rsidR="00897655" w:rsidRPr="002D0917">
            <w:rPr>
              <w:rFonts w:cs="Arial"/>
            </w:rPr>
            <w:fldChar w:fldCharType="separate"/>
          </w:r>
          <w:r w:rsidR="001D4D67" w:rsidRPr="002D0917">
            <w:rPr>
              <w:rFonts w:cs="Arial"/>
              <w:noProof/>
            </w:rPr>
            <w:t>(Welsh Government, 2019b)</w:t>
          </w:r>
          <w:r w:rsidR="00897655" w:rsidRPr="002D0917">
            <w:rPr>
              <w:rFonts w:cs="Arial"/>
            </w:rPr>
            <w:fldChar w:fldCharType="end"/>
          </w:r>
        </w:sdtContent>
      </w:sdt>
      <w:r w:rsidR="00897655" w:rsidRPr="002D0917">
        <w:rPr>
          <w:rFonts w:cs="Arial"/>
        </w:rPr>
        <w:t>. It may be that some influences can be discovered and investigated through interactions with the community, specifically through the health and well-being Area of Learning and Experience (AoLE).</w:t>
      </w:r>
    </w:p>
    <w:p w14:paraId="07737A5E" w14:textId="742A25E3" w:rsidR="00BC6F22" w:rsidRPr="002D0917" w:rsidRDefault="00BC6F22" w:rsidP="002D0917">
      <w:pPr>
        <w:pStyle w:val="AssignBody"/>
        <w:rPr>
          <w:rFonts w:cs="Arial"/>
        </w:rPr>
      </w:pPr>
    </w:p>
    <w:p w14:paraId="35B1823E" w14:textId="44AB5975" w:rsidR="00DB0360" w:rsidRPr="002D0917" w:rsidRDefault="00375E03" w:rsidP="002D0917">
      <w:pPr>
        <w:pStyle w:val="AssignBody"/>
        <w:rPr>
          <w:rFonts w:cs="Arial"/>
        </w:rPr>
      </w:pPr>
      <w:r w:rsidRPr="002D0917">
        <w:rPr>
          <w:rFonts w:cs="Arial"/>
        </w:rPr>
        <w:t xml:space="preserve">In order for </w:t>
      </w:r>
      <w:r w:rsidR="004B693B" w:rsidRPr="002D0917">
        <w:rPr>
          <w:rFonts w:cs="Arial"/>
        </w:rPr>
        <w:t>the learners of this school</w:t>
      </w:r>
      <w:r w:rsidRPr="002D0917">
        <w:rPr>
          <w:rFonts w:cs="Arial"/>
        </w:rPr>
        <w:t xml:space="preserve"> </w:t>
      </w:r>
      <w:r w:rsidR="009E397F" w:rsidRPr="002D0917">
        <w:rPr>
          <w:rFonts w:cs="Arial"/>
        </w:rPr>
        <w:t>to</w:t>
      </w:r>
      <w:r w:rsidR="008D272C" w:rsidRPr="002D0917">
        <w:rPr>
          <w:rFonts w:cs="Arial"/>
        </w:rPr>
        <w:t xml:space="preserve"> personally</w:t>
      </w:r>
      <w:r w:rsidR="004672C5" w:rsidRPr="002D0917">
        <w:rPr>
          <w:rFonts w:cs="Arial"/>
        </w:rPr>
        <w:t xml:space="preserve"> belong to a community, they have to have personal</w:t>
      </w:r>
      <w:r w:rsidR="006E71B8" w:rsidRPr="002D0917">
        <w:rPr>
          <w:rFonts w:cs="Arial"/>
        </w:rPr>
        <w:t xml:space="preserve"> connections </w:t>
      </w:r>
      <w:r w:rsidR="005D01BF" w:rsidRPr="002D0917">
        <w:rPr>
          <w:rFonts w:cs="Arial"/>
        </w:rPr>
        <w:t xml:space="preserve">to </w:t>
      </w:r>
      <w:r w:rsidR="008E73DB" w:rsidRPr="002D0917">
        <w:rPr>
          <w:rFonts w:cs="Arial"/>
        </w:rPr>
        <w:t>the other people who are within this community</w:t>
      </w:r>
      <w:sdt>
        <w:sdtPr>
          <w:rPr>
            <w:rFonts w:cs="Arial"/>
          </w:rPr>
          <w:id w:val="1667588831"/>
          <w:citation/>
        </w:sdtPr>
        <w:sdtEndPr/>
        <w:sdtContent>
          <w:r w:rsidR="00E0552E" w:rsidRPr="002D0917">
            <w:rPr>
              <w:rFonts w:cs="Arial"/>
            </w:rPr>
            <w:fldChar w:fldCharType="begin"/>
          </w:r>
          <w:r w:rsidR="00E0552E" w:rsidRPr="002D0917">
            <w:rPr>
              <w:rFonts w:cs="Arial"/>
            </w:rPr>
            <w:instrText xml:space="preserve"> CITATION Bar113 \l 2057 </w:instrText>
          </w:r>
          <w:r w:rsidR="00E0552E" w:rsidRPr="002D0917">
            <w:rPr>
              <w:rFonts w:cs="Arial"/>
            </w:rPr>
            <w:fldChar w:fldCharType="separate"/>
          </w:r>
          <w:r w:rsidR="001D4D67" w:rsidRPr="002D0917">
            <w:rPr>
              <w:rFonts w:cs="Arial"/>
              <w:noProof/>
            </w:rPr>
            <w:t xml:space="preserve"> (Barnes, 2011)</w:t>
          </w:r>
          <w:r w:rsidR="00E0552E" w:rsidRPr="002D0917">
            <w:rPr>
              <w:rFonts w:cs="Arial"/>
            </w:rPr>
            <w:fldChar w:fldCharType="end"/>
          </w:r>
        </w:sdtContent>
      </w:sdt>
      <w:r w:rsidR="00C74D8F" w:rsidRPr="002D0917">
        <w:rPr>
          <w:rFonts w:cs="Arial"/>
        </w:rPr>
        <w:t>.</w:t>
      </w:r>
      <w:r w:rsidR="005E472E" w:rsidRPr="002D0917">
        <w:rPr>
          <w:rFonts w:cs="Arial"/>
        </w:rPr>
        <w:t xml:space="preserve"> </w:t>
      </w:r>
      <w:r w:rsidR="005C3B77" w:rsidRPr="002D0917">
        <w:rPr>
          <w:rFonts w:cs="Arial"/>
        </w:rPr>
        <w:t xml:space="preserve">According to the United Nation Convention on the Rights of the Child (UNRCR), </w:t>
      </w:r>
      <w:r w:rsidR="004C605D" w:rsidRPr="002D0917">
        <w:rPr>
          <w:rFonts w:cs="Arial"/>
        </w:rPr>
        <w:t>children’s rights are categorised into four sections</w:t>
      </w:r>
      <w:r w:rsidR="00DE60BB">
        <w:rPr>
          <w:rFonts w:cs="Arial"/>
        </w:rPr>
        <w:t>,</w:t>
      </w:r>
      <w:r w:rsidR="004C605D" w:rsidRPr="002D0917">
        <w:rPr>
          <w:rFonts w:cs="Arial"/>
        </w:rPr>
        <w:t xml:space="preserve"> with one being </w:t>
      </w:r>
      <w:r w:rsidR="0048583C" w:rsidRPr="002D0917">
        <w:rPr>
          <w:rFonts w:cs="Arial"/>
        </w:rPr>
        <w:t xml:space="preserve">‘the right to belong’ </w:t>
      </w:r>
      <w:sdt>
        <w:sdtPr>
          <w:rPr>
            <w:rFonts w:cs="Arial"/>
          </w:rPr>
          <w:id w:val="494305397"/>
          <w:citation/>
        </w:sdtPr>
        <w:sdtEndPr/>
        <w:sdtContent>
          <w:r w:rsidR="0048583C" w:rsidRPr="002D0917">
            <w:rPr>
              <w:rFonts w:cs="Arial"/>
            </w:rPr>
            <w:fldChar w:fldCharType="begin"/>
          </w:r>
          <w:r w:rsidR="0048583C" w:rsidRPr="002D0917">
            <w:rPr>
              <w:rFonts w:cs="Arial"/>
            </w:rPr>
            <w:instrText xml:space="preserve"> CITATION UNC06 \l 2057 </w:instrText>
          </w:r>
          <w:r w:rsidR="0048583C" w:rsidRPr="002D0917">
            <w:rPr>
              <w:rFonts w:cs="Arial"/>
            </w:rPr>
            <w:fldChar w:fldCharType="separate"/>
          </w:r>
          <w:r w:rsidR="001D4D67" w:rsidRPr="002D0917">
            <w:rPr>
              <w:rFonts w:cs="Arial"/>
              <w:noProof/>
            </w:rPr>
            <w:t>(UNCRC, 2006)</w:t>
          </w:r>
          <w:r w:rsidR="0048583C" w:rsidRPr="002D0917">
            <w:rPr>
              <w:rFonts w:cs="Arial"/>
            </w:rPr>
            <w:fldChar w:fldCharType="end"/>
          </w:r>
        </w:sdtContent>
      </w:sdt>
      <w:r w:rsidR="0048583C" w:rsidRPr="002D0917">
        <w:rPr>
          <w:rFonts w:cs="Arial"/>
        </w:rPr>
        <w:t xml:space="preserve">. </w:t>
      </w:r>
      <w:r w:rsidR="00716343" w:rsidRPr="002D0917">
        <w:rPr>
          <w:rFonts w:cs="Arial"/>
        </w:rPr>
        <w:t>The rights of a child</w:t>
      </w:r>
      <w:r w:rsidR="00994C7A" w:rsidRPr="002D0917">
        <w:rPr>
          <w:rFonts w:cs="Arial"/>
        </w:rPr>
        <w:t xml:space="preserve"> </w:t>
      </w:r>
      <w:r w:rsidR="00716343" w:rsidRPr="002D0917">
        <w:rPr>
          <w:rFonts w:cs="Arial"/>
        </w:rPr>
        <w:t>are</w:t>
      </w:r>
      <w:r w:rsidR="00994C7A" w:rsidRPr="002D0917">
        <w:rPr>
          <w:rFonts w:cs="Arial"/>
        </w:rPr>
        <w:t xml:space="preserve"> </w:t>
      </w:r>
      <w:r w:rsidR="005D1B08" w:rsidRPr="002D0917">
        <w:rPr>
          <w:rFonts w:cs="Arial"/>
        </w:rPr>
        <w:t xml:space="preserve">an </w:t>
      </w:r>
      <w:r w:rsidR="00817224">
        <w:rPr>
          <w:rFonts w:cs="Arial"/>
        </w:rPr>
        <w:t>essential</w:t>
      </w:r>
      <w:r w:rsidR="00994C7A" w:rsidRPr="002D0917">
        <w:rPr>
          <w:rFonts w:cs="Arial"/>
        </w:rPr>
        <w:t xml:space="preserve"> </w:t>
      </w:r>
      <w:r w:rsidR="006E5652" w:rsidRPr="002D0917">
        <w:rPr>
          <w:rFonts w:cs="Arial"/>
        </w:rPr>
        <w:t xml:space="preserve">reason to include </w:t>
      </w:r>
      <w:r w:rsidR="00CC5681" w:rsidRPr="002D0917">
        <w:rPr>
          <w:rFonts w:cs="Arial"/>
        </w:rPr>
        <w:t>community projects in the new curriculum and in children’s learning.</w:t>
      </w:r>
      <w:r w:rsidR="003C0A98" w:rsidRPr="002D0917">
        <w:rPr>
          <w:rFonts w:cs="Arial"/>
        </w:rPr>
        <w:t xml:space="preserve"> </w:t>
      </w:r>
      <w:r w:rsidR="00B71736" w:rsidRPr="002D0917">
        <w:rPr>
          <w:rFonts w:cs="Arial"/>
        </w:rPr>
        <w:t xml:space="preserve">There has been a decline in outdoor play, but this has also </w:t>
      </w:r>
      <w:r w:rsidR="007926F6" w:rsidRPr="002D0917">
        <w:rPr>
          <w:rFonts w:cs="Arial"/>
        </w:rPr>
        <w:t xml:space="preserve">occurred alongside </w:t>
      </w:r>
      <w:r w:rsidR="00773193" w:rsidRPr="002D0917">
        <w:rPr>
          <w:rFonts w:cs="Arial"/>
        </w:rPr>
        <w:t xml:space="preserve">the decline of </w:t>
      </w:r>
      <w:r w:rsidR="00FD2FCB" w:rsidRPr="002D0917">
        <w:rPr>
          <w:rFonts w:cs="Arial"/>
        </w:rPr>
        <w:t>communities</w:t>
      </w:r>
      <w:r w:rsidR="007620C2" w:rsidRPr="002D0917">
        <w:rPr>
          <w:rFonts w:cs="Arial"/>
        </w:rPr>
        <w:t xml:space="preserve"> </w:t>
      </w:r>
      <w:sdt>
        <w:sdtPr>
          <w:rPr>
            <w:rFonts w:cs="Arial"/>
          </w:rPr>
          <w:id w:val="2121106206"/>
          <w:citation/>
        </w:sdtPr>
        <w:sdtEndPr/>
        <w:sdtContent>
          <w:r w:rsidR="007620C2" w:rsidRPr="002D0917">
            <w:rPr>
              <w:rFonts w:cs="Arial"/>
            </w:rPr>
            <w:fldChar w:fldCharType="begin"/>
          </w:r>
          <w:r w:rsidR="007620C2" w:rsidRPr="002D0917">
            <w:rPr>
              <w:rFonts w:cs="Arial"/>
            </w:rPr>
            <w:instrText xml:space="preserve"> CITATION Pal151 \l 2057 </w:instrText>
          </w:r>
          <w:r w:rsidR="007620C2" w:rsidRPr="002D0917">
            <w:rPr>
              <w:rFonts w:cs="Arial"/>
            </w:rPr>
            <w:fldChar w:fldCharType="separate"/>
          </w:r>
          <w:r w:rsidR="001D4D67" w:rsidRPr="002D0917">
            <w:rPr>
              <w:rFonts w:cs="Arial"/>
              <w:noProof/>
            </w:rPr>
            <w:t>(Palmer, 2015)</w:t>
          </w:r>
          <w:r w:rsidR="007620C2" w:rsidRPr="002D0917">
            <w:rPr>
              <w:rFonts w:cs="Arial"/>
            </w:rPr>
            <w:fldChar w:fldCharType="end"/>
          </w:r>
        </w:sdtContent>
      </w:sdt>
      <w:r w:rsidR="00FD2FCB" w:rsidRPr="002D0917">
        <w:rPr>
          <w:rFonts w:cs="Arial"/>
        </w:rPr>
        <w:t>. This is another reason why</w:t>
      </w:r>
      <w:r w:rsidR="001D4E71" w:rsidRPr="002D0917">
        <w:rPr>
          <w:rFonts w:cs="Arial"/>
        </w:rPr>
        <w:t xml:space="preserve"> </w:t>
      </w:r>
      <w:r w:rsidR="001C1193" w:rsidRPr="002D0917">
        <w:rPr>
          <w:rFonts w:cs="Arial"/>
        </w:rPr>
        <w:t>learners</w:t>
      </w:r>
      <w:r w:rsidR="001D4E71" w:rsidRPr="002D0917">
        <w:rPr>
          <w:rFonts w:cs="Arial"/>
        </w:rPr>
        <w:t xml:space="preserve"> should be encouraged to go into the community on </w:t>
      </w:r>
      <w:r w:rsidR="007A5317" w:rsidRPr="002D0917">
        <w:rPr>
          <w:rFonts w:cs="Arial"/>
        </w:rPr>
        <w:t xml:space="preserve">a </w:t>
      </w:r>
      <w:r w:rsidR="001D4E71" w:rsidRPr="002D0917">
        <w:rPr>
          <w:rFonts w:cs="Arial"/>
        </w:rPr>
        <w:t>daily basis.</w:t>
      </w:r>
      <w:r w:rsidR="003C0A98" w:rsidRPr="002D0917">
        <w:rPr>
          <w:rFonts w:cs="Arial"/>
        </w:rPr>
        <w:t xml:space="preserve"> School X already had plans in place to </w:t>
      </w:r>
      <w:r w:rsidR="00316116" w:rsidRPr="002D0917">
        <w:rPr>
          <w:rFonts w:cs="Arial"/>
        </w:rPr>
        <w:t xml:space="preserve">improve </w:t>
      </w:r>
      <w:r w:rsidR="00031ED9" w:rsidRPr="002D0917">
        <w:rPr>
          <w:rFonts w:cs="Arial"/>
        </w:rPr>
        <w:t>outdoor education</w:t>
      </w:r>
      <w:r w:rsidR="005C6A07" w:rsidRPr="002D0917">
        <w:rPr>
          <w:rFonts w:cs="Arial"/>
        </w:rPr>
        <w:t>;</w:t>
      </w:r>
      <w:r w:rsidR="008D3369" w:rsidRPr="002D0917">
        <w:rPr>
          <w:rFonts w:cs="Arial"/>
        </w:rPr>
        <w:t xml:space="preserve"> </w:t>
      </w:r>
      <w:r w:rsidR="004E1F96" w:rsidRPr="002D0917">
        <w:rPr>
          <w:rFonts w:cs="Arial"/>
        </w:rPr>
        <w:t>therefore,</w:t>
      </w:r>
      <w:r w:rsidR="008D3369" w:rsidRPr="002D0917">
        <w:rPr>
          <w:rFonts w:cs="Arial"/>
        </w:rPr>
        <w:t xml:space="preserve"> </w:t>
      </w:r>
      <w:r w:rsidR="005B1D4F" w:rsidRPr="002D0917">
        <w:rPr>
          <w:rFonts w:cs="Arial"/>
        </w:rPr>
        <w:t xml:space="preserve">this </w:t>
      </w:r>
      <w:r w:rsidR="005B1D4F" w:rsidRPr="002D0917">
        <w:rPr>
          <w:rFonts w:cs="Arial"/>
        </w:rPr>
        <w:lastRenderedPageBreak/>
        <w:t>project pro</w:t>
      </w:r>
      <w:r w:rsidR="00DB0360" w:rsidRPr="002D0917">
        <w:rPr>
          <w:rFonts w:cs="Arial"/>
        </w:rPr>
        <w:t xml:space="preserve">posal will help engage </w:t>
      </w:r>
      <w:r w:rsidR="001C1193" w:rsidRPr="002D0917">
        <w:rPr>
          <w:rFonts w:cs="Arial"/>
        </w:rPr>
        <w:t>lea</w:t>
      </w:r>
      <w:r w:rsidR="008F373A" w:rsidRPr="002D0917">
        <w:rPr>
          <w:rFonts w:cs="Arial"/>
        </w:rPr>
        <w:t>r</w:t>
      </w:r>
      <w:r w:rsidR="001C1193" w:rsidRPr="002D0917">
        <w:rPr>
          <w:rFonts w:cs="Arial"/>
        </w:rPr>
        <w:t>ners</w:t>
      </w:r>
      <w:r w:rsidR="00DB0360" w:rsidRPr="002D0917">
        <w:rPr>
          <w:rFonts w:cs="Arial"/>
        </w:rPr>
        <w:t xml:space="preserve"> in community activities.</w:t>
      </w:r>
      <w:r w:rsidR="006921B0" w:rsidRPr="002D0917">
        <w:rPr>
          <w:rFonts w:cs="Arial"/>
        </w:rPr>
        <w:t xml:space="preserve"> Palmer </w:t>
      </w:r>
      <w:sdt>
        <w:sdtPr>
          <w:rPr>
            <w:rFonts w:cs="Arial"/>
          </w:rPr>
          <w:id w:val="-936135017"/>
          <w:citation/>
        </w:sdtPr>
        <w:sdtEndPr/>
        <w:sdtContent>
          <w:r w:rsidR="006921B0" w:rsidRPr="002D0917">
            <w:rPr>
              <w:rFonts w:cs="Arial"/>
            </w:rPr>
            <w:fldChar w:fldCharType="begin"/>
          </w:r>
          <w:r w:rsidR="006921B0" w:rsidRPr="002D0917">
            <w:rPr>
              <w:rFonts w:cs="Arial"/>
            </w:rPr>
            <w:instrText xml:space="preserve">CITATION Pal151 \p 71 \n  \l 2057 </w:instrText>
          </w:r>
          <w:r w:rsidR="006921B0" w:rsidRPr="002D0917">
            <w:rPr>
              <w:rFonts w:cs="Arial"/>
            </w:rPr>
            <w:fldChar w:fldCharType="separate"/>
          </w:r>
          <w:r w:rsidR="001D4D67" w:rsidRPr="002D0917">
            <w:rPr>
              <w:rFonts w:cs="Arial"/>
              <w:noProof/>
            </w:rPr>
            <w:t>(2015, p. 71)</w:t>
          </w:r>
          <w:r w:rsidR="006921B0" w:rsidRPr="002D0917">
            <w:rPr>
              <w:rFonts w:cs="Arial"/>
            </w:rPr>
            <w:fldChar w:fldCharType="end"/>
          </w:r>
        </w:sdtContent>
      </w:sdt>
      <w:r w:rsidR="006921B0" w:rsidRPr="002D0917">
        <w:rPr>
          <w:rFonts w:cs="Arial"/>
        </w:rPr>
        <w:t xml:space="preserve"> also states that</w:t>
      </w:r>
      <w:r w:rsidR="00586B3A" w:rsidRPr="002D0917">
        <w:rPr>
          <w:rFonts w:cs="Arial"/>
        </w:rPr>
        <w:t xml:space="preserve"> the old saying </w:t>
      </w:r>
      <w:r w:rsidR="00E5408F" w:rsidRPr="002D0917">
        <w:rPr>
          <w:rFonts w:cs="Arial"/>
        </w:rPr>
        <w:t>“</w:t>
      </w:r>
      <w:r w:rsidR="00586B3A" w:rsidRPr="002D0917">
        <w:rPr>
          <w:rFonts w:cs="Arial"/>
        </w:rPr>
        <w:t>it takes a village to raise a child</w:t>
      </w:r>
      <w:r w:rsidR="00E5408F" w:rsidRPr="002D0917">
        <w:rPr>
          <w:rFonts w:cs="Arial"/>
        </w:rPr>
        <w:t>”</w:t>
      </w:r>
      <w:r w:rsidR="00586B3A" w:rsidRPr="002D0917">
        <w:rPr>
          <w:rFonts w:cs="Arial"/>
        </w:rPr>
        <w:t xml:space="preserve"> has truth in it</w:t>
      </w:r>
      <w:r w:rsidR="0084037A" w:rsidRPr="002D0917">
        <w:rPr>
          <w:rFonts w:cs="Arial"/>
        </w:rPr>
        <w:t>. Without a community project</w:t>
      </w:r>
      <w:r w:rsidR="00344C36" w:rsidRPr="002D0917">
        <w:rPr>
          <w:rFonts w:cs="Arial"/>
        </w:rPr>
        <w:t>,</w:t>
      </w:r>
      <w:r w:rsidR="0084037A" w:rsidRPr="002D0917">
        <w:rPr>
          <w:rFonts w:cs="Arial"/>
        </w:rPr>
        <w:t xml:space="preserve"> such as visiting the residential home to </w:t>
      </w:r>
      <w:r w:rsidR="0044363F" w:rsidRPr="002D0917">
        <w:rPr>
          <w:rFonts w:cs="Arial"/>
        </w:rPr>
        <w:t xml:space="preserve">help and engage in activities </w:t>
      </w:r>
      <w:r w:rsidR="00344C36" w:rsidRPr="002D0917">
        <w:rPr>
          <w:rFonts w:cs="Arial"/>
        </w:rPr>
        <w:t xml:space="preserve">with the elderly, </w:t>
      </w:r>
      <w:r w:rsidR="000226A6" w:rsidRPr="002D0917">
        <w:rPr>
          <w:rFonts w:cs="Arial"/>
        </w:rPr>
        <w:t xml:space="preserve">some less fortunate </w:t>
      </w:r>
      <w:r w:rsidR="00CA4531" w:rsidRPr="002D0917">
        <w:rPr>
          <w:rFonts w:cs="Arial"/>
        </w:rPr>
        <w:t>learners</w:t>
      </w:r>
      <w:r w:rsidR="000226A6" w:rsidRPr="002D0917">
        <w:rPr>
          <w:rFonts w:cs="Arial"/>
        </w:rPr>
        <w:t xml:space="preserve"> </w:t>
      </w:r>
      <w:r w:rsidR="00D75F62" w:rsidRPr="002D0917">
        <w:rPr>
          <w:rFonts w:cs="Arial"/>
        </w:rPr>
        <w:t xml:space="preserve">will not be able to have encounters with </w:t>
      </w:r>
      <w:r w:rsidR="00BF397E" w:rsidRPr="002D0917">
        <w:rPr>
          <w:rFonts w:cs="Arial"/>
        </w:rPr>
        <w:t xml:space="preserve">the more elderly or even any other member of </w:t>
      </w:r>
      <w:r w:rsidR="00CF419D" w:rsidRPr="002D0917">
        <w:rPr>
          <w:rFonts w:cs="Arial"/>
        </w:rPr>
        <w:t>the community.</w:t>
      </w:r>
      <w:r w:rsidR="00F076B8" w:rsidRPr="002D0917">
        <w:rPr>
          <w:rFonts w:cs="Arial"/>
        </w:rPr>
        <w:t xml:space="preserve"> Schools are miniature communities where there are opportunities for every member, including teachers and </w:t>
      </w:r>
      <w:r w:rsidR="00CA4531" w:rsidRPr="002D0917">
        <w:rPr>
          <w:rFonts w:cs="Arial"/>
        </w:rPr>
        <w:t>learners</w:t>
      </w:r>
      <w:r w:rsidR="00F076B8" w:rsidRPr="002D0917">
        <w:rPr>
          <w:rFonts w:cs="Arial"/>
        </w:rPr>
        <w:t xml:space="preserve">, to engage in active learning. There are also </w:t>
      </w:r>
      <w:r w:rsidR="00A51EE4">
        <w:rPr>
          <w:rFonts w:cs="Arial"/>
        </w:rPr>
        <w:softHyphen/>
      </w:r>
      <w:r w:rsidR="00F076B8" w:rsidRPr="002D0917">
        <w:rPr>
          <w:rFonts w:cs="Arial"/>
        </w:rPr>
        <w:t xml:space="preserve">opportunities for members to build social awareness of people around them </w:t>
      </w:r>
      <w:sdt>
        <w:sdtPr>
          <w:rPr>
            <w:rFonts w:cs="Arial"/>
          </w:rPr>
          <w:id w:val="1421981007"/>
          <w:citation/>
        </w:sdtPr>
        <w:sdtEndPr/>
        <w:sdtContent>
          <w:r w:rsidR="00F076B8" w:rsidRPr="002D0917">
            <w:rPr>
              <w:rFonts w:cs="Arial"/>
            </w:rPr>
            <w:fldChar w:fldCharType="begin"/>
          </w:r>
          <w:r w:rsidR="00F076B8" w:rsidRPr="002D0917">
            <w:rPr>
              <w:rFonts w:cs="Arial"/>
            </w:rPr>
            <w:instrText xml:space="preserve"> CITATION Tan06 \l 2057 </w:instrText>
          </w:r>
          <w:r w:rsidR="00F076B8" w:rsidRPr="002D0917">
            <w:rPr>
              <w:rFonts w:cs="Arial"/>
            </w:rPr>
            <w:fldChar w:fldCharType="separate"/>
          </w:r>
          <w:r w:rsidR="001D4D67" w:rsidRPr="002D0917">
            <w:rPr>
              <w:rFonts w:cs="Arial"/>
              <w:noProof/>
            </w:rPr>
            <w:t>(Tan, 2006)</w:t>
          </w:r>
          <w:r w:rsidR="00F076B8" w:rsidRPr="002D0917">
            <w:rPr>
              <w:rFonts w:cs="Arial"/>
            </w:rPr>
            <w:fldChar w:fldCharType="end"/>
          </w:r>
        </w:sdtContent>
      </w:sdt>
      <w:r w:rsidR="00F076B8" w:rsidRPr="002D0917">
        <w:rPr>
          <w:rFonts w:cs="Arial"/>
        </w:rPr>
        <w:t>. This gives a</w:t>
      </w:r>
      <w:r w:rsidR="00CF5A6B" w:rsidRPr="002D0917">
        <w:rPr>
          <w:rFonts w:cs="Arial"/>
        </w:rPr>
        <w:t xml:space="preserve">n excellent </w:t>
      </w:r>
      <w:r w:rsidR="00F076B8" w:rsidRPr="002D0917">
        <w:rPr>
          <w:rFonts w:cs="Arial"/>
        </w:rPr>
        <w:t>opportunity to link two communities: the school community and the local community</w:t>
      </w:r>
      <w:r w:rsidR="00CF5A6B" w:rsidRPr="002D0917">
        <w:rPr>
          <w:rFonts w:cs="Arial"/>
        </w:rPr>
        <w:t>,</w:t>
      </w:r>
      <w:r w:rsidR="00F076B8" w:rsidRPr="002D0917">
        <w:rPr>
          <w:rFonts w:cs="Arial"/>
        </w:rPr>
        <w:t xml:space="preserve"> which includes the residential home.</w:t>
      </w:r>
    </w:p>
    <w:p w14:paraId="20C05055" w14:textId="77777777" w:rsidR="00F076B8" w:rsidRPr="002D0917" w:rsidRDefault="00F076B8" w:rsidP="002D0917">
      <w:pPr>
        <w:pStyle w:val="AssignBody"/>
        <w:rPr>
          <w:rFonts w:cs="Arial"/>
        </w:rPr>
      </w:pPr>
    </w:p>
    <w:p w14:paraId="2ABC582C" w14:textId="4771743C" w:rsidR="00F076B8" w:rsidRPr="002D0917" w:rsidRDefault="00DC3809" w:rsidP="002D0917">
      <w:pPr>
        <w:pStyle w:val="AssignBody"/>
        <w:rPr>
          <w:rFonts w:cs="Arial"/>
        </w:rPr>
      </w:pPr>
      <w:r w:rsidRPr="002D0917">
        <w:rPr>
          <w:rFonts w:cs="Arial"/>
        </w:rPr>
        <w:t xml:space="preserve">The national mission for education in Wales </w:t>
      </w:r>
      <w:r w:rsidR="00B327B4" w:rsidRPr="002D0917">
        <w:rPr>
          <w:rFonts w:cs="Arial"/>
        </w:rPr>
        <w:t xml:space="preserve">regards the commitment to </w:t>
      </w:r>
      <w:r w:rsidR="005F2D3F" w:rsidRPr="002D0917">
        <w:rPr>
          <w:rFonts w:cs="Arial"/>
        </w:rPr>
        <w:t xml:space="preserve">every </w:t>
      </w:r>
      <w:r w:rsidR="00FF7F8A" w:rsidRPr="002D0917">
        <w:rPr>
          <w:rFonts w:cs="Arial"/>
        </w:rPr>
        <w:t>learner’s</w:t>
      </w:r>
      <w:r w:rsidR="005F2D3F" w:rsidRPr="002D0917">
        <w:rPr>
          <w:rFonts w:cs="Arial"/>
        </w:rPr>
        <w:t xml:space="preserve"> well-being and success</w:t>
      </w:r>
      <w:r w:rsidR="00E0061A" w:rsidRPr="002D0917">
        <w:rPr>
          <w:rFonts w:cs="Arial"/>
        </w:rPr>
        <w:t xml:space="preserve">. </w:t>
      </w:r>
      <w:r w:rsidR="00F273EA" w:rsidRPr="002D0917">
        <w:rPr>
          <w:rFonts w:cs="Arial"/>
        </w:rPr>
        <w:t xml:space="preserve">The experiences, </w:t>
      </w:r>
      <w:r w:rsidR="00AD37DF" w:rsidRPr="002D0917">
        <w:rPr>
          <w:rFonts w:cs="Arial"/>
        </w:rPr>
        <w:t xml:space="preserve">background or personal circumstances </w:t>
      </w:r>
      <w:r w:rsidR="00167148" w:rsidRPr="002D0917">
        <w:rPr>
          <w:rFonts w:cs="Arial"/>
        </w:rPr>
        <w:t>should</w:t>
      </w:r>
      <w:r w:rsidR="00C40845" w:rsidRPr="002D0917">
        <w:rPr>
          <w:rFonts w:cs="Arial"/>
        </w:rPr>
        <w:t xml:space="preserve"> not limit a child potential or </w:t>
      </w:r>
      <w:r w:rsidR="003E42ED" w:rsidRPr="002D0917">
        <w:rPr>
          <w:rFonts w:cs="Arial"/>
        </w:rPr>
        <w:t>education</w:t>
      </w:r>
      <w:r w:rsidR="00651DBC" w:rsidRPr="002D0917">
        <w:rPr>
          <w:rFonts w:cs="Arial"/>
        </w:rPr>
        <w:t xml:space="preserve"> </w:t>
      </w:r>
      <w:sdt>
        <w:sdtPr>
          <w:rPr>
            <w:rFonts w:cs="Arial"/>
          </w:rPr>
          <w:id w:val="-2065016261"/>
          <w:citation/>
        </w:sdtPr>
        <w:sdtEndPr/>
        <w:sdtContent>
          <w:r w:rsidR="00651DBC" w:rsidRPr="002D0917">
            <w:rPr>
              <w:rFonts w:cs="Arial"/>
            </w:rPr>
            <w:fldChar w:fldCharType="begin"/>
          </w:r>
          <w:r w:rsidR="00651DBC" w:rsidRPr="002D0917">
            <w:rPr>
              <w:rFonts w:cs="Arial"/>
            </w:rPr>
            <w:instrText xml:space="preserve"> CITATION Wil17 \l 2057 </w:instrText>
          </w:r>
          <w:r w:rsidR="00651DBC" w:rsidRPr="002D0917">
            <w:rPr>
              <w:rFonts w:cs="Arial"/>
            </w:rPr>
            <w:fldChar w:fldCharType="separate"/>
          </w:r>
          <w:r w:rsidR="001D4D67" w:rsidRPr="002D0917">
            <w:rPr>
              <w:rFonts w:cs="Arial"/>
              <w:noProof/>
            </w:rPr>
            <w:t>(Williams, 2017)</w:t>
          </w:r>
          <w:r w:rsidR="00651DBC" w:rsidRPr="002D0917">
            <w:rPr>
              <w:rFonts w:cs="Arial"/>
            </w:rPr>
            <w:fldChar w:fldCharType="end"/>
          </w:r>
        </w:sdtContent>
      </w:sdt>
      <w:r w:rsidR="003E42ED" w:rsidRPr="002D0917">
        <w:rPr>
          <w:rFonts w:cs="Arial"/>
        </w:rPr>
        <w:t>.</w:t>
      </w:r>
      <w:r w:rsidR="007B0A25" w:rsidRPr="002D0917">
        <w:rPr>
          <w:rFonts w:cs="Arial"/>
        </w:rPr>
        <w:t xml:space="preserve"> Well-being includes </w:t>
      </w:r>
      <w:r w:rsidR="00D654EB">
        <w:rPr>
          <w:rFonts w:cs="Arial"/>
        </w:rPr>
        <w:t xml:space="preserve">not only </w:t>
      </w:r>
      <w:r w:rsidR="007B0A25" w:rsidRPr="002D0917">
        <w:rPr>
          <w:rFonts w:cs="Arial"/>
        </w:rPr>
        <w:t>physical health but also mental healt</w:t>
      </w:r>
      <w:r w:rsidR="00CA5CFF" w:rsidRPr="002D0917">
        <w:rPr>
          <w:rFonts w:cs="Arial"/>
        </w:rPr>
        <w:t>h. The charity Mind believes that mental well</w:t>
      </w:r>
      <w:r w:rsidR="006D6DC6" w:rsidRPr="002D0917">
        <w:rPr>
          <w:rFonts w:cs="Arial"/>
        </w:rPr>
        <w:t>-</w:t>
      </w:r>
      <w:r w:rsidR="00CA5CFF" w:rsidRPr="002D0917">
        <w:rPr>
          <w:rFonts w:cs="Arial"/>
        </w:rPr>
        <w:t xml:space="preserve">being is essential for everyone </w:t>
      </w:r>
      <w:sdt>
        <w:sdtPr>
          <w:rPr>
            <w:rFonts w:cs="Arial"/>
          </w:rPr>
          <w:id w:val="-176348095"/>
          <w:citation/>
        </w:sdtPr>
        <w:sdtEndPr/>
        <w:sdtContent>
          <w:r w:rsidR="00CA5CFF" w:rsidRPr="002D0917">
            <w:rPr>
              <w:rFonts w:cs="Arial"/>
            </w:rPr>
            <w:fldChar w:fldCharType="begin"/>
          </w:r>
          <w:r w:rsidR="00CA5CFF" w:rsidRPr="002D0917">
            <w:rPr>
              <w:rFonts w:cs="Arial"/>
            </w:rPr>
            <w:instrText xml:space="preserve"> CITATION Min20 \l 2057 </w:instrText>
          </w:r>
          <w:r w:rsidR="00CA5CFF" w:rsidRPr="002D0917">
            <w:rPr>
              <w:rFonts w:cs="Arial"/>
            </w:rPr>
            <w:fldChar w:fldCharType="separate"/>
          </w:r>
          <w:r w:rsidR="001D4D67" w:rsidRPr="002D0917">
            <w:rPr>
              <w:rFonts w:cs="Arial"/>
              <w:noProof/>
            </w:rPr>
            <w:t>(Mind.org, 2020)</w:t>
          </w:r>
          <w:r w:rsidR="00CA5CFF" w:rsidRPr="002D0917">
            <w:rPr>
              <w:rFonts w:cs="Arial"/>
            </w:rPr>
            <w:fldChar w:fldCharType="end"/>
          </w:r>
        </w:sdtContent>
      </w:sdt>
      <w:r w:rsidR="00F076B8" w:rsidRPr="002D0917">
        <w:rPr>
          <w:rFonts w:cs="Arial"/>
        </w:rPr>
        <w:t>.</w:t>
      </w:r>
    </w:p>
    <w:p w14:paraId="30D3DAB2" w14:textId="77777777" w:rsidR="00F076B8" w:rsidRPr="002D0917" w:rsidRDefault="00F076B8" w:rsidP="002D0917">
      <w:pPr>
        <w:pStyle w:val="AssignBody"/>
        <w:rPr>
          <w:rFonts w:cs="Arial"/>
        </w:rPr>
      </w:pPr>
    </w:p>
    <w:p w14:paraId="48868392" w14:textId="14DAD40A" w:rsidR="00CF26A4" w:rsidRPr="002D0917" w:rsidRDefault="00164CB7" w:rsidP="002D0917">
      <w:pPr>
        <w:pStyle w:val="AssignBody"/>
        <w:rPr>
          <w:rFonts w:cs="Arial"/>
        </w:rPr>
      </w:pPr>
      <w:r w:rsidRPr="002D0917">
        <w:rPr>
          <w:rFonts w:cs="Arial"/>
        </w:rPr>
        <w:t>The whole school community is involved in the development of curriculum for wales 2020 following the publication of Successful Futures</w:t>
      </w:r>
      <w:r w:rsidR="00D37BF2" w:rsidRPr="002D0917">
        <w:rPr>
          <w:rFonts w:cs="Arial"/>
        </w:rPr>
        <w:t>.</w:t>
      </w:r>
      <w:r w:rsidR="009B1DAF" w:rsidRPr="002D0917">
        <w:rPr>
          <w:rFonts w:cs="Arial"/>
        </w:rPr>
        <w:t xml:space="preserve"> </w:t>
      </w:r>
      <w:r w:rsidR="000776DD" w:rsidRPr="002D0917">
        <w:rPr>
          <w:rFonts w:cs="Arial"/>
        </w:rPr>
        <w:t xml:space="preserve">Estyn </w:t>
      </w:r>
      <w:sdt>
        <w:sdtPr>
          <w:rPr>
            <w:rFonts w:cs="Arial"/>
          </w:rPr>
          <w:id w:val="-1197308752"/>
          <w:citation/>
        </w:sdtPr>
        <w:sdtEndPr/>
        <w:sdtContent>
          <w:r w:rsidR="000776DD" w:rsidRPr="002D0917">
            <w:rPr>
              <w:rFonts w:cs="Arial"/>
            </w:rPr>
            <w:fldChar w:fldCharType="begin"/>
          </w:r>
          <w:r w:rsidR="00C73D5F" w:rsidRPr="002D0917">
            <w:rPr>
              <w:rFonts w:cs="Arial"/>
            </w:rPr>
            <w:instrText xml:space="preserve">CITATION Estnd \n  \l 2057 </w:instrText>
          </w:r>
          <w:r w:rsidR="000776DD" w:rsidRPr="002D0917">
            <w:rPr>
              <w:rFonts w:cs="Arial"/>
            </w:rPr>
            <w:fldChar w:fldCharType="separate"/>
          </w:r>
          <w:r w:rsidR="001D4D67" w:rsidRPr="002D0917">
            <w:rPr>
              <w:rFonts w:cs="Arial"/>
              <w:noProof/>
            </w:rPr>
            <w:t>(n.d.)</w:t>
          </w:r>
          <w:r w:rsidR="000776DD" w:rsidRPr="002D0917">
            <w:rPr>
              <w:rFonts w:cs="Arial"/>
            </w:rPr>
            <w:fldChar w:fldCharType="end"/>
          </w:r>
        </w:sdtContent>
      </w:sdt>
      <w:r w:rsidR="006761B2" w:rsidRPr="002D0917">
        <w:rPr>
          <w:rFonts w:cs="Arial"/>
        </w:rPr>
        <w:t xml:space="preserve"> shows how</w:t>
      </w:r>
      <w:r w:rsidR="001753C3" w:rsidRPr="002D0917">
        <w:rPr>
          <w:rFonts w:cs="Arial"/>
        </w:rPr>
        <w:t xml:space="preserve"> </w:t>
      </w:r>
      <w:r w:rsidR="00644B88" w:rsidRPr="002D0917">
        <w:rPr>
          <w:rFonts w:cs="Arial"/>
        </w:rPr>
        <w:t xml:space="preserve">School A </w:t>
      </w:r>
      <w:r w:rsidR="006761B2" w:rsidRPr="002D0917">
        <w:rPr>
          <w:rFonts w:cs="Arial"/>
        </w:rPr>
        <w:t>is a</w:t>
      </w:r>
      <w:r w:rsidR="00C500AC" w:rsidRPr="002D0917">
        <w:rPr>
          <w:rFonts w:cs="Arial"/>
        </w:rPr>
        <w:t xml:space="preserve">n example of effective practice </w:t>
      </w:r>
      <w:r w:rsidR="004E5CD4" w:rsidRPr="002D0917">
        <w:rPr>
          <w:rFonts w:cs="Arial"/>
        </w:rPr>
        <w:t>in</w:t>
      </w:r>
      <w:r w:rsidR="00C500AC" w:rsidRPr="002D0917">
        <w:rPr>
          <w:rFonts w:cs="Arial"/>
        </w:rPr>
        <w:t xml:space="preserve"> showing how they involved the community in planning </w:t>
      </w:r>
      <w:r w:rsidR="00C51119" w:rsidRPr="002D0917">
        <w:rPr>
          <w:rFonts w:cs="Arial"/>
        </w:rPr>
        <w:t xml:space="preserve">and evaluating its overall purpose, vision and values. Involving the community </w:t>
      </w:r>
      <w:r w:rsidR="00B638A4" w:rsidRPr="002D0917">
        <w:rPr>
          <w:rFonts w:cs="Arial"/>
        </w:rPr>
        <w:t>was achieved through</w:t>
      </w:r>
      <w:r w:rsidR="00A55536" w:rsidRPr="002D0917">
        <w:rPr>
          <w:rFonts w:cs="Arial"/>
        </w:rPr>
        <w:t xml:space="preserve"> sharing practice with everyone involved.</w:t>
      </w:r>
    </w:p>
    <w:p w14:paraId="29B20229" w14:textId="2D09B211" w:rsidR="00F6778B" w:rsidRPr="002D0917" w:rsidRDefault="00F6778B" w:rsidP="002D0917">
      <w:pPr>
        <w:pStyle w:val="AssignBody"/>
        <w:rPr>
          <w:rFonts w:cs="Arial"/>
        </w:rPr>
      </w:pPr>
    </w:p>
    <w:p w14:paraId="6801017A" w14:textId="1512124F" w:rsidR="00F6778B" w:rsidRPr="002D0917" w:rsidRDefault="003168BF" w:rsidP="002D0917">
      <w:pPr>
        <w:pStyle w:val="AssignBody"/>
        <w:rPr>
          <w:rFonts w:cs="Arial"/>
        </w:rPr>
      </w:pPr>
      <w:r w:rsidRPr="002D0917">
        <w:rPr>
          <w:rFonts w:cs="Arial"/>
        </w:rPr>
        <w:t>Innovative learning experiences can be supported through the local community and environment</w:t>
      </w:r>
      <w:r w:rsidR="00E46503" w:rsidRPr="002D0917">
        <w:rPr>
          <w:rFonts w:cs="Arial"/>
        </w:rPr>
        <w:t>. This is only the case if it</w:t>
      </w:r>
      <w:r w:rsidR="00D12F3A" w:rsidRPr="002D0917">
        <w:rPr>
          <w:rFonts w:cs="Arial"/>
        </w:rPr>
        <w:t xml:space="preserve"> is</w:t>
      </w:r>
      <w:r w:rsidR="00E46503" w:rsidRPr="002D0917">
        <w:rPr>
          <w:rFonts w:cs="Arial"/>
        </w:rPr>
        <w:t xml:space="preserve"> effectively used and </w:t>
      </w:r>
      <w:r w:rsidR="00AF7A2A" w:rsidRPr="002D0917">
        <w:rPr>
          <w:rFonts w:cs="Arial"/>
        </w:rPr>
        <w:t>rolled out across the whole school</w:t>
      </w:r>
      <w:r w:rsidR="0016493B" w:rsidRPr="002D0917">
        <w:rPr>
          <w:rFonts w:cs="Arial"/>
        </w:rPr>
        <w:t>, making use of the whole-school philosophy.</w:t>
      </w:r>
      <w:r w:rsidR="00B9223E" w:rsidRPr="002D0917">
        <w:rPr>
          <w:rFonts w:cs="Arial"/>
        </w:rPr>
        <w:t xml:space="preserve"> An education</w:t>
      </w:r>
      <w:r w:rsidR="001D6A0E">
        <w:rPr>
          <w:rFonts w:cs="Arial"/>
        </w:rPr>
        <w:t>al</w:t>
      </w:r>
      <w:r w:rsidR="00B9223E" w:rsidRPr="002D0917">
        <w:rPr>
          <w:rFonts w:cs="Arial"/>
        </w:rPr>
        <w:t xml:space="preserve"> philosophy is a </w:t>
      </w:r>
      <w:r w:rsidR="00E5408F" w:rsidRPr="002D0917">
        <w:rPr>
          <w:rFonts w:cs="Arial"/>
        </w:rPr>
        <w:t>“</w:t>
      </w:r>
      <w:r w:rsidR="00B9223E" w:rsidRPr="002D0917">
        <w:rPr>
          <w:rFonts w:cs="Arial"/>
        </w:rPr>
        <w:t>statement (or set of statements) that identifies and clarifies the beliefs, values and understandings of an individual or group with respects to education</w:t>
      </w:r>
      <w:r w:rsidR="00E5408F" w:rsidRPr="002D0917">
        <w:rPr>
          <w:rFonts w:cs="Arial"/>
        </w:rPr>
        <w:t>”</w:t>
      </w:r>
      <w:r w:rsidR="00B9223E" w:rsidRPr="002D0917">
        <w:rPr>
          <w:rFonts w:cs="Arial"/>
        </w:rPr>
        <w:t xml:space="preserve"> </w:t>
      </w:r>
      <w:sdt>
        <w:sdtPr>
          <w:rPr>
            <w:rFonts w:cs="Arial"/>
          </w:rPr>
          <w:id w:val="-1768607983"/>
          <w:citation/>
        </w:sdtPr>
        <w:sdtEndPr/>
        <w:sdtContent>
          <w:r w:rsidR="00B9223E" w:rsidRPr="002D0917">
            <w:rPr>
              <w:rFonts w:cs="Arial"/>
            </w:rPr>
            <w:fldChar w:fldCharType="begin"/>
          </w:r>
          <w:r w:rsidR="00B9223E" w:rsidRPr="002D0917">
            <w:rPr>
              <w:rFonts w:cs="Arial"/>
            </w:rPr>
            <w:instrText xml:space="preserve"> CITATION The19 \l 2057 </w:instrText>
          </w:r>
          <w:r w:rsidR="00B9223E" w:rsidRPr="002D0917">
            <w:rPr>
              <w:rFonts w:cs="Arial"/>
            </w:rPr>
            <w:fldChar w:fldCharType="separate"/>
          </w:r>
          <w:r w:rsidR="001D4D67" w:rsidRPr="002D0917">
            <w:rPr>
              <w:rFonts w:cs="Arial"/>
              <w:noProof/>
            </w:rPr>
            <w:t>(The Scots College, 2019)</w:t>
          </w:r>
          <w:r w:rsidR="00B9223E" w:rsidRPr="002D0917">
            <w:rPr>
              <w:rFonts w:cs="Arial"/>
            </w:rPr>
            <w:fldChar w:fldCharType="end"/>
          </w:r>
        </w:sdtContent>
      </w:sdt>
      <w:r w:rsidR="00B9223E" w:rsidRPr="002D0917">
        <w:rPr>
          <w:rFonts w:cs="Arial"/>
        </w:rPr>
        <w:t>.</w:t>
      </w:r>
      <w:r w:rsidR="00B87634" w:rsidRPr="002D0917">
        <w:rPr>
          <w:rFonts w:cs="Arial"/>
        </w:rPr>
        <w:t xml:space="preserve"> </w:t>
      </w:r>
      <w:r w:rsidR="00E75BEA" w:rsidRPr="002D0917">
        <w:rPr>
          <w:rFonts w:cs="Arial"/>
        </w:rPr>
        <w:t xml:space="preserve">Another Estyn </w:t>
      </w:r>
      <w:sdt>
        <w:sdtPr>
          <w:rPr>
            <w:rFonts w:cs="Arial"/>
          </w:rPr>
          <w:id w:val="-1051147579"/>
          <w:citation/>
        </w:sdtPr>
        <w:sdtEndPr/>
        <w:sdtContent>
          <w:r w:rsidR="00440014" w:rsidRPr="002D0917">
            <w:rPr>
              <w:rFonts w:cs="Arial"/>
            </w:rPr>
            <w:fldChar w:fldCharType="begin"/>
          </w:r>
          <w:r w:rsidR="00440014" w:rsidRPr="002D0917">
            <w:rPr>
              <w:rFonts w:cs="Arial"/>
            </w:rPr>
            <w:instrText xml:space="preserve">CITATION Est18 \n  \l 2057 </w:instrText>
          </w:r>
          <w:r w:rsidR="00440014" w:rsidRPr="002D0917">
            <w:rPr>
              <w:rFonts w:cs="Arial"/>
            </w:rPr>
            <w:fldChar w:fldCharType="separate"/>
          </w:r>
          <w:r w:rsidR="001D4D67" w:rsidRPr="002D0917">
            <w:rPr>
              <w:rFonts w:cs="Arial"/>
              <w:noProof/>
            </w:rPr>
            <w:t>(2018)</w:t>
          </w:r>
          <w:r w:rsidR="00440014" w:rsidRPr="002D0917">
            <w:rPr>
              <w:rFonts w:cs="Arial"/>
            </w:rPr>
            <w:fldChar w:fldCharType="end"/>
          </w:r>
        </w:sdtContent>
      </w:sdt>
      <w:r w:rsidR="00440014" w:rsidRPr="002D0917">
        <w:rPr>
          <w:rFonts w:cs="Arial"/>
        </w:rPr>
        <w:t xml:space="preserve"> </w:t>
      </w:r>
      <w:r w:rsidR="00D04F55" w:rsidRPr="002D0917">
        <w:rPr>
          <w:rFonts w:cs="Arial"/>
        </w:rPr>
        <w:t xml:space="preserve">best practice is </w:t>
      </w:r>
      <w:r w:rsidR="00B97C9A" w:rsidRPr="002D0917">
        <w:rPr>
          <w:rFonts w:cs="Arial"/>
        </w:rPr>
        <w:t>S</w:t>
      </w:r>
      <w:r w:rsidR="00B43876" w:rsidRPr="002D0917">
        <w:rPr>
          <w:rFonts w:cs="Arial"/>
        </w:rPr>
        <w:t>chool B</w:t>
      </w:r>
      <w:r w:rsidR="006A175E">
        <w:rPr>
          <w:rFonts w:cs="Arial"/>
        </w:rPr>
        <w:t>,</w:t>
      </w:r>
      <w:r w:rsidR="00B43876" w:rsidRPr="002D0917">
        <w:rPr>
          <w:rFonts w:cs="Arial"/>
        </w:rPr>
        <w:t xml:space="preserve"> </w:t>
      </w:r>
      <w:r w:rsidR="00D04F55" w:rsidRPr="002D0917">
        <w:rPr>
          <w:rFonts w:cs="Arial"/>
        </w:rPr>
        <w:t xml:space="preserve">where the school </w:t>
      </w:r>
      <w:r w:rsidR="00C50137" w:rsidRPr="002D0917">
        <w:rPr>
          <w:rFonts w:cs="Arial"/>
        </w:rPr>
        <w:t>embedded the four purposes in a range of rich learning experiences</w:t>
      </w:r>
      <w:r w:rsidR="00440014" w:rsidRPr="002D0917">
        <w:rPr>
          <w:rFonts w:cs="Arial"/>
        </w:rPr>
        <w:t>.</w:t>
      </w:r>
    </w:p>
    <w:p w14:paraId="0C68D158" w14:textId="77777777" w:rsidR="00CF26A4" w:rsidRPr="002D0917" w:rsidRDefault="00CF26A4" w:rsidP="002D0917">
      <w:pPr>
        <w:pStyle w:val="AssignBody"/>
        <w:rPr>
          <w:rFonts w:cs="Arial"/>
        </w:rPr>
      </w:pPr>
    </w:p>
    <w:p w14:paraId="6E9A388A" w14:textId="4E4FB3ED" w:rsidR="00872142" w:rsidRPr="002D0917" w:rsidRDefault="00605FB4" w:rsidP="002D0917">
      <w:pPr>
        <w:pStyle w:val="AssignBody"/>
        <w:tabs>
          <w:tab w:val="left" w:pos="2206"/>
        </w:tabs>
        <w:rPr>
          <w:rFonts w:cs="Arial"/>
        </w:rPr>
      </w:pPr>
      <w:r w:rsidRPr="002D0917">
        <w:rPr>
          <w:rFonts w:cs="Arial"/>
        </w:rPr>
        <w:t>School visits a</w:t>
      </w:r>
      <w:r w:rsidR="00AC4E79" w:rsidRPr="002D0917">
        <w:rPr>
          <w:rFonts w:cs="Arial"/>
        </w:rPr>
        <w:t>nd</w:t>
      </w:r>
      <w:r w:rsidRPr="002D0917">
        <w:rPr>
          <w:rFonts w:cs="Arial"/>
        </w:rPr>
        <w:t xml:space="preserve"> trips </w:t>
      </w:r>
      <w:r w:rsidR="00797636" w:rsidRPr="002D0917">
        <w:rPr>
          <w:rFonts w:cs="Arial"/>
        </w:rPr>
        <w:t xml:space="preserve">have many benefits. </w:t>
      </w:r>
      <w:r w:rsidR="00A3480A" w:rsidRPr="002D0917">
        <w:rPr>
          <w:rFonts w:cs="Arial"/>
        </w:rPr>
        <w:t xml:space="preserve">There are opportunities </w:t>
      </w:r>
      <w:r w:rsidR="004D7FE2" w:rsidRPr="002D0917">
        <w:rPr>
          <w:rFonts w:cs="Arial"/>
        </w:rPr>
        <w:t xml:space="preserve">on offer for learners </w:t>
      </w:r>
      <w:r w:rsidR="00455DE3" w:rsidRPr="002D0917">
        <w:rPr>
          <w:rFonts w:cs="Arial"/>
        </w:rPr>
        <w:t xml:space="preserve">when on </w:t>
      </w:r>
      <w:r w:rsidR="00AC4E79" w:rsidRPr="002D0917">
        <w:rPr>
          <w:rFonts w:cs="Arial"/>
        </w:rPr>
        <w:t xml:space="preserve">educational </w:t>
      </w:r>
      <w:r w:rsidR="0018022A" w:rsidRPr="002D0917">
        <w:rPr>
          <w:rFonts w:cs="Arial"/>
        </w:rPr>
        <w:t>v</w:t>
      </w:r>
      <w:r w:rsidR="00246456" w:rsidRPr="002D0917">
        <w:rPr>
          <w:rFonts w:cs="Arial"/>
        </w:rPr>
        <w:t xml:space="preserve">isits to the community, including </w:t>
      </w:r>
      <w:r w:rsidR="009C5FF0" w:rsidRPr="002D0917">
        <w:rPr>
          <w:rFonts w:cs="Arial"/>
        </w:rPr>
        <w:t xml:space="preserve">the option to </w:t>
      </w:r>
      <w:r w:rsidR="00E5408F" w:rsidRPr="002D0917">
        <w:rPr>
          <w:rFonts w:cs="Arial"/>
        </w:rPr>
        <w:t>“</w:t>
      </w:r>
      <w:r w:rsidR="009C5FF0" w:rsidRPr="002D0917">
        <w:rPr>
          <w:rFonts w:cs="Arial"/>
        </w:rPr>
        <w:t>broaden their hori</w:t>
      </w:r>
      <w:r w:rsidR="009E3135" w:rsidRPr="002D0917">
        <w:rPr>
          <w:rFonts w:cs="Arial"/>
        </w:rPr>
        <w:t>z</w:t>
      </w:r>
      <w:r w:rsidR="009C5FF0" w:rsidRPr="002D0917">
        <w:rPr>
          <w:rFonts w:cs="Arial"/>
        </w:rPr>
        <w:t>ons</w:t>
      </w:r>
      <w:r w:rsidR="009E3135" w:rsidRPr="002D0917">
        <w:rPr>
          <w:rFonts w:cs="Arial"/>
        </w:rPr>
        <w:t xml:space="preserve"> and enrich their experiences</w:t>
      </w:r>
      <w:r w:rsidR="00E5408F" w:rsidRPr="002D0917">
        <w:rPr>
          <w:rFonts w:cs="Arial"/>
        </w:rPr>
        <w:t>”</w:t>
      </w:r>
      <w:r w:rsidR="009E3135" w:rsidRPr="002D0917">
        <w:rPr>
          <w:rFonts w:cs="Arial"/>
        </w:rPr>
        <w:t xml:space="preserve"> </w:t>
      </w:r>
      <w:sdt>
        <w:sdtPr>
          <w:rPr>
            <w:rFonts w:cs="Arial"/>
          </w:rPr>
          <w:id w:val="-1391179389"/>
          <w:citation/>
        </w:sdtPr>
        <w:sdtEndPr/>
        <w:sdtContent>
          <w:r w:rsidR="009E3135" w:rsidRPr="002D0917">
            <w:rPr>
              <w:rFonts w:cs="Arial"/>
            </w:rPr>
            <w:fldChar w:fldCharType="begin"/>
          </w:r>
          <w:r w:rsidR="009E3135" w:rsidRPr="002D0917">
            <w:rPr>
              <w:rFonts w:cs="Arial"/>
            </w:rPr>
            <w:instrText xml:space="preserve"> CITATION Nat19 \l 2057 </w:instrText>
          </w:r>
          <w:r w:rsidR="009E3135" w:rsidRPr="002D0917">
            <w:rPr>
              <w:rFonts w:cs="Arial"/>
            </w:rPr>
            <w:fldChar w:fldCharType="separate"/>
          </w:r>
          <w:r w:rsidR="001D4D67" w:rsidRPr="002D0917">
            <w:rPr>
              <w:rFonts w:cs="Arial"/>
              <w:noProof/>
            </w:rPr>
            <w:t>(National Education Union, 2019)</w:t>
          </w:r>
          <w:r w:rsidR="009E3135" w:rsidRPr="002D0917">
            <w:rPr>
              <w:rFonts w:cs="Arial"/>
            </w:rPr>
            <w:fldChar w:fldCharType="end"/>
          </w:r>
        </w:sdtContent>
      </w:sdt>
      <w:r w:rsidR="009E3135" w:rsidRPr="002D0917">
        <w:rPr>
          <w:rFonts w:cs="Arial"/>
        </w:rPr>
        <w:t>.</w:t>
      </w:r>
      <w:r w:rsidR="0035220E" w:rsidRPr="002D0917">
        <w:rPr>
          <w:rFonts w:cs="Arial"/>
        </w:rPr>
        <w:t xml:space="preserve"> </w:t>
      </w:r>
      <w:r w:rsidR="00073FBF" w:rsidRPr="002D0917">
        <w:rPr>
          <w:rFonts w:cs="Arial"/>
        </w:rPr>
        <w:t xml:space="preserve">Another benefit of school </w:t>
      </w:r>
      <w:r w:rsidR="0088217A" w:rsidRPr="002D0917">
        <w:rPr>
          <w:rFonts w:cs="Arial"/>
        </w:rPr>
        <w:t>visits</w:t>
      </w:r>
      <w:r w:rsidR="00073FBF" w:rsidRPr="002D0917">
        <w:rPr>
          <w:rFonts w:cs="Arial"/>
        </w:rPr>
        <w:t xml:space="preserve"> includes </w:t>
      </w:r>
      <w:r w:rsidR="0057645D" w:rsidRPr="002D0917">
        <w:rPr>
          <w:rFonts w:cs="Arial"/>
        </w:rPr>
        <w:t xml:space="preserve">the </w:t>
      </w:r>
      <w:r w:rsidR="00A14324" w:rsidRPr="002D0917">
        <w:rPr>
          <w:rFonts w:cs="Arial"/>
        </w:rPr>
        <w:t>learner’s</w:t>
      </w:r>
      <w:r w:rsidR="0057645D" w:rsidRPr="002D0917">
        <w:rPr>
          <w:rFonts w:cs="Arial"/>
        </w:rPr>
        <w:t xml:space="preserve"> well-being</w:t>
      </w:r>
      <w:r w:rsidR="00DE79EA" w:rsidRPr="002D0917">
        <w:rPr>
          <w:rFonts w:cs="Arial"/>
        </w:rPr>
        <w:t xml:space="preserve">. Many learners have a positive impact from educational visits with schools </w:t>
      </w:r>
      <w:r w:rsidR="001709E0" w:rsidRPr="002D0917">
        <w:rPr>
          <w:rFonts w:cs="Arial"/>
        </w:rPr>
        <w:t xml:space="preserve">on their well-being as it is a powerful teaching tool which enhances </w:t>
      </w:r>
      <w:r w:rsidR="00E92001" w:rsidRPr="002D0917">
        <w:rPr>
          <w:rFonts w:cs="Arial"/>
        </w:rPr>
        <w:t xml:space="preserve">development in areas such as social, personal and emotional </w:t>
      </w:r>
      <w:sdt>
        <w:sdtPr>
          <w:rPr>
            <w:rFonts w:cs="Arial"/>
          </w:rPr>
          <w:id w:val="2134045563"/>
          <w:citation/>
        </w:sdtPr>
        <w:sdtEndPr/>
        <w:sdtContent>
          <w:r w:rsidR="00E92001" w:rsidRPr="002D0917">
            <w:rPr>
              <w:rFonts w:cs="Arial"/>
            </w:rPr>
            <w:fldChar w:fldCharType="begin"/>
          </w:r>
          <w:r w:rsidR="00E92001" w:rsidRPr="002D0917">
            <w:rPr>
              <w:rFonts w:cs="Arial"/>
            </w:rPr>
            <w:instrText xml:space="preserve"> CITATION Nat17 \l 2057 </w:instrText>
          </w:r>
          <w:r w:rsidR="00E92001" w:rsidRPr="002D0917">
            <w:rPr>
              <w:rFonts w:cs="Arial"/>
            </w:rPr>
            <w:fldChar w:fldCharType="separate"/>
          </w:r>
          <w:r w:rsidR="001D4D67" w:rsidRPr="002D0917">
            <w:rPr>
              <w:rFonts w:cs="Arial"/>
              <w:noProof/>
            </w:rPr>
            <w:t xml:space="preserve">(National Justice </w:t>
          </w:r>
          <w:r w:rsidR="001D4D67" w:rsidRPr="002D0917">
            <w:rPr>
              <w:rFonts w:cs="Arial"/>
              <w:noProof/>
            </w:rPr>
            <w:lastRenderedPageBreak/>
            <w:t>Museum, 2017)</w:t>
          </w:r>
          <w:r w:rsidR="00E92001" w:rsidRPr="002D0917">
            <w:rPr>
              <w:rFonts w:cs="Arial"/>
            </w:rPr>
            <w:fldChar w:fldCharType="end"/>
          </w:r>
        </w:sdtContent>
      </w:sdt>
      <w:r w:rsidR="00E92001" w:rsidRPr="002D0917">
        <w:rPr>
          <w:rFonts w:cs="Arial"/>
        </w:rPr>
        <w:t>.</w:t>
      </w:r>
      <w:r w:rsidR="0035220E" w:rsidRPr="002D0917">
        <w:rPr>
          <w:rFonts w:cs="Arial"/>
        </w:rPr>
        <w:t xml:space="preserve"> </w:t>
      </w:r>
      <w:r w:rsidR="00EA44F9" w:rsidRPr="002D0917">
        <w:rPr>
          <w:rFonts w:cs="Arial"/>
        </w:rPr>
        <w:t xml:space="preserve">Leaners who </w:t>
      </w:r>
      <w:r w:rsidR="00355927" w:rsidRPr="002D0917">
        <w:rPr>
          <w:rFonts w:cs="Arial"/>
        </w:rPr>
        <w:t>have high levels for self-esteem often feel more confident.</w:t>
      </w:r>
      <w:r w:rsidR="0000692E" w:rsidRPr="002D0917">
        <w:rPr>
          <w:rFonts w:cs="Arial"/>
        </w:rPr>
        <w:t xml:space="preserve"> </w:t>
      </w:r>
      <w:r w:rsidR="00FE1342" w:rsidRPr="002D0917">
        <w:rPr>
          <w:rFonts w:cs="Arial"/>
        </w:rPr>
        <w:t>Self-esteem can increase through</w:t>
      </w:r>
      <w:r w:rsidR="008F3208" w:rsidRPr="002D0917">
        <w:rPr>
          <w:rFonts w:cs="Arial"/>
        </w:rPr>
        <w:t xml:space="preserve"> learning new skills by helping</w:t>
      </w:r>
      <w:r w:rsidR="004872C9" w:rsidRPr="002D0917">
        <w:rPr>
          <w:rFonts w:cs="Arial"/>
        </w:rPr>
        <w:t xml:space="preserve"> or being kind to</w:t>
      </w:r>
      <w:r w:rsidR="008F3208" w:rsidRPr="002D0917">
        <w:rPr>
          <w:rFonts w:cs="Arial"/>
        </w:rPr>
        <w:t xml:space="preserve"> other</w:t>
      </w:r>
      <w:r w:rsidR="004872C9" w:rsidRPr="002D0917">
        <w:rPr>
          <w:rFonts w:cs="Arial"/>
        </w:rPr>
        <w:t xml:space="preserve">s and are included in activities with others </w:t>
      </w:r>
      <w:sdt>
        <w:sdtPr>
          <w:rPr>
            <w:rFonts w:cs="Arial"/>
          </w:rPr>
          <w:id w:val="-1364120336"/>
          <w:citation/>
        </w:sdtPr>
        <w:sdtEndPr/>
        <w:sdtContent>
          <w:r w:rsidR="00CB74CB" w:rsidRPr="002D0917">
            <w:rPr>
              <w:rFonts w:cs="Arial"/>
            </w:rPr>
            <w:fldChar w:fldCharType="begin"/>
          </w:r>
          <w:r w:rsidR="00CB74CB" w:rsidRPr="002D0917">
            <w:rPr>
              <w:rFonts w:cs="Arial"/>
            </w:rPr>
            <w:instrText xml:space="preserve"> CITATION DAr18 \l 2057 </w:instrText>
          </w:r>
          <w:r w:rsidR="00CB74CB" w:rsidRPr="002D0917">
            <w:rPr>
              <w:rFonts w:cs="Arial"/>
            </w:rPr>
            <w:fldChar w:fldCharType="separate"/>
          </w:r>
          <w:r w:rsidR="001D4D67" w:rsidRPr="002D0917">
            <w:rPr>
              <w:rFonts w:cs="Arial"/>
              <w:noProof/>
            </w:rPr>
            <w:t>(D'Arcy, 2018)</w:t>
          </w:r>
          <w:r w:rsidR="00CB74CB" w:rsidRPr="002D0917">
            <w:rPr>
              <w:rFonts w:cs="Arial"/>
            </w:rPr>
            <w:fldChar w:fldCharType="end"/>
          </w:r>
        </w:sdtContent>
      </w:sdt>
      <w:r w:rsidR="004872C9" w:rsidRPr="002D0917">
        <w:rPr>
          <w:rFonts w:cs="Arial"/>
        </w:rPr>
        <w:t>.</w:t>
      </w:r>
      <w:r w:rsidR="00CB74CB" w:rsidRPr="002D0917">
        <w:rPr>
          <w:rFonts w:cs="Arial"/>
        </w:rPr>
        <w:t xml:space="preserve"> </w:t>
      </w:r>
      <w:r w:rsidR="00DE7FCA" w:rsidRPr="002D0917">
        <w:rPr>
          <w:rFonts w:cs="Arial"/>
        </w:rPr>
        <w:t xml:space="preserve">Visits to the local residential home will make sure that every learner is involved in activities with </w:t>
      </w:r>
      <w:r w:rsidR="00EE1904" w:rsidRPr="002D0917">
        <w:rPr>
          <w:rFonts w:cs="Arial"/>
        </w:rPr>
        <w:t>others, developing new skill</w:t>
      </w:r>
      <w:r w:rsidR="00805BA6" w:rsidRPr="002D0917">
        <w:rPr>
          <w:rFonts w:cs="Arial"/>
        </w:rPr>
        <w:t>s</w:t>
      </w:r>
      <w:r w:rsidR="00EE1904" w:rsidRPr="002D0917">
        <w:rPr>
          <w:rFonts w:cs="Arial"/>
        </w:rPr>
        <w:t xml:space="preserve"> such as </w:t>
      </w:r>
      <w:r w:rsidR="00D8519D" w:rsidRPr="002D0917">
        <w:rPr>
          <w:rFonts w:cs="Arial"/>
        </w:rPr>
        <w:t xml:space="preserve">being able to communicate with </w:t>
      </w:r>
      <w:r w:rsidR="00824A97" w:rsidRPr="002D0917">
        <w:rPr>
          <w:rFonts w:cs="Arial"/>
        </w:rPr>
        <w:t>the elderly</w:t>
      </w:r>
      <w:r w:rsidR="007448B6" w:rsidRPr="002D0917">
        <w:rPr>
          <w:rFonts w:cs="Arial"/>
        </w:rPr>
        <w:t xml:space="preserve"> and they will be helping the residents of </w:t>
      </w:r>
      <w:r w:rsidR="00DD7A96">
        <w:rPr>
          <w:rFonts w:cs="Arial"/>
        </w:rPr>
        <w:t xml:space="preserve">the </w:t>
      </w:r>
      <w:r w:rsidR="007448B6" w:rsidRPr="002D0917">
        <w:rPr>
          <w:rFonts w:cs="Arial"/>
        </w:rPr>
        <w:t>residential home with being more independent.</w:t>
      </w:r>
      <w:r w:rsidR="00D15826" w:rsidRPr="002D0917">
        <w:rPr>
          <w:rFonts w:cs="Arial"/>
        </w:rPr>
        <w:t xml:space="preserve"> School X has started to implement a </w:t>
      </w:r>
      <w:r w:rsidR="00D4348B" w:rsidRPr="002D0917">
        <w:rPr>
          <w:rFonts w:cs="Arial"/>
        </w:rPr>
        <w:t xml:space="preserve">weekly visit to the residential home for reception </w:t>
      </w:r>
      <w:r w:rsidR="00CA4531" w:rsidRPr="002D0917">
        <w:rPr>
          <w:rFonts w:cs="Arial"/>
        </w:rPr>
        <w:t>learners</w:t>
      </w:r>
      <w:r w:rsidR="00232452" w:rsidRPr="002D0917">
        <w:rPr>
          <w:rFonts w:cs="Arial"/>
        </w:rPr>
        <w:t xml:space="preserve"> in groups</w:t>
      </w:r>
      <w:r w:rsidR="00403635" w:rsidRPr="002D0917">
        <w:rPr>
          <w:rFonts w:cs="Arial"/>
        </w:rPr>
        <w:t>.</w:t>
      </w:r>
      <w:r w:rsidR="00D4348B" w:rsidRPr="002D0917">
        <w:rPr>
          <w:rFonts w:cs="Arial"/>
        </w:rPr>
        <w:t xml:space="preserve"> </w:t>
      </w:r>
      <w:r w:rsidR="00403635" w:rsidRPr="002D0917">
        <w:rPr>
          <w:rFonts w:cs="Arial"/>
        </w:rPr>
        <w:t>H</w:t>
      </w:r>
      <w:r w:rsidR="00D4348B" w:rsidRPr="002D0917">
        <w:rPr>
          <w:rFonts w:cs="Arial"/>
        </w:rPr>
        <w:t xml:space="preserve">owever, as it has only recently started, there are often weeks where </w:t>
      </w:r>
      <w:r w:rsidR="00232452" w:rsidRPr="002D0917">
        <w:rPr>
          <w:rFonts w:cs="Arial"/>
        </w:rPr>
        <w:t xml:space="preserve">the </w:t>
      </w:r>
      <w:r w:rsidR="00CA4531" w:rsidRPr="002D0917">
        <w:rPr>
          <w:rFonts w:cs="Arial"/>
        </w:rPr>
        <w:t>learners</w:t>
      </w:r>
      <w:r w:rsidR="00232452" w:rsidRPr="002D0917">
        <w:rPr>
          <w:rFonts w:cs="Arial"/>
        </w:rPr>
        <w:t xml:space="preserve"> do not get this opportunity because </w:t>
      </w:r>
      <w:r w:rsidR="00872142" w:rsidRPr="002D0917">
        <w:rPr>
          <w:rFonts w:cs="Arial"/>
        </w:rPr>
        <w:t>in-school learning is prioritised.</w:t>
      </w:r>
    </w:p>
    <w:p w14:paraId="0821705F" w14:textId="77777777" w:rsidR="00234278" w:rsidRPr="002D0917" w:rsidRDefault="00234278" w:rsidP="002D0917">
      <w:pPr>
        <w:pStyle w:val="AssignBody"/>
        <w:rPr>
          <w:rFonts w:cs="Arial"/>
        </w:rPr>
      </w:pPr>
    </w:p>
    <w:p w14:paraId="72326F94" w14:textId="4FD3FC60" w:rsidR="001B1FAD" w:rsidRPr="002D0917" w:rsidRDefault="00FA6F4C" w:rsidP="002D0917">
      <w:pPr>
        <w:pStyle w:val="AssignBody"/>
        <w:rPr>
          <w:rFonts w:cs="Arial"/>
        </w:rPr>
      </w:pPr>
      <w:r w:rsidRPr="002D0917">
        <w:rPr>
          <w:rFonts w:cs="Arial"/>
        </w:rPr>
        <w:t xml:space="preserve">Piaget </w:t>
      </w:r>
      <w:r w:rsidR="00D031F2" w:rsidRPr="002D0917">
        <w:rPr>
          <w:rFonts w:cs="Arial"/>
        </w:rPr>
        <w:t>believed</w:t>
      </w:r>
      <w:r w:rsidR="00242FA2" w:rsidRPr="002D0917">
        <w:rPr>
          <w:rFonts w:cs="Arial"/>
        </w:rPr>
        <w:t xml:space="preserve"> that learning is supported by real</w:t>
      </w:r>
      <w:r w:rsidR="003B0E69" w:rsidRPr="002D0917">
        <w:rPr>
          <w:rFonts w:cs="Arial"/>
        </w:rPr>
        <w:t xml:space="preserve"> </w:t>
      </w:r>
      <w:r w:rsidR="00242FA2" w:rsidRPr="002D0917">
        <w:rPr>
          <w:rFonts w:cs="Arial"/>
        </w:rPr>
        <w:t>world experiences</w:t>
      </w:r>
      <w:r w:rsidR="003B0E69" w:rsidRPr="002D0917">
        <w:rPr>
          <w:rFonts w:cs="Arial"/>
        </w:rPr>
        <w:t>,</w:t>
      </w:r>
      <w:r w:rsidR="00242FA2" w:rsidRPr="002D0917">
        <w:rPr>
          <w:rFonts w:cs="Arial"/>
        </w:rPr>
        <w:t xml:space="preserve"> where learners are allowed to explore and experiment in</w:t>
      </w:r>
      <w:r w:rsidR="00D031F2" w:rsidRPr="002D0917">
        <w:rPr>
          <w:rFonts w:cs="Arial"/>
        </w:rPr>
        <w:t xml:space="preserve"> different environments.</w:t>
      </w:r>
      <w:r w:rsidR="00783011" w:rsidRPr="002D0917">
        <w:rPr>
          <w:rFonts w:cs="Arial"/>
        </w:rPr>
        <w:t xml:space="preserve"> His theory emphasises the importance of experience</w:t>
      </w:r>
      <w:r w:rsidR="00C50C42" w:rsidRPr="002D0917">
        <w:rPr>
          <w:rFonts w:cs="Arial"/>
        </w:rPr>
        <w:t xml:space="preserve"> and that </w:t>
      </w:r>
      <w:r w:rsidR="00CA4531" w:rsidRPr="002D0917">
        <w:rPr>
          <w:rFonts w:cs="Arial"/>
        </w:rPr>
        <w:t>learners</w:t>
      </w:r>
      <w:r w:rsidR="00C50C42" w:rsidRPr="002D0917">
        <w:rPr>
          <w:rFonts w:cs="Arial"/>
        </w:rPr>
        <w:t xml:space="preserve"> actively </w:t>
      </w:r>
      <w:r w:rsidR="007D7D6F" w:rsidRPr="002D0917">
        <w:rPr>
          <w:rFonts w:cs="Arial"/>
        </w:rPr>
        <w:t>pursue the worl</w:t>
      </w:r>
      <w:r w:rsidR="008E3BA5" w:rsidRPr="002D0917">
        <w:rPr>
          <w:rFonts w:cs="Arial"/>
        </w:rPr>
        <w:t xml:space="preserve">d and make sense of it </w:t>
      </w:r>
      <w:sdt>
        <w:sdtPr>
          <w:rPr>
            <w:rFonts w:cs="Arial"/>
          </w:rPr>
          <w:id w:val="345836395"/>
          <w:citation/>
        </w:sdtPr>
        <w:sdtEndPr/>
        <w:sdtContent>
          <w:r w:rsidR="008E3BA5" w:rsidRPr="002D0917">
            <w:rPr>
              <w:rFonts w:cs="Arial"/>
            </w:rPr>
            <w:fldChar w:fldCharType="begin"/>
          </w:r>
          <w:r w:rsidR="008E3BA5" w:rsidRPr="002D0917">
            <w:rPr>
              <w:rFonts w:cs="Arial"/>
            </w:rPr>
            <w:instrText xml:space="preserve"> CITATION Pou146 \l 2057 </w:instrText>
          </w:r>
          <w:r w:rsidR="008E3BA5" w:rsidRPr="002D0917">
            <w:rPr>
              <w:rFonts w:cs="Arial"/>
            </w:rPr>
            <w:fldChar w:fldCharType="separate"/>
          </w:r>
          <w:r w:rsidR="001D4D67" w:rsidRPr="002D0917">
            <w:rPr>
              <w:rFonts w:cs="Arial"/>
              <w:noProof/>
            </w:rPr>
            <w:t>(Pound, 2014)</w:t>
          </w:r>
          <w:r w:rsidR="008E3BA5" w:rsidRPr="002D0917">
            <w:rPr>
              <w:rFonts w:cs="Arial"/>
            </w:rPr>
            <w:fldChar w:fldCharType="end"/>
          </w:r>
        </w:sdtContent>
      </w:sdt>
      <w:r w:rsidR="008E3BA5" w:rsidRPr="002D0917">
        <w:rPr>
          <w:rFonts w:cs="Arial"/>
        </w:rPr>
        <w:t>.</w:t>
      </w:r>
      <w:r w:rsidR="00E66924" w:rsidRPr="002D0917">
        <w:rPr>
          <w:rFonts w:cs="Arial"/>
        </w:rPr>
        <w:t xml:space="preserve"> The </w:t>
      </w:r>
      <w:r w:rsidR="00CA4531" w:rsidRPr="002D0917">
        <w:rPr>
          <w:rFonts w:cs="Arial"/>
        </w:rPr>
        <w:t>learners</w:t>
      </w:r>
      <w:r w:rsidR="00E66924" w:rsidRPr="002D0917">
        <w:rPr>
          <w:rFonts w:cs="Arial"/>
        </w:rPr>
        <w:t xml:space="preserve"> are able to gain real world experiences from visits to the community.</w:t>
      </w:r>
      <w:r w:rsidR="00F076B8" w:rsidRPr="002D0917">
        <w:rPr>
          <w:rFonts w:cs="Arial"/>
        </w:rPr>
        <w:t xml:space="preserve"> Another theorist that links to outside school experiences includes Vygotsky. </w:t>
      </w:r>
      <w:r w:rsidR="00317D04" w:rsidRPr="002D0917">
        <w:rPr>
          <w:rFonts w:cs="Arial"/>
        </w:rPr>
        <w:t xml:space="preserve">Vygotsky’s more knowledgeable other (MKO) </w:t>
      </w:r>
      <w:r w:rsidR="004B7EFB" w:rsidRPr="002D0917">
        <w:rPr>
          <w:rFonts w:cs="Arial"/>
        </w:rPr>
        <w:t xml:space="preserve">is the other person who is able to guide the learner through their own knowledge, understanding and experience. An MKO is able to use scaffolding </w:t>
      </w:r>
      <w:r w:rsidR="00985AAA" w:rsidRPr="002D0917">
        <w:rPr>
          <w:rFonts w:cs="Arial"/>
        </w:rPr>
        <w:t>to help guide the learner to their zone of proximal development (ZPD)</w:t>
      </w:r>
      <w:sdt>
        <w:sdtPr>
          <w:rPr>
            <w:rFonts w:cs="Arial"/>
          </w:rPr>
          <w:id w:val="228892103"/>
          <w:citation/>
        </w:sdtPr>
        <w:sdtEndPr/>
        <w:sdtContent>
          <w:r w:rsidR="003D153B" w:rsidRPr="002D0917">
            <w:rPr>
              <w:rFonts w:cs="Arial"/>
            </w:rPr>
            <w:fldChar w:fldCharType="begin"/>
          </w:r>
          <w:r w:rsidR="003D153B" w:rsidRPr="002D0917">
            <w:rPr>
              <w:rFonts w:cs="Arial"/>
            </w:rPr>
            <w:instrText xml:space="preserve"> CITATION Pou146 \l 2057 </w:instrText>
          </w:r>
          <w:r w:rsidR="003D153B" w:rsidRPr="002D0917">
            <w:rPr>
              <w:rFonts w:cs="Arial"/>
            </w:rPr>
            <w:fldChar w:fldCharType="separate"/>
          </w:r>
          <w:r w:rsidR="001D4D67" w:rsidRPr="002D0917">
            <w:rPr>
              <w:rFonts w:cs="Arial"/>
              <w:noProof/>
            </w:rPr>
            <w:t xml:space="preserve"> (Pound, 2014)</w:t>
          </w:r>
          <w:r w:rsidR="003D153B" w:rsidRPr="002D0917">
            <w:rPr>
              <w:rFonts w:cs="Arial"/>
            </w:rPr>
            <w:fldChar w:fldCharType="end"/>
          </w:r>
        </w:sdtContent>
      </w:sdt>
      <w:r w:rsidR="00985AAA" w:rsidRPr="002D0917">
        <w:rPr>
          <w:rFonts w:cs="Arial"/>
        </w:rPr>
        <w:t xml:space="preserve">. </w:t>
      </w:r>
      <w:r w:rsidR="001D0A0B" w:rsidRPr="002D0917">
        <w:rPr>
          <w:rFonts w:cs="Arial"/>
        </w:rPr>
        <w:t xml:space="preserve">The ZPD is </w:t>
      </w:r>
      <w:r w:rsidR="00A20B04" w:rsidRPr="002D0917">
        <w:rPr>
          <w:rFonts w:cs="Arial"/>
        </w:rPr>
        <w:t xml:space="preserve">the difference in </w:t>
      </w:r>
      <w:r w:rsidR="00CC265E" w:rsidRPr="002D0917">
        <w:rPr>
          <w:rFonts w:cs="Arial"/>
        </w:rPr>
        <w:t xml:space="preserve">what the learner is unable to do at all and what the learner can do independently; the ZDP is the </w:t>
      </w:r>
      <w:r w:rsidR="00B54B54" w:rsidRPr="002D0917">
        <w:rPr>
          <w:rFonts w:cs="Arial"/>
        </w:rPr>
        <w:t xml:space="preserve">gap between </w:t>
      </w:r>
      <w:r w:rsidR="004F6608" w:rsidRPr="002D0917">
        <w:rPr>
          <w:rFonts w:cs="Arial"/>
        </w:rPr>
        <w:t>these two sections where it shows what the learner can do with support</w:t>
      </w:r>
      <w:r w:rsidR="00281BDF">
        <w:rPr>
          <w:rFonts w:cs="Arial"/>
        </w:rPr>
        <w:t>,</w:t>
      </w:r>
      <w:r w:rsidR="004F6608" w:rsidRPr="002D0917">
        <w:rPr>
          <w:rFonts w:cs="Arial"/>
        </w:rPr>
        <w:t xml:space="preserve"> e.g. with the MKO</w:t>
      </w:r>
      <w:sdt>
        <w:sdtPr>
          <w:rPr>
            <w:rFonts w:cs="Arial"/>
          </w:rPr>
          <w:id w:val="-1414310226"/>
          <w:citation/>
        </w:sdtPr>
        <w:sdtEndPr/>
        <w:sdtContent>
          <w:r w:rsidR="00AC4BCB" w:rsidRPr="002D0917">
            <w:rPr>
              <w:rFonts w:cs="Arial"/>
            </w:rPr>
            <w:fldChar w:fldCharType="begin"/>
          </w:r>
          <w:r w:rsidR="0061039F" w:rsidRPr="002D0917">
            <w:rPr>
              <w:rFonts w:cs="Arial"/>
            </w:rPr>
            <w:instrText xml:space="preserve">CITATION McL191 \l 2057 </w:instrText>
          </w:r>
          <w:r w:rsidR="00AC4BCB" w:rsidRPr="002D0917">
            <w:rPr>
              <w:rFonts w:cs="Arial"/>
            </w:rPr>
            <w:fldChar w:fldCharType="separate"/>
          </w:r>
          <w:r w:rsidR="001D4D67" w:rsidRPr="002D0917">
            <w:rPr>
              <w:rFonts w:cs="Arial"/>
              <w:noProof/>
            </w:rPr>
            <w:t xml:space="preserve"> (McLeod, 2019)</w:t>
          </w:r>
          <w:r w:rsidR="00AC4BCB" w:rsidRPr="002D0917">
            <w:rPr>
              <w:rFonts w:cs="Arial"/>
            </w:rPr>
            <w:fldChar w:fldCharType="end"/>
          </w:r>
        </w:sdtContent>
      </w:sdt>
      <w:r w:rsidR="00784726" w:rsidRPr="002D0917">
        <w:rPr>
          <w:rFonts w:cs="Arial"/>
        </w:rPr>
        <w:t>. Below</w:t>
      </w:r>
      <w:r w:rsidR="00772238" w:rsidRPr="002D0917">
        <w:rPr>
          <w:rFonts w:cs="Arial"/>
        </w:rPr>
        <w:t xml:space="preserve"> (Figure 1)</w:t>
      </w:r>
      <w:r w:rsidR="00784726" w:rsidRPr="002D0917">
        <w:rPr>
          <w:rFonts w:cs="Arial"/>
        </w:rPr>
        <w:t xml:space="preserve"> is a diagram representing the ZPD</w:t>
      </w:r>
      <w:sdt>
        <w:sdtPr>
          <w:rPr>
            <w:rFonts w:cs="Arial"/>
          </w:rPr>
          <w:id w:val="-998882452"/>
          <w:citation/>
        </w:sdtPr>
        <w:sdtEndPr/>
        <w:sdtContent>
          <w:r w:rsidR="00784726" w:rsidRPr="002D0917">
            <w:rPr>
              <w:rFonts w:cs="Arial"/>
            </w:rPr>
            <w:fldChar w:fldCharType="begin"/>
          </w:r>
          <w:r w:rsidR="00784726" w:rsidRPr="002D0917">
            <w:rPr>
              <w:rFonts w:cs="Arial"/>
            </w:rPr>
            <w:instrText xml:space="preserve">CITATION McL191 \l 2057 </w:instrText>
          </w:r>
          <w:r w:rsidR="00784726" w:rsidRPr="002D0917">
            <w:rPr>
              <w:rFonts w:cs="Arial"/>
            </w:rPr>
            <w:fldChar w:fldCharType="separate"/>
          </w:r>
          <w:r w:rsidR="001D4D67" w:rsidRPr="002D0917">
            <w:rPr>
              <w:rFonts w:cs="Arial"/>
              <w:noProof/>
            </w:rPr>
            <w:t xml:space="preserve"> (McLeod, 2019)</w:t>
          </w:r>
          <w:r w:rsidR="00784726" w:rsidRPr="002D0917">
            <w:rPr>
              <w:rFonts w:cs="Arial"/>
            </w:rPr>
            <w:fldChar w:fldCharType="end"/>
          </w:r>
        </w:sdtContent>
      </w:sdt>
      <w:r w:rsidR="00784726" w:rsidRPr="002D0917">
        <w:rPr>
          <w:rFonts w:cs="Arial"/>
        </w:rPr>
        <w:t>.</w:t>
      </w:r>
      <w:r w:rsidR="00BB6A6C" w:rsidRPr="002D0917">
        <w:rPr>
          <w:rFonts w:cs="Arial"/>
        </w:rPr>
        <w:t xml:space="preserve"> The MKO in this project is the teachers to an extent</w:t>
      </w:r>
      <w:r w:rsidR="006C0D84">
        <w:rPr>
          <w:rFonts w:cs="Arial"/>
        </w:rPr>
        <w:t>;</w:t>
      </w:r>
      <w:r w:rsidR="00BB6A6C" w:rsidRPr="002D0917">
        <w:rPr>
          <w:rFonts w:cs="Arial"/>
        </w:rPr>
        <w:t xml:space="preserve"> however, the elderly residents from the residential home will be the main MKO as they teach the learners different games and skills and how to communicate with others outside of school and their family home.</w:t>
      </w:r>
    </w:p>
    <w:p w14:paraId="27E4D478" w14:textId="5F2A2D74" w:rsidR="00BF5700" w:rsidRPr="002D0917" w:rsidRDefault="00BF5700" w:rsidP="002D0917">
      <w:pPr>
        <w:pStyle w:val="AssignBody"/>
        <w:rPr>
          <w:rFonts w:cs="Arial"/>
        </w:rPr>
      </w:pPr>
      <w:r w:rsidRPr="002D0917">
        <w:rPr>
          <w:rFonts w:cs="Arial"/>
        </w:rPr>
        <w:t>(Figure 1)</w:t>
      </w:r>
      <w:r w:rsidR="00414355" w:rsidRPr="002D0917">
        <w:rPr>
          <w:rFonts w:cs="Arial"/>
        </w:rPr>
        <w:tab/>
      </w:r>
      <w:r w:rsidRPr="002D0917">
        <w:rPr>
          <w:rFonts w:cs="Arial"/>
          <w:noProof/>
        </w:rPr>
        <w:t xml:space="preserve"> </w:t>
      </w:r>
      <w:r w:rsidRPr="002D0917">
        <w:rPr>
          <w:rFonts w:cs="Arial"/>
          <w:noProof/>
        </w:rPr>
        <w:drawing>
          <wp:inline distT="0" distB="0" distL="0" distR="0" wp14:anchorId="5612CB84" wp14:editId="426E7ACA">
            <wp:extent cx="3388659" cy="2580726"/>
            <wp:effectExtent l="0" t="0" r="254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4-16 at 14.00.46.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411524" cy="2598139"/>
                    </a:xfrm>
                    <a:prstGeom prst="rect">
                      <a:avLst/>
                    </a:prstGeom>
                  </pic:spPr>
                </pic:pic>
              </a:graphicData>
            </a:graphic>
          </wp:inline>
        </w:drawing>
      </w:r>
    </w:p>
    <w:p w14:paraId="787C15D7" w14:textId="77777777" w:rsidR="004923DD" w:rsidRPr="002D0917" w:rsidRDefault="004923DD" w:rsidP="002D0917">
      <w:pPr>
        <w:pStyle w:val="AssignBody"/>
        <w:rPr>
          <w:rFonts w:cs="Arial"/>
        </w:rPr>
      </w:pPr>
    </w:p>
    <w:p w14:paraId="05310FD4" w14:textId="402E28EC" w:rsidR="00A536A4" w:rsidRPr="002D0917" w:rsidRDefault="002922E0" w:rsidP="002D0917">
      <w:pPr>
        <w:pStyle w:val="AssignBody"/>
        <w:rPr>
          <w:rFonts w:cs="Arial"/>
          <w:b/>
          <w:bCs/>
          <w:u w:val="single"/>
        </w:rPr>
      </w:pPr>
      <w:r w:rsidRPr="002D0917">
        <w:rPr>
          <w:rFonts w:cs="Arial"/>
          <w:b/>
          <w:bCs/>
          <w:u w:val="single"/>
        </w:rPr>
        <w:t xml:space="preserve">Aims, </w:t>
      </w:r>
      <w:r w:rsidR="006D7322" w:rsidRPr="002D0917">
        <w:rPr>
          <w:rFonts w:cs="Arial"/>
          <w:b/>
          <w:bCs/>
          <w:u w:val="single"/>
        </w:rPr>
        <w:t>O</w:t>
      </w:r>
      <w:r w:rsidRPr="002D0917">
        <w:rPr>
          <w:rFonts w:cs="Arial"/>
          <w:b/>
          <w:bCs/>
          <w:u w:val="single"/>
        </w:rPr>
        <w:t xml:space="preserve">bjectives and </w:t>
      </w:r>
      <w:r w:rsidR="006D7322" w:rsidRPr="002D0917">
        <w:rPr>
          <w:rFonts w:cs="Arial"/>
          <w:b/>
          <w:bCs/>
          <w:u w:val="single"/>
        </w:rPr>
        <w:t>Impact</w:t>
      </w:r>
    </w:p>
    <w:p w14:paraId="333811AA" w14:textId="7E173FB8" w:rsidR="00B16B89" w:rsidRPr="002D0917" w:rsidRDefault="00691884" w:rsidP="002D0917">
      <w:pPr>
        <w:pStyle w:val="AssignBody"/>
        <w:rPr>
          <w:rFonts w:cs="Arial"/>
        </w:rPr>
      </w:pPr>
      <w:r>
        <w:rPr>
          <w:rFonts w:cs="Arial"/>
        </w:rPr>
        <w:t xml:space="preserve">This project proposal aims </w:t>
      </w:r>
      <w:r w:rsidR="00CE358C" w:rsidRPr="002D0917">
        <w:rPr>
          <w:rFonts w:cs="Arial"/>
        </w:rPr>
        <w:t>to increase the learner’s well-being</w:t>
      </w:r>
      <w:r w:rsidR="00D500DB" w:rsidRPr="002D0917">
        <w:rPr>
          <w:rFonts w:cs="Arial"/>
        </w:rPr>
        <w:t>,</w:t>
      </w:r>
      <w:r w:rsidR="00651DED" w:rsidRPr="002D0917">
        <w:rPr>
          <w:rFonts w:cs="Arial"/>
        </w:rPr>
        <w:t xml:space="preserve"> pupil engagement and skills</w:t>
      </w:r>
      <w:r w:rsidR="00CE358C" w:rsidRPr="002D0917">
        <w:rPr>
          <w:rFonts w:cs="Arial"/>
        </w:rPr>
        <w:t xml:space="preserve"> while designing a curriculum that involves the community.</w:t>
      </w:r>
      <w:r w:rsidR="00B16B89" w:rsidRPr="002D0917">
        <w:rPr>
          <w:rFonts w:cs="Arial"/>
        </w:rPr>
        <w:t xml:space="preserve"> In the updated Qualified Teacher Status (QTS) standards</w:t>
      </w:r>
      <w:r w:rsidR="00B16B89" w:rsidRPr="002D0917">
        <w:rPr>
          <w:rFonts w:cs="Arial"/>
          <w:b/>
          <w:bCs/>
        </w:rPr>
        <w:t xml:space="preserve"> </w:t>
      </w:r>
      <w:sdt>
        <w:sdtPr>
          <w:rPr>
            <w:rFonts w:cs="Arial"/>
            <w:b/>
            <w:bCs/>
          </w:rPr>
          <w:id w:val="1719698553"/>
          <w:citation/>
        </w:sdtPr>
        <w:sdtEndPr/>
        <w:sdtContent>
          <w:r w:rsidR="00B16B89" w:rsidRPr="002D0917">
            <w:rPr>
              <w:rFonts w:cs="Arial"/>
              <w:b/>
              <w:bCs/>
            </w:rPr>
            <w:fldChar w:fldCharType="begin"/>
          </w:r>
          <w:r w:rsidR="00B16B89" w:rsidRPr="002D0917">
            <w:rPr>
              <w:rFonts w:cs="Arial"/>
              <w:b/>
              <w:bCs/>
            </w:rPr>
            <w:instrText xml:space="preserve">CITATION APL19 \l 2057 </w:instrText>
          </w:r>
          <w:r w:rsidR="00B16B89" w:rsidRPr="002D0917">
            <w:rPr>
              <w:rFonts w:cs="Arial"/>
              <w:b/>
              <w:bCs/>
            </w:rPr>
            <w:fldChar w:fldCharType="separate"/>
          </w:r>
          <w:r w:rsidR="001D4D67" w:rsidRPr="002D0917">
            <w:rPr>
              <w:rFonts w:cs="Arial"/>
              <w:noProof/>
            </w:rPr>
            <w:t>(Yr Athrofa Professional Learning Partnership, 2019)</w:t>
          </w:r>
          <w:r w:rsidR="00B16B89" w:rsidRPr="002D0917">
            <w:rPr>
              <w:rFonts w:cs="Arial"/>
              <w:b/>
              <w:bCs/>
            </w:rPr>
            <w:fldChar w:fldCharType="end"/>
          </w:r>
        </w:sdtContent>
      </w:sdt>
      <w:r w:rsidR="00B16B89" w:rsidRPr="002D0917">
        <w:rPr>
          <w:rFonts w:cs="Arial"/>
        </w:rPr>
        <w:t xml:space="preserve">, a pedagogical QTS standard concerns the learning outcomes and well-being of the learners. A student teacher who is exceeding expectations is committed to improving learner’s well-being through raising awareness of well-being and how to improve it. They may show that </w:t>
      </w:r>
      <w:r w:rsidR="004926CA" w:rsidRPr="002D0917">
        <w:rPr>
          <w:rFonts w:cs="Arial"/>
        </w:rPr>
        <w:t>“</w:t>
      </w:r>
      <w:r w:rsidR="00B16B89" w:rsidRPr="002D0917">
        <w:rPr>
          <w:rFonts w:cs="Arial"/>
        </w:rPr>
        <w:t>high-quality learning experiences</w:t>
      </w:r>
      <w:r w:rsidR="004926CA" w:rsidRPr="002D0917">
        <w:rPr>
          <w:rFonts w:cs="Arial"/>
        </w:rPr>
        <w:t>”</w:t>
      </w:r>
      <w:r w:rsidR="00B16B89" w:rsidRPr="002D0917">
        <w:rPr>
          <w:rFonts w:cs="Arial"/>
        </w:rPr>
        <w:t xml:space="preserve"> can improve both learning and well-being</w:t>
      </w:r>
      <w:r w:rsidR="00ED37D9" w:rsidRPr="002D0917">
        <w:rPr>
          <w:rFonts w:cs="Arial"/>
          <w:b/>
          <w:bCs/>
        </w:rPr>
        <w:t xml:space="preserve"> </w:t>
      </w:r>
      <w:sdt>
        <w:sdtPr>
          <w:rPr>
            <w:rFonts w:cs="Arial"/>
            <w:b/>
            <w:bCs/>
          </w:rPr>
          <w:id w:val="806362570"/>
          <w:citation/>
        </w:sdtPr>
        <w:sdtEndPr/>
        <w:sdtContent>
          <w:r w:rsidR="00ED37D9" w:rsidRPr="002D0917">
            <w:rPr>
              <w:rFonts w:cs="Arial"/>
              <w:b/>
              <w:bCs/>
            </w:rPr>
            <w:fldChar w:fldCharType="begin"/>
          </w:r>
          <w:r w:rsidR="00ED37D9" w:rsidRPr="002D0917">
            <w:rPr>
              <w:rFonts w:cs="Arial"/>
              <w:b/>
              <w:bCs/>
            </w:rPr>
            <w:instrText xml:space="preserve">CITATION APL19 \l 2057 </w:instrText>
          </w:r>
          <w:r w:rsidR="00ED37D9" w:rsidRPr="002D0917">
            <w:rPr>
              <w:rFonts w:cs="Arial"/>
              <w:b/>
              <w:bCs/>
            </w:rPr>
            <w:fldChar w:fldCharType="separate"/>
          </w:r>
          <w:r w:rsidR="001D4D67" w:rsidRPr="002D0917">
            <w:rPr>
              <w:rFonts w:cs="Arial"/>
              <w:noProof/>
            </w:rPr>
            <w:t>(Yr Athrofa Professional Learning Partnership, 2019)</w:t>
          </w:r>
          <w:r w:rsidR="00ED37D9" w:rsidRPr="002D0917">
            <w:rPr>
              <w:rFonts w:cs="Arial"/>
              <w:b/>
              <w:bCs/>
            </w:rPr>
            <w:fldChar w:fldCharType="end"/>
          </w:r>
        </w:sdtContent>
      </w:sdt>
      <w:r w:rsidR="00B16B89" w:rsidRPr="002D0917">
        <w:rPr>
          <w:rFonts w:cs="Arial"/>
        </w:rPr>
        <w:t xml:space="preserve">. The previous QTS standards </w:t>
      </w:r>
      <w:sdt>
        <w:sdtPr>
          <w:rPr>
            <w:rFonts w:cs="Arial"/>
          </w:rPr>
          <w:id w:val="1422292839"/>
          <w:citation/>
        </w:sdtPr>
        <w:sdtEndPr/>
        <w:sdtContent>
          <w:r w:rsidR="00B16B89" w:rsidRPr="002D0917">
            <w:rPr>
              <w:rFonts w:cs="Arial"/>
            </w:rPr>
            <w:fldChar w:fldCharType="begin"/>
          </w:r>
          <w:r w:rsidR="00B16B89" w:rsidRPr="002D0917">
            <w:rPr>
              <w:rFonts w:cs="Arial"/>
            </w:rPr>
            <w:instrText xml:space="preserve"> CITATION Wel11 \l 2057 </w:instrText>
          </w:r>
          <w:r w:rsidR="00B16B89" w:rsidRPr="002D0917">
            <w:rPr>
              <w:rFonts w:cs="Arial"/>
            </w:rPr>
            <w:fldChar w:fldCharType="separate"/>
          </w:r>
          <w:r w:rsidR="001D4D67" w:rsidRPr="002D0917">
            <w:rPr>
              <w:rFonts w:cs="Arial"/>
              <w:noProof/>
            </w:rPr>
            <w:t>(Welsh Government, 2011)</w:t>
          </w:r>
          <w:r w:rsidR="00B16B89" w:rsidRPr="002D0917">
            <w:rPr>
              <w:rFonts w:cs="Arial"/>
            </w:rPr>
            <w:fldChar w:fldCharType="end"/>
          </w:r>
        </w:sdtContent>
      </w:sdt>
      <w:r w:rsidR="00B16B89" w:rsidRPr="002D0917">
        <w:rPr>
          <w:rFonts w:cs="Arial"/>
        </w:rPr>
        <w:t xml:space="preserve"> have many standards that concern the well-being of the learners, with many categorised under the </w:t>
      </w:r>
      <w:r w:rsidR="004926CA" w:rsidRPr="002D0917">
        <w:rPr>
          <w:rFonts w:cs="Arial"/>
        </w:rPr>
        <w:t>“</w:t>
      </w:r>
      <w:r w:rsidR="00B16B89" w:rsidRPr="002D0917">
        <w:rPr>
          <w:rFonts w:cs="Arial"/>
        </w:rPr>
        <w:t>professional values and attributes</w:t>
      </w:r>
      <w:r w:rsidR="004926CA" w:rsidRPr="002D0917">
        <w:rPr>
          <w:rFonts w:cs="Arial"/>
        </w:rPr>
        <w:t>”</w:t>
      </w:r>
      <w:r w:rsidR="00B16B89" w:rsidRPr="002D0917">
        <w:rPr>
          <w:rFonts w:cs="Arial"/>
        </w:rPr>
        <w:t xml:space="preserve"> sections. The standards include having high expectations of improving well-being, involving all parties involved such as the learner, their parents and other staff. </w:t>
      </w:r>
      <w:r w:rsidR="000A316C" w:rsidRPr="002D0917">
        <w:rPr>
          <w:rFonts w:cs="Arial"/>
        </w:rPr>
        <w:t>The</w:t>
      </w:r>
      <w:r w:rsidR="00253952" w:rsidRPr="002D0917">
        <w:rPr>
          <w:rFonts w:cs="Arial"/>
        </w:rPr>
        <w:t>refore, the</w:t>
      </w:r>
      <w:r w:rsidR="000A316C" w:rsidRPr="002D0917">
        <w:rPr>
          <w:rFonts w:cs="Arial"/>
        </w:rPr>
        <w:t xml:space="preserve"> well-being of the learners is a priority </w:t>
      </w:r>
      <w:r w:rsidR="0054385C" w:rsidRPr="002D0917">
        <w:rPr>
          <w:rFonts w:cs="Arial"/>
        </w:rPr>
        <w:t>for all teachers</w:t>
      </w:r>
      <w:r w:rsidR="00253952" w:rsidRPr="002D0917">
        <w:rPr>
          <w:rFonts w:cs="Arial"/>
        </w:rPr>
        <w:t xml:space="preserve"> </w:t>
      </w:r>
      <w:r w:rsidR="006349B4">
        <w:rPr>
          <w:rFonts w:cs="Arial"/>
        </w:rPr>
        <w:t>to</w:t>
      </w:r>
      <w:r w:rsidR="00F00C79" w:rsidRPr="002D0917">
        <w:rPr>
          <w:rFonts w:cs="Arial"/>
        </w:rPr>
        <w:t xml:space="preserve"> aim towards. </w:t>
      </w:r>
    </w:p>
    <w:p w14:paraId="237DAD2F" w14:textId="090A7D27" w:rsidR="006D7D4D" w:rsidRPr="002D0917" w:rsidRDefault="006D7D4D" w:rsidP="002D0917">
      <w:pPr>
        <w:pStyle w:val="AssignBody"/>
        <w:rPr>
          <w:rFonts w:cs="Arial"/>
        </w:rPr>
      </w:pPr>
    </w:p>
    <w:p w14:paraId="7FC19D52" w14:textId="66E78193" w:rsidR="00726C00" w:rsidRPr="002D0917" w:rsidRDefault="0000705B" w:rsidP="002D0917">
      <w:pPr>
        <w:pStyle w:val="AssignBody"/>
        <w:rPr>
          <w:rFonts w:cs="Arial"/>
        </w:rPr>
      </w:pPr>
      <w:r w:rsidRPr="002D0917">
        <w:rPr>
          <w:rFonts w:cs="Arial"/>
        </w:rPr>
        <w:t xml:space="preserve">The outcomes </w:t>
      </w:r>
      <w:r w:rsidR="00BC61B3" w:rsidRPr="002D0917">
        <w:rPr>
          <w:rFonts w:cs="Arial"/>
        </w:rPr>
        <w:t>of the community project will mean that t</w:t>
      </w:r>
      <w:r w:rsidR="001A6937" w:rsidRPr="002D0917">
        <w:rPr>
          <w:rFonts w:cs="Arial"/>
        </w:rPr>
        <w:t xml:space="preserve">he learners will be better equipped for the community once they </w:t>
      </w:r>
      <w:r w:rsidR="003E4C32" w:rsidRPr="002D0917">
        <w:rPr>
          <w:rFonts w:cs="Arial"/>
        </w:rPr>
        <w:t xml:space="preserve">move on to secondary school and then the community whether they </w:t>
      </w:r>
      <w:r w:rsidR="00E14D05" w:rsidRPr="002D0917">
        <w:rPr>
          <w:rFonts w:cs="Arial"/>
        </w:rPr>
        <w:t>then have a job that serves the community or in further</w:t>
      </w:r>
      <w:r w:rsidR="00005393" w:rsidRPr="002D0917">
        <w:rPr>
          <w:rFonts w:cs="Arial"/>
        </w:rPr>
        <w:t xml:space="preserve">/higher </w:t>
      </w:r>
      <w:r w:rsidR="00E14D05" w:rsidRPr="002D0917">
        <w:rPr>
          <w:rFonts w:cs="Arial"/>
        </w:rPr>
        <w:t>education.</w:t>
      </w:r>
      <w:r w:rsidR="00EB3D64" w:rsidRPr="002D0917">
        <w:rPr>
          <w:rFonts w:cs="Arial"/>
        </w:rPr>
        <w:t xml:space="preserve"> The learners will also be able to have improved well-being</w:t>
      </w:r>
      <w:r w:rsidR="00886961" w:rsidRPr="002D0917">
        <w:rPr>
          <w:rFonts w:cs="Arial"/>
        </w:rPr>
        <w:t>.</w:t>
      </w:r>
    </w:p>
    <w:p w14:paraId="7468C62D" w14:textId="728790F9" w:rsidR="005D4531" w:rsidRPr="002D0917" w:rsidRDefault="005D4531" w:rsidP="002D0917">
      <w:pPr>
        <w:pStyle w:val="AssignBody"/>
        <w:rPr>
          <w:rFonts w:cs="Arial"/>
        </w:rPr>
      </w:pPr>
    </w:p>
    <w:p w14:paraId="55D19E8F" w14:textId="5EE6E879" w:rsidR="005D4531" w:rsidRPr="002D0917" w:rsidRDefault="005D4531" w:rsidP="002D0917">
      <w:pPr>
        <w:pStyle w:val="AssignBody"/>
        <w:rPr>
          <w:rFonts w:cs="Arial"/>
        </w:rPr>
      </w:pPr>
      <w:r w:rsidRPr="002D0917">
        <w:rPr>
          <w:rFonts w:cs="Arial"/>
        </w:rPr>
        <w:t xml:space="preserve">The </w:t>
      </w:r>
      <w:r w:rsidR="00253952" w:rsidRPr="002D0917">
        <w:rPr>
          <w:rFonts w:cs="Arial"/>
        </w:rPr>
        <w:t xml:space="preserve">intended impact is </w:t>
      </w:r>
      <w:r w:rsidR="009A071F" w:rsidRPr="002D0917">
        <w:rPr>
          <w:rFonts w:cs="Arial"/>
        </w:rPr>
        <w:t xml:space="preserve">that </w:t>
      </w:r>
      <w:r w:rsidR="00007640" w:rsidRPr="002D0917">
        <w:rPr>
          <w:rFonts w:cs="Arial"/>
        </w:rPr>
        <w:t>learners</w:t>
      </w:r>
      <w:r w:rsidR="009A071F" w:rsidRPr="002D0917">
        <w:rPr>
          <w:rFonts w:cs="Arial"/>
        </w:rPr>
        <w:t xml:space="preserve"> will be able to have a higher sense of well-being and the ability to develop their own engagement</w:t>
      </w:r>
      <w:r w:rsidR="006A0E56" w:rsidRPr="002D0917">
        <w:rPr>
          <w:rFonts w:cs="Arial"/>
        </w:rPr>
        <w:t xml:space="preserve"> and finally to learn new and develop skills.</w:t>
      </w:r>
      <w:r w:rsidR="0088471E" w:rsidRPr="002D0917">
        <w:rPr>
          <w:rFonts w:cs="Arial"/>
        </w:rPr>
        <w:t xml:space="preserve"> Emotional well-being is a key </w:t>
      </w:r>
      <w:r w:rsidR="00AF139D" w:rsidRPr="002D0917">
        <w:rPr>
          <w:rFonts w:cs="Arial"/>
        </w:rPr>
        <w:t>impact that will need to be considered.</w:t>
      </w:r>
      <w:r w:rsidR="00357C44" w:rsidRPr="002D0917">
        <w:rPr>
          <w:rFonts w:cs="Arial"/>
        </w:rPr>
        <w:t xml:space="preserve"> The impact on the wider community will</w:t>
      </w:r>
      <w:r w:rsidR="00B810CC">
        <w:rPr>
          <w:rFonts w:cs="Arial"/>
        </w:rPr>
        <w:t xml:space="preserve"> be</w:t>
      </w:r>
      <w:r w:rsidR="00357C44" w:rsidRPr="002D0917">
        <w:rPr>
          <w:rFonts w:cs="Arial"/>
        </w:rPr>
        <w:t xml:space="preserve"> likely to include the</w:t>
      </w:r>
      <w:r w:rsidR="00B04BE7" w:rsidRPr="002D0917">
        <w:rPr>
          <w:rFonts w:cs="Arial"/>
        </w:rPr>
        <w:t xml:space="preserve"> impact on the</w:t>
      </w:r>
      <w:r w:rsidR="00357C44" w:rsidRPr="002D0917">
        <w:rPr>
          <w:rFonts w:cs="Arial"/>
        </w:rPr>
        <w:t xml:space="preserve"> residents of</w:t>
      </w:r>
      <w:r w:rsidR="00847D3A">
        <w:rPr>
          <w:rFonts w:cs="Arial"/>
        </w:rPr>
        <w:t xml:space="preserve"> the</w:t>
      </w:r>
      <w:r w:rsidR="00357C44" w:rsidRPr="002D0917">
        <w:rPr>
          <w:rFonts w:cs="Arial"/>
        </w:rPr>
        <w:t xml:space="preserve"> </w:t>
      </w:r>
      <w:r w:rsidR="00B04BE7" w:rsidRPr="002D0917">
        <w:rPr>
          <w:rFonts w:cs="Arial"/>
        </w:rPr>
        <w:t xml:space="preserve">residential home. </w:t>
      </w:r>
      <w:r w:rsidR="001913BB" w:rsidRPr="002D0917">
        <w:rPr>
          <w:rFonts w:cs="Arial"/>
        </w:rPr>
        <w:t xml:space="preserve">As mentioned above, there can be benefits </w:t>
      </w:r>
      <w:r w:rsidR="009A23D2" w:rsidRPr="002D0917">
        <w:rPr>
          <w:rFonts w:cs="Arial"/>
        </w:rPr>
        <w:t>for the residents</w:t>
      </w:r>
      <w:r w:rsidR="004279D3">
        <w:rPr>
          <w:rFonts w:cs="Arial"/>
        </w:rPr>
        <w:t>,</w:t>
      </w:r>
      <w:r w:rsidR="009A23D2" w:rsidRPr="002D0917">
        <w:rPr>
          <w:rFonts w:cs="Arial"/>
        </w:rPr>
        <w:t xml:space="preserve"> including having help from a younger generation </w:t>
      </w:r>
      <w:r w:rsidR="00BF30A9" w:rsidRPr="002D0917">
        <w:rPr>
          <w:rFonts w:cs="Arial"/>
        </w:rPr>
        <w:t xml:space="preserve">and having time to </w:t>
      </w:r>
      <w:r w:rsidR="00A45BDC" w:rsidRPr="002D0917">
        <w:rPr>
          <w:rFonts w:cs="Arial"/>
        </w:rPr>
        <w:t xml:space="preserve">communicate with them. The residents are </w:t>
      </w:r>
      <w:r w:rsidR="008710ED" w:rsidRPr="002D0917">
        <w:rPr>
          <w:rFonts w:cs="Arial"/>
        </w:rPr>
        <w:t xml:space="preserve">the MKO in this situation as discussed above as they will be able to support the </w:t>
      </w:r>
      <w:r w:rsidR="00054872" w:rsidRPr="002D0917">
        <w:rPr>
          <w:rFonts w:cs="Arial"/>
        </w:rPr>
        <w:t>learners</w:t>
      </w:r>
      <w:r w:rsidR="008710ED" w:rsidRPr="002D0917">
        <w:rPr>
          <w:rFonts w:cs="Arial"/>
        </w:rPr>
        <w:t xml:space="preserve"> in learning new activities </w:t>
      </w:r>
      <w:r w:rsidR="004D09CE" w:rsidRPr="002D0917">
        <w:rPr>
          <w:rFonts w:cs="Arial"/>
        </w:rPr>
        <w:t xml:space="preserve">the </w:t>
      </w:r>
      <w:r w:rsidR="00054872" w:rsidRPr="002D0917">
        <w:rPr>
          <w:rFonts w:cs="Arial"/>
        </w:rPr>
        <w:t>learners</w:t>
      </w:r>
      <w:r w:rsidR="008710ED" w:rsidRPr="002D0917">
        <w:rPr>
          <w:rFonts w:cs="Arial"/>
        </w:rPr>
        <w:t xml:space="preserve"> would</w:t>
      </w:r>
      <w:r w:rsidR="00CD01D5" w:rsidRPr="002D0917">
        <w:rPr>
          <w:rFonts w:cs="Arial"/>
        </w:rPr>
        <w:t xml:space="preserve"> not</w:t>
      </w:r>
      <w:r w:rsidR="008710ED" w:rsidRPr="002D0917">
        <w:rPr>
          <w:rFonts w:cs="Arial"/>
        </w:rPr>
        <w:t xml:space="preserve"> be able to do otherwise, therefore, providing scaffolding</w:t>
      </w:r>
      <w:sdt>
        <w:sdtPr>
          <w:rPr>
            <w:rFonts w:cs="Arial"/>
          </w:rPr>
          <w:id w:val="1854991749"/>
          <w:citation/>
        </w:sdtPr>
        <w:sdtEndPr/>
        <w:sdtContent>
          <w:r w:rsidR="0051732E" w:rsidRPr="002D0917">
            <w:rPr>
              <w:rFonts w:cs="Arial"/>
            </w:rPr>
            <w:fldChar w:fldCharType="begin"/>
          </w:r>
          <w:r w:rsidR="0051732E" w:rsidRPr="002D0917">
            <w:rPr>
              <w:rFonts w:cs="Arial"/>
            </w:rPr>
            <w:instrText xml:space="preserve"> CITATION McL191 \l 2057 </w:instrText>
          </w:r>
          <w:r w:rsidR="0051732E" w:rsidRPr="002D0917">
            <w:rPr>
              <w:rFonts w:cs="Arial"/>
            </w:rPr>
            <w:fldChar w:fldCharType="separate"/>
          </w:r>
          <w:r w:rsidR="001D4D67" w:rsidRPr="002D0917">
            <w:rPr>
              <w:rFonts w:cs="Arial"/>
              <w:noProof/>
            </w:rPr>
            <w:t xml:space="preserve"> (McLeod, 2019)</w:t>
          </w:r>
          <w:r w:rsidR="0051732E" w:rsidRPr="002D0917">
            <w:rPr>
              <w:rFonts w:cs="Arial"/>
            </w:rPr>
            <w:fldChar w:fldCharType="end"/>
          </w:r>
        </w:sdtContent>
      </w:sdt>
      <w:r w:rsidR="008710ED" w:rsidRPr="002D0917">
        <w:rPr>
          <w:rFonts w:cs="Arial"/>
        </w:rPr>
        <w:t>.</w:t>
      </w:r>
    </w:p>
    <w:p w14:paraId="65D5393E" w14:textId="55D0CF80" w:rsidR="00F251BC" w:rsidRPr="002D0917" w:rsidRDefault="00F251BC" w:rsidP="002D0917">
      <w:pPr>
        <w:pStyle w:val="AssignBody"/>
        <w:rPr>
          <w:rFonts w:cs="Arial"/>
        </w:rPr>
      </w:pPr>
    </w:p>
    <w:p w14:paraId="42949D9A" w14:textId="269A09B0" w:rsidR="001A3412" w:rsidRPr="002D0917" w:rsidRDefault="00F251BC" w:rsidP="002D0917">
      <w:pPr>
        <w:pStyle w:val="AssignBody"/>
        <w:rPr>
          <w:rFonts w:cs="Arial"/>
        </w:rPr>
      </w:pPr>
      <w:r w:rsidRPr="002D0917">
        <w:rPr>
          <w:rFonts w:cs="Arial"/>
        </w:rPr>
        <w:t xml:space="preserve">The activities </w:t>
      </w:r>
      <w:r w:rsidR="008B5E6D" w:rsidRPr="002D0917">
        <w:rPr>
          <w:rFonts w:cs="Arial"/>
        </w:rPr>
        <w:t>involved in the visits to the residential home will include</w:t>
      </w:r>
      <w:r w:rsidR="00BD21A0" w:rsidRPr="002D0917">
        <w:rPr>
          <w:rFonts w:cs="Arial"/>
        </w:rPr>
        <w:t xml:space="preserve"> </w:t>
      </w:r>
      <w:r w:rsidR="00A456A9" w:rsidRPr="002D0917">
        <w:rPr>
          <w:rFonts w:cs="Arial"/>
        </w:rPr>
        <w:t xml:space="preserve">expressive arts activities such as </w:t>
      </w:r>
      <w:r w:rsidR="00263F2F" w:rsidRPr="002D0917">
        <w:rPr>
          <w:rFonts w:cs="Arial"/>
        </w:rPr>
        <w:t xml:space="preserve">singing with the residents and staff members. The health and well-being activities will include </w:t>
      </w:r>
      <w:r w:rsidR="005C2690" w:rsidRPr="002D0917">
        <w:rPr>
          <w:rFonts w:cs="Arial"/>
        </w:rPr>
        <w:t xml:space="preserve">games that </w:t>
      </w:r>
      <w:r w:rsidR="006028FC" w:rsidRPr="002D0917">
        <w:rPr>
          <w:rFonts w:cs="Arial"/>
        </w:rPr>
        <w:t>are exercised based</w:t>
      </w:r>
      <w:r w:rsidR="00061C12">
        <w:rPr>
          <w:rFonts w:cs="Arial"/>
        </w:rPr>
        <w:t>,</w:t>
      </w:r>
      <w:r w:rsidR="006028FC" w:rsidRPr="002D0917">
        <w:rPr>
          <w:rFonts w:cs="Arial"/>
        </w:rPr>
        <w:t xml:space="preserve"> </w:t>
      </w:r>
      <w:r w:rsidR="003E5840" w:rsidRPr="002D0917">
        <w:rPr>
          <w:rFonts w:cs="Arial"/>
        </w:rPr>
        <w:t>such as skittles or dancing.</w:t>
      </w:r>
      <w:r w:rsidR="00746839" w:rsidRPr="002D0917">
        <w:rPr>
          <w:rFonts w:cs="Arial"/>
        </w:rPr>
        <w:t xml:space="preserve"> These activities will</w:t>
      </w:r>
      <w:r w:rsidR="00051654" w:rsidRPr="002D0917">
        <w:rPr>
          <w:rFonts w:cs="Arial"/>
        </w:rPr>
        <w:t>,</w:t>
      </w:r>
      <w:r w:rsidR="00746839" w:rsidRPr="002D0917">
        <w:rPr>
          <w:rFonts w:cs="Arial"/>
        </w:rPr>
        <w:t xml:space="preserve"> however</w:t>
      </w:r>
      <w:r w:rsidR="00051654" w:rsidRPr="002D0917">
        <w:rPr>
          <w:rFonts w:cs="Arial"/>
        </w:rPr>
        <w:t>,</w:t>
      </w:r>
      <w:r w:rsidR="00746839" w:rsidRPr="002D0917">
        <w:rPr>
          <w:rFonts w:cs="Arial"/>
        </w:rPr>
        <w:t xml:space="preserve"> depend on the ability of the residents </w:t>
      </w:r>
      <w:r w:rsidR="00E45FAA" w:rsidRPr="002D0917">
        <w:rPr>
          <w:rFonts w:cs="Arial"/>
        </w:rPr>
        <w:t>and taking into account their disabilities.</w:t>
      </w:r>
      <w:r w:rsidR="001B6FDA" w:rsidRPr="002D0917">
        <w:rPr>
          <w:rFonts w:cs="Arial"/>
        </w:rPr>
        <w:t xml:space="preserve"> Finally, there will be activities that link to the language, literacy </w:t>
      </w:r>
      <w:r w:rsidR="00C83E38" w:rsidRPr="002D0917">
        <w:rPr>
          <w:rFonts w:cs="Arial"/>
        </w:rPr>
        <w:t xml:space="preserve">and </w:t>
      </w:r>
      <w:r w:rsidR="001B6FDA" w:rsidRPr="002D0917">
        <w:rPr>
          <w:rFonts w:cs="Arial"/>
        </w:rPr>
        <w:t>communications AoLE</w:t>
      </w:r>
      <w:r w:rsidR="0054290E" w:rsidRPr="002D0917">
        <w:rPr>
          <w:rFonts w:cs="Arial"/>
        </w:rPr>
        <w:t xml:space="preserve"> which include </w:t>
      </w:r>
      <w:r w:rsidR="002B646B" w:rsidRPr="002D0917">
        <w:rPr>
          <w:rFonts w:cs="Arial"/>
        </w:rPr>
        <w:t>holding</w:t>
      </w:r>
      <w:r w:rsidR="0054290E" w:rsidRPr="002D0917">
        <w:rPr>
          <w:rFonts w:cs="Arial"/>
        </w:rPr>
        <w:t xml:space="preserve"> conversations with the residents</w:t>
      </w:r>
      <w:r w:rsidR="002B646B" w:rsidRPr="002D0917">
        <w:rPr>
          <w:rFonts w:cs="Arial"/>
        </w:rPr>
        <w:t xml:space="preserve">, playing word </w:t>
      </w:r>
      <w:r w:rsidR="002B646B" w:rsidRPr="002D0917">
        <w:rPr>
          <w:rFonts w:cs="Arial"/>
        </w:rPr>
        <w:lastRenderedPageBreak/>
        <w:t>games such as scrabble (depending on the age and ability of the learners) an</w:t>
      </w:r>
      <w:r w:rsidR="00C83E38" w:rsidRPr="002D0917">
        <w:rPr>
          <w:rFonts w:cs="Arial"/>
        </w:rPr>
        <w:t>d following instructions games.</w:t>
      </w:r>
      <w:r w:rsidR="00567D63" w:rsidRPr="002D0917">
        <w:rPr>
          <w:rFonts w:cs="Arial"/>
        </w:rPr>
        <w:t xml:space="preserve"> </w:t>
      </w:r>
      <w:r w:rsidR="001A3412" w:rsidRPr="002D0917">
        <w:rPr>
          <w:rFonts w:cs="Arial"/>
        </w:rPr>
        <w:t xml:space="preserve">The expressive arts activities will be included so that the learners can develop new skills in this area and also so that the school can develop learning in this AoLE </w:t>
      </w:r>
      <w:r w:rsidR="00762DF7" w:rsidRPr="002D0917">
        <w:rPr>
          <w:rFonts w:cs="Arial"/>
        </w:rPr>
        <w:t>and ensure they are meeting the new curriculum criteria.</w:t>
      </w:r>
      <w:r w:rsidR="009A0F60" w:rsidRPr="002D0917">
        <w:rPr>
          <w:rFonts w:cs="Arial"/>
        </w:rPr>
        <w:t xml:space="preserve"> </w:t>
      </w:r>
      <w:r w:rsidR="00E4509C">
        <w:rPr>
          <w:rFonts w:cs="Arial"/>
        </w:rPr>
        <w:t>H</w:t>
      </w:r>
      <w:r w:rsidR="001A3412" w:rsidRPr="002D0917">
        <w:rPr>
          <w:rFonts w:cs="Arial"/>
        </w:rPr>
        <w:t>ealth and well-being activities will be included in order to ensure that</w:t>
      </w:r>
      <w:r w:rsidR="007061BB">
        <w:rPr>
          <w:rFonts w:cs="Arial"/>
        </w:rPr>
        <w:t xml:space="preserve"> the</w:t>
      </w:r>
      <w:r w:rsidR="001A3412" w:rsidRPr="002D0917">
        <w:rPr>
          <w:rFonts w:cs="Arial"/>
        </w:rPr>
        <w:t xml:space="preserve"> </w:t>
      </w:r>
      <w:r w:rsidR="009A0F60" w:rsidRPr="002D0917">
        <w:rPr>
          <w:rFonts w:cs="Arial"/>
        </w:rPr>
        <w:t xml:space="preserve">well-being needs of the </w:t>
      </w:r>
      <w:r w:rsidR="00054872" w:rsidRPr="002D0917">
        <w:rPr>
          <w:rFonts w:cs="Arial"/>
        </w:rPr>
        <w:t>learners</w:t>
      </w:r>
      <w:r w:rsidR="009A0F60" w:rsidRPr="002D0917">
        <w:rPr>
          <w:rFonts w:cs="Arial"/>
        </w:rPr>
        <w:t xml:space="preserve"> are met. There will also be activities </w:t>
      </w:r>
      <w:r w:rsidR="00F355BE" w:rsidRPr="002D0917">
        <w:rPr>
          <w:rFonts w:cs="Arial"/>
        </w:rPr>
        <w:t xml:space="preserve">that ensure </w:t>
      </w:r>
      <w:r w:rsidR="007841FE" w:rsidRPr="002D0917">
        <w:rPr>
          <w:rFonts w:cs="Arial"/>
        </w:rPr>
        <w:t xml:space="preserve">that the </w:t>
      </w:r>
      <w:r w:rsidR="001B6FDA" w:rsidRPr="002D0917">
        <w:rPr>
          <w:rFonts w:cs="Arial"/>
        </w:rPr>
        <w:t>l</w:t>
      </w:r>
      <w:r w:rsidR="007841FE" w:rsidRPr="002D0917">
        <w:rPr>
          <w:rFonts w:cs="Arial"/>
        </w:rPr>
        <w:t>anguage, literacy and communications AoLE include</w:t>
      </w:r>
      <w:r w:rsidR="00D21CD8">
        <w:rPr>
          <w:rFonts w:cs="Arial"/>
        </w:rPr>
        <w:t>s</w:t>
      </w:r>
      <w:r w:rsidR="007841FE" w:rsidRPr="002D0917">
        <w:rPr>
          <w:rFonts w:cs="Arial"/>
        </w:rPr>
        <w:t xml:space="preserve"> because this is a development area for the whole school.</w:t>
      </w:r>
      <w:r w:rsidR="00955DC7" w:rsidRPr="002D0917">
        <w:rPr>
          <w:rFonts w:cs="Arial"/>
        </w:rPr>
        <w:t xml:space="preserve"> </w:t>
      </w:r>
      <w:r w:rsidR="00967B87" w:rsidRPr="002D0917">
        <w:rPr>
          <w:rFonts w:cs="Arial"/>
        </w:rPr>
        <w:t xml:space="preserve">The </w:t>
      </w:r>
      <w:r w:rsidR="00F95BBF" w:rsidRPr="002D0917">
        <w:rPr>
          <w:rFonts w:cs="Arial"/>
        </w:rPr>
        <w:t>learners</w:t>
      </w:r>
      <w:r w:rsidR="00967B87" w:rsidRPr="002D0917">
        <w:rPr>
          <w:rFonts w:cs="Arial"/>
        </w:rPr>
        <w:t xml:space="preserve"> will make connections with </w:t>
      </w:r>
      <w:r w:rsidR="001C4D89" w:rsidRPr="002D0917">
        <w:rPr>
          <w:rFonts w:cs="Arial"/>
        </w:rPr>
        <w:t xml:space="preserve">the residents </w:t>
      </w:r>
      <w:r w:rsidR="00254F4B" w:rsidRPr="002D0917">
        <w:rPr>
          <w:rFonts w:cs="Arial"/>
        </w:rPr>
        <w:t xml:space="preserve">when completing these activities while also using </w:t>
      </w:r>
      <w:r w:rsidR="0026113C" w:rsidRPr="002D0917">
        <w:rPr>
          <w:rFonts w:cs="Arial"/>
        </w:rPr>
        <w:t>an</w:t>
      </w:r>
      <w:r w:rsidR="00254F4B" w:rsidRPr="002D0917">
        <w:rPr>
          <w:rFonts w:cs="Arial"/>
        </w:rPr>
        <w:t xml:space="preserve"> MKO to develop skills</w:t>
      </w:r>
      <w:r w:rsidR="00E55FD6" w:rsidRPr="002D0917">
        <w:rPr>
          <w:rFonts w:cs="Arial"/>
        </w:rPr>
        <w:t xml:space="preserve"> </w:t>
      </w:r>
      <w:sdt>
        <w:sdtPr>
          <w:rPr>
            <w:rFonts w:cs="Arial"/>
          </w:rPr>
          <w:id w:val="-1996711275"/>
          <w:citation/>
        </w:sdtPr>
        <w:sdtEndPr/>
        <w:sdtContent>
          <w:r w:rsidR="00DF029C" w:rsidRPr="002D0917">
            <w:rPr>
              <w:rFonts w:cs="Arial"/>
            </w:rPr>
            <w:fldChar w:fldCharType="begin"/>
          </w:r>
          <w:r w:rsidR="00DF029C" w:rsidRPr="002D0917">
            <w:rPr>
              <w:rFonts w:cs="Arial"/>
            </w:rPr>
            <w:instrText xml:space="preserve"> CITATION Pou146 \l 2057 </w:instrText>
          </w:r>
          <w:r w:rsidR="00DF029C" w:rsidRPr="002D0917">
            <w:rPr>
              <w:rFonts w:cs="Arial"/>
            </w:rPr>
            <w:fldChar w:fldCharType="separate"/>
          </w:r>
          <w:r w:rsidR="001D4D67" w:rsidRPr="002D0917">
            <w:rPr>
              <w:rFonts w:cs="Arial"/>
              <w:noProof/>
            </w:rPr>
            <w:t>(Pound, 2014)</w:t>
          </w:r>
          <w:r w:rsidR="00DF029C" w:rsidRPr="002D0917">
            <w:rPr>
              <w:rFonts w:cs="Arial"/>
            </w:rPr>
            <w:fldChar w:fldCharType="end"/>
          </w:r>
        </w:sdtContent>
      </w:sdt>
      <w:r w:rsidR="00254F4B" w:rsidRPr="002D0917">
        <w:rPr>
          <w:rFonts w:cs="Arial"/>
        </w:rPr>
        <w:t>.</w:t>
      </w:r>
      <w:r w:rsidR="00D8143A" w:rsidRPr="002D0917">
        <w:rPr>
          <w:rFonts w:cs="Arial"/>
        </w:rPr>
        <w:t xml:space="preserve"> </w:t>
      </w:r>
    </w:p>
    <w:p w14:paraId="2716981E" w14:textId="77777777" w:rsidR="00F251BC" w:rsidRPr="002D0917" w:rsidRDefault="00F251BC" w:rsidP="002D0917">
      <w:pPr>
        <w:pStyle w:val="AssignBody"/>
        <w:rPr>
          <w:rFonts w:cs="Arial"/>
        </w:rPr>
      </w:pPr>
    </w:p>
    <w:p w14:paraId="611DC4A8" w14:textId="304EB6F5" w:rsidR="00956347" w:rsidRPr="002D0917" w:rsidRDefault="00AF139D" w:rsidP="002D0917">
      <w:pPr>
        <w:pStyle w:val="AssignBody"/>
        <w:rPr>
          <w:rFonts w:cs="Arial"/>
        </w:rPr>
      </w:pPr>
      <w:r w:rsidRPr="002D0917">
        <w:rPr>
          <w:rFonts w:cs="Arial"/>
        </w:rPr>
        <w:t>Staff</w:t>
      </w:r>
      <w:r w:rsidR="005644EA" w:rsidRPr="002D0917">
        <w:rPr>
          <w:rFonts w:cs="Arial"/>
        </w:rPr>
        <w:t>ing</w:t>
      </w:r>
      <w:r w:rsidRPr="002D0917">
        <w:rPr>
          <w:rFonts w:cs="Arial"/>
        </w:rPr>
        <w:t xml:space="preserve"> would be an issue for this community project </w:t>
      </w:r>
      <w:r w:rsidR="00DF4F60" w:rsidRPr="002D0917">
        <w:rPr>
          <w:rFonts w:cs="Arial"/>
        </w:rPr>
        <w:t xml:space="preserve">as with every group that attends the residential home would need one teacher to </w:t>
      </w:r>
      <w:r w:rsidR="00290852" w:rsidRPr="002D0917">
        <w:rPr>
          <w:rFonts w:cs="Arial"/>
        </w:rPr>
        <w:t xml:space="preserve">take them with them </w:t>
      </w:r>
      <w:r w:rsidR="003179FE" w:rsidRPr="002D0917">
        <w:rPr>
          <w:rFonts w:cs="Arial"/>
        </w:rPr>
        <w:t xml:space="preserve">along with </w:t>
      </w:r>
      <w:r w:rsidR="001601F0" w:rsidRPr="002D0917">
        <w:rPr>
          <w:rFonts w:cs="Arial"/>
        </w:rPr>
        <w:t xml:space="preserve">teaching </w:t>
      </w:r>
      <w:r w:rsidR="00C65160" w:rsidRPr="002D0917">
        <w:rPr>
          <w:rFonts w:cs="Arial"/>
        </w:rPr>
        <w:t>assistants (TA)</w:t>
      </w:r>
      <w:r w:rsidR="001601F0" w:rsidRPr="002D0917">
        <w:rPr>
          <w:rFonts w:cs="Arial"/>
        </w:rPr>
        <w:t>.</w:t>
      </w:r>
      <w:r w:rsidR="00C65160" w:rsidRPr="002D0917">
        <w:rPr>
          <w:rFonts w:cs="Arial"/>
        </w:rPr>
        <w:t xml:space="preserve"> A</w:t>
      </w:r>
      <w:r w:rsidR="005F07C5" w:rsidRPr="002D0917">
        <w:rPr>
          <w:rFonts w:cs="Arial"/>
        </w:rPr>
        <w:t xml:space="preserve"> maximum</w:t>
      </w:r>
      <w:r w:rsidR="00C65160" w:rsidRPr="002D0917">
        <w:rPr>
          <w:rFonts w:cs="Arial"/>
        </w:rPr>
        <w:t xml:space="preserve"> group of </w:t>
      </w:r>
      <w:r w:rsidR="00E70CAC" w:rsidRPr="002D0917">
        <w:rPr>
          <w:rFonts w:cs="Arial"/>
        </w:rPr>
        <w:t>twenty pupils can visit at one time</w:t>
      </w:r>
      <w:r w:rsidR="008B1439" w:rsidRPr="002D0917">
        <w:rPr>
          <w:rFonts w:cs="Arial"/>
        </w:rPr>
        <w:t>,</w:t>
      </w:r>
      <w:r w:rsidR="00331D7C" w:rsidRPr="002D0917">
        <w:rPr>
          <w:rFonts w:cs="Arial"/>
        </w:rPr>
        <w:t xml:space="preserve"> which would mean that </w:t>
      </w:r>
      <w:r w:rsidR="00B30546">
        <w:rPr>
          <w:rFonts w:cs="Arial"/>
        </w:rPr>
        <w:t>several</w:t>
      </w:r>
      <w:r w:rsidR="00331D7C" w:rsidRPr="002D0917">
        <w:rPr>
          <w:rFonts w:cs="Arial"/>
        </w:rPr>
        <w:t xml:space="preserve"> TA</w:t>
      </w:r>
      <w:r w:rsidR="000A7263" w:rsidRPr="002D0917">
        <w:rPr>
          <w:rFonts w:cs="Arial"/>
        </w:rPr>
        <w:t>’s</w:t>
      </w:r>
      <w:r w:rsidR="00331D7C" w:rsidRPr="002D0917">
        <w:rPr>
          <w:rFonts w:cs="Arial"/>
        </w:rPr>
        <w:t xml:space="preserve"> would need to attend in the lower end of </w:t>
      </w:r>
      <w:r w:rsidR="00107F07" w:rsidRPr="002D0917">
        <w:rPr>
          <w:rFonts w:cs="Arial"/>
        </w:rPr>
        <w:t>primary school</w:t>
      </w:r>
      <w:r w:rsidR="006108FB">
        <w:rPr>
          <w:rFonts w:cs="Arial"/>
        </w:rPr>
        <w:t>,</w:t>
      </w:r>
      <w:r w:rsidR="00107F07" w:rsidRPr="002D0917">
        <w:rPr>
          <w:rFonts w:cs="Arial"/>
        </w:rPr>
        <w:t xml:space="preserve"> especially in the foundation phase.</w:t>
      </w:r>
      <w:r w:rsidR="00437B07" w:rsidRPr="002D0917">
        <w:rPr>
          <w:rFonts w:cs="Arial"/>
        </w:rPr>
        <w:t xml:space="preserve"> The exact number of TA’s that will need to attend will depend on the age and number of students</w:t>
      </w:r>
      <w:r w:rsidR="005E54AC" w:rsidRPr="002D0917">
        <w:rPr>
          <w:rFonts w:cs="Arial"/>
        </w:rPr>
        <w:t>.</w:t>
      </w:r>
      <w:r w:rsidR="005D6CAF" w:rsidRPr="002D0917">
        <w:rPr>
          <w:rFonts w:cs="Arial"/>
        </w:rPr>
        <w:t xml:space="preserve"> As there </w:t>
      </w:r>
      <w:r w:rsidR="00F32F5D" w:rsidRPr="002D0917">
        <w:rPr>
          <w:rFonts w:cs="Arial"/>
        </w:rPr>
        <w:t>are</w:t>
      </w:r>
      <w:r w:rsidR="005D6CAF" w:rsidRPr="002D0917">
        <w:rPr>
          <w:rFonts w:cs="Arial"/>
        </w:rPr>
        <w:t xml:space="preserve"> five teachers across every </w:t>
      </w:r>
      <w:r w:rsidR="00F32F5D" w:rsidRPr="002D0917">
        <w:rPr>
          <w:rFonts w:cs="Arial"/>
        </w:rPr>
        <w:t>two-year</w:t>
      </w:r>
      <w:r w:rsidR="005D6CAF" w:rsidRPr="002D0917">
        <w:rPr>
          <w:rFonts w:cs="Arial"/>
        </w:rPr>
        <w:t xml:space="preserve"> groups, there would be no need to</w:t>
      </w:r>
      <w:r w:rsidR="00953DE5" w:rsidRPr="002D0917">
        <w:rPr>
          <w:rFonts w:cs="Arial"/>
        </w:rPr>
        <w:t xml:space="preserve"> invest in a supply</w:t>
      </w:r>
      <w:r w:rsidR="0066448B" w:rsidRPr="002D0917">
        <w:rPr>
          <w:rFonts w:cs="Arial"/>
        </w:rPr>
        <w:t xml:space="preserve"> teacher to cover the one who would be on the visit</w:t>
      </w:r>
      <w:r w:rsidR="00953DE5" w:rsidRPr="002D0917">
        <w:rPr>
          <w:rFonts w:cs="Arial"/>
        </w:rPr>
        <w:t>.</w:t>
      </w:r>
      <w:r w:rsidR="00B67491" w:rsidRPr="002D0917">
        <w:rPr>
          <w:rFonts w:cs="Arial"/>
        </w:rPr>
        <w:t xml:space="preserve"> There will be no </w:t>
      </w:r>
      <w:r w:rsidR="0030736D" w:rsidRPr="002D0917">
        <w:rPr>
          <w:rFonts w:cs="Arial"/>
        </w:rPr>
        <w:t xml:space="preserve">financial </w:t>
      </w:r>
      <w:r w:rsidR="00B67491" w:rsidRPr="002D0917">
        <w:rPr>
          <w:rFonts w:cs="Arial"/>
        </w:rPr>
        <w:t xml:space="preserve">cost to the school </w:t>
      </w:r>
      <w:r w:rsidR="002C02BD" w:rsidRPr="002D0917">
        <w:rPr>
          <w:rFonts w:cs="Arial"/>
        </w:rPr>
        <w:t>as a bus would not be</w:t>
      </w:r>
      <w:r w:rsidR="000A7B7A" w:rsidRPr="002D0917">
        <w:rPr>
          <w:rFonts w:cs="Arial"/>
        </w:rPr>
        <w:t xml:space="preserve"> </w:t>
      </w:r>
      <w:r w:rsidR="005D5D30" w:rsidRPr="002D0917">
        <w:rPr>
          <w:rFonts w:cs="Arial"/>
        </w:rPr>
        <w:t>needed as the residential home is in walking distance. There is no cost that the school would have to pay</w:t>
      </w:r>
      <w:r w:rsidR="00AA2A63" w:rsidRPr="002D0917">
        <w:rPr>
          <w:rFonts w:cs="Arial"/>
        </w:rPr>
        <w:t xml:space="preserve"> to the residential home</w:t>
      </w:r>
      <w:r w:rsidR="005D5D30" w:rsidRPr="002D0917">
        <w:rPr>
          <w:rFonts w:cs="Arial"/>
        </w:rPr>
        <w:t xml:space="preserve"> </w:t>
      </w:r>
      <w:r w:rsidR="00AA2A63" w:rsidRPr="002D0917">
        <w:rPr>
          <w:rFonts w:cs="Arial"/>
        </w:rPr>
        <w:t xml:space="preserve">and </w:t>
      </w:r>
      <w:r w:rsidR="005D5D30" w:rsidRPr="002D0917">
        <w:rPr>
          <w:rFonts w:cs="Arial"/>
        </w:rPr>
        <w:t>towards each visit</w:t>
      </w:r>
      <w:r w:rsidR="00AA2A63" w:rsidRPr="002D0917">
        <w:rPr>
          <w:rFonts w:cs="Arial"/>
        </w:rPr>
        <w:t>.</w:t>
      </w:r>
      <w:r w:rsidR="00CF053B" w:rsidRPr="002D0917">
        <w:rPr>
          <w:rFonts w:cs="Arial"/>
        </w:rPr>
        <w:t xml:space="preserve"> As mentioned above, some </w:t>
      </w:r>
      <w:r w:rsidR="008A3652" w:rsidRPr="002D0917">
        <w:rPr>
          <w:rFonts w:cs="Arial"/>
        </w:rPr>
        <w:t>learners</w:t>
      </w:r>
      <w:r w:rsidR="00CF053B" w:rsidRPr="002D0917">
        <w:rPr>
          <w:rFonts w:cs="Arial"/>
        </w:rPr>
        <w:t xml:space="preserve"> miss out on activities and visits </w:t>
      </w:r>
      <w:r w:rsidR="00BF7717" w:rsidRPr="002D0917">
        <w:rPr>
          <w:rFonts w:cs="Arial"/>
        </w:rPr>
        <w:t xml:space="preserve">because of social class, however, </w:t>
      </w:r>
      <w:r w:rsidR="008A3652" w:rsidRPr="002D0917">
        <w:rPr>
          <w:rFonts w:cs="Arial"/>
        </w:rPr>
        <w:t>in this case</w:t>
      </w:r>
      <w:r w:rsidR="000075BD">
        <w:rPr>
          <w:rFonts w:cs="Arial"/>
        </w:rPr>
        <w:t>,</w:t>
      </w:r>
      <w:r w:rsidR="008A3652" w:rsidRPr="002D0917">
        <w:rPr>
          <w:rFonts w:cs="Arial"/>
        </w:rPr>
        <w:t xml:space="preserve"> </w:t>
      </w:r>
      <w:r w:rsidR="00452F8A" w:rsidRPr="002D0917">
        <w:rPr>
          <w:rFonts w:cs="Arial"/>
        </w:rPr>
        <w:t>there is no financial cost to the school or the parents of the</w:t>
      </w:r>
      <w:r w:rsidR="000D3B2C" w:rsidRPr="002D0917">
        <w:rPr>
          <w:rFonts w:cs="Arial"/>
        </w:rPr>
        <w:t xml:space="preserve"> learners</w:t>
      </w:r>
      <w:r w:rsidR="005C189D">
        <w:rPr>
          <w:rFonts w:cs="Arial"/>
        </w:rPr>
        <w:t>;</w:t>
      </w:r>
      <w:r w:rsidR="00452F8A" w:rsidRPr="002D0917">
        <w:rPr>
          <w:rFonts w:cs="Arial"/>
        </w:rPr>
        <w:t xml:space="preserve"> therefore, no learner</w:t>
      </w:r>
      <w:r w:rsidR="00F30DAC" w:rsidRPr="002D0917">
        <w:rPr>
          <w:rFonts w:cs="Arial"/>
        </w:rPr>
        <w:t xml:space="preserve"> </w:t>
      </w:r>
      <w:r w:rsidR="007348D2" w:rsidRPr="002D0917">
        <w:rPr>
          <w:rFonts w:cs="Arial"/>
        </w:rPr>
        <w:t>should miss out on these experiences</w:t>
      </w:r>
      <w:r w:rsidR="00896200" w:rsidRPr="002D0917">
        <w:rPr>
          <w:rFonts w:cs="Arial"/>
        </w:rPr>
        <w:t xml:space="preserve"> and learning opportunities</w:t>
      </w:r>
      <w:r w:rsidR="001C2469" w:rsidRPr="002D0917">
        <w:rPr>
          <w:rFonts w:cs="Arial"/>
        </w:rPr>
        <w:t xml:space="preserve"> </w:t>
      </w:r>
      <w:sdt>
        <w:sdtPr>
          <w:rPr>
            <w:rFonts w:cs="Arial"/>
          </w:rPr>
          <w:id w:val="1888597466"/>
          <w:citation/>
        </w:sdtPr>
        <w:sdtEndPr/>
        <w:sdtContent>
          <w:r w:rsidR="00740DFE" w:rsidRPr="002D0917">
            <w:rPr>
              <w:rFonts w:cs="Arial"/>
            </w:rPr>
            <w:fldChar w:fldCharType="begin"/>
          </w:r>
          <w:r w:rsidR="00740DFE" w:rsidRPr="002D0917">
            <w:rPr>
              <w:rFonts w:cs="Arial"/>
            </w:rPr>
            <w:instrText xml:space="preserve"> CITATION Ars12 \l 2057 </w:instrText>
          </w:r>
          <w:r w:rsidR="00740DFE" w:rsidRPr="002D0917">
            <w:rPr>
              <w:rFonts w:cs="Arial"/>
            </w:rPr>
            <w:fldChar w:fldCharType="separate"/>
          </w:r>
          <w:r w:rsidR="001D4D67" w:rsidRPr="002D0917">
            <w:rPr>
              <w:rFonts w:cs="Arial"/>
              <w:noProof/>
            </w:rPr>
            <w:t>(Arshad, et al., 2012)</w:t>
          </w:r>
          <w:r w:rsidR="00740DFE" w:rsidRPr="002D0917">
            <w:rPr>
              <w:rFonts w:cs="Arial"/>
            </w:rPr>
            <w:fldChar w:fldCharType="end"/>
          </w:r>
        </w:sdtContent>
      </w:sdt>
      <w:r w:rsidR="00896200" w:rsidRPr="002D0917">
        <w:rPr>
          <w:rFonts w:cs="Arial"/>
        </w:rPr>
        <w:t>.</w:t>
      </w:r>
    </w:p>
    <w:p w14:paraId="17565C40" w14:textId="7F78213D" w:rsidR="00956347" w:rsidRPr="002D0917" w:rsidRDefault="00956347" w:rsidP="002D0917">
      <w:pPr>
        <w:pStyle w:val="AssignBody"/>
        <w:rPr>
          <w:rFonts w:cs="Arial"/>
        </w:rPr>
      </w:pPr>
    </w:p>
    <w:p w14:paraId="3EA023C3" w14:textId="7133A73A" w:rsidR="0094759B" w:rsidRPr="002D0917" w:rsidRDefault="004568BF" w:rsidP="002D0917">
      <w:pPr>
        <w:pStyle w:val="AssignBody"/>
        <w:rPr>
          <w:rFonts w:cs="Arial"/>
        </w:rPr>
      </w:pPr>
      <w:r w:rsidRPr="002D0917">
        <w:rPr>
          <w:rFonts w:cs="Arial"/>
        </w:rPr>
        <w:t xml:space="preserve">Strategic planning is a key aspect to </w:t>
      </w:r>
      <w:r w:rsidR="00FD5ABA">
        <w:rPr>
          <w:rFonts w:cs="Arial"/>
        </w:rPr>
        <w:t>of making</w:t>
      </w:r>
      <w:r w:rsidRPr="002D0917">
        <w:rPr>
          <w:rFonts w:cs="Arial"/>
        </w:rPr>
        <w:t xml:space="preserve"> a SIP</w:t>
      </w:r>
      <w:r w:rsidR="00FA5E3F" w:rsidRPr="002D0917">
        <w:rPr>
          <w:rFonts w:cs="Arial"/>
        </w:rPr>
        <w:t xml:space="preserve"> as effective as possible</w:t>
      </w:r>
      <w:r w:rsidR="008B1439" w:rsidRPr="002D0917">
        <w:rPr>
          <w:rFonts w:cs="Arial"/>
        </w:rPr>
        <w:t>,</w:t>
      </w:r>
      <w:r w:rsidR="00FA5E3F" w:rsidRPr="002D0917">
        <w:rPr>
          <w:rFonts w:cs="Arial"/>
        </w:rPr>
        <w:t xml:space="preserve"> meaning that all stakeholders are involved</w:t>
      </w:r>
      <w:sdt>
        <w:sdtPr>
          <w:rPr>
            <w:rFonts w:cs="Arial"/>
          </w:rPr>
          <w:id w:val="311531813"/>
          <w:citation/>
        </w:sdtPr>
        <w:sdtEndPr/>
        <w:sdtContent>
          <w:r w:rsidR="00D36677" w:rsidRPr="002D0917">
            <w:rPr>
              <w:rFonts w:cs="Arial"/>
            </w:rPr>
            <w:fldChar w:fldCharType="begin"/>
          </w:r>
          <w:r w:rsidR="00D36677" w:rsidRPr="002D0917">
            <w:rPr>
              <w:rFonts w:cs="Arial"/>
            </w:rPr>
            <w:instrText xml:space="preserve"> CITATION Wel141 \l 2057 </w:instrText>
          </w:r>
          <w:r w:rsidR="00D36677" w:rsidRPr="002D0917">
            <w:rPr>
              <w:rFonts w:cs="Arial"/>
            </w:rPr>
            <w:fldChar w:fldCharType="separate"/>
          </w:r>
          <w:r w:rsidR="001D4D67" w:rsidRPr="002D0917">
            <w:rPr>
              <w:rFonts w:cs="Arial"/>
              <w:noProof/>
            </w:rPr>
            <w:t xml:space="preserve"> (Welsh Government, 2014)</w:t>
          </w:r>
          <w:r w:rsidR="00D36677" w:rsidRPr="002D0917">
            <w:rPr>
              <w:rFonts w:cs="Arial"/>
            </w:rPr>
            <w:fldChar w:fldCharType="end"/>
          </w:r>
        </w:sdtContent>
      </w:sdt>
      <w:r w:rsidR="00FA5E3F" w:rsidRPr="002D0917">
        <w:rPr>
          <w:rFonts w:cs="Arial"/>
        </w:rPr>
        <w:t>.</w:t>
      </w:r>
      <w:r w:rsidR="00032500" w:rsidRPr="002D0917">
        <w:rPr>
          <w:rFonts w:cs="Arial"/>
        </w:rPr>
        <w:t xml:space="preserve"> </w:t>
      </w:r>
      <w:r w:rsidR="00362718" w:rsidRPr="002D0917">
        <w:rPr>
          <w:rFonts w:cs="Arial"/>
        </w:rPr>
        <w:t xml:space="preserve">Strategic planning is vital for developing coherent decision-making </w:t>
      </w:r>
      <w:r w:rsidR="009F2A8F" w:rsidRPr="002D0917">
        <w:rPr>
          <w:rFonts w:cs="Arial"/>
        </w:rPr>
        <w:t>to be made in order to improve schools</w:t>
      </w:r>
      <w:sdt>
        <w:sdtPr>
          <w:rPr>
            <w:rFonts w:cs="Arial"/>
          </w:rPr>
          <w:id w:val="-1924022678"/>
          <w:citation/>
        </w:sdtPr>
        <w:sdtEndPr/>
        <w:sdtContent>
          <w:r w:rsidR="00C5622D" w:rsidRPr="002D0917">
            <w:rPr>
              <w:rFonts w:cs="Arial"/>
            </w:rPr>
            <w:fldChar w:fldCharType="begin"/>
          </w:r>
          <w:r w:rsidR="00C5622D" w:rsidRPr="002D0917">
            <w:rPr>
              <w:rFonts w:cs="Arial"/>
            </w:rPr>
            <w:instrText xml:space="preserve">CITATION Ren12 \l 2057 </w:instrText>
          </w:r>
          <w:r w:rsidR="00C5622D" w:rsidRPr="002D0917">
            <w:rPr>
              <w:rFonts w:cs="Arial"/>
            </w:rPr>
            <w:fldChar w:fldCharType="separate"/>
          </w:r>
          <w:r w:rsidR="001D4D67" w:rsidRPr="002D0917">
            <w:rPr>
              <w:rFonts w:cs="Arial"/>
              <w:noProof/>
            </w:rPr>
            <w:t xml:space="preserve"> (Shah, 2013)</w:t>
          </w:r>
          <w:r w:rsidR="00C5622D" w:rsidRPr="002D0917">
            <w:rPr>
              <w:rFonts w:cs="Arial"/>
            </w:rPr>
            <w:fldChar w:fldCharType="end"/>
          </w:r>
        </w:sdtContent>
      </w:sdt>
      <w:r w:rsidR="009F2A8F" w:rsidRPr="002D0917">
        <w:rPr>
          <w:rFonts w:cs="Arial"/>
        </w:rPr>
        <w:t>.</w:t>
      </w:r>
      <w:r w:rsidR="00350806" w:rsidRPr="002D0917">
        <w:rPr>
          <w:rFonts w:cs="Arial"/>
        </w:rPr>
        <w:t xml:space="preserve"> </w:t>
      </w:r>
      <w:r w:rsidR="004E5185" w:rsidRPr="002D0917">
        <w:rPr>
          <w:rFonts w:cs="Arial"/>
        </w:rPr>
        <w:t xml:space="preserve">Investigating </w:t>
      </w:r>
      <w:r w:rsidR="001F6C96" w:rsidRPr="002D0917">
        <w:rPr>
          <w:rFonts w:cs="Arial"/>
        </w:rPr>
        <w:t xml:space="preserve">the strengths, weaknesses, opportunities and threats </w:t>
      </w:r>
      <w:r w:rsidR="001E37EA" w:rsidRPr="002D0917">
        <w:rPr>
          <w:rFonts w:cs="Arial"/>
        </w:rPr>
        <w:t xml:space="preserve">of any situation </w:t>
      </w:r>
      <w:r w:rsidR="002E5526" w:rsidRPr="002D0917">
        <w:rPr>
          <w:rFonts w:cs="Arial"/>
        </w:rPr>
        <w:t xml:space="preserve">means that </w:t>
      </w:r>
      <w:r w:rsidR="001E37EA" w:rsidRPr="002D0917">
        <w:rPr>
          <w:rFonts w:cs="Arial"/>
        </w:rPr>
        <w:t>the school are taking the correct steps towards strategic planning</w:t>
      </w:r>
      <w:sdt>
        <w:sdtPr>
          <w:rPr>
            <w:rFonts w:cs="Arial"/>
          </w:rPr>
          <w:id w:val="-977606018"/>
          <w:citation/>
        </w:sdtPr>
        <w:sdtEndPr/>
        <w:sdtContent>
          <w:r w:rsidR="005A4186" w:rsidRPr="002D0917">
            <w:rPr>
              <w:rFonts w:cs="Arial"/>
            </w:rPr>
            <w:fldChar w:fldCharType="begin"/>
          </w:r>
          <w:r w:rsidR="005A4186" w:rsidRPr="002D0917">
            <w:rPr>
              <w:rFonts w:cs="Arial"/>
            </w:rPr>
            <w:instrText xml:space="preserve"> CITATION Kau91 \l 2057 </w:instrText>
          </w:r>
          <w:r w:rsidR="005A4186" w:rsidRPr="002D0917">
            <w:rPr>
              <w:rFonts w:cs="Arial"/>
            </w:rPr>
            <w:fldChar w:fldCharType="separate"/>
          </w:r>
          <w:r w:rsidR="001D4D67" w:rsidRPr="002D0917">
            <w:rPr>
              <w:rFonts w:cs="Arial"/>
              <w:noProof/>
            </w:rPr>
            <w:t xml:space="preserve"> (Kaufman &amp; Herman, 1991)</w:t>
          </w:r>
          <w:r w:rsidR="005A4186" w:rsidRPr="002D0917">
            <w:rPr>
              <w:rFonts w:cs="Arial"/>
            </w:rPr>
            <w:fldChar w:fldCharType="end"/>
          </w:r>
        </w:sdtContent>
      </w:sdt>
      <w:r w:rsidR="001E37EA" w:rsidRPr="002D0917">
        <w:rPr>
          <w:rFonts w:cs="Arial"/>
        </w:rPr>
        <w:t>.</w:t>
      </w:r>
      <w:r w:rsidR="003A2827" w:rsidRPr="002D0917">
        <w:rPr>
          <w:rFonts w:cs="Arial"/>
        </w:rPr>
        <w:t xml:space="preserve"> There are various approaches and terminology used in strategic planning</w:t>
      </w:r>
      <w:r w:rsidR="00485CE1">
        <w:rPr>
          <w:rFonts w:cs="Arial"/>
        </w:rPr>
        <w:t>,</w:t>
      </w:r>
      <w:r w:rsidR="003A2827" w:rsidRPr="002D0917">
        <w:rPr>
          <w:rFonts w:cs="Arial"/>
        </w:rPr>
        <w:t xml:space="preserve"> as there is not one approach that </w:t>
      </w:r>
      <w:r w:rsidR="00724F68" w:rsidRPr="002D0917">
        <w:rPr>
          <w:rFonts w:cs="Arial"/>
        </w:rPr>
        <w:t xml:space="preserve">is suitable </w:t>
      </w:r>
      <w:r w:rsidR="00014A99" w:rsidRPr="002D0917">
        <w:rPr>
          <w:rFonts w:cs="Arial"/>
        </w:rPr>
        <w:t>for e</w:t>
      </w:r>
      <w:r w:rsidR="00D40577" w:rsidRPr="002D0917">
        <w:rPr>
          <w:rFonts w:cs="Arial"/>
        </w:rPr>
        <w:t>very plan</w:t>
      </w:r>
      <w:sdt>
        <w:sdtPr>
          <w:rPr>
            <w:rFonts w:cs="Arial"/>
          </w:rPr>
          <w:id w:val="-1353177134"/>
          <w:citation/>
        </w:sdtPr>
        <w:sdtEndPr/>
        <w:sdtContent>
          <w:r w:rsidR="00302EE3" w:rsidRPr="002D0917">
            <w:rPr>
              <w:rFonts w:cs="Arial"/>
            </w:rPr>
            <w:fldChar w:fldCharType="begin"/>
          </w:r>
          <w:r w:rsidR="00302EE3" w:rsidRPr="002D0917">
            <w:rPr>
              <w:rFonts w:cs="Arial"/>
            </w:rPr>
            <w:instrText xml:space="preserve"> CITATION Str19 \l 2057 </w:instrText>
          </w:r>
          <w:r w:rsidR="00302EE3" w:rsidRPr="002D0917">
            <w:rPr>
              <w:rFonts w:cs="Arial"/>
            </w:rPr>
            <w:fldChar w:fldCharType="separate"/>
          </w:r>
          <w:r w:rsidR="001D4D67" w:rsidRPr="002D0917">
            <w:rPr>
              <w:rFonts w:cs="Arial"/>
              <w:noProof/>
            </w:rPr>
            <w:t xml:space="preserve"> (Yaakob, et al., 2019)</w:t>
          </w:r>
          <w:r w:rsidR="00302EE3" w:rsidRPr="002D0917">
            <w:rPr>
              <w:rFonts w:cs="Arial"/>
            </w:rPr>
            <w:fldChar w:fldCharType="end"/>
          </w:r>
        </w:sdtContent>
      </w:sdt>
      <w:r w:rsidR="00D40577" w:rsidRPr="002D0917">
        <w:rPr>
          <w:rFonts w:cs="Arial"/>
        </w:rPr>
        <w:t>.</w:t>
      </w:r>
      <w:r w:rsidR="007E6638" w:rsidRPr="002D0917">
        <w:rPr>
          <w:rFonts w:cs="Arial"/>
        </w:rPr>
        <w:t xml:space="preserve"> This is why</w:t>
      </w:r>
      <w:r w:rsidR="007C18D9">
        <w:rPr>
          <w:rFonts w:cs="Arial"/>
        </w:rPr>
        <w:t>,</w:t>
      </w:r>
      <w:r w:rsidR="007E6638" w:rsidRPr="002D0917">
        <w:rPr>
          <w:rFonts w:cs="Arial"/>
        </w:rPr>
        <w:t xml:space="preserve"> for this community project, </w:t>
      </w:r>
      <w:r w:rsidR="00145657" w:rsidRPr="002D0917">
        <w:rPr>
          <w:rFonts w:cs="Arial"/>
        </w:rPr>
        <w:t>the investigation of</w:t>
      </w:r>
      <w:r w:rsidR="007E6638" w:rsidRPr="002D0917">
        <w:rPr>
          <w:rFonts w:cs="Arial"/>
        </w:rPr>
        <w:t xml:space="preserve"> the strengths</w:t>
      </w:r>
      <w:r w:rsidR="0056044A" w:rsidRPr="002D0917">
        <w:rPr>
          <w:rFonts w:cs="Arial"/>
        </w:rPr>
        <w:t>, weaknesses, opportunity and threats will be carried out.</w:t>
      </w:r>
    </w:p>
    <w:p w14:paraId="574C4CA1" w14:textId="77777777" w:rsidR="007C4225" w:rsidRPr="002D0917" w:rsidRDefault="007C4225" w:rsidP="002D0917">
      <w:pPr>
        <w:pStyle w:val="AssignBody"/>
        <w:rPr>
          <w:rFonts w:cs="Arial"/>
        </w:rPr>
      </w:pPr>
    </w:p>
    <w:p w14:paraId="4639B47F" w14:textId="61BCAD45" w:rsidR="003439FE" w:rsidRPr="002D0917" w:rsidRDefault="001550F4" w:rsidP="002D0917">
      <w:pPr>
        <w:pStyle w:val="AssignBody"/>
        <w:rPr>
          <w:rFonts w:cs="Arial"/>
          <w:b/>
          <w:bCs/>
          <w:u w:val="single"/>
        </w:rPr>
      </w:pPr>
      <w:r w:rsidRPr="002D0917">
        <w:rPr>
          <w:rFonts w:cs="Arial"/>
          <w:b/>
          <w:bCs/>
          <w:u w:val="single"/>
        </w:rPr>
        <w:t>Measuring Impact</w:t>
      </w:r>
    </w:p>
    <w:p w14:paraId="49DDBC4D" w14:textId="7E932683" w:rsidR="00730B17" w:rsidRPr="002D0917" w:rsidRDefault="00DE1421" w:rsidP="002D0917">
      <w:pPr>
        <w:pStyle w:val="AssignBody"/>
        <w:rPr>
          <w:rFonts w:cs="Arial"/>
        </w:rPr>
      </w:pPr>
      <w:r w:rsidRPr="002D0917">
        <w:rPr>
          <w:rFonts w:cs="Arial"/>
        </w:rPr>
        <w:t xml:space="preserve">To measure the impact of improved well-being </w:t>
      </w:r>
      <w:r w:rsidR="0091428E" w:rsidRPr="002D0917">
        <w:rPr>
          <w:rFonts w:cs="Arial"/>
        </w:rPr>
        <w:t xml:space="preserve">and pupil engagement </w:t>
      </w:r>
      <w:r w:rsidRPr="002D0917">
        <w:rPr>
          <w:rFonts w:cs="Arial"/>
        </w:rPr>
        <w:t>of the learners throughout the school</w:t>
      </w:r>
      <w:r w:rsidR="00BE3794" w:rsidRPr="002D0917">
        <w:rPr>
          <w:rFonts w:cs="Arial"/>
        </w:rPr>
        <w:t>,</w:t>
      </w:r>
      <w:r w:rsidR="00ED795E" w:rsidRPr="002D0917">
        <w:rPr>
          <w:rFonts w:cs="Arial"/>
        </w:rPr>
        <w:t xml:space="preserve"> the Leuven scale can be used. The Leuven scale was devised by </w:t>
      </w:r>
      <w:r w:rsidR="00ED795E" w:rsidRPr="002D0917">
        <w:rPr>
          <w:rFonts w:cs="Arial"/>
        </w:rPr>
        <w:lastRenderedPageBreak/>
        <w:t xml:space="preserve">Leaver </w:t>
      </w:r>
      <w:r w:rsidR="00432A99" w:rsidRPr="002D0917">
        <w:rPr>
          <w:rFonts w:cs="Arial"/>
        </w:rPr>
        <w:t>and his</w:t>
      </w:r>
      <w:r w:rsidR="00B2517C" w:rsidRPr="002D0917">
        <w:rPr>
          <w:rFonts w:cs="Arial"/>
        </w:rPr>
        <w:t xml:space="preserve"> theory </w:t>
      </w:r>
      <w:r w:rsidR="00432A99" w:rsidRPr="002D0917">
        <w:rPr>
          <w:rFonts w:cs="Arial"/>
        </w:rPr>
        <w:t xml:space="preserve">that at the root of involvement </w:t>
      </w:r>
      <w:r w:rsidR="007E787D" w:rsidRPr="002D0917">
        <w:rPr>
          <w:rFonts w:cs="Arial"/>
        </w:rPr>
        <w:t>was emotional well-being</w:t>
      </w:r>
      <w:r w:rsidR="00DE2715" w:rsidRPr="002D0917">
        <w:rPr>
          <w:rFonts w:cs="Arial"/>
        </w:rPr>
        <w:t xml:space="preserve">. </w:t>
      </w:r>
      <w:r w:rsidR="00611680" w:rsidRPr="002D0917">
        <w:rPr>
          <w:rFonts w:cs="Arial"/>
        </w:rPr>
        <w:t>To support practitioners, t</w:t>
      </w:r>
      <w:r w:rsidR="00DE2715" w:rsidRPr="002D0917">
        <w:rPr>
          <w:rFonts w:cs="Arial"/>
        </w:rPr>
        <w:t xml:space="preserve">he scale </w:t>
      </w:r>
      <w:r w:rsidR="00F60220" w:rsidRPr="002D0917">
        <w:rPr>
          <w:rFonts w:cs="Arial"/>
        </w:rPr>
        <w:t>aims to assess</w:t>
      </w:r>
      <w:r w:rsidR="002A32AD">
        <w:rPr>
          <w:rFonts w:cs="Arial"/>
        </w:rPr>
        <w:t xml:space="preserve"> a</w:t>
      </w:r>
      <w:r w:rsidR="00F60220" w:rsidRPr="002D0917">
        <w:rPr>
          <w:rFonts w:cs="Arial"/>
        </w:rPr>
        <w:t xml:space="preserve"> </w:t>
      </w:r>
      <w:r w:rsidR="003F1AC7" w:rsidRPr="002D0917">
        <w:rPr>
          <w:rFonts w:cs="Arial"/>
        </w:rPr>
        <w:t>pupil’s</w:t>
      </w:r>
      <w:r w:rsidR="00F60220" w:rsidRPr="002D0917">
        <w:rPr>
          <w:rFonts w:cs="Arial"/>
        </w:rPr>
        <w:t xml:space="preserve"> engagement</w:t>
      </w:r>
      <w:r w:rsidR="00F25DCD" w:rsidRPr="002D0917">
        <w:rPr>
          <w:rFonts w:cs="Arial"/>
        </w:rPr>
        <w:t xml:space="preserve"> </w:t>
      </w:r>
      <w:sdt>
        <w:sdtPr>
          <w:rPr>
            <w:rFonts w:cs="Arial"/>
          </w:rPr>
          <w:id w:val="-1531872529"/>
          <w:citation/>
        </w:sdtPr>
        <w:sdtEndPr/>
        <w:sdtContent>
          <w:r w:rsidR="00F25DCD" w:rsidRPr="002D0917">
            <w:rPr>
              <w:rFonts w:cs="Arial"/>
            </w:rPr>
            <w:fldChar w:fldCharType="begin"/>
          </w:r>
          <w:r w:rsidR="00F25DCD" w:rsidRPr="002D0917">
            <w:rPr>
              <w:rFonts w:cs="Arial"/>
            </w:rPr>
            <w:instrText xml:space="preserve"> CITATION Pou091 \l 2057 </w:instrText>
          </w:r>
          <w:r w:rsidR="00F25DCD" w:rsidRPr="002D0917">
            <w:rPr>
              <w:rFonts w:cs="Arial"/>
            </w:rPr>
            <w:fldChar w:fldCharType="separate"/>
          </w:r>
          <w:r w:rsidR="001D4D67" w:rsidRPr="002D0917">
            <w:rPr>
              <w:rFonts w:cs="Arial"/>
              <w:noProof/>
            </w:rPr>
            <w:t>(Pound, 2009)</w:t>
          </w:r>
          <w:r w:rsidR="00F25DCD" w:rsidRPr="002D0917">
            <w:rPr>
              <w:rFonts w:cs="Arial"/>
            </w:rPr>
            <w:fldChar w:fldCharType="end"/>
          </w:r>
        </w:sdtContent>
      </w:sdt>
      <w:r w:rsidR="00F25DCD" w:rsidRPr="002D0917">
        <w:rPr>
          <w:rFonts w:cs="Arial"/>
        </w:rPr>
        <w:t>.</w:t>
      </w:r>
      <w:r w:rsidR="003E6E3F" w:rsidRPr="002D0917">
        <w:rPr>
          <w:rFonts w:cs="Arial"/>
        </w:rPr>
        <w:t xml:space="preserve"> </w:t>
      </w:r>
      <w:r w:rsidR="00247AA7" w:rsidRPr="002D0917">
        <w:rPr>
          <w:rFonts w:cs="Arial"/>
        </w:rPr>
        <w:t>The five levels</w:t>
      </w:r>
      <w:r w:rsidR="007533BC" w:rsidRPr="002D0917">
        <w:rPr>
          <w:rFonts w:cs="Arial"/>
        </w:rPr>
        <w:t xml:space="preserve"> of the scale, starting at level </w:t>
      </w:r>
      <w:r w:rsidR="004F5231" w:rsidRPr="002D0917">
        <w:rPr>
          <w:rFonts w:cs="Arial"/>
        </w:rPr>
        <w:t xml:space="preserve">one and rising, ranges </w:t>
      </w:r>
      <w:r w:rsidR="00612BB4" w:rsidRPr="002D0917">
        <w:rPr>
          <w:rFonts w:cs="Arial"/>
        </w:rPr>
        <w:t xml:space="preserve">from low activity to sustained intense activity. </w:t>
      </w:r>
      <w:r w:rsidR="00893FA1" w:rsidRPr="002D0917">
        <w:rPr>
          <w:rFonts w:cs="Arial"/>
        </w:rPr>
        <w:t xml:space="preserve">The levels in between </w:t>
      </w:r>
      <w:r w:rsidR="00B15033" w:rsidRPr="002D0917">
        <w:rPr>
          <w:rFonts w:cs="Arial"/>
        </w:rPr>
        <w:t>are as follows: frequently and interrupted activity, mainly continu</w:t>
      </w:r>
      <w:r w:rsidR="009C4A53" w:rsidRPr="002D0917">
        <w:rPr>
          <w:rFonts w:cs="Arial"/>
        </w:rPr>
        <w:t>ous activity and continuous activity with intense moments</w:t>
      </w:r>
      <w:sdt>
        <w:sdtPr>
          <w:rPr>
            <w:rFonts w:cs="Arial"/>
          </w:rPr>
          <w:id w:val="-262690026"/>
          <w:citation/>
        </w:sdtPr>
        <w:sdtEndPr/>
        <w:sdtContent>
          <w:r w:rsidR="00C40637" w:rsidRPr="002D0917">
            <w:rPr>
              <w:rFonts w:cs="Arial"/>
            </w:rPr>
            <w:fldChar w:fldCharType="begin"/>
          </w:r>
          <w:r w:rsidR="00C40637" w:rsidRPr="002D0917">
            <w:rPr>
              <w:rFonts w:cs="Arial"/>
            </w:rPr>
            <w:instrText xml:space="preserve"> CITATION Lewnd1 \l 2057 </w:instrText>
          </w:r>
          <w:r w:rsidR="00C40637" w:rsidRPr="002D0917">
            <w:rPr>
              <w:rFonts w:cs="Arial"/>
            </w:rPr>
            <w:fldChar w:fldCharType="separate"/>
          </w:r>
          <w:r w:rsidR="001D4D67" w:rsidRPr="002D0917">
            <w:rPr>
              <w:rFonts w:cs="Arial"/>
              <w:noProof/>
            </w:rPr>
            <w:t xml:space="preserve"> (Lewis, n.d.)</w:t>
          </w:r>
          <w:r w:rsidR="00C40637" w:rsidRPr="002D0917">
            <w:rPr>
              <w:rFonts w:cs="Arial"/>
            </w:rPr>
            <w:fldChar w:fldCharType="end"/>
          </w:r>
        </w:sdtContent>
      </w:sdt>
      <w:r w:rsidR="009C4A53" w:rsidRPr="002D0917">
        <w:rPr>
          <w:rFonts w:cs="Arial"/>
        </w:rPr>
        <w:t>.</w:t>
      </w:r>
      <w:r w:rsidR="00E740E9" w:rsidRPr="002D0917">
        <w:rPr>
          <w:rFonts w:cs="Arial"/>
        </w:rPr>
        <w:t xml:space="preserve"> The level of </w:t>
      </w:r>
      <w:r w:rsidR="00730B17" w:rsidRPr="002D0917">
        <w:rPr>
          <w:rFonts w:cs="Arial"/>
        </w:rPr>
        <w:t>engagement that would be expected to</w:t>
      </w:r>
      <w:r w:rsidR="00D0703D" w:rsidRPr="002D0917">
        <w:rPr>
          <w:rFonts w:cs="Arial"/>
        </w:rPr>
        <w:t xml:space="preserve"> be</w:t>
      </w:r>
      <w:r w:rsidR="00730B17" w:rsidRPr="002D0917">
        <w:rPr>
          <w:rFonts w:cs="Arial"/>
        </w:rPr>
        <w:t xml:space="preserve"> </w:t>
      </w:r>
      <w:r w:rsidR="00107BDF" w:rsidRPr="002D0917">
        <w:rPr>
          <w:rFonts w:cs="Arial"/>
        </w:rPr>
        <w:t xml:space="preserve">in place while the </w:t>
      </w:r>
      <w:r w:rsidR="005E74CC" w:rsidRPr="002D0917">
        <w:rPr>
          <w:rFonts w:cs="Arial"/>
        </w:rPr>
        <w:t>learner’s</w:t>
      </w:r>
      <w:r w:rsidR="00107BDF" w:rsidRPr="002D0917">
        <w:rPr>
          <w:rFonts w:cs="Arial"/>
        </w:rPr>
        <w:t xml:space="preserve"> complete activities while on these visits would be a level</w:t>
      </w:r>
      <w:r w:rsidR="00EC280E" w:rsidRPr="002D0917">
        <w:rPr>
          <w:rFonts w:cs="Arial"/>
        </w:rPr>
        <w:t xml:space="preserve"> four or five.</w:t>
      </w:r>
      <w:r w:rsidR="00E45833" w:rsidRPr="002D0917">
        <w:rPr>
          <w:rFonts w:cs="Arial"/>
        </w:rPr>
        <w:t xml:space="preserve"> The Leuven scale </w:t>
      </w:r>
      <w:r w:rsidR="005E74CC" w:rsidRPr="002D0917">
        <w:rPr>
          <w:rFonts w:cs="Arial"/>
        </w:rPr>
        <w:t xml:space="preserve">links directly with the work of Ekman </w:t>
      </w:r>
      <w:sdt>
        <w:sdtPr>
          <w:rPr>
            <w:rFonts w:cs="Arial"/>
          </w:rPr>
          <w:id w:val="1232114516"/>
          <w:citation/>
        </w:sdtPr>
        <w:sdtEndPr/>
        <w:sdtContent>
          <w:r w:rsidR="00FC4042" w:rsidRPr="002D0917">
            <w:rPr>
              <w:rFonts w:cs="Arial"/>
            </w:rPr>
            <w:fldChar w:fldCharType="begin"/>
          </w:r>
          <w:r w:rsidR="00FC4042" w:rsidRPr="002D0917">
            <w:rPr>
              <w:rFonts w:cs="Arial"/>
            </w:rPr>
            <w:instrText xml:space="preserve">CITATION Ekm04 \n  \l 2057 </w:instrText>
          </w:r>
          <w:r w:rsidR="00FC4042" w:rsidRPr="002D0917">
            <w:rPr>
              <w:rFonts w:cs="Arial"/>
            </w:rPr>
            <w:fldChar w:fldCharType="separate"/>
          </w:r>
          <w:r w:rsidR="001D4D67" w:rsidRPr="002D0917">
            <w:rPr>
              <w:rFonts w:cs="Arial"/>
              <w:noProof/>
            </w:rPr>
            <w:t>(2004)</w:t>
          </w:r>
          <w:r w:rsidR="00FC4042" w:rsidRPr="002D0917">
            <w:rPr>
              <w:rFonts w:cs="Arial"/>
            </w:rPr>
            <w:fldChar w:fldCharType="end"/>
          </w:r>
        </w:sdtContent>
      </w:sdt>
      <w:r w:rsidR="00FC4042" w:rsidRPr="002D0917">
        <w:rPr>
          <w:rFonts w:cs="Arial"/>
        </w:rPr>
        <w:t xml:space="preserve"> </w:t>
      </w:r>
      <w:r w:rsidR="005E74CC" w:rsidRPr="002D0917">
        <w:rPr>
          <w:rFonts w:cs="Arial"/>
        </w:rPr>
        <w:t>and other similar theorists, as they</w:t>
      </w:r>
      <w:r w:rsidR="00656B2E" w:rsidRPr="002D0917">
        <w:rPr>
          <w:rFonts w:cs="Arial"/>
        </w:rPr>
        <w:t xml:space="preserve"> have discovered the use of facial expressions</w:t>
      </w:r>
      <w:r w:rsidR="000A092D" w:rsidRPr="002D0917">
        <w:rPr>
          <w:rFonts w:cs="Arial"/>
        </w:rPr>
        <w:t xml:space="preserve"> </w:t>
      </w:r>
      <w:r w:rsidR="00893BBA" w:rsidRPr="002D0917">
        <w:rPr>
          <w:rFonts w:cs="Arial"/>
        </w:rPr>
        <w:t>of the learners to discover their level of engagement.</w:t>
      </w:r>
    </w:p>
    <w:p w14:paraId="3A8D576C" w14:textId="6899918C" w:rsidR="003439FE" w:rsidRPr="002D0917" w:rsidRDefault="003439FE" w:rsidP="002D0917">
      <w:pPr>
        <w:pStyle w:val="AssignBody"/>
        <w:rPr>
          <w:rFonts w:cs="Arial"/>
        </w:rPr>
      </w:pPr>
    </w:p>
    <w:p w14:paraId="15F6C13D" w14:textId="2DCA6561" w:rsidR="00BA2472" w:rsidRPr="002D0917" w:rsidRDefault="0087106D" w:rsidP="002D0917">
      <w:pPr>
        <w:pStyle w:val="AssignBody"/>
        <w:rPr>
          <w:rFonts w:cs="Arial"/>
        </w:rPr>
      </w:pPr>
      <w:r w:rsidRPr="002D0917">
        <w:rPr>
          <w:rFonts w:cs="Arial"/>
        </w:rPr>
        <w:t xml:space="preserve">The impact </w:t>
      </w:r>
      <w:r w:rsidR="004A77D6" w:rsidRPr="002D0917">
        <w:rPr>
          <w:rFonts w:cs="Arial"/>
        </w:rPr>
        <w:t xml:space="preserve">that the work of </w:t>
      </w:r>
      <w:r w:rsidR="00A949A1" w:rsidRPr="002D0917">
        <w:rPr>
          <w:rFonts w:cs="Arial"/>
        </w:rPr>
        <w:t xml:space="preserve">School </w:t>
      </w:r>
      <w:r w:rsidR="00706A7D" w:rsidRPr="002D0917">
        <w:rPr>
          <w:rFonts w:cs="Arial"/>
        </w:rPr>
        <w:t>A</w:t>
      </w:r>
      <w:r w:rsidR="004A77D6" w:rsidRPr="002D0917">
        <w:rPr>
          <w:rFonts w:cs="Arial"/>
        </w:rPr>
        <w:t xml:space="preserve"> has had on it</w:t>
      </w:r>
      <w:r w:rsidR="004F3EEB" w:rsidRPr="002D0917">
        <w:rPr>
          <w:rFonts w:cs="Arial"/>
        </w:rPr>
        <w:t xml:space="preserve"> its provision and learners’ standards </w:t>
      </w:r>
      <w:r w:rsidR="003A69F2" w:rsidRPr="002D0917">
        <w:rPr>
          <w:rFonts w:cs="Arial"/>
        </w:rPr>
        <w:t xml:space="preserve">while their focus was developing independent learning </w:t>
      </w:r>
      <w:r w:rsidR="00FD0C02" w:rsidRPr="002D0917">
        <w:rPr>
          <w:rFonts w:cs="Arial"/>
        </w:rPr>
        <w:t>has included the impact on the learner</w:t>
      </w:r>
      <w:r w:rsidR="007313F0">
        <w:rPr>
          <w:rFonts w:cs="Arial"/>
        </w:rPr>
        <w:t>’</w:t>
      </w:r>
      <w:r w:rsidR="00FD0C02" w:rsidRPr="002D0917">
        <w:rPr>
          <w:rFonts w:cs="Arial"/>
        </w:rPr>
        <w:t>s well-bein</w:t>
      </w:r>
      <w:r w:rsidR="000C5977" w:rsidRPr="002D0917">
        <w:rPr>
          <w:rFonts w:cs="Arial"/>
        </w:rPr>
        <w:t>g</w:t>
      </w:r>
      <w:sdt>
        <w:sdtPr>
          <w:rPr>
            <w:rFonts w:cs="Arial"/>
          </w:rPr>
          <w:id w:val="848064632"/>
          <w:citation/>
        </w:sdtPr>
        <w:sdtEndPr/>
        <w:sdtContent>
          <w:r w:rsidR="00266E7F" w:rsidRPr="002D0917">
            <w:rPr>
              <w:rFonts w:cs="Arial"/>
            </w:rPr>
            <w:fldChar w:fldCharType="begin"/>
          </w:r>
          <w:r w:rsidR="00266E7F" w:rsidRPr="002D0917">
            <w:rPr>
              <w:rFonts w:cs="Arial"/>
            </w:rPr>
            <w:instrText xml:space="preserve"> CITATION Est18 \l 2057 </w:instrText>
          </w:r>
          <w:r w:rsidR="00266E7F" w:rsidRPr="002D0917">
            <w:rPr>
              <w:rFonts w:cs="Arial"/>
            </w:rPr>
            <w:fldChar w:fldCharType="separate"/>
          </w:r>
          <w:r w:rsidR="001D4D67" w:rsidRPr="002D0917">
            <w:rPr>
              <w:rFonts w:cs="Arial"/>
              <w:noProof/>
            </w:rPr>
            <w:t xml:space="preserve"> (Estyn, 2018)</w:t>
          </w:r>
          <w:r w:rsidR="00266E7F" w:rsidRPr="002D0917">
            <w:rPr>
              <w:rFonts w:cs="Arial"/>
            </w:rPr>
            <w:fldChar w:fldCharType="end"/>
          </w:r>
        </w:sdtContent>
      </w:sdt>
      <w:r w:rsidR="000C5977" w:rsidRPr="002D0917">
        <w:rPr>
          <w:rFonts w:cs="Arial"/>
        </w:rPr>
        <w:t>.</w:t>
      </w:r>
      <w:r w:rsidR="0009225E" w:rsidRPr="002D0917">
        <w:rPr>
          <w:rFonts w:cs="Arial"/>
        </w:rPr>
        <w:t xml:space="preserve"> The activities the learners will take part in while on their visit will mean that </w:t>
      </w:r>
      <w:r w:rsidR="002F6A7F" w:rsidRPr="002D0917">
        <w:rPr>
          <w:rFonts w:cs="Arial"/>
        </w:rPr>
        <w:t>they will be involved in independent learning as th</w:t>
      </w:r>
      <w:r w:rsidR="00966DED" w:rsidRPr="002D0917">
        <w:rPr>
          <w:rFonts w:cs="Arial"/>
        </w:rPr>
        <w:t>ey</w:t>
      </w:r>
      <w:r w:rsidR="002F6A7F" w:rsidRPr="002D0917">
        <w:rPr>
          <w:rFonts w:cs="Arial"/>
        </w:rPr>
        <w:t xml:space="preserve"> will be able to have </w:t>
      </w:r>
      <w:r w:rsidR="004C0232">
        <w:rPr>
          <w:rFonts w:cs="Arial"/>
        </w:rPr>
        <w:t xml:space="preserve">the </w:t>
      </w:r>
      <w:r w:rsidR="002F6A7F" w:rsidRPr="002D0917">
        <w:rPr>
          <w:rFonts w:cs="Arial"/>
        </w:rPr>
        <w:t xml:space="preserve">freedom to choose what activities they would like to complete. Therefore, the impact should be similar to that of </w:t>
      </w:r>
      <w:r w:rsidR="009E1A14" w:rsidRPr="002D0917">
        <w:rPr>
          <w:rFonts w:cs="Arial"/>
        </w:rPr>
        <w:t xml:space="preserve">the school mentioned where they </w:t>
      </w:r>
      <w:r w:rsidR="007B4D49" w:rsidRPr="002D0917">
        <w:rPr>
          <w:rFonts w:cs="Arial"/>
        </w:rPr>
        <w:t>witnessed</w:t>
      </w:r>
      <w:r w:rsidR="009E1A14" w:rsidRPr="002D0917">
        <w:rPr>
          <w:rFonts w:cs="Arial"/>
        </w:rPr>
        <w:t xml:space="preserve"> the learner’s well-being </w:t>
      </w:r>
      <w:r w:rsidR="007B4D49" w:rsidRPr="002D0917">
        <w:rPr>
          <w:rFonts w:cs="Arial"/>
        </w:rPr>
        <w:t>had been improved.</w:t>
      </w:r>
      <w:r w:rsidR="003227DA" w:rsidRPr="002D0917">
        <w:rPr>
          <w:rFonts w:cs="Arial"/>
        </w:rPr>
        <w:t xml:space="preserve"> This again shows the reasoning behind the expected impact that this community project would achieve.</w:t>
      </w:r>
    </w:p>
    <w:p w14:paraId="11C942EE" w14:textId="71196113" w:rsidR="005308B0" w:rsidRPr="002D0917" w:rsidRDefault="005308B0" w:rsidP="002D0917">
      <w:pPr>
        <w:pStyle w:val="AssignBody"/>
        <w:rPr>
          <w:rFonts w:cs="Arial"/>
        </w:rPr>
      </w:pPr>
    </w:p>
    <w:p w14:paraId="1D13780C" w14:textId="4A1441F4" w:rsidR="000C5977" w:rsidRPr="002D0917" w:rsidRDefault="008A131A" w:rsidP="002D0917">
      <w:pPr>
        <w:pStyle w:val="AssignBody"/>
        <w:rPr>
          <w:rFonts w:cs="Arial"/>
        </w:rPr>
      </w:pPr>
      <w:r w:rsidRPr="002D0917">
        <w:rPr>
          <w:rFonts w:cs="Arial"/>
        </w:rPr>
        <w:t xml:space="preserve">Additionally, </w:t>
      </w:r>
      <w:r w:rsidR="005E26B3" w:rsidRPr="002D0917">
        <w:rPr>
          <w:rFonts w:cs="Arial"/>
        </w:rPr>
        <w:t xml:space="preserve">an effective practice example by Estyn of a community project like this is </w:t>
      </w:r>
      <w:r w:rsidR="00A71F3D" w:rsidRPr="002D0917">
        <w:rPr>
          <w:rFonts w:cs="Arial"/>
        </w:rPr>
        <w:t>of a nursery that regularly visits a local residential care home.</w:t>
      </w:r>
      <w:r w:rsidR="00042984" w:rsidRPr="002D0917">
        <w:rPr>
          <w:rFonts w:cs="Arial"/>
        </w:rPr>
        <w:t xml:space="preserve"> The overall aim of this community project is </w:t>
      </w:r>
      <w:r w:rsidR="006B6B3A" w:rsidRPr="002D0917">
        <w:rPr>
          <w:rFonts w:cs="Arial"/>
        </w:rPr>
        <w:t>the same intended impact and aims of the community project being presented here. The</w:t>
      </w:r>
      <w:r w:rsidR="00647284">
        <w:rPr>
          <w:rFonts w:cs="Arial"/>
        </w:rPr>
        <w:t>y</w:t>
      </w:r>
      <w:r w:rsidR="006B6B3A" w:rsidRPr="002D0917">
        <w:rPr>
          <w:rFonts w:cs="Arial"/>
        </w:rPr>
        <w:t xml:space="preserve"> aim to </w:t>
      </w:r>
      <w:r w:rsidR="004F7EDE" w:rsidRPr="002D0917">
        <w:rPr>
          <w:rFonts w:cs="Arial"/>
        </w:rPr>
        <w:t>promote the well-being of their learners but also the residents too.</w:t>
      </w:r>
      <w:r w:rsidR="009F6B35" w:rsidRPr="002D0917">
        <w:rPr>
          <w:rFonts w:cs="Arial"/>
        </w:rPr>
        <w:t xml:space="preserve"> The impact of this project has meant that </w:t>
      </w:r>
      <w:r w:rsidR="004104DB" w:rsidRPr="002D0917">
        <w:rPr>
          <w:rFonts w:cs="Arial"/>
        </w:rPr>
        <w:t>the social and emotional skills were developed by the learners</w:t>
      </w:r>
      <w:r w:rsidR="00745122" w:rsidRPr="002D0917">
        <w:rPr>
          <w:rFonts w:cs="Arial"/>
        </w:rPr>
        <w:t>,</w:t>
      </w:r>
      <w:r w:rsidR="004104DB" w:rsidRPr="002D0917">
        <w:rPr>
          <w:rFonts w:cs="Arial"/>
        </w:rPr>
        <w:t xml:space="preserve"> especially their confidence. It has also benefitted the learners by improving language, literacy and communication skills such as </w:t>
      </w:r>
      <w:r w:rsidR="00102812" w:rsidRPr="002D0917">
        <w:rPr>
          <w:rFonts w:cs="Arial"/>
        </w:rPr>
        <w:t xml:space="preserve">speaking </w:t>
      </w:r>
      <w:r w:rsidR="00284045" w:rsidRPr="002D0917">
        <w:rPr>
          <w:rFonts w:cs="Arial"/>
        </w:rPr>
        <w:t>and</w:t>
      </w:r>
      <w:r w:rsidR="00102812" w:rsidRPr="002D0917">
        <w:rPr>
          <w:rFonts w:cs="Arial"/>
        </w:rPr>
        <w:t xml:space="preserve"> listening skills</w:t>
      </w:r>
      <w:r w:rsidR="00886C21" w:rsidRPr="002D0917">
        <w:rPr>
          <w:rFonts w:cs="Arial"/>
        </w:rPr>
        <w:t xml:space="preserve"> </w:t>
      </w:r>
      <w:sdt>
        <w:sdtPr>
          <w:rPr>
            <w:rFonts w:cs="Arial"/>
          </w:rPr>
          <w:id w:val="2132054332"/>
          <w:citation/>
        </w:sdtPr>
        <w:sdtEndPr/>
        <w:sdtContent>
          <w:r w:rsidR="00886C21" w:rsidRPr="002D0917">
            <w:rPr>
              <w:rFonts w:cs="Arial"/>
            </w:rPr>
            <w:fldChar w:fldCharType="begin"/>
          </w:r>
          <w:r w:rsidR="00886C21" w:rsidRPr="002D0917">
            <w:rPr>
              <w:rFonts w:cs="Arial"/>
            </w:rPr>
            <w:instrText xml:space="preserve"> CITATION Est172 \l 2057 </w:instrText>
          </w:r>
          <w:r w:rsidR="00886C21" w:rsidRPr="002D0917">
            <w:rPr>
              <w:rFonts w:cs="Arial"/>
            </w:rPr>
            <w:fldChar w:fldCharType="separate"/>
          </w:r>
          <w:r w:rsidR="001D4D67" w:rsidRPr="002D0917">
            <w:rPr>
              <w:rFonts w:cs="Arial"/>
              <w:noProof/>
            </w:rPr>
            <w:t>(Estyn, 2017)</w:t>
          </w:r>
          <w:r w:rsidR="00886C21" w:rsidRPr="002D0917">
            <w:rPr>
              <w:rFonts w:cs="Arial"/>
            </w:rPr>
            <w:fldChar w:fldCharType="end"/>
          </w:r>
        </w:sdtContent>
      </w:sdt>
      <w:r w:rsidR="00102812" w:rsidRPr="002D0917">
        <w:rPr>
          <w:rFonts w:cs="Arial"/>
        </w:rPr>
        <w:t>.</w:t>
      </w:r>
      <w:r w:rsidR="00DE33C4" w:rsidRPr="002D0917">
        <w:rPr>
          <w:rFonts w:cs="Arial"/>
        </w:rPr>
        <w:t xml:space="preserve"> The community project that is being proposed here is </w:t>
      </w:r>
      <w:r w:rsidR="00FA75C5" w:rsidRPr="002D0917">
        <w:rPr>
          <w:rFonts w:cs="Arial"/>
        </w:rPr>
        <w:t>very similar</w:t>
      </w:r>
      <w:r w:rsidR="009F6B12">
        <w:rPr>
          <w:rFonts w:cs="Arial"/>
        </w:rPr>
        <w:t>;</w:t>
      </w:r>
      <w:r w:rsidR="00FA75C5" w:rsidRPr="002D0917">
        <w:rPr>
          <w:rFonts w:cs="Arial"/>
        </w:rPr>
        <w:t xml:space="preserve"> however, learners of all ages in the primary school will be involved, therefore helping every individual in the school. </w:t>
      </w:r>
      <w:r w:rsidR="00BC7B25" w:rsidRPr="002D0917">
        <w:rPr>
          <w:rFonts w:cs="Arial"/>
        </w:rPr>
        <w:t xml:space="preserve">The younger </w:t>
      </w:r>
      <w:r w:rsidR="00F95BBF" w:rsidRPr="002D0917">
        <w:rPr>
          <w:rFonts w:cs="Arial"/>
        </w:rPr>
        <w:t>learners</w:t>
      </w:r>
      <w:r w:rsidR="00BC7B25" w:rsidRPr="002D0917">
        <w:rPr>
          <w:rFonts w:cs="Arial"/>
        </w:rPr>
        <w:t xml:space="preserve"> should be able to access this opportunity and gain more </w:t>
      </w:r>
      <w:r w:rsidR="007A3E8C" w:rsidRPr="002D0917">
        <w:rPr>
          <w:rFonts w:cs="Arial"/>
        </w:rPr>
        <w:t>experiences</w:t>
      </w:r>
      <w:r w:rsidR="00BC7B25" w:rsidRPr="002D0917">
        <w:rPr>
          <w:rFonts w:cs="Arial"/>
        </w:rPr>
        <w:t xml:space="preserve"> through building bonds with individuals from the residential home over a long period of time, making it possible for the learners to develop friendships that will benefit them for life.</w:t>
      </w:r>
    </w:p>
    <w:p w14:paraId="7572BC42" w14:textId="4DAD338D" w:rsidR="00082AD7" w:rsidRPr="002D0917" w:rsidRDefault="00082AD7" w:rsidP="002D0917">
      <w:pPr>
        <w:pStyle w:val="AssignBody"/>
        <w:rPr>
          <w:rFonts w:cs="Arial"/>
        </w:rPr>
      </w:pPr>
    </w:p>
    <w:p w14:paraId="089F8091" w14:textId="6D9EF2D8" w:rsidR="00082AD7" w:rsidRPr="002D0917" w:rsidRDefault="00100AF0" w:rsidP="002D0917">
      <w:pPr>
        <w:pStyle w:val="AssignBody"/>
        <w:rPr>
          <w:rFonts w:cs="Arial"/>
        </w:rPr>
      </w:pPr>
      <w:r w:rsidRPr="002D0917">
        <w:rPr>
          <w:rFonts w:cs="Arial"/>
        </w:rPr>
        <w:t xml:space="preserve">The community project that is being </w:t>
      </w:r>
      <w:r w:rsidR="002A4C0A" w:rsidRPr="002D0917">
        <w:rPr>
          <w:rFonts w:cs="Arial"/>
        </w:rPr>
        <w:t>proposed</w:t>
      </w:r>
      <w:r w:rsidRPr="002D0917">
        <w:rPr>
          <w:rFonts w:cs="Arial"/>
        </w:rPr>
        <w:t xml:space="preserve"> here is </w:t>
      </w:r>
      <w:r w:rsidR="002A4C0A" w:rsidRPr="002D0917">
        <w:rPr>
          <w:rFonts w:cs="Arial"/>
        </w:rPr>
        <w:t>an attempt to bring more experiences of learning</w:t>
      </w:r>
      <w:r w:rsidR="00380A2C" w:rsidRPr="002D0917">
        <w:rPr>
          <w:rFonts w:cs="Arial"/>
        </w:rPr>
        <w:t xml:space="preserve"> in an environment that the </w:t>
      </w:r>
      <w:r w:rsidR="00F95BBF" w:rsidRPr="002D0917">
        <w:rPr>
          <w:rFonts w:cs="Arial"/>
        </w:rPr>
        <w:t>learners</w:t>
      </w:r>
      <w:r w:rsidR="00380A2C" w:rsidRPr="002D0917">
        <w:rPr>
          <w:rFonts w:cs="Arial"/>
        </w:rPr>
        <w:t xml:space="preserve"> do not see as a learning environment. The curriculum for Wales 2020 </w:t>
      </w:r>
      <w:r w:rsidR="0023269D" w:rsidRPr="002D0917">
        <w:rPr>
          <w:rFonts w:cs="Arial"/>
        </w:rPr>
        <w:t xml:space="preserve">has its four purposes that </w:t>
      </w:r>
      <w:r w:rsidR="00A14D85" w:rsidRPr="002D0917">
        <w:rPr>
          <w:rFonts w:cs="Arial"/>
        </w:rPr>
        <w:t xml:space="preserve">include the opportunity for learners to have more experiences </w:t>
      </w:r>
      <w:r w:rsidR="008310ED">
        <w:rPr>
          <w:rFonts w:cs="Arial"/>
        </w:rPr>
        <w:t>in</w:t>
      </w:r>
      <w:r w:rsidR="00A14D85" w:rsidRPr="002D0917">
        <w:rPr>
          <w:rFonts w:cs="Arial"/>
        </w:rPr>
        <w:t xml:space="preserve"> the wider world. </w:t>
      </w:r>
      <w:r w:rsidR="00033167" w:rsidRPr="002D0917">
        <w:rPr>
          <w:rFonts w:cs="Arial"/>
        </w:rPr>
        <w:t>During a training day at Schoo</w:t>
      </w:r>
      <w:r w:rsidR="00D268E1" w:rsidRPr="002D0917">
        <w:rPr>
          <w:rFonts w:cs="Arial"/>
        </w:rPr>
        <w:t>l A</w:t>
      </w:r>
      <w:r w:rsidR="00033167" w:rsidRPr="002D0917">
        <w:rPr>
          <w:rFonts w:cs="Arial"/>
        </w:rPr>
        <w:t xml:space="preserve">, </w:t>
      </w:r>
      <w:r w:rsidR="00F225D6" w:rsidRPr="002D0917">
        <w:rPr>
          <w:rFonts w:cs="Arial"/>
        </w:rPr>
        <w:t xml:space="preserve">the staff set out </w:t>
      </w:r>
      <w:r w:rsidR="00F225D6" w:rsidRPr="002D0917">
        <w:rPr>
          <w:rFonts w:cs="Arial"/>
        </w:rPr>
        <w:lastRenderedPageBreak/>
        <w:t>to develop the four purposes into a curriculum for their leaners</w:t>
      </w:r>
      <w:r w:rsidR="003B6777" w:rsidRPr="002D0917">
        <w:rPr>
          <w:rFonts w:cs="Arial"/>
        </w:rPr>
        <w:t xml:space="preserve">. They concluded that learners need the opportunity to </w:t>
      </w:r>
      <w:r w:rsidR="00CB4523" w:rsidRPr="002D0917">
        <w:rPr>
          <w:rFonts w:cs="Arial"/>
        </w:rPr>
        <w:t>have engaging and challenging hands on experiences</w:t>
      </w:r>
      <w:sdt>
        <w:sdtPr>
          <w:rPr>
            <w:rFonts w:cs="Arial"/>
          </w:rPr>
          <w:id w:val="-1143268851"/>
          <w:citation/>
        </w:sdtPr>
        <w:sdtEndPr/>
        <w:sdtContent>
          <w:r w:rsidR="00AA6A1E" w:rsidRPr="002D0917">
            <w:rPr>
              <w:rFonts w:cs="Arial"/>
            </w:rPr>
            <w:fldChar w:fldCharType="begin"/>
          </w:r>
          <w:r w:rsidR="00C73D5F" w:rsidRPr="002D0917">
            <w:rPr>
              <w:rFonts w:cs="Arial"/>
            </w:rPr>
            <w:instrText xml:space="preserve">CITATION Estnd \l 2057 </w:instrText>
          </w:r>
          <w:r w:rsidR="00AA6A1E" w:rsidRPr="002D0917">
            <w:rPr>
              <w:rFonts w:cs="Arial"/>
            </w:rPr>
            <w:fldChar w:fldCharType="separate"/>
          </w:r>
          <w:r w:rsidR="001D4D67" w:rsidRPr="002D0917">
            <w:rPr>
              <w:rFonts w:cs="Arial"/>
              <w:noProof/>
            </w:rPr>
            <w:t xml:space="preserve"> (Estyn, n.d.)</w:t>
          </w:r>
          <w:r w:rsidR="00AA6A1E" w:rsidRPr="002D0917">
            <w:rPr>
              <w:rFonts w:cs="Arial"/>
            </w:rPr>
            <w:fldChar w:fldCharType="end"/>
          </w:r>
        </w:sdtContent>
      </w:sdt>
      <w:r w:rsidR="00AA6A1E" w:rsidRPr="002D0917">
        <w:rPr>
          <w:rFonts w:cs="Arial"/>
        </w:rPr>
        <w:t>.</w:t>
      </w:r>
    </w:p>
    <w:p w14:paraId="1A8735A0" w14:textId="4A36129C" w:rsidR="00082AD7" w:rsidRPr="002D0917" w:rsidRDefault="00082AD7" w:rsidP="002D0917">
      <w:pPr>
        <w:pStyle w:val="AssignBody"/>
        <w:rPr>
          <w:rFonts w:cs="Arial"/>
        </w:rPr>
      </w:pPr>
    </w:p>
    <w:p w14:paraId="0E08C544" w14:textId="2EFB4B9E" w:rsidR="00117E05" w:rsidRPr="002D0917" w:rsidRDefault="00EA1164" w:rsidP="002D0917">
      <w:pPr>
        <w:pStyle w:val="AssignBody"/>
        <w:rPr>
          <w:rFonts w:cs="Arial"/>
        </w:rPr>
      </w:pPr>
      <w:r w:rsidRPr="002D0917">
        <w:rPr>
          <w:rFonts w:cs="Arial"/>
        </w:rPr>
        <w:t xml:space="preserve">The four purposes </w:t>
      </w:r>
      <w:r w:rsidR="008C6A38" w:rsidRPr="002D0917">
        <w:rPr>
          <w:rFonts w:cs="Arial"/>
        </w:rPr>
        <w:t xml:space="preserve">are linked with this community project as </w:t>
      </w:r>
      <w:r w:rsidR="00D12986" w:rsidRPr="002D0917">
        <w:rPr>
          <w:rFonts w:cs="Arial"/>
        </w:rPr>
        <w:t xml:space="preserve">they can develop their ability to become </w:t>
      </w:r>
      <w:r w:rsidR="00CE44F6" w:rsidRPr="002D0917">
        <w:rPr>
          <w:rFonts w:cs="Arial"/>
        </w:rPr>
        <w:t>“</w:t>
      </w:r>
      <w:r w:rsidR="00D12986" w:rsidRPr="002D0917">
        <w:rPr>
          <w:rFonts w:cs="Arial"/>
        </w:rPr>
        <w:t>ambitious, capable learners</w:t>
      </w:r>
      <w:r w:rsidR="00CE44F6" w:rsidRPr="002D0917">
        <w:rPr>
          <w:rFonts w:cs="Arial"/>
        </w:rPr>
        <w:t>”</w:t>
      </w:r>
      <w:r w:rsidR="000A0EE4" w:rsidRPr="002D0917">
        <w:rPr>
          <w:rFonts w:cs="Arial"/>
        </w:rPr>
        <w:t xml:space="preserve"> </w:t>
      </w:r>
      <w:sdt>
        <w:sdtPr>
          <w:rPr>
            <w:rFonts w:cs="Arial"/>
          </w:rPr>
          <w:id w:val="-300845845"/>
          <w:citation/>
        </w:sdtPr>
        <w:sdtEndPr/>
        <w:sdtContent>
          <w:r w:rsidR="000A0EE4" w:rsidRPr="002D0917">
            <w:rPr>
              <w:rFonts w:cs="Arial"/>
            </w:rPr>
            <w:fldChar w:fldCharType="begin"/>
          </w:r>
          <w:r w:rsidR="00095576" w:rsidRPr="002D0917">
            <w:rPr>
              <w:rFonts w:cs="Arial"/>
            </w:rPr>
            <w:instrText xml:space="preserve">CITATION Wel203 \p 11 \l 2057 </w:instrText>
          </w:r>
          <w:r w:rsidR="000A0EE4" w:rsidRPr="002D0917">
            <w:rPr>
              <w:rFonts w:cs="Arial"/>
            </w:rPr>
            <w:fldChar w:fldCharType="separate"/>
          </w:r>
          <w:r w:rsidR="001D4D67" w:rsidRPr="002D0917">
            <w:rPr>
              <w:rFonts w:cs="Arial"/>
              <w:noProof/>
            </w:rPr>
            <w:t>(Welsh Government, 2020a, p. 11)</w:t>
          </w:r>
          <w:r w:rsidR="000A0EE4" w:rsidRPr="002D0917">
            <w:rPr>
              <w:rFonts w:cs="Arial"/>
            </w:rPr>
            <w:fldChar w:fldCharType="end"/>
          </w:r>
        </w:sdtContent>
      </w:sdt>
      <w:r w:rsidR="000A0EE4" w:rsidRPr="002D0917">
        <w:rPr>
          <w:rFonts w:cs="Arial"/>
        </w:rPr>
        <w:t>.</w:t>
      </w:r>
      <w:r w:rsidR="00A82E78" w:rsidRPr="002D0917">
        <w:rPr>
          <w:rFonts w:cs="Arial"/>
        </w:rPr>
        <w:t xml:space="preserve"> </w:t>
      </w:r>
      <w:r w:rsidR="002F72F8" w:rsidRPr="002D0917">
        <w:rPr>
          <w:rFonts w:cs="Arial"/>
        </w:rPr>
        <w:t xml:space="preserve">This is </w:t>
      </w:r>
      <w:r w:rsidR="00D477DB" w:rsidRPr="002D0917">
        <w:rPr>
          <w:rFonts w:cs="Arial"/>
        </w:rPr>
        <w:t>due to them</w:t>
      </w:r>
      <w:r w:rsidR="00DD29A3" w:rsidRPr="002D0917">
        <w:rPr>
          <w:rFonts w:cs="Arial"/>
        </w:rPr>
        <w:t xml:space="preserve"> developing the skills to communicate in a different setting to school</w:t>
      </w:r>
      <w:r w:rsidR="00391547" w:rsidRPr="002D0917">
        <w:rPr>
          <w:rFonts w:cs="Arial"/>
        </w:rPr>
        <w:t xml:space="preserve"> </w:t>
      </w:r>
      <w:sdt>
        <w:sdtPr>
          <w:rPr>
            <w:rFonts w:cs="Arial"/>
          </w:rPr>
          <w:id w:val="-627083600"/>
          <w:citation/>
        </w:sdtPr>
        <w:sdtEndPr/>
        <w:sdtContent>
          <w:r w:rsidR="00391547" w:rsidRPr="002D0917">
            <w:rPr>
              <w:rFonts w:cs="Arial"/>
            </w:rPr>
            <w:fldChar w:fldCharType="begin"/>
          </w:r>
          <w:r w:rsidR="00391547" w:rsidRPr="002D0917">
            <w:rPr>
              <w:rFonts w:cs="Arial"/>
            </w:rPr>
            <w:instrText xml:space="preserve"> CITATION Don155 \l 2057 </w:instrText>
          </w:r>
          <w:r w:rsidR="00391547" w:rsidRPr="002D0917">
            <w:rPr>
              <w:rFonts w:cs="Arial"/>
            </w:rPr>
            <w:fldChar w:fldCharType="separate"/>
          </w:r>
          <w:r w:rsidR="001D4D67" w:rsidRPr="002D0917">
            <w:rPr>
              <w:rFonts w:cs="Arial"/>
              <w:noProof/>
            </w:rPr>
            <w:t>(Donaldson, 2015)</w:t>
          </w:r>
          <w:r w:rsidR="00391547" w:rsidRPr="002D0917">
            <w:rPr>
              <w:rFonts w:cs="Arial"/>
            </w:rPr>
            <w:fldChar w:fldCharType="end"/>
          </w:r>
        </w:sdtContent>
      </w:sdt>
      <w:r w:rsidR="00391547" w:rsidRPr="002D0917">
        <w:rPr>
          <w:rFonts w:cs="Arial"/>
        </w:rPr>
        <w:t>.</w:t>
      </w:r>
      <w:r w:rsidR="00BA45EE" w:rsidRPr="002D0917">
        <w:rPr>
          <w:rFonts w:cs="Arial"/>
        </w:rPr>
        <w:t xml:space="preserve"> The </w:t>
      </w:r>
      <w:r w:rsidR="00F95BBF" w:rsidRPr="002D0917">
        <w:rPr>
          <w:rFonts w:cs="Arial"/>
        </w:rPr>
        <w:t>learners</w:t>
      </w:r>
      <w:r w:rsidR="00BA45EE" w:rsidRPr="002D0917">
        <w:rPr>
          <w:rFonts w:cs="Arial"/>
        </w:rPr>
        <w:t xml:space="preserve"> can develop skills </w:t>
      </w:r>
      <w:r w:rsidR="00711065" w:rsidRPr="002D0917">
        <w:rPr>
          <w:rFonts w:cs="Arial"/>
        </w:rPr>
        <w:t xml:space="preserve">to identify opportunities and take advantage of them </w:t>
      </w:r>
      <w:r w:rsidR="00997006" w:rsidRPr="002D0917">
        <w:rPr>
          <w:rFonts w:cs="Arial"/>
        </w:rPr>
        <w:t>so</w:t>
      </w:r>
      <w:r w:rsidR="00D477DB" w:rsidRPr="002D0917">
        <w:rPr>
          <w:rFonts w:cs="Arial"/>
        </w:rPr>
        <w:t xml:space="preserve"> th</w:t>
      </w:r>
      <w:r w:rsidR="005B782E" w:rsidRPr="002D0917">
        <w:rPr>
          <w:rFonts w:cs="Arial"/>
        </w:rPr>
        <w:t xml:space="preserve">at </w:t>
      </w:r>
      <w:r w:rsidR="00997006" w:rsidRPr="002D0917">
        <w:rPr>
          <w:rFonts w:cs="Arial"/>
        </w:rPr>
        <w:t xml:space="preserve">they can develop another purpose which is where </w:t>
      </w:r>
      <w:r w:rsidR="00F95BBF" w:rsidRPr="002D0917">
        <w:rPr>
          <w:rFonts w:cs="Arial"/>
        </w:rPr>
        <w:t>learners</w:t>
      </w:r>
      <w:r w:rsidR="00997006" w:rsidRPr="002D0917">
        <w:rPr>
          <w:rFonts w:cs="Arial"/>
        </w:rPr>
        <w:t xml:space="preserve"> are able to</w:t>
      </w:r>
      <w:r w:rsidR="00391547" w:rsidRPr="002D0917">
        <w:rPr>
          <w:rFonts w:cs="Arial"/>
        </w:rPr>
        <w:t xml:space="preserve"> </w:t>
      </w:r>
      <w:r w:rsidR="007D5B23" w:rsidRPr="002D0917">
        <w:rPr>
          <w:rFonts w:cs="Arial"/>
        </w:rPr>
        <w:t xml:space="preserve">develop as </w:t>
      </w:r>
      <w:r w:rsidR="00997006" w:rsidRPr="002D0917">
        <w:rPr>
          <w:rFonts w:cs="Arial"/>
        </w:rPr>
        <w:t>“</w:t>
      </w:r>
      <w:r w:rsidR="007D5B23" w:rsidRPr="002D0917">
        <w:rPr>
          <w:rFonts w:cs="Arial"/>
        </w:rPr>
        <w:t>enterprising, creative contributors</w:t>
      </w:r>
      <w:r w:rsidR="00997006" w:rsidRPr="002D0917">
        <w:rPr>
          <w:rFonts w:cs="Arial"/>
        </w:rPr>
        <w:t>”</w:t>
      </w:r>
      <w:r w:rsidR="00C402D8" w:rsidRPr="002D0917">
        <w:rPr>
          <w:rFonts w:cs="Arial"/>
        </w:rPr>
        <w:t xml:space="preserve"> </w:t>
      </w:r>
      <w:sdt>
        <w:sdtPr>
          <w:rPr>
            <w:rFonts w:cs="Arial"/>
          </w:rPr>
          <w:id w:val="-645429913"/>
          <w:citation/>
        </w:sdtPr>
        <w:sdtEndPr/>
        <w:sdtContent>
          <w:r w:rsidR="00C402D8" w:rsidRPr="002D0917">
            <w:rPr>
              <w:rFonts w:cs="Arial"/>
            </w:rPr>
            <w:fldChar w:fldCharType="begin"/>
          </w:r>
          <w:r w:rsidR="00C402D8" w:rsidRPr="002D0917">
            <w:rPr>
              <w:rFonts w:cs="Arial"/>
            </w:rPr>
            <w:instrText xml:space="preserve"> CITATION Wel153 \l 2057 </w:instrText>
          </w:r>
          <w:r w:rsidR="00C402D8" w:rsidRPr="002D0917">
            <w:rPr>
              <w:rFonts w:cs="Arial"/>
            </w:rPr>
            <w:fldChar w:fldCharType="separate"/>
          </w:r>
          <w:r w:rsidR="001D4D67" w:rsidRPr="002D0917">
            <w:rPr>
              <w:rFonts w:cs="Arial"/>
              <w:noProof/>
            </w:rPr>
            <w:t>(Welsh Government, 2015)</w:t>
          </w:r>
          <w:r w:rsidR="00C402D8" w:rsidRPr="002D0917">
            <w:rPr>
              <w:rFonts w:cs="Arial"/>
            </w:rPr>
            <w:fldChar w:fldCharType="end"/>
          </w:r>
        </w:sdtContent>
      </w:sdt>
      <w:r w:rsidR="00997006" w:rsidRPr="002D0917">
        <w:rPr>
          <w:rFonts w:cs="Arial"/>
        </w:rPr>
        <w:t>.</w:t>
      </w:r>
      <w:r w:rsidR="001D41BD" w:rsidRPr="002D0917">
        <w:rPr>
          <w:rFonts w:cs="Arial"/>
        </w:rPr>
        <w:t xml:space="preserve"> They are also able to develop as “ethical, informed citizens” </w:t>
      </w:r>
      <w:r w:rsidR="00272D06" w:rsidRPr="002D0917">
        <w:rPr>
          <w:rFonts w:cs="Arial"/>
        </w:rPr>
        <w:t xml:space="preserve">through gaining knowledge about </w:t>
      </w:r>
      <w:r w:rsidR="00DF4EE5" w:rsidRPr="002D0917">
        <w:rPr>
          <w:rFonts w:cs="Arial"/>
        </w:rPr>
        <w:t>their community, culture and society</w:t>
      </w:r>
      <w:r w:rsidR="007E7501" w:rsidRPr="002D0917">
        <w:rPr>
          <w:rFonts w:cs="Arial"/>
        </w:rPr>
        <w:t xml:space="preserve"> in the present and past</w:t>
      </w:r>
      <w:r w:rsidR="00793D3B" w:rsidRPr="002D0917">
        <w:rPr>
          <w:rFonts w:cs="Arial"/>
        </w:rPr>
        <w:t xml:space="preserve"> </w:t>
      </w:r>
      <w:sdt>
        <w:sdtPr>
          <w:rPr>
            <w:rFonts w:cs="Arial"/>
          </w:rPr>
          <w:id w:val="982592883"/>
          <w:citation/>
        </w:sdtPr>
        <w:sdtEndPr/>
        <w:sdtContent>
          <w:r w:rsidR="00793D3B" w:rsidRPr="002D0917">
            <w:rPr>
              <w:rFonts w:cs="Arial"/>
            </w:rPr>
            <w:fldChar w:fldCharType="begin"/>
          </w:r>
          <w:r w:rsidR="00793D3B" w:rsidRPr="002D0917">
            <w:rPr>
              <w:rFonts w:cs="Arial"/>
            </w:rPr>
            <w:instrText xml:space="preserve"> CITATION Don155 \l 2057 </w:instrText>
          </w:r>
          <w:r w:rsidR="00793D3B" w:rsidRPr="002D0917">
            <w:rPr>
              <w:rFonts w:cs="Arial"/>
            </w:rPr>
            <w:fldChar w:fldCharType="separate"/>
          </w:r>
          <w:r w:rsidR="001D4D67" w:rsidRPr="002D0917">
            <w:rPr>
              <w:rFonts w:cs="Arial"/>
              <w:noProof/>
            </w:rPr>
            <w:t>(Donaldson, 2015)</w:t>
          </w:r>
          <w:r w:rsidR="00793D3B" w:rsidRPr="002D0917">
            <w:rPr>
              <w:rFonts w:cs="Arial"/>
            </w:rPr>
            <w:fldChar w:fldCharType="end"/>
          </w:r>
        </w:sdtContent>
      </w:sdt>
      <w:r w:rsidR="007E7501" w:rsidRPr="002D0917">
        <w:rPr>
          <w:rFonts w:cs="Arial"/>
        </w:rPr>
        <w:t>.</w:t>
      </w:r>
      <w:r w:rsidR="006347D2" w:rsidRPr="002D0917">
        <w:rPr>
          <w:rFonts w:cs="Arial"/>
        </w:rPr>
        <w:t xml:space="preserve"> The final purpose the </w:t>
      </w:r>
      <w:r w:rsidR="000D7B7C" w:rsidRPr="002D0917">
        <w:rPr>
          <w:rFonts w:cs="Arial"/>
        </w:rPr>
        <w:t>learners</w:t>
      </w:r>
      <w:r w:rsidR="006347D2" w:rsidRPr="002D0917">
        <w:rPr>
          <w:rFonts w:cs="Arial"/>
        </w:rPr>
        <w:t xml:space="preserve"> are able to work towards is </w:t>
      </w:r>
      <w:r w:rsidR="00C85D01" w:rsidRPr="002D0917">
        <w:rPr>
          <w:rFonts w:cs="Arial"/>
        </w:rPr>
        <w:t xml:space="preserve">“healthy, confident individuals, ready to lead fulfilling lives as valued members of society” </w:t>
      </w:r>
      <w:sdt>
        <w:sdtPr>
          <w:rPr>
            <w:rFonts w:cs="Arial"/>
          </w:rPr>
          <w:id w:val="721109501"/>
          <w:citation/>
        </w:sdtPr>
        <w:sdtEndPr/>
        <w:sdtContent>
          <w:r w:rsidR="00C85D01" w:rsidRPr="002D0917">
            <w:rPr>
              <w:rFonts w:cs="Arial"/>
            </w:rPr>
            <w:fldChar w:fldCharType="begin"/>
          </w:r>
          <w:r w:rsidR="00095576" w:rsidRPr="002D0917">
            <w:rPr>
              <w:rFonts w:cs="Arial"/>
            </w:rPr>
            <w:instrText xml:space="preserve">CITATION Wel203 \p 11 \l 2057 </w:instrText>
          </w:r>
          <w:r w:rsidR="00C85D01" w:rsidRPr="002D0917">
            <w:rPr>
              <w:rFonts w:cs="Arial"/>
            </w:rPr>
            <w:fldChar w:fldCharType="separate"/>
          </w:r>
          <w:r w:rsidR="001D4D67" w:rsidRPr="002D0917">
            <w:rPr>
              <w:rFonts w:cs="Arial"/>
              <w:noProof/>
            </w:rPr>
            <w:t>(Welsh Government, 2020a, p. 11)</w:t>
          </w:r>
          <w:r w:rsidR="00C85D01" w:rsidRPr="002D0917">
            <w:rPr>
              <w:rFonts w:cs="Arial"/>
            </w:rPr>
            <w:fldChar w:fldCharType="end"/>
          </w:r>
        </w:sdtContent>
      </w:sdt>
      <w:r w:rsidR="00C85D01" w:rsidRPr="002D0917">
        <w:rPr>
          <w:rFonts w:cs="Arial"/>
        </w:rPr>
        <w:t>.</w:t>
      </w:r>
      <w:r w:rsidR="000D7B7C" w:rsidRPr="002D0917">
        <w:rPr>
          <w:rFonts w:cs="Arial"/>
        </w:rPr>
        <w:t xml:space="preserve"> </w:t>
      </w:r>
      <w:r w:rsidR="003850E9" w:rsidRPr="002D0917">
        <w:rPr>
          <w:rFonts w:cs="Arial"/>
        </w:rPr>
        <w:t>Through this community project</w:t>
      </w:r>
      <w:r w:rsidR="00D6327D">
        <w:rPr>
          <w:rFonts w:cs="Arial"/>
        </w:rPr>
        <w:t>,</w:t>
      </w:r>
      <w:r w:rsidR="003850E9" w:rsidRPr="002D0917">
        <w:rPr>
          <w:rFonts w:cs="Arial"/>
        </w:rPr>
        <w:t xml:space="preserve"> the children are able to develop their confidence, resilience and empathy and </w:t>
      </w:r>
      <w:r w:rsidR="00CD28FE" w:rsidRPr="002D0917">
        <w:rPr>
          <w:rFonts w:cs="Arial"/>
        </w:rPr>
        <w:t xml:space="preserve">are </w:t>
      </w:r>
      <w:r w:rsidR="003850E9" w:rsidRPr="002D0917">
        <w:rPr>
          <w:rFonts w:cs="Arial"/>
        </w:rPr>
        <w:t>therefore developing their emotional well-being.</w:t>
      </w:r>
      <w:r w:rsidR="00E92F4D" w:rsidRPr="002D0917">
        <w:rPr>
          <w:rFonts w:cs="Arial"/>
        </w:rPr>
        <w:t xml:space="preserve"> As discussed above, many learners are able to </w:t>
      </w:r>
      <w:r w:rsidR="00D81E82" w:rsidRPr="002D0917">
        <w:rPr>
          <w:rFonts w:cs="Arial"/>
        </w:rPr>
        <w:t>experience positive emotional well-being from educational visits with schools</w:t>
      </w:r>
      <w:r w:rsidR="000269C5" w:rsidRPr="002D0917">
        <w:rPr>
          <w:rFonts w:cs="Arial"/>
        </w:rPr>
        <w:t xml:space="preserve"> as it develops their</w:t>
      </w:r>
      <w:r w:rsidR="00064ED8" w:rsidRPr="002D0917">
        <w:rPr>
          <w:rFonts w:cs="Arial"/>
        </w:rPr>
        <w:t xml:space="preserve"> social, emotional and personal skills</w:t>
      </w:r>
      <w:sdt>
        <w:sdtPr>
          <w:rPr>
            <w:rFonts w:cs="Arial"/>
          </w:rPr>
          <w:id w:val="1746524163"/>
          <w:citation/>
        </w:sdtPr>
        <w:sdtEndPr/>
        <w:sdtContent>
          <w:r w:rsidR="00711F7D" w:rsidRPr="002D0917">
            <w:rPr>
              <w:rFonts w:cs="Arial"/>
            </w:rPr>
            <w:fldChar w:fldCharType="begin"/>
          </w:r>
          <w:r w:rsidR="00711F7D" w:rsidRPr="002D0917">
            <w:rPr>
              <w:rFonts w:cs="Arial"/>
            </w:rPr>
            <w:instrText xml:space="preserve"> CITATION Nat17 \l 2057 </w:instrText>
          </w:r>
          <w:r w:rsidR="00711F7D" w:rsidRPr="002D0917">
            <w:rPr>
              <w:rFonts w:cs="Arial"/>
            </w:rPr>
            <w:fldChar w:fldCharType="separate"/>
          </w:r>
          <w:r w:rsidR="001D4D67" w:rsidRPr="002D0917">
            <w:rPr>
              <w:rFonts w:cs="Arial"/>
              <w:noProof/>
            </w:rPr>
            <w:t xml:space="preserve"> (National Justice Museum, 2017)</w:t>
          </w:r>
          <w:r w:rsidR="00711F7D" w:rsidRPr="002D0917">
            <w:rPr>
              <w:rFonts w:cs="Arial"/>
            </w:rPr>
            <w:fldChar w:fldCharType="end"/>
          </w:r>
        </w:sdtContent>
      </w:sdt>
      <w:r w:rsidR="00711F7D" w:rsidRPr="002D0917">
        <w:rPr>
          <w:rFonts w:cs="Arial"/>
        </w:rPr>
        <w:t>.</w:t>
      </w:r>
      <w:r w:rsidR="00342688" w:rsidRPr="002D0917">
        <w:rPr>
          <w:rFonts w:cs="Arial"/>
        </w:rPr>
        <w:t xml:space="preserve"> </w:t>
      </w:r>
    </w:p>
    <w:p w14:paraId="534AE377" w14:textId="77777777" w:rsidR="00117E05" w:rsidRPr="002D0917" w:rsidRDefault="00117E05" w:rsidP="002D0917">
      <w:pPr>
        <w:pStyle w:val="AssignBody"/>
        <w:rPr>
          <w:rFonts w:cs="Arial"/>
        </w:rPr>
      </w:pPr>
    </w:p>
    <w:p w14:paraId="1774D393" w14:textId="308AD42B" w:rsidR="00EA1164" w:rsidRPr="002D0917" w:rsidRDefault="0067260E" w:rsidP="002D0917">
      <w:pPr>
        <w:pStyle w:val="AssignBody"/>
        <w:rPr>
          <w:rFonts w:cs="Arial"/>
        </w:rPr>
      </w:pPr>
      <w:r w:rsidRPr="002D0917">
        <w:rPr>
          <w:rFonts w:cs="Arial"/>
        </w:rPr>
        <w:t>Not only does this community project</w:t>
      </w:r>
      <w:r w:rsidR="004D7B13" w:rsidRPr="002D0917">
        <w:rPr>
          <w:rFonts w:cs="Arial"/>
        </w:rPr>
        <w:t xml:space="preserve"> </w:t>
      </w:r>
      <w:r w:rsidR="00117E05" w:rsidRPr="002D0917">
        <w:rPr>
          <w:rFonts w:cs="Arial"/>
        </w:rPr>
        <w:t>have strategies of developing the four purposes,</w:t>
      </w:r>
      <w:r w:rsidR="003577C0">
        <w:rPr>
          <w:rFonts w:cs="Arial"/>
        </w:rPr>
        <w:t xml:space="preserve"> but</w:t>
      </w:r>
      <w:r w:rsidR="00117E05" w:rsidRPr="002D0917">
        <w:rPr>
          <w:rFonts w:cs="Arial"/>
        </w:rPr>
        <w:t xml:space="preserve"> it </w:t>
      </w:r>
      <w:r w:rsidR="003577C0">
        <w:rPr>
          <w:rFonts w:cs="Arial"/>
        </w:rPr>
        <w:t xml:space="preserve">also </w:t>
      </w:r>
      <w:r w:rsidR="00117E05" w:rsidRPr="002D0917">
        <w:rPr>
          <w:rFonts w:cs="Arial"/>
        </w:rPr>
        <w:t xml:space="preserve">has direct links to </w:t>
      </w:r>
      <w:r w:rsidR="008560BD" w:rsidRPr="002D0917">
        <w:rPr>
          <w:rFonts w:cs="Arial"/>
        </w:rPr>
        <w:t>the health and well-being AoLE.</w:t>
      </w:r>
      <w:r w:rsidR="00BD0140" w:rsidRPr="002D0917">
        <w:rPr>
          <w:rFonts w:cs="Arial"/>
        </w:rPr>
        <w:t xml:space="preserve"> </w:t>
      </w:r>
      <w:r w:rsidR="009E45EC" w:rsidRPr="002D0917">
        <w:rPr>
          <w:rFonts w:cs="Arial"/>
        </w:rPr>
        <w:t xml:space="preserve">The learners have the ability to </w:t>
      </w:r>
      <w:r w:rsidR="002B1F64" w:rsidRPr="002D0917">
        <w:rPr>
          <w:rFonts w:cs="Arial"/>
        </w:rPr>
        <w:t xml:space="preserve">explore </w:t>
      </w:r>
      <w:r w:rsidR="00915BF6" w:rsidRPr="002D0917">
        <w:rPr>
          <w:rFonts w:cs="Arial"/>
        </w:rPr>
        <w:t xml:space="preserve">the relations between </w:t>
      </w:r>
      <w:r w:rsidR="00042414" w:rsidRPr="002D0917">
        <w:rPr>
          <w:rFonts w:cs="Arial"/>
        </w:rPr>
        <w:t>emotional well-being and life experiences</w:t>
      </w:r>
      <w:r w:rsidR="00395EF0" w:rsidRPr="002D0917">
        <w:rPr>
          <w:rFonts w:cs="Arial"/>
        </w:rPr>
        <w:t xml:space="preserve"> meaning they will be more </w:t>
      </w:r>
      <w:r w:rsidR="001A6D61" w:rsidRPr="002D0917">
        <w:rPr>
          <w:rFonts w:cs="Arial"/>
        </w:rPr>
        <w:t>socially responsibly and self-regulated and gain more knowledge and understanding of the connections they make through these experiences</w:t>
      </w:r>
      <w:sdt>
        <w:sdtPr>
          <w:rPr>
            <w:rFonts w:cs="Arial"/>
          </w:rPr>
          <w:id w:val="1707136951"/>
          <w:citation/>
        </w:sdtPr>
        <w:sdtEndPr/>
        <w:sdtContent>
          <w:r w:rsidR="00835D38" w:rsidRPr="002D0917">
            <w:rPr>
              <w:rFonts w:cs="Arial"/>
            </w:rPr>
            <w:fldChar w:fldCharType="begin"/>
          </w:r>
          <w:r w:rsidR="00AE4C21" w:rsidRPr="002D0917">
            <w:rPr>
              <w:rFonts w:cs="Arial"/>
            </w:rPr>
            <w:instrText xml:space="preserve">CITATION Wel193 \l 2057 </w:instrText>
          </w:r>
          <w:r w:rsidR="00835D38" w:rsidRPr="002D0917">
            <w:rPr>
              <w:rFonts w:cs="Arial"/>
            </w:rPr>
            <w:fldChar w:fldCharType="separate"/>
          </w:r>
          <w:r w:rsidR="001D4D67" w:rsidRPr="002D0917">
            <w:rPr>
              <w:rFonts w:cs="Arial"/>
              <w:noProof/>
            </w:rPr>
            <w:t xml:space="preserve"> (Welsh Government, 2019c)</w:t>
          </w:r>
          <w:r w:rsidR="00835D38" w:rsidRPr="002D0917">
            <w:rPr>
              <w:rFonts w:cs="Arial"/>
            </w:rPr>
            <w:fldChar w:fldCharType="end"/>
          </w:r>
        </w:sdtContent>
      </w:sdt>
      <w:r w:rsidR="001A6D61" w:rsidRPr="002D0917">
        <w:rPr>
          <w:rFonts w:cs="Arial"/>
        </w:rPr>
        <w:t>.</w:t>
      </w:r>
      <w:r w:rsidR="00AA1232" w:rsidRPr="002D0917">
        <w:rPr>
          <w:rFonts w:cs="Arial"/>
        </w:rPr>
        <w:t xml:space="preserve"> </w:t>
      </w:r>
      <w:r w:rsidR="00494720" w:rsidRPr="002D0917">
        <w:rPr>
          <w:rFonts w:cs="Arial"/>
        </w:rPr>
        <w:t xml:space="preserve">The learners will be able to develop their knowledge and skills through making relationships with the residents </w:t>
      </w:r>
      <w:r w:rsidR="0091184A" w:rsidRPr="002D0917">
        <w:rPr>
          <w:rFonts w:cs="Arial"/>
        </w:rPr>
        <w:t>as they learn how to communicate their feelings.</w:t>
      </w:r>
      <w:r w:rsidR="00714AEE" w:rsidRPr="002D0917">
        <w:rPr>
          <w:rFonts w:cs="Arial"/>
        </w:rPr>
        <w:t xml:space="preserve"> In the future</w:t>
      </w:r>
      <w:r w:rsidR="00B7000D">
        <w:rPr>
          <w:rFonts w:cs="Arial"/>
        </w:rPr>
        <w:t>,</w:t>
      </w:r>
      <w:r w:rsidR="00714AEE" w:rsidRPr="002D0917">
        <w:rPr>
          <w:rFonts w:cs="Arial"/>
        </w:rPr>
        <w:t xml:space="preserve"> this will enable the learners to understand that </w:t>
      </w:r>
      <w:r w:rsidR="00C44A4F" w:rsidRPr="002D0917">
        <w:rPr>
          <w:rFonts w:cs="Arial"/>
        </w:rPr>
        <w:t>it is normal to be communicating abo</w:t>
      </w:r>
      <w:r w:rsidR="00714AEE" w:rsidRPr="002D0917">
        <w:rPr>
          <w:rFonts w:cs="Arial"/>
        </w:rPr>
        <w:t>ut mental health and emotional well-being</w:t>
      </w:r>
      <w:sdt>
        <w:sdtPr>
          <w:rPr>
            <w:rFonts w:cs="Arial"/>
          </w:rPr>
          <w:id w:val="926999932"/>
          <w:citation/>
        </w:sdtPr>
        <w:sdtEndPr/>
        <w:sdtContent>
          <w:r w:rsidR="004F6F2F" w:rsidRPr="002D0917">
            <w:rPr>
              <w:rFonts w:cs="Arial"/>
            </w:rPr>
            <w:fldChar w:fldCharType="begin"/>
          </w:r>
          <w:r w:rsidR="0012628E" w:rsidRPr="002D0917">
            <w:rPr>
              <w:rFonts w:cs="Arial"/>
            </w:rPr>
            <w:instrText xml:space="preserve">CITATION Wel204 \l 2057 </w:instrText>
          </w:r>
          <w:r w:rsidR="004F6F2F" w:rsidRPr="002D0917">
            <w:rPr>
              <w:rFonts w:cs="Arial"/>
            </w:rPr>
            <w:fldChar w:fldCharType="separate"/>
          </w:r>
          <w:r w:rsidR="001D4D67" w:rsidRPr="002D0917">
            <w:rPr>
              <w:rFonts w:cs="Arial"/>
              <w:noProof/>
            </w:rPr>
            <w:t xml:space="preserve"> (Welsh Government, 2020b)</w:t>
          </w:r>
          <w:r w:rsidR="004F6F2F" w:rsidRPr="002D0917">
            <w:rPr>
              <w:rFonts w:cs="Arial"/>
            </w:rPr>
            <w:fldChar w:fldCharType="end"/>
          </w:r>
        </w:sdtContent>
      </w:sdt>
      <w:r w:rsidR="004F6F2F" w:rsidRPr="002D0917">
        <w:rPr>
          <w:rFonts w:cs="Arial"/>
        </w:rPr>
        <w:t>.</w:t>
      </w:r>
    </w:p>
    <w:p w14:paraId="6D10BB2B" w14:textId="77777777" w:rsidR="00A85A41" w:rsidRPr="002D0917" w:rsidRDefault="00A85A41" w:rsidP="002D0917">
      <w:pPr>
        <w:pStyle w:val="AssignBody"/>
        <w:rPr>
          <w:rFonts w:cs="Arial"/>
        </w:rPr>
      </w:pPr>
    </w:p>
    <w:p w14:paraId="72BF3D36" w14:textId="4E61873C" w:rsidR="00E00E7E" w:rsidRPr="002D0917" w:rsidRDefault="00FC7FAB" w:rsidP="002D0917">
      <w:pPr>
        <w:pStyle w:val="AssignBody"/>
        <w:rPr>
          <w:rFonts w:cs="Arial"/>
          <w:b/>
          <w:bCs/>
          <w:u w:val="single"/>
        </w:rPr>
      </w:pPr>
      <w:r w:rsidRPr="002D0917">
        <w:rPr>
          <w:rFonts w:cs="Arial"/>
          <w:b/>
          <w:bCs/>
          <w:u w:val="single"/>
        </w:rPr>
        <w:t xml:space="preserve">SWOT </w:t>
      </w:r>
      <w:r w:rsidR="004C3B0A" w:rsidRPr="002D0917">
        <w:rPr>
          <w:rFonts w:cs="Arial"/>
          <w:b/>
          <w:bCs/>
          <w:u w:val="single"/>
        </w:rPr>
        <w:t>A</w:t>
      </w:r>
      <w:r w:rsidRPr="002D0917">
        <w:rPr>
          <w:rFonts w:cs="Arial"/>
          <w:b/>
          <w:bCs/>
          <w:u w:val="single"/>
        </w:rPr>
        <w:t>nalysis</w:t>
      </w:r>
    </w:p>
    <w:p w14:paraId="1FA0D9E4" w14:textId="69339340" w:rsidR="00CC5CF7" w:rsidRPr="002D0917" w:rsidRDefault="002B339A" w:rsidP="002D0917">
      <w:pPr>
        <w:pStyle w:val="AssignBody"/>
        <w:rPr>
          <w:rFonts w:cs="Arial"/>
        </w:rPr>
      </w:pPr>
      <w:r w:rsidRPr="002D0917">
        <w:rPr>
          <w:rFonts w:cs="Arial"/>
        </w:rPr>
        <w:t>The</w:t>
      </w:r>
      <w:r w:rsidR="00DE48D0" w:rsidRPr="002D0917">
        <w:rPr>
          <w:rFonts w:cs="Arial"/>
        </w:rPr>
        <w:t xml:space="preserve"> SWOT analysis</w:t>
      </w:r>
      <w:r w:rsidRPr="002D0917">
        <w:rPr>
          <w:rFonts w:cs="Arial"/>
        </w:rPr>
        <w:t xml:space="preserve"> acronym</w:t>
      </w:r>
      <w:r w:rsidR="00DE48D0" w:rsidRPr="002D0917">
        <w:rPr>
          <w:rFonts w:cs="Arial"/>
        </w:rPr>
        <w:t xml:space="preserve"> </w:t>
      </w:r>
      <w:r w:rsidR="0072219C" w:rsidRPr="002D0917">
        <w:rPr>
          <w:rFonts w:cs="Arial"/>
        </w:rPr>
        <w:t xml:space="preserve">stands for </w:t>
      </w:r>
      <w:r w:rsidR="00D20507" w:rsidRPr="002D0917">
        <w:rPr>
          <w:rFonts w:cs="Arial"/>
        </w:rPr>
        <w:t>“</w:t>
      </w:r>
      <w:r w:rsidR="0072219C" w:rsidRPr="002D0917">
        <w:rPr>
          <w:rFonts w:cs="Arial"/>
        </w:rPr>
        <w:t>Strengths, Weaknesses, Opportunities, and Threats</w:t>
      </w:r>
      <w:r w:rsidR="00D20507" w:rsidRPr="002D0917">
        <w:rPr>
          <w:rFonts w:cs="Arial"/>
        </w:rPr>
        <w:t>”</w:t>
      </w:r>
      <w:r w:rsidR="00727073" w:rsidRPr="002D0917">
        <w:rPr>
          <w:rFonts w:cs="Arial"/>
        </w:rPr>
        <w:t xml:space="preserve"> where </w:t>
      </w:r>
      <w:r w:rsidR="006A2682" w:rsidRPr="002D0917">
        <w:rPr>
          <w:rFonts w:cs="Arial"/>
        </w:rPr>
        <w:t>strengths and weakness are classes as internal factors and opportunities and threats are classe</w:t>
      </w:r>
      <w:r w:rsidR="00A54E9E">
        <w:rPr>
          <w:rFonts w:cs="Arial"/>
        </w:rPr>
        <w:t>d</w:t>
      </w:r>
      <w:r w:rsidR="006A2682" w:rsidRPr="002D0917">
        <w:rPr>
          <w:rFonts w:cs="Arial"/>
        </w:rPr>
        <w:t xml:space="preserve"> as external factors</w:t>
      </w:r>
      <w:r w:rsidR="0072219C" w:rsidRPr="002D0917">
        <w:rPr>
          <w:rFonts w:cs="Arial"/>
        </w:rPr>
        <w:t xml:space="preserve"> </w:t>
      </w:r>
      <w:sdt>
        <w:sdtPr>
          <w:rPr>
            <w:rFonts w:cs="Arial"/>
          </w:rPr>
          <w:id w:val="127981649"/>
          <w:citation/>
        </w:sdtPr>
        <w:sdtEndPr/>
        <w:sdtContent>
          <w:r w:rsidRPr="002D0917">
            <w:rPr>
              <w:rFonts w:cs="Arial"/>
            </w:rPr>
            <w:fldChar w:fldCharType="begin"/>
          </w:r>
          <w:r w:rsidR="00727073" w:rsidRPr="002D0917">
            <w:rPr>
              <w:rFonts w:cs="Arial"/>
            </w:rPr>
            <w:instrText xml:space="preserve">CITATION Gür17 \p 995 \l 2057 </w:instrText>
          </w:r>
          <w:r w:rsidRPr="002D0917">
            <w:rPr>
              <w:rFonts w:cs="Arial"/>
            </w:rPr>
            <w:fldChar w:fldCharType="separate"/>
          </w:r>
          <w:r w:rsidR="001D4D67" w:rsidRPr="002D0917">
            <w:rPr>
              <w:rFonts w:cs="Arial"/>
              <w:noProof/>
            </w:rPr>
            <w:t>(Gürel, 2017, p. 995)</w:t>
          </w:r>
          <w:r w:rsidRPr="002D0917">
            <w:rPr>
              <w:rFonts w:cs="Arial"/>
            </w:rPr>
            <w:fldChar w:fldCharType="end"/>
          </w:r>
        </w:sdtContent>
      </w:sdt>
      <w:r w:rsidR="00C8331B" w:rsidRPr="002D0917">
        <w:rPr>
          <w:rFonts w:cs="Arial"/>
        </w:rPr>
        <w:t>.</w:t>
      </w:r>
      <w:r w:rsidR="00727073" w:rsidRPr="002D0917">
        <w:rPr>
          <w:rFonts w:cs="Arial"/>
        </w:rPr>
        <w:t xml:space="preserve"> </w:t>
      </w:r>
      <w:r w:rsidR="00FE17C6" w:rsidRPr="002D0917">
        <w:rPr>
          <w:rFonts w:cs="Arial"/>
        </w:rPr>
        <w:t>This</w:t>
      </w:r>
      <w:r w:rsidR="00620419" w:rsidRPr="002D0917">
        <w:rPr>
          <w:rFonts w:cs="Arial"/>
        </w:rPr>
        <w:t xml:space="preserve"> management</w:t>
      </w:r>
      <w:r w:rsidR="00FE17C6" w:rsidRPr="002D0917">
        <w:rPr>
          <w:rFonts w:cs="Arial"/>
        </w:rPr>
        <w:t xml:space="preserve"> technique is </w:t>
      </w:r>
      <w:r w:rsidR="001E341F" w:rsidRPr="002D0917">
        <w:rPr>
          <w:rFonts w:cs="Arial"/>
        </w:rPr>
        <w:t xml:space="preserve">a technique that can be used </w:t>
      </w:r>
      <w:r w:rsidR="00620419" w:rsidRPr="002D0917">
        <w:rPr>
          <w:rFonts w:cs="Arial"/>
        </w:rPr>
        <w:t>as a way of decision making</w:t>
      </w:r>
      <w:r w:rsidR="00195766" w:rsidRPr="002D0917">
        <w:rPr>
          <w:rFonts w:cs="Arial"/>
        </w:rPr>
        <w:t xml:space="preserve"> </w:t>
      </w:r>
      <w:sdt>
        <w:sdtPr>
          <w:rPr>
            <w:rFonts w:cs="Arial"/>
          </w:rPr>
          <w:id w:val="218567955"/>
          <w:citation/>
        </w:sdtPr>
        <w:sdtEndPr/>
        <w:sdtContent>
          <w:r w:rsidR="00E40F84" w:rsidRPr="002D0917">
            <w:rPr>
              <w:rFonts w:cs="Arial"/>
            </w:rPr>
            <w:fldChar w:fldCharType="begin"/>
          </w:r>
          <w:r w:rsidR="00E40F84" w:rsidRPr="002D0917">
            <w:rPr>
              <w:rFonts w:cs="Arial"/>
            </w:rPr>
            <w:instrText xml:space="preserve">CITATION Apr07 \l 2057 </w:instrText>
          </w:r>
          <w:r w:rsidR="00E40F84" w:rsidRPr="002D0917">
            <w:rPr>
              <w:rFonts w:cs="Arial"/>
            </w:rPr>
            <w:fldChar w:fldCharType="separate"/>
          </w:r>
          <w:r w:rsidR="001D4D67" w:rsidRPr="002D0917">
            <w:rPr>
              <w:rFonts w:cs="Arial"/>
              <w:noProof/>
            </w:rPr>
            <w:t>(Wang, 2007)</w:t>
          </w:r>
          <w:r w:rsidR="00E40F84" w:rsidRPr="002D0917">
            <w:rPr>
              <w:rFonts w:cs="Arial"/>
            </w:rPr>
            <w:fldChar w:fldCharType="end"/>
          </w:r>
        </w:sdtContent>
      </w:sdt>
      <w:r w:rsidR="00195766" w:rsidRPr="002D0917">
        <w:rPr>
          <w:rFonts w:cs="Arial"/>
        </w:rPr>
        <w:t>.</w:t>
      </w:r>
      <w:r w:rsidR="00C356F2" w:rsidRPr="002D0917">
        <w:rPr>
          <w:rFonts w:cs="Arial"/>
        </w:rPr>
        <w:t xml:space="preserve"> </w:t>
      </w:r>
      <w:r w:rsidR="00CC5CF7" w:rsidRPr="002D0917">
        <w:rPr>
          <w:rFonts w:cs="Arial"/>
        </w:rPr>
        <w:t xml:space="preserve">The SWOT analysis </w:t>
      </w:r>
      <w:r w:rsidR="00892EB1" w:rsidRPr="002D0917">
        <w:rPr>
          <w:rFonts w:cs="Arial"/>
        </w:rPr>
        <w:t xml:space="preserve">(see appendix A) </w:t>
      </w:r>
      <w:r w:rsidR="0011530D" w:rsidRPr="002D0917">
        <w:rPr>
          <w:rFonts w:cs="Arial"/>
        </w:rPr>
        <w:t xml:space="preserve">show the many </w:t>
      </w:r>
      <w:r w:rsidR="00BC758B" w:rsidRPr="002D0917">
        <w:rPr>
          <w:rFonts w:cs="Arial"/>
        </w:rPr>
        <w:t>aspect</w:t>
      </w:r>
      <w:r w:rsidR="006861D7">
        <w:rPr>
          <w:rFonts w:cs="Arial"/>
        </w:rPr>
        <w:t>s</w:t>
      </w:r>
      <w:r w:rsidR="00BC758B" w:rsidRPr="002D0917">
        <w:rPr>
          <w:rFonts w:cs="Arial"/>
        </w:rPr>
        <w:t xml:space="preserve"> that have been considered.</w:t>
      </w:r>
      <w:r w:rsidR="00F86E12" w:rsidRPr="002D0917">
        <w:rPr>
          <w:rFonts w:cs="Arial"/>
        </w:rPr>
        <w:t xml:space="preserve"> </w:t>
      </w:r>
      <w:r w:rsidR="00426E65" w:rsidRPr="002D0917">
        <w:rPr>
          <w:rFonts w:cs="Arial"/>
        </w:rPr>
        <w:t>Examples of the</w:t>
      </w:r>
      <w:r w:rsidR="00F86E12" w:rsidRPr="002D0917">
        <w:rPr>
          <w:rFonts w:cs="Arial"/>
        </w:rPr>
        <w:t xml:space="preserve"> strength</w:t>
      </w:r>
      <w:r w:rsidR="00426E65" w:rsidRPr="002D0917">
        <w:rPr>
          <w:rFonts w:cs="Arial"/>
        </w:rPr>
        <w:t xml:space="preserve">s </w:t>
      </w:r>
      <w:r w:rsidR="004F019F">
        <w:rPr>
          <w:rFonts w:cs="Arial"/>
        </w:rPr>
        <w:t>of</w:t>
      </w:r>
      <w:r w:rsidR="00B71A2C" w:rsidRPr="002D0917">
        <w:rPr>
          <w:rFonts w:cs="Arial"/>
        </w:rPr>
        <w:t xml:space="preserve"> this community project includes </w:t>
      </w:r>
      <w:r w:rsidR="00FD4F36" w:rsidRPr="002D0917">
        <w:rPr>
          <w:rFonts w:cs="Arial"/>
        </w:rPr>
        <w:t xml:space="preserve">increased pupil engagement and </w:t>
      </w:r>
      <w:r w:rsidR="009C3C61" w:rsidRPr="002D0917">
        <w:rPr>
          <w:rFonts w:cs="Arial"/>
        </w:rPr>
        <w:t>giving the children first-hand experiences. The weakness</w:t>
      </w:r>
      <w:r w:rsidR="008645BD" w:rsidRPr="002D0917">
        <w:rPr>
          <w:rFonts w:cs="Arial"/>
        </w:rPr>
        <w:t>es</w:t>
      </w:r>
      <w:r w:rsidR="009C3C61" w:rsidRPr="002D0917">
        <w:rPr>
          <w:rFonts w:cs="Arial"/>
        </w:rPr>
        <w:t xml:space="preserve"> </w:t>
      </w:r>
      <w:r w:rsidR="009F1CAE" w:rsidRPr="002D0917">
        <w:rPr>
          <w:rFonts w:cs="Arial"/>
        </w:rPr>
        <w:t>include</w:t>
      </w:r>
      <w:r w:rsidR="009C3C61" w:rsidRPr="002D0917">
        <w:rPr>
          <w:rFonts w:cs="Arial"/>
        </w:rPr>
        <w:t xml:space="preserve"> </w:t>
      </w:r>
      <w:r w:rsidR="008645BD" w:rsidRPr="002D0917">
        <w:rPr>
          <w:rFonts w:cs="Arial"/>
        </w:rPr>
        <w:t>staffing issues and the amount of paperwork.</w:t>
      </w:r>
      <w:r w:rsidR="00AE5B80" w:rsidRPr="002D0917">
        <w:rPr>
          <w:rFonts w:cs="Arial"/>
        </w:rPr>
        <w:t xml:space="preserve"> </w:t>
      </w:r>
      <w:r w:rsidR="005769A8" w:rsidRPr="002D0917">
        <w:rPr>
          <w:rFonts w:cs="Arial"/>
        </w:rPr>
        <w:t xml:space="preserve">Strengthening the relationship between the school and community </w:t>
      </w:r>
      <w:r w:rsidR="008E6E13" w:rsidRPr="002D0917">
        <w:rPr>
          <w:rFonts w:cs="Arial"/>
        </w:rPr>
        <w:lastRenderedPageBreak/>
        <w:t xml:space="preserve">and </w:t>
      </w:r>
      <w:r w:rsidR="00681E55" w:rsidRPr="002D0917">
        <w:rPr>
          <w:rFonts w:cs="Arial"/>
        </w:rPr>
        <w:t xml:space="preserve">the low costs </w:t>
      </w:r>
      <w:r w:rsidR="000C47CF" w:rsidRPr="002D0917">
        <w:rPr>
          <w:rFonts w:cs="Arial"/>
        </w:rPr>
        <w:t>of the visits</w:t>
      </w:r>
      <w:r w:rsidR="00487DB1" w:rsidRPr="002D0917">
        <w:rPr>
          <w:rFonts w:cs="Arial"/>
        </w:rPr>
        <w:t xml:space="preserve"> are opportunit</w:t>
      </w:r>
      <w:r w:rsidR="0051035A">
        <w:rPr>
          <w:rFonts w:cs="Arial"/>
        </w:rPr>
        <w:t>ies</w:t>
      </w:r>
      <w:r w:rsidR="00487DB1" w:rsidRPr="002D0917">
        <w:rPr>
          <w:rFonts w:cs="Arial"/>
        </w:rPr>
        <w:t xml:space="preserve"> that are external factors. The opposite of these external factors </w:t>
      </w:r>
      <w:r w:rsidR="006347E3" w:rsidRPr="002D0917">
        <w:rPr>
          <w:rFonts w:cs="Arial"/>
        </w:rPr>
        <w:t>includes</w:t>
      </w:r>
      <w:r w:rsidR="00694A54" w:rsidRPr="002D0917">
        <w:rPr>
          <w:rFonts w:cs="Arial"/>
        </w:rPr>
        <w:t xml:space="preserve"> the threat</w:t>
      </w:r>
      <w:r w:rsidR="00841FA5" w:rsidRPr="002D0917">
        <w:rPr>
          <w:rFonts w:cs="Arial"/>
        </w:rPr>
        <w:t>s of the safety of the children as they are outside of the school ground</w:t>
      </w:r>
      <w:r w:rsidR="00621D31" w:rsidRPr="002D0917">
        <w:rPr>
          <w:rFonts w:cs="Arial"/>
        </w:rPr>
        <w:t>s and the risk</w:t>
      </w:r>
      <w:r w:rsidR="005B60FC" w:rsidRPr="002D0917">
        <w:rPr>
          <w:rFonts w:cs="Arial"/>
        </w:rPr>
        <w:t>s involved in the risk</w:t>
      </w:r>
      <w:r w:rsidR="00621D31" w:rsidRPr="002D0917">
        <w:rPr>
          <w:rFonts w:cs="Arial"/>
        </w:rPr>
        <w:t xml:space="preserve"> assessments.</w:t>
      </w:r>
    </w:p>
    <w:p w14:paraId="6F5E48CE" w14:textId="1051D13D" w:rsidR="00CC5CF7" w:rsidRPr="002D0917" w:rsidRDefault="00CC5CF7" w:rsidP="002D0917">
      <w:pPr>
        <w:pStyle w:val="AssignBody"/>
        <w:rPr>
          <w:rFonts w:cs="Arial"/>
        </w:rPr>
      </w:pPr>
    </w:p>
    <w:p w14:paraId="2DD4CA7B" w14:textId="3CC39FD6" w:rsidR="002D22FA" w:rsidRPr="002D0917" w:rsidRDefault="00AF1260" w:rsidP="002D0917">
      <w:pPr>
        <w:pStyle w:val="AssignBody"/>
        <w:rPr>
          <w:rFonts w:cs="Arial"/>
        </w:rPr>
      </w:pPr>
      <w:r w:rsidRPr="002D0917">
        <w:rPr>
          <w:rFonts w:cs="Arial"/>
        </w:rPr>
        <w:t xml:space="preserve">The four purposes </w:t>
      </w:r>
      <w:r w:rsidR="00025DD2" w:rsidRPr="002D0917">
        <w:rPr>
          <w:rFonts w:cs="Arial"/>
        </w:rPr>
        <w:t>are</w:t>
      </w:r>
      <w:r w:rsidRPr="002D0917">
        <w:rPr>
          <w:rFonts w:cs="Arial"/>
        </w:rPr>
        <w:t xml:space="preserve"> </w:t>
      </w:r>
      <w:r w:rsidR="00036874" w:rsidRPr="002D0917">
        <w:rPr>
          <w:rFonts w:cs="Arial"/>
        </w:rPr>
        <w:t>essential aspect</w:t>
      </w:r>
      <w:r w:rsidR="00025DD2" w:rsidRPr="002D0917">
        <w:rPr>
          <w:rFonts w:cs="Arial"/>
        </w:rPr>
        <w:t xml:space="preserve">s </w:t>
      </w:r>
      <w:r w:rsidR="00036874" w:rsidRPr="002D0917">
        <w:rPr>
          <w:rFonts w:cs="Arial"/>
        </w:rPr>
        <w:t>of developing the new curriculum.</w:t>
      </w:r>
      <w:r w:rsidR="005D3142" w:rsidRPr="002D0917">
        <w:rPr>
          <w:rFonts w:cs="Arial"/>
        </w:rPr>
        <w:t xml:space="preserve"> Development of the four purposes </w:t>
      </w:r>
      <w:r w:rsidR="00754C25" w:rsidRPr="002D0917">
        <w:rPr>
          <w:rFonts w:cs="Arial"/>
        </w:rPr>
        <w:t>is a strength of this community project.</w:t>
      </w:r>
      <w:r w:rsidR="00940CB9" w:rsidRPr="002D0917">
        <w:rPr>
          <w:rFonts w:cs="Arial"/>
        </w:rPr>
        <w:t xml:space="preserve"> </w:t>
      </w:r>
      <w:r w:rsidR="0032507C" w:rsidRPr="002D0917">
        <w:rPr>
          <w:rFonts w:cs="Arial"/>
        </w:rPr>
        <w:t xml:space="preserve">Donaldson </w:t>
      </w:r>
      <w:sdt>
        <w:sdtPr>
          <w:rPr>
            <w:rFonts w:cs="Arial"/>
          </w:rPr>
          <w:id w:val="-62344395"/>
          <w:citation/>
        </w:sdtPr>
        <w:sdtEndPr/>
        <w:sdtContent>
          <w:r w:rsidR="0032507C" w:rsidRPr="002D0917">
            <w:rPr>
              <w:rFonts w:cs="Arial"/>
            </w:rPr>
            <w:fldChar w:fldCharType="begin"/>
          </w:r>
          <w:r w:rsidR="0032507C" w:rsidRPr="002D0917">
            <w:rPr>
              <w:rFonts w:cs="Arial"/>
            </w:rPr>
            <w:instrText xml:space="preserve">CITATION Don155 \n  \l 2057 </w:instrText>
          </w:r>
          <w:r w:rsidR="0032507C" w:rsidRPr="002D0917">
            <w:rPr>
              <w:rFonts w:cs="Arial"/>
            </w:rPr>
            <w:fldChar w:fldCharType="separate"/>
          </w:r>
          <w:r w:rsidR="001D4D67" w:rsidRPr="002D0917">
            <w:rPr>
              <w:rFonts w:cs="Arial"/>
              <w:noProof/>
            </w:rPr>
            <w:t>(2015)</w:t>
          </w:r>
          <w:r w:rsidR="0032507C" w:rsidRPr="002D0917">
            <w:rPr>
              <w:rFonts w:cs="Arial"/>
            </w:rPr>
            <w:fldChar w:fldCharType="end"/>
          </w:r>
        </w:sdtContent>
      </w:sdt>
      <w:r w:rsidR="0032507C" w:rsidRPr="002D0917">
        <w:rPr>
          <w:rFonts w:cs="Arial"/>
        </w:rPr>
        <w:t xml:space="preserve"> states that </w:t>
      </w:r>
      <w:r w:rsidR="00AC22DB" w:rsidRPr="00AC22DB">
        <w:rPr>
          <w:rFonts w:cs="Arial"/>
        </w:rPr>
        <w:t>learners should achieve the four purposes through their school education.</w:t>
      </w:r>
      <w:r w:rsidR="000D77FE" w:rsidRPr="002D0917">
        <w:rPr>
          <w:rFonts w:cs="Arial"/>
        </w:rPr>
        <w:t xml:space="preserve"> Using the four purposes, schools are</w:t>
      </w:r>
      <w:r w:rsidR="003D4591" w:rsidRPr="002D0917">
        <w:rPr>
          <w:rFonts w:cs="Arial"/>
        </w:rPr>
        <w:t xml:space="preserve"> able to be creative with </w:t>
      </w:r>
      <w:r w:rsidR="008859A9" w:rsidRPr="002D0917">
        <w:rPr>
          <w:rFonts w:cs="Arial"/>
        </w:rPr>
        <w:t>developing their learning tools to enhance the learner</w:t>
      </w:r>
      <w:r w:rsidR="00046436">
        <w:rPr>
          <w:rFonts w:cs="Arial"/>
        </w:rPr>
        <w:t>’</w:t>
      </w:r>
      <w:r w:rsidR="008859A9" w:rsidRPr="002D0917">
        <w:rPr>
          <w:rFonts w:cs="Arial"/>
        </w:rPr>
        <w:t>s education through a range of experiences and contexts</w:t>
      </w:r>
      <w:r w:rsidR="00650D7F" w:rsidRPr="002D0917">
        <w:rPr>
          <w:rFonts w:cs="Arial"/>
        </w:rPr>
        <w:t xml:space="preserve"> </w:t>
      </w:r>
      <w:sdt>
        <w:sdtPr>
          <w:rPr>
            <w:rFonts w:cs="Arial"/>
          </w:rPr>
          <w:id w:val="1126436436"/>
          <w:citation/>
        </w:sdtPr>
        <w:sdtEndPr/>
        <w:sdtContent>
          <w:r w:rsidR="00650D7F" w:rsidRPr="002D0917">
            <w:rPr>
              <w:rFonts w:cs="Arial"/>
            </w:rPr>
            <w:fldChar w:fldCharType="begin"/>
          </w:r>
          <w:r w:rsidR="00653DC4" w:rsidRPr="002D0917">
            <w:rPr>
              <w:rFonts w:cs="Arial"/>
            </w:rPr>
            <w:instrText xml:space="preserve">CITATION Wel205 \l 2057 </w:instrText>
          </w:r>
          <w:r w:rsidR="00650D7F" w:rsidRPr="002D0917">
            <w:rPr>
              <w:rFonts w:cs="Arial"/>
            </w:rPr>
            <w:fldChar w:fldCharType="separate"/>
          </w:r>
          <w:r w:rsidR="001D4D67" w:rsidRPr="002D0917">
            <w:rPr>
              <w:rFonts w:cs="Arial"/>
              <w:noProof/>
            </w:rPr>
            <w:t>(Welsh Government, 2020c)</w:t>
          </w:r>
          <w:r w:rsidR="00650D7F" w:rsidRPr="002D0917">
            <w:rPr>
              <w:rFonts w:cs="Arial"/>
            </w:rPr>
            <w:fldChar w:fldCharType="end"/>
          </w:r>
        </w:sdtContent>
      </w:sdt>
      <w:r w:rsidR="00650D7F" w:rsidRPr="002D0917">
        <w:rPr>
          <w:rFonts w:cs="Arial"/>
        </w:rPr>
        <w:t>.</w:t>
      </w:r>
      <w:r w:rsidR="00581377" w:rsidRPr="002D0917">
        <w:rPr>
          <w:rFonts w:cs="Arial"/>
        </w:rPr>
        <w:t xml:space="preserve"> </w:t>
      </w:r>
      <w:r w:rsidR="0042150E" w:rsidRPr="002D0917">
        <w:rPr>
          <w:rFonts w:cs="Arial"/>
        </w:rPr>
        <w:t>This is why</w:t>
      </w:r>
      <w:r w:rsidR="00823075" w:rsidRPr="002D0917">
        <w:rPr>
          <w:rFonts w:cs="Arial"/>
        </w:rPr>
        <w:t xml:space="preserve"> the</w:t>
      </w:r>
      <w:r w:rsidR="0042150E" w:rsidRPr="002D0917">
        <w:rPr>
          <w:rFonts w:cs="Arial"/>
        </w:rPr>
        <w:t xml:space="preserve"> </w:t>
      </w:r>
      <w:r w:rsidR="00F67A35" w:rsidRPr="002D0917">
        <w:rPr>
          <w:rFonts w:cs="Arial"/>
        </w:rPr>
        <w:t xml:space="preserve">development of the four purposes is a </w:t>
      </w:r>
      <w:r w:rsidR="00920BB8" w:rsidRPr="002D0917">
        <w:rPr>
          <w:rFonts w:cs="Arial"/>
        </w:rPr>
        <w:t>strength</w:t>
      </w:r>
      <w:r w:rsidR="00570577" w:rsidRPr="002D0917">
        <w:rPr>
          <w:rFonts w:cs="Arial"/>
        </w:rPr>
        <w:t xml:space="preserve"> in the SWOT analysis for this community </w:t>
      </w:r>
      <w:r w:rsidR="00D62B33" w:rsidRPr="002D0917">
        <w:rPr>
          <w:rFonts w:cs="Arial"/>
        </w:rPr>
        <w:t>project.</w:t>
      </w:r>
      <w:r w:rsidR="00B35F9D" w:rsidRPr="002D0917">
        <w:rPr>
          <w:rFonts w:cs="Arial"/>
        </w:rPr>
        <w:t xml:space="preserve"> </w:t>
      </w:r>
      <w:r w:rsidR="003E09CA" w:rsidRPr="002D0917">
        <w:rPr>
          <w:rFonts w:cs="Arial"/>
        </w:rPr>
        <w:t xml:space="preserve">Developing new skills </w:t>
      </w:r>
      <w:r w:rsidR="00A16898">
        <w:rPr>
          <w:rFonts w:cs="Arial"/>
        </w:rPr>
        <w:t>is</w:t>
      </w:r>
      <w:r w:rsidR="003E09CA" w:rsidRPr="002D0917">
        <w:rPr>
          <w:rFonts w:cs="Arial"/>
        </w:rPr>
        <w:t xml:space="preserve"> an integral </w:t>
      </w:r>
      <w:r w:rsidR="003A7F62" w:rsidRPr="002D0917">
        <w:rPr>
          <w:rFonts w:cs="Arial"/>
        </w:rPr>
        <w:t>part of the four purposes as the</w:t>
      </w:r>
      <w:r w:rsidR="0003378F" w:rsidRPr="002D0917">
        <w:rPr>
          <w:rFonts w:cs="Arial"/>
        </w:rPr>
        <w:t xml:space="preserve"> learners</w:t>
      </w:r>
      <w:r w:rsidR="003A7F62" w:rsidRPr="002D0917">
        <w:rPr>
          <w:rFonts w:cs="Arial"/>
        </w:rPr>
        <w:t xml:space="preserve"> develop</w:t>
      </w:r>
      <w:r w:rsidR="00800186" w:rsidRPr="002D0917">
        <w:rPr>
          <w:rFonts w:cs="Arial"/>
        </w:rPr>
        <w:t xml:space="preserve"> their skills of “recognising, using and creating different types of value</w:t>
      </w:r>
      <w:r w:rsidR="00283DC3" w:rsidRPr="002D0917">
        <w:rPr>
          <w:rFonts w:cs="Arial"/>
        </w:rPr>
        <w:t xml:space="preserve">’ </w:t>
      </w:r>
      <w:sdt>
        <w:sdtPr>
          <w:rPr>
            <w:rFonts w:cs="Arial"/>
          </w:rPr>
          <w:id w:val="-2104493400"/>
          <w:citation/>
        </w:sdtPr>
        <w:sdtEndPr/>
        <w:sdtContent>
          <w:r w:rsidR="00283DC3" w:rsidRPr="002D0917">
            <w:rPr>
              <w:rFonts w:cs="Arial"/>
            </w:rPr>
            <w:fldChar w:fldCharType="begin"/>
          </w:r>
          <w:r w:rsidR="00653DC4" w:rsidRPr="002D0917">
            <w:rPr>
              <w:rFonts w:cs="Arial"/>
            </w:rPr>
            <w:instrText xml:space="preserve">CITATION Wel206 \l 2057 </w:instrText>
          </w:r>
          <w:r w:rsidR="00283DC3" w:rsidRPr="002D0917">
            <w:rPr>
              <w:rFonts w:cs="Arial"/>
            </w:rPr>
            <w:fldChar w:fldCharType="separate"/>
          </w:r>
          <w:r w:rsidR="001D4D67" w:rsidRPr="002D0917">
            <w:rPr>
              <w:rFonts w:cs="Arial"/>
              <w:noProof/>
            </w:rPr>
            <w:t>(Welsh Government, 2020d)</w:t>
          </w:r>
          <w:r w:rsidR="00283DC3" w:rsidRPr="002D0917">
            <w:rPr>
              <w:rFonts w:cs="Arial"/>
            </w:rPr>
            <w:fldChar w:fldCharType="end"/>
          </w:r>
        </w:sdtContent>
      </w:sdt>
      <w:r w:rsidR="00283DC3" w:rsidRPr="002D0917">
        <w:rPr>
          <w:rFonts w:cs="Arial"/>
        </w:rPr>
        <w:t>.</w:t>
      </w:r>
      <w:r w:rsidR="00B73293" w:rsidRPr="002D0917">
        <w:rPr>
          <w:rFonts w:cs="Arial"/>
        </w:rPr>
        <w:t xml:space="preserve"> Value is where the learners learn that they are important and have </w:t>
      </w:r>
      <w:r w:rsidR="00055E01" w:rsidRPr="002D0917">
        <w:rPr>
          <w:rFonts w:cs="Arial"/>
        </w:rPr>
        <w:t>essential</w:t>
      </w:r>
      <w:r w:rsidR="00B73293" w:rsidRPr="002D0917">
        <w:rPr>
          <w:rFonts w:cs="Arial"/>
        </w:rPr>
        <w:t xml:space="preserve"> skills </w:t>
      </w:r>
      <w:r w:rsidR="003073F8" w:rsidRPr="002D0917">
        <w:rPr>
          <w:rFonts w:cs="Arial"/>
        </w:rPr>
        <w:t>in a range of contexts</w:t>
      </w:r>
      <w:r w:rsidR="00A16898">
        <w:rPr>
          <w:rFonts w:cs="Arial"/>
        </w:rPr>
        <w:t>,</w:t>
      </w:r>
      <w:r w:rsidR="003073F8" w:rsidRPr="002D0917">
        <w:rPr>
          <w:rFonts w:cs="Arial"/>
        </w:rPr>
        <w:t xml:space="preserve"> including cultural and social</w:t>
      </w:r>
      <w:r w:rsidR="00E455FB" w:rsidRPr="002D0917">
        <w:rPr>
          <w:rFonts w:cs="Arial"/>
        </w:rPr>
        <w:t xml:space="preserve"> contexts.</w:t>
      </w:r>
    </w:p>
    <w:p w14:paraId="502B2DB0" w14:textId="77777777" w:rsidR="008741BB" w:rsidRPr="002D0917" w:rsidRDefault="008741BB" w:rsidP="002D0917">
      <w:pPr>
        <w:pStyle w:val="AssignBody"/>
        <w:rPr>
          <w:rFonts w:cs="Arial"/>
        </w:rPr>
      </w:pPr>
    </w:p>
    <w:p w14:paraId="782C3903" w14:textId="47ED1741" w:rsidR="006C44CF" w:rsidRPr="002D0917" w:rsidRDefault="008741BB" w:rsidP="002D0917">
      <w:pPr>
        <w:pStyle w:val="AssignBody"/>
        <w:rPr>
          <w:rFonts w:cs="Arial"/>
        </w:rPr>
      </w:pPr>
      <w:r w:rsidRPr="002D0917">
        <w:rPr>
          <w:rFonts w:cs="Arial"/>
        </w:rPr>
        <w:t>Deprivation and budget are linked for this community project</w:t>
      </w:r>
      <w:r w:rsidR="00ED7EA7">
        <w:rPr>
          <w:rFonts w:cs="Arial"/>
        </w:rPr>
        <w:t>.</w:t>
      </w:r>
      <w:r w:rsidRPr="002D0917">
        <w:rPr>
          <w:rFonts w:cs="Arial"/>
        </w:rPr>
        <w:t xml:space="preserve"> </w:t>
      </w:r>
      <w:r w:rsidR="00ED7EA7">
        <w:rPr>
          <w:rFonts w:cs="Arial"/>
        </w:rPr>
        <w:t>This is because there</w:t>
      </w:r>
      <w:r w:rsidRPr="002D0917">
        <w:rPr>
          <w:rFonts w:cs="Arial"/>
        </w:rPr>
        <w:t xml:space="preserve"> is no cost to the school or parents of these visits</w:t>
      </w:r>
      <w:r w:rsidR="00F25715" w:rsidRPr="002D0917">
        <w:rPr>
          <w:rFonts w:cs="Arial"/>
        </w:rPr>
        <w:t xml:space="preserve"> and therefore an opportunity to take advantage of</w:t>
      </w:r>
      <w:r w:rsidRPr="002D0917">
        <w:rPr>
          <w:rFonts w:cs="Arial"/>
        </w:rPr>
        <w:t xml:space="preserve">. </w:t>
      </w:r>
      <w:r w:rsidR="001C7CF3" w:rsidRPr="002D0917">
        <w:rPr>
          <w:rFonts w:cs="Arial"/>
        </w:rPr>
        <w:t xml:space="preserve">Attendance on </w:t>
      </w:r>
      <w:r w:rsidR="002160C3" w:rsidRPr="002D0917">
        <w:rPr>
          <w:rFonts w:cs="Arial"/>
        </w:rPr>
        <w:t>school visits can vary due to the price of trips that the parents of the learners have to pay for their child to att</w:t>
      </w:r>
      <w:r w:rsidR="0041525B" w:rsidRPr="002D0917">
        <w:rPr>
          <w:rFonts w:cs="Arial"/>
        </w:rPr>
        <w:t>end.</w:t>
      </w:r>
      <w:r w:rsidR="007F623F" w:rsidRPr="002D0917">
        <w:rPr>
          <w:rFonts w:cs="Arial"/>
        </w:rPr>
        <w:t xml:space="preserve"> Low attendance means that the learners </w:t>
      </w:r>
      <w:r w:rsidR="009F1D4B" w:rsidRPr="002D0917">
        <w:rPr>
          <w:rFonts w:cs="Arial"/>
        </w:rPr>
        <w:t xml:space="preserve">are disadvantaged as they have </w:t>
      </w:r>
      <w:r w:rsidR="008E74AB" w:rsidRPr="002D0917">
        <w:rPr>
          <w:rFonts w:cs="Arial"/>
        </w:rPr>
        <w:t xml:space="preserve">failed to gain valuable experiences </w:t>
      </w:r>
      <w:sdt>
        <w:sdtPr>
          <w:rPr>
            <w:rFonts w:cs="Arial"/>
          </w:rPr>
          <w:id w:val="142167797"/>
          <w:citation/>
        </w:sdtPr>
        <w:sdtEndPr/>
        <w:sdtContent>
          <w:r w:rsidR="008E74AB" w:rsidRPr="002D0917">
            <w:rPr>
              <w:rFonts w:cs="Arial"/>
            </w:rPr>
            <w:fldChar w:fldCharType="begin"/>
          </w:r>
          <w:r w:rsidR="008E74AB" w:rsidRPr="002D0917">
            <w:rPr>
              <w:rFonts w:cs="Arial"/>
            </w:rPr>
            <w:instrText xml:space="preserve"> CITATION Ars12 \l 2057 </w:instrText>
          </w:r>
          <w:r w:rsidR="008E74AB" w:rsidRPr="002D0917">
            <w:rPr>
              <w:rFonts w:cs="Arial"/>
            </w:rPr>
            <w:fldChar w:fldCharType="separate"/>
          </w:r>
          <w:r w:rsidR="001D4D67" w:rsidRPr="002D0917">
            <w:rPr>
              <w:rFonts w:cs="Arial"/>
              <w:noProof/>
            </w:rPr>
            <w:t>(Arshad, et al., 2012)</w:t>
          </w:r>
          <w:r w:rsidR="008E74AB" w:rsidRPr="002D0917">
            <w:rPr>
              <w:rFonts w:cs="Arial"/>
            </w:rPr>
            <w:fldChar w:fldCharType="end"/>
          </w:r>
        </w:sdtContent>
      </w:sdt>
      <w:r w:rsidR="008E74AB" w:rsidRPr="002D0917">
        <w:rPr>
          <w:rFonts w:cs="Arial"/>
        </w:rPr>
        <w:t>.</w:t>
      </w:r>
      <w:r w:rsidR="00D807EF" w:rsidRPr="002D0917">
        <w:rPr>
          <w:rFonts w:cs="Arial"/>
        </w:rPr>
        <w:t xml:space="preserve"> </w:t>
      </w:r>
      <w:r w:rsidR="004370FB" w:rsidRPr="002D0917">
        <w:rPr>
          <w:rFonts w:cs="Arial"/>
        </w:rPr>
        <w:t>The impact of there being no financial cost for this assignment includes that a</w:t>
      </w:r>
      <w:r w:rsidR="006C44CF" w:rsidRPr="002D0917">
        <w:rPr>
          <w:rFonts w:cs="Arial"/>
        </w:rPr>
        <w:t xml:space="preserve">ll learners are able to benefit from this community project as </w:t>
      </w:r>
      <w:r w:rsidR="003B6425" w:rsidRPr="002D0917">
        <w:rPr>
          <w:rFonts w:cs="Arial"/>
        </w:rPr>
        <w:t xml:space="preserve">there is little impact of </w:t>
      </w:r>
      <w:r w:rsidR="00B24B49" w:rsidRPr="002D0917">
        <w:rPr>
          <w:rFonts w:cs="Arial"/>
        </w:rPr>
        <w:t xml:space="preserve">financial </w:t>
      </w:r>
      <w:r w:rsidR="003B6425" w:rsidRPr="002D0917">
        <w:rPr>
          <w:rFonts w:cs="Arial"/>
        </w:rPr>
        <w:t>costs</w:t>
      </w:r>
      <w:r w:rsidR="00E46677" w:rsidRPr="002D0917">
        <w:rPr>
          <w:rFonts w:cs="Arial"/>
        </w:rPr>
        <w:t xml:space="preserve"> and all learners will be able to </w:t>
      </w:r>
      <w:r w:rsidR="00790526" w:rsidRPr="002D0917">
        <w:rPr>
          <w:rFonts w:cs="Arial"/>
        </w:rPr>
        <w:t>attend. Th</w:t>
      </w:r>
      <w:r w:rsidR="00BE144A" w:rsidRPr="002D0917">
        <w:rPr>
          <w:rFonts w:cs="Arial"/>
        </w:rPr>
        <w:t>is is an</w:t>
      </w:r>
      <w:r w:rsidR="00790526" w:rsidRPr="002D0917">
        <w:rPr>
          <w:rFonts w:cs="Arial"/>
        </w:rPr>
        <w:t xml:space="preserve"> opportunity for these children </w:t>
      </w:r>
      <w:r w:rsidR="00BE144A" w:rsidRPr="002D0917">
        <w:rPr>
          <w:rFonts w:cs="Arial"/>
        </w:rPr>
        <w:t>to</w:t>
      </w:r>
      <w:r w:rsidR="007B6693" w:rsidRPr="002D0917">
        <w:rPr>
          <w:rFonts w:cs="Arial"/>
        </w:rPr>
        <w:t xml:space="preserve"> benefit their learning </w:t>
      </w:r>
      <w:r w:rsidR="00BC4015" w:rsidRPr="002D0917">
        <w:rPr>
          <w:rFonts w:cs="Arial"/>
        </w:rPr>
        <w:t xml:space="preserve">and </w:t>
      </w:r>
      <w:r w:rsidR="00BE144A" w:rsidRPr="002D0917">
        <w:rPr>
          <w:rFonts w:cs="Arial"/>
        </w:rPr>
        <w:t>gain experiences they would not have had otherwise.</w:t>
      </w:r>
      <w:r w:rsidR="00F242E3" w:rsidRPr="002D0917">
        <w:rPr>
          <w:rFonts w:cs="Arial"/>
        </w:rPr>
        <w:t xml:space="preserve"> </w:t>
      </w:r>
      <w:r w:rsidR="009B36B1" w:rsidRPr="002D0917">
        <w:rPr>
          <w:rFonts w:cs="Arial"/>
        </w:rPr>
        <w:t>T</w:t>
      </w:r>
      <w:r w:rsidR="00F242E3" w:rsidRPr="002D0917">
        <w:rPr>
          <w:rFonts w:cs="Arial"/>
        </w:rPr>
        <w:t>he</w:t>
      </w:r>
      <w:r w:rsidR="009B36B1" w:rsidRPr="002D0917">
        <w:rPr>
          <w:rFonts w:cs="Arial"/>
        </w:rPr>
        <w:t xml:space="preserve">re </w:t>
      </w:r>
      <w:r w:rsidR="006F656D" w:rsidRPr="002D0917">
        <w:rPr>
          <w:rFonts w:cs="Arial"/>
        </w:rPr>
        <w:t>are</w:t>
      </w:r>
      <w:r w:rsidR="00F242E3" w:rsidRPr="002D0917">
        <w:rPr>
          <w:rFonts w:cs="Arial"/>
        </w:rPr>
        <w:t xml:space="preserve"> opportunit</w:t>
      </w:r>
      <w:r w:rsidR="00355744" w:rsidRPr="002D0917">
        <w:rPr>
          <w:rFonts w:cs="Arial"/>
        </w:rPr>
        <w:t>ies</w:t>
      </w:r>
      <w:r w:rsidR="00F242E3" w:rsidRPr="002D0917">
        <w:rPr>
          <w:rFonts w:cs="Arial"/>
        </w:rPr>
        <w:t xml:space="preserve"> for children to gain</w:t>
      </w:r>
      <w:r w:rsidR="00A33E26" w:rsidRPr="002D0917">
        <w:rPr>
          <w:rFonts w:cs="Arial"/>
        </w:rPr>
        <w:t xml:space="preserve"> substantial benefit</w:t>
      </w:r>
      <w:r w:rsidR="00355744" w:rsidRPr="002D0917">
        <w:rPr>
          <w:rFonts w:cs="Arial"/>
        </w:rPr>
        <w:t xml:space="preserve">s </w:t>
      </w:r>
      <w:r w:rsidR="006F656D" w:rsidRPr="002D0917">
        <w:rPr>
          <w:rFonts w:cs="Arial"/>
        </w:rPr>
        <w:t xml:space="preserve">to their education from education visits as they broaden </w:t>
      </w:r>
      <w:r w:rsidR="002C0320" w:rsidRPr="002D0917">
        <w:rPr>
          <w:rFonts w:cs="Arial"/>
        </w:rPr>
        <w:t>the learner’s</w:t>
      </w:r>
      <w:r w:rsidR="006F656D" w:rsidRPr="002D0917">
        <w:rPr>
          <w:rFonts w:cs="Arial"/>
        </w:rPr>
        <w:t xml:space="preserve"> horizons </w:t>
      </w:r>
      <w:r w:rsidR="002C0320" w:rsidRPr="002D0917">
        <w:rPr>
          <w:rFonts w:cs="Arial"/>
        </w:rPr>
        <w:t>and provide en</w:t>
      </w:r>
      <w:r w:rsidR="00744A15" w:rsidRPr="002D0917">
        <w:rPr>
          <w:rFonts w:cs="Arial"/>
        </w:rPr>
        <w:t>riched experiences</w:t>
      </w:r>
      <w:r w:rsidR="00F365A6" w:rsidRPr="002D0917">
        <w:rPr>
          <w:rFonts w:cs="Arial"/>
        </w:rPr>
        <w:t xml:space="preserve"> </w:t>
      </w:r>
      <w:sdt>
        <w:sdtPr>
          <w:rPr>
            <w:rFonts w:cs="Arial"/>
          </w:rPr>
          <w:id w:val="-1620677225"/>
          <w:citation/>
        </w:sdtPr>
        <w:sdtEndPr/>
        <w:sdtContent>
          <w:r w:rsidR="00F365A6" w:rsidRPr="002D0917">
            <w:rPr>
              <w:rFonts w:cs="Arial"/>
            </w:rPr>
            <w:fldChar w:fldCharType="begin"/>
          </w:r>
          <w:r w:rsidR="00F365A6" w:rsidRPr="002D0917">
            <w:rPr>
              <w:rFonts w:cs="Arial"/>
            </w:rPr>
            <w:instrText xml:space="preserve"> CITATION Nat19 \l 2057 </w:instrText>
          </w:r>
          <w:r w:rsidR="00F365A6" w:rsidRPr="002D0917">
            <w:rPr>
              <w:rFonts w:cs="Arial"/>
            </w:rPr>
            <w:fldChar w:fldCharType="separate"/>
          </w:r>
          <w:r w:rsidR="001D4D67" w:rsidRPr="002D0917">
            <w:rPr>
              <w:rFonts w:cs="Arial"/>
              <w:noProof/>
            </w:rPr>
            <w:t>(National Education Union, 2019)</w:t>
          </w:r>
          <w:r w:rsidR="00F365A6" w:rsidRPr="002D0917">
            <w:rPr>
              <w:rFonts w:cs="Arial"/>
            </w:rPr>
            <w:fldChar w:fldCharType="end"/>
          </w:r>
        </w:sdtContent>
      </w:sdt>
      <w:r w:rsidR="00744A15" w:rsidRPr="002D0917">
        <w:rPr>
          <w:rFonts w:cs="Arial"/>
        </w:rPr>
        <w:t>.</w:t>
      </w:r>
    </w:p>
    <w:p w14:paraId="0A198C09" w14:textId="1A59FB70" w:rsidR="0042150E" w:rsidRPr="002D0917" w:rsidRDefault="0042150E" w:rsidP="002D0917">
      <w:pPr>
        <w:pStyle w:val="AssignBody"/>
        <w:rPr>
          <w:rFonts w:cs="Arial"/>
        </w:rPr>
      </w:pPr>
    </w:p>
    <w:p w14:paraId="36B2B33D" w14:textId="0DBCB925" w:rsidR="00266593" w:rsidRPr="002D0917" w:rsidRDefault="00267677" w:rsidP="002D0917">
      <w:pPr>
        <w:pStyle w:val="AssignBody"/>
        <w:rPr>
          <w:rFonts w:cs="Arial"/>
        </w:rPr>
      </w:pPr>
      <w:r w:rsidRPr="002D0917">
        <w:rPr>
          <w:rFonts w:cs="Arial"/>
        </w:rPr>
        <w:t xml:space="preserve">A weakness of this community project </w:t>
      </w:r>
      <w:r w:rsidR="00C817E5" w:rsidRPr="002D0917">
        <w:rPr>
          <w:rFonts w:cs="Arial"/>
        </w:rPr>
        <w:t xml:space="preserve">is staffing. </w:t>
      </w:r>
      <w:r w:rsidR="00AA5073" w:rsidRPr="002D0917">
        <w:rPr>
          <w:rFonts w:cs="Arial"/>
        </w:rPr>
        <w:t xml:space="preserve">This could be an issue as </w:t>
      </w:r>
      <w:r w:rsidR="005148CA" w:rsidRPr="002D0917">
        <w:rPr>
          <w:rFonts w:cs="Arial"/>
        </w:rPr>
        <w:t>at least one teacher will have to attend these visits with the children along with a number of TA’s. However, the number of staff that will be needed to attend these visits in order to ensure that all the children are safe will depend on the age of the children</w:t>
      </w:r>
      <w:r w:rsidR="001D2AB9" w:rsidRPr="002D0917">
        <w:rPr>
          <w:rFonts w:cs="Arial"/>
        </w:rPr>
        <w:t xml:space="preserve"> and any medical </w:t>
      </w:r>
      <w:r w:rsidR="00F06778" w:rsidRPr="002D0917">
        <w:rPr>
          <w:rFonts w:cs="Arial"/>
        </w:rPr>
        <w:t>conditions or if any child has any Additional Learning Needs (ALN).</w:t>
      </w:r>
      <w:r w:rsidR="00571C6F" w:rsidRPr="002D0917">
        <w:rPr>
          <w:rFonts w:cs="Arial"/>
        </w:rPr>
        <w:t xml:space="preserve"> Higher staff ratios will be need for younger learners and those with ALN or medical needs</w:t>
      </w:r>
      <w:r w:rsidR="00AA2AE0">
        <w:rPr>
          <w:rFonts w:cs="Arial"/>
        </w:rPr>
        <w:t>,</w:t>
      </w:r>
      <w:r w:rsidR="00B0156D" w:rsidRPr="002D0917">
        <w:rPr>
          <w:rFonts w:cs="Arial"/>
        </w:rPr>
        <w:t xml:space="preserve"> whereas older lea</w:t>
      </w:r>
      <w:r w:rsidR="00955D2D" w:rsidRPr="002D0917">
        <w:rPr>
          <w:rFonts w:cs="Arial"/>
        </w:rPr>
        <w:t>r</w:t>
      </w:r>
      <w:r w:rsidR="00B0156D" w:rsidRPr="002D0917">
        <w:rPr>
          <w:rFonts w:cs="Arial"/>
        </w:rPr>
        <w:t>ners will have a lower staff ratio</w:t>
      </w:r>
      <w:r w:rsidR="0062184D" w:rsidRPr="002D0917">
        <w:rPr>
          <w:rFonts w:cs="Arial"/>
        </w:rPr>
        <w:t xml:space="preserve"> </w:t>
      </w:r>
      <w:sdt>
        <w:sdtPr>
          <w:rPr>
            <w:rFonts w:cs="Arial"/>
          </w:rPr>
          <w:id w:val="-1559616274"/>
          <w:citation/>
        </w:sdtPr>
        <w:sdtEndPr/>
        <w:sdtContent>
          <w:r w:rsidR="0062184D" w:rsidRPr="002D0917">
            <w:rPr>
              <w:rFonts w:cs="Arial"/>
            </w:rPr>
            <w:fldChar w:fldCharType="begin"/>
          </w:r>
          <w:r w:rsidR="0062184D" w:rsidRPr="002D0917">
            <w:rPr>
              <w:rFonts w:cs="Arial"/>
            </w:rPr>
            <w:instrText xml:space="preserve"> CITATION Nat191 \l 2057 </w:instrText>
          </w:r>
          <w:r w:rsidR="0062184D" w:rsidRPr="002D0917">
            <w:rPr>
              <w:rFonts w:cs="Arial"/>
            </w:rPr>
            <w:fldChar w:fldCharType="separate"/>
          </w:r>
          <w:r w:rsidR="001D4D67" w:rsidRPr="002D0917">
            <w:rPr>
              <w:rFonts w:cs="Arial"/>
              <w:noProof/>
            </w:rPr>
            <w:t>(National Education Union, 2019)</w:t>
          </w:r>
          <w:r w:rsidR="0062184D" w:rsidRPr="002D0917">
            <w:rPr>
              <w:rFonts w:cs="Arial"/>
            </w:rPr>
            <w:fldChar w:fldCharType="end"/>
          </w:r>
        </w:sdtContent>
      </w:sdt>
      <w:r w:rsidR="00B0156D" w:rsidRPr="002D0917">
        <w:rPr>
          <w:rFonts w:cs="Arial"/>
        </w:rPr>
        <w:t>.</w:t>
      </w:r>
      <w:r w:rsidR="00B13EA8" w:rsidRPr="002D0917">
        <w:rPr>
          <w:rFonts w:cs="Arial"/>
        </w:rPr>
        <w:t xml:space="preserve"> Risk assessments can be used as a means of </w:t>
      </w:r>
      <w:r w:rsidR="005A4094" w:rsidRPr="002D0917">
        <w:rPr>
          <w:rFonts w:cs="Arial"/>
        </w:rPr>
        <w:t xml:space="preserve">determining the ratios needed for every visit </w:t>
      </w:r>
      <w:sdt>
        <w:sdtPr>
          <w:rPr>
            <w:rFonts w:cs="Arial"/>
          </w:rPr>
          <w:id w:val="596063349"/>
          <w:citation/>
        </w:sdtPr>
        <w:sdtEndPr/>
        <w:sdtContent>
          <w:r w:rsidR="005A4094" w:rsidRPr="002D0917">
            <w:rPr>
              <w:rFonts w:cs="Arial"/>
            </w:rPr>
            <w:fldChar w:fldCharType="begin"/>
          </w:r>
          <w:r w:rsidR="005A4094" w:rsidRPr="002D0917">
            <w:rPr>
              <w:rFonts w:cs="Arial"/>
            </w:rPr>
            <w:instrText xml:space="preserve"> CITATION Nat20 \l 2057 </w:instrText>
          </w:r>
          <w:r w:rsidR="005A4094" w:rsidRPr="002D0917">
            <w:rPr>
              <w:rFonts w:cs="Arial"/>
            </w:rPr>
            <w:fldChar w:fldCharType="separate"/>
          </w:r>
          <w:r w:rsidR="001D4D67" w:rsidRPr="002D0917">
            <w:rPr>
              <w:rFonts w:cs="Arial"/>
              <w:noProof/>
            </w:rPr>
            <w:t>(National Education Union, 2020)</w:t>
          </w:r>
          <w:r w:rsidR="005A4094" w:rsidRPr="002D0917">
            <w:rPr>
              <w:rFonts w:cs="Arial"/>
            </w:rPr>
            <w:fldChar w:fldCharType="end"/>
          </w:r>
        </w:sdtContent>
      </w:sdt>
      <w:r w:rsidR="005A4094" w:rsidRPr="002D0917">
        <w:rPr>
          <w:rFonts w:cs="Arial"/>
        </w:rPr>
        <w:t>.</w:t>
      </w:r>
      <w:r w:rsidR="00D11839" w:rsidRPr="002D0917">
        <w:rPr>
          <w:rFonts w:cs="Arial"/>
        </w:rPr>
        <w:t xml:space="preserve"> There is the possibility that </w:t>
      </w:r>
      <w:r w:rsidR="001B6EBD" w:rsidRPr="002D0917">
        <w:rPr>
          <w:rFonts w:cs="Arial"/>
        </w:rPr>
        <w:t>t</w:t>
      </w:r>
      <w:r w:rsidR="007C352F" w:rsidRPr="002D0917">
        <w:rPr>
          <w:rFonts w:cs="Arial"/>
        </w:rPr>
        <w:t>his could become a threat in the SWOT analysis</w:t>
      </w:r>
      <w:r w:rsidR="0051109D" w:rsidRPr="002D0917">
        <w:rPr>
          <w:rFonts w:cs="Arial"/>
        </w:rPr>
        <w:t xml:space="preserve">. The </w:t>
      </w:r>
      <w:r w:rsidR="000E0E63" w:rsidRPr="002D0917">
        <w:rPr>
          <w:rFonts w:cs="Arial"/>
        </w:rPr>
        <w:t>safety</w:t>
      </w:r>
      <w:r w:rsidR="0051109D" w:rsidRPr="002D0917">
        <w:rPr>
          <w:rFonts w:cs="Arial"/>
        </w:rPr>
        <w:t xml:space="preserve"> of </w:t>
      </w:r>
      <w:r w:rsidR="0051109D" w:rsidRPr="002D0917">
        <w:rPr>
          <w:rFonts w:cs="Arial"/>
        </w:rPr>
        <w:lastRenderedPageBreak/>
        <w:t xml:space="preserve">the learners </w:t>
      </w:r>
      <w:r w:rsidR="0061223C" w:rsidRPr="002D0917">
        <w:rPr>
          <w:rFonts w:cs="Arial"/>
        </w:rPr>
        <w:t xml:space="preserve">is a concern </w:t>
      </w:r>
      <w:r w:rsidR="00B72551" w:rsidRPr="002D0917">
        <w:rPr>
          <w:rFonts w:cs="Arial"/>
        </w:rPr>
        <w:t>that needs to be considered.</w:t>
      </w:r>
      <w:r w:rsidR="00564909" w:rsidRPr="002D0917">
        <w:rPr>
          <w:rFonts w:cs="Arial"/>
        </w:rPr>
        <w:t xml:space="preserve"> The staffing ratio is a</w:t>
      </w:r>
      <w:r w:rsidR="0008610F" w:rsidRPr="002D0917">
        <w:rPr>
          <w:rFonts w:cs="Arial"/>
        </w:rPr>
        <w:t>n</w:t>
      </w:r>
      <w:r w:rsidR="0005199F" w:rsidRPr="002D0917">
        <w:rPr>
          <w:rFonts w:cs="Arial"/>
        </w:rPr>
        <w:t xml:space="preserve"> </w:t>
      </w:r>
      <w:r w:rsidR="00861417" w:rsidRPr="002D0917">
        <w:rPr>
          <w:rFonts w:cs="Arial"/>
        </w:rPr>
        <w:t xml:space="preserve">approach </w:t>
      </w:r>
      <w:r w:rsidR="004F2ED1" w:rsidRPr="002D0917">
        <w:rPr>
          <w:rFonts w:cs="Arial"/>
        </w:rPr>
        <w:t xml:space="preserve">to make sure that the learners are all safe both on the journey </w:t>
      </w:r>
      <w:r w:rsidR="0058276C" w:rsidRPr="002D0917">
        <w:rPr>
          <w:rFonts w:cs="Arial"/>
        </w:rPr>
        <w:t xml:space="preserve">to and from the residential home and while </w:t>
      </w:r>
      <w:r w:rsidR="00C57EF1" w:rsidRPr="002D0917">
        <w:rPr>
          <w:rFonts w:cs="Arial"/>
        </w:rPr>
        <w:t>at the residential home.</w:t>
      </w:r>
      <w:r w:rsidR="0062377E" w:rsidRPr="002D0917">
        <w:rPr>
          <w:rFonts w:cs="Arial"/>
        </w:rPr>
        <w:t xml:space="preserve"> The staffing ratio needs to be higher than when in school grounds as the learners are </w:t>
      </w:r>
      <w:r w:rsidR="00B147D6" w:rsidRPr="002D0917">
        <w:rPr>
          <w:rFonts w:cs="Arial"/>
        </w:rPr>
        <w:t xml:space="preserve">out in the community where the public can </w:t>
      </w:r>
      <w:r w:rsidR="00DA5EE6" w:rsidRPr="002D0917">
        <w:rPr>
          <w:rFonts w:cs="Arial"/>
        </w:rPr>
        <w:t>be,</w:t>
      </w:r>
      <w:r w:rsidR="00863EEA" w:rsidRPr="002D0917">
        <w:rPr>
          <w:rFonts w:cs="Arial"/>
        </w:rPr>
        <w:t xml:space="preserve"> </w:t>
      </w:r>
      <w:r w:rsidR="00F67AA5" w:rsidRPr="002D0917">
        <w:rPr>
          <w:rFonts w:cs="Arial"/>
        </w:rPr>
        <w:t xml:space="preserve">and they will need to be supervised in small groups. </w:t>
      </w:r>
      <w:r w:rsidR="00DA5EE6" w:rsidRPr="002D0917">
        <w:rPr>
          <w:rFonts w:cs="Arial"/>
        </w:rPr>
        <w:t>A case study</w:t>
      </w:r>
      <w:r w:rsidR="00D81867" w:rsidRPr="002D0917">
        <w:rPr>
          <w:rFonts w:cs="Arial"/>
        </w:rPr>
        <w:t xml:space="preserve"> shows that in a trip to London,</w:t>
      </w:r>
      <w:r w:rsidR="0075210B" w:rsidRPr="002D0917">
        <w:rPr>
          <w:rFonts w:cs="Arial"/>
        </w:rPr>
        <w:t xml:space="preserve"> the educational staff managed the risks of this trip by making sure that the learners were supervised </w:t>
      </w:r>
      <w:r w:rsidR="00332C8A" w:rsidRPr="002D0917">
        <w:rPr>
          <w:rFonts w:cs="Arial"/>
        </w:rPr>
        <w:t xml:space="preserve">in small groups with frequent headcounts </w:t>
      </w:r>
      <w:r w:rsidR="00002A2D" w:rsidRPr="002D0917">
        <w:rPr>
          <w:rFonts w:cs="Arial"/>
        </w:rPr>
        <w:t>being</w:t>
      </w:r>
      <w:r w:rsidR="00332C8A" w:rsidRPr="002D0917">
        <w:rPr>
          <w:rFonts w:cs="Arial"/>
        </w:rPr>
        <w:t xml:space="preserve"> </w:t>
      </w:r>
      <w:r w:rsidR="0019086A" w:rsidRPr="002D0917">
        <w:rPr>
          <w:rFonts w:cs="Arial"/>
        </w:rPr>
        <w:t>conducted</w:t>
      </w:r>
      <w:r w:rsidR="00E82E68" w:rsidRPr="002D0917">
        <w:rPr>
          <w:rFonts w:cs="Arial"/>
        </w:rPr>
        <w:t xml:space="preserve"> </w:t>
      </w:r>
      <w:sdt>
        <w:sdtPr>
          <w:rPr>
            <w:rFonts w:cs="Arial"/>
          </w:rPr>
          <w:id w:val="292337033"/>
          <w:citation/>
        </w:sdtPr>
        <w:sdtEndPr/>
        <w:sdtContent>
          <w:r w:rsidR="00E82E68" w:rsidRPr="002D0917">
            <w:rPr>
              <w:rFonts w:cs="Arial"/>
            </w:rPr>
            <w:fldChar w:fldCharType="begin"/>
          </w:r>
          <w:r w:rsidR="00E82E68" w:rsidRPr="002D0917">
            <w:rPr>
              <w:rFonts w:cs="Arial"/>
            </w:rPr>
            <w:instrText xml:space="preserve"> CITATION Hea11 \l 2057 </w:instrText>
          </w:r>
          <w:r w:rsidR="00E82E68" w:rsidRPr="002D0917">
            <w:rPr>
              <w:rFonts w:cs="Arial"/>
            </w:rPr>
            <w:fldChar w:fldCharType="separate"/>
          </w:r>
          <w:r w:rsidR="001D4D67" w:rsidRPr="002D0917">
            <w:rPr>
              <w:rFonts w:cs="Arial"/>
              <w:noProof/>
            </w:rPr>
            <w:t>(Health and Saftey Executive, 2011)</w:t>
          </w:r>
          <w:r w:rsidR="00E82E68" w:rsidRPr="002D0917">
            <w:rPr>
              <w:rFonts w:cs="Arial"/>
            </w:rPr>
            <w:fldChar w:fldCharType="end"/>
          </w:r>
        </w:sdtContent>
      </w:sdt>
      <w:r w:rsidR="0019086A" w:rsidRPr="002D0917">
        <w:rPr>
          <w:rFonts w:cs="Arial"/>
        </w:rPr>
        <w:t>.</w:t>
      </w:r>
      <w:r w:rsidR="005925F0" w:rsidRPr="002D0917">
        <w:rPr>
          <w:rFonts w:cs="Arial"/>
        </w:rPr>
        <w:t xml:space="preserve"> </w:t>
      </w:r>
    </w:p>
    <w:p w14:paraId="7FDA9506" w14:textId="77777777" w:rsidR="00745719" w:rsidRPr="002D0917" w:rsidRDefault="00745719" w:rsidP="002D0917">
      <w:pPr>
        <w:pStyle w:val="AssignBody"/>
        <w:rPr>
          <w:rFonts w:cs="Arial"/>
        </w:rPr>
      </w:pPr>
    </w:p>
    <w:p w14:paraId="65F39006" w14:textId="47EB276B" w:rsidR="00E934F4" w:rsidRPr="002D0917" w:rsidRDefault="00A536A4" w:rsidP="002D0917">
      <w:pPr>
        <w:pStyle w:val="AssignBody"/>
        <w:rPr>
          <w:rFonts w:cs="Arial"/>
          <w:b/>
          <w:bCs/>
          <w:u w:val="single"/>
        </w:rPr>
      </w:pPr>
      <w:r w:rsidRPr="002D0917">
        <w:rPr>
          <w:rFonts w:cs="Arial"/>
          <w:b/>
          <w:bCs/>
          <w:u w:val="single"/>
        </w:rPr>
        <w:t>Conclusion</w:t>
      </w:r>
    </w:p>
    <w:p w14:paraId="43CEB045" w14:textId="1FA4134A" w:rsidR="0088309C" w:rsidRPr="002D0917" w:rsidRDefault="006E780F" w:rsidP="002D0917">
      <w:pPr>
        <w:pStyle w:val="AssignBody"/>
        <w:rPr>
          <w:rFonts w:cs="Arial"/>
          <w:color w:val="000000" w:themeColor="text1"/>
        </w:rPr>
      </w:pPr>
      <w:r w:rsidRPr="002D0917">
        <w:rPr>
          <w:rFonts w:cs="Arial"/>
          <w:color w:val="000000" w:themeColor="text1"/>
        </w:rPr>
        <w:t xml:space="preserve">In conclusion, I believe that community projects are </w:t>
      </w:r>
      <w:r w:rsidR="002B2E8A" w:rsidRPr="002D0917">
        <w:rPr>
          <w:rFonts w:cs="Arial"/>
          <w:color w:val="000000" w:themeColor="text1"/>
        </w:rPr>
        <w:t xml:space="preserve">a benefit to all parties involved especially the community project proposed </w:t>
      </w:r>
      <w:r w:rsidR="003F5F0E" w:rsidRPr="002D0917">
        <w:rPr>
          <w:rFonts w:cs="Arial"/>
          <w:color w:val="000000" w:themeColor="text1"/>
        </w:rPr>
        <w:t>within this writing.</w:t>
      </w:r>
      <w:r w:rsidR="005A4C9A" w:rsidRPr="002D0917">
        <w:rPr>
          <w:rFonts w:cs="Arial"/>
          <w:color w:val="000000" w:themeColor="text1"/>
        </w:rPr>
        <w:t xml:space="preserve"> This is as</w:t>
      </w:r>
      <w:r w:rsidR="00F60EA7" w:rsidRPr="002D0917">
        <w:rPr>
          <w:rFonts w:cs="Arial"/>
          <w:color w:val="000000" w:themeColor="text1"/>
        </w:rPr>
        <w:t xml:space="preserve"> the</w:t>
      </w:r>
      <w:r w:rsidR="005A4C9A" w:rsidRPr="002D0917">
        <w:rPr>
          <w:rFonts w:cs="Arial"/>
          <w:color w:val="000000" w:themeColor="text1"/>
        </w:rPr>
        <w:t xml:space="preserve"> social inclusion </w:t>
      </w:r>
      <w:r w:rsidR="00F60EA7" w:rsidRPr="002D0917">
        <w:rPr>
          <w:rFonts w:cs="Arial"/>
          <w:color w:val="000000" w:themeColor="text1"/>
        </w:rPr>
        <w:t>of this project provides positive experiences to children</w:t>
      </w:r>
      <w:r w:rsidR="00070CE5" w:rsidRPr="002D0917">
        <w:rPr>
          <w:rFonts w:cs="Arial"/>
          <w:color w:val="000000" w:themeColor="text1"/>
        </w:rPr>
        <w:t>, residents and teachers with little financial costs involved</w:t>
      </w:r>
      <w:sdt>
        <w:sdtPr>
          <w:rPr>
            <w:rFonts w:cs="Arial"/>
            <w:color w:val="000000" w:themeColor="text1"/>
          </w:rPr>
          <w:id w:val="-792904718"/>
          <w:citation/>
        </w:sdtPr>
        <w:sdtEndPr/>
        <w:sdtContent>
          <w:r w:rsidR="00B064D5" w:rsidRPr="002D0917">
            <w:rPr>
              <w:rFonts w:cs="Arial"/>
              <w:color w:val="000000" w:themeColor="text1"/>
            </w:rPr>
            <w:fldChar w:fldCharType="begin"/>
          </w:r>
          <w:r w:rsidR="00B064D5" w:rsidRPr="002D0917">
            <w:rPr>
              <w:rFonts w:cs="Arial"/>
              <w:color w:val="000000" w:themeColor="text1"/>
            </w:rPr>
            <w:instrText xml:space="preserve"> CITATION DiB17 \l 2057 </w:instrText>
          </w:r>
          <w:r w:rsidR="00B064D5" w:rsidRPr="002D0917">
            <w:rPr>
              <w:rFonts w:cs="Arial"/>
              <w:color w:val="000000" w:themeColor="text1"/>
            </w:rPr>
            <w:fldChar w:fldCharType="separate"/>
          </w:r>
          <w:r w:rsidR="001D4D67" w:rsidRPr="002D0917">
            <w:rPr>
              <w:rFonts w:cs="Arial"/>
              <w:noProof/>
              <w:color w:val="000000" w:themeColor="text1"/>
            </w:rPr>
            <w:t xml:space="preserve"> (Di Bona, et al., 2017)</w:t>
          </w:r>
          <w:r w:rsidR="00B064D5" w:rsidRPr="002D0917">
            <w:rPr>
              <w:rFonts w:cs="Arial"/>
              <w:color w:val="000000" w:themeColor="text1"/>
            </w:rPr>
            <w:fldChar w:fldCharType="end"/>
          </w:r>
        </w:sdtContent>
      </w:sdt>
      <w:r w:rsidR="00070CE5" w:rsidRPr="002D0917">
        <w:rPr>
          <w:rFonts w:cs="Arial"/>
          <w:color w:val="000000" w:themeColor="text1"/>
        </w:rPr>
        <w:t>.</w:t>
      </w:r>
      <w:r w:rsidR="003D3EBF" w:rsidRPr="002D0917">
        <w:rPr>
          <w:rFonts w:cs="Arial"/>
          <w:color w:val="000000" w:themeColor="text1"/>
        </w:rPr>
        <w:t xml:space="preserve"> I believe I would be able to implement school-community work</w:t>
      </w:r>
      <w:r w:rsidR="003A3069" w:rsidRPr="002D0917">
        <w:rPr>
          <w:rFonts w:cs="Arial"/>
          <w:color w:val="000000" w:themeColor="text1"/>
        </w:rPr>
        <w:t>, such as this community project,</w:t>
      </w:r>
      <w:r w:rsidR="003D3EBF" w:rsidRPr="002D0917">
        <w:rPr>
          <w:rFonts w:cs="Arial"/>
          <w:color w:val="000000" w:themeColor="text1"/>
        </w:rPr>
        <w:t xml:space="preserve"> when </w:t>
      </w:r>
      <w:r w:rsidR="0011199C" w:rsidRPr="002D0917">
        <w:rPr>
          <w:rFonts w:cs="Arial"/>
          <w:color w:val="000000" w:themeColor="text1"/>
        </w:rPr>
        <w:t xml:space="preserve">I become a newly qualified teacher (NQT) and have my own class to be responsible for. Social class is a key component to working with the community and not excluding any children regardless of their backgrounds and would not be something I would consider lightly when I have </w:t>
      </w:r>
      <w:r w:rsidR="004A2803" w:rsidRPr="002D0917">
        <w:rPr>
          <w:rFonts w:cs="Arial"/>
          <w:color w:val="000000" w:themeColor="text1"/>
        </w:rPr>
        <w:t>responsibilities for a class of my own.</w:t>
      </w:r>
      <w:r w:rsidR="004D4509" w:rsidRPr="002D0917">
        <w:rPr>
          <w:rFonts w:cs="Arial"/>
          <w:color w:val="000000" w:themeColor="text1"/>
        </w:rPr>
        <w:t xml:space="preserve"> </w:t>
      </w:r>
      <w:r w:rsidR="00047D4E" w:rsidRPr="002D0917">
        <w:rPr>
          <w:rFonts w:cs="Arial"/>
          <w:color w:val="000000" w:themeColor="text1"/>
        </w:rPr>
        <w:t xml:space="preserve">It would also be a way of incorporating the four purposes </w:t>
      </w:r>
      <w:r w:rsidR="00A93289" w:rsidRPr="002D0917">
        <w:rPr>
          <w:rFonts w:cs="Arial"/>
          <w:color w:val="000000" w:themeColor="text1"/>
        </w:rPr>
        <w:t xml:space="preserve">into the learning in my classroom in the future. The QTS standards </w:t>
      </w:r>
      <w:r w:rsidR="0096589D" w:rsidRPr="002D0917">
        <w:rPr>
          <w:rFonts w:cs="Arial"/>
          <w:color w:val="000000" w:themeColor="text1"/>
        </w:rPr>
        <w:t>include the four purposes as an essential part of a student teachers development wh</w:t>
      </w:r>
      <w:r w:rsidR="0065505E" w:rsidRPr="002D0917">
        <w:rPr>
          <w:rFonts w:cs="Arial"/>
          <w:color w:val="000000" w:themeColor="text1"/>
        </w:rPr>
        <w:t>ere the four purposes are the “drivers for learner’s experiences”</w:t>
      </w:r>
      <w:sdt>
        <w:sdtPr>
          <w:rPr>
            <w:rFonts w:cs="Arial"/>
            <w:color w:val="000000" w:themeColor="text1"/>
          </w:rPr>
          <w:id w:val="1012345406"/>
          <w:citation/>
        </w:sdtPr>
        <w:sdtEndPr/>
        <w:sdtContent>
          <w:r w:rsidR="0065505E" w:rsidRPr="002D0917">
            <w:rPr>
              <w:rFonts w:cs="Arial"/>
              <w:color w:val="000000" w:themeColor="text1"/>
            </w:rPr>
            <w:fldChar w:fldCharType="begin"/>
          </w:r>
          <w:r w:rsidR="0065505E" w:rsidRPr="002D0917">
            <w:rPr>
              <w:rFonts w:cs="Arial"/>
              <w:color w:val="000000" w:themeColor="text1"/>
            </w:rPr>
            <w:instrText xml:space="preserve"> CITATION APL19 \l 2057 </w:instrText>
          </w:r>
          <w:r w:rsidR="0065505E" w:rsidRPr="002D0917">
            <w:rPr>
              <w:rFonts w:cs="Arial"/>
              <w:color w:val="000000" w:themeColor="text1"/>
            </w:rPr>
            <w:fldChar w:fldCharType="separate"/>
          </w:r>
          <w:r w:rsidR="001D4D67" w:rsidRPr="002D0917">
            <w:rPr>
              <w:rFonts w:cs="Arial"/>
              <w:noProof/>
              <w:color w:val="000000" w:themeColor="text1"/>
            </w:rPr>
            <w:t xml:space="preserve"> (Yr Athrofa Professional Learning Partnership, 2019)</w:t>
          </w:r>
          <w:r w:rsidR="0065505E" w:rsidRPr="002D0917">
            <w:rPr>
              <w:rFonts w:cs="Arial"/>
              <w:color w:val="000000" w:themeColor="text1"/>
            </w:rPr>
            <w:fldChar w:fldCharType="end"/>
          </w:r>
        </w:sdtContent>
      </w:sdt>
      <w:r w:rsidR="0065505E" w:rsidRPr="002D0917">
        <w:rPr>
          <w:rFonts w:cs="Arial"/>
          <w:color w:val="000000" w:themeColor="text1"/>
        </w:rPr>
        <w:t>.</w:t>
      </w:r>
      <w:r w:rsidR="0096589D" w:rsidRPr="002D0917">
        <w:rPr>
          <w:rFonts w:cs="Arial"/>
          <w:color w:val="000000" w:themeColor="text1"/>
        </w:rPr>
        <w:t xml:space="preserve"> </w:t>
      </w:r>
      <w:r w:rsidR="008B672A" w:rsidRPr="002D0917">
        <w:rPr>
          <w:rFonts w:cs="Arial"/>
          <w:color w:val="000000" w:themeColor="text1"/>
        </w:rPr>
        <w:t xml:space="preserve">Within the </w:t>
      </w:r>
      <w:r w:rsidR="00FC05E9" w:rsidRPr="002D0917">
        <w:rPr>
          <w:rFonts w:cs="Arial"/>
          <w:color w:val="000000" w:themeColor="text1"/>
        </w:rPr>
        <w:t xml:space="preserve">professional learning strand of the QTS standards, there a clear focus </w:t>
      </w:r>
      <w:r w:rsidR="00C37E35" w:rsidRPr="002D0917">
        <w:rPr>
          <w:rFonts w:cs="Arial"/>
          <w:color w:val="000000" w:themeColor="text1"/>
        </w:rPr>
        <w:t>on</w:t>
      </w:r>
      <w:r w:rsidR="00FC05E9" w:rsidRPr="002D0917">
        <w:rPr>
          <w:rFonts w:cs="Arial"/>
          <w:color w:val="000000" w:themeColor="text1"/>
        </w:rPr>
        <w:t xml:space="preserve"> teachers take an active role in the local community</w:t>
      </w:r>
      <w:r w:rsidR="00957D12" w:rsidRPr="002D0917">
        <w:rPr>
          <w:rFonts w:cs="Arial"/>
          <w:color w:val="000000" w:themeColor="text1"/>
        </w:rPr>
        <w:t xml:space="preserve"> </w:t>
      </w:r>
      <w:sdt>
        <w:sdtPr>
          <w:rPr>
            <w:rFonts w:cs="Arial"/>
            <w:color w:val="000000" w:themeColor="text1"/>
          </w:rPr>
          <w:id w:val="7180744"/>
          <w:citation/>
        </w:sdtPr>
        <w:sdtEndPr/>
        <w:sdtContent>
          <w:r w:rsidR="003B7688" w:rsidRPr="002D0917">
            <w:rPr>
              <w:rFonts w:cs="Arial"/>
              <w:color w:val="000000" w:themeColor="text1"/>
            </w:rPr>
            <w:fldChar w:fldCharType="begin"/>
          </w:r>
          <w:r w:rsidR="003B7688" w:rsidRPr="002D0917">
            <w:rPr>
              <w:rFonts w:cs="Arial"/>
              <w:color w:val="000000" w:themeColor="text1"/>
            </w:rPr>
            <w:instrText xml:space="preserve"> CITATION Wel17 \l 2057 </w:instrText>
          </w:r>
          <w:r w:rsidR="003B7688" w:rsidRPr="002D0917">
            <w:rPr>
              <w:rFonts w:cs="Arial"/>
              <w:color w:val="000000" w:themeColor="text1"/>
            </w:rPr>
            <w:fldChar w:fldCharType="separate"/>
          </w:r>
          <w:r w:rsidR="001D4D67" w:rsidRPr="002D0917">
            <w:rPr>
              <w:rFonts w:cs="Arial"/>
              <w:noProof/>
              <w:color w:val="000000" w:themeColor="text1"/>
            </w:rPr>
            <w:t>(Welsh Government, 2017)</w:t>
          </w:r>
          <w:r w:rsidR="003B7688" w:rsidRPr="002D0917">
            <w:rPr>
              <w:rFonts w:cs="Arial"/>
              <w:color w:val="000000" w:themeColor="text1"/>
            </w:rPr>
            <w:fldChar w:fldCharType="end"/>
          </w:r>
        </w:sdtContent>
      </w:sdt>
      <w:r w:rsidR="00FC05E9" w:rsidRPr="002D0917">
        <w:rPr>
          <w:rFonts w:cs="Arial"/>
          <w:color w:val="000000" w:themeColor="text1"/>
        </w:rPr>
        <w:t>.</w:t>
      </w:r>
      <w:r w:rsidR="00570222" w:rsidRPr="002D0917">
        <w:rPr>
          <w:rFonts w:cs="Arial"/>
          <w:color w:val="000000" w:themeColor="text1"/>
        </w:rPr>
        <w:t xml:space="preserve"> </w:t>
      </w:r>
      <w:r w:rsidR="00C24FA7" w:rsidRPr="002D0917">
        <w:rPr>
          <w:rFonts w:cs="Arial"/>
          <w:color w:val="000000" w:themeColor="text1"/>
        </w:rPr>
        <w:t xml:space="preserve">The well-being of a learner is </w:t>
      </w:r>
      <w:r w:rsidR="00B9679F" w:rsidRPr="002D0917">
        <w:rPr>
          <w:rFonts w:cs="Arial"/>
          <w:color w:val="000000" w:themeColor="text1"/>
        </w:rPr>
        <w:t>important</w:t>
      </w:r>
      <w:r w:rsidR="00C24FA7" w:rsidRPr="002D0917">
        <w:rPr>
          <w:rFonts w:cs="Arial"/>
          <w:color w:val="000000" w:themeColor="text1"/>
        </w:rPr>
        <w:t xml:space="preserve"> in the new curriculum especially with the health and well-being AoLE being introduced in the Curriculum for Wales 2020 </w:t>
      </w:r>
      <w:sdt>
        <w:sdtPr>
          <w:rPr>
            <w:rFonts w:cs="Arial"/>
            <w:color w:val="000000" w:themeColor="text1"/>
          </w:rPr>
          <w:id w:val="2145928045"/>
          <w:citation/>
        </w:sdtPr>
        <w:sdtEndPr/>
        <w:sdtContent>
          <w:r w:rsidR="00110C9D" w:rsidRPr="002D0917">
            <w:rPr>
              <w:rFonts w:cs="Arial"/>
              <w:color w:val="000000" w:themeColor="text1"/>
            </w:rPr>
            <w:fldChar w:fldCharType="begin"/>
          </w:r>
          <w:r w:rsidR="00AE4C21" w:rsidRPr="002D0917">
            <w:rPr>
              <w:rFonts w:cs="Arial"/>
              <w:color w:val="000000" w:themeColor="text1"/>
            </w:rPr>
            <w:instrText xml:space="preserve">CITATION Wel193 \l 2057 </w:instrText>
          </w:r>
          <w:r w:rsidR="00110C9D" w:rsidRPr="002D0917">
            <w:rPr>
              <w:rFonts w:cs="Arial"/>
              <w:color w:val="000000" w:themeColor="text1"/>
            </w:rPr>
            <w:fldChar w:fldCharType="separate"/>
          </w:r>
          <w:r w:rsidR="001D4D67" w:rsidRPr="002D0917">
            <w:rPr>
              <w:rFonts w:cs="Arial"/>
              <w:noProof/>
              <w:color w:val="000000" w:themeColor="text1"/>
            </w:rPr>
            <w:t>(Welsh Government, 2019c)</w:t>
          </w:r>
          <w:r w:rsidR="00110C9D" w:rsidRPr="002D0917">
            <w:rPr>
              <w:rFonts w:cs="Arial"/>
              <w:color w:val="000000" w:themeColor="text1"/>
            </w:rPr>
            <w:fldChar w:fldCharType="end"/>
          </w:r>
        </w:sdtContent>
      </w:sdt>
      <w:r w:rsidR="00C24FA7" w:rsidRPr="002D0917">
        <w:rPr>
          <w:rFonts w:cs="Arial"/>
          <w:color w:val="000000" w:themeColor="text1"/>
        </w:rPr>
        <w:t>.</w:t>
      </w:r>
      <w:r w:rsidR="007F11A2" w:rsidRPr="002D0917">
        <w:rPr>
          <w:rFonts w:cs="Arial"/>
          <w:color w:val="000000" w:themeColor="text1"/>
        </w:rPr>
        <w:t xml:space="preserve"> </w:t>
      </w:r>
      <w:r w:rsidR="00767B62" w:rsidRPr="002D0917">
        <w:rPr>
          <w:rFonts w:cs="Arial"/>
          <w:color w:val="000000" w:themeColor="text1"/>
        </w:rPr>
        <w:t>Student teacher develop their knowledge and understanding t</w:t>
      </w:r>
      <w:r w:rsidR="007F11A2" w:rsidRPr="002D0917">
        <w:rPr>
          <w:rFonts w:cs="Arial"/>
          <w:color w:val="000000" w:themeColor="text1"/>
        </w:rPr>
        <w:t xml:space="preserve">hrough evaluating the uses </w:t>
      </w:r>
      <w:r w:rsidR="00B9679F" w:rsidRPr="002D0917">
        <w:rPr>
          <w:rFonts w:cs="Arial"/>
          <w:color w:val="000000" w:themeColor="text1"/>
        </w:rPr>
        <w:t xml:space="preserve">of </w:t>
      </w:r>
      <w:r w:rsidR="007F11A2" w:rsidRPr="002D0917">
        <w:rPr>
          <w:rFonts w:cs="Arial"/>
          <w:color w:val="000000" w:themeColor="text1"/>
        </w:rPr>
        <w:t>community projects and their</w:t>
      </w:r>
      <w:r w:rsidR="00117EDB" w:rsidRPr="002D0917">
        <w:rPr>
          <w:rFonts w:cs="Arial"/>
          <w:color w:val="000000" w:themeColor="text1"/>
        </w:rPr>
        <w:t xml:space="preserve"> benefits and limitation</w:t>
      </w:r>
      <w:r w:rsidR="00767B62" w:rsidRPr="002D0917">
        <w:rPr>
          <w:rFonts w:cs="Arial"/>
          <w:color w:val="000000" w:themeColor="text1"/>
        </w:rPr>
        <w:t>s.</w:t>
      </w:r>
      <w:r w:rsidR="00117EDB" w:rsidRPr="002D0917">
        <w:rPr>
          <w:rFonts w:cs="Arial"/>
          <w:color w:val="000000" w:themeColor="text1"/>
        </w:rPr>
        <w:t xml:space="preserve"> </w:t>
      </w:r>
      <w:r w:rsidR="00767B62" w:rsidRPr="002D0917">
        <w:rPr>
          <w:rFonts w:cs="Arial"/>
          <w:color w:val="000000" w:themeColor="text1"/>
        </w:rPr>
        <w:t>I</w:t>
      </w:r>
      <w:r w:rsidR="00117EDB" w:rsidRPr="002D0917">
        <w:rPr>
          <w:rFonts w:cs="Arial"/>
          <w:color w:val="000000" w:themeColor="text1"/>
        </w:rPr>
        <w:t xml:space="preserve">t </w:t>
      </w:r>
      <w:r w:rsidR="00C84D67" w:rsidRPr="002D0917">
        <w:rPr>
          <w:rFonts w:cs="Arial"/>
          <w:color w:val="000000" w:themeColor="text1"/>
        </w:rPr>
        <w:t>develops</w:t>
      </w:r>
      <w:r w:rsidR="00117EDB" w:rsidRPr="002D0917">
        <w:rPr>
          <w:rFonts w:cs="Arial"/>
          <w:color w:val="000000" w:themeColor="text1"/>
        </w:rPr>
        <w:t xml:space="preserve"> student teacher</w:t>
      </w:r>
      <w:r w:rsidR="00771376" w:rsidRPr="002D0917">
        <w:rPr>
          <w:rFonts w:cs="Arial"/>
          <w:color w:val="000000" w:themeColor="text1"/>
        </w:rPr>
        <w:t xml:space="preserve">’s </w:t>
      </w:r>
      <w:r w:rsidR="00117EDB" w:rsidRPr="002D0917">
        <w:rPr>
          <w:rFonts w:cs="Arial"/>
          <w:color w:val="000000" w:themeColor="text1"/>
        </w:rPr>
        <w:t xml:space="preserve">skills </w:t>
      </w:r>
      <w:r w:rsidR="00C84D67" w:rsidRPr="002D0917">
        <w:rPr>
          <w:rFonts w:cs="Arial"/>
          <w:color w:val="000000" w:themeColor="text1"/>
        </w:rPr>
        <w:t>in areas such as cultural and socio-economic</w:t>
      </w:r>
      <w:r w:rsidR="00275CF4" w:rsidRPr="002D0917">
        <w:rPr>
          <w:rFonts w:cs="Arial"/>
          <w:color w:val="000000" w:themeColor="text1"/>
        </w:rPr>
        <w:t xml:space="preserve"> issues.</w:t>
      </w:r>
      <w:r w:rsidR="00646867" w:rsidRPr="002D0917">
        <w:rPr>
          <w:rFonts w:cs="Arial"/>
          <w:color w:val="000000" w:themeColor="text1"/>
        </w:rPr>
        <w:t xml:space="preserve"> </w:t>
      </w:r>
      <w:r w:rsidR="00F65A46" w:rsidRPr="002D0917">
        <w:rPr>
          <w:rFonts w:cs="Arial"/>
          <w:color w:val="000000" w:themeColor="text1"/>
        </w:rPr>
        <w:t>It</w:t>
      </w:r>
      <w:r w:rsidR="00FF2514" w:rsidRPr="002D0917">
        <w:rPr>
          <w:rFonts w:cs="Arial"/>
          <w:color w:val="000000" w:themeColor="text1"/>
        </w:rPr>
        <w:t xml:space="preserve"> has</w:t>
      </w:r>
      <w:r w:rsidR="00F65A46" w:rsidRPr="002D0917">
        <w:rPr>
          <w:rFonts w:cs="Arial"/>
          <w:color w:val="000000" w:themeColor="text1"/>
        </w:rPr>
        <w:t xml:space="preserve"> also allowed student </w:t>
      </w:r>
      <w:r w:rsidR="00FF2514" w:rsidRPr="002D0917">
        <w:rPr>
          <w:rFonts w:cs="Arial"/>
          <w:color w:val="000000" w:themeColor="text1"/>
        </w:rPr>
        <w:t>teachers</w:t>
      </w:r>
      <w:r w:rsidR="00F65A46" w:rsidRPr="002D0917">
        <w:rPr>
          <w:rFonts w:cs="Arial"/>
          <w:color w:val="000000" w:themeColor="text1"/>
        </w:rPr>
        <w:t xml:space="preserve"> to develop their skills in how to contribute to school and community systems </w:t>
      </w:r>
      <w:r w:rsidR="00AF2026" w:rsidRPr="002D0917">
        <w:rPr>
          <w:rFonts w:cs="Arial"/>
          <w:color w:val="000000" w:themeColor="text1"/>
        </w:rPr>
        <w:t>to meet the needs of all parties including the learner’s needs, school’s needs, teacher’s needs and community’s needs.</w:t>
      </w:r>
    </w:p>
    <w:p w14:paraId="7D521863" w14:textId="4969B16F" w:rsidR="00F60EA7" w:rsidRDefault="00F60EA7" w:rsidP="002D0917">
      <w:pPr>
        <w:pStyle w:val="AssignBody"/>
        <w:rPr>
          <w:rFonts w:cs="Arial"/>
          <w:color w:val="000000" w:themeColor="text1"/>
        </w:rPr>
      </w:pPr>
    </w:p>
    <w:p w14:paraId="76C8CA5C" w14:textId="10081FDD" w:rsidR="0037750A" w:rsidRDefault="0037750A" w:rsidP="002D0917">
      <w:pPr>
        <w:pStyle w:val="AssignBody"/>
        <w:rPr>
          <w:rFonts w:cs="Arial"/>
          <w:color w:val="000000" w:themeColor="text1"/>
        </w:rPr>
      </w:pPr>
    </w:p>
    <w:p w14:paraId="22BB1F41" w14:textId="77777777" w:rsidR="0037750A" w:rsidRDefault="0037750A" w:rsidP="002D0917">
      <w:pPr>
        <w:pStyle w:val="AssignBody"/>
        <w:rPr>
          <w:rFonts w:cs="Arial"/>
          <w:color w:val="000000" w:themeColor="text1"/>
        </w:rPr>
      </w:pPr>
    </w:p>
    <w:p w14:paraId="05DBDBF3" w14:textId="5E91B61E" w:rsidR="00897FE4" w:rsidRDefault="00897FE4" w:rsidP="002D0917">
      <w:pPr>
        <w:pStyle w:val="AssignBody"/>
        <w:rPr>
          <w:rFonts w:cs="Arial"/>
          <w:color w:val="000000" w:themeColor="text1"/>
        </w:rPr>
      </w:pPr>
    </w:p>
    <w:p w14:paraId="1704899F" w14:textId="77777777" w:rsidR="00897FE4" w:rsidRPr="002D0917" w:rsidRDefault="00897FE4" w:rsidP="002D0917">
      <w:pPr>
        <w:pStyle w:val="AssignBody"/>
        <w:rPr>
          <w:rFonts w:cs="Arial"/>
          <w:color w:val="000000" w:themeColor="text1"/>
        </w:rPr>
      </w:pPr>
    </w:p>
    <w:p w14:paraId="17F7D3C2" w14:textId="2322A91E" w:rsidR="006C5A1F" w:rsidRPr="002D0917" w:rsidRDefault="0088309C" w:rsidP="002D0917">
      <w:pPr>
        <w:pStyle w:val="AssignBody"/>
        <w:rPr>
          <w:rFonts w:cs="Arial"/>
          <w:color w:val="000000" w:themeColor="text1"/>
        </w:rPr>
      </w:pPr>
      <w:r w:rsidRPr="002D0917">
        <w:rPr>
          <w:rFonts w:cs="Arial"/>
          <w:color w:val="000000" w:themeColor="text1"/>
        </w:rPr>
        <w:t xml:space="preserve">Word Count: </w:t>
      </w:r>
      <w:r w:rsidR="001D0280" w:rsidRPr="002D0917">
        <w:rPr>
          <w:rFonts w:cs="Arial"/>
          <w:color w:val="000000" w:themeColor="text1"/>
        </w:rPr>
        <w:t>4</w:t>
      </w:r>
      <w:r w:rsidR="00BC38F4">
        <w:rPr>
          <w:rFonts w:cs="Arial"/>
          <w:color w:val="000000" w:themeColor="text1"/>
        </w:rPr>
        <w:t>1</w:t>
      </w:r>
      <w:r w:rsidR="00595F65">
        <w:rPr>
          <w:rFonts w:cs="Arial"/>
          <w:color w:val="000000" w:themeColor="text1"/>
        </w:rPr>
        <w:t>44</w:t>
      </w:r>
    </w:p>
    <w:sdt>
      <w:sdtPr>
        <w:rPr>
          <w:rFonts w:asciiTheme="minorHAnsi" w:eastAsiaTheme="minorHAnsi" w:hAnsiTheme="minorHAnsi" w:cstheme="minorBidi"/>
          <w:b w:val="0"/>
          <w:bCs w:val="0"/>
          <w:color w:val="auto"/>
          <w:sz w:val="22"/>
          <w:szCs w:val="22"/>
          <w:lang w:val="en-GB" w:bidi="ar-SA"/>
        </w:rPr>
        <w:id w:val="-2107490019"/>
        <w:docPartObj>
          <w:docPartGallery w:val="Bibliographies"/>
          <w:docPartUnique/>
        </w:docPartObj>
      </w:sdtPr>
      <w:sdtEndPr>
        <w:rPr>
          <w:rFonts w:ascii="Arial" w:hAnsi="Arial" w:cs="Arial"/>
        </w:rPr>
      </w:sdtEndPr>
      <w:sdtContent>
        <w:p w14:paraId="26FA4291" w14:textId="68FD7837" w:rsidR="006C5A1F" w:rsidRPr="00B563CA" w:rsidRDefault="006C5A1F" w:rsidP="0089713C">
          <w:pPr>
            <w:pStyle w:val="Heading1"/>
            <w:spacing w:line="360" w:lineRule="auto"/>
            <w:rPr>
              <w:rFonts w:ascii="Arial" w:hAnsi="Arial" w:cs="Arial"/>
              <w:b w:val="0"/>
              <w:bCs w:val="0"/>
              <w:color w:val="000000" w:themeColor="text1"/>
              <w:sz w:val="22"/>
              <w:szCs w:val="22"/>
              <w:u w:val="single"/>
            </w:rPr>
          </w:pPr>
          <w:r w:rsidRPr="00B563CA">
            <w:rPr>
              <w:rFonts w:ascii="Arial" w:hAnsi="Arial" w:cs="Arial"/>
              <w:b w:val="0"/>
              <w:bCs w:val="0"/>
              <w:color w:val="000000" w:themeColor="text1"/>
              <w:sz w:val="22"/>
              <w:szCs w:val="22"/>
              <w:u w:val="single"/>
            </w:rPr>
            <w:t>Reference List</w:t>
          </w:r>
        </w:p>
        <w:sdt>
          <w:sdtPr>
            <w:rPr>
              <w:rFonts w:ascii="Arial" w:hAnsi="Arial" w:cs="Arial"/>
            </w:rPr>
            <w:id w:val="111145805"/>
            <w:bibliography/>
          </w:sdtPr>
          <w:sdtEndPr/>
          <w:sdtContent>
            <w:p w14:paraId="05AE0157" w14:textId="7DF9DE3A" w:rsidR="001D4D67" w:rsidRPr="00B563CA" w:rsidRDefault="006C5A1F" w:rsidP="0089713C">
              <w:pPr>
                <w:pStyle w:val="Bibliography"/>
                <w:spacing w:line="360" w:lineRule="auto"/>
                <w:rPr>
                  <w:rFonts w:ascii="Arial" w:hAnsi="Arial" w:cs="Arial"/>
                  <w:noProof/>
                  <w:lang w:val="en-US"/>
                </w:rPr>
              </w:pPr>
              <w:r w:rsidRPr="00B563CA">
                <w:rPr>
                  <w:rFonts w:ascii="Arial" w:hAnsi="Arial" w:cs="Arial"/>
                </w:rPr>
                <w:fldChar w:fldCharType="begin"/>
              </w:r>
              <w:r w:rsidRPr="00B563CA">
                <w:rPr>
                  <w:rFonts w:ascii="Arial" w:hAnsi="Arial" w:cs="Arial"/>
                </w:rPr>
                <w:instrText xml:space="preserve"> BIBLIOGRAPHY </w:instrText>
              </w:r>
              <w:r w:rsidRPr="00B563CA">
                <w:rPr>
                  <w:rFonts w:ascii="Arial" w:hAnsi="Arial" w:cs="Arial"/>
                </w:rPr>
                <w:fldChar w:fldCharType="separate"/>
              </w:r>
              <w:r w:rsidR="001D4D67" w:rsidRPr="00B563CA">
                <w:rPr>
                  <w:rFonts w:ascii="Arial" w:hAnsi="Arial" w:cs="Arial"/>
                  <w:noProof/>
                  <w:lang w:val="en-US"/>
                </w:rPr>
                <w:t>Arshad, R., Wrigley, T. &amp; Pratt, L.</w:t>
              </w:r>
              <w:r w:rsidR="000266DA" w:rsidRPr="00B563CA">
                <w:rPr>
                  <w:rFonts w:ascii="Arial" w:hAnsi="Arial" w:cs="Arial"/>
                  <w:noProof/>
                  <w:lang w:val="en-US"/>
                </w:rPr>
                <w:t xml:space="preserve"> (</w:t>
              </w:r>
              <w:r w:rsidR="001D4D67" w:rsidRPr="00B563CA">
                <w:rPr>
                  <w:rFonts w:ascii="Arial" w:hAnsi="Arial" w:cs="Arial"/>
                  <w:noProof/>
                  <w:lang w:val="en-US"/>
                </w:rPr>
                <w:t>2012</w:t>
              </w:r>
              <w:r w:rsidR="000266DA" w:rsidRPr="00B563CA">
                <w:rPr>
                  <w:rFonts w:ascii="Arial" w:hAnsi="Arial" w:cs="Arial"/>
                  <w:noProof/>
                  <w:lang w:val="en-US"/>
                </w:rPr>
                <w:t>)</w:t>
              </w:r>
              <w:r w:rsidR="001D4D67" w:rsidRPr="00B563CA">
                <w:rPr>
                  <w:rFonts w:ascii="Arial" w:hAnsi="Arial" w:cs="Arial"/>
                  <w:noProof/>
                  <w:lang w:val="en-US"/>
                </w:rPr>
                <w:t xml:space="preserve"> </w:t>
              </w:r>
              <w:r w:rsidR="001D4D67" w:rsidRPr="00B563CA">
                <w:rPr>
                  <w:rFonts w:ascii="Arial" w:hAnsi="Arial" w:cs="Arial"/>
                  <w:i/>
                  <w:iCs/>
                  <w:noProof/>
                  <w:lang w:val="en-US"/>
                </w:rPr>
                <w:t xml:space="preserve">Social Hustice re-examined: dilemmas and sokutions for the classroom teacher. </w:t>
              </w:r>
              <w:r w:rsidR="001D4D67" w:rsidRPr="00B563CA">
                <w:rPr>
                  <w:rFonts w:ascii="Arial" w:hAnsi="Arial" w:cs="Arial"/>
                  <w:noProof/>
                  <w:lang w:val="en-US"/>
                </w:rPr>
                <w:t>London: IOE Press.</w:t>
              </w:r>
            </w:p>
            <w:p w14:paraId="7F760CE4" w14:textId="5478508F"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t>Ayala, E., Hage, S. &amp; Wilcox, M.</w:t>
              </w:r>
              <w:r w:rsidR="000266DA" w:rsidRPr="00B563CA">
                <w:rPr>
                  <w:rFonts w:ascii="Arial" w:hAnsi="Arial" w:cs="Arial"/>
                  <w:noProof/>
                  <w:lang w:val="en-US"/>
                </w:rPr>
                <w:t xml:space="preserve"> (</w:t>
              </w:r>
              <w:r w:rsidRPr="00B563CA">
                <w:rPr>
                  <w:rFonts w:ascii="Arial" w:hAnsi="Arial" w:cs="Arial"/>
                  <w:noProof/>
                  <w:lang w:val="en-US"/>
                </w:rPr>
                <w:t>2011</w:t>
              </w:r>
              <w:r w:rsidR="000266DA" w:rsidRPr="00B563CA">
                <w:rPr>
                  <w:rFonts w:ascii="Arial" w:hAnsi="Arial" w:cs="Arial"/>
                  <w:noProof/>
                  <w:lang w:val="en-US"/>
                </w:rPr>
                <w:t>)</w:t>
              </w:r>
              <w:r w:rsidRPr="00B563CA">
                <w:rPr>
                  <w:rFonts w:ascii="Arial" w:hAnsi="Arial" w:cs="Arial"/>
                  <w:noProof/>
                  <w:lang w:val="en-US"/>
                </w:rPr>
                <w:t xml:space="preserve"> </w:t>
              </w:r>
              <w:r w:rsidRPr="00B563CA">
                <w:rPr>
                  <w:rFonts w:ascii="Arial" w:hAnsi="Arial" w:cs="Arial"/>
                  <w:i/>
                  <w:iCs/>
                  <w:noProof/>
                  <w:lang w:val="en-US"/>
                </w:rPr>
                <w:t xml:space="preserve">Social Justice Theory. </w:t>
              </w:r>
              <w:r w:rsidRPr="00B563CA">
                <w:rPr>
                  <w:rFonts w:ascii="Arial" w:hAnsi="Arial" w:cs="Arial"/>
                  <w:noProof/>
                  <w:lang w:val="en-US"/>
                </w:rPr>
                <w:t>Albany: Springer.</w:t>
              </w:r>
            </w:p>
            <w:p w14:paraId="6ED9800F" w14:textId="3E9C10C8"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t>Barnes, J.</w:t>
              </w:r>
              <w:r w:rsidR="000266DA" w:rsidRPr="00B563CA">
                <w:rPr>
                  <w:rFonts w:ascii="Arial" w:hAnsi="Arial" w:cs="Arial"/>
                  <w:noProof/>
                  <w:lang w:val="en-US"/>
                </w:rPr>
                <w:t xml:space="preserve"> (</w:t>
              </w:r>
              <w:r w:rsidRPr="00B563CA">
                <w:rPr>
                  <w:rFonts w:ascii="Arial" w:hAnsi="Arial" w:cs="Arial"/>
                  <w:noProof/>
                  <w:lang w:val="en-US"/>
                </w:rPr>
                <w:t>2011</w:t>
              </w:r>
              <w:r w:rsidR="000266DA" w:rsidRPr="00B563CA">
                <w:rPr>
                  <w:rFonts w:ascii="Arial" w:hAnsi="Arial" w:cs="Arial"/>
                  <w:noProof/>
                  <w:lang w:val="en-US"/>
                </w:rPr>
                <w:t>)</w:t>
              </w:r>
              <w:r w:rsidRPr="00B563CA">
                <w:rPr>
                  <w:rFonts w:ascii="Arial" w:hAnsi="Arial" w:cs="Arial"/>
                  <w:noProof/>
                  <w:lang w:val="en-US"/>
                </w:rPr>
                <w:t xml:space="preserve"> </w:t>
              </w:r>
              <w:r w:rsidRPr="00B563CA">
                <w:rPr>
                  <w:rFonts w:ascii="Arial" w:hAnsi="Arial" w:cs="Arial"/>
                  <w:i/>
                  <w:iCs/>
                  <w:noProof/>
                  <w:lang w:val="en-US"/>
                </w:rPr>
                <w:t xml:space="preserve">Cross-curriculuar learning 3-14. </w:t>
              </w:r>
              <w:r w:rsidR="001D74F2">
                <w:rPr>
                  <w:rFonts w:ascii="Arial" w:hAnsi="Arial" w:cs="Arial"/>
                  <w:noProof/>
                  <w:lang w:val="en-US"/>
                </w:rPr>
                <w:t>2</w:t>
              </w:r>
              <w:r w:rsidR="001D74F2" w:rsidRPr="001D74F2">
                <w:rPr>
                  <w:rFonts w:ascii="Arial" w:hAnsi="Arial" w:cs="Arial"/>
                  <w:noProof/>
                  <w:vertAlign w:val="superscript"/>
                  <w:lang w:val="en-US"/>
                </w:rPr>
                <w:t>nd</w:t>
              </w:r>
              <w:r w:rsidRPr="00B563CA">
                <w:rPr>
                  <w:rFonts w:ascii="Arial" w:hAnsi="Arial" w:cs="Arial"/>
                  <w:noProof/>
                  <w:lang w:val="en-US"/>
                </w:rPr>
                <w:t xml:space="preserve"> ed</w:t>
              </w:r>
              <w:r w:rsidR="001D74F2">
                <w:rPr>
                  <w:rFonts w:ascii="Arial" w:hAnsi="Arial" w:cs="Arial"/>
                  <w:noProof/>
                  <w:lang w:val="en-US"/>
                </w:rPr>
                <w:t>n</w:t>
              </w:r>
              <w:r w:rsidRPr="00B563CA">
                <w:rPr>
                  <w:rFonts w:ascii="Arial" w:hAnsi="Arial" w:cs="Arial"/>
                  <w:noProof/>
                  <w:lang w:val="en-US"/>
                </w:rPr>
                <w:t>. London: SAGE.</w:t>
              </w:r>
            </w:p>
            <w:p w14:paraId="2912BBC2" w14:textId="48EED193"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t>D'Arcy, L.</w:t>
              </w:r>
              <w:r w:rsidR="000266DA" w:rsidRPr="00B563CA">
                <w:rPr>
                  <w:rFonts w:ascii="Arial" w:hAnsi="Arial" w:cs="Arial"/>
                  <w:noProof/>
                  <w:lang w:val="en-US"/>
                </w:rPr>
                <w:t xml:space="preserve"> (</w:t>
              </w:r>
              <w:r w:rsidRPr="00B563CA">
                <w:rPr>
                  <w:rFonts w:ascii="Arial" w:hAnsi="Arial" w:cs="Arial"/>
                  <w:noProof/>
                  <w:lang w:val="en-US"/>
                </w:rPr>
                <w:t>2018</w:t>
              </w:r>
              <w:r w:rsidR="000266DA" w:rsidRPr="00B563CA">
                <w:rPr>
                  <w:rFonts w:ascii="Arial" w:hAnsi="Arial" w:cs="Arial"/>
                  <w:noProof/>
                  <w:lang w:val="en-US"/>
                </w:rPr>
                <w:t>)</w:t>
              </w:r>
              <w:r w:rsidRPr="00B563CA">
                <w:rPr>
                  <w:rFonts w:ascii="Arial" w:hAnsi="Arial" w:cs="Arial"/>
                  <w:noProof/>
                  <w:lang w:val="en-US"/>
                </w:rPr>
                <w:t xml:space="preserve"> </w:t>
              </w:r>
              <w:r w:rsidRPr="00B563CA">
                <w:rPr>
                  <w:rFonts w:ascii="Arial" w:hAnsi="Arial" w:cs="Arial"/>
                  <w:i/>
                  <w:iCs/>
                  <w:noProof/>
                  <w:lang w:val="en-US"/>
                </w:rPr>
                <w:t xml:space="preserve">Your Child's Self-esteem. </w:t>
              </w:r>
              <w:r w:rsidRPr="00B563CA">
                <w:rPr>
                  <w:rFonts w:ascii="Arial" w:hAnsi="Arial" w:cs="Arial"/>
                  <w:noProof/>
                  <w:lang w:val="en-US"/>
                </w:rPr>
                <w:br/>
                <w:t xml:space="preserve">Available at: </w:t>
              </w:r>
              <w:r w:rsidRPr="00B563CA">
                <w:rPr>
                  <w:rFonts w:ascii="Arial" w:hAnsi="Arial" w:cs="Arial"/>
                  <w:noProof/>
                  <w:u w:val="single"/>
                  <w:lang w:val="en-US"/>
                </w:rPr>
                <w:t>https://kidshealth.org/en/parents/self-esteem.html</w:t>
              </w:r>
              <w:r w:rsidRPr="00B563CA">
                <w:rPr>
                  <w:rFonts w:ascii="Arial" w:hAnsi="Arial" w:cs="Arial"/>
                  <w:noProof/>
                  <w:lang w:val="en-US"/>
                </w:rPr>
                <w:br/>
              </w:r>
              <w:r w:rsidR="000266DA" w:rsidRPr="00B563CA">
                <w:rPr>
                  <w:rFonts w:ascii="Arial" w:hAnsi="Arial" w:cs="Arial"/>
                  <w:noProof/>
                  <w:lang w:val="en-US"/>
                </w:rPr>
                <w:t>(</w:t>
              </w:r>
              <w:r w:rsidRPr="00B563CA">
                <w:rPr>
                  <w:rFonts w:ascii="Arial" w:hAnsi="Arial" w:cs="Arial"/>
                  <w:noProof/>
                  <w:lang w:val="en-US"/>
                </w:rPr>
                <w:t>Accessed</w:t>
              </w:r>
              <w:r w:rsidR="000266DA" w:rsidRPr="00B563CA">
                <w:rPr>
                  <w:rFonts w:ascii="Arial" w:hAnsi="Arial" w:cs="Arial"/>
                  <w:noProof/>
                  <w:lang w:val="en-US"/>
                </w:rPr>
                <w:t>:</w:t>
              </w:r>
              <w:r w:rsidRPr="00B563CA">
                <w:rPr>
                  <w:rFonts w:ascii="Arial" w:hAnsi="Arial" w:cs="Arial"/>
                  <w:noProof/>
                  <w:lang w:val="en-US"/>
                </w:rPr>
                <w:t xml:space="preserve"> 5 May 2020</w:t>
              </w:r>
              <w:r w:rsidR="000266DA" w:rsidRPr="00B563CA">
                <w:rPr>
                  <w:rFonts w:ascii="Arial" w:hAnsi="Arial" w:cs="Arial"/>
                  <w:noProof/>
                  <w:lang w:val="en-US"/>
                </w:rPr>
                <w:t>).</w:t>
              </w:r>
            </w:p>
            <w:p w14:paraId="4EB9C224" w14:textId="672581E5"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t>Di Bona, L., Kennedy, S. &amp; Mountain, G.</w:t>
              </w:r>
              <w:r w:rsidR="00D12049" w:rsidRPr="00B563CA">
                <w:rPr>
                  <w:rFonts w:ascii="Arial" w:hAnsi="Arial" w:cs="Arial"/>
                  <w:noProof/>
                  <w:lang w:val="en-US"/>
                </w:rPr>
                <w:t xml:space="preserve"> (</w:t>
              </w:r>
              <w:r w:rsidRPr="00B563CA">
                <w:rPr>
                  <w:rFonts w:ascii="Arial" w:hAnsi="Arial" w:cs="Arial"/>
                  <w:noProof/>
                  <w:lang w:val="en-US"/>
                </w:rPr>
                <w:t>2017</w:t>
              </w:r>
              <w:r w:rsidR="00D12049" w:rsidRPr="00B563CA">
                <w:rPr>
                  <w:rFonts w:ascii="Arial" w:hAnsi="Arial" w:cs="Arial"/>
                  <w:noProof/>
                  <w:lang w:val="en-US"/>
                </w:rPr>
                <w:t>)</w:t>
              </w:r>
              <w:r w:rsidRPr="00B563CA">
                <w:rPr>
                  <w:rFonts w:ascii="Arial" w:hAnsi="Arial" w:cs="Arial"/>
                  <w:noProof/>
                  <w:lang w:val="en-US"/>
                </w:rPr>
                <w:t xml:space="preserve"> Adopt a Care Home: An intergenerational initative bringing children into care home.. </w:t>
              </w:r>
              <w:r w:rsidRPr="00B563CA">
                <w:rPr>
                  <w:rFonts w:ascii="Arial" w:hAnsi="Arial" w:cs="Arial"/>
                  <w:i/>
                  <w:iCs/>
                  <w:noProof/>
                  <w:lang w:val="en-US"/>
                </w:rPr>
                <w:t xml:space="preserve">Dementia, </w:t>
              </w:r>
              <w:r w:rsidRPr="00B563CA">
                <w:rPr>
                  <w:rFonts w:ascii="Arial" w:hAnsi="Arial" w:cs="Arial"/>
                  <w:noProof/>
                  <w:lang w:val="en-US"/>
                </w:rPr>
                <w:t>18(5), pp. 1679-1694.</w:t>
              </w:r>
            </w:p>
            <w:p w14:paraId="4759AF8D" w14:textId="316DBB9B"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t>Donaldson, G.</w:t>
              </w:r>
              <w:r w:rsidR="00D12049" w:rsidRPr="00B563CA">
                <w:rPr>
                  <w:rFonts w:ascii="Arial" w:hAnsi="Arial" w:cs="Arial"/>
                  <w:noProof/>
                  <w:lang w:val="en-US"/>
                </w:rPr>
                <w:t xml:space="preserve"> (</w:t>
              </w:r>
              <w:r w:rsidRPr="00B563CA">
                <w:rPr>
                  <w:rFonts w:ascii="Arial" w:hAnsi="Arial" w:cs="Arial"/>
                  <w:noProof/>
                  <w:lang w:val="en-US"/>
                </w:rPr>
                <w:t>2015</w:t>
              </w:r>
              <w:r w:rsidR="00D12049" w:rsidRPr="00B563CA">
                <w:rPr>
                  <w:rFonts w:ascii="Arial" w:hAnsi="Arial" w:cs="Arial"/>
                  <w:noProof/>
                  <w:lang w:val="en-US"/>
                </w:rPr>
                <w:t xml:space="preserve">) </w:t>
              </w:r>
              <w:r w:rsidRPr="00B563CA">
                <w:rPr>
                  <w:rFonts w:ascii="Arial" w:hAnsi="Arial" w:cs="Arial"/>
                  <w:i/>
                  <w:iCs/>
                  <w:noProof/>
                  <w:lang w:val="en-US"/>
                </w:rPr>
                <w:t xml:space="preserve">Successful Futures, </w:t>
              </w:r>
              <w:r w:rsidRPr="00B563CA">
                <w:rPr>
                  <w:rFonts w:ascii="Arial" w:hAnsi="Arial" w:cs="Arial"/>
                  <w:noProof/>
                  <w:lang w:val="en-US"/>
                </w:rPr>
                <w:t>Cardiff: Welsh Government.</w:t>
              </w:r>
            </w:p>
            <w:p w14:paraId="56B09135" w14:textId="6972D9B3"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t>Ekman, P.</w:t>
              </w:r>
              <w:r w:rsidR="00D12049" w:rsidRPr="00B563CA">
                <w:rPr>
                  <w:rFonts w:ascii="Arial" w:hAnsi="Arial" w:cs="Arial"/>
                  <w:noProof/>
                  <w:lang w:val="en-US"/>
                </w:rPr>
                <w:t xml:space="preserve"> (</w:t>
              </w:r>
              <w:r w:rsidRPr="00B563CA">
                <w:rPr>
                  <w:rFonts w:ascii="Arial" w:hAnsi="Arial" w:cs="Arial"/>
                  <w:noProof/>
                  <w:lang w:val="en-US"/>
                </w:rPr>
                <w:t>2004</w:t>
              </w:r>
              <w:r w:rsidR="00D12049" w:rsidRPr="00B563CA">
                <w:rPr>
                  <w:rFonts w:ascii="Arial" w:hAnsi="Arial" w:cs="Arial"/>
                  <w:noProof/>
                  <w:lang w:val="en-US"/>
                </w:rPr>
                <w:t>)</w:t>
              </w:r>
              <w:r w:rsidRPr="00B563CA">
                <w:rPr>
                  <w:rFonts w:ascii="Arial" w:hAnsi="Arial" w:cs="Arial"/>
                  <w:noProof/>
                  <w:lang w:val="en-US"/>
                </w:rPr>
                <w:t xml:space="preserve"> </w:t>
              </w:r>
              <w:r w:rsidRPr="00B563CA">
                <w:rPr>
                  <w:rFonts w:ascii="Arial" w:hAnsi="Arial" w:cs="Arial"/>
                  <w:i/>
                  <w:iCs/>
                  <w:noProof/>
                  <w:lang w:val="en-US"/>
                </w:rPr>
                <w:t xml:space="preserve">Emotions Revealed: Understanding faces and feelings. </w:t>
              </w:r>
              <w:r w:rsidRPr="00B563CA">
                <w:rPr>
                  <w:rFonts w:ascii="Arial" w:hAnsi="Arial" w:cs="Arial"/>
                  <w:noProof/>
                  <w:lang w:val="en-US"/>
                </w:rPr>
                <w:t>London: Phoenix.</w:t>
              </w:r>
            </w:p>
            <w:p w14:paraId="4EBF880D" w14:textId="697D1D75"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t>Estyn</w:t>
              </w:r>
              <w:r w:rsidR="00D12049" w:rsidRPr="00B563CA">
                <w:rPr>
                  <w:rFonts w:ascii="Arial" w:hAnsi="Arial" w:cs="Arial"/>
                  <w:noProof/>
                  <w:lang w:val="en-US"/>
                </w:rPr>
                <w:t xml:space="preserve"> (</w:t>
              </w:r>
              <w:r w:rsidRPr="00B563CA">
                <w:rPr>
                  <w:rFonts w:ascii="Arial" w:hAnsi="Arial" w:cs="Arial"/>
                  <w:noProof/>
                  <w:lang w:val="en-US"/>
                </w:rPr>
                <w:t>2013</w:t>
              </w:r>
              <w:r w:rsidR="00D12049" w:rsidRPr="00B563CA">
                <w:rPr>
                  <w:rFonts w:ascii="Arial" w:hAnsi="Arial" w:cs="Arial"/>
                  <w:noProof/>
                  <w:lang w:val="en-US"/>
                </w:rPr>
                <w:t>)</w:t>
              </w:r>
              <w:r w:rsidRPr="00B563CA">
                <w:rPr>
                  <w:rFonts w:ascii="Arial" w:hAnsi="Arial" w:cs="Arial"/>
                  <w:noProof/>
                  <w:lang w:val="en-US"/>
                </w:rPr>
                <w:t xml:space="preserve"> </w:t>
              </w:r>
              <w:r w:rsidRPr="00B563CA">
                <w:rPr>
                  <w:rFonts w:ascii="Arial" w:hAnsi="Arial" w:cs="Arial"/>
                  <w:i/>
                  <w:iCs/>
                  <w:noProof/>
                  <w:lang w:val="en-US"/>
                </w:rPr>
                <w:t xml:space="preserve">A report on </w:t>
              </w:r>
              <w:r w:rsidRPr="00261D4A">
                <w:rPr>
                  <w:rFonts w:ascii="Arial" w:hAnsi="Arial" w:cs="Arial"/>
                  <w:i/>
                  <w:iCs/>
                  <w:noProof/>
                  <w:highlight w:val="black"/>
                  <w:lang w:val="en-US"/>
                </w:rPr>
                <w:t>Parkland Primary</w:t>
              </w:r>
              <w:r w:rsidRPr="00B563CA">
                <w:rPr>
                  <w:rFonts w:ascii="Arial" w:hAnsi="Arial" w:cs="Arial"/>
                  <w:i/>
                  <w:iCs/>
                  <w:noProof/>
                  <w:lang w:val="en-US"/>
                </w:rPr>
                <w:t xml:space="preserve"> School , </w:t>
              </w:r>
              <w:r w:rsidRPr="00B563CA">
                <w:rPr>
                  <w:rFonts w:ascii="Arial" w:hAnsi="Arial" w:cs="Arial"/>
                  <w:noProof/>
                  <w:lang w:val="en-US"/>
                </w:rPr>
                <w:t>Cardiff: Estyn.</w:t>
              </w:r>
            </w:p>
            <w:p w14:paraId="24D346D9" w14:textId="51C42908"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t>Estyn</w:t>
              </w:r>
              <w:r w:rsidR="005F37CE" w:rsidRPr="00B563CA">
                <w:rPr>
                  <w:rFonts w:ascii="Arial" w:hAnsi="Arial" w:cs="Arial"/>
                  <w:noProof/>
                  <w:lang w:val="en-US"/>
                </w:rPr>
                <w:t xml:space="preserve"> (</w:t>
              </w:r>
              <w:r w:rsidRPr="00B563CA">
                <w:rPr>
                  <w:rFonts w:ascii="Arial" w:hAnsi="Arial" w:cs="Arial"/>
                  <w:noProof/>
                  <w:lang w:val="en-US"/>
                </w:rPr>
                <w:t>2017</w:t>
              </w:r>
              <w:r w:rsidR="005F37CE" w:rsidRPr="00B563CA">
                <w:rPr>
                  <w:rFonts w:ascii="Arial" w:hAnsi="Arial" w:cs="Arial"/>
                  <w:noProof/>
                  <w:lang w:val="en-US"/>
                </w:rPr>
                <w:t>)</w:t>
              </w:r>
              <w:r w:rsidRPr="00B563CA">
                <w:rPr>
                  <w:rFonts w:ascii="Arial" w:hAnsi="Arial" w:cs="Arial"/>
                  <w:noProof/>
                  <w:lang w:val="en-US"/>
                </w:rPr>
                <w:t xml:space="preserve"> </w:t>
              </w:r>
              <w:r w:rsidRPr="00B563CA">
                <w:rPr>
                  <w:rFonts w:ascii="Arial" w:hAnsi="Arial" w:cs="Arial"/>
                  <w:i/>
                  <w:iCs/>
                  <w:noProof/>
                  <w:lang w:val="en-US"/>
                </w:rPr>
                <w:t xml:space="preserve">Developing children’s social and emotional skills through community links. </w:t>
              </w:r>
              <w:r w:rsidRPr="00B563CA">
                <w:rPr>
                  <w:rFonts w:ascii="Arial" w:hAnsi="Arial" w:cs="Arial"/>
                  <w:noProof/>
                  <w:lang w:val="en-US"/>
                </w:rPr>
                <w:br/>
                <w:t xml:space="preserve">Available at: </w:t>
              </w:r>
              <w:r w:rsidRPr="00261D4A">
                <w:rPr>
                  <w:rFonts w:ascii="Arial" w:hAnsi="Arial" w:cs="Arial"/>
                  <w:noProof/>
                  <w:highlight w:val="black"/>
                  <w:u w:val="single"/>
                  <w:lang w:val="en-US"/>
                </w:rPr>
                <w:t>https://www.estyn.gov.wales/effective-practice/developing-childrens-social-and-emotional-skills-through-community-links</w:t>
              </w:r>
              <w:r w:rsidRPr="00B563CA">
                <w:rPr>
                  <w:rFonts w:ascii="Arial" w:hAnsi="Arial" w:cs="Arial"/>
                  <w:noProof/>
                  <w:lang w:val="en-US"/>
                </w:rPr>
                <w:br/>
              </w:r>
              <w:r w:rsidR="006273FB" w:rsidRPr="00B563CA">
                <w:rPr>
                  <w:rFonts w:ascii="Arial" w:hAnsi="Arial" w:cs="Arial"/>
                  <w:noProof/>
                  <w:lang w:val="en-US"/>
                </w:rPr>
                <w:t>(</w:t>
              </w:r>
              <w:r w:rsidRPr="00B563CA">
                <w:rPr>
                  <w:rFonts w:ascii="Arial" w:hAnsi="Arial" w:cs="Arial"/>
                  <w:noProof/>
                  <w:lang w:val="en-US"/>
                </w:rPr>
                <w:t>Accessed</w:t>
              </w:r>
              <w:r w:rsidR="006273FB" w:rsidRPr="00B563CA">
                <w:rPr>
                  <w:rFonts w:ascii="Arial" w:hAnsi="Arial" w:cs="Arial"/>
                  <w:noProof/>
                  <w:lang w:val="en-US"/>
                </w:rPr>
                <w:t>:</w:t>
              </w:r>
              <w:r w:rsidRPr="00B563CA">
                <w:rPr>
                  <w:rFonts w:ascii="Arial" w:hAnsi="Arial" w:cs="Arial"/>
                  <w:noProof/>
                  <w:lang w:val="en-US"/>
                </w:rPr>
                <w:t xml:space="preserve"> 7 May 2020</w:t>
              </w:r>
              <w:r w:rsidR="006273FB" w:rsidRPr="00B563CA">
                <w:rPr>
                  <w:rFonts w:ascii="Arial" w:hAnsi="Arial" w:cs="Arial"/>
                  <w:noProof/>
                  <w:lang w:val="en-US"/>
                </w:rPr>
                <w:t>)</w:t>
              </w:r>
              <w:r w:rsidRPr="00B563CA">
                <w:rPr>
                  <w:rFonts w:ascii="Arial" w:hAnsi="Arial" w:cs="Arial"/>
                  <w:noProof/>
                  <w:lang w:val="en-US"/>
                </w:rPr>
                <w:t>.</w:t>
              </w:r>
            </w:p>
            <w:p w14:paraId="5851AA6D" w14:textId="4B9C7280"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t>Estyn</w:t>
              </w:r>
              <w:r w:rsidR="006273FB" w:rsidRPr="00B563CA">
                <w:rPr>
                  <w:rFonts w:ascii="Arial" w:hAnsi="Arial" w:cs="Arial"/>
                  <w:noProof/>
                  <w:lang w:val="en-US"/>
                </w:rPr>
                <w:t xml:space="preserve"> (</w:t>
              </w:r>
              <w:r w:rsidRPr="00B563CA">
                <w:rPr>
                  <w:rFonts w:ascii="Arial" w:hAnsi="Arial" w:cs="Arial"/>
                  <w:noProof/>
                  <w:lang w:val="en-US"/>
                </w:rPr>
                <w:t>2018</w:t>
              </w:r>
              <w:r w:rsidR="006273FB" w:rsidRPr="00B563CA">
                <w:rPr>
                  <w:rFonts w:ascii="Arial" w:hAnsi="Arial" w:cs="Arial"/>
                  <w:noProof/>
                  <w:lang w:val="en-US"/>
                </w:rPr>
                <w:t>)</w:t>
              </w:r>
              <w:r w:rsidRPr="00B563CA">
                <w:rPr>
                  <w:rFonts w:ascii="Arial" w:hAnsi="Arial" w:cs="Arial"/>
                  <w:noProof/>
                  <w:lang w:val="en-US"/>
                </w:rPr>
                <w:t xml:space="preserve"> </w:t>
              </w:r>
              <w:r w:rsidRPr="00B563CA">
                <w:rPr>
                  <w:rFonts w:ascii="Arial" w:hAnsi="Arial" w:cs="Arial"/>
                  <w:i/>
                  <w:iCs/>
                  <w:noProof/>
                  <w:lang w:val="en-US"/>
                </w:rPr>
                <w:t xml:space="preserve">Striving for independent learning for all pupils. </w:t>
              </w:r>
              <w:r w:rsidRPr="00B563CA">
                <w:rPr>
                  <w:rFonts w:ascii="Arial" w:hAnsi="Arial" w:cs="Arial"/>
                  <w:noProof/>
                  <w:lang w:val="en-US"/>
                </w:rPr>
                <w:br/>
                <w:t xml:space="preserve">Available at: </w:t>
              </w:r>
              <w:r w:rsidRPr="00261D4A">
                <w:rPr>
                  <w:rFonts w:ascii="Arial" w:hAnsi="Arial" w:cs="Arial"/>
                  <w:noProof/>
                  <w:highlight w:val="black"/>
                  <w:u w:val="single"/>
                  <w:lang w:val="en-US"/>
                </w:rPr>
                <w:t>https://www.estyn.gov.wales/effective-practice/striving-independent-learning-all-pupils</w:t>
              </w:r>
              <w:r w:rsidRPr="00B563CA">
                <w:rPr>
                  <w:rFonts w:ascii="Arial" w:hAnsi="Arial" w:cs="Arial"/>
                  <w:noProof/>
                  <w:lang w:val="en-US"/>
                </w:rPr>
                <w:br/>
              </w:r>
              <w:r w:rsidR="006273FB" w:rsidRPr="00B563CA">
                <w:rPr>
                  <w:rFonts w:ascii="Arial" w:hAnsi="Arial" w:cs="Arial"/>
                  <w:noProof/>
                  <w:lang w:val="en-US"/>
                </w:rPr>
                <w:t>(</w:t>
              </w:r>
              <w:r w:rsidRPr="00B563CA">
                <w:rPr>
                  <w:rFonts w:ascii="Arial" w:hAnsi="Arial" w:cs="Arial"/>
                  <w:noProof/>
                  <w:lang w:val="en-US"/>
                </w:rPr>
                <w:t>Accessed</w:t>
              </w:r>
              <w:r w:rsidR="006273FB" w:rsidRPr="00B563CA">
                <w:rPr>
                  <w:rFonts w:ascii="Arial" w:hAnsi="Arial" w:cs="Arial"/>
                  <w:noProof/>
                  <w:lang w:val="en-US"/>
                </w:rPr>
                <w:t>:</w:t>
              </w:r>
              <w:r w:rsidRPr="00B563CA">
                <w:rPr>
                  <w:rFonts w:ascii="Arial" w:hAnsi="Arial" w:cs="Arial"/>
                  <w:noProof/>
                  <w:lang w:val="en-US"/>
                </w:rPr>
                <w:t xml:space="preserve"> 5 May 2020</w:t>
              </w:r>
              <w:r w:rsidR="006273FB" w:rsidRPr="00B563CA">
                <w:rPr>
                  <w:rFonts w:ascii="Arial" w:hAnsi="Arial" w:cs="Arial"/>
                  <w:noProof/>
                  <w:lang w:val="en-US"/>
                </w:rPr>
                <w:t>)</w:t>
              </w:r>
              <w:r w:rsidRPr="00B563CA">
                <w:rPr>
                  <w:rFonts w:ascii="Arial" w:hAnsi="Arial" w:cs="Arial"/>
                  <w:noProof/>
                  <w:lang w:val="en-US"/>
                </w:rPr>
                <w:t>.</w:t>
              </w:r>
            </w:p>
            <w:p w14:paraId="50040F42" w14:textId="5AC0893B"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t>Estyn</w:t>
              </w:r>
              <w:r w:rsidR="005E707E" w:rsidRPr="00B563CA">
                <w:rPr>
                  <w:rFonts w:ascii="Arial" w:hAnsi="Arial" w:cs="Arial"/>
                  <w:noProof/>
                  <w:lang w:val="en-US"/>
                </w:rPr>
                <w:t xml:space="preserve"> (</w:t>
              </w:r>
              <w:r w:rsidRPr="00B563CA">
                <w:rPr>
                  <w:rFonts w:ascii="Arial" w:hAnsi="Arial" w:cs="Arial"/>
                  <w:noProof/>
                  <w:lang w:val="en-US"/>
                </w:rPr>
                <w:t>n.d.</w:t>
              </w:r>
              <w:r w:rsidR="005E707E" w:rsidRPr="00B563CA">
                <w:rPr>
                  <w:rFonts w:ascii="Arial" w:hAnsi="Arial" w:cs="Arial"/>
                  <w:noProof/>
                  <w:lang w:val="en-US"/>
                </w:rPr>
                <w:t>)</w:t>
              </w:r>
              <w:r w:rsidRPr="00B563CA">
                <w:rPr>
                  <w:rFonts w:ascii="Arial" w:hAnsi="Arial" w:cs="Arial"/>
                  <w:noProof/>
                  <w:lang w:val="en-US"/>
                </w:rPr>
                <w:t xml:space="preserve"> </w:t>
              </w:r>
              <w:r w:rsidRPr="00B563CA">
                <w:rPr>
                  <w:rFonts w:ascii="Arial" w:hAnsi="Arial" w:cs="Arial"/>
                  <w:i/>
                  <w:iCs/>
                  <w:noProof/>
                  <w:lang w:val="en-US"/>
                </w:rPr>
                <w:t>Matching the curriculum for Wales to school values and teacher aspirations.</w:t>
              </w:r>
              <w:r w:rsidRPr="00B563CA">
                <w:rPr>
                  <w:rFonts w:ascii="Arial" w:hAnsi="Arial" w:cs="Arial"/>
                  <w:noProof/>
                  <w:lang w:val="en-US"/>
                </w:rPr>
                <w:br/>
                <w:t xml:space="preserve">Available at: </w:t>
              </w:r>
              <w:r w:rsidRPr="00261D4A">
                <w:rPr>
                  <w:rFonts w:ascii="Arial" w:hAnsi="Arial" w:cs="Arial"/>
                  <w:noProof/>
                  <w:highlight w:val="black"/>
                  <w:u w:val="single"/>
                  <w:lang w:val="en-US"/>
                </w:rPr>
                <w:t>https://www.estyn.gov.wales/effective-practice/matching-curriculum-wales-school-values-and-teacher-aspirations</w:t>
              </w:r>
              <w:r w:rsidRPr="00B563CA">
                <w:rPr>
                  <w:rFonts w:ascii="Arial" w:hAnsi="Arial" w:cs="Arial"/>
                  <w:noProof/>
                  <w:lang w:val="en-US"/>
                </w:rPr>
                <w:br/>
              </w:r>
              <w:r w:rsidR="005E707E" w:rsidRPr="00B563CA">
                <w:rPr>
                  <w:rFonts w:ascii="Arial" w:hAnsi="Arial" w:cs="Arial"/>
                  <w:noProof/>
                  <w:lang w:val="en-US"/>
                </w:rPr>
                <w:t>(</w:t>
              </w:r>
              <w:r w:rsidRPr="00B563CA">
                <w:rPr>
                  <w:rFonts w:ascii="Arial" w:hAnsi="Arial" w:cs="Arial"/>
                  <w:noProof/>
                  <w:lang w:val="en-US"/>
                </w:rPr>
                <w:t>Accessed</w:t>
              </w:r>
              <w:r w:rsidR="005E707E" w:rsidRPr="00B563CA">
                <w:rPr>
                  <w:rFonts w:ascii="Arial" w:hAnsi="Arial" w:cs="Arial"/>
                  <w:noProof/>
                  <w:lang w:val="en-US"/>
                </w:rPr>
                <w:t>:</w:t>
              </w:r>
              <w:r w:rsidRPr="00B563CA">
                <w:rPr>
                  <w:rFonts w:ascii="Arial" w:hAnsi="Arial" w:cs="Arial"/>
                  <w:noProof/>
                  <w:lang w:val="en-US"/>
                </w:rPr>
                <w:t xml:space="preserve"> 5 May 2020</w:t>
              </w:r>
              <w:r w:rsidR="005E707E" w:rsidRPr="00B563CA">
                <w:rPr>
                  <w:rFonts w:ascii="Arial" w:hAnsi="Arial" w:cs="Arial"/>
                  <w:noProof/>
                  <w:lang w:val="en-US"/>
                </w:rPr>
                <w:t>)</w:t>
              </w:r>
              <w:r w:rsidRPr="00B563CA">
                <w:rPr>
                  <w:rFonts w:ascii="Arial" w:hAnsi="Arial" w:cs="Arial"/>
                  <w:noProof/>
                  <w:lang w:val="en-US"/>
                </w:rPr>
                <w:t>.</w:t>
              </w:r>
            </w:p>
            <w:p w14:paraId="46CA33E3" w14:textId="381B1BC7"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t>Gürel, E.</w:t>
              </w:r>
              <w:r w:rsidR="005E707E" w:rsidRPr="00B563CA">
                <w:rPr>
                  <w:rFonts w:ascii="Arial" w:hAnsi="Arial" w:cs="Arial"/>
                  <w:noProof/>
                  <w:lang w:val="en-US"/>
                </w:rPr>
                <w:t xml:space="preserve"> (</w:t>
              </w:r>
              <w:r w:rsidRPr="00B563CA">
                <w:rPr>
                  <w:rFonts w:ascii="Arial" w:hAnsi="Arial" w:cs="Arial"/>
                  <w:noProof/>
                  <w:lang w:val="en-US"/>
                </w:rPr>
                <w:t>2017</w:t>
              </w:r>
              <w:r w:rsidR="005E707E" w:rsidRPr="00B563CA">
                <w:rPr>
                  <w:rFonts w:ascii="Arial" w:hAnsi="Arial" w:cs="Arial"/>
                  <w:noProof/>
                  <w:lang w:val="en-US"/>
                </w:rPr>
                <w:t>)</w:t>
              </w:r>
              <w:r w:rsidRPr="00B563CA">
                <w:rPr>
                  <w:rFonts w:ascii="Arial" w:hAnsi="Arial" w:cs="Arial"/>
                  <w:noProof/>
                  <w:lang w:val="en-US"/>
                </w:rPr>
                <w:t xml:space="preserve"> SWOT Analysis: A theoretical review. </w:t>
              </w:r>
              <w:r w:rsidRPr="00B563CA">
                <w:rPr>
                  <w:rFonts w:ascii="Arial" w:hAnsi="Arial" w:cs="Arial"/>
                  <w:i/>
                  <w:iCs/>
                  <w:noProof/>
                  <w:lang w:val="en-US"/>
                </w:rPr>
                <w:t xml:space="preserve">Journal of International Social Research, </w:t>
              </w:r>
              <w:r w:rsidRPr="00B563CA">
                <w:rPr>
                  <w:rFonts w:ascii="Arial" w:hAnsi="Arial" w:cs="Arial"/>
                  <w:noProof/>
                  <w:lang w:val="en-US"/>
                </w:rPr>
                <w:t>10(51), pp. 994-1006.</w:t>
              </w:r>
            </w:p>
            <w:p w14:paraId="56356E4B" w14:textId="5577395F"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t>Health and Saftey Executive</w:t>
              </w:r>
              <w:r w:rsidR="005E707E" w:rsidRPr="00B563CA">
                <w:rPr>
                  <w:rFonts w:ascii="Arial" w:hAnsi="Arial" w:cs="Arial"/>
                  <w:noProof/>
                  <w:lang w:val="en-US"/>
                </w:rPr>
                <w:t xml:space="preserve"> (</w:t>
              </w:r>
              <w:r w:rsidRPr="00B563CA">
                <w:rPr>
                  <w:rFonts w:ascii="Arial" w:hAnsi="Arial" w:cs="Arial"/>
                  <w:noProof/>
                  <w:lang w:val="en-US"/>
                </w:rPr>
                <w:t>2011</w:t>
              </w:r>
              <w:r w:rsidR="005E707E" w:rsidRPr="00B563CA">
                <w:rPr>
                  <w:rFonts w:ascii="Arial" w:hAnsi="Arial" w:cs="Arial"/>
                  <w:noProof/>
                  <w:lang w:val="en-US"/>
                </w:rPr>
                <w:t>)</w:t>
              </w:r>
              <w:r w:rsidRPr="00B563CA">
                <w:rPr>
                  <w:rFonts w:ascii="Arial" w:hAnsi="Arial" w:cs="Arial"/>
                  <w:noProof/>
                  <w:lang w:val="en-US"/>
                </w:rPr>
                <w:t xml:space="preserve"> </w:t>
              </w:r>
              <w:r w:rsidRPr="00B563CA">
                <w:rPr>
                  <w:rFonts w:ascii="Arial" w:hAnsi="Arial" w:cs="Arial"/>
                  <w:i/>
                  <w:iCs/>
                  <w:noProof/>
                  <w:lang w:val="en-US"/>
                </w:rPr>
                <w:t xml:space="preserve">Case Study: Managing transport risks on a day trip to London, </w:t>
              </w:r>
              <w:r w:rsidRPr="00B563CA">
                <w:rPr>
                  <w:rFonts w:ascii="Arial" w:hAnsi="Arial" w:cs="Arial"/>
                  <w:noProof/>
                  <w:lang w:val="en-US"/>
                </w:rPr>
                <w:t>London: Health and Saftey Executive.</w:t>
              </w:r>
            </w:p>
            <w:p w14:paraId="5AD5237D" w14:textId="28D813A5"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t>Kaufman, R. &amp; Herman, J.</w:t>
              </w:r>
              <w:r w:rsidR="005E707E" w:rsidRPr="00B563CA">
                <w:rPr>
                  <w:rFonts w:ascii="Arial" w:hAnsi="Arial" w:cs="Arial"/>
                  <w:noProof/>
                  <w:lang w:val="en-US"/>
                </w:rPr>
                <w:t xml:space="preserve"> (</w:t>
              </w:r>
              <w:r w:rsidRPr="00B563CA">
                <w:rPr>
                  <w:rFonts w:ascii="Arial" w:hAnsi="Arial" w:cs="Arial"/>
                  <w:noProof/>
                  <w:lang w:val="en-US"/>
                </w:rPr>
                <w:t>1991</w:t>
              </w:r>
              <w:r w:rsidR="005E707E" w:rsidRPr="00B563CA">
                <w:rPr>
                  <w:rFonts w:ascii="Arial" w:hAnsi="Arial" w:cs="Arial"/>
                  <w:noProof/>
                  <w:lang w:val="en-US"/>
                </w:rPr>
                <w:t>)</w:t>
              </w:r>
              <w:r w:rsidRPr="00B563CA">
                <w:rPr>
                  <w:rFonts w:ascii="Arial" w:hAnsi="Arial" w:cs="Arial"/>
                  <w:noProof/>
                  <w:lang w:val="en-US"/>
                </w:rPr>
                <w:t xml:space="preserve"> </w:t>
              </w:r>
              <w:r w:rsidRPr="00B563CA">
                <w:rPr>
                  <w:rFonts w:ascii="Arial" w:hAnsi="Arial" w:cs="Arial"/>
                  <w:i/>
                  <w:iCs/>
                  <w:noProof/>
                  <w:lang w:val="en-US"/>
                </w:rPr>
                <w:t xml:space="preserve">Strategic planning in education: Rethinking, restructuring, revitalizing. </w:t>
              </w:r>
              <w:r w:rsidRPr="00B563CA">
                <w:rPr>
                  <w:rFonts w:ascii="Arial" w:hAnsi="Arial" w:cs="Arial"/>
                  <w:noProof/>
                  <w:lang w:val="en-US"/>
                </w:rPr>
                <w:t>Lancaster: PA: Technomic.</w:t>
              </w:r>
            </w:p>
            <w:p w14:paraId="3DBF4FFF" w14:textId="60B46F27"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lastRenderedPageBreak/>
                <w:t>Lewis, K.</w:t>
              </w:r>
              <w:r w:rsidR="00420CA7" w:rsidRPr="00B563CA">
                <w:rPr>
                  <w:rFonts w:ascii="Arial" w:hAnsi="Arial" w:cs="Arial"/>
                  <w:noProof/>
                  <w:lang w:val="en-US"/>
                </w:rPr>
                <w:t xml:space="preserve"> (</w:t>
              </w:r>
              <w:r w:rsidRPr="00B563CA">
                <w:rPr>
                  <w:rFonts w:ascii="Arial" w:hAnsi="Arial" w:cs="Arial"/>
                  <w:noProof/>
                  <w:lang w:val="en-US"/>
                </w:rPr>
                <w:t>n.d.</w:t>
              </w:r>
              <w:r w:rsidR="00420CA7" w:rsidRPr="00B563CA">
                <w:rPr>
                  <w:rFonts w:ascii="Arial" w:hAnsi="Arial" w:cs="Arial"/>
                  <w:noProof/>
                  <w:lang w:val="en-US"/>
                </w:rPr>
                <w:t>)</w:t>
              </w:r>
              <w:r w:rsidRPr="00B563CA">
                <w:rPr>
                  <w:rFonts w:ascii="Arial" w:hAnsi="Arial" w:cs="Arial"/>
                  <w:noProof/>
                  <w:lang w:val="en-US"/>
                </w:rPr>
                <w:t xml:space="preserve"> </w:t>
              </w:r>
              <w:r w:rsidRPr="00B563CA">
                <w:rPr>
                  <w:rFonts w:ascii="Arial" w:hAnsi="Arial" w:cs="Arial"/>
                  <w:i/>
                  <w:iCs/>
                  <w:noProof/>
                  <w:lang w:val="en-US"/>
                </w:rPr>
                <w:t>Ferre Laevers emotional well-being and involvement scales.</w:t>
              </w:r>
              <w:r w:rsidRPr="00B563CA">
                <w:rPr>
                  <w:rFonts w:ascii="Arial" w:hAnsi="Arial" w:cs="Arial"/>
                  <w:noProof/>
                  <w:lang w:val="en-US"/>
                </w:rPr>
                <w:br/>
                <w:t xml:space="preserve">Available at: </w:t>
              </w:r>
              <w:r w:rsidRPr="00B563CA">
                <w:rPr>
                  <w:rFonts w:ascii="Arial" w:hAnsi="Arial" w:cs="Arial"/>
                  <w:noProof/>
                  <w:u w:val="single"/>
                  <w:lang w:val="en-US"/>
                </w:rPr>
                <w:t>https://www.earlylearninghq.org.uk/earlylearninghq-blog/the-leuven-well-being-and-involvement-scales/</w:t>
              </w:r>
              <w:r w:rsidRPr="00B563CA">
                <w:rPr>
                  <w:rFonts w:ascii="Arial" w:hAnsi="Arial" w:cs="Arial"/>
                  <w:noProof/>
                  <w:lang w:val="en-US"/>
                </w:rPr>
                <w:br/>
              </w:r>
              <w:r w:rsidR="00420CA7" w:rsidRPr="00B563CA">
                <w:rPr>
                  <w:rFonts w:ascii="Arial" w:hAnsi="Arial" w:cs="Arial"/>
                  <w:noProof/>
                  <w:lang w:val="en-US"/>
                </w:rPr>
                <w:t>(</w:t>
              </w:r>
              <w:r w:rsidRPr="00B563CA">
                <w:rPr>
                  <w:rFonts w:ascii="Arial" w:hAnsi="Arial" w:cs="Arial"/>
                  <w:noProof/>
                  <w:lang w:val="en-US"/>
                </w:rPr>
                <w:t>Accessed</w:t>
              </w:r>
              <w:r w:rsidR="00420CA7" w:rsidRPr="00B563CA">
                <w:rPr>
                  <w:rFonts w:ascii="Arial" w:hAnsi="Arial" w:cs="Arial"/>
                  <w:noProof/>
                  <w:lang w:val="en-US"/>
                </w:rPr>
                <w:t>:</w:t>
              </w:r>
              <w:r w:rsidRPr="00B563CA">
                <w:rPr>
                  <w:rFonts w:ascii="Arial" w:hAnsi="Arial" w:cs="Arial"/>
                  <w:noProof/>
                  <w:lang w:val="en-US"/>
                </w:rPr>
                <w:t xml:space="preserve"> 7 May 2020</w:t>
              </w:r>
              <w:r w:rsidR="00420CA7" w:rsidRPr="00B563CA">
                <w:rPr>
                  <w:rFonts w:ascii="Arial" w:hAnsi="Arial" w:cs="Arial"/>
                  <w:noProof/>
                  <w:lang w:val="en-US"/>
                </w:rPr>
                <w:t>).</w:t>
              </w:r>
            </w:p>
            <w:p w14:paraId="6F6CBE74" w14:textId="4AE9A68E"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t>McLeod, S.</w:t>
              </w:r>
              <w:r w:rsidR="00420CA7" w:rsidRPr="00B563CA">
                <w:rPr>
                  <w:rFonts w:ascii="Arial" w:hAnsi="Arial" w:cs="Arial"/>
                  <w:noProof/>
                  <w:lang w:val="en-US"/>
                </w:rPr>
                <w:t xml:space="preserve"> (</w:t>
              </w:r>
              <w:r w:rsidRPr="00B563CA">
                <w:rPr>
                  <w:rFonts w:ascii="Arial" w:hAnsi="Arial" w:cs="Arial"/>
                  <w:noProof/>
                  <w:lang w:val="en-US"/>
                </w:rPr>
                <w:t>2019</w:t>
              </w:r>
              <w:r w:rsidR="00420CA7" w:rsidRPr="00B563CA">
                <w:rPr>
                  <w:rFonts w:ascii="Arial" w:hAnsi="Arial" w:cs="Arial"/>
                  <w:noProof/>
                  <w:lang w:val="en-US"/>
                </w:rPr>
                <w:t>)</w:t>
              </w:r>
              <w:r w:rsidRPr="00B563CA">
                <w:rPr>
                  <w:rFonts w:ascii="Arial" w:hAnsi="Arial" w:cs="Arial"/>
                  <w:noProof/>
                  <w:lang w:val="en-US"/>
                </w:rPr>
                <w:t xml:space="preserve"> </w:t>
              </w:r>
              <w:r w:rsidRPr="00B563CA">
                <w:rPr>
                  <w:rFonts w:ascii="Arial" w:hAnsi="Arial" w:cs="Arial"/>
                  <w:i/>
                  <w:iCs/>
                  <w:noProof/>
                  <w:lang w:val="en-US"/>
                </w:rPr>
                <w:t xml:space="preserve">The Zone of Proximal Development and Scaffolding. </w:t>
              </w:r>
              <w:r w:rsidRPr="00B563CA">
                <w:rPr>
                  <w:rFonts w:ascii="Arial" w:hAnsi="Arial" w:cs="Arial"/>
                  <w:noProof/>
                  <w:lang w:val="en-US"/>
                </w:rPr>
                <w:br/>
                <w:t xml:space="preserve">Available at: </w:t>
              </w:r>
              <w:r w:rsidRPr="00B563CA">
                <w:rPr>
                  <w:rFonts w:ascii="Arial" w:hAnsi="Arial" w:cs="Arial"/>
                  <w:noProof/>
                  <w:u w:val="single"/>
                  <w:lang w:val="en-US"/>
                </w:rPr>
                <w:t>https://www.simplypsychology.org/Zone-of-Proximal-Development.html</w:t>
              </w:r>
              <w:r w:rsidRPr="00B563CA">
                <w:rPr>
                  <w:rFonts w:ascii="Arial" w:hAnsi="Arial" w:cs="Arial"/>
                  <w:noProof/>
                  <w:lang w:val="en-US"/>
                </w:rPr>
                <w:br/>
              </w:r>
              <w:r w:rsidR="00420CA7" w:rsidRPr="00B563CA">
                <w:rPr>
                  <w:rFonts w:ascii="Arial" w:hAnsi="Arial" w:cs="Arial"/>
                  <w:noProof/>
                  <w:lang w:val="en-US"/>
                </w:rPr>
                <w:t>(</w:t>
              </w:r>
              <w:r w:rsidRPr="00B563CA">
                <w:rPr>
                  <w:rFonts w:ascii="Arial" w:hAnsi="Arial" w:cs="Arial"/>
                  <w:noProof/>
                  <w:lang w:val="en-US"/>
                </w:rPr>
                <w:t>Accessed</w:t>
              </w:r>
              <w:r w:rsidR="00420CA7" w:rsidRPr="00B563CA">
                <w:rPr>
                  <w:rFonts w:ascii="Arial" w:hAnsi="Arial" w:cs="Arial"/>
                  <w:noProof/>
                  <w:lang w:val="en-US"/>
                </w:rPr>
                <w:t>:</w:t>
              </w:r>
              <w:r w:rsidRPr="00B563CA">
                <w:rPr>
                  <w:rFonts w:ascii="Arial" w:hAnsi="Arial" w:cs="Arial"/>
                  <w:noProof/>
                  <w:lang w:val="en-US"/>
                </w:rPr>
                <w:t xml:space="preserve"> 5 May 2020</w:t>
              </w:r>
              <w:r w:rsidR="00420CA7" w:rsidRPr="00B563CA">
                <w:rPr>
                  <w:rFonts w:ascii="Arial" w:hAnsi="Arial" w:cs="Arial"/>
                  <w:noProof/>
                  <w:lang w:val="en-US"/>
                </w:rPr>
                <w:t>)</w:t>
              </w:r>
              <w:r w:rsidRPr="00B563CA">
                <w:rPr>
                  <w:rFonts w:ascii="Arial" w:hAnsi="Arial" w:cs="Arial"/>
                  <w:noProof/>
                  <w:lang w:val="en-US"/>
                </w:rPr>
                <w:t>.</w:t>
              </w:r>
            </w:p>
            <w:p w14:paraId="39D359A8" w14:textId="7261D283"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t>Mind.org</w:t>
              </w:r>
              <w:r w:rsidR="00503D65" w:rsidRPr="00B563CA">
                <w:rPr>
                  <w:rFonts w:ascii="Arial" w:hAnsi="Arial" w:cs="Arial"/>
                  <w:noProof/>
                  <w:lang w:val="en-US"/>
                </w:rPr>
                <w:t xml:space="preserve"> (</w:t>
              </w:r>
              <w:r w:rsidRPr="00B563CA">
                <w:rPr>
                  <w:rFonts w:ascii="Arial" w:hAnsi="Arial" w:cs="Arial"/>
                  <w:noProof/>
                  <w:lang w:val="en-US"/>
                </w:rPr>
                <w:t>2020</w:t>
              </w:r>
              <w:r w:rsidR="00503D65" w:rsidRPr="00B563CA">
                <w:rPr>
                  <w:rFonts w:ascii="Arial" w:hAnsi="Arial" w:cs="Arial"/>
                  <w:noProof/>
                  <w:lang w:val="en-US"/>
                </w:rPr>
                <w:t>)</w:t>
              </w:r>
              <w:r w:rsidRPr="00B563CA">
                <w:rPr>
                  <w:rFonts w:ascii="Arial" w:hAnsi="Arial" w:cs="Arial"/>
                  <w:noProof/>
                  <w:lang w:val="en-US"/>
                </w:rPr>
                <w:t xml:space="preserve"> </w:t>
              </w:r>
              <w:r w:rsidRPr="00B563CA">
                <w:rPr>
                  <w:rFonts w:ascii="Arial" w:hAnsi="Arial" w:cs="Arial"/>
                  <w:i/>
                  <w:iCs/>
                  <w:noProof/>
                  <w:lang w:val="en-US"/>
                </w:rPr>
                <w:t>How to improve your mental well</w:t>
              </w:r>
              <w:r w:rsidR="00CB7B8F">
                <w:rPr>
                  <w:rFonts w:ascii="Arial" w:hAnsi="Arial" w:cs="Arial"/>
                  <w:i/>
                  <w:iCs/>
                  <w:noProof/>
                  <w:lang w:val="en-US"/>
                </w:rPr>
                <w:t>-</w:t>
              </w:r>
              <w:r w:rsidRPr="00B563CA">
                <w:rPr>
                  <w:rFonts w:ascii="Arial" w:hAnsi="Arial" w:cs="Arial"/>
                  <w:i/>
                  <w:iCs/>
                  <w:noProof/>
                  <w:lang w:val="en-US"/>
                </w:rPr>
                <w:t xml:space="preserve">being. </w:t>
              </w:r>
              <w:r w:rsidRPr="00B563CA">
                <w:rPr>
                  <w:rFonts w:ascii="Arial" w:hAnsi="Arial" w:cs="Arial"/>
                  <w:noProof/>
                  <w:lang w:val="en-US"/>
                </w:rPr>
                <w:br/>
                <w:t xml:space="preserve">Available at: </w:t>
              </w:r>
              <w:r w:rsidRPr="00B563CA">
                <w:rPr>
                  <w:rFonts w:ascii="Arial" w:hAnsi="Arial" w:cs="Arial"/>
                  <w:noProof/>
                  <w:u w:val="single"/>
                  <w:lang w:val="en-US"/>
                </w:rPr>
                <w:t>https://www.mind.org.uk/information-support/tips-for-everyday-living/wellbeing/wellbeing/</w:t>
              </w:r>
              <w:r w:rsidRPr="00B563CA">
                <w:rPr>
                  <w:rFonts w:ascii="Arial" w:hAnsi="Arial" w:cs="Arial"/>
                  <w:noProof/>
                  <w:lang w:val="en-US"/>
                </w:rPr>
                <w:br/>
              </w:r>
              <w:r w:rsidR="00D525E7" w:rsidRPr="00B563CA">
                <w:rPr>
                  <w:rFonts w:ascii="Arial" w:hAnsi="Arial" w:cs="Arial"/>
                  <w:noProof/>
                  <w:lang w:val="en-US"/>
                </w:rPr>
                <w:t>(</w:t>
              </w:r>
              <w:r w:rsidRPr="00B563CA">
                <w:rPr>
                  <w:rFonts w:ascii="Arial" w:hAnsi="Arial" w:cs="Arial"/>
                  <w:noProof/>
                  <w:lang w:val="en-US"/>
                </w:rPr>
                <w:t>Accessed</w:t>
              </w:r>
              <w:r w:rsidR="00503D65" w:rsidRPr="00B563CA">
                <w:rPr>
                  <w:rFonts w:ascii="Arial" w:hAnsi="Arial" w:cs="Arial"/>
                  <w:noProof/>
                  <w:lang w:val="en-US"/>
                </w:rPr>
                <w:t>:</w:t>
              </w:r>
              <w:r w:rsidRPr="00B563CA">
                <w:rPr>
                  <w:rFonts w:ascii="Arial" w:hAnsi="Arial" w:cs="Arial"/>
                  <w:noProof/>
                  <w:lang w:val="en-US"/>
                </w:rPr>
                <w:t xml:space="preserve"> 5 May 2020</w:t>
              </w:r>
              <w:r w:rsidR="00D525E7" w:rsidRPr="00B563CA">
                <w:rPr>
                  <w:rFonts w:ascii="Arial" w:hAnsi="Arial" w:cs="Arial"/>
                  <w:noProof/>
                  <w:lang w:val="en-US"/>
                </w:rPr>
                <w:t>).</w:t>
              </w:r>
            </w:p>
            <w:p w14:paraId="7C23630F" w14:textId="380DA7F8"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t>National Education Union</w:t>
              </w:r>
              <w:r w:rsidR="00D525E7" w:rsidRPr="00B563CA">
                <w:rPr>
                  <w:rFonts w:ascii="Arial" w:hAnsi="Arial" w:cs="Arial"/>
                  <w:noProof/>
                  <w:lang w:val="en-US"/>
                </w:rPr>
                <w:t xml:space="preserve"> (</w:t>
              </w:r>
              <w:r w:rsidRPr="00B563CA">
                <w:rPr>
                  <w:rFonts w:ascii="Arial" w:hAnsi="Arial" w:cs="Arial"/>
                  <w:noProof/>
                  <w:lang w:val="en-US"/>
                </w:rPr>
                <w:t>2019</w:t>
              </w:r>
              <w:r w:rsidR="00D525E7" w:rsidRPr="00B563CA">
                <w:rPr>
                  <w:rFonts w:ascii="Arial" w:hAnsi="Arial" w:cs="Arial"/>
                  <w:noProof/>
                  <w:lang w:val="en-US"/>
                </w:rPr>
                <w:t>)</w:t>
              </w:r>
              <w:r w:rsidRPr="00B563CA">
                <w:rPr>
                  <w:rFonts w:ascii="Arial" w:hAnsi="Arial" w:cs="Arial"/>
                  <w:noProof/>
                  <w:lang w:val="en-US"/>
                </w:rPr>
                <w:t xml:space="preserve"> </w:t>
              </w:r>
              <w:r w:rsidRPr="00B563CA">
                <w:rPr>
                  <w:rFonts w:ascii="Arial" w:hAnsi="Arial" w:cs="Arial"/>
                  <w:i/>
                  <w:iCs/>
                  <w:noProof/>
                  <w:lang w:val="en-US"/>
                </w:rPr>
                <w:t xml:space="preserve">National Education Union: School visits. </w:t>
              </w:r>
              <w:r w:rsidRPr="00B563CA">
                <w:rPr>
                  <w:rFonts w:ascii="Arial" w:hAnsi="Arial" w:cs="Arial"/>
                  <w:noProof/>
                  <w:lang w:val="en-US"/>
                </w:rPr>
                <w:br/>
                <w:t xml:space="preserve">Available at: </w:t>
              </w:r>
              <w:r w:rsidRPr="00B563CA">
                <w:rPr>
                  <w:rFonts w:ascii="Arial" w:hAnsi="Arial" w:cs="Arial"/>
                  <w:noProof/>
                  <w:u w:val="single"/>
                  <w:lang w:val="en-US"/>
                </w:rPr>
                <w:t>https://neu.org.uk/advice/school-visits</w:t>
              </w:r>
              <w:r w:rsidRPr="00B563CA">
                <w:rPr>
                  <w:rFonts w:ascii="Arial" w:hAnsi="Arial" w:cs="Arial"/>
                  <w:noProof/>
                  <w:lang w:val="en-US"/>
                </w:rPr>
                <w:br/>
              </w:r>
              <w:r w:rsidR="00D525E7" w:rsidRPr="00B563CA">
                <w:rPr>
                  <w:rFonts w:ascii="Arial" w:hAnsi="Arial" w:cs="Arial"/>
                  <w:noProof/>
                  <w:lang w:val="en-US"/>
                </w:rPr>
                <w:t>(</w:t>
              </w:r>
              <w:r w:rsidRPr="00B563CA">
                <w:rPr>
                  <w:rFonts w:ascii="Arial" w:hAnsi="Arial" w:cs="Arial"/>
                  <w:noProof/>
                  <w:lang w:val="en-US"/>
                </w:rPr>
                <w:t>Accessed</w:t>
              </w:r>
              <w:r w:rsidR="00D525E7" w:rsidRPr="00B563CA">
                <w:rPr>
                  <w:rFonts w:ascii="Arial" w:hAnsi="Arial" w:cs="Arial"/>
                  <w:noProof/>
                  <w:lang w:val="en-US"/>
                </w:rPr>
                <w:t>:</w:t>
              </w:r>
              <w:r w:rsidRPr="00B563CA">
                <w:rPr>
                  <w:rFonts w:ascii="Arial" w:hAnsi="Arial" w:cs="Arial"/>
                  <w:noProof/>
                  <w:lang w:val="en-US"/>
                </w:rPr>
                <w:t xml:space="preserve"> 4 May 2020</w:t>
              </w:r>
              <w:r w:rsidR="00D525E7" w:rsidRPr="00B563CA">
                <w:rPr>
                  <w:rFonts w:ascii="Arial" w:hAnsi="Arial" w:cs="Arial"/>
                  <w:noProof/>
                  <w:lang w:val="en-US"/>
                </w:rPr>
                <w:t>)</w:t>
              </w:r>
              <w:r w:rsidRPr="00B563CA">
                <w:rPr>
                  <w:rFonts w:ascii="Arial" w:hAnsi="Arial" w:cs="Arial"/>
                  <w:noProof/>
                  <w:lang w:val="en-US"/>
                </w:rPr>
                <w:t>.</w:t>
              </w:r>
            </w:p>
            <w:p w14:paraId="749C3F44" w14:textId="77C00168"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t>National Education Union</w:t>
              </w:r>
              <w:r w:rsidR="00D525E7" w:rsidRPr="00B563CA">
                <w:rPr>
                  <w:rFonts w:ascii="Arial" w:hAnsi="Arial" w:cs="Arial"/>
                  <w:noProof/>
                  <w:lang w:val="en-US"/>
                </w:rPr>
                <w:t xml:space="preserve"> (</w:t>
              </w:r>
              <w:r w:rsidRPr="00B563CA">
                <w:rPr>
                  <w:rFonts w:ascii="Arial" w:hAnsi="Arial" w:cs="Arial"/>
                  <w:noProof/>
                  <w:lang w:val="en-US"/>
                </w:rPr>
                <w:t>2019</w:t>
              </w:r>
              <w:r w:rsidR="00D525E7" w:rsidRPr="00B563CA">
                <w:rPr>
                  <w:rFonts w:ascii="Arial" w:hAnsi="Arial" w:cs="Arial"/>
                  <w:noProof/>
                  <w:lang w:val="en-US"/>
                </w:rPr>
                <w:t>)</w:t>
              </w:r>
              <w:r w:rsidRPr="00B563CA">
                <w:rPr>
                  <w:rFonts w:ascii="Arial" w:hAnsi="Arial" w:cs="Arial"/>
                  <w:noProof/>
                  <w:lang w:val="en-US"/>
                </w:rPr>
                <w:t xml:space="preserve"> </w:t>
              </w:r>
              <w:r w:rsidRPr="00B563CA">
                <w:rPr>
                  <w:rFonts w:ascii="Arial" w:hAnsi="Arial" w:cs="Arial"/>
                  <w:i/>
                  <w:iCs/>
                  <w:noProof/>
                  <w:lang w:val="en-US"/>
                </w:rPr>
                <w:t xml:space="preserve">School Visits: NEU guidance for members, reps and local officers, </w:t>
              </w:r>
              <w:r w:rsidRPr="00B563CA">
                <w:rPr>
                  <w:rFonts w:ascii="Arial" w:hAnsi="Arial" w:cs="Arial"/>
                  <w:noProof/>
                  <w:lang w:val="en-US"/>
                </w:rPr>
                <w:t>London: National Education Union.</w:t>
              </w:r>
            </w:p>
            <w:p w14:paraId="2934079E" w14:textId="20A5A1B7"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t>National Education Union</w:t>
              </w:r>
              <w:r w:rsidR="00D525E7" w:rsidRPr="00B563CA">
                <w:rPr>
                  <w:rFonts w:ascii="Arial" w:hAnsi="Arial" w:cs="Arial"/>
                  <w:noProof/>
                  <w:lang w:val="en-US"/>
                </w:rPr>
                <w:t xml:space="preserve"> (</w:t>
              </w:r>
              <w:r w:rsidRPr="00B563CA">
                <w:rPr>
                  <w:rFonts w:ascii="Arial" w:hAnsi="Arial" w:cs="Arial"/>
                  <w:noProof/>
                  <w:lang w:val="en-US"/>
                </w:rPr>
                <w:t>2020</w:t>
              </w:r>
              <w:r w:rsidR="00D525E7" w:rsidRPr="00B563CA">
                <w:rPr>
                  <w:rFonts w:ascii="Arial" w:hAnsi="Arial" w:cs="Arial"/>
                  <w:noProof/>
                  <w:lang w:val="en-US"/>
                </w:rPr>
                <w:t>)</w:t>
              </w:r>
              <w:r w:rsidRPr="00B563CA">
                <w:rPr>
                  <w:rFonts w:ascii="Arial" w:hAnsi="Arial" w:cs="Arial"/>
                  <w:noProof/>
                  <w:lang w:val="en-US"/>
                </w:rPr>
                <w:t xml:space="preserve"> </w:t>
              </w:r>
              <w:r w:rsidRPr="00B563CA">
                <w:rPr>
                  <w:rFonts w:ascii="Arial" w:hAnsi="Arial" w:cs="Arial"/>
                  <w:i/>
                  <w:iCs/>
                  <w:noProof/>
                  <w:lang w:val="en-US"/>
                </w:rPr>
                <w:t xml:space="preserve">Education Visits: NEU Guidance for Members, Reps and Local Officers, </w:t>
              </w:r>
              <w:r w:rsidRPr="00B563CA">
                <w:rPr>
                  <w:rFonts w:ascii="Arial" w:hAnsi="Arial" w:cs="Arial"/>
                  <w:noProof/>
                  <w:lang w:val="en-US"/>
                </w:rPr>
                <w:t>London: National Education Union.</w:t>
              </w:r>
            </w:p>
            <w:p w14:paraId="4C15123D" w14:textId="10A28739"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t>National Justice Museum</w:t>
              </w:r>
              <w:r w:rsidR="002E3555" w:rsidRPr="00B563CA">
                <w:rPr>
                  <w:rFonts w:ascii="Arial" w:hAnsi="Arial" w:cs="Arial"/>
                  <w:noProof/>
                  <w:lang w:val="en-US"/>
                </w:rPr>
                <w:t xml:space="preserve"> (</w:t>
              </w:r>
              <w:r w:rsidRPr="00B563CA">
                <w:rPr>
                  <w:rFonts w:ascii="Arial" w:hAnsi="Arial" w:cs="Arial"/>
                  <w:noProof/>
                  <w:lang w:val="en-US"/>
                </w:rPr>
                <w:t>2017</w:t>
              </w:r>
              <w:r w:rsidR="002E3555" w:rsidRPr="00B563CA">
                <w:rPr>
                  <w:rFonts w:ascii="Arial" w:hAnsi="Arial" w:cs="Arial"/>
                  <w:noProof/>
                  <w:lang w:val="en-US"/>
                </w:rPr>
                <w:t>)</w:t>
              </w:r>
              <w:r w:rsidRPr="00B563CA">
                <w:rPr>
                  <w:rFonts w:ascii="Arial" w:hAnsi="Arial" w:cs="Arial"/>
                  <w:noProof/>
                  <w:lang w:val="en-US"/>
                </w:rPr>
                <w:t xml:space="preserve"> </w:t>
              </w:r>
              <w:r w:rsidRPr="00B563CA">
                <w:rPr>
                  <w:rFonts w:ascii="Arial" w:hAnsi="Arial" w:cs="Arial"/>
                  <w:i/>
                  <w:iCs/>
                  <w:noProof/>
                  <w:lang w:val="en-US"/>
                </w:rPr>
                <w:t>Reasons why school trips are great for SEN students.</w:t>
              </w:r>
              <w:r w:rsidRPr="00B563CA">
                <w:rPr>
                  <w:rFonts w:ascii="Arial" w:hAnsi="Arial" w:cs="Arial"/>
                  <w:noProof/>
                  <w:lang w:val="en-US"/>
                </w:rPr>
                <w:br/>
                <w:t xml:space="preserve">Available at: </w:t>
              </w:r>
              <w:r w:rsidRPr="00B563CA">
                <w:rPr>
                  <w:rFonts w:ascii="Arial" w:hAnsi="Arial" w:cs="Arial"/>
                  <w:noProof/>
                  <w:u w:val="single"/>
                  <w:lang w:val="en-US"/>
                </w:rPr>
                <w:t>https://www.nationaljusticemuseum.org.uk/school-trip-benefits-sen-students/</w:t>
              </w:r>
              <w:r w:rsidRPr="00B563CA">
                <w:rPr>
                  <w:rFonts w:ascii="Arial" w:hAnsi="Arial" w:cs="Arial"/>
                  <w:noProof/>
                  <w:lang w:val="en-US"/>
                </w:rPr>
                <w:br/>
              </w:r>
              <w:r w:rsidR="002E3555" w:rsidRPr="00B563CA">
                <w:rPr>
                  <w:rFonts w:ascii="Arial" w:hAnsi="Arial" w:cs="Arial"/>
                  <w:noProof/>
                  <w:lang w:val="en-US"/>
                </w:rPr>
                <w:t>(</w:t>
              </w:r>
              <w:r w:rsidRPr="00B563CA">
                <w:rPr>
                  <w:rFonts w:ascii="Arial" w:hAnsi="Arial" w:cs="Arial"/>
                  <w:noProof/>
                  <w:lang w:val="en-US"/>
                </w:rPr>
                <w:t>Accessed</w:t>
              </w:r>
              <w:r w:rsidR="002E3555" w:rsidRPr="00B563CA">
                <w:rPr>
                  <w:rFonts w:ascii="Arial" w:hAnsi="Arial" w:cs="Arial"/>
                  <w:noProof/>
                  <w:lang w:val="en-US"/>
                </w:rPr>
                <w:t>:</w:t>
              </w:r>
              <w:r w:rsidRPr="00B563CA">
                <w:rPr>
                  <w:rFonts w:ascii="Arial" w:hAnsi="Arial" w:cs="Arial"/>
                  <w:noProof/>
                  <w:lang w:val="en-US"/>
                </w:rPr>
                <w:t xml:space="preserve"> 5 May 2020</w:t>
              </w:r>
              <w:r w:rsidR="002E3555" w:rsidRPr="00B563CA">
                <w:rPr>
                  <w:rFonts w:ascii="Arial" w:hAnsi="Arial" w:cs="Arial"/>
                  <w:noProof/>
                  <w:lang w:val="en-US"/>
                </w:rPr>
                <w:t>)</w:t>
              </w:r>
              <w:r w:rsidRPr="00B563CA">
                <w:rPr>
                  <w:rFonts w:ascii="Arial" w:hAnsi="Arial" w:cs="Arial"/>
                  <w:noProof/>
                  <w:lang w:val="en-US"/>
                </w:rPr>
                <w:t>.</w:t>
              </w:r>
            </w:p>
            <w:p w14:paraId="5F697FD5" w14:textId="5E108419"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t>Palmer, S.</w:t>
              </w:r>
              <w:r w:rsidR="002E3555" w:rsidRPr="00B563CA">
                <w:rPr>
                  <w:rFonts w:ascii="Arial" w:hAnsi="Arial" w:cs="Arial"/>
                  <w:noProof/>
                  <w:lang w:val="en-US"/>
                </w:rPr>
                <w:t xml:space="preserve"> (</w:t>
              </w:r>
              <w:r w:rsidRPr="00B563CA">
                <w:rPr>
                  <w:rFonts w:ascii="Arial" w:hAnsi="Arial" w:cs="Arial"/>
                  <w:noProof/>
                  <w:lang w:val="en-US"/>
                </w:rPr>
                <w:t>2015</w:t>
              </w:r>
              <w:r w:rsidR="002E3555" w:rsidRPr="00B563CA">
                <w:rPr>
                  <w:rFonts w:ascii="Arial" w:hAnsi="Arial" w:cs="Arial"/>
                  <w:noProof/>
                  <w:lang w:val="en-US"/>
                </w:rPr>
                <w:t>)</w:t>
              </w:r>
              <w:r w:rsidRPr="00B563CA">
                <w:rPr>
                  <w:rFonts w:ascii="Arial" w:hAnsi="Arial" w:cs="Arial"/>
                  <w:noProof/>
                  <w:lang w:val="en-US"/>
                </w:rPr>
                <w:t xml:space="preserve"> </w:t>
              </w:r>
              <w:r w:rsidRPr="00B563CA">
                <w:rPr>
                  <w:rFonts w:ascii="Arial" w:hAnsi="Arial" w:cs="Arial"/>
                  <w:i/>
                  <w:iCs/>
                  <w:noProof/>
                  <w:lang w:val="en-US"/>
                </w:rPr>
                <w:t xml:space="preserve">Toxic Childhood. </w:t>
              </w:r>
              <w:r w:rsidRPr="00B563CA">
                <w:rPr>
                  <w:rFonts w:ascii="Arial" w:hAnsi="Arial" w:cs="Arial"/>
                  <w:noProof/>
                  <w:lang w:val="en-US"/>
                </w:rPr>
                <w:t>London: Orion Books Ltd.</w:t>
              </w:r>
            </w:p>
            <w:p w14:paraId="6D59E7C4" w14:textId="19D18F4E"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t>School</w:t>
              </w:r>
              <w:r w:rsidR="002E3555" w:rsidRPr="00B563CA">
                <w:rPr>
                  <w:rFonts w:ascii="Arial" w:hAnsi="Arial" w:cs="Arial"/>
                  <w:noProof/>
                  <w:lang w:val="en-US"/>
                </w:rPr>
                <w:t xml:space="preserve"> X (</w:t>
              </w:r>
              <w:r w:rsidRPr="00B563CA">
                <w:rPr>
                  <w:rFonts w:ascii="Arial" w:hAnsi="Arial" w:cs="Arial"/>
                  <w:noProof/>
                  <w:lang w:val="en-US"/>
                </w:rPr>
                <w:t>2019</w:t>
              </w:r>
              <w:r w:rsidR="002E3555" w:rsidRPr="00B563CA">
                <w:rPr>
                  <w:rFonts w:ascii="Arial" w:hAnsi="Arial" w:cs="Arial"/>
                  <w:noProof/>
                  <w:lang w:val="en-US"/>
                </w:rPr>
                <w:t>)</w:t>
              </w:r>
              <w:r w:rsidRPr="00B563CA">
                <w:rPr>
                  <w:rFonts w:ascii="Arial" w:hAnsi="Arial" w:cs="Arial"/>
                  <w:noProof/>
                  <w:lang w:val="en-US"/>
                </w:rPr>
                <w:t xml:space="preserve"> </w:t>
              </w:r>
              <w:r w:rsidRPr="00B563CA">
                <w:rPr>
                  <w:rFonts w:ascii="Arial" w:hAnsi="Arial" w:cs="Arial"/>
                  <w:i/>
                  <w:iCs/>
                  <w:noProof/>
                  <w:highlight w:val="black"/>
                  <w:lang w:val="en-US"/>
                </w:rPr>
                <w:t>Parkland Primary School</w:t>
              </w:r>
              <w:r w:rsidRPr="00B563CA">
                <w:rPr>
                  <w:rFonts w:ascii="Arial" w:hAnsi="Arial" w:cs="Arial"/>
                  <w:i/>
                  <w:iCs/>
                  <w:noProof/>
                  <w:lang w:val="en-US"/>
                </w:rPr>
                <w:t xml:space="preserve"> Improvement Plan Targets for 2019 - 2020. </w:t>
              </w:r>
              <w:r w:rsidRPr="00B563CA">
                <w:rPr>
                  <w:rFonts w:ascii="Arial" w:hAnsi="Arial" w:cs="Arial"/>
                  <w:noProof/>
                  <w:lang w:val="en-US"/>
                </w:rPr>
                <w:br/>
                <w:t xml:space="preserve">Available at: </w:t>
              </w:r>
              <w:r w:rsidRPr="00B563CA">
                <w:rPr>
                  <w:rFonts w:ascii="Arial" w:hAnsi="Arial" w:cs="Arial"/>
                  <w:noProof/>
                  <w:highlight w:val="black"/>
                  <w:u w:val="single"/>
                  <w:lang w:val="en-US"/>
                </w:rPr>
                <w:t>http://d6vsczyu1rky0.cloudfront.net/30666_b/wp-content/uploads/2020/04/SIP-2019-2020-V2.pdf</w:t>
              </w:r>
              <w:r w:rsidRPr="00B563CA">
                <w:rPr>
                  <w:rFonts w:ascii="Arial" w:hAnsi="Arial" w:cs="Arial"/>
                  <w:noProof/>
                  <w:lang w:val="en-US"/>
                </w:rPr>
                <w:br/>
              </w:r>
              <w:r w:rsidR="002E3555" w:rsidRPr="00B563CA">
                <w:rPr>
                  <w:rFonts w:ascii="Arial" w:hAnsi="Arial" w:cs="Arial"/>
                  <w:noProof/>
                  <w:lang w:val="en-US"/>
                </w:rPr>
                <w:t>(</w:t>
              </w:r>
              <w:r w:rsidRPr="00B563CA">
                <w:rPr>
                  <w:rFonts w:ascii="Arial" w:hAnsi="Arial" w:cs="Arial"/>
                  <w:noProof/>
                  <w:lang w:val="en-US"/>
                </w:rPr>
                <w:t>Accessed</w:t>
              </w:r>
              <w:r w:rsidR="002E3555" w:rsidRPr="00B563CA">
                <w:rPr>
                  <w:rFonts w:ascii="Arial" w:hAnsi="Arial" w:cs="Arial"/>
                  <w:noProof/>
                  <w:lang w:val="en-US"/>
                </w:rPr>
                <w:t>:</w:t>
              </w:r>
              <w:r w:rsidRPr="00B563CA">
                <w:rPr>
                  <w:rFonts w:ascii="Arial" w:hAnsi="Arial" w:cs="Arial"/>
                  <w:noProof/>
                  <w:lang w:val="en-US"/>
                </w:rPr>
                <w:t xml:space="preserve"> 6 May 2020</w:t>
              </w:r>
              <w:r w:rsidR="002E3555" w:rsidRPr="00B563CA">
                <w:rPr>
                  <w:rFonts w:ascii="Arial" w:hAnsi="Arial" w:cs="Arial"/>
                  <w:noProof/>
                  <w:lang w:val="en-US"/>
                </w:rPr>
                <w:t>)</w:t>
              </w:r>
              <w:r w:rsidRPr="00B563CA">
                <w:rPr>
                  <w:rFonts w:ascii="Arial" w:hAnsi="Arial" w:cs="Arial"/>
                  <w:noProof/>
                  <w:lang w:val="en-US"/>
                </w:rPr>
                <w:t>.</w:t>
              </w:r>
            </w:p>
            <w:p w14:paraId="2D1D3ECB" w14:textId="7E0EDB1D"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t>Pound, L.</w:t>
              </w:r>
              <w:r w:rsidR="002E3555" w:rsidRPr="00B563CA">
                <w:rPr>
                  <w:rFonts w:ascii="Arial" w:hAnsi="Arial" w:cs="Arial"/>
                  <w:noProof/>
                  <w:lang w:val="en-US"/>
                </w:rPr>
                <w:t xml:space="preserve"> (</w:t>
              </w:r>
              <w:r w:rsidRPr="00B563CA">
                <w:rPr>
                  <w:rFonts w:ascii="Arial" w:hAnsi="Arial" w:cs="Arial"/>
                  <w:noProof/>
                  <w:lang w:val="en-US"/>
                </w:rPr>
                <w:t>2009</w:t>
              </w:r>
              <w:r w:rsidR="002E3555" w:rsidRPr="00B563CA">
                <w:rPr>
                  <w:rFonts w:ascii="Arial" w:hAnsi="Arial" w:cs="Arial"/>
                  <w:noProof/>
                  <w:lang w:val="en-US"/>
                </w:rPr>
                <w:t>)</w:t>
              </w:r>
              <w:r w:rsidRPr="00B563CA">
                <w:rPr>
                  <w:rFonts w:ascii="Arial" w:hAnsi="Arial" w:cs="Arial"/>
                  <w:noProof/>
                  <w:lang w:val="en-US"/>
                </w:rPr>
                <w:t xml:space="preserve"> </w:t>
              </w:r>
              <w:r w:rsidRPr="00B563CA">
                <w:rPr>
                  <w:rFonts w:ascii="Arial" w:hAnsi="Arial" w:cs="Arial"/>
                  <w:i/>
                  <w:iCs/>
                  <w:noProof/>
                  <w:lang w:val="en-US"/>
                </w:rPr>
                <w:t xml:space="preserve">How Children Learn 3: Contemporary thinking and theorists. </w:t>
              </w:r>
              <w:r w:rsidRPr="00B563CA">
                <w:rPr>
                  <w:rFonts w:ascii="Arial" w:hAnsi="Arial" w:cs="Arial"/>
                  <w:noProof/>
                  <w:lang w:val="en-US"/>
                </w:rPr>
                <w:t>London: Practical Pre-School Books Ltd.</w:t>
              </w:r>
            </w:p>
            <w:p w14:paraId="55FEBD7F" w14:textId="68092C81"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t>Pound, L.</w:t>
              </w:r>
              <w:r w:rsidR="002E3555" w:rsidRPr="00B563CA">
                <w:rPr>
                  <w:rFonts w:ascii="Arial" w:hAnsi="Arial" w:cs="Arial"/>
                  <w:noProof/>
                  <w:lang w:val="en-US"/>
                </w:rPr>
                <w:t xml:space="preserve"> (</w:t>
              </w:r>
              <w:r w:rsidRPr="00B563CA">
                <w:rPr>
                  <w:rFonts w:ascii="Arial" w:hAnsi="Arial" w:cs="Arial"/>
                  <w:noProof/>
                  <w:lang w:val="en-US"/>
                </w:rPr>
                <w:t>2014</w:t>
              </w:r>
              <w:r w:rsidR="002E3555" w:rsidRPr="00B563CA">
                <w:rPr>
                  <w:rFonts w:ascii="Arial" w:hAnsi="Arial" w:cs="Arial"/>
                  <w:noProof/>
                  <w:lang w:val="en-US"/>
                </w:rPr>
                <w:t>)</w:t>
              </w:r>
              <w:r w:rsidRPr="00B563CA">
                <w:rPr>
                  <w:rFonts w:ascii="Arial" w:hAnsi="Arial" w:cs="Arial"/>
                  <w:noProof/>
                  <w:lang w:val="en-US"/>
                </w:rPr>
                <w:t xml:space="preserve"> </w:t>
              </w:r>
              <w:r w:rsidRPr="00B563CA">
                <w:rPr>
                  <w:rFonts w:ascii="Arial" w:hAnsi="Arial" w:cs="Arial"/>
                  <w:i/>
                  <w:iCs/>
                  <w:noProof/>
                  <w:lang w:val="en-US"/>
                </w:rPr>
                <w:t xml:space="preserve">How children learn. </w:t>
              </w:r>
              <w:r w:rsidRPr="00B563CA">
                <w:rPr>
                  <w:rFonts w:ascii="Arial" w:hAnsi="Arial" w:cs="Arial"/>
                  <w:noProof/>
                  <w:lang w:val="en-US"/>
                </w:rPr>
                <w:t>London: Practical Pre-School Books Ltd.</w:t>
              </w:r>
            </w:p>
            <w:p w14:paraId="28B8A37B" w14:textId="0A99F29C"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t>Shah, M.</w:t>
              </w:r>
              <w:r w:rsidR="002E3555" w:rsidRPr="00B563CA">
                <w:rPr>
                  <w:rFonts w:ascii="Arial" w:hAnsi="Arial" w:cs="Arial"/>
                  <w:noProof/>
                  <w:lang w:val="en-US"/>
                </w:rPr>
                <w:t xml:space="preserve"> (</w:t>
              </w:r>
              <w:r w:rsidRPr="00B563CA">
                <w:rPr>
                  <w:rFonts w:ascii="Arial" w:hAnsi="Arial" w:cs="Arial"/>
                  <w:noProof/>
                  <w:lang w:val="en-US"/>
                </w:rPr>
                <w:t>2013</w:t>
              </w:r>
              <w:r w:rsidR="002E3555" w:rsidRPr="00B563CA">
                <w:rPr>
                  <w:rFonts w:ascii="Arial" w:hAnsi="Arial" w:cs="Arial"/>
                  <w:noProof/>
                  <w:lang w:val="en-US"/>
                </w:rPr>
                <w:t>)</w:t>
              </w:r>
              <w:r w:rsidRPr="00B563CA">
                <w:rPr>
                  <w:rFonts w:ascii="Arial" w:hAnsi="Arial" w:cs="Arial"/>
                  <w:noProof/>
                  <w:lang w:val="en-US"/>
                </w:rPr>
                <w:t xml:space="preserve"> Renewing strategic planning in universities at a time of uncertainty. </w:t>
              </w:r>
              <w:r w:rsidRPr="00B563CA">
                <w:rPr>
                  <w:rFonts w:ascii="Arial" w:hAnsi="Arial" w:cs="Arial"/>
                  <w:i/>
                  <w:iCs/>
                  <w:noProof/>
                  <w:lang w:val="en-US"/>
                </w:rPr>
                <w:t xml:space="preserve">Perspectives: Policy and Practice in Higher Education, </w:t>
              </w:r>
              <w:r w:rsidRPr="00B563CA">
                <w:rPr>
                  <w:rFonts w:ascii="Arial" w:hAnsi="Arial" w:cs="Arial"/>
                  <w:noProof/>
                  <w:lang w:val="en-US"/>
                </w:rPr>
                <w:t>17(1), pp. 24-29.</w:t>
              </w:r>
            </w:p>
            <w:p w14:paraId="4E646034" w14:textId="13BD10B9"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t>Tan, C.</w:t>
              </w:r>
              <w:r w:rsidR="002E3555" w:rsidRPr="00B563CA">
                <w:rPr>
                  <w:rFonts w:ascii="Arial" w:hAnsi="Arial" w:cs="Arial"/>
                  <w:noProof/>
                  <w:lang w:val="en-US"/>
                </w:rPr>
                <w:t xml:space="preserve"> (</w:t>
              </w:r>
              <w:r w:rsidRPr="00B563CA">
                <w:rPr>
                  <w:rFonts w:ascii="Arial" w:hAnsi="Arial" w:cs="Arial"/>
                  <w:noProof/>
                  <w:lang w:val="en-US"/>
                </w:rPr>
                <w:t>2006</w:t>
              </w:r>
              <w:r w:rsidR="002E3555" w:rsidRPr="00B563CA">
                <w:rPr>
                  <w:rFonts w:ascii="Arial" w:hAnsi="Arial" w:cs="Arial"/>
                  <w:noProof/>
                  <w:lang w:val="en-US"/>
                </w:rPr>
                <w:t>)</w:t>
              </w:r>
              <w:r w:rsidRPr="00B563CA">
                <w:rPr>
                  <w:rFonts w:ascii="Arial" w:hAnsi="Arial" w:cs="Arial"/>
                  <w:noProof/>
                  <w:lang w:val="en-US"/>
                </w:rPr>
                <w:t xml:space="preserve"> </w:t>
              </w:r>
              <w:r w:rsidRPr="00B563CA">
                <w:rPr>
                  <w:rFonts w:ascii="Arial" w:hAnsi="Arial" w:cs="Arial"/>
                  <w:i/>
                  <w:iCs/>
                  <w:noProof/>
                  <w:lang w:val="en-US"/>
                </w:rPr>
                <w:t xml:space="preserve">Philosophical perspectives on education, </w:t>
              </w:r>
              <w:r w:rsidRPr="00B563CA">
                <w:rPr>
                  <w:rFonts w:ascii="Arial" w:hAnsi="Arial" w:cs="Arial"/>
                  <w:noProof/>
                  <w:lang w:val="en-US"/>
                </w:rPr>
                <w:t>Singapore: Research Gate.</w:t>
              </w:r>
            </w:p>
            <w:p w14:paraId="7BCB7F68" w14:textId="0DFE8E95"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lastRenderedPageBreak/>
                <w:t>The Scots College</w:t>
              </w:r>
              <w:r w:rsidR="002E3555" w:rsidRPr="00B563CA">
                <w:rPr>
                  <w:rFonts w:ascii="Arial" w:hAnsi="Arial" w:cs="Arial"/>
                  <w:noProof/>
                  <w:lang w:val="en-US"/>
                </w:rPr>
                <w:t xml:space="preserve"> (</w:t>
              </w:r>
              <w:r w:rsidRPr="00B563CA">
                <w:rPr>
                  <w:rFonts w:ascii="Arial" w:hAnsi="Arial" w:cs="Arial"/>
                  <w:noProof/>
                  <w:lang w:val="en-US"/>
                </w:rPr>
                <w:t>2019</w:t>
              </w:r>
              <w:r w:rsidR="002E3555" w:rsidRPr="00B563CA">
                <w:rPr>
                  <w:rFonts w:ascii="Arial" w:hAnsi="Arial" w:cs="Arial"/>
                  <w:noProof/>
                  <w:lang w:val="en-US"/>
                </w:rPr>
                <w:t>)</w:t>
              </w:r>
              <w:r w:rsidRPr="00B563CA">
                <w:rPr>
                  <w:rFonts w:ascii="Arial" w:hAnsi="Arial" w:cs="Arial"/>
                  <w:noProof/>
                  <w:lang w:val="en-US"/>
                </w:rPr>
                <w:t xml:space="preserve"> </w:t>
              </w:r>
              <w:r w:rsidRPr="00B563CA">
                <w:rPr>
                  <w:rFonts w:ascii="Arial" w:hAnsi="Arial" w:cs="Arial"/>
                  <w:i/>
                  <w:iCs/>
                  <w:noProof/>
                  <w:lang w:val="en-US"/>
                </w:rPr>
                <w:t>Eduation philosophy: what is it all about?.</w:t>
              </w:r>
              <w:r w:rsidRPr="00B563CA">
                <w:rPr>
                  <w:rFonts w:ascii="Arial" w:hAnsi="Arial" w:cs="Arial"/>
                  <w:noProof/>
                  <w:lang w:val="en-US"/>
                </w:rPr>
                <w:br/>
                <w:t xml:space="preserve">Available at: </w:t>
              </w:r>
              <w:r w:rsidRPr="00B563CA">
                <w:rPr>
                  <w:rFonts w:ascii="Arial" w:hAnsi="Arial" w:cs="Arial"/>
                  <w:noProof/>
                  <w:u w:val="single"/>
                  <w:lang w:val="en-US"/>
                </w:rPr>
                <w:t>https://www.tsc.nsw.edu.au/tscnews/educational-philosophy-what-is-it-all-about</w:t>
              </w:r>
              <w:r w:rsidRPr="00B563CA">
                <w:rPr>
                  <w:rFonts w:ascii="Arial" w:hAnsi="Arial" w:cs="Arial"/>
                  <w:noProof/>
                  <w:lang w:val="en-US"/>
                </w:rPr>
                <w:br/>
              </w:r>
              <w:r w:rsidR="002E3555" w:rsidRPr="00B563CA">
                <w:rPr>
                  <w:rFonts w:ascii="Arial" w:hAnsi="Arial" w:cs="Arial"/>
                  <w:noProof/>
                  <w:lang w:val="en-US"/>
                </w:rPr>
                <w:t>(</w:t>
              </w:r>
              <w:r w:rsidRPr="00B563CA">
                <w:rPr>
                  <w:rFonts w:ascii="Arial" w:hAnsi="Arial" w:cs="Arial"/>
                  <w:noProof/>
                  <w:lang w:val="en-US"/>
                </w:rPr>
                <w:t>Accessed</w:t>
              </w:r>
              <w:r w:rsidR="002E3555" w:rsidRPr="00B563CA">
                <w:rPr>
                  <w:rFonts w:ascii="Arial" w:hAnsi="Arial" w:cs="Arial"/>
                  <w:noProof/>
                  <w:lang w:val="en-US"/>
                </w:rPr>
                <w:t>:</w:t>
              </w:r>
              <w:r w:rsidRPr="00B563CA">
                <w:rPr>
                  <w:rFonts w:ascii="Arial" w:hAnsi="Arial" w:cs="Arial"/>
                  <w:noProof/>
                  <w:lang w:val="en-US"/>
                </w:rPr>
                <w:t xml:space="preserve"> 5 May 2020</w:t>
              </w:r>
              <w:r w:rsidR="002E3555" w:rsidRPr="00B563CA">
                <w:rPr>
                  <w:rFonts w:ascii="Arial" w:hAnsi="Arial" w:cs="Arial"/>
                  <w:noProof/>
                  <w:lang w:val="en-US"/>
                </w:rPr>
                <w:t>)</w:t>
              </w:r>
              <w:r w:rsidRPr="00B563CA">
                <w:rPr>
                  <w:rFonts w:ascii="Arial" w:hAnsi="Arial" w:cs="Arial"/>
                  <w:noProof/>
                  <w:lang w:val="en-US"/>
                </w:rPr>
                <w:t>.</w:t>
              </w:r>
            </w:p>
            <w:p w14:paraId="48E3B4CA" w14:textId="436FCAE3"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t>UNCRC</w:t>
              </w:r>
              <w:r w:rsidR="002E3555" w:rsidRPr="00B563CA">
                <w:rPr>
                  <w:rFonts w:ascii="Arial" w:hAnsi="Arial" w:cs="Arial"/>
                  <w:noProof/>
                  <w:lang w:val="en-US"/>
                </w:rPr>
                <w:t xml:space="preserve"> (</w:t>
              </w:r>
              <w:r w:rsidRPr="00B563CA">
                <w:rPr>
                  <w:rFonts w:ascii="Arial" w:hAnsi="Arial" w:cs="Arial"/>
                  <w:noProof/>
                  <w:lang w:val="en-US"/>
                </w:rPr>
                <w:t>2006</w:t>
              </w:r>
              <w:r w:rsidR="002E3555" w:rsidRPr="00B563CA">
                <w:rPr>
                  <w:rFonts w:ascii="Arial" w:hAnsi="Arial" w:cs="Arial"/>
                  <w:noProof/>
                  <w:lang w:val="en-US"/>
                </w:rPr>
                <w:t>)</w:t>
              </w:r>
              <w:r w:rsidRPr="00B563CA">
                <w:rPr>
                  <w:rFonts w:ascii="Arial" w:hAnsi="Arial" w:cs="Arial"/>
                  <w:noProof/>
                  <w:lang w:val="en-US"/>
                </w:rPr>
                <w:t xml:space="preserve"> </w:t>
              </w:r>
              <w:r w:rsidRPr="00B563CA">
                <w:rPr>
                  <w:rFonts w:ascii="Arial" w:hAnsi="Arial" w:cs="Arial"/>
                  <w:i/>
                  <w:iCs/>
                  <w:noProof/>
                  <w:lang w:val="en-US"/>
                </w:rPr>
                <w:t xml:space="preserve">Children's Rights: A Teacher's Guide, </w:t>
              </w:r>
              <w:r w:rsidRPr="00B563CA">
                <w:rPr>
                  <w:rFonts w:ascii="Arial" w:hAnsi="Arial" w:cs="Arial"/>
                  <w:noProof/>
                  <w:lang w:val="en-US"/>
                </w:rPr>
                <w:t>London: Save the Children.</w:t>
              </w:r>
            </w:p>
            <w:p w14:paraId="629B7489" w14:textId="5B098F2F"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t>Wang, K.</w:t>
              </w:r>
              <w:r w:rsidR="002E3555" w:rsidRPr="00B563CA">
                <w:rPr>
                  <w:rFonts w:ascii="Arial" w:hAnsi="Arial" w:cs="Arial"/>
                  <w:noProof/>
                  <w:lang w:val="en-US"/>
                </w:rPr>
                <w:t xml:space="preserve"> (</w:t>
              </w:r>
              <w:r w:rsidRPr="00B563CA">
                <w:rPr>
                  <w:rFonts w:ascii="Arial" w:hAnsi="Arial" w:cs="Arial"/>
                  <w:noProof/>
                  <w:lang w:val="en-US"/>
                </w:rPr>
                <w:t>2007</w:t>
              </w:r>
              <w:r w:rsidR="002E3555" w:rsidRPr="00B563CA">
                <w:rPr>
                  <w:rFonts w:ascii="Arial" w:hAnsi="Arial" w:cs="Arial"/>
                  <w:noProof/>
                  <w:lang w:val="en-US"/>
                </w:rPr>
                <w:t>)</w:t>
              </w:r>
              <w:r w:rsidRPr="00B563CA">
                <w:rPr>
                  <w:rFonts w:ascii="Arial" w:hAnsi="Arial" w:cs="Arial"/>
                  <w:noProof/>
                  <w:lang w:val="en-US"/>
                </w:rPr>
                <w:t xml:space="preserve"> </w:t>
              </w:r>
              <w:r w:rsidRPr="00B563CA">
                <w:rPr>
                  <w:rFonts w:ascii="Arial" w:hAnsi="Arial" w:cs="Arial"/>
                  <w:i/>
                  <w:iCs/>
                  <w:noProof/>
                  <w:lang w:val="en-US"/>
                </w:rPr>
                <w:t xml:space="preserve">A process of SWOT analysis, </w:t>
              </w:r>
              <w:r w:rsidRPr="00B563CA">
                <w:rPr>
                  <w:rFonts w:ascii="Arial" w:hAnsi="Arial" w:cs="Arial"/>
                  <w:noProof/>
                  <w:lang w:val="en-US"/>
                </w:rPr>
                <w:t>Taipei: Tabntung Univeristy.</w:t>
              </w:r>
            </w:p>
            <w:p w14:paraId="00D28CBB" w14:textId="4CC7E45C"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t>Welsh Government</w:t>
              </w:r>
              <w:r w:rsidR="002E3555" w:rsidRPr="00B563CA">
                <w:rPr>
                  <w:rFonts w:ascii="Arial" w:hAnsi="Arial" w:cs="Arial"/>
                  <w:noProof/>
                  <w:lang w:val="en-US"/>
                </w:rPr>
                <w:t xml:space="preserve"> (</w:t>
              </w:r>
              <w:r w:rsidRPr="00B563CA">
                <w:rPr>
                  <w:rFonts w:ascii="Arial" w:hAnsi="Arial" w:cs="Arial"/>
                  <w:noProof/>
                  <w:lang w:val="en-US"/>
                </w:rPr>
                <w:t>2011</w:t>
              </w:r>
              <w:r w:rsidR="002E3555" w:rsidRPr="00B563CA">
                <w:rPr>
                  <w:rFonts w:ascii="Arial" w:hAnsi="Arial" w:cs="Arial"/>
                  <w:noProof/>
                  <w:lang w:val="en-US"/>
                </w:rPr>
                <w:t>)</w:t>
              </w:r>
              <w:r w:rsidRPr="00B563CA">
                <w:rPr>
                  <w:rFonts w:ascii="Arial" w:hAnsi="Arial" w:cs="Arial"/>
                  <w:noProof/>
                  <w:lang w:val="en-US"/>
                </w:rPr>
                <w:t xml:space="preserve"> </w:t>
              </w:r>
              <w:r w:rsidRPr="00B563CA">
                <w:rPr>
                  <w:rFonts w:ascii="Arial" w:hAnsi="Arial" w:cs="Arial"/>
                  <w:i/>
                  <w:iCs/>
                  <w:noProof/>
                  <w:lang w:val="en-US"/>
                </w:rPr>
                <w:t xml:space="preserve">Revised professional standards for education practitioners in Wales, </w:t>
              </w:r>
              <w:r w:rsidRPr="00B563CA">
                <w:rPr>
                  <w:rFonts w:ascii="Arial" w:hAnsi="Arial" w:cs="Arial"/>
                  <w:noProof/>
                  <w:lang w:val="en-US"/>
                </w:rPr>
                <w:t>Cardiff: Welsh Government.</w:t>
              </w:r>
            </w:p>
            <w:p w14:paraId="286D970F" w14:textId="3F5E8C6D"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t>Welsh Government</w:t>
              </w:r>
              <w:r w:rsidR="002E3555" w:rsidRPr="00B563CA">
                <w:rPr>
                  <w:rFonts w:ascii="Arial" w:hAnsi="Arial" w:cs="Arial"/>
                  <w:noProof/>
                  <w:lang w:val="en-US"/>
                </w:rPr>
                <w:t xml:space="preserve"> (</w:t>
              </w:r>
              <w:r w:rsidRPr="00B563CA">
                <w:rPr>
                  <w:rFonts w:ascii="Arial" w:hAnsi="Arial" w:cs="Arial"/>
                  <w:noProof/>
                  <w:lang w:val="en-US"/>
                </w:rPr>
                <w:t>2014</w:t>
              </w:r>
              <w:r w:rsidR="002E3555" w:rsidRPr="00B563CA">
                <w:rPr>
                  <w:rFonts w:ascii="Arial" w:hAnsi="Arial" w:cs="Arial"/>
                  <w:noProof/>
                  <w:lang w:val="en-US"/>
                </w:rPr>
                <w:t>)</w:t>
              </w:r>
              <w:r w:rsidRPr="00B563CA">
                <w:rPr>
                  <w:rFonts w:ascii="Arial" w:hAnsi="Arial" w:cs="Arial"/>
                  <w:noProof/>
                  <w:lang w:val="en-US"/>
                </w:rPr>
                <w:t xml:space="preserve"> </w:t>
              </w:r>
              <w:r w:rsidRPr="00B563CA">
                <w:rPr>
                  <w:rFonts w:ascii="Arial" w:hAnsi="Arial" w:cs="Arial"/>
                  <w:i/>
                  <w:iCs/>
                  <w:noProof/>
                  <w:lang w:val="en-US"/>
                </w:rPr>
                <w:t xml:space="preserve">School development plans, </w:t>
              </w:r>
              <w:r w:rsidRPr="00B563CA">
                <w:rPr>
                  <w:rFonts w:ascii="Arial" w:hAnsi="Arial" w:cs="Arial"/>
                  <w:noProof/>
                  <w:lang w:val="en-US"/>
                </w:rPr>
                <w:t>Cardiff: Welsh Government.</w:t>
              </w:r>
            </w:p>
            <w:p w14:paraId="0F48EBFA" w14:textId="204745EF"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t>Welsh Government</w:t>
              </w:r>
              <w:r w:rsidR="00892D2B" w:rsidRPr="00B563CA">
                <w:rPr>
                  <w:rFonts w:ascii="Arial" w:hAnsi="Arial" w:cs="Arial"/>
                  <w:noProof/>
                  <w:lang w:val="en-US"/>
                </w:rPr>
                <w:t xml:space="preserve"> (</w:t>
              </w:r>
              <w:r w:rsidRPr="00B563CA">
                <w:rPr>
                  <w:rFonts w:ascii="Arial" w:hAnsi="Arial" w:cs="Arial"/>
                  <w:noProof/>
                  <w:lang w:val="en-US"/>
                </w:rPr>
                <w:t>2015</w:t>
              </w:r>
              <w:r w:rsidR="00892D2B" w:rsidRPr="00B563CA">
                <w:rPr>
                  <w:rFonts w:ascii="Arial" w:hAnsi="Arial" w:cs="Arial"/>
                  <w:noProof/>
                  <w:lang w:val="en-US"/>
                </w:rPr>
                <w:t>)</w:t>
              </w:r>
              <w:r w:rsidRPr="00B563CA">
                <w:rPr>
                  <w:rFonts w:ascii="Arial" w:hAnsi="Arial" w:cs="Arial"/>
                  <w:noProof/>
                  <w:lang w:val="en-US"/>
                </w:rPr>
                <w:t xml:space="preserve"> </w:t>
              </w:r>
              <w:r w:rsidRPr="00B563CA">
                <w:rPr>
                  <w:rFonts w:ascii="Arial" w:hAnsi="Arial" w:cs="Arial"/>
                  <w:i/>
                  <w:iCs/>
                  <w:noProof/>
                  <w:lang w:val="en-US"/>
                </w:rPr>
                <w:t>The new curriculum: poster.</w:t>
              </w:r>
              <w:r w:rsidRPr="00B563CA">
                <w:rPr>
                  <w:rFonts w:ascii="Arial" w:hAnsi="Arial" w:cs="Arial"/>
                  <w:noProof/>
                  <w:lang w:val="en-US"/>
                </w:rPr>
                <w:br/>
                <w:t xml:space="preserve">Available at: </w:t>
              </w:r>
              <w:r w:rsidRPr="00B563CA">
                <w:rPr>
                  <w:rFonts w:ascii="Arial" w:hAnsi="Arial" w:cs="Arial"/>
                  <w:noProof/>
                  <w:u w:val="single"/>
                  <w:lang w:val="en-US"/>
                </w:rPr>
                <w:t>https://gov.wales/sites/default/files/publications/2018-03/the-four-purposes-of-the-curriculum-for-wales.pdf</w:t>
              </w:r>
              <w:r w:rsidRPr="00B563CA">
                <w:rPr>
                  <w:rFonts w:ascii="Arial" w:hAnsi="Arial" w:cs="Arial"/>
                  <w:noProof/>
                  <w:lang w:val="en-US"/>
                </w:rPr>
                <w:br/>
                <w:t>[Accessed 9 May 2020].</w:t>
              </w:r>
            </w:p>
            <w:p w14:paraId="7B918668" w14:textId="6CD16CBF"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t>Welsh Government</w:t>
              </w:r>
              <w:r w:rsidR="00892D2B" w:rsidRPr="00B563CA">
                <w:rPr>
                  <w:rFonts w:ascii="Arial" w:hAnsi="Arial" w:cs="Arial"/>
                  <w:noProof/>
                  <w:lang w:val="en-US"/>
                </w:rPr>
                <w:t xml:space="preserve"> (</w:t>
              </w:r>
              <w:r w:rsidRPr="00B563CA">
                <w:rPr>
                  <w:rFonts w:ascii="Arial" w:hAnsi="Arial" w:cs="Arial"/>
                  <w:noProof/>
                  <w:lang w:val="en-US"/>
                </w:rPr>
                <w:t>2017</w:t>
              </w:r>
              <w:r w:rsidR="00892D2B" w:rsidRPr="00B563CA">
                <w:rPr>
                  <w:rFonts w:ascii="Arial" w:hAnsi="Arial" w:cs="Arial"/>
                  <w:noProof/>
                  <w:lang w:val="en-US"/>
                </w:rPr>
                <w:t>)</w:t>
              </w:r>
              <w:r w:rsidRPr="00B563CA">
                <w:rPr>
                  <w:rFonts w:ascii="Arial" w:hAnsi="Arial" w:cs="Arial"/>
                  <w:noProof/>
                  <w:lang w:val="en-US"/>
                </w:rPr>
                <w:t xml:space="preserve"> </w:t>
              </w:r>
              <w:r w:rsidRPr="00B563CA">
                <w:rPr>
                  <w:rFonts w:ascii="Arial" w:hAnsi="Arial" w:cs="Arial"/>
                  <w:i/>
                  <w:iCs/>
                  <w:noProof/>
                  <w:lang w:val="en-US"/>
                </w:rPr>
                <w:t xml:space="preserve">Professional Standards for teaching and leadership, </w:t>
              </w:r>
              <w:r w:rsidRPr="00B563CA">
                <w:rPr>
                  <w:rFonts w:ascii="Arial" w:hAnsi="Arial" w:cs="Arial"/>
                  <w:noProof/>
                  <w:lang w:val="en-US"/>
                </w:rPr>
                <w:t>Cardiff: Welsh Government.</w:t>
              </w:r>
            </w:p>
            <w:p w14:paraId="18DE4F43" w14:textId="12F12CC4"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t>Welsh Government</w:t>
              </w:r>
              <w:r w:rsidR="00836E3A" w:rsidRPr="00B563CA">
                <w:rPr>
                  <w:rFonts w:ascii="Arial" w:hAnsi="Arial" w:cs="Arial"/>
                  <w:noProof/>
                  <w:lang w:val="en-US"/>
                </w:rPr>
                <w:t xml:space="preserve"> (</w:t>
              </w:r>
              <w:r w:rsidRPr="00B563CA">
                <w:rPr>
                  <w:rFonts w:ascii="Arial" w:hAnsi="Arial" w:cs="Arial"/>
                  <w:noProof/>
                  <w:lang w:val="en-US"/>
                </w:rPr>
                <w:t>2019a</w:t>
              </w:r>
              <w:r w:rsidR="00836E3A" w:rsidRPr="00B563CA">
                <w:rPr>
                  <w:rFonts w:ascii="Arial" w:hAnsi="Arial" w:cs="Arial"/>
                  <w:noProof/>
                  <w:lang w:val="en-US"/>
                </w:rPr>
                <w:t>)</w:t>
              </w:r>
              <w:r w:rsidRPr="00B563CA">
                <w:rPr>
                  <w:rFonts w:ascii="Arial" w:hAnsi="Arial" w:cs="Arial"/>
                  <w:noProof/>
                  <w:lang w:val="en-US"/>
                </w:rPr>
                <w:t xml:space="preserve"> </w:t>
              </w:r>
              <w:r w:rsidRPr="00B563CA">
                <w:rPr>
                  <w:rFonts w:ascii="Arial" w:hAnsi="Arial" w:cs="Arial"/>
                  <w:i/>
                  <w:iCs/>
                  <w:noProof/>
                  <w:lang w:val="en-US"/>
                </w:rPr>
                <w:t xml:space="preserve">Pupils aged 5-15 eligible for free school meals by local authority, region and year. </w:t>
              </w:r>
              <w:r w:rsidRPr="00B563CA">
                <w:rPr>
                  <w:rFonts w:ascii="Arial" w:hAnsi="Arial" w:cs="Arial"/>
                  <w:noProof/>
                  <w:lang w:val="en-US"/>
                </w:rPr>
                <w:br/>
                <w:t xml:space="preserve">Available at: </w:t>
              </w:r>
              <w:r w:rsidRPr="00B563CA">
                <w:rPr>
                  <w:rFonts w:ascii="Arial" w:hAnsi="Arial" w:cs="Arial"/>
                  <w:noProof/>
                  <w:u w:val="single"/>
                  <w:lang w:val="en-US"/>
                </w:rPr>
                <w:t>https://statswales.gov.wales/Catalogue/Education-and-Skills/Schools-and-Teachers/Schools-Census/Pupil-Level-Annual-School-Census/Provision-of-Meals-and-Milk/pupilsaged5to15eligibleforfreeschoolmeals-by-localauthorityregion-year</w:t>
              </w:r>
              <w:r w:rsidRPr="00B563CA">
                <w:rPr>
                  <w:rFonts w:ascii="Arial" w:hAnsi="Arial" w:cs="Arial"/>
                  <w:noProof/>
                  <w:lang w:val="en-US"/>
                </w:rPr>
                <w:br/>
              </w:r>
              <w:r w:rsidR="00482CB3" w:rsidRPr="00B563CA">
                <w:rPr>
                  <w:rFonts w:ascii="Arial" w:hAnsi="Arial" w:cs="Arial"/>
                  <w:noProof/>
                  <w:lang w:val="en-US"/>
                </w:rPr>
                <w:t>(</w:t>
              </w:r>
              <w:r w:rsidRPr="00B563CA">
                <w:rPr>
                  <w:rFonts w:ascii="Arial" w:hAnsi="Arial" w:cs="Arial"/>
                  <w:noProof/>
                  <w:lang w:val="en-US"/>
                </w:rPr>
                <w:t>Accessed</w:t>
              </w:r>
              <w:r w:rsidR="00482CB3" w:rsidRPr="00B563CA">
                <w:rPr>
                  <w:rFonts w:ascii="Arial" w:hAnsi="Arial" w:cs="Arial"/>
                  <w:noProof/>
                  <w:lang w:val="en-US"/>
                </w:rPr>
                <w:t>:</w:t>
              </w:r>
              <w:r w:rsidRPr="00B563CA">
                <w:rPr>
                  <w:rFonts w:ascii="Arial" w:hAnsi="Arial" w:cs="Arial"/>
                  <w:noProof/>
                  <w:lang w:val="en-US"/>
                </w:rPr>
                <w:t xml:space="preserve"> 1 May 2020</w:t>
              </w:r>
              <w:r w:rsidR="00482CB3" w:rsidRPr="00B563CA">
                <w:rPr>
                  <w:rFonts w:ascii="Arial" w:hAnsi="Arial" w:cs="Arial"/>
                  <w:noProof/>
                  <w:lang w:val="en-US"/>
                </w:rPr>
                <w:t>)</w:t>
              </w:r>
              <w:r w:rsidRPr="00B563CA">
                <w:rPr>
                  <w:rFonts w:ascii="Arial" w:hAnsi="Arial" w:cs="Arial"/>
                  <w:noProof/>
                  <w:lang w:val="en-US"/>
                </w:rPr>
                <w:t>.</w:t>
              </w:r>
            </w:p>
            <w:p w14:paraId="239388CB" w14:textId="51B0188B"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t>Welsh Government</w:t>
              </w:r>
              <w:r w:rsidR="00457570" w:rsidRPr="00B563CA">
                <w:rPr>
                  <w:rFonts w:ascii="Arial" w:hAnsi="Arial" w:cs="Arial"/>
                  <w:noProof/>
                  <w:lang w:val="en-US"/>
                </w:rPr>
                <w:t xml:space="preserve"> (</w:t>
              </w:r>
              <w:r w:rsidRPr="00B563CA">
                <w:rPr>
                  <w:rFonts w:ascii="Arial" w:hAnsi="Arial" w:cs="Arial"/>
                  <w:noProof/>
                  <w:lang w:val="en-US"/>
                </w:rPr>
                <w:t>2019b</w:t>
              </w:r>
              <w:r w:rsidR="00457570" w:rsidRPr="00B563CA">
                <w:rPr>
                  <w:rFonts w:ascii="Arial" w:hAnsi="Arial" w:cs="Arial"/>
                  <w:noProof/>
                  <w:lang w:val="en-US"/>
                </w:rPr>
                <w:t>)</w:t>
              </w:r>
              <w:r w:rsidRPr="00B563CA">
                <w:rPr>
                  <w:rFonts w:ascii="Arial" w:hAnsi="Arial" w:cs="Arial"/>
                  <w:noProof/>
                  <w:lang w:val="en-US"/>
                </w:rPr>
                <w:t xml:space="preserve"> </w:t>
              </w:r>
              <w:r w:rsidRPr="00B563CA">
                <w:rPr>
                  <w:rFonts w:ascii="Arial" w:hAnsi="Arial" w:cs="Arial"/>
                  <w:i/>
                  <w:iCs/>
                  <w:noProof/>
                  <w:lang w:val="en-US"/>
                </w:rPr>
                <w:t xml:space="preserve">Area of Learning and Experience: Health and Well-being. </w:t>
              </w:r>
              <w:r w:rsidRPr="00B563CA">
                <w:rPr>
                  <w:rFonts w:ascii="Arial" w:hAnsi="Arial" w:cs="Arial"/>
                  <w:noProof/>
                  <w:lang w:val="en-US"/>
                </w:rPr>
                <w:br/>
                <w:t xml:space="preserve">Available at: </w:t>
              </w:r>
              <w:r w:rsidRPr="00B563CA">
                <w:rPr>
                  <w:rFonts w:ascii="Arial" w:hAnsi="Arial" w:cs="Arial"/>
                  <w:noProof/>
                  <w:u w:val="single"/>
                  <w:lang w:val="en-US"/>
                </w:rPr>
                <w:t>https://hwb.gov.wales/curriculum-for-wales/health-and-well-being/designing-your-curriculum/</w:t>
              </w:r>
              <w:r w:rsidRPr="00B563CA">
                <w:rPr>
                  <w:rFonts w:ascii="Arial" w:hAnsi="Arial" w:cs="Arial"/>
                  <w:noProof/>
                  <w:lang w:val="en-US"/>
                </w:rPr>
                <w:br/>
              </w:r>
              <w:r w:rsidR="00457570" w:rsidRPr="00B563CA">
                <w:rPr>
                  <w:rFonts w:ascii="Arial" w:hAnsi="Arial" w:cs="Arial"/>
                  <w:noProof/>
                  <w:lang w:val="en-US"/>
                </w:rPr>
                <w:t>(</w:t>
              </w:r>
              <w:r w:rsidRPr="00B563CA">
                <w:rPr>
                  <w:rFonts w:ascii="Arial" w:hAnsi="Arial" w:cs="Arial"/>
                  <w:noProof/>
                  <w:lang w:val="en-US"/>
                </w:rPr>
                <w:t>Accessed</w:t>
              </w:r>
              <w:r w:rsidR="00457570" w:rsidRPr="00B563CA">
                <w:rPr>
                  <w:rFonts w:ascii="Arial" w:hAnsi="Arial" w:cs="Arial"/>
                  <w:noProof/>
                  <w:lang w:val="en-US"/>
                </w:rPr>
                <w:t>:</w:t>
              </w:r>
              <w:r w:rsidRPr="00B563CA">
                <w:rPr>
                  <w:rFonts w:ascii="Arial" w:hAnsi="Arial" w:cs="Arial"/>
                  <w:noProof/>
                  <w:lang w:val="en-US"/>
                </w:rPr>
                <w:t xml:space="preserve"> 4 May 2020</w:t>
              </w:r>
              <w:r w:rsidR="00457570" w:rsidRPr="00B563CA">
                <w:rPr>
                  <w:rFonts w:ascii="Arial" w:hAnsi="Arial" w:cs="Arial"/>
                  <w:noProof/>
                  <w:lang w:val="en-US"/>
                </w:rPr>
                <w:t>)</w:t>
              </w:r>
              <w:r w:rsidRPr="00B563CA">
                <w:rPr>
                  <w:rFonts w:ascii="Arial" w:hAnsi="Arial" w:cs="Arial"/>
                  <w:noProof/>
                  <w:lang w:val="en-US"/>
                </w:rPr>
                <w:t>.</w:t>
              </w:r>
            </w:p>
            <w:p w14:paraId="6DF3AA36" w14:textId="37AD532C"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t>Welsh Government</w:t>
              </w:r>
              <w:r w:rsidR="00457570" w:rsidRPr="00B563CA">
                <w:rPr>
                  <w:rFonts w:ascii="Arial" w:hAnsi="Arial" w:cs="Arial"/>
                  <w:noProof/>
                  <w:lang w:val="en-US"/>
                </w:rPr>
                <w:t xml:space="preserve"> (</w:t>
              </w:r>
              <w:r w:rsidRPr="00B563CA">
                <w:rPr>
                  <w:rFonts w:ascii="Arial" w:hAnsi="Arial" w:cs="Arial"/>
                  <w:noProof/>
                  <w:lang w:val="en-US"/>
                </w:rPr>
                <w:t>2019c</w:t>
              </w:r>
              <w:r w:rsidR="00457570" w:rsidRPr="00B563CA">
                <w:rPr>
                  <w:rFonts w:ascii="Arial" w:hAnsi="Arial" w:cs="Arial"/>
                  <w:noProof/>
                  <w:lang w:val="en-US"/>
                </w:rPr>
                <w:t>)</w:t>
              </w:r>
              <w:r w:rsidRPr="00B563CA">
                <w:rPr>
                  <w:rFonts w:ascii="Arial" w:hAnsi="Arial" w:cs="Arial"/>
                  <w:noProof/>
                  <w:lang w:val="en-US"/>
                </w:rPr>
                <w:t xml:space="preserve"> </w:t>
              </w:r>
              <w:r w:rsidRPr="00B563CA">
                <w:rPr>
                  <w:rFonts w:ascii="Arial" w:hAnsi="Arial" w:cs="Arial"/>
                  <w:i/>
                  <w:iCs/>
                  <w:noProof/>
                  <w:lang w:val="en-US"/>
                </w:rPr>
                <w:t xml:space="preserve">Draft statutory guidance: area of learning and experience: Health and Well-being, </w:t>
              </w:r>
              <w:r w:rsidRPr="00B563CA">
                <w:rPr>
                  <w:rFonts w:ascii="Arial" w:hAnsi="Arial" w:cs="Arial"/>
                  <w:noProof/>
                  <w:lang w:val="en-US"/>
                </w:rPr>
                <w:t>Cardiff: Welsh Government.</w:t>
              </w:r>
            </w:p>
            <w:p w14:paraId="37D5CAFC" w14:textId="61FA97A9"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t>Welsh Government</w:t>
              </w:r>
              <w:r w:rsidR="00457570" w:rsidRPr="00B563CA">
                <w:rPr>
                  <w:rFonts w:ascii="Arial" w:hAnsi="Arial" w:cs="Arial"/>
                  <w:noProof/>
                  <w:lang w:val="en-US"/>
                </w:rPr>
                <w:t xml:space="preserve"> (</w:t>
              </w:r>
              <w:r w:rsidRPr="00B563CA">
                <w:rPr>
                  <w:rFonts w:ascii="Arial" w:hAnsi="Arial" w:cs="Arial"/>
                  <w:noProof/>
                  <w:lang w:val="en-US"/>
                </w:rPr>
                <w:t>2020a</w:t>
              </w:r>
              <w:r w:rsidR="00457570" w:rsidRPr="00B563CA">
                <w:rPr>
                  <w:rFonts w:ascii="Arial" w:hAnsi="Arial" w:cs="Arial"/>
                  <w:noProof/>
                  <w:lang w:val="en-US"/>
                </w:rPr>
                <w:t>)</w:t>
              </w:r>
              <w:r w:rsidRPr="00B563CA">
                <w:rPr>
                  <w:rFonts w:ascii="Arial" w:hAnsi="Arial" w:cs="Arial"/>
                  <w:noProof/>
                  <w:lang w:val="en-US"/>
                </w:rPr>
                <w:t xml:space="preserve"> </w:t>
              </w:r>
              <w:r w:rsidRPr="00B563CA">
                <w:rPr>
                  <w:rFonts w:ascii="Arial" w:hAnsi="Arial" w:cs="Arial"/>
                  <w:i/>
                  <w:iCs/>
                  <w:noProof/>
                  <w:lang w:val="en-US"/>
                </w:rPr>
                <w:t xml:space="preserve">Curriculum for Wales guidance, </w:t>
              </w:r>
              <w:r w:rsidRPr="00B563CA">
                <w:rPr>
                  <w:rFonts w:ascii="Arial" w:hAnsi="Arial" w:cs="Arial"/>
                  <w:noProof/>
                  <w:lang w:val="en-US"/>
                </w:rPr>
                <w:t>Cardiff: Welsh Government.</w:t>
              </w:r>
            </w:p>
            <w:p w14:paraId="1FD8F8A5" w14:textId="2D6EE1C0"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t>Welsh Government</w:t>
              </w:r>
              <w:r w:rsidR="00457570" w:rsidRPr="00B563CA">
                <w:rPr>
                  <w:rFonts w:ascii="Arial" w:hAnsi="Arial" w:cs="Arial"/>
                  <w:noProof/>
                  <w:lang w:val="en-US"/>
                </w:rPr>
                <w:t xml:space="preserve"> (</w:t>
              </w:r>
              <w:r w:rsidRPr="00B563CA">
                <w:rPr>
                  <w:rFonts w:ascii="Arial" w:hAnsi="Arial" w:cs="Arial"/>
                  <w:noProof/>
                  <w:lang w:val="en-US"/>
                </w:rPr>
                <w:t>2020b</w:t>
              </w:r>
              <w:r w:rsidR="00457570" w:rsidRPr="00B563CA">
                <w:rPr>
                  <w:rFonts w:ascii="Arial" w:hAnsi="Arial" w:cs="Arial"/>
                  <w:noProof/>
                  <w:lang w:val="en-US"/>
                </w:rPr>
                <w:t>)</w:t>
              </w:r>
              <w:r w:rsidRPr="00B563CA">
                <w:rPr>
                  <w:rFonts w:ascii="Arial" w:hAnsi="Arial" w:cs="Arial"/>
                  <w:noProof/>
                  <w:lang w:val="en-US"/>
                </w:rPr>
                <w:t xml:space="preserve"> </w:t>
              </w:r>
              <w:r w:rsidRPr="00B563CA">
                <w:rPr>
                  <w:rFonts w:ascii="Arial" w:hAnsi="Arial" w:cs="Arial"/>
                  <w:i/>
                  <w:iCs/>
                  <w:noProof/>
                  <w:lang w:val="en-US"/>
                </w:rPr>
                <w:t>Area of learning and experience: Health and Well-being: Guidance to help schools and settings develop their own curriculum, enabling learners to develop towards the four purposes.</w:t>
              </w:r>
              <w:r w:rsidRPr="00B563CA">
                <w:rPr>
                  <w:rFonts w:ascii="Arial" w:hAnsi="Arial" w:cs="Arial"/>
                  <w:noProof/>
                  <w:lang w:val="en-US"/>
                </w:rPr>
                <w:br/>
                <w:t xml:space="preserve">Available at: </w:t>
              </w:r>
              <w:r w:rsidRPr="00B563CA">
                <w:rPr>
                  <w:rFonts w:ascii="Arial" w:hAnsi="Arial" w:cs="Arial"/>
                  <w:noProof/>
                  <w:u w:val="single"/>
                  <w:lang w:val="en-US"/>
                </w:rPr>
                <w:t>https://hwb.gov.wales/curriculum-for-wales/health-and-well-being/statements-</w:t>
              </w:r>
              <w:r w:rsidRPr="00B563CA">
                <w:rPr>
                  <w:rFonts w:ascii="Arial" w:hAnsi="Arial" w:cs="Arial"/>
                  <w:noProof/>
                  <w:u w:val="single"/>
                  <w:lang w:val="en-US"/>
                </w:rPr>
                <w:lastRenderedPageBreak/>
                <w:t>of-what-matters/</w:t>
              </w:r>
              <w:r w:rsidRPr="00B563CA">
                <w:rPr>
                  <w:rFonts w:ascii="Arial" w:hAnsi="Arial" w:cs="Arial"/>
                  <w:noProof/>
                  <w:lang w:val="en-US"/>
                </w:rPr>
                <w:br/>
              </w:r>
              <w:r w:rsidR="00457570" w:rsidRPr="00B563CA">
                <w:rPr>
                  <w:rFonts w:ascii="Arial" w:hAnsi="Arial" w:cs="Arial"/>
                  <w:noProof/>
                  <w:lang w:val="en-US"/>
                </w:rPr>
                <w:t>(</w:t>
              </w:r>
              <w:r w:rsidRPr="00B563CA">
                <w:rPr>
                  <w:rFonts w:ascii="Arial" w:hAnsi="Arial" w:cs="Arial"/>
                  <w:noProof/>
                  <w:lang w:val="en-US"/>
                </w:rPr>
                <w:t>Accessed</w:t>
              </w:r>
              <w:r w:rsidR="00457570" w:rsidRPr="00B563CA">
                <w:rPr>
                  <w:rFonts w:ascii="Arial" w:hAnsi="Arial" w:cs="Arial"/>
                  <w:noProof/>
                  <w:lang w:val="en-US"/>
                </w:rPr>
                <w:t>:</w:t>
              </w:r>
              <w:r w:rsidRPr="00B563CA">
                <w:rPr>
                  <w:rFonts w:ascii="Arial" w:hAnsi="Arial" w:cs="Arial"/>
                  <w:noProof/>
                  <w:lang w:val="en-US"/>
                </w:rPr>
                <w:t xml:space="preserve"> 10 May 2020</w:t>
              </w:r>
              <w:r w:rsidR="00457570" w:rsidRPr="00B563CA">
                <w:rPr>
                  <w:rFonts w:ascii="Arial" w:hAnsi="Arial" w:cs="Arial"/>
                  <w:noProof/>
                  <w:lang w:val="en-US"/>
                </w:rPr>
                <w:t>)</w:t>
              </w:r>
              <w:r w:rsidRPr="00B563CA">
                <w:rPr>
                  <w:rFonts w:ascii="Arial" w:hAnsi="Arial" w:cs="Arial"/>
                  <w:noProof/>
                  <w:lang w:val="en-US"/>
                </w:rPr>
                <w:t>.</w:t>
              </w:r>
            </w:p>
            <w:p w14:paraId="61C79646" w14:textId="539931AC"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t>Welsh Government</w:t>
              </w:r>
              <w:r w:rsidR="001401BC" w:rsidRPr="00B563CA">
                <w:rPr>
                  <w:rFonts w:ascii="Arial" w:hAnsi="Arial" w:cs="Arial"/>
                  <w:noProof/>
                  <w:lang w:val="en-US"/>
                </w:rPr>
                <w:t xml:space="preserve"> (</w:t>
              </w:r>
              <w:r w:rsidRPr="00B563CA">
                <w:rPr>
                  <w:rFonts w:ascii="Arial" w:hAnsi="Arial" w:cs="Arial"/>
                  <w:noProof/>
                  <w:lang w:val="en-US"/>
                </w:rPr>
                <w:t>2020c</w:t>
              </w:r>
              <w:r w:rsidR="001401BC" w:rsidRPr="00B563CA">
                <w:rPr>
                  <w:rFonts w:ascii="Arial" w:hAnsi="Arial" w:cs="Arial"/>
                  <w:noProof/>
                  <w:lang w:val="en-US"/>
                </w:rPr>
                <w:t>)</w:t>
              </w:r>
              <w:r w:rsidRPr="00B563CA">
                <w:rPr>
                  <w:rFonts w:ascii="Arial" w:hAnsi="Arial" w:cs="Arial"/>
                  <w:noProof/>
                  <w:lang w:val="en-US"/>
                </w:rPr>
                <w:t xml:space="preserve"> </w:t>
              </w:r>
              <w:r w:rsidRPr="00B563CA">
                <w:rPr>
                  <w:rFonts w:ascii="Arial" w:hAnsi="Arial" w:cs="Arial"/>
                  <w:i/>
                  <w:iCs/>
                  <w:noProof/>
                  <w:lang w:val="en-US"/>
                </w:rPr>
                <w:t xml:space="preserve">Designing your curriculum: introduction. </w:t>
              </w:r>
              <w:r w:rsidRPr="00B563CA">
                <w:rPr>
                  <w:rFonts w:ascii="Arial" w:hAnsi="Arial" w:cs="Arial"/>
                  <w:noProof/>
                  <w:lang w:val="en-US"/>
                </w:rPr>
                <w:br/>
                <w:t xml:space="preserve">Available at: </w:t>
              </w:r>
              <w:r w:rsidRPr="00B563CA">
                <w:rPr>
                  <w:rFonts w:ascii="Arial" w:hAnsi="Arial" w:cs="Arial"/>
                  <w:noProof/>
                  <w:u w:val="single"/>
                  <w:lang w:val="en-US"/>
                </w:rPr>
                <w:t>https://hwb.gov.wales/curriculum-for-wales/designing-your-curriculum/introduction/</w:t>
              </w:r>
              <w:r w:rsidRPr="00B563CA">
                <w:rPr>
                  <w:rFonts w:ascii="Arial" w:hAnsi="Arial" w:cs="Arial"/>
                  <w:noProof/>
                  <w:lang w:val="en-US"/>
                </w:rPr>
                <w:br/>
              </w:r>
              <w:r w:rsidR="001401BC" w:rsidRPr="00B563CA">
                <w:rPr>
                  <w:rFonts w:ascii="Arial" w:hAnsi="Arial" w:cs="Arial"/>
                  <w:noProof/>
                  <w:lang w:val="en-US"/>
                </w:rPr>
                <w:t>(</w:t>
              </w:r>
              <w:r w:rsidRPr="00B563CA">
                <w:rPr>
                  <w:rFonts w:ascii="Arial" w:hAnsi="Arial" w:cs="Arial"/>
                  <w:noProof/>
                  <w:lang w:val="en-US"/>
                </w:rPr>
                <w:t>Accessed</w:t>
              </w:r>
              <w:r w:rsidR="001401BC" w:rsidRPr="00B563CA">
                <w:rPr>
                  <w:rFonts w:ascii="Arial" w:hAnsi="Arial" w:cs="Arial"/>
                  <w:noProof/>
                  <w:lang w:val="en-US"/>
                </w:rPr>
                <w:t>:</w:t>
              </w:r>
              <w:r w:rsidRPr="00B563CA">
                <w:rPr>
                  <w:rFonts w:ascii="Arial" w:hAnsi="Arial" w:cs="Arial"/>
                  <w:noProof/>
                  <w:lang w:val="en-US"/>
                </w:rPr>
                <w:t xml:space="preserve"> 11 May 2020</w:t>
              </w:r>
              <w:r w:rsidR="001401BC" w:rsidRPr="00B563CA">
                <w:rPr>
                  <w:rFonts w:ascii="Arial" w:hAnsi="Arial" w:cs="Arial"/>
                  <w:noProof/>
                  <w:lang w:val="en-US"/>
                </w:rPr>
                <w:t>)</w:t>
              </w:r>
              <w:r w:rsidRPr="00B563CA">
                <w:rPr>
                  <w:rFonts w:ascii="Arial" w:hAnsi="Arial" w:cs="Arial"/>
                  <w:noProof/>
                  <w:lang w:val="en-US"/>
                </w:rPr>
                <w:t>.</w:t>
              </w:r>
            </w:p>
            <w:p w14:paraId="40DCEE72" w14:textId="47F958D3"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t>Welsh Government</w:t>
              </w:r>
              <w:r w:rsidR="001401BC" w:rsidRPr="00B563CA">
                <w:rPr>
                  <w:rFonts w:ascii="Arial" w:hAnsi="Arial" w:cs="Arial"/>
                  <w:noProof/>
                  <w:lang w:val="en-US"/>
                </w:rPr>
                <w:t xml:space="preserve"> (</w:t>
              </w:r>
              <w:r w:rsidRPr="00B563CA">
                <w:rPr>
                  <w:rFonts w:ascii="Arial" w:hAnsi="Arial" w:cs="Arial"/>
                  <w:noProof/>
                  <w:lang w:val="en-US"/>
                </w:rPr>
                <w:t>2020d</w:t>
              </w:r>
              <w:r w:rsidR="001401BC" w:rsidRPr="00B563CA">
                <w:rPr>
                  <w:rFonts w:ascii="Arial" w:hAnsi="Arial" w:cs="Arial"/>
                  <w:noProof/>
                  <w:lang w:val="en-US"/>
                </w:rPr>
                <w:t>)</w:t>
              </w:r>
              <w:r w:rsidRPr="00B563CA">
                <w:rPr>
                  <w:rFonts w:ascii="Arial" w:hAnsi="Arial" w:cs="Arial"/>
                  <w:noProof/>
                  <w:lang w:val="en-US"/>
                </w:rPr>
                <w:t xml:space="preserve"> </w:t>
              </w:r>
              <w:r w:rsidRPr="00B563CA">
                <w:rPr>
                  <w:rFonts w:ascii="Arial" w:hAnsi="Arial" w:cs="Arial"/>
                  <w:i/>
                  <w:iCs/>
                  <w:noProof/>
                  <w:lang w:val="en-US"/>
                </w:rPr>
                <w:t xml:space="preserve">Developing a vision for curriculum design. </w:t>
              </w:r>
              <w:r w:rsidRPr="00B563CA">
                <w:rPr>
                  <w:rFonts w:ascii="Arial" w:hAnsi="Arial" w:cs="Arial"/>
                  <w:noProof/>
                  <w:lang w:val="en-US"/>
                </w:rPr>
                <w:br/>
                <w:t xml:space="preserve">Available at: </w:t>
              </w:r>
              <w:r w:rsidRPr="00B563CA">
                <w:rPr>
                  <w:rFonts w:ascii="Arial" w:hAnsi="Arial" w:cs="Arial"/>
                  <w:noProof/>
                  <w:u w:val="single"/>
                  <w:lang w:val="en-US"/>
                </w:rPr>
                <w:t>https://hwb.gov.wales/curriculum-for-wales/designing-your-curriculum/developing-a-vision-for-curriculum-design/</w:t>
              </w:r>
              <w:r w:rsidRPr="00B563CA">
                <w:rPr>
                  <w:rFonts w:ascii="Arial" w:hAnsi="Arial" w:cs="Arial"/>
                  <w:noProof/>
                  <w:lang w:val="en-US"/>
                </w:rPr>
                <w:br/>
              </w:r>
              <w:r w:rsidR="001401BC" w:rsidRPr="00B563CA">
                <w:rPr>
                  <w:rFonts w:ascii="Arial" w:hAnsi="Arial" w:cs="Arial"/>
                  <w:noProof/>
                  <w:lang w:val="en-US"/>
                </w:rPr>
                <w:t>(</w:t>
              </w:r>
              <w:r w:rsidRPr="00B563CA">
                <w:rPr>
                  <w:rFonts w:ascii="Arial" w:hAnsi="Arial" w:cs="Arial"/>
                  <w:noProof/>
                  <w:lang w:val="en-US"/>
                </w:rPr>
                <w:t>Accessed</w:t>
              </w:r>
              <w:r w:rsidR="001401BC" w:rsidRPr="00B563CA">
                <w:rPr>
                  <w:rFonts w:ascii="Arial" w:hAnsi="Arial" w:cs="Arial"/>
                  <w:noProof/>
                  <w:lang w:val="en-US"/>
                </w:rPr>
                <w:t>:</w:t>
              </w:r>
              <w:r w:rsidRPr="00B563CA">
                <w:rPr>
                  <w:rFonts w:ascii="Arial" w:hAnsi="Arial" w:cs="Arial"/>
                  <w:noProof/>
                  <w:lang w:val="en-US"/>
                </w:rPr>
                <w:t xml:space="preserve"> 12 May 2020</w:t>
              </w:r>
              <w:r w:rsidR="001401BC" w:rsidRPr="00B563CA">
                <w:rPr>
                  <w:rFonts w:ascii="Arial" w:hAnsi="Arial" w:cs="Arial"/>
                  <w:noProof/>
                  <w:lang w:val="en-US"/>
                </w:rPr>
                <w:t>)</w:t>
              </w:r>
              <w:r w:rsidRPr="00B563CA">
                <w:rPr>
                  <w:rFonts w:ascii="Arial" w:hAnsi="Arial" w:cs="Arial"/>
                  <w:noProof/>
                  <w:lang w:val="en-US"/>
                </w:rPr>
                <w:t>.</w:t>
              </w:r>
            </w:p>
            <w:p w14:paraId="76B45E48" w14:textId="6F67CB45"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t>Williams, K.</w:t>
              </w:r>
              <w:r w:rsidR="001401BC" w:rsidRPr="00B563CA">
                <w:rPr>
                  <w:rFonts w:ascii="Arial" w:hAnsi="Arial" w:cs="Arial"/>
                  <w:noProof/>
                  <w:lang w:val="en-US"/>
                </w:rPr>
                <w:t xml:space="preserve"> (</w:t>
              </w:r>
              <w:r w:rsidRPr="00B563CA">
                <w:rPr>
                  <w:rFonts w:ascii="Arial" w:hAnsi="Arial" w:cs="Arial"/>
                  <w:noProof/>
                  <w:lang w:val="en-US"/>
                </w:rPr>
                <w:t>2017</w:t>
              </w:r>
              <w:r w:rsidR="001401BC" w:rsidRPr="00B563CA">
                <w:rPr>
                  <w:rFonts w:ascii="Arial" w:hAnsi="Arial" w:cs="Arial"/>
                  <w:noProof/>
                  <w:lang w:val="en-US"/>
                </w:rPr>
                <w:t>)</w:t>
              </w:r>
              <w:r w:rsidRPr="00B563CA">
                <w:rPr>
                  <w:rFonts w:ascii="Arial" w:hAnsi="Arial" w:cs="Arial"/>
                  <w:noProof/>
                  <w:lang w:val="en-US"/>
                </w:rPr>
                <w:t xml:space="preserve"> </w:t>
              </w:r>
              <w:r w:rsidRPr="00B563CA">
                <w:rPr>
                  <w:rFonts w:ascii="Arial" w:hAnsi="Arial" w:cs="Arial"/>
                  <w:i/>
                  <w:iCs/>
                  <w:noProof/>
                  <w:lang w:val="en-US"/>
                </w:rPr>
                <w:t xml:space="preserve">Education in Wales: Our national mission, </w:t>
              </w:r>
              <w:r w:rsidRPr="00B563CA">
                <w:rPr>
                  <w:rFonts w:ascii="Arial" w:hAnsi="Arial" w:cs="Arial"/>
                  <w:noProof/>
                  <w:lang w:val="en-US"/>
                </w:rPr>
                <w:t>Cardiff: Welsh Government.</w:t>
              </w:r>
            </w:p>
            <w:p w14:paraId="0091EC51" w14:textId="089EE76C"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t>Yaakob, M., Musa, M., Habibi, A. &amp; Othman, R.</w:t>
              </w:r>
              <w:r w:rsidR="001401BC" w:rsidRPr="00B563CA">
                <w:rPr>
                  <w:rFonts w:ascii="Arial" w:hAnsi="Arial" w:cs="Arial"/>
                  <w:noProof/>
                  <w:lang w:val="en-US"/>
                </w:rPr>
                <w:t xml:space="preserve"> (</w:t>
              </w:r>
              <w:r w:rsidRPr="00B563CA">
                <w:rPr>
                  <w:rFonts w:ascii="Arial" w:hAnsi="Arial" w:cs="Arial"/>
                  <w:noProof/>
                  <w:lang w:val="en-US"/>
                </w:rPr>
                <w:t>2019</w:t>
              </w:r>
              <w:r w:rsidR="001401BC" w:rsidRPr="00B563CA">
                <w:rPr>
                  <w:rFonts w:ascii="Arial" w:hAnsi="Arial" w:cs="Arial"/>
                  <w:noProof/>
                  <w:lang w:val="en-US"/>
                </w:rPr>
                <w:t>)</w:t>
              </w:r>
              <w:r w:rsidRPr="00B563CA">
                <w:rPr>
                  <w:rFonts w:ascii="Arial" w:hAnsi="Arial" w:cs="Arial"/>
                  <w:noProof/>
                  <w:lang w:val="en-US"/>
                </w:rPr>
                <w:t xml:space="preserve"> Strategic management and strategic planning in school: is it worth for teachers. </w:t>
              </w:r>
              <w:r w:rsidRPr="00B563CA">
                <w:rPr>
                  <w:rFonts w:ascii="Arial" w:hAnsi="Arial" w:cs="Arial"/>
                  <w:i/>
                  <w:iCs/>
                  <w:noProof/>
                  <w:lang w:val="en-US"/>
                </w:rPr>
                <w:t xml:space="preserve">Academy of Strategic Management Journal, </w:t>
              </w:r>
              <w:r w:rsidRPr="00B563CA">
                <w:rPr>
                  <w:rFonts w:ascii="Arial" w:hAnsi="Arial" w:cs="Arial"/>
                  <w:noProof/>
                  <w:lang w:val="en-US"/>
                </w:rPr>
                <w:t>18(3), pp. 1-6.</w:t>
              </w:r>
            </w:p>
            <w:p w14:paraId="79239226" w14:textId="18381D64" w:rsidR="001D4D67" w:rsidRPr="00B563CA" w:rsidRDefault="001D4D67" w:rsidP="0089713C">
              <w:pPr>
                <w:pStyle w:val="Bibliography"/>
                <w:spacing w:line="360" w:lineRule="auto"/>
                <w:rPr>
                  <w:rFonts w:ascii="Arial" w:hAnsi="Arial" w:cs="Arial"/>
                  <w:noProof/>
                  <w:lang w:val="en-US"/>
                </w:rPr>
              </w:pPr>
              <w:r w:rsidRPr="00B563CA">
                <w:rPr>
                  <w:rFonts w:ascii="Arial" w:hAnsi="Arial" w:cs="Arial"/>
                  <w:noProof/>
                  <w:lang w:val="en-US"/>
                </w:rPr>
                <w:t>Yr Athrofa Professional Learning Partnership</w:t>
              </w:r>
              <w:r w:rsidR="001401BC" w:rsidRPr="00B563CA">
                <w:rPr>
                  <w:rFonts w:ascii="Arial" w:hAnsi="Arial" w:cs="Arial"/>
                  <w:noProof/>
                  <w:lang w:val="en-US"/>
                </w:rPr>
                <w:t xml:space="preserve"> (</w:t>
              </w:r>
              <w:r w:rsidRPr="00B563CA">
                <w:rPr>
                  <w:rFonts w:ascii="Arial" w:hAnsi="Arial" w:cs="Arial"/>
                  <w:noProof/>
                  <w:lang w:val="en-US"/>
                </w:rPr>
                <w:t>2019</w:t>
              </w:r>
              <w:r w:rsidR="001401BC" w:rsidRPr="00B563CA">
                <w:rPr>
                  <w:rFonts w:ascii="Arial" w:hAnsi="Arial" w:cs="Arial"/>
                  <w:noProof/>
                  <w:lang w:val="en-US"/>
                </w:rPr>
                <w:t>)</w:t>
              </w:r>
              <w:r w:rsidRPr="00B563CA">
                <w:rPr>
                  <w:rFonts w:ascii="Arial" w:hAnsi="Arial" w:cs="Arial"/>
                  <w:noProof/>
                  <w:lang w:val="en-US"/>
                </w:rPr>
                <w:t xml:space="preserve"> </w:t>
              </w:r>
              <w:r w:rsidRPr="00B563CA">
                <w:rPr>
                  <w:rFonts w:ascii="Arial" w:hAnsi="Arial" w:cs="Arial"/>
                  <w:i/>
                  <w:iCs/>
                  <w:noProof/>
                  <w:lang w:val="en-US"/>
                </w:rPr>
                <w:t xml:space="preserve">Professional Standards for Teaching and Leadership, </w:t>
              </w:r>
              <w:r w:rsidRPr="00B563CA">
                <w:rPr>
                  <w:rFonts w:ascii="Arial" w:hAnsi="Arial" w:cs="Arial"/>
                  <w:noProof/>
                  <w:lang w:val="en-US"/>
                </w:rPr>
                <w:t>Cardiff: Welsh Governmemt.</w:t>
              </w:r>
            </w:p>
            <w:p w14:paraId="69D88200" w14:textId="34313471" w:rsidR="006C5A1F" w:rsidRPr="00B563CA" w:rsidRDefault="006C5A1F" w:rsidP="0089713C">
              <w:pPr>
                <w:spacing w:line="360" w:lineRule="auto"/>
                <w:rPr>
                  <w:rFonts w:ascii="Arial" w:hAnsi="Arial" w:cs="Arial"/>
                </w:rPr>
              </w:pPr>
              <w:r w:rsidRPr="00B563CA">
                <w:rPr>
                  <w:rFonts w:ascii="Arial" w:hAnsi="Arial" w:cs="Arial"/>
                  <w:b/>
                  <w:bCs/>
                  <w:noProof/>
                </w:rPr>
                <w:fldChar w:fldCharType="end"/>
              </w:r>
            </w:p>
          </w:sdtContent>
        </w:sdt>
      </w:sdtContent>
    </w:sdt>
    <w:p w14:paraId="317A0517" w14:textId="77777777" w:rsidR="00D04C10" w:rsidRDefault="00D04C10" w:rsidP="00767037">
      <w:pPr>
        <w:rPr>
          <w:rFonts w:ascii="Arial" w:hAnsi="Arial" w:cs="Arial"/>
          <w:color w:val="000000" w:themeColor="text1"/>
        </w:rPr>
        <w:sectPr w:rsidR="00D04C10">
          <w:headerReference w:type="default" r:id="rId12"/>
          <w:footerReference w:type="default" r:id="rId13"/>
          <w:pgSz w:w="11906" w:h="16838"/>
          <w:pgMar w:top="1440" w:right="1440" w:bottom="1440" w:left="1440" w:header="708" w:footer="708" w:gutter="0"/>
          <w:cols w:space="708"/>
          <w:docGrid w:linePitch="360"/>
        </w:sectPr>
      </w:pPr>
    </w:p>
    <w:tbl>
      <w:tblPr>
        <w:tblStyle w:val="TableGrid"/>
        <w:tblpPr w:leftFromText="180" w:rightFromText="180" w:vertAnchor="text" w:horzAnchor="margin" w:tblpXSpec="center" w:tblpY="1966"/>
        <w:tblW w:w="14879" w:type="dxa"/>
        <w:tblLook w:val="04A0" w:firstRow="1" w:lastRow="0" w:firstColumn="1" w:lastColumn="0" w:noHBand="0" w:noVBand="1"/>
      </w:tblPr>
      <w:tblGrid>
        <w:gridCol w:w="2122"/>
        <w:gridCol w:w="6378"/>
        <w:gridCol w:w="6379"/>
      </w:tblGrid>
      <w:tr w:rsidR="001C1A9E" w:rsidRPr="00C7467E" w14:paraId="04AAE415" w14:textId="77777777" w:rsidTr="00D83CD2">
        <w:tc>
          <w:tcPr>
            <w:tcW w:w="2122" w:type="dxa"/>
          </w:tcPr>
          <w:p w14:paraId="3AD05990" w14:textId="77777777" w:rsidR="001C1A9E" w:rsidRPr="00C7467E" w:rsidRDefault="001C1A9E" w:rsidP="00D83CD2">
            <w:pPr>
              <w:rPr>
                <w:rFonts w:ascii="Arial" w:hAnsi="Arial" w:cs="Arial"/>
              </w:rPr>
            </w:pPr>
          </w:p>
        </w:tc>
        <w:tc>
          <w:tcPr>
            <w:tcW w:w="6378" w:type="dxa"/>
          </w:tcPr>
          <w:p w14:paraId="6608CDB7" w14:textId="77777777" w:rsidR="001C1A9E" w:rsidRPr="00C7467E" w:rsidRDefault="001C1A9E" w:rsidP="00D83CD2">
            <w:pPr>
              <w:jc w:val="center"/>
              <w:rPr>
                <w:rFonts w:ascii="Arial" w:hAnsi="Arial" w:cs="Arial"/>
              </w:rPr>
            </w:pPr>
            <w:r w:rsidRPr="00C7467E">
              <w:rPr>
                <w:rFonts w:ascii="Arial" w:hAnsi="Arial" w:cs="Arial"/>
              </w:rPr>
              <w:t>HELPFUL</w:t>
            </w:r>
          </w:p>
        </w:tc>
        <w:tc>
          <w:tcPr>
            <w:tcW w:w="6379" w:type="dxa"/>
          </w:tcPr>
          <w:p w14:paraId="7AC8CE9A" w14:textId="77777777" w:rsidR="001C1A9E" w:rsidRPr="00C7467E" w:rsidRDefault="001C1A9E" w:rsidP="00D83CD2">
            <w:pPr>
              <w:jc w:val="center"/>
              <w:rPr>
                <w:rFonts w:ascii="Arial" w:hAnsi="Arial" w:cs="Arial"/>
              </w:rPr>
            </w:pPr>
            <w:r w:rsidRPr="00C7467E">
              <w:rPr>
                <w:rFonts w:ascii="Arial" w:hAnsi="Arial" w:cs="Arial"/>
              </w:rPr>
              <w:t>HARMFUL</w:t>
            </w:r>
          </w:p>
        </w:tc>
      </w:tr>
      <w:tr w:rsidR="001C1A9E" w:rsidRPr="00C7467E" w14:paraId="0BE4137E" w14:textId="77777777" w:rsidTr="00D83CD2">
        <w:tc>
          <w:tcPr>
            <w:tcW w:w="2122" w:type="dxa"/>
          </w:tcPr>
          <w:p w14:paraId="2AFCB01A" w14:textId="77777777" w:rsidR="001C1A9E" w:rsidRPr="00C7467E" w:rsidRDefault="001C1A9E" w:rsidP="00D83CD2">
            <w:pPr>
              <w:rPr>
                <w:rFonts w:ascii="Arial" w:hAnsi="Arial" w:cs="Arial"/>
              </w:rPr>
            </w:pPr>
            <w:r w:rsidRPr="00C7467E">
              <w:rPr>
                <w:rFonts w:ascii="Arial" w:hAnsi="Arial" w:cs="Arial"/>
              </w:rPr>
              <w:t>INTERNAL</w:t>
            </w:r>
          </w:p>
          <w:p w14:paraId="3AFCB14F" w14:textId="77777777" w:rsidR="001C1A9E" w:rsidRPr="00C7467E" w:rsidRDefault="001C1A9E" w:rsidP="00D83CD2">
            <w:pPr>
              <w:rPr>
                <w:rFonts w:ascii="Arial" w:hAnsi="Arial" w:cs="Arial"/>
              </w:rPr>
            </w:pPr>
            <w:r w:rsidRPr="00C7467E">
              <w:rPr>
                <w:rFonts w:ascii="Arial" w:hAnsi="Arial" w:cs="Arial"/>
              </w:rPr>
              <w:t>(within the school)</w:t>
            </w:r>
          </w:p>
        </w:tc>
        <w:tc>
          <w:tcPr>
            <w:tcW w:w="6378" w:type="dxa"/>
          </w:tcPr>
          <w:p w14:paraId="0B2AF1B4" w14:textId="77777777" w:rsidR="001C1A9E" w:rsidRPr="00C7467E" w:rsidRDefault="001C1A9E" w:rsidP="00D83CD2">
            <w:pPr>
              <w:rPr>
                <w:rFonts w:ascii="Arial" w:hAnsi="Arial" w:cs="Arial"/>
              </w:rPr>
            </w:pPr>
            <w:r w:rsidRPr="00C7467E">
              <w:rPr>
                <w:rFonts w:ascii="Arial" w:hAnsi="Arial" w:cs="Arial"/>
              </w:rPr>
              <w:t>Strengths</w:t>
            </w:r>
          </w:p>
          <w:p w14:paraId="09873D3E" w14:textId="77777777" w:rsidR="001C1A9E" w:rsidRPr="00C7467E" w:rsidRDefault="001C1A9E" w:rsidP="00D83CD2">
            <w:pPr>
              <w:rPr>
                <w:rFonts w:ascii="Arial" w:hAnsi="Arial" w:cs="Arial"/>
              </w:rPr>
            </w:pPr>
          </w:p>
          <w:p w14:paraId="24452581" w14:textId="77777777" w:rsidR="001C1A9E" w:rsidRPr="00C7467E" w:rsidRDefault="001C1A9E" w:rsidP="001C1A9E">
            <w:pPr>
              <w:pStyle w:val="ListParagraph"/>
              <w:numPr>
                <w:ilvl w:val="0"/>
                <w:numId w:val="7"/>
              </w:numPr>
              <w:rPr>
                <w:rFonts w:ascii="Arial" w:hAnsi="Arial" w:cs="Arial"/>
              </w:rPr>
            </w:pPr>
            <w:r w:rsidRPr="00C7467E">
              <w:rPr>
                <w:rFonts w:ascii="Arial" w:hAnsi="Arial" w:cs="Arial"/>
              </w:rPr>
              <w:t>Staff expertise of communication skills can be utilised</w:t>
            </w:r>
          </w:p>
          <w:p w14:paraId="0BBC7F43" w14:textId="77777777" w:rsidR="001C1A9E" w:rsidRPr="00C7467E" w:rsidRDefault="001C1A9E" w:rsidP="001C1A9E">
            <w:pPr>
              <w:pStyle w:val="ListParagraph"/>
              <w:numPr>
                <w:ilvl w:val="0"/>
                <w:numId w:val="7"/>
              </w:numPr>
              <w:rPr>
                <w:rFonts w:ascii="Arial" w:hAnsi="Arial" w:cs="Arial"/>
              </w:rPr>
            </w:pPr>
            <w:r w:rsidRPr="00C7467E">
              <w:rPr>
                <w:rFonts w:ascii="Arial" w:hAnsi="Arial" w:cs="Arial"/>
              </w:rPr>
              <w:t>Pupil engagement is expected to be high due to high motivation</w:t>
            </w:r>
          </w:p>
          <w:p w14:paraId="596AE60F" w14:textId="77777777" w:rsidR="001C1A9E" w:rsidRPr="00C7467E" w:rsidRDefault="001C1A9E" w:rsidP="001C1A9E">
            <w:pPr>
              <w:pStyle w:val="ListParagraph"/>
              <w:numPr>
                <w:ilvl w:val="0"/>
                <w:numId w:val="7"/>
              </w:numPr>
              <w:rPr>
                <w:rFonts w:ascii="Arial" w:hAnsi="Arial" w:cs="Arial"/>
              </w:rPr>
            </w:pPr>
            <w:r w:rsidRPr="00C7467E">
              <w:rPr>
                <w:rFonts w:ascii="Arial" w:hAnsi="Arial" w:cs="Arial"/>
              </w:rPr>
              <w:t>A version of the project has already been trialled in reception</w:t>
            </w:r>
          </w:p>
          <w:p w14:paraId="7508BA8B" w14:textId="77777777" w:rsidR="001C1A9E" w:rsidRPr="00C7467E" w:rsidRDefault="001C1A9E" w:rsidP="001C1A9E">
            <w:pPr>
              <w:pStyle w:val="ListParagraph"/>
              <w:numPr>
                <w:ilvl w:val="0"/>
                <w:numId w:val="7"/>
              </w:numPr>
              <w:rPr>
                <w:rFonts w:ascii="Arial" w:hAnsi="Arial" w:cs="Arial"/>
              </w:rPr>
            </w:pPr>
            <w:r w:rsidRPr="00C7467E">
              <w:rPr>
                <w:rFonts w:ascii="Arial" w:hAnsi="Arial" w:cs="Arial"/>
              </w:rPr>
              <w:t>Teachers are willing and dedicated towards the project and towards upskilling the learners.</w:t>
            </w:r>
          </w:p>
          <w:p w14:paraId="6AE95251" w14:textId="77777777" w:rsidR="001C1A9E" w:rsidRPr="00C7467E" w:rsidRDefault="001C1A9E" w:rsidP="001C1A9E">
            <w:pPr>
              <w:pStyle w:val="ListParagraph"/>
              <w:numPr>
                <w:ilvl w:val="0"/>
                <w:numId w:val="7"/>
              </w:numPr>
              <w:rPr>
                <w:rFonts w:ascii="Arial" w:hAnsi="Arial" w:cs="Arial"/>
              </w:rPr>
            </w:pPr>
            <w:r w:rsidRPr="00C7467E">
              <w:rPr>
                <w:rFonts w:ascii="Arial" w:hAnsi="Arial" w:cs="Arial"/>
              </w:rPr>
              <w:t xml:space="preserve">Upskilling the leaners </w:t>
            </w:r>
          </w:p>
          <w:p w14:paraId="1407D5F4" w14:textId="77777777" w:rsidR="001C1A9E" w:rsidRPr="00C7467E" w:rsidRDefault="001C1A9E" w:rsidP="001C1A9E">
            <w:pPr>
              <w:pStyle w:val="ListParagraph"/>
              <w:numPr>
                <w:ilvl w:val="0"/>
                <w:numId w:val="7"/>
              </w:numPr>
              <w:rPr>
                <w:rFonts w:ascii="Arial" w:hAnsi="Arial" w:cs="Arial"/>
              </w:rPr>
            </w:pPr>
            <w:r w:rsidRPr="00C7467E">
              <w:rPr>
                <w:rFonts w:ascii="Arial" w:hAnsi="Arial" w:cs="Arial"/>
              </w:rPr>
              <w:t>First-hand experiences</w:t>
            </w:r>
          </w:p>
          <w:p w14:paraId="0BA7B41B" w14:textId="77777777" w:rsidR="001C1A9E" w:rsidRPr="00C7467E" w:rsidRDefault="001C1A9E" w:rsidP="001C1A9E">
            <w:pPr>
              <w:pStyle w:val="ListParagraph"/>
              <w:numPr>
                <w:ilvl w:val="0"/>
                <w:numId w:val="7"/>
              </w:numPr>
              <w:rPr>
                <w:rFonts w:ascii="Arial" w:hAnsi="Arial" w:cs="Arial"/>
              </w:rPr>
            </w:pPr>
            <w:r w:rsidRPr="00C7467E">
              <w:rPr>
                <w:rFonts w:ascii="Arial" w:hAnsi="Arial" w:cs="Arial"/>
              </w:rPr>
              <w:t xml:space="preserve">Development of learner’s well-being </w:t>
            </w:r>
          </w:p>
          <w:p w14:paraId="3BB527B5" w14:textId="77777777" w:rsidR="001C1A9E" w:rsidRPr="00C7467E" w:rsidRDefault="001C1A9E" w:rsidP="001C1A9E">
            <w:pPr>
              <w:pStyle w:val="ListParagraph"/>
              <w:numPr>
                <w:ilvl w:val="0"/>
                <w:numId w:val="7"/>
              </w:numPr>
              <w:rPr>
                <w:rFonts w:ascii="Arial" w:hAnsi="Arial" w:cs="Arial"/>
              </w:rPr>
            </w:pPr>
            <w:r w:rsidRPr="00C7467E">
              <w:rPr>
                <w:rFonts w:ascii="Arial" w:hAnsi="Arial" w:cs="Arial"/>
              </w:rPr>
              <w:t>Four Purposes development</w:t>
            </w:r>
          </w:p>
          <w:p w14:paraId="2FC11190" w14:textId="77777777" w:rsidR="001C1A9E" w:rsidRPr="00C7467E" w:rsidRDefault="001C1A9E" w:rsidP="00D83CD2">
            <w:pPr>
              <w:rPr>
                <w:rFonts w:ascii="Arial" w:hAnsi="Arial" w:cs="Arial"/>
              </w:rPr>
            </w:pPr>
          </w:p>
        </w:tc>
        <w:tc>
          <w:tcPr>
            <w:tcW w:w="6379" w:type="dxa"/>
          </w:tcPr>
          <w:p w14:paraId="1CCB8DBE" w14:textId="77777777" w:rsidR="001C1A9E" w:rsidRPr="00C7467E" w:rsidRDefault="001C1A9E" w:rsidP="00D83CD2">
            <w:pPr>
              <w:rPr>
                <w:rFonts w:ascii="Arial" w:hAnsi="Arial" w:cs="Arial"/>
              </w:rPr>
            </w:pPr>
            <w:r w:rsidRPr="00C7467E">
              <w:rPr>
                <w:rFonts w:ascii="Arial" w:hAnsi="Arial" w:cs="Arial"/>
              </w:rPr>
              <w:t>Weaknesses</w:t>
            </w:r>
          </w:p>
          <w:p w14:paraId="48096FFD" w14:textId="77777777" w:rsidR="001C1A9E" w:rsidRPr="00C7467E" w:rsidRDefault="001C1A9E" w:rsidP="00D83CD2">
            <w:pPr>
              <w:rPr>
                <w:rFonts w:ascii="Arial" w:hAnsi="Arial" w:cs="Arial"/>
              </w:rPr>
            </w:pPr>
          </w:p>
          <w:p w14:paraId="2D1A1F11" w14:textId="77777777" w:rsidR="001C1A9E" w:rsidRPr="00C7467E" w:rsidRDefault="001C1A9E" w:rsidP="001C1A9E">
            <w:pPr>
              <w:pStyle w:val="ListParagraph"/>
              <w:numPr>
                <w:ilvl w:val="0"/>
                <w:numId w:val="7"/>
              </w:numPr>
              <w:rPr>
                <w:rFonts w:ascii="Arial" w:hAnsi="Arial" w:cs="Arial"/>
              </w:rPr>
            </w:pPr>
            <w:r w:rsidRPr="00C7467E">
              <w:rPr>
                <w:rFonts w:ascii="Arial" w:hAnsi="Arial" w:cs="Arial"/>
              </w:rPr>
              <w:t>Staffing is an issue to consider as there will need to be more staff attending due to being out in public (outside of school grounds)</w:t>
            </w:r>
          </w:p>
          <w:p w14:paraId="5E26A711" w14:textId="77777777" w:rsidR="001C1A9E" w:rsidRPr="00C7467E" w:rsidRDefault="001C1A9E" w:rsidP="001C1A9E">
            <w:pPr>
              <w:pStyle w:val="ListParagraph"/>
              <w:numPr>
                <w:ilvl w:val="0"/>
                <w:numId w:val="7"/>
              </w:numPr>
              <w:rPr>
                <w:rFonts w:ascii="Arial" w:hAnsi="Arial" w:cs="Arial"/>
              </w:rPr>
            </w:pPr>
            <w:r w:rsidRPr="00C7467E">
              <w:rPr>
                <w:rFonts w:ascii="Arial" w:hAnsi="Arial" w:cs="Arial"/>
              </w:rPr>
              <w:t>The amount of paperwork</w:t>
            </w:r>
          </w:p>
        </w:tc>
      </w:tr>
      <w:tr w:rsidR="001C1A9E" w:rsidRPr="00C7467E" w14:paraId="45D3E4C4" w14:textId="77777777" w:rsidTr="00D83CD2">
        <w:tc>
          <w:tcPr>
            <w:tcW w:w="2122" w:type="dxa"/>
          </w:tcPr>
          <w:p w14:paraId="47CC73DB" w14:textId="77777777" w:rsidR="001C1A9E" w:rsidRPr="00C7467E" w:rsidRDefault="001C1A9E" w:rsidP="00D83CD2">
            <w:pPr>
              <w:rPr>
                <w:rFonts w:ascii="Arial" w:hAnsi="Arial" w:cs="Arial"/>
              </w:rPr>
            </w:pPr>
            <w:r w:rsidRPr="00C7467E">
              <w:rPr>
                <w:rFonts w:ascii="Arial" w:hAnsi="Arial" w:cs="Arial"/>
              </w:rPr>
              <w:t xml:space="preserve">EXTERNAL </w:t>
            </w:r>
          </w:p>
          <w:p w14:paraId="09858369" w14:textId="77777777" w:rsidR="001C1A9E" w:rsidRPr="00C7467E" w:rsidRDefault="001C1A9E" w:rsidP="00D83CD2">
            <w:pPr>
              <w:rPr>
                <w:rFonts w:ascii="Arial" w:hAnsi="Arial" w:cs="Arial"/>
              </w:rPr>
            </w:pPr>
            <w:r w:rsidRPr="00C7467E">
              <w:rPr>
                <w:rFonts w:ascii="Arial" w:hAnsi="Arial" w:cs="Arial"/>
              </w:rPr>
              <w:t>(outside the school)</w:t>
            </w:r>
          </w:p>
        </w:tc>
        <w:tc>
          <w:tcPr>
            <w:tcW w:w="6378" w:type="dxa"/>
          </w:tcPr>
          <w:p w14:paraId="620F075E" w14:textId="77777777" w:rsidR="001C1A9E" w:rsidRPr="00C7467E" w:rsidRDefault="001C1A9E" w:rsidP="00D83CD2">
            <w:pPr>
              <w:rPr>
                <w:rFonts w:ascii="Arial" w:hAnsi="Arial" w:cs="Arial"/>
              </w:rPr>
            </w:pPr>
            <w:r w:rsidRPr="00C7467E">
              <w:rPr>
                <w:rFonts w:ascii="Arial" w:hAnsi="Arial" w:cs="Arial"/>
              </w:rPr>
              <w:t>Opportunities</w:t>
            </w:r>
          </w:p>
          <w:p w14:paraId="759A9223" w14:textId="77777777" w:rsidR="001C1A9E" w:rsidRPr="00C7467E" w:rsidRDefault="001C1A9E" w:rsidP="00D83CD2">
            <w:pPr>
              <w:pStyle w:val="ListParagraph"/>
              <w:rPr>
                <w:rFonts w:ascii="Arial" w:hAnsi="Arial" w:cs="Arial"/>
              </w:rPr>
            </w:pPr>
          </w:p>
          <w:p w14:paraId="45E5459F" w14:textId="77777777" w:rsidR="001C1A9E" w:rsidRPr="00C7467E" w:rsidRDefault="001C1A9E" w:rsidP="001C1A9E">
            <w:pPr>
              <w:pStyle w:val="ListParagraph"/>
              <w:numPr>
                <w:ilvl w:val="0"/>
                <w:numId w:val="7"/>
              </w:numPr>
              <w:rPr>
                <w:rFonts w:ascii="Arial" w:hAnsi="Arial" w:cs="Arial"/>
              </w:rPr>
            </w:pPr>
            <w:r w:rsidRPr="00C7467E">
              <w:rPr>
                <w:rFonts w:ascii="Arial" w:hAnsi="Arial" w:cs="Arial"/>
              </w:rPr>
              <w:t>Strengthening the relationship between school and community</w:t>
            </w:r>
          </w:p>
          <w:p w14:paraId="07ACB6D0" w14:textId="77777777" w:rsidR="001C1A9E" w:rsidRPr="00C7467E" w:rsidRDefault="001C1A9E" w:rsidP="001C1A9E">
            <w:pPr>
              <w:pStyle w:val="ListParagraph"/>
              <w:numPr>
                <w:ilvl w:val="0"/>
                <w:numId w:val="7"/>
              </w:numPr>
              <w:rPr>
                <w:rFonts w:ascii="Arial" w:hAnsi="Arial" w:cs="Arial"/>
              </w:rPr>
            </w:pPr>
            <w:r w:rsidRPr="00C7467E">
              <w:rPr>
                <w:rFonts w:ascii="Arial" w:hAnsi="Arial" w:cs="Arial"/>
              </w:rPr>
              <w:t>Activate community involvement in educating future citizens and therefore strengthens the relationship</w:t>
            </w:r>
          </w:p>
          <w:p w14:paraId="07EDF912" w14:textId="77777777" w:rsidR="001C1A9E" w:rsidRPr="00C7467E" w:rsidRDefault="001C1A9E" w:rsidP="001C1A9E">
            <w:pPr>
              <w:pStyle w:val="ListParagraph"/>
              <w:numPr>
                <w:ilvl w:val="0"/>
                <w:numId w:val="7"/>
              </w:numPr>
              <w:rPr>
                <w:rFonts w:ascii="Arial" w:hAnsi="Arial" w:cs="Arial"/>
              </w:rPr>
            </w:pPr>
            <w:r w:rsidRPr="00C7467E">
              <w:rPr>
                <w:rFonts w:ascii="Arial" w:hAnsi="Arial" w:cs="Arial"/>
              </w:rPr>
              <w:t>Broaden horizons with enriched experiences</w:t>
            </w:r>
          </w:p>
          <w:p w14:paraId="4F78E129" w14:textId="77777777" w:rsidR="001C1A9E" w:rsidRPr="00C7467E" w:rsidRDefault="001C1A9E" w:rsidP="001C1A9E">
            <w:pPr>
              <w:pStyle w:val="ListParagraph"/>
              <w:numPr>
                <w:ilvl w:val="0"/>
                <w:numId w:val="7"/>
              </w:numPr>
              <w:rPr>
                <w:rFonts w:ascii="Arial" w:hAnsi="Arial" w:cs="Arial"/>
              </w:rPr>
            </w:pPr>
            <w:r w:rsidRPr="00C7467E">
              <w:rPr>
                <w:rFonts w:ascii="Arial" w:hAnsi="Arial" w:cs="Arial"/>
              </w:rPr>
              <w:t>Deprivation and budget are not an issue due to the visits being low cost</w:t>
            </w:r>
          </w:p>
          <w:p w14:paraId="6B62AF85" w14:textId="77777777" w:rsidR="001C1A9E" w:rsidRPr="00C7467E" w:rsidRDefault="001C1A9E" w:rsidP="00D83CD2">
            <w:pPr>
              <w:rPr>
                <w:rFonts w:ascii="Arial" w:hAnsi="Arial" w:cs="Arial"/>
              </w:rPr>
            </w:pPr>
          </w:p>
        </w:tc>
        <w:tc>
          <w:tcPr>
            <w:tcW w:w="6379" w:type="dxa"/>
          </w:tcPr>
          <w:p w14:paraId="43F4620D" w14:textId="77777777" w:rsidR="001C1A9E" w:rsidRPr="00C7467E" w:rsidRDefault="001C1A9E" w:rsidP="00D83CD2">
            <w:pPr>
              <w:rPr>
                <w:rFonts w:ascii="Arial" w:hAnsi="Arial" w:cs="Arial"/>
              </w:rPr>
            </w:pPr>
            <w:r w:rsidRPr="00C7467E">
              <w:rPr>
                <w:rFonts w:ascii="Arial" w:hAnsi="Arial" w:cs="Arial"/>
              </w:rPr>
              <w:t>Threats</w:t>
            </w:r>
          </w:p>
          <w:p w14:paraId="11625362" w14:textId="77777777" w:rsidR="001C1A9E" w:rsidRPr="00C7467E" w:rsidRDefault="001C1A9E" w:rsidP="00D83CD2">
            <w:pPr>
              <w:pStyle w:val="ListParagraph"/>
              <w:rPr>
                <w:rFonts w:ascii="Arial" w:hAnsi="Arial" w:cs="Arial"/>
              </w:rPr>
            </w:pPr>
          </w:p>
          <w:p w14:paraId="04259519" w14:textId="77777777" w:rsidR="001C1A9E" w:rsidRPr="00C7467E" w:rsidRDefault="001C1A9E" w:rsidP="001C1A9E">
            <w:pPr>
              <w:pStyle w:val="ListParagraph"/>
              <w:numPr>
                <w:ilvl w:val="0"/>
                <w:numId w:val="7"/>
              </w:numPr>
              <w:rPr>
                <w:rFonts w:ascii="Arial" w:hAnsi="Arial" w:cs="Arial"/>
              </w:rPr>
            </w:pPr>
            <w:r w:rsidRPr="00C7467E">
              <w:rPr>
                <w:rFonts w:ascii="Arial" w:hAnsi="Arial" w:cs="Arial"/>
              </w:rPr>
              <w:t>Risk assessments</w:t>
            </w:r>
          </w:p>
          <w:p w14:paraId="30D57FEE" w14:textId="77777777" w:rsidR="001C1A9E" w:rsidRPr="00C7467E" w:rsidRDefault="001C1A9E" w:rsidP="001C1A9E">
            <w:pPr>
              <w:pStyle w:val="ListParagraph"/>
              <w:numPr>
                <w:ilvl w:val="0"/>
                <w:numId w:val="7"/>
              </w:numPr>
              <w:rPr>
                <w:rFonts w:ascii="Arial" w:hAnsi="Arial" w:cs="Arial"/>
              </w:rPr>
            </w:pPr>
            <w:r w:rsidRPr="00C7467E">
              <w:rPr>
                <w:rFonts w:ascii="Arial" w:hAnsi="Arial" w:cs="Arial"/>
              </w:rPr>
              <w:t>Lack of engagement is not expected by could occur</w:t>
            </w:r>
          </w:p>
          <w:p w14:paraId="09998882" w14:textId="77777777" w:rsidR="001C1A9E" w:rsidRPr="00C7467E" w:rsidRDefault="001C1A9E" w:rsidP="001C1A9E">
            <w:pPr>
              <w:pStyle w:val="ListParagraph"/>
              <w:numPr>
                <w:ilvl w:val="0"/>
                <w:numId w:val="7"/>
              </w:numPr>
              <w:rPr>
                <w:rFonts w:ascii="Arial" w:hAnsi="Arial" w:cs="Arial"/>
              </w:rPr>
            </w:pPr>
            <w:r w:rsidRPr="00C7467E">
              <w:rPr>
                <w:rFonts w:ascii="Arial" w:hAnsi="Arial" w:cs="Arial"/>
              </w:rPr>
              <w:t>Safety of the learners as they are out in the public</w:t>
            </w:r>
          </w:p>
          <w:p w14:paraId="62169BCC" w14:textId="77777777" w:rsidR="001C1A9E" w:rsidRPr="00C7467E" w:rsidRDefault="001C1A9E" w:rsidP="001C1A9E">
            <w:pPr>
              <w:pStyle w:val="ListParagraph"/>
              <w:numPr>
                <w:ilvl w:val="0"/>
                <w:numId w:val="7"/>
              </w:numPr>
              <w:rPr>
                <w:rFonts w:ascii="Arial" w:hAnsi="Arial" w:cs="Arial"/>
              </w:rPr>
            </w:pPr>
            <w:r w:rsidRPr="00C7467E">
              <w:rPr>
                <w:rFonts w:ascii="Arial" w:hAnsi="Arial" w:cs="Arial"/>
              </w:rPr>
              <w:t>Behaviour</w:t>
            </w:r>
          </w:p>
          <w:p w14:paraId="1863C045" w14:textId="77777777" w:rsidR="001C1A9E" w:rsidRPr="00C7467E" w:rsidRDefault="001C1A9E" w:rsidP="00D83CD2">
            <w:pPr>
              <w:ind w:left="360"/>
              <w:rPr>
                <w:rFonts w:ascii="Arial" w:hAnsi="Arial" w:cs="Arial"/>
              </w:rPr>
            </w:pPr>
          </w:p>
        </w:tc>
      </w:tr>
    </w:tbl>
    <w:p w14:paraId="12AFB360" w14:textId="7AA36A54" w:rsidR="00D04C10" w:rsidRDefault="00F47890" w:rsidP="00767037">
      <w:pPr>
        <w:rPr>
          <w:rFonts w:ascii="Arial" w:hAnsi="Arial" w:cs="Arial"/>
          <w:color w:val="000000" w:themeColor="text1"/>
        </w:rPr>
      </w:pPr>
      <w:r>
        <w:rPr>
          <w:rFonts w:ascii="Arial" w:hAnsi="Arial" w:cs="Arial"/>
          <w:color w:val="000000" w:themeColor="text1"/>
        </w:rPr>
        <w:t xml:space="preserve">Appendices: </w:t>
      </w:r>
    </w:p>
    <w:p w14:paraId="7D632518" w14:textId="302413B1" w:rsidR="00F47890" w:rsidRPr="00767037" w:rsidRDefault="00F47890" w:rsidP="00767037">
      <w:pPr>
        <w:rPr>
          <w:rFonts w:ascii="Arial" w:hAnsi="Arial" w:cs="Arial"/>
          <w:color w:val="000000" w:themeColor="text1"/>
        </w:rPr>
      </w:pPr>
      <w:r>
        <w:rPr>
          <w:noProof/>
          <w:lang w:eastAsia="en-GB"/>
        </w:rPr>
        <mc:AlternateContent>
          <mc:Choice Requires="wps">
            <w:drawing>
              <wp:anchor distT="45720" distB="45720" distL="114300" distR="114300" simplePos="0" relativeHeight="251659264" behindDoc="0" locked="0" layoutInCell="1" allowOverlap="1" wp14:anchorId="725AF644" wp14:editId="33D673A8">
                <wp:simplePos x="0" y="0"/>
                <wp:positionH relativeFrom="margin">
                  <wp:posOffset>1168512</wp:posOffset>
                </wp:positionH>
                <wp:positionV relativeFrom="paragraph">
                  <wp:posOffset>248920</wp:posOffset>
                </wp:positionV>
                <wp:extent cx="6696075" cy="640715"/>
                <wp:effectExtent l="0" t="0" r="9525" b="69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96075" cy="640715"/>
                        </a:xfrm>
                        <a:prstGeom prst="rect">
                          <a:avLst/>
                        </a:prstGeom>
                        <a:solidFill>
                          <a:srgbClr val="FFFFFF"/>
                        </a:solidFill>
                        <a:ln w="9525">
                          <a:solidFill>
                            <a:srgbClr val="000000"/>
                          </a:solidFill>
                          <a:miter lim="800000"/>
                          <a:headEnd/>
                          <a:tailEnd/>
                        </a:ln>
                      </wps:spPr>
                      <wps:txbx>
                        <w:txbxContent>
                          <w:p w14:paraId="666AC06A" w14:textId="77777777" w:rsidR="00F47890" w:rsidRPr="00C7467E" w:rsidRDefault="00F47890" w:rsidP="00F47890">
                            <w:pPr>
                              <w:rPr>
                                <w:rFonts w:ascii="Arial" w:hAnsi="Arial" w:cs="Arial"/>
                              </w:rPr>
                            </w:pPr>
                            <w:r w:rsidRPr="00C7467E">
                              <w:rPr>
                                <w:rFonts w:ascii="Arial" w:hAnsi="Arial" w:cs="Arial"/>
                                <w:color w:val="494949"/>
                                <w:shd w:val="clear" w:color="auto" w:fill="FFFFFF"/>
                              </w:rPr>
                              <w:t>SWOT stands for Strengths, Weaknesses, Opportunities, and Threats. SWOT analysis is a tool for analysing the current situation both internally (strengths and weaknesses) and externally (opportunities and threats). It provides helpful baseline information for a group that wants to vision the future or analyse a problem.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25AF644" id="_x0000_t202" coordsize="21600,21600" o:spt="202" path="m,l,21600r21600,l21600,xe">
                <v:stroke joinstyle="miter"/>
                <v:path gradientshapeok="t" o:connecttype="rect"/>
              </v:shapetype>
              <v:shape id="Text Box 2" o:spid="_x0000_s1026" type="#_x0000_t202" style="position:absolute;margin-left:92pt;margin-top:19.6pt;width:527.25pt;height:50.4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">
                <v:textbox>
                  <w:txbxContent>
                    <w:p w14:paraId="666AC06A" w14:textId="77777777" w:rsidR="00F47890" w:rsidRPr="00C7467E" w:rsidRDefault="00F47890" w:rsidP="00F47890">
                      <w:pPr>
                        <w:rPr>
                          <w:rFonts w:ascii="Arial" w:hAnsi="Arial" w:cs="Arial"/>
                        </w:rPr>
                      </w:pPr>
                      <w:r w:rsidRPr="00C7467E">
                        <w:rPr>
                          <w:rFonts w:ascii="Arial" w:hAnsi="Arial" w:cs="Arial"/>
                          <w:color w:val="494949"/>
                          <w:shd w:val="clear" w:color="auto" w:fill="FFFFFF"/>
                        </w:rPr>
                        <w:t>SWOT stands for Strengths, Weaknesses, Opportunities, and Threats. SWOT analysis is a tool for analysing the current situation both internally (strengths and weaknesses) and externally (opportunities and threats). It provides helpful baseline information for a group that wants to vision the future or analyse a problem.</w:t>
                      </w:r>
                    </w:p>
                  </w:txbxContent>
                </v:textbox>
                <w10:wrap type="square" anchorx="margin"/>
              </v:shape>
            </w:pict>
          </mc:Fallback>
        </mc:AlternateContent>
      </w:r>
      <w:r>
        <w:rPr>
          <w:rFonts w:ascii="Arial" w:hAnsi="Arial" w:cs="Arial"/>
          <w:color w:val="000000" w:themeColor="text1"/>
        </w:rPr>
        <w:t>Appendix A: SWOT Analysis</w:t>
      </w:r>
    </w:p>
    <w:sectPr w:rsidR="00F47890" w:rsidRPr="00767037" w:rsidSect="00D04C10">
      <w:pgSz w:w="16817" w:h="11901"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A528BA" w14:textId="77777777" w:rsidR="00432697" w:rsidRDefault="00432697" w:rsidP="00E611D9">
      <w:pPr>
        <w:spacing w:after="0" w:line="240" w:lineRule="auto"/>
      </w:pPr>
      <w:r>
        <w:separator/>
      </w:r>
    </w:p>
  </w:endnote>
  <w:endnote w:type="continuationSeparator" w:id="0">
    <w:p w14:paraId="41D1EA80" w14:textId="77777777" w:rsidR="00432697" w:rsidRDefault="00432697" w:rsidP="00E611D9">
      <w:pPr>
        <w:spacing w:after="0" w:line="240" w:lineRule="auto"/>
      </w:pPr>
      <w:r>
        <w:continuationSeparator/>
      </w:r>
    </w:p>
  </w:endnote>
  <w:endnote w:type="continuationNotice" w:id="1">
    <w:p w14:paraId="6BDF7662" w14:textId="77777777" w:rsidR="001D7641" w:rsidRDefault="001D764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6C8ED3" w14:textId="77777777" w:rsidR="00432697" w:rsidRDefault="00432697" w:rsidP="00E611D9">
      <w:pPr>
        <w:spacing w:after="0" w:line="240" w:lineRule="auto"/>
      </w:pPr>
      <w:r>
        <w:separator/>
      </w:r>
    </w:p>
  </w:footnote>
  <w:footnote w:type="continuationSeparator" w:id="0">
    <w:p w14:paraId="3B6AE679" w14:textId="77777777" w:rsidR="00432697" w:rsidRDefault="00432697" w:rsidP="00E611D9">
      <w:pPr>
        <w:spacing w:after="0" w:line="240" w:lineRule="auto"/>
      </w:pPr>
      <w:r>
        <w:continuationSeparator/>
      </w:r>
    </w:p>
  </w:footnote>
  <w:footnote w:type="continuationNotice" w:id="1">
    <w:p w14:paraId="07E55DD0" w14:textId="77777777" w:rsidR="001D7641" w:rsidRDefault="001D764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24CD4399" w:rsidR="00E611D9" w:rsidRPr="00E611D9" w:rsidRDefault="00E611D9" w:rsidP="003439FE">
          <w:pPr>
            <w:pStyle w:val="Header"/>
            <w:tabs>
              <w:tab w:val="clear" w:pos="4513"/>
              <w:tab w:val="clear" w:pos="9026"/>
              <w:tab w:val="right" w:pos="4292"/>
            </w:tabs>
            <w:rPr>
              <w:rFonts w:ascii="Arial" w:hAnsi="Arial" w:cs="Arial"/>
            </w:rPr>
          </w:pPr>
          <w:r w:rsidRPr="00E611D9">
            <w:rPr>
              <w:rFonts w:ascii="Arial" w:hAnsi="Arial" w:cs="Arial"/>
            </w:rPr>
            <w:t>E</w:t>
          </w:r>
          <w:r>
            <w:rPr>
              <w:rFonts w:ascii="Arial" w:hAnsi="Arial" w:cs="Arial"/>
            </w:rPr>
            <w:t>CAD</w:t>
          </w:r>
          <w:r w:rsidR="003439FE">
            <w:rPr>
              <w:rFonts w:ascii="Arial" w:hAnsi="Arial" w:cs="Arial"/>
            </w:rPr>
            <w:t>5009</w:t>
          </w:r>
          <w:r w:rsidR="003439FE">
            <w:rPr>
              <w:rFonts w:ascii="Arial" w:hAnsi="Arial" w:cs="Arial"/>
            </w:rPr>
            <w:tab/>
            <w:t>Rhian Williams</w:t>
          </w:r>
        </w:p>
      </w:tc>
      <w:tc>
        <w:tcPr>
          <w:tcW w:w="4508" w:type="dxa"/>
        </w:tcPr>
        <w:p w14:paraId="51D506A0" w14:textId="75D8DFAD" w:rsidR="00E611D9" w:rsidRPr="00E611D9" w:rsidRDefault="00E611D9" w:rsidP="00E611D9">
          <w:pPr>
            <w:pStyle w:val="Header"/>
            <w:jc w:val="right"/>
            <w:rPr>
              <w:rFonts w:ascii="Arial" w:hAnsi="Arial" w:cs="Arial"/>
            </w:rPr>
          </w:pPr>
          <w:r>
            <w:rPr>
              <w:rFonts w:ascii="Arial" w:hAnsi="Arial" w:cs="Arial"/>
            </w:rPr>
            <w:t xml:space="preserve"> Student Number:</w:t>
          </w:r>
          <w:r w:rsidR="003439FE">
            <w:rPr>
              <w:rFonts w:ascii="Arial" w:hAnsi="Arial" w:cs="Arial"/>
            </w:rPr>
            <w:t xml:space="preserve"> 1801978</w:t>
          </w:r>
          <w:r>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FB4585"/>
    <w:multiLevelType w:val="hybridMultilevel"/>
    <w:tmpl w:val="870C4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D51712"/>
    <w:multiLevelType w:val="hybridMultilevel"/>
    <w:tmpl w:val="8E0AB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9F6785"/>
    <w:multiLevelType w:val="hybridMultilevel"/>
    <w:tmpl w:val="C3D67296"/>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13751F"/>
    <w:multiLevelType w:val="hybridMultilevel"/>
    <w:tmpl w:val="E82A1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5E0A11"/>
    <w:multiLevelType w:val="hybridMultilevel"/>
    <w:tmpl w:val="C42A0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192D21"/>
    <w:multiLevelType w:val="hybridMultilevel"/>
    <w:tmpl w:val="E74C1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5E00B2"/>
    <w:multiLevelType w:val="hybridMultilevel"/>
    <w:tmpl w:val="D65E7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5"/>
  </w:num>
  <w:num w:numId="4">
    <w:abstractNumId w:val="6"/>
  </w:num>
  <w:num w:numId="5">
    <w:abstractNumId w:val="0"/>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9"/>
  <w:proofState w:spelling="clean" w:grammar="clean"/>
  <w:defaultTabStop w:val="720"/>
  <w:characterSpacingControl w:val="doNotCompress"/>
  <w:hdrShapeDefaults>
    <o:shapedefaults v:ext="edit" spidmax="1638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2A2D"/>
    <w:rsid w:val="00005393"/>
    <w:rsid w:val="000062C1"/>
    <w:rsid w:val="0000692E"/>
    <w:rsid w:val="0000705B"/>
    <w:rsid w:val="000075BD"/>
    <w:rsid w:val="00007640"/>
    <w:rsid w:val="00013809"/>
    <w:rsid w:val="00014A99"/>
    <w:rsid w:val="00016A22"/>
    <w:rsid w:val="00020F15"/>
    <w:rsid w:val="00022503"/>
    <w:rsid w:val="000226A6"/>
    <w:rsid w:val="00024668"/>
    <w:rsid w:val="00025B76"/>
    <w:rsid w:val="00025DD2"/>
    <w:rsid w:val="000266DA"/>
    <w:rsid w:val="000269C5"/>
    <w:rsid w:val="00031BD9"/>
    <w:rsid w:val="00031ED9"/>
    <w:rsid w:val="00032500"/>
    <w:rsid w:val="00033167"/>
    <w:rsid w:val="0003378F"/>
    <w:rsid w:val="000350F0"/>
    <w:rsid w:val="00036874"/>
    <w:rsid w:val="0004069D"/>
    <w:rsid w:val="00042414"/>
    <w:rsid w:val="00042984"/>
    <w:rsid w:val="000448C4"/>
    <w:rsid w:val="00045B81"/>
    <w:rsid w:val="00046436"/>
    <w:rsid w:val="00046517"/>
    <w:rsid w:val="00047D4E"/>
    <w:rsid w:val="00050323"/>
    <w:rsid w:val="00051654"/>
    <w:rsid w:val="0005199F"/>
    <w:rsid w:val="00052DBB"/>
    <w:rsid w:val="00054872"/>
    <w:rsid w:val="0005545B"/>
    <w:rsid w:val="00055E01"/>
    <w:rsid w:val="00061C12"/>
    <w:rsid w:val="00062F99"/>
    <w:rsid w:val="00064ED8"/>
    <w:rsid w:val="00066436"/>
    <w:rsid w:val="0006788F"/>
    <w:rsid w:val="00070CE5"/>
    <w:rsid w:val="00072144"/>
    <w:rsid w:val="00073FBF"/>
    <w:rsid w:val="000740FC"/>
    <w:rsid w:val="00076DA1"/>
    <w:rsid w:val="000776DD"/>
    <w:rsid w:val="000824AC"/>
    <w:rsid w:val="000825C4"/>
    <w:rsid w:val="00082678"/>
    <w:rsid w:val="00082AD7"/>
    <w:rsid w:val="00084BD9"/>
    <w:rsid w:val="00085343"/>
    <w:rsid w:val="00085B0F"/>
    <w:rsid w:val="0008610F"/>
    <w:rsid w:val="0009225E"/>
    <w:rsid w:val="00093D7F"/>
    <w:rsid w:val="00095576"/>
    <w:rsid w:val="000962BB"/>
    <w:rsid w:val="000968F3"/>
    <w:rsid w:val="00097F89"/>
    <w:rsid w:val="000A0392"/>
    <w:rsid w:val="000A0529"/>
    <w:rsid w:val="000A092D"/>
    <w:rsid w:val="000A0EE4"/>
    <w:rsid w:val="000A3096"/>
    <w:rsid w:val="000A316C"/>
    <w:rsid w:val="000A5FC0"/>
    <w:rsid w:val="000A7263"/>
    <w:rsid w:val="000A7B7A"/>
    <w:rsid w:val="000B172E"/>
    <w:rsid w:val="000B1C98"/>
    <w:rsid w:val="000B4487"/>
    <w:rsid w:val="000B45AB"/>
    <w:rsid w:val="000B6C76"/>
    <w:rsid w:val="000C1F6B"/>
    <w:rsid w:val="000C2E5E"/>
    <w:rsid w:val="000C47CF"/>
    <w:rsid w:val="000C4D78"/>
    <w:rsid w:val="000C5977"/>
    <w:rsid w:val="000D3B2C"/>
    <w:rsid w:val="000D466B"/>
    <w:rsid w:val="000D6977"/>
    <w:rsid w:val="000D77FE"/>
    <w:rsid w:val="000D7B7C"/>
    <w:rsid w:val="000E0E63"/>
    <w:rsid w:val="000E4052"/>
    <w:rsid w:val="000E5470"/>
    <w:rsid w:val="000E699D"/>
    <w:rsid w:val="000E6F64"/>
    <w:rsid w:val="000F1C45"/>
    <w:rsid w:val="000F467C"/>
    <w:rsid w:val="000F5288"/>
    <w:rsid w:val="000F6376"/>
    <w:rsid w:val="000F7A9D"/>
    <w:rsid w:val="00100AF0"/>
    <w:rsid w:val="00102812"/>
    <w:rsid w:val="00104C29"/>
    <w:rsid w:val="00105F96"/>
    <w:rsid w:val="001060A4"/>
    <w:rsid w:val="00107BDF"/>
    <w:rsid w:val="00107F07"/>
    <w:rsid w:val="00110C9D"/>
    <w:rsid w:val="00111635"/>
    <w:rsid w:val="0011199C"/>
    <w:rsid w:val="0011530D"/>
    <w:rsid w:val="00115ADA"/>
    <w:rsid w:val="00115FB2"/>
    <w:rsid w:val="00117E05"/>
    <w:rsid w:val="00117EDB"/>
    <w:rsid w:val="0012628E"/>
    <w:rsid w:val="0013311A"/>
    <w:rsid w:val="00133207"/>
    <w:rsid w:val="001346AF"/>
    <w:rsid w:val="0013571E"/>
    <w:rsid w:val="00135E31"/>
    <w:rsid w:val="001401BC"/>
    <w:rsid w:val="00141399"/>
    <w:rsid w:val="00145657"/>
    <w:rsid w:val="00146A7D"/>
    <w:rsid w:val="00146B4F"/>
    <w:rsid w:val="001550F4"/>
    <w:rsid w:val="001601F0"/>
    <w:rsid w:val="001614FA"/>
    <w:rsid w:val="00161C8A"/>
    <w:rsid w:val="0016493B"/>
    <w:rsid w:val="00164CB7"/>
    <w:rsid w:val="00167148"/>
    <w:rsid w:val="001709E0"/>
    <w:rsid w:val="0017116D"/>
    <w:rsid w:val="001739D2"/>
    <w:rsid w:val="001753C3"/>
    <w:rsid w:val="00176890"/>
    <w:rsid w:val="001773CE"/>
    <w:rsid w:val="0018022A"/>
    <w:rsid w:val="00181D38"/>
    <w:rsid w:val="0018368D"/>
    <w:rsid w:val="00187D21"/>
    <w:rsid w:val="0019086A"/>
    <w:rsid w:val="001913BB"/>
    <w:rsid w:val="00195766"/>
    <w:rsid w:val="001A125D"/>
    <w:rsid w:val="001A2A28"/>
    <w:rsid w:val="001A2E68"/>
    <w:rsid w:val="001A334D"/>
    <w:rsid w:val="001A3412"/>
    <w:rsid w:val="001A4219"/>
    <w:rsid w:val="001A6937"/>
    <w:rsid w:val="001A6D61"/>
    <w:rsid w:val="001B13F7"/>
    <w:rsid w:val="001B1FAD"/>
    <w:rsid w:val="001B38DB"/>
    <w:rsid w:val="001B561B"/>
    <w:rsid w:val="001B5B5A"/>
    <w:rsid w:val="001B6EBD"/>
    <w:rsid w:val="001B6FDA"/>
    <w:rsid w:val="001B7D47"/>
    <w:rsid w:val="001C1193"/>
    <w:rsid w:val="001C1A9E"/>
    <w:rsid w:val="001C1BB9"/>
    <w:rsid w:val="001C203F"/>
    <w:rsid w:val="001C2469"/>
    <w:rsid w:val="001C3EF0"/>
    <w:rsid w:val="001C458A"/>
    <w:rsid w:val="001C4D89"/>
    <w:rsid w:val="001C5E62"/>
    <w:rsid w:val="001C7952"/>
    <w:rsid w:val="001C7BAF"/>
    <w:rsid w:val="001C7CF3"/>
    <w:rsid w:val="001D0280"/>
    <w:rsid w:val="001D0A0B"/>
    <w:rsid w:val="001D12F0"/>
    <w:rsid w:val="001D1DC9"/>
    <w:rsid w:val="001D2AB9"/>
    <w:rsid w:val="001D401C"/>
    <w:rsid w:val="001D41BD"/>
    <w:rsid w:val="001D4D67"/>
    <w:rsid w:val="001D4E71"/>
    <w:rsid w:val="001D6A0E"/>
    <w:rsid w:val="001D73B4"/>
    <w:rsid w:val="001D74F2"/>
    <w:rsid w:val="001D7641"/>
    <w:rsid w:val="001E0115"/>
    <w:rsid w:val="001E341F"/>
    <w:rsid w:val="001E37EA"/>
    <w:rsid w:val="001E7031"/>
    <w:rsid w:val="001F2919"/>
    <w:rsid w:val="001F5F5E"/>
    <w:rsid w:val="001F6C96"/>
    <w:rsid w:val="001F6D75"/>
    <w:rsid w:val="00200563"/>
    <w:rsid w:val="00201C21"/>
    <w:rsid w:val="00206B66"/>
    <w:rsid w:val="0021057A"/>
    <w:rsid w:val="00215B6D"/>
    <w:rsid w:val="002160C3"/>
    <w:rsid w:val="0021689D"/>
    <w:rsid w:val="00220754"/>
    <w:rsid w:val="002229F0"/>
    <w:rsid w:val="002230C3"/>
    <w:rsid w:val="002256D4"/>
    <w:rsid w:val="002318DB"/>
    <w:rsid w:val="00232452"/>
    <w:rsid w:val="0023269D"/>
    <w:rsid w:val="00234278"/>
    <w:rsid w:val="00242FA2"/>
    <w:rsid w:val="00246456"/>
    <w:rsid w:val="00247003"/>
    <w:rsid w:val="00247AA7"/>
    <w:rsid w:val="00247CA7"/>
    <w:rsid w:val="0025167A"/>
    <w:rsid w:val="00253952"/>
    <w:rsid w:val="00254F4B"/>
    <w:rsid w:val="0026113C"/>
    <w:rsid w:val="00261964"/>
    <w:rsid w:val="00261D4A"/>
    <w:rsid w:val="00263F2F"/>
    <w:rsid w:val="002649F6"/>
    <w:rsid w:val="00264D4F"/>
    <w:rsid w:val="00266593"/>
    <w:rsid w:val="00266E7F"/>
    <w:rsid w:val="00267677"/>
    <w:rsid w:val="0027135E"/>
    <w:rsid w:val="00272D06"/>
    <w:rsid w:val="00274769"/>
    <w:rsid w:val="00274E61"/>
    <w:rsid w:val="00275CF4"/>
    <w:rsid w:val="00281BDF"/>
    <w:rsid w:val="0028264F"/>
    <w:rsid w:val="002832CE"/>
    <w:rsid w:val="00283DC3"/>
    <w:rsid w:val="00284045"/>
    <w:rsid w:val="00287820"/>
    <w:rsid w:val="00290852"/>
    <w:rsid w:val="00290D8D"/>
    <w:rsid w:val="002922E0"/>
    <w:rsid w:val="00292E84"/>
    <w:rsid w:val="00292F10"/>
    <w:rsid w:val="00295C94"/>
    <w:rsid w:val="002A2A6B"/>
    <w:rsid w:val="002A32AD"/>
    <w:rsid w:val="002A3621"/>
    <w:rsid w:val="002A4C0A"/>
    <w:rsid w:val="002B1F64"/>
    <w:rsid w:val="002B2E8A"/>
    <w:rsid w:val="002B339A"/>
    <w:rsid w:val="002B3E2C"/>
    <w:rsid w:val="002B414B"/>
    <w:rsid w:val="002B646B"/>
    <w:rsid w:val="002C00E5"/>
    <w:rsid w:val="002C02BD"/>
    <w:rsid w:val="002C0320"/>
    <w:rsid w:val="002C61B5"/>
    <w:rsid w:val="002C61DF"/>
    <w:rsid w:val="002C63F4"/>
    <w:rsid w:val="002D0917"/>
    <w:rsid w:val="002D22FA"/>
    <w:rsid w:val="002E1A80"/>
    <w:rsid w:val="002E3555"/>
    <w:rsid w:val="002E3A2A"/>
    <w:rsid w:val="002E52A9"/>
    <w:rsid w:val="002E5526"/>
    <w:rsid w:val="002E65A5"/>
    <w:rsid w:val="002E7771"/>
    <w:rsid w:val="002F6A7F"/>
    <w:rsid w:val="002F72F8"/>
    <w:rsid w:val="002F7781"/>
    <w:rsid w:val="002F7C5A"/>
    <w:rsid w:val="00302EE3"/>
    <w:rsid w:val="0030532D"/>
    <w:rsid w:val="0030537E"/>
    <w:rsid w:val="0030736D"/>
    <w:rsid w:val="003073F8"/>
    <w:rsid w:val="00307870"/>
    <w:rsid w:val="00311CD3"/>
    <w:rsid w:val="00312EEC"/>
    <w:rsid w:val="00314A87"/>
    <w:rsid w:val="00315034"/>
    <w:rsid w:val="00315DD8"/>
    <w:rsid w:val="00316116"/>
    <w:rsid w:val="003168BF"/>
    <w:rsid w:val="0031732A"/>
    <w:rsid w:val="003179FE"/>
    <w:rsid w:val="00317D04"/>
    <w:rsid w:val="00320E3B"/>
    <w:rsid w:val="003214E9"/>
    <w:rsid w:val="003227DA"/>
    <w:rsid w:val="00322B22"/>
    <w:rsid w:val="00322F5A"/>
    <w:rsid w:val="0032343E"/>
    <w:rsid w:val="003235A6"/>
    <w:rsid w:val="0032507C"/>
    <w:rsid w:val="00331D7C"/>
    <w:rsid w:val="00332C8A"/>
    <w:rsid w:val="003343AC"/>
    <w:rsid w:val="00337B74"/>
    <w:rsid w:val="00342688"/>
    <w:rsid w:val="003439FE"/>
    <w:rsid w:val="003442A7"/>
    <w:rsid w:val="00344C36"/>
    <w:rsid w:val="0034669F"/>
    <w:rsid w:val="00350806"/>
    <w:rsid w:val="003520D4"/>
    <w:rsid w:val="0035220E"/>
    <w:rsid w:val="00353437"/>
    <w:rsid w:val="00355133"/>
    <w:rsid w:val="00355744"/>
    <w:rsid w:val="00355927"/>
    <w:rsid w:val="003577C0"/>
    <w:rsid w:val="00357C44"/>
    <w:rsid w:val="00362718"/>
    <w:rsid w:val="0036280D"/>
    <w:rsid w:val="0036285C"/>
    <w:rsid w:val="00362DDC"/>
    <w:rsid w:val="00363B25"/>
    <w:rsid w:val="00364E83"/>
    <w:rsid w:val="00367E27"/>
    <w:rsid w:val="00372E6B"/>
    <w:rsid w:val="00373E41"/>
    <w:rsid w:val="00374985"/>
    <w:rsid w:val="00375E03"/>
    <w:rsid w:val="0037750A"/>
    <w:rsid w:val="00380A2C"/>
    <w:rsid w:val="003850E9"/>
    <w:rsid w:val="00390164"/>
    <w:rsid w:val="00391547"/>
    <w:rsid w:val="00392E62"/>
    <w:rsid w:val="00395EF0"/>
    <w:rsid w:val="003A0D16"/>
    <w:rsid w:val="003A149F"/>
    <w:rsid w:val="003A1A54"/>
    <w:rsid w:val="003A2827"/>
    <w:rsid w:val="003A2EE2"/>
    <w:rsid w:val="003A3069"/>
    <w:rsid w:val="003A4158"/>
    <w:rsid w:val="003A69F2"/>
    <w:rsid w:val="003A7F62"/>
    <w:rsid w:val="003B06BF"/>
    <w:rsid w:val="003B0E69"/>
    <w:rsid w:val="003B1CB3"/>
    <w:rsid w:val="003B2112"/>
    <w:rsid w:val="003B6425"/>
    <w:rsid w:val="003B6777"/>
    <w:rsid w:val="003B6AF2"/>
    <w:rsid w:val="003B7385"/>
    <w:rsid w:val="003B7688"/>
    <w:rsid w:val="003C0A98"/>
    <w:rsid w:val="003D153B"/>
    <w:rsid w:val="003D1F2E"/>
    <w:rsid w:val="003D3B8B"/>
    <w:rsid w:val="003D3EBF"/>
    <w:rsid w:val="003D4591"/>
    <w:rsid w:val="003D5F17"/>
    <w:rsid w:val="003D6087"/>
    <w:rsid w:val="003E09CA"/>
    <w:rsid w:val="003E19DC"/>
    <w:rsid w:val="003E1B0A"/>
    <w:rsid w:val="003E1EDF"/>
    <w:rsid w:val="003E2775"/>
    <w:rsid w:val="003E29A8"/>
    <w:rsid w:val="003E3838"/>
    <w:rsid w:val="003E416B"/>
    <w:rsid w:val="003E42ED"/>
    <w:rsid w:val="003E4C32"/>
    <w:rsid w:val="003E5840"/>
    <w:rsid w:val="003E6E3F"/>
    <w:rsid w:val="003F08B7"/>
    <w:rsid w:val="003F0D2D"/>
    <w:rsid w:val="003F1AC7"/>
    <w:rsid w:val="003F5F0E"/>
    <w:rsid w:val="003F763B"/>
    <w:rsid w:val="00403635"/>
    <w:rsid w:val="004071A5"/>
    <w:rsid w:val="004104DB"/>
    <w:rsid w:val="0041089C"/>
    <w:rsid w:val="00410EE2"/>
    <w:rsid w:val="00411DBB"/>
    <w:rsid w:val="00414355"/>
    <w:rsid w:val="00414BF9"/>
    <w:rsid w:val="00414D08"/>
    <w:rsid w:val="0041525B"/>
    <w:rsid w:val="00420CA7"/>
    <w:rsid w:val="0042150E"/>
    <w:rsid w:val="00426BAC"/>
    <w:rsid w:val="00426E65"/>
    <w:rsid w:val="004279D3"/>
    <w:rsid w:val="00431B03"/>
    <w:rsid w:val="00432697"/>
    <w:rsid w:val="00432A99"/>
    <w:rsid w:val="00433F9B"/>
    <w:rsid w:val="00435214"/>
    <w:rsid w:val="004370FB"/>
    <w:rsid w:val="00437B07"/>
    <w:rsid w:val="00440014"/>
    <w:rsid w:val="00440B7A"/>
    <w:rsid w:val="0044363F"/>
    <w:rsid w:val="00443BF4"/>
    <w:rsid w:val="0044400B"/>
    <w:rsid w:val="004477D9"/>
    <w:rsid w:val="00450090"/>
    <w:rsid w:val="00450ADC"/>
    <w:rsid w:val="00452F8A"/>
    <w:rsid w:val="00455DE3"/>
    <w:rsid w:val="0045687B"/>
    <w:rsid w:val="004568BF"/>
    <w:rsid w:val="00457570"/>
    <w:rsid w:val="00461B31"/>
    <w:rsid w:val="00465A04"/>
    <w:rsid w:val="004672C5"/>
    <w:rsid w:val="00470231"/>
    <w:rsid w:val="00482CB3"/>
    <w:rsid w:val="0048583C"/>
    <w:rsid w:val="00485CE1"/>
    <w:rsid w:val="00485D56"/>
    <w:rsid w:val="004872C9"/>
    <w:rsid w:val="0048767D"/>
    <w:rsid w:val="004879B0"/>
    <w:rsid w:val="00487DB1"/>
    <w:rsid w:val="00490971"/>
    <w:rsid w:val="004923DD"/>
    <w:rsid w:val="004926CA"/>
    <w:rsid w:val="00492906"/>
    <w:rsid w:val="00494720"/>
    <w:rsid w:val="004954E9"/>
    <w:rsid w:val="00495DFD"/>
    <w:rsid w:val="004A0C74"/>
    <w:rsid w:val="004A2803"/>
    <w:rsid w:val="004A508E"/>
    <w:rsid w:val="004A77D6"/>
    <w:rsid w:val="004A7CF1"/>
    <w:rsid w:val="004B27D7"/>
    <w:rsid w:val="004B693B"/>
    <w:rsid w:val="004B7EFB"/>
    <w:rsid w:val="004C0232"/>
    <w:rsid w:val="004C1614"/>
    <w:rsid w:val="004C3B0A"/>
    <w:rsid w:val="004C605D"/>
    <w:rsid w:val="004C638F"/>
    <w:rsid w:val="004C70B2"/>
    <w:rsid w:val="004D03C7"/>
    <w:rsid w:val="004D09CE"/>
    <w:rsid w:val="004D3E76"/>
    <w:rsid w:val="004D4509"/>
    <w:rsid w:val="004D7A1B"/>
    <w:rsid w:val="004D7B13"/>
    <w:rsid w:val="004D7C05"/>
    <w:rsid w:val="004D7FE2"/>
    <w:rsid w:val="004E1F96"/>
    <w:rsid w:val="004E5185"/>
    <w:rsid w:val="004E5CD4"/>
    <w:rsid w:val="004E6897"/>
    <w:rsid w:val="004F019F"/>
    <w:rsid w:val="004F11A8"/>
    <w:rsid w:val="004F1C70"/>
    <w:rsid w:val="004F2256"/>
    <w:rsid w:val="004F2BBA"/>
    <w:rsid w:val="004F2ED1"/>
    <w:rsid w:val="004F3EEB"/>
    <w:rsid w:val="004F5231"/>
    <w:rsid w:val="004F6608"/>
    <w:rsid w:val="004F681F"/>
    <w:rsid w:val="004F6F2F"/>
    <w:rsid w:val="004F7EDE"/>
    <w:rsid w:val="0050024C"/>
    <w:rsid w:val="00503729"/>
    <w:rsid w:val="00503D65"/>
    <w:rsid w:val="00505662"/>
    <w:rsid w:val="005079A3"/>
    <w:rsid w:val="0051035A"/>
    <w:rsid w:val="0051109D"/>
    <w:rsid w:val="005148CA"/>
    <w:rsid w:val="0051732E"/>
    <w:rsid w:val="005174E6"/>
    <w:rsid w:val="00522278"/>
    <w:rsid w:val="00526801"/>
    <w:rsid w:val="0052774A"/>
    <w:rsid w:val="005277F7"/>
    <w:rsid w:val="005308B0"/>
    <w:rsid w:val="00531894"/>
    <w:rsid w:val="00533429"/>
    <w:rsid w:val="00534472"/>
    <w:rsid w:val="005352BC"/>
    <w:rsid w:val="00537E54"/>
    <w:rsid w:val="0054283B"/>
    <w:rsid w:val="0054290E"/>
    <w:rsid w:val="00542CFD"/>
    <w:rsid w:val="00542E1B"/>
    <w:rsid w:val="0054385C"/>
    <w:rsid w:val="00551535"/>
    <w:rsid w:val="0056044A"/>
    <w:rsid w:val="005644EA"/>
    <w:rsid w:val="00564909"/>
    <w:rsid w:val="00567838"/>
    <w:rsid w:val="00567D63"/>
    <w:rsid w:val="00570222"/>
    <w:rsid w:val="00570577"/>
    <w:rsid w:val="005712A1"/>
    <w:rsid w:val="00571C6F"/>
    <w:rsid w:val="005743D8"/>
    <w:rsid w:val="005746F9"/>
    <w:rsid w:val="00575A34"/>
    <w:rsid w:val="0057645D"/>
    <w:rsid w:val="005768A6"/>
    <w:rsid w:val="005769A8"/>
    <w:rsid w:val="00581377"/>
    <w:rsid w:val="00581535"/>
    <w:rsid w:val="0058276C"/>
    <w:rsid w:val="00583035"/>
    <w:rsid w:val="005836D1"/>
    <w:rsid w:val="00586181"/>
    <w:rsid w:val="00586838"/>
    <w:rsid w:val="00586B3A"/>
    <w:rsid w:val="00587CB0"/>
    <w:rsid w:val="005925F0"/>
    <w:rsid w:val="00593EB4"/>
    <w:rsid w:val="00595F65"/>
    <w:rsid w:val="005978E0"/>
    <w:rsid w:val="005A3303"/>
    <w:rsid w:val="005A4094"/>
    <w:rsid w:val="005A4186"/>
    <w:rsid w:val="005A4655"/>
    <w:rsid w:val="005A4C9A"/>
    <w:rsid w:val="005A4E0F"/>
    <w:rsid w:val="005A5C22"/>
    <w:rsid w:val="005B1D4F"/>
    <w:rsid w:val="005B60FC"/>
    <w:rsid w:val="005B6E67"/>
    <w:rsid w:val="005B782E"/>
    <w:rsid w:val="005B7D79"/>
    <w:rsid w:val="005C189D"/>
    <w:rsid w:val="005C2690"/>
    <w:rsid w:val="005C3646"/>
    <w:rsid w:val="005C3B77"/>
    <w:rsid w:val="005C5C6A"/>
    <w:rsid w:val="005C68DD"/>
    <w:rsid w:val="005C6A07"/>
    <w:rsid w:val="005D01BF"/>
    <w:rsid w:val="005D1B08"/>
    <w:rsid w:val="005D1F28"/>
    <w:rsid w:val="005D280C"/>
    <w:rsid w:val="005D3142"/>
    <w:rsid w:val="005D4531"/>
    <w:rsid w:val="005D52F4"/>
    <w:rsid w:val="005D5670"/>
    <w:rsid w:val="005D59C3"/>
    <w:rsid w:val="005D5D30"/>
    <w:rsid w:val="005D6CAF"/>
    <w:rsid w:val="005D718A"/>
    <w:rsid w:val="005E26B3"/>
    <w:rsid w:val="005E472E"/>
    <w:rsid w:val="005E54AC"/>
    <w:rsid w:val="005E67B2"/>
    <w:rsid w:val="005E707E"/>
    <w:rsid w:val="005E74CC"/>
    <w:rsid w:val="005F07C5"/>
    <w:rsid w:val="005F169F"/>
    <w:rsid w:val="005F2D3F"/>
    <w:rsid w:val="005F37CE"/>
    <w:rsid w:val="005F4908"/>
    <w:rsid w:val="006004BB"/>
    <w:rsid w:val="006006D8"/>
    <w:rsid w:val="006028FC"/>
    <w:rsid w:val="006049F1"/>
    <w:rsid w:val="00605763"/>
    <w:rsid w:val="00605F90"/>
    <w:rsid w:val="00605FB4"/>
    <w:rsid w:val="00606F2B"/>
    <w:rsid w:val="0061039F"/>
    <w:rsid w:val="006108FB"/>
    <w:rsid w:val="00611615"/>
    <w:rsid w:val="00611680"/>
    <w:rsid w:val="006118E7"/>
    <w:rsid w:val="0061223C"/>
    <w:rsid w:val="00612BB4"/>
    <w:rsid w:val="00613964"/>
    <w:rsid w:val="00615A43"/>
    <w:rsid w:val="00620419"/>
    <w:rsid w:val="0062184D"/>
    <w:rsid w:val="00621D31"/>
    <w:rsid w:val="0062377E"/>
    <w:rsid w:val="00624311"/>
    <w:rsid w:val="00624564"/>
    <w:rsid w:val="006273FB"/>
    <w:rsid w:val="0062767E"/>
    <w:rsid w:val="00627E6E"/>
    <w:rsid w:val="00631FCD"/>
    <w:rsid w:val="00632825"/>
    <w:rsid w:val="00632919"/>
    <w:rsid w:val="006332CB"/>
    <w:rsid w:val="006347D2"/>
    <w:rsid w:val="006347E3"/>
    <w:rsid w:val="006349B4"/>
    <w:rsid w:val="006364E2"/>
    <w:rsid w:val="00637BB3"/>
    <w:rsid w:val="00637D32"/>
    <w:rsid w:val="006419B9"/>
    <w:rsid w:val="006419C3"/>
    <w:rsid w:val="006426A1"/>
    <w:rsid w:val="00644B88"/>
    <w:rsid w:val="006452F7"/>
    <w:rsid w:val="00645FB9"/>
    <w:rsid w:val="00646867"/>
    <w:rsid w:val="00647284"/>
    <w:rsid w:val="0065082F"/>
    <w:rsid w:val="00650D7F"/>
    <w:rsid w:val="00651DBC"/>
    <w:rsid w:val="00651DED"/>
    <w:rsid w:val="00653DC4"/>
    <w:rsid w:val="0065505E"/>
    <w:rsid w:val="00655982"/>
    <w:rsid w:val="00656B2E"/>
    <w:rsid w:val="00660822"/>
    <w:rsid w:val="00663E9C"/>
    <w:rsid w:val="0066448B"/>
    <w:rsid w:val="0067260E"/>
    <w:rsid w:val="00673448"/>
    <w:rsid w:val="00674182"/>
    <w:rsid w:val="006761B2"/>
    <w:rsid w:val="00676E5C"/>
    <w:rsid w:val="006804E1"/>
    <w:rsid w:val="00681E55"/>
    <w:rsid w:val="00683BD3"/>
    <w:rsid w:val="00683C41"/>
    <w:rsid w:val="006850EF"/>
    <w:rsid w:val="006861D7"/>
    <w:rsid w:val="00687C5C"/>
    <w:rsid w:val="00691884"/>
    <w:rsid w:val="00691A46"/>
    <w:rsid w:val="00692096"/>
    <w:rsid w:val="006921B0"/>
    <w:rsid w:val="00693442"/>
    <w:rsid w:val="00694A54"/>
    <w:rsid w:val="0069509A"/>
    <w:rsid w:val="006A0E56"/>
    <w:rsid w:val="006A175E"/>
    <w:rsid w:val="006A2278"/>
    <w:rsid w:val="006A2682"/>
    <w:rsid w:val="006A3A2F"/>
    <w:rsid w:val="006A3B2A"/>
    <w:rsid w:val="006A3F0A"/>
    <w:rsid w:val="006B17F2"/>
    <w:rsid w:val="006B2F5A"/>
    <w:rsid w:val="006B3BF5"/>
    <w:rsid w:val="006B5861"/>
    <w:rsid w:val="006B6B3A"/>
    <w:rsid w:val="006B7449"/>
    <w:rsid w:val="006C0447"/>
    <w:rsid w:val="006C08D0"/>
    <w:rsid w:val="006C0D84"/>
    <w:rsid w:val="006C264E"/>
    <w:rsid w:val="006C44CF"/>
    <w:rsid w:val="006C5A1F"/>
    <w:rsid w:val="006C7593"/>
    <w:rsid w:val="006D18EE"/>
    <w:rsid w:val="006D6DC6"/>
    <w:rsid w:val="006D7322"/>
    <w:rsid w:val="006D7D4D"/>
    <w:rsid w:val="006E5652"/>
    <w:rsid w:val="006E6277"/>
    <w:rsid w:val="006E645C"/>
    <w:rsid w:val="006E71B8"/>
    <w:rsid w:val="006E780F"/>
    <w:rsid w:val="006F1645"/>
    <w:rsid w:val="006F656D"/>
    <w:rsid w:val="00703614"/>
    <w:rsid w:val="0070417B"/>
    <w:rsid w:val="007055B8"/>
    <w:rsid w:val="007061BB"/>
    <w:rsid w:val="00706A7D"/>
    <w:rsid w:val="00711065"/>
    <w:rsid w:val="00711B35"/>
    <w:rsid w:val="00711F7D"/>
    <w:rsid w:val="00713185"/>
    <w:rsid w:val="00714AEE"/>
    <w:rsid w:val="0071568D"/>
    <w:rsid w:val="00716343"/>
    <w:rsid w:val="0072219C"/>
    <w:rsid w:val="00724519"/>
    <w:rsid w:val="00724F68"/>
    <w:rsid w:val="00726C00"/>
    <w:rsid w:val="00726CC7"/>
    <w:rsid w:val="00727073"/>
    <w:rsid w:val="00727450"/>
    <w:rsid w:val="0073074E"/>
    <w:rsid w:val="00730B17"/>
    <w:rsid w:val="007312AB"/>
    <w:rsid w:val="007313F0"/>
    <w:rsid w:val="007328E6"/>
    <w:rsid w:val="00732C5B"/>
    <w:rsid w:val="00733298"/>
    <w:rsid w:val="007348D2"/>
    <w:rsid w:val="007377C8"/>
    <w:rsid w:val="00740DFE"/>
    <w:rsid w:val="007448B6"/>
    <w:rsid w:val="00744A15"/>
    <w:rsid w:val="00745122"/>
    <w:rsid w:val="0074569C"/>
    <w:rsid w:val="00745719"/>
    <w:rsid w:val="00746839"/>
    <w:rsid w:val="0075210B"/>
    <w:rsid w:val="00752CBD"/>
    <w:rsid w:val="007533BC"/>
    <w:rsid w:val="00753B8E"/>
    <w:rsid w:val="00754C25"/>
    <w:rsid w:val="007610AC"/>
    <w:rsid w:val="0076132B"/>
    <w:rsid w:val="007616B1"/>
    <w:rsid w:val="007618F0"/>
    <w:rsid w:val="007620C2"/>
    <w:rsid w:val="00762DF7"/>
    <w:rsid w:val="00764772"/>
    <w:rsid w:val="00767037"/>
    <w:rsid w:val="007675DB"/>
    <w:rsid w:val="00767B62"/>
    <w:rsid w:val="00771376"/>
    <w:rsid w:val="00771692"/>
    <w:rsid w:val="00771814"/>
    <w:rsid w:val="00772238"/>
    <w:rsid w:val="00773193"/>
    <w:rsid w:val="0077632D"/>
    <w:rsid w:val="0077675A"/>
    <w:rsid w:val="00783011"/>
    <w:rsid w:val="007841FE"/>
    <w:rsid w:val="00784726"/>
    <w:rsid w:val="00790526"/>
    <w:rsid w:val="007926F6"/>
    <w:rsid w:val="00793D3B"/>
    <w:rsid w:val="0079624D"/>
    <w:rsid w:val="00796EFC"/>
    <w:rsid w:val="00797636"/>
    <w:rsid w:val="007A3E8C"/>
    <w:rsid w:val="007A4678"/>
    <w:rsid w:val="007A5317"/>
    <w:rsid w:val="007B0A25"/>
    <w:rsid w:val="007B4D49"/>
    <w:rsid w:val="007B6693"/>
    <w:rsid w:val="007C18D9"/>
    <w:rsid w:val="007C253C"/>
    <w:rsid w:val="007C352F"/>
    <w:rsid w:val="007C4225"/>
    <w:rsid w:val="007C6DD9"/>
    <w:rsid w:val="007C705D"/>
    <w:rsid w:val="007C7510"/>
    <w:rsid w:val="007D0C7F"/>
    <w:rsid w:val="007D1ADC"/>
    <w:rsid w:val="007D3806"/>
    <w:rsid w:val="007D5B23"/>
    <w:rsid w:val="007D6E4C"/>
    <w:rsid w:val="007D78E3"/>
    <w:rsid w:val="007D7D6F"/>
    <w:rsid w:val="007E5C2E"/>
    <w:rsid w:val="007E6638"/>
    <w:rsid w:val="007E7501"/>
    <w:rsid w:val="007E787D"/>
    <w:rsid w:val="007F11A2"/>
    <w:rsid w:val="007F4E28"/>
    <w:rsid w:val="007F5FD5"/>
    <w:rsid w:val="007F623F"/>
    <w:rsid w:val="007F7F6F"/>
    <w:rsid w:val="00800186"/>
    <w:rsid w:val="00801B1A"/>
    <w:rsid w:val="00802DAD"/>
    <w:rsid w:val="00805BA6"/>
    <w:rsid w:val="00806592"/>
    <w:rsid w:val="00807781"/>
    <w:rsid w:val="0081362C"/>
    <w:rsid w:val="008157B7"/>
    <w:rsid w:val="00817224"/>
    <w:rsid w:val="00817F7A"/>
    <w:rsid w:val="00823075"/>
    <w:rsid w:val="00824A97"/>
    <w:rsid w:val="008267D2"/>
    <w:rsid w:val="008310ED"/>
    <w:rsid w:val="00835D38"/>
    <w:rsid w:val="00836E3A"/>
    <w:rsid w:val="00837803"/>
    <w:rsid w:val="0084037A"/>
    <w:rsid w:val="00840572"/>
    <w:rsid w:val="008418E7"/>
    <w:rsid w:val="00841FA5"/>
    <w:rsid w:val="00844777"/>
    <w:rsid w:val="00844FFD"/>
    <w:rsid w:val="00847D3A"/>
    <w:rsid w:val="00847DA9"/>
    <w:rsid w:val="008503D3"/>
    <w:rsid w:val="00853351"/>
    <w:rsid w:val="00855FBE"/>
    <w:rsid w:val="008560BD"/>
    <w:rsid w:val="0086044F"/>
    <w:rsid w:val="00861417"/>
    <w:rsid w:val="00861717"/>
    <w:rsid w:val="00862D11"/>
    <w:rsid w:val="00863EEA"/>
    <w:rsid w:val="008645BD"/>
    <w:rsid w:val="0087106D"/>
    <w:rsid w:val="008710ED"/>
    <w:rsid w:val="00871362"/>
    <w:rsid w:val="00872142"/>
    <w:rsid w:val="0087383E"/>
    <w:rsid w:val="008741BB"/>
    <w:rsid w:val="0087591F"/>
    <w:rsid w:val="0088217A"/>
    <w:rsid w:val="0088309C"/>
    <w:rsid w:val="00883309"/>
    <w:rsid w:val="0088471E"/>
    <w:rsid w:val="00884DD6"/>
    <w:rsid w:val="008859A9"/>
    <w:rsid w:val="00885B45"/>
    <w:rsid w:val="00885B75"/>
    <w:rsid w:val="00886961"/>
    <w:rsid w:val="00886C21"/>
    <w:rsid w:val="008871DB"/>
    <w:rsid w:val="00891B11"/>
    <w:rsid w:val="00892B7B"/>
    <w:rsid w:val="00892D2B"/>
    <w:rsid w:val="00892EB1"/>
    <w:rsid w:val="00893BBA"/>
    <w:rsid w:val="00893FA1"/>
    <w:rsid w:val="0089408C"/>
    <w:rsid w:val="008945D3"/>
    <w:rsid w:val="00896200"/>
    <w:rsid w:val="00896965"/>
    <w:rsid w:val="0089713C"/>
    <w:rsid w:val="00897655"/>
    <w:rsid w:val="00897FE4"/>
    <w:rsid w:val="008A131A"/>
    <w:rsid w:val="008A167B"/>
    <w:rsid w:val="008A1878"/>
    <w:rsid w:val="008A3652"/>
    <w:rsid w:val="008A7FBB"/>
    <w:rsid w:val="008B1439"/>
    <w:rsid w:val="008B3226"/>
    <w:rsid w:val="008B5E6D"/>
    <w:rsid w:val="008B672A"/>
    <w:rsid w:val="008C07C7"/>
    <w:rsid w:val="008C6A38"/>
    <w:rsid w:val="008C7FF3"/>
    <w:rsid w:val="008D0D8E"/>
    <w:rsid w:val="008D272C"/>
    <w:rsid w:val="008D3369"/>
    <w:rsid w:val="008D48D6"/>
    <w:rsid w:val="008E3661"/>
    <w:rsid w:val="008E3BA5"/>
    <w:rsid w:val="008E5692"/>
    <w:rsid w:val="008E5728"/>
    <w:rsid w:val="008E593F"/>
    <w:rsid w:val="008E6186"/>
    <w:rsid w:val="008E6E13"/>
    <w:rsid w:val="008E70E2"/>
    <w:rsid w:val="008E73DB"/>
    <w:rsid w:val="008E74AB"/>
    <w:rsid w:val="008F102D"/>
    <w:rsid w:val="008F17C9"/>
    <w:rsid w:val="008F2E9B"/>
    <w:rsid w:val="008F3208"/>
    <w:rsid w:val="008F373A"/>
    <w:rsid w:val="008F424C"/>
    <w:rsid w:val="008F4A60"/>
    <w:rsid w:val="008F5694"/>
    <w:rsid w:val="008F7CCD"/>
    <w:rsid w:val="00901092"/>
    <w:rsid w:val="0090299F"/>
    <w:rsid w:val="009055EE"/>
    <w:rsid w:val="00906BC8"/>
    <w:rsid w:val="0091184A"/>
    <w:rsid w:val="00911D44"/>
    <w:rsid w:val="0091428E"/>
    <w:rsid w:val="00915BF6"/>
    <w:rsid w:val="00920BB8"/>
    <w:rsid w:val="00920CFC"/>
    <w:rsid w:val="00921C5D"/>
    <w:rsid w:val="00922870"/>
    <w:rsid w:val="00931F10"/>
    <w:rsid w:val="009332C6"/>
    <w:rsid w:val="00934273"/>
    <w:rsid w:val="0093551B"/>
    <w:rsid w:val="00937EB8"/>
    <w:rsid w:val="009403B9"/>
    <w:rsid w:val="00940CB9"/>
    <w:rsid w:val="009442C5"/>
    <w:rsid w:val="0094759B"/>
    <w:rsid w:val="0094781B"/>
    <w:rsid w:val="00951C0F"/>
    <w:rsid w:val="009524FD"/>
    <w:rsid w:val="00953DE5"/>
    <w:rsid w:val="00955D2D"/>
    <w:rsid w:val="00955DC7"/>
    <w:rsid w:val="00955E02"/>
    <w:rsid w:val="00956347"/>
    <w:rsid w:val="00957D12"/>
    <w:rsid w:val="00960061"/>
    <w:rsid w:val="009639D6"/>
    <w:rsid w:val="00964211"/>
    <w:rsid w:val="0096589D"/>
    <w:rsid w:val="00966276"/>
    <w:rsid w:val="00966DCD"/>
    <w:rsid w:val="00966DED"/>
    <w:rsid w:val="009672CF"/>
    <w:rsid w:val="00967B87"/>
    <w:rsid w:val="00971292"/>
    <w:rsid w:val="009760F9"/>
    <w:rsid w:val="009801CE"/>
    <w:rsid w:val="009830EE"/>
    <w:rsid w:val="00985AAA"/>
    <w:rsid w:val="009916B9"/>
    <w:rsid w:val="0099195F"/>
    <w:rsid w:val="0099391D"/>
    <w:rsid w:val="00994C7A"/>
    <w:rsid w:val="009955C6"/>
    <w:rsid w:val="009966A9"/>
    <w:rsid w:val="00997006"/>
    <w:rsid w:val="009A071F"/>
    <w:rsid w:val="009A0F60"/>
    <w:rsid w:val="009A1B06"/>
    <w:rsid w:val="009A2132"/>
    <w:rsid w:val="009A23D2"/>
    <w:rsid w:val="009A4984"/>
    <w:rsid w:val="009A4B05"/>
    <w:rsid w:val="009A59B5"/>
    <w:rsid w:val="009A6805"/>
    <w:rsid w:val="009B0284"/>
    <w:rsid w:val="009B0EDC"/>
    <w:rsid w:val="009B1DAF"/>
    <w:rsid w:val="009B36B1"/>
    <w:rsid w:val="009B5C6A"/>
    <w:rsid w:val="009C15A4"/>
    <w:rsid w:val="009C3C61"/>
    <w:rsid w:val="009C4A53"/>
    <w:rsid w:val="009C5FF0"/>
    <w:rsid w:val="009C6843"/>
    <w:rsid w:val="009D288F"/>
    <w:rsid w:val="009D5530"/>
    <w:rsid w:val="009D56C3"/>
    <w:rsid w:val="009E1A14"/>
    <w:rsid w:val="009E3135"/>
    <w:rsid w:val="009E397F"/>
    <w:rsid w:val="009E45EC"/>
    <w:rsid w:val="009E5610"/>
    <w:rsid w:val="009F0B10"/>
    <w:rsid w:val="009F1CAE"/>
    <w:rsid w:val="009F1D4B"/>
    <w:rsid w:val="009F2A8F"/>
    <w:rsid w:val="009F2B86"/>
    <w:rsid w:val="009F50A2"/>
    <w:rsid w:val="009F6B12"/>
    <w:rsid w:val="009F6B35"/>
    <w:rsid w:val="009F6E3E"/>
    <w:rsid w:val="009F74CB"/>
    <w:rsid w:val="00A005ED"/>
    <w:rsid w:val="00A03F56"/>
    <w:rsid w:val="00A05A8F"/>
    <w:rsid w:val="00A10584"/>
    <w:rsid w:val="00A119D6"/>
    <w:rsid w:val="00A13DC6"/>
    <w:rsid w:val="00A14324"/>
    <w:rsid w:val="00A147FD"/>
    <w:rsid w:val="00A14D85"/>
    <w:rsid w:val="00A1539D"/>
    <w:rsid w:val="00A16898"/>
    <w:rsid w:val="00A20482"/>
    <w:rsid w:val="00A20B04"/>
    <w:rsid w:val="00A20B4A"/>
    <w:rsid w:val="00A210DD"/>
    <w:rsid w:val="00A2318E"/>
    <w:rsid w:val="00A25891"/>
    <w:rsid w:val="00A26558"/>
    <w:rsid w:val="00A33AC8"/>
    <w:rsid w:val="00A33E26"/>
    <w:rsid w:val="00A3480A"/>
    <w:rsid w:val="00A35F3F"/>
    <w:rsid w:val="00A36C06"/>
    <w:rsid w:val="00A37ECC"/>
    <w:rsid w:val="00A40F5E"/>
    <w:rsid w:val="00A45313"/>
    <w:rsid w:val="00A456A9"/>
    <w:rsid w:val="00A45BDC"/>
    <w:rsid w:val="00A46E02"/>
    <w:rsid w:val="00A51237"/>
    <w:rsid w:val="00A51EE4"/>
    <w:rsid w:val="00A536A4"/>
    <w:rsid w:val="00A5478D"/>
    <w:rsid w:val="00A54E9E"/>
    <w:rsid w:val="00A55536"/>
    <w:rsid w:val="00A56097"/>
    <w:rsid w:val="00A56F74"/>
    <w:rsid w:val="00A618EC"/>
    <w:rsid w:val="00A621C6"/>
    <w:rsid w:val="00A66B31"/>
    <w:rsid w:val="00A7007F"/>
    <w:rsid w:val="00A70A3E"/>
    <w:rsid w:val="00A71E94"/>
    <w:rsid w:val="00A71F3D"/>
    <w:rsid w:val="00A73CC5"/>
    <w:rsid w:val="00A75434"/>
    <w:rsid w:val="00A775C7"/>
    <w:rsid w:val="00A82E78"/>
    <w:rsid w:val="00A85045"/>
    <w:rsid w:val="00A85A41"/>
    <w:rsid w:val="00A86090"/>
    <w:rsid w:val="00A87D36"/>
    <w:rsid w:val="00A87F78"/>
    <w:rsid w:val="00A906AB"/>
    <w:rsid w:val="00A91140"/>
    <w:rsid w:val="00A93289"/>
    <w:rsid w:val="00A93304"/>
    <w:rsid w:val="00A949A1"/>
    <w:rsid w:val="00A95F4C"/>
    <w:rsid w:val="00A97014"/>
    <w:rsid w:val="00AA1232"/>
    <w:rsid w:val="00AA2A63"/>
    <w:rsid w:val="00AA2AE0"/>
    <w:rsid w:val="00AA5073"/>
    <w:rsid w:val="00AA5753"/>
    <w:rsid w:val="00AA6A1E"/>
    <w:rsid w:val="00AB0BDF"/>
    <w:rsid w:val="00AB27C0"/>
    <w:rsid w:val="00AB2987"/>
    <w:rsid w:val="00AB6968"/>
    <w:rsid w:val="00AB70D2"/>
    <w:rsid w:val="00AC0844"/>
    <w:rsid w:val="00AC15F9"/>
    <w:rsid w:val="00AC1934"/>
    <w:rsid w:val="00AC19CC"/>
    <w:rsid w:val="00AC22DB"/>
    <w:rsid w:val="00AC39D8"/>
    <w:rsid w:val="00AC4BCB"/>
    <w:rsid w:val="00AC4E79"/>
    <w:rsid w:val="00AC6E65"/>
    <w:rsid w:val="00AC7C65"/>
    <w:rsid w:val="00AD1442"/>
    <w:rsid w:val="00AD37DF"/>
    <w:rsid w:val="00AD540A"/>
    <w:rsid w:val="00AD593C"/>
    <w:rsid w:val="00AD5BA9"/>
    <w:rsid w:val="00AE17DB"/>
    <w:rsid w:val="00AE24D5"/>
    <w:rsid w:val="00AE260D"/>
    <w:rsid w:val="00AE2730"/>
    <w:rsid w:val="00AE4C21"/>
    <w:rsid w:val="00AE5B80"/>
    <w:rsid w:val="00AF1260"/>
    <w:rsid w:val="00AF139D"/>
    <w:rsid w:val="00AF2026"/>
    <w:rsid w:val="00AF6525"/>
    <w:rsid w:val="00AF6FB0"/>
    <w:rsid w:val="00AF7A2A"/>
    <w:rsid w:val="00B00B5A"/>
    <w:rsid w:val="00B0156D"/>
    <w:rsid w:val="00B01654"/>
    <w:rsid w:val="00B04BE7"/>
    <w:rsid w:val="00B05119"/>
    <w:rsid w:val="00B05DEC"/>
    <w:rsid w:val="00B064D5"/>
    <w:rsid w:val="00B07003"/>
    <w:rsid w:val="00B073EC"/>
    <w:rsid w:val="00B07D17"/>
    <w:rsid w:val="00B13DD5"/>
    <w:rsid w:val="00B13EA8"/>
    <w:rsid w:val="00B143F2"/>
    <w:rsid w:val="00B147D6"/>
    <w:rsid w:val="00B15033"/>
    <w:rsid w:val="00B16743"/>
    <w:rsid w:val="00B16B89"/>
    <w:rsid w:val="00B17599"/>
    <w:rsid w:val="00B22E61"/>
    <w:rsid w:val="00B24B49"/>
    <w:rsid w:val="00B2517C"/>
    <w:rsid w:val="00B30546"/>
    <w:rsid w:val="00B30DDA"/>
    <w:rsid w:val="00B327B4"/>
    <w:rsid w:val="00B346A8"/>
    <w:rsid w:val="00B35F9D"/>
    <w:rsid w:val="00B42B10"/>
    <w:rsid w:val="00B43876"/>
    <w:rsid w:val="00B449E9"/>
    <w:rsid w:val="00B46EC8"/>
    <w:rsid w:val="00B54B54"/>
    <w:rsid w:val="00B550C9"/>
    <w:rsid w:val="00B55E2B"/>
    <w:rsid w:val="00B563CA"/>
    <w:rsid w:val="00B56A5A"/>
    <w:rsid w:val="00B57FDE"/>
    <w:rsid w:val="00B638A4"/>
    <w:rsid w:val="00B647DF"/>
    <w:rsid w:val="00B67008"/>
    <w:rsid w:val="00B67491"/>
    <w:rsid w:val="00B67A0E"/>
    <w:rsid w:val="00B7000D"/>
    <w:rsid w:val="00B70986"/>
    <w:rsid w:val="00B71736"/>
    <w:rsid w:val="00B71A2C"/>
    <w:rsid w:val="00B72551"/>
    <w:rsid w:val="00B73293"/>
    <w:rsid w:val="00B736B5"/>
    <w:rsid w:val="00B75F88"/>
    <w:rsid w:val="00B76C76"/>
    <w:rsid w:val="00B810CC"/>
    <w:rsid w:val="00B83FAE"/>
    <w:rsid w:val="00B87520"/>
    <w:rsid w:val="00B87634"/>
    <w:rsid w:val="00B917C2"/>
    <w:rsid w:val="00B9223E"/>
    <w:rsid w:val="00B9679F"/>
    <w:rsid w:val="00B96986"/>
    <w:rsid w:val="00B9764C"/>
    <w:rsid w:val="00B97C9A"/>
    <w:rsid w:val="00BA2472"/>
    <w:rsid w:val="00BA45EE"/>
    <w:rsid w:val="00BA4B11"/>
    <w:rsid w:val="00BA50CF"/>
    <w:rsid w:val="00BB08A4"/>
    <w:rsid w:val="00BB1366"/>
    <w:rsid w:val="00BB3254"/>
    <w:rsid w:val="00BB5123"/>
    <w:rsid w:val="00BB5572"/>
    <w:rsid w:val="00BB55DD"/>
    <w:rsid w:val="00BB6A6C"/>
    <w:rsid w:val="00BC11AA"/>
    <w:rsid w:val="00BC1A00"/>
    <w:rsid w:val="00BC38F4"/>
    <w:rsid w:val="00BC4015"/>
    <w:rsid w:val="00BC61B3"/>
    <w:rsid w:val="00BC651E"/>
    <w:rsid w:val="00BC6F22"/>
    <w:rsid w:val="00BC758B"/>
    <w:rsid w:val="00BC7B25"/>
    <w:rsid w:val="00BD0140"/>
    <w:rsid w:val="00BD21A0"/>
    <w:rsid w:val="00BD27B1"/>
    <w:rsid w:val="00BD6C52"/>
    <w:rsid w:val="00BE0B5C"/>
    <w:rsid w:val="00BE11BC"/>
    <w:rsid w:val="00BE144A"/>
    <w:rsid w:val="00BE2A04"/>
    <w:rsid w:val="00BE3794"/>
    <w:rsid w:val="00BE37F3"/>
    <w:rsid w:val="00BE6AC5"/>
    <w:rsid w:val="00BE6EDB"/>
    <w:rsid w:val="00BE6FE9"/>
    <w:rsid w:val="00BE7A2C"/>
    <w:rsid w:val="00BF09A8"/>
    <w:rsid w:val="00BF30A9"/>
    <w:rsid w:val="00BF397E"/>
    <w:rsid w:val="00BF5700"/>
    <w:rsid w:val="00BF7717"/>
    <w:rsid w:val="00BF7DA6"/>
    <w:rsid w:val="00C015C7"/>
    <w:rsid w:val="00C02B64"/>
    <w:rsid w:val="00C137E3"/>
    <w:rsid w:val="00C24FA7"/>
    <w:rsid w:val="00C26DE2"/>
    <w:rsid w:val="00C30F24"/>
    <w:rsid w:val="00C356F2"/>
    <w:rsid w:val="00C37E35"/>
    <w:rsid w:val="00C402D8"/>
    <w:rsid w:val="00C40637"/>
    <w:rsid w:val="00C40805"/>
    <w:rsid w:val="00C40845"/>
    <w:rsid w:val="00C408AE"/>
    <w:rsid w:val="00C40D7E"/>
    <w:rsid w:val="00C42928"/>
    <w:rsid w:val="00C431CE"/>
    <w:rsid w:val="00C44516"/>
    <w:rsid w:val="00C44A4F"/>
    <w:rsid w:val="00C46148"/>
    <w:rsid w:val="00C500AC"/>
    <w:rsid w:val="00C50137"/>
    <w:rsid w:val="00C50C42"/>
    <w:rsid w:val="00C51119"/>
    <w:rsid w:val="00C52311"/>
    <w:rsid w:val="00C526FE"/>
    <w:rsid w:val="00C529DC"/>
    <w:rsid w:val="00C53D1C"/>
    <w:rsid w:val="00C53E5B"/>
    <w:rsid w:val="00C5622D"/>
    <w:rsid w:val="00C57EF1"/>
    <w:rsid w:val="00C62647"/>
    <w:rsid w:val="00C65160"/>
    <w:rsid w:val="00C66D7C"/>
    <w:rsid w:val="00C673CC"/>
    <w:rsid w:val="00C70566"/>
    <w:rsid w:val="00C7279E"/>
    <w:rsid w:val="00C73D5F"/>
    <w:rsid w:val="00C7467E"/>
    <w:rsid w:val="00C74D8F"/>
    <w:rsid w:val="00C75412"/>
    <w:rsid w:val="00C815C2"/>
    <w:rsid w:val="00C817E5"/>
    <w:rsid w:val="00C83071"/>
    <w:rsid w:val="00C8331B"/>
    <w:rsid w:val="00C83E38"/>
    <w:rsid w:val="00C84D67"/>
    <w:rsid w:val="00C8558B"/>
    <w:rsid w:val="00C85819"/>
    <w:rsid w:val="00C85D01"/>
    <w:rsid w:val="00C865CB"/>
    <w:rsid w:val="00C86E40"/>
    <w:rsid w:val="00C876EA"/>
    <w:rsid w:val="00C94482"/>
    <w:rsid w:val="00C955A2"/>
    <w:rsid w:val="00C96585"/>
    <w:rsid w:val="00CA063B"/>
    <w:rsid w:val="00CA4531"/>
    <w:rsid w:val="00CA48D6"/>
    <w:rsid w:val="00CA5CFF"/>
    <w:rsid w:val="00CB2730"/>
    <w:rsid w:val="00CB28E8"/>
    <w:rsid w:val="00CB3FBB"/>
    <w:rsid w:val="00CB4523"/>
    <w:rsid w:val="00CB5EBA"/>
    <w:rsid w:val="00CB67D4"/>
    <w:rsid w:val="00CB6F4F"/>
    <w:rsid w:val="00CB74CB"/>
    <w:rsid w:val="00CB7B8F"/>
    <w:rsid w:val="00CC265E"/>
    <w:rsid w:val="00CC5681"/>
    <w:rsid w:val="00CC5CF7"/>
    <w:rsid w:val="00CC5F8A"/>
    <w:rsid w:val="00CD01D5"/>
    <w:rsid w:val="00CD1240"/>
    <w:rsid w:val="00CD1FD5"/>
    <w:rsid w:val="00CD28FE"/>
    <w:rsid w:val="00CD5FF4"/>
    <w:rsid w:val="00CD7932"/>
    <w:rsid w:val="00CD7D04"/>
    <w:rsid w:val="00CE192D"/>
    <w:rsid w:val="00CE358C"/>
    <w:rsid w:val="00CE44F6"/>
    <w:rsid w:val="00CE6041"/>
    <w:rsid w:val="00CF0212"/>
    <w:rsid w:val="00CF053B"/>
    <w:rsid w:val="00CF0D99"/>
    <w:rsid w:val="00CF26A4"/>
    <w:rsid w:val="00CF419D"/>
    <w:rsid w:val="00CF43EC"/>
    <w:rsid w:val="00CF5A6B"/>
    <w:rsid w:val="00CF5B39"/>
    <w:rsid w:val="00D031F2"/>
    <w:rsid w:val="00D036DD"/>
    <w:rsid w:val="00D04C10"/>
    <w:rsid w:val="00D04F55"/>
    <w:rsid w:val="00D0703D"/>
    <w:rsid w:val="00D07C3D"/>
    <w:rsid w:val="00D11839"/>
    <w:rsid w:val="00D12049"/>
    <w:rsid w:val="00D12986"/>
    <w:rsid w:val="00D12F3A"/>
    <w:rsid w:val="00D15826"/>
    <w:rsid w:val="00D16727"/>
    <w:rsid w:val="00D20507"/>
    <w:rsid w:val="00D21CD8"/>
    <w:rsid w:val="00D245DF"/>
    <w:rsid w:val="00D263B7"/>
    <w:rsid w:val="00D268E1"/>
    <w:rsid w:val="00D332D9"/>
    <w:rsid w:val="00D337E6"/>
    <w:rsid w:val="00D341BE"/>
    <w:rsid w:val="00D36677"/>
    <w:rsid w:val="00D37BF2"/>
    <w:rsid w:val="00D404C9"/>
    <w:rsid w:val="00D40577"/>
    <w:rsid w:val="00D4348B"/>
    <w:rsid w:val="00D44654"/>
    <w:rsid w:val="00D461FB"/>
    <w:rsid w:val="00D477DB"/>
    <w:rsid w:val="00D500DB"/>
    <w:rsid w:val="00D51D95"/>
    <w:rsid w:val="00D525E7"/>
    <w:rsid w:val="00D53B2B"/>
    <w:rsid w:val="00D543E1"/>
    <w:rsid w:val="00D57E41"/>
    <w:rsid w:val="00D6024E"/>
    <w:rsid w:val="00D62541"/>
    <w:rsid w:val="00D62B33"/>
    <w:rsid w:val="00D6327D"/>
    <w:rsid w:val="00D654EB"/>
    <w:rsid w:val="00D658BC"/>
    <w:rsid w:val="00D65971"/>
    <w:rsid w:val="00D7148F"/>
    <w:rsid w:val="00D7230F"/>
    <w:rsid w:val="00D7256D"/>
    <w:rsid w:val="00D74167"/>
    <w:rsid w:val="00D74F54"/>
    <w:rsid w:val="00D75F62"/>
    <w:rsid w:val="00D76576"/>
    <w:rsid w:val="00D76F1D"/>
    <w:rsid w:val="00D7718F"/>
    <w:rsid w:val="00D773D9"/>
    <w:rsid w:val="00D807EF"/>
    <w:rsid w:val="00D80F6B"/>
    <w:rsid w:val="00D8143A"/>
    <w:rsid w:val="00D81867"/>
    <w:rsid w:val="00D81E82"/>
    <w:rsid w:val="00D82103"/>
    <w:rsid w:val="00D84762"/>
    <w:rsid w:val="00D8519D"/>
    <w:rsid w:val="00D8588E"/>
    <w:rsid w:val="00D8670B"/>
    <w:rsid w:val="00D87FD4"/>
    <w:rsid w:val="00D91910"/>
    <w:rsid w:val="00D921DC"/>
    <w:rsid w:val="00D928E1"/>
    <w:rsid w:val="00D93A0D"/>
    <w:rsid w:val="00D94511"/>
    <w:rsid w:val="00DA545A"/>
    <w:rsid w:val="00DA5620"/>
    <w:rsid w:val="00DA5B41"/>
    <w:rsid w:val="00DA5EE6"/>
    <w:rsid w:val="00DA6A7F"/>
    <w:rsid w:val="00DA71E5"/>
    <w:rsid w:val="00DB0360"/>
    <w:rsid w:val="00DB0A58"/>
    <w:rsid w:val="00DB25C0"/>
    <w:rsid w:val="00DB58CD"/>
    <w:rsid w:val="00DB6A92"/>
    <w:rsid w:val="00DC1829"/>
    <w:rsid w:val="00DC36B2"/>
    <w:rsid w:val="00DC3809"/>
    <w:rsid w:val="00DC4F0D"/>
    <w:rsid w:val="00DD29A3"/>
    <w:rsid w:val="00DD3B88"/>
    <w:rsid w:val="00DD7A96"/>
    <w:rsid w:val="00DE06E0"/>
    <w:rsid w:val="00DE1421"/>
    <w:rsid w:val="00DE2715"/>
    <w:rsid w:val="00DE33C4"/>
    <w:rsid w:val="00DE48D0"/>
    <w:rsid w:val="00DE5C74"/>
    <w:rsid w:val="00DE5EC4"/>
    <w:rsid w:val="00DE60BB"/>
    <w:rsid w:val="00DE79EA"/>
    <w:rsid w:val="00DE7FCA"/>
    <w:rsid w:val="00DF029C"/>
    <w:rsid w:val="00DF30D4"/>
    <w:rsid w:val="00DF484F"/>
    <w:rsid w:val="00DF4EE5"/>
    <w:rsid w:val="00DF4F60"/>
    <w:rsid w:val="00DF5FE5"/>
    <w:rsid w:val="00E004E6"/>
    <w:rsid w:val="00E0061A"/>
    <w:rsid w:val="00E00E7E"/>
    <w:rsid w:val="00E0109C"/>
    <w:rsid w:val="00E0552E"/>
    <w:rsid w:val="00E1110A"/>
    <w:rsid w:val="00E1169B"/>
    <w:rsid w:val="00E14D05"/>
    <w:rsid w:val="00E17DC6"/>
    <w:rsid w:val="00E22F7E"/>
    <w:rsid w:val="00E25310"/>
    <w:rsid w:val="00E25E3D"/>
    <w:rsid w:val="00E30E73"/>
    <w:rsid w:val="00E31734"/>
    <w:rsid w:val="00E33242"/>
    <w:rsid w:val="00E34A7C"/>
    <w:rsid w:val="00E40F84"/>
    <w:rsid w:val="00E4509C"/>
    <w:rsid w:val="00E455FB"/>
    <w:rsid w:val="00E45833"/>
    <w:rsid w:val="00E45FAA"/>
    <w:rsid w:val="00E46503"/>
    <w:rsid w:val="00E46677"/>
    <w:rsid w:val="00E509AB"/>
    <w:rsid w:val="00E5155B"/>
    <w:rsid w:val="00E5408F"/>
    <w:rsid w:val="00E55FD6"/>
    <w:rsid w:val="00E611D9"/>
    <w:rsid w:val="00E61CEA"/>
    <w:rsid w:val="00E665E1"/>
    <w:rsid w:val="00E66924"/>
    <w:rsid w:val="00E67AF1"/>
    <w:rsid w:val="00E70CAC"/>
    <w:rsid w:val="00E740E9"/>
    <w:rsid w:val="00E75218"/>
    <w:rsid w:val="00E75BEA"/>
    <w:rsid w:val="00E775EC"/>
    <w:rsid w:val="00E82E68"/>
    <w:rsid w:val="00E87904"/>
    <w:rsid w:val="00E92001"/>
    <w:rsid w:val="00E9289F"/>
    <w:rsid w:val="00E92F4D"/>
    <w:rsid w:val="00E934F4"/>
    <w:rsid w:val="00E9423C"/>
    <w:rsid w:val="00E96727"/>
    <w:rsid w:val="00E96B54"/>
    <w:rsid w:val="00EA05B1"/>
    <w:rsid w:val="00EA074A"/>
    <w:rsid w:val="00EA1164"/>
    <w:rsid w:val="00EA2A7E"/>
    <w:rsid w:val="00EA2F3C"/>
    <w:rsid w:val="00EA44F9"/>
    <w:rsid w:val="00EA4BC9"/>
    <w:rsid w:val="00EA6820"/>
    <w:rsid w:val="00EA766A"/>
    <w:rsid w:val="00EA795F"/>
    <w:rsid w:val="00EB0C10"/>
    <w:rsid w:val="00EB1B12"/>
    <w:rsid w:val="00EB3D64"/>
    <w:rsid w:val="00EB4DC3"/>
    <w:rsid w:val="00EC1057"/>
    <w:rsid w:val="00EC280E"/>
    <w:rsid w:val="00EC2E33"/>
    <w:rsid w:val="00EC558E"/>
    <w:rsid w:val="00ED37D9"/>
    <w:rsid w:val="00ED67A8"/>
    <w:rsid w:val="00ED74F6"/>
    <w:rsid w:val="00ED795E"/>
    <w:rsid w:val="00ED7EA7"/>
    <w:rsid w:val="00EE1904"/>
    <w:rsid w:val="00EF7FE6"/>
    <w:rsid w:val="00F00C79"/>
    <w:rsid w:val="00F01CE6"/>
    <w:rsid w:val="00F02154"/>
    <w:rsid w:val="00F06778"/>
    <w:rsid w:val="00F076B8"/>
    <w:rsid w:val="00F12038"/>
    <w:rsid w:val="00F13E84"/>
    <w:rsid w:val="00F15FE7"/>
    <w:rsid w:val="00F16800"/>
    <w:rsid w:val="00F225D6"/>
    <w:rsid w:val="00F242E3"/>
    <w:rsid w:val="00F251BC"/>
    <w:rsid w:val="00F25715"/>
    <w:rsid w:val="00F25DCD"/>
    <w:rsid w:val="00F273EA"/>
    <w:rsid w:val="00F30437"/>
    <w:rsid w:val="00F30DAC"/>
    <w:rsid w:val="00F31B89"/>
    <w:rsid w:val="00F32F5D"/>
    <w:rsid w:val="00F355BE"/>
    <w:rsid w:val="00F35630"/>
    <w:rsid w:val="00F365A6"/>
    <w:rsid w:val="00F4446C"/>
    <w:rsid w:val="00F46745"/>
    <w:rsid w:val="00F47890"/>
    <w:rsid w:val="00F51EFA"/>
    <w:rsid w:val="00F53D00"/>
    <w:rsid w:val="00F60220"/>
    <w:rsid w:val="00F60EA7"/>
    <w:rsid w:val="00F61C6D"/>
    <w:rsid w:val="00F63C4C"/>
    <w:rsid w:val="00F643B3"/>
    <w:rsid w:val="00F652E9"/>
    <w:rsid w:val="00F65A46"/>
    <w:rsid w:val="00F66840"/>
    <w:rsid w:val="00F6778B"/>
    <w:rsid w:val="00F67A35"/>
    <w:rsid w:val="00F67AA5"/>
    <w:rsid w:val="00F70117"/>
    <w:rsid w:val="00F7133E"/>
    <w:rsid w:val="00F719C8"/>
    <w:rsid w:val="00F73BF6"/>
    <w:rsid w:val="00F7523C"/>
    <w:rsid w:val="00F7791A"/>
    <w:rsid w:val="00F80116"/>
    <w:rsid w:val="00F81FA9"/>
    <w:rsid w:val="00F844E3"/>
    <w:rsid w:val="00F8486F"/>
    <w:rsid w:val="00F85CF3"/>
    <w:rsid w:val="00F86E12"/>
    <w:rsid w:val="00F90530"/>
    <w:rsid w:val="00F93885"/>
    <w:rsid w:val="00F95BBF"/>
    <w:rsid w:val="00F961F8"/>
    <w:rsid w:val="00F96CC1"/>
    <w:rsid w:val="00F97BEC"/>
    <w:rsid w:val="00FA04D6"/>
    <w:rsid w:val="00FA5BED"/>
    <w:rsid w:val="00FA5E3F"/>
    <w:rsid w:val="00FA6F4C"/>
    <w:rsid w:val="00FA756E"/>
    <w:rsid w:val="00FA75C5"/>
    <w:rsid w:val="00FA7928"/>
    <w:rsid w:val="00FB28AA"/>
    <w:rsid w:val="00FB5206"/>
    <w:rsid w:val="00FC05E9"/>
    <w:rsid w:val="00FC2108"/>
    <w:rsid w:val="00FC2C29"/>
    <w:rsid w:val="00FC4042"/>
    <w:rsid w:val="00FC4503"/>
    <w:rsid w:val="00FC7FAB"/>
    <w:rsid w:val="00FD0447"/>
    <w:rsid w:val="00FD0C02"/>
    <w:rsid w:val="00FD186B"/>
    <w:rsid w:val="00FD18E3"/>
    <w:rsid w:val="00FD1B26"/>
    <w:rsid w:val="00FD2D09"/>
    <w:rsid w:val="00FD2FCB"/>
    <w:rsid w:val="00FD3920"/>
    <w:rsid w:val="00FD4F36"/>
    <w:rsid w:val="00FD5ABA"/>
    <w:rsid w:val="00FE0F46"/>
    <w:rsid w:val="00FE1342"/>
    <w:rsid w:val="00FE17C6"/>
    <w:rsid w:val="00FE2632"/>
    <w:rsid w:val="00FE2BCF"/>
    <w:rsid w:val="00FE421E"/>
    <w:rsid w:val="00FE5F23"/>
    <w:rsid w:val="00FF2514"/>
    <w:rsid w:val="00FF290E"/>
    <w:rsid w:val="00FF50ED"/>
    <w:rsid w:val="00FF588D"/>
    <w:rsid w:val="00FF74CD"/>
    <w:rsid w:val="00FF7F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5A1F"/>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A147FD"/>
    <w:pPr>
      <w:spacing w:after="0" w:line="240" w:lineRule="auto"/>
    </w:pPr>
  </w:style>
  <w:style w:type="paragraph" w:styleId="BalloonText">
    <w:name w:val="Balloon Text"/>
    <w:basedOn w:val="Normal"/>
    <w:link w:val="BalloonTextChar"/>
    <w:uiPriority w:val="99"/>
    <w:semiHidden/>
    <w:unhideWhenUsed/>
    <w:rsid w:val="00A147FD"/>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A147FD"/>
    <w:rPr>
      <w:rFonts w:ascii="Times New Roman" w:hAnsi="Times New Roman" w:cs="Times New Roman"/>
      <w:sz w:val="18"/>
      <w:szCs w:val="18"/>
    </w:rPr>
  </w:style>
  <w:style w:type="paragraph" w:styleId="EndnoteText">
    <w:name w:val="endnote text"/>
    <w:basedOn w:val="Normal"/>
    <w:link w:val="EndnoteTextChar"/>
    <w:uiPriority w:val="99"/>
    <w:semiHidden/>
    <w:unhideWhenUsed/>
    <w:rsid w:val="00DF029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F029C"/>
    <w:rPr>
      <w:sz w:val="20"/>
      <w:szCs w:val="20"/>
    </w:rPr>
  </w:style>
  <w:style w:type="character" w:styleId="EndnoteReference">
    <w:name w:val="endnote reference"/>
    <w:basedOn w:val="DefaultParagraphFont"/>
    <w:uiPriority w:val="99"/>
    <w:semiHidden/>
    <w:unhideWhenUsed/>
    <w:rsid w:val="00DF029C"/>
    <w:rPr>
      <w:vertAlign w:val="superscript"/>
    </w:rPr>
  </w:style>
  <w:style w:type="character" w:customStyle="1" w:styleId="Heading1Char">
    <w:name w:val="Heading 1 Char"/>
    <w:basedOn w:val="DefaultParagraphFont"/>
    <w:link w:val="Heading1"/>
    <w:uiPriority w:val="9"/>
    <w:rsid w:val="006C5A1F"/>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6C5A1F"/>
  </w:style>
  <w:style w:type="paragraph" w:styleId="ListParagraph">
    <w:name w:val="List Paragraph"/>
    <w:basedOn w:val="Normal"/>
    <w:uiPriority w:val="34"/>
    <w:qFormat/>
    <w:rsid w:val="001C1A9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19244">
      <w:bodyDiv w:val="1"/>
      <w:marLeft w:val="0"/>
      <w:marRight w:val="0"/>
      <w:marTop w:val="0"/>
      <w:marBottom w:val="0"/>
      <w:divBdr>
        <w:top w:val="none" w:sz="0" w:space="0" w:color="auto"/>
        <w:left w:val="none" w:sz="0" w:space="0" w:color="auto"/>
        <w:bottom w:val="none" w:sz="0" w:space="0" w:color="auto"/>
        <w:right w:val="none" w:sz="0" w:space="0" w:color="auto"/>
      </w:divBdr>
    </w:div>
    <w:div w:id="5400912">
      <w:bodyDiv w:val="1"/>
      <w:marLeft w:val="0"/>
      <w:marRight w:val="0"/>
      <w:marTop w:val="0"/>
      <w:marBottom w:val="0"/>
      <w:divBdr>
        <w:top w:val="none" w:sz="0" w:space="0" w:color="auto"/>
        <w:left w:val="none" w:sz="0" w:space="0" w:color="auto"/>
        <w:bottom w:val="none" w:sz="0" w:space="0" w:color="auto"/>
        <w:right w:val="none" w:sz="0" w:space="0" w:color="auto"/>
      </w:divBdr>
    </w:div>
    <w:div w:id="6494065">
      <w:bodyDiv w:val="1"/>
      <w:marLeft w:val="0"/>
      <w:marRight w:val="0"/>
      <w:marTop w:val="0"/>
      <w:marBottom w:val="0"/>
      <w:divBdr>
        <w:top w:val="none" w:sz="0" w:space="0" w:color="auto"/>
        <w:left w:val="none" w:sz="0" w:space="0" w:color="auto"/>
        <w:bottom w:val="none" w:sz="0" w:space="0" w:color="auto"/>
        <w:right w:val="none" w:sz="0" w:space="0" w:color="auto"/>
      </w:divBdr>
    </w:div>
    <w:div w:id="19209454">
      <w:bodyDiv w:val="1"/>
      <w:marLeft w:val="0"/>
      <w:marRight w:val="0"/>
      <w:marTop w:val="0"/>
      <w:marBottom w:val="0"/>
      <w:divBdr>
        <w:top w:val="none" w:sz="0" w:space="0" w:color="auto"/>
        <w:left w:val="none" w:sz="0" w:space="0" w:color="auto"/>
        <w:bottom w:val="none" w:sz="0" w:space="0" w:color="auto"/>
        <w:right w:val="none" w:sz="0" w:space="0" w:color="auto"/>
      </w:divBdr>
    </w:div>
    <w:div w:id="20984548">
      <w:bodyDiv w:val="1"/>
      <w:marLeft w:val="0"/>
      <w:marRight w:val="0"/>
      <w:marTop w:val="0"/>
      <w:marBottom w:val="0"/>
      <w:divBdr>
        <w:top w:val="none" w:sz="0" w:space="0" w:color="auto"/>
        <w:left w:val="none" w:sz="0" w:space="0" w:color="auto"/>
        <w:bottom w:val="none" w:sz="0" w:space="0" w:color="auto"/>
        <w:right w:val="none" w:sz="0" w:space="0" w:color="auto"/>
      </w:divBdr>
    </w:div>
    <w:div w:id="23334067">
      <w:bodyDiv w:val="1"/>
      <w:marLeft w:val="0"/>
      <w:marRight w:val="0"/>
      <w:marTop w:val="0"/>
      <w:marBottom w:val="0"/>
      <w:divBdr>
        <w:top w:val="none" w:sz="0" w:space="0" w:color="auto"/>
        <w:left w:val="none" w:sz="0" w:space="0" w:color="auto"/>
        <w:bottom w:val="none" w:sz="0" w:space="0" w:color="auto"/>
        <w:right w:val="none" w:sz="0" w:space="0" w:color="auto"/>
      </w:divBdr>
    </w:div>
    <w:div w:id="23753367">
      <w:bodyDiv w:val="1"/>
      <w:marLeft w:val="0"/>
      <w:marRight w:val="0"/>
      <w:marTop w:val="0"/>
      <w:marBottom w:val="0"/>
      <w:divBdr>
        <w:top w:val="none" w:sz="0" w:space="0" w:color="auto"/>
        <w:left w:val="none" w:sz="0" w:space="0" w:color="auto"/>
        <w:bottom w:val="none" w:sz="0" w:space="0" w:color="auto"/>
        <w:right w:val="none" w:sz="0" w:space="0" w:color="auto"/>
      </w:divBdr>
    </w:div>
    <w:div w:id="24915239">
      <w:bodyDiv w:val="1"/>
      <w:marLeft w:val="0"/>
      <w:marRight w:val="0"/>
      <w:marTop w:val="0"/>
      <w:marBottom w:val="0"/>
      <w:divBdr>
        <w:top w:val="none" w:sz="0" w:space="0" w:color="auto"/>
        <w:left w:val="none" w:sz="0" w:space="0" w:color="auto"/>
        <w:bottom w:val="none" w:sz="0" w:space="0" w:color="auto"/>
        <w:right w:val="none" w:sz="0" w:space="0" w:color="auto"/>
      </w:divBdr>
    </w:div>
    <w:div w:id="27684476">
      <w:bodyDiv w:val="1"/>
      <w:marLeft w:val="0"/>
      <w:marRight w:val="0"/>
      <w:marTop w:val="0"/>
      <w:marBottom w:val="0"/>
      <w:divBdr>
        <w:top w:val="none" w:sz="0" w:space="0" w:color="auto"/>
        <w:left w:val="none" w:sz="0" w:space="0" w:color="auto"/>
        <w:bottom w:val="none" w:sz="0" w:space="0" w:color="auto"/>
        <w:right w:val="none" w:sz="0" w:space="0" w:color="auto"/>
      </w:divBdr>
    </w:div>
    <w:div w:id="29889106">
      <w:bodyDiv w:val="1"/>
      <w:marLeft w:val="0"/>
      <w:marRight w:val="0"/>
      <w:marTop w:val="0"/>
      <w:marBottom w:val="0"/>
      <w:divBdr>
        <w:top w:val="none" w:sz="0" w:space="0" w:color="auto"/>
        <w:left w:val="none" w:sz="0" w:space="0" w:color="auto"/>
        <w:bottom w:val="none" w:sz="0" w:space="0" w:color="auto"/>
        <w:right w:val="none" w:sz="0" w:space="0" w:color="auto"/>
      </w:divBdr>
    </w:div>
    <w:div w:id="31225724">
      <w:bodyDiv w:val="1"/>
      <w:marLeft w:val="0"/>
      <w:marRight w:val="0"/>
      <w:marTop w:val="0"/>
      <w:marBottom w:val="0"/>
      <w:divBdr>
        <w:top w:val="none" w:sz="0" w:space="0" w:color="auto"/>
        <w:left w:val="none" w:sz="0" w:space="0" w:color="auto"/>
        <w:bottom w:val="none" w:sz="0" w:space="0" w:color="auto"/>
        <w:right w:val="none" w:sz="0" w:space="0" w:color="auto"/>
      </w:divBdr>
    </w:div>
    <w:div w:id="36662328">
      <w:bodyDiv w:val="1"/>
      <w:marLeft w:val="0"/>
      <w:marRight w:val="0"/>
      <w:marTop w:val="0"/>
      <w:marBottom w:val="0"/>
      <w:divBdr>
        <w:top w:val="none" w:sz="0" w:space="0" w:color="auto"/>
        <w:left w:val="none" w:sz="0" w:space="0" w:color="auto"/>
        <w:bottom w:val="none" w:sz="0" w:space="0" w:color="auto"/>
        <w:right w:val="none" w:sz="0" w:space="0" w:color="auto"/>
      </w:divBdr>
    </w:div>
    <w:div w:id="37093811">
      <w:bodyDiv w:val="1"/>
      <w:marLeft w:val="0"/>
      <w:marRight w:val="0"/>
      <w:marTop w:val="0"/>
      <w:marBottom w:val="0"/>
      <w:divBdr>
        <w:top w:val="none" w:sz="0" w:space="0" w:color="auto"/>
        <w:left w:val="none" w:sz="0" w:space="0" w:color="auto"/>
        <w:bottom w:val="none" w:sz="0" w:space="0" w:color="auto"/>
        <w:right w:val="none" w:sz="0" w:space="0" w:color="auto"/>
      </w:divBdr>
    </w:div>
    <w:div w:id="39983192">
      <w:bodyDiv w:val="1"/>
      <w:marLeft w:val="0"/>
      <w:marRight w:val="0"/>
      <w:marTop w:val="0"/>
      <w:marBottom w:val="0"/>
      <w:divBdr>
        <w:top w:val="none" w:sz="0" w:space="0" w:color="auto"/>
        <w:left w:val="none" w:sz="0" w:space="0" w:color="auto"/>
        <w:bottom w:val="none" w:sz="0" w:space="0" w:color="auto"/>
        <w:right w:val="none" w:sz="0" w:space="0" w:color="auto"/>
      </w:divBdr>
    </w:div>
    <w:div w:id="40054893">
      <w:bodyDiv w:val="1"/>
      <w:marLeft w:val="0"/>
      <w:marRight w:val="0"/>
      <w:marTop w:val="0"/>
      <w:marBottom w:val="0"/>
      <w:divBdr>
        <w:top w:val="none" w:sz="0" w:space="0" w:color="auto"/>
        <w:left w:val="none" w:sz="0" w:space="0" w:color="auto"/>
        <w:bottom w:val="none" w:sz="0" w:space="0" w:color="auto"/>
        <w:right w:val="none" w:sz="0" w:space="0" w:color="auto"/>
      </w:divBdr>
    </w:div>
    <w:div w:id="42290063">
      <w:bodyDiv w:val="1"/>
      <w:marLeft w:val="0"/>
      <w:marRight w:val="0"/>
      <w:marTop w:val="0"/>
      <w:marBottom w:val="0"/>
      <w:divBdr>
        <w:top w:val="none" w:sz="0" w:space="0" w:color="auto"/>
        <w:left w:val="none" w:sz="0" w:space="0" w:color="auto"/>
        <w:bottom w:val="none" w:sz="0" w:space="0" w:color="auto"/>
        <w:right w:val="none" w:sz="0" w:space="0" w:color="auto"/>
      </w:divBdr>
    </w:div>
    <w:div w:id="42490425">
      <w:bodyDiv w:val="1"/>
      <w:marLeft w:val="0"/>
      <w:marRight w:val="0"/>
      <w:marTop w:val="0"/>
      <w:marBottom w:val="0"/>
      <w:divBdr>
        <w:top w:val="none" w:sz="0" w:space="0" w:color="auto"/>
        <w:left w:val="none" w:sz="0" w:space="0" w:color="auto"/>
        <w:bottom w:val="none" w:sz="0" w:space="0" w:color="auto"/>
        <w:right w:val="none" w:sz="0" w:space="0" w:color="auto"/>
      </w:divBdr>
    </w:div>
    <w:div w:id="52775149">
      <w:bodyDiv w:val="1"/>
      <w:marLeft w:val="0"/>
      <w:marRight w:val="0"/>
      <w:marTop w:val="0"/>
      <w:marBottom w:val="0"/>
      <w:divBdr>
        <w:top w:val="none" w:sz="0" w:space="0" w:color="auto"/>
        <w:left w:val="none" w:sz="0" w:space="0" w:color="auto"/>
        <w:bottom w:val="none" w:sz="0" w:space="0" w:color="auto"/>
        <w:right w:val="none" w:sz="0" w:space="0" w:color="auto"/>
      </w:divBdr>
    </w:div>
    <w:div w:id="53159265">
      <w:bodyDiv w:val="1"/>
      <w:marLeft w:val="0"/>
      <w:marRight w:val="0"/>
      <w:marTop w:val="0"/>
      <w:marBottom w:val="0"/>
      <w:divBdr>
        <w:top w:val="none" w:sz="0" w:space="0" w:color="auto"/>
        <w:left w:val="none" w:sz="0" w:space="0" w:color="auto"/>
        <w:bottom w:val="none" w:sz="0" w:space="0" w:color="auto"/>
        <w:right w:val="none" w:sz="0" w:space="0" w:color="auto"/>
      </w:divBdr>
    </w:div>
    <w:div w:id="58946757">
      <w:bodyDiv w:val="1"/>
      <w:marLeft w:val="0"/>
      <w:marRight w:val="0"/>
      <w:marTop w:val="0"/>
      <w:marBottom w:val="0"/>
      <w:divBdr>
        <w:top w:val="none" w:sz="0" w:space="0" w:color="auto"/>
        <w:left w:val="none" w:sz="0" w:space="0" w:color="auto"/>
        <w:bottom w:val="none" w:sz="0" w:space="0" w:color="auto"/>
        <w:right w:val="none" w:sz="0" w:space="0" w:color="auto"/>
      </w:divBdr>
    </w:div>
    <w:div w:id="60492005">
      <w:bodyDiv w:val="1"/>
      <w:marLeft w:val="0"/>
      <w:marRight w:val="0"/>
      <w:marTop w:val="0"/>
      <w:marBottom w:val="0"/>
      <w:divBdr>
        <w:top w:val="none" w:sz="0" w:space="0" w:color="auto"/>
        <w:left w:val="none" w:sz="0" w:space="0" w:color="auto"/>
        <w:bottom w:val="none" w:sz="0" w:space="0" w:color="auto"/>
        <w:right w:val="none" w:sz="0" w:space="0" w:color="auto"/>
      </w:divBdr>
    </w:div>
    <w:div w:id="64498979">
      <w:bodyDiv w:val="1"/>
      <w:marLeft w:val="0"/>
      <w:marRight w:val="0"/>
      <w:marTop w:val="0"/>
      <w:marBottom w:val="0"/>
      <w:divBdr>
        <w:top w:val="none" w:sz="0" w:space="0" w:color="auto"/>
        <w:left w:val="none" w:sz="0" w:space="0" w:color="auto"/>
        <w:bottom w:val="none" w:sz="0" w:space="0" w:color="auto"/>
        <w:right w:val="none" w:sz="0" w:space="0" w:color="auto"/>
      </w:divBdr>
    </w:div>
    <w:div w:id="65611540">
      <w:bodyDiv w:val="1"/>
      <w:marLeft w:val="0"/>
      <w:marRight w:val="0"/>
      <w:marTop w:val="0"/>
      <w:marBottom w:val="0"/>
      <w:divBdr>
        <w:top w:val="none" w:sz="0" w:space="0" w:color="auto"/>
        <w:left w:val="none" w:sz="0" w:space="0" w:color="auto"/>
        <w:bottom w:val="none" w:sz="0" w:space="0" w:color="auto"/>
        <w:right w:val="none" w:sz="0" w:space="0" w:color="auto"/>
      </w:divBdr>
    </w:div>
    <w:div w:id="69234987">
      <w:bodyDiv w:val="1"/>
      <w:marLeft w:val="0"/>
      <w:marRight w:val="0"/>
      <w:marTop w:val="0"/>
      <w:marBottom w:val="0"/>
      <w:divBdr>
        <w:top w:val="none" w:sz="0" w:space="0" w:color="auto"/>
        <w:left w:val="none" w:sz="0" w:space="0" w:color="auto"/>
        <w:bottom w:val="none" w:sz="0" w:space="0" w:color="auto"/>
        <w:right w:val="none" w:sz="0" w:space="0" w:color="auto"/>
      </w:divBdr>
    </w:div>
    <w:div w:id="71313808">
      <w:bodyDiv w:val="1"/>
      <w:marLeft w:val="0"/>
      <w:marRight w:val="0"/>
      <w:marTop w:val="0"/>
      <w:marBottom w:val="0"/>
      <w:divBdr>
        <w:top w:val="none" w:sz="0" w:space="0" w:color="auto"/>
        <w:left w:val="none" w:sz="0" w:space="0" w:color="auto"/>
        <w:bottom w:val="none" w:sz="0" w:space="0" w:color="auto"/>
        <w:right w:val="none" w:sz="0" w:space="0" w:color="auto"/>
      </w:divBdr>
    </w:div>
    <w:div w:id="74088101">
      <w:bodyDiv w:val="1"/>
      <w:marLeft w:val="0"/>
      <w:marRight w:val="0"/>
      <w:marTop w:val="0"/>
      <w:marBottom w:val="0"/>
      <w:divBdr>
        <w:top w:val="none" w:sz="0" w:space="0" w:color="auto"/>
        <w:left w:val="none" w:sz="0" w:space="0" w:color="auto"/>
        <w:bottom w:val="none" w:sz="0" w:space="0" w:color="auto"/>
        <w:right w:val="none" w:sz="0" w:space="0" w:color="auto"/>
      </w:divBdr>
    </w:div>
    <w:div w:id="80221243">
      <w:bodyDiv w:val="1"/>
      <w:marLeft w:val="0"/>
      <w:marRight w:val="0"/>
      <w:marTop w:val="0"/>
      <w:marBottom w:val="0"/>
      <w:divBdr>
        <w:top w:val="none" w:sz="0" w:space="0" w:color="auto"/>
        <w:left w:val="none" w:sz="0" w:space="0" w:color="auto"/>
        <w:bottom w:val="none" w:sz="0" w:space="0" w:color="auto"/>
        <w:right w:val="none" w:sz="0" w:space="0" w:color="auto"/>
      </w:divBdr>
    </w:div>
    <w:div w:id="80682885">
      <w:bodyDiv w:val="1"/>
      <w:marLeft w:val="0"/>
      <w:marRight w:val="0"/>
      <w:marTop w:val="0"/>
      <w:marBottom w:val="0"/>
      <w:divBdr>
        <w:top w:val="none" w:sz="0" w:space="0" w:color="auto"/>
        <w:left w:val="none" w:sz="0" w:space="0" w:color="auto"/>
        <w:bottom w:val="none" w:sz="0" w:space="0" w:color="auto"/>
        <w:right w:val="none" w:sz="0" w:space="0" w:color="auto"/>
      </w:divBdr>
    </w:div>
    <w:div w:id="90516652">
      <w:bodyDiv w:val="1"/>
      <w:marLeft w:val="0"/>
      <w:marRight w:val="0"/>
      <w:marTop w:val="0"/>
      <w:marBottom w:val="0"/>
      <w:divBdr>
        <w:top w:val="none" w:sz="0" w:space="0" w:color="auto"/>
        <w:left w:val="none" w:sz="0" w:space="0" w:color="auto"/>
        <w:bottom w:val="none" w:sz="0" w:space="0" w:color="auto"/>
        <w:right w:val="none" w:sz="0" w:space="0" w:color="auto"/>
      </w:divBdr>
    </w:div>
    <w:div w:id="95685109">
      <w:bodyDiv w:val="1"/>
      <w:marLeft w:val="0"/>
      <w:marRight w:val="0"/>
      <w:marTop w:val="0"/>
      <w:marBottom w:val="0"/>
      <w:divBdr>
        <w:top w:val="none" w:sz="0" w:space="0" w:color="auto"/>
        <w:left w:val="none" w:sz="0" w:space="0" w:color="auto"/>
        <w:bottom w:val="none" w:sz="0" w:space="0" w:color="auto"/>
        <w:right w:val="none" w:sz="0" w:space="0" w:color="auto"/>
      </w:divBdr>
    </w:div>
    <w:div w:id="97991980">
      <w:bodyDiv w:val="1"/>
      <w:marLeft w:val="0"/>
      <w:marRight w:val="0"/>
      <w:marTop w:val="0"/>
      <w:marBottom w:val="0"/>
      <w:divBdr>
        <w:top w:val="none" w:sz="0" w:space="0" w:color="auto"/>
        <w:left w:val="none" w:sz="0" w:space="0" w:color="auto"/>
        <w:bottom w:val="none" w:sz="0" w:space="0" w:color="auto"/>
        <w:right w:val="none" w:sz="0" w:space="0" w:color="auto"/>
      </w:divBdr>
    </w:div>
    <w:div w:id="98455648">
      <w:bodyDiv w:val="1"/>
      <w:marLeft w:val="0"/>
      <w:marRight w:val="0"/>
      <w:marTop w:val="0"/>
      <w:marBottom w:val="0"/>
      <w:divBdr>
        <w:top w:val="none" w:sz="0" w:space="0" w:color="auto"/>
        <w:left w:val="none" w:sz="0" w:space="0" w:color="auto"/>
        <w:bottom w:val="none" w:sz="0" w:space="0" w:color="auto"/>
        <w:right w:val="none" w:sz="0" w:space="0" w:color="auto"/>
      </w:divBdr>
    </w:div>
    <w:div w:id="100497312">
      <w:bodyDiv w:val="1"/>
      <w:marLeft w:val="0"/>
      <w:marRight w:val="0"/>
      <w:marTop w:val="0"/>
      <w:marBottom w:val="0"/>
      <w:divBdr>
        <w:top w:val="none" w:sz="0" w:space="0" w:color="auto"/>
        <w:left w:val="none" w:sz="0" w:space="0" w:color="auto"/>
        <w:bottom w:val="none" w:sz="0" w:space="0" w:color="auto"/>
        <w:right w:val="none" w:sz="0" w:space="0" w:color="auto"/>
      </w:divBdr>
    </w:div>
    <w:div w:id="104154406">
      <w:bodyDiv w:val="1"/>
      <w:marLeft w:val="0"/>
      <w:marRight w:val="0"/>
      <w:marTop w:val="0"/>
      <w:marBottom w:val="0"/>
      <w:divBdr>
        <w:top w:val="none" w:sz="0" w:space="0" w:color="auto"/>
        <w:left w:val="none" w:sz="0" w:space="0" w:color="auto"/>
        <w:bottom w:val="none" w:sz="0" w:space="0" w:color="auto"/>
        <w:right w:val="none" w:sz="0" w:space="0" w:color="auto"/>
      </w:divBdr>
    </w:div>
    <w:div w:id="107630898">
      <w:bodyDiv w:val="1"/>
      <w:marLeft w:val="0"/>
      <w:marRight w:val="0"/>
      <w:marTop w:val="0"/>
      <w:marBottom w:val="0"/>
      <w:divBdr>
        <w:top w:val="none" w:sz="0" w:space="0" w:color="auto"/>
        <w:left w:val="none" w:sz="0" w:space="0" w:color="auto"/>
        <w:bottom w:val="none" w:sz="0" w:space="0" w:color="auto"/>
        <w:right w:val="none" w:sz="0" w:space="0" w:color="auto"/>
      </w:divBdr>
    </w:div>
    <w:div w:id="108166480">
      <w:bodyDiv w:val="1"/>
      <w:marLeft w:val="0"/>
      <w:marRight w:val="0"/>
      <w:marTop w:val="0"/>
      <w:marBottom w:val="0"/>
      <w:divBdr>
        <w:top w:val="none" w:sz="0" w:space="0" w:color="auto"/>
        <w:left w:val="none" w:sz="0" w:space="0" w:color="auto"/>
        <w:bottom w:val="none" w:sz="0" w:space="0" w:color="auto"/>
        <w:right w:val="none" w:sz="0" w:space="0" w:color="auto"/>
      </w:divBdr>
    </w:div>
    <w:div w:id="108621226">
      <w:bodyDiv w:val="1"/>
      <w:marLeft w:val="0"/>
      <w:marRight w:val="0"/>
      <w:marTop w:val="0"/>
      <w:marBottom w:val="0"/>
      <w:divBdr>
        <w:top w:val="none" w:sz="0" w:space="0" w:color="auto"/>
        <w:left w:val="none" w:sz="0" w:space="0" w:color="auto"/>
        <w:bottom w:val="none" w:sz="0" w:space="0" w:color="auto"/>
        <w:right w:val="none" w:sz="0" w:space="0" w:color="auto"/>
      </w:divBdr>
    </w:div>
    <w:div w:id="113596780">
      <w:bodyDiv w:val="1"/>
      <w:marLeft w:val="0"/>
      <w:marRight w:val="0"/>
      <w:marTop w:val="0"/>
      <w:marBottom w:val="0"/>
      <w:divBdr>
        <w:top w:val="none" w:sz="0" w:space="0" w:color="auto"/>
        <w:left w:val="none" w:sz="0" w:space="0" w:color="auto"/>
        <w:bottom w:val="none" w:sz="0" w:space="0" w:color="auto"/>
        <w:right w:val="none" w:sz="0" w:space="0" w:color="auto"/>
      </w:divBdr>
    </w:div>
    <w:div w:id="116528804">
      <w:bodyDiv w:val="1"/>
      <w:marLeft w:val="0"/>
      <w:marRight w:val="0"/>
      <w:marTop w:val="0"/>
      <w:marBottom w:val="0"/>
      <w:divBdr>
        <w:top w:val="none" w:sz="0" w:space="0" w:color="auto"/>
        <w:left w:val="none" w:sz="0" w:space="0" w:color="auto"/>
        <w:bottom w:val="none" w:sz="0" w:space="0" w:color="auto"/>
        <w:right w:val="none" w:sz="0" w:space="0" w:color="auto"/>
      </w:divBdr>
    </w:div>
    <w:div w:id="118112974">
      <w:bodyDiv w:val="1"/>
      <w:marLeft w:val="0"/>
      <w:marRight w:val="0"/>
      <w:marTop w:val="0"/>
      <w:marBottom w:val="0"/>
      <w:divBdr>
        <w:top w:val="none" w:sz="0" w:space="0" w:color="auto"/>
        <w:left w:val="none" w:sz="0" w:space="0" w:color="auto"/>
        <w:bottom w:val="none" w:sz="0" w:space="0" w:color="auto"/>
        <w:right w:val="none" w:sz="0" w:space="0" w:color="auto"/>
      </w:divBdr>
    </w:div>
    <w:div w:id="120000104">
      <w:bodyDiv w:val="1"/>
      <w:marLeft w:val="0"/>
      <w:marRight w:val="0"/>
      <w:marTop w:val="0"/>
      <w:marBottom w:val="0"/>
      <w:divBdr>
        <w:top w:val="none" w:sz="0" w:space="0" w:color="auto"/>
        <w:left w:val="none" w:sz="0" w:space="0" w:color="auto"/>
        <w:bottom w:val="none" w:sz="0" w:space="0" w:color="auto"/>
        <w:right w:val="none" w:sz="0" w:space="0" w:color="auto"/>
      </w:divBdr>
    </w:div>
    <w:div w:id="120618763">
      <w:bodyDiv w:val="1"/>
      <w:marLeft w:val="0"/>
      <w:marRight w:val="0"/>
      <w:marTop w:val="0"/>
      <w:marBottom w:val="0"/>
      <w:divBdr>
        <w:top w:val="none" w:sz="0" w:space="0" w:color="auto"/>
        <w:left w:val="none" w:sz="0" w:space="0" w:color="auto"/>
        <w:bottom w:val="none" w:sz="0" w:space="0" w:color="auto"/>
        <w:right w:val="none" w:sz="0" w:space="0" w:color="auto"/>
      </w:divBdr>
    </w:div>
    <w:div w:id="120658243">
      <w:bodyDiv w:val="1"/>
      <w:marLeft w:val="0"/>
      <w:marRight w:val="0"/>
      <w:marTop w:val="0"/>
      <w:marBottom w:val="0"/>
      <w:divBdr>
        <w:top w:val="none" w:sz="0" w:space="0" w:color="auto"/>
        <w:left w:val="none" w:sz="0" w:space="0" w:color="auto"/>
        <w:bottom w:val="none" w:sz="0" w:space="0" w:color="auto"/>
        <w:right w:val="none" w:sz="0" w:space="0" w:color="auto"/>
      </w:divBdr>
    </w:div>
    <w:div w:id="121923043">
      <w:bodyDiv w:val="1"/>
      <w:marLeft w:val="0"/>
      <w:marRight w:val="0"/>
      <w:marTop w:val="0"/>
      <w:marBottom w:val="0"/>
      <w:divBdr>
        <w:top w:val="none" w:sz="0" w:space="0" w:color="auto"/>
        <w:left w:val="none" w:sz="0" w:space="0" w:color="auto"/>
        <w:bottom w:val="none" w:sz="0" w:space="0" w:color="auto"/>
        <w:right w:val="none" w:sz="0" w:space="0" w:color="auto"/>
      </w:divBdr>
    </w:div>
    <w:div w:id="125050753">
      <w:bodyDiv w:val="1"/>
      <w:marLeft w:val="0"/>
      <w:marRight w:val="0"/>
      <w:marTop w:val="0"/>
      <w:marBottom w:val="0"/>
      <w:divBdr>
        <w:top w:val="none" w:sz="0" w:space="0" w:color="auto"/>
        <w:left w:val="none" w:sz="0" w:space="0" w:color="auto"/>
        <w:bottom w:val="none" w:sz="0" w:space="0" w:color="auto"/>
        <w:right w:val="none" w:sz="0" w:space="0" w:color="auto"/>
      </w:divBdr>
    </w:div>
    <w:div w:id="127405369">
      <w:bodyDiv w:val="1"/>
      <w:marLeft w:val="0"/>
      <w:marRight w:val="0"/>
      <w:marTop w:val="0"/>
      <w:marBottom w:val="0"/>
      <w:divBdr>
        <w:top w:val="none" w:sz="0" w:space="0" w:color="auto"/>
        <w:left w:val="none" w:sz="0" w:space="0" w:color="auto"/>
        <w:bottom w:val="none" w:sz="0" w:space="0" w:color="auto"/>
        <w:right w:val="none" w:sz="0" w:space="0" w:color="auto"/>
      </w:divBdr>
    </w:div>
    <w:div w:id="133497359">
      <w:bodyDiv w:val="1"/>
      <w:marLeft w:val="0"/>
      <w:marRight w:val="0"/>
      <w:marTop w:val="0"/>
      <w:marBottom w:val="0"/>
      <w:divBdr>
        <w:top w:val="none" w:sz="0" w:space="0" w:color="auto"/>
        <w:left w:val="none" w:sz="0" w:space="0" w:color="auto"/>
        <w:bottom w:val="none" w:sz="0" w:space="0" w:color="auto"/>
        <w:right w:val="none" w:sz="0" w:space="0" w:color="auto"/>
      </w:divBdr>
    </w:div>
    <w:div w:id="135070896">
      <w:bodyDiv w:val="1"/>
      <w:marLeft w:val="0"/>
      <w:marRight w:val="0"/>
      <w:marTop w:val="0"/>
      <w:marBottom w:val="0"/>
      <w:divBdr>
        <w:top w:val="none" w:sz="0" w:space="0" w:color="auto"/>
        <w:left w:val="none" w:sz="0" w:space="0" w:color="auto"/>
        <w:bottom w:val="none" w:sz="0" w:space="0" w:color="auto"/>
        <w:right w:val="none" w:sz="0" w:space="0" w:color="auto"/>
      </w:divBdr>
    </w:div>
    <w:div w:id="136802575">
      <w:bodyDiv w:val="1"/>
      <w:marLeft w:val="0"/>
      <w:marRight w:val="0"/>
      <w:marTop w:val="0"/>
      <w:marBottom w:val="0"/>
      <w:divBdr>
        <w:top w:val="none" w:sz="0" w:space="0" w:color="auto"/>
        <w:left w:val="none" w:sz="0" w:space="0" w:color="auto"/>
        <w:bottom w:val="none" w:sz="0" w:space="0" w:color="auto"/>
        <w:right w:val="none" w:sz="0" w:space="0" w:color="auto"/>
      </w:divBdr>
    </w:div>
    <w:div w:id="138769913">
      <w:bodyDiv w:val="1"/>
      <w:marLeft w:val="0"/>
      <w:marRight w:val="0"/>
      <w:marTop w:val="0"/>
      <w:marBottom w:val="0"/>
      <w:divBdr>
        <w:top w:val="none" w:sz="0" w:space="0" w:color="auto"/>
        <w:left w:val="none" w:sz="0" w:space="0" w:color="auto"/>
        <w:bottom w:val="none" w:sz="0" w:space="0" w:color="auto"/>
        <w:right w:val="none" w:sz="0" w:space="0" w:color="auto"/>
      </w:divBdr>
    </w:div>
    <w:div w:id="141167679">
      <w:bodyDiv w:val="1"/>
      <w:marLeft w:val="0"/>
      <w:marRight w:val="0"/>
      <w:marTop w:val="0"/>
      <w:marBottom w:val="0"/>
      <w:divBdr>
        <w:top w:val="none" w:sz="0" w:space="0" w:color="auto"/>
        <w:left w:val="none" w:sz="0" w:space="0" w:color="auto"/>
        <w:bottom w:val="none" w:sz="0" w:space="0" w:color="auto"/>
        <w:right w:val="none" w:sz="0" w:space="0" w:color="auto"/>
      </w:divBdr>
    </w:div>
    <w:div w:id="141194481">
      <w:bodyDiv w:val="1"/>
      <w:marLeft w:val="0"/>
      <w:marRight w:val="0"/>
      <w:marTop w:val="0"/>
      <w:marBottom w:val="0"/>
      <w:divBdr>
        <w:top w:val="none" w:sz="0" w:space="0" w:color="auto"/>
        <w:left w:val="none" w:sz="0" w:space="0" w:color="auto"/>
        <w:bottom w:val="none" w:sz="0" w:space="0" w:color="auto"/>
        <w:right w:val="none" w:sz="0" w:space="0" w:color="auto"/>
      </w:divBdr>
    </w:div>
    <w:div w:id="143737358">
      <w:bodyDiv w:val="1"/>
      <w:marLeft w:val="0"/>
      <w:marRight w:val="0"/>
      <w:marTop w:val="0"/>
      <w:marBottom w:val="0"/>
      <w:divBdr>
        <w:top w:val="none" w:sz="0" w:space="0" w:color="auto"/>
        <w:left w:val="none" w:sz="0" w:space="0" w:color="auto"/>
        <w:bottom w:val="none" w:sz="0" w:space="0" w:color="auto"/>
        <w:right w:val="none" w:sz="0" w:space="0" w:color="auto"/>
      </w:divBdr>
    </w:div>
    <w:div w:id="145363079">
      <w:bodyDiv w:val="1"/>
      <w:marLeft w:val="0"/>
      <w:marRight w:val="0"/>
      <w:marTop w:val="0"/>
      <w:marBottom w:val="0"/>
      <w:divBdr>
        <w:top w:val="none" w:sz="0" w:space="0" w:color="auto"/>
        <w:left w:val="none" w:sz="0" w:space="0" w:color="auto"/>
        <w:bottom w:val="none" w:sz="0" w:space="0" w:color="auto"/>
        <w:right w:val="none" w:sz="0" w:space="0" w:color="auto"/>
      </w:divBdr>
    </w:div>
    <w:div w:id="146169855">
      <w:bodyDiv w:val="1"/>
      <w:marLeft w:val="0"/>
      <w:marRight w:val="0"/>
      <w:marTop w:val="0"/>
      <w:marBottom w:val="0"/>
      <w:divBdr>
        <w:top w:val="none" w:sz="0" w:space="0" w:color="auto"/>
        <w:left w:val="none" w:sz="0" w:space="0" w:color="auto"/>
        <w:bottom w:val="none" w:sz="0" w:space="0" w:color="auto"/>
        <w:right w:val="none" w:sz="0" w:space="0" w:color="auto"/>
      </w:divBdr>
    </w:div>
    <w:div w:id="146825650">
      <w:bodyDiv w:val="1"/>
      <w:marLeft w:val="0"/>
      <w:marRight w:val="0"/>
      <w:marTop w:val="0"/>
      <w:marBottom w:val="0"/>
      <w:divBdr>
        <w:top w:val="none" w:sz="0" w:space="0" w:color="auto"/>
        <w:left w:val="none" w:sz="0" w:space="0" w:color="auto"/>
        <w:bottom w:val="none" w:sz="0" w:space="0" w:color="auto"/>
        <w:right w:val="none" w:sz="0" w:space="0" w:color="auto"/>
      </w:divBdr>
    </w:div>
    <w:div w:id="147332547">
      <w:bodyDiv w:val="1"/>
      <w:marLeft w:val="0"/>
      <w:marRight w:val="0"/>
      <w:marTop w:val="0"/>
      <w:marBottom w:val="0"/>
      <w:divBdr>
        <w:top w:val="none" w:sz="0" w:space="0" w:color="auto"/>
        <w:left w:val="none" w:sz="0" w:space="0" w:color="auto"/>
        <w:bottom w:val="none" w:sz="0" w:space="0" w:color="auto"/>
        <w:right w:val="none" w:sz="0" w:space="0" w:color="auto"/>
      </w:divBdr>
    </w:div>
    <w:div w:id="148596050">
      <w:bodyDiv w:val="1"/>
      <w:marLeft w:val="0"/>
      <w:marRight w:val="0"/>
      <w:marTop w:val="0"/>
      <w:marBottom w:val="0"/>
      <w:divBdr>
        <w:top w:val="none" w:sz="0" w:space="0" w:color="auto"/>
        <w:left w:val="none" w:sz="0" w:space="0" w:color="auto"/>
        <w:bottom w:val="none" w:sz="0" w:space="0" w:color="auto"/>
        <w:right w:val="none" w:sz="0" w:space="0" w:color="auto"/>
      </w:divBdr>
    </w:div>
    <w:div w:id="152336449">
      <w:bodyDiv w:val="1"/>
      <w:marLeft w:val="0"/>
      <w:marRight w:val="0"/>
      <w:marTop w:val="0"/>
      <w:marBottom w:val="0"/>
      <w:divBdr>
        <w:top w:val="none" w:sz="0" w:space="0" w:color="auto"/>
        <w:left w:val="none" w:sz="0" w:space="0" w:color="auto"/>
        <w:bottom w:val="none" w:sz="0" w:space="0" w:color="auto"/>
        <w:right w:val="none" w:sz="0" w:space="0" w:color="auto"/>
      </w:divBdr>
    </w:div>
    <w:div w:id="157962202">
      <w:bodyDiv w:val="1"/>
      <w:marLeft w:val="0"/>
      <w:marRight w:val="0"/>
      <w:marTop w:val="0"/>
      <w:marBottom w:val="0"/>
      <w:divBdr>
        <w:top w:val="none" w:sz="0" w:space="0" w:color="auto"/>
        <w:left w:val="none" w:sz="0" w:space="0" w:color="auto"/>
        <w:bottom w:val="none" w:sz="0" w:space="0" w:color="auto"/>
        <w:right w:val="none" w:sz="0" w:space="0" w:color="auto"/>
      </w:divBdr>
    </w:div>
    <w:div w:id="162090313">
      <w:bodyDiv w:val="1"/>
      <w:marLeft w:val="0"/>
      <w:marRight w:val="0"/>
      <w:marTop w:val="0"/>
      <w:marBottom w:val="0"/>
      <w:divBdr>
        <w:top w:val="none" w:sz="0" w:space="0" w:color="auto"/>
        <w:left w:val="none" w:sz="0" w:space="0" w:color="auto"/>
        <w:bottom w:val="none" w:sz="0" w:space="0" w:color="auto"/>
        <w:right w:val="none" w:sz="0" w:space="0" w:color="auto"/>
      </w:divBdr>
    </w:div>
    <w:div w:id="162357938">
      <w:bodyDiv w:val="1"/>
      <w:marLeft w:val="0"/>
      <w:marRight w:val="0"/>
      <w:marTop w:val="0"/>
      <w:marBottom w:val="0"/>
      <w:divBdr>
        <w:top w:val="none" w:sz="0" w:space="0" w:color="auto"/>
        <w:left w:val="none" w:sz="0" w:space="0" w:color="auto"/>
        <w:bottom w:val="none" w:sz="0" w:space="0" w:color="auto"/>
        <w:right w:val="none" w:sz="0" w:space="0" w:color="auto"/>
      </w:divBdr>
    </w:div>
    <w:div w:id="162360164">
      <w:bodyDiv w:val="1"/>
      <w:marLeft w:val="0"/>
      <w:marRight w:val="0"/>
      <w:marTop w:val="0"/>
      <w:marBottom w:val="0"/>
      <w:divBdr>
        <w:top w:val="none" w:sz="0" w:space="0" w:color="auto"/>
        <w:left w:val="none" w:sz="0" w:space="0" w:color="auto"/>
        <w:bottom w:val="none" w:sz="0" w:space="0" w:color="auto"/>
        <w:right w:val="none" w:sz="0" w:space="0" w:color="auto"/>
      </w:divBdr>
    </w:div>
    <w:div w:id="164516541">
      <w:bodyDiv w:val="1"/>
      <w:marLeft w:val="0"/>
      <w:marRight w:val="0"/>
      <w:marTop w:val="0"/>
      <w:marBottom w:val="0"/>
      <w:divBdr>
        <w:top w:val="none" w:sz="0" w:space="0" w:color="auto"/>
        <w:left w:val="none" w:sz="0" w:space="0" w:color="auto"/>
        <w:bottom w:val="none" w:sz="0" w:space="0" w:color="auto"/>
        <w:right w:val="none" w:sz="0" w:space="0" w:color="auto"/>
      </w:divBdr>
    </w:div>
    <w:div w:id="165095733">
      <w:bodyDiv w:val="1"/>
      <w:marLeft w:val="0"/>
      <w:marRight w:val="0"/>
      <w:marTop w:val="0"/>
      <w:marBottom w:val="0"/>
      <w:divBdr>
        <w:top w:val="none" w:sz="0" w:space="0" w:color="auto"/>
        <w:left w:val="none" w:sz="0" w:space="0" w:color="auto"/>
        <w:bottom w:val="none" w:sz="0" w:space="0" w:color="auto"/>
        <w:right w:val="none" w:sz="0" w:space="0" w:color="auto"/>
      </w:divBdr>
    </w:div>
    <w:div w:id="168719187">
      <w:bodyDiv w:val="1"/>
      <w:marLeft w:val="0"/>
      <w:marRight w:val="0"/>
      <w:marTop w:val="0"/>
      <w:marBottom w:val="0"/>
      <w:divBdr>
        <w:top w:val="none" w:sz="0" w:space="0" w:color="auto"/>
        <w:left w:val="none" w:sz="0" w:space="0" w:color="auto"/>
        <w:bottom w:val="none" w:sz="0" w:space="0" w:color="auto"/>
        <w:right w:val="none" w:sz="0" w:space="0" w:color="auto"/>
      </w:divBdr>
    </w:div>
    <w:div w:id="169148740">
      <w:bodyDiv w:val="1"/>
      <w:marLeft w:val="0"/>
      <w:marRight w:val="0"/>
      <w:marTop w:val="0"/>
      <w:marBottom w:val="0"/>
      <w:divBdr>
        <w:top w:val="none" w:sz="0" w:space="0" w:color="auto"/>
        <w:left w:val="none" w:sz="0" w:space="0" w:color="auto"/>
        <w:bottom w:val="none" w:sz="0" w:space="0" w:color="auto"/>
        <w:right w:val="none" w:sz="0" w:space="0" w:color="auto"/>
      </w:divBdr>
    </w:div>
    <w:div w:id="169567604">
      <w:bodyDiv w:val="1"/>
      <w:marLeft w:val="0"/>
      <w:marRight w:val="0"/>
      <w:marTop w:val="0"/>
      <w:marBottom w:val="0"/>
      <w:divBdr>
        <w:top w:val="none" w:sz="0" w:space="0" w:color="auto"/>
        <w:left w:val="none" w:sz="0" w:space="0" w:color="auto"/>
        <w:bottom w:val="none" w:sz="0" w:space="0" w:color="auto"/>
        <w:right w:val="none" w:sz="0" w:space="0" w:color="auto"/>
      </w:divBdr>
    </w:div>
    <w:div w:id="170876046">
      <w:bodyDiv w:val="1"/>
      <w:marLeft w:val="0"/>
      <w:marRight w:val="0"/>
      <w:marTop w:val="0"/>
      <w:marBottom w:val="0"/>
      <w:divBdr>
        <w:top w:val="none" w:sz="0" w:space="0" w:color="auto"/>
        <w:left w:val="none" w:sz="0" w:space="0" w:color="auto"/>
        <w:bottom w:val="none" w:sz="0" w:space="0" w:color="auto"/>
        <w:right w:val="none" w:sz="0" w:space="0" w:color="auto"/>
      </w:divBdr>
    </w:div>
    <w:div w:id="175122272">
      <w:bodyDiv w:val="1"/>
      <w:marLeft w:val="0"/>
      <w:marRight w:val="0"/>
      <w:marTop w:val="0"/>
      <w:marBottom w:val="0"/>
      <w:divBdr>
        <w:top w:val="none" w:sz="0" w:space="0" w:color="auto"/>
        <w:left w:val="none" w:sz="0" w:space="0" w:color="auto"/>
        <w:bottom w:val="none" w:sz="0" w:space="0" w:color="auto"/>
        <w:right w:val="none" w:sz="0" w:space="0" w:color="auto"/>
      </w:divBdr>
    </w:div>
    <w:div w:id="175386852">
      <w:bodyDiv w:val="1"/>
      <w:marLeft w:val="0"/>
      <w:marRight w:val="0"/>
      <w:marTop w:val="0"/>
      <w:marBottom w:val="0"/>
      <w:divBdr>
        <w:top w:val="none" w:sz="0" w:space="0" w:color="auto"/>
        <w:left w:val="none" w:sz="0" w:space="0" w:color="auto"/>
        <w:bottom w:val="none" w:sz="0" w:space="0" w:color="auto"/>
        <w:right w:val="none" w:sz="0" w:space="0" w:color="auto"/>
      </w:divBdr>
    </w:div>
    <w:div w:id="178202249">
      <w:bodyDiv w:val="1"/>
      <w:marLeft w:val="0"/>
      <w:marRight w:val="0"/>
      <w:marTop w:val="0"/>
      <w:marBottom w:val="0"/>
      <w:divBdr>
        <w:top w:val="none" w:sz="0" w:space="0" w:color="auto"/>
        <w:left w:val="none" w:sz="0" w:space="0" w:color="auto"/>
        <w:bottom w:val="none" w:sz="0" w:space="0" w:color="auto"/>
        <w:right w:val="none" w:sz="0" w:space="0" w:color="auto"/>
      </w:divBdr>
    </w:div>
    <w:div w:id="178549461">
      <w:bodyDiv w:val="1"/>
      <w:marLeft w:val="0"/>
      <w:marRight w:val="0"/>
      <w:marTop w:val="0"/>
      <w:marBottom w:val="0"/>
      <w:divBdr>
        <w:top w:val="none" w:sz="0" w:space="0" w:color="auto"/>
        <w:left w:val="none" w:sz="0" w:space="0" w:color="auto"/>
        <w:bottom w:val="none" w:sz="0" w:space="0" w:color="auto"/>
        <w:right w:val="none" w:sz="0" w:space="0" w:color="auto"/>
      </w:divBdr>
    </w:div>
    <w:div w:id="178743859">
      <w:bodyDiv w:val="1"/>
      <w:marLeft w:val="0"/>
      <w:marRight w:val="0"/>
      <w:marTop w:val="0"/>
      <w:marBottom w:val="0"/>
      <w:divBdr>
        <w:top w:val="none" w:sz="0" w:space="0" w:color="auto"/>
        <w:left w:val="none" w:sz="0" w:space="0" w:color="auto"/>
        <w:bottom w:val="none" w:sz="0" w:space="0" w:color="auto"/>
        <w:right w:val="none" w:sz="0" w:space="0" w:color="auto"/>
      </w:divBdr>
    </w:div>
    <w:div w:id="182132997">
      <w:bodyDiv w:val="1"/>
      <w:marLeft w:val="0"/>
      <w:marRight w:val="0"/>
      <w:marTop w:val="0"/>
      <w:marBottom w:val="0"/>
      <w:divBdr>
        <w:top w:val="none" w:sz="0" w:space="0" w:color="auto"/>
        <w:left w:val="none" w:sz="0" w:space="0" w:color="auto"/>
        <w:bottom w:val="none" w:sz="0" w:space="0" w:color="auto"/>
        <w:right w:val="none" w:sz="0" w:space="0" w:color="auto"/>
      </w:divBdr>
    </w:div>
    <w:div w:id="184247503">
      <w:bodyDiv w:val="1"/>
      <w:marLeft w:val="0"/>
      <w:marRight w:val="0"/>
      <w:marTop w:val="0"/>
      <w:marBottom w:val="0"/>
      <w:divBdr>
        <w:top w:val="none" w:sz="0" w:space="0" w:color="auto"/>
        <w:left w:val="none" w:sz="0" w:space="0" w:color="auto"/>
        <w:bottom w:val="none" w:sz="0" w:space="0" w:color="auto"/>
        <w:right w:val="none" w:sz="0" w:space="0" w:color="auto"/>
      </w:divBdr>
    </w:div>
    <w:div w:id="185755668">
      <w:bodyDiv w:val="1"/>
      <w:marLeft w:val="0"/>
      <w:marRight w:val="0"/>
      <w:marTop w:val="0"/>
      <w:marBottom w:val="0"/>
      <w:divBdr>
        <w:top w:val="none" w:sz="0" w:space="0" w:color="auto"/>
        <w:left w:val="none" w:sz="0" w:space="0" w:color="auto"/>
        <w:bottom w:val="none" w:sz="0" w:space="0" w:color="auto"/>
        <w:right w:val="none" w:sz="0" w:space="0" w:color="auto"/>
      </w:divBdr>
    </w:div>
    <w:div w:id="189419285">
      <w:bodyDiv w:val="1"/>
      <w:marLeft w:val="0"/>
      <w:marRight w:val="0"/>
      <w:marTop w:val="0"/>
      <w:marBottom w:val="0"/>
      <w:divBdr>
        <w:top w:val="none" w:sz="0" w:space="0" w:color="auto"/>
        <w:left w:val="none" w:sz="0" w:space="0" w:color="auto"/>
        <w:bottom w:val="none" w:sz="0" w:space="0" w:color="auto"/>
        <w:right w:val="none" w:sz="0" w:space="0" w:color="auto"/>
      </w:divBdr>
    </w:div>
    <w:div w:id="191305251">
      <w:bodyDiv w:val="1"/>
      <w:marLeft w:val="0"/>
      <w:marRight w:val="0"/>
      <w:marTop w:val="0"/>
      <w:marBottom w:val="0"/>
      <w:divBdr>
        <w:top w:val="none" w:sz="0" w:space="0" w:color="auto"/>
        <w:left w:val="none" w:sz="0" w:space="0" w:color="auto"/>
        <w:bottom w:val="none" w:sz="0" w:space="0" w:color="auto"/>
        <w:right w:val="none" w:sz="0" w:space="0" w:color="auto"/>
      </w:divBdr>
    </w:div>
    <w:div w:id="197740995">
      <w:bodyDiv w:val="1"/>
      <w:marLeft w:val="0"/>
      <w:marRight w:val="0"/>
      <w:marTop w:val="0"/>
      <w:marBottom w:val="0"/>
      <w:divBdr>
        <w:top w:val="none" w:sz="0" w:space="0" w:color="auto"/>
        <w:left w:val="none" w:sz="0" w:space="0" w:color="auto"/>
        <w:bottom w:val="none" w:sz="0" w:space="0" w:color="auto"/>
        <w:right w:val="none" w:sz="0" w:space="0" w:color="auto"/>
      </w:divBdr>
    </w:div>
    <w:div w:id="204098993">
      <w:bodyDiv w:val="1"/>
      <w:marLeft w:val="0"/>
      <w:marRight w:val="0"/>
      <w:marTop w:val="0"/>
      <w:marBottom w:val="0"/>
      <w:divBdr>
        <w:top w:val="none" w:sz="0" w:space="0" w:color="auto"/>
        <w:left w:val="none" w:sz="0" w:space="0" w:color="auto"/>
        <w:bottom w:val="none" w:sz="0" w:space="0" w:color="auto"/>
        <w:right w:val="none" w:sz="0" w:space="0" w:color="auto"/>
      </w:divBdr>
    </w:div>
    <w:div w:id="204300137">
      <w:bodyDiv w:val="1"/>
      <w:marLeft w:val="0"/>
      <w:marRight w:val="0"/>
      <w:marTop w:val="0"/>
      <w:marBottom w:val="0"/>
      <w:divBdr>
        <w:top w:val="none" w:sz="0" w:space="0" w:color="auto"/>
        <w:left w:val="none" w:sz="0" w:space="0" w:color="auto"/>
        <w:bottom w:val="none" w:sz="0" w:space="0" w:color="auto"/>
        <w:right w:val="none" w:sz="0" w:space="0" w:color="auto"/>
      </w:divBdr>
    </w:div>
    <w:div w:id="204610340">
      <w:bodyDiv w:val="1"/>
      <w:marLeft w:val="0"/>
      <w:marRight w:val="0"/>
      <w:marTop w:val="0"/>
      <w:marBottom w:val="0"/>
      <w:divBdr>
        <w:top w:val="none" w:sz="0" w:space="0" w:color="auto"/>
        <w:left w:val="none" w:sz="0" w:space="0" w:color="auto"/>
        <w:bottom w:val="none" w:sz="0" w:space="0" w:color="auto"/>
        <w:right w:val="none" w:sz="0" w:space="0" w:color="auto"/>
      </w:divBdr>
    </w:div>
    <w:div w:id="205874172">
      <w:bodyDiv w:val="1"/>
      <w:marLeft w:val="0"/>
      <w:marRight w:val="0"/>
      <w:marTop w:val="0"/>
      <w:marBottom w:val="0"/>
      <w:divBdr>
        <w:top w:val="none" w:sz="0" w:space="0" w:color="auto"/>
        <w:left w:val="none" w:sz="0" w:space="0" w:color="auto"/>
        <w:bottom w:val="none" w:sz="0" w:space="0" w:color="auto"/>
        <w:right w:val="none" w:sz="0" w:space="0" w:color="auto"/>
      </w:divBdr>
    </w:div>
    <w:div w:id="207574214">
      <w:bodyDiv w:val="1"/>
      <w:marLeft w:val="0"/>
      <w:marRight w:val="0"/>
      <w:marTop w:val="0"/>
      <w:marBottom w:val="0"/>
      <w:divBdr>
        <w:top w:val="none" w:sz="0" w:space="0" w:color="auto"/>
        <w:left w:val="none" w:sz="0" w:space="0" w:color="auto"/>
        <w:bottom w:val="none" w:sz="0" w:space="0" w:color="auto"/>
        <w:right w:val="none" w:sz="0" w:space="0" w:color="auto"/>
      </w:divBdr>
    </w:div>
    <w:div w:id="208882538">
      <w:bodyDiv w:val="1"/>
      <w:marLeft w:val="0"/>
      <w:marRight w:val="0"/>
      <w:marTop w:val="0"/>
      <w:marBottom w:val="0"/>
      <w:divBdr>
        <w:top w:val="none" w:sz="0" w:space="0" w:color="auto"/>
        <w:left w:val="none" w:sz="0" w:space="0" w:color="auto"/>
        <w:bottom w:val="none" w:sz="0" w:space="0" w:color="auto"/>
        <w:right w:val="none" w:sz="0" w:space="0" w:color="auto"/>
      </w:divBdr>
    </w:div>
    <w:div w:id="210191954">
      <w:bodyDiv w:val="1"/>
      <w:marLeft w:val="0"/>
      <w:marRight w:val="0"/>
      <w:marTop w:val="0"/>
      <w:marBottom w:val="0"/>
      <w:divBdr>
        <w:top w:val="none" w:sz="0" w:space="0" w:color="auto"/>
        <w:left w:val="none" w:sz="0" w:space="0" w:color="auto"/>
        <w:bottom w:val="none" w:sz="0" w:space="0" w:color="auto"/>
        <w:right w:val="none" w:sz="0" w:space="0" w:color="auto"/>
      </w:divBdr>
    </w:div>
    <w:div w:id="211120505">
      <w:bodyDiv w:val="1"/>
      <w:marLeft w:val="0"/>
      <w:marRight w:val="0"/>
      <w:marTop w:val="0"/>
      <w:marBottom w:val="0"/>
      <w:divBdr>
        <w:top w:val="none" w:sz="0" w:space="0" w:color="auto"/>
        <w:left w:val="none" w:sz="0" w:space="0" w:color="auto"/>
        <w:bottom w:val="none" w:sz="0" w:space="0" w:color="auto"/>
        <w:right w:val="none" w:sz="0" w:space="0" w:color="auto"/>
      </w:divBdr>
    </w:div>
    <w:div w:id="214582546">
      <w:bodyDiv w:val="1"/>
      <w:marLeft w:val="0"/>
      <w:marRight w:val="0"/>
      <w:marTop w:val="0"/>
      <w:marBottom w:val="0"/>
      <w:divBdr>
        <w:top w:val="none" w:sz="0" w:space="0" w:color="auto"/>
        <w:left w:val="none" w:sz="0" w:space="0" w:color="auto"/>
        <w:bottom w:val="none" w:sz="0" w:space="0" w:color="auto"/>
        <w:right w:val="none" w:sz="0" w:space="0" w:color="auto"/>
      </w:divBdr>
    </w:div>
    <w:div w:id="216356259">
      <w:bodyDiv w:val="1"/>
      <w:marLeft w:val="0"/>
      <w:marRight w:val="0"/>
      <w:marTop w:val="0"/>
      <w:marBottom w:val="0"/>
      <w:divBdr>
        <w:top w:val="none" w:sz="0" w:space="0" w:color="auto"/>
        <w:left w:val="none" w:sz="0" w:space="0" w:color="auto"/>
        <w:bottom w:val="none" w:sz="0" w:space="0" w:color="auto"/>
        <w:right w:val="none" w:sz="0" w:space="0" w:color="auto"/>
      </w:divBdr>
    </w:div>
    <w:div w:id="219368531">
      <w:bodyDiv w:val="1"/>
      <w:marLeft w:val="0"/>
      <w:marRight w:val="0"/>
      <w:marTop w:val="0"/>
      <w:marBottom w:val="0"/>
      <w:divBdr>
        <w:top w:val="none" w:sz="0" w:space="0" w:color="auto"/>
        <w:left w:val="none" w:sz="0" w:space="0" w:color="auto"/>
        <w:bottom w:val="none" w:sz="0" w:space="0" w:color="auto"/>
        <w:right w:val="none" w:sz="0" w:space="0" w:color="auto"/>
      </w:divBdr>
    </w:div>
    <w:div w:id="221328035">
      <w:bodyDiv w:val="1"/>
      <w:marLeft w:val="0"/>
      <w:marRight w:val="0"/>
      <w:marTop w:val="0"/>
      <w:marBottom w:val="0"/>
      <w:divBdr>
        <w:top w:val="none" w:sz="0" w:space="0" w:color="auto"/>
        <w:left w:val="none" w:sz="0" w:space="0" w:color="auto"/>
        <w:bottom w:val="none" w:sz="0" w:space="0" w:color="auto"/>
        <w:right w:val="none" w:sz="0" w:space="0" w:color="auto"/>
      </w:divBdr>
    </w:div>
    <w:div w:id="223830852">
      <w:bodyDiv w:val="1"/>
      <w:marLeft w:val="0"/>
      <w:marRight w:val="0"/>
      <w:marTop w:val="0"/>
      <w:marBottom w:val="0"/>
      <w:divBdr>
        <w:top w:val="none" w:sz="0" w:space="0" w:color="auto"/>
        <w:left w:val="none" w:sz="0" w:space="0" w:color="auto"/>
        <w:bottom w:val="none" w:sz="0" w:space="0" w:color="auto"/>
        <w:right w:val="none" w:sz="0" w:space="0" w:color="auto"/>
      </w:divBdr>
    </w:div>
    <w:div w:id="225141111">
      <w:bodyDiv w:val="1"/>
      <w:marLeft w:val="0"/>
      <w:marRight w:val="0"/>
      <w:marTop w:val="0"/>
      <w:marBottom w:val="0"/>
      <w:divBdr>
        <w:top w:val="none" w:sz="0" w:space="0" w:color="auto"/>
        <w:left w:val="none" w:sz="0" w:space="0" w:color="auto"/>
        <w:bottom w:val="none" w:sz="0" w:space="0" w:color="auto"/>
        <w:right w:val="none" w:sz="0" w:space="0" w:color="auto"/>
      </w:divBdr>
    </w:div>
    <w:div w:id="225724567">
      <w:bodyDiv w:val="1"/>
      <w:marLeft w:val="0"/>
      <w:marRight w:val="0"/>
      <w:marTop w:val="0"/>
      <w:marBottom w:val="0"/>
      <w:divBdr>
        <w:top w:val="none" w:sz="0" w:space="0" w:color="auto"/>
        <w:left w:val="none" w:sz="0" w:space="0" w:color="auto"/>
        <w:bottom w:val="none" w:sz="0" w:space="0" w:color="auto"/>
        <w:right w:val="none" w:sz="0" w:space="0" w:color="auto"/>
      </w:divBdr>
    </w:div>
    <w:div w:id="228806404">
      <w:bodyDiv w:val="1"/>
      <w:marLeft w:val="0"/>
      <w:marRight w:val="0"/>
      <w:marTop w:val="0"/>
      <w:marBottom w:val="0"/>
      <w:divBdr>
        <w:top w:val="none" w:sz="0" w:space="0" w:color="auto"/>
        <w:left w:val="none" w:sz="0" w:space="0" w:color="auto"/>
        <w:bottom w:val="none" w:sz="0" w:space="0" w:color="auto"/>
        <w:right w:val="none" w:sz="0" w:space="0" w:color="auto"/>
      </w:divBdr>
    </w:div>
    <w:div w:id="234946616">
      <w:bodyDiv w:val="1"/>
      <w:marLeft w:val="0"/>
      <w:marRight w:val="0"/>
      <w:marTop w:val="0"/>
      <w:marBottom w:val="0"/>
      <w:divBdr>
        <w:top w:val="none" w:sz="0" w:space="0" w:color="auto"/>
        <w:left w:val="none" w:sz="0" w:space="0" w:color="auto"/>
        <w:bottom w:val="none" w:sz="0" w:space="0" w:color="auto"/>
        <w:right w:val="none" w:sz="0" w:space="0" w:color="auto"/>
      </w:divBdr>
    </w:div>
    <w:div w:id="235357182">
      <w:bodyDiv w:val="1"/>
      <w:marLeft w:val="0"/>
      <w:marRight w:val="0"/>
      <w:marTop w:val="0"/>
      <w:marBottom w:val="0"/>
      <w:divBdr>
        <w:top w:val="none" w:sz="0" w:space="0" w:color="auto"/>
        <w:left w:val="none" w:sz="0" w:space="0" w:color="auto"/>
        <w:bottom w:val="none" w:sz="0" w:space="0" w:color="auto"/>
        <w:right w:val="none" w:sz="0" w:space="0" w:color="auto"/>
      </w:divBdr>
    </w:div>
    <w:div w:id="235632616">
      <w:bodyDiv w:val="1"/>
      <w:marLeft w:val="0"/>
      <w:marRight w:val="0"/>
      <w:marTop w:val="0"/>
      <w:marBottom w:val="0"/>
      <w:divBdr>
        <w:top w:val="none" w:sz="0" w:space="0" w:color="auto"/>
        <w:left w:val="none" w:sz="0" w:space="0" w:color="auto"/>
        <w:bottom w:val="none" w:sz="0" w:space="0" w:color="auto"/>
        <w:right w:val="none" w:sz="0" w:space="0" w:color="auto"/>
      </w:divBdr>
    </w:div>
    <w:div w:id="236210398">
      <w:bodyDiv w:val="1"/>
      <w:marLeft w:val="0"/>
      <w:marRight w:val="0"/>
      <w:marTop w:val="0"/>
      <w:marBottom w:val="0"/>
      <w:divBdr>
        <w:top w:val="none" w:sz="0" w:space="0" w:color="auto"/>
        <w:left w:val="none" w:sz="0" w:space="0" w:color="auto"/>
        <w:bottom w:val="none" w:sz="0" w:space="0" w:color="auto"/>
        <w:right w:val="none" w:sz="0" w:space="0" w:color="auto"/>
      </w:divBdr>
    </w:div>
    <w:div w:id="237449270">
      <w:bodyDiv w:val="1"/>
      <w:marLeft w:val="0"/>
      <w:marRight w:val="0"/>
      <w:marTop w:val="0"/>
      <w:marBottom w:val="0"/>
      <w:divBdr>
        <w:top w:val="none" w:sz="0" w:space="0" w:color="auto"/>
        <w:left w:val="none" w:sz="0" w:space="0" w:color="auto"/>
        <w:bottom w:val="none" w:sz="0" w:space="0" w:color="auto"/>
        <w:right w:val="none" w:sz="0" w:space="0" w:color="auto"/>
      </w:divBdr>
    </w:div>
    <w:div w:id="238366572">
      <w:bodyDiv w:val="1"/>
      <w:marLeft w:val="0"/>
      <w:marRight w:val="0"/>
      <w:marTop w:val="0"/>
      <w:marBottom w:val="0"/>
      <w:divBdr>
        <w:top w:val="none" w:sz="0" w:space="0" w:color="auto"/>
        <w:left w:val="none" w:sz="0" w:space="0" w:color="auto"/>
        <w:bottom w:val="none" w:sz="0" w:space="0" w:color="auto"/>
        <w:right w:val="none" w:sz="0" w:space="0" w:color="auto"/>
      </w:divBdr>
    </w:div>
    <w:div w:id="239338730">
      <w:bodyDiv w:val="1"/>
      <w:marLeft w:val="0"/>
      <w:marRight w:val="0"/>
      <w:marTop w:val="0"/>
      <w:marBottom w:val="0"/>
      <w:divBdr>
        <w:top w:val="none" w:sz="0" w:space="0" w:color="auto"/>
        <w:left w:val="none" w:sz="0" w:space="0" w:color="auto"/>
        <w:bottom w:val="none" w:sz="0" w:space="0" w:color="auto"/>
        <w:right w:val="none" w:sz="0" w:space="0" w:color="auto"/>
      </w:divBdr>
    </w:div>
    <w:div w:id="239482360">
      <w:bodyDiv w:val="1"/>
      <w:marLeft w:val="0"/>
      <w:marRight w:val="0"/>
      <w:marTop w:val="0"/>
      <w:marBottom w:val="0"/>
      <w:divBdr>
        <w:top w:val="none" w:sz="0" w:space="0" w:color="auto"/>
        <w:left w:val="none" w:sz="0" w:space="0" w:color="auto"/>
        <w:bottom w:val="none" w:sz="0" w:space="0" w:color="auto"/>
        <w:right w:val="none" w:sz="0" w:space="0" w:color="auto"/>
      </w:divBdr>
    </w:div>
    <w:div w:id="241454832">
      <w:bodyDiv w:val="1"/>
      <w:marLeft w:val="0"/>
      <w:marRight w:val="0"/>
      <w:marTop w:val="0"/>
      <w:marBottom w:val="0"/>
      <w:divBdr>
        <w:top w:val="none" w:sz="0" w:space="0" w:color="auto"/>
        <w:left w:val="none" w:sz="0" w:space="0" w:color="auto"/>
        <w:bottom w:val="none" w:sz="0" w:space="0" w:color="auto"/>
        <w:right w:val="none" w:sz="0" w:space="0" w:color="auto"/>
      </w:divBdr>
    </w:div>
    <w:div w:id="242688543">
      <w:bodyDiv w:val="1"/>
      <w:marLeft w:val="0"/>
      <w:marRight w:val="0"/>
      <w:marTop w:val="0"/>
      <w:marBottom w:val="0"/>
      <w:divBdr>
        <w:top w:val="none" w:sz="0" w:space="0" w:color="auto"/>
        <w:left w:val="none" w:sz="0" w:space="0" w:color="auto"/>
        <w:bottom w:val="none" w:sz="0" w:space="0" w:color="auto"/>
        <w:right w:val="none" w:sz="0" w:space="0" w:color="auto"/>
      </w:divBdr>
    </w:div>
    <w:div w:id="247689253">
      <w:bodyDiv w:val="1"/>
      <w:marLeft w:val="0"/>
      <w:marRight w:val="0"/>
      <w:marTop w:val="0"/>
      <w:marBottom w:val="0"/>
      <w:divBdr>
        <w:top w:val="none" w:sz="0" w:space="0" w:color="auto"/>
        <w:left w:val="none" w:sz="0" w:space="0" w:color="auto"/>
        <w:bottom w:val="none" w:sz="0" w:space="0" w:color="auto"/>
        <w:right w:val="none" w:sz="0" w:space="0" w:color="auto"/>
      </w:divBdr>
    </w:div>
    <w:div w:id="250891409">
      <w:bodyDiv w:val="1"/>
      <w:marLeft w:val="0"/>
      <w:marRight w:val="0"/>
      <w:marTop w:val="0"/>
      <w:marBottom w:val="0"/>
      <w:divBdr>
        <w:top w:val="none" w:sz="0" w:space="0" w:color="auto"/>
        <w:left w:val="none" w:sz="0" w:space="0" w:color="auto"/>
        <w:bottom w:val="none" w:sz="0" w:space="0" w:color="auto"/>
        <w:right w:val="none" w:sz="0" w:space="0" w:color="auto"/>
      </w:divBdr>
    </w:div>
    <w:div w:id="251013682">
      <w:bodyDiv w:val="1"/>
      <w:marLeft w:val="0"/>
      <w:marRight w:val="0"/>
      <w:marTop w:val="0"/>
      <w:marBottom w:val="0"/>
      <w:divBdr>
        <w:top w:val="none" w:sz="0" w:space="0" w:color="auto"/>
        <w:left w:val="none" w:sz="0" w:space="0" w:color="auto"/>
        <w:bottom w:val="none" w:sz="0" w:space="0" w:color="auto"/>
        <w:right w:val="none" w:sz="0" w:space="0" w:color="auto"/>
      </w:divBdr>
    </w:div>
    <w:div w:id="251554589">
      <w:bodyDiv w:val="1"/>
      <w:marLeft w:val="0"/>
      <w:marRight w:val="0"/>
      <w:marTop w:val="0"/>
      <w:marBottom w:val="0"/>
      <w:divBdr>
        <w:top w:val="none" w:sz="0" w:space="0" w:color="auto"/>
        <w:left w:val="none" w:sz="0" w:space="0" w:color="auto"/>
        <w:bottom w:val="none" w:sz="0" w:space="0" w:color="auto"/>
        <w:right w:val="none" w:sz="0" w:space="0" w:color="auto"/>
      </w:divBdr>
    </w:div>
    <w:div w:id="264701048">
      <w:bodyDiv w:val="1"/>
      <w:marLeft w:val="0"/>
      <w:marRight w:val="0"/>
      <w:marTop w:val="0"/>
      <w:marBottom w:val="0"/>
      <w:divBdr>
        <w:top w:val="none" w:sz="0" w:space="0" w:color="auto"/>
        <w:left w:val="none" w:sz="0" w:space="0" w:color="auto"/>
        <w:bottom w:val="none" w:sz="0" w:space="0" w:color="auto"/>
        <w:right w:val="none" w:sz="0" w:space="0" w:color="auto"/>
      </w:divBdr>
    </w:div>
    <w:div w:id="265117645">
      <w:bodyDiv w:val="1"/>
      <w:marLeft w:val="0"/>
      <w:marRight w:val="0"/>
      <w:marTop w:val="0"/>
      <w:marBottom w:val="0"/>
      <w:divBdr>
        <w:top w:val="none" w:sz="0" w:space="0" w:color="auto"/>
        <w:left w:val="none" w:sz="0" w:space="0" w:color="auto"/>
        <w:bottom w:val="none" w:sz="0" w:space="0" w:color="auto"/>
        <w:right w:val="none" w:sz="0" w:space="0" w:color="auto"/>
      </w:divBdr>
    </w:div>
    <w:div w:id="267079231">
      <w:bodyDiv w:val="1"/>
      <w:marLeft w:val="0"/>
      <w:marRight w:val="0"/>
      <w:marTop w:val="0"/>
      <w:marBottom w:val="0"/>
      <w:divBdr>
        <w:top w:val="none" w:sz="0" w:space="0" w:color="auto"/>
        <w:left w:val="none" w:sz="0" w:space="0" w:color="auto"/>
        <w:bottom w:val="none" w:sz="0" w:space="0" w:color="auto"/>
        <w:right w:val="none" w:sz="0" w:space="0" w:color="auto"/>
      </w:divBdr>
    </w:div>
    <w:div w:id="267472593">
      <w:bodyDiv w:val="1"/>
      <w:marLeft w:val="0"/>
      <w:marRight w:val="0"/>
      <w:marTop w:val="0"/>
      <w:marBottom w:val="0"/>
      <w:divBdr>
        <w:top w:val="none" w:sz="0" w:space="0" w:color="auto"/>
        <w:left w:val="none" w:sz="0" w:space="0" w:color="auto"/>
        <w:bottom w:val="none" w:sz="0" w:space="0" w:color="auto"/>
        <w:right w:val="none" w:sz="0" w:space="0" w:color="auto"/>
      </w:divBdr>
    </w:div>
    <w:div w:id="275411272">
      <w:bodyDiv w:val="1"/>
      <w:marLeft w:val="0"/>
      <w:marRight w:val="0"/>
      <w:marTop w:val="0"/>
      <w:marBottom w:val="0"/>
      <w:divBdr>
        <w:top w:val="none" w:sz="0" w:space="0" w:color="auto"/>
        <w:left w:val="none" w:sz="0" w:space="0" w:color="auto"/>
        <w:bottom w:val="none" w:sz="0" w:space="0" w:color="auto"/>
        <w:right w:val="none" w:sz="0" w:space="0" w:color="auto"/>
      </w:divBdr>
    </w:div>
    <w:div w:id="280646714">
      <w:bodyDiv w:val="1"/>
      <w:marLeft w:val="0"/>
      <w:marRight w:val="0"/>
      <w:marTop w:val="0"/>
      <w:marBottom w:val="0"/>
      <w:divBdr>
        <w:top w:val="none" w:sz="0" w:space="0" w:color="auto"/>
        <w:left w:val="none" w:sz="0" w:space="0" w:color="auto"/>
        <w:bottom w:val="none" w:sz="0" w:space="0" w:color="auto"/>
        <w:right w:val="none" w:sz="0" w:space="0" w:color="auto"/>
      </w:divBdr>
    </w:div>
    <w:div w:id="281880766">
      <w:bodyDiv w:val="1"/>
      <w:marLeft w:val="0"/>
      <w:marRight w:val="0"/>
      <w:marTop w:val="0"/>
      <w:marBottom w:val="0"/>
      <w:divBdr>
        <w:top w:val="none" w:sz="0" w:space="0" w:color="auto"/>
        <w:left w:val="none" w:sz="0" w:space="0" w:color="auto"/>
        <w:bottom w:val="none" w:sz="0" w:space="0" w:color="auto"/>
        <w:right w:val="none" w:sz="0" w:space="0" w:color="auto"/>
      </w:divBdr>
    </w:div>
    <w:div w:id="283122781">
      <w:bodyDiv w:val="1"/>
      <w:marLeft w:val="0"/>
      <w:marRight w:val="0"/>
      <w:marTop w:val="0"/>
      <w:marBottom w:val="0"/>
      <w:divBdr>
        <w:top w:val="none" w:sz="0" w:space="0" w:color="auto"/>
        <w:left w:val="none" w:sz="0" w:space="0" w:color="auto"/>
        <w:bottom w:val="none" w:sz="0" w:space="0" w:color="auto"/>
        <w:right w:val="none" w:sz="0" w:space="0" w:color="auto"/>
      </w:divBdr>
    </w:div>
    <w:div w:id="283970449">
      <w:bodyDiv w:val="1"/>
      <w:marLeft w:val="0"/>
      <w:marRight w:val="0"/>
      <w:marTop w:val="0"/>
      <w:marBottom w:val="0"/>
      <w:divBdr>
        <w:top w:val="none" w:sz="0" w:space="0" w:color="auto"/>
        <w:left w:val="none" w:sz="0" w:space="0" w:color="auto"/>
        <w:bottom w:val="none" w:sz="0" w:space="0" w:color="auto"/>
        <w:right w:val="none" w:sz="0" w:space="0" w:color="auto"/>
      </w:divBdr>
    </w:div>
    <w:div w:id="285089840">
      <w:bodyDiv w:val="1"/>
      <w:marLeft w:val="0"/>
      <w:marRight w:val="0"/>
      <w:marTop w:val="0"/>
      <w:marBottom w:val="0"/>
      <w:divBdr>
        <w:top w:val="none" w:sz="0" w:space="0" w:color="auto"/>
        <w:left w:val="none" w:sz="0" w:space="0" w:color="auto"/>
        <w:bottom w:val="none" w:sz="0" w:space="0" w:color="auto"/>
        <w:right w:val="none" w:sz="0" w:space="0" w:color="auto"/>
      </w:divBdr>
    </w:div>
    <w:div w:id="285091466">
      <w:bodyDiv w:val="1"/>
      <w:marLeft w:val="0"/>
      <w:marRight w:val="0"/>
      <w:marTop w:val="0"/>
      <w:marBottom w:val="0"/>
      <w:divBdr>
        <w:top w:val="none" w:sz="0" w:space="0" w:color="auto"/>
        <w:left w:val="none" w:sz="0" w:space="0" w:color="auto"/>
        <w:bottom w:val="none" w:sz="0" w:space="0" w:color="auto"/>
        <w:right w:val="none" w:sz="0" w:space="0" w:color="auto"/>
      </w:divBdr>
    </w:div>
    <w:div w:id="287472191">
      <w:bodyDiv w:val="1"/>
      <w:marLeft w:val="0"/>
      <w:marRight w:val="0"/>
      <w:marTop w:val="0"/>
      <w:marBottom w:val="0"/>
      <w:divBdr>
        <w:top w:val="none" w:sz="0" w:space="0" w:color="auto"/>
        <w:left w:val="none" w:sz="0" w:space="0" w:color="auto"/>
        <w:bottom w:val="none" w:sz="0" w:space="0" w:color="auto"/>
        <w:right w:val="none" w:sz="0" w:space="0" w:color="auto"/>
      </w:divBdr>
    </w:div>
    <w:div w:id="288169945">
      <w:bodyDiv w:val="1"/>
      <w:marLeft w:val="0"/>
      <w:marRight w:val="0"/>
      <w:marTop w:val="0"/>
      <w:marBottom w:val="0"/>
      <w:divBdr>
        <w:top w:val="none" w:sz="0" w:space="0" w:color="auto"/>
        <w:left w:val="none" w:sz="0" w:space="0" w:color="auto"/>
        <w:bottom w:val="none" w:sz="0" w:space="0" w:color="auto"/>
        <w:right w:val="none" w:sz="0" w:space="0" w:color="auto"/>
      </w:divBdr>
    </w:div>
    <w:div w:id="293562016">
      <w:bodyDiv w:val="1"/>
      <w:marLeft w:val="0"/>
      <w:marRight w:val="0"/>
      <w:marTop w:val="0"/>
      <w:marBottom w:val="0"/>
      <w:divBdr>
        <w:top w:val="none" w:sz="0" w:space="0" w:color="auto"/>
        <w:left w:val="none" w:sz="0" w:space="0" w:color="auto"/>
        <w:bottom w:val="none" w:sz="0" w:space="0" w:color="auto"/>
        <w:right w:val="none" w:sz="0" w:space="0" w:color="auto"/>
      </w:divBdr>
    </w:div>
    <w:div w:id="298196878">
      <w:bodyDiv w:val="1"/>
      <w:marLeft w:val="0"/>
      <w:marRight w:val="0"/>
      <w:marTop w:val="0"/>
      <w:marBottom w:val="0"/>
      <w:divBdr>
        <w:top w:val="none" w:sz="0" w:space="0" w:color="auto"/>
        <w:left w:val="none" w:sz="0" w:space="0" w:color="auto"/>
        <w:bottom w:val="none" w:sz="0" w:space="0" w:color="auto"/>
        <w:right w:val="none" w:sz="0" w:space="0" w:color="auto"/>
      </w:divBdr>
    </w:div>
    <w:div w:id="299773490">
      <w:bodyDiv w:val="1"/>
      <w:marLeft w:val="0"/>
      <w:marRight w:val="0"/>
      <w:marTop w:val="0"/>
      <w:marBottom w:val="0"/>
      <w:divBdr>
        <w:top w:val="none" w:sz="0" w:space="0" w:color="auto"/>
        <w:left w:val="none" w:sz="0" w:space="0" w:color="auto"/>
        <w:bottom w:val="none" w:sz="0" w:space="0" w:color="auto"/>
        <w:right w:val="none" w:sz="0" w:space="0" w:color="auto"/>
      </w:divBdr>
    </w:div>
    <w:div w:id="305398852">
      <w:bodyDiv w:val="1"/>
      <w:marLeft w:val="0"/>
      <w:marRight w:val="0"/>
      <w:marTop w:val="0"/>
      <w:marBottom w:val="0"/>
      <w:divBdr>
        <w:top w:val="none" w:sz="0" w:space="0" w:color="auto"/>
        <w:left w:val="none" w:sz="0" w:space="0" w:color="auto"/>
        <w:bottom w:val="none" w:sz="0" w:space="0" w:color="auto"/>
        <w:right w:val="none" w:sz="0" w:space="0" w:color="auto"/>
      </w:divBdr>
    </w:div>
    <w:div w:id="306738732">
      <w:bodyDiv w:val="1"/>
      <w:marLeft w:val="0"/>
      <w:marRight w:val="0"/>
      <w:marTop w:val="0"/>
      <w:marBottom w:val="0"/>
      <w:divBdr>
        <w:top w:val="none" w:sz="0" w:space="0" w:color="auto"/>
        <w:left w:val="none" w:sz="0" w:space="0" w:color="auto"/>
        <w:bottom w:val="none" w:sz="0" w:space="0" w:color="auto"/>
        <w:right w:val="none" w:sz="0" w:space="0" w:color="auto"/>
      </w:divBdr>
    </w:div>
    <w:div w:id="307054283">
      <w:bodyDiv w:val="1"/>
      <w:marLeft w:val="0"/>
      <w:marRight w:val="0"/>
      <w:marTop w:val="0"/>
      <w:marBottom w:val="0"/>
      <w:divBdr>
        <w:top w:val="none" w:sz="0" w:space="0" w:color="auto"/>
        <w:left w:val="none" w:sz="0" w:space="0" w:color="auto"/>
        <w:bottom w:val="none" w:sz="0" w:space="0" w:color="auto"/>
        <w:right w:val="none" w:sz="0" w:space="0" w:color="auto"/>
      </w:divBdr>
    </w:div>
    <w:div w:id="307713643">
      <w:bodyDiv w:val="1"/>
      <w:marLeft w:val="0"/>
      <w:marRight w:val="0"/>
      <w:marTop w:val="0"/>
      <w:marBottom w:val="0"/>
      <w:divBdr>
        <w:top w:val="none" w:sz="0" w:space="0" w:color="auto"/>
        <w:left w:val="none" w:sz="0" w:space="0" w:color="auto"/>
        <w:bottom w:val="none" w:sz="0" w:space="0" w:color="auto"/>
        <w:right w:val="none" w:sz="0" w:space="0" w:color="auto"/>
      </w:divBdr>
    </w:div>
    <w:div w:id="313070402">
      <w:bodyDiv w:val="1"/>
      <w:marLeft w:val="0"/>
      <w:marRight w:val="0"/>
      <w:marTop w:val="0"/>
      <w:marBottom w:val="0"/>
      <w:divBdr>
        <w:top w:val="none" w:sz="0" w:space="0" w:color="auto"/>
        <w:left w:val="none" w:sz="0" w:space="0" w:color="auto"/>
        <w:bottom w:val="none" w:sz="0" w:space="0" w:color="auto"/>
        <w:right w:val="none" w:sz="0" w:space="0" w:color="auto"/>
      </w:divBdr>
    </w:div>
    <w:div w:id="314728046">
      <w:bodyDiv w:val="1"/>
      <w:marLeft w:val="0"/>
      <w:marRight w:val="0"/>
      <w:marTop w:val="0"/>
      <w:marBottom w:val="0"/>
      <w:divBdr>
        <w:top w:val="none" w:sz="0" w:space="0" w:color="auto"/>
        <w:left w:val="none" w:sz="0" w:space="0" w:color="auto"/>
        <w:bottom w:val="none" w:sz="0" w:space="0" w:color="auto"/>
        <w:right w:val="none" w:sz="0" w:space="0" w:color="auto"/>
      </w:divBdr>
    </w:div>
    <w:div w:id="316425956">
      <w:bodyDiv w:val="1"/>
      <w:marLeft w:val="0"/>
      <w:marRight w:val="0"/>
      <w:marTop w:val="0"/>
      <w:marBottom w:val="0"/>
      <w:divBdr>
        <w:top w:val="none" w:sz="0" w:space="0" w:color="auto"/>
        <w:left w:val="none" w:sz="0" w:space="0" w:color="auto"/>
        <w:bottom w:val="none" w:sz="0" w:space="0" w:color="auto"/>
        <w:right w:val="none" w:sz="0" w:space="0" w:color="auto"/>
      </w:divBdr>
    </w:div>
    <w:div w:id="318270419">
      <w:bodyDiv w:val="1"/>
      <w:marLeft w:val="0"/>
      <w:marRight w:val="0"/>
      <w:marTop w:val="0"/>
      <w:marBottom w:val="0"/>
      <w:divBdr>
        <w:top w:val="none" w:sz="0" w:space="0" w:color="auto"/>
        <w:left w:val="none" w:sz="0" w:space="0" w:color="auto"/>
        <w:bottom w:val="none" w:sz="0" w:space="0" w:color="auto"/>
        <w:right w:val="none" w:sz="0" w:space="0" w:color="auto"/>
      </w:divBdr>
    </w:div>
    <w:div w:id="322703093">
      <w:bodyDiv w:val="1"/>
      <w:marLeft w:val="0"/>
      <w:marRight w:val="0"/>
      <w:marTop w:val="0"/>
      <w:marBottom w:val="0"/>
      <w:divBdr>
        <w:top w:val="none" w:sz="0" w:space="0" w:color="auto"/>
        <w:left w:val="none" w:sz="0" w:space="0" w:color="auto"/>
        <w:bottom w:val="none" w:sz="0" w:space="0" w:color="auto"/>
        <w:right w:val="none" w:sz="0" w:space="0" w:color="auto"/>
      </w:divBdr>
    </w:div>
    <w:div w:id="324555488">
      <w:bodyDiv w:val="1"/>
      <w:marLeft w:val="0"/>
      <w:marRight w:val="0"/>
      <w:marTop w:val="0"/>
      <w:marBottom w:val="0"/>
      <w:divBdr>
        <w:top w:val="none" w:sz="0" w:space="0" w:color="auto"/>
        <w:left w:val="none" w:sz="0" w:space="0" w:color="auto"/>
        <w:bottom w:val="none" w:sz="0" w:space="0" w:color="auto"/>
        <w:right w:val="none" w:sz="0" w:space="0" w:color="auto"/>
      </w:divBdr>
    </w:div>
    <w:div w:id="325786676">
      <w:bodyDiv w:val="1"/>
      <w:marLeft w:val="0"/>
      <w:marRight w:val="0"/>
      <w:marTop w:val="0"/>
      <w:marBottom w:val="0"/>
      <w:divBdr>
        <w:top w:val="none" w:sz="0" w:space="0" w:color="auto"/>
        <w:left w:val="none" w:sz="0" w:space="0" w:color="auto"/>
        <w:bottom w:val="none" w:sz="0" w:space="0" w:color="auto"/>
        <w:right w:val="none" w:sz="0" w:space="0" w:color="auto"/>
      </w:divBdr>
    </w:div>
    <w:div w:id="328486492">
      <w:bodyDiv w:val="1"/>
      <w:marLeft w:val="0"/>
      <w:marRight w:val="0"/>
      <w:marTop w:val="0"/>
      <w:marBottom w:val="0"/>
      <w:divBdr>
        <w:top w:val="none" w:sz="0" w:space="0" w:color="auto"/>
        <w:left w:val="none" w:sz="0" w:space="0" w:color="auto"/>
        <w:bottom w:val="none" w:sz="0" w:space="0" w:color="auto"/>
        <w:right w:val="none" w:sz="0" w:space="0" w:color="auto"/>
      </w:divBdr>
    </w:div>
    <w:div w:id="329219037">
      <w:bodyDiv w:val="1"/>
      <w:marLeft w:val="0"/>
      <w:marRight w:val="0"/>
      <w:marTop w:val="0"/>
      <w:marBottom w:val="0"/>
      <w:divBdr>
        <w:top w:val="none" w:sz="0" w:space="0" w:color="auto"/>
        <w:left w:val="none" w:sz="0" w:space="0" w:color="auto"/>
        <w:bottom w:val="none" w:sz="0" w:space="0" w:color="auto"/>
        <w:right w:val="none" w:sz="0" w:space="0" w:color="auto"/>
      </w:divBdr>
    </w:div>
    <w:div w:id="331372791">
      <w:bodyDiv w:val="1"/>
      <w:marLeft w:val="0"/>
      <w:marRight w:val="0"/>
      <w:marTop w:val="0"/>
      <w:marBottom w:val="0"/>
      <w:divBdr>
        <w:top w:val="none" w:sz="0" w:space="0" w:color="auto"/>
        <w:left w:val="none" w:sz="0" w:space="0" w:color="auto"/>
        <w:bottom w:val="none" w:sz="0" w:space="0" w:color="auto"/>
        <w:right w:val="none" w:sz="0" w:space="0" w:color="auto"/>
      </w:divBdr>
    </w:div>
    <w:div w:id="331488114">
      <w:bodyDiv w:val="1"/>
      <w:marLeft w:val="0"/>
      <w:marRight w:val="0"/>
      <w:marTop w:val="0"/>
      <w:marBottom w:val="0"/>
      <w:divBdr>
        <w:top w:val="none" w:sz="0" w:space="0" w:color="auto"/>
        <w:left w:val="none" w:sz="0" w:space="0" w:color="auto"/>
        <w:bottom w:val="none" w:sz="0" w:space="0" w:color="auto"/>
        <w:right w:val="none" w:sz="0" w:space="0" w:color="auto"/>
      </w:divBdr>
    </w:div>
    <w:div w:id="333412048">
      <w:bodyDiv w:val="1"/>
      <w:marLeft w:val="0"/>
      <w:marRight w:val="0"/>
      <w:marTop w:val="0"/>
      <w:marBottom w:val="0"/>
      <w:divBdr>
        <w:top w:val="none" w:sz="0" w:space="0" w:color="auto"/>
        <w:left w:val="none" w:sz="0" w:space="0" w:color="auto"/>
        <w:bottom w:val="none" w:sz="0" w:space="0" w:color="auto"/>
        <w:right w:val="none" w:sz="0" w:space="0" w:color="auto"/>
      </w:divBdr>
    </w:div>
    <w:div w:id="334765527">
      <w:bodyDiv w:val="1"/>
      <w:marLeft w:val="0"/>
      <w:marRight w:val="0"/>
      <w:marTop w:val="0"/>
      <w:marBottom w:val="0"/>
      <w:divBdr>
        <w:top w:val="none" w:sz="0" w:space="0" w:color="auto"/>
        <w:left w:val="none" w:sz="0" w:space="0" w:color="auto"/>
        <w:bottom w:val="none" w:sz="0" w:space="0" w:color="auto"/>
        <w:right w:val="none" w:sz="0" w:space="0" w:color="auto"/>
      </w:divBdr>
    </w:div>
    <w:div w:id="336077143">
      <w:bodyDiv w:val="1"/>
      <w:marLeft w:val="0"/>
      <w:marRight w:val="0"/>
      <w:marTop w:val="0"/>
      <w:marBottom w:val="0"/>
      <w:divBdr>
        <w:top w:val="none" w:sz="0" w:space="0" w:color="auto"/>
        <w:left w:val="none" w:sz="0" w:space="0" w:color="auto"/>
        <w:bottom w:val="none" w:sz="0" w:space="0" w:color="auto"/>
        <w:right w:val="none" w:sz="0" w:space="0" w:color="auto"/>
      </w:divBdr>
    </w:div>
    <w:div w:id="341978518">
      <w:bodyDiv w:val="1"/>
      <w:marLeft w:val="0"/>
      <w:marRight w:val="0"/>
      <w:marTop w:val="0"/>
      <w:marBottom w:val="0"/>
      <w:divBdr>
        <w:top w:val="none" w:sz="0" w:space="0" w:color="auto"/>
        <w:left w:val="none" w:sz="0" w:space="0" w:color="auto"/>
        <w:bottom w:val="none" w:sz="0" w:space="0" w:color="auto"/>
        <w:right w:val="none" w:sz="0" w:space="0" w:color="auto"/>
      </w:divBdr>
    </w:div>
    <w:div w:id="342055366">
      <w:bodyDiv w:val="1"/>
      <w:marLeft w:val="0"/>
      <w:marRight w:val="0"/>
      <w:marTop w:val="0"/>
      <w:marBottom w:val="0"/>
      <w:divBdr>
        <w:top w:val="none" w:sz="0" w:space="0" w:color="auto"/>
        <w:left w:val="none" w:sz="0" w:space="0" w:color="auto"/>
        <w:bottom w:val="none" w:sz="0" w:space="0" w:color="auto"/>
        <w:right w:val="none" w:sz="0" w:space="0" w:color="auto"/>
      </w:divBdr>
    </w:div>
    <w:div w:id="343440897">
      <w:bodyDiv w:val="1"/>
      <w:marLeft w:val="0"/>
      <w:marRight w:val="0"/>
      <w:marTop w:val="0"/>
      <w:marBottom w:val="0"/>
      <w:divBdr>
        <w:top w:val="none" w:sz="0" w:space="0" w:color="auto"/>
        <w:left w:val="none" w:sz="0" w:space="0" w:color="auto"/>
        <w:bottom w:val="none" w:sz="0" w:space="0" w:color="auto"/>
        <w:right w:val="none" w:sz="0" w:space="0" w:color="auto"/>
      </w:divBdr>
    </w:div>
    <w:div w:id="344328797">
      <w:bodyDiv w:val="1"/>
      <w:marLeft w:val="0"/>
      <w:marRight w:val="0"/>
      <w:marTop w:val="0"/>
      <w:marBottom w:val="0"/>
      <w:divBdr>
        <w:top w:val="none" w:sz="0" w:space="0" w:color="auto"/>
        <w:left w:val="none" w:sz="0" w:space="0" w:color="auto"/>
        <w:bottom w:val="none" w:sz="0" w:space="0" w:color="auto"/>
        <w:right w:val="none" w:sz="0" w:space="0" w:color="auto"/>
      </w:divBdr>
    </w:div>
    <w:div w:id="346686096">
      <w:bodyDiv w:val="1"/>
      <w:marLeft w:val="0"/>
      <w:marRight w:val="0"/>
      <w:marTop w:val="0"/>
      <w:marBottom w:val="0"/>
      <w:divBdr>
        <w:top w:val="none" w:sz="0" w:space="0" w:color="auto"/>
        <w:left w:val="none" w:sz="0" w:space="0" w:color="auto"/>
        <w:bottom w:val="none" w:sz="0" w:space="0" w:color="auto"/>
        <w:right w:val="none" w:sz="0" w:space="0" w:color="auto"/>
      </w:divBdr>
    </w:div>
    <w:div w:id="347415655">
      <w:bodyDiv w:val="1"/>
      <w:marLeft w:val="0"/>
      <w:marRight w:val="0"/>
      <w:marTop w:val="0"/>
      <w:marBottom w:val="0"/>
      <w:divBdr>
        <w:top w:val="none" w:sz="0" w:space="0" w:color="auto"/>
        <w:left w:val="none" w:sz="0" w:space="0" w:color="auto"/>
        <w:bottom w:val="none" w:sz="0" w:space="0" w:color="auto"/>
        <w:right w:val="none" w:sz="0" w:space="0" w:color="auto"/>
      </w:divBdr>
    </w:div>
    <w:div w:id="347492113">
      <w:bodyDiv w:val="1"/>
      <w:marLeft w:val="0"/>
      <w:marRight w:val="0"/>
      <w:marTop w:val="0"/>
      <w:marBottom w:val="0"/>
      <w:divBdr>
        <w:top w:val="none" w:sz="0" w:space="0" w:color="auto"/>
        <w:left w:val="none" w:sz="0" w:space="0" w:color="auto"/>
        <w:bottom w:val="none" w:sz="0" w:space="0" w:color="auto"/>
        <w:right w:val="none" w:sz="0" w:space="0" w:color="auto"/>
      </w:divBdr>
    </w:div>
    <w:div w:id="347682740">
      <w:bodyDiv w:val="1"/>
      <w:marLeft w:val="0"/>
      <w:marRight w:val="0"/>
      <w:marTop w:val="0"/>
      <w:marBottom w:val="0"/>
      <w:divBdr>
        <w:top w:val="none" w:sz="0" w:space="0" w:color="auto"/>
        <w:left w:val="none" w:sz="0" w:space="0" w:color="auto"/>
        <w:bottom w:val="none" w:sz="0" w:space="0" w:color="auto"/>
        <w:right w:val="none" w:sz="0" w:space="0" w:color="auto"/>
      </w:divBdr>
    </w:div>
    <w:div w:id="349842736">
      <w:bodyDiv w:val="1"/>
      <w:marLeft w:val="0"/>
      <w:marRight w:val="0"/>
      <w:marTop w:val="0"/>
      <w:marBottom w:val="0"/>
      <w:divBdr>
        <w:top w:val="none" w:sz="0" w:space="0" w:color="auto"/>
        <w:left w:val="none" w:sz="0" w:space="0" w:color="auto"/>
        <w:bottom w:val="none" w:sz="0" w:space="0" w:color="auto"/>
        <w:right w:val="none" w:sz="0" w:space="0" w:color="auto"/>
      </w:divBdr>
    </w:div>
    <w:div w:id="351611763">
      <w:bodyDiv w:val="1"/>
      <w:marLeft w:val="0"/>
      <w:marRight w:val="0"/>
      <w:marTop w:val="0"/>
      <w:marBottom w:val="0"/>
      <w:divBdr>
        <w:top w:val="none" w:sz="0" w:space="0" w:color="auto"/>
        <w:left w:val="none" w:sz="0" w:space="0" w:color="auto"/>
        <w:bottom w:val="none" w:sz="0" w:space="0" w:color="auto"/>
        <w:right w:val="none" w:sz="0" w:space="0" w:color="auto"/>
      </w:divBdr>
    </w:div>
    <w:div w:id="352456540">
      <w:bodyDiv w:val="1"/>
      <w:marLeft w:val="0"/>
      <w:marRight w:val="0"/>
      <w:marTop w:val="0"/>
      <w:marBottom w:val="0"/>
      <w:divBdr>
        <w:top w:val="none" w:sz="0" w:space="0" w:color="auto"/>
        <w:left w:val="none" w:sz="0" w:space="0" w:color="auto"/>
        <w:bottom w:val="none" w:sz="0" w:space="0" w:color="auto"/>
        <w:right w:val="none" w:sz="0" w:space="0" w:color="auto"/>
      </w:divBdr>
    </w:div>
    <w:div w:id="354231114">
      <w:bodyDiv w:val="1"/>
      <w:marLeft w:val="0"/>
      <w:marRight w:val="0"/>
      <w:marTop w:val="0"/>
      <w:marBottom w:val="0"/>
      <w:divBdr>
        <w:top w:val="none" w:sz="0" w:space="0" w:color="auto"/>
        <w:left w:val="none" w:sz="0" w:space="0" w:color="auto"/>
        <w:bottom w:val="none" w:sz="0" w:space="0" w:color="auto"/>
        <w:right w:val="none" w:sz="0" w:space="0" w:color="auto"/>
      </w:divBdr>
    </w:div>
    <w:div w:id="357631513">
      <w:bodyDiv w:val="1"/>
      <w:marLeft w:val="0"/>
      <w:marRight w:val="0"/>
      <w:marTop w:val="0"/>
      <w:marBottom w:val="0"/>
      <w:divBdr>
        <w:top w:val="none" w:sz="0" w:space="0" w:color="auto"/>
        <w:left w:val="none" w:sz="0" w:space="0" w:color="auto"/>
        <w:bottom w:val="none" w:sz="0" w:space="0" w:color="auto"/>
        <w:right w:val="none" w:sz="0" w:space="0" w:color="auto"/>
      </w:divBdr>
    </w:div>
    <w:div w:id="360396718">
      <w:bodyDiv w:val="1"/>
      <w:marLeft w:val="0"/>
      <w:marRight w:val="0"/>
      <w:marTop w:val="0"/>
      <w:marBottom w:val="0"/>
      <w:divBdr>
        <w:top w:val="none" w:sz="0" w:space="0" w:color="auto"/>
        <w:left w:val="none" w:sz="0" w:space="0" w:color="auto"/>
        <w:bottom w:val="none" w:sz="0" w:space="0" w:color="auto"/>
        <w:right w:val="none" w:sz="0" w:space="0" w:color="auto"/>
      </w:divBdr>
    </w:div>
    <w:div w:id="360980190">
      <w:bodyDiv w:val="1"/>
      <w:marLeft w:val="0"/>
      <w:marRight w:val="0"/>
      <w:marTop w:val="0"/>
      <w:marBottom w:val="0"/>
      <w:divBdr>
        <w:top w:val="none" w:sz="0" w:space="0" w:color="auto"/>
        <w:left w:val="none" w:sz="0" w:space="0" w:color="auto"/>
        <w:bottom w:val="none" w:sz="0" w:space="0" w:color="auto"/>
        <w:right w:val="none" w:sz="0" w:space="0" w:color="auto"/>
      </w:divBdr>
    </w:div>
    <w:div w:id="362949443">
      <w:bodyDiv w:val="1"/>
      <w:marLeft w:val="0"/>
      <w:marRight w:val="0"/>
      <w:marTop w:val="0"/>
      <w:marBottom w:val="0"/>
      <w:divBdr>
        <w:top w:val="none" w:sz="0" w:space="0" w:color="auto"/>
        <w:left w:val="none" w:sz="0" w:space="0" w:color="auto"/>
        <w:bottom w:val="none" w:sz="0" w:space="0" w:color="auto"/>
        <w:right w:val="none" w:sz="0" w:space="0" w:color="auto"/>
      </w:divBdr>
    </w:div>
    <w:div w:id="364642760">
      <w:bodyDiv w:val="1"/>
      <w:marLeft w:val="0"/>
      <w:marRight w:val="0"/>
      <w:marTop w:val="0"/>
      <w:marBottom w:val="0"/>
      <w:divBdr>
        <w:top w:val="none" w:sz="0" w:space="0" w:color="auto"/>
        <w:left w:val="none" w:sz="0" w:space="0" w:color="auto"/>
        <w:bottom w:val="none" w:sz="0" w:space="0" w:color="auto"/>
        <w:right w:val="none" w:sz="0" w:space="0" w:color="auto"/>
      </w:divBdr>
    </w:div>
    <w:div w:id="365447015">
      <w:bodyDiv w:val="1"/>
      <w:marLeft w:val="0"/>
      <w:marRight w:val="0"/>
      <w:marTop w:val="0"/>
      <w:marBottom w:val="0"/>
      <w:divBdr>
        <w:top w:val="none" w:sz="0" w:space="0" w:color="auto"/>
        <w:left w:val="none" w:sz="0" w:space="0" w:color="auto"/>
        <w:bottom w:val="none" w:sz="0" w:space="0" w:color="auto"/>
        <w:right w:val="none" w:sz="0" w:space="0" w:color="auto"/>
      </w:divBdr>
    </w:div>
    <w:div w:id="366683307">
      <w:bodyDiv w:val="1"/>
      <w:marLeft w:val="0"/>
      <w:marRight w:val="0"/>
      <w:marTop w:val="0"/>
      <w:marBottom w:val="0"/>
      <w:divBdr>
        <w:top w:val="none" w:sz="0" w:space="0" w:color="auto"/>
        <w:left w:val="none" w:sz="0" w:space="0" w:color="auto"/>
        <w:bottom w:val="none" w:sz="0" w:space="0" w:color="auto"/>
        <w:right w:val="none" w:sz="0" w:space="0" w:color="auto"/>
      </w:divBdr>
    </w:div>
    <w:div w:id="367805351">
      <w:bodyDiv w:val="1"/>
      <w:marLeft w:val="0"/>
      <w:marRight w:val="0"/>
      <w:marTop w:val="0"/>
      <w:marBottom w:val="0"/>
      <w:divBdr>
        <w:top w:val="none" w:sz="0" w:space="0" w:color="auto"/>
        <w:left w:val="none" w:sz="0" w:space="0" w:color="auto"/>
        <w:bottom w:val="none" w:sz="0" w:space="0" w:color="auto"/>
        <w:right w:val="none" w:sz="0" w:space="0" w:color="auto"/>
      </w:divBdr>
    </w:div>
    <w:div w:id="371879113">
      <w:bodyDiv w:val="1"/>
      <w:marLeft w:val="0"/>
      <w:marRight w:val="0"/>
      <w:marTop w:val="0"/>
      <w:marBottom w:val="0"/>
      <w:divBdr>
        <w:top w:val="none" w:sz="0" w:space="0" w:color="auto"/>
        <w:left w:val="none" w:sz="0" w:space="0" w:color="auto"/>
        <w:bottom w:val="none" w:sz="0" w:space="0" w:color="auto"/>
        <w:right w:val="none" w:sz="0" w:space="0" w:color="auto"/>
      </w:divBdr>
    </w:div>
    <w:div w:id="371929431">
      <w:bodyDiv w:val="1"/>
      <w:marLeft w:val="0"/>
      <w:marRight w:val="0"/>
      <w:marTop w:val="0"/>
      <w:marBottom w:val="0"/>
      <w:divBdr>
        <w:top w:val="none" w:sz="0" w:space="0" w:color="auto"/>
        <w:left w:val="none" w:sz="0" w:space="0" w:color="auto"/>
        <w:bottom w:val="none" w:sz="0" w:space="0" w:color="auto"/>
        <w:right w:val="none" w:sz="0" w:space="0" w:color="auto"/>
      </w:divBdr>
    </w:div>
    <w:div w:id="373506041">
      <w:bodyDiv w:val="1"/>
      <w:marLeft w:val="0"/>
      <w:marRight w:val="0"/>
      <w:marTop w:val="0"/>
      <w:marBottom w:val="0"/>
      <w:divBdr>
        <w:top w:val="none" w:sz="0" w:space="0" w:color="auto"/>
        <w:left w:val="none" w:sz="0" w:space="0" w:color="auto"/>
        <w:bottom w:val="none" w:sz="0" w:space="0" w:color="auto"/>
        <w:right w:val="none" w:sz="0" w:space="0" w:color="auto"/>
      </w:divBdr>
    </w:div>
    <w:div w:id="382608658">
      <w:bodyDiv w:val="1"/>
      <w:marLeft w:val="0"/>
      <w:marRight w:val="0"/>
      <w:marTop w:val="0"/>
      <w:marBottom w:val="0"/>
      <w:divBdr>
        <w:top w:val="none" w:sz="0" w:space="0" w:color="auto"/>
        <w:left w:val="none" w:sz="0" w:space="0" w:color="auto"/>
        <w:bottom w:val="none" w:sz="0" w:space="0" w:color="auto"/>
        <w:right w:val="none" w:sz="0" w:space="0" w:color="auto"/>
      </w:divBdr>
    </w:div>
    <w:div w:id="382631873">
      <w:bodyDiv w:val="1"/>
      <w:marLeft w:val="0"/>
      <w:marRight w:val="0"/>
      <w:marTop w:val="0"/>
      <w:marBottom w:val="0"/>
      <w:divBdr>
        <w:top w:val="none" w:sz="0" w:space="0" w:color="auto"/>
        <w:left w:val="none" w:sz="0" w:space="0" w:color="auto"/>
        <w:bottom w:val="none" w:sz="0" w:space="0" w:color="auto"/>
        <w:right w:val="none" w:sz="0" w:space="0" w:color="auto"/>
      </w:divBdr>
    </w:div>
    <w:div w:id="383405248">
      <w:bodyDiv w:val="1"/>
      <w:marLeft w:val="0"/>
      <w:marRight w:val="0"/>
      <w:marTop w:val="0"/>
      <w:marBottom w:val="0"/>
      <w:divBdr>
        <w:top w:val="none" w:sz="0" w:space="0" w:color="auto"/>
        <w:left w:val="none" w:sz="0" w:space="0" w:color="auto"/>
        <w:bottom w:val="none" w:sz="0" w:space="0" w:color="auto"/>
        <w:right w:val="none" w:sz="0" w:space="0" w:color="auto"/>
      </w:divBdr>
    </w:div>
    <w:div w:id="390352811">
      <w:bodyDiv w:val="1"/>
      <w:marLeft w:val="0"/>
      <w:marRight w:val="0"/>
      <w:marTop w:val="0"/>
      <w:marBottom w:val="0"/>
      <w:divBdr>
        <w:top w:val="none" w:sz="0" w:space="0" w:color="auto"/>
        <w:left w:val="none" w:sz="0" w:space="0" w:color="auto"/>
        <w:bottom w:val="none" w:sz="0" w:space="0" w:color="auto"/>
        <w:right w:val="none" w:sz="0" w:space="0" w:color="auto"/>
      </w:divBdr>
    </w:div>
    <w:div w:id="390740493">
      <w:bodyDiv w:val="1"/>
      <w:marLeft w:val="0"/>
      <w:marRight w:val="0"/>
      <w:marTop w:val="0"/>
      <w:marBottom w:val="0"/>
      <w:divBdr>
        <w:top w:val="none" w:sz="0" w:space="0" w:color="auto"/>
        <w:left w:val="none" w:sz="0" w:space="0" w:color="auto"/>
        <w:bottom w:val="none" w:sz="0" w:space="0" w:color="auto"/>
        <w:right w:val="none" w:sz="0" w:space="0" w:color="auto"/>
      </w:divBdr>
    </w:div>
    <w:div w:id="391973202">
      <w:bodyDiv w:val="1"/>
      <w:marLeft w:val="0"/>
      <w:marRight w:val="0"/>
      <w:marTop w:val="0"/>
      <w:marBottom w:val="0"/>
      <w:divBdr>
        <w:top w:val="none" w:sz="0" w:space="0" w:color="auto"/>
        <w:left w:val="none" w:sz="0" w:space="0" w:color="auto"/>
        <w:bottom w:val="none" w:sz="0" w:space="0" w:color="auto"/>
        <w:right w:val="none" w:sz="0" w:space="0" w:color="auto"/>
      </w:divBdr>
    </w:div>
    <w:div w:id="397629003">
      <w:bodyDiv w:val="1"/>
      <w:marLeft w:val="0"/>
      <w:marRight w:val="0"/>
      <w:marTop w:val="0"/>
      <w:marBottom w:val="0"/>
      <w:divBdr>
        <w:top w:val="none" w:sz="0" w:space="0" w:color="auto"/>
        <w:left w:val="none" w:sz="0" w:space="0" w:color="auto"/>
        <w:bottom w:val="none" w:sz="0" w:space="0" w:color="auto"/>
        <w:right w:val="none" w:sz="0" w:space="0" w:color="auto"/>
      </w:divBdr>
    </w:div>
    <w:div w:id="402145819">
      <w:bodyDiv w:val="1"/>
      <w:marLeft w:val="0"/>
      <w:marRight w:val="0"/>
      <w:marTop w:val="0"/>
      <w:marBottom w:val="0"/>
      <w:divBdr>
        <w:top w:val="none" w:sz="0" w:space="0" w:color="auto"/>
        <w:left w:val="none" w:sz="0" w:space="0" w:color="auto"/>
        <w:bottom w:val="none" w:sz="0" w:space="0" w:color="auto"/>
        <w:right w:val="none" w:sz="0" w:space="0" w:color="auto"/>
      </w:divBdr>
    </w:div>
    <w:div w:id="404571310">
      <w:bodyDiv w:val="1"/>
      <w:marLeft w:val="0"/>
      <w:marRight w:val="0"/>
      <w:marTop w:val="0"/>
      <w:marBottom w:val="0"/>
      <w:divBdr>
        <w:top w:val="none" w:sz="0" w:space="0" w:color="auto"/>
        <w:left w:val="none" w:sz="0" w:space="0" w:color="auto"/>
        <w:bottom w:val="none" w:sz="0" w:space="0" w:color="auto"/>
        <w:right w:val="none" w:sz="0" w:space="0" w:color="auto"/>
      </w:divBdr>
    </w:div>
    <w:div w:id="404837148">
      <w:bodyDiv w:val="1"/>
      <w:marLeft w:val="0"/>
      <w:marRight w:val="0"/>
      <w:marTop w:val="0"/>
      <w:marBottom w:val="0"/>
      <w:divBdr>
        <w:top w:val="none" w:sz="0" w:space="0" w:color="auto"/>
        <w:left w:val="none" w:sz="0" w:space="0" w:color="auto"/>
        <w:bottom w:val="none" w:sz="0" w:space="0" w:color="auto"/>
        <w:right w:val="none" w:sz="0" w:space="0" w:color="auto"/>
      </w:divBdr>
    </w:div>
    <w:div w:id="410615311">
      <w:bodyDiv w:val="1"/>
      <w:marLeft w:val="0"/>
      <w:marRight w:val="0"/>
      <w:marTop w:val="0"/>
      <w:marBottom w:val="0"/>
      <w:divBdr>
        <w:top w:val="none" w:sz="0" w:space="0" w:color="auto"/>
        <w:left w:val="none" w:sz="0" w:space="0" w:color="auto"/>
        <w:bottom w:val="none" w:sz="0" w:space="0" w:color="auto"/>
        <w:right w:val="none" w:sz="0" w:space="0" w:color="auto"/>
      </w:divBdr>
    </w:div>
    <w:div w:id="412436007">
      <w:bodyDiv w:val="1"/>
      <w:marLeft w:val="0"/>
      <w:marRight w:val="0"/>
      <w:marTop w:val="0"/>
      <w:marBottom w:val="0"/>
      <w:divBdr>
        <w:top w:val="none" w:sz="0" w:space="0" w:color="auto"/>
        <w:left w:val="none" w:sz="0" w:space="0" w:color="auto"/>
        <w:bottom w:val="none" w:sz="0" w:space="0" w:color="auto"/>
        <w:right w:val="none" w:sz="0" w:space="0" w:color="auto"/>
      </w:divBdr>
    </w:div>
    <w:div w:id="416946687">
      <w:bodyDiv w:val="1"/>
      <w:marLeft w:val="0"/>
      <w:marRight w:val="0"/>
      <w:marTop w:val="0"/>
      <w:marBottom w:val="0"/>
      <w:divBdr>
        <w:top w:val="none" w:sz="0" w:space="0" w:color="auto"/>
        <w:left w:val="none" w:sz="0" w:space="0" w:color="auto"/>
        <w:bottom w:val="none" w:sz="0" w:space="0" w:color="auto"/>
        <w:right w:val="none" w:sz="0" w:space="0" w:color="auto"/>
      </w:divBdr>
    </w:div>
    <w:div w:id="419496380">
      <w:bodyDiv w:val="1"/>
      <w:marLeft w:val="0"/>
      <w:marRight w:val="0"/>
      <w:marTop w:val="0"/>
      <w:marBottom w:val="0"/>
      <w:divBdr>
        <w:top w:val="none" w:sz="0" w:space="0" w:color="auto"/>
        <w:left w:val="none" w:sz="0" w:space="0" w:color="auto"/>
        <w:bottom w:val="none" w:sz="0" w:space="0" w:color="auto"/>
        <w:right w:val="none" w:sz="0" w:space="0" w:color="auto"/>
      </w:divBdr>
    </w:div>
    <w:div w:id="422260605">
      <w:bodyDiv w:val="1"/>
      <w:marLeft w:val="0"/>
      <w:marRight w:val="0"/>
      <w:marTop w:val="0"/>
      <w:marBottom w:val="0"/>
      <w:divBdr>
        <w:top w:val="none" w:sz="0" w:space="0" w:color="auto"/>
        <w:left w:val="none" w:sz="0" w:space="0" w:color="auto"/>
        <w:bottom w:val="none" w:sz="0" w:space="0" w:color="auto"/>
        <w:right w:val="none" w:sz="0" w:space="0" w:color="auto"/>
      </w:divBdr>
    </w:div>
    <w:div w:id="422915698">
      <w:bodyDiv w:val="1"/>
      <w:marLeft w:val="0"/>
      <w:marRight w:val="0"/>
      <w:marTop w:val="0"/>
      <w:marBottom w:val="0"/>
      <w:divBdr>
        <w:top w:val="none" w:sz="0" w:space="0" w:color="auto"/>
        <w:left w:val="none" w:sz="0" w:space="0" w:color="auto"/>
        <w:bottom w:val="none" w:sz="0" w:space="0" w:color="auto"/>
        <w:right w:val="none" w:sz="0" w:space="0" w:color="auto"/>
      </w:divBdr>
    </w:div>
    <w:div w:id="423377963">
      <w:bodyDiv w:val="1"/>
      <w:marLeft w:val="0"/>
      <w:marRight w:val="0"/>
      <w:marTop w:val="0"/>
      <w:marBottom w:val="0"/>
      <w:divBdr>
        <w:top w:val="none" w:sz="0" w:space="0" w:color="auto"/>
        <w:left w:val="none" w:sz="0" w:space="0" w:color="auto"/>
        <w:bottom w:val="none" w:sz="0" w:space="0" w:color="auto"/>
        <w:right w:val="none" w:sz="0" w:space="0" w:color="auto"/>
      </w:divBdr>
    </w:div>
    <w:div w:id="425812537">
      <w:bodyDiv w:val="1"/>
      <w:marLeft w:val="0"/>
      <w:marRight w:val="0"/>
      <w:marTop w:val="0"/>
      <w:marBottom w:val="0"/>
      <w:divBdr>
        <w:top w:val="none" w:sz="0" w:space="0" w:color="auto"/>
        <w:left w:val="none" w:sz="0" w:space="0" w:color="auto"/>
        <w:bottom w:val="none" w:sz="0" w:space="0" w:color="auto"/>
        <w:right w:val="none" w:sz="0" w:space="0" w:color="auto"/>
      </w:divBdr>
    </w:div>
    <w:div w:id="426510986">
      <w:bodyDiv w:val="1"/>
      <w:marLeft w:val="0"/>
      <w:marRight w:val="0"/>
      <w:marTop w:val="0"/>
      <w:marBottom w:val="0"/>
      <w:divBdr>
        <w:top w:val="none" w:sz="0" w:space="0" w:color="auto"/>
        <w:left w:val="none" w:sz="0" w:space="0" w:color="auto"/>
        <w:bottom w:val="none" w:sz="0" w:space="0" w:color="auto"/>
        <w:right w:val="none" w:sz="0" w:space="0" w:color="auto"/>
      </w:divBdr>
    </w:div>
    <w:div w:id="426967618">
      <w:bodyDiv w:val="1"/>
      <w:marLeft w:val="0"/>
      <w:marRight w:val="0"/>
      <w:marTop w:val="0"/>
      <w:marBottom w:val="0"/>
      <w:divBdr>
        <w:top w:val="none" w:sz="0" w:space="0" w:color="auto"/>
        <w:left w:val="none" w:sz="0" w:space="0" w:color="auto"/>
        <w:bottom w:val="none" w:sz="0" w:space="0" w:color="auto"/>
        <w:right w:val="none" w:sz="0" w:space="0" w:color="auto"/>
      </w:divBdr>
    </w:div>
    <w:div w:id="426999399">
      <w:bodyDiv w:val="1"/>
      <w:marLeft w:val="0"/>
      <w:marRight w:val="0"/>
      <w:marTop w:val="0"/>
      <w:marBottom w:val="0"/>
      <w:divBdr>
        <w:top w:val="none" w:sz="0" w:space="0" w:color="auto"/>
        <w:left w:val="none" w:sz="0" w:space="0" w:color="auto"/>
        <w:bottom w:val="none" w:sz="0" w:space="0" w:color="auto"/>
        <w:right w:val="none" w:sz="0" w:space="0" w:color="auto"/>
      </w:divBdr>
    </w:div>
    <w:div w:id="435904582">
      <w:bodyDiv w:val="1"/>
      <w:marLeft w:val="0"/>
      <w:marRight w:val="0"/>
      <w:marTop w:val="0"/>
      <w:marBottom w:val="0"/>
      <w:divBdr>
        <w:top w:val="none" w:sz="0" w:space="0" w:color="auto"/>
        <w:left w:val="none" w:sz="0" w:space="0" w:color="auto"/>
        <w:bottom w:val="none" w:sz="0" w:space="0" w:color="auto"/>
        <w:right w:val="none" w:sz="0" w:space="0" w:color="auto"/>
      </w:divBdr>
    </w:div>
    <w:div w:id="437141309">
      <w:bodyDiv w:val="1"/>
      <w:marLeft w:val="0"/>
      <w:marRight w:val="0"/>
      <w:marTop w:val="0"/>
      <w:marBottom w:val="0"/>
      <w:divBdr>
        <w:top w:val="none" w:sz="0" w:space="0" w:color="auto"/>
        <w:left w:val="none" w:sz="0" w:space="0" w:color="auto"/>
        <w:bottom w:val="none" w:sz="0" w:space="0" w:color="auto"/>
        <w:right w:val="none" w:sz="0" w:space="0" w:color="auto"/>
      </w:divBdr>
    </w:div>
    <w:div w:id="443382548">
      <w:bodyDiv w:val="1"/>
      <w:marLeft w:val="0"/>
      <w:marRight w:val="0"/>
      <w:marTop w:val="0"/>
      <w:marBottom w:val="0"/>
      <w:divBdr>
        <w:top w:val="none" w:sz="0" w:space="0" w:color="auto"/>
        <w:left w:val="none" w:sz="0" w:space="0" w:color="auto"/>
        <w:bottom w:val="none" w:sz="0" w:space="0" w:color="auto"/>
        <w:right w:val="none" w:sz="0" w:space="0" w:color="auto"/>
      </w:divBdr>
    </w:div>
    <w:div w:id="446892641">
      <w:bodyDiv w:val="1"/>
      <w:marLeft w:val="0"/>
      <w:marRight w:val="0"/>
      <w:marTop w:val="0"/>
      <w:marBottom w:val="0"/>
      <w:divBdr>
        <w:top w:val="none" w:sz="0" w:space="0" w:color="auto"/>
        <w:left w:val="none" w:sz="0" w:space="0" w:color="auto"/>
        <w:bottom w:val="none" w:sz="0" w:space="0" w:color="auto"/>
        <w:right w:val="none" w:sz="0" w:space="0" w:color="auto"/>
      </w:divBdr>
    </w:div>
    <w:div w:id="447239082">
      <w:bodyDiv w:val="1"/>
      <w:marLeft w:val="0"/>
      <w:marRight w:val="0"/>
      <w:marTop w:val="0"/>
      <w:marBottom w:val="0"/>
      <w:divBdr>
        <w:top w:val="none" w:sz="0" w:space="0" w:color="auto"/>
        <w:left w:val="none" w:sz="0" w:space="0" w:color="auto"/>
        <w:bottom w:val="none" w:sz="0" w:space="0" w:color="auto"/>
        <w:right w:val="none" w:sz="0" w:space="0" w:color="auto"/>
      </w:divBdr>
    </w:div>
    <w:div w:id="447360124">
      <w:bodyDiv w:val="1"/>
      <w:marLeft w:val="0"/>
      <w:marRight w:val="0"/>
      <w:marTop w:val="0"/>
      <w:marBottom w:val="0"/>
      <w:divBdr>
        <w:top w:val="none" w:sz="0" w:space="0" w:color="auto"/>
        <w:left w:val="none" w:sz="0" w:space="0" w:color="auto"/>
        <w:bottom w:val="none" w:sz="0" w:space="0" w:color="auto"/>
        <w:right w:val="none" w:sz="0" w:space="0" w:color="auto"/>
      </w:divBdr>
    </w:div>
    <w:div w:id="454258142">
      <w:bodyDiv w:val="1"/>
      <w:marLeft w:val="0"/>
      <w:marRight w:val="0"/>
      <w:marTop w:val="0"/>
      <w:marBottom w:val="0"/>
      <w:divBdr>
        <w:top w:val="none" w:sz="0" w:space="0" w:color="auto"/>
        <w:left w:val="none" w:sz="0" w:space="0" w:color="auto"/>
        <w:bottom w:val="none" w:sz="0" w:space="0" w:color="auto"/>
        <w:right w:val="none" w:sz="0" w:space="0" w:color="auto"/>
      </w:divBdr>
    </w:div>
    <w:div w:id="454720327">
      <w:bodyDiv w:val="1"/>
      <w:marLeft w:val="0"/>
      <w:marRight w:val="0"/>
      <w:marTop w:val="0"/>
      <w:marBottom w:val="0"/>
      <w:divBdr>
        <w:top w:val="none" w:sz="0" w:space="0" w:color="auto"/>
        <w:left w:val="none" w:sz="0" w:space="0" w:color="auto"/>
        <w:bottom w:val="none" w:sz="0" w:space="0" w:color="auto"/>
        <w:right w:val="none" w:sz="0" w:space="0" w:color="auto"/>
      </w:divBdr>
    </w:div>
    <w:div w:id="456068693">
      <w:bodyDiv w:val="1"/>
      <w:marLeft w:val="0"/>
      <w:marRight w:val="0"/>
      <w:marTop w:val="0"/>
      <w:marBottom w:val="0"/>
      <w:divBdr>
        <w:top w:val="none" w:sz="0" w:space="0" w:color="auto"/>
        <w:left w:val="none" w:sz="0" w:space="0" w:color="auto"/>
        <w:bottom w:val="none" w:sz="0" w:space="0" w:color="auto"/>
        <w:right w:val="none" w:sz="0" w:space="0" w:color="auto"/>
      </w:divBdr>
    </w:div>
    <w:div w:id="459539290">
      <w:bodyDiv w:val="1"/>
      <w:marLeft w:val="0"/>
      <w:marRight w:val="0"/>
      <w:marTop w:val="0"/>
      <w:marBottom w:val="0"/>
      <w:divBdr>
        <w:top w:val="none" w:sz="0" w:space="0" w:color="auto"/>
        <w:left w:val="none" w:sz="0" w:space="0" w:color="auto"/>
        <w:bottom w:val="none" w:sz="0" w:space="0" w:color="auto"/>
        <w:right w:val="none" w:sz="0" w:space="0" w:color="auto"/>
      </w:divBdr>
    </w:div>
    <w:div w:id="462429425">
      <w:bodyDiv w:val="1"/>
      <w:marLeft w:val="0"/>
      <w:marRight w:val="0"/>
      <w:marTop w:val="0"/>
      <w:marBottom w:val="0"/>
      <w:divBdr>
        <w:top w:val="none" w:sz="0" w:space="0" w:color="auto"/>
        <w:left w:val="none" w:sz="0" w:space="0" w:color="auto"/>
        <w:bottom w:val="none" w:sz="0" w:space="0" w:color="auto"/>
        <w:right w:val="none" w:sz="0" w:space="0" w:color="auto"/>
      </w:divBdr>
    </w:div>
    <w:div w:id="465006846">
      <w:bodyDiv w:val="1"/>
      <w:marLeft w:val="0"/>
      <w:marRight w:val="0"/>
      <w:marTop w:val="0"/>
      <w:marBottom w:val="0"/>
      <w:divBdr>
        <w:top w:val="none" w:sz="0" w:space="0" w:color="auto"/>
        <w:left w:val="none" w:sz="0" w:space="0" w:color="auto"/>
        <w:bottom w:val="none" w:sz="0" w:space="0" w:color="auto"/>
        <w:right w:val="none" w:sz="0" w:space="0" w:color="auto"/>
      </w:divBdr>
    </w:div>
    <w:div w:id="466124078">
      <w:bodyDiv w:val="1"/>
      <w:marLeft w:val="0"/>
      <w:marRight w:val="0"/>
      <w:marTop w:val="0"/>
      <w:marBottom w:val="0"/>
      <w:divBdr>
        <w:top w:val="none" w:sz="0" w:space="0" w:color="auto"/>
        <w:left w:val="none" w:sz="0" w:space="0" w:color="auto"/>
        <w:bottom w:val="none" w:sz="0" w:space="0" w:color="auto"/>
        <w:right w:val="none" w:sz="0" w:space="0" w:color="auto"/>
      </w:divBdr>
    </w:div>
    <w:div w:id="466166508">
      <w:bodyDiv w:val="1"/>
      <w:marLeft w:val="0"/>
      <w:marRight w:val="0"/>
      <w:marTop w:val="0"/>
      <w:marBottom w:val="0"/>
      <w:divBdr>
        <w:top w:val="none" w:sz="0" w:space="0" w:color="auto"/>
        <w:left w:val="none" w:sz="0" w:space="0" w:color="auto"/>
        <w:bottom w:val="none" w:sz="0" w:space="0" w:color="auto"/>
        <w:right w:val="none" w:sz="0" w:space="0" w:color="auto"/>
      </w:divBdr>
    </w:div>
    <w:div w:id="467863389">
      <w:bodyDiv w:val="1"/>
      <w:marLeft w:val="0"/>
      <w:marRight w:val="0"/>
      <w:marTop w:val="0"/>
      <w:marBottom w:val="0"/>
      <w:divBdr>
        <w:top w:val="none" w:sz="0" w:space="0" w:color="auto"/>
        <w:left w:val="none" w:sz="0" w:space="0" w:color="auto"/>
        <w:bottom w:val="none" w:sz="0" w:space="0" w:color="auto"/>
        <w:right w:val="none" w:sz="0" w:space="0" w:color="auto"/>
      </w:divBdr>
    </w:div>
    <w:div w:id="468286491">
      <w:bodyDiv w:val="1"/>
      <w:marLeft w:val="0"/>
      <w:marRight w:val="0"/>
      <w:marTop w:val="0"/>
      <w:marBottom w:val="0"/>
      <w:divBdr>
        <w:top w:val="none" w:sz="0" w:space="0" w:color="auto"/>
        <w:left w:val="none" w:sz="0" w:space="0" w:color="auto"/>
        <w:bottom w:val="none" w:sz="0" w:space="0" w:color="auto"/>
        <w:right w:val="none" w:sz="0" w:space="0" w:color="auto"/>
      </w:divBdr>
    </w:div>
    <w:div w:id="469057877">
      <w:bodyDiv w:val="1"/>
      <w:marLeft w:val="0"/>
      <w:marRight w:val="0"/>
      <w:marTop w:val="0"/>
      <w:marBottom w:val="0"/>
      <w:divBdr>
        <w:top w:val="none" w:sz="0" w:space="0" w:color="auto"/>
        <w:left w:val="none" w:sz="0" w:space="0" w:color="auto"/>
        <w:bottom w:val="none" w:sz="0" w:space="0" w:color="auto"/>
        <w:right w:val="none" w:sz="0" w:space="0" w:color="auto"/>
      </w:divBdr>
    </w:div>
    <w:div w:id="469981588">
      <w:bodyDiv w:val="1"/>
      <w:marLeft w:val="0"/>
      <w:marRight w:val="0"/>
      <w:marTop w:val="0"/>
      <w:marBottom w:val="0"/>
      <w:divBdr>
        <w:top w:val="none" w:sz="0" w:space="0" w:color="auto"/>
        <w:left w:val="none" w:sz="0" w:space="0" w:color="auto"/>
        <w:bottom w:val="none" w:sz="0" w:space="0" w:color="auto"/>
        <w:right w:val="none" w:sz="0" w:space="0" w:color="auto"/>
      </w:divBdr>
    </w:div>
    <w:div w:id="470824813">
      <w:bodyDiv w:val="1"/>
      <w:marLeft w:val="0"/>
      <w:marRight w:val="0"/>
      <w:marTop w:val="0"/>
      <w:marBottom w:val="0"/>
      <w:divBdr>
        <w:top w:val="none" w:sz="0" w:space="0" w:color="auto"/>
        <w:left w:val="none" w:sz="0" w:space="0" w:color="auto"/>
        <w:bottom w:val="none" w:sz="0" w:space="0" w:color="auto"/>
        <w:right w:val="none" w:sz="0" w:space="0" w:color="auto"/>
      </w:divBdr>
    </w:div>
    <w:div w:id="478887205">
      <w:bodyDiv w:val="1"/>
      <w:marLeft w:val="0"/>
      <w:marRight w:val="0"/>
      <w:marTop w:val="0"/>
      <w:marBottom w:val="0"/>
      <w:divBdr>
        <w:top w:val="none" w:sz="0" w:space="0" w:color="auto"/>
        <w:left w:val="none" w:sz="0" w:space="0" w:color="auto"/>
        <w:bottom w:val="none" w:sz="0" w:space="0" w:color="auto"/>
        <w:right w:val="none" w:sz="0" w:space="0" w:color="auto"/>
      </w:divBdr>
    </w:div>
    <w:div w:id="487479465">
      <w:bodyDiv w:val="1"/>
      <w:marLeft w:val="0"/>
      <w:marRight w:val="0"/>
      <w:marTop w:val="0"/>
      <w:marBottom w:val="0"/>
      <w:divBdr>
        <w:top w:val="none" w:sz="0" w:space="0" w:color="auto"/>
        <w:left w:val="none" w:sz="0" w:space="0" w:color="auto"/>
        <w:bottom w:val="none" w:sz="0" w:space="0" w:color="auto"/>
        <w:right w:val="none" w:sz="0" w:space="0" w:color="auto"/>
      </w:divBdr>
    </w:div>
    <w:div w:id="487945221">
      <w:bodyDiv w:val="1"/>
      <w:marLeft w:val="0"/>
      <w:marRight w:val="0"/>
      <w:marTop w:val="0"/>
      <w:marBottom w:val="0"/>
      <w:divBdr>
        <w:top w:val="none" w:sz="0" w:space="0" w:color="auto"/>
        <w:left w:val="none" w:sz="0" w:space="0" w:color="auto"/>
        <w:bottom w:val="none" w:sz="0" w:space="0" w:color="auto"/>
        <w:right w:val="none" w:sz="0" w:space="0" w:color="auto"/>
      </w:divBdr>
    </w:div>
    <w:div w:id="490566026">
      <w:bodyDiv w:val="1"/>
      <w:marLeft w:val="0"/>
      <w:marRight w:val="0"/>
      <w:marTop w:val="0"/>
      <w:marBottom w:val="0"/>
      <w:divBdr>
        <w:top w:val="none" w:sz="0" w:space="0" w:color="auto"/>
        <w:left w:val="none" w:sz="0" w:space="0" w:color="auto"/>
        <w:bottom w:val="none" w:sz="0" w:space="0" w:color="auto"/>
        <w:right w:val="none" w:sz="0" w:space="0" w:color="auto"/>
      </w:divBdr>
    </w:div>
    <w:div w:id="490676912">
      <w:bodyDiv w:val="1"/>
      <w:marLeft w:val="0"/>
      <w:marRight w:val="0"/>
      <w:marTop w:val="0"/>
      <w:marBottom w:val="0"/>
      <w:divBdr>
        <w:top w:val="none" w:sz="0" w:space="0" w:color="auto"/>
        <w:left w:val="none" w:sz="0" w:space="0" w:color="auto"/>
        <w:bottom w:val="none" w:sz="0" w:space="0" w:color="auto"/>
        <w:right w:val="none" w:sz="0" w:space="0" w:color="auto"/>
      </w:divBdr>
    </w:div>
    <w:div w:id="490751711">
      <w:bodyDiv w:val="1"/>
      <w:marLeft w:val="0"/>
      <w:marRight w:val="0"/>
      <w:marTop w:val="0"/>
      <w:marBottom w:val="0"/>
      <w:divBdr>
        <w:top w:val="none" w:sz="0" w:space="0" w:color="auto"/>
        <w:left w:val="none" w:sz="0" w:space="0" w:color="auto"/>
        <w:bottom w:val="none" w:sz="0" w:space="0" w:color="auto"/>
        <w:right w:val="none" w:sz="0" w:space="0" w:color="auto"/>
      </w:divBdr>
    </w:div>
    <w:div w:id="493228641">
      <w:bodyDiv w:val="1"/>
      <w:marLeft w:val="0"/>
      <w:marRight w:val="0"/>
      <w:marTop w:val="0"/>
      <w:marBottom w:val="0"/>
      <w:divBdr>
        <w:top w:val="none" w:sz="0" w:space="0" w:color="auto"/>
        <w:left w:val="none" w:sz="0" w:space="0" w:color="auto"/>
        <w:bottom w:val="none" w:sz="0" w:space="0" w:color="auto"/>
        <w:right w:val="none" w:sz="0" w:space="0" w:color="auto"/>
      </w:divBdr>
    </w:div>
    <w:div w:id="493497782">
      <w:bodyDiv w:val="1"/>
      <w:marLeft w:val="0"/>
      <w:marRight w:val="0"/>
      <w:marTop w:val="0"/>
      <w:marBottom w:val="0"/>
      <w:divBdr>
        <w:top w:val="none" w:sz="0" w:space="0" w:color="auto"/>
        <w:left w:val="none" w:sz="0" w:space="0" w:color="auto"/>
        <w:bottom w:val="none" w:sz="0" w:space="0" w:color="auto"/>
        <w:right w:val="none" w:sz="0" w:space="0" w:color="auto"/>
      </w:divBdr>
    </w:div>
    <w:div w:id="494155015">
      <w:bodyDiv w:val="1"/>
      <w:marLeft w:val="0"/>
      <w:marRight w:val="0"/>
      <w:marTop w:val="0"/>
      <w:marBottom w:val="0"/>
      <w:divBdr>
        <w:top w:val="none" w:sz="0" w:space="0" w:color="auto"/>
        <w:left w:val="none" w:sz="0" w:space="0" w:color="auto"/>
        <w:bottom w:val="none" w:sz="0" w:space="0" w:color="auto"/>
        <w:right w:val="none" w:sz="0" w:space="0" w:color="auto"/>
      </w:divBdr>
    </w:div>
    <w:div w:id="494612397">
      <w:bodyDiv w:val="1"/>
      <w:marLeft w:val="0"/>
      <w:marRight w:val="0"/>
      <w:marTop w:val="0"/>
      <w:marBottom w:val="0"/>
      <w:divBdr>
        <w:top w:val="none" w:sz="0" w:space="0" w:color="auto"/>
        <w:left w:val="none" w:sz="0" w:space="0" w:color="auto"/>
        <w:bottom w:val="none" w:sz="0" w:space="0" w:color="auto"/>
        <w:right w:val="none" w:sz="0" w:space="0" w:color="auto"/>
      </w:divBdr>
    </w:div>
    <w:div w:id="497115489">
      <w:bodyDiv w:val="1"/>
      <w:marLeft w:val="0"/>
      <w:marRight w:val="0"/>
      <w:marTop w:val="0"/>
      <w:marBottom w:val="0"/>
      <w:divBdr>
        <w:top w:val="none" w:sz="0" w:space="0" w:color="auto"/>
        <w:left w:val="none" w:sz="0" w:space="0" w:color="auto"/>
        <w:bottom w:val="none" w:sz="0" w:space="0" w:color="auto"/>
        <w:right w:val="none" w:sz="0" w:space="0" w:color="auto"/>
      </w:divBdr>
    </w:div>
    <w:div w:id="502862576">
      <w:bodyDiv w:val="1"/>
      <w:marLeft w:val="0"/>
      <w:marRight w:val="0"/>
      <w:marTop w:val="0"/>
      <w:marBottom w:val="0"/>
      <w:divBdr>
        <w:top w:val="none" w:sz="0" w:space="0" w:color="auto"/>
        <w:left w:val="none" w:sz="0" w:space="0" w:color="auto"/>
        <w:bottom w:val="none" w:sz="0" w:space="0" w:color="auto"/>
        <w:right w:val="none" w:sz="0" w:space="0" w:color="auto"/>
      </w:divBdr>
    </w:div>
    <w:div w:id="504132803">
      <w:bodyDiv w:val="1"/>
      <w:marLeft w:val="0"/>
      <w:marRight w:val="0"/>
      <w:marTop w:val="0"/>
      <w:marBottom w:val="0"/>
      <w:divBdr>
        <w:top w:val="none" w:sz="0" w:space="0" w:color="auto"/>
        <w:left w:val="none" w:sz="0" w:space="0" w:color="auto"/>
        <w:bottom w:val="none" w:sz="0" w:space="0" w:color="auto"/>
        <w:right w:val="none" w:sz="0" w:space="0" w:color="auto"/>
      </w:divBdr>
    </w:div>
    <w:div w:id="505750306">
      <w:bodyDiv w:val="1"/>
      <w:marLeft w:val="0"/>
      <w:marRight w:val="0"/>
      <w:marTop w:val="0"/>
      <w:marBottom w:val="0"/>
      <w:divBdr>
        <w:top w:val="none" w:sz="0" w:space="0" w:color="auto"/>
        <w:left w:val="none" w:sz="0" w:space="0" w:color="auto"/>
        <w:bottom w:val="none" w:sz="0" w:space="0" w:color="auto"/>
        <w:right w:val="none" w:sz="0" w:space="0" w:color="auto"/>
      </w:divBdr>
    </w:div>
    <w:div w:id="507671290">
      <w:bodyDiv w:val="1"/>
      <w:marLeft w:val="0"/>
      <w:marRight w:val="0"/>
      <w:marTop w:val="0"/>
      <w:marBottom w:val="0"/>
      <w:divBdr>
        <w:top w:val="none" w:sz="0" w:space="0" w:color="auto"/>
        <w:left w:val="none" w:sz="0" w:space="0" w:color="auto"/>
        <w:bottom w:val="none" w:sz="0" w:space="0" w:color="auto"/>
        <w:right w:val="none" w:sz="0" w:space="0" w:color="auto"/>
      </w:divBdr>
    </w:div>
    <w:div w:id="514465731">
      <w:bodyDiv w:val="1"/>
      <w:marLeft w:val="0"/>
      <w:marRight w:val="0"/>
      <w:marTop w:val="0"/>
      <w:marBottom w:val="0"/>
      <w:divBdr>
        <w:top w:val="none" w:sz="0" w:space="0" w:color="auto"/>
        <w:left w:val="none" w:sz="0" w:space="0" w:color="auto"/>
        <w:bottom w:val="none" w:sz="0" w:space="0" w:color="auto"/>
        <w:right w:val="none" w:sz="0" w:space="0" w:color="auto"/>
      </w:divBdr>
    </w:div>
    <w:div w:id="514927269">
      <w:bodyDiv w:val="1"/>
      <w:marLeft w:val="0"/>
      <w:marRight w:val="0"/>
      <w:marTop w:val="0"/>
      <w:marBottom w:val="0"/>
      <w:divBdr>
        <w:top w:val="none" w:sz="0" w:space="0" w:color="auto"/>
        <w:left w:val="none" w:sz="0" w:space="0" w:color="auto"/>
        <w:bottom w:val="none" w:sz="0" w:space="0" w:color="auto"/>
        <w:right w:val="none" w:sz="0" w:space="0" w:color="auto"/>
      </w:divBdr>
    </w:div>
    <w:div w:id="515966827">
      <w:bodyDiv w:val="1"/>
      <w:marLeft w:val="0"/>
      <w:marRight w:val="0"/>
      <w:marTop w:val="0"/>
      <w:marBottom w:val="0"/>
      <w:divBdr>
        <w:top w:val="none" w:sz="0" w:space="0" w:color="auto"/>
        <w:left w:val="none" w:sz="0" w:space="0" w:color="auto"/>
        <w:bottom w:val="none" w:sz="0" w:space="0" w:color="auto"/>
        <w:right w:val="none" w:sz="0" w:space="0" w:color="auto"/>
      </w:divBdr>
    </w:div>
    <w:div w:id="519663599">
      <w:bodyDiv w:val="1"/>
      <w:marLeft w:val="0"/>
      <w:marRight w:val="0"/>
      <w:marTop w:val="0"/>
      <w:marBottom w:val="0"/>
      <w:divBdr>
        <w:top w:val="none" w:sz="0" w:space="0" w:color="auto"/>
        <w:left w:val="none" w:sz="0" w:space="0" w:color="auto"/>
        <w:bottom w:val="none" w:sz="0" w:space="0" w:color="auto"/>
        <w:right w:val="none" w:sz="0" w:space="0" w:color="auto"/>
      </w:divBdr>
    </w:div>
    <w:div w:id="520824186">
      <w:bodyDiv w:val="1"/>
      <w:marLeft w:val="0"/>
      <w:marRight w:val="0"/>
      <w:marTop w:val="0"/>
      <w:marBottom w:val="0"/>
      <w:divBdr>
        <w:top w:val="none" w:sz="0" w:space="0" w:color="auto"/>
        <w:left w:val="none" w:sz="0" w:space="0" w:color="auto"/>
        <w:bottom w:val="none" w:sz="0" w:space="0" w:color="auto"/>
        <w:right w:val="none" w:sz="0" w:space="0" w:color="auto"/>
      </w:divBdr>
    </w:div>
    <w:div w:id="524445814">
      <w:bodyDiv w:val="1"/>
      <w:marLeft w:val="0"/>
      <w:marRight w:val="0"/>
      <w:marTop w:val="0"/>
      <w:marBottom w:val="0"/>
      <w:divBdr>
        <w:top w:val="none" w:sz="0" w:space="0" w:color="auto"/>
        <w:left w:val="none" w:sz="0" w:space="0" w:color="auto"/>
        <w:bottom w:val="none" w:sz="0" w:space="0" w:color="auto"/>
        <w:right w:val="none" w:sz="0" w:space="0" w:color="auto"/>
      </w:divBdr>
    </w:div>
    <w:div w:id="527722983">
      <w:bodyDiv w:val="1"/>
      <w:marLeft w:val="0"/>
      <w:marRight w:val="0"/>
      <w:marTop w:val="0"/>
      <w:marBottom w:val="0"/>
      <w:divBdr>
        <w:top w:val="none" w:sz="0" w:space="0" w:color="auto"/>
        <w:left w:val="none" w:sz="0" w:space="0" w:color="auto"/>
        <w:bottom w:val="none" w:sz="0" w:space="0" w:color="auto"/>
        <w:right w:val="none" w:sz="0" w:space="0" w:color="auto"/>
      </w:divBdr>
    </w:div>
    <w:div w:id="533926024">
      <w:bodyDiv w:val="1"/>
      <w:marLeft w:val="0"/>
      <w:marRight w:val="0"/>
      <w:marTop w:val="0"/>
      <w:marBottom w:val="0"/>
      <w:divBdr>
        <w:top w:val="none" w:sz="0" w:space="0" w:color="auto"/>
        <w:left w:val="none" w:sz="0" w:space="0" w:color="auto"/>
        <w:bottom w:val="none" w:sz="0" w:space="0" w:color="auto"/>
        <w:right w:val="none" w:sz="0" w:space="0" w:color="auto"/>
      </w:divBdr>
    </w:div>
    <w:div w:id="540703372">
      <w:bodyDiv w:val="1"/>
      <w:marLeft w:val="0"/>
      <w:marRight w:val="0"/>
      <w:marTop w:val="0"/>
      <w:marBottom w:val="0"/>
      <w:divBdr>
        <w:top w:val="none" w:sz="0" w:space="0" w:color="auto"/>
        <w:left w:val="none" w:sz="0" w:space="0" w:color="auto"/>
        <w:bottom w:val="none" w:sz="0" w:space="0" w:color="auto"/>
        <w:right w:val="none" w:sz="0" w:space="0" w:color="auto"/>
      </w:divBdr>
    </w:div>
    <w:div w:id="540947431">
      <w:bodyDiv w:val="1"/>
      <w:marLeft w:val="0"/>
      <w:marRight w:val="0"/>
      <w:marTop w:val="0"/>
      <w:marBottom w:val="0"/>
      <w:divBdr>
        <w:top w:val="none" w:sz="0" w:space="0" w:color="auto"/>
        <w:left w:val="none" w:sz="0" w:space="0" w:color="auto"/>
        <w:bottom w:val="none" w:sz="0" w:space="0" w:color="auto"/>
        <w:right w:val="none" w:sz="0" w:space="0" w:color="auto"/>
      </w:divBdr>
    </w:div>
    <w:div w:id="543641621">
      <w:bodyDiv w:val="1"/>
      <w:marLeft w:val="0"/>
      <w:marRight w:val="0"/>
      <w:marTop w:val="0"/>
      <w:marBottom w:val="0"/>
      <w:divBdr>
        <w:top w:val="none" w:sz="0" w:space="0" w:color="auto"/>
        <w:left w:val="none" w:sz="0" w:space="0" w:color="auto"/>
        <w:bottom w:val="none" w:sz="0" w:space="0" w:color="auto"/>
        <w:right w:val="none" w:sz="0" w:space="0" w:color="auto"/>
      </w:divBdr>
    </w:div>
    <w:div w:id="544486643">
      <w:bodyDiv w:val="1"/>
      <w:marLeft w:val="0"/>
      <w:marRight w:val="0"/>
      <w:marTop w:val="0"/>
      <w:marBottom w:val="0"/>
      <w:divBdr>
        <w:top w:val="none" w:sz="0" w:space="0" w:color="auto"/>
        <w:left w:val="none" w:sz="0" w:space="0" w:color="auto"/>
        <w:bottom w:val="none" w:sz="0" w:space="0" w:color="auto"/>
        <w:right w:val="none" w:sz="0" w:space="0" w:color="auto"/>
      </w:divBdr>
    </w:div>
    <w:div w:id="547179831">
      <w:bodyDiv w:val="1"/>
      <w:marLeft w:val="0"/>
      <w:marRight w:val="0"/>
      <w:marTop w:val="0"/>
      <w:marBottom w:val="0"/>
      <w:divBdr>
        <w:top w:val="none" w:sz="0" w:space="0" w:color="auto"/>
        <w:left w:val="none" w:sz="0" w:space="0" w:color="auto"/>
        <w:bottom w:val="none" w:sz="0" w:space="0" w:color="auto"/>
        <w:right w:val="none" w:sz="0" w:space="0" w:color="auto"/>
      </w:divBdr>
    </w:div>
    <w:div w:id="547181510">
      <w:bodyDiv w:val="1"/>
      <w:marLeft w:val="0"/>
      <w:marRight w:val="0"/>
      <w:marTop w:val="0"/>
      <w:marBottom w:val="0"/>
      <w:divBdr>
        <w:top w:val="none" w:sz="0" w:space="0" w:color="auto"/>
        <w:left w:val="none" w:sz="0" w:space="0" w:color="auto"/>
        <w:bottom w:val="none" w:sz="0" w:space="0" w:color="auto"/>
        <w:right w:val="none" w:sz="0" w:space="0" w:color="auto"/>
      </w:divBdr>
    </w:div>
    <w:div w:id="548415274">
      <w:bodyDiv w:val="1"/>
      <w:marLeft w:val="0"/>
      <w:marRight w:val="0"/>
      <w:marTop w:val="0"/>
      <w:marBottom w:val="0"/>
      <w:divBdr>
        <w:top w:val="none" w:sz="0" w:space="0" w:color="auto"/>
        <w:left w:val="none" w:sz="0" w:space="0" w:color="auto"/>
        <w:bottom w:val="none" w:sz="0" w:space="0" w:color="auto"/>
        <w:right w:val="none" w:sz="0" w:space="0" w:color="auto"/>
      </w:divBdr>
    </w:div>
    <w:div w:id="552891929">
      <w:bodyDiv w:val="1"/>
      <w:marLeft w:val="0"/>
      <w:marRight w:val="0"/>
      <w:marTop w:val="0"/>
      <w:marBottom w:val="0"/>
      <w:divBdr>
        <w:top w:val="none" w:sz="0" w:space="0" w:color="auto"/>
        <w:left w:val="none" w:sz="0" w:space="0" w:color="auto"/>
        <w:bottom w:val="none" w:sz="0" w:space="0" w:color="auto"/>
        <w:right w:val="none" w:sz="0" w:space="0" w:color="auto"/>
      </w:divBdr>
    </w:div>
    <w:div w:id="555287699">
      <w:bodyDiv w:val="1"/>
      <w:marLeft w:val="0"/>
      <w:marRight w:val="0"/>
      <w:marTop w:val="0"/>
      <w:marBottom w:val="0"/>
      <w:divBdr>
        <w:top w:val="none" w:sz="0" w:space="0" w:color="auto"/>
        <w:left w:val="none" w:sz="0" w:space="0" w:color="auto"/>
        <w:bottom w:val="none" w:sz="0" w:space="0" w:color="auto"/>
        <w:right w:val="none" w:sz="0" w:space="0" w:color="auto"/>
      </w:divBdr>
    </w:div>
    <w:div w:id="555556625">
      <w:bodyDiv w:val="1"/>
      <w:marLeft w:val="0"/>
      <w:marRight w:val="0"/>
      <w:marTop w:val="0"/>
      <w:marBottom w:val="0"/>
      <w:divBdr>
        <w:top w:val="none" w:sz="0" w:space="0" w:color="auto"/>
        <w:left w:val="none" w:sz="0" w:space="0" w:color="auto"/>
        <w:bottom w:val="none" w:sz="0" w:space="0" w:color="auto"/>
        <w:right w:val="none" w:sz="0" w:space="0" w:color="auto"/>
      </w:divBdr>
    </w:div>
    <w:div w:id="558130269">
      <w:bodyDiv w:val="1"/>
      <w:marLeft w:val="0"/>
      <w:marRight w:val="0"/>
      <w:marTop w:val="0"/>
      <w:marBottom w:val="0"/>
      <w:divBdr>
        <w:top w:val="none" w:sz="0" w:space="0" w:color="auto"/>
        <w:left w:val="none" w:sz="0" w:space="0" w:color="auto"/>
        <w:bottom w:val="none" w:sz="0" w:space="0" w:color="auto"/>
        <w:right w:val="none" w:sz="0" w:space="0" w:color="auto"/>
      </w:divBdr>
    </w:div>
    <w:div w:id="560486241">
      <w:bodyDiv w:val="1"/>
      <w:marLeft w:val="0"/>
      <w:marRight w:val="0"/>
      <w:marTop w:val="0"/>
      <w:marBottom w:val="0"/>
      <w:divBdr>
        <w:top w:val="none" w:sz="0" w:space="0" w:color="auto"/>
        <w:left w:val="none" w:sz="0" w:space="0" w:color="auto"/>
        <w:bottom w:val="none" w:sz="0" w:space="0" w:color="auto"/>
        <w:right w:val="none" w:sz="0" w:space="0" w:color="auto"/>
      </w:divBdr>
    </w:div>
    <w:div w:id="560865932">
      <w:bodyDiv w:val="1"/>
      <w:marLeft w:val="0"/>
      <w:marRight w:val="0"/>
      <w:marTop w:val="0"/>
      <w:marBottom w:val="0"/>
      <w:divBdr>
        <w:top w:val="none" w:sz="0" w:space="0" w:color="auto"/>
        <w:left w:val="none" w:sz="0" w:space="0" w:color="auto"/>
        <w:bottom w:val="none" w:sz="0" w:space="0" w:color="auto"/>
        <w:right w:val="none" w:sz="0" w:space="0" w:color="auto"/>
      </w:divBdr>
    </w:div>
    <w:div w:id="562132870">
      <w:bodyDiv w:val="1"/>
      <w:marLeft w:val="0"/>
      <w:marRight w:val="0"/>
      <w:marTop w:val="0"/>
      <w:marBottom w:val="0"/>
      <w:divBdr>
        <w:top w:val="none" w:sz="0" w:space="0" w:color="auto"/>
        <w:left w:val="none" w:sz="0" w:space="0" w:color="auto"/>
        <w:bottom w:val="none" w:sz="0" w:space="0" w:color="auto"/>
        <w:right w:val="none" w:sz="0" w:space="0" w:color="auto"/>
      </w:divBdr>
    </w:div>
    <w:div w:id="568351096">
      <w:bodyDiv w:val="1"/>
      <w:marLeft w:val="0"/>
      <w:marRight w:val="0"/>
      <w:marTop w:val="0"/>
      <w:marBottom w:val="0"/>
      <w:divBdr>
        <w:top w:val="none" w:sz="0" w:space="0" w:color="auto"/>
        <w:left w:val="none" w:sz="0" w:space="0" w:color="auto"/>
        <w:bottom w:val="none" w:sz="0" w:space="0" w:color="auto"/>
        <w:right w:val="none" w:sz="0" w:space="0" w:color="auto"/>
      </w:divBdr>
    </w:div>
    <w:div w:id="568657979">
      <w:bodyDiv w:val="1"/>
      <w:marLeft w:val="0"/>
      <w:marRight w:val="0"/>
      <w:marTop w:val="0"/>
      <w:marBottom w:val="0"/>
      <w:divBdr>
        <w:top w:val="none" w:sz="0" w:space="0" w:color="auto"/>
        <w:left w:val="none" w:sz="0" w:space="0" w:color="auto"/>
        <w:bottom w:val="none" w:sz="0" w:space="0" w:color="auto"/>
        <w:right w:val="none" w:sz="0" w:space="0" w:color="auto"/>
      </w:divBdr>
    </w:div>
    <w:div w:id="571476764">
      <w:bodyDiv w:val="1"/>
      <w:marLeft w:val="0"/>
      <w:marRight w:val="0"/>
      <w:marTop w:val="0"/>
      <w:marBottom w:val="0"/>
      <w:divBdr>
        <w:top w:val="none" w:sz="0" w:space="0" w:color="auto"/>
        <w:left w:val="none" w:sz="0" w:space="0" w:color="auto"/>
        <w:bottom w:val="none" w:sz="0" w:space="0" w:color="auto"/>
        <w:right w:val="none" w:sz="0" w:space="0" w:color="auto"/>
      </w:divBdr>
    </w:div>
    <w:div w:id="571886980">
      <w:bodyDiv w:val="1"/>
      <w:marLeft w:val="0"/>
      <w:marRight w:val="0"/>
      <w:marTop w:val="0"/>
      <w:marBottom w:val="0"/>
      <w:divBdr>
        <w:top w:val="none" w:sz="0" w:space="0" w:color="auto"/>
        <w:left w:val="none" w:sz="0" w:space="0" w:color="auto"/>
        <w:bottom w:val="none" w:sz="0" w:space="0" w:color="auto"/>
        <w:right w:val="none" w:sz="0" w:space="0" w:color="auto"/>
      </w:divBdr>
    </w:div>
    <w:div w:id="573590041">
      <w:bodyDiv w:val="1"/>
      <w:marLeft w:val="0"/>
      <w:marRight w:val="0"/>
      <w:marTop w:val="0"/>
      <w:marBottom w:val="0"/>
      <w:divBdr>
        <w:top w:val="none" w:sz="0" w:space="0" w:color="auto"/>
        <w:left w:val="none" w:sz="0" w:space="0" w:color="auto"/>
        <w:bottom w:val="none" w:sz="0" w:space="0" w:color="auto"/>
        <w:right w:val="none" w:sz="0" w:space="0" w:color="auto"/>
      </w:divBdr>
    </w:div>
    <w:div w:id="575360067">
      <w:bodyDiv w:val="1"/>
      <w:marLeft w:val="0"/>
      <w:marRight w:val="0"/>
      <w:marTop w:val="0"/>
      <w:marBottom w:val="0"/>
      <w:divBdr>
        <w:top w:val="none" w:sz="0" w:space="0" w:color="auto"/>
        <w:left w:val="none" w:sz="0" w:space="0" w:color="auto"/>
        <w:bottom w:val="none" w:sz="0" w:space="0" w:color="auto"/>
        <w:right w:val="none" w:sz="0" w:space="0" w:color="auto"/>
      </w:divBdr>
    </w:div>
    <w:div w:id="578903976">
      <w:bodyDiv w:val="1"/>
      <w:marLeft w:val="0"/>
      <w:marRight w:val="0"/>
      <w:marTop w:val="0"/>
      <w:marBottom w:val="0"/>
      <w:divBdr>
        <w:top w:val="none" w:sz="0" w:space="0" w:color="auto"/>
        <w:left w:val="none" w:sz="0" w:space="0" w:color="auto"/>
        <w:bottom w:val="none" w:sz="0" w:space="0" w:color="auto"/>
        <w:right w:val="none" w:sz="0" w:space="0" w:color="auto"/>
      </w:divBdr>
    </w:div>
    <w:div w:id="580069833">
      <w:bodyDiv w:val="1"/>
      <w:marLeft w:val="0"/>
      <w:marRight w:val="0"/>
      <w:marTop w:val="0"/>
      <w:marBottom w:val="0"/>
      <w:divBdr>
        <w:top w:val="none" w:sz="0" w:space="0" w:color="auto"/>
        <w:left w:val="none" w:sz="0" w:space="0" w:color="auto"/>
        <w:bottom w:val="none" w:sz="0" w:space="0" w:color="auto"/>
        <w:right w:val="none" w:sz="0" w:space="0" w:color="auto"/>
      </w:divBdr>
    </w:div>
    <w:div w:id="584414471">
      <w:bodyDiv w:val="1"/>
      <w:marLeft w:val="0"/>
      <w:marRight w:val="0"/>
      <w:marTop w:val="0"/>
      <w:marBottom w:val="0"/>
      <w:divBdr>
        <w:top w:val="none" w:sz="0" w:space="0" w:color="auto"/>
        <w:left w:val="none" w:sz="0" w:space="0" w:color="auto"/>
        <w:bottom w:val="none" w:sz="0" w:space="0" w:color="auto"/>
        <w:right w:val="none" w:sz="0" w:space="0" w:color="auto"/>
      </w:divBdr>
    </w:div>
    <w:div w:id="585067185">
      <w:bodyDiv w:val="1"/>
      <w:marLeft w:val="0"/>
      <w:marRight w:val="0"/>
      <w:marTop w:val="0"/>
      <w:marBottom w:val="0"/>
      <w:divBdr>
        <w:top w:val="none" w:sz="0" w:space="0" w:color="auto"/>
        <w:left w:val="none" w:sz="0" w:space="0" w:color="auto"/>
        <w:bottom w:val="none" w:sz="0" w:space="0" w:color="auto"/>
        <w:right w:val="none" w:sz="0" w:space="0" w:color="auto"/>
      </w:divBdr>
    </w:div>
    <w:div w:id="585192580">
      <w:bodyDiv w:val="1"/>
      <w:marLeft w:val="0"/>
      <w:marRight w:val="0"/>
      <w:marTop w:val="0"/>
      <w:marBottom w:val="0"/>
      <w:divBdr>
        <w:top w:val="none" w:sz="0" w:space="0" w:color="auto"/>
        <w:left w:val="none" w:sz="0" w:space="0" w:color="auto"/>
        <w:bottom w:val="none" w:sz="0" w:space="0" w:color="auto"/>
        <w:right w:val="none" w:sz="0" w:space="0" w:color="auto"/>
      </w:divBdr>
    </w:div>
    <w:div w:id="586504952">
      <w:bodyDiv w:val="1"/>
      <w:marLeft w:val="0"/>
      <w:marRight w:val="0"/>
      <w:marTop w:val="0"/>
      <w:marBottom w:val="0"/>
      <w:divBdr>
        <w:top w:val="none" w:sz="0" w:space="0" w:color="auto"/>
        <w:left w:val="none" w:sz="0" w:space="0" w:color="auto"/>
        <w:bottom w:val="none" w:sz="0" w:space="0" w:color="auto"/>
        <w:right w:val="none" w:sz="0" w:space="0" w:color="auto"/>
      </w:divBdr>
    </w:div>
    <w:div w:id="586622148">
      <w:bodyDiv w:val="1"/>
      <w:marLeft w:val="0"/>
      <w:marRight w:val="0"/>
      <w:marTop w:val="0"/>
      <w:marBottom w:val="0"/>
      <w:divBdr>
        <w:top w:val="none" w:sz="0" w:space="0" w:color="auto"/>
        <w:left w:val="none" w:sz="0" w:space="0" w:color="auto"/>
        <w:bottom w:val="none" w:sz="0" w:space="0" w:color="auto"/>
        <w:right w:val="none" w:sz="0" w:space="0" w:color="auto"/>
      </w:divBdr>
    </w:div>
    <w:div w:id="594870381">
      <w:bodyDiv w:val="1"/>
      <w:marLeft w:val="0"/>
      <w:marRight w:val="0"/>
      <w:marTop w:val="0"/>
      <w:marBottom w:val="0"/>
      <w:divBdr>
        <w:top w:val="none" w:sz="0" w:space="0" w:color="auto"/>
        <w:left w:val="none" w:sz="0" w:space="0" w:color="auto"/>
        <w:bottom w:val="none" w:sz="0" w:space="0" w:color="auto"/>
        <w:right w:val="none" w:sz="0" w:space="0" w:color="auto"/>
      </w:divBdr>
    </w:div>
    <w:div w:id="594939041">
      <w:bodyDiv w:val="1"/>
      <w:marLeft w:val="0"/>
      <w:marRight w:val="0"/>
      <w:marTop w:val="0"/>
      <w:marBottom w:val="0"/>
      <w:divBdr>
        <w:top w:val="none" w:sz="0" w:space="0" w:color="auto"/>
        <w:left w:val="none" w:sz="0" w:space="0" w:color="auto"/>
        <w:bottom w:val="none" w:sz="0" w:space="0" w:color="auto"/>
        <w:right w:val="none" w:sz="0" w:space="0" w:color="auto"/>
      </w:divBdr>
    </w:div>
    <w:div w:id="595753161">
      <w:bodyDiv w:val="1"/>
      <w:marLeft w:val="0"/>
      <w:marRight w:val="0"/>
      <w:marTop w:val="0"/>
      <w:marBottom w:val="0"/>
      <w:divBdr>
        <w:top w:val="none" w:sz="0" w:space="0" w:color="auto"/>
        <w:left w:val="none" w:sz="0" w:space="0" w:color="auto"/>
        <w:bottom w:val="none" w:sz="0" w:space="0" w:color="auto"/>
        <w:right w:val="none" w:sz="0" w:space="0" w:color="auto"/>
      </w:divBdr>
    </w:div>
    <w:div w:id="599027259">
      <w:bodyDiv w:val="1"/>
      <w:marLeft w:val="0"/>
      <w:marRight w:val="0"/>
      <w:marTop w:val="0"/>
      <w:marBottom w:val="0"/>
      <w:divBdr>
        <w:top w:val="none" w:sz="0" w:space="0" w:color="auto"/>
        <w:left w:val="none" w:sz="0" w:space="0" w:color="auto"/>
        <w:bottom w:val="none" w:sz="0" w:space="0" w:color="auto"/>
        <w:right w:val="none" w:sz="0" w:space="0" w:color="auto"/>
      </w:divBdr>
    </w:div>
    <w:div w:id="601031382">
      <w:bodyDiv w:val="1"/>
      <w:marLeft w:val="0"/>
      <w:marRight w:val="0"/>
      <w:marTop w:val="0"/>
      <w:marBottom w:val="0"/>
      <w:divBdr>
        <w:top w:val="none" w:sz="0" w:space="0" w:color="auto"/>
        <w:left w:val="none" w:sz="0" w:space="0" w:color="auto"/>
        <w:bottom w:val="none" w:sz="0" w:space="0" w:color="auto"/>
        <w:right w:val="none" w:sz="0" w:space="0" w:color="auto"/>
      </w:divBdr>
    </w:div>
    <w:div w:id="608009420">
      <w:bodyDiv w:val="1"/>
      <w:marLeft w:val="0"/>
      <w:marRight w:val="0"/>
      <w:marTop w:val="0"/>
      <w:marBottom w:val="0"/>
      <w:divBdr>
        <w:top w:val="none" w:sz="0" w:space="0" w:color="auto"/>
        <w:left w:val="none" w:sz="0" w:space="0" w:color="auto"/>
        <w:bottom w:val="none" w:sz="0" w:space="0" w:color="auto"/>
        <w:right w:val="none" w:sz="0" w:space="0" w:color="auto"/>
      </w:divBdr>
    </w:div>
    <w:div w:id="609580936">
      <w:bodyDiv w:val="1"/>
      <w:marLeft w:val="0"/>
      <w:marRight w:val="0"/>
      <w:marTop w:val="0"/>
      <w:marBottom w:val="0"/>
      <w:divBdr>
        <w:top w:val="none" w:sz="0" w:space="0" w:color="auto"/>
        <w:left w:val="none" w:sz="0" w:space="0" w:color="auto"/>
        <w:bottom w:val="none" w:sz="0" w:space="0" w:color="auto"/>
        <w:right w:val="none" w:sz="0" w:space="0" w:color="auto"/>
      </w:divBdr>
    </w:div>
    <w:div w:id="609702298">
      <w:bodyDiv w:val="1"/>
      <w:marLeft w:val="0"/>
      <w:marRight w:val="0"/>
      <w:marTop w:val="0"/>
      <w:marBottom w:val="0"/>
      <w:divBdr>
        <w:top w:val="none" w:sz="0" w:space="0" w:color="auto"/>
        <w:left w:val="none" w:sz="0" w:space="0" w:color="auto"/>
        <w:bottom w:val="none" w:sz="0" w:space="0" w:color="auto"/>
        <w:right w:val="none" w:sz="0" w:space="0" w:color="auto"/>
      </w:divBdr>
    </w:div>
    <w:div w:id="611015750">
      <w:bodyDiv w:val="1"/>
      <w:marLeft w:val="0"/>
      <w:marRight w:val="0"/>
      <w:marTop w:val="0"/>
      <w:marBottom w:val="0"/>
      <w:divBdr>
        <w:top w:val="none" w:sz="0" w:space="0" w:color="auto"/>
        <w:left w:val="none" w:sz="0" w:space="0" w:color="auto"/>
        <w:bottom w:val="none" w:sz="0" w:space="0" w:color="auto"/>
        <w:right w:val="none" w:sz="0" w:space="0" w:color="auto"/>
      </w:divBdr>
    </w:div>
    <w:div w:id="611281644">
      <w:bodyDiv w:val="1"/>
      <w:marLeft w:val="0"/>
      <w:marRight w:val="0"/>
      <w:marTop w:val="0"/>
      <w:marBottom w:val="0"/>
      <w:divBdr>
        <w:top w:val="none" w:sz="0" w:space="0" w:color="auto"/>
        <w:left w:val="none" w:sz="0" w:space="0" w:color="auto"/>
        <w:bottom w:val="none" w:sz="0" w:space="0" w:color="auto"/>
        <w:right w:val="none" w:sz="0" w:space="0" w:color="auto"/>
      </w:divBdr>
    </w:div>
    <w:div w:id="612519916">
      <w:bodyDiv w:val="1"/>
      <w:marLeft w:val="0"/>
      <w:marRight w:val="0"/>
      <w:marTop w:val="0"/>
      <w:marBottom w:val="0"/>
      <w:divBdr>
        <w:top w:val="none" w:sz="0" w:space="0" w:color="auto"/>
        <w:left w:val="none" w:sz="0" w:space="0" w:color="auto"/>
        <w:bottom w:val="none" w:sz="0" w:space="0" w:color="auto"/>
        <w:right w:val="none" w:sz="0" w:space="0" w:color="auto"/>
      </w:divBdr>
    </w:div>
    <w:div w:id="613558342">
      <w:bodyDiv w:val="1"/>
      <w:marLeft w:val="0"/>
      <w:marRight w:val="0"/>
      <w:marTop w:val="0"/>
      <w:marBottom w:val="0"/>
      <w:divBdr>
        <w:top w:val="none" w:sz="0" w:space="0" w:color="auto"/>
        <w:left w:val="none" w:sz="0" w:space="0" w:color="auto"/>
        <w:bottom w:val="none" w:sz="0" w:space="0" w:color="auto"/>
        <w:right w:val="none" w:sz="0" w:space="0" w:color="auto"/>
      </w:divBdr>
    </w:div>
    <w:div w:id="614366807">
      <w:bodyDiv w:val="1"/>
      <w:marLeft w:val="0"/>
      <w:marRight w:val="0"/>
      <w:marTop w:val="0"/>
      <w:marBottom w:val="0"/>
      <w:divBdr>
        <w:top w:val="none" w:sz="0" w:space="0" w:color="auto"/>
        <w:left w:val="none" w:sz="0" w:space="0" w:color="auto"/>
        <w:bottom w:val="none" w:sz="0" w:space="0" w:color="auto"/>
        <w:right w:val="none" w:sz="0" w:space="0" w:color="auto"/>
      </w:divBdr>
    </w:div>
    <w:div w:id="616915835">
      <w:bodyDiv w:val="1"/>
      <w:marLeft w:val="0"/>
      <w:marRight w:val="0"/>
      <w:marTop w:val="0"/>
      <w:marBottom w:val="0"/>
      <w:divBdr>
        <w:top w:val="none" w:sz="0" w:space="0" w:color="auto"/>
        <w:left w:val="none" w:sz="0" w:space="0" w:color="auto"/>
        <w:bottom w:val="none" w:sz="0" w:space="0" w:color="auto"/>
        <w:right w:val="none" w:sz="0" w:space="0" w:color="auto"/>
      </w:divBdr>
    </w:div>
    <w:div w:id="619726036">
      <w:bodyDiv w:val="1"/>
      <w:marLeft w:val="0"/>
      <w:marRight w:val="0"/>
      <w:marTop w:val="0"/>
      <w:marBottom w:val="0"/>
      <w:divBdr>
        <w:top w:val="none" w:sz="0" w:space="0" w:color="auto"/>
        <w:left w:val="none" w:sz="0" w:space="0" w:color="auto"/>
        <w:bottom w:val="none" w:sz="0" w:space="0" w:color="auto"/>
        <w:right w:val="none" w:sz="0" w:space="0" w:color="auto"/>
      </w:divBdr>
    </w:div>
    <w:div w:id="622808943">
      <w:bodyDiv w:val="1"/>
      <w:marLeft w:val="0"/>
      <w:marRight w:val="0"/>
      <w:marTop w:val="0"/>
      <w:marBottom w:val="0"/>
      <w:divBdr>
        <w:top w:val="none" w:sz="0" w:space="0" w:color="auto"/>
        <w:left w:val="none" w:sz="0" w:space="0" w:color="auto"/>
        <w:bottom w:val="none" w:sz="0" w:space="0" w:color="auto"/>
        <w:right w:val="none" w:sz="0" w:space="0" w:color="auto"/>
      </w:divBdr>
    </w:div>
    <w:div w:id="625353665">
      <w:bodyDiv w:val="1"/>
      <w:marLeft w:val="0"/>
      <w:marRight w:val="0"/>
      <w:marTop w:val="0"/>
      <w:marBottom w:val="0"/>
      <w:divBdr>
        <w:top w:val="none" w:sz="0" w:space="0" w:color="auto"/>
        <w:left w:val="none" w:sz="0" w:space="0" w:color="auto"/>
        <w:bottom w:val="none" w:sz="0" w:space="0" w:color="auto"/>
        <w:right w:val="none" w:sz="0" w:space="0" w:color="auto"/>
      </w:divBdr>
    </w:div>
    <w:div w:id="627711791">
      <w:bodyDiv w:val="1"/>
      <w:marLeft w:val="0"/>
      <w:marRight w:val="0"/>
      <w:marTop w:val="0"/>
      <w:marBottom w:val="0"/>
      <w:divBdr>
        <w:top w:val="none" w:sz="0" w:space="0" w:color="auto"/>
        <w:left w:val="none" w:sz="0" w:space="0" w:color="auto"/>
        <w:bottom w:val="none" w:sz="0" w:space="0" w:color="auto"/>
        <w:right w:val="none" w:sz="0" w:space="0" w:color="auto"/>
      </w:divBdr>
    </w:div>
    <w:div w:id="628441082">
      <w:bodyDiv w:val="1"/>
      <w:marLeft w:val="0"/>
      <w:marRight w:val="0"/>
      <w:marTop w:val="0"/>
      <w:marBottom w:val="0"/>
      <w:divBdr>
        <w:top w:val="none" w:sz="0" w:space="0" w:color="auto"/>
        <w:left w:val="none" w:sz="0" w:space="0" w:color="auto"/>
        <w:bottom w:val="none" w:sz="0" w:space="0" w:color="auto"/>
        <w:right w:val="none" w:sz="0" w:space="0" w:color="auto"/>
      </w:divBdr>
    </w:div>
    <w:div w:id="628442654">
      <w:bodyDiv w:val="1"/>
      <w:marLeft w:val="0"/>
      <w:marRight w:val="0"/>
      <w:marTop w:val="0"/>
      <w:marBottom w:val="0"/>
      <w:divBdr>
        <w:top w:val="none" w:sz="0" w:space="0" w:color="auto"/>
        <w:left w:val="none" w:sz="0" w:space="0" w:color="auto"/>
        <w:bottom w:val="none" w:sz="0" w:space="0" w:color="auto"/>
        <w:right w:val="none" w:sz="0" w:space="0" w:color="auto"/>
      </w:divBdr>
    </w:div>
    <w:div w:id="630597701">
      <w:bodyDiv w:val="1"/>
      <w:marLeft w:val="0"/>
      <w:marRight w:val="0"/>
      <w:marTop w:val="0"/>
      <w:marBottom w:val="0"/>
      <w:divBdr>
        <w:top w:val="none" w:sz="0" w:space="0" w:color="auto"/>
        <w:left w:val="none" w:sz="0" w:space="0" w:color="auto"/>
        <w:bottom w:val="none" w:sz="0" w:space="0" w:color="auto"/>
        <w:right w:val="none" w:sz="0" w:space="0" w:color="auto"/>
      </w:divBdr>
    </w:div>
    <w:div w:id="636836268">
      <w:bodyDiv w:val="1"/>
      <w:marLeft w:val="0"/>
      <w:marRight w:val="0"/>
      <w:marTop w:val="0"/>
      <w:marBottom w:val="0"/>
      <w:divBdr>
        <w:top w:val="none" w:sz="0" w:space="0" w:color="auto"/>
        <w:left w:val="none" w:sz="0" w:space="0" w:color="auto"/>
        <w:bottom w:val="none" w:sz="0" w:space="0" w:color="auto"/>
        <w:right w:val="none" w:sz="0" w:space="0" w:color="auto"/>
      </w:divBdr>
    </w:div>
    <w:div w:id="637346716">
      <w:bodyDiv w:val="1"/>
      <w:marLeft w:val="0"/>
      <w:marRight w:val="0"/>
      <w:marTop w:val="0"/>
      <w:marBottom w:val="0"/>
      <w:divBdr>
        <w:top w:val="none" w:sz="0" w:space="0" w:color="auto"/>
        <w:left w:val="none" w:sz="0" w:space="0" w:color="auto"/>
        <w:bottom w:val="none" w:sz="0" w:space="0" w:color="auto"/>
        <w:right w:val="none" w:sz="0" w:space="0" w:color="auto"/>
      </w:divBdr>
    </w:div>
    <w:div w:id="639774051">
      <w:bodyDiv w:val="1"/>
      <w:marLeft w:val="0"/>
      <w:marRight w:val="0"/>
      <w:marTop w:val="0"/>
      <w:marBottom w:val="0"/>
      <w:divBdr>
        <w:top w:val="none" w:sz="0" w:space="0" w:color="auto"/>
        <w:left w:val="none" w:sz="0" w:space="0" w:color="auto"/>
        <w:bottom w:val="none" w:sz="0" w:space="0" w:color="auto"/>
        <w:right w:val="none" w:sz="0" w:space="0" w:color="auto"/>
      </w:divBdr>
    </w:div>
    <w:div w:id="642350237">
      <w:bodyDiv w:val="1"/>
      <w:marLeft w:val="0"/>
      <w:marRight w:val="0"/>
      <w:marTop w:val="0"/>
      <w:marBottom w:val="0"/>
      <w:divBdr>
        <w:top w:val="none" w:sz="0" w:space="0" w:color="auto"/>
        <w:left w:val="none" w:sz="0" w:space="0" w:color="auto"/>
        <w:bottom w:val="none" w:sz="0" w:space="0" w:color="auto"/>
        <w:right w:val="none" w:sz="0" w:space="0" w:color="auto"/>
      </w:divBdr>
    </w:div>
    <w:div w:id="643200937">
      <w:bodyDiv w:val="1"/>
      <w:marLeft w:val="0"/>
      <w:marRight w:val="0"/>
      <w:marTop w:val="0"/>
      <w:marBottom w:val="0"/>
      <w:divBdr>
        <w:top w:val="none" w:sz="0" w:space="0" w:color="auto"/>
        <w:left w:val="none" w:sz="0" w:space="0" w:color="auto"/>
        <w:bottom w:val="none" w:sz="0" w:space="0" w:color="auto"/>
        <w:right w:val="none" w:sz="0" w:space="0" w:color="auto"/>
      </w:divBdr>
    </w:div>
    <w:div w:id="643849302">
      <w:bodyDiv w:val="1"/>
      <w:marLeft w:val="0"/>
      <w:marRight w:val="0"/>
      <w:marTop w:val="0"/>
      <w:marBottom w:val="0"/>
      <w:divBdr>
        <w:top w:val="none" w:sz="0" w:space="0" w:color="auto"/>
        <w:left w:val="none" w:sz="0" w:space="0" w:color="auto"/>
        <w:bottom w:val="none" w:sz="0" w:space="0" w:color="auto"/>
        <w:right w:val="none" w:sz="0" w:space="0" w:color="auto"/>
      </w:divBdr>
    </w:div>
    <w:div w:id="648751844">
      <w:bodyDiv w:val="1"/>
      <w:marLeft w:val="0"/>
      <w:marRight w:val="0"/>
      <w:marTop w:val="0"/>
      <w:marBottom w:val="0"/>
      <w:divBdr>
        <w:top w:val="none" w:sz="0" w:space="0" w:color="auto"/>
        <w:left w:val="none" w:sz="0" w:space="0" w:color="auto"/>
        <w:bottom w:val="none" w:sz="0" w:space="0" w:color="auto"/>
        <w:right w:val="none" w:sz="0" w:space="0" w:color="auto"/>
      </w:divBdr>
    </w:div>
    <w:div w:id="649284696">
      <w:bodyDiv w:val="1"/>
      <w:marLeft w:val="0"/>
      <w:marRight w:val="0"/>
      <w:marTop w:val="0"/>
      <w:marBottom w:val="0"/>
      <w:divBdr>
        <w:top w:val="none" w:sz="0" w:space="0" w:color="auto"/>
        <w:left w:val="none" w:sz="0" w:space="0" w:color="auto"/>
        <w:bottom w:val="none" w:sz="0" w:space="0" w:color="auto"/>
        <w:right w:val="none" w:sz="0" w:space="0" w:color="auto"/>
      </w:divBdr>
    </w:div>
    <w:div w:id="650790416">
      <w:bodyDiv w:val="1"/>
      <w:marLeft w:val="0"/>
      <w:marRight w:val="0"/>
      <w:marTop w:val="0"/>
      <w:marBottom w:val="0"/>
      <w:divBdr>
        <w:top w:val="none" w:sz="0" w:space="0" w:color="auto"/>
        <w:left w:val="none" w:sz="0" w:space="0" w:color="auto"/>
        <w:bottom w:val="none" w:sz="0" w:space="0" w:color="auto"/>
        <w:right w:val="none" w:sz="0" w:space="0" w:color="auto"/>
      </w:divBdr>
    </w:div>
    <w:div w:id="651720739">
      <w:bodyDiv w:val="1"/>
      <w:marLeft w:val="0"/>
      <w:marRight w:val="0"/>
      <w:marTop w:val="0"/>
      <w:marBottom w:val="0"/>
      <w:divBdr>
        <w:top w:val="none" w:sz="0" w:space="0" w:color="auto"/>
        <w:left w:val="none" w:sz="0" w:space="0" w:color="auto"/>
        <w:bottom w:val="none" w:sz="0" w:space="0" w:color="auto"/>
        <w:right w:val="none" w:sz="0" w:space="0" w:color="auto"/>
      </w:divBdr>
    </w:div>
    <w:div w:id="652489856">
      <w:bodyDiv w:val="1"/>
      <w:marLeft w:val="0"/>
      <w:marRight w:val="0"/>
      <w:marTop w:val="0"/>
      <w:marBottom w:val="0"/>
      <w:divBdr>
        <w:top w:val="none" w:sz="0" w:space="0" w:color="auto"/>
        <w:left w:val="none" w:sz="0" w:space="0" w:color="auto"/>
        <w:bottom w:val="none" w:sz="0" w:space="0" w:color="auto"/>
        <w:right w:val="none" w:sz="0" w:space="0" w:color="auto"/>
      </w:divBdr>
    </w:div>
    <w:div w:id="652946475">
      <w:bodyDiv w:val="1"/>
      <w:marLeft w:val="0"/>
      <w:marRight w:val="0"/>
      <w:marTop w:val="0"/>
      <w:marBottom w:val="0"/>
      <w:divBdr>
        <w:top w:val="none" w:sz="0" w:space="0" w:color="auto"/>
        <w:left w:val="none" w:sz="0" w:space="0" w:color="auto"/>
        <w:bottom w:val="none" w:sz="0" w:space="0" w:color="auto"/>
        <w:right w:val="none" w:sz="0" w:space="0" w:color="auto"/>
      </w:divBdr>
    </w:div>
    <w:div w:id="653723844">
      <w:bodyDiv w:val="1"/>
      <w:marLeft w:val="0"/>
      <w:marRight w:val="0"/>
      <w:marTop w:val="0"/>
      <w:marBottom w:val="0"/>
      <w:divBdr>
        <w:top w:val="none" w:sz="0" w:space="0" w:color="auto"/>
        <w:left w:val="none" w:sz="0" w:space="0" w:color="auto"/>
        <w:bottom w:val="none" w:sz="0" w:space="0" w:color="auto"/>
        <w:right w:val="none" w:sz="0" w:space="0" w:color="auto"/>
      </w:divBdr>
    </w:div>
    <w:div w:id="655839910">
      <w:bodyDiv w:val="1"/>
      <w:marLeft w:val="0"/>
      <w:marRight w:val="0"/>
      <w:marTop w:val="0"/>
      <w:marBottom w:val="0"/>
      <w:divBdr>
        <w:top w:val="none" w:sz="0" w:space="0" w:color="auto"/>
        <w:left w:val="none" w:sz="0" w:space="0" w:color="auto"/>
        <w:bottom w:val="none" w:sz="0" w:space="0" w:color="auto"/>
        <w:right w:val="none" w:sz="0" w:space="0" w:color="auto"/>
      </w:divBdr>
    </w:div>
    <w:div w:id="660545112">
      <w:bodyDiv w:val="1"/>
      <w:marLeft w:val="0"/>
      <w:marRight w:val="0"/>
      <w:marTop w:val="0"/>
      <w:marBottom w:val="0"/>
      <w:divBdr>
        <w:top w:val="none" w:sz="0" w:space="0" w:color="auto"/>
        <w:left w:val="none" w:sz="0" w:space="0" w:color="auto"/>
        <w:bottom w:val="none" w:sz="0" w:space="0" w:color="auto"/>
        <w:right w:val="none" w:sz="0" w:space="0" w:color="auto"/>
      </w:divBdr>
    </w:div>
    <w:div w:id="663974396">
      <w:bodyDiv w:val="1"/>
      <w:marLeft w:val="0"/>
      <w:marRight w:val="0"/>
      <w:marTop w:val="0"/>
      <w:marBottom w:val="0"/>
      <w:divBdr>
        <w:top w:val="none" w:sz="0" w:space="0" w:color="auto"/>
        <w:left w:val="none" w:sz="0" w:space="0" w:color="auto"/>
        <w:bottom w:val="none" w:sz="0" w:space="0" w:color="auto"/>
        <w:right w:val="none" w:sz="0" w:space="0" w:color="auto"/>
      </w:divBdr>
    </w:div>
    <w:div w:id="664091580">
      <w:bodyDiv w:val="1"/>
      <w:marLeft w:val="0"/>
      <w:marRight w:val="0"/>
      <w:marTop w:val="0"/>
      <w:marBottom w:val="0"/>
      <w:divBdr>
        <w:top w:val="none" w:sz="0" w:space="0" w:color="auto"/>
        <w:left w:val="none" w:sz="0" w:space="0" w:color="auto"/>
        <w:bottom w:val="none" w:sz="0" w:space="0" w:color="auto"/>
        <w:right w:val="none" w:sz="0" w:space="0" w:color="auto"/>
      </w:divBdr>
    </w:div>
    <w:div w:id="669068730">
      <w:bodyDiv w:val="1"/>
      <w:marLeft w:val="0"/>
      <w:marRight w:val="0"/>
      <w:marTop w:val="0"/>
      <w:marBottom w:val="0"/>
      <w:divBdr>
        <w:top w:val="none" w:sz="0" w:space="0" w:color="auto"/>
        <w:left w:val="none" w:sz="0" w:space="0" w:color="auto"/>
        <w:bottom w:val="none" w:sz="0" w:space="0" w:color="auto"/>
        <w:right w:val="none" w:sz="0" w:space="0" w:color="auto"/>
      </w:divBdr>
    </w:div>
    <w:div w:id="671563367">
      <w:bodyDiv w:val="1"/>
      <w:marLeft w:val="0"/>
      <w:marRight w:val="0"/>
      <w:marTop w:val="0"/>
      <w:marBottom w:val="0"/>
      <w:divBdr>
        <w:top w:val="none" w:sz="0" w:space="0" w:color="auto"/>
        <w:left w:val="none" w:sz="0" w:space="0" w:color="auto"/>
        <w:bottom w:val="none" w:sz="0" w:space="0" w:color="auto"/>
        <w:right w:val="none" w:sz="0" w:space="0" w:color="auto"/>
      </w:divBdr>
    </w:div>
    <w:div w:id="671686940">
      <w:bodyDiv w:val="1"/>
      <w:marLeft w:val="0"/>
      <w:marRight w:val="0"/>
      <w:marTop w:val="0"/>
      <w:marBottom w:val="0"/>
      <w:divBdr>
        <w:top w:val="none" w:sz="0" w:space="0" w:color="auto"/>
        <w:left w:val="none" w:sz="0" w:space="0" w:color="auto"/>
        <w:bottom w:val="none" w:sz="0" w:space="0" w:color="auto"/>
        <w:right w:val="none" w:sz="0" w:space="0" w:color="auto"/>
      </w:divBdr>
    </w:div>
    <w:div w:id="673461883">
      <w:bodyDiv w:val="1"/>
      <w:marLeft w:val="0"/>
      <w:marRight w:val="0"/>
      <w:marTop w:val="0"/>
      <w:marBottom w:val="0"/>
      <w:divBdr>
        <w:top w:val="none" w:sz="0" w:space="0" w:color="auto"/>
        <w:left w:val="none" w:sz="0" w:space="0" w:color="auto"/>
        <w:bottom w:val="none" w:sz="0" w:space="0" w:color="auto"/>
        <w:right w:val="none" w:sz="0" w:space="0" w:color="auto"/>
      </w:divBdr>
    </w:div>
    <w:div w:id="676006038">
      <w:bodyDiv w:val="1"/>
      <w:marLeft w:val="0"/>
      <w:marRight w:val="0"/>
      <w:marTop w:val="0"/>
      <w:marBottom w:val="0"/>
      <w:divBdr>
        <w:top w:val="none" w:sz="0" w:space="0" w:color="auto"/>
        <w:left w:val="none" w:sz="0" w:space="0" w:color="auto"/>
        <w:bottom w:val="none" w:sz="0" w:space="0" w:color="auto"/>
        <w:right w:val="none" w:sz="0" w:space="0" w:color="auto"/>
      </w:divBdr>
    </w:div>
    <w:div w:id="676350273">
      <w:bodyDiv w:val="1"/>
      <w:marLeft w:val="0"/>
      <w:marRight w:val="0"/>
      <w:marTop w:val="0"/>
      <w:marBottom w:val="0"/>
      <w:divBdr>
        <w:top w:val="none" w:sz="0" w:space="0" w:color="auto"/>
        <w:left w:val="none" w:sz="0" w:space="0" w:color="auto"/>
        <w:bottom w:val="none" w:sz="0" w:space="0" w:color="auto"/>
        <w:right w:val="none" w:sz="0" w:space="0" w:color="auto"/>
      </w:divBdr>
    </w:div>
    <w:div w:id="677198173">
      <w:bodyDiv w:val="1"/>
      <w:marLeft w:val="0"/>
      <w:marRight w:val="0"/>
      <w:marTop w:val="0"/>
      <w:marBottom w:val="0"/>
      <w:divBdr>
        <w:top w:val="none" w:sz="0" w:space="0" w:color="auto"/>
        <w:left w:val="none" w:sz="0" w:space="0" w:color="auto"/>
        <w:bottom w:val="none" w:sz="0" w:space="0" w:color="auto"/>
        <w:right w:val="none" w:sz="0" w:space="0" w:color="auto"/>
      </w:divBdr>
    </w:div>
    <w:div w:id="677805254">
      <w:bodyDiv w:val="1"/>
      <w:marLeft w:val="0"/>
      <w:marRight w:val="0"/>
      <w:marTop w:val="0"/>
      <w:marBottom w:val="0"/>
      <w:divBdr>
        <w:top w:val="none" w:sz="0" w:space="0" w:color="auto"/>
        <w:left w:val="none" w:sz="0" w:space="0" w:color="auto"/>
        <w:bottom w:val="none" w:sz="0" w:space="0" w:color="auto"/>
        <w:right w:val="none" w:sz="0" w:space="0" w:color="auto"/>
      </w:divBdr>
    </w:div>
    <w:div w:id="679282970">
      <w:bodyDiv w:val="1"/>
      <w:marLeft w:val="0"/>
      <w:marRight w:val="0"/>
      <w:marTop w:val="0"/>
      <w:marBottom w:val="0"/>
      <w:divBdr>
        <w:top w:val="none" w:sz="0" w:space="0" w:color="auto"/>
        <w:left w:val="none" w:sz="0" w:space="0" w:color="auto"/>
        <w:bottom w:val="none" w:sz="0" w:space="0" w:color="auto"/>
        <w:right w:val="none" w:sz="0" w:space="0" w:color="auto"/>
      </w:divBdr>
    </w:div>
    <w:div w:id="681512641">
      <w:bodyDiv w:val="1"/>
      <w:marLeft w:val="0"/>
      <w:marRight w:val="0"/>
      <w:marTop w:val="0"/>
      <w:marBottom w:val="0"/>
      <w:divBdr>
        <w:top w:val="none" w:sz="0" w:space="0" w:color="auto"/>
        <w:left w:val="none" w:sz="0" w:space="0" w:color="auto"/>
        <w:bottom w:val="none" w:sz="0" w:space="0" w:color="auto"/>
        <w:right w:val="none" w:sz="0" w:space="0" w:color="auto"/>
      </w:divBdr>
    </w:div>
    <w:div w:id="682971522">
      <w:bodyDiv w:val="1"/>
      <w:marLeft w:val="0"/>
      <w:marRight w:val="0"/>
      <w:marTop w:val="0"/>
      <w:marBottom w:val="0"/>
      <w:divBdr>
        <w:top w:val="none" w:sz="0" w:space="0" w:color="auto"/>
        <w:left w:val="none" w:sz="0" w:space="0" w:color="auto"/>
        <w:bottom w:val="none" w:sz="0" w:space="0" w:color="auto"/>
        <w:right w:val="none" w:sz="0" w:space="0" w:color="auto"/>
      </w:divBdr>
    </w:div>
    <w:div w:id="686178338">
      <w:bodyDiv w:val="1"/>
      <w:marLeft w:val="0"/>
      <w:marRight w:val="0"/>
      <w:marTop w:val="0"/>
      <w:marBottom w:val="0"/>
      <w:divBdr>
        <w:top w:val="none" w:sz="0" w:space="0" w:color="auto"/>
        <w:left w:val="none" w:sz="0" w:space="0" w:color="auto"/>
        <w:bottom w:val="none" w:sz="0" w:space="0" w:color="auto"/>
        <w:right w:val="none" w:sz="0" w:space="0" w:color="auto"/>
      </w:divBdr>
    </w:div>
    <w:div w:id="692419959">
      <w:bodyDiv w:val="1"/>
      <w:marLeft w:val="0"/>
      <w:marRight w:val="0"/>
      <w:marTop w:val="0"/>
      <w:marBottom w:val="0"/>
      <w:divBdr>
        <w:top w:val="none" w:sz="0" w:space="0" w:color="auto"/>
        <w:left w:val="none" w:sz="0" w:space="0" w:color="auto"/>
        <w:bottom w:val="none" w:sz="0" w:space="0" w:color="auto"/>
        <w:right w:val="none" w:sz="0" w:space="0" w:color="auto"/>
      </w:divBdr>
    </w:div>
    <w:div w:id="697773461">
      <w:bodyDiv w:val="1"/>
      <w:marLeft w:val="0"/>
      <w:marRight w:val="0"/>
      <w:marTop w:val="0"/>
      <w:marBottom w:val="0"/>
      <w:divBdr>
        <w:top w:val="none" w:sz="0" w:space="0" w:color="auto"/>
        <w:left w:val="none" w:sz="0" w:space="0" w:color="auto"/>
        <w:bottom w:val="none" w:sz="0" w:space="0" w:color="auto"/>
        <w:right w:val="none" w:sz="0" w:space="0" w:color="auto"/>
      </w:divBdr>
    </w:div>
    <w:div w:id="699430998">
      <w:bodyDiv w:val="1"/>
      <w:marLeft w:val="0"/>
      <w:marRight w:val="0"/>
      <w:marTop w:val="0"/>
      <w:marBottom w:val="0"/>
      <w:divBdr>
        <w:top w:val="none" w:sz="0" w:space="0" w:color="auto"/>
        <w:left w:val="none" w:sz="0" w:space="0" w:color="auto"/>
        <w:bottom w:val="none" w:sz="0" w:space="0" w:color="auto"/>
        <w:right w:val="none" w:sz="0" w:space="0" w:color="auto"/>
      </w:divBdr>
    </w:div>
    <w:div w:id="701516060">
      <w:bodyDiv w:val="1"/>
      <w:marLeft w:val="0"/>
      <w:marRight w:val="0"/>
      <w:marTop w:val="0"/>
      <w:marBottom w:val="0"/>
      <w:divBdr>
        <w:top w:val="none" w:sz="0" w:space="0" w:color="auto"/>
        <w:left w:val="none" w:sz="0" w:space="0" w:color="auto"/>
        <w:bottom w:val="none" w:sz="0" w:space="0" w:color="auto"/>
        <w:right w:val="none" w:sz="0" w:space="0" w:color="auto"/>
      </w:divBdr>
    </w:div>
    <w:div w:id="703821898">
      <w:bodyDiv w:val="1"/>
      <w:marLeft w:val="0"/>
      <w:marRight w:val="0"/>
      <w:marTop w:val="0"/>
      <w:marBottom w:val="0"/>
      <w:divBdr>
        <w:top w:val="none" w:sz="0" w:space="0" w:color="auto"/>
        <w:left w:val="none" w:sz="0" w:space="0" w:color="auto"/>
        <w:bottom w:val="none" w:sz="0" w:space="0" w:color="auto"/>
        <w:right w:val="none" w:sz="0" w:space="0" w:color="auto"/>
      </w:divBdr>
    </w:div>
    <w:div w:id="706833774">
      <w:bodyDiv w:val="1"/>
      <w:marLeft w:val="0"/>
      <w:marRight w:val="0"/>
      <w:marTop w:val="0"/>
      <w:marBottom w:val="0"/>
      <w:divBdr>
        <w:top w:val="none" w:sz="0" w:space="0" w:color="auto"/>
        <w:left w:val="none" w:sz="0" w:space="0" w:color="auto"/>
        <w:bottom w:val="none" w:sz="0" w:space="0" w:color="auto"/>
        <w:right w:val="none" w:sz="0" w:space="0" w:color="auto"/>
      </w:divBdr>
    </w:div>
    <w:div w:id="712198022">
      <w:bodyDiv w:val="1"/>
      <w:marLeft w:val="0"/>
      <w:marRight w:val="0"/>
      <w:marTop w:val="0"/>
      <w:marBottom w:val="0"/>
      <w:divBdr>
        <w:top w:val="none" w:sz="0" w:space="0" w:color="auto"/>
        <w:left w:val="none" w:sz="0" w:space="0" w:color="auto"/>
        <w:bottom w:val="none" w:sz="0" w:space="0" w:color="auto"/>
        <w:right w:val="none" w:sz="0" w:space="0" w:color="auto"/>
      </w:divBdr>
    </w:div>
    <w:div w:id="713501122">
      <w:bodyDiv w:val="1"/>
      <w:marLeft w:val="0"/>
      <w:marRight w:val="0"/>
      <w:marTop w:val="0"/>
      <w:marBottom w:val="0"/>
      <w:divBdr>
        <w:top w:val="none" w:sz="0" w:space="0" w:color="auto"/>
        <w:left w:val="none" w:sz="0" w:space="0" w:color="auto"/>
        <w:bottom w:val="none" w:sz="0" w:space="0" w:color="auto"/>
        <w:right w:val="none" w:sz="0" w:space="0" w:color="auto"/>
      </w:divBdr>
    </w:div>
    <w:div w:id="713624063">
      <w:bodyDiv w:val="1"/>
      <w:marLeft w:val="0"/>
      <w:marRight w:val="0"/>
      <w:marTop w:val="0"/>
      <w:marBottom w:val="0"/>
      <w:divBdr>
        <w:top w:val="none" w:sz="0" w:space="0" w:color="auto"/>
        <w:left w:val="none" w:sz="0" w:space="0" w:color="auto"/>
        <w:bottom w:val="none" w:sz="0" w:space="0" w:color="auto"/>
        <w:right w:val="none" w:sz="0" w:space="0" w:color="auto"/>
      </w:divBdr>
    </w:div>
    <w:div w:id="714964803">
      <w:bodyDiv w:val="1"/>
      <w:marLeft w:val="0"/>
      <w:marRight w:val="0"/>
      <w:marTop w:val="0"/>
      <w:marBottom w:val="0"/>
      <w:divBdr>
        <w:top w:val="none" w:sz="0" w:space="0" w:color="auto"/>
        <w:left w:val="none" w:sz="0" w:space="0" w:color="auto"/>
        <w:bottom w:val="none" w:sz="0" w:space="0" w:color="auto"/>
        <w:right w:val="none" w:sz="0" w:space="0" w:color="auto"/>
      </w:divBdr>
    </w:div>
    <w:div w:id="715929150">
      <w:bodyDiv w:val="1"/>
      <w:marLeft w:val="0"/>
      <w:marRight w:val="0"/>
      <w:marTop w:val="0"/>
      <w:marBottom w:val="0"/>
      <w:divBdr>
        <w:top w:val="none" w:sz="0" w:space="0" w:color="auto"/>
        <w:left w:val="none" w:sz="0" w:space="0" w:color="auto"/>
        <w:bottom w:val="none" w:sz="0" w:space="0" w:color="auto"/>
        <w:right w:val="none" w:sz="0" w:space="0" w:color="auto"/>
      </w:divBdr>
    </w:div>
    <w:div w:id="716511076">
      <w:bodyDiv w:val="1"/>
      <w:marLeft w:val="0"/>
      <w:marRight w:val="0"/>
      <w:marTop w:val="0"/>
      <w:marBottom w:val="0"/>
      <w:divBdr>
        <w:top w:val="none" w:sz="0" w:space="0" w:color="auto"/>
        <w:left w:val="none" w:sz="0" w:space="0" w:color="auto"/>
        <w:bottom w:val="none" w:sz="0" w:space="0" w:color="auto"/>
        <w:right w:val="none" w:sz="0" w:space="0" w:color="auto"/>
      </w:divBdr>
    </w:div>
    <w:div w:id="717709358">
      <w:bodyDiv w:val="1"/>
      <w:marLeft w:val="0"/>
      <w:marRight w:val="0"/>
      <w:marTop w:val="0"/>
      <w:marBottom w:val="0"/>
      <w:divBdr>
        <w:top w:val="none" w:sz="0" w:space="0" w:color="auto"/>
        <w:left w:val="none" w:sz="0" w:space="0" w:color="auto"/>
        <w:bottom w:val="none" w:sz="0" w:space="0" w:color="auto"/>
        <w:right w:val="none" w:sz="0" w:space="0" w:color="auto"/>
      </w:divBdr>
    </w:div>
    <w:div w:id="718476840">
      <w:bodyDiv w:val="1"/>
      <w:marLeft w:val="0"/>
      <w:marRight w:val="0"/>
      <w:marTop w:val="0"/>
      <w:marBottom w:val="0"/>
      <w:divBdr>
        <w:top w:val="none" w:sz="0" w:space="0" w:color="auto"/>
        <w:left w:val="none" w:sz="0" w:space="0" w:color="auto"/>
        <w:bottom w:val="none" w:sz="0" w:space="0" w:color="auto"/>
        <w:right w:val="none" w:sz="0" w:space="0" w:color="auto"/>
      </w:divBdr>
    </w:div>
    <w:div w:id="720515192">
      <w:bodyDiv w:val="1"/>
      <w:marLeft w:val="0"/>
      <w:marRight w:val="0"/>
      <w:marTop w:val="0"/>
      <w:marBottom w:val="0"/>
      <w:divBdr>
        <w:top w:val="none" w:sz="0" w:space="0" w:color="auto"/>
        <w:left w:val="none" w:sz="0" w:space="0" w:color="auto"/>
        <w:bottom w:val="none" w:sz="0" w:space="0" w:color="auto"/>
        <w:right w:val="none" w:sz="0" w:space="0" w:color="auto"/>
      </w:divBdr>
    </w:div>
    <w:div w:id="721487687">
      <w:bodyDiv w:val="1"/>
      <w:marLeft w:val="0"/>
      <w:marRight w:val="0"/>
      <w:marTop w:val="0"/>
      <w:marBottom w:val="0"/>
      <w:divBdr>
        <w:top w:val="none" w:sz="0" w:space="0" w:color="auto"/>
        <w:left w:val="none" w:sz="0" w:space="0" w:color="auto"/>
        <w:bottom w:val="none" w:sz="0" w:space="0" w:color="auto"/>
        <w:right w:val="none" w:sz="0" w:space="0" w:color="auto"/>
      </w:divBdr>
    </w:div>
    <w:div w:id="722096810">
      <w:bodyDiv w:val="1"/>
      <w:marLeft w:val="0"/>
      <w:marRight w:val="0"/>
      <w:marTop w:val="0"/>
      <w:marBottom w:val="0"/>
      <w:divBdr>
        <w:top w:val="none" w:sz="0" w:space="0" w:color="auto"/>
        <w:left w:val="none" w:sz="0" w:space="0" w:color="auto"/>
        <w:bottom w:val="none" w:sz="0" w:space="0" w:color="auto"/>
        <w:right w:val="none" w:sz="0" w:space="0" w:color="auto"/>
      </w:divBdr>
    </w:div>
    <w:div w:id="722480589">
      <w:bodyDiv w:val="1"/>
      <w:marLeft w:val="0"/>
      <w:marRight w:val="0"/>
      <w:marTop w:val="0"/>
      <w:marBottom w:val="0"/>
      <w:divBdr>
        <w:top w:val="none" w:sz="0" w:space="0" w:color="auto"/>
        <w:left w:val="none" w:sz="0" w:space="0" w:color="auto"/>
        <w:bottom w:val="none" w:sz="0" w:space="0" w:color="auto"/>
        <w:right w:val="none" w:sz="0" w:space="0" w:color="auto"/>
      </w:divBdr>
    </w:div>
    <w:div w:id="724186270">
      <w:bodyDiv w:val="1"/>
      <w:marLeft w:val="0"/>
      <w:marRight w:val="0"/>
      <w:marTop w:val="0"/>
      <w:marBottom w:val="0"/>
      <w:divBdr>
        <w:top w:val="none" w:sz="0" w:space="0" w:color="auto"/>
        <w:left w:val="none" w:sz="0" w:space="0" w:color="auto"/>
        <w:bottom w:val="none" w:sz="0" w:space="0" w:color="auto"/>
        <w:right w:val="none" w:sz="0" w:space="0" w:color="auto"/>
      </w:divBdr>
    </w:div>
    <w:div w:id="726686079">
      <w:bodyDiv w:val="1"/>
      <w:marLeft w:val="0"/>
      <w:marRight w:val="0"/>
      <w:marTop w:val="0"/>
      <w:marBottom w:val="0"/>
      <w:divBdr>
        <w:top w:val="none" w:sz="0" w:space="0" w:color="auto"/>
        <w:left w:val="none" w:sz="0" w:space="0" w:color="auto"/>
        <w:bottom w:val="none" w:sz="0" w:space="0" w:color="auto"/>
        <w:right w:val="none" w:sz="0" w:space="0" w:color="auto"/>
      </w:divBdr>
    </w:div>
    <w:div w:id="729419649">
      <w:bodyDiv w:val="1"/>
      <w:marLeft w:val="0"/>
      <w:marRight w:val="0"/>
      <w:marTop w:val="0"/>
      <w:marBottom w:val="0"/>
      <w:divBdr>
        <w:top w:val="none" w:sz="0" w:space="0" w:color="auto"/>
        <w:left w:val="none" w:sz="0" w:space="0" w:color="auto"/>
        <w:bottom w:val="none" w:sz="0" w:space="0" w:color="auto"/>
        <w:right w:val="none" w:sz="0" w:space="0" w:color="auto"/>
      </w:divBdr>
    </w:div>
    <w:div w:id="730882398">
      <w:bodyDiv w:val="1"/>
      <w:marLeft w:val="0"/>
      <w:marRight w:val="0"/>
      <w:marTop w:val="0"/>
      <w:marBottom w:val="0"/>
      <w:divBdr>
        <w:top w:val="none" w:sz="0" w:space="0" w:color="auto"/>
        <w:left w:val="none" w:sz="0" w:space="0" w:color="auto"/>
        <w:bottom w:val="none" w:sz="0" w:space="0" w:color="auto"/>
        <w:right w:val="none" w:sz="0" w:space="0" w:color="auto"/>
      </w:divBdr>
    </w:div>
    <w:div w:id="731656661">
      <w:bodyDiv w:val="1"/>
      <w:marLeft w:val="0"/>
      <w:marRight w:val="0"/>
      <w:marTop w:val="0"/>
      <w:marBottom w:val="0"/>
      <w:divBdr>
        <w:top w:val="none" w:sz="0" w:space="0" w:color="auto"/>
        <w:left w:val="none" w:sz="0" w:space="0" w:color="auto"/>
        <w:bottom w:val="none" w:sz="0" w:space="0" w:color="auto"/>
        <w:right w:val="none" w:sz="0" w:space="0" w:color="auto"/>
      </w:divBdr>
    </w:div>
    <w:div w:id="737164968">
      <w:bodyDiv w:val="1"/>
      <w:marLeft w:val="0"/>
      <w:marRight w:val="0"/>
      <w:marTop w:val="0"/>
      <w:marBottom w:val="0"/>
      <w:divBdr>
        <w:top w:val="none" w:sz="0" w:space="0" w:color="auto"/>
        <w:left w:val="none" w:sz="0" w:space="0" w:color="auto"/>
        <w:bottom w:val="none" w:sz="0" w:space="0" w:color="auto"/>
        <w:right w:val="none" w:sz="0" w:space="0" w:color="auto"/>
      </w:divBdr>
    </w:div>
    <w:div w:id="738132605">
      <w:bodyDiv w:val="1"/>
      <w:marLeft w:val="0"/>
      <w:marRight w:val="0"/>
      <w:marTop w:val="0"/>
      <w:marBottom w:val="0"/>
      <w:divBdr>
        <w:top w:val="none" w:sz="0" w:space="0" w:color="auto"/>
        <w:left w:val="none" w:sz="0" w:space="0" w:color="auto"/>
        <w:bottom w:val="none" w:sz="0" w:space="0" w:color="auto"/>
        <w:right w:val="none" w:sz="0" w:space="0" w:color="auto"/>
      </w:divBdr>
    </w:div>
    <w:div w:id="739213245">
      <w:bodyDiv w:val="1"/>
      <w:marLeft w:val="0"/>
      <w:marRight w:val="0"/>
      <w:marTop w:val="0"/>
      <w:marBottom w:val="0"/>
      <w:divBdr>
        <w:top w:val="none" w:sz="0" w:space="0" w:color="auto"/>
        <w:left w:val="none" w:sz="0" w:space="0" w:color="auto"/>
        <w:bottom w:val="none" w:sz="0" w:space="0" w:color="auto"/>
        <w:right w:val="none" w:sz="0" w:space="0" w:color="auto"/>
      </w:divBdr>
    </w:div>
    <w:div w:id="741026895">
      <w:bodyDiv w:val="1"/>
      <w:marLeft w:val="0"/>
      <w:marRight w:val="0"/>
      <w:marTop w:val="0"/>
      <w:marBottom w:val="0"/>
      <w:divBdr>
        <w:top w:val="none" w:sz="0" w:space="0" w:color="auto"/>
        <w:left w:val="none" w:sz="0" w:space="0" w:color="auto"/>
        <w:bottom w:val="none" w:sz="0" w:space="0" w:color="auto"/>
        <w:right w:val="none" w:sz="0" w:space="0" w:color="auto"/>
      </w:divBdr>
    </w:div>
    <w:div w:id="743450682">
      <w:bodyDiv w:val="1"/>
      <w:marLeft w:val="0"/>
      <w:marRight w:val="0"/>
      <w:marTop w:val="0"/>
      <w:marBottom w:val="0"/>
      <w:divBdr>
        <w:top w:val="none" w:sz="0" w:space="0" w:color="auto"/>
        <w:left w:val="none" w:sz="0" w:space="0" w:color="auto"/>
        <w:bottom w:val="none" w:sz="0" w:space="0" w:color="auto"/>
        <w:right w:val="none" w:sz="0" w:space="0" w:color="auto"/>
      </w:divBdr>
    </w:div>
    <w:div w:id="743842861">
      <w:bodyDiv w:val="1"/>
      <w:marLeft w:val="0"/>
      <w:marRight w:val="0"/>
      <w:marTop w:val="0"/>
      <w:marBottom w:val="0"/>
      <w:divBdr>
        <w:top w:val="none" w:sz="0" w:space="0" w:color="auto"/>
        <w:left w:val="none" w:sz="0" w:space="0" w:color="auto"/>
        <w:bottom w:val="none" w:sz="0" w:space="0" w:color="auto"/>
        <w:right w:val="none" w:sz="0" w:space="0" w:color="auto"/>
      </w:divBdr>
    </w:div>
    <w:div w:id="746540135">
      <w:bodyDiv w:val="1"/>
      <w:marLeft w:val="0"/>
      <w:marRight w:val="0"/>
      <w:marTop w:val="0"/>
      <w:marBottom w:val="0"/>
      <w:divBdr>
        <w:top w:val="none" w:sz="0" w:space="0" w:color="auto"/>
        <w:left w:val="none" w:sz="0" w:space="0" w:color="auto"/>
        <w:bottom w:val="none" w:sz="0" w:space="0" w:color="auto"/>
        <w:right w:val="none" w:sz="0" w:space="0" w:color="auto"/>
      </w:divBdr>
    </w:div>
    <w:div w:id="749035537">
      <w:bodyDiv w:val="1"/>
      <w:marLeft w:val="0"/>
      <w:marRight w:val="0"/>
      <w:marTop w:val="0"/>
      <w:marBottom w:val="0"/>
      <w:divBdr>
        <w:top w:val="none" w:sz="0" w:space="0" w:color="auto"/>
        <w:left w:val="none" w:sz="0" w:space="0" w:color="auto"/>
        <w:bottom w:val="none" w:sz="0" w:space="0" w:color="auto"/>
        <w:right w:val="none" w:sz="0" w:space="0" w:color="auto"/>
      </w:divBdr>
    </w:div>
    <w:div w:id="751896088">
      <w:bodyDiv w:val="1"/>
      <w:marLeft w:val="0"/>
      <w:marRight w:val="0"/>
      <w:marTop w:val="0"/>
      <w:marBottom w:val="0"/>
      <w:divBdr>
        <w:top w:val="none" w:sz="0" w:space="0" w:color="auto"/>
        <w:left w:val="none" w:sz="0" w:space="0" w:color="auto"/>
        <w:bottom w:val="none" w:sz="0" w:space="0" w:color="auto"/>
        <w:right w:val="none" w:sz="0" w:space="0" w:color="auto"/>
      </w:divBdr>
    </w:div>
    <w:div w:id="753749452">
      <w:bodyDiv w:val="1"/>
      <w:marLeft w:val="0"/>
      <w:marRight w:val="0"/>
      <w:marTop w:val="0"/>
      <w:marBottom w:val="0"/>
      <w:divBdr>
        <w:top w:val="none" w:sz="0" w:space="0" w:color="auto"/>
        <w:left w:val="none" w:sz="0" w:space="0" w:color="auto"/>
        <w:bottom w:val="none" w:sz="0" w:space="0" w:color="auto"/>
        <w:right w:val="none" w:sz="0" w:space="0" w:color="auto"/>
      </w:divBdr>
    </w:div>
    <w:div w:id="754785892">
      <w:bodyDiv w:val="1"/>
      <w:marLeft w:val="0"/>
      <w:marRight w:val="0"/>
      <w:marTop w:val="0"/>
      <w:marBottom w:val="0"/>
      <w:divBdr>
        <w:top w:val="none" w:sz="0" w:space="0" w:color="auto"/>
        <w:left w:val="none" w:sz="0" w:space="0" w:color="auto"/>
        <w:bottom w:val="none" w:sz="0" w:space="0" w:color="auto"/>
        <w:right w:val="none" w:sz="0" w:space="0" w:color="auto"/>
      </w:divBdr>
    </w:div>
    <w:div w:id="754977617">
      <w:bodyDiv w:val="1"/>
      <w:marLeft w:val="0"/>
      <w:marRight w:val="0"/>
      <w:marTop w:val="0"/>
      <w:marBottom w:val="0"/>
      <w:divBdr>
        <w:top w:val="none" w:sz="0" w:space="0" w:color="auto"/>
        <w:left w:val="none" w:sz="0" w:space="0" w:color="auto"/>
        <w:bottom w:val="none" w:sz="0" w:space="0" w:color="auto"/>
        <w:right w:val="none" w:sz="0" w:space="0" w:color="auto"/>
      </w:divBdr>
    </w:div>
    <w:div w:id="762578648">
      <w:bodyDiv w:val="1"/>
      <w:marLeft w:val="0"/>
      <w:marRight w:val="0"/>
      <w:marTop w:val="0"/>
      <w:marBottom w:val="0"/>
      <w:divBdr>
        <w:top w:val="none" w:sz="0" w:space="0" w:color="auto"/>
        <w:left w:val="none" w:sz="0" w:space="0" w:color="auto"/>
        <w:bottom w:val="none" w:sz="0" w:space="0" w:color="auto"/>
        <w:right w:val="none" w:sz="0" w:space="0" w:color="auto"/>
      </w:divBdr>
    </w:div>
    <w:div w:id="765342878">
      <w:bodyDiv w:val="1"/>
      <w:marLeft w:val="0"/>
      <w:marRight w:val="0"/>
      <w:marTop w:val="0"/>
      <w:marBottom w:val="0"/>
      <w:divBdr>
        <w:top w:val="none" w:sz="0" w:space="0" w:color="auto"/>
        <w:left w:val="none" w:sz="0" w:space="0" w:color="auto"/>
        <w:bottom w:val="none" w:sz="0" w:space="0" w:color="auto"/>
        <w:right w:val="none" w:sz="0" w:space="0" w:color="auto"/>
      </w:divBdr>
    </w:div>
    <w:div w:id="766192730">
      <w:bodyDiv w:val="1"/>
      <w:marLeft w:val="0"/>
      <w:marRight w:val="0"/>
      <w:marTop w:val="0"/>
      <w:marBottom w:val="0"/>
      <w:divBdr>
        <w:top w:val="none" w:sz="0" w:space="0" w:color="auto"/>
        <w:left w:val="none" w:sz="0" w:space="0" w:color="auto"/>
        <w:bottom w:val="none" w:sz="0" w:space="0" w:color="auto"/>
        <w:right w:val="none" w:sz="0" w:space="0" w:color="auto"/>
      </w:divBdr>
    </w:div>
    <w:div w:id="767432609">
      <w:bodyDiv w:val="1"/>
      <w:marLeft w:val="0"/>
      <w:marRight w:val="0"/>
      <w:marTop w:val="0"/>
      <w:marBottom w:val="0"/>
      <w:divBdr>
        <w:top w:val="none" w:sz="0" w:space="0" w:color="auto"/>
        <w:left w:val="none" w:sz="0" w:space="0" w:color="auto"/>
        <w:bottom w:val="none" w:sz="0" w:space="0" w:color="auto"/>
        <w:right w:val="none" w:sz="0" w:space="0" w:color="auto"/>
      </w:divBdr>
    </w:div>
    <w:div w:id="770012771">
      <w:bodyDiv w:val="1"/>
      <w:marLeft w:val="0"/>
      <w:marRight w:val="0"/>
      <w:marTop w:val="0"/>
      <w:marBottom w:val="0"/>
      <w:divBdr>
        <w:top w:val="none" w:sz="0" w:space="0" w:color="auto"/>
        <w:left w:val="none" w:sz="0" w:space="0" w:color="auto"/>
        <w:bottom w:val="none" w:sz="0" w:space="0" w:color="auto"/>
        <w:right w:val="none" w:sz="0" w:space="0" w:color="auto"/>
      </w:divBdr>
    </w:div>
    <w:div w:id="771124699">
      <w:bodyDiv w:val="1"/>
      <w:marLeft w:val="0"/>
      <w:marRight w:val="0"/>
      <w:marTop w:val="0"/>
      <w:marBottom w:val="0"/>
      <w:divBdr>
        <w:top w:val="none" w:sz="0" w:space="0" w:color="auto"/>
        <w:left w:val="none" w:sz="0" w:space="0" w:color="auto"/>
        <w:bottom w:val="none" w:sz="0" w:space="0" w:color="auto"/>
        <w:right w:val="none" w:sz="0" w:space="0" w:color="auto"/>
      </w:divBdr>
    </w:div>
    <w:div w:id="776366299">
      <w:bodyDiv w:val="1"/>
      <w:marLeft w:val="0"/>
      <w:marRight w:val="0"/>
      <w:marTop w:val="0"/>
      <w:marBottom w:val="0"/>
      <w:divBdr>
        <w:top w:val="none" w:sz="0" w:space="0" w:color="auto"/>
        <w:left w:val="none" w:sz="0" w:space="0" w:color="auto"/>
        <w:bottom w:val="none" w:sz="0" w:space="0" w:color="auto"/>
        <w:right w:val="none" w:sz="0" w:space="0" w:color="auto"/>
      </w:divBdr>
    </w:div>
    <w:div w:id="777021532">
      <w:bodyDiv w:val="1"/>
      <w:marLeft w:val="0"/>
      <w:marRight w:val="0"/>
      <w:marTop w:val="0"/>
      <w:marBottom w:val="0"/>
      <w:divBdr>
        <w:top w:val="none" w:sz="0" w:space="0" w:color="auto"/>
        <w:left w:val="none" w:sz="0" w:space="0" w:color="auto"/>
        <w:bottom w:val="none" w:sz="0" w:space="0" w:color="auto"/>
        <w:right w:val="none" w:sz="0" w:space="0" w:color="auto"/>
      </w:divBdr>
    </w:div>
    <w:div w:id="777405448">
      <w:bodyDiv w:val="1"/>
      <w:marLeft w:val="0"/>
      <w:marRight w:val="0"/>
      <w:marTop w:val="0"/>
      <w:marBottom w:val="0"/>
      <w:divBdr>
        <w:top w:val="none" w:sz="0" w:space="0" w:color="auto"/>
        <w:left w:val="none" w:sz="0" w:space="0" w:color="auto"/>
        <w:bottom w:val="none" w:sz="0" w:space="0" w:color="auto"/>
        <w:right w:val="none" w:sz="0" w:space="0" w:color="auto"/>
      </w:divBdr>
    </w:div>
    <w:div w:id="778992871">
      <w:bodyDiv w:val="1"/>
      <w:marLeft w:val="0"/>
      <w:marRight w:val="0"/>
      <w:marTop w:val="0"/>
      <w:marBottom w:val="0"/>
      <w:divBdr>
        <w:top w:val="none" w:sz="0" w:space="0" w:color="auto"/>
        <w:left w:val="none" w:sz="0" w:space="0" w:color="auto"/>
        <w:bottom w:val="none" w:sz="0" w:space="0" w:color="auto"/>
        <w:right w:val="none" w:sz="0" w:space="0" w:color="auto"/>
      </w:divBdr>
    </w:div>
    <w:div w:id="780540003">
      <w:bodyDiv w:val="1"/>
      <w:marLeft w:val="0"/>
      <w:marRight w:val="0"/>
      <w:marTop w:val="0"/>
      <w:marBottom w:val="0"/>
      <w:divBdr>
        <w:top w:val="none" w:sz="0" w:space="0" w:color="auto"/>
        <w:left w:val="none" w:sz="0" w:space="0" w:color="auto"/>
        <w:bottom w:val="none" w:sz="0" w:space="0" w:color="auto"/>
        <w:right w:val="none" w:sz="0" w:space="0" w:color="auto"/>
      </w:divBdr>
    </w:div>
    <w:div w:id="787699906">
      <w:bodyDiv w:val="1"/>
      <w:marLeft w:val="0"/>
      <w:marRight w:val="0"/>
      <w:marTop w:val="0"/>
      <w:marBottom w:val="0"/>
      <w:divBdr>
        <w:top w:val="none" w:sz="0" w:space="0" w:color="auto"/>
        <w:left w:val="none" w:sz="0" w:space="0" w:color="auto"/>
        <w:bottom w:val="none" w:sz="0" w:space="0" w:color="auto"/>
        <w:right w:val="none" w:sz="0" w:space="0" w:color="auto"/>
      </w:divBdr>
    </w:div>
    <w:div w:id="789520155">
      <w:bodyDiv w:val="1"/>
      <w:marLeft w:val="0"/>
      <w:marRight w:val="0"/>
      <w:marTop w:val="0"/>
      <w:marBottom w:val="0"/>
      <w:divBdr>
        <w:top w:val="none" w:sz="0" w:space="0" w:color="auto"/>
        <w:left w:val="none" w:sz="0" w:space="0" w:color="auto"/>
        <w:bottom w:val="none" w:sz="0" w:space="0" w:color="auto"/>
        <w:right w:val="none" w:sz="0" w:space="0" w:color="auto"/>
      </w:divBdr>
    </w:div>
    <w:div w:id="791486415">
      <w:bodyDiv w:val="1"/>
      <w:marLeft w:val="0"/>
      <w:marRight w:val="0"/>
      <w:marTop w:val="0"/>
      <w:marBottom w:val="0"/>
      <w:divBdr>
        <w:top w:val="none" w:sz="0" w:space="0" w:color="auto"/>
        <w:left w:val="none" w:sz="0" w:space="0" w:color="auto"/>
        <w:bottom w:val="none" w:sz="0" w:space="0" w:color="auto"/>
        <w:right w:val="none" w:sz="0" w:space="0" w:color="auto"/>
      </w:divBdr>
    </w:div>
    <w:div w:id="791676880">
      <w:bodyDiv w:val="1"/>
      <w:marLeft w:val="0"/>
      <w:marRight w:val="0"/>
      <w:marTop w:val="0"/>
      <w:marBottom w:val="0"/>
      <w:divBdr>
        <w:top w:val="none" w:sz="0" w:space="0" w:color="auto"/>
        <w:left w:val="none" w:sz="0" w:space="0" w:color="auto"/>
        <w:bottom w:val="none" w:sz="0" w:space="0" w:color="auto"/>
        <w:right w:val="none" w:sz="0" w:space="0" w:color="auto"/>
      </w:divBdr>
    </w:div>
    <w:div w:id="793333320">
      <w:bodyDiv w:val="1"/>
      <w:marLeft w:val="0"/>
      <w:marRight w:val="0"/>
      <w:marTop w:val="0"/>
      <w:marBottom w:val="0"/>
      <w:divBdr>
        <w:top w:val="none" w:sz="0" w:space="0" w:color="auto"/>
        <w:left w:val="none" w:sz="0" w:space="0" w:color="auto"/>
        <w:bottom w:val="none" w:sz="0" w:space="0" w:color="auto"/>
        <w:right w:val="none" w:sz="0" w:space="0" w:color="auto"/>
      </w:divBdr>
    </w:div>
    <w:div w:id="796332676">
      <w:bodyDiv w:val="1"/>
      <w:marLeft w:val="0"/>
      <w:marRight w:val="0"/>
      <w:marTop w:val="0"/>
      <w:marBottom w:val="0"/>
      <w:divBdr>
        <w:top w:val="none" w:sz="0" w:space="0" w:color="auto"/>
        <w:left w:val="none" w:sz="0" w:space="0" w:color="auto"/>
        <w:bottom w:val="none" w:sz="0" w:space="0" w:color="auto"/>
        <w:right w:val="none" w:sz="0" w:space="0" w:color="auto"/>
      </w:divBdr>
    </w:div>
    <w:div w:id="796685195">
      <w:bodyDiv w:val="1"/>
      <w:marLeft w:val="0"/>
      <w:marRight w:val="0"/>
      <w:marTop w:val="0"/>
      <w:marBottom w:val="0"/>
      <w:divBdr>
        <w:top w:val="none" w:sz="0" w:space="0" w:color="auto"/>
        <w:left w:val="none" w:sz="0" w:space="0" w:color="auto"/>
        <w:bottom w:val="none" w:sz="0" w:space="0" w:color="auto"/>
        <w:right w:val="none" w:sz="0" w:space="0" w:color="auto"/>
      </w:divBdr>
    </w:div>
    <w:div w:id="803617630">
      <w:bodyDiv w:val="1"/>
      <w:marLeft w:val="0"/>
      <w:marRight w:val="0"/>
      <w:marTop w:val="0"/>
      <w:marBottom w:val="0"/>
      <w:divBdr>
        <w:top w:val="none" w:sz="0" w:space="0" w:color="auto"/>
        <w:left w:val="none" w:sz="0" w:space="0" w:color="auto"/>
        <w:bottom w:val="none" w:sz="0" w:space="0" w:color="auto"/>
        <w:right w:val="none" w:sz="0" w:space="0" w:color="auto"/>
      </w:divBdr>
    </w:div>
    <w:div w:id="811749031">
      <w:bodyDiv w:val="1"/>
      <w:marLeft w:val="0"/>
      <w:marRight w:val="0"/>
      <w:marTop w:val="0"/>
      <w:marBottom w:val="0"/>
      <w:divBdr>
        <w:top w:val="none" w:sz="0" w:space="0" w:color="auto"/>
        <w:left w:val="none" w:sz="0" w:space="0" w:color="auto"/>
        <w:bottom w:val="none" w:sz="0" w:space="0" w:color="auto"/>
        <w:right w:val="none" w:sz="0" w:space="0" w:color="auto"/>
      </w:divBdr>
    </w:div>
    <w:div w:id="813836196">
      <w:bodyDiv w:val="1"/>
      <w:marLeft w:val="0"/>
      <w:marRight w:val="0"/>
      <w:marTop w:val="0"/>
      <w:marBottom w:val="0"/>
      <w:divBdr>
        <w:top w:val="none" w:sz="0" w:space="0" w:color="auto"/>
        <w:left w:val="none" w:sz="0" w:space="0" w:color="auto"/>
        <w:bottom w:val="none" w:sz="0" w:space="0" w:color="auto"/>
        <w:right w:val="none" w:sz="0" w:space="0" w:color="auto"/>
      </w:divBdr>
    </w:div>
    <w:div w:id="817913869">
      <w:bodyDiv w:val="1"/>
      <w:marLeft w:val="0"/>
      <w:marRight w:val="0"/>
      <w:marTop w:val="0"/>
      <w:marBottom w:val="0"/>
      <w:divBdr>
        <w:top w:val="none" w:sz="0" w:space="0" w:color="auto"/>
        <w:left w:val="none" w:sz="0" w:space="0" w:color="auto"/>
        <w:bottom w:val="none" w:sz="0" w:space="0" w:color="auto"/>
        <w:right w:val="none" w:sz="0" w:space="0" w:color="auto"/>
      </w:divBdr>
    </w:div>
    <w:div w:id="817958502">
      <w:bodyDiv w:val="1"/>
      <w:marLeft w:val="0"/>
      <w:marRight w:val="0"/>
      <w:marTop w:val="0"/>
      <w:marBottom w:val="0"/>
      <w:divBdr>
        <w:top w:val="none" w:sz="0" w:space="0" w:color="auto"/>
        <w:left w:val="none" w:sz="0" w:space="0" w:color="auto"/>
        <w:bottom w:val="none" w:sz="0" w:space="0" w:color="auto"/>
        <w:right w:val="none" w:sz="0" w:space="0" w:color="auto"/>
      </w:divBdr>
    </w:div>
    <w:div w:id="818807105">
      <w:bodyDiv w:val="1"/>
      <w:marLeft w:val="0"/>
      <w:marRight w:val="0"/>
      <w:marTop w:val="0"/>
      <w:marBottom w:val="0"/>
      <w:divBdr>
        <w:top w:val="none" w:sz="0" w:space="0" w:color="auto"/>
        <w:left w:val="none" w:sz="0" w:space="0" w:color="auto"/>
        <w:bottom w:val="none" w:sz="0" w:space="0" w:color="auto"/>
        <w:right w:val="none" w:sz="0" w:space="0" w:color="auto"/>
      </w:divBdr>
    </w:div>
    <w:div w:id="819728974">
      <w:bodyDiv w:val="1"/>
      <w:marLeft w:val="0"/>
      <w:marRight w:val="0"/>
      <w:marTop w:val="0"/>
      <w:marBottom w:val="0"/>
      <w:divBdr>
        <w:top w:val="none" w:sz="0" w:space="0" w:color="auto"/>
        <w:left w:val="none" w:sz="0" w:space="0" w:color="auto"/>
        <w:bottom w:val="none" w:sz="0" w:space="0" w:color="auto"/>
        <w:right w:val="none" w:sz="0" w:space="0" w:color="auto"/>
      </w:divBdr>
    </w:div>
    <w:div w:id="823473766">
      <w:bodyDiv w:val="1"/>
      <w:marLeft w:val="0"/>
      <w:marRight w:val="0"/>
      <w:marTop w:val="0"/>
      <w:marBottom w:val="0"/>
      <w:divBdr>
        <w:top w:val="none" w:sz="0" w:space="0" w:color="auto"/>
        <w:left w:val="none" w:sz="0" w:space="0" w:color="auto"/>
        <w:bottom w:val="none" w:sz="0" w:space="0" w:color="auto"/>
        <w:right w:val="none" w:sz="0" w:space="0" w:color="auto"/>
      </w:divBdr>
    </w:div>
    <w:div w:id="830371172">
      <w:bodyDiv w:val="1"/>
      <w:marLeft w:val="0"/>
      <w:marRight w:val="0"/>
      <w:marTop w:val="0"/>
      <w:marBottom w:val="0"/>
      <w:divBdr>
        <w:top w:val="none" w:sz="0" w:space="0" w:color="auto"/>
        <w:left w:val="none" w:sz="0" w:space="0" w:color="auto"/>
        <w:bottom w:val="none" w:sz="0" w:space="0" w:color="auto"/>
        <w:right w:val="none" w:sz="0" w:space="0" w:color="auto"/>
      </w:divBdr>
    </w:div>
    <w:div w:id="838083988">
      <w:bodyDiv w:val="1"/>
      <w:marLeft w:val="0"/>
      <w:marRight w:val="0"/>
      <w:marTop w:val="0"/>
      <w:marBottom w:val="0"/>
      <w:divBdr>
        <w:top w:val="none" w:sz="0" w:space="0" w:color="auto"/>
        <w:left w:val="none" w:sz="0" w:space="0" w:color="auto"/>
        <w:bottom w:val="none" w:sz="0" w:space="0" w:color="auto"/>
        <w:right w:val="none" w:sz="0" w:space="0" w:color="auto"/>
      </w:divBdr>
    </w:div>
    <w:div w:id="838155831">
      <w:bodyDiv w:val="1"/>
      <w:marLeft w:val="0"/>
      <w:marRight w:val="0"/>
      <w:marTop w:val="0"/>
      <w:marBottom w:val="0"/>
      <w:divBdr>
        <w:top w:val="none" w:sz="0" w:space="0" w:color="auto"/>
        <w:left w:val="none" w:sz="0" w:space="0" w:color="auto"/>
        <w:bottom w:val="none" w:sz="0" w:space="0" w:color="auto"/>
        <w:right w:val="none" w:sz="0" w:space="0" w:color="auto"/>
      </w:divBdr>
    </w:div>
    <w:div w:id="838814369">
      <w:bodyDiv w:val="1"/>
      <w:marLeft w:val="0"/>
      <w:marRight w:val="0"/>
      <w:marTop w:val="0"/>
      <w:marBottom w:val="0"/>
      <w:divBdr>
        <w:top w:val="none" w:sz="0" w:space="0" w:color="auto"/>
        <w:left w:val="none" w:sz="0" w:space="0" w:color="auto"/>
        <w:bottom w:val="none" w:sz="0" w:space="0" w:color="auto"/>
        <w:right w:val="none" w:sz="0" w:space="0" w:color="auto"/>
      </w:divBdr>
    </w:div>
    <w:div w:id="839465171">
      <w:bodyDiv w:val="1"/>
      <w:marLeft w:val="0"/>
      <w:marRight w:val="0"/>
      <w:marTop w:val="0"/>
      <w:marBottom w:val="0"/>
      <w:divBdr>
        <w:top w:val="none" w:sz="0" w:space="0" w:color="auto"/>
        <w:left w:val="none" w:sz="0" w:space="0" w:color="auto"/>
        <w:bottom w:val="none" w:sz="0" w:space="0" w:color="auto"/>
        <w:right w:val="none" w:sz="0" w:space="0" w:color="auto"/>
      </w:divBdr>
    </w:div>
    <w:div w:id="839781445">
      <w:bodyDiv w:val="1"/>
      <w:marLeft w:val="0"/>
      <w:marRight w:val="0"/>
      <w:marTop w:val="0"/>
      <w:marBottom w:val="0"/>
      <w:divBdr>
        <w:top w:val="none" w:sz="0" w:space="0" w:color="auto"/>
        <w:left w:val="none" w:sz="0" w:space="0" w:color="auto"/>
        <w:bottom w:val="none" w:sz="0" w:space="0" w:color="auto"/>
        <w:right w:val="none" w:sz="0" w:space="0" w:color="auto"/>
      </w:divBdr>
    </w:div>
    <w:div w:id="845555761">
      <w:bodyDiv w:val="1"/>
      <w:marLeft w:val="0"/>
      <w:marRight w:val="0"/>
      <w:marTop w:val="0"/>
      <w:marBottom w:val="0"/>
      <w:divBdr>
        <w:top w:val="none" w:sz="0" w:space="0" w:color="auto"/>
        <w:left w:val="none" w:sz="0" w:space="0" w:color="auto"/>
        <w:bottom w:val="none" w:sz="0" w:space="0" w:color="auto"/>
        <w:right w:val="none" w:sz="0" w:space="0" w:color="auto"/>
      </w:divBdr>
    </w:div>
    <w:div w:id="855314897">
      <w:bodyDiv w:val="1"/>
      <w:marLeft w:val="0"/>
      <w:marRight w:val="0"/>
      <w:marTop w:val="0"/>
      <w:marBottom w:val="0"/>
      <w:divBdr>
        <w:top w:val="none" w:sz="0" w:space="0" w:color="auto"/>
        <w:left w:val="none" w:sz="0" w:space="0" w:color="auto"/>
        <w:bottom w:val="none" w:sz="0" w:space="0" w:color="auto"/>
        <w:right w:val="none" w:sz="0" w:space="0" w:color="auto"/>
      </w:divBdr>
    </w:div>
    <w:div w:id="855995680">
      <w:bodyDiv w:val="1"/>
      <w:marLeft w:val="0"/>
      <w:marRight w:val="0"/>
      <w:marTop w:val="0"/>
      <w:marBottom w:val="0"/>
      <w:divBdr>
        <w:top w:val="none" w:sz="0" w:space="0" w:color="auto"/>
        <w:left w:val="none" w:sz="0" w:space="0" w:color="auto"/>
        <w:bottom w:val="none" w:sz="0" w:space="0" w:color="auto"/>
        <w:right w:val="none" w:sz="0" w:space="0" w:color="auto"/>
      </w:divBdr>
    </w:div>
    <w:div w:id="857432326">
      <w:bodyDiv w:val="1"/>
      <w:marLeft w:val="0"/>
      <w:marRight w:val="0"/>
      <w:marTop w:val="0"/>
      <w:marBottom w:val="0"/>
      <w:divBdr>
        <w:top w:val="none" w:sz="0" w:space="0" w:color="auto"/>
        <w:left w:val="none" w:sz="0" w:space="0" w:color="auto"/>
        <w:bottom w:val="none" w:sz="0" w:space="0" w:color="auto"/>
        <w:right w:val="none" w:sz="0" w:space="0" w:color="auto"/>
      </w:divBdr>
    </w:div>
    <w:div w:id="857887115">
      <w:bodyDiv w:val="1"/>
      <w:marLeft w:val="0"/>
      <w:marRight w:val="0"/>
      <w:marTop w:val="0"/>
      <w:marBottom w:val="0"/>
      <w:divBdr>
        <w:top w:val="none" w:sz="0" w:space="0" w:color="auto"/>
        <w:left w:val="none" w:sz="0" w:space="0" w:color="auto"/>
        <w:bottom w:val="none" w:sz="0" w:space="0" w:color="auto"/>
        <w:right w:val="none" w:sz="0" w:space="0" w:color="auto"/>
      </w:divBdr>
    </w:div>
    <w:div w:id="859860333">
      <w:bodyDiv w:val="1"/>
      <w:marLeft w:val="0"/>
      <w:marRight w:val="0"/>
      <w:marTop w:val="0"/>
      <w:marBottom w:val="0"/>
      <w:divBdr>
        <w:top w:val="none" w:sz="0" w:space="0" w:color="auto"/>
        <w:left w:val="none" w:sz="0" w:space="0" w:color="auto"/>
        <w:bottom w:val="none" w:sz="0" w:space="0" w:color="auto"/>
        <w:right w:val="none" w:sz="0" w:space="0" w:color="auto"/>
      </w:divBdr>
    </w:div>
    <w:div w:id="863253718">
      <w:bodyDiv w:val="1"/>
      <w:marLeft w:val="0"/>
      <w:marRight w:val="0"/>
      <w:marTop w:val="0"/>
      <w:marBottom w:val="0"/>
      <w:divBdr>
        <w:top w:val="none" w:sz="0" w:space="0" w:color="auto"/>
        <w:left w:val="none" w:sz="0" w:space="0" w:color="auto"/>
        <w:bottom w:val="none" w:sz="0" w:space="0" w:color="auto"/>
        <w:right w:val="none" w:sz="0" w:space="0" w:color="auto"/>
      </w:divBdr>
    </w:div>
    <w:div w:id="865798272">
      <w:bodyDiv w:val="1"/>
      <w:marLeft w:val="0"/>
      <w:marRight w:val="0"/>
      <w:marTop w:val="0"/>
      <w:marBottom w:val="0"/>
      <w:divBdr>
        <w:top w:val="none" w:sz="0" w:space="0" w:color="auto"/>
        <w:left w:val="none" w:sz="0" w:space="0" w:color="auto"/>
        <w:bottom w:val="none" w:sz="0" w:space="0" w:color="auto"/>
        <w:right w:val="none" w:sz="0" w:space="0" w:color="auto"/>
      </w:divBdr>
    </w:div>
    <w:div w:id="867260749">
      <w:bodyDiv w:val="1"/>
      <w:marLeft w:val="0"/>
      <w:marRight w:val="0"/>
      <w:marTop w:val="0"/>
      <w:marBottom w:val="0"/>
      <w:divBdr>
        <w:top w:val="none" w:sz="0" w:space="0" w:color="auto"/>
        <w:left w:val="none" w:sz="0" w:space="0" w:color="auto"/>
        <w:bottom w:val="none" w:sz="0" w:space="0" w:color="auto"/>
        <w:right w:val="none" w:sz="0" w:space="0" w:color="auto"/>
      </w:divBdr>
    </w:div>
    <w:div w:id="867988264">
      <w:bodyDiv w:val="1"/>
      <w:marLeft w:val="0"/>
      <w:marRight w:val="0"/>
      <w:marTop w:val="0"/>
      <w:marBottom w:val="0"/>
      <w:divBdr>
        <w:top w:val="none" w:sz="0" w:space="0" w:color="auto"/>
        <w:left w:val="none" w:sz="0" w:space="0" w:color="auto"/>
        <w:bottom w:val="none" w:sz="0" w:space="0" w:color="auto"/>
        <w:right w:val="none" w:sz="0" w:space="0" w:color="auto"/>
      </w:divBdr>
    </w:div>
    <w:div w:id="873421057">
      <w:bodyDiv w:val="1"/>
      <w:marLeft w:val="0"/>
      <w:marRight w:val="0"/>
      <w:marTop w:val="0"/>
      <w:marBottom w:val="0"/>
      <w:divBdr>
        <w:top w:val="none" w:sz="0" w:space="0" w:color="auto"/>
        <w:left w:val="none" w:sz="0" w:space="0" w:color="auto"/>
        <w:bottom w:val="none" w:sz="0" w:space="0" w:color="auto"/>
        <w:right w:val="none" w:sz="0" w:space="0" w:color="auto"/>
      </w:divBdr>
    </w:div>
    <w:div w:id="879589193">
      <w:bodyDiv w:val="1"/>
      <w:marLeft w:val="0"/>
      <w:marRight w:val="0"/>
      <w:marTop w:val="0"/>
      <w:marBottom w:val="0"/>
      <w:divBdr>
        <w:top w:val="none" w:sz="0" w:space="0" w:color="auto"/>
        <w:left w:val="none" w:sz="0" w:space="0" w:color="auto"/>
        <w:bottom w:val="none" w:sz="0" w:space="0" w:color="auto"/>
        <w:right w:val="none" w:sz="0" w:space="0" w:color="auto"/>
      </w:divBdr>
    </w:div>
    <w:div w:id="879825742">
      <w:bodyDiv w:val="1"/>
      <w:marLeft w:val="0"/>
      <w:marRight w:val="0"/>
      <w:marTop w:val="0"/>
      <w:marBottom w:val="0"/>
      <w:divBdr>
        <w:top w:val="none" w:sz="0" w:space="0" w:color="auto"/>
        <w:left w:val="none" w:sz="0" w:space="0" w:color="auto"/>
        <w:bottom w:val="none" w:sz="0" w:space="0" w:color="auto"/>
        <w:right w:val="none" w:sz="0" w:space="0" w:color="auto"/>
      </w:divBdr>
    </w:div>
    <w:div w:id="881091707">
      <w:bodyDiv w:val="1"/>
      <w:marLeft w:val="0"/>
      <w:marRight w:val="0"/>
      <w:marTop w:val="0"/>
      <w:marBottom w:val="0"/>
      <w:divBdr>
        <w:top w:val="none" w:sz="0" w:space="0" w:color="auto"/>
        <w:left w:val="none" w:sz="0" w:space="0" w:color="auto"/>
        <w:bottom w:val="none" w:sz="0" w:space="0" w:color="auto"/>
        <w:right w:val="none" w:sz="0" w:space="0" w:color="auto"/>
      </w:divBdr>
    </w:div>
    <w:div w:id="884489560">
      <w:bodyDiv w:val="1"/>
      <w:marLeft w:val="0"/>
      <w:marRight w:val="0"/>
      <w:marTop w:val="0"/>
      <w:marBottom w:val="0"/>
      <w:divBdr>
        <w:top w:val="none" w:sz="0" w:space="0" w:color="auto"/>
        <w:left w:val="none" w:sz="0" w:space="0" w:color="auto"/>
        <w:bottom w:val="none" w:sz="0" w:space="0" w:color="auto"/>
        <w:right w:val="none" w:sz="0" w:space="0" w:color="auto"/>
      </w:divBdr>
    </w:div>
    <w:div w:id="885487317">
      <w:bodyDiv w:val="1"/>
      <w:marLeft w:val="0"/>
      <w:marRight w:val="0"/>
      <w:marTop w:val="0"/>
      <w:marBottom w:val="0"/>
      <w:divBdr>
        <w:top w:val="none" w:sz="0" w:space="0" w:color="auto"/>
        <w:left w:val="none" w:sz="0" w:space="0" w:color="auto"/>
        <w:bottom w:val="none" w:sz="0" w:space="0" w:color="auto"/>
        <w:right w:val="none" w:sz="0" w:space="0" w:color="auto"/>
      </w:divBdr>
    </w:div>
    <w:div w:id="887455059">
      <w:bodyDiv w:val="1"/>
      <w:marLeft w:val="0"/>
      <w:marRight w:val="0"/>
      <w:marTop w:val="0"/>
      <w:marBottom w:val="0"/>
      <w:divBdr>
        <w:top w:val="none" w:sz="0" w:space="0" w:color="auto"/>
        <w:left w:val="none" w:sz="0" w:space="0" w:color="auto"/>
        <w:bottom w:val="none" w:sz="0" w:space="0" w:color="auto"/>
        <w:right w:val="none" w:sz="0" w:space="0" w:color="auto"/>
      </w:divBdr>
    </w:div>
    <w:div w:id="887572182">
      <w:bodyDiv w:val="1"/>
      <w:marLeft w:val="0"/>
      <w:marRight w:val="0"/>
      <w:marTop w:val="0"/>
      <w:marBottom w:val="0"/>
      <w:divBdr>
        <w:top w:val="none" w:sz="0" w:space="0" w:color="auto"/>
        <w:left w:val="none" w:sz="0" w:space="0" w:color="auto"/>
        <w:bottom w:val="none" w:sz="0" w:space="0" w:color="auto"/>
        <w:right w:val="none" w:sz="0" w:space="0" w:color="auto"/>
      </w:divBdr>
    </w:div>
    <w:div w:id="887764090">
      <w:bodyDiv w:val="1"/>
      <w:marLeft w:val="0"/>
      <w:marRight w:val="0"/>
      <w:marTop w:val="0"/>
      <w:marBottom w:val="0"/>
      <w:divBdr>
        <w:top w:val="none" w:sz="0" w:space="0" w:color="auto"/>
        <w:left w:val="none" w:sz="0" w:space="0" w:color="auto"/>
        <w:bottom w:val="none" w:sz="0" w:space="0" w:color="auto"/>
        <w:right w:val="none" w:sz="0" w:space="0" w:color="auto"/>
      </w:divBdr>
    </w:div>
    <w:div w:id="889340661">
      <w:bodyDiv w:val="1"/>
      <w:marLeft w:val="0"/>
      <w:marRight w:val="0"/>
      <w:marTop w:val="0"/>
      <w:marBottom w:val="0"/>
      <w:divBdr>
        <w:top w:val="none" w:sz="0" w:space="0" w:color="auto"/>
        <w:left w:val="none" w:sz="0" w:space="0" w:color="auto"/>
        <w:bottom w:val="none" w:sz="0" w:space="0" w:color="auto"/>
        <w:right w:val="none" w:sz="0" w:space="0" w:color="auto"/>
      </w:divBdr>
    </w:div>
    <w:div w:id="893004952">
      <w:bodyDiv w:val="1"/>
      <w:marLeft w:val="0"/>
      <w:marRight w:val="0"/>
      <w:marTop w:val="0"/>
      <w:marBottom w:val="0"/>
      <w:divBdr>
        <w:top w:val="none" w:sz="0" w:space="0" w:color="auto"/>
        <w:left w:val="none" w:sz="0" w:space="0" w:color="auto"/>
        <w:bottom w:val="none" w:sz="0" w:space="0" w:color="auto"/>
        <w:right w:val="none" w:sz="0" w:space="0" w:color="auto"/>
      </w:divBdr>
    </w:div>
    <w:div w:id="893347411">
      <w:bodyDiv w:val="1"/>
      <w:marLeft w:val="0"/>
      <w:marRight w:val="0"/>
      <w:marTop w:val="0"/>
      <w:marBottom w:val="0"/>
      <w:divBdr>
        <w:top w:val="none" w:sz="0" w:space="0" w:color="auto"/>
        <w:left w:val="none" w:sz="0" w:space="0" w:color="auto"/>
        <w:bottom w:val="none" w:sz="0" w:space="0" w:color="auto"/>
        <w:right w:val="none" w:sz="0" w:space="0" w:color="auto"/>
      </w:divBdr>
    </w:div>
    <w:div w:id="896403758">
      <w:bodyDiv w:val="1"/>
      <w:marLeft w:val="0"/>
      <w:marRight w:val="0"/>
      <w:marTop w:val="0"/>
      <w:marBottom w:val="0"/>
      <w:divBdr>
        <w:top w:val="none" w:sz="0" w:space="0" w:color="auto"/>
        <w:left w:val="none" w:sz="0" w:space="0" w:color="auto"/>
        <w:bottom w:val="none" w:sz="0" w:space="0" w:color="auto"/>
        <w:right w:val="none" w:sz="0" w:space="0" w:color="auto"/>
      </w:divBdr>
    </w:div>
    <w:div w:id="897009338">
      <w:bodyDiv w:val="1"/>
      <w:marLeft w:val="0"/>
      <w:marRight w:val="0"/>
      <w:marTop w:val="0"/>
      <w:marBottom w:val="0"/>
      <w:divBdr>
        <w:top w:val="none" w:sz="0" w:space="0" w:color="auto"/>
        <w:left w:val="none" w:sz="0" w:space="0" w:color="auto"/>
        <w:bottom w:val="none" w:sz="0" w:space="0" w:color="auto"/>
        <w:right w:val="none" w:sz="0" w:space="0" w:color="auto"/>
      </w:divBdr>
    </w:div>
    <w:div w:id="897279082">
      <w:bodyDiv w:val="1"/>
      <w:marLeft w:val="0"/>
      <w:marRight w:val="0"/>
      <w:marTop w:val="0"/>
      <w:marBottom w:val="0"/>
      <w:divBdr>
        <w:top w:val="none" w:sz="0" w:space="0" w:color="auto"/>
        <w:left w:val="none" w:sz="0" w:space="0" w:color="auto"/>
        <w:bottom w:val="none" w:sz="0" w:space="0" w:color="auto"/>
        <w:right w:val="none" w:sz="0" w:space="0" w:color="auto"/>
      </w:divBdr>
    </w:div>
    <w:div w:id="899101202">
      <w:bodyDiv w:val="1"/>
      <w:marLeft w:val="0"/>
      <w:marRight w:val="0"/>
      <w:marTop w:val="0"/>
      <w:marBottom w:val="0"/>
      <w:divBdr>
        <w:top w:val="none" w:sz="0" w:space="0" w:color="auto"/>
        <w:left w:val="none" w:sz="0" w:space="0" w:color="auto"/>
        <w:bottom w:val="none" w:sz="0" w:space="0" w:color="auto"/>
        <w:right w:val="none" w:sz="0" w:space="0" w:color="auto"/>
      </w:divBdr>
    </w:div>
    <w:div w:id="899948192">
      <w:bodyDiv w:val="1"/>
      <w:marLeft w:val="0"/>
      <w:marRight w:val="0"/>
      <w:marTop w:val="0"/>
      <w:marBottom w:val="0"/>
      <w:divBdr>
        <w:top w:val="none" w:sz="0" w:space="0" w:color="auto"/>
        <w:left w:val="none" w:sz="0" w:space="0" w:color="auto"/>
        <w:bottom w:val="none" w:sz="0" w:space="0" w:color="auto"/>
        <w:right w:val="none" w:sz="0" w:space="0" w:color="auto"/>
      </w:divBdr>
    </w:div>
    <w:div w:id="901019359">
      <w:bodyDiv w:val="1"/>
      <w:marLeft w:val="0"/>
      <w:marRight w:val="0"/>
      <w:marTop w:val="0"/>
      <w:marBottom w:val="0"/>
      <w:divBdr>
        <w:top w:val="none" w:sz="0" w:space="0" w:color="auto"/>
        <w:left w:val="none" w:sz="0" w:space="0" w:color="auto"/>
        <w:bottom w:val="none" w:sz="0" w:space="0" w:color="auto"/>
        <w:right w:val="none" w:sz="0" w:space="0" w:color="auto"/>
      </w:divBdr>
    </w:div>
    <w:div w:id="901479167">
      <w:bodyDiv w:val="1"/>
      <w:marLeft w:val="0"/>
      <w:marRight w:val="0"/>
      <w:marTop w:val="0"/>
      <w:marBottom w:val="0"/>
      <w:divBdr>
        <w:top w:val="none" w:sz="0" w:space="0" w:color="auto"/>
        <w:left w:val="none" w:sz="0" w:space="0" w:color="auto"/>
        <w:bottom w:val="none" w:sz="0" w:space="0" w:color="auto"/>
        <w:right w:val="none" w:sz="0" w:space="0" w:color="auto"/>
      </w:divBdr>
    </w:div>
    <w:div w:id="906526275">
      <w:bodyDiv w:val="1"/>
      <w:marLeft w:val="0"/>
      <w:marRight w:val="0"/>
      <w:marTop w:val="0"/>
      <w:marBottom w:val="0"/>
      <w:divBdr>
        <w:top w:val="none" w:sz="0" w:space="0" w:color="auto"/>
        <w:left w:val="none" w:sz="0" w:space="0" w:color="auto"/>
        <w:bottom w:val="none" w:sz="0" w:space="0" w:color="auto"/>
        <w:right w:val="none" w:sz="0" w:space="0" w:color="auto"/>
      </w:divBdr>
    </w:div>
    <w:div w:id="909268374">
      <w:bodyDiv w:val="1"/>
      <w:marLeft w:val="0"/>
      <w:marRight w:val="0"/>
      <w:marTop w:val="0"/>
      <w:marBottom w:val="0"/>
      <w:divBdr>
        <w:top w:val="none" w:sz="0" w:space="0" w:color="auto"/>
        <w:left w:val="none" w:sz="0" w:space="0" w:color="auto"/>
        <w:bottom w:val="none" w:sz="0" w:space="0" w:color="auto"/>
        <w:right w:val="none" w:sz="0" w:space="0" w:color="auto"/>
      </w:divBdr>
    </w:div>
    <w:div w:id="914436291">
      <w:bodyDiv w:val="1"/>
      <w:marLeft w:val="0"/>
      <w:marRight w:val="0"/>
      <w:marTop w:val="0"/>
      <w:marBottom w:val="0"/>
      <w:divBdr>
        <w:top w:val="none" w:sz="0" w:space="0" w:color="auto"/>
        <w:left w:val="none" w:sz="0" w:space="0" w:color="auto"/>
        <w:bottom w:val="none" w:sz="0" w:space="0" w:color="auto"/>
        <w:right w:val="none" w:sz="0" w:space="0" w:color="auto"/>
      </w:divBdr>
    </w:div>
    <w:div w:id="918711549">
      <w:bodyDiv w:val="1"/>
      <w:marLeft w:val="0"/>
      <w:marRight w:val="0"/>
      <w:marTop w:val="0"/>
      <w:marBottom w:val="0"/>
      <w:divBdr>
        <w:top w:val="none" w:sz="0" w:space="0" w:color="auto"/>
        <w:left w:val="none" w:sz="0" w:space="0" w:color="auto"/>
        <w:bottom w:val="none" w:sz="0" w:space="0" w:color="auto"/>
        <w:right w:val="none" w:sz="0" w:space="0" w:color="auto"/>
      </w:divBdr>
    </w:div>
    <w:div w:id="918833605">
      <w:bodyDiv w:val="1"/>
      <w:marLeft w:val="0"/>
      <w:marRight w:val="0"/>
      <w:marTop w:val="0"/>
      <w:marBottom w:val="0"/>
      <w:divBdr>
        <w:top w:val="none" w:sz="0" w:space="0" w:color="auto"/>
        <w:left w:val="none" w:sz="0" w:space="0" w:color="auto"/>
        <w:bottom w:val="none" w:sz="0" w:space="0" w:color="auto"/>
        <w:right w:val="none" w:sz="0" w:space="0" w:color="auto"/>
      </w:divBdr>
    </w:div>
    <w:div w:id="919870642">
      <w:bodyDiv w:val="1"/>
      <w:marLeft w:val="0"/>
      <w:marRight w:val="0"/>
      <w:marTop w:val="0"/>
      <w:marBottom w:val="0"/>
      <w:divBdr>
        <w:top w:val="none" w:sz="0" w:space="0" w:color="auto"/>
        <w:left w:val="none" w:sz="0" w:space="0" w:color="auto"/>
        <w:bottom w:val="none" w:sz="0" w:space="0" w:color="auto"/>
        <w:right w:val="none" w:sz="0" w:space="0" w:color="auto"/>
      </w:divBdr>
    </w:div>
    <w:div w:id="920524277">
      <w:bodyDiv w:val="1"/>
      <w:marLeft w:val="0"/>
      <w:marRight w:val="0"/>
      <w:marTop w:val="0"/>
      <w:marBottom w:val="0"/>
      <w:divBdr>
        <w:top w:val="none" w:sz="0" w:space="0" w:color="auto"/>
        <w:left w:val="none" w:sz="0" w:space="0" w:color="auto"/>
        <w:bottom w:val="none" w:sz="0" w:space="0" w:color="auto"/>
        <w:right w:val="none" w:sz="0" w:space="0" w:color="auto"/>
      </w:divBdr>
    </w:div>
    <w:div w:id="920870726">
      <w:bodyDiv w:val="1"/>
      <w:marLeft w:val="0"/>
      <w:marRight w:val="0"/>
      <w:marTop w:val="0"/>
      <w:marBottom w:val="0"/>
      <w:divBdr>
        <w:top w:val="none" w:sz="0" w:space="0" w:color="auto"/>
        <w:left w:val="none" w:sz="0" w:space="0" w:color="auto"/>
        <w:bottom w:val="none" w:sz="0" w:space="0" w:color="auto"/>
        <w:right w:val="none" w:sz="0" w:space="0" w:color="auto"/>
      </w:divBdr>
    </w:div>
    <w:div w:id="924269872">
      <w:bodyDiv w:val="1"/>
      <w:marLeft w:val="0"/>
      <w:marRight w:val="0"/>
      <w:marTop w:val="0"/>
      <w:marBottom w:val="0"/>
      <w:divBdr>
        <w:top w:val="none" w:sz="0" w:space="0" w:color="auto"/>
        <w:left w:val="none" w:sz="0" w:space="0" w:color="auto"/>
        <w:bottom w:val="none" w:sz="0" w:space="0" w:color="auto"/>
        <w:right w:val="none" w:sz="0" w:space="0" w:color="auto"/>
      </w:divBdr>
    </w:div>
    <w:div w:id="931474094">
      <w:bodyDiv w:val="1"/>
      <w:marLeft w:val="0"/>
      <w:marRight w:val="0"/>
      <w:marTop w:val="0"/>
      <w:marBottom w:val="0"/>
      <w:divBdr>
        <w:top w:val="none" w:sz="0" w:space="0" w:color="auto"/>
        <w:left w:val="none" w:sz="0" w:space="0" w:color="auto"/>
        <w:bottom w:val="none" w:sz="0" w:space="0" w:color="auto"/>
        <w:right w:val="none" w:sz="0" w:space="0" w:color="auto"/>
      </w:divBdr>
    </w:div>
    <w:div w:id="936864234">
      <w:bodyDiv w:val="1"/>
      <w:marLeft w:val="0"/>
      <w:marRight w:val="0"/>
      <w:marTop w:val="0"/>
      <w:marBottom w:val="0"/>
      <w:divBdr>
        <w:top w:val="none" w:sz="0" w:space="0" w:color="auto"/>
        <w:left w:val="none" w:sz="0" w:space="0" w:color="auto"/>
        <w:bottom w:val="none" w:sz="0" w:space="0" w:color="auto"/>
        <w:right w:val="none" w:sz="0" w:space="0" w:color="auto"/>
      </w:divBdr>
    </w:div>
    <w:div w:id="943414149">
      <w:bodyDiv w:val="1"/>
      <w:marLeft w:val="0"/>
      <w:marRight w:val="0"/>
      <w:marTop w:val="0"/>
      <w:marBottom w:val="0"/>
      <w:divBdr>
        <w:top w:val="none" w:sz="0" w:space="0" w:color="auto"/>
        <w:left w:val="none" w:sz="0" w:space="0" w:color="auto"/>
        <w:bottom w:val="none" w:sz="0" w:space="0" w:color="auto"/>
        <w:right w:val="none" w:sz="0" w:space="0" w:color="auto"/>
      </w:divBdr>
    </w:div>
    <w:div w:id="948782502">
      <w:bodyDiv w:val="1"/>
      <w:marLeft w:val="0"/>
      <w:marRight w:val="0"/>
      <w:marTop w:val="0"/>
      <w:marBottom w:val="0"/>
      <w:divBdr>
        <w:top w:val="none" w:sz="0" w:space="0" w:color="auto"/>
        <w:left w:val="none" w:sz="0" w:space="0" w:color="auto"/>
        <w:bottom w:val="none" w:sz="0" w:space="0" w:color="auto"/>
        <w:right w:val="none" w:sz="0" w:space="0" w:color="auto"/>
      </w:divBdr>
    </w:div>
    <w:div w:id="949822107">
      <w:bodyDiv w:val="1"/>
      <w:marLeft w:val="0"/>
      <w:marRight w:val="0"/>
      <w:marTop w:val="0"/>
      <w:marBottom w:val="0"/>
      <w:divBdr>
        <w:top w:val="none" w:sz="0" w:space="0" w:color="auto"/>
        <w:left w:val="none" w:sz="0" w:space="0" w:color="auto"/>
        <w:bottom w:val="none" w:sz="0" w:space="0" w:color="auto"/>
        <w:right w:val="none" w:sz="0" w:space="0" w:color="auto"/>
      </w:divBdr>
    </w:div>
    <w:div w:id="950623273">
      <w:bodyDiv w:val="1"/>
      <w:marLeft w:val="0"/>
      <w:marRight w:val="0"/>
      <w:marTop w:val="0"/>
      <w:marBottom w:val="0"/>
      <w:divBdr>
        <w:top w:val="none" w:sz="0" w:space="0" w:color="auto"/>
        <w:left w:val="none" w:sz="0" w:space="0" w:color="auto"/>
        <w:bottom w:val="none" w:sz="0" w:space="0" w:color="auto"/>
        <w:right w:val="none" w:sz="0" w:space="0" w:color="auto"/>
      </w:divBdr>
    </w:div>
    <w:div w:id="959452669">
      <w:bodyDiv w:val="1"/>
      <w:marLeft w:val="0"/>
      <w:marRight w:val="0"/>
      <w:marTop w:val="0"/>
      <w:marBottom w:val="0"/>
      <w:divBdr>
        <w:top w:val="none" w:sz="0" w:space="0" w:color="auto"/>
        <w:left w:val="none" w:sz="0" w:space="0" w:color="auto"/>
        <w:bottom w:val="none" w:sz="0" w:space="0" w:color="auto"/>
        <w:right w:val="none" w:sz="0" w:space="0" w:color="auto"/>
      </w:divBdr>
    </w:div>
    <w:div w:id="964315762">
      <w:bodyDiv w:val="1"/>
      <w:marLeft w:val="0"/>
      <w:marRight w:val="0"/>
      <w:marTop w:val="0"/>
      <w:marBottom w:val="0"/>
      <w:divBdr>
        <w:top w:val="none" w:sz="0" w:space="0" w:color="auto"/>
        <w:left w:val="none" w:sz="0" w:space="0" w:color="auto"/>
        <w:bottom w:val="none" w:sz="0" w:space="0" w:color="auto"/>
        <w:right w:val="none" w:sz="0" w:space="0" w:color="auto"/>
      </w:divBdr>
    </w:div>
    <w:div w:id="966817439">
      <w:bodyDiv w:val="1"/>
      <w:marLeft w:val="0"/>
      <w:marRight w:val="0"/>
      <w:marTop w:val="0"/>
      <w:marBottom w:val="0"/>
      <w:divBdr>
        <w:top w:val="none" w:sz="0" w:space="0" w:color="auto"/>
        <w:left w:val="none" w:sz="0" w:space="0" w:color="auto"/>
        <w:bottom w:val="none" w:sz="0" w:space="0" w:color="auto"/>
        <w:right w:val="none" w:sz="0" w:space="0" w:color="auto"/>
      </w:divBdr>
    </w:div>
    <w:div w:id="969480397">
      <w:bodyDiv w:val="1"/>
      <w:marLeft w:val="0"/>
      <w:marRight w:val="0"/>
      <w:marTop w:val="0"/>
      <w:marBottom w:val="0"/>
      <w:divBdr>
        <w:top w:val="none" w:sz="0" w:space="0" w:color="auto"/>
        <w:left w:val="none" w:sz="0" w:space="0" w:color="auto"/>
        <w:bottom w:val="none" w:sz="0" w:space="0" w:color="auto"/>
        <w:right w:val="none" w:sz="0" w:space="0" w:color="auto"/>
      </w:divBdr>
    </w:div>
    <w:div w:id="970550293">
      <w:bodyDiv w:val="1"/>
      <w:marLeft w:val="0"/>
      <w:marRight w:val="0"/>
      <w:marTop w:val="0"/>
      <w:marBottom w:val="0"/>
      <w:divBdr>
        <w:top w:val="none" w:sz="0" w:space="0" w:color="auto"/>
        <w:left w:val="none" w:sz="0" w:space="0" w:color="auto"/>
        <w:bottom w:val="none" w:sz="0" w:space="0" w:color="auto"/>
        <w:right w:val="none" w:sz="0" w:space="0" w:color="auto"/>
      </w:divBdr>
    </w:div>
    <w:div w:id="973292571">
      <w:bodyDiv w:val="1"/>
      <w:marLeft w:val="0"/>
      <w:marRight w:val="0"/>
      <w:marTop w:val="0"/>
      <w:marBottom w:val="0"/>
      <w:divBdr>
        <w:top w:val="none" w:sz="0" w:space="0" w:color="auto"/>
        <w:left w:val="none" w:sz="0" w:space="0" w:color="auto"/>
        <w:bottom w:val="none" w:sz="0" w:space="0" w:color="auto"/>
        <w:right w:val="none" w:sz="0" w:space="0" w:color="auto"/>
      </w:divBdr>
    </w:div>
    <w:div w:id="976450631">
      <w:bodyDiv w:val="1"/>
      <w:marLeft w:val="0"/>
      <w:marRight w:val="0"/>
      <w:marTop w:val="0"/>
      <w:marBottom w:val="0"/>
      <w:divBdr>
        <w:top w:val="none" w:sz="0" w:space="0" w:color="auto"/>
        <w:left w:val="none" w:sz="0" w:space="0" w:color="auto"/>
        <w:bottom w:val="none" w:sz="0" w:space="0" w:color="auto"/>
        <w:right w:val="none" w:sz="0" w:space="0" w:color="auto"/>
      </w:divBdr>
    </w:div>
    <w:div w:id="979073113">
      <w:bodyDiv w:val="1"/>
      <w:marLeft w:val="0"/>
      <w:marRight w:val="0"/>
      <w:marTop w:val="0"/>
      <w:marBottom w:val="0"/>
      <w:divBdr>
        <w:top w:val="none" w:sz="0" w:space="0" w:color="auto"/>
        <w:left w:val="none" w:sz="0" w:space="0" w:color="auto"/>
        <w:bottom w:val="none" w:sz="0" w:space="0" w:color="auto"/>
        <w:right w:val="none" w:sz="0" w:space="0" w:color="auto"/>
      </w:divBdr>
    </w:div>
    <w:div w:id="981421477">
      <w:bodyDiv w:val="1"/>
      <w:marLeft w:val="0"/>
      <w:marRight w:val="0"/>
      <w:marTop w:val="0"/>
      <w:marBottom w:val="0"/>
      <w:divBdr>
        <w:top w:val="none" w:sz="0" w:space="0" w:color="auto"/>
        <w:left w:val="none" w:sz="0" w:space="0" w:color="auto"/>
        <w:bottom w:val="none" w:sz="0" w:space="0" w:color="auto"/>
        <w:right w:val="none" w:sz="0" w:space="0" w:color="auto"/>
      </w:divBdr>
    </w:div>
    <w:div w:id="982348849">
      <w:bodyDiv w:val="1"/>
      <w:marLeft w:val="0"/>
      <w:marRight w:val="0"/>
      <w:marTop w:val="0"/>
      <w:marBottom w:val="0"/>
      <w:divBdr>
        <w:top w:val="none" w:sz="0" w:space="0" w:color="auto"/>
        <w:left w:val="none" w:sz="0" w:space="0" w:color="auto"/>
        <w:bottom w:val="none" w:sz="0" w:space="0" w:color="auto"/>
        <w:right w:val="none" w:sz="0" w:space="0" w:color="auto"/>
      </w:divBdr>
    </w:div>
    <w:div w:id="985010456">
      <w:bodyDiv w:val="1"/>
      <w:marLeft w:val="0"/>
      <w:marRight w:val="0"/>
      <w:marTop w:val="0"/>
      <w:marBottom w:val="0"/>
      <w:divBdr>
        <w:top w:val="none" w:sz="0" w:space="0" w:color="auto"/>
        <w:left w:val="none" w:sz="0" w:space="0" w:color="auto"/>
        <w:bottom w:val="none" w:sz="0" w:space="0" w:color="auto"/>
        <w:right w:val="none" w:sz="0" w:space="0" w:color="auto"/>
      </w:divBdr>
    </w:div>
    <w:div w:id="985746699">
      <w:bodyDiv w:val="1"/>
      <w:marLeft w:val="0"/>
      <w:marRight w:val="0"/>
      <w:marTop w:val="0"/>
      <w:marBottom w:val="0"/>
      <w:divBdr>
        <w:top w:val="none" w:sz="0" w:space="0" w:color="auto"/>
        <w:left w:val="none" w:sz="0" w:space="0" w:color="auto"/>
        <w:bottom w:val="none" w:sz="0" w:space="0" w:color="auto"/>
        <w:right w:val="none" w:sz="0" w:space="0" w:color="auto"/>
      </w:divBdr>
    </w:div>
    <w:div w:id="988747645">
      <w:bodyDiv w:val="1"/>
      <w:marLeft w:val="0"/>
      <w:marRight w:val="0"/>
      <w:marTop w:val="0"/>
      <w:marBottom w:val="0"/>
      <w:divBdr>
        <w:top w:val="none" w:sz="0" w:space="0" w:color="auto"/>
        <w:left w:val="none" w:sz="0" w:space="0" w:color="auto"/>
        <w:bottom w:val="none" w:sz="0" w:space="0" w:color="auto"/>
        <w:right w:val="none" w:sz="0" w:space="0" w:color="auto"/>
      </w:divBdr>
    </w:div>
    <w:div w:id="990477269">
      <w:bodyDiv w:val="1"/>
      <w:marLeft w:val="0"/>
      <w:marRight w:val="0"/>
      <w:marTop w:val="0"/>
      <w:marBottom w:val="0"/>
      <w:divBdr>
        <w:top w:val="none" w:sz="0" w:space="0" w:color="auto"/>
        <w:left w:val="none" w:sz="0" w:space="0" w:color="auto"/>
        <w:bottom w:val="none" w:sz="0" w:space="0" w:color="auto"/>
        <w:right w:val="none" w:sz="0" w:space="0" w:color="auto"/>
      </w:divBdr>
    </w:div>
    <w:div w:id="991061942">
      <w:bodyDiv w:val="1"/>
      <w:marLeft w:val="0"/>
      <w:marRight w:val="0"/>
      <w:marTop w:val="0"/>
      <w:marBottom w:val="0"/>
      <w:divBdr>
        <w:top w:val="none" w:sz="0" w:space="0" w:color="auto"/>
        <w:left w:val="none" w:sz="0" w:space="0" w:color="auto"/>
        <w:bottom w:val="none" w:sz="0" w:space="0" w:color="auto"/>
        <w:right w:val="none" w:sz="0" w:space="0" w:color="auto"/>
      </w:divBdr>
    </w:div>
    <w:div w:id="993874067">
      <w:bodyDiv w:val="1"/>
      <w:marLeft w:val="0"/>
      <w:marRight w:val="0"/>
      <w:marTop w:val="0"/>
      <w:marBottom w:val="0"/>
      <w:divBdr>
        <w:top w:val="none" w:sz="0" w:space="0" w:color="auto"/>
        <w:left w:val="none" w:sz="0" w:space="0" w:color="auto"/>
        <w:bottom w:val="none" w:sz="0" w:space="0" w:color="auto"/>
        <w:right w:val="none" w:sz="0" w:space="0" w:color="auto"/>
      </w:divBdr>
    </w:div>
    <w:div w:id="995375967">
      <w:bodyDiv w:val="1"/>
      <w:marLeft w:val="0"/>
      <w:marRight w:val="0"/>
      <w:marTop w:val="0"/>
      <w:marBottom w:val="0"/>
      <w:divBdr>
        <w:top w:val="none" w:sz="0" w:space="0" w:color="auto"/>
        <w:left w:val="none" w:sz="0" w:space="0" w:color="auto"/>
        <w:bottom w:val="none" w:sz="0" w:space="0" w:color="auto"/>
        <w:right w:val="none" w:sz="0" w:space="0" w:color="auto"/>
      </w:divBdr>
    </w:div>
    <w:div w:id="998268857">
      <w:bodyDiv w:val="1"/>
      <w:marLeft w:val="0"/>
      <w:marRight w:val="0"/>
      <w:marTop w:val="0"/>
      <w:marBottom w:val="0"/>
      <w:divBdr>
        <w:top w:val="none" w:sz="0" w:space="0" w:color="auto"/>
        <w:left w:val="none" w:sz="0" w:space="0" w:color="auto"/>
        <w:bottom w:val="none" w:sz="0" w:space="0" w:color="auto"/>
        <w:right w:val="none" w:sz="0" w:space="0" w:color="auto"/>
      </w:divBdr>
    </w:div>
    <w:div w:id="1000307397">
      <w:bodyDiv w:val="1"/>
      <w:marLeft w:val="0"/>
      <w:marRight w:val="0"/>
      <w:marTop w:val="0"/>
      <w:marBottom w:val="0"/>
      <w:divBdr>
        <w:top w:val="none" w:sz="0" w:space="0" w:color="auto"/>
        <w:left w:val="none" w:sz="0" w:space="0" w:color="auto"/>
        <w:bottom w:val="none" w:sz="0" w:space="0" w:color="auto"/>
        <w:right w:val="none" w:sz="0" w:space="0" w:color="auto"/>
      </w:divBdr>
    </w:div>
    <w:div w:id="1001355403">
      <w:bodyDiv w:val="1"/>
      <w:marLeft w:val="0"/>
      <w:marRight w:val="0"/>
      <w:marTop w:val="0"/>
      <w:marBottom w:val="0"/>
      <w:divBdr>
        <w:top w:val="none" w:sz="0" w:space="0" w:color="auto"/>
        <w:left w:val="none" w:sz="0" w:space="0" w:color="auto"/>
        <w:bottom w:val="none" w:sz="0" w:space="0" w:color="auto"/>
        <w:right w:val="none" w:sz="0" w:space="0" w:color="auto"/>
      </w:divBdr>
    </w:div>
    <w:div w:id="1004632454">
      <w:bodyDiv w:val="1"/>
      <w:marLeft w:val="0"/>
      <w:marRight w:val="0"/>
      <w:marTop w:val="0"/>
      <w:marBottom w:val="0"/>
      <w:divBdr>
        <w:top w:val="none" w:sz="0" w:space="0" w:color="auto"/>
        <w:left w:val="none" w:sz="0" w:space="0" w:color="auto"/>
        <w:bottom w:val="none" w:sz="0" w:space="0" w:color="auto"/>
        <w:right w:val="none" w:sz="0" w:space="0" w:color="auto"/>
      </w:divBdr>
    </w:div>
    <w:div w:id="1006862211">
      <w:bodyDiv w:val="1"/>
      <w:marLeft w:val="0"/>
      <w:marRight w:val="0"/>
      <w:marTop w:val="0"/>
      <w:marBottom w:val="0"/>
      <w:divBdr>
        <w:top w:val="none" w:sz="0" w:space="0" w:color="auto"/>
        <w:left w:val="none" w:sz="0" w:space="0" w:color="auto"/>
        <w:bottom w:val="none" w:sz="0" w:space="0" w:color="auto"/>
        <w:right w:val="none" w:sz="0" w:space="0" w:color="auto"/>
      </w:divBdr>
    </w:div>
    <w:div w:id="1007824793">
      <w:bodyDiv w:val="1"/>
      <w:marLeft w:val="0"/>
      <w:marRight w:val="0"/>
      <w:marTop w:val="0"/>
      <w:marBottom w:val="0"/>
      <w:divBdr>
        <w:top w:val="none" w:sz="0" w:space="0" w:color="auto"/>
        <w:left w:val="none" w:sz="0" w:space="0" w:color="auto"/>
        <w:bottom w:val="none" w:sz="0" w:space="0" w:color="auto"/>
        <w:right w:val="none" w:sz="0" w:space="0" w:color="auto"/>
      </w:divBdr>
    </w:div>
    <w:div w:id="1009604720">
      <w:bodyDiv w:val="1"/>
      <w:marLeft w:val="0"/>
      <w:marRight w:val="0"/>
      <w:marTop w:val="0"/>
      <w:marBottom w:val="0"/>
      <w:divBdr>
        <w:top w:val="none" w:sz="0" w:space="0" w:color="auto"/>
        <w:left w:val="none" w:sz="0" w:space="0" w:color="auto"/>
        <w:bottom w:val="none" w:sz="0" w:space="0" w:color="auto"/>
        <w:right w:val="none" w:sz="0" w:space="0" w:color="auto"/>
      </w:divBdr>
    </w:div>
    <w:div w:id="1010522602">
      <w:bodyDiv w:val="1"/>
      <w:marLeft w:val="0"/>
      <w:marRight w:val="0"/>
      <w:marTop w:val="0"/>
      <w:marBottom w:val="0"/>
      <w:divBdr>
        <w:top w:val="none" w:sz="0" w:space="0" w:color="auto"/>
        <w:left w:val="none" w:sz="0" w:space="0" w:color="auto"/>
        <w:bottom w:val="none" w:sz="0" w:space="0" w:color="auto"/>
        <w:right w:val="none" w:sz="0" w:space="0" w:color="auto"/>
      </w:divBdr>
    </w:div>
    <w:div w:id="1011373510">
      <w:bodyDiv w:val="1"/>
      <w:marLeft w:val="0"/>
      <w:marRight w:val="0"/>
      <w:marTop w:val="0"/>
      <w:marBottom w:val="0"/>
      <w:divBdr>
        <w:top w:val="none" w:sz="0" w:space="0" w:color="auto"/>
        <w:left w:val="none" w:sz="0" w:space="0" w:color="auto"/>
        <w:bottom w:val="none" w:sz="0" w:space="0" w:color="auto"/>
        <w:right w:val="none" w:sz="0" w:space="0" w:color="auto"/>
      </w:divBdr>
    </w:div>
    <w:div w:id="1012996955">
      <w:bodyDiv w:val="1"/>
      <w:marLeft w:val="0"/>
      <w:marRight w:val="0"/>
      <w:marTop w:val="0"/>
      <w:marBottom w:val="0"/>
      <w:divBdr>
        <w:top w:val="none" w:sz="0" w:space="0" w:color="auto"/>
        <w:left w:val="none" w:sz="0" w:space="0" w:color="auto"/>
        <w:bottom w:val="none" w:sz="0" w:space="0" w:color="auto"/>
        <w:right w:val="none" w:sz="0" w:space="0" w:color="auto"/>
      </w:divBdr>
    </w:div>
    <w:div w:id="1013871964">
      <w:bodyDiv w:val="1"/>
      <w:marLeft w:val="0"/>
      <w:marRight w:val="0"/>
      <w:marTop w:val="0"/>
      <w:marBottom w:val="0"/>
      <w:divBdr>
        <w:top w:val="none" w:sz="0" w:space="0" w:color="auto"/>
        <w:left w:val="none" w:sz="0" w:space="0" w:color="auto"/>
        <w:bottom w:val="none" w:sz="0" w:space="0" w:color="auto"/>
        <w:right w:val="none" w:sz="0" w:space="0" w:color="auto"/>
      </w:divBdr>
    </w:div>
    <w:div w:id="1017656049">
      <w:bodyDiv w:val="1"/>
      <w:marLeft w:val="0"/>
      <w:marRight w:val="0"/>
      <w:marTop w:val="0"/>
      <w:marBottom w:val="0"/>
      <w:divBdr>
        <w:top w:val="none" w:sz="0" w:space="0" w:color="auto"/>
        <w:left w:val="none" w:sz="0" w:space="0" w:color="auto"/>
        <w:bottom w:val="none" w:sz="0" w:space="0" w:color="auto"/>
        <w:right w:val="none" w:sz="0" w:space="0" w:color="auto"/>
      </w:divBdr>
    </w:div>
    <w:div w:id="1018118464">
      <w:bodyDiv w:val="1"/>
      <w:marLeft w:val="0"/>
      <w:marRight w:val="0"/>
      <w:marTop w:val="0"/>
      <w:marBottom w:val="0"/>
      <w:divBdr>
        <w:top w:val="none" w:sz="0" w:space="0" w:color="auto"/>
        <w:left w:val="none" w:sz="0" w:space="0" w:color="auto"/>
        <w:bottom w:val="none" w:sz="0" w:space="0" w:color="auto"/>
        <w:right w:val="none" w:sz="0" w:space="0" w:color="auto"/>
      </w:divBdr>
    </w:div>
    <w:div w:id="1024019499">
      <w:bodyDiv w:val="1"/>
      <w:marLeft w:val="0"/>
      <w:marRight w:val="0"/>
      <w:marTop w:val="0"/>
      <w:marBottom w:val="0"/>
      <w:divBdr>
        <w:top w:val="none" w:sz="0" w:space="0" w:color="auto"/>
        <w:left w:val="none" w:sz="0" w:space="0" w:color="auto"/>
        <w:bottom w:val="none" w:sz="0" w:space="0" w:color="auto"/>
        <w:right w:val="none" w:sz="0" w:space="0" w:color="auto"/>
      </w:divBdr>
    </w:div>
    <w:div w:id="1027676794">
      <w:bodyDiv w:val="1"/>
      <w:marLeft w:val="0"/>
      <w:marRight w:val="0"/>
      <w:marTop w:val="0"/>
      <w:marBottom w:val="0"/>
      <w:divBdr>
        <w:top w:val="none" w:sz="0" w:space="0" w:color="auto"/>
        <w:left w:val="none" w:sz="0" w:space="0" w:color="auto"/>
        <w:bottom w:val="none" w:sz="0" w:space="0" w:color="auto"/>
        <w:right w:val="none" w:sz="0" w:space="0" w:color="auto"/>
      </w:divBdr>
    </w:div>
    <w:div w:id="1031758219">
      <w:bodyDiv w:val="1"/>
      <w:marLeft w:val="0"/>
      <w:marRight w:val="0"/>
      <w:marTop w:val="0"/>
      <w:marBottom w:val="0"/>
      <w:divBdr>
        <w:top w:val="none" w:sz="0" w:space="0" w:color="auto"/>
        <w:left w:val="none" w:sz="0" w:space="0" w:color="auto"/>
        <w:bottom w:val="none" w:sz="0" w:space="0" w:color="auto"/>
        <w:right w:val="none" w:sz="0" w:space="0" w:color="auto"/>
      </w:divBdr>
    </w:div>
    <w:div w:id="1034038690">
      <w:bodyDiv w:val="1"/>
      <w:marLeft w:val="0"/>
      <w:marRight w:val="0"/>
      <w:marTop w:val="0"/>
      <w:marBottom w:val="0"/>
      <w:divBdr>
        <w:top w:val="none" w:sz="0" w:space="0" w:color="auto"/>
        <w:left w:val="none" w:sz="0" w:space="0" w:color="auto"/>
        <w:bottom w:val="none" w:sz="0" w:space="0" w:color="auto"/>
        <w:right w:val="none" w:sz="0" w:space="0" w:color="auto"/>
      </w:divBdr>
    </w:div>
    <w:div w:id="1035303487">
      <w:bodyDiv w:val="1"/>
      <w:marLeft w:val="0"/>
      <w:marRight w:val="0"/>
      <w:marTop w:val="0"/>
      <w:marBottom w:val="0"/>
      <w:divBdr>
        <w:top w:val="none" w:sz="0" w:space="0" w:color="auto"/>
        <w:left w:val="none" w:sz="0" w:space="0" w:color="auto"/>
        <w:bottom w:val="none" w:sz="0" w:space="0" w:color="auto"/>
        <w:right w:val="none" w:sz="0" w:space="0" w:color="auto"/>
      </w:divBdr>
    </w:div>
    <w:div w:id="1035813730">
      <w:bodyDiv w:val="1"/>
      <w:marLeft w:val="0"/>
      <w:marRight w:val="0"/>
      <w:marTop w:val="0"/>
      <w:marBottom w:val="0"/>
      <w:divBdr>
        <w:top w:val="none" w:sz="0" w:space="0" w:color="auto"/>
        <w:left w:val="none" w:sz="0" w:space="0" w:color="auto"/>
        <w:bottom w:val="none" w:sz="0" w:space="0" w:color="auto"/>
        <w:right w:val="none" w:sz="0" w:space="0" w:color="auto"/>
      </w:divBdr>
    </w:div>
    <w:div w:id="1042629737">
      <w:bodyDiv w:val="1"/>
      <w:marLeft w:val="0"/>
      <w:marRight w:val="0"/>
      <w:marTop w:val="0"/>
      <w:marBottom w:val="0"/>
      <w:divBdr>
        <w:top w:val="none" w:sz="0" w:space="0" w:color="auto"/>
        <w:left w:val="none" w:sz="0" w:space="0" w:color="auto"/>
        <w:bottom w:val="none" w:sz="0" w:space="0" w:color="auto"/>
        <w:right w:val="none" w:sz="0" w:space="0" w:color="auto"/>
      </w:divBdr>
    </w:div>
    <w:div w:id="1044479553">
      <w:bodyDiv w:val="1"/>
      <w:marLeft w:val="0"/>
      <w:marRight w:val="0"/>
      <w:marTop w:val="0"/>
      <w:marBottom w:val="0"/>
      <w:divBdr>
        <w:top w:val="none" w:sz="0" w:space="0" w:color="auto"/>
        <w:left w:val="none" w:sz="0" w:space="0" w:color="auto"/>
        <w:bottom w:val="none" w:sz="0" w:space="0" w:color="auto"/>
        <w:right w:val="none" w:sz="0" w:space="0" w:color="auto"/>
      </w:divBdr>
    </w:div>
    <w:div w:id="1044981062">
      <w:bodyDiv w:val="1"/>
      <w:marLeft w:val="0"/>
      <w:marRight w:val="0"/>
      <w:marTop w:val="0"/>
      <w:marBottom w:val="0"/>
      <w:divBdr>
        <w:top w:val="none" w:sz="0" w:space="0" w:color="auto"/>
        <w:left w:val="none" w:sz="0" w:space="0" w:color="auto"/>
        <w:bottom w:val="none" w:sz="0" w:space="0" w:color="auto"/>
        <w:right w:val="none" w:sz="0" w:space="0" w:color="auto"/>
      </w:divBdr>
    </w:div>
    <w:div w:id="1045758719">
      <w:bodyDiv w:val="1"/>
      <w:marLeft w:val="0"/>
      <w:marRight w:val="0"/>
      <w:marTop w:val="0"/>
      <w:marBottom w:val="0"/>
      <w:divBdr>
        <w:top w:val="none" w:sz="0" w:space="0" w:color="auto"/>
        <w:left w:val="none" w:sz="0" w:space="0" w:color="auto"/>
        <w:bottom w:val="none" w:sz="0" w:space="0" w:color="auto"/>
        <w:right w:val="none" w:sz="0" w:space="0" w:color="auto"/>
      </w:divBdr>
    </w:div>
    <w:div w:id="1046178177">
      <w:bodyDiv w:val="1"/>
      <w:marLeft w:val="0"/>
      <w:marRight w:val="0"/>
      <w:marTop w:val="0"/>
      <w:marBottom w:val="0"/>
      <w:divBdr>
        <w:top w:val="none" w:sz="0" w:space="0" w:color="auto"/>
        <w:left w:val="none" w:sz="0" w:space="0" w:color="auto"/>
        <w:bottom w:val="none" w:sz="0" w:space="0" w:color="auto"/>
        <w:right w:val="none" w:sz="0" w:space="0" w:color="auto"/>
      </w:divBdr>
    </w:div>
    <w:div w:id="1048067687">
      <w:bodyDiv w:val="1"/>
      <w:marLeft w:val="0"/>
      <w:marRight w:val="0"/>
      <w:marTop w:val="0"/>
      <w:marBottom w:val="0"/>
      <w:divBdr>
        <w:top w:val="none" w:sz="0" w:space="0" w:color="auto"/>
        <w:left w:val="none" w:sz="0" w:space="0" w:color="auto"/>
        <w:bottom w:val="none" w:sz="0" w:space="0" w:color="auto"/>
        <w:right w:val="none" w:sz="0" w:space="0" w:color="auto"/>
      </w:divBdr>
    </w:div>
    <w:div w:id="1049307698">
      <w:bodyDiv w:val="1"/>
      <w:marLeft w:val="0"/>
      <w:marRight w:val="0"/>
      <w:marTop w:val="0"/>
      <w:marBottom w:val="0"/>
      <w:divBdr>
        <w:top w:val="none" w:sz="0" w:space="0" w:color="auto"/>
        <w:left w:val="none" w:sz="0" w:space="0" w:color="auto"/>
        <w:bottom w:val="none" w:sz="0" w:space="0" w:color="auto"/>
        <w:right w:val="none" w:sz="0" w:space="0" w:color="auto"/>
      </w:divBdr>
    </w:div>
    <w:div w:id="1051074723">
      <w:bodyDiv w:val="1"/>
      <w:marLeft w:val="0"/>
      <w:marRight w:val="0"/>
      <w:marTop w:val="0"/>
      <w:marBottom w:val="0"/>
      <w:divBdr>
        <w:top w:val="none" w:sz="0" w:space="0" w:color="auto"/>
        <w:left w:val="none" w:sz="0" w:space="0" w:color="auto"/>
        <w:bottom w:val="none" w:sz="0" w:space="0" w:color="auto"/>
        <w:right w:val="none" w:sz="0" w:space="0" w:color="auto"/>
      </w:divBdr>
    </w:div>
    <w:div w:id="1051227060">
      <w:bodyDiv w:val="1"/>
      <w:marLeft w:val="0"/>
      <w:marRight w:val="0"/>
      <w:marTop w:val="0"/>
      <w:marBottom w:val="0"/>
      <w:divBdr>
        <w:top w:val="none" w:sz="0" w:space="0" w:color="auto"/>
        <w:left w:val="none" w:sz="0" w:space="0" w:color="auto"/>
        <w:bottom w:val="none" w:sz="0" w:space="0" w:color="auto"/>
        <w:right w:val="none" w:sz="0" w:space="0" w:color="auto"/>
      </w:divBdr>
    </w:div>
    <w:div w:id="1052851414">
      <w:bodyDiv w:val="1"/>
      <w:marLeft w:val="0"/>
      <w:marRight w:val="0"/>
      <w:marTop w:val="0"/>
      <w:marBottom w:val="0"/>
      <w:divBdr>
        <w:top w:val="none" w:sz="0" w:space="0" w:color="auto"/>
        <w:left w:val="none" w:sz="0" w:space="0" w:color="auto"/>
        <w:bottom w:val="none" w:sz="0" w:space="0" w:color="auto"/>
        <w:right w:val="none" w:sz="0" w:space="0" w:color="auto"/>
      </w:divBdr>
    </w:div>
    <w:div w:id="1053037336">
      <w:bodyDiv w:val="1"/>
      <w:marLeft w:val="0"/>
      <w:marRight w:val="0"/>
      <w:marTop w:val="0"/>
      <w:marBottom w:val="0"/>
      <w:divBdr>
        <w:top w:val="none" w:sz="0" w:space="0" w:color="auto"/>
        <w:left w:val="none" w:sz="0" w:space="0" w:color="auto"/>
        <w:bottom w:val="none" w:sz="0" w:space="0" w:color="auto"/>
        <w:right w:val="none" w:sz="0" w:space="0" w:color="auto"/>
      </w:divBdr>
    </w:div>
    <w:div w:id="1060245382">
      <w:bodyDiv w:val="1"/>
      <w:marLeft w:val="0"/>
      <w:marRight w:val="0"/>
      <w:marTop w:val="0"/>
      <w:marBottom w:val="0"/>
      <w:divBdr>
        <w:top w:val="none" w:sz="0" w:space="0" w:color="auto"/>
        <w:left w:val="none" w:sz="0" w:space="0" w:color="auto"/>
        <w:bottom w:val="none" w:sz="0" w:space="0" w:color="auto"/>
        <w:right w:val="none" w:sz="0" w:space="0" w:color="auto"/>
      </w:divBdr>
    </w:div>
    <w:div w:id="1062141987">
      <w:bodyDiv w:val="1"/>
      <w:marLeft w:val="0"/>
      <w:marRight w:val="0"/>
      <w:marTop w:val="0"/>
      <w:marBottom w:val="0"/>
      <w:divBdr>
        <w:top w:val="none" w:sz="0" w:space="0" w:color="auto"/>
        <w:left w:val="none" w:sz="0" w:space="0" w:color="auto"/>
        <w:bottom w:val="none" w:sz="0" w:space="0" w:color="auto"/>
        <w:right w:val="none" w:sz="0" w:space="0" w:color="auto"/>
      </w:divBdr>
    </w:div>
    <w:div w:id="1062828075">
      <w:bodyDiv w:val="1"/>
      <w:marLeft w:val="0"/>
      <w:marRight w:val="0"/>
      <w:marTop w:val="0"/>
      <w:marBottom w:val="0"/>
      <w:divBdr>
        <w:top w:val="none" w:sz="0" w:space="0" w:color="auto"/>
        <w:left w:val="none" w:sz="0" w:space="0" w:color="auto"/>
        <w:bottom w:val="none" w:sz="0" w:space="0" w:color="auto"/>
        <w:right w:val="none" w:sz="0" w:space="0" w:color="auto"/>
      </w:divBdr>
    </w:div>
    <w:div w:id="1063675098">
      <w:bodyDiv w:val="1"/>
      <w:marLeft w:val="0"/>
      <w:marRight w:val="0"/>
      <w:marTop w:val="0"/>
      <w:marBottom w:val="0"/>
      <w:divBdr>
        <w:top w:val="none" w:sz="0" w:space="0" w:color="auto"/>
        <w:left w:val="none" w:sz="0" w:space="0" w:color="auto"/>
        <w:bottom w:val="none" w:sz="0" w:space="0" w:color="auto"/>
        <w:right w:val="none" w:sz="0" w:space="0" w:color="auto"/>
      </w:divBdr>
    </w:div>
    <w:div w:id="1063677142">
      <w:bodyDiv w:val="1"/>
      <w:marLeft w:val="0"/>
      <w:marRight w:val="0"/>
      <w:marTop w:val="0"/>
      <w:marBottom w:val="0"/>
      <w:divBdr>
        <w:top w:val="none" w:sz="0" w:space="0" w:color="auto"/>
        <w:left w:val="none" w:sz="0" w:space="0" w:color="auto"/>
        <w:bottom w:val="none" w:sz="0" w:space="0" w:color="auto"/>
        <w:right w:val="none" w:sz="0" w:space="0" w:color="auto"/>
      </w:divBdr>
    </w:div>
    <w:div w:id="1068070105">
      <w:bodyDiv w:val="1"/>
      <w:marLeft w:val="0"/>
      <w:marRight w:val="0"/>
      <w:marTop w:val="0"/>
      <w:marBottom w:val="0"/>
      <w:divBdr>
        <w:top w:val="none" w:sz="0" w:space="0" w:color="auto"/>
        <w:left w:val="none" w:sz="0" w:space="0" w:color="auto"/>
        <w:bottom w:val="none" w:sz="0" w:space="0" w:color="auto"/>
        <w:right w:val="none" w:sz="0" w:space="0" w:color="auto"/>
      </w:divBdr>
    </w:div>
    <w:div w:id="1071732338">
      <w:bodyDiv w:val="1"/>
      <w:marLeft w:val="0"/>
      <w:marRight w:val="0"/>
      <w:marTop w:val="0"/>
      <w:marBottom w:val="0"/>
      <w:divBdr>
        <w:top w:val="none" w:sz="0" w:space="0" w:color="auto"/>
        <w:left w:val="none" w:sz="0" w:space="0" w:color="auto"/>
        <w:bottom w:val="none" w:sz="0" w:space="0" w:color="auto"/>
        <w:right w:val="none" w:sz="0" w:space="0" w:color="auto"/>
      </w:divBdr>
    </w:div>
    <w:div w:id="1076247139">
      <w:bodyDiv w:val="1"/>
      <w:marLeft w:val="0"/>
      <w:marRight w:val="0"/>
      <w:marTop w:val="0"/>
      <w:marBottom w:val="0"/>
      <w:divBdr>
        <w:top w:val="none" w:sz="0" w:space="0" w:color="auto"/>
        <w:left w:val="none" w:sz="0" w:space="0" w:color="auto"/>
        <w:bottom w:val="none" w:sz="0" w:space="0" w:color="auto"/>
        <w:right w:val="none" w:sz="0" w:space="0" w:color="auto"/>
      </w:divBdr>
    </w:div>
    <w:div w:id="1079837516">
      <w:bodyDiv w:val="1"/>
      <w:marLeft w:val="0"/>
      <w:marRight w:val="0"/>
      <w:marTop w:val="0"/>
      <w:marBottom w:val="0"/>
      <w:divBdr>
        <w:top w:val="none" w:sz="0" w:space="0" w:color="auto"/>
        <w:left w:val="none" w:sz="0" w:space="0" w:color="auto"/>
        <w:bottom w:val="none" w:sz="0" w:space="0" w:color="auto"/>
        <w:right w:val="none" w:sz="0" w:space="0" w:color="auto"/>
      </w:divBdr>
    </w:div>
    <w:div w:id="1081370861">
      <w:bodyDiv w:val="1"/>
      <w:marLeft w:val="0"/>
      <w:marRight w:val="0"/>
      <w:marTop w:val="0"/>
      <w:marBottom w:val="0"/>
      <w:divBdr>
        <w:top w:val="none" w:sz="0" w:space="0" w:color="auto"/>
        <w:left w:val="none" w:sz="0" w:space="0" w:color="auto"/>
        <w:bottom w:val="none" w:sz="0" w:space="0" w:color="auto"/>
        <w:right w:val="none" w:sz="0" w:space="0" w:color="auto"/>
      </w:divBdr>
    </w:div>
    <w:div w:id="1084259823">
      <w:bodyDiv w:val="1"/>
      <w:marLeft w:val="0"/>
      <w:marRight w:val="0"/>
      <w:marTop w:val="0"/>
      <w:marBottom w:val="0"/>
      <w:divBdr>
        <w:top w:val="none" w:sz="0" w:space="0" w:color="auto"/>
        <w:left w:val="none" w:sz="0" w:space="0" w:color="auto"/>
        <w:bottom w:val="none" w:sz="0" w:space="0" w:color="auto"/>
        <w:right w:val="none" w:sz="0" w:space="0" w:color="auto"/>
      </w:divBdr>
    </w:div>
    <w:div w:id="1084496514">
      <w:bodyDiv w:val="1"/>
      <w:marLeft w:val="0"/>
      <w:marRight w:val="0"/>
      <w:marTop w:val="0"/>
      <w:marBottom w:val="0"/>
      <w:divBdr>
        <w:top w:val="none" w:sz="0" w:space="0" w:color="auto"/>
        <w:left w:val="none" w:sz="0" w:space="0" w:color="auto"/>
        <w:bottom w:val="none" w:sz="0" w:space="0" w:color="auto"/>
        <w:right w:val="none" w:sz="0" w:space="0" w:color="auto"/>
      </w:divBdr>
    </w:div>
    <w:div w:id="1086145940">
      <w:bodyDiv w:val="1"/>
      <w:marLeft w:val="0"/>
      <w:marRight w:val="0"/>
      <w:marTop w:val="0"/>
      <w:marBottom w:val="0"/>
      <w:divBdr>
        <w:top w:val="none" w:sz="0" w:space="0" w:color="auto"/>
        <w:left w:val="none" w:sz="0" w:space="0" w:color="auto"/>
        <w:bottom w:val="none" w:sz="0" w:space="0" w:color="auto"/>
        <w:right w:val="none" w:sz="0" w:space="0" w:color="auto"/>
      </w:divBdr>
    </w:div>
    <w:div w:id="1088964899">
      <w:bodyDiv w:val="1"/>
      <w:marLeft w:val="0"/>
      <w:marRight w:val="0"/>
      <w:marTop w:val="0"/>
      <w:marBottom w:val="0"/>
      <w:divBdr>
        <w:top w:val="none" w:sz="0" w:space="0" w:color="auto"/>
        <w:left w:val="none" w:sz="0" w:space="0" w:color="auto"/>
        <w:bottom w:val="none" w:sz="0" w:space="0" w:color="auto"/>
        <w:right w:val="none" w:sz="0" w:space="0" w:color="auto"/>
      </w:divBdr>
    </w:div>
    <w:div w:id="1089424285">
      <w:bodyDiv w:val="1"/>
      <w:marLeft w:val="0"/>
      <w:marRight w:val="0"/>
      <w:marTop w:val="0"/>
      <w:marBottom w:val="0"/>
      <w:divBdr>
        <w:top w:val="none" w:sz="0" w:space="0" w:color="auto"/>
        <w:left w:val="none" w:sz="0" w:space="0" w:color="auto"/>
        <w:bottom w:val="none" w:sz="0" w:space="0" w:color="auto"/>
        <w:right w:val="none" w:sz="0" w:space="0" w:color="auto"/>
      </w:divBdr>
    </w:div>
    <w:div w:id="1090811935">
      <w:bodyDiv w:val="1"/>
      <w:marLeft w:val="0"/>
      <w:marRight w:val="0"/>
      <w:marTop w:val="0"/>
      <w:marBottom w:val="0"/>
      <w:divBdr>
        <w:top w:val="none" w:sz="0" w:space="0" w:color="auto"/>
        <w:left w:val="none" w:sz="0" w:space="0" w:color="auto"/>
        <w:bottom w:val="none" w:sz="0" w:space="0" w:color="auto"/>
        <w:right w:val="none" w:sz="0" w:space="0" w:color="auto"/>
      </w:divBdr>
    </w:div>
    <w:div w:id="1092313351">
      <w:bodyDiv w:val="1"/>
      <w:marLeft w:val="0"/>
      <w:marRight w:val="0"/>
      <w:marTop w:val="0"/>
      <w:marBottom w:val="0"/>
      <w:divBdr>
        <w:top w:val="none" w:sz="0" w:space="0" w:color="auto"/>
        <w:left w:val="none" w:sz="0" w:space="0" w:color="auto"/>
        <w:bottom w:val="none" w:sz="0" w:space="0" w:color="auto"/>
        <w:right w:val="none" w:sz="0" w:space="0" w:color="auto"/>
      </w:divBdr>
    </w:div>
    <w:div w:id="1094278432">
      <w:bodyDiv w:val="1"/>
      <w:marLeft w:val="0"/>
      <w:marRight w:val="0"/>
      <w:marTop w:val="0"/>
      <w:marBottom w:val="0"/>
      <w:divBdr>
        <w:top w:val="none" w:sz="0" w:space="0" w:color="auto"/>
        <w:left w:val="none" w:sz="0" w:space="0" w:color="auto"/>
        <w:bottom w:val="none" w:sz="0" w:space="0" w:color="auto"/>
        <w:right w:val="none" w:sz="0" w:space="0" w:color="auto"/>
      </w:divBdr>
    </w:div>
    <w:div w:id="1094518411">
      <w:bodyDiv w:val="1"/>
      <w:marLeft w:val="0"/>
      <w:marRight w:val="0"/>
      <w:marTop w:val="0"/>
      <w:marBottom w:val="0"/>
      <w:divBdr>
        <w:top w:val="none" w:sz="0" w:space="0" w:color="auto"/>
        <w:left w:val="none" w:sz="0" w:space="0" w:color="auto"/>
        <w:bottom w:val="none" w:sz="0" w:space="0" w:color="auto"/>
        <w:right w:val="none" w:sz="0" w:space="0" w:color="auto"/>
      </w:divBdr>
    </w:div>
    <w:div w:id="1095132732">
      <w:bodyDiv w:val="1"/>
      <w:marLeft w:val="0"/>
      <w:marRight w:val="0"/>
      <w:marTop w:val="0"/>
      <w:marBottom w:val="0"/>
      <w:divBdr>
        <w:top w:val="none" w:sz="0" w:space="0" w:color="auto"/>
        <w:left w:val="none" w:sz="0" w:space="0" w:color="auto"/>
        <w:bottom w:val="none" w:sz="0" w:space="0" w:color="auto"/>
        <w:right w:val="none" w:sz="0" w:space="0" w:color="auto"/>
      </w:divBdr>
    </w:div>
    <w:div w:id="1097872086">
      <w:bodyDiv w:val="1"/>
      <w:marLeft w:val="0"/>
      <w:marRight w:val="0"/>
      <w:marTop w:val="0"/>
      <w:marBottom w:val="0"/>
      <w:divBdr>
        <w:top w:val="none" w:sz="0" w:space="0" w:color="auto"/>
        <w:left w:val="none" w:sz="0" w:space="0" w:color="auto"/>
        <w:bottom w:val="none" w:sz="0" w:space="0" w:color="auto"/>
        <w:right w:val="none" w:sz="0" w:space="0" w:color="auto"/>
      </w:divBdr>
    </w:div>
    <w:div w:id="1105417611">
      <w:bodyDiv w:val="1"/>
      <w:marLeft w:val="0"/>
      <w:marRight w:val="0"/>
      <w:marTop w:val="0"/>
      <w:marBottom w:val="0"/>
      <w:divBdr>
        <w:top w:val="none" w:sz="0" w:space="0" w:color="auto"/>
        <w:left w:val="none" w:sz="0" w:space="0" w:color="auto"/>
        <w:bottom w:val="none" w:sz="0" w:space="0" w:color="auto"/>
        <w:right w:val="none" w:sz="0" w:space="0" w:color="auto"/>
      </w:divBdr>
    </w:div>
    <w:div w:id="1110585923">
      <w:bodyDiv w:val="1"/>
      <w:marLeft w:val="0"/>
      <w:marRight w:val="0"/>
      <w:marTop w:val="0"/>
      <w:marBottom w:val="0"/>
      <w:divBdr>
        <w:top w:val="none" w:sz="0" w:space="0" w:color="auto"/>
        <w:left w:val="none" w:sz="0" w:space="0" w:color="auto"/>
        <w:bottom w:val="none" w:sz="0" w:space="0" w:color="auto"/>
        <w:right w:val="none" w:sz="0" w:space="0" w:color="auto"/>
      </w:divBdr>
    </w:div>
    <w:div w:id="1112552161">
      <w:bodyDiv w:val="1"/>
      <w:marLeft w:val="0"/>
      <w:marRight w:val="0"/>
      <w:marTop w:val="0"/>
      <w:marBottom w:val="0"/>
      <w:divBdr>
        <w:top w:val="none" w:sz="0" w:space="0" w:color="auto"/>
        <w:left w:val="none" w:sz="0" w:space="0" w:color="auto"/>
        <w:bottom w:val="none" w:sz="0" w:space="0" w:color="auto"/>
        <w:right w:val="none" w:sz="0" w:space="0" w:color="auto"/>
      </w:divBdr>
    </w:div>
    <w:div w:id="1114833451">
      <w:bodyDiv w:val="1"/>
      <w:marLeft w:val="0"/>
      <w:marRight w:val="0"/>
      <w:marTop w:val="0"/>
      <w:marBottom w:val="0"/>
      <w:divBdr>
        <w:top w:val="none" w:sz="0" w:space="0" w:color="auto"/>
        <w:left w:val="none" w:sz="0" w:space="0" w:color="auto"/>
        <w:bottom w:val="none" w:sz="0" w:space="0" w:color="auto"/>
        <w:right w:val="none" w:sz="0" w:space="0" w:color="auto"/>
      </w:divBdr>
    </w:div>
    <w:div w:id="1118454555">
      <w:bodyDiv w:val="1"/>
      <w:marLeft w:val="0"/>
      <w:marRight w:val="0"/>
      <w:marTop w:val="0"/>
      <w:marBottom w:val="0"/>
      <w:divBdr>
        <w:top w:val="none" w:sz="0" w:space="0" w:color="auto"/>
        <w:left w:val="none" w:sz="0" w:space="0" w:color="auto"/>
        <w:bottom w:val="none" w:sz="0" w:space="0" w:color="auto"/>
        <w:right w:val="none" w:sz="0" w:space="0" w:color="auto"/>
      </w:divBdr>
    </w:div>
    <w:div w:id="1118522444">
      <w:bodyDiv w:val="1"/>
      <w:marLeft w:val="0"/>
      <w:marRight w:val="0"/>
      <w:marTop w:val="0"/>
      <w:marBottom w:val="0"/>
      <w:divBdr>
        <w:top w:val="none" w:sz="0" w:space="0" w:color="auto"/>
        <w:left w:val="none" w:sz="0" w:space="0" w:color="auto"/>
        <w:bottom w:val="none" w:sz="0" w:space="0" w:color="auto"/>
        <w:right w:val="none" w:sz="0" w:space="0" w:color="auto"/>
      </w:divBdr>
    </w:div>
    <w:div w:id="1120801899">
      <w:bodyDiv w:val="1"/>
      <w:marLeft w:val="0"/>
      <w:marRight w:val="0"/>
      <w:marTop w:val="0"/>
      <w:marBottom w:val="0"/>
      <w:divBdr>
        <w:top w:val="none" w:sz="0" w:space="0" w:color="auto"/>
        <w:left w:val="none" w:sz="0" w:space="0" w:color="auto"/>
        <w:bottom w:val="none" w:sz="0" w:space="0" w:color="auto"/>
        <w:right w:val="none" w:sz="0" w:space="0" w:color="auto"/>
      </w:divBdr>
    </w:div>
    <w:div w:id="1120802564">
      <w:bodyDiv w:val="1"/>
      <w:marLeft w:val="0"/>
      <w:marRight w:val="0"/>
      <w:marTop w:val="0"/>
      <w:marBottom w:val="0"/>
      <w:divBdr>
        <w:top w:val="none" w:sz="0" w:space="0" w:color="auto"/>
        <w:left w:val="none" w:sz="0" w:space="0" w:color="auto"/>
        <w:bottom w:val="none" w:sz="0" w:space="0" w:color="auto"/>
        <w:right w:val="none" w:sz="0" w:space="0" w:color="auto"/>
      </w:divBdr>
    </w:div>
    <w:div w:id="1123305849">
      <w:bodyDiv w:val="1"/>
      <w:marLeft w:val="0"/>
      <w:marRight w:val="0"/>
      <w:marTop w:val="0"/>
      <w:marBottom w:val="0"/>
      <w:divBdr>
        <w:top w:val="none" w:sz="0" w:space="0" w:color="auto"/>
        <w:left w:val="none" w:sz="0" w:space="0" w:color="auto"/>
        <w:bottom w:val="none" w:sz="0" w:space="0" w:color="auto"/>
        <w:right w:val="none" w:sz="0" w:space="0" w:color="auto"/>
      </w:divBdr>
    </w:div>
    <w:div w:id="1124616603">
      <w:bodyDiv w:val="1"/>
      <w:marLeft w:val="0"/>
      <w:marRight w:val="0"/>
      <w:marTop w:val="0"/>
      <w:marBottom w:val="0"/>
      <w:divBdr>
        <w:top w:val="none" w:sz="0" w:space="0" w:color="auto"/>
        <w:left w:val="none" w:sz="0" w:space="0" w:color="auto"/>
        <w:bottom w:val="none" w:sz="0" w:space="0" w:color="auto"/>
        <w:right w:val="none" w:sz="0" w:space="0" w:color="auto"/>
      </w:divBdr>
    </w:div>
    <w:div w:id="1129124116">
      <w:bodyDiv w:val="1"/>
      <w:marLeft w:val="0"/>
      <w:marRight w:val="0"/>
      <w:marTop w:val="0"/>
      <w:marBottom w:val="0"/>
      <w:divBdr>
        <w:top w:val="none" w:sz="0" w:space="0" w:color="auto"/>
        <w:left w:val="none" w:sz="0" w:space="0" w:color="auto"/>
        <w:bottom w:val="none" w:sz="0" w:space="0" w:color="auto"/>
        <w:right w:val="none" w:sz="0" w:space="0" w:color="auto"/>
      </w:divBdr>
    </w:div>
    <w:div w:id="1130365168">
      <w:bodyDiv w:val="1"/>
      <w:marLeft w:val="0"/>
      <w:marRight w:val="0"/>
      <w:marTop w:val="0"/>
      <w:marBottom w:val="0"/>
      <w:divBdr>
        <w:top w:val="none" w:sz="0" w:space="0" w:color="auto"/>
        <w:left w:val="none" w:sz="0" w:space="0" w:color="auto"/>
        <w:bottom w:val="none" w:sz="0" w:space="0" w:color="auto"/>
        <w:right w:val="none" w:sz="0" w:space="0" w:color="auto"/>
      </w:divBdr>
    </w:div>
    <w:div w:id="1133518533">
      <w:bodyDiv w:val="1"/>
      <w:marLeft w:val="0"/>
      <w:marRight w:val="0"/>
      <w:marTop w:val="0"/>
      <w:marBottom w:val="0"/>
      <w:divBdr>
        <w:top w:val="none" w:sz="0" w:space="0" w:color="auto"/>
        <w:left w:val="none" w:sz="0" w:space="0" w:color="auto"/>
        <w:bottom w:val="none" w:sz="0" w:space="0" w:color="auto"/>
        <w:right w:val="none" w:sz="0" w:space="0" w:color="auto"/>
      </w:divBdr>
    </w:div>
    <w:div w:id="1139228964">
      <w:bodyDiv w:val="1"/>
      <w:marLeft w:val="0"/>
      <w:marRight w:val="0"/>
      <w:marTop w:val="0"/>
      <w:marBottom w:val="0"/>
      <w:divBdr>
        <w:top w:val="none" w:sz="0" w:space="0" w:color="auto"/>
        <w:left w:val="none" w:sz="0" w:space="0" w:color="auto"/>
        <w:bottom w:val="none" w:sz="0" w:space="0" w:color="auto"/>
        <w:right w:val="none" w:sz="0" w:space="0" w:color="auto"/>
      </w:divBdr>
    </w:div>
    <w:div w:id="1141117761">
      <w:bodyDiv w:val="1"/>
      <w:marLeft w:val="0"/>
      <w:marRight w:val="0"/>
      <w:marTop w:val="0"/>
      <w:marBottom w:val="0"/>
      <w:divBdr>
        <w:top w:val="none" w:sz="0" w:space="0" w:color="auto"/>
        <w:left w:val="none" w:sz="0" w:space="0" w:color="auto"/>
        <w:bottom w:val="none" w:sz="0" w:space="0" w:color="auto"/>
        <w:right w:val="none" w:sz="0" w:space="0" w:color="auto"/>
      </w:divBdr>
    </w:div>
    <w:div w:id="1141771423">
      <w:bodyDiv w:val="1"/>
      <w:marLeft w:val="0"/>
      <w:marRight w:val="0"/>
      <w:marTop w:val="0"/>
      <w:marBottom w:val="0"/>
      <w:divBdr>
        <w:top w:val="none" w:sz="0" w:space="0" w:color="auto"/>
        <w:left w:val="none" w:sz="0" w:space="0" w:color="auto"/>
        <w:bottom w:val="none" w:sz="0" w:space="0" w:color="auto"/>
        <w:right w:val="none" w:sz="0" w:space="0" w:color="auto"/>
      </w:divBdr>
    </w:div>
    <w:div w:id="1145126074">
      <w:bodyDiv w:val="1"/>
      <w:marLeft w:val="0"/>
      <w:marRight w:val="0"/>
      <w:marTop w:val="0"/>
      <w:marBottom w:val="0"/>
      <w:divBdr>
        <w:top w:val="none" w:sz="0" w:space="0" w:color="auto"/>
        <w:left w:val="none" w:sz="0" w:space="0" w:color="auto"/>
        <w:bottom w:val="none" w:sz="0" w:space="0" w:color="auto"/>
        <w:right w:val="none" w:sz="0" w:space="0" w:color="auto"/>
      </w:divBdr>
    </w:div>
    <w:div w:id="1145973394">
      <w:bodyDiv w:val="1"/>
      <w:marLeft w:val="0"/>
      <w:marRight w:val="0"/>
      <w:marTop w:val="0"/>
      <w:marBottom w:val="0"/>
      <w:divBdr>
        <w:top w:val="none" w:sz="0" w:space="0" w:color="auto"/>
        <w:left w:val="none" w:sz="0" w:space="0" w:color="auto"/>
        <w:bottom w:val="none" w:sz="0" w:space="0" w:color="auto"/>
        <w:right w:val="none" w:sz="0" w:space="0" w:color="auto"/>
      </w:divBdr>
    </w:div>
    <w:div w:id="1146583656">
      <w:bodyDiv w:val="1"/>
      <w:marLeft w:val="0"/>
      <w:marRight w:val="0"/>
      <w:marTop w:val="0"/>
      <w:marBottom w:val="0"/>
      <w:divBdr>
        <w:top w:val="none" w:sz="0" w:space="0" w:color="auto"/>
        <w:left w:val="none" w:sz="0" w:space="0" w:color="auto"/>
        <w:bottom w:val="none" w:sz="0" w:space="0" w:color="auto"/>
        <w:right w:val="none" w:sz="0" w:space="0" w:color="auto"/>
      </w:divBdr>
    </w:div>
    <w:div w:id="1150750944">
      <w:bodyDiv w:val="1"/>
      <w:marLeft w:val="0"/>
      <w:marRight w:val="0"/>
      <w:marTop w:val="0"/>
      <w:marBottom w:val="0"/>
      <w:divBdr>
        <w:top w:val="none" w:sz="0" w:space="0" w:color="auto"/>
        <w:left w:val="none" w:sz="0" w:space="0" w:color="auto"/>
        <w:bottom w:val="none" w:sz="0" w:space="0" w:color="auto"/>
        <w:right w:val="none" w:sz="0" w:space="0" w:color="auto"/>
      </w:divBdr>
    </w:div>
    <w:div w:id="1153180324">
      <w:bodyDiv w:val="1"/>
      <w:marLeft w:val="0"/>
      <w:marRight w:val="0"/>
      <w:marTop w:val="0"/>
      <w:marBottom w:val="0"/>
      <w:divBdr>
        <w:top w:val="none" w:sz="0" w:space="0" w:color="auto"/>
        <w:left w:val="none" w:sz="0" w:space="0" w:color="auto"/>
        <w:bottom w:val="none" w:sz="0" w:space="0" w:color="auto"/>
        <w:right w:val="none" w:sz="0" w:space="0" w:color="auto"/>
      </w:divBdr>
    </w:div>
    <w:div w:id="1153184004">
      <w:bodyDiv w:val="1"/>
      <w:marLeft w:val="0"/>
      <w:marRight w:val="0"/>
      <w:marTop w:val="0"/>
      <w:marBottom w:val="0"/>
      <w:divBdr>
        <w:top w:val="none" w:sz="0" w:space="0" w:color="auto"/>
        <w:left w:val="none" w:sz="0" w:space="0" w:color="auto"/>
        <w:bottom w:val="none" w:sz="0" w:space="0" w:color="auto"/>
        <w:right w:val="none" w:sz="0" w:space="0" w:color="auto"/>
      </w:divBdr>
    </w:div>
    <w:div w:id="1154027799">
      <w:bodyDiv w:val="1"/>
      <w:marLeft w:val="0"/>
      <w:marRight w:val="0"/>
      <w:marTop w:val="0"/>
      <w:marBottom w:val="0"/>
      <w:divBdr>
        <w:top w:val="none" w:sz="0" w:space="0" w:color="auto"/>
        <w:left w:val="none" w:sz="0" w:space="0" w:color="auto"/>
        <w:bottom w:val="none" w:sz="0" w:space="0" w:color="auto"/>
        <w:right w:val="none" w:sz="0" w:space="0" w:color="auto"/>
      </w:divBdr>
    </w:div>
    <w:div w:id="1155344171">
      <w:bodyDiv w:val="1"/>
      <w:marLeft w:val="0"/>
      <w:marRight w:val="0"/>
      <w:marTop w:val="0"/>
      <w:marBottom w:val="0"/>
      <w:divBdr>
        <w:top w:val="none" w:sz="0" w:space="0" w:color="auto"/>
        <w:left w:val="none" w:sz="0" w:space="0" w:color="auto"/>
        <w:bottom w:val="none" w:sz="0" w:space="0" w:color="auto"/>
        <w:right w:val="none" w:sz="0" w:space="0" w:color="auto"/>
      </w:divBdr>
    </w:div>
    <w:div w:id="1156264081">
      <w:bodyDiv w:val="1"/>
      <w:marLeft w:val="0"/>
      <w:marRight w:val="0"/>
      <w:marTop w:val="0"/>
      <w:marBottom w:val="0"/>
      <w:divBdr>
        <w:top w:val="none" w:sz="0" w:space="0" w:color="auto"/>
        <w:left w:val="none" w:sz="0" w:space="0" w:color="auto"/>
        <w:bottom w:val="none" w:sz="0" w:space="0" w:color="auto"/>
        <w:right w:val="none" w:sz="0" w:space="0" w:color="auto"/>
      </w:divBdr>
    </w:div>
    <w:div w:id="1156610159">
      <w:bodyDiv w:val="1"/>
      <w:marLeft w:val="0"/>
      <w:marRight w:val="0"/>
      <w:marTop w:val="0"/>
      <w:marBottom w:val="0"/>
      <w:divBdr>
        <w:top w:val="none" w:sz="0" w:space="0" w:color="auto"/>
        <w:left w:val="none" w:sz="0" w:space="0" w:color="auto"/>
        <w:bottom w:val="none" w:sz="0" w:space="0" w:color="auto"/>
        <w:right w:val="none" w:sz="0" w:space="0" w:color="auto"/>
      </w:divBdr>
    </w:div>
    <w:div w:id="1158182460">
      <w:bodyDiv w:val="1"/>
      <w:marLeft w:val="0"/>
      <w:marRight w:val="0"/>
      <w:marTop w:val="0"/>
      <w:marBottom w:val="0"/>
      <w:divBdr>
        <w:top w:val="none" w:sz="0" w:space="0" w:color="auto"/>
        <w:left w:val="none" w:sz="0" w:space="0" w:color="auto"/>
        <w:bottom w:val="none" w:sz="0" w:space="0" w:color="auto"/>
        <w:right w:val="none" w:sz="0" w:space="0" w:color="auto"/>
      </w:divBdr>
    </w:div>
    <w:div w:id="1164122320">
      <w:bodyDiv w:val="1"/>
      <w:marLeft w:val="0"/>
      <w:marRight w:val="0"/>
      <w:marTop w:val="0"/>
      <w:marBottom w:val="0"/>
      <w:divBdr>
        <w:top w:val="none" w:sz="0" w:space="0" w:color="auto"/>
        <w:left w:val="none" w:sz="0" w:space="0" w:color="auto"/>
        <w:bottom w:val="none" w:sz="0" w:space="0" w:color="auto"/>
        <w:right w:val="none" w:sz="0" w:space="0" w:color="auto"/>
      </w:divBdr>
    </w:div>
    <w:div w:id="1165782836">
      <w:bodyDiv w:val="1"/>
      <w:marLeft w:val="0"/>
      <w:marRight w:val="0"/>
      <w:marTop w:val="0"/>
      <w:marBottom w:val="0"/>
      <w:divBdr>
        <w:top w:val="none" w:sz="0" w:space="0" w:color="auto"/>
        <w:left w:val="none" w:sz="0" w:space="0" w:color="auto"/>
        <w:bottom w:val="none" w:sz="0" w:space="0" w:color="auto"/>
        <w:right w:val="none" w:sz="0" w:space="0" w:color="auto"/>
      </w:divBdr>
    </w:div>
    <w:div w:id="1169717488">
      <w:bodyDiv w:val="1"/>
      <w:marLeft w:val="0"/>
      <w:marRight w:val="0"/>
      <w:marTop w:val="0"/>
      <w:marBottom w:val="0"/>
      <w:divBdr>
        <w:top w:val="none" w:sz="0" w:space="0" w:color="auto"/>
        <w:left w:val="none" w:sz="0" w:space="0" w:color="auto"/>
        <w:bottom w:val="none" w:sz="0" w:space="0" w:color="auto"/>
        <w:right w:val="none" w:sz="0" w:space="0" w:color="auto"/>
      </w:divBdr>
    </w:div>
    <w:div w:id="1169901800">
      <w:bodyDiv w:val="1"/>
      <w:marLeft w:val="0"/>
      <w:marRight w:val="0"/>
      <w:marTop w:val="0"/>
      <w:marBottom w:val="0"/>
      <w:divBdr>
        <w:top w:val="none" w:sz="0" w:space="0" w:color="auto"/>
        <w:left w:val="none" w:sz="0" w:space="0" w:color="auto"/>
        <w:bottom w:val="none" w:sz="0" w:space="0" w:color="auto"/>
        <w:right w:val="none" w:sz="0" w:space="0" w:color="auto"/>
      </w:divBdr>
    </w:div>
    <w:div w:id="1169909046">
      <w:bodyDiv w:val="1"/>
      <w:marLeft w:val="0"/>
      <w:marRight w:val="0"/>
      <w:marTop w:val="0"/>
      <w:marBottom w:val="0"/>
      <w:divBdr>
        <w:top w:val="none" w:sz="0" w:space="0" w:color="auto"/>
        <w:left w:val="none" w:sz="0" w:space="0" w:color="auto"/>
        <w:bottom w:val="none" w:sz="0" w:space="0" w:color="auto"/>
        <w:right w:val="none" w:sz="0" w:space="0" w:color="auto"/>
      </w:divBdr>
    </w:div>
    <w:div w:id="1171793948">
      <w:bodyDiv w:val="1"/>
      <w:marLeft w:val="0"/>
      <w:marRight w:val="0"/>
      <w:marTop w:val="0"/>
      <w:marBottom w:val="0"/>
      <w:divBdr>
        <w:top w:val="none" w:sz="0" w:space="0" w:color="auto"/>
        <w:left w:val="none" w:sz="0" w:space="0" w:color="auto"/>
        <w:bottom w:val="none" w:sz="0" w:space="0" w:color="auto"/>
        <w:right w:val="none" w:sz="0" w:space="0" w:color="auto"/>
      </w:divBdr>
    </w:div>
    <w:div w:id="1181356780">
      <w:bodyDiv w:val="1"/>
      <w:marLeft w:val="0"/>
      <w:marRight w:val="0"/>
      <w:marTop w:val="0"/>
      <w:marBottom w:val="0"/>
      <w:divBdr>
        <w:top w:val="none" w:sz="0" w:space="0" w:color="auto"/>
        <w:left w:val="none" w:sz="0" w:space="0" w:color="auto"/>
        <w:bottom w:val="none" w:sz="0" w:space="0" w:color="auto"/>
        <w:right w:val="none" w:sz="0" w:space="0" w:color="auto"/>
      </w:divBdr>
    </w:div>
    <w:div w:id="1183085575">
      <w:bodyDiv w:val="1"/>
      <w:marLeft w:val="0"/>
      <w:marRight w:val="0"/>
      <w:marTop w:val="0"/>
      <w:marBottom w:val="0"/>
      <w:divBdr>
        <w:top w:val="none" w:sz="0" w:space="0" w:color="auto"/>
        <w:left w:val="none" w:sz="0" w:space="0" w:color="auto"/>
        <w:bottom w:val="none" w:sz="0" w:space="0" w:color="auto"/>
        <w:right w:val="none" w:sz="0" w:space="0" w:color="auto"/>
      </w:divBdr>
    </w:div>
    <w:div w:id="1186675374">
      <w:bodyDiv w:val="1"/>
      <w:marLeft w:val="0"/>
      <w:marRight w:val="0"/>
      <w:marTop w:val="0"/>
      <w:marBottom w:val="0"/>
      <w:divBdr>
        <w:top w:val="none" w:sz="0" w:space="0" w:color="auto"/>
        <w:left w:val="none" w:sz="0" w:space="0" w:color="auto"/>
        <w:bottom w:val="none" w:sz="0" w:space="0" w:color="auto"/>
        <w:right w:val="none" w:sz="0" w:space="0" w:color="auto"/>
      </w:divBdr>
    </w:div>
    <w:div w:id="1187910664">
      <w:bodyDiv w:val="1"/>
      <w:marLeft w:val="0"/>
      <w:marRight w:val="0"/>
      <w:marTop w:val="0"/>
      <w:marBottom w:val="0"/>
      <w:divBdr>
        <w:top w:val="none" w:sz="0" w:space="0" w:color="auto"/>
        <w:left w:val="none" w:sz="0" w:space="0" w:color="auto"/>
        <w:bottom w:val="none" w:sz="0" w:space="0" w:color="auto"/>
        <w:right w:val="none" w:sz="0" w:space="0" w:color="auto"/>
      </w:divBdr>
    </w:div>
    <w:div w:id="1188790243">
      <w:bodyDiv w:val="1"/>
      <w:marLeft w:val="0"/>
      <w:marRight w:val="0"/>
      <w:marTop w:val="0"/>
      <w:marBottom w:val="0"/>
      <w:divBdr>
        <w:top w:val="none" w:sz="0" w:space="0" w:color="auto"/>
        <w:left w:val="none" w:sz="0" w:space="0" w:color="auto"/>
        <w:bottom w:val="none" w:sz="0" w:space="0" w:color="auto"/>
        <w:right w:val="none" w:sz="0" w:space="0" w:color="auto"/>
      </w:divBdr>
    </w:div>
    <w:div w:id="1200168350">
      <w:bodyDiv w:val="1"/>
      <w:marLeft w:val="0"/>
      <w:marRight w:val="0"/>
      <w:marTop w:val="0"/>
      <w:marBottom w:val="0"/>
      <w:divBdr>
        <w:top w:val="none" w:sz="0" w:space="0" w:color="auto"/>
        <w:left w:val="none" w:sz="0" w:space="0" w:color="auto"/>
        <w:bottom w:val="none" w:sz="0" w:space="0" w:color="auto"/>
        <w:right w:val="none" w:sz="0" w:space="0" w:color="auto"/>
      </w:divBdr>
    </w:div>
    <w:div w:id="1201477734">
      <w:bodyDiv w:val="1"/>
      <w:marLeft w:val="0"/>
      <w:marRight w:val="0"/>
      <w:marTop w:val="0"/>
      <w:marBottom w:val="0"/>
      <w:divBdr>
        <w:top w:val="none" w:sz="0" w:space="0" w:color="auto"/>
        <w:left w:val="none" w:sz="0" w:space="0" w:color="auto"/>
        <w:bottom w:val="none" w:sz="0" w:space="0" w:color="auto"/>
        <w:right w:val="none" w:sz="0" w:space="0" w:color="auto"/>
      </w:divBdr>
    </w:div>
    <w:div w:id="1201554192">
      <w:bodyDiv w:val="1"/>
      <w:marLeft w:val="0"/>
      <w:marRight w:val="0"/>
      <w:marTop w:val="0"/>
      <w:marBottom w:val="0"/>
      <w:divBdr>
        <w:top w:val="none" w:sz="0" w:space="0" w:color="auto"/>
        <w:left w:val="none" w:sz="0" w:space="0" w:color="auto"/>
        <w:bottom w:val="none" w:sz="0" w:space="0" w:color="auto"/>
        <w:right w:val="none" w:sz="0" w:space="0" w:color="auto"/>
      </w:divBdr>
    </w:div>
    <w:div w:id="1205631274">
      <w:bodyDiv w:val="1"/>
      <w:marLeft w:val="0"/>
      <w:marRight w:val="0"/>
      <w:marTop w:val="0"/>
      <w:marBottom w:val="0"/>
      <w:divBdr>
        <w:top w:val="none" w:sz="0" w:space="0" w:color="auto"/>
        <w:left w:val="none" w:sz="0" w:space="0" w:color="auto"/>
        <w:bottom w:val="none" w:sz="0" w:space="0" w:color="auto"/>
        <w:right w:val="none" w:sz="0" w:space="0" w:color="auto"/>
      </w:divBdr>
    </w:div>
    <w:div w:id="1206336890">
      <w:bodyDiv w:val="1"/>
      <w:marLeft w:val="0"/>
      <w:marRight w:val="0"/>
      <w:marTop w:val="0"/>
      <w:marBottom w:val="0"/>
      <w:divBdr>
        <w:top w:val="none" w:sz="0" w:space="0" w:color="auto"/>
        <w:left w:val="none" w:sz="0" w:space="0" w:color="auto"/>
        <w:bottom w:val="none" w:sz="0" w:space="0" w:color="auto"/>
        <w:right w:val="none" w:sz="0" w:space="0" w:color="auto"/>
      </w:divBdr>
    </w:div>
    <w:div w:id="1210145981">
      <w:bodyDiv w:val="1"/>
      <w:marLeft w:val="0"/>
      <w:marRight w:val="0"/>
      <w:marTop w:val="0"/>
      <w:marBottom w:val="0"/>
      <w:divBdr>
        <w:top w:val="none" w:sz="0" w:space="0" w:color="auto"/>
        <w:left w:val="none" w:sz="0" w:space="0" w:color="auto"/>
        <w:bottom w:val="none" w:sz="0" w:space="0" w:color="auto"/>
        <w:right w:val="none" w:sz="0" w:space="0" w:color="auto"/>
      </w:divBdr>
    </w:div>
    <w:div w:id="1210191410">
      <w:bodyDiv w:val="1"/>
      <w:marLeft w:val="0"/>
      <w:marRight w:val="0"/>
      <w:marTop w:val="0"/>
      <w:marBottom w:val="0"/>
      <w:divBdr>
        <w:top w:val="none" w:sz="0" w:space="0" w:color="auto"/>
        <w:left w:val="none" w:sz="0" w:space="0" w:color="auto"/>
        <w:bottom w:val="none" w:sz="0" w:space="0" w:color="auto"/>
        <w:right w:val="none" w:sz="0" w:space="0" w:color="auto"/>
      </w:divBdr>
    </w:div>
    <w:div w:id="1215434114">
      <w:bodyDiv w:val="1"/>
      <w:marLeft w:val="0"/>
      <w:marRight w:val="0"/>
      <w:marTop w:val="0"/>
      <w:marBottom w:val="0"/>
      <w:divBdr>
        <w:top w:val="none" w:sz="0" w:space="0" w:color="auto"/>
        <w:left w:val="none" w:sz="0" w:space="0" w:color="auto"/>
        <w:bottom w:val="none" w:sz="0" w:space="0" w:color="auto"/>
        <w:right w:val="none" w:sz="0" w:space="0" w:color="auto"/>
      </w:divBdr>
    </w:div>
    <w:div w:id="1218862686">
      <w:bodyDiv w:val="1"/>
      <w:marLeft w:val="0"/>
      <w:marRight w:val="0"/>
      <w:marTop w:val="0"/>
      <w:marBottom w:val="0"/>
      <w:divBdr>
        <w:top w:val="none" w:sz="0" w:space="0" w:color="auto"/>
        <w:left w:val="none" w:sz="0" w:space="0" w:color="auto"/>
        <w:bottom w:val="none" w:sz="0" w:space="0" w:color="auto"/>
        <w:right w:val="none" w:sz="0" w:space="0" w:color="auto"/>
      </w:divBdr>
    </w:div>
    <w:div w:id="1219320162">
      <w:bodyDiv w:val="1"/>
      <w:marLeft w:val="0"/>
      <w:marRight w:val="0"/>
      <w:marTop w:val="0"/>
      <w:marBottom w:val="0"/>
      <w:divBdr>
        <w:top w:val="none" w:sz="0" w:space="0" w:color="auto"/>
        <w:left w:val="none" w:sz="0" w:space="0" w:color="auto"/>
        <w:bottom w:val="none" w:sz="0" w:space="0" w:color="auto"/>
        <w:right w:val="none" w:sz="0" w:space="0" w:color="auto"/>
      </w:divBdr>
    </w:div>
    <w:div w:id="1227760277">
      <w:bodyDiv w:val="1"/>
      <w:marLeft w:val="0"/>
      <w:marRight w:val="0"/>
      <w:marTop w:val="0"/>
      <w:marBottom w:val="0"/>
      <w:divBdr>
        <w:top w:val="none" w:sz="0" w:space="0" w:color="auto"/>
        <w:left w:val="none" w:sz="0" w:space="0" w:color="auto"/>
        <w:bottom w:val="none" w:sz="0" w:space="0" w:color="auto"/>
        <w:right w:val="none" w:sz="0" w:space="0" w:color="auto"/>
      </w:divBdr>
    </w:div>
    <w:div w:id="1230312118">
      <w:bodyDiv w:val="1"/>
      <w:marLeft w:val="0"/>
      <w:marRight w:val="0"/>
      <w:marTop w:val="0"/>
      <w:marBottom w:val="0"/>
      <w:divBdr>
        <w:top w:val="none" w:sz="0" w:space="0" w:color="auto"/>
        <w:left w:val="none" w:sz="0" w:space="0" w:color="auto"/>
        <w:bottom w:val="none" w:sz="0" w:space="0" w:color="auto"/>
        <w:right w:val="none" w:sz="0" w:space="0" w:color="auto"/>
      </w:divBdr>
    </w:div>
    <w:div w:id="1232234336">
      <w:bodyDiv w:val="1"/>
      <w:marLeft w:val="0"/>
      <w:marRight w:val="0"/>
      <w:marTop w:val="0"/>
      <w:marBottom w:val="0"/>
      <w:divBdr>
        <w:top w:val="none" w:sz="0" w:space="0" w:color="auto"/>
        <w:left w:val="none" w:sz="0" w:space="0" w:color="auto"/>
        <w:bottom w:val="none" w:sz="0" w:space="0" w:color="auto"/>
        <w:right w:val="none" w:sz="0" w:space="0" w:color="auto"/>
      </w:divBdr>
    </w:div>
    <w:div w:id="1234388180">
      <w:bodyDiv w:val="1"/>
      <w:marLeft w:val="0"/>
      <w:marRight w:val="0"/>
      <w:marTop w:val="0"/>
      <w:marBottom w:val="0"/>
      <w:divBdr>
        <w:top w:val="none" w:sz="0" w:space="0" w:color="auto"/>
        <w:left w:val="none" w:sz="0" w:space="0" w:color="auto"/>
        <w:bottom w:val="none" w:sz="0" w:space="0" w:color="auto"/>
        <w:right w:val="none" w:sz="0" w:space="0" w:color="auto"/>
      </w:divBdr>
    </w:div>
    <w:div w:id="1235117578">
      <w:bodyDiv w:val="1"/>
      <w:marLeft w:val="0"/>
      <w:marRight w:val="0"/>
      <w:marTop w:val="0"/>
      <w:marBottom w:val="0"/>
      <w:divBdr>
        <w:top w:val="none" w:sz="0" w:space="0" w:color="auto"/>
        <w:left w:val="none" w:sz="0" w:space="0" w:color="auto"/>
        <w:bottom w:val="none" w:sz="0" w:space="0" w:color="auto"/>
        <w:right w:val="none" w:sz="0" w:space="0" w:color="auto"/>
      </w:divBdr>
    </w:div>
    <w:div w:id="1235623035">
      <w:bodyDiv w:val="1"/>
      <w:marLeft w:val="0"/>
      <w:marRight w:val="0"/>
      <w:marTop w:val="0"/>
      <w:marBottom w:val="0"/>
      <w:divBdr>
        <w:top w:val="none" w:sz="0" w:space="0" w:color="auto"/>
        <w:left w:val="none" w:sz="0" w:space="0" w:color="auto"/>
        <w:bottom w:val="none" w:sz="0" w:space="0" w:color="auto"/>
        <w:right w:val="none" w:sz="0" w:space="0" w:color="auto"/>
      </w:divBdr>
    </w:div>
    <w:div w:id="1243880659">
      <w:bodyDiv w:val="1"/>
      <w:marLeft w:val="0"/>
      <w:marRight w:val="0"/>
      <w:marTop w:val="0"/>
      <w:marBottom w:val="0"/>
      <w:divBdr>
        <w:top w:val="none" w:sz="0" w:space="0" w:color="auto"/>
        <w:left w:val="none" w:sz="0" w:space="0" w:color="auto"/>
        <w:bottom w:val="none" w:sz="0" w:space="0" w:color="auto"/>
        <w:right w:val="none" w:sz="0" w:space="0" w:color="auto"/>
      </w:divBdr>
    </w:div>
    <w:div w:id="1250306711">
      <w:bodyDiv w:val="1"/>
      <w:marLeft w:val="0"/>
      <w:marRight w:val="0"/>
      <w:marTop w:val="0"/>
      <w:marBottom w:val="0"/>
      <w:divBdr>
        <w:top w:val="none" w:sz="0" w:space="0" w:color="auto"/>
        <w:left w:val="none" w:sz="0" w:space="0" w:color="auto"/>
        <w:bottom w:val="none" w:sz="0" w:space="0" w:color="auto"/>
        <w:right w:val="none" w:sz="0" w:space="0" w:color="auto"/>
      </w:divBdr>
    </w:div>
    <w:div w:id="1250890513">
      <w:bodyDiv w:val="1"/>
      <w:marLeft w:val="0"/>
      <w:marRight w:val="0"/>
      <w:marTop w:val="0"/>
      <w:marBottom w:val="0"/>
      <w:divBdr>
        <w:top w:val="none" w:sz="0" w:space="0" w:color="auto"/>
        <w:left w:val="none" w:sz="0" w:space="0" w:color="auto"/>
        <w:bottom w:val="none" w:sz="0" w:space="0" w:color="auto"/>
        <w:right w:val="none" w:sz="0" w:space="0" w:color="auto"/>
      </w:divBdr>
    </w:div>
    <w:div w:id="1252591987">
      <w:bodyDiv w:val="1"/>
      <w:marLeft w:val="0"/>
      <w:marRight w:val="0"/>
      <w:marTop w:val="0"/>
      <w:marBottom w:val="0"/>
      <w:divBdr>
        <w:top w:val="none" w:sz="0" w:space="0" w:color="auto"/>
        <w:left w:val="none" w:sz="0" w:space="0" w:color="auto"/>
        <w:bottom w:val="none" w:sz="0" w:space="0" w:color="auto"/>
        <w:right w:val="none" w:sz="0" w:space="0" w:color="auto"/>
      </w:divBdr>
    </w:div>
    <w:div w:id="1253465606">
      <w:bodyDiv w:val="1"/>
      <w:marLeft w:val="0"/>
      <w:marRight w:val="0"/>
      <w:marTop w:val="0"/>
      <w:marBottom w:val="0"/>
      <w:divBdr>
        <w:top w:val="none" w:sz="0" w:space="0" w:color="auto"/>
        <w:left w:val="none" w:sz="0" w:space="0" w:color="auto"/>
        <w:bottom w:val="none" w:sz="0" w:space="0" w:color="auto"/>
        <w:right w:val="none" w:sz="0" w:space="0" w:color="auto"/>
      </w:divBdr>
    </w:div>
    <w:div w:id="1256784918">
      <w:bodyDiv w:val="1"/>
      <w:marLeft w:val="0"/>
      <w:marRight w:val="0"/>
      <w:marTop w:val="0"/>
      <w:marBottom w:val="0"/>
      <w:divBdr>
        <w:top w:val="none" w:sz="0" w:space="0" w:color="auto"/>
        <w:left w:val="none" w:sz="0" w:space="0" w:color="auto"/>
        <w:bottom w:val="none" w:sz="0" w:space="0" w:color="auto"/>
        <w:right w:val="none" w:sz="0" w:space="0" w:color="auto"/>
      </w:divBdr>
    </w:div>
    <w:div w:id="1268388939">
      <w:bodyDiv w:val="1"/>
      <w:marLeft w:val="0"/>
      <w:marRight w:val="0"/>
      <w:marTop w:val="0"/>
      <w:marBottom w:val="0"/>
      <w:divBdr>
        <w:top w:val="none" w:sz="0" w:space="0" w:color="auto"/>
        <w:left w:val="none" w:sz="0" w:space="0" w:color="auto"/>
        <w:bottom w:val="none" w:sz="0" w:space="0" w:color="auto"/>
        <w:right w:val="none" w:sz="0" w:space="0" w:color="auto"/>
      </w:divBdr>
    </w:div>
    <w:div w:id="1272712332">
      <w:bodyDiv w:val="1"/>
      <w:marLeft w:val="0"/>
      <w:marRight w:val="0"/>
      <w:marTop w:val="0"/>
      <w:marBottom w:val="0"/>
      <w:divBdr>
        <w:top w:val="none" w:sz="0" w:space="0" w:color="auto"/>
        <w:left w:val="none" w:sz="0" w:space="0" w:color="auto"/>
        <w:bottom w:val="none" w:sz="0" w:space="0" w:color="auto"/>
        <w:right w:val="none" w:sz="0" w:space="0" w:color="auto"/>
      </w:divBdr>
    </w:div>
    <w:div w:id="1275751927">
      <w:bodyDiv w:val="1"/>
      <w:marLeft w:val="0"/>
      <w:marRight w:val="0"/>
      <w:marTop w:val="0"/>
      <w:marBottom w:val="0"/>
      <w:divBdr>
        <w:top w:val="none" w:sz="0" w:space="0" w:color="auto"/>
        <w:left w:val="none" w:sz="0" w:space="0" w:color="auto"/>
        <w:bottom w:val="none" w:sz="0" w:space="0" w:color="auto"/>
        <w:right w:val="none" w:sz="0" w:space="0" w:color="auto"/>
      </w:divBdr>
    </w:div>
    <w:div w:id="1275864861">
      <w:bodyDiv w:val="1"/>
      <w:marLeft w:val="0"/>
      <w:marRight w:val="0"/>
      <w:marTop w:val="0"/>
      <w:marBottom w:val="0"/>
      <w:divBdr>
        <w:top w:val="none" w:sz="0" w:space="0" w:color="auto"/>
        <w:left w:val="none" w:sz="0" w:space="0" w:color="auto"/>
        <w:bottom w:val="none" w:sz="0" w:space="0" w:color="auto"/>
        <w:right w:val="none" w:sz="0" w:space="0" w:color="auto"/>
      </w:divBdr>
    </w:div>
    <w:div w:id="1275943687">
      <w:bodyDiv w:val="1"/>
      <w:marLeft w:val="0"/>
      <w:marRight w:val="0"/>
      <w:marTop w:val="0"/>
      <w:marBottom w:val="0"/>
      <w:divBdr>
        <w:top w:val="none" w:sz="0" w:space="0" w:color="auto"/>
        <w:left w:val="none" w:sz="0" w:space="0" w:color="auto"/>
        <w:bottom w:val="none" w:sz="0" w:space="0" w:color="auto"/>
        <w:right w:val="none" w:sz="0" w:space="0" w:color="auto"/>
      </w:divBdr>
    </w:div>
    <w:div w:id="1276012609">
      <w:bodyDiv w:val="1"/>
      <w:marLeft w:val="0"/>
      <w:marRight w:val="0"/>
      <w:marTop w:val="0"/>
      <w:marBottom w:val="0"/>
      <w:divBdr>
        <w:top w:val="none" w:sz="0" w:space="0" w:color="auto"/>
        <w:left w:val="none" w:sz="0" w:space="0" w:color="auto"/>
        <w:bottom w:val="none" w:sz="0" w:space="0" w:color="auto"/>
        <w:right w:val="none" w:sz="0" w:space="0" w:color="auto"/>
      </w:divBdr>
    </w:div>
    <w:div w:id="1278877937">
      <w:bodyDiv w:val="1"/>
      <w:marLeft w:val="0"/>
      <w:marRight w:val="0"/>
      <w:marTop w:val="0"/>
      <w:marBottom w:val="0"/>
      <w:divBdr>
        <w:top w:val="none" w:sz="0" w:space="0" w:color="auto"/>
        <w:left w:val="none" w:sz="0" w:space="0" w:color="auto"/>
        <w:bottom w:val="none" w:sz="0" w:space="0" w:color="auto"/>
        <w:right w:val="none" w:sz="0" w:space="0" w:color="auto"/>
      </w:divBdr>
    </w:div>
    <w:div w:id="1281957344">
      <w:bodyDiv w:val="1"/>
      <w:marLeft w:val="0"/>
      <w:marRight w:val="0"/>
      <w:marTop w:val="0"/>
      <w:marBottom w:val="0"/>
      <w:divBdr>
        <w:top w:val="none" w:sz="0" w:space="0" w:color="auto"/>
        <w:left w:val="none" w:sz="0" w:space="0" w:color="auto"/>
        <w:bottom w:val="none" w:sz="0" w:space="0" w:color="auto"/>
        <w:right w:val="none" w:sz="0" w:space="0" w:color="auto"/>
      </w:divBdr>
    </w:div>
    <w:div w:id="1283073336">
      <w:bodyDiv w:val="1"/>
      <w:marLeft w:val="0"/>
      <w:marRight w:val="0"/>
      <w:marTop w:val="0"/>
      <w:marBottom w:val="0"/>
      <w:divBdr>
        <w:top w:val="none" w:sz="0" w:space="0" w:color="auto"/>
        <w:left w:val="none" w:sz="0" w:space="0" w:color="auto"/>
        <w:bottom w:val="none" w:sz="0" w:space="0" w:color="auto"/>
        <w:right w:val="none" w:sz="0" w:space="0" w:color="auto"/>
      </w:divBdr>
    </w:div>
    <w:div w:id="1288584779">
      <w:bodyDiv w:val="1"/>
      <w:marLeft w:val="0"/>
      <w:marRight w:val="0"/>
      <w:marTop w:val="0"/>
      <w:marBottom w:val="0"/>
      <w:divBdr>
        <w:top w:val="none" w:sz="0" w:space="0" w:color="auto"/>
        <w:left w:val="none" w:sz="0" w:space="0" w:color="auto"/>
        <w:bottom w:val="none" w:sz="0" w:space="0" w:color="auto"/>
        <w:right w:val="none" w:sz="0" w:space="0" w:color="auto"/>
      </w:divBdr>
    </w:div>
    <w:div w:id="1293097735">
      <w:bodyDiv w:val="1"/>
      <w:marLeft w:val="0"/>
      <w:marRight w:val="0"/>
      <w:marTop w:val="0"/>
      <w:marBottom w:val="0"/>
      <w:divBdr>
        <w:top w:val="none" w:sz="0" w:space="0" w:color="auto"/>
        <w:left w:val="none" w:sz="0" w:space="0" w:color="auto"/>
        <w:bottom w:val="none" w:sz="0" w:space="0" w:color="auto"/>
        <w:right w:val="none" w:sz="0" w:space="0" w:color="auto"/>
      </w:divBdr>
    </w:div>
    <w:div w:id="1294599005">
      <w:bodyDiv w:val="1"/>
      <w:marLeft w:val="0"/>
      <w:marRight w:val="0"/>
      <w:marTop w:val="0"/>
      <w:marBottom w:val="0"/>
      <w:divBdr>
        <w:top w:val="none" w:sz="0" w:space="0" w:color="auto"/>
        <w:left w:val="none" w:sz="0" w:space="0" w:color="auto"/>
        <w:bottom w:val="none" w:sz="0" w:space="0" w:color="auto"/>
        <w:right w:val="none" w:sz="0" w:space="0" w:color="auto"/>
      </w:divBdr>
    </w:div>
    <w:div w:id="1296907167">
      <w:bodyDiv w:val="1"/>
      <w:marLeft w:val="0"/>
      <w:marRight w:val="0"/>
      <w:marTop w:val="0"/>
      <w:marBottom w:val="0"/>
      <w:divBdr>
        <w:top w:val="none" w:sz="0" w:space="0" w:color="auto"/>
        <w:left w:val="none" w:sz="0" w:space="0" w:color="auto"/>
        <w:bottom w:val="none" w:sz="0" w:space="0" w:color="auto"/>
        <w:right w:val="none" w:sz="0" w:space="0" w:color="auto"/>
      </w:divBdr>
    </w:div>
    <w:div w:id="1298992818">
      <w:bodyDiv w:val="1"/>
      <w:marLeft w:val="0"/>
      <w:marRight w:val="0"/>
      <w:marTop w:val="0"/>
      <w:marBottom w:val="0"/>
      <w:divBdr>
        <w:top w:val="none" w:sz="0" w:space="0" w:color="auto"/>
        <w:left w:val="none" w:sz="0" w:space="0" w:color="auto"/>
        <w:bottom w:val="none" w:sz="0" w:space="0" w:color="auto"/>
        <w:right w:val="none" w:sz="0" w:space="0" w:color="auto"/>
      </w:divBdr>
    </w:div>
    <w:div w:id="1302231606">
      <w:bodyDiv w:val="1"/>
      <w:marLeft w:val="0"/>
      <w:marRight w:val="0"/>
      <w:marTop w:val="0"/>
      <w:marBottom w:val="0"/>
      <w:divBdr>
        <w:top w:val="none" w:sz="0" w:space="0" w:color="auto"/>
        <w:left w:val="none" w:sz="0" w:space="0" w:color="auto"/>
        <w:bottom w:val="none" w:sz="0" w:space="0" w:color="auto"/>
        <w:right w:val="none" w:sz="0" w:space="0" w:color="auto"/>
      </w:divBdr>
    </w:div>
    <w:div w:id="1307004065">
      <w:bodyDiv w:val="1"/>
      <w:marLeft w:val="0"/>
      <w:marRight w:val="0"/>
      <w:marTop w:val="0"/>
      <w:marBottom w:val="0"/>
      <w:divBdr>
        <w:top w:val="none" w:sz="0" w:space="0" w:color="auto"/>
        <w:left w:val="none" w:sz="0" w:space="0" w:color="auto"/>
        <w:bottom w:val="none" w:sz="0" w:space="0" w:color="auto"/>
        <w:right w:val="none" w:sz="0" w:space="0" w:color="auto"/>
      </w:divBdr>
    </w:div>
    <w:div w:id="1307393394">
      <w:bodyDiv w:val="1"/>
      <w:marLeft w:val="0"/>
      <w:marRight w:val="0"/>
      <w:marTop w:val="0"/>
      <w:marBottom w:val="0"/>
      <w:divBdr>
        <w:top w:val="none" w:sz="0" w:space="0" w:color="auto"/>
        <w:left w:val="none" w:sz="0" w:space="0" w:color="auto"/>
        <w:bottom w:val="none" w:sz="0" w:space="0" w:color="auto"/>
        <w:right w:val="none" w:sz="0" w:space="0" w:color="auto"/>
      </w:divBdr>
    </w:div>
    <w:div w:id="1307394698">
      <w:bodyDiv w:val="1"/>
      <w:marLeft w:val="0"/>
      <w:marRight w:val="0"/>
      <w:marTop w:val="0"/>
      <w:marBottom w:val="0"/>
      <w:divBdr>
        <w:top w:val="none" w:sz="0" w:space="0" w:color="auto"/>
        <w:left w:val="none" w:sz="0" w:space="0" w:color="auto"/>
        <w:bottom w:val="none" w:sz="0" w:space="0" w:color="auto"/>
        <w:right w:val="none" w:sz="0" w:space="0" w:color="auto"/>
      </w:divBdr>
    </w:div>
    <w:div w:id="1307589306">
      <w:bodyDiv w:val="1"/>
      <w:marLeft w:val="0"/>
      <w:marRight w:val="0"/>
      <w:marTop w:val="0"/>
      <w:marBottom w:val="0"/>
      <w:divBdr>
        <w:top w:val="none" w:sz="0" w:space="0" w:color="auto"/>
        <w:left w:val="none" w:sz="0" w:space="0" w:color="auto"/>
        <w:bottom w:val="none" w:sz="0" w:space="0" w:color="auto"/>
        <w:right w:val="none" w:sz="0" w:space="0" w:color="auto"/>
      </w:divBdr>
    </w:div>
    <w:div w:id="1311054256">
      <w:bodyDiv w:val="1"/>
      <w:marLeft w:val="0"/>
      <w:marRight w:val="0"/>
      <w:marTop w:val="0"/>
      <w:marBottom w:val="0"/>
      <w:divBdr>
        <w:top w:val="none" w:sz="0" w:space="0" w:color="auto"/>
        <w:left w:val="none" w:sz="0" w:space="0" w:color="auto"/>
        <w:bottom w:val="none" w:sz="0" w:space="0" w:color="auto"/>
        <w:right w:val="none" w:sz="0" w:space="0" w:color="auto"/>
      </w:divBdr>
    </w:div>
    <w:div w:id="1314483274">
      <w:bodyDiv w:val="1"/>
      <w:marLeft w:val="0"/>
      <w:marRight w:val="0"/>
      <w:marTop w:val="0"/>
      <w:marBottom w:val="0"/>
      <w:divBdr>
        <w:top w:val="none" w:sz="0" w:space="0" w:color="auto"/>
        <w:left w:val="none" w:sz="0" w:space="0" w:color="auto"/>
        <w:bottom w:val="none" w:sz="0" w:space="0" w:color="auto"/>
        <w:right w:val="none" w:sz="0" w:space="0" w:color="auto"/>
      </w:divBdr>
    </w:div>
    <w:div w:id="1317302042">
      <w:bodyDiv w:val="1"/>
      <w:marLeft w:val="0"/>
      <w:marRight w:val="0"/>
      <w:marTop w:val="0"/>
      <w:marBottom w:val="0"/>
      <w:divBdr>
        <w:top w:val="none" w:sz="0" w:space="0" w:color="auto"/>
        <w:left w:val="none" w:sz="0" w:space="0" w:color="auto"/>
        <w:bottom w:val="none" w:sz="0" w:space="0" w:color="auto"/>
        <w:right w:val="none" w:sz="0" w:space="0" w:color="auto"/>
      </w:divBdr>
    </w:div>
    <w:div w:id="1325937983">
      <w:bodyDiv w:val="1"/>
      <w:marLeft w:val="0"/>
      <w:marRight w:val="0"/>
      <w:marTop w:val="0"/>
      <w:marBottom w:val="0"/>
      <w:divBdr>
        <w:top w:val="none" w:sz="0" w:space="0" w:color="auto"/>
        <w:left w:val="none" w:sz="0" w:space="0" w:color="auto"/>
        <w:bottom w:val="none" w:sz="0" w:space="0" w:color="auto"/>
        <w:right w:val="none" w:sz="0" w:space="0" w:color="auto"/>
      </w:divBdr>
    </w:div>
    <w:div w:id="1327636948">
      <w:bodyDiv w:val="1"/>
      <w:marLeft w:val="0"/>
      <w:marRight w:val="0"/>
      <w:marTop w:val="0"/>
      <w:marBottom w:val="0"/>
      <w:divBdr>
        <w:top w:val="none" w:sz="0" w:space="0" w:color="auto"/>
        <w:left w:val="none" w:sz="0" w:space="0" w:color="auto"/>
        <w:bottom w:val="none" w:sz="0" w:space="0" w:color="auto"/>
        <w:right w:val="none" w:sz="0" w:space="0" w:color="auto"/>
      </w:divBdr>
    </w:div>
    <w:div w:id="1328510842">
      <w:bodyDiv w:val="1"/>
      <w:marLeft w:val="0"/>
      <w:marRight w:val="0"/>
      <w:marTop w:val="0"/>
      <w:marBottom w:val="0"/>
      <w:divBdr>
        <w:top w:val="none" w:sz="0" w:space="0" w:color="auto"/>
        <w:left w:val="none" w:sz="0" w:space="0" w:color="auto"/>
        <w:bottom w:val="none" w:sz="0" w:space="0" w:color="auto"/>
        <w:right w:val="none" w:sz="0" w:space="0" w:color="auto"/>
      </w:divBdr>
    </w:div>
    <w:div w:id="1329482827">
      <w:bodyDiv w:val="1"/>
      <w:marLeft w:val="0"/>
      <w:marRight w:val="0"/>
      <w:marTop w:val="0"/>
      <w:marBottom w:val="0"/>
      <w:divBdr>
        <w:top w:val="none" w:sz="0" w:space="0" w:color="auto"/>
        <w:left w:val="none" w:sz="0" w:space="0" w:color="auto"/>
        <w:bottom w:val="none" w:sz="0" w:space="0" w:color="auto"/>
        <w:right w:val="none" w:sz="0" w:space="0" w:color="auto"/>
      </w:divBdr>
    </w:div>
    <w:div w:id="1329560415">
      <w:bodyDiv w:val="1"/>
      <w:marLeft w:val="0"/>
      <w:marRight w:val="0"/>
      <w:marTop w:val="0"/>
      <w:marBottom w:val="0"/>
      <w:divBdr>
        <w:top w:val="none" w:sz="0" w:space="0" w:color="auto"/>
        <w:left w:val="none" w:sz="0" w:space="0" w:color="auto"/>
        <w:bottom w:val="none" w:sz="0" w:space="0" w:color="auto"/>
        <w:right w:val="none" w:sz="0" w:space="0" w:color="auto"/>
      </w:divBdr>
    </w:div>
    <w:div w:id="1331561128">
      <w:bodyDiv w:val="1"/>
      <w:marLeft w:val="0"/>
      <w:marRight w:val="0"/>
      <w:marTop w:val="0"/>
      <w:marBottom w:val="0"/>
      <w:divBdr>
        <w:top w:val="none" w:sz="0" w:space="0" w:color="auto"/>
        <w:left w:val="none" w:sz="0" w:space="0" w:color="auto"/>
        <w:bottom w:val="none" w:sz="0" w:space="0" w:color="auto"/>
        <w:right w:val="none" w:sz="0" w:space="0" w:color="auto"/>
      </w:divBdr>
    </w:div>
    <w:div w:id="1338657047">
      <w:bodyDiv w:val="1"/>
      <w:marLeft w:val="0"/>
      <w:marRight w:val="0"/>
      <w:marTop w:val="0"/>
      <w:marBottom w:val="0"/>
      <w:divBdr>
        <w:top w:val="none" w:sz="0" w:space="0" w:color="auto"/>
        <w:left w:val="none" w:sz="0" w:space="0" w:color="auto"/>
        <w:bottom w:val="none" w:sz="0" w:space="0" w:color="auto"/>
        <w:right w:val="none" w:sz="0" w:space="0" w:color="auto"/>
      </w:divBdr>
    </w:div>
    <w:div w:id="1342514152">
      <w:bodyDiv w:val="1"/>
      <w:marLeft w:val="0"/>
      <w:marRight w:val="0"/>
      <w:marTop w:val="0"/>
      <w:marBottom w:val="0"/>
      <w:divBdr>
        <w:top w:val="none" w:sz="0" w:space="0" w:color="auto"/>
        <w:left w:val="none" w:sz="0" w:space="0" w:color="auto"/>
        <w:bottom w:val="none" w:sz="0" w:space="0" w:color="auto"/>
        <w:right w:val="none" w:sz="0" w:space="0" w:color="auto"/>
      </w:divBdr>
    </w:div>
    <w:div w:id="1342780607">
      <w:bodyDiv w:val="1"/>
      <w:marLeft w:val="0"/>
      <w:marRight w:val="0"/>
      <w:marTop w:val="0"/>
      <w:marBottom w:val="0"/>
      <w:divBdr>
        <w:top w:val="none" w:sz="0" w:space="0" w:color="auto"/>
        <w:left w:val="none" w:sz="0" w:space="0" w:color="auto"/>
        <w:bottom w:val="none" w:sz="0" w:space="0" w:color="auto"/>
        <w:right w:val="none" w:sz="0" w:space="0" w:color="auto"/>
      </w:divBdr>
    </w:div>
    <w:div w:id="1342853160">
      <w:bodyDiv w:val="1"/>
      <w:marLeft w:val="0"/>
      <w:marRight w:val="0"/>
      <w:marTop w:val="0"/>
      <w:marBottom w:val="0"/>
      <w:divBdr>
        <w:top w:val="none" w:sz="0" w:space="0" w:color="auto"/>
        <w:left w:val="none" w:sz="0" w:space="0" w:color="auto"/>
        <w:bottom w:val="none" w:sz="0" w:space="0" w:color="auto"/>
        <w:right w:val="none" w:sz="0" w:space="0" w:color="auto"/>
      </w:divBdr>
    </w:div>
    <w:div w:id="1349136842">
      <w:bodyDiv w:val="1"/>
      <w:marLeft w:val="0"/>
      <w:marRight w:val="0"/>
      <w:marTop w:val="0"/>
      <w:marBottom w:val="0"/>
      <w:divBdr>
        <w:top w:val="none" w:sz="0" w:space="0" w:color="auto"/>
        <w:left w:val="none" w:sz="0" w:space="0" w:color="auto"/>
        <w:bottom w:val="none" w:sz="0" w:space="0" w:color="auto"/>
        <w:right w:val="none" w:sz="0" w:space="0" w:color="auto"/>
      </w:divBdr>
    </w:div>
    <w:div w:id="1353920270">
      <w:bodyDiv w:val="1"/>
      <w:marLeft w:val="0"/>
      <w:marRight w:val="0"/>
      <w:marTop w:val="0"/>
      <w:marBottom w:val="0"/>
      <w:divBdr>
        <w:top w:val="none" w:sz="0" w:space="0" w:color="auto"/>
        <w:left w:val="none" w:sz="0" w:space="0" w:color="auto"/>
        <w:bottom w:val="none" w:sz="0" w:space="0" w:color="auto"/>
        <w:right w:val="none" w:sz="0" w:space="0" w:color="auto"/>
      </w:divBdr>
    </w:div>
    <w:div w:id="1361007517">
      <w:bodyDiv w:val="1"/>
      <w:marLeft w:val="0"/>
      <w:marRight w:val="0"/>
      <w:marTop w:val="0"/>
      <w:marBottom w:val="0"/>
      <w:divBdr>
        <w:top w:val="none" w:sz="0" w:space="0" w:color="auto"/>
        <w:left w:val="none" w:sz="0" w:space="0" w:color="auto"/>
        <w:bottom w:val="none" w:sz="0" w:space="0" w:color="auto"/>
        <w:right w:val="none" w:sz="0" w:space="0" w:color="auto"/>
      </w:divBdr>
    </w:div>
    <w:div w:id="1365252841">
      <w:bodyDiv w:val="1"/>
      <w:marLeft w:val="0"/>
      <w:marRight w:val="0"/>
      <w:marTop w:val="0"/>
      <w:marBottom w:val="0"/>
      <w:divBdr>
        <w:top w:val="none" w:sz="0" w:space="0" w:color="auto"/>
        <w:left w:val="none" w:sz="0" w:space="0" w:color="auto"/>
        <w:bottom w:val="none" w:sz="0" w:space="0" w:color="auto"/>
        <w:right w:val="none" w:sz="0" w:space="0" w:color="auto"/>
      </w:divBdr>
    </w:div>
    <w:div w:id="1365668600">
      <w:bodyDiv w:val="1"/>
      <w:marLeft w:val="0"/>
      <w:marRight w:val="0"/>
      <w:marTop w:val="0"/>
      <w:marBottom w:val="0"/>
      <w:divBdr>
        <w:top w:val="none" w:sz="0" w:space="0" w:color="auto"/>
        <w:left w:val="none" w:sz="0" w:space="0" w:color="auto"/>
        <w:bottom w:val="none" w:sz="0" w:space="0" w:color="auto"/>
        <w:right w:val="none" w:sz="0" w:space="0" w:color="auto"/>
      </w:divBdr>
    </w:div>
    <w:div w:id="1366634798">
      <w:bodyDiv w:val="1"/>
      <w:marLeft w:val="0"/>
      <w:marRight w:val="0"/>
      <w:marTop w:val="0"/>
      <w:marBottom w:val="0"/>
      <w:divBdr>
        <w:top w:val="none" w:sz="0" w:space="0" w:color="auto"/>
        <w:left w:val="none" w:sz="0" w:space="0" w:color="auto"/>
        <w:bottom w:val="none" w:sz="0" w:space="0" w:color="auto"/>
        <w:right w:val="none" w:sz="0" w:space="0" w:color="auto"/>
      </w:divBdr>
    </w:div>
    <w:div w:id="1366639159">
      <w:bodyDiv w:val="1"/>
      <w:marLeft w:val="0"/>
      <w:marRight w:val="0"/>
      <w:marTop w:val="0"/>
      <w:marBottom w:val="0"/>
      <w:divBdr>
        <w:top w:val="none" w:sz="0" w:space="0" w:color="auto"/>
        <w:left w:val="none" w:sz="0" w:space="0" w:color="auto"/>
        <w:bottom w:val="none" w:sz="0" w:space="0" w:color="auto"/>
        <w:right w:val="none" w:sz="0" w:space="0" w:color="auto"/>
      </w:divBdr>
    </w:div>
    <w:div w:id="1369255819">
      <w:bodyDiv w:val="1"/>
      <w:marLeft w:val="0"/>
      <w:marRight w:val="0"/>
      <w:marTop w:val="0"/>
      <w:marBottom w:val="0"/>
      <w:divBdr>
        <w:top w:val="none" w:sz="0" w:space="0" w:color="auto"/>
        <w:left w:val="none" w:sz="0" w:space="0" w:color="auto"/>
        <w:bottom w:val="none" w:sz="0" w:space="0" w:color="auto"/>
        <w:right w:val="none" w:sz="0" w:space="0" w:color="auto"/>
      </w:divBdr>
    </w:div>
    <w:div w:id="1370496694">
      <w:bodyDiv w:val="1"/>
      <w:marLeft w:val="0"/>
      <w:marRight w:val="0"/>
      <w:marTop w:val="0"/>
      <w:marBottom w:val="0"/>
      <w:divBdr>
        <w:top w:val="none" w:sz="0" w:space="0" w:color="auto"/>
        <w:left w:val="none" w:sz="0" w:space="0" w:color="auto"/>
        <w:bottom w:val="none" w:sz="0" w:space="0" w:color="auto"/>
        <w:right w:val="none" w:sz="0" w:space="0" w:color="auto"/>
      </w:divBdr>
    </w:div>
    <w:div w:id="1374693862">
      <w:bodyDiv w:val="1"/>
      <w:marLeft w:val="0"/>
      <w:marRight w:val="0"/>
      <w:marTop w:val="0"/>
      <w:marBottom w:val="0"/>
      <w:divBdr>
        <w:top w:val="none" w:sz="0" w:space="0" w:color="auto"/>
        <w:left w:val="none" w:sz="0" w:space="0" w:color="auto"/>
        <w:bottom w:val="none" w:sz="0" w:space="0" w:color="auto"/>
        <w:right w:val="none" w:sz="0" w:space="0" w:color="auto"/>
      </w:divBdr>
    </w:div>
    <w:div w:id="1375039862">
      <w:bodyDiv w:val="1"/>
      <w:marLeft w:val="0"/>
      <w:marRight w:val="0"/>
      <w:marTop w:val="0"/>
      <w:marBottom w:val="0"/>
      <w:divBdr>
        <w:top w:val="none" w:sz="0" w:space="0" w:color="auto"/>
        <w:left w:val="none" w:sz="0" w:space="0" w:color="auto"/>
        <w:bottom w:val="none" w:sz="0" w:space="0" w:color="auto"/>
        <w:right w:val="none" w:sz="0" w:space="0" w:color="auto"/>
      </w:divBdr>
    </w:div>
    <w:div w:id="1376540855">
      <w:bodyDiv w:val="1"/>
      <w:marLeft w:val="0"/>
      <w:marRight w:val="0"/>
      <w:marTop w:val="0"/>
      <w:marBottom w:val="0"/>
      <w:divBdr>
        <w:top w:val="none" w:sz="0" w:space="0" w:color="auto"/>
        <w:left w:val="none" w:sz="0" w:space="0" w:color="auto"/>
        <w:bottom w:val="none" w:sz="0" w:space="0" w:color="auto"/>
        <w:right w:val="none" w:sz="0" w:space="0" w:color="auto"/>
      </w:divBdr>
    </w:div>
    <w:div w:id="1378050503">
      <w:bodyDiv w:val="1"/>
      <w:marLeft w:val="0"/>
      <w:marRight w:val="0"/>
      <w:marTop w:val="0"/>
      <w:marBottom w:val="0"/>
      <w:divBdr>
        <w:top w:val="none" w:sz="0" w:space="0" w:color="auto"/>
        <w:left w:val="none" w:sz="0" w:space="0" w:color="auto"/>
        <w:bottom w:val="none" w:sz="0" w:space="0" w:color="auto"/>
        <w:right w:val="none" w:sz="0" w:space="0" w:color="auto"/>
      </w:divBdr>
    </w:div>
    <w:div w:id="1378890908">
      <w:bodyDiv w:val="1"/>
      <w:marLeft w:val="0"/>
      <w:marRight w:val="0"/>
      <w:marTop w:val="0"/>
      <w:marBottom w:val="0"/>
      <w:divBdr>
        <w:top w:val="none" w:sz="0" w:space="0" w:color="auto"/>
        <w:left w:val="none" w:sz="0" w:space="0" w:color="auto"/>
        <w:bottom w:val="none" w:sz="0" w:space="0" w:color="auto"/>
        <w:right w:val="none" w:sz="0" w:space="0" w:color="auto"/>
      </w:divBdr>
    </w:div>
    <w:div w:id="1379237801">
      <w:bodyDiv w:val="1"/>
      <w:marLeft w:val="0"/>
      <w:marRight w:val="0"/>
      <w:marTop w:val="0"/>
      <w:marBottom w:val="0"/>
      <w:divBdr>
        <w:top w:val="none" w:sz="0" w:space="0" w:color="auto"/>
        <w:left w:val="none" w:sz="0" w:space="0" w:color="auto"/>
        <w:bottom w:val="none" w:sz="0" w:space="0" w:color="auto"/>
        <w:right w:val="none" w:sz="0" w:space="0" w:color="auto"/>
      </w:divBdr>
    </w:div>
    <w:div w:id="1379628105">
      <w:bodyDiv w:val="1"/>
      <w:marLeft w:val="0"/>
      <w:marRight w:val="0"/>
      <w:marTop w:val="0"/>
      <w:marBottom w:val="0"/>
      <w:divBdr>
        <w:top w:val="none" w:sz="0" w:space="0" w:color="auto"/>
        <w:left w:val="none" w:sz="0" w:space="0" w:color="auto"/>
        <w:bottom w:val="none" w:sz="0" w:space="0" w:color="auto"/>
        <w:right w:val="none" w:sz="0" w:space="0" w:color="auto"/>
      </w:divBdr>
    </w:div>
    <w:div w:id="1379669165">
      <w:bodyDiv w:val="1"/>
      <w:marLeft w:val="0"/>
      <w:marRight w:val="0"/>
      <w:marTop w:val="0"/>
      <w:marBottom w:val="0"/>
      <w:divBdr>
        <w:top w:val="none" w:sz="0" w:space="0" w:color="auto"/>
        <w:left w:val="none" w:sz="0" w:space="0" w:color="auto"/>
        <w:bottom w:val="none" w:sz="0" w:space="0" w:color="auto"/>
        <w:right w:val="none" w:sz="0" w:space="0" w:color="auto"/>
      </w:divBdr>
    </w:div>
    <w:div w:id="1381249303">
      <w:bodyDiv w:val="1"/>
      <w:marLeft w:val="0"/>
      <w:marRight w:val="0"/>
      <w:marTop w:val="0"/>
      <w:marBottom w:val="0"/>
      <w:divBdr>
        <w:top w:val="none" w:sz="0" w:space="0" w:color="auto"/>
        <w:left w:val="none" w:sz="0" w:space="0" w:color="auto"/>
        <w:bottom w:val="none" w:sz="0" w:space="0" w:color="auto"/>
        <w:right w:val="none" w:sz="0" w:space="0" w:color="auto"/>
      </w:divBdr>
    </w:div>
    <w:div w:id="1382972909">
      <w:bodyDiv w:val="1"/>
      <w:marLeft w:val="0"/>
      <w:marRight w:val="0"/>
      <w:marTop w:val="0"/>
      <w:marBottom w:val="0"/>
      <w:divBdr>
        <w:top w:val="none" w:sz="0" w:space="0" w:color="auto"/>
        <w:left w:val="none" w:sz="0" w:space="0" w:color="auto"/>
        <w:bottom w:val="none" w:sz="0" w:space="0" w:color="auto"/>
        <w:right w:val="none" w:sz="0" w:space="0" w:color="auto"/>
      </w:divBdr>
    </w:div>
    <w:div w:id="1383754586">
      <w:bodyDiv w:val="1"/>
      <w:marLeft w:val="0"/>
      <w:marRight w:val="0"/>
      <w:marTop w:val="0"/>
      <w:marBottom w:val="0"/>
      <w:divBdr>
        <w:top w:val="none" w:sz="0" w:space="0" w:color="auto"/>
        <w:left w:val="none" w:sz="0" w:space="0" w:color="auto"/>
        <w:bottom w:val="none" w:sz="0" w:space="0" w:color="auto"/>
        <w:right w:val="none" w:sz="0" w:space="0" w:color="auto"/>
      </w:divBdr>
    </w:div>
    <w:div w:id="1387604667">
      <w:bodyDiv w:val="1"/>
      <w:marLeft w:val="0"/>
      <w:marRight w:val="0"/>
      <w:marTop w:val="0"/>
      <w:marBottom w:val="0"/>
      <w:divBdr>
        <w:top w:val="none" w:sz="0" w:space="0" w:color="auto"/>
        <w:left w:val="none" w:sz="0" w:space="0" w:color="auto"/>
        <w:bottom w:val="none" w:sz="0" w:space="0" w:color="auto"/>
        <w:right w:val="none" w:sz="0" w:space="0" w:color="auto"/>
      </w:divBdr>
    </w:div>
    <w:div w:id="1388256739">
      <w:bodyDiv w:val="1"/>
      <w:marLeft w:val="0"/>
      <w:marRight w:val="0"/>
      <w:marTop w:val="0"/>
      <w:marBottom w:val="0"/>
      <w:divBdr>
        <w:top w:val="none" w:sz="0" w:space="0" w:color="auto"/>
        <w:left w:val="none" w:sz="0" w:space="0" w:color="auto"/>
        <w:bottom w:val="none" w:sz="0" w:space="0" w:color="auto"/>
        <w:right w:val="none" w:sz="0" w:space="0" w:color="auto"/>
      </w:divBdr>
    </w:div>
    <w:div w:id="1391732780">
      <w:bodyDiv w:val="1"/>
      <w:marLeft w:val="0"/>
      <w:marRight w:val="0"/>
      <w:marTop w:val="0"/>
      <w:marBottom w:val="0"/>
      <w:divBdr>
        <w:top w:val="none" w:sz="0" w:space="0" w:color="auto"/>
        <w:left w:val="none" w:sz="0" w:space="0" w:color="auto"/>
        <w:bottom w:val="none" w:sz="0" w:space="0" w:color="auto"/>
        <w:right w:val="none" w:sz="0" w:space="0" w:color="auto"/>
      </w:divBdr>
    </w:div>
    <w:div w:id="1392314787">
      <w:bodyDiv w:val="1"/>
      <w:marLeft w:val="0"/>
      <w:marRight w:val="0"/>
      <w:marTop w:val="0"/>
      <w:marBottom w:val="0"/>
      <w:divBdr>
        <w:top w:val="none" w:sz="0" w:space="0" w:color="auto"/>
        <w:left w:val="none" w:sz="0" w:space="0" w:color="auto"/>
        <w:bottom w:val="none" w:sz="0" w:space="0" w:color="auto"/>
        <w:right w:val="none" w:sz="0" w:space="0" w:color="auto"/>
      </w:divBdr>
    </w:div>
    <w:div w:id="1396779348">
      <w:bodyDiv w:val="1"/>
      <w:marLeft w:val="0"/>
      <w:marRight w:val="0"/>
      <w:marTop w:val="0"/>
      <w:marBottom w:val="0"/>
      <w:divBdr>
        <w:top w:val="none" w:sz="0" w:space="0" w:color="auto"/>
        <w:left w:val="none" w:sz="0" w:space="0" w:color="auto"/>
        <w:bottom w:val="none" w:sz="0" w:space="0" w:color="auto"/>
        <w:right w:val="none" w:sz="0" w:space="0" w:color="auto"/>
      </w:divBdr>
    </w:div>
    <w:div w:id="1397120374">
      <w:bodyDiv w:val="1"/>
      <w:marLeft w:val="0"/>
      <w:marRight w:val="0"/>
      <w:marTop w:val="0"/>
      <w:marBottom w:val="0"/>
      <w:divBdr>
        <w:top w:val="none" w:sz="0" w:space="0" w:color="auto"/>
        <w:left w:val="none" w:sz="0" w:space="0" w:color="auto"/>
        <w:bottom w:val="none" w:sz="0" w:space="0" w:color="auto"/>
        <w:right w:val="none" w:sz="0" w:space="0" w:color="auto"/>
      </w:divBdr>
    </w:div>
    <w:div w:id="1398164660">
      <w:bodyDiv w:val="1"/>
      <w:marLeft w:val="0"/>
      <w:marRight w:val="0"/>
      <w:marTop w:val="0"/>
      <w:marBottom w:val="0"/>
      <w:divBdr>
        <w:top w:val="none" w:sz="0" w:space="0" w:color="auto"/>
        <w:left w:val="none" w:sz="0" w:space="0" w:color="auto"/>
        <w:bottom w:val="none" w:sz="0" w:space="0" w:color="auto"/>
        <w:right w:val="none" w:sz="0" w:space="0" w:color="auto"/>
      </w:divBdr>
    </w:div>
    <w:div w:id="1398168507">
      <w:bodyDiv w:val="1"/>
      <w:marLeft w:val="0"/>
      <w:marRight w:val="0"/>
      <w:marTop w:val="0"/>
      <w:marBottom w:val="0"/>
      <w:divBdr>
        <w:top w:val="none" w:sz="0" w:space="0" w:color="auto"/>
        <w:left w:val="none" w:sz="0" w:space="0" w:color="auto"/>
        <w:bottom w:val="none" w:sz="0" w:space="0" w:color="auto"/>
        <w:right w:val="none" w:sz="0" w:space="0" w:color="auto"/>
      </w:divBdr>
    </w:div>
    <w:div w:id="1401060175">
      <w:bodyDiv w:val="1"/>
      <w:marLeft w:val="0"/>
      <w:marRight w:val="0"/>
      <w:marTop w:val="0"/>
      <w:marBottom w:val="0"/>
      <w:divBdr>
        <w:top w:val="none" w:sz="0" w:space="0" w:color="auto"/>
        <w:left w:val="none" w:sz="0" w:space="0" w:color="auto"/>
        <w:bottom w:val="none" w:sz="0" w:space="0" w:color="auto"/>
        <w:right w:val="none" w:sz="0" w:space="0" w:color="auto"/>
      </w:divBdr>
    </w:div>
    <w:div w:id="1404834537">
      <w:bodyDiv w:val="1"/>
      <w:marLeft w:val="0"/>
      <w:marRight w:val="0"/>
      <w:marTop w:val="0"/>
      <w:marBottom w:val="0"/>
      <w:divBdr>
        <w:top w:val="none" w:sz="0" w:space="0" w:color="auto"/>
        <w:left w:val="none" w:sz="0" w:space="0" w:color="auto"/>
        <w:bottom w:val="none" w:sz="0" w:space="0" w:color="auto"/>
        <w:right w:val="none" w:sz="0" w:space="0" w:color="auto"/>
      </w:divBdr>
    </w:div>
    <w:div w:id="1407142488">
      <w:bodyDiv w:val="1"/>
      <w:marLeft w:val="0"/>
      <w:marRight w:val="0"/>
      <w:marTop w:val="0"/>
      <w:marBottom w:val="0"/>
      <w:divBdr>
        <w:top w:val="none" w:sz="0" w:space="0" w:color="auto"/>
        <w:left w:val="none" w:sz="0" w:space="0" w:color="auto"/>
        <w:bottom w:val="none" w:sz="0" w:space="0" w:color="auto"/>
        <w:right w:val="none" w:sz="0" w:space="0" w:color="auto"/>
      </w:divBdr>
    </w:div>
    <w:div w:id="1407146091">
      <w:bodyDiv w:val="1"/>
      <w:marLeft w:val="0"/>
      <w:marRight w:val="0"/>
      <w:marTop w:val="0"/>
      <w:marBottom w:val="0"/>
      <w:divBdr>
        <w:top w:val="none" w:sz="0" w:space="0" w:color="auto"/>
        <w:left w:val="none" w:sz="0" w:space="0" w:color="auto"/>
        <w:bottom w:val="none" w:sz="0" w:space="0" w:color="auto"/>
        <w:right w:val="none" w:sz="0" w:space="0" w:color="auto"/>
      </w:divBdr>
    </w:div>
    <w:div w:id="1408461654">
      <w:bodyDiv w:val="1"/>
      <w:marLeft w:val="0"/>
      <w:marRight w:val="0"/>
      <w:marTop w:val="0"/>
      <w:marBottom w:val="0"/>
      <w:divBdr>
        <w:top w:val="none" w:sz="0" w:space="0" w:color="auto"/>
        <w:left w:val="none" w:sz="0" w:space="0" w:color="auto"/>
        <w:bottom w:val="none" w:sz="0" w:space="0" w:color="auto"/>
        <w:right w:val="none" w:sz="0" w:space="0" w:color="auto"/>
      </w:divBdr>
    </w:div>
    <w:div w:id="1411270990">
      <w:bodyDiv w:val="1"/>
      <w:marLeft w:val="0"/>
      <w:marRight w:val="0"/>
      <w:marTop w:val="0"/>
      <w:marBottom w:val="0"/>
      <w:divBdr>
        <w:top w:val="none" w:sz="0" w:space="0" w:color="auto"/>
        <w:left w:val="none" w:sz="0" w:space="0" w:color="auto"/>
        <w:bottom w:val="none" w:sz="0" w:space="0" w:color="auto"/>
        <w:right w:val="none" w:sz="0" w:space="0" w:color="auto"/>
      </w:divBdr>
    </w:div>
    <w:div w:id="1417170579">
      <w:bodyDiv w:val="1"/>
      <w:marLeft w:val="0"/>
      <w:marRight w:val="0"/>
      <w:marTop w:val="0"/>
      <w:marBottom w:val="0"/>
      <w:divBdr>
        <w:top w:val="none" w:sz="0" w:space="0" w:color="auto"/>
        <w:left w:val="none" w:sz="0" w:space="0" w:color="auto"/>
        <w:bottom w:val="none" w:sz="0" w:space="0" w:color="auto"/>
        <w:right w:val="none" w:sz="0" w:space="0" w:color="auto"/>
      </w:divBdr>
    </w:div>
    <w:div w:id="1426881481">
      <w:bodyDiv w:val="1"/>
      <w:marLeft w:val="0"/>
      <w:marRight w:val="0"/>
      <w:marTop w:val="0"/>
      <w:marBottom w:val="0"/>
      <w:divBdr>
        <w:top w:val="none" w:sz="0" w:space="0" w:color="auto"/>
        <w:left w:val="none" w:sz="0" w:space="0" w:color="auto"/>
        <w:bottom w:val="none" w:sz="0" w:space="0" w:color="auto"/>
        <w:right w:val="none" w:sz="0" w:space="0" w:color="auto"/>
      </w:divBdr>
    </w:div>
    <w:div w:id="1427771199">
      <w:bodyDiv w:val="1"/>
      <w:marLeft w:val="0"/>
      <w:marRight w:val="0"/>
      <w:marTop w:val="0"/>
      <w:marBottom w:val="0"/>
      <w:divBdr>
        <w:top w:val="none" w:sz="0" w:space="0" w:color="auto"/>
        <w:left w:val="none" w:sz="0" w:space="0" w:color="auto"/>
        <w:bottom w:val="none" w:sz="0" w:space="0" w:color="auto"/>
        <w:right w:val="none" w:sz="0" w:space="0" w:color="auto"/>
      </w:divBdr>
    </w:div>
    <w:div w:id="1430082440">
      <w:bodyDiv w:val="1"/>
      <w:marLeft w:val="0"/>
      <w:marRight w:val="0"/>
      <w:marTop w:val="0"/>
      <w:marBottom w:val="0"/>
      <w:divBdr>
        <w:top w:val="none" w:sz="0" w:space="0" w:color="auto"/>
        <w:left w:val="none" w:sz="0" w:space="0" w:color="auto"/>
        <w:bottom w:val="none" w:sz="0" w:space="0" w:color="auto"/>
        <w:right w:val="none" w:sz="0" w:space="0" w:color="auto"/>
      </w:divBdr>
    </w:div>
    <w:div w:id="1431009575">
      <w:bodyDiv w:val="1"/>
      <w:marLeft w:val="0"/>
      <w:marRight w:val="0"/>
      <w:marTop w:val="0"/>
      <w:marBottom w:val="0"/>
      <w:divBdr>
        <w:top w:val="none" w:sz="0" w:space="0" w:color="auto"/>
        <w:left w:val="none" w:sz="0" w:space="0" w:color="auto"/>
        <w:bottom w:val="none" w:sz="0" w:space="0" w:color="auto"/>
        <w:right w:val="none" w:sz="0" w:space="0" w:color="auto"/>
      </w:divBdr>
    </w:div>
    <w:div w:id="1433086484">
      <w:bodyDiv w:val="1"/>
      <w:marLeft w:val="0"/>
      <w:marRight w:val="0"/>
      <w:marTop w:val="0"/>
      <w:marBottom w:val="0"/>
      <w:divBdr>
        <w:top w:val="none" w:sz="0" w:space="0" w:color="auto"/>
        <w:left w:val="none" w:sz="0" w:space="0" w:color="auto"/>
        <w:bottom w:val="none" w:sz="0" w:space="0" w:color="auto"/>
        <w:right w:val="none" w:sz="0" w:space="0" w:color="auto"/>
      </w:divBdr>
    </w:div>
    <w:div w:id="1434936532">
      <w:bodyDiv w:val="1"/>
      <w:marLeft w:val="0"/>
      <w:marRight w:val="0"/>
      <w:marTop w:val="0"/>
      <w:marBottom w:val="0"/>
      <w:divBdr>
        <w:top w:val="none" w:sz="0" w:space="0" w:color="auto"/>
        <w:left w:val="none" w:sz="0" w:space="0" w:color="auto"/>
        <w:bottom w:val="none" w:sz="0" w:space="0" w:color="auto"/>
        <w:right w:val="none" w:sz="0" w:space="0" w:color="auto"/>
      </w:divBdr>
    </w:div>
    <w:div w:id="1436826547">
      <w:bodyDiv w:val="1"/>
      <w:marLeft w:val="0"/>
      <w:marRight w:val="0"/>
      <w:marTop w:val="0"/>
      <w:marBottom w:val="0"/>
      <w:divBdr>
        <w:top w:val="none" w:sz="0" w:space="0" w:color="auto"/>
        <w:left w:val="none" w:sz="0" w:space="0" w:color="auto"/>
        <w:bottom w:val="none" w:sz="0" w:space="0" w:color="auto"/>
        <w:right w:val="none" w:sz="0" w:space="0" w:color="auto"/>
      </w:divBdr>
    </w:div>
    <w:div w:id="1438210149">
      <w:bodyDiv w:val="1"/>
      <w:marLeft w:val="0"/>
      <w:marRight w:val="0"/>
      <w:marTop w:val="0"/>
      <w:marBottom w:val="0"/>
      <w:divBdr>
        <w:top w:val="none" w:sz="0" w:space="0" w:color="auto"/>
        <w:left w:val="none" w:sz="0" w:space="0" w:color="auto"/>
        <w:bottom w:val="none" w:sz="0" w:space="0" w:color="auto"/>
        <w:right w:val="none" w:sz="0" w:space="0" w:color="auto"/>
      </w:divBdr>
    </w:div>
    <w:div w:id="1441101334">
      <w:bodyDiv w:val="1"/>
      <w:marLeft w:val="0"/>
      <w:marRight w:val="0"/>
      <w:marTop w:val="0"/>
      <w:marBottom w:val="0"/>
      <w:divBdr>
        <w:top w:val="none" w:sz="0" w:space="0" w:color="auto"/>
        <w:left w:val="none" w:sz="0" w:space="0" w:color="auto"/>
        <w:bottom w:val="none" w:sz="0" w:space="0" w:color="auto"/>
        <w:right w:val="none" w:sz="0" w:space="0" w:color="auto"/>
      </w:divBdr>
    </w:div>
    <w:div w:id="1441681100">
      <w:bodyDiv w:val="1"/>
      <w:marLeft w:val="0"/>
      <w:marRight w:val="0"/>
      <w:marTop w:val="0"/>
      <w:marBottom w:val="0"/>
      <w:divBdr>
        <w:top w:val="none" w:sz="0" w:space="0" w:color="auto"/>
        <w:left w:val="none" w:sz="0" w:space="0" w:color="auto"/>
        <w:bottom w:val="none" w:sz="0" w:space="0" w:color="auto"/>
        <w:right w:val="none" w:sz="0" w:space="0" w:color="auto"/>
      </w:divBdr>
    </w:div>
    <w:div w:id="1447970862">
      <w:bodyDiv w:val="1"/>
      <w:marLeft w:val="0"/>
      <w:marRight w:val="0"/>
      <w:marTop w:val="0"/>
      <w:marBottom w:val="0"/>
      <w:divBdr>
        <w:top w:val="none" w:sz="0" w:space="0" w:color="auto"/>
        <w:left w:val="none" w:sz="0" w:space="0" w:color="auto"/>
        <w:bottom w:val="none" w:sz="0" w:space="0" w:color="auto"/>
        <w:right w:val="none" w:sz="0" w:space="0" w:color="auto"/>
      </w:divBdr>
    </w:div>
    <w:div w:id="1449352167">
      <w:bodyDiv w:val="1"/>
      <w:marLeft w:val="0"/>
      <w:marRight w:val="0"/>
      <w:marTop w:val="0"/>
      <w:marBottom w:val="0"/>
      <w:divBdr>
        <w:top w:val="none" w:sz="0" w:space="0" w:color="auto"/>
        <w:left w:val="none" w:sz="0" w:space="0" w:color="auto"/>
        <w:bottom w:val="none" w:sz="0" w:space="0" w:color="auto"/>
        <w:right w:val="none" w:sz="0" w:space="0" w:color="auto"/>
      </w:divBdr>
    </w:div>
    <w:div w:id="1449549813">
      <w:bodyDiv w:val="1"/>
      <w:marLeft w:val="0"/>
      <w:marRight w:val="0"/>
      <w:marTop w:val="0"/>
      <w:marBottom w:val="0"/>
      <w:divBdr>
        <w:top w:val="none" w:sz="0" w:space="0" w:color="auto"/>
        <w:left w:val="none" w:sz="0" w:space="0" w:color="auto"/>
        <w:bottom w:val="none" w:sz="0" w:space="0" w:color="auto"/>
        <w:right w:val="none" w:sz="0" w:space="0" w:color="auto"/>
      </w:divBdr>
    </w:div>
    <w:div w:id="1449734004">
      <w:bodyDiv w:val="1"/>
      <w:marLeft w:val="0"/>
      <w:marRight w:val="0"/>
      <w:marTop w:val="0"/>
      <w:marBottom w:val="0"/>
      <w:divBdr>
        <w:top w:val="none" w:sz="0" w:space="0" w:color="auto"/>
        <w:left w:val="none" w:sz="0" w:space="0" w:color="auto"/>
        <w:bottom w:val="none" w:sz="0" w:space="0" w:color="auto"/>
        <w:right w:val="none" w:sz="0" w:space="0" w:color="auto"/>
      </w:divBdr>
    </w:div>
    <w:div w:id="1449930158">
      <w:bodyDiv w:val="1"/>
      <w:marLeft w:val="0"/>
      <w:marRight w:val="0"/>
      <w:marTop w:val="0"/>
      <w:marBottom w:val="0"/>
      <w:divBdr>
        <w:top w:val="none" w:sz="0" w:space="0" w:color="auto"/>
        <w:left w:val="none" w:sz="0" w:space="0" w:color="auto"/>
        <w:bottom w:val="none" w:sz="0" w:space="0" w:color="auto"/>
        <w:right w:val="none" w:sz="0" w:space="0" w:color="auto"/>
      </w:divBdr>
    </w:div>
    <w:div w:id="1450204702">
      <w:bodyDiv w:val="1"/>
      <w:marLeft w:val="0"/>
      <w:marRight w:val="0"/>
      <w:marTop w:val="0"/>
      <w:marBottom w:val="0"/>
      <w:divBdr>
        <w:top w:val="none" w:sz="0" w:space="0" w:color="auto"/>
        <w:left w:val="none" w:sz="0" w:space="0" w:color="auto"/>
        <w:bottom w:val="none" w:sz="0" w:space="0" w:color="auto"/>
        <w:right w:val="none" w:sz="0" w:space="0" w:color="auto"/>
      </w:divBdr>
    </w:div>
    <w:div w:id="1450273686">
      <w:bodyDiv w:val="1"/>
      <w:marLeft w:val="0"/>
      <w:marRight w:val="0"/>
      <w:marTop w:val="0"/>
      <w:marBottom w:val="0"/>
      <w:divBdr>
        <w:top w:val="none" w:sz="0" w:space="0" w:color="auto"/>
        <w:left w:val="none" w:sz="0" w:space="0" w:color="auto"/>
        <w:bottom w:val="none" w:sz="0" w:space="0" w:color="auto"/>
        <w:right w:val="none" w:sz="0" w:space="0" w:color="auto"/>
      </w:divBdr>
    </w:div>
    <w:div w:id="1451512316">
      <w:bodyDiv w:val="1"/>
      <w:marLeft w:val="0"/>
      <w:marRight w:val="0"/>
      <w:marTop w:val="0"/>
      <w:marBottom w:val="0"/>
      <w:divBdr>
        <w:top w:val="none" w:sz="0" w:space="0" w:color="auto"/>
        <w:left w:val="none" w:sz="0" w:space="0" w:color="auto"/>
        <w:bottom w:val="none" w:sz="0" w:space="0" w:color="auto"/>
        <w:right w:val="none" w:sz="0" w:space="0" w:color="auto"/>
      </w:divBdr>
    </w:div>
    <w:div w:id="1457217863">
      <w:bodyDiv w:val="1"/>
      <w:marLeft w:val="0"/>
      <w:marRight w:val="0"/>
      <w:marTop w:val="0"/>
      <w:marBottom w:val="0"/>
      <w:divBdr>
        <w:top w:val="none" w:sz="0" w:space="0" w:color="auto"/>
        <w:left w:val="none" w:sz="0" w:space="0" w:color="auto"/>
        <w:bottom w:val="none" w:sz="0" w:space="0" w:color="auto"/>
        <w:right w:val="none" w:sz="0" w:space="0" w:color="auto"/>
      </w:divBdr>
    </w:div>
    <w:div w:id="1460566759">
      <w:bodyDiv w:val="1"/>
      <w:marLeft w:val="0"/>
      <w:marRight w:val="0"/>
      <w:marTop w:val="0"/>
      <w:marBottom w:val="0"/>
      <w:divBdr>
        <w:top w:val="none" w:sz="0" w:space="0" w:color="auto"/>
        <w:left w:val="none" w:sz="0" w:space="0" w:color="auto"/>
        <w:bottom w:val="none" w:sz="0" w:space="0" w:color="auto"/>
        <w:right w:val="none" w:sz="0" w:space="0" w:color="auto"/>
      </w:divBdr>
    </w:div>
    <w:div w:id="1460684074">
      <w:bodyDiv w:val="1"/>
      <w:marLeft w:val="0"/>
      <w:marRight w:val="0"/>
      <w:marTop w:val="0"/>
      <w:marBottom w:val="0"/>
      <w:divBdr>
        <w:top w:val="none" w:sz="0" w:space="0" w:color="auto"/>
        <w:left w:val="none" w:sz="0" w:space="0" w:color="auto"/>
        <w:bottom w:val="none" w:sz="0" w:space="0" w:color="auto"/>
        <w:right w:val="none" w:sz="0" w:space="0" w:color="auto"/>
      </w:divBdr>
    </w:div>
    <w:div w:id="1460877285">
      <w:bodyDiv w:val="1"/>
      <w:marLeft w:val="0"/>
      <w:marRight w:val="0"/>
      <w:marTop w:val="0"/>
      <w:marBottom w:val="0"/>
      <w:divBdr>
        <w:top w:val="none" w:sz="0" w:space="0" w:color="auto"/>
        <w:left w:val="none" w:sz="0" w:space="0" w:color="auto"/>
        <w:bottom w:val="none" w:sz="0" w:space="0" w:color="auto"/>
        <w:right w:val="none" w:sz="0" w:space="0" w:color="auto"/>
      </w:divBdr>
    </w:div>
    <w:div w:id="1460994918">
      <w:bodyDiv w:val="1"/>
      <w:marLeft w:val="0"/>
      <w:marRight w:val="0"/>
      <w:marTop w:val="0"/>
      <w:marBottom w:val="0"/>
      <w:divBdr>
        <w:top w:val="none" w:sz="0" w:space="0" w:color="auto"/>
        <w:left w:val="none" w:sz="0" w:space="0" w:color="auto"/>
        <w:bottom w:val="none" w:sz="0" w:space="0" w:color="auto"/>
        <w:right w:val="none" w:sz="0" w:space="0" w:color="auto"/>
      </w:divBdr>
    </w:div>
    <w:div w:id="1463619929">
      <w:bodyDiv w:val="1"/>
      <w:marLeft w:val="0"/>
      <w:marRight w:val="0"/>
      <w:marTop w:val="0"/>
      <w:marBottom w:val="0"/>
      <w:divBdr>
        <w:top w:val="none" w:sz="0" w:space="0" w:color="auto"/>
        <w:left w:val="none" w:sz="0" w:space="0" w:color="auto"/>
        <w:bottom w:val="none" w:sz="0" w:space="0" w:color="auto"/>
        <w:right w:val="none" w:sz="0" w:space="0" w:color="auto"/>
      </w:divBdr>
    </w:div>
    <w:div w:id="1464074542">
      <w:bodyDiv w:val="1"/>
      <w:marLeft w:val="0"/>
      <w:marRight w:val="0"/>
      <w:marTop w:val="0"/>
      <w:marBottom w:val="0"/>
      <w:divBdr>
        <w:top w:val="none" w:sz="0" w:space="0" w:color="auto"/>
        <w:left w:val="none" w:sz="0" w:space="0" w:color="auto"/>
        <w:bottom w:val="none" w:sz="0" w:space="0" w:color="auto"/>
        <w:right w:val="none" w:sz="0" w:space="0" w:color="auto"/>
      </w:divBdr>
    </w:div>
    <w:div w:id="1465080214">
      <w:bodyDiv w:val="1"/>
      <w:marLeft w:val="0"/>
      <w:marRight w:val="0"/>
      <w:marTop w:val="0"/>
      <w:marBottom w:val="0"/>
      <w:divBdr>
        <w:top w:val="none" w:sz="0" w:space="0" w:color="auto"/>
        <w:left w:val="none" w:sz="0" w:space="0" w:color="auto"/>
        <w:bottom w:val="none" w:sz="0" w:space="0" w:color="auto"/>
        <w:right w:val="none" w:sz="0" w:space="0" w:color="auto"/>
      </w:divBdr>
    </w:div>
    <w:div w:id="1469782938">
      <w:bodyDiv w:val="1"/>
      <w:marLeft w:val="0"/>
      <w:marRight w:val="0"/>
      <w:marTop w:val="0"/>
      <w:marBottom w:val="0"/>
      <w:divBdr>
        <w:top w:val="none" w:sz="0" w:space="0" w:color="auto"/>
        <w:left w:val="none" w:sz="0" w:space="0" w:color="auto"/>
        <w:bottom w:val="none" w:sz="0" w:space="0" w:color="auto"/>
        <w:right w:val="none" w:sz="0" w:space="0" w:color="auto"/>
      </w:divBdr>
    </w:div>
    <w:div w:id="1470631403">
      <w:bodyDiv w:val="1"/>
      <w:marLeft w:val="0"/>
      <w:marRight w:val="0"/>
      <w:marTop w:val="0"/>
      <w:marBottom w:val="0"/>
      <w:divBdr>
        <w:top w:val="none" w:sz="0" w:space="0" w:color="auto"/>
        <w:left w:val="none" w:sz="0" w:space="0" w:color="auto"/>
        <w:bottom w:val="none" w:sz="0" w:space="0" w:color="auto"/>
        <w:right w:val="none" w:sz="0" w:space="0" w:color="auto"/>
      </w:divBdr>
    </w:div>
    <w:div w:id="1471052746">
      <w:bodyDiv w:val="1"/>
      <w:marLeft w:val="0"/>
      <w:marRight w:val="0"/>
      <w:marTop w:val="0"/>
      <w:marBottom w:val="0"/>
      <w:divBdr>
        <w:top w:val="none" w:sz="0" w:space="0" w:color="auto"/>
        <w:left w:val="none" w:sz="0" w:space="0" w:color="auto"/>
        <w:bottom w:val="none" w:sz="0" w:space="0" w:color="auto"/>
        <w:right w:val="none" w:sz="0" w:space="0" w:color="auto"/>
      </w:divBdr>
    </w:div>
    <w:div w:id="1474639364">
      <w:bodyDiv w:val="1"/>
      <w:marLeft w:val="0"/>
      <w:marRight w:val="0"/>
      <w:marTop w:val="0"/>
      <w:marBottom w:val="0"/>
      <w:divBdr>
        <w:top w:val="none" w:sz="0" w:space="0" w:color="auto"/>
        <w:left w:val="none" w:sz="0" w:space="0" w:color="auto"/>
        <w:bottom w:val="none" w:sz="0" w:space="0" w:color="auto"/>
        <w:right w:val="none" w:sz="0" w:space="0" w:color="auto"/>
      </w:divBdr>
    </w:div>
    <w:div w:id="1475021651">
      <w:bodyDiv w:val="1"/>
      <w:marLeft w:val="0"/>
      <w:marRight w:val="0"/>
      <w:marTop w:val="0"/>
      <w:marBottom w:val="0"/>
      <w:divBdr>
        <w:top w:val="none" w:sz="0" w:space="0" w:color="auto"/>
        <w:left w:val="none" w:sz="0" w:space="0" w:color="auto"/>
        <w:bottom w:val="none" w:sz="0" w:space="0" w:color="auto"/>
        <w:right w:val="none" w:sz="0" w:space="0" w:color="auto"/>
      </w:divBdr>
    </w:div>
    <w:div w:id="1475634745">
      <w:bodyDiv w:val="1"/>
      <w:marLeft w:val="0"/>
      <w:marRight w:val="0"/>
      <w:marTop w:val="0"/>
      <w:marBottom w:val="0"/>
      <w:divBdr>
        <w:top w:val="none" w:sz="0" w:space="0" w:color="auto"/>
        <w:left w:val="none" w:sz="0" w:space="0" w:color="auto"/>
        <w:bottom w:val="none" w:sz="0" w:space="0" w:color="auto"/>
        <w:right w:val="none" w:sz="0" w:space="0" w:color="auto"/>
      </w:divBdr>
    </w:div>
    <w:div w:id="1476290489">
      <w:bodyDiv w:val="1"/>
      <w:marLeft w:val="0"/>
      <w:marRight w:val="0"/>
      <w:marTop w:val="0"/>
      <w:marBottom w:val="0"/>
      <w:divBdr>
        <w:top w:val="none" w:sz="0" w:space="0" w:color="auto"/>
        <w:left w:val="none" w:sz="0" w:space="0" w:color="auto"/>
        <w:bottom w:val="none" w:sz="0" w:space="0" w:color="auto"/>
        <w:right w:val="none" w:sz="0" w:space="0" w:color="auto"/>
      </w:divBdr>
    </w:div>
    <w:div w:id="1476950854">
      <w:bodyDiv w:val="1"/>
      <w:marLeft w:val="0"/>
      <w:marRight w:val="0"/>
      <w:marTop w:val="0"/>
      <w:marBottom w:val="0"/>
      <w:divBdr>
        <w:top w:val="none" w:sz="0" w:space="0" w:color="auto"/>
        <w:left w:val="none" w:sz="0" w:space="0" w:color="auto"/>
        <w:bottom w:val="none" w:sz="0" w:space="0" w:color="auto"/>
        <w:right w:val="none" w:sz="0" w:space="0" w:color="auto"/>
      </w:divBdr>
    </w:div>
    <w:div w:id="1477259369">
      <w:bodyDiv w:val="1"/>
      <w:marLeft w:val="0"/>
      <w:marRight w:val="0"/>
      <w:marTop w:val="0"/>
      <w:marBottom w:val="0"/>
      <w:divBdr>
        <w:top w:val="none" w:sz="0" w:space="0" w:color="auto"/>
        <w:left w:val="none" w:sz="0" w:space="0" w:color="auto"/>
        <w:bottom w:val="none" w:sz="0" w:space="0" w:color="auto"/>
        <w:right w:val="none" w:sz="0" w:space="0" w:color="auto"/>
      </w:divBdr>
    </w:div>
    <w:div w:id="1478381497">
      <w:bodyDiv w:val="1"/>
      <w:marLeft w:val="0"/>
      <w:marRight w:val="0"/>
      <w:marTop w:val="0"/>
      <w:marBottom w:val="0"/>
      <w:divBdr>
        <w:top w:val="none" w:sz="0" w:space="0" w:color="auto"/>
        <w:left w:val="none" w:sz="0" w:space="0" w:color="auto"/>
        <w:bottom w:val="none" w:sz="0" w:space="0" w:color="auto"/>
        <w:right w:val="none" w:sz="0" w:space="0" w:color="auto"/>
      </w:divBdr>
    </w:div>
    <w:div w:id="1478572969">
      <w:bodyDiv w:val="1"/>
      <w:marLeft w:val="0"/>
      <w:marRight w:val="0"/>
      <w:marTop w:val="0"/>
      <w:marBottom w:val="0"/>
      <w:divBdr>
        <w:top w:val="none" w:sz="0" w:space="0" w:color="auto"/>
        <w:left w:val="none" w:sz="0" w:space="0" w:color="auto"/>
        <w:bottom w:val="none" w:sz="0" w:space="0" w:color="auto"/>
        <w:right w:val="none" w:sz="0" w:space="0" w:color="auto"/>
      </w:divBdr>
    </w:div>
    <w:div w:id="1478957860">
      <w:bodyDiv w:val="1"/>
      <w:marLeft w:val="0"/>
      <w:marRight w:val="0"/>
      <w:marTop w:val="0"/>
      <w:marBottom w:val="0"/>
      <w:divBdr>
        <w:top w:val="none" w:sz="0" w:space="0" w:color="auto"/>
        <w:left w:val="none" w:sz="0" w:space="0" w:color="auto"/>
        <w:bottom w:val="none" w:sz="0" w:space="0" w:color="auto"/>
        <w:right w:val="none" w:sz="0" w:space="0" w:color="auto"/>
      </w:divBdr>
    </w:div>
    <w:div w:id="1482429122">
      <w:bodyDiv w:val="1"/>
      <w:marLeft w:val="0"/>
      <w:marRight w:val="0"/>
      <w:marTop w:val="0"/>
      <w:marBottom w:val="0"/>
      <w:divBdr>
        <w:top w:val="none" w:sz="0" w:space="0" w:color="auto"/>
        <w:left w:val="none" w:sz="0" w:space="0" w:color="auto"/>
        <w:bottom w:val="none" w:sz="0" w:space="0" w:color="auto"/>
        <w:right w:val="none" w:sz="0" w:space="0" w:color="auto"/>
      </w:divBdr>
    </w:div>
    <w:div w:id="1483036539">
      <w:bodyDiv w:val="1"/>
      <w:marLeft w:val="0"/>
      <w:marRight w:val="0"/>
      <w:marTop w:val="0"/>
      <w:marBottom w:val="0"/>
      <w:divBdr>
        <w:top w:val="none" w:sz="0" w:space="0" w:color="auto"/>
        <w:left w:val="none" w:sz="0" w:space="0" w:color="auto"/>
        <w:bottom w:val="none" w:sz="0" w:space="0" w:color="auto"/>
        <w:right w:val="none" w:sz="0" w:space="0" w:color="auto"/>
      </w:divBdr>
    </w:div>
    <w:div w:id="1487894962">
      <w:bodyDiv w:val="1"/>
      <w:marLeft w:val="0"/>
      <w:marRight w:val="0"/>
      <w:marTop w:val="0"/>
      <w:marBottom w:val="0"/>
      <w:divBdr>
        <w:top w:val="none" w:sz="0" w:space="0" w:color="auto"/>
        <w:left w:val="none" w:sz="0" w:space="0" w:color="auto"/>
        <w:bottom w:val="none" w:sz="0" w:space="0" w:color="auto"/>
        <w:right w:val="none" w:sz="0" w:space="0" w:color="auto"/>
      </w:divBdr>
    </w:div>
    <w:div w:id="1492402507">
      <w:bodyDiv w:val="1"/>
      <w:marLeft w:val="0"/>
      <w:marRight w:val="0"/>
      <w:marTop w:val="0"/>
      <w:marBottom w:val="0"/>
      <w:divBdr>
        <w:top w:val="none" w:sz="0" w:space="0" w:color="auto"/>
        <w:left w:val="none" w:sz="0" w:space="0" w:color="auto"/>
        <w:bottom w:val="none" w:sz="0" w:space="0" w:color="auto"/>
        <w:right w:val="none" w:sz="0" w:space="0" w:color="auto"/>
      </w:divBdr>
    </w:div>
    <w:div w:id="1494223158">
      <w:bodyDiv w:val="1"/>
      <w:marLeft w:val="0"/>
      <w:marRight w:val="0"/>
      <w:marTop w:val="0"/>
      <w:marBottom w:val="0"/>
      <w:divBdr>
        <w:top w:val="none" w:sz="0" w:space="0" w:color="auto"/>
        <w:left w:val="none" w:sz="0" w:space="0" w:color="auto"/>
        <w:bottom w:val="none" w:sz="0" w:space="0" w:color="auto"/>
        <w:right w:val="none" w:sz="0" w:space="0" w:color="auto"/>
      </w:divBdr>
    </w:div>
    <w:div w:id="1494373326">
      <w:bodyDiv w:val="1"/>
      <w:marLeft w:val="0"/>
      <w:marRight w:val="0"/>
      <w:marTop w:val="0"/>
      <w:marBottom w:val="0"/>
      <w:divBdr>
        <w:top w:val="none" w:sz="0" w:space="0" w:color="auto"/>
        <w:left w:val="none" w:sz="0" w:space="0" w:color="auto"/>
        <w:bottom w:val="none" w:sz="0" w:space="0" w:color="auto"/>
        <w:right w:val="none" w:sz="0" w:space="0" w:color="auto"/>
      </w:divBdr>
    </w:div>
    <w:div w:id="1495411794">
      <w:bodyDiv w:val="1"/>
      <w:marLeft w:val="0"/>
      <w:marRight w:val="0"/>
      <w:marTop w:val="0"/>
      <w:marBottom w:val="0"/>
      <w:divBdr>
        <w:top w:val="none" w:sz="0" w:space="0" w:color="auto"/>
        <w:left w:val="none" w:sz="0" w:space="0" w:color="auto"/>
        <w:bottom w:val="none" w:sz="0" w:space="0" w:color="auto"/>
        <w:right w:val="none" w:sz="0" w:space="0" w:color="auto"/>
      </w:divBdr>
    </w:div>
    <w:div w:id="1495681595">
      <w:bodyDiv w:val="1"/>
      <w:marLeft w:val="0"/>
      <w:marRight w:val="0"/>
      <w:marTop w:val="0"/>
      <w:marBottom w:val="0"/>
      <w:divBdr>
        <w:top w:val="none" w:sz="0" w:space="0" w:color="auto"/>
        <w:left w:val="none" w:sz="0" w:space="0" w:color="auto"/>
        <w:bottom w:val="none" w:sz="0" w:space="0" w:color="auto"/>
        <w:right w:val="none" w:sz="0" w:space="0" w:color="auto"/>
      </w:divBdr>
    </w:div>
    <w:div w:id="1498421799">
      <w:bodyDiv w:val="1"/>
      <w:marLeft w:val="0"/>
      <w:marRight w:val="0"/>
      <w:marTop w:val="0"/>
      <w:marBottom w:val="0"/>
      <w:divBdr>
        <w:top w:val="none" w:sz="0" w:space="0" w:color="auto"/>
        <w:left w:val="none" w:sz="0" w:space="0" w:color="auto"/>
        <w:bottom w:val="none" w:sz="0" w:space="0" w:color="auto"/>
        <w:right w:val="none" w:sz="0" w:space="0" w:color="auto"/>
      </w:divBdr>
    </w:div>
    <w:div w:id="1513060093">
      <w:bodyDiv w:val="1"/>
      <w:marLeft w:val="0"/>
      <w:marRight w:val="0"/>
      <w:marTop w:val="0"/>
      <w:marBottom w:val="0"/>
      <w:divBdr>
        <w:top w:val="none" w:sz="0" w:space="0" w:color="auto"/>
        <w:left w:val="none" w:sz="0" w:space="0" w:color="auto"/>
        <w:bottom w:val="none" w:sz="0" w:space="0" w:color="auto"/>
        <w:right w:val="none" w:sz="0" w:space="0" w:color="auto"/>
      </w:divBdr>
    </w:div>
    <w:div w:id="1514756938">
      <w:bodyDiv w:val="1"/>
      <w:marLeft w:val="0"/>
      <w:marRight w:val="0"/>
      <w:marTop w:val="0"/>
      <w:marBottom w:val="0"/>
      <w:divBdr>
        <w:top w:val="none" w:sz="0" w:space="0" w:color="auto"/>
        <w:left w:val="none" w:sz="0" w:space="0" w:color="auto"/>
        <w:bottom w:val="none" w:sz="0" w:space="0" w:color="auto"/>
        <w:right w:val="none" w:sz="0" w:space="0" w:color="auto"/>
      </w:divBdr>
    </w:div>
    <w:div w:id="1518158115">
      <w:bodyDiv w:val="1"/>
      <w:marLeft w:val="0"/>
      <w:marRight w:val="0"/>
      <w:marTop w:val="0"/>
      <w:marBottom w:val="0"/>
      <w:divBdr>
        <w:top w:val="none" w:sz="0" w:space="0" w:color="auto"/>
        <w:left w:val="none" w:sz="0" w:space="0" w:color="auto"/>
        <w:bottom w:val="none" w:sz="0" w:space="0" w:color="auto"/>
        <w:right w:val="none" w:sz="0" w:space="0" w:color="auto"/>
      </w:divBdr>
    </w:div>
    <w:div w:id="1520503573">
      <w:bodyDiv w:val="1"/>
      <w:marLeft w:val="0"/>
      <w:marRight w:val="0"/>
      <w:marTop w:val="0"/>
      <w:marBottom w:val="0"/>
      <w:divBdr>
        <w:top w:val="none" w:sz="0" w:space="0" w:color="auto"/>
        <w:left w:val="none" w:sz="0" w:space="0" w:color="auto"/>
        <w:bottom w:val="none" w:sz="0" w:space="0" w:color="auto"/>
        <w:right w:val="none" w:sz="0" w:space="0" w:color="auto"/>
      </w:divBdr>
    </w:div>
    <w:div w:id="1521773276">
      <w:bodyDiv w:val="1"/>
      <w:marLeft w:val="0"/>
      <w:marRight w:val="0"/>
      <w:marTop w:val="0"/>
      <w:marBottom w:val="0"/>
      <w:divBdr>
        <w:top w:val="none" w:sz="0" w:space="0" w:color="auto"/>
        <w:left w:val="none" w:sz="0" w:space="0" w:color="auto"/>
        <w:bottom w:val="none" w:sz="0" w:space="0" w:color="auto"/>
        <w:right w:val="none" w:sz="0" w:space="0" w:color="auto"/>
      </w:divBdr>
    </w:div>
    <w:div w:id="1521896639">
      <w:bodyDiv w:val="1"/>
      <w:marLeft w:val="0"/>
      <w:marRight w:val="0"/>
      <w:marTop w:val="0"/>
      <w:marBottom w:val="0"/>
      <w:divBdr>
        <w:top w:val="none" w:sz="0" w:space="0" w:color="auto"/>
        <w:left w:val="none" w:sz="0" w:space="0" w:color="auto"/>
        <w:bottom w:val="none" w:sz="0" w:space="0" w:color="auto"/>
        <w:right w:val="none" w:sz="0" w:space="0" w:color="auto"/>
      </w:divBdr>
    </w:div>
    <w:div w:id="1524133044">
      <w:bodyDiv w:val="1"/>
      <w:marLeft w:val="0"/>
      <w:marRight w:val="0"/>
      <w:marTop w:val="0"/>
      <w:marBottom w:val="0"/>
      <w:divBdr>
        <w:top w:val="none" w:sz="0" w:space="0" w:color="auto"/>
        <w:left w:val="none" w:sz="0" w:space="0" w:color="auto"/>
        <w:bottom w:val="none" w:sz="0" w:space="0" w:color="auto"/>
        <w:right w:val="none" w:sz="0" w:space="0" w:color="auto"/>
      </w:divBdr>
    </w:div>
    <w:div w:id="1531063510">
      <w:bodyDiv w:val="1"/>
      <w:marLeft w:val="0"/>
      <w:marRight w:val="0"/>
      <w:marTop w:val="0"/>
      <w:marBottom w:val="0"/>
      <w:divBdr>
        <w:top w:val="none" w:sz="0" w:space="0" w:color="auto"/>
        <w:left w:val="none" w:sz="0" w:space="0" w:color="auto"/>
        <w:bottom w:val="none" w:sz="0" w:space="0" w:color="auto"/>
        <w:right w:val="none" w:sz="0" w:space="0" w:color="auto"/>
      </w:divBdr>
    </w:div>
    <w:div w:id="1531450125">
      <w:bodyDiv w:val="1"/>
      <w:marLeft w:val="0"/>
      <w:marRight w:val="0"/>
      <w:marTop w:val="0"/>
      <w:marBottom w:val="0"/>
      <w:divBdr>
        <w:top w:val="none" w:sz="0" w:space="0" w:color="auto"/>
        <w:left w:val="none" w:sz="0" w:space="0" w:color="auto"/>
        <w:bottom w:val="none" w:sz="0" w:space="0" w:color="auto"/>
        <w:right w:val="none" w:sz="0" w:space="0" w:color="auto"/>
      </w:divBdr>
    </w:div>
    <w:div w:id="1533498510">
      <w:bodyDiv w:val="1"/>
      <w:marLeft w:val="0"/>
      <w:marRight w:val="0"/>
      <w:marTop w:val="0"/>
      <w:marBottom w:val="0"/>
      <w:divBdr>
        <w:top w:val="none" w:sz="0" w:space="0" w:color="auto"/>
        <w:left w:val="none" w:sz="0" w:space="0" w:color="auto"/>
        <w:bottom w:val="none" w:sz="0" w:space="0" w:color="auto"/>
        <w:right w:val="none" w:sz="0" w:space="0" w:color="auto"/>
      </w:divBdr>
    </w:div>
    <w:div w:id="1534463076">
      <w:bodyDiv w:val="1"/>
      <w:marLeft w:val="0"/>
      <w:marRight w:val="0"/>
      <w:marTop w:val="0"/>
      <w:marBottom w:val="0"/>
      <w:divBdr>
        <w:top w:val="none" w:sz="0" w:space="0" w:color="auto"/>
        <w:left w:val="none" w:sz="0" w:space="0" w:color="auto"/>
        <w:bottom w:val="none" w:sz="0" w:space="0" w:color="auto"/>
        <w:right w:val="none" w:sz="0" w:space="0" w:color="auto"/>
      </w:divBdr>
    </w:div>
    <w:div w:id="1535382133">
      <w:bodyDiv w:val="1"/>
      <w:marLeft w:val="0"/>
      <w:marRight w:val="0"/>
      <w:marTop w:val="0"/>
      <w:marBottom w:val="0"/>
      <w:divBdr>
        <w:top w:val="none" w:sz="0" w:space="0" w:color="auto"/>
        <w:left w:val="none" w:sz="0" w:space="0" w:color="auto"/>
        <w:bottom w:val="none" w:sz="0" w:space="0" w:color="auto"/>
        <w:right w:val="none" w:sz="0" w:space="0" w:color="auto"/>
      </w:divBdr>
    </w:div>
    <w:div w:id="1537351307">
      <w:bodyDiv w:val="1"/>
      <w:marLeft w:val="0"/>
      <w:marRight w:val="0"/>
      <w:marTop w:val="0"/>
      <w:marBottom w:val="0"/>
      <w:divBdr>
        <w:top w:val="none" w:sz="0" w:space="0" w:color="auto"/>
        <w:left w:val="none" w:sz="0" w:space="0" w:color="auto"/>
        <w:bottom w:val="none" w:sz="0" w:space="0" w:color="auto"/>
        <w:right w:val="none" w:sz="0" w:space="0" w:color="auto"/>
      </w:divBdr>
    </w:div>
    <w:div w:id="1538470040">
      <w:bodyDiv w:val="1"/>
      <w:marLeft w:val="0"/>
      <w:marRight w:val="0"/>
      <w:marTop w:val="0"/>
      <w:marBottom w:val="0"/>
      <w:divBdr>
        <w:top w:val="none" w:sz="0" w:space="0" w:color="auto"/>
        <w:left w:val="none" w:sz="0" w:space="0" w:color="auto"/>
        <w:bottom w:val="none" w:sz="0" w:space="0" w:color="auto"/>
        <w:right w:val="none" w:sz="0" w:space="0" w:color="auto"/>
      </w:divBdr>
    </w:div>
    <w:div w:id="1539970372">
      <w:bodyDiv w:val="1"/>
      <w:marLeft w:val="0"/>
      <w:marRight w:val="0"/>
      <w:marTop w:val="0"/>
      <w:marBottom w:val="0"/>
      <w:divBdr>
        <w:top w:val="none" w:sz="0" w:space="0" w:color="auto"/>
        <w:left w:val="none" w:sz="0" w:space="0" w:color="auto"/>
        <w:bottom w:val="none" w:sz="0" w:space="0" w:color="auto"/>
        <w:right w:val="none" w:sz="0" w:space="0" w:color="auto"/>
      </w:divBdr>
    </w:div>
    <w:div w:id="1544173045">
      <w:bodyDiv w:val="1"/>
      <w:marLeft w:val="0"/>
      <w:marRight w:val="0"/>
      <w:marTop w:val="0"/>
      <w:marBottom w:val="0"/>
      <w:divBdr>
        <w:top w:val="none" w:sz="0" w:space="0" w:color="auto"/>
        <w:left w:val="none" w:sz="0" w:space="0" w:color="auto"/>
        <w:bottom w:val="none" w:sz="0" w:space="0" w:color="auto"/>
        <w:right w:val="none" w:sz="0" w:space="0" w:color="auto"/>
      </w:divBdr>
    </w:div>
    <w:div w:id="1545479260">
      <w:bodyDiv w:val="1"/>
      <w:marLeft w:val="0"/>
      <w:marRight w:val="0"/>
      <w:marTop w:val="0"/>
      <w:marBottom w:val="0"/>
      <w:divBdr>
        <w:top w:val="none" w:sz="0" w:space="0" w:color="auto"/>
        <w:left w:val="none" w:sz="0" w:space="0" w:color="auto"/>
        <w:bottom w:val="none" w:sz="0" w:space="0" w:color="auto"/>
        <w:right w:val="none" w:sz="0" w:space="0" w:color="auto"/>
      </w:divBdr>
    </w:div>
    <w:div w:id="1548446860">
      <w:bodyDiv w:val="1"/>
      <w:marLeft w:val="0"/>
      <w:marRight w:val="0"/>
      <w:marTop w:val="0"/>
      <w:marBottom w:val="0"/>
      <w:divBdr>
        <w:top w:val="none" w:sz="0" w:space="0" w:color="auto"/>
        <w:left w:val="none" w:sz="0" w:space="0" w:color="auto"/>
        <w:bottom w:val="none" w:sz="0" w:space="0" w:color="auto"/>
        <w:right w:val="none" w:sz="0" w:space="0" w:color="auto"/>
      </w:divBdr>
    </w:div>
    <w:div w:id="1549033289">
      <w:bodyDiv w:val="1"/>
      <w:marLeft w:val="0"/>
      <w:marRight w:val="0"/>
      <w:marTop w:val="0"/>
      <w:marBottom w:val="0"/>
      <w:divBdr>
        <w:top w:val="none" w:sz="0" w:space="0" w:color="auto"/>
        <w:left w:val="none" w:sz="0" w:space="0" w:color="auto"/>
        <w:bottom w:val="none" w:sz="0" w:space="0" w:color="auto"/>
        <w:right w:val="none" w:sz="0" w:space="0" w:color="auto"/>
      </w:divBdr>
    </w:div>
    <w:div w:id="1550876282">
      <w:bodyDiv w:val="1"/>
      <w:marLeft w:val="0"/>
      <w:marRight w:val="0"/>
      <w:marTop w:val="0"/>
      <w:marBottom w:val="0"/>
      <w:divBdr>
        <w:top w:val="none" w:sz="0" w:space="0" w:color="auto"/>
        <w:left w:val="none" w:sz="0" w:space="0" w:color="auto"/>
        <w:bottom w:val="none" w:sz="0" w:space="0" w:color="auto"/>
        <w:right w:val="none" w:sz="0" w:space="0" w:color="auto"/>
      </w:divBdr>
    </w:div>
    <w:div w:id="1550922846">
      <w:bodyDiv w:val="1"/>
      <w:marLeft w:val="0"/>
      <w:marRight w:val="0"/>
      <w:marTop w:val="0"/>
      <w:marBottom w:val="0"/>
      <w:divBdr>
        <w:top w:val="none" w:sz="0" w:space="0" w:color="auto"/>
        <w:left w:val="none" w:sz="0" w:space="0" w:color="auto"/>
        <w:bottom w:val="none" w:sz="0" w:space="0" w:color="auto"/>
        <w:right w:val="none" w:sz="0" w:space="0" w:color="auto"/>
      </w:divBdr>
    </w:div>
    <w:div w:id="1551184240">
      <w:bodyDiv w:val="1"/>
      <w:marLeft w:val="0"/>
      <w:marRight w:val="0"/>
      <w:marTop w:val="0"/>
      <w:marBottom w:val="0"/>
      <w:divBdr>
        <w:top w:val="none" w:sz="0" w:space="0" w:color="auto"/>
        <w:left w:val="none" w:sz="0" w:space="0" w:color="auto"/>
        <w:bottom w:val="none" w:sz="0" w:space="0" w:color="auto"/>
        <w:right w:val="none" w:sz="0" w:space="0" w:color="auto"/>
      </w:divBdr>
    </w:div>
    <w:div w:id="1552108055">
      <w:bodyDiv w:val="1"/>
      <w:marLeft w:val="0"/>
      <w:marRight w:val="0"/>
      <w:marTop w:val="0"/>
      <w:marBottom w:val="0"/>
      <w:divBdr>
        <w:top w:val="none" w:sz="0" w:space="0" w:color="auto"/>
        <w:left w:val="none" w:sz="0" w:space="0" w:color="auto"/>
        <w:bottom w:val="none" w:sz="0" w:space="0" w:color="auto"/>
        <w:right w:val="none" w:sz="0" w:space="0" w:color="auto"/>
      </w:divBdr>
    </w:div>
    <w:div w:id="1552839362">
      <w:bodyDiv w:val="1"/>
      <w:marLeft w:val="0"/>
      <w:marRight w:val="0"/>
      <w:marTop w:val="0"/>
      <w:marBottom w:val="0"/>
      <w:divBdr>
        <w:top w:val="none" w:sz="0" w:space="0" w:color="auto"/>
        <w:left w:val="none" w:sz="0" w:space="0" w:color="auto"/>
        <w:bottom w:val="none" w:sz="0" w:space="0" w:color="auto"/>
        <w:right w:val="none" w:sz="0" w:space="0" w:color="auto"/>
      </w:divBdr>
    </w:div>
    <w:div w:id="1555390310">
      <w:bodyDiv w:val="1"/>
      <w:marLeft w:val="0"/>
      <w:marRight w:val="0"/>
      <w:marTop w:val="0"/>
      <w:marBottom w:val="0"/>
      <w:divBdr>
        <w:top w:val="none" w:sz="0" w:space="0" w:color="auto"/>
        <w:left w:val="none" w:sz="0" w:space="0" w:color="auto"/>
        <w:bottom w:val="none" w:sz="0" w:space="0" w:color="auto"/>
        <w:right w:val="none" w:sz="0" w:space="0" w:color="auto"/>
      </w:divBdr>
    </w:div>
    <w:div w:id="1555703145">
      <w:bodyDiv w:val="1"/>
      <w:marLeft w:val="0"/>
      <w:marRight w:val="0"/>
      <w:marTop w:val="0"/>
      <w:marBottom w:val="0"/>
      <w:divBdr>
        <w:top w:val="none" w:sz="0" w:space="0" w:color="auto"/>
        <w:left w:val="none" w:sz="0" w:space="0" w:color="auto"/>
        <w:bottom w:val="none" w:sz="0" w:space="0" w:color="auto"/>
        <w:right w:val="none" w:sz="0" w:space="0" w:color="auto"/>
      </w:divBdr>
    </w:div>
    <w:div w:id="1565219881">
      <w:bodyDiv w:val="1"/>
      <w:marLeft w:val="0"/>
      <w:marRight w:val="0"/>
      <w:marTop w:val="0"/>
      <w:marBottom w:val="0"/>
      <w:divBdr>
        <w:top w:val="none" w:sz="0" w:space="0" w:color="auto"/>
        <w:left w:val="none" w:sz="0" w:space="0" w:color="auto"/>
        <w:bottom w:val="none" w:sz="0" w:space="0" w:color="auto"/>
        <w:right w:val="none" w:sz="0" w:space="0" w:color="auto"/>
      </w:divBdr>
    </w:div>
    <w:div w:id="1570847157">
      <w:bodyDiv w:val="1"/>
      <w:marLeft w:val="0"/>
      <w:marRight w:val="0"/>
      <w:marTop w:val="0"/>
      <w:marBottom w:val="0"/>
      <w:divBdr>
        <w:top w:val="none" w:sz="0" w:space="0" w:color="auto"/>
        <w:left w:val="none" w:sz="0" w:space="0" w:color="auto"/>
        <w:bottom w:val="none" w:sz="0" w:space="0" w:color="auto"/>
        <w:right w:val="none" w:sz="0" w:space="0" w:color="auto"/>
      </w:divBdr>
    </w:div>
    <w:div w:id="1578248277">
      <w:bodyDiv w:val="1"/>
      <w:marLeft w:val="0"/>
      <w:marRight w:val="0"/>
      <w:marTop w:val="0"/>
      <w:marBottom w:val="0"/>
      <w:divBdr>
        <w:top w:val="none" w:sz="0" w:space="0" w:color="auto"/>
        <w:left w:val="none" w:sz="0" w:space="0" w:color="auto"/>
        <w:bottom w:val="none" w:sz="0" w:space="0" w:color="auto"/>
        <w:right w:val="none" w:sz="0" w:space="0" w:color="auto"/>
      </w:divBdr>
    </w:div>
    <w:div w:id="1579896873">
      <w:bodyDiv w:val="1"/>
      <w:marLeft w:val="0"/>
      <w:marRight w:val="0"/>
      <w:marTop w:val="0"/>
      <w:marBottom w:val="0"/>
      <w:divBdr>
        <w:top w:val="none" w:sz="0" w:space="0" w:color="auto"/>
        <w:left w:val="none" w:sz="0" w:space="0" w:color="auto"/>
        <w:bottom w:val="none" w:sz="0" w:space="0" w:color="auto"/>
        <w:right w:val="none" w:sz="0" w:space="0" w:color="auto"/>
      </w:divBdr>
    </w:div>
    <w:div w:id="1580095063">
      <w:bodyDiv w:val="1"/>
      <w:marLeft w:val="0"/>
      <w:marRight w:val="0"/>
      <w:marTop w:val="0"/>
      <w:marBottom w:val="0"/>
      <w:divBdr>
        <w:top w:val="none" w:sz="0" w:space="0" w:color="auto"/>
        <w:left w:val="none" w:sz="0" w:space="0" w:color="auto"/>
        <w:bottom w:val="none" w:sz="0" w:space="0" w:color="auto"/>
        <w:right w:val="none" w:sz="0" w:space="0" w:color="auto"/>
      </w:divBdr>
    </w:div>
    <w:div w:id="1580139997">
      <w:bodyDiv w:val="1"/>
      <w:marLeft w:val="0"/>
      <w:marRight w:val="0"/>
      <w:marTop w:val="0"/>
      <w:marBottom w:val="0"/>
      <w:divBdr>
        <w:top w:val="none" w:sz="0" w:space="0" w:color="auto"/>
        <w:left w:val="none" w:sz="0" w:space="0" w:color="auto"/>
        <w:bottom w:val="none" w:sz="0" w:space="0" w:color="auto"/>
        <w:right w:val="none" w:sz="0" w:space="0" w:color="auto"/>
      </w:divBdr>
    </w:div>
    <w:div w:id="1582057175">
      <w:bodyDiv w:val="1"/>
      <w:marLeft w:val="0"/>
      <w:marRight w:val="0"/>
      <w:marTop w:val="0"/>
      <w:marBottom w:val="0"/>
      <w:divBdr>
        <w:top w:val="none" w:sz="0" w:space="0" w:color="auto"/>
        <w:left w:val="none" w:sz="0" w:space="0" w:color="auto"/>
        <w:bottom w:val="none" w:sz="0" w:space="0" w:color="auto"/>
        <w:right w:val="none" w:sz="0" w:space="0" w:color="auto"/>
      </w:divBdr>
    </w:div>
    <w:div w:id="1584990749">
      <w:bodyDiv w:val="1"/>
      <w:marLeft w:val="0"/>
      <w:marRight w:val="0"/>
      <w:marTop w:val="0"/>
      <w:marBottom w:val="0"/>
      <w:divBdr>
        <w:top w:val="none" w:sz="0" w:space="0" w:color="auto"/>
        <w:left w:val="none" w:sz="0" w:space="0" w:color="auto"/>
        <w:bottom w:val="none" w:sz="0" w:space="0" w:color="auto"/>
        <w:right w:val="none" w:sz="0" w:space="0" w:color="auto"/>
      </w:divBdr>
    </w:div>
    <w:div w:id="1585529503">
      <w:bodyDiv w:val="1"/>
      <w:marLeft w:val="0"/>
      <w:marRight w:val="0"/>
      <w:marTop w:val="0"/>
      <w:marBottom w:val="0"/>
      <w:divBdr>
        <w:top w:val="none" w:sz="0" w:space="0" w:color="auto"/>
        <w:left w:val="none" w:sz="0" w:space="0" w:color="auto"/>
        <w:bottom w:val="none" w:sz="0" w:space="0" w:color="auto"/>
        <w:right w:val="none" w:sz="0" w:space="0" w:color="auto"/>
      </w:divBdr>
    </w:div>
    <w:div w:id="1588689847">
      <w:bodyDiv w:val="1"/>
      <w:marLeft w:val="0"/>
      <w:marRight w:val="0"/>
      <w:marTop w:val="0"/>
      <w:marBottom w:val="0"/>
      <w:divBdr>
        <w:top w:val="none" w:sz="0" w:space="0" w:color="auto"/>
        <w:left w:val="none" w:sz="0" w:space="0" w:color="auto"/>
        <w:bottom w:val="none" w:sz="0" w:space="0" w:color="auto"/>
        <w:right w:val="none" w:sz="0" w:space="0" w:color="auto"/>
      </w:divBdr>
    </w:div>
    <w:div w:id="1597012222">
      <w:bodyDiv w:val="1"/>
      <w:marLeft w:val="0"/>
      <w:marRight w:val="0"/>
      <w:marTop w:val="0"/>
      <w:marBottom w:val="0"/>
      <w:divBdr>
        <w:top w:val="none" w:sz="0" w:space="0" w:color="auto"/>
        <w:left w:val="none" w:sz="0" w:space="0" w:color="auto"/>
        <w:bottom w:val="none" w:sz="0" w:space="0" w:color="auto"/>
        <w:right w:val="none" w:sz="0" w:space="0" w:color="auto"/>
      </w:divBdr>
    </w:div>
    <w:div w:id="1601179807">
      <w:bodyDiv w:val="1"/>
      <w:marLeft w:val="0"/>
      <w:marRight w:val="0"/>
      <w:marTop w:val="0"/>
      <w:marBottom w:val="0"/>
      <w:divBdr>
        <w:top w:val="none" w:sz="0" w:space="0" w:color="auto"/>
        <w:left w:val="none" w:sz="0" w:space="0" w:color="auto"/>
        <w:bottom w:val="none" w:sz="0" w:space="0" w:color="auto"/>
        <w:right w:val="none" w:sz="0" w:space="0" w:color="auto"/>
      </w:divBdr>
    </w:div>
    <w:div w:id="1601909390">
      <w:bodyDiv w:val="1"/>
      <w:marLeft w:val="0"/>
      <w:marRight w:val="0"/>
      <w:marTop w:val="0"/>
      <w:marBottom w:val="0"/>
      <w:divBdr>
        <w:top w:val="none" w:sz="0" w:space="0" w:color="auto"/>
        <w:left w:val="none" w:sz="0" w:space="0" w:color="auto"/>
        <w:bottom w:val="none" w:sz="0" w:space="0" w:color="auto"/>
        <w:right w:val="none" w:sz="0" w:space="0" w:color="auto"/>
      </w:divBdr>
    </w:div>
    <w:div w:id="1605308038">
      <w:bodyDiv w:val="1"/>
      <w:marLeft w:val="0"/>
      <w:marRight w:val="0"/>
      <w:marTop w:val="0"/>
      <w:marBottom w:val="0"/>
      <w:divBdr>
        <w:top w:val="none" w:sz="0" w:space="0" w:color="auto"/>
        <w:left w:val="none" w:sz="0" w:space="0" w:color="auto"/>
        <w:bottom w:val="none" w:sz="0" w:space="0" w:color="auto"/>
        <w:right w:val="none" w:sz="0" w:space="0" w:color="auto"/>
      </w:divBdr>
    </w:div>
    <w:div w:id="1606615535">
      <w:bodyDiv w:val="1"/>
      <w:marLeft w:val="0"/>
      <w:marRight w:val="0"/>
      <w:marTop w:val="0"/>
      <w:marBottom w:val="0"/>
      <w:divBdr>
        <w:top w:val="none" w:sz="0" w:space="0" w:color="auto"/>
        <w:left w:val="none" w:sz="0" w:space="0" w:color="auto"/>
        <w:bottom w:val="none" w:sz="0" w:space="0" w:color="auto"/>
        <w:right w:val="none" w:sz="0" w:space="0" w:color="auto"/>
      </w:divBdr>
    </w:div>
    <w:div w:id="1608582737">
      <w:bodyDiv w:val="1"/>
      <w:marLeft w:val="0"/>
      <w:marRight w:val="0"/>
      <w:marTop w:val="0"/>
      <w:marBottom w:val="0"/>
      <w:divBdr>
        <w:top w:val="none" w:sz="0" w:space="0" w:color="auto"/>
        <w:left w:val="none" w:sz="0" w:space="0" w:color="auto"/>
        <w:bottom w:val="none" w:sz="0" w:space="0" w:color="auto"/>
        <w:right w:val="none" w:sz="0" w:space="0" w:color="auto"/>
      </w:divBdr>
    </w:div>
    <w:div w:id="1609922710">
      <w:bodyDiv w:val="1"/>
      <w:marLeft w:val="0"/>
      <w:marRight w:val="0"/>
      <w:marTop w:val="0"/>
      <w:marBottom w:val="0"/>
      <w:divBdr>
        <w:top w:val="none" w:sz="0" w:space="0" w:color="auto"/>
        <w:left w:val="none" w:sz="0" w:space="0" w:color="auto"/>
        <w:bottom w:val="none" w:sz="0" w:space="0" w:color="auto"/>
        <w:right w:val="none" w:sz="0" w:space="0" w:color="auto"/>
      </w:divBdr>
    </w:div>
    <w:div w:id="1611930498">
      <w:bodyDiv w:val="1"/>
      <w:marLeft w:val="0"/>
      <w:marRight w:val="0"/>
      <w:marTop w:val="0"/>
      <w:marBottom w:val="0"/>
      <w:divBdr>
        <w:top w:val="none" w:sz="0" w:space="0" w:color="auto"/>
        <w:left w:val="none" w:sz="0" w:space="0" w:color="auto"/>
        <w:bottom w:val="none" w:sz="0" w:space="0" w:color="auto"/>
        <w:right w:val="none" w:sz="0" w:space="0" w:color="auto"/>
      </w:divBdr>
    </w:div>
    <w:div w:id="1613631621">
      <w:bodyDiv w:val="1"/>
      <w:marLeft w:val="0"/>
      <w:marRight w:val="0"/>
      <w:marTop w:val="0"/>
      <w:marBottom w:val="0"/>
      <w:divBdr>
        <w:top w:val="none" w:sz="0" w:space="0" w:color="auto"/>
        <w:left w:val="none" w:sz="0" w:space="0" w:color="auto"/>
        <w:bottom w:val="none" w:sz="0" w:space="0" w:color="auto"/>
        <w:right w:val="none" w:sz="0" w:space="0" w:color="auto"/>
      </w:divBdr>
    </w:div>
    <w:div w:id="1614365368">
      <w:bodyDiv w:val="1"/>
      <w:marLeft w:val="0"/>
      <w:marRight w:val="0"/>
      <w:marTop w:val="0"/>
      <w:marBottom w:val="0"/>
      <w:divBdr>
        <w:top w:val="none" w:sz="0" w:space="0" w:color="auto"/>
        <w:left w:val="none" w:sz="0" w:space="0" w:color="auto"/>
        <w:bottom w:val="none" w:sz="0" w:space="0" w:color="auto"/>
        <w:right w:val="none" w:sz="0" w:space="0" w:color="auto"/>
      </w:divBdr>
    </w:div>
    <w:div w:id="1617133377">
      <w:bodyDiv w:val="1"/>
      <w:marLeft w:val="0"/>
      <w:marRight w:val="0"/>
      <w:marTop w:val="0"/>
      <w:marBottom w:val="0"/>
      <w:divBdr>
        <w:top w:val="none" w:sz="0" w:space="0" w:color="auto"/>
        <w:left w:val="none" w:sz="0" w:space="0" w:color="auto"/>
        <w:bottom w:val="none" w:sz="0" w:space="0" w:color="auto"/>
        <w:right w:val="none" w:sz="0" w:space="0" w:color="auto"/>
      </w:divBdr>
    </w:div>
    <w:div w:id="1617324633">
      <w:bodyDiv w:val="1"/>
      <w:marLeft w:val="0"/>
      <w:marRight w:val="0"/>
      <w:marTop w:val="0"/>
      <w:marBottom w:val="0"/>
      <w:divBdr>
        <w:top w:val="none" w:sz="0" w:space="0" w:color="auto"/>
        <w:left w:val="none" w:sz="0" w:space="0" w:color="auto"/>
        <w:bottom w:val="none" w:sz="0" w:space="0" w:color="auto"/>
        <w:right w:val="none" w:sz="0" w:space="0" w:color="auto"/>
      </w:divBdr>
    </w:div>
    <w:div w:id="1619726514">
      <w:bodyDiv w:val="1"/>
      <w:marLeft w:val="0"/>
      <w:marRight w:val="0"/>
      <w:marTop w:val="0"/>
      <w:marBottom w:val="0"/>
      <w:divBdr>
        <w:top w:val="none" w:sz="0" w:space="0" w:color="auto"/>
        <w:left w:val="none" w:sz="0" w:space="0" w:color="auto"/>
        <w:bottom w:val="none" w:sz="0" w:space="0" w:color="auto"/>
        <w:right w:val="none" w:sz="0" w:space="0" w:color="auto"/>
      </w:divBdr>
    </w:div>
    <w:div w:id="1620456018">
      <w:bodyDiv w:val="1"/>
      <w:marLeft w:val="0"/>
      <w:marRight w:val="0"/>
      <w:marTop w:val="0"/>
      <w:marBottom w:val="0"/>
      <w:divBdr>
        <w:top w:val="none" w:sz="0" w:space="0" w:color="auto"/>
        <w:left w:val="none" w:sz="0" w:space="0" w:color="auto"/>
        <w:bottom w:val="none" w:sz="0" w:space="0" w:color="auto"/>
        <w:right w:val="none" w:sz="0" w:space="0" w:color="auto"/>
      </w:divBdr>
    </w:div>
    <w:div w:id="1621836508">
      <w:bodyDiv w:val="1"/>
      <w:marLeft w:val="0"/>
      <w:marRight w:val="0"/>
      <w:marTop w:val="0"/>
      <w:marBottom w:val="0"/>
      <w:divBdr>
        <w:top w:val="none" w:sz="0" w:space="0" w:color="auto"/>
        <w:left w:val="none" w:sz="0" w:space="0" w:color="auto"/>
        <w:bottom w:val="none" w:sz="0" w:space="0" w:color="auto"/>
        <w:right w:val="none" w:sz="0" w:space="0" w:color="auto"/>
      </w:divBdr>
    </w:div>
    <w:div w:id="1638415396">
      <w:bodyDiv w:val="1"/>
      <w:marLeft w:val="0"/>
      <w:marRight w:val="0"/>
      <w:marTop w:val="0"/>
      <w:marBottom w:val="0"/>
      <w:divBdr>
        <w:top w:val="none" w:sz="0" w:space="0" w:color="auto"/>
        <w:left w:val="none" w:sz="0" w:space="0" w:color="auto"/>
        <w:bottom w:val="none" w:sz="0" w:space="0" w:color="auto"/>
        <w:right w:val="none" w:sz="0" w:space="0" w:color="auto"/>
      </w:divBdr>
    </w:div>
    <w:div w:id="1645695582">
      <w:bodyDiv w:val="1"/>
      <w:marLeft w:val="0"/>
      <w:marRight w:val="0"/>
      <w:marTop w:val="0"/>
      <w:marBottom w:val="0"/>
      <w:divBdr>
        <w:top w:val="none" w:sz="0" w:space="0" w:color="auto"/>
        <w:left w:val="none" w:sz="0" w:space="0" w:color="auto"/>
        <w:bottom w:val="none" w:sz="0" w:space="0" w:color="auto"/>
        <w:right w:val="none" w:sz="0" w:space="0" w:color="auto"/>
      </w:divBdr>
    </w:div>
    <w:div w:id="1647707321">
      <w:bodyDiv w:val="1"/>
      <w:marLeft w:val="0"/>
      <w:marRight w:val="0"/>
      <w:marTop w:val="0"/>
      <w:marBottom w:val="0"/>
      <w:divBdr>
        <w:top w:val="none" w:sz="0" w:space="0" w:color="auto"/>
        <w:left w:val="none" w:sz="0" w:space="0" w:color="auto"/>
        <w:bottom w:val="none" w:sz="0" w:space="0" w:color="auto"/>
        <w:right w:val="none" w:sz="0" w:space="0" w:color="auto"/>
      </w:divBdr>
    </w:div>
    <w:div w:id="1649280922">
      <w:bodyDiv w:val="1"/>
      <w:marLeft w:val="0"/>
      <w:marRight w:val="0"/>
      <w:marTop w:val="0"/>
      <w:marBottom w:val="0"/>
      <w:divBdr>
        <w:top w:val="none" w:sz="0" w:space="0" w:color="auto"/>
        <w:left w:val="none" w:sz="0" w:space="0" w:color="auto"/>
        <w:bottom w:val="none" w:sz="0" w:space="0" w:color="auto"/>
        <w:right w:val="none" w:sz="0" w:space="0" w:color="auto"/>
      </w:divBdr>
    </w:div>
    <w:div w:id="1651137177">
      <w:bodyDiv w:val="1"/>
      <w:marLeft w:val="0"/>
      <w:marRight w:val="0"/>
      <w:marTop w:val="0"/>
      <w:marBottom w:val="0"/>
      <w:divBdr>
        <w:top w:val="none" w:sz="0" w:space="0" w:color="auto"/>
        <w:left w:val="none" w:sz="0" w:space="0" w:color="auto"/>
        <w:bottom w:val="none" w:sz="0" w:space="0" w:color="auto"/>
        <w:right w:val="none" w:sz="0" w:space="0" w:color="auto"/>
      </w:divBdr>
    </w:div>
    <w:div w:id="1652563945">
      <w:bodyDiv w:val="1"/>
      <w:marLeft w:val="0"/>
      <w:marRight w:val="0"/>
      <w:marTop w:val="0"/>
      <w:marBottom w:val="0"/>
      <w:divBdr>
        <w:top w:val="none" w:sz="0" w:space="0" w:color="auto"/>
        <w:left w:val="none" w:sz="0" w:space="0" w:color="auto"/>
        <w:bottom w:val="none" w:sz="0" w:space="0" w:color="auto"/>
        <w:right w:val="none" w:sz="0" w:space="0" w:color="auto"/>
      </w:divBdr>
    </w:div>
    <w:div w:id="1652714170">
      <w:bodyDiv w:val="1"/>
      <w:marLeft w:val="0"/>
      <w:marRight w:val="0"/>
      <w:marTop w:val="0"/>
      <w:marBottom w:val="0"/>
      <w:divBdr>
        <w:top w:val="none" w:sz="0" w:space="0" w:color="auto"/>
        <w:left w:val="none" w:sz="0" w:space="0" w:color="auto"/>
        <w:bottom w:val="none" w:sz="0" w:space="0" w:color="auto"/>
        <w:right w:val="none" w:sz="0" w:space="0" w:color="auto"/>
      </w:divBdr>
    </w:div>
    <w:div w:id="1654409261">
      <w:bodyDiv w:val="1"/>
      <w:marLeft w:val="0"/>
      <w:marRight w:val="0"/>
      <w:marTop w:val="0"/>
      <w:marBottom w:val="0"/>
      <w:divBdr>
        <w:top w:val="none" w:sz="0" w:space="0" w:color="auto"/>
        <w:left w:val="none" w:sz="0" w:space="0" w:color="auto"/>
        <w:bottom w:val="none" w:sz="0" w:space="0" w:color="auto"/>
        <w:right w:val="none" w:sz="0" w:space="0" w:color="auto"/>
      </w:divBdr>
    </w:div>
    <w:div w:id="1655060858">
      <w:bodyDiv w:val="1"/>
      <w:marLeft w:val="0"/>
      <w:marRight w:val="0"/>
      <w:marTop w:val="0"/>
      <w:marBottom w:val="0"/>
      <w:divBdr>
        <w:top w:val="none" w:sz="0" w:space="0" w:color="auto"/>
        <w:left w:val="none" w:sz="0" w:space="0" w:color="auto"/>
        <w:bottom w:val="none" w:sz="0" w:space="0" w:color="auto"/>
        <w:right w:val="none" w:sz="0" w:space="0" w:color="auto"/>
      </w:divBdr>
    </w:div>
    <w:div w:id="1658265190">
      <w:bodyDiv w:val="1"/>
      <w:marLeft w:val="0"/>
      <w:marRight w:val="0"/>
      <w:marTop w:val="0"/>
      <w:marBottom w:val="0"/>
      <w:divBdr>
        <w:top w:val="none" w:sz="0" w:space="0" w:color="auto"/>
        <w:left w:val="none" w:sz="0" w:space="0" w:color="auto"/>
        <w:bottom w:val="none" w:sz="0" w:space="0" w:color="auto"/>
        <w:right w:val="none" w:sz="0" w:space="0" w:color="auto"/>
      </w:divBdr>
    </w:div>
    <w:div w:id="1658339302">
      <w:bodyDiv w:val="1"/>
      <w:marLeft w:val="0"/>
      <w:marRight w:val="0"/>
      <w:marTop w:val="0"/>
      <w:marBottom w:val="0"/>
      <w:divBdr>
        <w:top w:val="none" w:sz="0" w:space="0" w:color="auto"/>
        <w:left w:val="none" w:sz="0" w:space="0" w:color="auto"/>
        <w:bottom w:val="none" w:sz="0" w:space="0" w:color="auto"/>
        <w:right w:val="none" w:sz="0" w:space="0" w:color="auto"/>
      </w:divBdr>
    </w:div>
    <w:div w:id="1660185551">
      <w:bodyDiv w:val="1"/>
      <w:marLeft w:val="0"/>
      <w:marRight w:val="0"/>
      <w:marTop w:val="0"/>
      <w:marBottom w:val="0"/>
      <w:divBdr>
        <w:top w:val="none" w:sz="0" w:space="0" w:color="auto"/>
        <w:left w:val="none" w:sz="0" w:space="0" w:color="auto"/>
        <w:bottom w:val="none" w:sz="0" w:space="0" w:color="auto"/>
        <w:right w:val="none" w:sz="0" w:space="0" w:color="auto"/>
      </w:divBdr>
    </w:div>
    <w:div w:id="1661734197">
      <w:bodyDiv w:val="1"/>
      <w:marLeft w:val="0"/>
      <w:marRight w:val="0"/>
      <w:marTop w:val="0"/>
      <w:marBottom w:val="0"/>
      <w:divBdr>
        <w:top w:val="none" w:sz="0" w:space="0" w:color="auto"/>
        <w:left w:val="none" w:sz="0" w:space="0" w:color="auto"/>
        <w:bottom w:val="none" w:sz="0" w:space="0" w:color="auto"/>
        <w:right w:val="none" w:sz="0" w:space="0" w:color="auto"/>
      </w:divBdr>
    </w:div>
    <w:div w:id="1663850053">
      <w:bodyDiv w:val="1"/>
      <w:marLeft w:val="0"/>
      <w:marRight w:val="0"/>
      <w:marTop w:val="0"/>
      <w:marBottom w:val="0"/>
      <w:divBdr>
        <w:top w:val="none" w:sz="0" w:space="0" w:color="auto"/>
        <w:left w:val="none" w:sz="0" w:space="0" w:color="auto"/>
        <w:bottom w:val="none" w:sz="0" w:space="0" w:color="auto"/>
        <w:right w:val="none" w:sz="0" w:space="0" w:color="auto"/>
      </w:divBdr>
    </w:div>
    <w:div w:id="1664429313">
      <w:bodyDiv w:val="1"/>
      <w:marLeft w:val="0"/>
      <w:marRight w:val="0"/>
      <w:marTop w:val="0"/>
      <w:marBottom w:val="0"/>
      <w:divBdr>
        <w:top w:val="none" w:sz="0" w:space="0" w:color="auto"/>
        <w:left w:val="none" w:sz="0" w:space="0" w:color="auto"/>
        <w:bottom w:val="none" w:sz="0" w:space="0" w:color="auto"/>
        <w:right w:val="none" w:sz="0" w:space="0" w:color="auto"/>
      </w:divBdr>
    </w:div>
    <w:div w:id="1667399065">
      <w:bodyDiv w:val="1"/>
      <w:marLeft w:val="0"/>
      <w:marRight w:val="0"/>
      <w:marTop w:val="0"/>
      <w:marBottom w:val="0"/>
      <w:divBdr>
        <w:top w:val="none" w:sz="0" w:space="0" w:color="auto"/>
        <w:left w:val="none" w:sz="0" w:space="0" w:color="auto"/>
        <w:bottom w:val="none" w:sz="0" w:space="0" w:color="auto"/>
        <w:right w:val="none" w:sz="0" w:space="0" w:color="auto"/>
      </w:divBdr>
    </w:div>
    <w:div w:id="1668745887">
      <w:bodyDiv w:val="1"/>
      <w:marLeft w:val="0"/>
      <w:marRight w:val="0"/>
      <w:marTop w:val="0"/>
      <w:marBottom w:val="0"/>
      <w:divBdr>
        <w:top w:val="none" w:sz="0" w:space="0" w:color="auto"/>
        <w:left w:val="none" w:sz="0" w:space="0" w:color="auto"/>
        <w:bottom w:val="none" w:sz="0" w:space="0" w:color="auto"/>
        <w:right w:val="none" w:sz="0" w:space="0" w:color="auto"/>
      </w:divBdr>
    </w:div>
    <w:div w:id="1668896298">
      <w:bodyDiv w:val="1"/>
      <w:marLeft w:val="0"/>
      <w:marRight w:val="0"/>
      <w:marTop w:val="0"/>
      <w:marBottom w:val="0"/>
      <w:divBdr>
        <w:top w:val="none" w:sz="0" w:space="0" w:color="auto"/>
        <w:left w:val="none" w:sz="0" w:space="0" w:color="auto"/>
        <w:bottom w:val="none" w:sz="0" w:space="0" w:color="auto"/>
        <w:right w:val="none" w:sz="0" w:space="0" w:color="auto"/>
      </w:divBdr>
    </w:div>
    <w:div w:id="1670282352">
      <w:bodyDiv w:val="1"/>
      <w:marLeft w:val="0"/>
      <w:marRight w:val="0"/>
      <w:marTop w:val="0"/>
      <w:marBottom w:val="0"/>
      <w:divBdr>
        <w:top w:val="none" w:sz="0" w:space="0" w:color="auto"/>
        <w:left w:val="none" w:sz="0" w:space="0" w:color="auto"/>
        <w:bottom w:val="none" w:sz="0" w:space="0" w:color="auto"/>
        <w:right w:val="none" w:sz="0" w:space="0" w:color="auto"/>
      </w:divBdr>
    </w:div>
    <w:div w:id="1670714222">
      <w:bodyDiv w:val="1"/>
      <w:marLeft w:val="0"/>
      <w:marRight w:val="0"/>
      <w:marTop w:val="0"/>
      <w:marBottom w:val="0"/>
      <w:divBdr>
        <w:top w:val="none" w:sz="0" w:space="0" w:color="auto"/>
        <w:left w:val="none" w:sz="0" w:space="0" w:color="auto"/>
        <w:bottom w:val="none" w:sz="0" w:space="0" w:color="auto"/>
        <w:right w:val="none" w:sz="0" w:space="0" w:color="auto"/>
      </w:divBdr>
    </w:div>
    <w:div w:id="1671180577">
      <w:bodyDiv w:val="1"/>
      <w:marLeft w:val="0"/>
      <w:marRight w:val="0"/>
      <w:marTop w:val="0"/>
      <w:marBottom w:val="0"/>
      <w:divBdr>
        <w:top w:val="none" w:sz="0" w:space="0" w:color="auto"/>
        <w:left w:val="none" w:sz="0" w:space="0" w:color="auto"/>
        <w:bottom w:val="none" w:sz="0" w:space="0" w:color="auto"/>
        <w:right w:val="none" w:sz="0" w:space="0" w:color="auto"/>
      </w:divBdr>
    </w:div>
    <w:div w:id="1671564174">
      <w:bodyDiv w:val="1"/>
      <w:marLeft w:val="0"/>
      <w:marRight w:val="0"/>
      <w:marTop w:val="0"/>
      <w:marBottom w:val="0"/>
      <w:divBdr>
        <w:top w:val="none" w:sz="0" w:space="0" w:color="auto"/>
        <w:left w:val="none" w:sz="0" w:space="0" w:color="auto"/>
        <w:bottom w:val="none" w:sz="0" w:space="0" w:color="auto"/>
        <w:right w:val="none" w:sz="0" w:space="0" w:color="auto"/>
      </w:divBdr>
    </w:div>
    <w:div w:id="1673028849">
      <w:bodyDiv w:val="1"/>
      <w:marLeft w:val="0"/>
      <w:marRight w:val="0"/>
      <w:marTop w:val="0"/>
      <w:marBottom w:val="0"/>
      <w:divBdr>
        <w:top w:val="none" w:sz="0" w:space="0" w:color="auto"/>
        <w:left w:val="none" w:sz="0" w:space="0" w:color="auto"/>
        <w:bottom w:val="none" w:sz="0" w:space="0" w:color="auto"/>
        <w:right w:val="none" w:sz="0" w:space="0" w:color="auto"/>
      </w:divBdr>
    </w:div>
    <w:div w:id="1678075141">
      <w:bodyDiv w:val="1"/>
      <w:marLeft w:val="0"/>
      <w:marRight w:val="0"/>
      <w:marTop w:val="0"/>
      <w:marBottom w:val="0"/>
      <w:divBdr>
        <w:top w:val="none" w:sz="0" w:space="0" w:color="auto"/>
        <w:left w:val="none" w:sz="0" w:space="0" w:color="auto"/>
        <w:bottom w:val="none" w:sz="0" w:space="0" w:color="auto"/>
        <w:right w:val="none" w:sz="0" w:space="0" w:color="auto"/>
      </w:divBdr>
    </w:div>
    <w:div w:id="1679044871">
      <w:bodyDiv w:val="1"/>
      <w:marLeft w:val="0"/>
      <w:marRight w:val="0"/>
      <w:marTop w:val="0"/>
      <w:marBottom w:val="0"/>
      <w:divBdr>
        <w:top w:val="none" w:sz="0" w:space="0" w:color="auto"/>
        <w:left w:val="none" w:sz="0" w:space="0" w:color="auto"/>
        <w:bottom w:val="none" w:sz="0" w:space="0" w:color="auto"/>
        <w:right w:val="none" w:sz="0" w:space="0" w:color="auto"/>
      </w:divBdr>
    </w:div>
    <w:div w:id="1679232736">
      <w:bodyDiv w:val="1"/>
      <w:marLeft w:val="0"/>
      <w:marRight w:val="0"/>
      <w:marTop w:val="0"/>
      <w:marBottom w:val="0"/>
      <w:divBdr>
        <w:top w:val="none" w:sz="0" w:space="0" w:color="auto"/>
        <w:left w:val="none" w:sz="0" w:space="0" w:color="auto"/>
        <w:bottom w:val="none" w:sz="0" w:space="0" w:color="auto"/>
        <w:right w:val="none" w:sz="0" w:space="0" w:color="auto"/>
      </w:divBdr>
    </w:div>
    <w:div w:id="1684548561">
      <w:bodyDiv w:val="1"/>
      <w:marLeft w:val="0"/>
      <w:marRight w:val="0"/>
      <w:marTop w:val="0"/>
      <w:marBottom w:val="0"/>
      <w:divBdr>
        <w:top w:val="none" w:sz="0" w:space="0" w:color="auto"/>
        <w:left w:val="none" w:sz="0" w:space="0" w:color="auto"/>
        <w:bottom w:val="none" w:sz="0" w:space="0" w:color="auto"/>
        <w:right w:val="none" w:sz="0" w:space="0" w:color="auto"/>
      </w:divBdr>
    </w:div>
    <w:div w:id="1688605279">
      <w:bodyDiv w:val="1"/>
      <w:marLeft w:val="0"/>
      <w:marRight w:val="0"/>
      <w:marTop w:val="0"/>
      <w:marBottom w:val="0"/>
      <w:divBdr>
        <w:top w:val="none" w:sz="0" w:space="0" w:color="auto"/>
        <w:left w:val="none" w:sz="0" w:space="0" w:color="auto"/>
        <w:bottom w:val="none" w:sz="0" w:space="0" w:color="auto"/>
        <w:right w:val="none" w:sz="0" w:space="0" w:color="auto"/>
      </w:divBdr>
    </w:div>
    <w:div w:id="1688605335">
      <w:bodyDiv w:val="1"/>
      <w:marLeft w:val="0"/>
      <w:marRight w:val="0"/>
      <w:marTop w:val="0"/>
      <w:marBottom w:val="0"/>
      <w:divBdr>
        <w:top w:val="none" w:sz="0" w:space="0" w:color="auto"/>
        <w:left w:val="none" w:sz="0" w:space="0" w:color="auto"/>
        <w:bottom w:val="none" w:sz="0" w:space="0" w:color="auto"/>
        <w:right w:val="none" w:sz="0" w:space="0" w:color="auto"/>
      </w:divBdr>
    </w:div>
    <w:div w:id="1688823366">
      <w:bodyDiv w:val="1"/>
      <w:marLeft w:val="0"/>
      <w:marRight w:val="0"/>
      <w:marTop w:val="0"/>
      <w:marBottom w:val="0"/>
      <w:divBdr>
        <w:top w:val="none" w:sz="0" w:space="0" w:color="auto"/>
        <w:left w:val="none" w:sz="0" w:space="0" w:color="auto"/>
        <w:bottom w:val="none" w:sz="0" w:space="0" w:color="auto"/>
        <w:right w:val="none" w:sz="0" w:space="0" w:color="auto"/>
      </w:divBdr>
    </w:div>
    <w:div w:id="1690987500">
      <w:bodyDiv w:val="1"/>
      <w:marLeft w:val="0"/>
      <w:marRight w:val="0"/>
      <w:marTop w:val="0"/>
      <w:marBottom w:val="0"/>
      <w:divBdr>
        <w:top w:val="none" w:sz="0" w:space="0" w:color="auto"/>
        <w:left w:val="none" w:sz="0" w:space="0" w:color="auto"/>
        <w:bottom w:val="none" w:sz="0" w:space="0" w:color="auto"/>
        <w:right w:val="none" w:sz="0" w:space="0" w:color="auto"/>
      </w:divBdr>
    </w:div>
    <w:div w:id="1694302218">
      <w:bodyDiv w:val="1"/>
      <w:marLeft w:val="0"/>
      <w:marRight w:val="0"/>
      <w:marTop w:val="0"/>
      <w:marBottom w:val="0"/>
      <w:divBdr>
        <w:top w:val="none" w:sz="0" w:space="0" w:color="auto"/>
        <w:left w:val="none" w:sz="0" w:space="0" w:color="auto"/>
        <w:bottom w:val="none" w:sz="0" w:space="0" w:color="auto"/>
        <w:right w:val="none" w:sz="0" w:space="0" w:color="auto"/>
      </w:divBdr>
    </w:div>
    <w:div w:id="1695379163">
      <w:bodyDiv w:val="1"/>
      <w:marLeft w:val="0"/>
      <w:marRight w:val="0"/>
      <w:marTop w:val="0"/>
      <w:marBottom w:val="0"/>
      <w:divBdr>
        <w:top w:val="none" w:sz="0" w:space="0" w:color="auto"/>
        <w:left w:val="none" w:sz="0" w:space="0" w:color="auto"/>
        <w:bottom w:val="none" w:sz="0" w:space="0" w:color="auto"/>
        <w:right w:val="none" w:sz="0" w:space="0" w:color="auto"/>
      </w:divBdr>
    </w:div>
    <w:div w:id="1695574549">
      <w:bodyDiv w:val="1"/>
      <w:marLeft w:val="0"/>
      <w:marRight w:val="0"/>
      <w:marTop w:val="0"/>
      <w:marBottom w:val="0"/>
      <w:divBdr>
        <w:top w:val="none" w:sz="0" w:space="0" w:color="auto"/>
        <w:left w:val="none" w:sz="0" w:space="0" w:color="auto"/>
        <w:bottom w:val="none" w:sz="0" w:space="0" w:color="auto"/>
        <w:right w:val="none" w:sz="0" w:space="0" w:color="auto"/>
      </w:divBdr>
    </w:div>
    <w:div w:id="1697924539">
      <w:bodyDiv w:val="1"/>
      <w:marLeft w:val="0"/>
      <w:marRight w:val="0"/>
      <w:marTop w:val="0"/>
      <w:marBottom w:val="0"/>
      <w:divBdr>
        <w:top w:val="none" w:sz="0" w:space="0" w:color="auto"/>
        <w:left w:val="none" w:sz="0" w:space="0" w:color="auto"/>
        <w:bottom w:val="none" w:sz="0" w:space="0" w:color="auto"/>
        <w:right w:val="none" w:sz="0" w:space="0" w:color="auto"/>
      </w:divBdr>
    </w:div>
    <w:div w:id="1698003942">
      <w:bodyDiv w:val="1"/>
      <w:marLeft w:val="0"/>
      <w:marRight w:val="0"/>
      <w:marTop w:val="0"/>
      <w:marBottom w:val="0"/>
      <w:divBdr>
        <w:top w:val="none" w:sz="0" w:space="0" w:color="auto"/>
        <w:left w:val="none" w:sz="0" w:space="0" w:color="auto"/>
        <w:bottom w:val="none" w:sz="0" w:space="0" w:color="auto"/>
        <w:right w:val="none" w:sz="0" w:space="0" w:color="auto"/>
      </w:divBdr>
    </w:div>
    <w:div w:id="1701586615">
      <w:bodyDiv w:val="1"/>
      <w:marLeft w:val="0"/>
      <w:marRight w:val="0"/>
      <w:marTop w:val="0"/>
      <w:marBottom w:val="0"/>
      <w:divBdr>
        <w:top w:val="none" w:sz="0" w:space="0" w:color="auto"/>
        <w:left w:val="none" w:sz="0" w:space="0" w:color="auto"/>
        <w:bottom w:val="none" w:sz="0" w:space="0" w:color="auto"/>
        <w:right w:val="none" w:sz="0" w:space="0" w:color="auto"/>
      </w:divBdr>
    </w:div>
    <w:div w:id="1710759940">
      <w:bodyDiv w:val="1"/>
      <w:marLeft w:val="0"/>
      <w:marRight w:val="0"/>
      <w:marTop w:val="0"/>
      <w:marBottom w:val="0"/>
      <w:divBdr>
        <w:top w:val="none" w:sz="0" w:space="0" w:color="auto"/>
        <w:left w:val="none" w:sz="0" w:space="0" w:color="auto"/>
        <w:bottom w:val="none" w:sz="0" w:space="0" w:color="auto"/>
        <w:right w:val="none" w:sz="0" w:space="0" w:color="auto"/>
      </w:divBdr>
    </w:div>
    <w:div w:id="1711373107">
      <w:bodyDiv w:val="1"/>
      <w:marLeft w:val="0"/>
      <w:marRight w:val="0"/>
      <w:marTop w:val="0"/>
      <w:marBottom w:val="0"/>
      <w:divBdr>
        <w:top w:val="none" w:sz="0" w:space="0" w:color="auto"/>
        <w:left w:val="none" w:sz="0" w:space="0" w:color="auto"/>
        <w:bottom w:val="none" w:sz="0" w:space="0" w:color="auto"/>
        <w:right w:val="none" w:sz="0" w:space="0" w:color="auto"/>
      </w:divBdr>
    </w:div>
    <w:div w:id="1713915935">
      <w:bodyDiv w:val="1"/>
      <w:marLeft w:val="0"/>
      <w:marRight w:val="0"/>
      <w:marTop w:val="0"/>
      <w:marBottom w:val="0"/>
      <w:divBdr>
        <w:top w:val="none" w:sz="0" w:space="0" w:color="auto"/>
        <w:left w:val="none" w:sz="0" w:space="0" w:color="auto"/>
        <w:bottom w:val="none" w:sz="0" w:space="0" w:color="auto"/>
        <w:right w:val="none" w:sz="0" w:space="0" w:color="auto"/>
      </w:divBdr>
    </w:div>
    <w:div w:id="1719549827">
      <w:bodyDiv w:val="1"/>
      <w:marLeft w:val="0"/>
      <w:marRight w:val="0"/>
      <w:marTop w:val="0"/>
      <w:marBottom w:val="0"/>
      <w:divBdr>
        <w:top w:val="none" w:sz="0" w:space="0" w:color="auto"/>
        <w:left w:val="none" w:sz="0" w:space="0" w:color="auto"/>
        <w:bottom w:val="none" w:sz="0" w:space="0" w:color="auto"/>
        <w:right w:val="none" w:sz="0" w:space="0" w:color="auto"/>
      </w:divBdr>
    </w:div>
    <w:div w:id="1720862498">
      <w:bodyDiv w:val="1"/>
      <w:marLeft w:val="0"/>
      <w:marRight w:val="0"/>
      <w:marTop w:val="0"/>
      <w:marBottom w:val="0"/>
      <w:divBdr>
        <w:top w:val="none" w:sz="0" w:space="0" w:color="auto"/>
        <w:left w:val="none" w:sz="0" w:space="0" w:color="auto"/>
        <w:bottom w:val="none" w:sz="0" w:space="0" w:color="auto"/>
        <w:right w:val="none" w:sz="0" w:space="0" w:color="auto"/>
      </w:divBdr>
    </w:div>
    <w:div w:id="1722168969">
      <w:bodyDiv w:val="1"/>
      <w:marLeft w:val="0"/>
      <w:marRight w:val="0"/>
      <w:marTop w:val="0"/>
      <w:marBottom w:val="0"/>
      <w:divBdr>
        <w:top w:val="none" w:sz="0" w:space="0" w:color="auto"/>
        <w:left w:val="none" w:sz="0" w:space="0" w:color="auto"/>
        <w:bottom w:val="none" w:sz="0" w:space="0" w:color="auto"/>
        <w:right w:val="none" w:sz="0" w:space="0" w:color="auto"/>
      </w:divBdr>
    </w:div>
    <w:div w:id="1724408499">
      <w:bodyDiv w:val="1"/>
      <w:marLeft w:val="0"/>
      <w:marRight w:val="0"/>
      <w:marTop w:val="0"/>
      <w:marBottom w:val="0"/>
      <w:divBdr>
        <w:top w:val="none" w:sz="0" w:space="0" w:color="auto"/>
        <w:left w:val="none" w:sz="0" w:space="0" w:color="auto"/>
        <w:bottom w:val="none" w:sz="0" w:space="0" w:color="auto"/>
        <w:right w:val="none" w:sz="0" w:space="0" w:color="auto"/>
      </w:divBdr>
    </w:div>
    <w:div w:id="1726953040">
      <w:bodyDiv w:val="1"/>
      <w:marLeft w:val="0"/>
      <w:marRight w:val="0"/>
      <w:marTop w:val="0"/>
      <w:marBottom w:val="0"/>
      <w:divBdr>
        <w:top w:val="none" w:sz="0" w:space="0" w:color="auto"/>
        <w:left w:val="none" w:sz="0" w:space="0" w:color="auto"/>
        <w:bottom w:val="none" w:sz="0" w:space="0" w:color="auto"/>
        <w:right w:val="none" w:sz="0" w:space="0" w:color="auto"/>
      </w:divBdr>
    </w:div>
    <w:div w:id="1729840026">
      <w:bodyDiv w:val="1"/>
      <w:marLeft w:val="0"/>
      <w:marRight w:val="0"/>
      <w:marTop w:val="0"/>
      <w:marBottom w:val="0"/>
      <w:divBdr>
        <w:top w:val="none" w:sz="0" w:space="0" w:color="auto"/>
        <w:left w:val="none" w:sz="0" w:space="0" w:color="auto"/>
        <w:bottom w:val="none" w:sz="0" w:space="0" w:color="auto"/>
        <w:right w:val="none" w:sz="0" w:space="0" w:color="auto"/>
      </w:divBdr>
    </w:div>
    <w:div w:id="1730759197">
      <w:bodyDiv w:val="1"/>
      <w:marLeft w:val="0"/>
      <w:marRight w:val="0"/>
      <w:marTop w:val="0"/>
      <w:marBottom w:val="0"/>
      <w:divBdr>
        <w:top w:val="none" w:sz="0" w:space="0" w:color="auto"/>
        <w:left w:val="none" w:sz="0" w:space="0" w:color="auto"/>
        <w:bottom w:val="none" w:sz="0" w:space="0" w:color="auto"/>
        <w:right w:val="none" w:sz="0" w:space="0" w:color="auto"/>
      </w:divBdr>
    </w:div>
    <w:div w:id="1734963598">
      <w:bodyDiv w:val="1"/>
      <w:marLeft w:val="0"/>
      <w:marRight w:val="0"/>
      <w:marTop w:val="0"/>
      <w:marBottom w:val="0"/>
      <w:divBdr>
        <w:top w:val="none" w:sz="0" w:space="0" w:color="auto"/>
        <w:left w:val="none" w:sz="0" w:space="0" w:color="auto"/>
        <w:bottom w:val="none" w:sz="0" w:space="0" w:color="auto"/>
        <w:right w:val="none" w:sz="0" w:space="0" w:color="auto"/>
      </w:divBdr>
    </w:div>
    <w:div w:id="1735738313">
      <w:bodyDiv w:val="1"/>
      <w:marLeft w:val="0"/>
      <w:marRight w:val="0"/>
      <w:marTop w:val="0"/>
      <w:marBottom w:val="0"/>
      <w:divBdr>
        <w:top w:val="none" w:sz="0" w:space="0" w:color="auto"/>
        <w:left w:val="none" w:sz="0" w:space="0" w:color="auto"/>
        <w:bottom w:val="none" w:sz="0" w:space="0" w:color="auto"/>
        <w:right w:val="none" w:sz="0" w:space="0" w:color="auto"/>
      </w:divBdr>
    </w:div>
    <w:div w:id="1738085103">
      <w:bodyDiv w:val="1"/>
      <w:marLeft w:val="0"/>
      <w:marRight w:val="0"/>
      <w:marTop w:val="0"/>
      <w:marBottom w:val="0"/>
      <w:divBdr>
        <w:top w:val="none" w:sz="0" w:space="0" w:color="auto"/>
        <w:left w:val="none" w:sz="0" w:space="0" w:color="auto"/>
        <w:bottom w:val="none" w:sz="0" w:space="0" w:color="auto"/>
        <w:right w:val="none" w:sz="0" w:space="0" w:color="auto"/>
      </w:divBdr>
    </w:div>
    <w:div w:id="1740518415">
      <w:bodyDiv w:val="1"/>
      <w:marLeft w:val="0"/>
      <w:marRight w:val="0"/>
      <w:marTop w:val="0"/>
      <w:marBottom w:val="0"/>
      <w:divBdr>
        <w:top w:val="none" w:sz="0" w:space="0" w:color="auto"/>
        <w:left w:val="none" w:sz="0" w:space="0" w:color="auto"/>
        <w:bottom w:val="none" w:sz="0" w:space="0" w:color="auto"/>
        <w:right w:val="none" w:sz="0" w:space="0" w:color="auto"/>
      </w:divBdr>
    </w:div>
    <w:div w:id="1744987482">
      <w:bodyDiv w:val="1"/>
      <w:marLeft w:val="0"/>
      <w:marRight w:val="0"/>
      <w:marTop w:val="0"/>
      <w:marBottom w:val="0"/>
      <w:divBdr>
        <w:top w:val="none" w:sz="0" w:space="0" w:color="auto"/>
        <w:left w:val="none" w:sz="0" w:space="0" w:color="auto"/>
        <w:bottom w:val="none" w:sz="0" w:space="0" w:color="auto"/>
        <w:right w:val="none" w:sz="0" w:space="0" w:color="auto"/>
      </w:divBdr>
    </w:div>
    <w:div w:id="1745368402">
      <w:bodyDiv w:val="1"/>
      <w:marLeft w:val="0"/>
      <w:marRight w:val="0"/>
      <w:marTop w:val="0"/>
      <w:marBottom w:val="0"/>
      <w:divBdr>
        <w:top w:val="none" w:sz="0" w:space="0" w:color="auto"/>
        <w:left w:val="none" w:sz="0" w:space="0" w:color="auto"/>
        <w:bottom w:val="none" w:sz="0" w:space="0" w:color="auto"/>
        <w:right w:val="none" w:sz="0" w:space="0" w:color="auto"/>
      </w:divBdr>
    </w:div>
    <w:div w:id="1752892107">
      <w:bodyDiv w:val="1"/>
      <w:marLeft w:val="0"/>
      <w:marRight w:val="0"/>
      <w:marTop w:val="0"/>
      <w:marBottom w:val="0"/>
      <w:divBdr>
        <w:top w:val="none" w:sz="0" w:space="0" w:color="auto"/>
        <w:left w:val="none" w:sz="0" w:space="0" w:color="auto"/>
        <w:bottom w:val="none" w:sz="0" w:space="0" w:color="auto"/>
        <w:right w:val="none" w:sz="0" w:space="0" w:color="auto"/>
      </w:divBdr>
    </w:div>
    <w:div w:id="1754082121">
      <w:bodyDiv w:val="1"/>
      <w:marLeft w:val="0"/>
      <w:marRight w:val="0"/>
      <w:marTop w:val="0"/>
      <w:marBottom w:val="0"/>
      <w:divBdr>
        <w:top w:val="none" w:sz="0" w:space="0" w:color="auto"/>
        <w:left w:val="none" w:sz="0" w:space="0" w:color="auto"/>
        <w:bottom w:val="none" w:sz="0" w:space="0" w:color="auto"/>
        <w:right w:val="none" w:sz="0" w:space="0" w:color="auto"/>
      </w:divBdr>
    </w:div>
    <w:div w:id="1759981513">
      <w:bodyDiv w:val="1"/>
      <w:marLeft w:val="0"/>
      <w:marRight w:val="0"/>
      <w:marTop w:val="0"/>
      <w:marBottom w:val="0"/>
      <w:divBdr>
        <w:top w:val="none" w:sz="0" w:space="0" w:color="auto"/>
        <w:left w:val="none" w:sz="0" w:space="0" w:color="auto"/>
        <w:bottom w:val="none" w:sz="0" w:space="0" w:color="auto"/>
        <w:right w:val="none" w:sz="0" w:space="0" w:color="auto"/>
      </w:divBdr>
    </w:div>
    <w:div w:id="1760297135">
      <w:bodyDiv w:val="1"/>
      <w:marLeft w:val="0"/>
      <w:marRight w:val="0"/>
      <w:marTop w:val="0"/>
      <w:marBottom w:val="0"/>
      <w:divBdr>
        <w:top w:val="none" w:sz="0" w:space="0" w:color="auto"/>
        <w:left w:val="none" w:sz="0" w:space="0" w:color="auto"/>
        <w:bottom w:val="none" w:sz="0" w:space="0" w:color="auto"/>
        <w:right w:val="none" w:sz="0" w:space="0" w:color="auto"/>
      </w:divBdr>
    </w:div>
    <w:div w:id="1760520337">
      <w:bodyDiv w:val="1"/>
      <w:marLeft w:val="0"/>
      <w:marRight w:val="0"/>
      <w:marTop w:val="0"/>
      <w:marBottom w:val="0"/>
      <w:divBdr>
        <w:top w:val="none" w:sz="0" w:space="0" w:color="auto"/>
        <w:left w:val="none" w:sz="0" w:space="0" w:color="auto"/>
        <w:bottom w:val="none" w:sz="0" w:space="0" w:color="auto"/>
        <w:right w:val="none" w:sz="0" w:space="0" w:color="auto"/>
      </w:divBdr>
    </w:div>
    <w:div w:id="1761758783">
      <w:bodyDiv w:val="1"/>
      <w:marLeft w:val="0"/>
      <w:marRight w:val="0"/>
      <w:marTop w:val="0"/>
      <w:marBottom w:val="0"/>
      <w:divBdr>
        <w:top w:val="none" w:sz="0" w:space="0" w:color="auto"/>
        <w:left w:val="none" w:sz="0" w:space="0" w:color="auto"/>
        <w:bottom w:val="none" w:sz="0" w:space="0" w:color="auto"/>
        <w:right w:val="none" w:sz="0" w:space="0" w:color="auto"/>
      </w:divBdr>
    </w:div>
    <w:div w:id="1766341406">
      <w:bodyDiv w:val="1"/>
      <w:marLeft w:val="0"/>
      <w:marRight w:val="0"/>
      <w:marTop w:val="0"/>
      <w:marBottom w:val="0"/>
      <w:divBdr>
        <w:top w:val="none" w:sz="0" w:space="0" w:color="auto"/>
        <w:left w:val="none" w:sz="0" w:space="0" w:color="auto"/>
        <w:bottom w:val="none" w:sz="0" w:space="0" w:color="auto"/>
        <w:right w:val="none" w:sz="0" w:space="0" w:color="auto"/>
      </w:divBdr>
    </w:div>
    <w:div w:id="1774864599">
      <w:bodyDiv w:val="1"/>
      <w:marLeft w:val="0"/>
      <w:marRight w:val="0"/>
      <w:marTop w:val="0"/>
      <w:marBottom w:val="0"/>
      <w:divBdr>
        <w:top w:val="none" w:sz="0" w:space="0" w:color="auto"/>
        <w:left w:val="none" w:sz="0" w:space="0" w:color="auto"/>
        <w:bottom w:val="none" w:sz="0" w:space="0" w:color="auto"/>
        <w:right w:val="none" w:sz="0" w:space="0" w:color="auto"/>
      </w:divBdr>
    </w:div>
    <w:div w:id="1776094232">
      <w:bodyDiv w:val="1"/>
      <w:marLeft w:val="0"/>
      <w:marRight w:val="0"/>
      <w:marTop w:val="0"/>
      <w:marBottom w:val="0"/>
      <w:divBdr>
        <w:top w:val="none" w:sz="0" w:space="0" w:color="auto"/>
        <w:left w:val="none" w:sz="0" w:space="0" w:color="auto"/>
        <w:bottom w:val="none" w:sz="0" w:space="0" w:color="auto"/>
        <w:right w:val="none" w:sz="0" w:space="0" w:color="auto"/>
      </w:divBdr>
    </w:div>
    <w:div w:id="1790199377">
      <w:bodyDiv w:val="1"/>
      <w:marLeft w:val="0"/>
      <w:marRight w:val="0"/>
      <w:marTop w:val="0"/>
      <w:marBottom w:val="0"/>
      <w:divBdr>
        <w:top w:val="none" w:sz="0" w:space="0" w:color="auto"/>
        <w:left w:val="none" w:sz="0" w:space="0" w:color="auto"/>
        <w:bottom w:val="none" w:sz="0" w:space="0" w:color="auto"/>
        <w:right w:val="none" w:sz="0" w:space="0" w:color="auto"/>
      </w:divBdr>
    </w:div>
    <w:div w:id="1792430881">
      <w:bodyDiv w:val="1"/>
      <w:marLeft w:val="0"/>
      <w:marRight w:val="0"/>
      <w:marTop w:val="0"/>
      <w:marBottom w:val="0"/>
      <w:divBdr>
        <w:top w:val="none" w:sz="0" w:space="0" w:color="auto"/>
        <w:left w:val="none" w:sz="0" w:space="0" w:color="auto"/>
        <w:bottom w:val="none" w:sz="0" w:space="0" w:color="auto"/>
        <w:right w:val="none" w:sz="0" w:space="0" w:color="auto"/>
      </w:divBdr>
    </w:div>
    <w:div w:id="1795783832">
      <w:bodyDiv w:val="1"/>
      <w:marLeft w:val="0"/>
      <w:marRight w:val="0"/>
      <w:marTop w:val="0"/>
      <w:marBottom w:val="0"/>
      <w:divBdr>
        <w:top w:val="none" w:sz="0" w:space="0" w:color="auto"/>
        <w:left w:val="none" w:sz="0" w:space="0" w:color="auto"/>
        <w:bottom w:val="none" w:sz="0" w:space="0" w:color="auto"/>
        <w:right w:val="none" w:sz="0" w:space="0" w:color="auto"/>
      </w:divBdr>
    </w:div>
    <w:div w:id="1796288345">
      <w:bodyDiv w:val="1"/>
      <w:marLeft w:val="0"/>
      <w:marRight w:val="0"/>
      <w:marTop w:val="0"/>
      <w:marBottom w:val="0"/>
      <w:divBdr>
        <w:top w:val="none" w:sz="0" w:space="0" w:color="auto"/>
        <w:left w:val="none" w:sz="0" w:space="0" w:color="auto"/>
        <w:bottom w:val="none" w:sz="0" w:space="0" w:color="auto"/>
        <w:right w:val="none" w:sz="0" w:space="0" w:color="auto"/>
      </w:divBdr>
    </w:div>
    <w:div w:id="1797217260">
      <w:bodyDiv w:val="1"/>
      <w:marLeft w:val="0"/>
      <w:marRight w:val="0"/>
      <w:marTop w:val="0"/>
      <w:marBottom w:val="0"/>
      <w:divBdr>
        <w:top w:val="none" w:sz="0" w:space="0" w:color="auto"/>
        <w:left w:val="none" w:sz="0" w:space="0" w:color="auto"/>
        <w:bottom w:val="none" w:sz="0" w:space="0" w:color="auto"/>
        <w:right w:val="none" w:sz="0" w:space="0" w:color="auto"/>
      </w:divBdr>
    </w:div>
    <w:div w:id="1798183597">
      <w:bodyDiv w:val="1"/>
      <w:marLeft w:val="0"/>
      <w:marRight w:val="0"/>
      <w:marTop w:val="0"/>
      <w:marBottom w:val="0"/>
      <w:divBdr>
        <w:top w:val="none" w:sz="0" w:space="0" w:color="auto"/>
        <w:left w:val="none" w:sz="0" w:space="0" w:color="auto"/>
        <w:bottom w:val="none" w:sz="0" w:space="0" w:color="auto"/>
        <w:right w:val="none" w:sz="0" w:space="0" w:color="auto"/>
      </w:divBdr>
    </w:div>
    <w:div w:id="1804151292">
      <w:bodyDiv w:val="1"/>
      <w:marLeft w:val="0"/>
      <w:marRight w:val="0"/>
      <w:marTop w:val="0"/>
      <w:marBottom w:val="0"/>
      <w:divBdr>
        <w:top w:val="none" w:sz="0" w:space="0" w:color="auto"/>
        <w:left w:val="none" w:sz="0" w:space="0" w:color="auto"/>
        <w:bottom w:val="none" w:sz="0" w:space="0" w:color="auto"/>
        <w:right w:val="none" w:sz="0" w:space="0" w:color="auto"/>
      </w:divBdr>
    </w:div>
    <w:div w:id="1804543936">
      <w:bodyDiv w:val="1"/>
      <w:marLeft w:val="0"/>
      <w:marRight w:val="0"/>
      <w:marTop w:val="0"/>
      <w:marBottom w:val="0"/>
      <w:divBdr>
        <w:top w:val="none" w:sz="0" w:space="0" w:color="auto"/>
        <w:left w:val="none" w:sz="0" w:space="0" w:color="auto"/>
        <w:bottom w:val="none" w:sz="0" w:space="0" w:color="auto"/>
        <w:right w:val="none" w:sz="0" w:space="0" w:color="auto"/>
      </w:divBdr>
    </w:div>
    <w:div w:id="1806042900">
      <w:bodyDiv w:val="1"/>
      <w:marLeft w:val="0"/>
      <w:marRight w:val="0"/>
      <w:marTop w:val="0"/>
      <w:marBottom w:val="0"/>
      <w:divBdr>
        <w:top w:val="none" w:sz="0" w:space="0" w:color="auto"/>
        <w:left w:val="none" w:sz="0" w:space="0" w:color="auto"/>
        <w:bottom w:val="none" w:sz="0" w:space="0" w:color="auto"/>
        <w:right w:val="none" w:sz="0" w:space="0" w:color="auto"/>
      </w:divBdr>
    </w:div>
    <w:div w:id="1809400781">
      <w:bodyDiv w:val="1"/>
      <w:marLeft w:val="0"/>
      <w:marRight w:val="0"/>
      <w:marTop w:val="0"/>
      <w:marBottom w:val="0"/>
      <w:divBdr>
        <w:top w:val="none" w:sz="0" w:space="0" w:color="auto"/>
        <w:left w:val="none" w:sz="0" w:space="0" w:color="auto"/>
        <w:bottom w:val="none" w:sz="0" w:space="0" w:color="auto"/>
        <w:right w:val="none" w:sz="0" w:space="0" w:color="auto"/>
      </w:divBdr>
    </w:div>
    <w:div w:id="1810392369">
      <w:bodyDiv w:val="1"/>
      <w:marLeft w:val="0"/>
      <w:marRight w:val="0"/>
      <w:marTop w:val="0"/>
      <w:marBottom w:val="0"/>
      <w:divBdr>
        <w:top w:val="none" w:sz="0" w:space="0" w:color="auto"/>
        <w:left w:val="none" w:sz="0" w:space="0" w:color="auto"/>
        <w:bottom w:val="none" w:sz="0" w:space="0" w:color="auto"/>
        <w:right w:val="none" w:sz="0" w:space="0" w:color="auto"/>
      </w:divBdr>
    </w:div>
    <w:div w:id="1818456205">
      <w:bodyDiv w:val="1"/>
      <w:marLeft w:val="0"/>
      <w:marRight w:val="0"/>
      <w:marTop w:val="0"/>
      <w:marBottom w:val="0"/>
      <w:divBdr>
        <w:top w:val="none" w:sz="0" w:space="0" w:color="auto"/>
        <w:left w:val="none" w:sz="0" w:space="0" w:color="auto"/>
        <w:bottom w:val="none" w:sz="0" w:space="0" w:color="auto"/>
        <w:right w:val="none" w:sz="0" w:space="0" w:color="auto"/>
      </w:divBdr>
    </w:div>
    <w:div w:id="1821186730">
      <w:bodyDiv w:val="1"/>
      <w:marLeft w:val="0"/>
      <w:marRight w:val="0"/>
      <w:marTop w:val="0"/>
      <w:marBottom w:val="0"/>
      <w:divBdr>
        <w:top w:val="none" w:sz="0" w:space="0" w:color="auto"/>
        <w:left w:val="none" w:sz="0" w:space="0" w:color="auto"/>
        <w:bottom w:val="none" w:sz="0" w:space="0" w:color="auto"/>
        <w:right w:val="none" w:sz="0" w:space="0" w:color="auto"/>
      </w:divBdr>
    </w:div>
    <w:div w:id="1830437544">
      <w:bodyDiv w:val="1"/>
      <w:marLeft w:val="0"/>
      <w:marRight w:val="0"/>
      <w:marTop w:val="0"/>
      <w:marBottom w:val="0"/>
      <w:divBdr>
        <w:top w:val="none" w:sz="0" w:space="0" w:color="auto"/>
        <w:left w:val="none" w:sz="0" w:space="0" w:color="auto"/>
        <w:bottom w:val="none" w:sz="0" w:space="0" w:color="auto"/>
        <w:right w:val="none" w:sz="0" w:space="0" w:color="auto"/>
      </w:divBdr>
    </w:div>
    <w:div w:id="1832792436">
      <w:bodyDiv w:val="1"/>
      <w:marLeft w:val="0"/>
      <w:marRight w:val="0"/>
      <w:marTop w:val="0"/>
      <w:marBottom w:val="0"/>
      <w:divBdr>
        <w:top w:val="none" w:sz="0" w:space="0" w:color="auto"/>
        <w:left w:val="none" w:sz="0" w:space="0" w:color="auto"/>
        <w:bottom w:val="none" w:sz="0" w:space="0" w:color="auto"/>
        <w:right w:val="none" w:sz="0" w:space="0" w:color="auto"/>
      </w:divBdr>
    </w:div>
    <w:div w:id="1833597283">
      <w:bodyDiv w:val="1"/>
      <w:marLeft w:val="0"/>
      <w:marRight w:val="0"/>
      <w:marTop w:val="0"/>
      <w:marBottom w:val="0"/>
      <w:divBdr>
        <w:top w:val="none" w:sz="0" w:space="0" w:color="auto"/>
        <w:left w:val="none" w:sz="0" w:space="0" w:color="auto"/>
        <w:bottom w:val="none" w:sz="0" w:space="0" w:color="auto"/>
        <w:right w:val="none" w:sz="0" w:space="0" w:color="auto"/>
      </w:divBdr>
    </w:div>
    <w:div w:id="1835796273">
      <w:bodyDiv w:val="1"/>
      <w:marLeft w:val="0"/>
      <w:marRight w:val="0"/>
      <w:marTop w:val="0"/>
      <w:marBottom w:val="0"/>
      <w:divBdr>
        <w:top w:val="none" w:sz="0" w:space="0" w:color="auto"/>
        <w:left w:val="none" w:sz="0" w:space="0" w:color="auto"/>
        <w:bottom w:val="none" w:sz="0" w:space="0" w:color="auto"/>
        <w:right w:val="none" w:sz="0" w:space="0" w:color="auto"/>
      </w:divBdr>
    </w:div>
    <w:div w:id="1841194037">
      <w:bodyDiv w:val="1"/>
      <w:marLeft w:val="0"/>
      <w:marRight w:val="0"/>
      <w:marTop w:val="0"/>
      <w:marBottom w:val="0"/>
      <w:divBdr>
        <w:top w:val="none" w:sz="0" w:space="0" w:color="auto"/>
        <w:left w:val="none" w:sz="0" w:space="0" w:color="auto"/>
        <w:bottom w:val="none" w:sz="0" w:space="0" w:color="auto"/>
        <w:right w:val="none" w:sz="0" w:space="0" w:color="auto"/>
      </w:divBdr>
    </w:div>
    <w:div w:id="1843231411">
      <w:bodyDiv w:val="1"/>
      <w:marLeft w:val="0"/>
      <w:marRight w:val="0"/>
      <w:marTop w:val="0"/>
      <w:marBottom w:val="0"/>
      <w:divBdr>
        <w:top w:val="none" w:sz="0" w:space="0" w:color="auto"/>
        <w:left w:val="none" w:sz="0" w:space="0" w:color="auto"/>
        <w:bottom w:val="none" w:sz="0" w:space="0" w:color="auto"/>
        <w:right w:val="none" w:sz="0" w:space="0" w:color="auto"/>
      </w:divBdr>
    </w:div>
    <w:div w:id="1843933397">
      <w:bodyDiv w:val="1"/>
      <w:marLeft w:val="0"/>
      <w:marRight w:val="0"/>
      <w:marTop w:val="0"/>
      <w:marBottom w:val="0"/>
      <w:divBdr>
        <w:top w:val="none" w:sz="0" w:space="0" w:color="auto"/>
        <w:left w:val="none" w:sz="0" w:space="0" w:color="auto"/>
        <w:bottom w:val="none" w:sz="0" w:space="0" w:color="auto"/>
        <w:right w:val="none" w:sz="0" w:space="0" w:color="auto"/>
      </w:divBdr>
    </w:div>
    <w:div w:id="1845821728">
      <w:bodyDiv w:val="1"/>
      <w:marLeft w:val="0"/>
      <w:marRight w:val="0"/>
      <w:marTop w:val="0"/>
      <w:marBottom w:val="0"/>
      <w:divBdr>
        <w:top w:val="none" w:sz="0" w:space="0" w:color="auto"/>
        <w:left w:val="none" w:sz="0" w:space="0" w:color="auto"/>
        <w:bottom w:val="none" w:sz="0" w:space="0" w:color="auto"/>
        <w:right w:val="none" w:sz="0" w:space="0" w:color="auto"/>
      </w:divBdr>
    </w:div>
    <w:div w:id="1845973273">
      <w:bodyDiv w:val="1"/>
      <w:marLeft w:val="0"/>
      <w:marRight w:val="0"/>
      <w:marTop w:val="0"/>
      <w:marBottom w:val="0"/>
      <w:divBdr>
        <w:top w:val="none" w:sz="0" w:space="0" w:color="auto"/>
        <w:left w:val="none" w:sz="0" w:space="0" w:color="auto"/>
        <w:bottom w:val="none" w:sz="0" w:space="0" w:color="auto"/>
        <w:right w:val="none" w:sz="0" w:space="0" w:color="auto"/>
      </w:divBdr>
    </w:div>
    <w:div w:id="1847205876">
      <w:bodyDiv w:val="1"/>
      <w:marLeft w:val="0"/>
      <w:marRight w:val="0"/>
      <w:marTop w:val="0"/>
      <w:marBottom w:val="0"/>
      <w:divBdr>
        <w:top w:val="none" w:sz="0" w:space="0" w:color="auto"/>
        <w:left w:val="none" w:sz="0" w:space="0" w:color="auto"/>
        <w:bottom w:val="none" w:sz="0" w:space="0" w:color="auto"/>
        <w:right w:val="none" w:sz="0" w:space="0" w:color="auto"/>
      </w:divBdr>
    </w:div>
    <w:div w:id="1847749494">
      <w:bodyDiv w:val="1"/>
      <w:marLeft w:val="0"/>
      <w:marRight w:val="0"/>
      <w:marTop w:val="0"/>
      <w:marBottom w:val="0"/>
      <w:divBdr>
        <w:top w:val="none" w:sz="0" w:space="0" w:color="auto"/>
        <w:left w:val="none" w:sz="0" w:space="0" w:color="auto"/>
        <w:bottom w:val="none" w:sz="0" w:space="0" w:color="auto"/>
        <w:right w:val="none" w:sz="0" w:space="0" w:color="auto"/>
      </w:divBdr>
    </w:div>
    <w:div w:id="1851875241">
      <w:bodyDiv w:val="1"/>
      <w:marLeft w:val="0"/>
      <w:marRight w:val="0"/>
      <w:marTop w:val="0"/>
      <w:marBottom w:val="0"/>
      <w:divBdr>
        <w:top w:val="none" w:sz="0" w:space="0" w:color="auto"/>
        <w:left w:val="none" w:sz="0" w:space="0" w:color="auto"/>
        <w:bottom w:val="none" w:sz="0" w:space="0" w:color="auto"/>
        <w:right w:val="none" w:sz="0" w:space="0" w:color="auto"/>
      </w:divBdr>
    </w:div>
    <w:div w:id="1852255767">
      <w:bodyDiv w:val="1"/>
      <w:marLeft w:val="0"/>
      <w:marRight w:val="0"/>
      <w:marTop w:val="0"/>
      <w:marBottom w:val="0"/>
      <w:divBdr>
        <w:top w:val="none" w:sz="0" w:space="0" w:color="auto"/>
        <w:left w:val="none" w:sz="0" w:space="0" w:color="auto"/>
        <w:bottom w:val="none" w:sz="0" w:space="0" w:color="auto"/>
        <w:right w:val="none" w:sz="0" w:space="0" w:color="auto"/>
      </w:divBdr>
    </w:div>
    <w:div w:id="1858348868">
      <w:bodyDiv w:val="1"/>
      <w:marLeft w:val="0"/>
      <w:marRight w:val="0"/>
      <w:marTop w:val="0"/>
      <w:marBottom w:val="0"/>
      <w:divBdr>
        <w:top w:val="none" w:sz="0" w:space="0" w:color="auto"/>
        <w:left w:val="none" w:sz="0" w:space="0" w:color="auto"/>
        <w:bottom w:val="none" w:sz="0" w:space="0" w:color="auto"/>
        <w:right w:val="none" w:sz="0" w:space="0" w:color="auto"/>
      </w:divBdr>
    </w:div>
    <w:div w:id="1860000931">
      <w:bodyDiv w:val="1"/>
      <w:marLeft w:val="0"/>
      <w:marRight w:val="0"/>
      <w:marTop w:val="0"/>
      <w:marBottom w:val="0"/>
      <w:divBdr>
        <w:top w:val="none" w:sz="0" w:space="0" w:color="auto"/>
        <w:left w:val="none" w:sz="0" w:space="0" w:color="auto"/>
        <w:bottom w:val="none" w:sz="0" w:space="0" w:color="auto"/>
        <w:right w:val="none" w:sz="0" w:space="0" w:color="auto"/>
      </w:divBdr>
    </w:div>
    <w:div w:id="1862083165">
      <w:bodyDiv w:val="1"/>
      <w:marLeft w:val="0"/>
      <w:marRight w:val="0"/>
      <w:marTop w:val="0"/>
      <w:marBottom w:val="0"/>
      <w:divBdr>
        <w:top w:val="none" w:sz="0" w:space="0" w:color="auto"/>
        <w:left w:val="none" w:sz="0" w:space="0" w:color="auto"/>
        <w:bottom w:val="none" w:sz="0" w:space="0" w:color="auto"/>
        <w:right w:val="none" w:sz="0" w:space="0" w:color="auto"/>
      </w:divBdr>
    </w:div>
    <w:div w:id="1862090174">
      <w:bodyDiv w:val="1"/>
      <w:marLeft w:val="0"/>
      <w:marRight w:val="0"/>
      <w:marTop w:val="0"/>
      <w:marBottom w:val="0"/>
      <w:divBdr>
        <w:top w:val="none" w:sz="0" w:space="0" w:color="auto"/>
        <w:left w:val="none" w:sz="0" w:space="0" w:color="auto"/>
        <w:bottom w:val="none" w:sz="0" w:space="0" w:color="auto"/>
        <w:right w:val="none" w:sz="0" w:space="0" w:color="auto"/>
      </w:divBdr>
    </w:div>
    <w:div w:id="1862468311">
      <w:bodyDiv w:val="1"/>
      <w:marLeft w:val="0"/>
      <w:marRight w:val="0"/>
      <w:marTop w:val="0"/>
      <w:marBottom w:val="0"/>
      <w:divBdr>
        <w:top w:val="none" w:sz="0" w:space="0" w:color="auto"/>
        <w:left w:val="none" w:sz="0" w:space="0" w:color="auto"/>
        <w:bottom w:val="none" w:sz="0" w:space="0" w:color="auto"/>
        <w:right w:val="none" w:sz="0" w:space="0" w:color="auto"/>
      </w:divBdr>
    </w:div>
    <w:div w:id="1863661368">
      <w:bodyDiv w:val="1"/>
      <w:marLeft w:val="0"/>
      <w:marRight w:val="0"/>
      <w:marTop w:val="0"/>
      <w:marBottom w:val="0"/>
      <w:divBdr>
        <w:top w:val="none" w:sz="0" w:space="0" w:color="auto"/>
        <w:left w:val="none" w:sz="0" w:space="0" w:color="auto"/>
        <w:bottom w:val="none" w:sz="0" w:space="0" w:color="auto"/>
        <w:right w:val="none" w:sz="0" w:space="0" w:color="auto"/>
      </w:divBdr>
    </w:div>
    <w:div w:id="1865482755">
      <w:bodyDiv w:val="1"/>
      <w:marLeft w:val="0"/>
      <w:marRight w:val="0"/>
      <w:marTop w:val="0"/>
      <w:marBottom w:val="0"/>
      <w:divBdr>
        <w:top w:val="none" w:sz="0" w:space="0" w:color="auto"/>
        <w:left w:val="none" w:sz="0" w:space="0" w:color="auto"/>
        <w:bottom w:val="none" w:sz="0" w:space="0" w:color="auto"/>
        <w:right w:val="none" w:sz="0" w:space="0" w:color="auto"/>
      </w:divBdr>
    </w:div>
    <w:div w:id="1865631333">
      <w:bodyDiv w:val="1"/>
      <w:marLeft w:val="0"/>
      <w:marRight w:val="0"/>
      <w:marTop w:val="0"/>
      <w:marBottom w:val="0"/>
      <w:divBdr>
        <w:top w:val="none" w:sz="0" w:space="0" w:color="auto"/>
        <w:left w:val="none" w:sz="0" w:space="0" w:color="auto"/>
        <w:bottom w:val="none" w:sz="0" w:space="0" w:color="auto"/>
        <w:right w:val="none" w:sz="0" w:space="0" w:color="auto"/>
      </w:divBdr>
    </w:div>
    <w:div w:id="1866820393">
      <w:bodyDiv w:val="1"/>
      <w:marLeft w:val="0"/>
      <w:marRight w:val="0"/>
      <w:marTop w:val="0"/>
      <w:marBottom w:val="0"/>
      <w:divBdr>
        <w:top w:val="none" w:sz="0" w:space="0" w:color="auto"/>
        <w:left w:val="none" w:sz="0" w:space="0" w:color="auto"/>
        <w:bottom w:val="none" w:sz="0" w:space="0" w:color="auto"/>
        <w:right w:val="none" w:sz="0" w:space="0" w:color="auto"/>
      </w:divBdr>
    </w:div>
    <w:div w:id="1869024332">
      <w:bodyDiv w:val="1"/>
      <w:marLeft w:val="0"/>
      <w:marRight w:val="0"/>
      <w:marTop w:val="0"/>
      <w:marBottom w:val="0"/>
      <w:divBdr>
        <w:top w:val="none" w:sz="0" w:space="0" w:color="auto"/>
        <w:left w:val="none" w:sz="0" w:space="0" w:color="auto"/>
        <w:bottom w:val="none" w:sz="0" w:space="0" w:color="auto"/>
        <w:right w:val="none" w:sz="0" w:space="0" w:color="auto"/>
      </w:divBdr>
    </w:div>
    <w:div w:id="1871718013">
      <w:bodyDiv w:val="1"/>
      <w:marLeft w:val="0"/>
      <w:marRight w:val="0"/>
      <w:marTop w:val="0"/>
      <w:marBottom w:val="0"/>
      <w:divBdr>
        <w:top w:val="none" w:sz="0" w:space="0" w:color="auto"/>
        <w:left w:val="none" w:sz="0" w:space="0" w:color="auto"/>
        <w:bottom w:val="none" w:sz="0" w:space="0" w:color="auto"/>
        <w:right w:val="none" w:sz="0" w:space="0" w:color="auto"/>
      </w:divBdr>
    </w:div>
    <w:div w:id="1873762941">
      <w:bodyDiv w:val="1"/>
      <w:marLeft w:val="0"/>
      <w:marRight w:val="0"/>
      <w:marTop w:val="0"/>
      <w:marBottom w:val="0"/>
      <w:divBdr>
        <w:top w:val="none" w:sz="0" w:space="0" w:color="auto"/>
        <w:left w:val="none" w:sz="0" w:space="0" w:color="auto"/>
        <w:bottom w:val="none" w:sz="0" w:space="0" w:color="auto"/>
        <w:right w:val="none" w:sz="0" w:space="0" w:color="auto"/>
      </w:divBdr>
    </w:div>
    <w:div w:id="1873879047">
      <w:bodyDiv w:val="1"/>
      <w:marLeft w:val="0"/>
      <w:marRight w:val="0"/>
      <w:marTop w:val="0"/>
      <w:marBottom w:val="0"/>
      <w:divBdr>
        <w:top w:val="none" w:sz="0" w:space="0" w:color="auto"/>
        <w:left w:val="none" w:sz="0" w:space="0" w:color="auto"/>
        <w:bottom w:val="none" w:sz="0" w:space="0" w:color="auto"/>
        <w:right w:val="none" w:sz="0" w:space="0" w:color="auto"/>
      </w:divBdr>
    </w:div>
    <w:div w:id="1880625266">
      <w:bodyDiv w:val="1"/>
      <w:marLeft w:val="0"/>
      <w:marRight w:val="0"/>
      <w:marTop w:val="0"/>
      <w:marBottom w:val="0"/>
      <w:divBdr>
        <w:top w:val="none" w:sz="0" w:space="0" w:color="auto"/>
        <w:left w:val="none" w:sz="0" w:space="0" w:color="auto"/>
        <w:bottom w:val="none" w:sz="0" w:space="0" w:color="auto"/>
        <w:right w:val="none" w:sz="0" w:space="0" w:color="auto"/>
      </w:divBdr>
    </w:div>
    <w:div w:id="1882083766">
      <w:bodyDiv w:val="1"/>
      <w:marLeft w:val="0"/>
      <w:marRight w:val="0"/>
      <w:marTop w:val="0"/>
      <w:marBottom w:val="0"/>
      <w:divBdr>
        <w:top w:val="none" w:sz="0" w:space="0" w:color="auto"/>
        <w:left w:val="none" w:sz="0" w:space="0" w:color="auto"/>
        <w:bottom w:val="none" w:sz="0" w:space="0" w:color="auto"/>
        <w:right w:val="none" w:sz="0" w:space="0" w:color="auto"/>
      </w:divBdr>
    </w:div>
    <w:div w:id="1885826138">
      <w:bodyDiv w:val="1"/>
      <w:marLeft w:val="0"/>
      <w:marRight w:val="0"/>
      <w:marTop w:val="0"/>
      <w:marBottom w:val="0"/>
      <w:divBdr>
        <w:top w:val="none" w:sz="0" w:space="0" w:color="auto"/>
        <w:left w:val="none" w:sz="0" w:space="0" w:color="auto"/>
        <w:bottom w:val="none" w:sz="0" w:space="0" w:color="auto"/>
        <w:right w:val="none" w:sz="0" w:space="0" w:color="auto"/>
      </w:divBdr>
    </w:div>
    <w:div w:id="1886521174">
      <w:bodyDiv w:val="1"/>
      <w:marLeft w:val="0"/>
      <w:marRight w:val="0"/>
      <w:marTop w:val="0"/>
      <w:marBottom w:val="0"/>
      <w:divBdr>
        <w:top w:val="none" w:sz="0" w:space="0" w:color="auto"/>
        <w:left w:val="none" w:sz="0" w:space="0" w:color="auto"/>
        <w:bottom w:val="none" w:sz="0" w:space="0" w:color="auto"/>
        <w:right w:val="none" w:sz="0" w:space="0" w:color="auto"/>
      </w:divBdr>
    </w:div>
    <w:div w:id="1892422640">
      <w:bodyDiv w:val="1"/>
      <w:marLeft w:val="0"/>
      <w:marRight w:val="0"/>
      <w:marTop w:val="0"/>
      <w:marBottom w:val="0"/>
      <w:divBdr>
        <w:top w:val="none" w:sz="0" w:space="0" w:color="auto"/>
        <w:left w:val="none" w:sz="0" w:space="0" w:color="auto"/>
        <w:bottom w:val="none" w:sz="0" w:space="0" w:color="auto"/>
        <w:right w:val="none" w:sz="0" w:space="0" w:color="auto"/>
      </w:divBdr>
    </w:div>
    <w:div w:id="1893690627">
      <w:bodyDiv w:val="1"/>
      <w:marLeft w:val="0"/>
      <w:marRight w:val="0"/>
      <w:marTop w:val="0"/>
      <w:marBottom w:val="0"/>
      <w:divBdr>
        <w:top w:val="none" w:sz="0" w:space="0" w:color="auto"/>
        <w:left w:val="none" w:sz="0" w:space="0" w:color="auto"/>
        <w:bottom w:val="none" w:sz="0" w:space="0" w:color="auto"/>
        <w:right w:val="none" w:sz="0" w:space="0" w:color="auto"/>
      </w:divBdr>
    </w:div>
    <w:div w:id="1894384165">
      <w:bodyDiv w:val="1"/>
      <w:marLeft w:val="0"/>
      <w:marRight w:val="0"/>
      <w:marTop w:val="0"/>
      <w:marBottom w:val="0"/>
      <w:divBdr>
        <w:top w:val="none" w:sz="0" w:space="0" w:color="auto"/>
        <w:left w:val="none" w:sz="0" w:space="0" w:color="auto"/>
        <w:bottom w:val="none" w:sz="0" w:space="0" w:color="auto"/>
        <w:right w:val="none" w:sz="0" w:space="0" w:color="auto"/>
      </w:divBdr>
    </w:div>
    <w:div w:id="1895774024">
      <w:bodyDiv w:val="1"/>
      <w:marLeft w:val="0"/>
      <w:marRight w:val="0"/>
      <w:marTop w:val="0"/>
      <w:marBottom w:val="0"/>
      <w:divBdr>
        <w:top w:val="none" w:sz="0" w:space="0" w:color="auto"/>
        <w:left w:val="none" w:sz="0" w:space="0" w:color="auto"/>
        <w:bottom w:val="none" w:sz="0" w:space="0" w:color="auto"/>
        <w:right w:val="none" w:sz="0" w:space="0" w:color="auto"/>
      </w:divBdr>
    </w:div>
    <w:div w:id="1897810232">
      <w:bodyDiv w:val="1"/>
      <w:marLeft w:val="0"/>
      <w:marRight w:val="0"/>
      <w:marTop w:val="0"/>
      <w:marBottom w:val="0"/>
      <w:divBdr>
        <w:top w:val="none" w:sz="0" w:space="0" w:color="auto"/>
        <w:left w:val="none" w:sz="0" w:space="0" w:color="auto"/>
        <w:bottom w:val="none" w:sz="0" w:space="0" w:color="auto"/>
        <w:right w:val="none" w:sz="0" w:space="0" w:color="auto"/>
      </w:divBdr>
    </w:div>
    <w:div w:id="1899314900">
      <w:bodyDiv w:val="1"/>
      <w:marLeft w:val="0"/>
      <w:marRight w:val="0"/>
      <w:marTop w:val="0"/>
      <w:marBottom w:val="0"/>
      <w:divBdr>
        <w:top w:val="none" w:sz="0" w:space="0" w:color="auto"/>
        <w:left w:val="none" w:sz="0" w:space="0" w:color="auto"/>
        <w:bottom w:val="none" w:sz="0" w:space="0" w:color="auto"/>
        <w:right w:val="none" w:sz="0" w:space="0" w:color="auto"/>
      </w:divBdr>
    </w:div>
    <w:div w:id="1907448666">
      <w:bodyDiv w:val="1"/>
      <w:marLeft w:val="0"/>
      <w:marRight w:val="0"/>
      <w:marTop w:val="0"/>
      <w:marBottom w:val="0"/>
      <w:divBdr>
        <w:top w:val="none" w:sz="0" w:space="0" w:color="auto"/>
        <w:left w:val="none" w:sz="0" w:space="0" w:color="auto"/>
        <w:bottom w:val="none" w:sz="0" w:space="0" w:color="auto"/>
        <w:right w:val="none" w:sz="0" w:space="0" w:color="auto"/>
      </w:divBdr>
    </w:div>
    <w:div w:id="1908228333">
      <w:bodyDiv w:val="1"/>
      <w:marLeft w:val="0"/>
      <w:marRight w:val="0"/>
      <w:marTop w:val="0"/>
      <w:marBottom w:val="0"/>
      <w:divBdr>
        <w:top w:val="none" w:sz="0" w:space="0" w:color="auto"/>
        <w:left w:val="none" w:sz="0" w:space="0" w:color="auto"/>
        <w:bottom w:val="none" w:sz="0" w:space="0" w:color="auto"/>
        <w:right w:val="none" w:sz="0" w:space="0" w:color="auto"/>
      </w:divBdr>
    </w:div>
    <w:div w:id="1911696571">
      <w:bodyDiv w:val="1"/>
      <w:marLeft w:val="0"/>
      <w:marRight w:val="0"/>
      <w:marTop w:val="0"/>
      <w:marBottom w:val="0"/>
      <w:divBdr>
        <w:top w:val="none" w:sz="0" w:space="0" w:color="auto"/>
        <w:left w:val="none" w:sz="0" w:space="0" w:color="auto"/>
        <w:bottom w:val="none" w:sz="0" w:space="0" w:color="auto"/>
        <w:right w:val="none" w:sz="0" w:space="0" w:color="auto"/>
      </w:divBdr>
    </w:div>
    <w:div w:id="1912277270">
      <w:bodyDiv w:val="1"/>
      <w:marLeft w:val="0"/>
      <w:marRight w:val="0"/>
      <w:marTop w:val="0"/>
      <w:marBottom w:val="0"/>
      <w:divBdr>
        <w:top w:val="none" w:sz="0" w:space="0" w:color="auto"/>
        <w:left w:val="none" w:sz="0" w:space="0" w:color="auto"/>
        <w:bottom w:val="none" w:sz="0" w:space="0" w:color="auto"/>
        <w:right w:val="none" w:sz="0" w:space="0" w:color="auto"/>
      </w:divBdr>
    </w:div>
    <w:div w:id="1912542396">
      <w:bodyDiv w:val="1"/>
      <w:marLeft w:val="0"/>
      <w:marRight w:val="0"/>
      <w:marTop w:val="0"/>
      <w:marBottom w:val="0"/>
      <w:divBdr>
        <w:top w:val="none" w:sz="0" w:space="0" w:color="auto"/>
        <w:left w:val="none" w:sz="0" w:space="0" w:color="auto"/>
        <w:bottom w:val="none" w:sz="0" w:space="0" w:color="auto"/>
        <w:right w:val="none" w:sz="0" w:space="0" w:color="auto"/>
      </w:divBdr>
    </w:div>
    <w:div w:id="1914654964">
      <w:bodyDiv w:val="1"/>
      <w:marLeft w:val="0"/>
      <w:marRight w:val="0"/>
      <w:marTop w:val="0"/>
      <w:marBottom w:val="0"/>
      <w:divBdr>
        <w:top w:val="none" w:sz="0" w:space="0" w:color="auto"/>
        <w:left w:val="none" w:sz="0" w:space="0" w:color="auto"/>
        <w:bottom w:val="none" w:sz="0" w:space="0" w:color="auto"/>
        <w:right w:val="none" w:sz="0" w:space="0" w:color="auto"/>
      </w:divBdr>
    </w:div>
    <w:div w:id="1916820154">
      <w:bodyDiv w:val="1"/>
      <w:marLeft w:val="0"/>
      <w:marRight w:val="0"/>
      <w:marTop w:val="0"/>
      <w:marBottom w:val="0"/>
      <w:divBdr>
        <w:top w:val="none" w:sz="0" w:space="0" w:color="auto"/>
        <w:left w:val="none" w:sz="0" w:space="0" w:color="auto"/>
        <w:bottom w:val="none" w:sz="0" w:space="0" w:color="auto"/>
        <w:right w:val="none" w:sz="0" w:space="0" w:color="auto"/>
      </w:divBdr>
    </w:div>
    <w:div w:id="1917277947">
      <w:bodyDiv w:val="1"/>
      <w:marLeft w:val="0"/>
      <w:marRight w:val="0"/>
      <w:marTop w:val="0"/>
      <w:marBottom w:val="0"/>
      <w:divBdr>
        <w:top w:val="none" w:sz="0" w:space="0" w:color="auto"/>
        <w:left w:val="none" w:sz="0" w:space="0" w:color="auto"/>
        <w:bottom w:val="none" w:sz="0" w:space="0" w:color="auto"/>
        <w:right w:val="none" w:sz="0" w:space="0" w:color="auto"/>
      </w:divBdr>
    </w:div>
    <w:div w:id="1919903557">
      <w:bodyDiv w:val="1"/>
      <w:marLeft w:val="0"/>
      <w:marRight w:val="0"/>
      <w:marTop w:val="0"/>
      <w:marBottom w:val="0"/>
      <w:divBdr>
        <w:top w:val="none" w:sz="0" w:space="0" w:color="auto"/>
        <w:left w:val="none" w:sz="0" w:space="0" w:color="auto"/>
        <w:bottom w:val="none" w:sz="0" w:space="0" w:color="auto"/>
        <w:right w:val="none" w:sz="0" w:space="0" w:color="auto"/>
      </w:divBdr>
    </w:div>
    <w:div w:id="1921137076">
      <w:bodyDiv w:val="1"/>
      <w:marLeft w:val="0"/>
      <w:marRight w:val="0"/>
      <w:marTop w:val="0"/>
      <w:marBottom w:val="0"/>
      <w:divBdr>
        <w:top w:val="none" w:sz="0" w:space="0" w:color="auto"/>
        <w:left w:val="none" w:sz="0" w:space="0" w:color="auto"/>
        <w:bottom w:val="none" w:sz="0" w:space="0" w:color="auto"/>
        <w:right w:val="none" w:sz="0" w:space="0" w:color="auto"/>
      </w:divBdr>
    </w:div>
    <w:div w:id="1923875344">
      <w:bodyDiv w:val="1"/>
      <w:marLeft w:val="0"/>
      <w:marRight w:val="0"/>
      <w:marTop w:val="0"/>
      <w:marBottom w:val="0"/>
      <w:divBdr>
        <w:top w:val="none" w:sz="0" w:space="0" w:color="auto"/>
        <w:left w:val="none" w:sz="0" w:space="0" w:color="auto"/>
        <w:bottom w:val="none" w:sz="0" w:space="0" w:color="auto"/>
        <w:right w:val="none" w:sz="0" w:space="0" w:color="auto"/>
      </w:divBdr>
    </w:div>
    <w:div w:id="1927688157">
      <w:bodyDiv w:val="1"/>
      <w:marLeft w:val="0"/>
      <w:marRight w:val="0"/>
      <w:marTop w:val="0"/>
      <w:marBottom w:val="0"/>
      <w:divBdr>
        <w:top w:val="none" w:sz="0" w:space="0" w:color="auto"/>
        <w:left w:val="none" w:sz="0" w:space="0" w:color="auto"/>
        <w:bottom w:val="none" w:sz="0" w:space="0" w:color="auto"/>
        <w:right w:val="none" w:sz="0" w:space="0" w:color="auto"/>
      </w:divBdr>
    </w:div>
    <w:div w:id="1935552274">
      <w:bodyDiv w:val="1"/>
      <w:marLeft w:val="0"/>
      <w:marRight w:val="0"/>
      <w:marTop w:val="0"/>
      <w:marBottom w:val="0"/>
      <w:divBdr>
        <w:top w:val="none" w:sz="0" w:space="0" w:color="auto"/>
        <w:left w:val="none" w:sz="0" w:space="0" w:color="auto"/>
        <w:bottom w:val="none" w:sz="0" w:space="0" w:color="auto"/>
        <w:right w:val="none" w:sz="0" w:space="0" w:color="auto"/>
      </w:divBdr>
    </w:div>
    <w:div w:id="1937008340">
      <w:bodyDiv w:val="1"/>
      <w:marLeft w:val="0"/>
      <w:marRight w:val="0"/>
      <w:marTop w:val="0"/>
      <w:marBottom w:val="0"/>
      <w:divBdr>
        <w:top w:val="none" w:sz="0" w:space="0" w:color="auto"/>
        <w:left w:val="none" w:sz="0" w:space="0" w:color="auto"/>
        <w:bottom w:val="none" w:sz="0" w:space="0" w:color="auto"/>
        <w:right w:val="none" w:sz="0" w:space="0" w:color="auto"/>
      </w:divBdr>
    </w:div>
    <w:div w:id="1937710107">
      <w:bodyDiv w:val="1"/>
      <w:marLeft w:val="0"/>
      <w:marRight w:val="0"/>
      <w:marTop w:val="0"/>
      <w:marBottom w:val="0"/>
      <w:divBdr>
        <w:top w:val="none" w:sz="0" w:space="0" w:color="auto"/>
        <w:left w:val="none" w:sz="0" w:space="0" w:color="auto"/>
        <w:bottom w:val="none" w:sz="0" w:space="0" w:color="auto"/>
        <w:right w:val="none" w:sz="0" w:space="0" w:color="auto"/>
      </w:divBdr>
    </w:div>
    <w:div w:id="1939749731">
      <w:bodyDiv w:val="1"/>
      <w:marLeft w:val="0"/>
      <w:marRight w:val="0"/>
      <w:marTop w:val="0"/>
      <w:marBottom w:val="0"/>
      <w:divBdr>
        <w:top w:val="none" w:sz="0" w:space="0" w:color="auto"/>
        <w:left w:val="none" w:sz="0" w:space="0" w:color="auto"/>
        <w:bottom w:val="none" w:sz="0" w:space="0" w:color="auto"/>
        <w:right w:val="none" w:sz="0" w:space="0" w:color="auto"/>
      </w:divBdr>
    </w:div>
    <w:div w:id="1940984251">
      <w:bodyDiv w:val="1"/>
      <w:marLeft w:val="0"/>
      <w:marRight w:val="0"/>
      <w:marTop w:val="0"/>
      <w:marBottom w:val="0"/>
      <w:divBdr>
        <w:top w:val="none" w:sz="0" w:space="0" w:color="auto"/>
        <w:left w:val="none" w:sz="0" w:space="0" w:color="auto"/>
        <w:bottom w:val="none" w:sz="0" w:space="0" w:color="auto"/>
        <w:right w:val="none" w:sz="0" w:space="0" w:color="auto"/>
      </w:divBdr>
    </w:div>
    <w:div w:id="1942837205">
      <w:bodyDiv w:val="1"/>
      <w:marLeft w:val="0"/>
      <w:marRight w:val="0"/>
      <w:marTop w:val="0"/>
      <w:marBottom w:val="0"/>
      <w:divBdr>
        <w:top w:val="none" w:sz="0" w:space="0" w:color="auto"/>
        <w:left w:val="none" w:sz="0" w:space="0" w:color="auto"/>
        <w:bottom w:val="none" w:sz="0" w:space="0" w:color="auto"/>
        <w:right w:val="none" w:sz="0" w:space="0" w:color="auto"/>
      </w:divBdr>
    </w:div>
    <w:div w:id="1943948123">
      <w:bodyDiv w:val="1"/>
      <w:marLeft w:val="0"/>
      <w:marRight w:val="0"/>
      <w:marTop w:val="0"/>
      <w:marBottom w:val="0"/>
      <w:divBdr>
        <w:top w:val="none" w:sz="0" w:space="0" w:color="auto"/>
        <w:left w:val="none" w:sz="0" w:space="0" w:color="auto"/>
        <w:bottom w:val="none" w:sz="0" w:space="0" w:color="auto"/>
        <w:right w:val="none" w:sz="0" w:space="0" w:color="auto"/>
      </w:divBdr>
    </w:div>
    <w:div w:id="1946376645">
      <w:bodyDiv w:val="1"/>
      <w:marLeft w:val="0"/>
      <w:marRight w:val="0"/>
      <w:marTop w:val="0"/>
      <w:marBottom w:val="0"/>
      <w:divBdr>
        <w:top w:val="none" w:sz="0" w:space="0" w:color="auto"/>
        <w:left w:val="none" w:sz="0" w:space="0" w:color="auto"/>
        <w:bottom w:val="none" w:sz="0" w:space="0" w:color="auto"/>
        <w:right w:val="none" w:sz="0" w:space="0" w:color="auto"/>
      </w:divBdr>
    </w:div>
    <w:div w:id="1947615132">
      <w:bodyDiv w:val="1"/>
      <w:marLeft w:val="0"/>
      <w:marRight w:val="0"/>
      <w:marTop w:val="0"/>
      <w:marBottom w:val="0"/>
      <w:divBdr>
        <w:top w:val="none" w:sz="0" w:space="0" w:color="auto"/>
        <w:left w:val="none" w:sz="0" w:space="0" w:color="auto"/>
        <w:bottom w:val="none" w:sz="0" w:space="0" w:color="auto"/>
        <w:right w:val="none" w:sz="0" w:space="0" w:color="auto"/>
      </w:divBdr>
    </w:div>
    <w:div w:id="1952005574">
      <w:bodyDiv w:val="1"/>
      <w:marLeft w:val="0"/>
      <w:marRight w:val="0"/>
      <w:marTop w:val="0"/>
      <w:marBottom w:val="0"/>
      <w:divBdr>
        <w:top w:val="none" w:sz="0" w:space="0" w:color="auto"/>
        <w:left w:val="none" w:sz="0" w:space="0" w:color="auto"/>
        <w:bottom w:val="none" w:sz="0" w:space="0" w:color="auto"/>
        <w:right w:val="none" w:sz="0" w:space="0" w:color="auto"/>
      </w:divBdr>
    </w:div>
    <w:div w:id="1952472298">
      <w:bodyDiv w:val="1"/>
      <w:marLeft w:val="0"/>
      <w:marRight w:val="0"/>
      <w:marTop w:val="0"/>
      <w:marBottom w:val="0"/>
      <w:divBdr>
        <w:top w:val="none" w:sz="0" w:space="0" w:color="auto"/>
        <w:left w:val="none" w:sz="0" w:space="0" w:color="auto"/>
        <w:bottom w:val="none" w:sz="0" w:space="0" w:color="auto"/>
        <w:right w:val="none" w:sz="0" w:space="0" w:color="auto"/>
      </w:divBdr>
    </w:div>
    <w:div w:id="1954363053">
      <w:bodyDiv w:val="1"/>
      <w:marLeft w:val="0"/>
      <w:marRight w:val="0"/>
      <w:marTop w:val="0"/>
      <w:marBottom w:val="0"/>
      <w:divBdr>
        <w:top w:val="none" w:sz="0" w:space="0" w:color="auto"/>
        <w:left w:val="none" w:sz="0" w:space="0" w:color="auto"/>
        <w:bottom w:val="none" w:sz="0" w:space="0" w:color="auto"/>
        <w:right w:val="none" w:sz="0" w:space="0" w:color="auto"/>
      </w:divBdr>
    </w:div>
    <w:div w:id="1955139444">
      <w:bodyDiv w:val="1"/>
      <w:marLeft w:val="0"/>
      <w:marRight w:val="0"/>
      <w:marTop w:val="0"/>
      <w:marBottom w:val="0"/>
      <w:divBdr>
        <w:top w:val="none" w:sz="0" w:space="0" w:color="auto"/>
        <w:left w:val="none" w:sz="0" w:space="0" w:color="auto"/>
        <w:bottom w:val="none" w:sz="0" w:space="0" w:color="auto"/>
        <w:right w:val="none" w:sz="0" w:space="0" w:color="auto"/>
      </w:divBdr>
    </w:div>
    <w:div w:id="1958220638">
      <w:bodyDiv w:val="1"/>
      <w:marLeft w:val="0"/>
      <w:marRight w:val="0"/>
      <w:marTop w:val="0"/>
      <w:marBottom w:val="0"/>
      <w:divBdr>
        <w:top w:val="none" w:sz="0" w:space="0" w:color="auto"/>
        <w:left w:val="none" w:sz="0" w:space="0" w:color="auto"/>
        <w:bottom w:val="none" w:sz="0" w:space="0" w:color="auto"/>
        <w:right w:val="none" w:sz="0" w:space="0" w:color="auto"/>
      </w:divBdr>
    </w:div>
    <w:div w:id="1966429289">
      <w:bodyDiv w:val="1"/>
      <w:marLeft w:val="0"/>
      <w:marRight w:val="0"/>
      <w:marTop w:val="0"/>
      <w:marBottom w:val="0"/>
      <w:divBdr>
        <w:top w:val="none" w:sz="0" w:space="0" w:color="auto"/>
        <w:left w:val="none" w:sz="0" w:space="0" w:color="auto"/>
        <w:bottom w:val="none" w:sz="0" w:space="0" w:color="auto"/>
        <w:right w:val="none" w:sz="0" w:space="0" w:color="auto"/>
      </w:divBdr>
    </w:div>
    <w:div w:id="1968196644">
      <w:bodyDiv w:val="1"/>
      <w:marLeft w:val="0"/>
      <w:marRight w:val="0"/>
      <w:marTop w:val="0"/>
      <w:marBottom w:val="0"/>
      <w:divBdr>
        <w:top w:val="none" w:sz="0" w:space="0" w:color="auto"/>
        <w:left w:val="none" w:sz="0" w:space="0" w:color="auto"/>
        <w:bottom w:val="none" w:sz="0" w:space="0" w:color="auto"/>
        <w:right w:val="none" w:sz="0" w:space="0" w:color="auto"/>
      </w:divBdr>
    </w:div>
    <w:div w:id="1968391178">
      <w:bodyDiv w:val="1"/>
      <w:marLeft w:val="0"/>
      <w:marRight w:val="0"/>
      <w:marTop w:val="0"/>
      <w:marBottom w:val="0"/>
      <w:divBdr>
        <w:top w:val="none" w:sz="0" w:space="0" w:color="auto"/>
        <w:left w:val="none" w:sz="0" w:space="0" w:color="auto"/>
        <w:bottom w:val="none" w:sz="0" w:space="0" w:color="auto"/>
        <w:right w:val="none" w:sz="0" w:space="0" w:color="auto"/>
      </w:divBdr>
    </w:div>
    <w:div w:id="1973748837">
      <w:bodyDiv w:val="1"/>
      <w:marLeft w:val="0"/>
      <w:marRight w:val="0"/>
      <w:marTop w:val="0"/>
      <w:marBottom w:val="0"/>
      <w:divBdr>
        <w:top w:val="none" w:sz="0" w:space="0" w:color="auto"/>
        <w:left w:val="none" w:sz="0" w:space="0" w:color="auto"/>
        <w:bottom w:val="none" w:sz="0" w:space="0" w:color="auto"/>
        <w:right w:val="none" w:sz="0" w:space="0" w:color="auto"/>
      </w:divBdr>
    </w:div>
    <w:div w:id="1976328564">
      <w:bodyDiv w:val="1"/>
      <w:marLeft w:val="0"/>
      <w:marRight w:val="0"/>
      <w:marTop w:val="0"/>
      <w:marBottom w:val="0"/>
      <w:divBdr>
        <w:top w:val="none" w:sz="0" w:space="0" w:color="auto"/>
        <w:left w:val="none" w:sz="0" w:space="0" w:color="auto"/>
        <w:bottom w:val="none" w:sz="0" w:space="0" w:color="auto"/>
        <w:right w:val="none" w:sz="0" w:space="0" w:color="auto"/>
      </w:divBdr>
    </w:div>
    <w:div w:id="1978417306">
      <w:bodyDiv w:val="1"/>
      <w:marLeft w:val="0"/>
      <w:marRight w:val="0"/>
      <w:marTop w:val="0"/>
      <w:marBottom w:val="0"/>
      <w:divBdr>
        <w:top w:val="none" w:sz="0" w:space="0" w:color="auto"/>
        <w:left w:val="none" w:sz="0" w:space="0" w:color="auto"/>
        <w:bottom w:val="none" w:sz="0" w:space="0" w:color="auto"/>
        <w:right w:val="none" w:sz="0" w:space="0" w:color="auto"/>
      </w:divBdr>
    </w:div>
    <w:div w:id="1979794881">
      <w:bodyDiv w:val="1"/>
      <w:marLeft w:val="0"/>
      <w:marRight w:val="0"/>
      <w:marTop w:val="0"/>
      <w:marBottom w:val="0"/>
      <w:divBdr>
        <w:top w:val="none" w:sz="0" w:space="0" w:color="auto"/>
        <w:left w:val="none" w:sz="0" w:space="0" w:color="auto"/>
        <w:bottom w:val="none" w:sz="0" w:space="0" w:color="auto"/>
        <w:right w:val="none" w:sz="0" w:space="0" w:color="auto"/>
      </w:divBdr>
    </w:div>
    <w:div w:id="1980068966">
      <w:bodyDiv w:val="1"/>
      <w:marLeft w:val="0"/>
      <w:marRight w:val="0"/>
      <w:marTop w:val="0"/>
      <w:marBottom w:val="0"/>
      <w:divBdr>
        <w:top w:val="none" w:sz="0" w:space="0" w:color="auto"/>
        <w:left w:val="none" w:sz="0" w:space="0" w:color="auto"/>
        <w:bottom w:val="none" w:sz="0" w:space="0" w:color="auto"/>
        <w:right w:val="none" w:sz="0" w:space="0" w:color="auto"/>
      </w:divBdr>
    </w:div>
    <w:div w:id="1981689760">
      <w:bodyDiv w:val="1"/>
      <w:marLeft w:val="0"/>
      <w:marRight w:val="0"/>
      <w:marTop w:val="0"/>
      <w:marBottom w:val="0"/>
      <w:divBdr>
        <w:top w:val="none" w:sz="0" w:space="0" w:color="auto"/>
        <w:left w:val="none" w:sz="0" w:space="0" w:color="auto"/>
        <w:bottom w:val="none" w:sz="0" w:space="0" w:color="auto"/>
        <w:right w:val="none" w:sz="0" w:space="0" w:color="auto"/>
      </w:divBdr>
    </w:div>
    <w:div w:id="1983659280">
      <w:bodyDiv w:val="1"/>
      <w:marLeft w:val="0"/>
      <w:marRight w:val="0"/>
      <w:marTop w:val="0"/>
      <w:marBottom w:val="0"/>
      <w:divBdr>
        <w:top w:val="none" w:sz="0" w:space="0" w:color="auto"/>
        <w:left w:val="none" w:sz="0" w:space="0" w:color="auto"/>
        <w:bottom w:val="none" w:sz="0" w:space="0" w:color="auto"/>
        <w:right w:val="none" w:sz="0" w:space="0" w:color="auto"/>
      </w:divBdr>
    </w:div>
    <w:div w:id="1985504209">
      <w:bodyDiv w:val="1"/>
      <w:marLeft w:val="0"/>
      <w:marRight w:val="0"/>
      <w:marTop w:val="0"/>
      <w:marBottom w:val="0"/>
      <w:divBdr>
        <w:top w:val="none" w:sz="0" w:space="0" w:color="auto"/>
        <w:left w:val="none" w:sz="0" w:space="0" w:color="auto"/>
        <w:bottom w:val="none" w:sz="0" w:space="0" w:color="auto"/>
        <w:right w:val="none" w:sz="0" w:space="0" w:color="auto"/>
      </w:divBdr>
    </w:div>
    <w:div w:id="1985616697">
      <w:bodyDiv w:val="1"/>
      <w:marLeft w:val="0"/>
      <w:marRight w:val="0"/>
      <w:marTop w:val="0"/>
      <w:marBottom w:val="0"/>
      <w:divBdr>
        <w:top w:val="none" w:sz="0" w:space="0" w:color="auto"/>
        <w:left w:val="none" w:sz="0" w:space="0" w:color="auto"/>
        <w:bottom w:val="none" w:sz="0" w:space="0" w:color="auto"/>
        <w:right w:val="none" w:sz="0" w:space="0" w:color="auto"/>
      </w:divBdr>
    </w:div>
    <w:div w:id="1986012481">
      <w:bodyDiv w:val="1"/>
      <w:marLeft w:val="0"/>
      <w:marRight w:val="0"/>
      <w:marTop w:val="0"/>
      <w:marBottom w:val="0"/>
      <w:divBdr>
        <w:top w:val="none" w:sz="0" w:space="0" w:color="auto"/>
        <w:left w:val="none" w:sz="0" w:space="0" w:color="auto"/>
        <w:bottom w:val="none" w:sz="0" w:space="0" w:color="auto"/>
        <w:right w:val="none" w:sz="0" w:space="0" w:color="auto"/>
      </w:divBdr>
    </w:div>
    <w:div w:id="1990207988">
      <w:bodyDiv w:val="1"/>
      <w:marLeft w:val="0"/>
      <w:marRight w:val="0"/>
      <w:marTop w:val="0"/>
      <w:marBottom w:val="0"/>
      <w:divBdr>
        <w:top w:val="none" w:sz="0" w:space="0" w:color="auto"/>
        <w:left w:val="none" w:sz="0" w:space="0" w:color="auto"/>
        <w:bottom w:val="none" w:sz="0" w:space="0" w:color="auto"/>
        <w:right w:val="none" w:sz="0" w:space="0" w:color="auto"/>
      </w:divBdr>
    </w:div>
    <w:div w:id="1991011849">
      <w:bodyDiv w:val="1"/>
      <w:marLeft w:val="0"/>
      <w:marRight w:val="0"/>
      <w:marTop w:val="0"/>
      <w:marBottom w:val="0"/>
      <w:divBdr>
        <w:top w:val="none" w:sz="0" w:space="0" w:color="auto"/>
        <w:left w:val="none" w:sz="0" w:space="0" w:color="auto"/>
        <w:bottom w:val="none" w:sz="0" w:space="0" w:color="auto"/>
        <w:right w:val="none" w:sz="0" w:space="0" w:color="auto"/>
      </w:divBdr>
    </w:div>
    <w:div w:id="1991790430">
      <w:bodyDiv w:val="1"/>
      <w:marLeft w:val="0"/>
      <w:marRight w:val="0"/>
      <w:marTop w:val="0"/>
      <w:marBottom w:val="0"/>
      <w:divBdr>
        <w:top w:val="none" w:sz="0" w:space="0" w:color="auto"/>
        <w:left w:val="none" w:sz="0" w:space="0" w:color="auto"/>
        <w:bottom w:val="none" w:sz="0" w:space="0" w:color="auto"/>
        <w:right w:val="none" w:sz="0" w:space="0" w:color="auto"/>
      </w:divBdr>
    </w:div>
    <w:div w:id="1993676790">
      <w:bodyDiv w:val="1"/>
      <w:marLeft w:val="0"/>
      <w:marRight w:val="0"/>
      <w:marTop w:val="0"/>
      <w:marBottom w:val="0"/>
      <w:divBdr>
        <w:top w:val="none" w:sz="0" w:space="0" w:color="auto"/>
        <w:left w:val="none" w:sz="0" w:space="0" w:color="auto"/>
        <w:bottom w:val="none" w:sz="0" w:space="0" w:color="auto"/>
        <w:right w:val="none" w:sz="0" w:space="0" w:color="auto"/>
      </w:divBdr>
    </w:div>
    <w:div w:id="1995253018">
      <w:bodyDiv w:val="1"/>
      <w:marLeft w:val="0"/>
      <w:marRight w:val="0"/>
      <w:marTop w:val="0"/>
      <w:marBottom w:val="0"/>
      <w:divBdr>
        <w:top w:val="none" w:sz="0" w:space="0" w:color="auto"/>
        <w:left w:val="none" w:sz="0" w:space="0" w:color="auto"/>
        <w:bottom w:val="none" w:sz="0" w:space="0" w:color="auto"/>
        <w:right w:val="none" w:sz="0" w:space="0" w:color="auto"/>
      </w:divBdr>
    </w:div>
    <w:div w:id="1996950109">
      <w:bodyDiv w:val="1"/>
      <w:marLeft w:val="0"/>
      <w:marRight w:val="0"/>
      <w:marTop w:val="0"/>
      <w:marBottom w:val="0"/>
      <w:divBdr>
        <w:top w:val="none" w:sz="0" w:space="0" w:color="auto"/>
        <w:left w:val="none" w:sz="0" w:space="0" w:color="auto"/>
        <w:bottom w:val="none" w:sz="0" w:space="0" w:color="auto"/>
        <w:right w:val="none" w:sz="0" w:space="0" w:color="auto"/>
      </w:divBdr>
    </w:div>
    <w:div w:id="1998606127">
      <w:bodyDiv w:val="1"/>
      <w:marLeft w:val="0"/>
      <w:marRight w:val="0"/>
      <w:marTop w:val="0"/>
      <w:marBottom w:val="0"/>
      <w:divBdr>
        <w:top w:val="none" w:sz="0" w:space="0" w:color="auto"/>
        <w:left w:val="none" w:sz="0" w:space="0" w:color="auto"/>
        <w:bottom w:val="none" w:sz="0" w:space="0" w:color="auto"/>
        <w:right w:val="none" w:sz="0" w:space="0" w:color="auto"/>
      </w:divBdr>
    </w:div>
    <w:div w:id="2003072660">
      <w:bodyDiv w:val="1"/>
      <w:marLeft w:val="0"/>
      <w:marRight w:val="0"/>
      <w:marTop w:val="0"/>
      <w:marBottom w:val="0"/>
      <w:divBdr>
        <w:top w:val="none" w:sz="0" w:space="0" w:color="auto"/>
        <w:left w:val="none" w:sz="0" w:space="0" w:color="auto"/>
        <w:bottom w:val="none" w:sz="0" w:space="0" w:color="auto"/>
        <w:right w:val="none" w:sz="0" w:space="0" w:color="auto"/>
      </w:divBdr>
    </w:div>
    <w:div w:id="2004122219">
      <w:bodyDiv w:val="1"/>
      <w:marLeft w:val="0"/>
      <w:marRight w:val="0"/>
      <w:marTop w:val="0"/>
      <w:marBottom w:val="0"/>
      <w:divBdr>
        <w:top w:val="none" w:sz="0" w:space="0" w:color="auto"/>
        <w:left w:val="none" w:sz="0" w:space="0" w:color="auto"/>
        <w:bottom w:val="none" w:sz="0" w:space="0" w:color="auto"/>
        <w:right w:val="none" w:sz="0" w:space="0" w:color="auto"/>
      </w:divBdr>
    </w:div>
    <w:div w:id="2010208989">
      <w:bodyDiv w:val="1"/>
      <w:marLeft w:val="0"/>
      <w:marRight w:val="0"/>
      <w:marTop w:val="0"/>
      <w:marBottom w:val="0"/>
      <w:divBdr>
        <w:top w:val="none" w:sz="0" w:space="0" w:color="auto"/>
        <w:left w:val="none" w:sz="0" w:space="0" w:color="auto"/>
        <w:bottom w:val="none" w:sz="0" w:space="0" w:color="auto"/>
        <w:right w:val="none" w:sz="0" w:space="0" w:color="auto"/>
      </w:divBdr>
    </w:div>
    <w:div w:id="2010332158">
      <w:bodyDiv w:val="1"/>
      <w:marLeft w:val="0"/>
      <w:marRight w:val="0"/>
      <w:marTop w:val="0"/>
      <w:marBottom w:val="0"/>
      <w:divBdr>
        <w:top w:val="none" w:sz="0" w:space="0" w:color="auto"/>
        <w:left w:val="none" w:sz="0" w:space="0" w:color="auto"/>
        <w:bottom w:val="none" w:sz="0" w:space="0" w:color="auto"/>
        <w:right w:val="none" w:sz="0" w:space="0" w:color="auto"/>
      </w:divBdr>
    </w:div>
    <w:div w:id="2014141541">
      <w:bodyDiv w:val="1"/>
      <w:marLeft w:val="0"/>
      <w:marRight w:val="0"/>
      <w:marTop w:val="0"/>
      <w:marBottom w:val="0"/>
      <w:divBdr>
        <w:top w:val="none" w:sz="0" w:space="0" w:color="auto"/>
        <w:left w:val="none" w:sz="0" w:space="0" w:color="auto"/>
        <w:bottom w:val="none" w:sz="0" w:space="0" w:color="auto"/>
        <w:right w:val="none" w:sz="0" w:space="0" w:color="auto"/>
      </w:divBdr>
    </w:div>
    <w:div w:id="2014185851">
      <w:bodyDiv w:val="1"/>
      <w:marLeft w:val="0"/>
      <w:marRight w:val="0"/>
      <w:marTop w:val="0"/>
      <w:marBottom w:val="0"/>
      <w:divBdr>
        <w:top w:val="none" w:sz="0" w:space="0" w:color="auto"/>
        <w:left w:val="none" w:sz="0" w:space="0" w:color="auto"/>
        <w:bottom w:val="none" w:sz="0" w:space="0" w:color="auto"/>
        <w:right w:val="none" w:sz="0" w:space="0" w:color="auto"/>
      </w:divBdr>
    </w:div>
    <w:div w:id="2014725891">
      <w:bodyDiv w:val="1"/>
      <w:marLeft w:val="0"/>
      <w:marRight w:val="0"/>
      <w:marTop w:val="0"/>
      <w:marBottom w:val="0"/>
      <w:divBdr>
        <w:top w:val="none" w:sz="0" w:space="0" w:color="auto"/>
        <w:left w:val="none" w:sz="0" w:space="0" w:color="auto"/>
        <w:bottom w:val="none" w:sz="0" w:space="0" w:color="auto"/>
        <w:right w:val="none" w:sz="0" w:space="0" w:color="auto"/>
      </w:divBdr>
    </w:div>
    <w:div w:id="2017269072">
      <w:bodyDiv w:val="1"/>
      <w:marLeft w:val="0"/>
      <w:marRight w:val="0"/>
      <w:marTop w:val="0"/>
      <w:marBottom w:val="0"/>
      <w:divBdr>
        <w:top w:val="none" w:sz="0" w:space="0" w:color="auto"/>
        <w:left w:val="none" w:sz="0" w:space="0" w:color="auto"/>
        <w:bottom w:val="none" w:sz="0" w:space="0" w:color="auto"/>
        <w:right w:val="none" w:sz="0" w:space="0" w:color="auto"/>
      </w:divBdr>
    </w:div>
    <w:div w:id="2023167575">
      <w:bodyDiv w:val="1"/>
      <w:marLeft w:val="0"/>
      <w:marRight w:val="0"/>
      <w:marTop w:val="0"/>
      <w:marBottom w:val="0"/>
      <w:divBdr>
        <w:top w:val="none" w:sz="0" w:space="0" w:color="auto"/>
        <w:left w:val="none" w:sz="0" w:space="0" w:color="auto"/>
        <w:bottom w:val="none" w:sz="0" w:space="0" w:color="auto"/>
        <w:right w:val="none" w:sz="0" w:space="0" w:color="auto"/>
      </w:divBdr>
    </w:div>
    <w:div w:id="2027367568">
      <w:bodyDiv w:val="1"/>
      <w:marLeft w:val="0"/>
      <w:marRight w:val="0"/>
      <w:marTop w:val="0"/>
      <w:marBottom w:val="0"/>
      <w:divBdr>
        <w:top w:val="none" w:sz="0" w:space="0" w:color="auto"/>
        <w:left w:val="none" w:sz="0" w:space="0" w:color="auto"/>
        <w:bottom w:val="none" w:sz="0" w:space="0" w:color="auto"/>
        <w:right w:val="none" w:sz="0" w:space="0" w:color="auto"/>
      </w:divBdr>
    </w:div>
    <w:div w:id="2029600943">
      <w:bodyDiv w:val="1"/>
      <w:marLeft w:val="0"/>
      <w:marRight w:val="0"/>
      <w:marTop w:val="0"/>
      <w:marBottom w:val="0"/>
      <w:divBdr>
        <w:top w:val="none" w:sz="0" w:space="0" w:color="auto"/>
        <w:left w:val="none" w:sz="0" w:space="0" w:color="auto"/>
        <w:bottom w:val="none" w:sz="0" w:space="0" w:color="auto"/>
        <w:right w:val="none" w:sz="0" w:space="0" w:color="auto"/>
      </w:divBdr>
    </w:div>
    <w:div w:id="2030787843">
      <w:bodyDiv w:val="1"/>
      <w:marLeft w:val="0"/>
      <w:marRight w:val="0"/>
      <w:marTop w:val="0"/>
      <w:marBottom w:val="0"/>
      <w:divBdr>
        <w:top w:val="none" w:sz="0" w:space="0" w:color="auto"/>
        <w:left w:val="none" w:sz="0" w:space="0" w:color="auto"/>
        <w:bottom w:val="none" w:sz="0" w:space="0" w:color="auto"/>
        <w:right w:val="none" w:sz="0" w:space="0" w:color="auto"/>
      </w:divBdr>
    </w:div>
    <w:div w:id="2031761919">
      <w:bodyDiv w:val="1"/>
      <w:marLeft w:val="0"/>
      <w:marRight w:val="0"/>
      <w:marTop w:val="0"/>
      <w:marBottom w:val="0"/>
      <w:divBdr>
        <w:top w:val="none" w:sz="0" w:space="0" w:color="auto"/>
        <w:left w:val="none" w:sz="0" w:space="0" w:color="auto"/>
        <w:bottom w:val="none" w:sz="0" w:space="0" w:color="auto"/>
        <w:right w:val="none" w:sz="0" w:space="0" w:color="auto"/>
      </w:divBdr>
    </w:div>
    <w:div w:id="2032685901">
      <w:bodyDiv w:val="1"/>
      <w:marLeft w:val="0"/>
      <w:marRight w:val="0"/>
      <w:marTop w:val="0"/>
      <w:marBottom w:val="0"/>
      <w:divBdr>
        <w:top w:val="none" w:sz="0" w:space="0" w:color="auto"/>
        <w:left w:val="none" w:sz="0" w:space="0" w:color="auto"/>
        <w:bottom w:val="none" w:sz="0" w:space="0" w:color="auto"/>
        <w:right w:val="none" w:sz="0" w:space="0" w:color="auto"/>
      </w:divBdr>
    </w:div>
    <w:div w:id="2037538449">
      <w:bodyDiv w:val="1"/>
      <w:marLeft w:val="0"/>
      <w:marRight w:val="0"/>
      <w:marTop w:val="0"/>
      <w:marBottom w:val="0"/>
      <w:divBdr>
        <w:top w:val="none" w:sz="0" w:space="0" w:color="auto"/>
        <w:left w:val="none" w:sz="0" w:space="0" w:color="auto"/>
        <w:bottom w:val="none" w:sz="0" w:space="0" w:color="auto"/>
        <w:right w:val="none" w:sz="0" w:space="0" w:color="auto"/>
      </w:divBdr>
    </w:div>
    <w:div w:id="2038504198">
      <w:bodyDiv w:val="1"/>
      <w:marLeft w:val="0"/>
      <w:marRight w:val="0"/>
      <w:marTop w:val="0"/>
      <w:marBottom w:val="0"/>
      <w:divBdr>
        <w:top w:val="none" w:sz="0" w:space="0" w:color="auto"/>
        <w:left w:val="none" w:sz="0" w:space="0" w:color="auto"/>
        <w:bottom w:val="none" w:sz="0" w:space="0" w:color="auto"/>
        <w:right w:val="none" w:sz="0" w:space="0" w:color="auto"/>
      </w:divBdr>
    </w:div>
    <w:div w:id="2040546193">
      <w:bodyDiv w:val="1"/>
      <w:marLeft w:val="0"/>
      <w:marRight w:val="0"/>
      <w:marTop w:val="0"/>
      <w:marBottom w:val="0"/>
      <w:divBdr>
        <w:top w:val="none" w:sz="0" w:space="0" w:color="auto"/>
        <w:left w:val="none" w:sz="0" w:space="0" w:color="auto"/>
        <w:bottom w:val="none" w:sz="0" w:space="0" w:color="auto"/>
        <w:right w:val="none" w:sz="0" w:space="0" w:color="auto"/>
      </w:divBdr>
    </w:div>
    <w:div w:id="2041279354">
      <w:bodyDiv w:val="1"/>
      <w:marLeft w:val="0"/>
      <w:marRight w:val="0"/>
      <w:marTop w:val="0"/>
      <w:marBottom w:val="0"/>
      <w:divBdr>
        <w:top w:val="none" w:sz="0" w:space="0" w:color="auto"/>
        <w:left w:val="none" w:sz="0" w:space="0" w:color="auto"/>
        <w:bottom w:val="none" w:sz="0" w:space="0" w:color="auto"/>
        <w:right w:val="none" w:sz="0" w:space="0" w:color="auto"/>
      </w:divBdr>
    </w:div>
    <w:div w:id="2042050812">
      <w:bodyDiv w:val="1"/>
      <w:marLeft w:val="0"/>
      <w:marRight w:val="0"/>
      <w:marTop w:val="0"/>
      <w:marBottom w:val="0"/>
      <w:divBdr>
        <w:top w:val="none" w:sz="0" w:space="0" w:color="auto"/>
        <w:left w:val="none" w:sz="0" w:space="0" w:color="auto"/>
        <w:bottom w:val="none" w:sz="0" w:space="0" w:color="auto"/>
        <w:right w:val="none" w:sz="0" w:space="0" w:color="auto"/>
      </w:divBdr>
    </w:div>
    <w:div w:id="2044284844">
      <w:bodyDiv w:val="1"/>
      <w:marLeft w:val="0"/>
      <w:marRight w:val="0"/>
      <w:marTop w:val="0"/>
      <w:marBottom w:val="0"/>
      <w:divBdr>
        <w:top w:val="none" w:sz="0" w:space="0" w:color="auto"/>
        <w:left w:val="none" w:sz="0" w:space="0" w:color="auto"/>
        <w:bottom w:val="none" w:sz="0" w:space="0" w:color="auto"/>
        <w:right w:val="none" w:sz="0" w:space="0" w:color="auto"/>
      </w:divBdr>
    </w:div>
    <w:div w:id="2050447950">
      <w:bodyDiv w:val="1"/>
      <w:marLeft w:val="0"/>
      <w:marRight w:val="0"/>
      <w:marTop w:val="0"/>
      <w:marBottom w:val="0"/>
      <w:divBdr>
        <w:top w:val="none" w:sz="0" w:space="0" w:color="auto"/>
        <w:left w:val="none" w:sz="0" w:space="0" w:color="auto"/>
        <w:bottom w:val="none" w:sz="0" w:space="0" w:color="auto"/>
        <w:right w:val="none" w:sz="0" w:space="0" w:color="auto"/>
      </w:divBdr>
    </w:div>
    <w:div w:id="2051298989">
      <w:bodyDiv w:val="1"/>
      <w:marLeft w:val="0"/>
      <w:marRight w:val="0"/>
      <w:marTop w:val="0"/>
      <w:marBottom w:val="0"/>
      <w:divBdr>
        <w:top w:val="none" w:sz="0" w:space="0" w:color="auto"/>
        <w:left w:val="none" w:sz="0" w:space="0" w:color="auto"/>
        <w:bottom w:val="none" w:sz="0" w:space="0" w:color="auto"/>
        <w:right w:val="none" w:sz="0" w:space="0" w:color="auto"/>
      </w:divBdr>
    </w:div>
    <w:div w:id="2051831226">
      <w:bodyDiv w:val="1"/>
      <w:marLeft w:val="0"/>
      <w:marRight w:val="0"/>
      <w:marTop w:val="0"/>
      <w:marBottom w:val="0"/>
      <w:divBdr>
        <w:top w:val="none" w:sz="0" w:space="0" w:color="auto"/>
        <w:left w:val="none" w:sz="0" w:space="0" w:color="auto"/>
        <w:bottom w:val="none" w:sz="0" w:space="0" w:color="auto"/>
        <w:right w:val="none" w:sz="0" w:space="0" w:color="auto"/>
      </w:divBdr>
    </w:div>
    <w:div w:id="2054888548">
      <w:bodyDiv w:val="1"/>
      <w:marLeft w:val="0"/>
      <w:marRight w:val="0"/>
      <w:marTop w:val="0"/>
      <w:marBottom w:val="0"/>
      <w:divBdr>
        <w:top w:val="none" w:sz="0" w:space="0" w:color="auto"/>
        <w:left w:val="none" w:sz="0" w:space="0" w:color="auto"/>
        <w:bottom w:val="none" w:sz="0" w:space="0" w:color="auto"/>
        <w:right w:val="none" w:sz="0" w:space="0" w:color="auto"/>
      </w:divBdr>
    </w:div>
    <w:div w:id="2055692870">
      <w:bodyDiv w:val="1"/>
      <w:marLeft w:val="0"/>
      <w:marRight w:val="0"/>
      <w:marTop w:val="0"/>
      <w:marBottom w:val="0"/>
      <w:divBdr>
        <w:top w:val="none" w:sz="0" w:space="0" w:color="auto"/>
        <w:left w:val="none" w:sz="0" w:space="0" w:color="auto"/>
        <w:bottom w:val="none" w:sz="0" w:space="0" w:color="auto"/>
        <w:right w:val="none" w:sz="0" w:space="0" w:color="auto"/>
      </w:divBdr>
    </w:div>
    <w:div w:id="2059626510">
      <w:bodyDiv w:val="1"/>
      <w:marLeft w:val="0"/>
      <w:marRight w:val="0"/>
      <w:marTop w:val="0"/>
      <w:marBottom w:val="0"/>
      <w:divBdr>
        <w:top w:val="none" w:sz="0" w:space="0" w:color="auto"/>
        <w:left w:val="none" w:sz="0" w:space="0" w:color="auto"/>
        <w:bottom w:val="none" w:sz="0" w:space="0" w:color="auto"/>
        <w:right w:val="none" w:sz="0" w:space="0" w:color="auto"/>
      </w:divBdr>
    </w:div>
    <w:div w:id="2060467595">
      <w:bodyDiv w:val="1"/>
      <w:marLeft w:val="0"/>
      <w:marRight w:val="0"/>
      <w:marTop w:val="0"/>
      <w:marBottom w:val="0"/>
      <w:divBdr>
        <w:top w:val="none" w:sz="0" w:space="0" w:color="auto"/>
        <w:left w:val="none" w:sz="0" w:space="0" w:color="auto"/>
        <w:bottom w:val="none" w:sz="0" w:space="0" w:color="auto"/>
        <w:right w:val="none" w:sz="0" w:space="0" w:color="auto"/>
      </w:divBdr>
    </w:div>
    <w:div w:id="2061202089">
      <w:bodyDiv w:val="1"/>
      <w:marLeft w:val="0"/>
      <w:marRight w:val="0"/>
      <w:marTop w:val="0"/>
      <w:marBottom w:val="0"/>
      <w:divBdr>
        <w:top w:val="none" w:sz="0" w:space="0" w:color="auto"/>
        <w:left w:val="none" w:sz="0" w:space="0" w:color="auto"/>
        <w:bottom w:val="none" w:sz="0" w:space="0" w:color="auto"/>
        <w:right w:val="none" w:sz="0" w:space="0" w:color="auto"/>
      </w:divBdr>
    </w:div>
    <w:div w:id="2063600997">
      <w:bodyDiv w:val="1"/>
      <w:marLeft w:val="0"/>
      <w:marRight w:val="0"/>
      <w:marTop w:val="0"/>
      <w:marBottom w:val="0"/>
      <w:divBdr>
        <w:top w:val="none" w:sz="0" w:space="0" w:color="auto"/>
        <w:left w:val="none" w:sz="0" w:space="0" w:color="auto"/>
        <w:bottom w:val="none" w:sz="0" w:space="0" w:color="auto"/>
        <w:right w:val="none" w:sz="0" w:space="0" w:color="auto"/>
      </w:divBdr>
    </w:div>
    <w:div w:id="2074619172">
      <w:bodyDiv w:val="1"/>
      <w:marLeft w:val="0"/>
      <w:marRight w:val="0"/>
      <w:marTop w:val="0"/>
      <w:marBottom w:val="0"/>
      <w:divBdr>
        <w:top w:val="none" w:sz="0" w:space="0" w:color="auto"/>
        <w:left w:val="none" w:sz="0" w:space="0" w:color="auto"/>
        <w:bottom w:val="none" w:sz="0" w:space="0" w:color="auto"/>
        <w:right w:val="none" w:sz="0" w:space="0" w:color="auto"/>
      </w:divBdr>
    </w:div>
    <w:div w:id="2074741078">
      <w:bodyDiv w:val="1"/>
      <w:marLeft w:val="0"/>
      <w:marRight w:val="0"/>
      <w:marTop w:val="0"/>
      <w:marBottom w:val="0"/>
      <w:divBdr>
        <w:top w:val="none" w:sz="0" w:space="0" w:color="auto"/>
        <w:left w:val="none" w:sz="0" w:space="0" w:color="auto"/>
        <w:bottom w:val="none" w:sz="0" w:space="0" w:color="auto"/>
        <w:right w:val="none" w:sz="0" w:space="0" w:color="auto"/>
      </w:divBdr>
    </w:div>
    <w:div w:id="2077240666">
      <w:bodyDiv w:val="1"/>
      <w:marLeft w:val="0"/>
      <w:marRight w:val="0"/>
      <w:marTop w:val="0"/>
      <w:marBottom w:val="0"/>
      <w:divBdr>
        <w:top w:val="none" w:sz="0" w:space="0" w:color="auto"/>
        <w:left w:val="none" w:sz="0" w:space="0" w:color="auto"/>
        <w:bottom w:val="none" w:sz="0" w:space="0" w:color="auto"/>
        <w:right w:val="none" w:sz="0" w:space="0" w:color="auto"/>
      </w:divBdr>
    </w:div>
    <w:div w:id="2082290480">
      <w:bodyDiv w:val="1"/>
      <w:marLeft w:val="0"/>
      <w:marRight w:val="0"/>
      <w:marTop w:val="0"/>
      <w:marBottom w:val="0"/>
      <w:divBdr>
        <w:top w:val="none" w:sz="0" w:space="0" w:color="auto"/>
        <w:left w:val="none" w:sz="0" w:space="0" w:color="auto"/>
        <w:bottom w:val="none" w:sz="0" w:space="0" w:color="auto"/>
        <w:right w:val="none" w:sz="0" w:space="0" w:color="auto"/>
      </w:divBdr>
    </w:div>
    <w:div w:id="2083871647">
      <w:bodyDiv w:val="1"/>
      <w:marLeft w:val="0"/>
      <w:marRight w:val="0"/>
      <w:marTop w:val="0"/>
      <w:marBottom w:val="0"/>
      <w:divBdr>
        <w:top w:val="none" w:sz="0" w:space="0" w:color="auto"/>
        <w:left w:val="none" w:sz="0" w:space="0" w:color="auto"/>
        <w:bottom w:val="none" w:sz="0" w:space="0" w:color="auto"/>
        <w:right w:val="none" w:sz="0" w:space="0" w:color="auto"/>
      </w:divBdr>
    </w:div>
    <w:div w:id="2085296278">
      <w:bodyDiv w:val="1"/>
      <w:marLeft w:val="0"/>
      <w:marRight w:val="0"/>
      <w:marTop w:val="0"/>
      <w:marBottom w:val="0"/>
      <w:divBdr>
        <w:top w:val="none" w:sz="0" w:space="0" w:color="auto"/>
        <w:left w:val="none" w:sz="0" w:space="0" w:color="auto"/>
        <w:bottom w:val="none" w:sz="0" w:space="0" w:color="auto"/>
        <w:right w:val="none" w:sz="0" w:space="0" w:color="auto"/>
      </w:divBdr>
    </w:div>
    <w:div w:id="2088378372">
      <w:bodyDiv w:val="1"/>
      <w:marLeft w:val="0"/>
      <w:marRight w:val="0"/>
      <w:marTop w:val="0"/>
      <w:marBottom w:val="0"/>
      <w:divBdr>
        <w:top w:val="none" w:sz="0" w:space="0" w:color="auto"/>
        <w:left w:val="none" w:sz="0" w:space="0" w:color="auto"/>
        <w:bottom w:val="none" w:sz="0" w:space="0" w:color="auto"/>
        <w:right w:val="none" w:sz="0" w:space="0" w:color="auto"/>
      </w:divBdr>
    </w:div>
    <w:div w:id="2088457338">
      <w:bodyDiv w:val="1"/>
      <w:marLeft w:val="0"/>
      <w:marRight w:val="0"/>
      <w:marTop w:val="0"/>
      <w:marBottom w:val="0"/>
      <w:divBdr>
        <w:top w:val="none" w:sz="0" w:space="0" w:color="auto"/>
        <w:left w:val="none" w:sz="0" w:space="0" w:color="auto"/>
        <w:bottom w:val="none" w:sz="0" w:space="0" w:color="auto"/>
        <w:right w:val="none" w:sz="0" w:space="0" w:color="auto"/>
      </w:divBdr>
    </w:div>
    <w:div w:id="2088575072">
      <w:bodyDiv w:val="1"/>
      <w:marLeft w:val="0"/>
      <w:marRight w:val="0"/>
      <w:marTop w:val="0"/>
      <w:marBottom w:val="0"/>
      <w:divBdr>
        <w:top w:val="none" w:sz="0" w:space="0" w:color="auto"/>
        <w:left w:val="none" w:sz="0" w:space="0" w:color="auto"/>
        <w:bottom w:val="none" w:sz="0" w:space="0" w:color="auto"/>
        <w:right w:val="none" w:sz="0" w:space="0" w:color="auto"/>
      </w:divBdr>
    </w:div>
    <w:div w:id="2088960121">
      <w:bodyDiv w:val="1"/>
      <w:marLeft w:val="0"/>
      <w:marRight w:val="0"/>
      <w:marTop w:val="0"/>
      <w:marBottom w:val="0"/>
      <w:divBdr>
        <w:top w:val="none" w:sz="0" w:space="0" w:color="auto"/>
        <w:left w:val="none" w:sz="0" w:space="0" w:color="auto"/>
        <w:bottom w:val="none" w:sz="0" w:space="0" w:color="auto"/>
        <w:right w:val="none" w:sz="0" w:space="0" w:color="auto"/>
      </w:divBdr>
    </w:div>
    <w:div w:id="2093043014">
      <w:bodyDiv w:val="1"/>
      <w:marLeft w:val="0"/>
      <w:marRight w:val="0"/>
      <w:marTop w:val="0"/>
      <w:marBottom w:val="0"/>
      <w:divBdr>
        <w:top w:val="none" w:sz="0" w:space="0" w:color="auto"/>
        <w:left w:val="none" w:sz="0" w:space="0" w:color="auto"/>
        <w:bottom w:val="none" w:sz="0" w:space="0" w:color="auto"/>
        <w:right w:val="none" w:sz="0" w:space="0" w:color="auto"/>
      </w:divBdr>
    </w:div>
    <w:div w:id="2096046085">
      <w:bodyDiv w:val="1"/>
      <w:marLeft w:val="0"/>
      <w:marRight w:val="0"/>
      <w:marTop w:val="0"/>
      <w:marBottom w:val="0"/>
      <w:divBdr>
        <w:top w:val="none" w:sz="0" w:space="0" w:color="auto"/>
        <w:left w:val="none" w:sz="0" w:space="0" w:color="auto"/>
        <w:bottom w:val="none" w:sz="0" w:space="0" w:color="auto"/>
        <w:right w:val="none" w:sz="0" w:space="0" w:color="auto"/>
      </w:divBdr>
    </w:div>
    <w:div w:id="2103990408">
      <w:bodyDiv w:val="1"/>
      <w:marLeft w:val="0"/>
      <w:marRight w:val="0"/>
      <w:marTop w:val="0"/>
      <w:marBottom w:val="0"/>
      <w:divBdr>
        <w:top w:val="none" w:sz="0" w:space="0" w:color="auto"/>
        <w:left w:val="none" w:sz="0" w:space="0" w:color="auto"/>
        <w:bottom w:val="none" w:sz="0" w:space="0" w:color="auto"/>
        <w:right w:val="none" w:sz="0" w:space="0" w:color="auto"/>
      </w:divBdr>
    </w:div>
    <w:div w:id="2106143154">
      <w:bodyDiv w:val="1"/>
      <w:marLeft w:val="0"/>
      <w:marRight w:val="0"/>
      <w:marTop w:val="0"/>
      <w:marBottom w:val="0"/>
      <w:divBdr>
        <w:top w:val="none" w:sz="0" w:space="0" w:color="auto"/>
        <w:left w:val="none" w:sz="0" w:space="0" w:color="auto"/>
        <w:bottom w:val="none" w:sz="0" w:space="0" w:color="auto"/>
        <w:right w:val="none" w:sz="0" w:space="0" w:color="auto"/>
      </w:divBdr>
    </w:div>
    <w:div w:id="2107143919">
      <w:bodyDiv w:val="1"/>
      <w:marLeft w:val="0"/>
      <w:marRight w:val="0"/>
      <w:marTop w:val="0"/>
      <w:marBottom w:val="0"/>
      <w:divBdr>
        <w:top w:val="none" w:sz="0" w:space="0" w:color="auto"/>
        <w:left w:val="none" w:sz="0" w:space="0" w:color="auto"/>
        <w:bottom w:val="none" w:sz="0" w:space="0" w:color="auto"/>
        <w:right w:val="none" w:sz="0" w:space="0" w:color="auto"/>
      </w:divBdr>
    </w:div>
    <w:div w:id="2111848696">
      <w:bodyDiv w:val="1"/>
      <w:marLeft w:val="0"/>
      <w:marRight w:val="0"/>
      <w:marTop w:val="0"/>
      <w:marBottom w:val="0"/>
      <w:divBdr>
        <w:top w:val="none" w:sz="0" w:space="0" w:color="auto"/>
        <w:left w:val="none" w:sz="0" w:space="0" w:color="auto"/>
        <w:bottom w:val="none" w:sz="0" w:space="0" w:color="auto"/>
        <w:right w:val="none" w:sz="0" w:space="0" w:color="auto"/>
      </w:divBdr>
    </w:div>
    <w:div w:id="2113354469">
      <w:bodyDiv w:val="1"/>
      <w:marLeft w:val="0"/>
      <w:marRight w:val="0"/>
      <w:marTop w:val="0"/>
      <w:marBottom w:val="0"/>
      <w:divBdr>
        <w:top w:val="none" w:sz="0" w:space="0" w:color="auto"/>
        <w:left w:val="none" w:sz="0" w:space="0" w:color="auto"/>
        <w:bottom w:val="none" w:sz="0" w:space="0" w:color="auto"/>
        <w:right w:val="none" w:sz="0" w:space="0" w:color="auto"/>
      </w:divBdr>
    </w:div>
    <w:div w:id="2115782581">
      <w:bodyDiv w:val="1"/>
      <w:marLeft w:val="0"/>
      <w:marRight w:val="0"/>
      <w:marTop w:val="0"/>
      <w:marBottom w:val="0"/>
      <w:divBdr>
        <w:top w:val="none" w:sz="0" w:space="0" w:color="auto"/>
        <w:left w:val="none" w:sz="0" w:space="0" w:color="auto"/>
        <w:bottom w:val="none" w:sz="0" w:space="0" w:color="auto"/>
        <w:right w:val="none" w:sz="0" w:space="0" w:color="auto"/>
      </w:divBdr>
    </w:div>
    <w:div w:id="2116099696">
      <w:bodyDiv w:val="1"/>
      <w:marLeft w:val="0"/>
      <w:marRight w:val="0"/>
      <w:marTop w:val="0"/>
      <w:marBottom w:val="0"/>
      <w:divBdr>
        <w:top w:val="none" w:sz="0" w:space="0" w:color="auto"/>
        <w:left w:val="none" w:sz="0" w:space="0" w:color="auto"/>
        <w:bottom w:val="none" w:sz="0" w:space="0" w:color="auto"/>
        <w:right w:val="none" w:sz="0" w:space="0" w:color="auto"/>
      </w:divBdr>
    </w:div>
    <w:div w:id="2116779772">
      <w:bodyDiv w:val="1"/>
      <w:marLeft w:val="0"/>
      <w:marRight w:val="0"/>
      <w:marTop w:val="0"/>
      <w:marBottom w:val="0"/>
      <w:divBdr>
        <w:top w:val="none" w:sz="0" w:space="0" w:color="auto"/>
        <w:left w:val="none" w:sz="0" w:space="0" w:color="auto"/>
        <w:bottom w:val="none" w:sz="0" w:space="0" w:color="auto"/>
        <w:right w:val="none" w:sz="0" w:space="0" w:color="auto"/>
      </w:divBdr>
    </w:div>
    <w:div w:id="2119325828">
      <w:bodyDiv w:val="1"/>
      <w:marLeft w:val="0"/>
      <w:marRight w:val="0"/>
      <w:marTop w:val="0"/>
      <w:marBottom w:val="0"/>
      <w:divBdr>
        <w:top w:val="none" w:sz="0" w:space="0" w:color="auto"/>
        <w:left w:val="none" w:sz="0" w:space="0" w:color="auto"/>
        <w:bottom w:val="none" w:sz="0" w:space="0" w:color="auto"/>
        <w:right w:val="none" w:sz="0" w:space="0" w:color="auto"/>
      </w:divBdr>
    </w:div>
    <w:div w:id="2120174623">
      <w:bodyDiv w:val="1"/>
      <w:marLeft w:val="0"/>
      <w:marRight w:val="0"/>
      <w:marTop w:val="0"/>
      <w:marBottom w:val="0"/>
      <w:divBdr>
        <w:top w:val="none" w:sz="0" w:space="0" w:color="auto"/>
        <w:left w:val="none" w:sz="0" w:space="0" w:color="auto"/>
        <w:bottom w:val="none" w:sz="0" w:space="0" w:color="auto"/>
        <w:right w:val="none" w:sz="0" w:space="0" w:color="auto"/>
      </w:divBdr>
    </w:div>
    <w:div w:id="2121144998">
      <w:bodyDiv w:val="1"/>
      <w:marLeft w:val="0"/>
      <w:marRight w:val="0"/>
      <w:marTop w:val="0"/>
      <w:marBottom w:val="0"/>
      <w:divBdr>
        <w:top w:val="none" w:sz="0" w:space="0" w:color="auto"/>
        <w:left w:val="none" w:sz="0" w:space="0" w:color="auto"/>
        <w:bottom w:val="none" w:sz="0" w:space="0" w:color="auto"/>
        <w:right w:val="none" w:sz="0" w:space="0" w:color="auto"/>
      </w:divBdr>
    </w:div>
    <w:div w:id="2125732367">
      <w:bodyDiv w:val="1"/>
      <w:marLeft w:val="0"/>
      <w:marRight w:val="0"/>
      <w:marTop w:val="0"/>
      <w:marBottom w:val="0"/>
      <w:divBdr>
        <w:top w:val="none" w:sz="0" w:space="0" w:color="auto"/>
        <w:left w:val="none" w:sz="0" w:space="0" w:color="auto"/>
        <w:bottom w:val="none" w:sz="0" w:space="0" w:color="auto"/>
        <w:right w:val="none" w:sz="0" w:space="0" w:color="auto"/>
      </w:divBdr>
    </w:div>
    <w:div w:id="2128574011">
      <w:bodyDiv w:val="1"/>
      <w:marLeft w:val="0"/>
      <w:marRight w:val="0"/>
      <w:marTop w:val="0"/>
      <w:marBottom w:val="0"/>
      <w:divBdr>
        <w:top w:val="none" w:sz="0" w:space="0" w:color="auto"/>
        <w:left w:val="none" w:sz="0" w:space="0" w:color="auto"/>
        <w:bottom w:val="none" w:sz="0" w:space="0" w:color="auto"/>
        <w:right w:val="none" w:sz="0" w:space="0" w:color="auto"/>
      </w:divBdr>
    </w:div>
    <w:div w:id="2134326485">
      <w:bodyDiv w:val="1"/>
      <w:marLeft w:val="0"/>
      <w:marRight w:val="0"/>
      <w:marTop w:val="0"/>
      <w:marBottom w:val="0"/>
      <w:divBdr>
        <w:top w:val="none" w:sz="0" w:space="0" w:color="auto"/>
        <w:left w:val="none" w:sz="0" w:space="0" w:color="auto"/>
        <w:bottom w:val="none" w:sz="0" w:space="0" w:color="auto"/>
        <w:right w:val="none" w:sz="0" w:space="0" w:color="auto"/>
      </w:divBdr>
    </w:div>
    <w:div w:id="2137485538">
      <w:bodyDiv w:val="1"/>
      <w:marLeft w:val="0"/>
      <w:marRight w:val="0"/>
      <w:marTop w:val="0"/>
      <w:marBottom w:val="0"/>
      <w:divBdr>
        <w:top w:val="none" w:sz="0" w:space="0" w:color="auto"/>
        <w:left w:val="none" w:sz="0" w:space="0" w:color="auto"/>
        <w:bottom w:val="none" w:sz="0" w:space="0" w:color="auto"/>
        <w:right w:val="none" w:sz="0" w:space="0" w:color="auto"/>
      </w:divBdr>
    </w:div>
    <w:div w:id="2138184845">
      <w:bodyDiv w:val="1"/>
      <w:marLeft w:val="0"/>
      <w:marRight w:val="0"/>
      <w:marTop w:val="0"/>
      <w:marBottom w:val="0"/>
      <w:divBdr>
        <w:top w:val="none" w:sz="0" w:space="0" w:color="auto"/>
        <w:left w:val="none" w:sz="0" w:space="0" w:color="auto"/>
        <w:bottom w:val="none" w:sz="0" w:space="0" w:color="auto"/>
        <w:right w:val="none" w:sz="0" w:space="0" w:color="auto"/>
      </w:divBdr>
    </w:div>
    <w:div w:id="2139060677">
      <w:bodyDiv w:val="1"/>
      <w:marLeft w:val="0"/>
      <w:marRight w:val="0"/>
      <w:marTop w:val="0"/>
      <w:marBottom w:val="0"/>
      <w:divBdr>
        <w:top w:val="none" w:sz="0" w:space="0" w:color="auto"/>
        <w:left w:val="none" w:sz="0" w:space="0" w:color="auto"/>
        <w:bottom w:val="none" w:sz="0" w:space="0" w:color="auto"/>
        <w:right w:val="none" w:sz="0" w:space="0" w:color="auto"/>
      </w:divBdr>
    </w:div>
    <w:div w:id="2142458877">
      <w:bodyDiv w:val="1"/>
      <w:marLeft w:val="0"/>
      <w:marRight w:val="0"/>
      <w:marTop w:val="0"/>
      <w:marBottom w:val="0"/>
      <w:divBdr>
        <w:top w:val="none" w:sz="0" w:space="0" w:color="auto"/>
        <w:left w:val="none" w:sz="0" w:space="0" w:color="auto"/>
        <w:bottom w:val="none" w:sz="0" w:space="0" w:color="auto"/>
        <w:right w:val="none" w:sz="0" w:space="0" w:color="auto"/>
      </w:divBdr>
    </w:div>
    <w:div w:id="2142653837">
      <w:bodyDiv w:val="1"/>
      <w:marLeft w:val="0"/>
      <w:marRight w:val="0"/>
      <w:marTop w:val="0"/>
      <w:marBottom w:val="0"/>
      <w:divBdr>
        <w:top w:val="none" w:sz="0" w:space="0" w:color="auto"/>
        <w:left w:val="none" w:sz="0" w:space="0" w:color="auto"/>
        <w:bottom w:val="none" w:sz="0" w:space="0" w:color="auto"/>
        <w:right w:val="none" w:sz="0" w:space="0" w:color="auto"/>
      </w:divBdr>
    </w:div>
    <w:div w:id="2144032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Don155</b:Tag>
    <b:SourceType>Report</b:SourceType>
    <b:Guid>{826279D6-AFBB-BD47-A422-A1CA3548FBED}</b:Guid>
    <b:Title>Successful Futures</b:Title>
    <b:Year>2015</b:Year>
    <b:Publisher>Welsh Government</b:Publisher>
    <b:City>Cardiff</b:City>
    <b:Author>
      <b:Author>
        <b:NameList>
          <b:Person>
            <b:Last>Donaldson</b:Last>
            <b:First>Graham</b:First>
          </b:Person>
        </b:NameList>
      </b:Author>
    </b:Author>
    <b:RefOrder>3</b:RefOrder>
  </b:Source>
  <b:Source>
    <b:Tag>Aya11</b:Tag>
    <b:SourceType>Book</b:SourceType>
    <b:Guid>{67499DFF-039B-2248-A722-D6DD44468994}</b:Guid>
    <b:Title>Social Justice Theory</b:Title>
    <b:Publisher>Springer</b:Publisher>
    <b:City>Albany</b:City>
    <b:Year>2011</b:Year>
    <b:Author>
      <b:Author>
        <b:NameList>
          <b:Person>
            <b:Last>Ayala</b:Last>
            <b:First>Erin</b:First>
          </b:Person>
          <b:Person>
            <b:Last>Hage</b:Last>
            <b:First>Sally</b:First>
          </b:Person>
          <b:Person>
            <b:Last>Wilcox</b:Last>
            <b:First>Melanie</b:First>
          </b:Person>
        </b:NameList>
      </b:Author>
    </b:Author>
    <b:RefOrder>4</b:RefOrder>
  </b:Source>
  <b:Source>
    <b:Tag>Ars12</b:Tag>
    <b:SourceType>Book</b:SourceType>
    <b:Guid>{AE223281-71AB-6C46-8151-CB7A2809B143}</b:Guid>
    <b:Title>Social Hustice re-examined: dilemmas and sokutions for the classroom teacher</b:Title>
    <b:City>London</b:City>
    <b:Publisher>IOE Press</b:Publisher>
    <b:Year>2012</b:Year>
    <b:Author>
      <b:Author>
        <b:NameList>
          <b:Person>
            <b:Last>Arshad</b:Last>
            <b:First>R</b:First>
          </b:Person>
          <b:Person>
            <b:Last>Wrigley</b:Last>
            <b:First>T</b:First>
          </b:Person>
          <b:Person>
            <b:Last>Pratt</b:Last>
            <b:First>L</b:First>
          </b:Person>
        </b:NameList>
      </b:Author>
    </b:Author>
    <b:RefOrder>5</b:RefOrder>
  </b:Source>
  <b:Source>
    <b:Tag>Bar113</b:Tag>
    <b:SourceType>Book</b:SourceType>
    <b:Guid>{11FD5CCA-2DA6-9245-A7BC-2FF67C6FDDCC}</b:Guid>
    <b:Title>Cross-curriculuar learning 3-14</b:Title>
    <b:City>London</b:City>
    <b:Publisher>SAGE</b:Publisher>
    <b:Year>2011</b:Year>
    <b:Edition>second</b:Edition>
    <b:Author>
      <b:Author>
        <b:NameList>
          <b:Person>
            <b:Last>Barnes</b:Last>
            <b:First>Jonathan</b:First>
          </b:Person>
        </b:NameList>
      </b:Author>
    </b:Author>
    <b:RefOrder>8</b:RefOrder>
  </b:Source>
  <b:Source>
    <b:Tag>Pal151</b:Tag>
    <b:SourceType>Book</b:SourceType>
    <b:Guid>{5D5D5C4E-3FCC-3842-B96F-10B1B7B7FAE3}</b:Guid>
    <b:Title>Toxic Childhood</b:Title>
    <b:City>London</b:City>
    <b:Publisher>Orion Books Ltd</b:Publisher>
    <b:Year>2015</b:Year>
    <b:Author>
      <b:Author>
        <b:NameList>
          <b:Person>
            <b:Last>Palmer</b:Last>
            <b:First>Sue</b:First>
          </b:Person>
        </b:NameList>
      </b:Author>
    </b:Author>
    <b:RefOrder>10</b:RefOrder>
  </b:Source>
  <b:Source>
    <b:Tag>DiB17</b:Tag>
    <b:SourceType>JournalArticle</b:SourceType>
    <b:Guid>{FD5BE44C-293F-EC46-AD35-DC63ECC0C474}</b:Guid>
    <b:Title>Adopt a Care Home: An intergenerational initative bringing children into care home.</b:Title>
    <b:City>2017</b:City>
    <b:Year>2017</b:Year>
    <b:Author>
      <b:Author>
        <b:NameList>
          <b:Person>
            <b:Last>Di Bona</b:Last>
            <b:First>Laura</b:First>
          </b:Person>
          <b:Person>
            <b:Last>Kennedy</b:Last>
            <b:First>Sheila</b:First>
          </b:Person>
          <b:Person>
            <b:Last>Mountain</b:Last>
            <b:First>Gail</b:First>
          </b:Person>
        </b:NameList>
      </b:Author>
    </b:Author>
    <b:JournalName>Dementia</b:JournalName>
    <b:Volume>18</b:Volume>
    <b:Issue>5</b:Issue>
    <b:Pages>1679-1694</b:Pages>
    <b:RefOrder>6</b:RefOrder>
  </b:Source>
  <b:Source>
    <b:Tag>Wil17</b:Tag>
    <b:SourceType>Report</b:SourceType>
    <b:Guid>{4BC84758-7E7E-C948-88FB-BAA3CFF2C98C}</b:Guid>
    <b:Title>Education in Wales: Our national mission</b:Title>
    <b:Year>2017</b:Year>
    <b:Publisher>Welsh Government</b:Publisher>
    <b:City>Cardiff</b:City>
    <b:Author>
      <b:Author>
        <b:NameList>
          <b:Person>
            <b:Last>Williams</b:Last>
            <b:First>Kirsty</b:First>
          </b:Person>
        </b:NameList>
      </b:Author>
    </b:Author>
    <b:RefOrder>12</b:RefOrder>
  </b:Source>
  <b:Source>
    <b:Tag>Tan06</b:Tag>
    <b:SourceType>Report</b:SourceType>
    <b:Guid>{F113258B-4C54-6349-BE9A-FD2355B5EDCF}</b:Guid>
    <b:Title>Philosophical perspectives on education</b:Title>
    <b:Publisher>Research Gate</b:Publisher>
    <b:City>Singapore</b:City>
    <b:Year>2006</b:Year>
    <b:Author>
      <b:Author>
        <b:NameList>
          <b:Person>
            <b:Last>Tan</b:Last>
            <b:First>Charlene</b:First>
          </b:Person>
        </b:NameList>
      </b:Author>
    </b:Author>
    <b:RefOrder>11</b:RefOrder>
  </b:Source>
  <b:Source>
    <b:Tag>Nat19</b:Tag>
    <b:SourceType>InternetSite</b:SourceType>
    <b:Guid>{02AF8783-9116-6546-8804-A76E85F055A7}</b:Guid>
    <b:Author>
      <b:Author>
        <b:Corporate>National Education Union</b:Corporate>
      </b:Author>
    </b:Author>
    <b:Title>National Education Union: School visits</b:Title>
    <b:URL>https://neu.org.uk/advice/school-visits</b:URL>
    <b:Year>2019</b:Year>
    <b:YearAccessed>2020</b:YearAccessed>
    <b:MonthAccessed>May</b:MonthAccessed>
    <b:DayAccessed>4</b:DayAccessed>
    <b:RefOrder>17</b:RefOrder>
  </b:Source>
  <b:Source>
    <b:Tag>Nat17</b:Tag>
    <b:SourceType>InternetSite</b:SourceType>
    <b:Guid>{CE038D78-0E74-D446-BE20-10BB7BEA36CE}</b:Guid>
    <b:Author>
      <b:Author>
        <b:Corporate>National Justice Museum</b:Corporate>
      </b:Author>
    </b:Author>
    <b:Title>Reasons why school trips are great for SEN students</b:Title>
    <b:URL>https://www.nationaljusticemuseum.org.uk/school-trip-benefits-sen-students/</b:URL>
    <b:Year>2017</b:Year>
    <b:YearAccessed>2020</b:YearAccessed>
    <b:MonthAccessed>May</b:MonthAccessed>
    <b:DayAccessed>5</b:DayAccessed>
    <b:RefOrder>18</b:RefOrder>
  </b:Source>
  <b:Source>
    <b:Tag>DAr18</b:Tag>
    <b:SourceType>InternetSite</b:SourceType>
    <b:Guid>{12462CC0-ABD0-D149-9676-779B3F3A7D2D}</b:Guid>
    <b:Title>Your Child's Self-esteem</b:Title>
    <b:URL>https://kidshealth.org/en/parents/self-esteem.html</b:URL>
    <b:Year>2018</b:Year>
    <b:YearAccessed>2020</b:YearAccessed>
    <b:MonthAccessed>May</b:MonthAccessed>
    <b:DayAccessed>5</b:DayAccessed>
    <b:Author>
      <b:Author>
        <b:NameList>
          <b:Person>
            <b:Last>D'Arcy</b:Last>
            <b:First>Lyness</b:First>
          </b:Person>
        </b:NameList>
      </b:Author>
    </b:Author>
    <b:RefOrder>19</b:RefOrder>
  </b:Source>
  <b:Source>
    <b:Tag>The19</b:Tag>
    <b:SourceType>InternetSite</b:SourceType>
    <b:Guid>{AEB103CE-CEC4-9948-A530-85AB4CE58063}</b:Guid>
    <b:Author>
      <b:Author>
        <b:Corporate>The Scots College</b:Corporate>
      </b:Author>
    </b:Author>
    <b:Title>Eduation philosophy: what is it all about?</b:Title>
    <b:URL>https://www.tsc.nsw.edu.au/tscnews/educational-philosophy-what-is-it-all-about</b:URL>
    <b:Year>2019</b:Year>
    <b:YearAccessed>2020</b:YearAccessed>
    <b:MonthAccessed>May</b:MonthAccessed>
    <b:DayAccessed>5</b:DayAccessed>
    <b:RefOrder>15</b:RefOrder>
  </b:Source>
  <b:Source>
    <b:Tag>Est18</b:Tag>
    <b:SourceType>InternetSite</b:SourceType>
    <b:Guid>{168FD6A5-DB82-0647-A250-788692A311A0}</b:Guid>
    <b:Author>
      <b:Author>
        <b:Corporate>Estyn</b:Corporate>
      </b:Author>
    </b:Author>
    <b:Title>Striving for independent learning for all pupils</b:Title>
    <b:URL>https://www.estyn.gov.wales/effective-practice/striving-independent-learning-all-pupils</b:URL>
    <b:Year>2018</b:Year>
    <b:YearAccessed>2020</b:YearAccessed>
    <b:MonthAccessed>May</b:MonthAccessed>
    <b:DayAccessed>5</b:DayAccessed>
    <b:RefOrder>16</b:RefOrder>
  </b:Source>
  <b:Source>
    <b:Tag>Pou146</b:Tag>
    <b:SourceType>Book</b:SourceType>
    <b:Guid>{1446D45B-102A-3844-9BFC-802F6CDF90B2}</b:Guid>
    <b:Title>How children learn</b:Title>
    <b:Year>2014</b:Year>
    <b:Author>
      <b:Author>
        <b:NameList>
          <b:Person>
            <b:Last>Pound</b:Last>
            <b:First>Linda</b:First>
          </b:Person>
        </b:NameList>
      </b:Author>
    </b:Author>
    <b:City>London</b:City>
    <b:Publisher>Practical Pre-School Books Ltd</b:Publisher>
    <b:RefOrder>20</b:RefOrder>
  </b:Source>
  <b:Source>
    <b:Tag>McL191</b:Tag>
    <b:SourceType>InternetSite</b:SourceType>
    <b:Guid>{7A44971E-0ECE-F64D-9514-802E5F7E1865}</b:Guid>
    <b:Title>The Zone of Proximal Development and Scaffolding</b:Title>
    <b:Year>2019</b:Year>
    <b:YearAccessed>2020</b:YearAccessed>
    <b:MonthAccessed>May</b:MonthAccessed>
    <b:DayAccessed>5</b:DayAccessed>
    <b:Author>
      <b:Author>
        <b:NameList>
          <b:Person>
            <b:Last>McLeod</b:Last>
            <b:First>S</b:First>
          </b:Person>
        </b:NameList>
      </b:Author>
    </b:Author>
    <b:URL>https://www.simplypsychology.org/Zone-of-Proximal-Development.html</b:URL>
    <b:RefOrder>21</b:RefOrder>
  </b:Source>
  <b:Source>
    <b:Tag>Min20</b:Tag>
    <b:SourceType>InternetSite</b:SourceType>
    <b:Guid>{7B26D922-DB3D-D145-8CD6-C2D9DB904B98}</b:Guid>
    <b:Author>
      <b:Author>
        <b:Corporate>Mind.org</b:Corporate>
      </b:Author>
    </b:Author>
    <b:Title>How to improve your mental wellbeing  </b:Title>
    <b:URL>https://www.mind.org.uk/information-support/tips-for-everyday-living/wellbeing/wellbeing/</b:URL>
    <b:Year>2020</b:Year>
    <b:YearAccessed>2020</b:YearAccessed>
    <b:MonthAccessed>May</b:MonthAccessed>
    <b:DayAccessed>5</b:DayAccessed>
    <b:RefOrder>13</b:RefOrder>
  </b:Source>
  <b:Source>
    <b:Tag>Wel11</b:Tag>
    <b:SourceType>Report</b:SourceType>
    <b:Guid>{FB7A01C2-2E23-2F4E-AA59-2FEFADB83232}</b:Guid>
    <b:Author>
      <b:Author>
        <b:Corporate>Welsh Government</b:Corporate>
      </b:Author>
    </b:Author>
    <b:Title>Revised professional standards for education practitioners in Wales</b:Title>
    <b:Publisher>Welsh Government</b:Publisher>
    <b:City>Cardiff</b:City>
    <b:Year>2011</b:Year>
    <b:RefOrder>23</b:RefOrder>
  </b:Source>
  <b:Source>
    <b:Tag>APL19</b:Tag>
    <b:SourceType>Report</b:SourceType>
    <b:Guid>{CF40E725-3672-9C4A-AC40-633462749B93}</b:Guid>
    <b:Title>Professional Standards for Teaching and Leadership</b:Title>
    <b:Year>2019</b:Year>
    <b:Publisher>Welsh Governmemt</b:Publisher>
    <b:Author>
      <b:Author>
        <b:Corporate>Yr Athrofa Professional Learning Partnership</b:Corporate>
      </b:Author>
    </b:Author>
    <b:City>Cardiff</b:City>
    <b:RefOrder>22</b:RefOrder>
  </b:Source>
  <b:Source>
    <b:Tag>Pou091</b:Tag>
    <b:SourceType>Book</b:SourceType>
    <b:Guid>{E1081F14-451B-8843-9355-2B46143AE118}</b:Guid>
    <b:Title>How Children Learn 3: Contemporary thinking and theorists</b:Title>
    <b:Publisher>Practical Pre-School Books Ltd</b:Publisher>
    <b:City>London</b:City>
    <b:Year>2009</b:Year>
    <b:Author>
      <b:Author>
        <b:NameList>
          <b:Person>
            <b:Last>Pound</b:Last>
            <b:First>Linda</b:First>
          </b:Person>
        </b:NameList>
      </b:Author>
    </b:Author>
    <b:RefOrder>28</b:RefOrder>
  </b:Source>
  <b:Source>
    <b:Tag>Lewnd1</b:Tag>
    <b:SourceType>InternetSite</b:SourceType>
    <b:Guid>{9B4DCB9B-98AF-1D41-AECB-D15001811D19}</b:Guid>
    <b:Title>Ferre Laevers emotional well-being and involvement scales</b:Title>
    <b:Year>n.d.</b:Year>
    <b:URL>https://www.earlylearninghq.org.uk/earlylearninghq-blog/the-leuven-well-being-and-involvement-scales/</b:URL>
    <b:YearAccessed>2020</b:YearAccessed>
    <b:MonthAccessed>May</b:MonthAccessed>
    <b:DayAccessed>7</b:DayAccessed>
    <b:Author>
      <b:Author>
        <b:NameList>
          <b:Person>
            <b:Last>Lewis</b:Last>
            <b:First>K</b:First>
          </b:Person>
        </b:NameList>
      </b:Author>
    </b:Author>
    <b:RefOrder>29</b:RefOrder>
  </b:Source>
  <b:Source>
    <b:Tag>Ekm04</b:Tag>
    <b:SourceType>Book</b:SourceType>
    <b:Guid>{D8E8F15B-C33C-0E46-A5B5-D793EA028004}</b:Guid>
    <b:Title>Emotions Revealed: Understanding faces and feelings</b:Title>
    <b:Year>2004</b:Year>
    <b:Author>
      <b:Author>
        <b:NameList>
          <b:Person>
            <b:Last>Ekman</b:Last>
            <b:First>P</b:First>
          </b:Person>
        </b:NameList>
      </b:Author>
    </b:Author>
    <b:City>London</b:City>
    <b:Publisher>Phoenix</b:Publisher>
    <b:RefOrder>30</b:RefOrder>
  </b:Source>
  <b:Source>
    <b:Tag>Est172</b:Tag>
    <b:SourceType>InternetSite</b:SourceType>
    <b:Guid>{56DF971B-83AC-9A44-B98A-C246AA8720B3}</b:Guid>
    <b:Author>
      <b:Author>
        <b:Corporate>Estyn</b:Corporate>
      </b:Author>
    </b:Author>
    <b:Title>Developing children’s social and emotional skills through community links </b:Title>
    <b:URL>https://www.estyn.gov.wales/effective-practice/developing-childrens-social-and-emotional-skills-through-community-links</b:URL>
    <b:Year>2017</b:Year>
    <b:YearAccessed>2020</b:YearAccessed>
    <b:MonthAccessed>May</b:MonthAccessed>
    <b:DayAccessed>7</b:DayAccessed>
    <b:RefOrder>31</b:RefOrder>
  </b:Source>
  <b:Source>
    <b:Tag>Wel153</b:Tag>
    <b:SourceType>DocumentFromInternetSite</b:SourceType>
    <b:Guid>{E551A5DB-419B-8D46-A379-9649804B4A55}</b:Guid>
    <b:Author>
      <b:Author>
        <b:Corporate>Welsh Government</b:Corporate>
      </b:Author>
    </b:Author>
    <b:Title>The new curriculum: poster</b:Title>
    <b:Year>2015</b:Year>
    <b:URL>https://gov.wales/sites/default/files/publications/2018-03/the-four-purposes-of-the-curriculum-for-wales.pdf</b:URL>
    <b:Month>October</b:Month>
    <b:Day>21</b:Day>
    <b:YearAccessed>2020</b:YearAccessed>
    <b:MonthAccessed>May</b:MonthAccessed>
    <b:DayAccessed>9</b:DayAccessed>
    <b:RefOrder>33</b:RefOrder>
  </b:Source>
  <b:Source>
    <b:Tag>Par19</b:Tag>
    <b:SourceType>DocumentFromInternetSite</b:SourceType>
    <b:Guid>{B8F29395-E2AD-9241-A1D5-8C69D5BDE607}</b:Guid>
    <b:Title>Parkland Primary School Improvement Plan Targets for 2019 - 2020</b:Title>
    <b:URL>http://d6vsczyu1rky0.cloudfront.net/30666_b/wp-content/uploads/2020/04/SIP-2019-2020-V2.pdf</b:URL>
    <b:Year>2019</b:Year>
    <b:YearAccessed>2020</b:YearAccessed>
    <b:MonthAccessed>May</b:MonthAccessed>
    <b:DayAccessed>6</b:DayAccessed>
    <b:Author>
      <b:Author>
        <b:Corporate>Parkland Primary School</b:Corporate>
      </b:Author>
    </b:Author>
    <b:Publisher>Parkland Primary</b:Publisher>
    <b:City>Swansea</b:City>
    <b:RefOrder>44</b:RefOrder>
  </b:Source>
  <b:Source>
    <b:Tag>Est13</b:Tag>
    <b:SourceType>Report</b:SourceType>
    <b:Guid>{FABF2EFA-01CF-654F-AF03-C704FD89E373}</b:Guid>
    <b:Title>A report on Parkland Primary School </b:Title>
    <b:Year>2013</b:Year>
    <b:Author>
      <b:Author>
        <b:Corporate>Estyn</b:Corporate>
      </b:Author>
    </b:Author>
    <b:Publisher>Estyn</b:Publisher>
    <b:City>Cardiff</b:City>
    <b:RefOrder>1</b:RefOrder>
  </b:Source>
  <b:Source>
    <b:Tag>Gür17</b:Tag>
    <b:SourceType>JournalArticle</b:SourceType>
    <b:Guid>{791F9951-D52C-A746-9A11-85C18319E8A4}</b:Guid>
    <b:Title>SWOT Analysis: A theoretical review </b:Title>
    <b:Year>2017</b:Year>
    <b:JournalName>Journal of International Social Research</b:JournalName>
    <b:Volume>10</b:Volume>
    <b:Issue>51</b:Issue>
    <b:Pages>994-1006</b:Pages>
    <b:Author>
      <b:Author>
        <b:NameList>
          <b:Person>
            <b:Last>Gürel</b:Last>
            <b:First>Emet</b:First>
          </b:Person>
        </b:NameList>
      </b:Author>
    </b:Author>
    <b:RefOrder>36</b:RefOrder>
  </b:Source>
  <b:Source>
    <b:Tag>Apr07</b:Tag>
    <b:SourceType>Report</b:SourceType>
    <b:Guid>{59279A3F-78F8-CE41-B380-7D0E443DDAE9}</b:Guid>
    <b:Title>A process of SWOT analysis</b:Title>
    <b:Year>2007</b:Year>
    <b:Publisher>Tabntung Univeristy</b:Publisher>
    <b:City>Taipei</b:City>
    <b:Author>
      <b:Author>
        <b:NameList>
          <b:Person>
            <b:Last>Wang</b:Last>
            <b:First>K</b:First>
          </b:Person>
        </b:NameList>
      </b:Author>
    </b:Author>
    <b:RefOrder>37</b:RefOrder>
  </b:Source>
  <b:Source>
    <b:Tag>UNC06</b:Tag>
    <b:SourceType>Report</b:SourceType>
    <b:Guid>{5C851429-516A-2C4C-81DF-C9CBFADDF401}</b:Guid>
    <b:Title>Children's Rights: A Teacher's Guide</b:Title>
    <b:Publisher>Save the Children</b:Publisher>
    <b:City>London</b:City>
    <b:Year>2006</b:Year>
    <b:Author>
      <b:Author>
        <b:Corporate>UNCRC</b:Corporate>
      </b:Author>
    </b:Author>
    <b:URL>https://resourcecentre.savethechildren.net/node/1574/pdf/1574.pdf</b:URL>
    <b:RefOrder>9</b:RefOrder>
  </b:Source>
  <b:Source>
    <b:Tag>Nat191</b:Tag>
    <b:SourceType>Report</b:SourceType>
    <b:Guid>{A424DC71-4E3B-2641-88CD-0CFD824BD004}</b:Guid>
    <b:Author>
      <b:Author>
        <b:Corporate>National Education Union</b:Corporate>
      </b:Author>
    </b:Author>
    <b:Title>School Visits: NEU guidance for members, reps and local officers</b:Title>
    <b:Publisher>National Education Union</b:Publisher>
    <b:City>London</b:City>
    <b:Year>2019</b:Year>
    <b:RefOrder>40</b:RefOrder>
  </b:Source>
  <b:Source>
    <b:Tag>Nat20</b:Tag>
    <b:SourceType>Report</b:SourceType>
    <b:Guid>{9CC8C40D-99B6-CC44-9CB7-BCF97A011864}</b:Guid>
    <b:Author>
      <b:Author>
        <b:Corporate>National Education Union</b:Corporate>
      </b:Author>
    </b:Author>
    <b:Title>Education Visits: NEU Guidance for Members, Reps and Local Officers</b:Title>
    <b:Publisher>National Education Union</b:Publisher>
    <b:City>London</b:City>
    <b:Year>2020</b:Year>
    <b:RefOrder>41</b:RefOrder>
  </b:Source>
  <b:Source>
    <b:Tag>Hea11</b:Tag>
    <b:SourceType>Report</b:SourceType>
    <b:Guid>{3FB067A2-B78D-6449-86A7-F420FAAA9D3A}</b:Guid>
    <b:Author>
      <b:Author>
        <b:Corporate>Health and Saftey Executive</b:Corporate>
      </b:Author>
    </b:Author>
    <b:Title>Case Study: Managing transport risks on a day trip to London</b:Title>
    <b:Publisher>Health and Saftey Executive</b:Publisher>
    <b:City>London</b:City>
    <b:Year>2011</b:Year>
    <b:RefOrder>42</b:RefOrder>
  </b:Source>
  <b:Source>
    <b:Tag>Wel141</b:Tag>
    <b:SourceType>Report</b:SourceType>
    <b:Guid>{AB864B68-DA4D-3A46-AD7B-199B495248D8}</b:Guid>
    <b:Title>School development plans</b:Title>
    <b:Year>2014</b:Year>
    <b:Author>
      <b:Author>
        <b:Corporate>Welsh Government</b:Corporate>
      </b:Author>
    </b:Author>
    <b:Publisher>Welsh Government</b:Publisher>
    <b:City>Cardiff</b:City>
    <b:RefOrder>24</b:RefOrder>
  </b:Source>
  <b:Source>
    <b:Tag>Estnd</b:Tag>
    <b:SourceType>InternetSite</b:SourceType>
    <b:Guid>{93C6AD9D-3384-B44F-A1C3-796E4510C868}</b:Guid>
    <b:Author>
      <b:Author>
        <b:Corporate>Estyn</b:Corporate>
      </b:Author>
    </b:Author>
    <b:Title>Matching the curriculum for Wales to school values and teacher aspirations</b:Title>
    <b:URL>https://www.estyn.gov.wales/effective-practice/matching-curriculum-wales-school-values-and-teacher-aspirations</b:URL>
    <b:Year>n.d.</b:Year>
    <b:YearAccessed>2020</b:YearAccessed>
    <b:MonthAccessed>May</b:MonthAccessed>
    <b:DayAccessed>5</b:DayAccessed>
    <b:RefOrder>14</b:RefOrder>
  </b:Source>
  <b:Source>
    <b:Tag>Ren12</b:Tag>
    <b:SourceType>JournalArticle</b:SourceType>
    <b:Guid>{0CC9E8E8-773B-CB4C-89DA-C361DCD49EF6}</b:Guid>
    <b:Title>Renewing strategic planning in universities at a time of uncertainty</b:Title>
    <b:Year>2013</b:Year>
    <b:JournalName>Perspectives: Policy and Practice in Higher Education</b:JournalName>
    <b:Volume>17</b:Volume>
    <b:Issue>1</b:Issue>
    <b:Pages>24-29</b:Pages>
    <b:Author>
      <b:Author>
        <b:NameList>
          <b:Person>
            <b:Last>Shah</b:Last>
            <b:First>M</b:First>
          </b:Person>
        </b:NameList>
      </b:Author>
    </b:Author>
    <b:RefOrder>25</b:RefOrder>
  </b:Source>
  <b:Source>
    <b:Tag>Str19</b:Tag>
    <b:SourceType>JournalArticle</b:SourceType>
    <b:Guid>{1589D1FD-1D3B-9C41-8F43-747DB178CA6C}</b:Guid>
    <b:Title>Strategic management and strategic planning in school: is it worth for teachers</b:Title>
    <b:JournalName>Academy of Strategic Management Journal</b:JournalName>
    <b:Year>2019</b:Year>
    <b:Volume>18</b:Volume>
    <b:Issue>3</b:Issue>
    <b:Pages>1-6</b:Pages>
    <b:Author>
      <b:Author>
        <b:NameList>
          <b:Person>
            <b:Last>Yaakob</b:Last>
            <b:First>M</b:First>
          </b:Person>
          <b:Person>
            <b:Last>Musa</b:Last>
            <b:First>M</b:First>
          </b:Person>
          <b:Person>
            <b:Last>Habibi</b:Last>
            <b:First>A</b:First>
          </b:Person>
          <b:Person>
            <b:Last>Othman</b:Last>
            <b:First>R</b:First>
          </b:Person>
        </b:NameList>
      </b:Author>
    </b:Author>
    <b:RefOrder>27</b:RefOrder>
  </b:Source>
  <b:Source>
    <b:Tag>Kau91</b:Tag>
    <b:SourceType>Book</b:SourceType>
    <b:Guid>{5EB67417-7F65-F94B-B255-4E230AB87E28}</b:Guid>
    <b:Title>Strategic planning in education: Rethinking, restructuring, revitalizing</b:Title>
    <b:Year>1991</b:Year>
    <b:City>Lancaster</b:City>
    <b:Publisher>PA: Technomic</b:Publisher>
    <b:Author>
      <b:Author>
        <b:NameList>
          <b:Person>
            <b:Last>Kaufman</b:Last>
            <b:First>R</b:First>
          </b:Person>
          <b:Person>
            <b:Last>Herman</b:Last>
            <b:First>J</b:First>
          </b:Person>
        </b:NameList>
      </b:Author>
    </b:Author>
    <b:RefOrder>26</b:RefOrder>
  </b:Source>
  <b:Source>
    <b:Tag>Wel17</b:Tag>
    <b:SourceType>Report</b:SourceType>
    <b:Guid>{DF340BA9-3937-6647-81ED-228BB8C254E4}</b:Guid>
    <b:Title>Professional Standards for teaching and leadership</b:Title>
    <b:City>Cardiff</b:City>
    <b:Publisher>Welsh Government</b:Publisher>
    <b:Year>2017</b:Year>
    <b:Author>
      <b:Author>
        <b:Corporate>Welsh Government</b:Corporate>
      </b:Author>
    </b:Author>
    <b:RefOrder>43</b:RefOrder>
  </b:Source>
  <b:Source>
    <b:Tag>Wel191</b:Tag>
    <b:SourceType>InternetSite</b:SourceType>
    <b:Guid>{4C8D9A2B-3CEE-0C4F-BE05-1A6056763201}</b:Guid>
    <b:Author>
      <b:Author>
        <b:Corporate>Welsh Government</b:Corporate>
      </b:Author>
    </b:Author>
    <b:Title>Pupils aged 5-15 eligible for free school meals by local authority, region and year</b:Title>
    <b:URL>https://statswales.gov.wales/Catalogue/Education-and-Skills/Schools-and-Teachers/Schools-Census/Pupil-Level-Annual-School-Census/Provision-of-Meals-and-Milk/pupilsaged5to15eligibleforfreeschoolmeals-by-localauthorityregion-year</b:URL>
    <b:Year>2019a</b:Year>
    <b:YearAccessed>2020</b:YearAccessed>
    <b:MonthAccessed>May</b:MonthAccessed>
    <b:DayAccessed>1</b:DayAccessed>
    <b:InternetSiteTitle>Stats Wales</b:InternetSiteTitle>
    <b:RefOrder>2</b:RefOrder>
  </b:Source>
  <b:Source>
    <b:Tag>Wel192</b:Tag>
    <b:SourceType>InternetSite</b:SourceType>
    <b:Guid>{4343C81D-2651-C348-945D-C62E22A945DA}</b:Guid>
    <b:Title>Area of Learning and Experience: Health and Well-being</b:Title>
    <b:Year>2019b</b:Year>
    <b:Author>
      <b:Author>
        <b:Corporate>Welsh Government</b:Corporate>
      </b:Author>
    </b:Author>
    <b:URL>https://hwb.gov.wales/curriculum-for-wales/health-and-well-being/designing-your-curriculum/</b:URL>
    <b:YearAccessed>2020</b:YearAccessed>
    <b:MonthAccessed>May</b:MonthAccessed>
    <b:DayAccessed>4</b:DayAccessed>
    <b:RefOrder>7</b:RefOrder>
  </b:Source>
  <b:Source>
    <b:Tag>Wel203</b:Tag>
    <b:SourceType>Report</b:SourceType>
    <b:Guid>{8F340630-2258-D74F-B2FE-5B1DC90EDF58}</b:Guid>
    <b:Title>Curriculum for Wales guidance</b:Title>
    <b:Year>2020a</b:Year>
    <b:Author>
      <b:Author>
        <b:Corporate>Welsh Government</b:Corporate>
      </b:Author>
    </b:Author>
    <b:Publisher>Welsh Government</b:Publisher>
    <b:City>Cardiff</b:City>
    <b:RefOrder>32</b:RefOrder>
  </b:Source>
  <b:Source>
    <b:Tag>Wel204</b:Tag>
    <b:SourceType>InternetSite</b:SourceType>
    <b:Guid>{E9228910-759A-8B43-8166-965A8294BDDD}</b:Guid>
    <b:Title>Area of learning and experience: Health and Well-being: Guidance to help schools and settings develop their own curriculum, enabling learners to develop towards the four purposes.</b:Title>
    <b:Year>2020b</b:Year>
    <b:Author>
      <b:Author>
        <b:Corporate>Welsh Government</b:Corporate>
      </b:Author>
    </b:Author>
    <b:URL>https://hwb.gov.wales/curriculum-for-wales/health-and-well-being/statements-of-what-matters/</b:URL>
    <b:YearAccessed>2020</b:YearAccessed>
    <b:MonthAccessed>May</b:MonthAccessed>
    <b:DayAccessed>10</b:DayAccessed>
    <b:RefOrder>35</b:RefOrder>
  </b:Source>
  <b:Source>
    <b:Tag>Wel205</b:Tag>
    <b:SourceType>InternetSite</b:SourceType>
    <b:Guid>{A46461B5-120E-F44E-A86E-EA2575C94DE5}</b:Guid>
    <b:Title>Designing your curriculum: introduction</b:Title>
    <b:Year>2020c</b:Year>
    <b:Author>
      <b:Author>
        <b:Corporate>Welsh Government</b:Corporate>
      </b:Author>
    </b:Author>
    <b:URL>https://hwb.gov.wales/curriculum-for-wales/designing-your-curriculum/introduction/</b:URL>
    <b:YearAccessed>2020</b:YearAccessed>
    <b:MonthAccessed>May</b:MonthAccessed>
    <b:DayAccessed>11</b:DayAccessed>
    <b:RefOrder>38</b:RefOrder>
  </b:Source>
  <b:Source>
    <b:Tag>Wel206</b:Tag>
    <b:SourceType>InternetSite</b:SourceType>
    <b:Guid>{1E9FEF25-A982-EE48-A943-BC24F02CE9AB}</b:Guid>
    <b:Title>Developing a vision for curriculum design</b:Title>
    <b:Year>2020d</b:Year>
    <b:Author>
      <b:Author>
        <b:Corporate>Welsh Government</b:Corporate>
      </b:Author>
    </b:Author>
    <b:URL>https://hwb.gov.wales/curriculum-for-wales/designing-your-curriculum/developing-a-vision-for-curriculum-design/</b:URL>
    <b:YearAccessed>2020</b:YearAccessed>
    <b:MonthAccessed>May</b:MonthAccessed>
    <b:DayAccessed>12</b:DayAccessed>
    <b:RefOrder>39</b:RefOrder>
  </b:Source>
  <b:Source>
    <b:Tag>Wel193</b:Tag>
    <b:SourceType>Report</b:SourceType>
    <b:Guid>{1545AB0C-2014-1E4C-8A84-4EB50FC8EFE6}</b:Guid>
    <b:Title>Draft statutory guidance: area of learning and experience: Health and Well-being</b:Title>
    <b:Year>2019c</b:Year>
    <b:Author>
      <b:Author>
        <b:Corporate>Welsh Government</b:Corporate>
      </b:Author>
    </b:Author>
    <b:Publisher>Welsh Government</b:Publisher>
    <b:City>Cardiff</b:City>
    <b:RefOrder>34</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F52CE9F-CBB6-1143-BF8D-909D08626F42}">
  <ds:schemaRefs>
    <ds:schemaRef ds:uri="http://schemas.openxmlformats.org/officeDocument/2006/bibliography"/>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1205</TotalTime>
  <Pages>15</Pages>
  <Words>5405</Words>
  <Characters>30815</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Rhian Williams (1801978)</cp:lastModifiedBy>
  <cp:revision>2008</cp:revision>
  <cp:lastPrinted>2020-05-13T16:52:00Z</cp:lastPrinted>
  <dcterms:created xsi:type="dcterms:W3CDTF">2020-05-01T14:15:00Z</dcterms:created>
  <dcterms:modified xsi:type="dcterms:W3CDTF">2020-05-14T10:24:00Z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