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DC353" w14:textId="61564181" w:rsidR="00880277" w:rsidRPr="00880277" w:rsidRDefault="00880277" w:rsidP="00880277">
      <w:pPr>
        <w:jc w:val="center"/>
        <w:rPr>
          <w:sz w:val="24"/>
          <w:szCs w:val="24"/>
          <w:u w:val="single"/>
        </w:rPr>
      </w:pPr>
      <w:r w:rsidRPr="00880277">
        <w:rPr>
          <w:sz w:val="24"/>
          <w:szCs w:val="24"/>
          <w:u w:val="single"/>
        </w:rPr>
        <w:t>Exploring the role of the Theatre Director and understanding their purpose in orchestrating and managing a production to entertain or educate through various techniques and ways of thought within and outside the rehearsal space</w:t>
      </w:r>
      <w:r>
        <w:rPr>
          <w:sz w:val="24"/>
          <w:szCs w:val="24"/>
          <w:u w:val="single"/>
        </w:rPr>
        <w:t>.</w:t>
      </w:r>
    </w:p>
    <w:p w14:paraId="324B080B" w14:textId="77777777" w:rsidR="00880277" w:rsidRPr="00880277" w:rsidRDefault="00880277" w:rsidP="00880277">
      <w:pPr>
        <w:jc w:val="center"/>
        <w:rPr>
          <w:b/>
          <w:bCs/>
        </w:rPr>
      </w:pPr>
      <w:r w:rsidRPr="00880277">
        <w:rPr>
          <w:b/>
          <w:bCs/>
        </w:rPr>
        <w:t xml:space="preserve">By Oliver </w:t>
      </w:r>
      <w:proofErr w:type="spellStart"/>
      <w:r w:rsidRPr="00880277">
        <w:rPr>
          <w:b/>
          <w:bCs/>
        </w:rPr>
        <w:t>Goulstone</w:t>
      </w:r>
      <w:proofErr w:type="spellEnd"/>
      <w:r w:rsidRPr="00880277">
        <w:rPr>
          <w:b/>
          <w:bCs/>
        </w:rPr>
        <w:t xml:space="preserve"> </w:t>
      </w:r>
    </w:p>
    <w:p w14:paraId="03804D04" w14:textId="77777777" w:rsidR="00880277" w:rsidRPr="00880277" w:rsidRDefault="00880277" w:rsidP="00880277">
      <w:r w:rsidRPr="00880277">
        <w:rPr>
          <w:i/>
          <w:iCs/>
        </w:rPr>
        <w:t xml:space="preserve">‘What is a director? Virtually anything you want it to be’ </w:t>
      </w:r>
      <w:r w:rsidRPr="00880277">
        <w:t xml:space="preserve">(Alfreds, 2007, Pg315) The presence of the director can vary from individual, but the generalised idea of the director remains the same; to orchestrate a collaboration of creatives and actors to present a theatrical piece. No one director is ever the same and no productions should ever be the same but, all must follow a guide on how to succeed in presenting a piece of work. Throughout this essay the idea of variation in directing will be explored through research into various techniques and schools of thinking that achieve the common goal of entertaining and affecting an audience. Every director will get to the end goal through a different route but as Alan Ayckbourn stated, </w:t>
      </w:r>
      <w:r w:rsidRPr="00880277">
        <w:rPr>
          <w:i/>
          <w:iCs/>
        </w:rPr>
        <w:t xml:space="preserve">‘The only thing that mattered when it came to it, is the actor and the audience’ </w:t>
      </w:r>
      <w:r w:rsidRPr="00880277">
        <w:t xml:space="preserve">(Watson, 1988, Pg20) and as long as the audience keeps returning, theatre will remain regardless of how it’s presented. </w:t>
      </w:r>
    </w:p>
    <w:p w14:paraId="6C173CB6" w14:textId="13C4A90A" w:rsidR="00880277" w:rsidRPr="00880277" w:rsidRDefault="00880277" w:rsidP="00880277">
      <w:r w:rsidRPr="00880277">
        <w:t xml:space="preserve">To be a director you must first have something to direct and deciding what to add to your repertoire is almost as important as your method. We often see directors choose pieces of theatre that they appreciate and feel comfortable in because they believe they have a full understanding of the work and how it should be presented which can result in repetitive adaptations. Peter Brook would describe this as the </w:t>
      </w:r>
      <w:r w:rsidRPr="00880277">
        <w:rPr>
          <w:i/>
          <w:iCs/>
        </w:rPr>
        <w:t xml:space="preserve">‘Deadly Theatre’ </w:t>
      </w:r>
      <w:r w:rsidRPr="00880277">
        <w:t xml:space="preserve">which explores the idea </w:t>
      </w:r>
      <w:r w:rsidRPr="00880277">
        <w:rPr>
          <w:i/>
          <w:iCs/>
        </w:rPr>
        <w:t>‘that somewhere, someone has found and defined how the play should be done’</w:t>
      </w:r>
      <w:r w:rsidRPr="00880277">
        <w:t xml:space="preserve"> (Brook, 2008, Pg17) and to stylists, dramaturgs this may be seen as a cardinal sin but an audience still thrives on comforting entertainment ‘and I know when I’ve done a bloody hard day, the last thing I want to do is see King Lear.’ (Watson, 1988, Pg24) The very fact that the same productions on the west end are performed time and time again alludes to this comfortable idea of entertainment. But does comfortable mean good? </w:t>
      </w:r>
      <w:r w:rsidRPr="00880277">
        <w:rPr>
          <w:i/>
          <w:iCs/>
        </w:rPr>
        <w:t>‘Commercial Theatre continues to regard it’s audiences as consumers, blatantly pandering to a mean level of taste and intelligence in order to stay in business’</w:t>
      </w:r>
      <w:r w:rsidRPr="00880277">
        <w:t xml:space="preserve"> (</w:t>
      </w:r>
      <w:bookmarkStart w:id="0" w:name="_Hlk89693875"/>
      <w:proofErr w:type="spellStart"/>
      <w:r w:rsidRPr="00880277">
        <w:t>Cardullo</w:t>
      </w:r>
      <w:proofErr w:type="spellEnd"/>
      <w:r w:rsidRPr="00880277">
        <w:t>, 2008, Pg101</w:t>
      </w:r>
      <w:bookmarkEnd w:id="0"/>
      <w:r w:rsidRPr="00880277">
        <w:t xml:space="preserve">) and Tina </w:t>
      </w:r>
      <w:proofErr w:type="spellStart"/>
      <w:r w:rsidRPr="00880277">
        <w:t>Satter</w:t>
      </w:r>
      <w:proofErr w:type="spellEnd"/>
      <w:r w:rsidRPr="00880277">
        <w:t xml:space="preserve"> </w:t>
      </w:r>
      <w:r w:rsidR="000F6609" w:rsidRPr="00880277">
        <w:t>stated,</w:t>
      </w:r>
      <w:r w:rsidRPr="00880277">
        <w:t xml:space="preserve"> ‘</w:t>
      </w:r>
      <w:r w:rsidRPr="00880277">
        <w:rPr>
          <w:i/>
          <w:iCs/>
        </w:rPr>
        <w:t xml:space="preserve">Don’t keep repeating what’s good’ </w:t>
      </w:r>
      <w:r w:rsidRPr="00880277">
        <w:t>(Marty,2019, pg20) and ‘</w:t>
      </w:r>
      <w:r w:rsidRPr="00880277">
        <w:rPr>
          <w:i/>
          <w:iCs/>
        </w:rPr>
        <w:t xml:space="preserve">her willingness to push beyond the known good and risk critical and artistic failure’ </w:t>
      </w:r>
      <w:r w:rsidRPr="00880277">
        <w:t xml:space="preserve">has been successful for her line of work and she has become known for her experimental company based in New York. </w:t>
      </w:r>
    </w:p>
    <w:p w14:paraId="5280FD0A" w14:textId="35B2AFB1" w:rsidR="00880277" w:rsidRPr="00880277" w:rsidRDefault="00880277" w:rsidP="00880277">
      <w:r w:rsidRPr="00880277">
        <w:t xml:space="preserve">Perhaps coming from a place of uncertainty is a better approach to a piece? KJ Sanchez states that choosing a piece of theatre that is comfortable for the director becomes </w:t>
      </w:r>
      <w:r w:rsidRPr="00880277">
        <w:rPr>
          <w:i/>
          <w:iCs/>
        </w:rPr>
        <w:t xml:space="preserve">‘Propaganda’ </w:t>
      </w:r>
      <w:r w:rsidRPr="00880277">
        <w:t xml:space="preserve">(Marty, 2019, Pg14) of the directors thoughts. The Director should </w:t>
      </w:r>
      <w:r w:rsidRPr="00880277">
        <w:rPr>
          <w:i/>
          <w:iCs/>
        </w:rPr>
        <w:t xml:space="preserve">‘Be Changed by the work’ </w:t>
      </w:r>
      <w:r w:rsidRPr="00880277">
        <w:t xml:space="preserve">(Marty, 2019, Pg 14) and in theory if the cast feels changed by the work, then the audience should too. </w:t>
      </w:r>
      <w:proofErr w:type="spellStart"/>
      <w:r w:rsidRPr="00880277">
        <w:t>Dic</w:t>
      </w:r>
      <w:proofErr w:type="spellEnd"/>
      <w:r w:rsidRPr="00880277">
        <w:t xml:space="preserve"> Edwards states </w:t>
      </w:r>
      <w:r w:rsidRPr="00880277">
        <w:rPr>
          <w:i/>
          <w:iCs/>
        </w:rPr>
        <w:t>‘For a play to be worth anything, the playwright has to have the commitment, and has to have something worthwhile to say. There is no sense in which anything comes from nothing’</w:t>
      </w:r>
      <w:r w:rsidRPr="00880277">
        <w:t xml:space="preserve"> (Walford Davies, 2005, pg85-86)</w:t>
      </w:r>
      <w:r w:rsidR="00E11073">
        <w:t>.</w:t>
      </w:r>
      <w:r w:rsidRPr="00880277">
        <w:t xml:space="preserve"> In summary, a director must have a series of questions they don’t quite understand themselves but through exploration in rehearsal and performance they can usher the audience into answering them personally and individually.</w:t>
      </w:r>
      <w:r w:rsidR="00E11073">
        <w:t xml:space="preserve"> A director who has all the answers to a play such as ‘Waiting for Godot’ (Beckett,2006) should consider if presenting their adaptation is going to challenge both the company and the audience, and if real</w:t>
      </w:r>
      <w:r w:rsidR="00E91E13">
        <w:t>ly whether or not they have anything to say in their interpretation.</w:t>
      </w:r>
    </w:p>
    <w:p w14:paraId="39784A44" w14:textId="77777777" w:rsidR="00880277" w:rsidRPr="00880277" w:rsidRDefault="00880277" w:rsidP="00880277">
      <w:r w:rsidRPr="00880277">
        <w:rPr>
          <w:i/>
          <w:iCs/>
        </w:rPr>
        <w:t>‘I suppose the thing people don’t understand is the scale of responsibility. Everything, absolutely everything. Is my responsibility. If a prop is wrong, if a costume doesn’t look right, if a performance isn’t happening correctly, if a lighting cue looks ridiculous- whatever- it’s my responsibility.’</w:t>
      </w:r>
      <w:r w:rsidRPr="00880277">
        <w:t xml:space="preserve"> (Wu, 2000, Pg150)</w:t>
      </w:r>
    </w:p>
    <w:p w14:paraId="56C5E02E" w14:textId="77777777" w:rsidR="00880277" w:rsidRPr="00880277" w:rsidRDefault="00880277" w:rsidP="00880277">
      <w:r w:rsidRPr="00880277">
        <w:lastRenderedPageBreak/>
        <w:t xml:space="preserve">Understanding the enormous accountability of a director is summed up above by Michael Attenborough and in a nutshell here </w:t>
      </w:r>
      <w:r w:rsidRPr="00880277">
        <w:rPr>
          <w:i/>
          <w:iCs/>
        </w:rPr>
        <w:t>“Everything that you look at and listen to on that stage is my responsibility”</w:t>
      </w:r>
      <w:r w:rsidRPr="00880277">
        <w:t xml:space="preserve"> (Wu, 2000, pg151) and gives a clear understanding of how every aspect of the theatre must be in the directors vision and orchestrated by them to ensure the overall cloth of the production is symmetrical. Communicating with the various departments involved whether it be sound, lighting, or costume must be consistent and clear so that everyone involved is on the same page. Nicholas </w:t>
      </w:r>
      <w:proofErr w:type="spellStart"/>
      <w:r w:rsidRPr="00880277">
        <w:t>Hynter</w:t>
      </w:r>
      <w:proofErr w:type="spellEnd"/>
      <w:r w:rsidRPr="00880277">
        <w:t xml:space="preserve"> states</w:t>
      </w:r>
      <w:r w:rsidRPr="00880277">
        <w:rPr>
          <w:i/>
          <w:iCs/>
        </w:rPr>
        <w:t xml:space="preserve"> ‘Be the translator of what’s on the page onto the stage’</w:t>
      </w:r>
      <w:r w:rsidRPr="00880277">
        <w:t xml:space="preserve"> (Wu, 2000, pg110) and that relies on the director to become the conductor and lead everyone on the correct path.</w:t>
      </w:r>
    </w:p>
    <w:p w14:paraId="00361783" w14:textId="77777777" w:rsidR="00880277" w:rsidRPr="00880277" w:rsidRDefault="00880277" w:rsidP="00880277">
      <w:r w:rsidRPr="00880277">
        <w:t>All of the above quotes originate from artistic directors who are conductors in epic teams with vast levels of financial supports and broad departments to succeed in their theatrical vision. Naturally their role as a manager of people is challenging, but they have the respective individuals in place to carry out the tasks as director ‘</w:t>
      </w:r>
      <w:r w:rsidRPr="00880277">
        <w:rPr>
          <w:i/>
          <w:iCs/>
        </w:rPr>
        <w:t>your relationships with members of your creative team are bet serviced if you keep in touch on a regular basis.’</w:t>
      </w:r>
      <w:r w:rsidRPr="00880277">
        <w:t xml:space="preserve"> (Mitchell, 2009, Pg189). On the other hand, a directors role in a minor theatrical company would see less support from surrounding help and curtail in the role growing and taking on more responsibility for completing tasks. In the amateur world for instance the director is still seen as a producer with duties to ensure promotion of the show, constructing sets, and organising the payment of a rehearsal space. Whether in the West End or in the local village hall the directors role is not just about the end performance, but everything leading up to that. Success can see a director complimented on their work but if unsuccessful </w:t>
      </w:r>
      <w:r w:rsidRPr="00880277">
        <w:rPr>
          <w:i/>
          <w:iCs/>
        </w:rPr>
        <w:t xml:space="preserve">‘the rest of the theatre’s workers retreat into their specialised domains, thereby disclaiming any responsibility for the productions overall quality.’ </w:t>
      </w:r>
      <w:r w:rsidRPr="00880277">
        <w:t>(</w:t>
      </w:r>
      <w:proofErr w:type="spellStart"/>
      <w:r w:rsidRPr="00880277">
        <w:t>Cardullo</w:t>
      </w:r>
      <w:proofErr w:type="spellEnd"/>
      <w:r w:rsidRPr="00880277">
        <w:t xml:space="preserve">, 2008, Pg101) </w:t>
      </w:r>
    </w:p>
    <w:p w14:paraId="3630A50D" w14:textId="77777777" w:rsidR="00880277" w:rsidRPr="00880277" w:rsidRDefault="00880277" w:rsidP="00880277"/>
    <w:p w14:paraId="6DBB9055" w14:textId="77777777" w:rsidR="008438FE" w:rsidRPr="008438FE" w:rsidRDefault="008438FE" w:rsidP="008438FE">
      <w:r w:rsidRPr="008438FE">
        <w:t xml:space="preserve">Overall, it is important that a director finds their own personal interpretation of the play they intend to present, in most cases the director becomes the first person to begin the process of producing a play and will nominally have the last say on the performance before it is presented to an audience. Deciding on the piece of work and assembling the creative team see that </w:t>
      </w:r>
      <w:r w:rsidRPr="008438FE">
        <w:rPr>
          <w:i/>
          <w:iCs/>
        </w:rPr>
        <w:t xml:space="preserve">‘More than 50 percent of a directors work will be done before a single actor is cast’ </w:t>
      </w:r>
      <w:r w:rsidRPr="008438FE">
        <w:t>(Foreman, 2009, Pg28) the director does the work to then delegate upon the crew and cast.</w:t>
      </w:r>
    </w:p>
    <w:p w14:paraId="57480D95" w14:textId="790D01CE" w:rsidR="008438FE" w:rsidRDefault="008438FE" w:rsidP="008438FE">
      <w:r w:rsidRPr="008438FE">
        <w:t>Staging of a performance is vital and can be limitless or certainly hindered by the facilities a director has at their disposal. Our typical West End Theatre is set in a Proscenium March style and this setting of performance has dominated the theatrical world since the 18</w:t>
      </w:r>
      <w:r w:rsidRPr="008438FE">
        <w:rPr>
          <w:vertAlign w:val="superscript"/>
        </w:rPr>
        <w:t>th</w:t>
      </w:r>
      <w:r w:rsidRPr="008438FE">
        <w:t xml:space="preserve"> century and </w:t>
      </w:r>
      <w:r w:rsidRPr="008438FE">
        <w:rPr>
          <w:i/>
          <w:iCs/>
        </w:rPr>
        <w:t xml:space="preserve">‘consists of a deep square or rectangle stage that is fronted and surrounded by a ‘frame’’ </w:t>
      </w:r>
      <w:r w:rsidRPr="008438FE">
        <w:t xml:space="preserve">(Foreman, 2009, Pg29) which constructs a clear ‘fourth wall’ that </w:t>
      </w:r>
      <w:r w:rsidRPr="008438FE">
        <w:rPr>
          <w:i/>
          <w:iCs/>
        </w:rPr>
        <w:t xml:space="preserve">‘largely assumes actors and audiences not to be in the same space’ </w:t>
      </w:r>
      <w:r w:rsidRPr="008438FE">
        <w:t>(McCaffery, 1993, Pg59). These theatres are seen all over the country and continue to be the central area of performance for major productions and in particular musicals</w:t>
      </w:r>
      <w:r w:rsidR="004265CE">
        <w:t>. Directors though aren’t confined always to set stages and theatre; they can place theatre wherever and however they like.</w:t>
      </w:r>
    </w:p>
    <w:p w14:paraId="4B2989AB" w14:textId="0D7EF9A5" w:rsidR="00631FEF" w:rsidRDefault="004265CE" w:rsidP="00880277">
      <w:r>
        <w:t>Alan Ayckbourn put the audience around the stage ‘theatre in the round’</w:t>
      </w:r>
      <w:r w:rsidR="00C412FB">
        <w:t xml:space="preserve"> (Watson, 1988)</w:t>
      </w:r>
      <w:r>
        <w:t xml:space="preserve"> in order to one tackle fiscal issues with production. Augusto Boal created ‘forum theatre’ that </w:t>
      </w:r>
      <w:r w:rsidR="00C412FB">
        <w:t>was played out in streets amongst the public, which later became ‘invisible theatre’ and was intentional against his nations plight</w:t>
      </w:r>
      <w:r w:rsidR="00740EFE">
        <w:t xml:space="preserve"> (Boal,</w:t>
      </w:r>
      <w:r w:rsidR="008A1432">
        <w:t xml:space="preserve"> </w:t>
      </w:r>
      <w:r w:rsidR="00740EFE">
        <w:t>2000)</w:t>
      </w:r>
      <w:r w:rsidR="00C412FB">
        <w:t xml:space="preserve">. </w:t>
      </w:r>
      <w:r w:rsidR="00631FEF">
        <w:t>Andre Antoine before the end of the 19</w:t>
      </w:r>
      <w:r w:rsidR="00631FEF" w:rsidRPr="00631FEF">
        <w:rPr>
          <w:vertAlign w:val="superscript"/>
        </w:rPr>
        <w:t>th</w:t>
      </w:r>
      <w:r w:rsidR="00631FEF">
        <w:t xml:space="preserve"> century took the fourth wall out of focus and began to instruct his actors to perform so </w:t>
      </w:r>
      <w:r w:rsidR="00374CD2">
        <w:t>naturally,</w:t>
      </w:r>
      <w:r w:rsidR="00631FEF">
        <w:t xml:space="preserve"> they had no concern for where the audience would be (Singleton, 2010).</w:t>
      </w:r>
      <w:r w:rsidR="00374CD2">
        <w:t xml:space="preserve"> Just from the way a production is staged sets about the tone of how the production will resonate with an audience.</w:t>
      </w:r>
    </w:p>
    <w:p w14:paraId="5EC2B8AB" w14:textId="70C30A76" w:rsidR="00740EFE" w:rsidRDefault="00C412FB" w:rsidP="00880277">
      <w:r>
        <w:lastRenderedPageBreak/>
        <w:t>Sitting down with a designer a director will coordinate between what facilities and finances are available and what the vision is.</w:t>
      </w:r>
      <w:r w:rsidR="00740EFE">
        <w:t xml:space="preserve"> Construction of timetables and organising rehearsals as well as meetings with the creative team is imperative as comes down to exactly what the director wants to dedicate focus.</w:t>
      </w:r>
      <w:r w:rsidR="00374CD2">
        <w:t xml:space="preserve"> Concentrating on </w:t>
      </w:r>
      <w:r w:rsidR="00404B9C">
        <w:t>the</w:t>
      </w:r>
      <w:r w:rsidR="00374CD2">
        <w:t xml:space="preserve"> main events of the directors journey</w:t>
      </w:r>
      <w:r w:rsidR="00404B9C">
        <w:t xml:space="preserve"> we’ve looked at how </w:t>
      </w:r>
      <w:r w:rsidR="00374CD2">
        <w:t>selecting</w:t>
      </w:r>
      <w:r w:rsidR="00404B9C">
        <w:t xml:space="preserve"> work and deciding interpretation is important, we will now look</w:t>
      </w:r>
      <w:r w:rsidR="00374CD2">
        <w:t xml:space="preserve"> into </w:t>
      </w:r>
      <w:r w:rsidR="00404B9C">
        <w:t>method of which a director communicates that interpretation and manages the rehearsal space.</w:t>
      </w:r>
      <w:r w:rsidR="00374CD2">
        <w:t xml:space="preserve"> </w:t>
      </w:r>
    </w:p>
    <w:p w14:paraId="7606CD4B" w14:textId="65468E01" w:rsidR="00880277" w:rsidRPr="00880277" w:rsidRDefault="00880277" w:rsidP="00880277">
      <w:r w:rsidRPr="00880277">
        <w:t>The most important people to work with the director is of course the actors, in which the director will need to channel their ideas and image through their actions as a performer. It is vital that the actors chosen, or cast will be capable of not just understanding direction and applying their skills but providing the director with constructive communication and the ability to confront as well as conform. ‘</w:t>
      </w:r>
      <w:r w:rsidRPr="00880277">
        <w:rPr>
          <w:i/>
          <w:iCs/>
        </w:rPr>
        <w:t xml:space="preserve">If you cast an actor who is right for the part but who will not undertake your process, you may waste valuable time in repeated conflicts about working methodology’ </w:t>
      </w:r>
      <w:r w:rsidRPr="00880277">
        <w:t>(Mitchell, 2009, Pg99).</w:t>
      </w:r>
    </w:p>
    <w:p w14:paraId="7DFEBA57" w14:textId="77777777" w:rsidR="00880277" w:rsidRPr="00880277" w:rsidRDefault="00880277" w:rsidP="00880277">
      <w:r w:rsidRPr="00880277">
        <w:t xml:space="preserve">It is vital at the audition stage for a director to ensure they pick the right people for each role, as mistakes made here can be very difficult to alter later in the process. On occasion directors will seek to cast friends in productions as it will feel safe to have a friendly and supportive face in the room, </w:t>
      </w:r>
      <w:r w:rsidRPr="00880277">
        <w:rPr>
          <w:i/>
          <w:iCs/>
        </w:rPr>
        <w:t xml:space="preserve">‘Friendship with actors can blind you to their true abilities and lead you to giving them roles beyond or below them’ </w:t>
      </w:r>
      <w:r w:rsidRPr="00880277">
        <w:t xml:space="preserve">(McCaffery, 1993, Pg40) There is of course the general strain of a working environment which could naturally dent your friendship, and also lead to unbalanced relationships throughout the cast. </w:t>
      </w:r>
    </w:p>
    <w:p w14:paraId="303FA4CD" w14:textId="56051AF8" w:rsidR="00880277" w:rsidRPr="00880277" w:rsidRDefault="00880277" w:rsidP="00880277">
      <w:r w:rsidRPr="00880277">
        <w:t>Katie Mitchell structures her all her auditions and ensures ‘</w:t>
      </w:r>
      <w:r w:rsidRPr="00880277">
        <w:rPr>
          <w:i/>
          <w:iCs/>
        </w:rPr>
        <w:t>that very actor is auditioned in the same way</w:t>
      </w:r>
      <w:r w:rsidRPr="00880277">
        <w:t xml:space="preserve">’. She states: </w:t>
      </w:r>
    </w:p>
    <w:p w14:paraId="14A2166E" w14:textId="77777777" w:rsidR="00880277" w:rsidRPr="00880277" w:rsidRDefault="00880277" w:rsidP="00880277">
      <w:pPr>
        <w:jc w:val="center"/>
        <w:rPr>
          <w:i/>
          <w:iCs/>
        </w:rPr>
      </w:pPr>
      <w:r w:rsidRPr="00880277">
        <w:t>‘</w:t>
      </w:r>
      <w:r w:rsidRPr="00880277">
        <w:rPr>
          <w:i/>
          <w:iCs/>
        </w:rPr>
        <w:t>Divide the auditions into four loose sections:</w:t>
      </w:r>
    </w:p>
    <w:p w14:paraId="29433827" w14:textId="77777777" w:rsidR="00880277" w:rsidRPr="00880277" w:rsidRDefault="00880277" w:rsidP="00880277">
      <w:pPr>
        <w:jc w:val="center"/>
        <w:rPr>
          <w:i/>
          <w:iCs/>
        </w:rPr>
      </w:pPr>
      <w:r w:rsidRPr="00880277">
        <w:rPr>
          <w:i/>
          <w:iCs/>
        </w:rPr>
        <w:t>Talking with the actor about jobs on their CV</w:t>
      </w:r>
    </w:p>
    <w:p w14:paraId="12CE00DE" w14:textId="77777777" w:rsidR="00880277" w:rsidRPr="00880277" w:rsidRDefault="00880277" w:rsidP="00880277">
      <w:pPr>
        <w:jc w:val="center"/>
        <w:rPr>
          <w:i/>
          <w:iCs/>
        </w:rPr>
      </w:pPr>
      <w:r w:rsidRPr="00880277">
        <w:rPr>
          <w:i/>
          <w:iCs/>
        </w:rPr>
        <w:t>Asking them what they think about the play and the character they are auditioning for</w:t>
      </w:r>
    </w:p>
    <w:p w14:paraId="0404102E" w14:textId="77777777" w:rsidR="00880277" w:rsidRPr="00880277" w:rsidRDefault="00880277" w:rsidP="00880277">
      <w:pPr>
        <w:jc w:val="center"/>
        <w:rPr>
          <w:i/>
          <w:iCs/>
        </w:rPr>
      </w:pPr>
      <w:r w:rsidRPr="00880277">
        <w:rPr>
          <w:i/>
          <w:iCs/>
        </w:rPr>
        <w:t>Explaining the job as you understand it- the role and the process</w:t>
      </w:r>
    </w:p>
    <w:p w14:paraId="2AED6BC9" w14:textId="77777777" w:rsidR="00880277" w:rsidRPr="00880277" w:rsidRDefault="00880277" w:rsidP="00880277">
      <w:pPr>
        <w:jc w:val="center"/>
        <w:rPr>
          <w:i/>
          <w:iCs/>
        </w:rPr>
      </w:pPr>
      <w:r w:rsidRPr="00880277">
        <w:rPr>
          <w:i/>
          <w:iCs/>
        </w:rPr>
        <w:t>Giving them different tasks to play on a short scene from the play.’</w:t>
      </w:r>
    </w:p>
    <w:p w14:paraId="714CC4E6" w14:textId="77777777" w:rsidR="00880277" w:rsidRPr="00880277" w:rsidRDefault="00880277" w:rsidP="00880277">
      <w:pPr>
        <w:jc w:val="center"/>
      </w:pPr>
      <w:r w:rsidRPr="00880277">
        <w:t>(Mitchell, 2009, Pg99)</w:t>
      </w:r>
    </w:p>
    <w:p w14:paraId="292AA551" w14:textId="22E62CA2" w:rsidR="00880277" w:rsidRPr="00880277" w:rsidRDefault="00880277" w:rsidP="00880277">
      <w:r w:rsidRPr="00880277">
        <w:t xml:space="preserve">This discussion with the actor will ensure that </w:t>
      </w:r>
      <w:r w:rsidR="008B615F">
        <w:t>the directors</w:t>
      </w:r>
      <w:r w:rsidRPr="00880277">
        <w:t xml:space="preserve"> casting them for the right reasons</w:t>
      </w:r>
      <w:r w:rsidR="008B615F">
        <w:t xml:space="preserve">, </w:t>
      </w:r>
      <w:r w:rsidRPr="00880277">
        <w:t xml:space="preserve">discussion on previous jobs will give insight- are the directors, they have worked with previously, similar to yourself in an approach to the rehearsal room? What weight and responsibility did their last role hold? Do they actually feel passion for the piece you will be directing? Do they see the same vision that you want to portray? Casting is about finding a team that can work together- not the best actor in the room. </w:t>
      </w:r>
    </w:p>
    <w:p w14:paraId="6414CE58" w14:textId="77777777" w:rsidR="00880277" w:rsidRPr="00880277" w:rsidRDefault="00880277" w:rsidP="00880277">
      <w:r w:rsidRPr="00880277">
        <w:t xml:space="preserve">In contrast to this well-structured audition process Alan Ayckbourn talking about Stephen Joseph stated Joseph </w:t>
      </w:r>
      <w:r w:rsidRPr="00880277">
        <w:rPr>
          <w:i/>
          <w:iCs/>
        </w:rPr>
        <w:t xml:space="preserve">‘Never auditioned an actor, he always interviewed them’ </w:t>
      </w:r>
      <w:r w:rsidRPr="00880277">
        <w:t xml:space="preserve">(Watson, 1988, Pg21). In these interviews Joseph would have discussed passion for the project, understanding and opinion of play and respective character, but in a naturally relaxed fashion. His belief being that a tranquil actor would show their true persona and outline who they are for Joseph to conduct whether or not they fitted into the fabric of the production. This is not to say there would have been no reading of script or performance but takes away from the idea of auditioning being an exercise of walking into a blank room, saying lines, and being quickly replaced by the next person. </w:t>
      </w:r>
    </w:p>
    <w:p w14:paraId="5F4EE7F6" w14:textId="77777777" w:rsidR="00740EFE" w:rsidRDefault="00880277" w:rsidP="00880277">
      <w:r w:rsidRPr="00880277">
        <w:lastRenderedPageBreak/>
        <w:t xml:space="preserve">Nearly every director will have their own personal approach to the audition phase, and with much of the role of directing there is no one correct method of success. From advanced reading it is clear that ensuring the actor is comfortable and as relaxed as possible in the space will give the best results, </w:t>
      </w:r>
      <w:r w:rsidRPr="00880277">
        <w:rPr>
          <w:i/>
          <w:iCs/>
        </w:rPr>
        <w:t xml:space="preserve">‘Even experienced actors get nervous at auditions. No one likes being graded and accessed’ </w:t>
      </w:r>
      <w:r w:rsidRPr="00880277">
        <w:t xml:space="preserve">(McCaffery, 1993, Pg41). Whilst the two methods discussed above are different in terms of approach, one more casual and the other rigid in structure- they both require one thing: for the actor to be as passionate as they are about the piece. </w:t>
      </w:r>
    </w:p>
    <w:p w14:paraId="75BB9ED7" w14:textId="20D32569" w:rsidR="00880277" w:rsidRPr="00880277" w:rsidRDefault="00880277" w:rsidP="00880277">
      <w:r w:rsidRPr="00880277">
        <w:t xml:space="preserve">Once you have your chosen piece and your actors, it would make sense to move straight into rehearsal, however before entering the rehearsal stage, the director must once again take on the producers role and consider the practicalities of the stage- Peter Brook  states that ‘the earliest relationship is director/subject/designer’ (Brook, 2008, Pg113) and continues to explain that in an ideal world, the piece can evolve through discovery in the rehearsal room but technicalities on the time frame of set design and costume making often leads to the theatre being designed before the actual performance has had its first rehearsal.  This can be hard for a director to pull off as you can ‘spoil an actor’s performance with the wrong costume’ (Brook, 2008, Pg 114) and the original set may not meet the new feel of the piece that is discovered in rehearsal. </w:t>
      </w:r>
    </w:p>
    <w:p w14:paraId="39C98C8D" w14:textId="77777777" w:rsidR="00880277" w:rsidRPr="00880277" w:rsidRDefault="00880277" w:rsidP="00880277">
      <w:r w:rsidRPr="00880277">
        <w:t>To combat this Katie Mitchell suggests to hold multiple workshops with the actors before the rehearsal of the play begins- this would give ample time for the actors to explore their characters and their world, not only helping them build their performance but also help the design team see the concepts of the piece and design, accordingly and working with the actors, instead of seeming unreachable. (Mitchell, 2009, Pg103) Katie Mitchell even states:</w:t>
      </w:r>
    </w:p>
    <w:p w14:paraId="0421CD2D" w14:textId="77777777" w:rsidR="00880277" w:rsidRPr="00880277" w:rsidRDefault="00880277" w:rsidP="00880277">
      <w:pPr>
        <w:jc w:val="center"/>
        <w:rPr>
          <w:i/>
          <w:iCs/>
        </w:rPr>
      </w:pPr>
      <w:r w:rsidRPr="00880277">
        <w:rPr>
          <w:i/>
          <w:iCs/>
        </w:rPr>
        <w:t xml:space="preserve">‘In a rehearsal process you cannot change your mind all the time about your working method or the interpretation of the text. This will make the actors unstable and stop them building a performance strong enough to go in front of an audience. In a workshop you can chop and change as much as you like because you do not have to build anything durable’  </w:t>
      </w:r>
    </w:p>
    <w:p w14:paraId="1FC8E38F" w14:textId="77777777" w:rsidR="00880277" w:rsidRPr="00880277" w:rsidRDefault="00880277" w:rsidP="00880277">
      <w:pPr>
        <w:jc w:val="center"/>
      </w:pPr>
      <w:r w:rsidRPr="00880277">
        <w:t>(Mitchell, 2009, Pg103)</w:t>
      </w:r>
    </w:p>
    <w:p w14:paraId="78CE9EDE" w14:textId="77777777" w:rsidR="00880277" w:rsidRPr="00880277" w:rsidRDefault="00880277" w:rsidP="00880277">
      <w:r w:rsidRPr="00880277">
        <w:t>Workshop or not once you have finalised casting then the director moves with cast and crew into the rehearsal room where they must conduct all the moving parts of the production. The general consensus seen in almost all rehearsal rooms now at the start of the development is ‘table work’ which sees actors, crew, director, all as a crew sit down and begin to read through the play.</w:t>
      </w:r>
    </w:p>
    <w:p w14:paraId="29B19426" w14:textId="77777777" w:rsidR="00880277" w:rsidRPr="00880277" w:rsidRDefault="00880277" w:rsidP="00880277">
      <w:pPr>
        <w:rPr>
          <w:rFonts w:cstheme="minorHAnsi"/>
          <w:shd w:val="clear" w:color="auto" w:fill="FFFFFF"/>
        </w:rPr>
      </w:pPr>
      <w:r w:rsidRPr="00880277">
        <w:rPr>
          <w:rFonts w:cstheme="minorHAnsi"/>
          <w:i/>
          <w:iCs/>
          <w:shd w:val="clear" w:color="auto" w:fill="FFFFFF"/>
        </w:rPr>
        <w:t xml:space="preserve">‘First, we read through each scene as a company, going around the table and taking turns saying each other’s lines. After each scene, we would stop and have discussions about what we’d just read. We asked questions about the language, about the characters, and about the various plot elements. After we’d gone through the entire play in this fashion, we re-focused on certain sections.’ </w:t>
      </w:r>
      <w:r w:rsidRPr="00880277">
        <w:rPr>
          <w:rFonts w:cstheme="minorHAnsi"/>
          <w:shd w:val="clear" w:color="auto" w:fill="FFFFFF"/>
        </w:rPr>
        <w:t>(Greater Victoria, 2018)</w:t>
      </w:r>
    </w:p>
    <w:p w14:paraId="1C8D460E" w14:textId="77777777" w:rsidR="00880277" w:rsidRPr="00880277" w:rsidRDefault="00880277" w:rsidP="00880277">
      <w:pPr>
        <w:rPr>
          <w:rFonts w:cstheme="minorHAnsi"/>
        </w:rPr>
      </w:pPr>
      <w:r w:rsidRPr="00880277">
        <w:rPr>
          <w:rFonts w:cstheme="minorHAnsi"/>
          <w:shd w:val="clear" w:color="auto" w:fill="FFFFFF"/>
        </w:rPr>
        <w:t>Each process is individual to the director, but it gives an opportunity not just to map out the cornerstones of the piece, or give actors the chance to build character understanding, or even ensure the crew are building a picture of their project, but just as important a period to bind the company as a whole together. As ever the process alters throughout each practitioners work, but the works of Stanislavski have set a roadmap for others to follow and alter themselves.</w:t>
      </w:r>
    </w:p>
    <w:p w14:paraId="72C54F2A" w14:textId="77777777" w:rsidR="00880277" w:rsidRPr="00880277" w:rsidRDefault="00880277" w:rsidP="00880277"/>
    <w:p w14:paraId="167AF46C" w14:textId="77777777" w:rsidR="00880277" w:rsidRPr="00880277" w:rsidRDefault="00880277" w:rsidP="00880277">
      <w:r w:rsidRPr="00880277">
        <w:t>Stanislavski wrote:</w:t>
      </w:r>
    </w:p>
    <w:p w14:paraId="05FF97F3" w14:textId="77777777" w:rsidR="00880277" w:rsidRPr="00880277" w:rsidRDefault="00880277" w:rsidP="00880277">
      <w:pPr>
        <w:jc w:val="center"/>
        <w:rPr>
          <w:i/>
          <w:iCs/>
        </w:rPr>
      </w:pPr>
      <w:r w:rsidRPr="00880277">
        <w:rPr>
          <w:i/>
          <w:iCs/>
        </w:rPr>
        <w:lastRenderedPageBreak/>
        <w:t>‘The Director complements the authors idea’s with his own ‘ifs’ and says: if there were such relationships among the characters, if their particular habits were such and such, if they lived in such a setting and so on, how would the actor react if he were placed in these circumstances?’</w:t>
      </w:r>
    </w:p>
    <w:p w14:paraId="3974E80B" w14:textId="77777777" w:rsidR="00880277" w:rsidRPr="00880277" w:rsidRDefault="00880277" w:rsidP="00880277">
      <w:pPr>
        <w:jc w:val="center"/>
      </w:pPr>
      <w:r w:rsidRPr="00880277">
        <w:t>(Stanislavski, 2016, Pg49-50)</w:t>
      </w:r>
    </w:p>
    <w:p w14:paraId="54F6D2A0" w14:textId="77777777" w:rsidR="00880277" w:rsidRPr="00880277" w:rsidRDefault="00880277" w:rsidP="00880277"/>
    <w:p w14:paraId="1BFB1BCB" w14:textId="734B04C9" w:rsidR="00880277" w:rsidRPr="00880277" w:rsidRDefault="00880277" w:rsidP="00880277">
      <w:r w:rsidRPr="00880277">
        <w:t xml:space="preserve">Directors discovered so far such as Katie Mitchell and Mike Alfreds work tirelessly and to almost perfection in their table reading processes, but both follow in the footsteps of the Stanislavski Technique. This heavy research into character and in particular focussing on the ‘Given Circumstance’ of each scene and how the overall arc of the piece affects your character over the play’s period, discussing the ‘Given Circumstance’ turns into breaking down the piece into the seven questions- answering the who, what, why, when and going deeper into wants and desires, It is expected that once you understand these questions, you will be able to see how your character would react in different circumstances and you </w:t>
      </w:r>
      <w:r w:rsidRPr="00880277">
        <w:rPr>
          <w:i/>
          <w:iCs/>
        </w:rPr>
        <w:t xml:space="preserve">‘will inevitably have a greater understanding of their character and their personal acting technique.’ </w:t>
      </w:r>
      <w:r w:rsidRPr="00880277">
        <w:t xml:space="preserve">(New York Film Academy, 2015)  </w:t>
      </w:r>
    </w:p>
    <w:p w14:paraId="0B660228" w14:textId="77777777" w:rsidR="00573114" w:rsidRPr="00880277" w:rsidRDefault="00880277" w:rsidP="00880277">
      <w:r w:rsidRPr="00880277">
        <w:t xml:space="preserve">Dramatists such as Ivana Chubbuck have taken his idea one step further- assigning every piece, scene, and line with the character’s objective versus the Given Circumstance the character is in. Circumstance is what brings a scene to life; </w:t>
      </w:r>
      <w:r w:rsidRPr="00880277">
        <w:rPr>
          <w:i/>
          <w:iCs/>
        </w:rPr>
        <w:t xml:space="preserve">‘time of day or what the characters have been doing immediately before the action begins can alter tempo, temperature and tone of the entire scene, and make the scene suddenly spring to life.’ </w:t>
      </w:r>
      <w:r w:rsidRPr="00880277">
        <w:t xml:space="preserve">(Mitchell, 2009, Pg35) Stella Adler was a pioneer in promoting the given circumstance in the rehearsal room- she believed it was better to become the character </w:t>
      </w:r>
      <w:r w:rsidRPr="00880277">
        <w:rPr>
          <w:i/>
          <w:iCs/>
        </w:rPr>
        <w:t>‘rather than a fixation on your own experiences and inner life’</w:t>
      </w:r>
      <w:r w:rsidRPr="00880277">
        <w:t xml:space="preserve">. (Ayad, 2020) Stella Adler developed a thorough technique exploring your character, not only playing the emotion in the scene but realising what that emotion is doing to the scene, how is it changing the tone? How is it affecting the other characters? Is this what my character wanted? Or just more importantly </w:t>
      </w:r>
      <w:r w:rsidRPr="00880277">
        <w:rPr>
          <w:i/>
          <w:iCs/>
        </w:rPr>
        <w:t xml:space="preserve">‘the power of the imagination’ </w:t>
      </w:r>
      <w:r w:rsidRPr="00880277">
        <w:t xml:space="preserve">(Stella Adler Studio of Acting, n.d.)  </w:t>
      </w:r>
    </w:p>
    <w:p w14:paraId="636D6FFA" w14:textId="77777777" w:rsidR="00880277" w:rsidRPr="00880277" w:rsidRDefault="00880277" w:rsidP="00880277">
      <w:pPr>
        <w:jc w:val="center"/>
        <w:rPr>
          <w:i/>
          <w:iCs/>
        </w:rPr>
      </w:pPr>
      <w:r w:rsidRPr="00880277">
        <w:t>‘</w:t>
      </w:r>
      <w:r w:rsidRPr="00880277">
        <w:rPr>
          <w:i/>
          <w:iCs/>
        </w:rPr>
        <w:t>As a director or actor, first read the play and establish all the facts of the play. Then Figure out what you don’t know… Take this opportunity to use your imagination to plug gaps in between scenes- to fill in the missing links in the plot.’</w:t>
      </w:r>
    </w:p>
    <w:p w14:paraId="786DB38A" w14:textId="77777777" w:rsidR="00880277" w:rsidRPr="00880277" w:rsidRDefault="00880277" w:rsidP="00880277">
      <w:pPr>
        <w:jc w:val="center"/>
      </w:pPr>
      <w:r w:rsidRPr="00880277">
        <w:t>(Kiley, 2016, Pg10)</w:t>
      </w:r>
    </w:p>
    <w:p w14:paraId="238DC0A7" w14:textId="77777777" w:rsidR="00880277" w:rsidRPr="00880277" w:rsidRDefault="00880277" w:rsidP="00880277">
      <w:r w:rsidRPr="00880277">
        <w:t xml:space="preserve">This quote establishes that even with all the background work required for a piece, you will still inevitably have questions unanswered. This is where the work with the Actors can come into play, by trusting them and their work into their characters, the whole cast can start to work on the fabric of what is behind the play, who are the characters outside of the given circumstances? And how does that influence the play and it’s direction? A Director must be able to delegate, the joy of putting on a piece is to work together, not to command. </w:t>
      </w:r>
      <w:r w:rsidRPr="00880277">
        <w:rPr>
          <w:i/>
          <w:iCs/>
        </w:rPr>
        <w:t>‘The paradox is that a good drama teacher does not have to have all the answers. She must accept the fact that some students will know and have experienced a great deal more than she has in some areas.’</w:t>
      </w:r>
      <w:r w:rsidRPr="00880277">
        <w:t xml:space="preserve">  (Morgan and Saxton, 1989, Pg160)   </w:t>
      </w:r>
    </w:p>
    <w:p w14:paraId="1024828A" w14:textId="5D127B6B" w:rsidR="00880277" w:rsidRPr="00880277" w:rsidRDefault="00880277" w:rsidP="00880277">
      <w:r w:rsidRPr="00880277">
        <w:t xml:space="preserve">Mike Leigh put all of his trust into the actors he worked with, Mark Poole sums up Mike Leighs method quite well; Stating that he starts with one-to-one improvisations with actors, creating characters based of real-life caricatures, he then brings the actors together for group improvisations, which can go on for some time- before creating a rough storyline with the scenes. Once this has </w:t>
      </w:r>
      <w:r w:rsidR="00404B9C" w:rsidRPr="00880277">
        <w:t>finished,</w:t>
      </w:r>
      <w:r w:rsidRPr="00880277">
        <w:t xml:space="preserve"> they start filming. (Poole, 2004) This style seems to work for Mike Leigh as it gives the </w:t>
      </w:r>
      <w:r w:rsidRPr="00880277">
        <w:lastRenderedPageBreak/>
        <w:t xml:space="preserve">actors freedom in order to </w:t>
      </w:r>
      <w:proofErr w:type="gramStart"/>
      <w:r w:rsidRPr="00880277">
        <w:t>create</w:t>
      </w:r>
      <w:proofErr w:type="gramEnd"/>
      <w:r w:rsidRPr="00880277">
        <w:t xml:space="preserve"> and it doesn’t follow the rigid rules of circumstance- as the actors can change the circumstances at any time. In one production:</w:t>
      </w:r>
    </w:p>
    <w:p w14:paraId="63B0A0A0" w14:textId="77777777" w:rsidR="00880277" w:rsidRPr="00880277" w:rsidRDefault="00880277" w:rsidP="00880277">
      <w:pPr>
        <w:jc w:val="center"/>
        <w:rPr>
          <w:i/>
          <w:iCs/>
        </w:rPr>
      </w:pPr>
      <w:r w:rsidRPr="00880277">
        <w:rPr>
          <w:i/>
          <w:iCs/>
        </w:rPr>
        <w:t>‘During the shooting of Grown-Ups, with half the film in the can, Leigh sent the crew away for a long holiday weekend while he worked with the six actors to create the event which would succeed in galvanising the whole thing together by involving all the characters in the same traumatic experience’</w:t>
      </w:r>
    </w:p>
    <w:p w14:paraId="0A0F18AF" w14:textId="77777777" w:rsidR="00880277" w:rsidRPr="00880277" w:rsidRDefault="00880277" w:rsidP="00880277">
      <w:pPr>
        <w:jc w:val="center"/>
      </w:pPr>
      <w:r w:rsidRPr="00880277">
        <w:t>(Clements, 1983, Pg 39)</w:t>
      </w:r>
    </w:p>
    <w:p w14:paraId="00329D09" w14:textId="77777777" w:rsidR="00880277" w:rsidRPr="00880277" w:rsidRDefault="00880277" w:rsidP="00880277">
      <w:r w:rsidRPr="00880277">
        <w:t>Whilst this speaks of a film production instead of a stage production, it shows that an actor does not a fully rely upon the script and they can use their instinct to be able to perform and create their storylines- similar to Meisner’s technique.  The Meisner Technique</w:t>
      </w:r>
      <w:r w:rsidRPr="00880277">
        <w:rPr>
          <w:i/>
          <w:iCs/>
        </w:rPr>
        <w:t xml:space="preserve"> ‘is marked by its characteristic reliance on the on the actor’s external world and their capacity to imagine themselves in new circumstances.’ </w:t>
      </w:r>
      <w:r w:rsidRPr="00880277">
        <w:t xml:space="preserve">(Actors Door Studio, 2019) The Meisner Technique uses the repetition exercise in order to create the emotions in a scene- the exercise is two actors sitting across from one another repeating the same line- this allows the actor to use their imagination in order to create circumstance with the lines and it can help establish character reaction as well. (Ates, 2019) </w:t>
      </w:r>
    </w:p>
    <w:p w14:paraId="30BF233C" w14:textId="77777777" w:rsidR="00880277" w:rsidRPr="00880277" w:rsidRDefault="00880277" w:rsidP="00880277">
      <w:r w:rsidRPr="00880277">
        <w:t>The Laban technique is another great way to explore the piece physically rather than academically, Laban focusses on if the actor feels the weight, speed, direction, and flow of their lines, and how changing those lines can impact a piece. (</w:t>
      </w:r>
      <w:proofErr w:type="spellStart"/>
      <w:r w:rsidRPr="00880277">
        <w:t>Espeland</w:t>
      </w:r>
      <w:proofErr w:type="spellEnd"/>
      <w:r w:rsidRPr="00880277">
        <w:t xml:space="preserve">, 2015) This can be a help in the rehearsal room for both the actor and the director, as it can take the pressure of everything having to have a reason or meaning behind it- sometimes what needs to happen in a scene can only be explained by the fact it feels right. </w:t>
      </w:r>
    </w:p>
    <w:p w14:paraId="2FB77AC8" w14:textId="34F22D7B" w:rsidR="00880277" w:rsidRPr="00880277" w:rsidRDefault="00880277" w:rsidP="00880277">
      <w:r w:rsidRPr="00880277">
        <w:t xml:space="preserve">There are many ways to run a rehearsal room and as a director you must find the right one to fit the style you want to produce- Mike Leighs methods, alongside complementing exercises from Laban and Meisner can produce a freedom in the rehearsal space that would be enjoyed by many actors and might motivate the actors as they would feel able to experience their own creative process. Mike Leigh even stated </w:t>
      </w:r>
      <w:r w:rsidRPr="00880277">
        <w:rPr>
          <w:i/>
          <w:iCs/>
        </w:rPr>
        <w:t xml:space="preserve">‘Most acting, most of the time, isn’t motivated by anything other than the actor’s motivation. There isn’t any character motivation’ </w:t>
      </w:r>
      <w:r w:rsidRPr="00880277">
        <w:t>(Clements, 1983, Pg25) However, the more thorough techniques of Stanislavski, Stella Adler and Katie Mitchell would suggest that for a rehearsal to run smoothly- it easier to answer the questions before the process begins- this can avoid the situation referenced above, of Mike Leigh sending crew home as they hadn’t finished rehearsing the production. That sort of situation would be impossible for a smaller director with a limited budget or time frame, meaning planning is in the forefront of every production;</w:t>
      </w:r>
      <w:r w:rsidRPr="00880277">
        <w:rPr>
          <w:i/>
          <w:iCs/>
        </w:rPr>
        <w:t xml:space="preserve"> ‘On Directing contains the lesson I heard most often during my interviews: prepare deeply but then prime yourself to adapt in service of true collaboration with designers or actors.</w:t>
      </w:r>
      <w:r w:rsidRPr="00880277">
        <w:t xml:space="preserve">’ (Kiely, 2016, Pg30). Contemporary theatre directors seem to be leaning into more time at the table before rehearsal </w:t>
      </w:r>
      <w:r w:rsidR="000F6609" w:rsidRPr="00880277">
        <w:t>than</w:t>
      </w:r>
      <w:r w:rsidRPr="00880277">
        <w:t xml:space="preserve"> their predecessors such as Katie Mitchell, Mike Alfreds, Marianne </w:t>
      </w:r>
      <w:r w:rsidR="000F6609" w:rsidRPr="00880277">
        <w:t>Elliot,</w:t>
      </w:r>
      <w:r w:rsidRPr="00880277">
        <w:t xml:space="preserve"> and Peter Brook.  </w:t>
      </w:r>
    </w:p>
    <w:p w14:paraId="2CEE258C" w14:textId="77777777" w:rsidR="00880277" w:rsidRPr="00880277" w:rsidRDefault="00880277" w:rsidP="00880277"/>
    <w:p w14:paraId="47232BFF" w14:textId="77777777" w:rsidR="00880277" w:rsidRPr="00880277" w:rsidRDefault="00880277" w:rsidP="00880277">
      <w:pPr>
        <w:jc w:val="center"/>
      </w:pPr>
    </w:p>
    <w:p w14:paraId="2B5BC20F" w14:textId="77777777" w:rsidR="00880277" w:rsidRPr="00880277" w:rsidRDefault="00880277" w:rsidP="00880277"/>
    <w:p w14:paraId="7A308CEB" w14:textId="77777777" w:rsidR="00880277" w:rsidRPr="00880277" w:rsidRDefault="00880277" w:rsidP="00880277"/>
    <w:p w14:paraId="339AFA8C" w14:textId="77777777" w:rsidR="00880277" w:rsidRPr="00880277" w:rsidRDefault="00880277" w:rsidP="00880277">
      <w:r w:rsidRPr="00880277">
        <w:t xml:space="preserve">. </w:t>
      </w:r>
    </w:p>
    <w:p w14:paraId="5B8AAB58" w14:textId="77777777" w:rsidR="00880277" w:rsidRPr="00880277" w:rsidRDefault="00880277" w:rsidP="00880277"/>
    <w:p w14:paraId="71DC2AAE" w14:textId="77777777" w:rsidR="00880277" w:rsidRPr="00880277" w:rsidRDefault="00880277" w:rsidP="00880277"/>
    <w:p w14:paraId="265E3BA4" w14:textId="77777777" w:rsidR="00880277" w:rsidRPr="00880277" w:rsidRDefault="00880277" w:rsidP="00880277"/>
    <w:p w14:paraId="0822C1BF" w14:textId="77777777" w:rsidR="00880277" w:rsidRPr="00880277" w:rsidRDefault="00880277" w:rsidP="00880277"/>
    <w:p w14:paraId="386F7495" w14:textId="77777777" w:rsidR="00880277" w:rsidRPr="00880277" w:rsidRDefault="00880277" w:rsidP="00880277"/>
    <w:p w14:paraId="26D85AD0" w14:textId="77777777" w:rsidR="00880277" w:rsidRPr="00880277" w:rsidRDefault="00880277" w:rsidP="00880277">
      <w:r w:rsidRPr="00880277">
        <w:rPr>
          <w:i/>
          <w:iCs/>
        </w:rPr>
        <w:t>‘People just don’t believe that we’re mostly in it for them, and they believe that we’re too self-distracted</w:t>
      </w:r>
      <w:r w:rsidRPr="00880277">
        <w:t xml:space="preserve">’ (Barnett, 2018). As a director one of the most important aspects of the role is to build a sufficient level of trust between director and the actor. Not only for the benefit of enhanced performance, but to achieve a working environment that allows actors to be brave and creative. In many situations actors will envisage before a rehearsal how a director will manage their space, and whether it will work for them. </w:t>
      </w:r>
      <w:r w:rsidRPr="00880277">
        <w:rPr>
          <w:i/>
          <w:iCs/>
        </w:rPr>
        <w:t>‘An actor is going to decide in the first thirty seconds of meeting a director if this is somebody they can work with’</w:t>
      </w:r>
      <w:r w:rsidRPr="00880277">
        <w:t xml:space="preserve"> (Stanley, 2021). It is natural for people to create their own personal barriers and defences, and a director management is pivotal.</w:t>
      </w:r>
    </w:p>
    <w:p w14:paraId="55209981" w14:textId="77777777" w:rsidR="00880277" w:rsidRPr="00880277" w:rsidRDefault="00880277" w:rsidP="00880277">
      <w:r w:rsidRPr="00880277">
        <w:t xml:space="preserve">In reference to Frances Frei’s TED talk on Trust she points out her three components to building trust. Authentic, Rigor, Empathy. All three values have to come from truth and a genuine drive to assist the actor in their job. Mike Alfreds states </w:t>
      </w:r>
      <w:r w:rsidRPr="00880277">
        <w:rPr>
          <w:i/>
          <w:iCs/>
        </w:rPr>
        <w:t>‘</w:t>
      </w:r>
      <w:proofErr w:type="gramStart"/>
      <w:r w:rsidRPr="00880277">
        <w:rPr>
          <w:i/>
          <w:iCs/>
        </w:rPr>
        <w:t>That good directors</w:t>
      </w:r>
      <w:proofErr w:type="gramEnd"/>
      <w:r w:rsidRPr="00880277">
        <w:rPr>
          <w:i/>
          <w:iCs/>
        </w:rPr>
        <w:t xml:space="preserve"> love – have to love -actors’</w:t>
      </w:r>
      <w:r w:rsidRPr="00880277">
        <w:t xml:space="preserve"> (Alfreds, Page 338) and in that he explains how his love is not for the actor personally, but more so their ability to create and flourish, and how his love for their work supports that drive. In the same breath understanding that level of relationship must be moderated </w:t>
      </w:r>
      <w:r w:rsidRPr="00880277">
        <w:rPr>
          <w:i/>
          <w:iCs/>
        </w:rPr>
        <w:t xml:space="preserve">‘By all means be friendly, but it’s a mistake to believe you can be one of the </w:t>
      </w:r>
      <w:proofErr w:type="gramStart"/>
      <w:r w:rsidRPr="00880277">
        <w:rPr>
          <w:i/>
          <w:iCs/>
        </w:rPr>
        <w:t>cast</w:t>
      </w:r>
      <w:proofErr w:type="gramEnd"/>
      <w:r w:rsidRPr="00880277">
        <w:rPr>
          <w:i/>
          <w:iCs/>
        </w:rPr>
        <w:t>’</w:t>
      </w:r>
      <w:r w:rsidRPr="00880277">
        <w:t xml:space="preserve"> (Alfreds, P315) and knowing in the role that you will have to make bold decisions for the sake of the production and image as a whole.  </w:t>
      </w:r>
    </w:p>
    <w:p w14:paraId="5EADCFB0" w14:textId="28B3427B" w:rsidR="00880277" w:rsidRPr="00880277" w:rsidRDefault="00880277" w:rsidP="00880277">
      <w:r w:rsidRPr="00880277">
        <w:t>Katie Mitchell sums up</w:t>
      </w:r>
      <w:r w:rsidRPr="00880277">
        <w:rPr>
          <w:i/>
          <w:iCs/>
        </w:rPr>
        <w:t xml:space="preserve"> ‘You will not make clear work if you are too concerned about being liked’</w:t>
      </w:r>
      <w:r w:rsidRPr="00880277">
        <w:t xml:space="preserve"> and that your creativity will be blocked if you are concerned about the views of the cast (Mitchell, Page 119) ‘</w:t>
      </w:r>
      <w:r w:rsidRPr="00880277">
        <w:rPr>
          <w:i/>
          <w:iCs/>
        </w:rPr>
        <w:t>At times it is important to ‘never block an actor’s request to try something’</w:t>
      </w:r>
      <w:r w:rsidRPr="00880277">
        <w:t xml:space="preserve"> (Alfreds, P317) and earlier in the rehearsal periods it’s important to allow the imagination and creativity of an actor, but a director must know where the point of control belongs. Control is key throughout the rehearsal space as it can be very easy to fixate on something, thus forgetting the other parts of that days agenda</w:t>
      </w:r>
      <w:r>
        <w:t>.</w:t>
      </w:r>
      <w:r w:rsidRPr="00880277">
        <w:t xml:space="preserve"> </w:t>
      </w:r>
      <w:r>
        <w:t>I</w:t>
      </w:r>
      <w:r w:rsidRPr="00880277">
        <w:t xml:space="preserve">n the workshop stage, questions can be explored and anything that doesn’t work can be cut- But once you start rehearsal- ideally your decisions should be made in order to stick to the time frame as the production isn’t just about the actors on stage- It’s the entire tech team, the assistants, the producers, etc. The behind-the-scenes team would suffer as they would never be able to progress in their line of work. A director must take the entire crew into account and focus on every need- not just the need of the actors. </w:t>
      </w:r>
    </w:p>
    <w:p w14:paraId="4D058D5F" w14:textId="77777777" w:rsidR="00880277" w:rsidRPr="00880277" w:rsidRDefault="00880277" w:rsidP="00880277">
      <w:r w:rsidRPr="00880277">
        <w:t>Similar to a role in any level of management consistency is vital for the actors to understand what is expected from them and to trust that their work will be accepted and appreciated for what it’s worth.</w:t>
      </w:r>
      <w:r w:rsidRPr="00880277">
        <w:rPr>
          <w:i/>
          <w:iCs/>
        </w:rPr>
        <w:t xml:space="preserve"> ‘Keep your promised and model ethical behaviour from day one’ </w:t>
      </w:r>
      <w:r w:rsidRPr="00880277">
        <w:t xml:space="preserve">(Dawn, 2017) will ensure that the director will remain consistent, and the language and relationships will be held professional and stable for all in the room every time they set foot in the space. If your directing style is excitable, energetic, fast flowing then must keep that energy going, if one day you become </w:t>
      </w:r>
      <w:r w:rsidRPr="00880277">
        <w:rPr>
          <w:i/>
          <w:iCs/>
        </w:rPr>
        <w:t>‘The Despiser’</w:t>
      </w:r>
      <w:r w:rsidRPr="00880277">
        <w:t xml:space="preserve"> (Alfreds, P332) and sit behind a desk and have very little interaction or energy it will disrupt how the cast feel and work. It is of course acceptable to sit behind a desk and give less assistance and energy, relying on the actor to do the hard lines, but a director must always be consistent. </w:t>
      </w:r>
    </w:p>
    <w:p w14:paraId="690D47B5" w14:textId="15023B87" w:rsidR="00880277" w:rsidRPr="00880277" w:rsidRDefault="00880277" w:rsidP="00880277">
      <w:r w:rsidRPr="00880277">
        <w:t xml:space="preserve">Actors may misunderstand a new piece of direction and it is important for a director to accept responsibility when missteps happen as </w:t>
      </w:r>
      <w:r w:rsidRPr="00880277">
        <w:rPr>
          <w:i/>
          <w:iCs/>
        </w:rPr>
        <w:t>‘you might give an unclear note which confuses the actor’</w:t>
      </w:r>
      <w:r w:rsidRPr="00880277">
        <w:t xml:space="preserve"> </w:t>
      </w:r>
      <w:r w:rsidRPr="00880277">
        <w:lastRenderedPageBreak/>
        <w:t xml:space="preserve">(Mitchell, P120) and this honesty in the room will increase the level of trust and mutual respect. A </w:t>
      </w:r>
      <w:r>
        <w:t>D</w:t>
      </w:r>
      <w:r w:rsidRPr="00880277">
        <w:t>irector’</w:t>
      </w:r>
      <w:r>
        <w:t>s e</w:t>
      </w:r>
      <w:r w:rsidRPr="00880277">
        <w:t>xpectation on the actor’s abilities in the rehearsal space have increased massively over the last century, with the advanced techniques of practitioners such as Constantin Stanislavski (</w:t>
      </w:r>
      <w:proofErr w:type="spellStart"/>
      <w:r w:rsidRPr="00880277">
        <w:t>Stanslavski</w:t>
      </w:r>
      <w:proofErr w:type="spellEnd"/>
      <w:r w:rsidRPr="00880277">
        <w:t xml:space="preserve">, 2016), Uta Hagen (Hagen, 1991) or Stella Adler (Adler, 2000) and so actors are expected to use their imagination and do much of their own work. Katie Mitchell leads much of that work herself in her process and Mike Alfreds requires an actor to have substantial understanding to pull off his philosophy- where you as an actor, individually, learn the part so well that direction isn’t needed. This requires the actor to be motivated and </w:t>
      </w:r>
      <w:r w:rsidRPr="00880277">
        <w:t>hardworking</w:t>
      </w:r>
      <w:r w:rsidRPr="00880277">
        <w:t xml:space="preserve"> and brave in the space.</w:t>
      </w:r>
      <w:r w:rsidRPr="00880277">
        <w:t xml:space="preserve"> </w:t>
      </w:r>
      <w:r>
        <w:t>H</w:t>
      </w:r>
      <w:r w:rsidRPr="00880277">
        <w:t xml:space="preserve">owever, this does not take work away from the director, they must be able to cast and manage with the different skill sets of the actor and not spend too much personal time on each individual but be aware of capabilities for the production to move forward.  It is a style of directing that is brave and trusting- expecting that everyone will peak and finish their roles at the same time to be able to put on the show. </w:t>
      </w:r>
    </w:p>
    <w:p w14:paraId="3D84CE8F" w14:textId="1C745DB7" w:rsidR="00880277" w:rsidRPr="00880277" w:rsidRDefault="00880277" w:rsidP="00880277">
      <w:r w:rsidRPr="00880277">
        <w:t xml:space="preserve">In personal experience in holding workshops with young actors it has taken three sessions to find myself at a level of enhanced mutual of respect with the majority of the group. In the first session they were at time reluctant or unsure of what was needed from them, I required them all to write down their own slogan for the acceptance of mistake making, for example ‘No one cares if I mess up’ or ‘Give into the nerves and the stress, who cares?’ and for some individuals it worked but after reviewing it may be clear I put too much focus on the word mistake. ‘Be uniform in how you give feedback’ (Mitchell, P127) stresses how all commentary on performance must be given in the right manner and a way which encourages the actor to keep exploring. I was saying that there are no mistakes in the room, and that nothing is wrong, but in future I believe I should try to express those intentions to the group without mention of the word mistake. Brian Way </w:t>
      </w:r>
      <w:r w:rsidRPr="00880277">
        <w:rPr>
          <w:i/>
          <w:iCs/>
        </w:rPr>
        <w:t>‘reminded his students repeatedly that the workshop or the classroom space for drama was one in which everyone must feel they have the freedom to fail’</w:t>
      </w:r>
      <w:r w:rsidRPr="00880277">
        <w:t xml:space="preserve"> or as he named it a </w:t>
      </w:r>
      <w:r w:rsidRPr="00880277">
        <w:rPr>
          <w:i/>
          <w:iCs/>
        </w:rPr>
        <w:t xml:space="preserve">‘no penalty </w:t>
      </w:r>
      <w:r w:rsidRPr="00880277">
        <w:rPr>
          <w:i/>
          <w:iCs/>
        </w:rPr>
        <w:t>zone</w:t>
      </w:r>
      <w:r>
        <w:rPr>
          <w:i/>
          <w:iCs/>
        </w:rPr>
        <w:t xml:space="preserve"> </w:t>
      </w:r>
      <w:r>
        <w:t>(Prende</w:t>
      </w:r>
      <w:r w:rsidRPr="00880277">
        <w:t>rgast and Saxon2013</w:t>
      </w:r>
      <w:r>
        <w:t xml:space="preserve">, </w:t>
      </w:r>
      <w:r w:rsidRPr="00880277">
        <w:t xml:space="preserve">Pg47) and in order to cultivate this atmosphere, there cannot be a wrong answer or a mistake. </w:t>
      </w:r>
    </w:p>
    <w:p w14:paraId="2AF51BB1" w14:textId="1E5EB22A" w:rsidR="00880277" w:rsidRPr="00880277" w:rsidRDefault="00880277" w:rsidP="00880277">
      <w:r w:rsidRPr="00880277">
        <w:t xml:space="preserve">Referring to Frances Frei three components it was very clear within the workshop that these young actors by the third workshop understood I was there to help them and increase their skills, and even though I was using the time for my own development on analysis after, the intent in the room was a genuine and honest tone of encouragement. There were times where some young actors spoke over me, I quickly discovered </w:t>
      </w:r>
      <w:r w:rsidRPr="00880277">
        <w:rPr>
          <w:i/>
          <w:iCs/>
        </w:rPr>
        <w:t>‘The Company Clown’</w:t>
      </w:r>
      <w:r w:rsidRPr="00880277">
        <w:t xml:space="preserve"> and </w:t>
      </w:r>
      <w:r w:rsidRPr="00880277">
        <w:rPr>
          <w:i/>
          <w:iCs/>
        </w:rPr>
        <w:t>‘Teachers Pet’</w:t>
      </w:r>
      <w:r w:rsidRPr="00880277">
        <w:t xml:space="preserve"> as labelled by Alfreds and strove to use the same level of communication across the group, but with those labels alert. Keeping these labels in mind helped in cultivating the trust in the room as it became easier to avoid clashing- for example keeping the </w:t>
      </w:r>
      <w:r w:rsidRPr="00880277">
        <w:rPr>
          <w:i/>
          <w:iCs/>
        </w:rPr>
        <w:t>“teacher’s pet”</w:t>
      </w:r>
      <w:r w:rsidRPr="00880277">
        <w:t xml:space="preserve"> and </w:t>
      </w:r>
      <w:r w:rsidRPr="00880277">
        <w:rPr>
          <w:i/>
          <w:iCs/>
        </w:rPr>
        <w:t>“Company clown</w:t>
      </w:r>
      <w:r w:rsidRPr="00880277">
        <w:rPr>
          <w:i/>
          <w:iCs/>
        </w:rPr>
        <w:t>’’</w:t>
      </w:r>
      <w:r w:rsidRPr="00880277">
        <w:rPr>
          <w:i/>
          <w:iCs/>
        </w:rPr>
        <w:t xml:space="preserve"> </w:t>
      </w:r>
      <w:r w:rsidRPr="00880277">
        <w:t>apart made the room work with less friction. By the third session the group was vocal and motivated to give their fellow peers comment and direction, the trust in the room was mutual among all for the level of respected criticism and praise.</w:t>
      </w:r>
    </w:p>
    <w:p w14:paraId="4B335C0D" w14:textId="1B3C8EB8" w:rsidR="0049419C" w:rsidRDefault="00A45D28" w:rsidP="00880277">
      <w:r>
        <w:t xml:space="preserve">A director must always understand their power within the room </w:t>
      </w:r>
      <w:r w:rsidR="0049419C">
        <w:t xml:space="preserve">and ensure that communication and feedback is digestible for actors and creative members, as well as being decisive and getting work done within schedules. Actors by and large with their emotions of performance vulnerable will react more sensitively to how a director perceives themselves and the paradox between </w:t>
      </w:r>
      <w:proofErr w:type="gramStart"/>
      <w:r w:rsidR="0049419C">
        <w:t>to</w:t>
      </w:r>
      <w:proofErr w:type="gramEnd"/>
      <w:r w:rsidR="0049419C">
        <w:t xml:space="preserve"> much praise may lead to an interpretation that </w:t>
      </w:r>
      <w:r w:rsidR="0049419C" w:rsidRPr="00EF61A4">
        <w:rPr>
          <w:i/>
          <w:iCs/>
        </w:rPr>
        <w:t>an ‘overly ingratiating director as one lacking in self-confidence’</w:t>
      </w:r>
      <w:r w:rsidR="0049419C">
        <w:t xml:space="preserve"> (Alfreds, Pg314)</w:t>
      </w:r>
      <w:r w:rsidR="00EF61A4">
        <w:t xml:space="preserve"> and instead </w:t>
      </w:r>
      <w:r w:rsidR="00EF61A4" w:rsidRPr="00EF61A4">
        <w:rPr>
          <w:i/>
          <w:iCs/>
        </w:rPr>
        <w:t>‘replace the need to be liked with the aim of being respected’</w:t>
      </w:r>
      <w:r w:rsidR="00EF61A4">
        <w:rPr>
          <w:i/>
          <w:iCs/>
        </w:rPr>
        <w:t xml:space="preserve"> </w:t>
      </w:r>
      <w:r w:rsidR="00EF61A4">
        <w:t xml:space="preserve">(Mitchell, Pg119). Again, the director holds a position and job that carries the full realisation and stricture of the planned production, getting the best out of actors is vital to realising that. </w:t>
      </w:r>
    </w:p>
    <w:p w14:paraId="7D3BFC63" w14:textId="03BCE1C3" w:rsidR="00EF61A4" w:rsidRDefault="00984B77" w:rsidP="00880277">
      <w:r>
        <w:lastRenderedPageBreak/>
        <w:t>There is clear sight that a director through reckless attitude can lose respect and trust with cast and creative team members, an example of that would be in the method of work that Steven Berkoff employs:</w:t>
      </w:r>
    </w:p>
    <w:p w14:paraId="002DAF17" w14:textId="6A32112F" w:rsidR="00984B77" w:rsidRDefault="00984B77" w:rsidP="00880277">
      <w:r>
        <w:rPr>
          <w:i/>
          <w:iCs/>
        </w:rPr>
        <w:t>‘</w:t>
      </w:r>
      <w:r w:rsidRPr="00984B77">
        <w:rPr>
          <w:i/>
          <w:iCs/>
        </w:rPr>
        <w:t>Berkoff’s wrath is not confined to the actors; everyone involved in a production is subject to his scorn, even if he fragments the entire company.  Those who survive his criticism are welcomed as part of his “gang,” while those who do not make the grade are shunned.</w:t>
      </w:r>
      <w:r>
        <w:rPr>
          <w:i/>
          <w:iCs/>
        </w:rPr>
        <w:t xml:space="preserve">’ </w:t>
      </w:r>
      <w:r>
        <w:t>(Rosen, 2000)</w:t>
      </w:r>
    </w:p>
    <w:p w14:paraId="1DCA3129" w14:textId="7076BFC5" w:rsidR="00984B77" w:rsidRDefault="00984B77" w:rsidP="00880277">
      <w:r>
        <w:t xml:space="preserve">Berkoff </w:t>
      </w:r>
      <w:r w:rsidR="00044CBD">
        <w:t>has achieved enormous success and is one of the most successful practitioners and directors on the global theatre scene but constructs an environment that is his way or the highway. His directorial career starting as far back as the 1970s would underline the changes in society and how not just in the rehearsal room, but in every walk of life the construction of a male dictator has diminished.</w:t>
      </w:r>
      <w:r w:rsidR="009E61D9">
        <w:t xml:space="preserve"> But his alienation of the theatrical industry is rather unique for someone with such success </w:t>
      </w:r>
      <w:r w:rsidR="00BD7488">
        <w:t>‘</w:t>
      </w:r>
      <w:r w:rsidR="009E61D9" w:rsidRPr="00BD7488">
        <w:rPr>
          <w:i/>
          <w:iCs/>
        </w:rPr>
        <w:t>Berkoff is his own worst enemy. Someone who makes enemies of his peers</w:t>
      </w:r>
      <w:r w:rsidR="00572406">
        <w:rPr>
          <w:i/>
          <w:iCs/>
        </w:rPr>
        <w:t xml:space="preserve"> </w:t>
      </w:r>
      <w:r w:rsidR="009E61D9" w:rsidRPr="00BD7488">
        <w:rPr>
          <w:i/>
          <w:iCs/>
        </w:rPr>
        <w:t>and of the press and even at times of his public</w:t>
      </w:r>
      <w:r w:rsidR="00BD7488">
        <w:rPr>
          <w:i/>
          <w:iCs/>
        </w:rPr>
        <w:t>’</w:t>
      </w:r>
      <w:r w:rsidR="00BD7488">
        <w:t xml:space="preserve"> (Freeman, 2003). </w:t>
      </w:r>
    </w:p>
    <w:p w14:paraId="4DC05F0A" w14:textId="49A38AF7" w:rsidR="008569E9" w:rsidRDefault="008569E9" w:rsidP="00880277">
      <w:r>
        <w:t xml:space="preserve">But Berkoff succeeds and has done for years and still does to this day, in an interview as recent as 2018 he stated </w:t>
      </w:r>
      <w:r>
        <w:rPr>
          <w:i/>
          <w:iCs/>
        </w:rPr>
        <w:t>‘</w:t>
      </w:r>
      <w:r w:rsidRPr="008569E9">
        <w:rPr>
          <w:i/>
          <w:iCs/>
        </w:rPr>
        <w:t>I’m like a surgeon who is happiest when working with a very diseased body</w:t>
      </w:r>
      <w:r>
        <w:rPr>
          <w:i/>
          <w:iCs/>
        </w:rPr>
        <w:t>’</w:t>
      </w:r>
      <w:r w:rsidR="00457509">
        <w:rPr>
          <w:i/>
          <w:iCs/>
        </w:rPr>
        <w:t xml:space="preserve"> </w:t>
      </w:r>
      <w:r w:rsidR="00457509">
        <w:t xml:space="preserve">(Jeffries, 2018) and </w:t>
      </w:r>
      <w:r w:rsidR="00537346">
        <w:t>‘</w:t>
      </w:r>
      <w:r w:rsidR="00537346" w:rsidRPr="00537346">
        <w:rPr>
          <w:i/>
          <w:iCs/>
        </w:rPr>
        <w:t>My philosophy was that it should attack the audience within the first ten seconds</w:t>
      </w:r>
      <w:r w:rsidR="00537346">
        <w:rPr>
          <w:i/>
          <w:iCs/>
        </w:rPr>
        <w:t xml:space="preserve">’ </w:t>
      </w:r>
      <w:r w:rsidR="00537346">
        <w:t>(</w:t>
      </w:r>
      <w:bookmarkStart w:id="1" w:name="_Hlk92962292"/>
      <w:r w:rsidR="00537346">
        <w:t xml:space="preserve">Ballantyne-Reid, </w:t>
      </w:r>
      <w:bookmarkEnd w:id="1"/>
      <w:r w:rsidR="00537346">
        <w:t>2013) he has his individual physical style of working, ‘Total</w:t>
      </w:r>
      <w:r w:rsidR="00BE731A">
        <w:t xml:space="preserve"> Theatre’ which involved strenuous and well-rehearsed theatre around physicality and the importance of speech. Berkoff crafted his own style due to the fact he struggled to find directors that he wanted to work for he began constructing his own one many plays and guiding himself.</w:t>
      </w:r>
      <w:r w:rsidR="00BE731A" w:rsidRPr="00BE731A">
        <w:rPr>
          <w:i/>
          <w:iCs/>
        </w:rPr>
        <w:t xml:space="preserve"> </w:t>
      </w:r>
      <w:r w:rsidR="00BE731A">
        <w:rPr>
          <w:i/>
          <w:iCs/>
        </w:rPr>
        <w:t>‘</w:t>
      </w:r>
      <w:r w:rsidR="00BE731A" w:rsidRPr="00BE731A">
        <w:rPr>
          <w:i/>
          <w:iCs/>
        </w:rPr>
        <w:t>I wanted to excel at acting and make it so that my body became rhythm and music</w:t>
      </w:r>
      <w:r w:rsidR="00BE731A">
        <w:rPr>
          <w:i/>
          <w:iCs/>
        </w:rPr>
        <w:t xml:space="preserve">’ </w:t>
      </w:r>
      <w:r w:rsidR="00BE731A">
        <w:t>(</w:t>
      </w:r>
      <w:proofErr w:type="spellStart"/>
      <w:r w:rsidR="00BE731A">
        <w:t>Newe</w:t>
      </w:r>
      <w:proofErr w:type="spellEnd"/>
      <w:r w:rsidR="00BE731A">
        <w:t>, 1998) showing again that the path to becoming a director is individual to all.</w:t>
      </w:r>
    </w:p>
    <w:p w14:paraId="22170411" w14:textId="317006AF" w:rsidR="000470EF" w:rsidRDefault="000470EF" w:rsidP="00880277">
      <w:r>
        <w:t>Abuse from people in power, directors and producers throughout the last century seemed to come to a head in 2017 with the ‘#MeToo’ movement (Blackburn, 2020) a term first coined in 2006 but erupted w</w:t>
      </w:r>
      <w:r w:rsidR="00572406">
        <w:t xml:space="preserve">hen accusations of Hollywood Producer Harvey Weinstein came to a head (Kantor &amp; </w:t>
      </w:r>
      <w:proofErr w:type="spellStart"/>
      <w:r w:rsidR="00572406">
        <w:t>Twohey</w:t>
      </w:r>
      <w:proofErr w:type="spellEnd"/>
      <w:r w:rsidR="00572406">
        <w:t xml:space="preserve">, 2017) and Kevin Spacey </w:t>
      </w:r>
      <w:r w:rsidR="0021031C">
        <w:t xml:space="preserve">(Romano, 2018) who abused both men and women in his position of Artistic Director at The Bristol Old Vic. </w:t>
      </w:r>
      <w:r w:rsidR="00DA1241">
        <w:t xml:space="preserve">The movement gives the power to survivors to be able to speak out against gross misconduct and abuse of </w:t>
      </w:r>
      <w:r w:rsidR="00754A76">
        <w:t>power and</w:t>
      </w:r>
      <w:r w:rsidR="00DA1241">
        <w:t xml:space="preserve"> serves as a constant reminder that for theatre to keep moving in the right direction respect must be given from directors (in this case) to actors.</w:t>
      </w:r>
      <w:r w:rsidR="00754A76">
        <w:t xml:space="preserve"> </w:t>
      </w:r>
    </w:p>
    <w:p w14:paraId="26BF7364" w14:textId="56FBC274" w:rsidR="00872FC0" w:rsidRDefault="0006551A" w:rsidP="00880277">
      <w:r>
        <w:t xml:space="preserve">The positions held by female directors is still much less in comparison to male directors and the gap according to a study by The Guardian stated in 2020 </w:t>
      </w:r>
      <w:r w:rsidRPr="0006551A">
        <w:rPr>
          <w:i/>
          <w:iCs/>
        </w:rPr>
        <w:t>only 31% of artistic directors are women, compared with 36% in the 2012 study</w:t>
      </w:r>
      <w:r>
        <w:rPr>
          <w:i/>
          <w:iCs/>
        </w:rPr>
        <w:t xml:space="preserve">’ </w:t>
      </w:r>
      <w:r>
        <w:t xml:space="preserve">(Bakare, 2020) </w:t>
      </w:r>
      <w:r w:rsidR="002C03AC">
        <w:t>looking at UK stats of a period between 1982-1983 women held only 12% of the Artistic Director positions (Parish, 1983). The number</w:t>
      </w:r>
      <w:r w:rsidR="00093CCC">
        <w:t xml:space="preserve">s are concerning and Polly Kemp in an interview with The Guardian on the matter stated, </w:t>
      </w:r>
      <w:r w:rsidR="003E78CC">
        <w:rPr>
          <w:i/>
          <w:iCs/>
        </w:rPr>
        <w:t>‘</w:t>
      </w:r>
      <w:r w:rsidR="00093CCC" w:rsidRPr="00093CCC">
        <w:rPr>
          <w:i/>
          <w:iCs/>
        </w:rPr>
        <w:t>There’s still a sense that you’re taking a risk when you go with a woman</w:t>
      </w:r>
      <w:r w:rsidR="003E78CC">
        <w:rPr>
          <w:i/>
          <w:iCs/>
        </w:rPr>
        <w:t xml:space="preserve">’ </w:t>
      </w:r>
      <w:r w:rsidR="003E78CC">
        <w:t xml:space="preserve">(Bakare, 2020) and this is discussed to be an ongoing issue that digs deep into theatre and life throughout the UK and the world. If we take the USA for example </w:t>
      </w:r>
      <w:r w:rsidR="003E78CC" w:rsidRPr="003E78CC">
        <w:rPr>
          <w:i/>
          <w:iCs/>
        </w:rPr>
        <w:t>‘</w:t>
      </w:r>
      <w:r w:rsidR="003E78CC" w:rsidRPr="003E78CC">
        <w:rPr>
          <w:i/>
          <w:iCs/>
        </w:rPr>
        <w:t>Of the 14 plays and four musicals that premiered on Broadway in the 2019-2020 season, women directed three of those plays and two of those musicals</w:t>
      </w:r>
      <w:r w:rsidR="003E78CC" w:rsidRPr="003E78CC">
        <w:rPr>
          <w:i/>
          <w:iCs/>
        </w:rPr>
        <w:t>’</w:t>
      </w:r>
      <w:r w:rsidR="003E78CC">
        <w:rPr>
          <w:i/>
          <w:iCs/>
        </w:rPr>
        <w:t xml:space="preserve"> </w:t>
      </w:r>
      <w:r w:rsidR="003E78CC">
        <w:t>(</w:t>
      </w:r>
      <w:proofErr w:type="spellStart"/>
      <w:r w:rsidR="003E78CC">
        <w:t>Fireberg</w:t>
      </w:r>
      <w:proofErr w:type="spellEnd"/>
      <w:r w:rsidR="003E78CC">
        <w:t>, 2020)</w:t>
      </w:r>
      <w:r w:rsidR="00872FC0">
        <w:t xml:space="preserve"> in which </w:t>
      </w:r>
      <w:proofErr w:type="spellStart"/>
      <w:r w:rsidR="00872FC0">
        <w:t>Fireberg</w:t>
      </w:r>
      <w:proofErr w:type="spellEnd"/>
      <w:r w:rsidR="00872FC0">
        <w:t xml:space="preserve"> points out that female directors are in abundance Off-Broadway, but still there seems to be a lack of trust in female employment. </w:t>
      </w:r>
    </w:p>
    <w:p w14:paraId="135FC1E5" w14:textId="60558290" w:rsidR="00104358" w:rsidRDefault="00104358" w:rsidP="00880277"/>
    <w:p w14:paraId="1853DFBE" w14:textId="18543663" w:rsidR="002A3DD7" w:rsidRPr="002A3DD7" w:rsidRDefault="002A3DD7" w:rsidP="00872FC0">
      <w:pPr>
        <w:jc w:val="center"/>
      </w:pPr>
      <w:r>
        <w:t>Leigh Silverman states:</w:t>
      </w:r>
    </w:p>
    <w:p w14:paraId="46BCF507" w14:textId="1D6C3FCC" w:rsidR="00872FC0" w:rsidRDefault="00872FC0" w:rsidP="00872FC0">
      <w:pPr>
        <w:jc w:val="center"/>
      </w:pPr>
      <w:r w:rsidRPr="00872FC0">
        <w:rPr>
          <w:i/>
          <w:iCs/>
        </w:rPr>
        <w:lastRenderedPageBreak/>
        <w:t xml:space="preserve">There is just an accepted obviousness about hiring a guy to direct a show, whereas a woman has </w:t>
      </w:r>
      <w:proofErr w:type="spellStart"/>
      <w:r w:rsidRPr="00872FC0">
        <w:rPr>
          <w:i/>
          <w:iCs/>
        </w:rPr>
        <w:t>tp</w:t>
      </w:r>
      <w:proofErr w:type="spellEnd"/>
      <w:r w:rsidRPr="00872FC0">
        <w:rPr>
          <w:i/>
          <w:iCs/>
        </w:rPr>
        <w:t xml:space="preserve"> prove herself in a different way. It’s just not. Certainly Off-Broadway has changed a huge amount, but the closer you get to the money the fewer the women.</w:t>
      </w:r>
      <w:r>
        <w:rPr>
          <w:i/>
          <w:iCs/>
        </w:rPr>
        <w:t xml:space="preserve"> </w:t>
      </w:r>
      <w:r w:rsidR="006A3F27">
        <w:t>(Marty,2019, Pg207/208)</w:t>
      </w:r>
    </w:p>
    <w:p w14:paraId="5CD83925" w14:textId="77777777" w:rsidR="002A3DD7" w:rsidRDefault="002A3DD7" w:rsidP="00872FC0">
      <w:pPr>
        <w:jc w:val="center"/>
      </w:pPr>
    </w:p>
    <w:p w14:paraId="5ECDCDFD" w14:textId="4B9A71C6" w:rsidR="006A3F27" w:rsidRDefault="006A3F27" w:rsidP="006A3F27">
      <w:r>
        <w:t xml:space="preserve">The issue is plain to see and will only ever change through mutual respect in the theatre by following the methods of directors such as Katie Mitchell or Mike Alfreds that ensure actors and individuals within the cast are dealt with on performance and work ethic. The landscape for a female director </w:t>
      </w:r>
      <w:r w:rsidR="002A3DD7">
        <w:t>shows that the path to the top is more treacherous than that of the male director, and in a position of authority whether it be male or female the director must act fairly.</w:t>
      </w:r>
    </w:p>
    <w:p w14:paraId="1A964A0B" w14:textId="552E2A9A" w:rsidR="002A3DD7" w:rsidRDefault="002A3DD7" w:rsidP="002A3DD7"/>
    <w:p w14:paraId="479E04F7" w14:textId="4A359E46" w:rsidR="002A3DD7" w:rsidRPr="00104358" w:rsidRDefault="002A3DD7" w:rsidP="002A3DD7">
      <w:pPr>
        <w:jc w:val="center"/>
      </w:pPr>
      <w:r>
        <w:rPr>
          <w:i/>
          <w:iCs/>
        </w:rPr>
        <w:t>‘I have spent a lot of energy and effort advocating for women to be hired on my shows and I have fought to have diversity behind the scenes and on the stage. It is just better for our theatrical ecosystem when we work towards gender parity and strive for diversity at every level.’</w:t>
      </w:r>
      <w:r w:rsidR="00104358">
        <w:rPr>
          <w:i/>
          <w:iCs/>
        </w:rPr>
        <w:t xml:space="preserve"> </w:t>
      </w:r>
      <w:r w:rsidR="00104358">
        <w:t>(Marty, 2019, Pg208)</w:t>
      </w:r>
    </w:p>
    <w:p w14:paraId="0F2064F6" w14:textId="77777777" w:rsidR="00104358" w:rsidRDefault="00104358" w:rsidP="00880277"/>
    <w:p w14:paraId="45C1177F" w14:textId="10EA7F40" w:rsidR="00754A76" w:rsidRDefault="00754A76" w:rsidP="00880277">
      <w:r>
        <w:t xml:space="preserve">Berkoff pushes his actors, Jerzy </w:t>
      </w:r>
      <w:proofErr w:type="spellStart"/>
      <w:r>
        <w:t>Grotwoski</w:t>
      </w:r>
      <w:proofErr w:type="spellEnd"/>
      <w:r>
        <w:t xml:space="preserve"> (Wiegand, 2019) another example of a physical based director and practitioner to the limit</w:t>
      </w:r>
      <w:r w:rsidR="0080130E">
        <w:t xml:space="preserve"> with their practical based styles. Another part of the actors journey through rehearsal is understanding their mental health and the way particular exercises can affect certain individuals in separate ways. </w:t>
      </w:r>
      <w:r w:rsidR="00E82C71">
        <w:t>Actors in particular summed up here by Catherine Love:</w:t>
      </w:r>
    </w:p>
    <w:p w14:paraId="0D5BC0D5" w14:textId="1401690C" w:rsidR="00E82C71" w:rsidRDefault="00E82C71" w:rsidP="00880277"/>
    <w:p w14:paraId="1527B7A5" w14:textId="23CBE7A6" w:rsidR="00E82C71" w:rsidRPr="00E82C71" w:rsidRDefault="00E82C71" w:rsidP="00E82C71">
      <w:pPr>
        <w:jc w:val="center"/>
      </w:pPr>
      <w:r>
        <w:rPr>
          <w:i/>
          <w:iCs/>
        </w:rPr>
        <w:t>‘</w:t>
      </w:r>
      <w:r w:rsidRPr="00E82C71">
        <w:rPr>
          <w:i/>
          <w:iCs/>
        </w:rPr>
        <w:t>Actors are expected to expose themselves emotionally, often with little regard for how it affects their states of mind. At the same time, they work in a profession characterised by instability, in which self-worth often rests on their ability to get the next role.</w:t>
      </w:r>
      <w:r>
        <w:rPr>
          <w:i/>
          <w:iCs/>
        </w:rPr>
        <w:t xml:space="preserve">’ </w:t>
      </w:r>
      <w:r>
        <w:t>(Love, 2018)</w:t>
      </w:r>
    </w:p>
    <w:p w14:paraId="02B14B62" w14:textId="66A58E25" w:rsidR="00104358" w:rsidRDefault="00104358" w:rsidP="00880277"/>
    <w:p w14:paraId="784B0D56" w14:textId="464EAEF9" w:rsidR="00104358" w:rsidRDefault="00104358" w:rsidP="00880277">
      <w:r>
        <w:t xml:space="preserve">Mental health </w:t>
      </w:r>
      <w:r w:rsidR="007B3084">
        <w:t xml:space="preserve">on a global scale is </w:t>
      </w:r>
      <w:r w:rsidR="001E42A5">
        <w:t xml:space="preserve">increasing in importance and acceptance throughout the world, </w:t>
      </w:r>
      <w:r w:rsidR="001E42A5" w:rsidRPr="001E42A5">
        <w:rPr>
          <w:i/>
          <w:iCs/>
        </w:rPr>
        <w:t>'new data from the Office for National Statistics, which reveals that depression rates have doubled since the COVID-19 pandemic began</w:t>
      </w:r>
      <w:r w:rsidR="001E42A5" w:rsidRPr="001E42A5">
        <w:rPr>
          <w:i/>
          <w:iCs/>
        </w:rPr>
        <w:t>’</w:t>
      </w:r>
      <w:r w:rsidR="001E42A5">
        <w:rPr>
          <w:i/>
          <w:iCs/>
        </w:rPr>
        <w:t xml:space="preserve"> </w:t>
      </w:r>
      <w:r w:rsidR="001E42A5">
        <w:t>(The Health Foundation, 2021) and so a director must be aware of the adverse issues of daily life but also weigh that up with being efficient and ensuring the world can still be completed.</w:t>
      </w:r>
      <w:r w:rsidR="00370CDD">
        <w:t xml:space="preserve"> </w:t>
      </w:r>
      <w:r w:rsidR="00FF1ED0">
        <w:t>Certain exercises that many directors will follow namely from Stanislavski (2016) such as emotional memory may cause severe trauma to an actor, and as a facilitator a director must constantly manage what each actor goes through.</w:t>
      </w:r>
    </w:p>
    <w:p w14:paraId="23796A1A" w14:textId="2344A1EC" w:rsidR="00001663" w:rsidRDefault="00FF1ED0" w:rsidP="00880277">
      <w:r w:rsidRPr="00FF1ED0">
        <w:rPr>
          <w:i/>
          <w:iCs/>
        </w:rPr>
        <w:t>‘</w:t>
      </w:r>
      <w:r w:rsidRPr="00FF1ED0">
        <w:rPr>
          <w:i/>
          <w:iCs/>
        </w:rPr>
        <w:t>When you really get into character, your blood pressure goes up, your heart rate increases and your mind and body can’t differentiate between reality and acting,” said Michelle Sherman, PhD, professor in the University of Minnesota Medical School’s Department of Family Medicine and Community Health. “Your body goes through this emotional experience in intense ways, and that’s hard to just turn off.</w:t>
      </w:r>
      <w:r w:rsidRPr="00FF1ED0">
        <w:rPr>
          <w:i/>
          <w:iCs/>
        </w:rPr>
        <w:t xml:space="preserve">’ </w:t>
      </w:r>
      <w:r w:rsidR="00001663">
        <w:t>(</w:t>
      </w:r>
      <w:proofErr w:type="spellStart"/>
      <w:r w:rsidR="00001663">
        <w:t>Vitands</w:t>
      </w:r>
      <w:proofErr w:type="spellEnd"/>
      <w:r w:rsidR="00001663">
        <w:t xml:space="preserve">, 2021) </w:t>
      </w:r>
    </w:p>
    <w:p w14:paraId="2329F86F" w14:textId="1339800D" w:rsidR="00911765" w:rsidRDefault="00001663" w:rsidP="00880277">
      <w:r>
        <w:t xml:space="preserve">Every single </w:t>
      </w:r>
      <w:r w:rsidR="00911765">
        <w:t>actor will have a different process</w:t>
      </w:r>
      <w:r>
        <w:t xml:space="preserve"> and the level </w:t>
      </w:r>
      <w:r w:rsidR="00911765">
        <w:t>o</w:t>
      </w:r>
      <w:r>
        <w:t xml:space="preserve">f experience in an individual wont always highlight whether or not they will deal with situations </w:t>
      </w:r>
      <w:r w:rsidR="00911765">
        <w:t>well or not. It is important that you can manage actors workloads and create the division between the personal life and within the rehearsal room.</w:t>
      </w:r>
    </w:p>
    <w:p w14:paraId="1B048D50" w14:textId="1FF22C58" w:rsidR="00001663" w:rsidRDefault="00911765" w:rsidP="00880277">
      <w:r w:rsidRPr="00911765">
        <w:rPr>
          <w:i/>
          <w:iCs/>
        </w:rPr>
        <w:lastRenderedPageBreak/>
        <w:t xml:space="preserve">‘The actor who starts to cry as they talk about the role or who offers an inappropriate and lengthy parallel between their own life and the characters life is a cause for concern.’ </w:t>
      </w:r>
      <w:r>
        <w:t>(Mitchell, 2009, Pg100)</w:t>
      </w:r>
    </w:p>
    <w:p w14:paraId="35B6E2F0" w14:textId="0B3E31D6" w:rsidR="00E9669F" w:rsidRDefault="00911765" w:rsidP="00880277">
      <w:r>
        <w:t xml:space="preserve">Dr Michell </w:t>
      </w:r>
      <w:r w:rsidR="00391A8A">
        <w:t>Sherman has been acting as a Health Behavioural Consultant (</w:t>
      </w:r>
      <w:proofErr w:type="spellStart"/>
      <w:r w:rsidR="00391A8A">
        <w:t>Vitands</w:t>
      </w:r>
      <w:proofErr w:type="spellEnd"/>
      <w:r w:rsidR="00391A8A">
        <w:t xml:space="preserve">, 2019) within the rehearsal room with a theatre group and discussed at length the importance of the certain issues that ran through the work being done. It gave a point of contact for an actor to discuss issues but also opened the floor to tackle the themes head on. For </w:t>
      </w:r>
      <w:r w:rsidR="00AD4243">
        <w:t>instance,</w:t>
      </w:r>
      <w:r w:rsidR="00391A8A">
        <w:t xml:space="preserve"> if directing a production of </w:t>
      </w:r>
      <w:r w:rsidR="00AD4243">
        <w:t>‘</w:t>
      </w:r>
      <w:r w:rsidR="00391A8A">
        <w:t>The Crucible</w:t>
      </w:r>
      <w:r w:rsidR="00AD4243">
        <w:t>’</w:t>
      </w:r>
      <w:r w:rsidR="00391A8A">
        <w:t xml:space="preserve"> (Miller, 2000)</w:t>
      </w:r>
      <w:r w:rsidR="00AD4243">
        <w:t xml:space="preserve"> there would be certain issues of alienation and deformation of religion. In a production of ‘Relocated’ (Neilson, 2019) there are issues of blackmailing, pornography, and mental abuse. An actor will naturally (or should) </w:t>
      </w:r>
      <w:r w:rsidR="00D815CC">
        <w:t>understand</w:t>
      </w:r>
      <w:r w:rsidR="00AD4243">
        <w:t xml:space="preserve"> the themes a play possesses, but a director should also be prepared for the difficult </w:t>
      </w:r>
      <w:r w:rsidR="00D815CC">
        <w:t>moments and</w:t>
      </w:r>
      <w:r w:rsidR="00AD4243">
        <w:t xml:space="preserve"> prepare as well as use all services available.</w:t>
      </w:r>
    </w:p>
    <w:p w14:paraId="6C0AA6BF" w14:textId="11A7EA30" w:rsidR="00E9669F" w:rsidRDefault="00D54F0E" w:rsidP="00880277">
      <w:r>
        <w:t xml:space="preserve">It is vital to understand that the directors role continues throughout the rehearsal period and into dress rehearsal and technical rehearsals where communication with the creative team becomes more important to the overall vision. </w:t>
      </w:r>
      <w:r w:rsidRPr="00462034">
        <w:rPr>
          <w:i/>
          <w:iCs/>
        </w:rPr>
        <w:t>‘It is possible to plan the final stages of the production at the beginning of the rehearsal</w:t>
      </w:r>
      <w:r w:rsidR="00462034" w:rsidRPr="00462034">
        <w:rPr>
          <w:i/>
          <w:iCs/>
        </w:rPr>
        <w:t>s so that everyone concerned knows what deadlines they have to meet’</w:t>
      </w:r>
      <w:r w:rsidR="00462034">
        <w:t xml:space="preserve"> (Griffiths, 1992, Pg28) being organised from the very first meeting will ensure that as the productions roles right up until the first night every department knows their place and task.</w:t>
      </w:r>
    </w:p>
    <w:p w14:paraId="1B3FA154" w14:textId="77777777" w:rsidR="00462034" w:rsidRDefault="00462034" w:rsidP="00880277"/>
    <w:p w14:paraId="26165848" w14:textId="537DC6C7" w:rsidR="00880277" w:rsidRPr="00880277" w:rsidRDefault="00880277" w:rsidP="00880277">
      <w:r w:rsidRPr="00880277">
        <w:t>The role of the director has existed in some capacity for several thousand years and but in the last hundred years or so, the role has become more established and has rose to the absolute pinnacle of theatrical dictator, at sometimes unanswerable, before finding itself examined for their responsibilities in not just the performance but all the individual issues of an entire company. To play God as it were with each production has been quashed by ever increasing rights and values of all members. As recent as 2021 saw the cancellation of a production due to director Terry Gilliam holding views that caused discomfort with cast members.</w:t>
      </w:r>
    </w:p>
    <w:p w14:paraId="42458FA2" w14:textId="77777777" w:rsidR="00880277" w:rsidRPr="00880277" w:rsidRDefault="00880277" w:rsidP="00880277">
      <w:pPr>
        <w:jc w:val="center"/>
        <w:rPr>
          <w:i/>
          <w:iCs/>
        </w:rPr>
      </w:pPr>
      <w:r w:rsidRPr="00880277">
        <w:rPr>
          <w:i/>
          <w:iCs/>
        </w:rPr>
        <w:t xml:space="preserve">‘The unrest is understood to have stemmed from director Gilliam’s previous comments in the press relating to trans rights, race and the #MeToo movement, which some within the Old Vic team felt to be at odds with the theatre’s culture and values’. </w:t>
      </w:r>
    </w:p>
    <w:p w14:paraId="01A40CA7" w14:textId="77777777" w:rsidR="00880277" w:rsidRPr="00880277" w:rsidRDefault="00880277" w:rsidP="00880277">
      <w:pPr>
        <w:jc w:val="center"/>
      </w:pPr>
      <w:r w:rsidRPr="00880277">
        <w:t>(Hemley,2021)</w:t>
      </w:r>
    </w:p>
    <w:p w14:paraId="0D860B22" w14:textId="32D2ED3E" w:rsidR="00880277" w:rsidRPr="00880277" w:rsidRDefault="00880277" w:rsidP="00880277">
      <w:r w:rsidRPr="00880277">
        <w:t xml:space="preserve">As with all alterations with status of power it does leave directors in a precarious situation that questions if actors are now beginning to hold more power and according to Alfreds </w:t>
      </w:r>
      <w:r w:rsidRPr="00880277">
        <w:rPr>
          <w:i/>
          <w:iCs/>
        </w:rPr>
        <w:t xml:space="preserve">‘Actors aren’t too good at power, they get so little practice’ </w:t>
      </w:r>
      <w:r w:rsidRPr="00880277">
        <w:t>(Alfreds,</w:t>
      </w:r>
      <w:r w:rsidR="008F6E83">
        <w:t xml:space="preserve"> 2007,</w:t>
      </w:r>
      <w:r w:rsidRPr="00880277">
        <w:t xml:space="preserve"> Pg315) and the wrestle that perhaps now more than ever directors have to earn mutual respect through clear knowledge and skill rather than scaremongering or threatening of an actor or creative member.</w:t>
      </w:r>
    </w:p>
    <w:p w14:paraId="6A65CE20" w14:textId="7D776D50" w:rsidR="00880277" w:rsidRDefault="00880277" w:rsidP="00880277">
      <w:r w:rsidRPr="00880277">
        <w:t>To define a director in a single sentence would be impossible, as the role of the director shifts in each stage of the production- as does their status. To answer the question put forwards today, we have to explore the role of the director in selecting their work to display, in auditioning for the piece, in pre-rehearsal preparation, in working in the rehearsal space and building trust, and overall, the overcoming of the day-to-day problems a director can face.</w:t>
      </w:r>
      <w:r w:rsidRPr="00880277">
        <w:rPr>
          <w:i/>
          <w:iCs/>
        </w:rPr>
        <w:t xml:space="preserve"> ‘One of the most difficult parts of directing a play is at what stage is to make each decision. It is impossible to make general rules about this’ </w:t>
      </w:r>
      <w:r w:rsidRPr="00880277">
        <w:t>(Griffiths, 1992)</w:t>
      </w:r>
    </w:p>
    <w:p w14:paraId="5EA17E7F" w14:textId="77777777" w:rsidR="00880277" w:rsidRPr="00880277" w:rsidRDefault="00880277" w:rsidP="00880277">
      <w:r w:rsidRPr="00880277">
        <w:t xml:space="preserve">If we are to refer back to the opening quotation of the essay </w:t>
      </w:r>
      <w:r w:rsidRPr="00880277">
        <w:rPr>
          <w:i/>
          <w:iCs/>
        </w:rPr>
        <w:t xml:space="preserve">‘What is a director? Virtually anything you want it to be’ </w:t>
      </w:r>
      <w:r w:rsidRPr="00880277">
        <w:t xml:space="preserve">(Alfreds, 2007, Pg315) it is important to understand what outlines a directors key step in producing a play that no path is ever the same and that is often affected by economic and </w:t>
      </w:r>
      <w:r w:rsidRPr="00880277">
        <w:lastRenderedPageBreak/>
        <w:t>social issues. Theatre is ever adapting and has done so since the times of Aristophanes and is ever affected by the environment of the world at the time, seeing rise to different individuals or directors to take centre stage.</w:t>
      </w:r>
    </w:p>
    <w:p w14:paraId="747EC0A0" w14:textId="157BB79F" w:rsidR="00880277" w:rsidRDefault="00880277" w:rsidP="00880277">
      <w:r w:rsidRPr="00880277">
        <w:t xml:space="preserve">It is easy to conclude that the director holds the power in the earlier stages of development- what piece they choose to display is an advertisement for their next job. </w:t>
      </w:r>
      <w:proofErr w:type="spellStart"/>
      <w:r w:rsidRPr="00880277">
        <w:t>Hynter</w:t>
      </w:r>
      <w:proofErr w:type="spellEnd"/>
      <w:r w:rsidRPr="00880277">
        <w:t xml:space="preserve"> states </w:t>
      </w:r>
      <w:bookmarkStart w:id="2" w:name="_Hlk92955601"/>
      <w:r w:rsidRPr="00880277">
        <w:rPr>
          <w:i/>
          <w:iCs/>
        </w:rPr>
        <w:t>‘Most Directors become directors by saying ‘I am a director!’ and hoping someone will believe them.’</w:t>
      </w:r>
      <w:r w:rsidRPr="00880277">
        <w:t xml:space="preserve"> (Mitchell, 2009, Pg XI)</w:t>
      </w:r>
      <w:bookmarkEnd w:id="2"/>
      <w:r w:rsidRPr="00880277">
        <w:t xml:space="preserve"> Showing that when someone believes them, they must pull of a fantastic piece in order to move onto the next piece of work.</w:t>
      </w:r>
      <w:r w:rsidR="00D815CC">
        <w:t xml:space="preserve"> Similar to most areas in life you are only as good as your last project</w:t>
      </w:r>
      <w:r w:rsidR="008F6E83">
        <w:t xml:space="preserve"> and the construction of positive relationships and working habits are what keep a director in work and moving forward. Just having the creative arsenal with no management skills (Berkoff aside) does not certify a director to be good at the job, the job is organisation and preparation with an ability to motivate others in their job to complete the original vision.</w:t>
      </w:r>
    </w:p>
    <w:p w14:paraId="413519AD" w14:textId="5D17B9F9" w:rsidR="00734029" w:rsidRDefault="00734029" w:rsidP="00880277">
      <w:r>
        <w:t>Directing as of today is supported by various practitioners</w:t>
      </w:r>
      <w:r w:rsidR="00F422F5">
        <w:t xml:space="preserve"> and individuals littered throughout the theatre industry that have tried to make sense of the process of producing a production. By making use of all the techniques, many mentioned beforehand the contemporary director has an array of tools that directors never had before to produce their visions, to compare that Covid 19 would derail future development of craft is foolish considering theatre has lasted thousands of years already and now stronger with the established role of the director. Big shifts will continue to change the fabric of the theatrical landscape and the job of the director whether it be mental health, or diversity, but after all </w:t>
      </w:r>
      <w:r w:rsidR="00F422F5" w:rsidRPr="00F422F5">
        <w:rPr>
          <w:i/>
          <w:iCs/>
        </w:rPr>
        <w:t>‘the actor is in the middle and the audience surrounds him (her) and there’s nothing else really</w:t>
      </w:r>
      <w:r w:rsidR="00F43577">
        <w:rPr>
          <w:i/>
          <w:iCs/>
        </w:rPr>
        <w:t>.</w:t>
      </w:r>
      <w:r w:rsidR="00F422F5" w:rsidRPr="00F422F5">
        <w:rPr>
          <w:i/>
          <w:iCs/>
        </w:rPr>
        <w:t>’</w:t>
      </w:r>
      <w:r w:rsidR="00F422F5">
        <w:t xml:space="preserve"> </w:t>
      </w:r>
      <w:r w:rsidR="00F43577">
        <w:t xml:space="preserve">(Watson, 1988) as quoted by Alan Ayckbourn. </w:t>
      </w:r>
    </w:p>
    <w:p w14:paraId="7246722D" w14:textId="139717B2" w:rsidR="004918B0" w:rsidRDefault="004918B0" w:rsidP="00880277"/>
    <w:p w14:paraId="2674B825" w14:textId="66C92AEC" w:rsidR="004918B0" w:rsidRDefault="004918B0" w:rsidP="00880277"/>
    <w:p w14:paraId="4E808483" w14:textId="33687B32" w:rsidR="004918B0" w:rsidRDefault="004918B0" w:rsidP="00880277"/>
    <w:p w14:paraId="4A4AEC54" w14:textId="37593113" w:rsidR="004918B0" w:rsidRDefault="004918B0" w:rsidP="00880277"/>
    <w:p w14:paraId="73BC8894" w14:textId="22D09E70" w:rsidR="004918B0" w:rsidRDefault="004918B0" w:rsidP="00880277"/>
    <w:p w14:paraId="385AEE27" w14:textId="136F223E" w:rsidR="004918B0" w:rsidRDefault="004918B0" w:rsidP="00880277"/>
    <w:p w14:paraId="2981505C" w14:textId="60F496DD" w:rsidR="004918B0" w:rsidRDefault="004918B0" w:rsidP="00880277"/>
    <w:p w14:paraId="224C7407" w14:textId="6A0BFEEA" w:rsidR="004918B0" w:rsidRDefault="004918B0" w:rsidP="00880277"/>
    <w:p w14:paraId="693F570F" w14:textId="3DFBC48C" w:rsidR="004918B0" w:rsidRDefault="004918B0" w:rsidP="00880277"/>
    <w:p w14:paraId="43757F40" w14:textId="77777777" w:rsidR="004918B0" w:rsidRPr="004918B0" w:rsidRDefault="004918B0" w:rsidP="004918B0">
      <w:pPr>
        <w:rPr>
          <w:b/>
          <w:bCs/>
          <w:u w:val="single"/>
        </w:rPr>
      </w:pPr>
      <w:r w:rsidRPr="004918B0">
        <w:rPr>
          <w:b/>
          <w:bCs/>
          <w:u w:val="single"/>
        </w:rPr>
        <w:t>References:</w:t>
      </w:r>
    </w:p>
    <w:p w14:paraId="0D9F8D33" w14:textId="77777777" w:rsidR="004918B0" w:rsidRPr="004918B0" w:rsidRDefault="004918B0" w:rsidP="004918B0">
      <w:r w:rsidRPr="004918B0">
        <w:t xml:space="preserve">Ates. A (2019) </w:t>
      </w:r>
      <w:r w:rsidRPr="004918B0">
        <w:rPr>
          <w:i/>
          <w:iCs/>
        </w:rPr>
        <w:t xml:space="preserve">The Definitive Guide to the Meisner Technique </w:t>
      </w:r>
      <w:r w:rsidRPr="004918B0">
        <w:t xml:space="preserve">Available at: </w:t>
      </w:r>
      <w:hyperlink r:id="rId4" w:history="1">
        <w:r w:rsidRPr="004918B0">
          <w:rPr>
            <w:color w:val="0563C1" w:themeColor="hyperlink"/>
            <w:u w:val="single"/>
          </w:rPr>
          <w:t>https://www.backstage.com/magazine/article/the-definitive-guide-to-the-meisner-technique-67712/</w:t>
        </w:r>
      </w:hyperlink>
      <w:r w:rsidRPr="004918B0">
        <w:t xml:space="preserve"> (Accessed: 3</w:t>
      </w:r>
      <w:r w:rsidRPr="004918B0">
        <w:rPr>
          <w:vertAlign w:val="superscript"/>
        </w:rPr>
        <w:t>rd</w:t>
      </w:r>
      <w:r w:rsidRPr="004918B0">
        <w:t xml:space="preserve"> of January 2022) </w:t>
      </w:r>
    </w:p>
    <w:p w14:paraId="3CF893ED" w14:textId="77777777" w:rsidR="004918B0" w:rsidRPr="004918B0" w:rsidRDefault="004918B0" w:rsidP="004918B0">
      <w:r w:rsidRPr="004918B0">
        <w:t xml:space="preserve">Alfreds. M (2007) </w:t>
      </w:r>
      <w:r w:rsidRPr="004918B0">
        <w:rPr>
          <w:i/>
          <w:iCs/>
        </w:rPr>
        <w:t xml:space="preserve">Different Every Night </w:t>
      </w:r>
      <w:r w:rsidRPr="004918B0">
        <w:t xml:space="preserve">London: Nick Hern Books LTD </w:t>
      </w:r>
    </w:p>
    <w:p w14:paraId="274FBFFE" w14:textId="77777777" w:rsidR="004918B0" w:rsidRPr="004918B0" w:rsidRDefault="004918B0" w:rsidP="004918B0">
      <w:pPr>
        <w:rPr>
          <w:b/>
          <w:bCs/>
        </w:rPr>
      </w:pPr>
      <w:r w:rsidRPr="004918B0">
        <w:t xml:space="preserve">Ayad. V (2020) </w:t>
      </w:r>
      <w:r w:rsidRPr="004918B0">
        <w:rPr>
          <w:i/>
          <w:iCs/>
        </w:rPr>
        <w:t xml:space="preserve">Stella Adler Acting Technique </w:t>
      </w:r>
      <w:r w:rsidRPr="004918B0">
        <w:t xml:space="preserve">Available at: </w:t>
      </w:r>
      <w:hyperlink r:id="rId5" w:history="1">
        <w:r w:rsidRPr="004918B0">
          <w:rPr>
            <w:color w:val="0563C1" w:themeColor="hyperlink"/>
            <w:u w:val="single"/>
          </w:rPr>
          <w:t>https://www.stagemilk.com/stella-adler-method/</w:t>
        </w:r>
      </w:hyperlink>
      <w:r w:rsidRPr="004918B0">
        <w:t xml:space="preserve"> (Accessed: 2</w:t>
      </w:r>
      <w:r w:rsidRPr="004918B0">
        <w:rPr>
          <w:vertAlign w:val="superscript"/>
        </w:rPr>
        <w:t>nd</w:t>
      </w:r>
      <w:r w:rsidRPr="004918B0">
        <w:t xml:space="preserve"> of January 2022)</w:t>
      </w:r>
    </w:p>
    <w:p w14:paraId="39854565" w14:textId="77777777" w:rsidR="004918B0" w:rsidRPr="004918B0" w:rsidRDefault="004918B0" w:rsidP="004918B0">
      <w:r w:rsidRPr="004918B0">
        <w:t>Actors Door Studio (2019)</w:t>
      </w:r>
      <w:r w:rsidRPr="004918B0">
        <w:rPr>
          <w:i/>
          <w:iCs/>
        </w:rPr>
        <w:t xml:space="preserve"> What is the Meisner Technique? </w:t>
      </w:r>
      <w:r w:rsidRPr="004918B0">
        <w:t xml:space="preserve">Available at: </w:t>
      </w:r>
      <w:hyperlink r:id="rId6" w:history="1">
        <w:r w:rsidRPr="004918B0">
          <w:rPr>
            <w:color w:val="0563C1" w:themeColor="hyperlink"/>
            <w:u w:val="single"/>
          </w:rPr>
          <w:t>https://actorsdoorstudio.com/meisner-technique/</w:t>
        </w:r>
      </w:hyperlink>
      <w:r w:rsidRPr="004918B0">
        <w:t xml:space="preserve"> (Accessed: 4</w:t>
      </w:r>
      <w:proofErr w:type="gramStart"/>
      <w:r w:rsidRPr="004918B0">
        <w:rPr>
          <w:vertAlign w:val="superscript"/>
        </w:rPr>
        <w:t xml:space="preserve">th  </w:t>
      </w:r>
      <w:r w:rsidRPr="004918B0">
        <w:t>of</w:t>
      </w:r>
      <w:proofErr w:type="gramEnd"/>
      <w:r w:rsidRPr="004918B0">
        <w:t xml:space="preserve">  January 2022)</w:t>
      </w:r>
    </w:p>
    <w:p w14:paraId="48C41087" w14:textId="77777777" w:rsidR="004918B0" w:rsidRPr="004918B0" w:rsidRDefault="004918B0" w:rsidP="004918B0">
      <w:r w:rsidRPr="004918B0">
        <w:lastRenderedPageBreak/>
        <w:t xml:space="preserve">Adler. S (2000) </w:t>
      </w:r>
      <w:r w:rsidRPr="004918B0">
        <w:rPr>
          <w:i/>
          <w:iCs/>
        </w:rPr>
        <w:t xml:space="preserve">The Art of Acting </w:t>
      </w:r>
      <w:r w:rsidRPr="004918B0">
        <w:t xml:space="preserve">Michigan: Applause Theatre </w:t>
      </w:r>
    </w:p>
    <w:p w14:paraId="24BAE6E8" w14:textId="77777777" w:rsidR="004918B0" w:rsidRPr="004918B0" w:rsidRDefault="004918B0" w:rsidP="004918B0">
      <w:r w:rsidRPr="004918B0">
        <w:t xml:space="preserve">Bakare. L (2020) </w:t>
      </w:r>
      <w:r w:rsidRPr="004918B0">
        <w:rPr>
          <w:i/>
          <w:iCs/>
        </w:rPr>
        <w:t xml:space="preserve">Sexism and gender divide ingrained in UK theatre, study claims </w:t>
      </w:r>
      <w:r w:rsidRPr="004918B0">
        <w:t xml:space="preserve">Available at: </w:t>
      </w:r>
      <w:hyperlink r:id="rId7" w:history="1">
        <w:r w:rsidRPr="004918B0">
          <w:rPr>
            <w:color w:val="0563C1" w:themeColor="hyperlink"/>
            <w:u w:val="single"/>
          </w:rPr>
          <w:t>https://www.theguardian.com/stage/2020/jan/27/sexism-gender-divide-ingrained-uk-theatre-study-claims</w:t>
        </w:r>
      </w:hyperlink>
      <w:r w:rsidRPr="004918B0">
        <w:t xml:space="preserve"> (Accessed: 18</w:t>
      </w:r>
      <w:r w:rsidRPr="004918B0">
        <w:rPr>
          <w:vertAlign w:val="superscript"/>
        </w:rPr>
        <w:t>th</w:t>
      </w:r>
      <w:r w:rsidRPr="004918B0">
        <w:t xml:space="preserve"> of December 2021) </w:t>
      </w:r>
    </w:p>
    <w:p w14:paraId="31392048" w14:textId="77777777" w:rsidR="004918B0" w:rsidRPr="004918B0" w:rsidRDefault="004918B0" w:rsidP="004918B0">
      <w:r w:rsidRPr="004918B0">
        <w:t xml:space="preserve">Ballantyne-Reid. W (2013) </w:t>
      </w:r>
      <w:r w:rsidRPr="004918B0">
        <w:rPr>
          <w:i/>
          <w:iCs/>
        </w:rPr>
        <w:t>Steven Berkoff: An Interview</w:t>
      </w:r>
      <w:r w:rsidRPr="004918B0">
        <w:t xml:space="preserve"> Available at: </w:t>
      </w:r>
      <w:hyperlink r:id="rId8" w:history="1">
        <w:r w:rsidRPr="004918B0">
          <w:rPr>
            <w:color w:val="0563C1" w:themeColor="hyperlink"/>
            <w:u w:val="single"/>
          </w:rPr>
          <w:t>http://performancereviewed.com/steven-berkoff-an-interview/</w:t>
        </w:r>
      </w:hyperlink>
      <w:r w:rsidRPr="004918B0">
        <w:t xml:space="preserve"> (Accessed: 16</w:t>
      </w:r>
      <w:r w:rsidRPr="004918B0">
        <w:rPr>
          <w:vertAlign w:val="superscript"/>
        </w:rPr>
        <w:t>th</w:t>
      </w:r>
      <w:r w:rsidRPr="004918B0">
        <w:t xml:space="preserve"> of December 2021)</w:t>
      </w:r>
    </w:p>
    <w:p w14:paraId="7798475D" w14:textId="77777777" w:rsidR="004918B0" w:rsidRPr="004918B0" w:rsidRDefault="004918B0" w:rsidP="004918B0">
      <w:r w:rsidRPr="004918B0">
        <w:t xml:space="preserve">Beckett. S (2006) </w:t>
      </w:r>
      <w:r w:rsidRPr="004918B0">
        <w:rPr>
          <w:i/>
          <w:iCs/>
        </w:rPr>
        <w:t xml:space="preserve">Samuel Beckett </w:t>
      </w:r>
      <w:proofErr w:type="gramStart"/>
      <w:r w:rsidRPr="004918B0">
        <w:rPr>
          <w:i/>
          <w:iCs/>
        </w:rPr>
        <w:t>The</w:t>
      </w:r>
      <w:proofErr w:type="gramEnd"/>
      <w:r w:rsidRPr="004918B0">
        <w:rPr>
          <w:i/>
          <w:iCs/>
        </w:rPr>
        <w:t xml:space="preserve"> Complete Dramatic Works </w:t>
      </w:r>
      <w:r w:rsidRPr="004918B0">
        <w:t>Croydon: CPI Group Ltd</w:t>
      </w:r>
    </w:p>
    <w:p w14:paraId="27F6B97E" w14:textId="77777777" w:rsidR="004918B0" w:rsidRPr="004918B0" w:rsidRDefault="004918B0" w:rsidP="004918B0">
      <w:r w:rsidRPr="004918B0">
        <w:t xml:space="preserve">Brook. P (2008) </w:t>
      </w:r>
      <w:r w:rsidRPr="004918B0">
        <w:rPr>
          <w:i/>
          <w:iCs/>
        </w:rPr>
        <w:t xml:space="preserve">The Empty Space. </w:t>
      </w:r>
      <w:r w:rsidRPr="004918B0">
        <w:t>4th edition. London: Penguin Books LTD</w:t>
      </w:r>
    </w:p>
    <w:p w14:paraId="3F36D03E" w14:textId="77777777" w:rsidR="004918B0" w:rsidRPr="004918B0" w:rsidRDefault="004918B0" w:rsidP="004918B0">
      <w:r w:rsidRPr="004918B0">
        <w:t xml:space="preserve">Barnett. M (2018) </w:t>
      </w:r>
      <w:r w:rsidRPr="004918B0">
        <w:rPr>
          <w:i/>
          <w:iCs/>
        </w:rPr>
        <w:t xml:space="preserve">How to rebuild trust … Frances Frei speaks at TED2018 </w:t>
      </w:r>
      <w:r w:rsidRPr="004918B0">
        <w:t xml:space="preserve">Available at: </w:t>
      </w:r>
      <w:hyperlink r:id="rId9" w:history="1">
        <w:r w:rsidRPr="004918B0">
          <w:rPr>
            <w:color w:val="0563C1" w:themeColor="hyperlink"/>
            <w:u w:val="single"/>
          </w:rPr>
          <w:t>https://blog.ted.com/how-to-rebuild-trust-frances-frei-speaks-at-ted2018/</w:t>
        </w:r>
      </w:hyperlink>
      <w:r w:rsidRPr="004918B0">
        <w:t xml:space="preserve"> (Accessed: 17</w:t>
      </w:r>
      <w:r w:rsidRPr="004918B0">
        <w:rPr>
          <w:vertAlign w:val="superscript"/>
        </w:rPr>
        <w:t>th</w:t>
      </w:r>
      <w:r w:rsidRPr="004918B0">
        <w:t xml:space="preserve"> of October 2021)</w:t>
      </w:r>
    </w:p>
    <w:p w14:paraId="34DFC094" w14:textId="77777777" w:rsidR="004918B0" w:rsidRPr="004918B0" w:rsidRDefault="004918B0" w:rsidP="004918B0">
      <w:r w:rsidRPr="004918B0">
        <w:t>Boal, A. (2000) </w:t>
      </w:r>
      <w:r w:rsidRPr="004918B0">
        <w:rPr>
          <w:i/>
          <w:iCs/>
        </w:rPr>
        <w:t>THEATER OF THE OPPRESSED</w:t>
      </w:r>
      <w:r w:rsidRPr="004918B0">
        <w:t> London: Pluto</w:t>
      </w:r>
    </w:p>
    <w:p w14:paraId="06EBB061" w14:textId="77777777" w:rsidR="004918B0" w:rsidRPr="004918B0" w:rsidRDefault="004918B0" w:rsidP="004918B0">
      <w:proofErr w:type="spellStart"/>
      <w:r w:rsidRPr="004918B0">
        <w:t>Cardullo</w:t>
      </w:r>
      <w:proofErr w:type="spellEnd"/>
      <w:r w:rsidRPr="004918B0">
        <w:t xml:space="preserve">. B (2008) </w:t>
      </w:r>
      <w:r w:rsidRPr="004918B0">
        <w:rPr>
          <w:i/>
          <w:iCs/>
        </w:rPr>
        <w:t>Brecht, Pinter, and the Avant-Garde</w:t>
      </w:r>
      <w:r w:rsidRPr="004918B0">
        <w:t xml:space="preserve">: </w:t>
      </w:r>
      <w:r w:rsidRPr="004918B0">
        <w:rPr>
          <w:i/>
          <w:iCs/>
        </w:rPr>
        <w:t xml:space="preserve">Three Essays on Modernist Drama </w:t>
      </w:r>
      <w:r w:rsidRPr="004918B0">
        <w:t xml:space="preserve">Newcastle upon Tyne: Cambridge Scholars Publishing </w:t>
      </w:r>
    </w:p>
    <w:p w14:paraId="1ADA3F13" w14:textId="77777777" w:rsidR="004918B0" w:rsidRPr="004918B0" w:rsidRDefault="004918B0" w:rsidP="004918B0">
      <w:r w:rsidRPr="004918B0">
        <w:t xml:space="preserve">Clements. P (1983) </w:t>
      </w:r>
      <w:r w:rsidRPr="004918B0">
        <w:rPr>
          <w:i/>
          <w:iCs/>
        </w:rPr>
        <w:t xml:space="preserve">The Improvised Play, The Work of Mike Leigh, </w:t>
      </w:r>
      <w:r w:rsidRPr="004918B0">
        <w:t>London: Methuen Publishing LTD</w:t>
      </w:r>
    </w:p>
    <w:p w14:paraId="41B27A78" w14:textId="77777777" w:rsidR="004918B0" w:rsidRPr="004918B0" w:rsidRDefault="004918B0" w:rsidP="004918B0">
      <w:r w:rsidRPr="004918B0">
        <w:t>Dawn (2017)</w:t>
      </w:r>
      <w:r w:rsidRPr="004918B0">
        <w:rPr>
          <w:i/>
          <w:iCs/>
        </w:rPr>
        <w:t xml:space="preserve"> How too… </w:t>
      </w:r>
      <w:r w:rsidRPr="004918B0">
        <w:t xml:space="preserve">Available at: </w:t>
      </w:r>
      <w:hyperlink r:id="rId10" w:history="1">
        <w:r w:rsidRPr="004918B0">
          <w:rPr>
            <w:color w:val="0563C1" w:themeColor="hyperlink"/>
            <w:u w:val="single"/>
          </w:rPr>
          <w:t>https://www.dawn.com/news/1330196</w:t>
        </w:r>
      </w:hyperlink>
      <w:r w:rsidRPr="004918B0">
        <w:t xml:space="preserve"> (Accessed: 10</w:t>
      </w:r>
      <w:r w:rsidRPr="004918B0">
        <w:rPr>
          <w:vertAlign w:val="superscript"/>
        </w:rPr>
        <w:t>th</w:t>
      </w:r>
      <w:r w:rsidRPr="004918B0">
        <w:t xml:space="preserve"> of November 2021) </w:t>
      </w:r>
    </w:p>
    <w:p w14:paraId="77111AC4" w14:textId="77777777" w:rsidR="004918B0" w:rsidRPr="004918B0" w:rsidRDefault="004918B0" w:rsidP="004918B0">
      <w:proofErr w:type="spellStart"/>
      <w:r w:rsidRPr="004918B0">
        <w:t>Espeland</w:t>
      </w:r>
      <w:proofErr w:type="spellEnd"/>
      <w:r w:rsidRPr="004918B0">
        <w:t xml:space="preserve">. T (2015) </w:t>
      </w:r>
      <w:r w:rsidRPr="004918B0">
        <w:rPr>
          <w:i/>
          <w:iCs/>
        </w:rPr>
        <w:t xml:space="preserve">The Eight Efforts: Laban Movement </w:t>
      </w:r>
      <w:r w:rsidRPr="004918B0">
        <w:t xml:space="preserve">Available at: </w:t>
      </w:r>
      <w:hyperlink r:id="rId11" w:history="1">
        <w:r w:rsidRPr="004918B0">
          <w:rPr>
            <w:color w:val="0563C1" w:themeColor="hyperlink"/>
            <w:u w:val="single"/>
          </w:rPr>
          <w:t>https://www.theatrefolk.com/blog/the-eight-efforts-laban-movement/</w:t>
        </w:r>
      </w:hyperlink>
      <w:r w:rsidRPr="004918B0">
        <w:t xml:space="preserve"> (Accessed: 5</w:t>
      </w:r>
      <w:r w:rsidRPr="004918B0">
        <w:rPr>
          <w:vertAlign w:val="superscript"/>
        </w:rPr>
        <w:t>th</w:t>
      </w:r>
      <w:r w:rsidRPr="004918B0">
        <w:t xml:space="preserve"> of January 2022) </w:t>
      </w:r>
    </w:p>
    <w:p w14:paraId="663CD4DA" w14:textId="77777777" w:rsidR="004918B0" w:rsidRPr="004918B0" w:rsidRDefault="004918B0" w:rsidP="004918B0">
      <w:proofErr w:type="spellStart"/>
      <w:r w:rsidRPr="004918B0">
        <w:t>Fireberg</w:t>
      </w:r>
      <w:proofErr w:type="spellEnd"/>
      <w:r w:rsidRPr="004918B0">
        <w:t xml:space="preserve">. R (2020) </w:t>
      </w:r>
      <w:r w:rsidRPr="004918B0">
        <w:rPr>
          <w:i/>
          <w:iCs/>
        </w:rPr>
        <w:t xml:space="preserve">These directors are making waves in the field—and none of them have yet directed for Broadway </w:t>
      </w:r>
      <w:r w:rsidRPr="004918B0">
        <w:t xml:space="preserve">Available at: </w:t>
      </w:r>
      <w:hyperlink r:id="rId12" w:history="1">
        <w:r w:rsidRPr="004918B0">
          <w:rPr>
            <w:color w:val="0563C1" w:themeColor="hyperlink"/>
            <w:u w:val="single"/>
          </w:rPr>
          <w:t>https://www.playbill.com/article/20-powerhouse-women-directors-theatre-fans-and-industry-pros-alike-need-to-know</w:t>
        </w:r>
      </w:hyperlink>
      <w:r w:rsidRPr="004918B0">
        <w:t xml:space="preserve"> (Accessed: 18</w:t>
      </w:r>
      <w:r w:rsidRPr="004918B0">
        <w:rPr>
          <w:vertAlign w:val="superscript"/>
        </w:rPr>
        <w:t>th</w:t>
      </w:r>
      <w:r w:rsidRPr="004918B0">
        <w:t xml:space="preserve"> of December 2021) </w:t>
      </w:r>
    </w:p>
    <w:p w14:paraId="46BE8E94" w14:textId="77777777" w:rsidR="004918B0" w:rsidRPr="004918B0" w:rsidRDefault="004918B0" w:rsidP="004918B0">
      <w:r w:rsidRPr="004918B0">
        <w:t xml:space="preserve">Foreman. G (2009) </w:t>
      </w:r>
      <w:r w:rsidRPr="004918B0">
        <w:rPr>
          <w:i/>
          <w:iCs/>
        </w:rPr>
        <w:t xml:space="preserve">A Practical Guide </w:t>
      </w:r>
      <w:proofErr w:type="gramStart"/>
      <w:r w:rsidRPr="004918B0">
        <w:rPr>
          <w:i/>
          <w:iCs/>
        </w:rPr>
        <w:t>To</w:t>
      </w:r>
      <w:proofErr w:type="gramEnd"/>
      <w:r w:rsidRPr="004918B0">
        <w:rPr>
          <w:i/>
          <w:iCs/>
        </w:rPr>
        <w:t xml:space="preserve"> Working In The Theatre</w:t>
      </w:r>
      <w:r w:rsidRPr="004918B0">
        <w:t xml:space="preserve"> London: Methuen Drama</w:t>
      </w:r>
    </w:p>
    <w:p w14:paraId="1770A660" w14:textId="77777777" w:rsidR="004918B0" w:rsidRPr="004918B0" w:rsidRDefault="004918B0" w:rsidP="004918B0">
      <w:r w:rsidRPr="004918B0">
        <w:t xml:space="preserve">Freeman. J (2003) </w:t>
      </w:r>
      <w:r w:rsidRPr="004918B0">
        <w:rPr>
          <w:i/>
          <w:iCs/>
        </w:rPr>
        <w:t>Battling with Berkoff</w:t>
      </w:r>
      <w:r w:rsidRPr="004918B0">
        <w:t xml:space="preserve"> Available at: </w:t>
      </w:r>
      <w:hyperlink r:id="rId13" w:history="1">
        <w:r w:rsidRPr="004918B0">
          <w:rPr>
            <w:color w:val="0563C1" w:themeColor="hyperlink"/>
            <w:u w:val="single"/>
          </w:rPr>
          <w:t>http://totaltheatre.org.uk/archive/features/battling-berkoff</w:t>
        </w:r>
      </w:hyperlink>
      <w:r w:rsidRPr="004918B0">
        <w:t xml:space="preserve"> (Accessed 16th of December 2021)</w:t>
      </w:r>
    </w:p>
    <w:p w14:paraId="57AB65D9" w14:textId="77777777" w:rsidR="004918B0" w:rsidRPr="004918B0" w:rsidRDefault="004918B0" w:rsidP="004918B0">
      <w:r w:rsidRPr="004918B0">
        <w:t xml:space="preserve">Greater Victoria (2018) </w:t>
      </w:r>
      <w:r w:rsidRPr="004918B0">
        <w:rPr>
          <w:i/>
          <w:iCs/>
        </w:rPr>
        <w:t>’What is ‘Table Work’? And why bother with it?’</w:t>
      </w:r>
      <w:r w:rsidRPr="004918B0">
        <w:t xml:space="preserve">  Available at: </w:t>
      </w:r>
      <w:hyperlink r:id="rId14" w:history="1">
        <w:r w:rsidRPr="004918B0">
          <w:rPr>
            <w:color w:val="0563C1" w:themeColor="hyperlink"/>
            <w:u w:val="single"/>
          </w:rPr>
          <w:t>https://www.vicshakespeare.com/blog/2018/5/19/what-is-table-work-and-why-bother-with-it</w:t>
        </w:r>
      </w:hyperlink>
      <w:r w:rsidRPr="004918B0">
        <w:t xml:space="preserve"> (Accessed: 2</w:t>
      </w:r>
      <w:r w:rsidRPr="004918B0">
        <w:rPr>
          <w:vertAlign w:val="superscript"/>
        </w:rPr>
        <w:t>nd</w:t>
      </w:r>
      <w:r w:rsidRPr="004918B0">
        <w:t xml:space="preserve"> of January 2022) </w:t>
      </w:r>
    </w:p>
    <w:p w14:paraId="656F1FC7" w14:textId="77777777" w:rsidR="004918B0" w:rsidRPr="004918B0" w:rsidRDefault="004918B0" w:rsidP="004918B0">
      <w:r w:rsidRPr="004918B0">
        <w:t xml:space="preserve">Griffiths. T (1992) </w:t>
      </w:r>
      <w:r w:rsidRPr="004918B0">
        <w:rPr>
          <w:i/>
          <w:iCs/>
        </w:rPr>
        <w:t xml:space="preserve">Stagecraft, The Complete Guide to Theatrical Practice </w:t>
      </w:r>
      <w:r w:rsidRPr="004918B0">
        <w:t xml:space="preserve">London: </w:t>
      </w:r>
      <w:proofErr w:type="spellStart"/>
      <w:r w:rsidRPr="004918B0">
        <w:t>Phaidon</w:t>
      </w:r>
      <w:proofErr w:type="spellEnd"/>
      <w:r w:rsidRPr="004918B0">
        <w:t xml:space="preserve"> Press LTD </w:t>
      </w:r>
    </w:p>
    <w:p w14:paraId="73230F59" w14:textId="77777777" w:rsidR="004918B0" w:rsidRPr="004918B0" w:rsidRDefault="004918B0" w:rsidP="004918B0">
      <w:r w:rsidRPr="004918B0">
        <w:t xml:space="preserve">Hagen. U (1991) </w:t>
      </w:r>
      <w:r w:rsidRPr="004918B0">
        <w:rPr>
          <w:i/>
          <w:iCs/>
        </w:rPr>
        <w:t xml:space="preserve">A Challenge for the Actor </w:t>
      </w:r>
      <w:r w:rsidRPr="004918B0">
        <w:t xml:space="preserve">New York: Scribner </w:t>
      </w:r>
    </w:p>
    <w:p w14:paraId="2310C56A" w14:textId="77777777" w:rsidR="004918B0" w:rsidRPr="004918B0" w:rsidRDefault="004918B0" w:rsidP="004918B0">
      <w:r w:rsidRPr="004918B0">
        <w:t xml:space="preserve">Health Foundation (2021) </w:t>
      </w:r>
      <w:r w:rsidRPr="004918B0">
        <w:rPr>
          <w:i/>
          <w:iCs/>
        </w:rPr>
        <w:t xml:space="preserve">Latest data highlights a growing mental health crisis in the UK </w:t>
      </w:r>
      <w:r w:rsidRPr="004918B0">
        <w:t xml:space="preserve">Available at: </w:t>
      </w:r>
      <w:hyperlink r:id="rId15" w:history="1">
        <w:r w:rsidRPr="004918B0">
          <w:rPr>
            <w:color w:val="0563C1" w:themeColor="hyperlink"/>
            <w:u w:val="single"/>
          </w:rPr>
          <w:t>https://www.health.org.uk/news-and-comment/news/latest-data-highlights-a-growing-mental-health-crisis-in-the-uk</w:t>
        </w:r>
      </w:hyperlink>
      <w:r w:rsidRPr="004918B0">
        <w:t xml:space="preserve"> (Accessed 2nd of January 2022) </w:t>
      </w:r>
    </w:p>
    <w:p w14:paraId="5572458E" w14:textId="77777777" w:rsidR="004918B0" w:rsidRPr="004918B0" w:rsidRDefault="004918B0" w:rsidP="004918B0">
      <w:proofErr w:type="spellStart"/>
      <w:r w:rsidRPr="004918B0">
        <w:t>Hemley</w:t>
      </w:r>
      <w:proofErr w:type="spellEnd"/>
      <w:r w:rsidRPr="004918B0">
        <w:t xml:space="preserve">. M (2021) </w:t>
      </w:r>
      <w:r w:rsidRPr="004918B0">
        <w:rPr>
          <w:i/>
          <w:iCs/>
        </w:rPr>
        <w:t xml:space="preserve">Old Vic cancelled Into the Woods after staff unrest at Terry Gilliam's involvement </w:t>
      </w:r>
      <w:r w:rsidRPr="004918B0">
        <w:t xml:space="preserve">Available at: </w:t>
      </w:r>
      <w:hyperlink r:id="rId16" w:history="1">
        <w:r w:rsidRPr="004918B0">
          <w:rPr>
            <w:color w:val="0563C1" w:themeColor="hyperlink"/>
            <w:u w:val="single"/>
          </w:rPr>
          <w:t>https://www.thestage.co.uk/news/old-vic-cancelled-into-the-woods-after-staff-unrest-at-terry-gilliams-involvement</w:t>
        </w:r>
      </w:hyperlink>
      <w:r w:rsidRPr="004918B0">
        <w:t xml:space="preserve"> (Accessed 7th of January 2022)</w:t>
      </w:r>
    </w:p>
    <w:p w14:paraId="1BE32E75" w14:textId="77777777" w:rsidR="004918B0" w:rsidRPr="004918B0" w:rsidRDefault="004918B0" w:rsidP="004918B0">
      <w:r w:rsidRPr="004918B0">
        <w:lastRenderedPageBreak/>
        <w:t xml:space="preserve">Kantor. J &amp; </w:t>
      </w:r>
      <w:proofErr w:type="spellStart"/>
      <w:r w:rsidRPr="004918B0">
        <w:t>Twohey</w:t>
      </w:r>
      <w:proofErr w:type="spellEnd"/>
      <w:r w:rsidRPr="004918B0">
        <w:t xml:space="preserve">. M (2017) </w:t>
      </w:r>
      <w:r w:rsidRPr="004918B0">
        <w:rPr>
          <w:i/>
          <w:iCs/>
        </w:rPr>
        <w:t xml:space="preserve">Harvey Weinstein Paid Off Sexual Harassment Accusers for Decades </w:t>
      </w:r>
      <w:r w:rsidRPr="004918B0">
        <w:t xml:space="preserve">Available at: </w:t>
      </w:r>
      <w:hyperlink r:id="rId17" w:history="1">
        <w:r w:rsidRPr="004918B0">
          <w:rPr>
            <w:color w:val="0563C1" w:themeColor="hyperlink"/>
            <w:u w:val="single"/>
          </w:rPr>
          <w:t>https://www.nytimes.com/2017/10/05/us/harvey-weinstein-harassment-allegations.html</w:t>
        </w:r>
      </w:hyperlink>
      <w:r w:rsidRPr="004918B0">
        <w:t xml:space="preserve"> (Accessed 16th of January)</w:t>
      </w:r>
    </w:p>
    <w:p w14:paraId="7579F81F" w14:textId="77777777" w:rsidR="004918B0" w:rsidRPr="004918B0" w:rsidRDefault="004918B0" w:rsidP="004918B0">
      <w:r w:rsidRPr="004918B0">
        <w:t xml:space="preserve">Kennedy. D (2010) </w:t>
      </w:r>
      <w:r w:rsidRPr="004918B0">
        <w:rPr>
          <w:i/>
          <w:iCs/>
        </w:rPr>
        <w:t>The Companion to Theatre and Performance</w:t>
      </w:r>
      <w:r w:rsidRPr="004918B0">
        <w:t xml:space="preserve"> Available at: </w:t>
      </w:r>
      <w:hyperlink r:id="rId18" w:history="1">
        <w:r w:rsidRPr="004918B0">
          <w:rPr>
            <w:color w:val="0563C1" w:themeColor="hyperlink"/>
            <w:u w:val="single"/>
          </w:rPr>
          <w:t>https://www.oxfordreference.com/view/10.1093/acref/9780199574193.001.0001/acref-9780199574193</w:t>
        </w:r>
      </w:hyperlink>
      <w:r w:rsidRPr="004918B0">
        <w:t xml:space="preserve"> (Assessed: 18</w:t>
      </w:r>
      <w:r w:rsidRPr="004918B0">
        <w:rPr>
          <w:vertAlign w:val="superscript"/>
        </w:rPr>
        <w:t>th</w:t>
      </w:r>
      <w:r w:rsidRPr="004918B0">
        <w:t xml:space="preserve"> of December 2021) </w:t>
      </w:r>
    </w:p>
    <w:p w14:paraId="6330B140" w14:textId="77777777" w:rsidR="004918B0" w:rsidRPr="004918B0" w:rsidRDefault="004918B0" w:rsidP="004918B0">
      <w:r w:rsidRPr="004918B0">
        <w:t xml:space="preserve">Kiley. D (2016) </w:t>
      </w:r>
      <w:r w:rsidRPr="004918B0">
        <w:rPr>
          <w:i/>
          <w:iCs/>
        </w:rPr>
        <w:t xml:space="preserve">How to Read a Play, Script Analysis for Directors </w:t>
      </w:r>
      <w:r w:rsidRPr="004918B0">
        <w:t xml:space="preserve">London: Routledge </w:t>
      </w:r>
    </w:p>
    <w:p w14:paraId="5E0CC4FB" w14:textId="77777777" w:rsidR="004918B0" w:rsidRPr="004918B0" w:rsidRDefault="004918B0" w:rsidP="004918B0">
      <w:r w:rsidRPr="004918B0">
        <w:t xml:space="preserve">Love. C (2018) </w:t>
      </w:r>
      <w:r w:rsidRPr="004918B0">
        <w:rPr>
          <w:i/>
          <w:iCs/>
        </w:rPr>
        <w:t xml:space="preserve">We're not talking about this': actors spotlight industry's mental health stigma </w:t>
      </w:r>
      <w:r w:rsidRPr="004918B0">
        <w:t xml:space="preserve">Available at: </w:t>
      </w:r>
      <w:hyperlink r:id="rId19" w:history="1">
        <w:r w:rsidRPr="004918B0">
          <w:rPr>
            <w:color w:val="0563C1" w:themeColor="hyperlink"/>
            <w:u w:val="single"/>
          </w:rPr>
          <w:t>https://www.theguardian.com/stage/2018/oct/29/actors-mental-health-issues-milly-thomas-artsminds-talk</w:t>
        </w:r>
      </w:hyperlink>
      <w:r w:rsidRPr="004918B0">
        <w:t xml:space="preserve"> (Accessed: 18th of January) </w:t>
      </w:r>
    </w:p>
    <w:p w14:paraId="2AEDBE22" w14:textId="77777777" w:rsidR="004918B0" w:rsidRPr="004918B0" w:rsidRDefault="004918B0" w:rsidP="004918B0">
      <w:proofErr w:type="spellStart"/>
      <w:r w:rsidRPr="004918B0">
        <w:t>Marty.P</w:t>
      </w:r>
      <w:proofErr w:type="spellEnd"/>
      <w:r w:rsidRPr="004918B0">
        <w:t xml:space="preserve"> (2019) </w:t>
      </w:r>
      <w:r w:rsidRPr="004918B0">
        <w:rPr>
          <w:i/>
          <w:iCs/>
        </w:rPr>
        <w:t xml:space="preserve">Contemporary Women Stage Directors, Conversations on Craft, </w:t>
      </w:r>
      <w:r w:rsidRPr="004918B0">
        <w:t xml:space="preserve">London: Methuen publishing LTD </w:t>
      </w:r>
    </w:p>
    <w:p w14:paraId="7DA3D5DF" w14:textId="77777777" w:rsidR="004918B0" w:rsidRPr="004918B0" w:rsidRDefault="004918B0" w:rsidP="004918B0">
      <w:r w:rsidRPr="004918B0">
        <w:t xml:space="preserve">Morgan. N and Saxton. J (1989) </w:t>
      </w:r>
      <w:r w:rsidRPr="004918B0">
        <w:rPr>
          <w:i/>
          <w:iCs/>
        </w:rPr>
        <w:t xml:space="preserve">Teaching Drama… A mind of many wonders, </w:t>
      </w:r>
      <w:r w:rsidRPr="004918B0">
        <w:t>2</w:t>
      </w:r>
      <w:r w:rsidRPr="004918B0">
        <w:rPr>
          <w:vertAlign w:val="superscript"/>
        </w:rPr>
        <w:t>nd</w:t>
      </w:r>
      <w:r w:rsidRPr="004918B0">
        <w:t xml:space="preserve"> edition, Cheltenham: Stanley Thornes</w:t>
      </w:r>
    </w:p>
    <w:p w14:paraId="1150BCB5" w14:textId="77777777" w:rsidR="004918B0" w:rsidRPr="004918B0" w:rsidRDefault="004918B0" w:rsidP="004918B0">
      <w:r w:rsidRPr="004918B0">
        <w:t xml:space="preserve">McCaffery. M (1993) </w:t>
      </w:r>
      <w:r w:rsidRPr="004918B0">
        <w:rPr>
          <w:i/>
          <w:iCs/>
        </w:rPr>
        <w:t xml:space="preserve">Directing a Play </w:t>
      </w:r>
      <w:r w:rsidRPr="004918B0">
        <w:t>Revised Edition.</w:t>
      </w:r>
      <w:r w:rsidRPr="004918B0">
        <w:rPr>
          <w:i/>
          <w:iCs/>
        </w:rPr>
        <w:t xml:space="preserve"> </w:t>
      </w:r>
      <w:r w:rsidRPr="004918B0">
        <w:t xml:space="preserve">London: </w:t>
      </w:r>
      <w:proofErr w:type="spellStart"/>
      <w:r w:rsidRPr="004918B0">
        <w:t>Phaidon</w:t>
      </w:r>
      <w:proofErr w:type="spellEnd"/>
      <w:r w:rsidRPr="004918B0">
        <w:t xml:space="preserve"> Press LTD </w:t>
      </w:r>
    </w:p>
    <w:p w14:paraId="6164266C" w14:textId="77777777" w:rsidR="004918B0" w:rsidRPr="004918B0" w:rsidRDefault="004918B0" w:rsidP="004918B0">
      <w:r w:rsidRPr="004918B0">
        <w:t xml:space="preserve">Miller A. (2000) </w:t>
      </w:r>
      <w:r w:rsidRPr="004918B0">
        <w:rPr>
          <w:i/>
          <w:iCs/>
        </w:rPr>
        <w:t xml:space="preserve">The Crucible </w:t>
      </w:r>
      <w:r w:rsidRPr="004918B0">
        <w:t>London: Penguin Group</w:t>
      </w:r>
    </w:p>
    <w:p w14:paraId="5A22DFB0" w14:textId="77777777" w:rsidR="004918B0" w:rsidRPr="004918B0" w:rsidRDefault="004918B0" w:rsidP="004918B0">
      <w:r w:rsidRPr="004918B0">
        <w:t xml:space="preserve">Mitchell. K (2009) </w:t>
      </w:r>
      <w:r w:rsidRPr="004918B0">
        <w:rPr>
          <w:i/>
          <w:iCs/>
        </w:rPr>
        <w:t xml:space="preserve">The Directors Craft, A Handbook for the Theatre </w:t>
      </w:r>
      <w:r w:rsidRPr="004918B0">
        <w:t xml:space="preserve">London: Routledge </w:t>
      </w:r>
    </w:p>
    <w:p w14:paraId="06EC56B5" w14:textId="77777777" w:rsidR="004918B0" w:rsidRPr="004918B0" w:rsidRDefault="004918B0" w:rsidP="004918B0">
      <w:r w:rsidRPr="004918B0">
        <w:t xml:space="preserve">Neilson. A (2019) </w:t>
      </w:r>
      <w:r w:rsidRPr="004918B0">
        <w:rPr>
          <w:i/>
          <w:iCs/>
        </w:rPr>
        <w:t xml:space="preserve">Plays: 3 </w:t>
      </w:r>
      <w:r w:rsidRPr="004918B0">
        <w:t xml:space="preserve">London: Bloomsburg Publishing Plc </w:t>
      </w:r>
    </w:p>
    <w:p w14:paraId="33C70338" w14:textId="77777777" w:rsidR="004918B0" w:rsidRPr="004918B0" w:rsidRDefault="004918B0" w:rsidP="004918B0">
      <w:proofErr w:type="spellStart"/>
      <w:r w:rsidRPr="004918B0">
        <w:t>Newe</w:t>
      </w:r>
      <w:proofErr w:type="spellEnd"/>
      <w:r w:rsidRPr="004918B0">
        <w:t xml:space="preserve">. R (1998) </w:t>
      </w:r>
      <w:r w:rsidRPr="004918B0">
        <w:rPr>
          <w:i/>
          <w:iCs/>
        </w:rPr>
        <w:t>Berkoff on Berkoff</w:t>
      </w:r>
      <w:r w:rsidRPr="004918B0">
        <w:t xml:space="preserve"> Available at </w:t>
      </w:r>
      <w:hyperlink r:id="rId20" w:history="1">
        <w:r w:rsidRPr="004918B0">
          <w:rPr>
            <w:color w:val="0563C1" w:themeColor="hyperlink"/>
            <w:u w:val="single"/>
          </w:rPr>
          <w:t>http://totaltheatre.org.uk/archive/features/berkoff-berkoff</w:t>
        </w:r>
      </w:hyperlink>
      <w:r w:rsidRPr="004918B0">
        <w:t xml:space="preserve"> (Accessed: 16</w:t>
      </w:r>
      <w:r w:rsidRPr="004918B0">
        <w:rPr>
          <w:vertAlign w:val="superscript"/>
        </w:rPr>
        <w:t>th</w:t>
      </w:r>
      <w:r w:rsidRPr="004918B0">
        <w:t xml:space="preserve"> of December) </w:t>
      </w:r>
    </w:p>
    <w:p w14:paraId="74D34E49" w14:textId="77777777" w:rsidR="004918B0" w:rsidRPr="004918B0" w:rsidRDefault="004918B0" w:rsidP="004918B0">
      <w:r w:rsidRPr="004918B0">
        <w:t>New York Film Academy (2015)</w:t>
      </w:r>
      <w:r w:rsidRPr="004918B0">
        <w:rPr>
          <w:rFonts w:ascii="Open Sans" w:eastAsia="Times New Roman" w:hAnsi="Open Sans" w:cs="Open Sans"/>
          <w:b/>
          <w:bCs/>
          <w:color w:val="222222"/>
          <w:kern w:val="36"/>
          <w:sz w:val="36"/>
          <w:szCs w:val="36"/>
          <w:lang w:eastAsia="en-GB"/>
        </w:rPr>
        <w:t xml:space="preserve"> </w:t>
      </w:r>
      <w:r w:rsidRPr="004918B0">
        <w:rPr>
          <w:i/>
          <w:iCs/>
        </w:rPr>
        <w:t xml:space="preserve">Stanislavski In 7 Steps: Better Understanding </w:t>
      </w:r>
      <w:proofErr w:type="spellStart"/>
      <w:r w:rsidRPr="004918B0">
        <w:rPr>
          <w:i/>
          <w:iCs/>
        </w:rPr>
        <w:t>Stanisklavski’s</w:t>
      </w:r>
      <w:proofErr w:type="spellEnd"/>
      <w:r w:rsidRPr="004918B0">
        <w:rPr>
          <w:i/>
          <w:iCs/>
        </w:rPr>
        <w:t xml:space="preserve"> 7 Questions </w:t>
      </w:r>
      <w:r w:rsidRPr="004918B0">
        <w:t xml:space="preserve">Available at: </w:t>
      </w:r>
      <w:hyperlink r:id="rId21" w:history="1">
        <w:r w:rsidRPr="004918B0">
          <w:rPr>
            <w:color w:val="0563C1" w:themeColor="hyperlink"/>
            <w:u w:val="single"/>
          </w:rPr>
          <w:t>https://www.nyfa.edu/student-resources/stanislavski-in-7-steps-better-understanding-stanisklavskis-7-questions/</w:t>
        </w:r>
      </w:hyperlink>
      <w:r w:rsidRPr="004918B0">
        <w:t xml:space="preserve"> (Accessed: 2</w:t>
      </w:r>
      <w:r w:rsidRPr="004918B0">
        <w:rPr>
          <w:vertAlign w:val="superscript"/>
        </w:rPr>
        <w:t>nd</w:t>
      </w:r>
      <w:r w:rsidRPr="004918B0">
        <w:t xml:space="preserve"> of January 2022) </w:t>
      </w:r>
    </w:p>
    <w:p w14:paraId="696F49A4" w14:textId="77777777" w:rsidR="004918B0" w:rsidRPr="004918B0" w:rsidRDefault="004918B0" w:rsidP="004918B0">
      <w:r w:rsidRPr="004918B0">
        <w:t xml:space="preserve">Parish. S (1983) </w:t>
      </w:r>
      <w:r w:rsidRPr="004918B0">
        <w:rPr>
          <w:i/>
          <w:iCs/>
        </w:rPr>
        <w:t xml:space="preserve">THE STATUS OF WOMEN IN THE BRITISH THEATRE 1982-1983 </w:t>
      </w:r>
      <w:r w:rsidRPr="004918B0">
        <w:t xml:space="preserve">Available at: </w:t>
      </w:r>
      <w:hyperlink r:id="rId22" w:history="1">
        <w:r w:rsidRPr="004918B0">
          <w:rPr>
            <w:color w:val="0563C1" w:themeColor="hyperlink"/>
            <w:u w:val="single"/>
          </w:rPr>
          <w:t>https://sphinxtheatre.co.uk/wp-content/uploads/2018/04/the-status-of-women-in-the-british-theatre-conference-of-women-theatre-directors-and-adminstrators-report-1983.pdf</w:t>
        </w:r>
      </w:hyperlink>
      <w:r w:rsidRPr="004918B0">
        <w:t xml:space="preserve"> (Accessed: 18</w:t>
      </w:r>
      <w:r w:rsidRPr="004918B0">
        <w:rPr>
          <w:vertAlign w:val="superscript"/>
        </w:rPr>
        <w:t>th</w:t>
      </w:r>
      <w:r w:rsidRPr="004918B0">
        <w:t xml:space="preserve"> of December 2021) </w:t>
      </w:r>
    </w:p>
    <w:p w14:paraId="6D6913FC" w14:textId="77777777" w:rsidR="004918B0" w:rsidRPr="004918B0" w:rsidRDefault="004918B0" w:rsidP="004918B0">
      <w:r w:rsidRPr="004918B0">
        <w:t>Poole. M (2004)</w:t>
      </w:r>
      <w:r w:rsidRPr="004918B0">
        <w:rPr>
          <w:i/>
          <w:iCs/>
        </w:rPr>
        <w:t xml:space="preserve"> Improvisation – the Mike Leigh method </w:t>
      </w:r>
      <w:r w:rsidRPr="004918B0">
        <w:t xml:space="preserve">Available at: </w:t>
      </w:r>
      <w:hyperlink r:id="rId23" w:history="1">
        <w:r w:rsidRPr="004918B0">
          <w:rPr>
            <w:color w:val="0563C1" w:themeColor="hyperlink"/>
            <w:u w:val="single"/>
          </w:rPr>
          <w:t>http://www.markpoole.com.au/articles/improvisation-the-mike-leigh-method.html</w:t>
        </w:r>
      </w:hyperlink>
      <w:r w:rsidRPr="004918B0">
        <w:t xml:space="preserve">  (Accessed:4</w:t>
      </w:r>
      <w:r w:rsidRPr="004918B0">
        <w:rPr>
          <w:vertAlign w:val="superscript"/>
        </w:rPr>
        <w:t>th</w:t>
      </w:r>
      <w:r w:rsidRPr="004918B0">
        <w:t xml:space="preserve"> of January 2022)</w:t>
      </w:r>
    </w:p>
    <w:p w14:paraId="73308A9A" w14:textId="77777777" w:rsidR="004918B0" w:rsidRPr="004918B0" w:rsidRDefault="004918B0" w:rsidP="004918B0">
      <w:r w:rsidRPr="004918B0">
        <w:t xml:space="preserve">Romano. A (2018) </w:t>
      </w:r>
      <w:r w:rsidRPr="004918B0">
        <w:rPr>
          <w:i/>
          <w:iCs/>
        </w:rPr>
        <w:t>The sexual assault allegations against Kevin Spacey span decades. Here’s what we know</w:t>
      </w:r>
      <w:r w:rsidRPr="004918B0">
        <w:t xml:space="preserve"> Available at: </w:t>
      </w:r>
      <w:hyperlink r:id="rId24" w:history="1">
        <w:r w:rsidRPr="004918B0">
          <w:rPr>
            <w:color w:val="0563C1" w:themeColor="hyperlink"/>
            <w:u w:val="single"/>
          </w:rPr>
          <w:t>https://www.vox.com/culture/2017/11/3/16602628/kevin-spacey-sexual-assault-allegations-house-of-cards</w:t>
        </w:r>
      </w:hyperlink>
      <w:r w:rsidRPr="004918B0">
        <w:t xml:space="preserve"> (Accessed: 16</w:t>
      </w:r>
      <w:r w:rsidRPr="004918B0">
        <w:rPr>
          <w:vertAlign w:val="superscript"/>
        </w:rPr>
        <w:t>th</w:t>
      </w:r>
      <w:r w:rsidRPr="004918B0">
        <w:t xml:space="preserve"> of January 2022) </w:t>
      </w:r>
    </w:p>
    <w:p w14:paraId="2842310E" w14:textId="77777777" w:rsidR="004918B0" w:rsidRPr="004918B0" w:rsidRDefault="004918B0" w:rsidP="004918B0">
      <w:r w:rsidRPr="004918B0">
        <w:t xml:space="preserve">Rosen. C (2000) </w:t>
      </w:r>
      <w:r w:rsidRPr="004918B0">
        <w:rPr>
          <w:i/>
          <w:iCs/>
        </w:rPr>
        <w:t xml:space="preserve">Steven Berkoff </w:t>
      </w:r>
      <w:proofErr w:type="spellStart"/>
      <w:r w:rsidRPr="004918B0">
        <w:rPr>
          <w:i/>
          <w:iCs/>
        </w:rPr>
        <w:t>berkovian</w:t>
      </w:r>
      <w:proofErr w:type="spellEnd"/>
      <w:r w:rsidRPr="004918B0">
        <w:rPr>
          <w:i/>
          <w:iCs/>
        </w:rPr>
        <w:t xml:space="preserve"> aesthetic</w:t>
      </w:r>
      <w:r w:rsidRPr="004918B0">
        <w:t xml:space="preserve"> Available at: </w:t>
      </w:r>
      <w:hyperlink r:id="rId25" w:history="1">
        <w:r w:rsidRPr="004918B0">
          <w:rPr>
            <w:color w:val="0563C1" w:themeColor="hyperlink"/>
            <w:u w:val="single"/>
          </w:rPr>
          <w:t>http://www.iainfisher.com/berkoff/berkoff-study-a4.html?fbclid=IwAR0k9dCGTlwB_kwNn4WAILfUO-Wat-SE4lNgjqqGzpt8jfiVG2Grxiseu1Q</w:t>
        </w:r>
      </w:hyperlink>
      <w:r w:rsidRPr="004918B0">
        <w:t xml:space="preserve"> (Accessed: 16</w:t>
      </w:r>
      <w:r w:rsidRPr="004918B0">
        <w:rPr>
          <w:vertAlign w:val="superscript"/>
        </w:rPr>
        <w:t>th</w:t>
      </w:r>
      <w:r w:rsidRPr="004918B0">
        <w:t xml:space="preserve"> of December 2021)</w:t>
      </w:r>
    </w:p>
    <w:p w14:paraId="0E60AA59" w14:textId="77777777" w:rsidR="004918B0" w:rsidRPr="004918B0" w:rsidRDefault="004918B0" w:rsidP="004918B0">
      <w:r w:rsidRPr="004918B0">
        <w:t xml:space="preserve">Stanislavski. C (2016) </w:t>
      </w:r>
      <w:r w:rsidRPr="004918B0">
        <w:rPr>
          <w:i/>
          <w:iCs/>
        </w:rPr>
        <w:t xml:space="preserve">An Actor’s Work </w:t>
      </w:r>
      <w:r w:rsidRPr="004918B0">
        <w:t>1</w:t>
      </w:r>
      <w:r w:rsidRPr="004918B0">
        <w:rPr>
          <w:vertAlign w:val="superscript"/>
        </w:rPr>
        <w:t>st</w:t>
      </w:r>
      <w:r w:rsidRPr="004918B0">
        <w:t xml:space="preserve"> Edition London: Routledge </w:t>
      </w:r>
    </w:p>
    <w:p w14:paraId="2D73DE04" w14:textId="77777777" w:rsidR="004918B0" w:rsidRPr="004918B0" w:rsidRDefault="004918B0" w:rsidP="004918B0">
      <w:r w:rsidRPr="004918B0">
        <w:lastRenderedPageBreak/>
        <w:t xml:space="preserve">Stella Adler Studio of Acting (n.d.) </w:t>
      </w:r>
      <w:r w:rsidRPr="004918B0">
        <w:rPr>
          <w:i/>
          <w:iCs/>
        </w:rPr>
        <w:t xml:space="preserve">Core Beliefs </w:t>
      </w:r>
      <w:r w:rsidRPr="004918B0">
        <w:t xml:space="preserve">Available at: </w:t>
      </w:r>
      <w:hyperlink r:id="rId26" w:history="1">
        <w:r w:rsidRPr="004918B0">
          <w:rPr>
            <w:color w:val="0563C1" w:themeColor="hyperlink"/>
            <w:u w:val="single"/>
          </w:rPr>
          <w:t>https://www.stellaadler.com/about/core-beliefs/</w:t>
        </w:r>
      </w:hyperlink>
      <w:r w:rsidRPr="004918B0">
        <w:t xml:space="preserve"> (Accessed: 2</w:t>
      </w:r>
      <w:r w:rsidRPr="004918B0">
        <w:rPr>
          <w:vertAlign w:val="superscript"/>
        </w:rPr>
        <w:t>nd</w:t>
      </w:r>
      <w:r w:rsidRPr="004918B0">
        <w:t xml:space="preserve"> of January 2022)</w:t>
      </w:r>
    </w:p>
    <w:p w14:paraId="51191672" w14:textId="77777777" w:rsidR="004918B0" w:rsidRPr="004918B0" w:rsidRDefault="004918B0" w:rsidP="004918B0">
      <w:r w:rsidRPr="004918B0">
        <w:t xml:space="preserve">Stanley. S (2021) </w:t>
      </w:r>
      <w:r w:rsidRPr="004918B0">
        <w:rPr>
          <w:i/>
          <w:iCs/>
        </w:rPr>
        <w:t xml:space="preserve">How A Director Builds </w:t>
      </w:r>
      <w:proofErr w:type="gramStart"/>
      <w:r w:rsidRPr="004918B0">
        <w:rPr>
          <w:i/>
          <w:iCs/>
        </w:rPr>
        <w:t>A</w:t>
      </w:r>
      <w:proofErr w:type="gramEnd"/>
      <w:r w:rsidRPr="004918B0">
        <w:rPr>
          <w:i/>
          <w:iCs/>
        </w:rPr>
        <w:t xml:space="preserve"> Strong Relationship With Their Actors - Shane Stanley </w:t>
      </w:r>
      <w:r w:rsidRPr="004918B0">
        <w:t xml:space="preserve">Available at: </w:t>
      </w:r>
      <w:hyperlink r:id="rId27" w:history="1">
        <w:r w:rsidRPr="004918B0">
          <w:rPr>
            <w:color w:val="0563C1" w:themeColor="hyperlink"/>
            <w:u w:val="single"/>
          </w:rPr>
          <w:t>https://www.youtube.com/watch?v=U3fC1hC1nCM&amp;t=18s</w:t>
        </w:r>
      </w:hyperlink>
      <w:r w:rsidRPr="004918B0">
        <w:t xml:space="preserve"> (Accessed: 10</w:t>
      </w:r>
      <w:r w:rsidRPr="004918B0">
        <w:rPr>
          <w:vertAlign w:val="superscript"/>
        </w:rPr>
        <w:t>th</w:t>
      </w:r>
      <w:r w:rsidRPr="004918B0">
        <w:t xml:space="preserve"> of November 2021)</w:t>
      </w:r>
    </w:p>
    <w:p w14:paraId="4A7EE8D5" w14:textId="77777777" w:rsidR="004918B0" w:rsidRPr="004918B0" w:rsidRDefault="004918B0" w:rsidP="004918B0">
      <w:r w:rsidRPr="004918B0">
        <w:t xml:space="preserve">Watson. I (1988) </w:t>
      </w:r>
      <w:r w:rsidRPr="004918B0">
        <w:rPr>
          <w:i/>
          <w:iCs/>
        </w:rPr>
        <w:t xml:space="preserve">Conversations with Ayckbourn. </w:t>
      </w:r>
      <w:r w:rsidRPr="004918B0">
        <w:t>2nd. Edition.</w:t>
      </w:r>
      <w:r w:rsidRPr="004918B0">
        <w:rPr>
          <w:i/>
          <w:iCs/>
        </w:rPr>
        <w:t xml:space="preserve"> </w:t>
      </w:r>
      <w:r w:rsidRPr="004918B0">
        <w:t xml:space="preserve">London: Faber and Faber LTD </w:t>
      </w:r>
    </w:p>
    <w:p w14:paraId="01B70FEB" w14:textId="77777777" w:rsidR="004918B0" w:rsidRPr="004918B0" w:rsidRDefault="004918B0" w:rsidP="004918B0">
      <w:r w:rsidRPr="004918B0">
        <w:t xml:space="preserve">Wiegand. C (2019) </w:t>
      </w:r>
      <w:r w:rsidRPr="004918B0">
        <w:rPr>
          <w:i/>
          <w:iCs/>
        </w:rPr>
        <w:t xml:space="preserve">Kathryn Hunter: how theatre guru Jerzy Grotowski changed my life </w:t>
      </w:r>
      <w:r w:rsidRPr="004918B0">
        <w:t xml:space="preserve">Available at: </w:t>
      </w:r>
      <w:hyperlink r:id="rId28" w:history="1">
        <w:r w:rsidRPr="004918B0">
          <w:rPr>
            <w:color w:val="0563C1" w:themeColor="hyperlink"/>
            <w:u w:val="single"/>
          </w:rPr>
          <w:t>https://www.theguardian.com/stage/2019/jan/14/kathryn-hunter-jerzy-grotowski-changed-my-life</w:t>
        </w:r>
      </w:hyperlink>
      <w:r w:rsidRPr="004918B0">
        <w:t xml:space="preserve"> (Accessed 18th of January) </w:t>
      </w:r>
    </w:p>
    <w:p w14:paraId="66EA6A5C" w14:textId="77777777" w:rsidR="004918B0" w:rsidRPr="004918B0" w:rsidRDefault="004918B0" w:rsidP="004918B0">
      <w:r w:rsidRPr="004918B0">
        <w:t xml:space="preserve">Wu. D (2000) </w:t>
      </w:r>
      <w:r w:rsidRPr="004918B0">
        <w:rPr>
          <w:i/>
          <w:iCs/>
        </w:rPr>
        <w:t xml:space="preserve">Making Plays, Interviews with Contemporary British Dramatists and Directors </w:t>
      </w:r>
      <w:r w:rsidRPr="004918B0">
        <w:t>Hampshire: Macmillan Press LTD</w:t>
      </w:r>
    </w:p>
    <w:p w14:paraId="49FF29E9" w14:textId="77777777" w:rsidR="004918B0" w:rsidRPr="004918B0" w:rsidRDefault="004918B0" w:rsidP="004918B0"/>
    <w:p w14:paraId="5CF79BFF" w14:textId="77777777" w:rsidR="004918B0" w:rsidRPr="004918B0" w:rsidRDefault="004918B0" w:rsidP="004918B0">
      <w:pPr>
        <w:rPr>
          <w:b/>
          <w:bCs/>
          <w:u w:val="single"/>
        </w:rPr>
      </w:pPr>
      <w:r w:rsidRPr="004918B0">
        <w:rPr>
          <w:b/>
          <w:bCs/>
          <w:u w:val="single"/>
        </w:rPr>
        <w:t>Bibliography:</w:t>
      </w:r>
    </w:p>
    <w:p w14:paraId="22286300" w14:textId="77777777" w:rsidR="004918B0" w:rsidRPr="004918B0" w:rsidRDefault="004918B0" w:rsidP="004918B0">
      <w:r w:rsidRPr="004918B0">
        <w:t xml:space="preserve">Boal. A (2002) </w:t>
      </w:r>
      <w:r w:rsidRPr="004918B0">
        <w:rPr>
          <w:i/>
          <w:iCs/>
        </w:rPr>
        <w:t>Games for Actors and Non- Actors.</w:t>
      </w:r>
      <w:r w:rsidRPr="004918B0">
        <w:t xml:space="preserve"> 2nd Edition. London: Routledge </w:t>
      </w:r>
    </w:p>
    <w:p w14:paraId="026AB6EB" w14:textId="77777777" w:rsidR="004918B0" w:rsidRPr="004918B0" w:rsidRDefault="004918B0" w:rsidP="004918B0">
      <w:r w:rsidRPr="004918B0">
        <w:t xml:space="preserve">Burkman. K and Roof. J (1998) </w:t>
      </w:r>
      <w:r w:rsidRPr="004918B0">
        <w:rPr>
          <w:i/>
          <w:iCs/>
        </w:rPr>
        <w:t>Staging the Rage, The Web of Misogyny in Modern Drama</w:t>
      </w:r>
      <w:r w:rsidRPr="004918B0">
        <w:t xml:space="preserve"> Ontario: Associated University Presses </w:t>
      </w:r>
    </w:p>
    <w:p w14:paraId="52F80686" w14:textId="77777777" w:rsidR="004918B0" w:rsidRPr="004918B0" w:rsidRDefault="004918B0" w:rsidP="004918B0">
      <w:r w:rsidRPr="004918B0">
        <w:t xml:space="preserve">Cross. R (2004) </w:t>
      </w:r>
      <w:r w:rsidRPr="004918B0">
        <w:rPr>
          <w:i/>
          <w:iCs/>
        </w:rPr>
        <w:t>Steven Berkoff and the Theatre of Self-Performance</w:t>
      </w:r>
      <w:r w:rsidRPr="004918B0">
        <w:t xml:space="preserve"> Manchester: Manchester University Press </w:t>
      </w:r>
    </w:p>
    <w:p w14:paraId="101F2285" w14:textId="77777777" w:rsidR="004918B0" w:rsidRPr="004918B0" w:rsidRDefault="004918B0" w:rsidP="004918B0">
      <w:proofErr w:type="spellStart"/>
      <w:r w:rsidRPr="004918B0">
        <w:t>Cardullo</w:t>
      </w:r>
      <w:proofErr w:type="spellEnd"/>
      <w:r w:rsidRPr="004918B0">
        <w:t xml:space="preserve">. B and Knopf. R (2001) </w:t>
      </w:r>
      <w:r w:rsidRPr="004918B0">
        <w:rPr>
          <w:i/>
          <w:iCs/>
        </w:rPr>
        <w:t>Theatre of the Avant-Garde 1890-1950</w:t>
      </w:r>
      <w:r w:rsidRPr="004918B0">
        <w:t xml:space="preserve"> United States of America: Keystone Typesetting </w:t>
      </w:r>
    </w:p>
    <w:p w14:paraId="157BF8A6" w14:textId="77777777" w:rsidR="004918B0" w:rsidRPr="004918B0" w:rsidRDefault="004918B0" w:rsidP="004918B0">
      <w:r w:rsidRPr="004918B0">
        <w:t xml:space="preserve">Clements. P (1986) </w:t>
      </w:r>
      <w:r w:rsidRPr="004918B0">
        <w:rPr>
          <w:i/>
          <w:iCs/>
        </w:rPr>
        <w:t>The Improvised Play</w:t>
      </w:r>
      <w:r w:rsidRPr="004918B0">
        <w:t xml:space="preserve"> London: Methuen </w:t>
      </w:r>
    </w:p>
    <w:p w14:paraId="4FFEB1D9" w14:textId="77777777" w:rsidR="004918B0" w:rsidRPr="004918B0" w:rsidRDefault="004918B0" w:rsidP="004918B0">
      <w:proofErr w:type="spellStart"/>
      <w:r w:rsidRPr="004918B0">
        <w:t>DeKoven</w:t>
      </w:r>
      <w:proofErr w:type="spellEnd"/>
      <w:r w:rsidRPr="004918B0">
        <w:t xml:space="preserve">. L (2006) </w:t>
      </w:r>
      <w:r w:rsidRPr="004918B0">
        <w:rPr>
          <w:i/>
          <w:iCs/>
        </w:rPr>
        <w:t xml:space="preserve">Changing Direction </w:t>
      </w:r>
      <w:r w:rsidRPr="004918B0">
        <w:t xml:space="preserve">Oxford: Elsevier </w:t>
      </w:r>
    </w:p>
    <w:p w14:paraId="78F9BED9" w14:textId="77777777" w:rsidR="004918B0" w:rsidRPr="004918B0" w:rsidRDefault="004918B0" w:rsidP="004918B0">
      <w:proofErr w:type="spellStart"/>
      <w:r w:rsidRPr="004918B0">
        <w:t>Djudjic</w:t>
      </w:r>
      <w:proofErr w:type="spellEnd"/>
      <w:r w:rsidRPr="004918B0">
        <w:t xml:space="preserve">. D (2017) </w:t>
      </w:r>
      <w:r w:rsidRPr="004918B0">
        <w:rPr>
          <w:i/>
          <w:iCs/>
        </w:rPr>
        <w:t xml:space="preserve">WHY ARTISTS ARE NEVER HAPPY WITH THEIR WORK AND HOW TO DEAL WITH IT </w:t>
      </w:r>
      <w:r w:rsidRPr="004918B0">
        <w:t xml:space="preserve">Available at: </w:t>
      </w:r>
      <w:hyperlink r:id="rId29" w:history="1">
        <w:r w:rsidRPr="004918B0">
          <w:rPr>
            <w:color w:val="0563C1" w:themeColor="hyperlink"/>
            <w:u w:val="single"/>
          </w:rPr>
          <w:t>https://www.diyphotography.net/artists-never-happy-work-deal/</w:t>
        </w:r>
      </w:hyperlink>
      <w:r w:rsidRPr="004918B0">
        <w:t xml:space="preserve"> (Accessed: 18</w:t>
      </w:r>
      <w:r w:rsidRPr="004918B0">
        <w:rPr>
          <w:vertAlign w:val="superscript"/>
        </w:rPr>
        <w:t>th</w:t>
      </w:r>
      <w:r w:rsidRPr="004918B0">
        <w:t xml:space="preserve"> of December 2021) </w:t>
      </w:r>
    </w:p>
    <w:p w14:paraId="201B960D" w14:textId="77777777" w:rsidR="004918B0" w:rsidRPr="004918B0" w:rsidRDefault="004918B0" w:rsidP="004918B0">
      <w:r w:rsidRPr="004918B0">
        <w:t xml:space="preserve">Elam. K (1988) </w:t>
      </w:r>
      <w:r w:rsidRPr="004918B0">
        <w:rPr>
          <w:i/>
          <w:iCs/>
        </w:rPr>
        <w:t>The Semiotics of Theatre and Drama.</w:t>
      </w:r>
      <w:r w:rsidRPr="004918B0">
        <w:t xml:space="preserve"> 3rd Edition. London: Routledge </w:t>
      </w:r>
    </w:p>
    <w:p w14:paraId="5D583714" w14:textId="77777777" w:rsidR="004918B0" w:rsidRPr="004918B0" w:rsidRDefault="004918B0" w:rsidP="004918B0">
      <w:r w:rsidRPr="004918B0">
        <w:t xml:space="preserve">Elephant Melodrama Blog (2017) </w:t>
      </w:r>
      <w:r w:rsidRPr="004918B0">
        <w:rPr>
          <w:i/>
          <w:iCs/>
        </w:rPr>
        <w:t xml:space="preserve">THE HISTORY AND LEGACY OF MELODRAMA </w:t>
      </w:r>
      <w:r w:rsidRPr="004918B0">
        <w:t xml:space="preserve">Available at: </w:t>
      </w:r>
      <w:hyperlink r:id="rId30" w:history="1">
        <w:r w:rsidRPr="004918B0">
          <w:rPr>
            <w:color w:val="0563C1" w:themeColor="hyperlink"/>
            <w:u w:val="single"/>
          </w:rPr>
          <w:t>https://www.elephantmelodrama.com/elephant-melodrama-blog/the-history-and-legacy-of-melodrama</w:t>
        </w:r>
      </w:hyperlink>
      <w:r w:rsidRPr="004918B0">
        <w:t xml:space="preserve"> (Accessed: 12</w:t>
      </w:r>
      <w:r w:rsidRPr="004918B0">
        <w:rPr>
          <w:vertAlign w:val="superscript"/>
        </w:rPr>
        <w:t>th</w:t>
      </w:r>
      <w:r w:rsidRPr="004918B0">
        <w:t xml:space="preserve"> of December 2021)</w:t>
      </w:r>
    </w:p>
    <w:p w14:paraId="1C45E99D" w14:textId="77777777" w:rsidR="004918B0" w:rsidRPr="004918B0" w:rsidRDefault="004918B0" w:rsidP="004918B0">
      <w:proofErr w:type="spellStart"/>
      <w:r w:rsidRPr="004918B0">
        <w:t>Gillinson</w:t>
      </w:r>
      <w:proofErr w:type="spellEnd"/>
      <w:r w:rsidRPr="004918B0">
        <w:t xml:space="preserve">. M (2017) </w:t>
      </w:r>
      <w:r w:rsidRPr="004918B0">
        <w:rPr>
          <w:i/>
          <w:iCs/>
        </w:rPr>
        <w:t xml:space="preserve">An introduction to Katie Mitchell's theatre </w:t>
      </w:r>
      <w:r w:rsidRPr="004918B0">
        <w:t xml:space="preserve">Available at: </w:t>
      </w:r>
      <w:hyperlink r:id="rId31" w:history="1">
        <w:r w:rsidRPr="004918B0">
          <w:rPr>
            <w:color w:val="0563C1" w:themeColor="hyperlink"/>
            <w:u w:val="single"/>
          </w:rPr>
          <w:t>https://www.bl.uk/20th-century-literature/articles/an-introduction-to-katie-mitchells-theatre</w:t>
        </w:r>
      </w:hyperlink>
      <w:r w:rsidRPr="004918B0">
        <w:t xml:space="preserve"> (Accessed: 28</w:t>
      </w:r>
      <w:r w:rsidRPr="004918B0">
        <w:rPr>
          <w:vertAlign w:val="superscript"/>
        </w:rPr>
        <w:t>th</w:t>
      </w:r>
      <w:r w:rsidRPr="004918B0">
        <w:t xml:space="preserve"> of October 2021)</w:t>
      </w:r>
    </w:p>
    <w:p w14:paraId="411FDC5D" w14:textId="77777777" w:rsidR="004918B0" w:rsidRPr="004918B0" w:rsidRDefault="004918B0" w:rsidP="004918B0">
      <w:r w:rsidRPr="004918B0">
        <w:t xml:space="preserve">Higgins. C (2016) </w:t>
      </w:r>
      <w:r w:rsidRPr="004918B0">
        <w:rPr>
          <w:i/>
          <w:iCs/>
        </w:rPr>
        <w:t xml:space="preserve">Katie Mitchell, British theatre’s queen in exile </w:t>
      </w:r>
      <w:r w:rsidRPr="004918B0">
        <w:t xml:space="preserve">Available at: </w:t>
      </w:r>
      <w:hyperlink r:id="rId32" w:history="1">
        <w:r w:rsidRPr="004918B0">
          <w:rPr>
            <w:color w:val="0563C1" w:themeColor="hyperlink"/>
            <w:u w:val="single"/>
          </w:rPr>
          <w:t>https://www.theguardian.com/stage/2016/jan/14/british-theatre-queen-exile-katie-mitchell?CMP=fb_gu</w:t>
        </w:r>
      </w:hyperlink>
      <w:r w:rsidRPr="004918B0">
        <w:t xml:space="preserve"> (Accessed: 28</w:t>
      </w:r>
      <w:r w:rsidRPr="004918B0">
        <w:rPr>
          <w:vertAlign w:val="superscript"/>
        </w:rPr>
        <w:t>th</w:t>
      </w:r>
      <w:r w:rsidRPr="004918B0">
        <w:t xml:space="preserve"> of October 2021)</w:t>
      </w:r>
    </w:p>
    <w:p w14:paraId="7E55BBB1" w14:textId="77777777" w:rsidR="004918B0" w:rsidRPr="004918B0" w:rsidRDefault="004918B0" w:rsidP="004918B0">
      <w:proofErr w:type="spellStart"/>
      <w:r w:rsidRPr="004918B0">
        <w:t>Hornbrook</w:t>
      </w:r>
      <w:proofErr w:type="spellEnd"/>
      <w:r w:rsidRPr="004918B0">
        <w:t xml:space="preserve">. D (1998) </w:t>
      </w:r>
      <w:r w:rsidRPr="004918B0">
        <w:rPr>
          <w:i/>
          <w:iCs/>
        </w:rPr>
        <w:t>Education and Dramatic Art</w:t>
      </w:r>
      <w:r w:rsidRPr="004918B0">
        <w:t xml:space="preserve"> 2</w:t>
      </w:r>
      <w:r w:rsidRPr="004918B0">
        <w:rPr>
          <w:vertAlign w:val="superscript"/>
        </w:rPr>
        <w:t>nd</w:t>
      </w:r>
      <w:r w:rsidRPr="004918B0">
        <w:t xml:space="preserve"> Edition London: Routledge </w:t>
      </w:r>
    </w:p>
    <w:p w14:paraId="3A0E6252" w14:textId="77777777" w:rsidR="004918B0" w:rsidRPr="004918B0" w:rsidRDefault="004918B0" w:rsidP="004918B0">
      <w:r w:rsidRPr="004918B0">
        <w:t xml:space="preserve">Innes. C (2000) </w:t>
      </w:r>
      <w:r w:rsidRPr="004918B0">
        <w:rPr>
          <w:i/>
          <w:iCs/>
        </w:rPr>
        <w:t>A Sourcebook on Naturalist Theatre</w:t>
      </w:r>
      <w:r w:rsidRPr="004918B0">
        <w:t xml:space="preserve"> London: Routledge  </w:t>
      </w:r>
    </w:p>
    <w:p w14:paraId="54DEC8B7" w14:textId="77777777" w:rsidR="004918B0" w:rsidRPr="004918B0" w:rsidRDefault="004918B0" w:rsidP="004918B0">
      <w:r w:rsidRPr="004918B0">
        <w:lastRenderedPageBreak/>
        <w:t xml:space="preserve">Jameson. F (1998) </w:t>
      </w:r>
      <w:r w:rsidRPr="004918B0">
        <w:rPr>
          <w:i/>
          <w:iCs/>
        </w:rPr>
        <w:t>Brecht and Method</w:t>
      </w:r>
      <w:r w:rsidRPr="004918B0">
        <w:t xml:space="preserve"> New York: New Left Books </w:t>
      </w:r>
    </w:p>
    <w:p w14:paraId="01C70806" w14:textId="77777777" w:rsidR="004918B0" w:rsidRPr="004918B0" w:rsidRDefault="004918B0" w:rsidP="004918B0">
      <w:proofErr w:type="spellStart"/>
      <w:r w:rsidRPr="004918B0">
        <w:t>Khomami</w:t>
      </w:r>
      <w:proofErr w:type="spellEnd"/>
      <w:r w:rsidRPr="004918B0">
        <w:t xml:space="preserve">. N (2021) </w:t>
      </w:r>
      <w:r w:rsidRPr="004918B0">
        <w:rPr>
          <w:i/>
          <w:iCs/>
        </w:rPr>
        <w:t xml:space="preserve">Theatre in UK faces exodus of women after pandemic, study finds </w:t>
      </w:r>
      <w:r w:rsidRPr="004918B0">
        <w:t xml:space="preserve">Available at: </w:t>
      </w:r>
      <w:hyperlink r:id="rId33" w:history="1">
        <w:r w:rsidRPr="004918B0">
          <w:rPr>
            <w:color w:val="0563C1" w:themeColor="hyperlink"/>
            <w:u w:val="single"/>
          </w:rPr>
          <w:t>https://www.theguardian.com/stage/2021/oct/09/theatre-in-uk-faces-exodus-of-women-after-pandemic-study-finds</w:t>
        </w:r>
      </w:hyperlink>
      <w:r w:rsidRPr="004918B0">
        <w:t xml:space="preserve"> (Accessed 18th of November 2021) </w:t>
      </w:r>
    </w:p>
    <w:p w14:paraId="4B8B851A" w14:textId="77777777" w:rsidR="004918B0" w:rsidRPr="004918B0" w:rsidRDefault="004918B0" w:rsidP="004918B0">
      <w:proofErr w:type="spellStart"/>
      <w:r w:rsidRPr="004918B0">
        <w:t>Malick</w:t>
      </w:r>
      <w:proofErr w:type="spellEnd"/>
      <w:r w:rsidRPr="004918B0">
        <w:t xml:space="preserve">. J (1995) </w:t>
      </w:r>
      <w:r w:rsidRPr="004918B0">
        <w:rPr>
          <w:i/>
          <w:iCs/>
        </w:rPr>
        <w:t xml:space="preserve">Toward a </w:t>
      </w:r>
      <w:proofErr w:type="spellStart"/>
      <w:r w:rsidRPr="004918B0">
        <w:rPr>
          <w:i/>
          <w:iCs/>
        </w:rPr>
        <w:t>Theater</w:t>
      </w:r>
      <w:proofErr w:type="spellEnd"/>
      <w:r w:rsidRPr="004918B0">
        <w:rPr>
          <w:i/>
          <w:iCs/>
        </w:rPr>
        <w:t xml:space="preserve"> of the Oppressed</w:t>
      </w:r>
      <w:r w:rsidRPr="004918B0">
        <w:t xml:space="preserve">, The Dramaturgy of John Arden Michigan: University of Michigan Press  </w:t>
      </w:r>
    </w:p>
    <w:p w14:paraId="427E15C2" w14:textId="77777777" w:rsidR="004918B0" w:rsidRPr="004918B0" w:rsidRDefault="004918B0" w:rsidP="004918B0">
      <w:proofErr w:type="spellStart"/>
      <w:r w:rsidRPr="004918B0">
        <w:t>Masso</w:t>
      </w:r>
      <w:proofErr w:type="spellEnd"/>
      <w:r w:rsidRPr="004918B0">
        <w:t xml:space="preserve">. G (2021) </w:t>
      </w:r>
      <w:r w:rsidRPr="004918B0">
        <w:rPr>
          <w:i/>
          <w:iCs/>
        </w:rPr>
        <w:t xml:space="preserve">Mental health warning as theatre workers dip to ‘lowest place psychologically </w:t>
      </w:r>
      <w:r w:rsidRPr="004918B0">
        <w:t xml:space="preserve">Available at: </w:t>
      </w:r>
      <w:hyperlink r:id="rId34" w:history="1">
        <w:r w:rsidRPr="004918B0">
          <w:rPr>
            <w:color w:val="0563C1" w:themeColor="hyperlink"/>
            <w:u w:val="single"/>
          </w:rPr>
          <w:t>https://www.thestage.co.uk/news/mental-health-warning-as-theatre-workers-dip-to-lowest-place-psychologically</w:t>
        </w:r>
      </w:hyperlink>
      <w:r w:rsidRPr="004918B0">
        <w:t xml:space="preserve"> (Accessed: 18</w:t>
      </w:r>
      <w:r w:rsidRPr="004918B0">
        <w:rPr>
          <w:vertAlign w:val="superscript"/>
        </w:rPr>
        <w:t>th</w:t>
      </w:r>
      <w:r w:rsidRPr="004918B0">
        <w:t xml:space="preserve"> of November 2021) </w:t>
      </w:r>
    </w:p>
    <w:p w14:paraId="7A157FC0" w14:textId="77777777" w:rsidR="004918B0" w:rsidRPr="004918B0" w:rsidRDefault="004918B0" w:rsidP="004918B0">
      <w:proofErr w:type="spellStart"/>
      <w:r w:rsidRPr="004918B0">
        <w:t>Mitter</w:t>
      </w:r>
      <w:proofErr w:type="spellEnd"/>
      <w:r w:rsidRPr="004918B0">
        <w:t xml:space="preserve">. S and </w:t>
      </w:r>
      <w:proofErr w:type="spellStart"/>
      <w:r w:rsidRPr="004918B0">
        <w:t>Shevtsova</w:t>
      </w:r>
      <w:proofErr w:type="spellEnd"/>
      <w:r w:rsidRPr="004918B0">
        <w:t xml:space="preserve">. M (2005) </w:t>
      </w:r>
      <w:r w:rsidRPr="004918B0">
        <w:rPr>
          <w:i/>
          <w:iCs/>
        </w:rPr>
        <w:t>Fifty Key Theatre Directors</w:t>
      </w:r>
      <w:r w:rsidRPr="004918B0">
        <w:t xml:space="preserve"> Oxon: Routledge</w:t>
      </w:r>
    </w:p>
    <w:p w14:paraId="25D2E582" w14:textId="77777777" w:rsidR="004918B0" w:rsidRPr="004918B0" w:rsidRDefault="004918B0" w:rsidP="004918B0">
      <w:r w:rsidRPr="004918B0">
        <w:t xml:space="preserve">Prendergast. M and Juliana. S (2013) </w:t>
      </w:r>
      <w:r w:rsidRPr="004918B0">
        <w:rPr>
          <w:i/>
          <w:iCs/>
        </w:rPr>
        <w:t xml:space="preserve">Applied Drama, A Facilitator’s Handbook </w:t>
      </w:r>
      <w:proofErr w:type="gramStart"/>
      <w:r w:rsidRPr="004918B0">
        <w:rPr>
          <w:i/>
          <w:iCs/>
        </w:rPr>
        <w:t>For</w:t>
      </w:r>
      <w:proofErr w:type="gramEnd"/>
      <w:r w:rsidRPr="004918B0">
        <w:rPr>
          <w:i/>
          <w:iCs/>
        </w:rPr>
        <w:t xml:space="preserve"> Working in Community </w:t>
      </w:r>
      <w:r w:rsidRPr="004918B0">
        <w:t xml:space="preserve">Bristol: Intellect Books </w:t>
      </w:r>
    </w:p>
    <w:p w14:paraId="26BB7057" w14:textId="77777777" w:rsidR="004918B0" w:rsidRPr="004918B0" w:rsidRDefault="004918B0" w:rsidP="004918B0">
      <w:proofErr w:type="spellStart"/>
      <w:r w:rsidRPr="004918B0">
        <w:t>Pallin</w:t>
      </w:r>
      <w:proofErr w:type="spellEnd"/>
      <w:r w:rsidRPr="004918B0">
        <w:t xml:space="preserve">. G (2003) </w:t>
      </w:r>
      <w:r w:rsidRPr="004918B0">
        <w:rPr>
          <w:i/>
          <w:iCs/>
        </w:rPr>
        <w:t xml:space="preserve">Stage Management the Essential Handbook </w:t>
      </w:r>
      <w:r w:rsidRPr="004918B0">
        <w:t>London: Nick Hern Books Ltd</w:t>
      </w:r>
    </w:p>
    <w:p w14:paraId="7FD17159" w14:textId="77777777" w:rsidR="004918B0" w:rsidRPr="004918B0" w:rsidRDefault="004918B0" w:rsidP="004918B0">
      <w:proofErr w:type="spellStart"/>
      <w:r w:rsidRPr="004918B0">
        <w:t>Peithman</w:t>
      </w:r>
      <w:proofErr w:type="spellEnd"/>
      <w:r w:rsidRPr="004918B0">
        <w:t xml:space="preserve">. S &amp; </w:t>
      </w:r>
      <w:proofErr w:type="spellStart"/>
      <w:r w:rsidRPr="004918B0">
        <w:t>Offen</w:t>
      </w:r>
      <w:proofErr w:type="spellEnd"/>
      <w:r w:rsidRPr="004918B0">
        <w:t xml:space="preserve">. N (1999) </w:t>
      </w:r>
      <w:r w:rsidRPr="004918B0">
        <w:rPr>
          <w:i/>
          <w:iCs/>
        </w:rPr>
        <w:t xml:space="preserve">Guide to Directing </w:t>
      </w:r>
      <w:r w:rsidRPr="004918B0">
        <w:t xml:space="preserve">Portsmouth: Heinemann </w:t>
      </w:r>
    </w:p>
    <w:p w14:paraId="20F668EE" w14:textId="77777777" w:rsidR="004918B0" w:rsidRPr="004918B0" w:rsidRDefault="004918B0" w:rsidP="004918B0">
      <w:proofErr w:type="spellStart"/>
      <w:r w:rsidRPr="004918B0">
        <w:t>Rebellato</w:t>
      </w:r>
      <w:proofErr w:type="spellEnd"/>
      <w:r w:rsidRPr="004918B0">
        <w:t xml:space="preserve">. D (2010) </w:t>
      </w:r>
      <w:r w:rsidRPr="004918B0">
        <w:rPr>
          <w:i/>
          <w:iCs/>
        </w:rPr>
        <w:t xml:space="preserve">What's so wrong with proscenium arch theatre? </w:t>
      </w:r>
      <w:r w:rsidRPr="004918B0">
        <w:t xml:space="preserve">Available at: </w:t>
      </w:r>
      <w:hyperlink r:id="rId35" w:history="1">
        <w:r w:rsidRPr="004918B0">
          <w:rPr>
            <w:color w:val="0563C1" w:themeColor="hyperlink"/>
            <w:u w:val="single"/>
          </w:rPr>
          <w:t>https://www.theguardian.com/stage/theatreblog/2010/jul/19/proscenium-arch-theatre</w:t>
        </w:r>
      </w:hyperlink>
      <w:r w:rsidRPr="004918B0">
        <w:t xml:space="preserve"> (Accessed: 18</w:t>
      </w:r>
      <w:r w:rsidRPr="004918B0">
        <w:rPr>
          <w:vertAlign w:val="superscript"/>
        </w:rPr>
        <w:t>th</w:t>
      </w:r>
      <w:r w:rsidRPr="004918B0">
        <w:t xml:space="preserve"> of November 2021) </w:t>
      </w:r>
    </w:p>
    <w:p w14:paraId="28244735" w14:textId="77777777" w:rsidR="004918B0" w:rsidRPr="004918B0" w:rsidRDefault="004918B0" w:rsidP="004918B0">
      <w:r w:rsidRPr="004918B0">
        <w:t xml:space="preserve">Robinson. K (1980) </w:t>
      </w:r>
      <w:r w:rsidRPr="004918B0">
        <w:rPr>
          <w:i/>
          <w:iCs/>
        </w:rPr>
        <w:t>Exploring Theatre in Education</w:t>
      </w:r>
      <w:r w:rsidRPr="004918B0">
        <w:t xml:space="preserve"> London: Heinemann</w:t>
      </w:r>
    </w:p>
    <w:p w14:paraId="12CC8071" w14:textId="77777777" w:rsidR="004918B0" w:rsidRPr="004918B0" w:rsidRDefault="004918B0" w:rsidP="004918B0">
      <w:r w:rsidRPr="004918B0">
        <w:t>Russell Brown. J (1982</w:t>
      </w:r>
      <w:r w:rsidRPr="004918B0">
        <w:rPr>
          <w:i/>
          <w:iCs/>
        </w:rPr>
        <w:t>) A Short Guide to Modern British Drama</w:t>
      </w:r>
      <w:r w:rsidRPr="004918B0">
        <w:t xml:space="preserve"> London: Heinemann Educational Books </w:t>
      </w:r>
    </w:p>
    <w:p w14:paraId="4A682DC4" w14:textId="77777777" w:rsidR="004918B0" w:rsidRPr="004918B0" w:rsidRDefault="004918B0" w:rsidP="004918B0">
      <w:r w:rsidRPr="004918B0">
        <w:t xml:space="preserve">Ryan. A (2021) </w:t>
      </w:r>
      <w:r w:rsidRPr="004918B0">
        <w:rPr>
          <w:i/>
          <w:iCs/>
        </w:rPr>
        <w:t xml:space="preserve">There was a distinct lack of help’: can theatre clean up its act on mental health? </w:t>
      </w:r>
      <w:r w:rsidRPr="004918B0">
        <w:t xml:space="preserve">Available at: </w:t>
      </w:r>
      <w:hyperlink r:id="rId36" w:history="1">
        <w:r w:rsidRPr="004918B0">
          <w:rPr>
            <w:color w:val="0563C1" w:themeColor="hyperlink"/>
            <w:u w:val="single"/>
          </w:rPr>
          <w:t>https://www.theguardian.com/stage/2021/aug/13/there-was-a-distinct-lack-of-help-theatre-mental-health</w:t>
        </w:r>
      </w:hyperlink>
      <w:r w:rsidRPr="004918B0">
        <w:t xml:space="preserve"> (Accessed: 18</w:t>
      </w:r>
      <w:r w:rsidRPr="004918B0">
        <w:rPr>
          <w:vertAlign w:val="superscript"/>
        </w:rPr>
        <w:t>th</w:t>
      </w:r>
      <w:r w:rsidRPr="004918B0">
        <w:t xml:space="preserve"> of November 2021)</w:t>
      </w:r>
    </w:p>
    <w:p w14:paraId="19B09352" w14:textId="77777777" w:rsidR="004918B0" w:rsidRPr="004918B0" w:rsidRDefault="004918B0" w:rsidP="004918B0">
      <w:r w:rsidRPr="004918B0">
        <w:t xml:space="preserve">Schneider. R and Cody. G (2001) </w:t>
      </w:r>
      <w:r w:rsidRPr="004918B0">
        <w:rPr>
          <w:i/>
          <w:iCs/>
        </w:rPr>
        <w:t>Re: Direction, A Theoretical and Practical Guide</w:t>
      </w:r>
      <w:r w:rsidRPr="004918B0">
        <w:t xml:space="preserve"> London: Routledge  </w:t>
      </w:r>
    </w:p>
    <w:p w14:paraId="26105F79" w14:textId="77777777" w:rsidR="004918B0" w:rsidRPr="004918B0" w:rsidRDefault="004918B0" w:rsidP="004918B0">
      <w:proofErr w:type="spellStart"/>
      <w:r w:rsidRPr="004918B0">
        <w:t>Szondi</w:t>
      </w:r>
      <w:proofErr w:type="spellEnd"/>
      <w:r w:rsidRPr="004918B0">
        <w:t xml:space="preserve">. P (1987) </w:t>
      </w:r>
      <w:r w:rsidRPr="004918B0">
        <w:rPr>
          <w:i/>
          <w:iCs/>
        </w:rPr>
        <w:t>Theory of the Modern Drama</w:t>
      </w:r>
      <w:r w:rsidRPr="004918B0">
        <w:t xml:space="preserve">. 2nd Edition.  Minnesota: 5e University of Minnesota </w:t>
      </w:r>
    </w:p>
    <w:p w14:paraId="5D2B5EA6" w14:textId="77777777" w:rsidR="004918B0" w:rsidRPr="004918B0" w:rsidRDefault="004918B0" w:rsidP="004918B0">
      <w:proofErr w:type="spellStart"/>
      <w:r w:rsidRPr="004918B0">
        <w:t>Siddiquee</w:t>
      </w:r>
      <w:proofErr w:type="spellEnd"/>
      <w:r w:rsidRPr="004918B0">
        <w:t xml:space="preserve">. Imran (2017) </w:t>
      </w:r>
      <w:r w:rsidRPr="004918B0">
        <w:rPr>
          <w:i/>
          <w:iCs/>
        </w:rPr>
        <w:t xml:space="preserve">Why Do We Let “Genius” Directors Get Away with Abusive Behaviour? </w:t>
      </w:r>
      <w:r w:rsidRPr="004918B0">
        <w:t xml:space="preserve">Available at: </w:t>
      </w:r>
      <w:hyperlink r:id="rId37" w:history="1">
        <w:r w:rsidRPr="004918B0">
          <w:rPr>
            <w:color w:val="0563C1" w:themeColor="hyperlink"/>
            <w:u w:val="single"/>
          </w:rPr>
          <w:t>https://www.buzzfeednews.com/article/imransiddiquee/hollywood-abusive-auteur-problem</w:t>
        </w:r>
      </w:hyperlink>
      <w:r w:rsidRPr="004918B0">
        <w:t xml:space="preserve"> (Accessed: 16</w:t>
      </w:r>
      <w:r w:rsidRPr="004918B0">
        <w:rPr>
          <w:vertAlign w:val="superscript"/>
        </w:rPr>
        <w:t>th</w:t>
      </w:r>
      <w:r w:rsidRPr="004918B0">
        <w:t xml:space="preserve"> of January 2022) </w:t>
      </w:r>
    </w:p>
    <w:p w14:paraId="63DB0143" w14:textId="77777777" w:rsidR="004918B0" w:rsidRPr="004918B0" w:rsidRDefault="004918B0" w:rsidP="004918B0">
      <w:proofErr w:type="spellStart"/>
      <w:r w:rsidRPr="004918B0">
        <w:t>Syssoyeva</w:t>
      </w:r>
      <w:proofErr w:type="spellEnd"/>
      <w:r w:rsidRPr="004918B0">
        <w:t xml:space="preserve">. K &amp; Proudfit. S (2013) </w:t>
      </w:r>
      <w:r w:rsidRPr="004918B0">
        <w:rPr>
          <w:i/>
          <w:iCs/>
        </w:rPr>
        <w:t xml:space="preserve">Collective Creation in Contemporary Performance </w:t>
      </w:r>
      <w:r w:rsidRPr="004918B0">
        <w:t xml:space="preserve">New York: Palgrave Macmillan </w:t>
      </w:r>
    </w:p>
    <w:p w14:paraId="63CC43F3" w14:textId="77777777" w:rsidR="004918B0" w:rsidRPr="004918B0" w:rsidRDefault="004918B0" w:rsidP="004918B0">
      <w:proofErr w:type="spellStart"/>
      <w:r w:rsidRPr="004918B0">
        <w:t>Teresacar</w:t>
      </w:r>
      <w:proofErr w:type="spellEnd"/>
      <w:r w:rsidRPr="004918B0">
        <w:t xml:space="preserve"> (2007) </w:t>
      </w:r>
      <w:r w:rsidRPr="004918B0">
        <w:rPr>
          <w:i/>
          <w:iCs/>
        </w:rPr>
        <w:t xml:space="preserve">The “Father of Modern </w:t>
      </w:r>
      <w:proofErr w:type="gramStart"/>
      <w:r w:rsidRPr="004918B0">
        <w:rPr>
          <w:i/>
          <w:iCs/>
        </w:rPr>
        <w:t>Theatre”…</w:t>
      </w:r>
      <w:proofErr w:type="gramEnd"/>
      <w:r w:rsidRPr="004918B0">
        <w:rPr>
          <w:i/>
          <w:iCs/>
        </w:rPr>
        <w:t xml:space="preserve">Andre Antoine </w:t>
      </w:r>
      <w:r w:rsidRPr="004918B0">
        <w:t xml:space="preserve">Available at: </w:t>
      </w:r>
      <w:hyperlink r:id="rId38" w:history="1">
        <w:r w:rsidRPr="004918B0">
          <w:rPr>
            <w:color w:val="0563C1" w:themeColor="hyperlink"/>
            <w:u w:val="single"/>
          </w:rPr>
          <w:t>https://ucfvthea101.wordpress.com/2007/10/31/the-father-of-modern-theatreandre-antoine/</w:t>
        </w:r>
      </w:hyperlink>
      <w:r w:rsidRPr="004918B0">
        <w:t xml:space="preserve"> (Accessed: 18</w:t>
      </w:r>
      <w:r w:rsidRPr="004918B0">
        <w:rPr>
          <w:vertAlign w:val="superscript"/>
        </w:rPr>
        <w:t>th</w:t>
      </w:r>
      <w:r w:rsidRPr="004918B0">
        <w:t xml:space="preserve"> of December 2021) </w:t>
      </w:r>
    </w:p>
    <w:p w14:paraId="2E57AE99" w14:textId="77777777" w:rsidR="004918B0" w:rsidRPr="004918B0" w:rsidRDefault="004918B0" w:rsidP="004918B0">
      <w:r w:rsidRPr="004918B0">
        <w:t xml:space="preserve">Toppin A. (2017) </w:t>
      </w:r>
      <w:r w:rsidRPr="004918B0">
        <w:rPr>
          <w:i/>
          <w:iCs/>
        </w:rPr>
        <w:t xml:space="preserve">Theatre director Max Stafford-Clark was ousted over inappropriate behaviour </w:t>
      </w:r>
      <w:r w:rsidRPr="004918B0">
        <w:t xml:space="preserve">Available at: </w:t>
      </w:r>
      <w:hyperlink r:id="rId39" w:history="1">
        <w:r w:rsidRPr="004918B0">
          <w:rPr>
            <w:color w:val="0563C1" w:themeColor="hyperlink"/>
            <w:u w:val="single"/>
          </w:rPr>
          <w:t>https://www.theguardian.com/stage/2017/oct/20/theatre-director-max-stafford-clark-was-ousted-over-inappropriate-behaviour</w:t>
        </w:r>
      </w:hyperlink>
      <w:r w:rsidRPr="004918B0">
        <w:t xml:space="preserve"> (Accessed: 16th of January 2022)</w:t>
      </w:r>
    </w:p>
    <w:p w14:paraId="74D1FDF1" w14:textId="77777777" w:rsidR="004918B0" w:rsidRPr="004918B0" w:rsidRDefault="004918B0" w:rsidP="004918B0">
      <w:proofErr w:type="spellStart"/>
      <w:r w:rsidRPr="004918B0">
        <w:t>Turbull</w:t>
      </w:r>
      <w:proofErr w:type="spellEnd"/>
      <w:r w:rsidRPr="004918B0">
        <w:t xml:space="preserve">. E (2004) </w:t>
      </w:r>
      <w:r w:rsidRPr="004918B0">
        <w:rPr>
          <w:i/>
          <w:iCs/>
        </w:rPr>
        <w:t xml:space="preserve">19th Century Melodrama </w:t>
      </w:r>
      <w:r w:rsidRPr="004918B0">
        <w:t xml:space="preserve">Available at: </w:t>
      </w:r>
      <w:hyperlink r:id="rId40" w:history="1">
        <w:r w:rsidRPr="004918B0">
          <w:rPr>
            <w:color w:val="0563C1" w:themeColor="hyperlink"/>
            <w:u w:val="single"/>
          </w:rPr>
          <w:t>https://novaonline.nvcc.edu/eli/spd130et/melodrama.htm</w:t>
        </w:r>
      </w:hyperlink>
      <w:r w:rsidRPr="004918B0">
        <w:t xml:space="preserve"> (Accessed 12th of December 2021)</w:t>
      </w:r>
    </w:p>
    <w:p w14:paraId="37080900" w14:textId="77777777" w:rsidR="004918B0" w:rsidRPr="004918B0" w:rsidRDefault="004918B0" w:rsidP="004918B0">
      <w:r w:rsidRPr="004918B0">
        <w:lastRenderedPageBreak/>
        <w:t xml:space="preserve">Werner. H (2018) </w:t>
      </w:r>
      <w:r w:rsidRPr="004918B0">
        <w:rPr>
          <w:i/>
          <w:iCs/>
        </w:rPr>
        <w:t xml:space="preserve">Top Five Acting Techniques: From Stanislavski to Chubbuck </w:t>
      </w:r>
      <w:r w:rsidRPr="004918B0">
        <w:t xml:space="preserve">Available at: </w:t>
      </w:r>
      <w:hyperlink r:id="rId41" w:history="1">
        <w:r w:rsidRPr="004918B0">
          <w:rPr>
            <w:color w:val="0563C1" w:themeColor="hyperlink"/>
            <w:u w:val="single"/>
          </w:rPr>
          <w:t>https://raindance.org/top-5-acting-techniques/</w:t>
        </w:r>
      </w:hyperlink>
      <w:r w:rsidRPr="004918B0">
        <w:t xml:space="preserve"> (Accessed: 2</w:t>
      </w:r>
      <w:r w:rsidRPr="004918B0">
        <w:rPr>
          <w:vertAlign w:val="superscript"/>
        </w:rPr>
        <w:t>nd</w:t>
      </w:r>
      <w:r w:rsidRPr="004918B0">
        <w:t xml:space="preserve"> of January 2022)</w:t>
      </w:r>
    </w:p>
    <w:p w14:paraId="4A4E27FB" w14:textId="77777777" w:rsidR="004918B0" w:rsidRPr="004918B0" w:rsidRDefault="004918B0" w:rsidP="004918B0">
      <w:r w:rsidRPr="004918B0">
        <w:t>Williams. D (1999</w:t>
      </w:r>
      <w:r w:rsidRPr="004918B0">
        <w:rPr>
          <w:i/>
          <w:iCs/>
        </w:rPr>
        <w:t>) Collaborative Theatre, The Théâtre du Soleil Sourcebook</w:t>
      </w:r>
      <w:r w:rsidRPr="004918B0">
        <w:t xml:space="preserve"> London: Routledge</w:t>
      </w:r>
    </w:p>
    <w:p w14:paraId="3360A000" w14:textId="77777777" w:rsidR="004918B0" w:rsidRPr="004918B0" w:rsidRDefault="004918B0" w:rsidP="004918B0">
      <w:r w:rsidRPr="004918B0">
        <w:t xml:space="preserve">Unwin. S (2014) </w:t>
      </w:r>
      <w:r w:rsidRPr="004918B0">
        <w:rPr>
          <w:i/>
          <w:iCs/>
        </w:rPr>
        <w:t>The Complete Brecht Toolkit</w:t>
      </w:r>
      <w:r w:rsidRPr="004918B0">
        <w:t xml:space="preserve"> London: Routledge</w:t>
      </w:r>
    </w:p>
    <w:p w14:paraId="7EB0107D" w14:textId="77777777" w:rsidR="004918B0" w:rsidRPr="00880277" w:rsidRDefault="004918B0" w:rsidP="00880277"/>
    <w:p w14:paraId="3DB0A8F2" w14:textId="77777777" w:rsidR="00880277" w:rsidRPr="00880277" w:rsidRDefault="00880277" w:rsidP="00880277"/>
    <w:p w14:paraId="3D4E1844" w14:textId="77777777" w:rsidR="00880277" w:rsidRPr="00880277" w:rsidRDefault="00880277" w:rsidP="00880277"/>
    <w:p w14:paraId="7805C610" w14:textId="77777777" w:rsidR="00880277" w:rsidRPr="00880277" w:rsidRDefault="00880277" w:rsidP="00880277"/>
    <w:p w14:paraId="35D74A2D" w14:textId="77777777" w:rsidR="003E492F" w:rsidRDefault="003E492F"/>
    <w:sectPr w:rsidR="003E49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277"/>
    <w:rsid w:val="00001663"/>
    <w:rsid w:val="00044CBD"/>
    <w:rsid w:val="000470EF"/>
    <w:rsid w:val="0006551A"/>
    <w:rsid w:val="00093CCC"/>
    <w:rsid w:val="000F6609"/>
    <w:rsid w:val="00104358"/>
    <w:rsid w:val="001E42A5"/>
    <w:rsid w:val="0021031C"/>
    <w:rsid w:val="00295902"/>
    <w:rsid w:val="002A3DD7"/>
    <w:rsid w:val="002C03AC"/>
    <w:rsid w:val="00370CDD"/>
    <w:rsid w:val="00374CD2"/>
    <w:rsid w:val="00391A8A"/>
    <w:rsid w:val="003E492F"/>
    <w:rsid w:val="003E78CC"/>
    <w:rsid w:val="00404B9C"/>
    <w:rsid w:val="004265CE"/>
    <w:rsid w:val="00457509"/>
    <w:rsid w:val="00462034"/>
    <w:rsid w:val="004918B0"/>
    <w:rsid w:val="0049419C"/>
    <w:rsid w:val="00502642"/>
    <w:rsid w:val="00537346"/>
    <w:rsid w:val="00572406"/>
    <w:rsid w:val="005B71D3"/>
    <w:rsid w:val="00631FEF"/>
    <w:rsid w:val="006A3F27"/>
    <w:rsid w:val="00734029"/>
    <w:rsid w:val="00740EFE"/>
    <w:rsid w:val="00754A76"/>
    <w:rsid w:val="007B3084"/>
    <w:rsid w:val="0080130E"/>
    <w:rsid w:val="008438FE"/>
    <w:rsid w:val="0085372E"/>
    <w:rsid w:val="008569E9"/>
    <w:rsid w:val="00872FC0"/>
    <w:rsid w:val="00880277"/>
    <w:rsid w:val="008A1432"/>
    <w:rsid w:val="008B615F"/>
    <w:rsid w:val="008D1BDA"/>
    <w:rsid w:val="008F6E83"/>
    <w:rsid w:val="00911765"/>
    <w:rsid w:val="00984B77"/>
    <w:rsid w:val="009E61D9"/>
    <w:rsid w:val="00A45D28"/>
    <w:rsid w:val="00AD4243"/>
    <w:rsid w:val="00BD7488"/>
    <w:rsid w:val="00BE731A"/>
    <w:rsid w:val="00C412FB"/>
    <w:rsid w:val="00D54F0E"/>
    <w:rsid w:val="00D815CC"/>
    <w:rsid w:val="00DA1241"/>
    <w:rsid w:val="00E11073"/>
    <w:rsid w:val="00E82C71"/>
    <w:rsid w:val="00E91E13"/>
    <w:rsid w:val="00E9669F"/>
    <w:rsid w:val="00EF61A4"/>
    <w:rsid w:val="00F422F5"/>
    <w:rsid w:val="00F43577"/>
    <w:rsid w:val="00F729C4"/>
    <w:rsid w:val="00FF1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2D489"/>
  <w15:chartTrackingRefBased/>
  <w15:docId w15:val="{93B0DB8A-C6C7-45F7-9537-96ADB8D84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80277"/>
    <w:rPr>
      <w:sz w:val="16"/>
      <w:szCs w:val="16"/>
    </w:rPr>
  </w:style>
  <w:style w:type="paragraph" w:styleId="CommentText">
    <w:name w:val="annotation text"/>
    <w:basedOn w:val="Normal"/>
    <w:link w:val="CommentTextChar"/>
    <w:uiPriority w:val="99"/>
    <w:semiHidden/>
    <w:unhideWhenUsed/>
    <w:rsid w:val="00880277"/>
    <w:pPr>
      <w:spacing w:line="240" w:lineRule="auto"/>
    </w:pPr>
    <w:rPr>
      <w:sz w:val="20"/>
      <w:szCs w:val="20"/>
    </w:rPr>
  </w:style>
  <w:style w:type="character" w:customStyle="1" w:styleId="CommentTextChar">
    <w:name w:val="Comment Text Char"/>
    <w:basedOn w:val="DefaultParagraphFont"/>
    <w:link w:val="CommentText"/>
    <w:uiPriority w:val="99"/>
    <w:semiHidden/>
    <w:rsid w:val="00880277"/>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totaltheatre.org.uk/archive/features/battling-berkoff" TargetMode="External"/><Relationship Id="rId18" Type="http://schemas.openxmlformats.org/officeDocument/2006/relationships/hyperlink" Target="https://www.oxfordreference.com/view/10.1093/acref/9780199574193.001.0001/acref-9780199574193" TargetMode="External"/><Relationship Id="rId26" Type="http://schemas.openxmlformats.org/officeDocument/2006/relationships/hyperlink" Target="https://www.stellaadler.com/about/core-beliefs/" TargetMode="External"/><Relationship Id="rId39" Type="http://schemas.openxmlformats.org/officeDocument/2006/relationships/hyperlink" Target="https://www.theguardian.com/stage/2017/oct/20/theatre-director-max-stafford-clark-was-ousted-over-inappropriate-behaviour" TargetMode="External"/><Relationship Id="rId21" Type="http://schemas.openxmlformats.org/officeDocument/2006/relationships/hyperlink" Target="https://www.nyfa.edu/student-resources/stanislavski-in-7-steps-better-understanding-stanisklavskis-7-questions/" TargetMode="External"/><Relationship Id="rId34" Type="http://schemas.openxmlformats.org/officeDocument/2006/relationships/hyperlink" Target="https://www.thestage.co.uk/news/mental-health-warning-as-theatre-workers-dip-to-lowest-place-psychologically" TargetMode="External"/><Relationship Id="rId42" Type="http://schemas.openxmlformats.org/officeDocument/2006/relationships/fontTable" Target="fontTable.xml"/><Relationship Id="rId7" Type="http://schemas.openxmlformats.org/officeDocument/2006/relationships/hyperlink" Target="https://www.theguardian.com/stage/2020/jan/27/sexism-gender-divide-ingrained-uk-theatre-study-claims" TargetMode="External"/><Relationship Id="rId2" Type="http://schemas.openxmlformats.org/officeDocument/2006/relationships/settings" Target="settings.xml"/><Relationship Id="rId16" Type="http://schemas.openxmlformats.org/officeDocument/2006/relationships/hyperlink" Target="https://www.thestage.co.uk/news/old-vic-cancelled-into-the-woods-after-staff-unrest-at-terry-gilliams-involvement" TargetMode="External"/><Relationship Id="rId20" Type="http://schemas.openxmlformats.org/officeDocument/2006/relationships/hyperlink" Target="http://totaltheatre.org.uk/archive/features/berkoff-berkoff" TargetMode="External"/><Relationship Id="rId29" Type="http://schemas.openxmlformats.org/officeDocument/2006/relationships/hyperlink" Target="https://www.diyphotography.net/artists-never-happy-work-deal/" TargetMode="External"/><Relationship Id="rId41" Type="http://schemas.openxmlformats.org/officeDocument/2006/relationships/hyperlink" Target="https://raindance.org/top-5-acting-techniques/" TargetMode="External"/><Relationship Id="rId1" Type="http://schemas.openxmlformats.org/officeDocument/2006/relationships/styles" Target="styles.xml"/><Relationship Id="rId6" Type="http://schemas.openxmlformats.org/officeDocument/2006/relationships/hyperlink" Target="https://actorsdoorstudio.com/meisner-technique/" TargetMode="External"/><Relationship Id="rId11" Type="http://schemas.openxmlformats.org/officeDocument/2006/relationships/hyperlink" Target="https://www.theatrefolk.com/blog/the-eight-efforts-laban-movement/" TargetMode="External"/><Relationship Id="rId24" Type="http://schemas.openxmlformats.org/officeDocument/2006/relationships/hyperlink" Target="https://www.vox.com/culture/2017/11/3/16602628/kevin-spacey-sexual-assault-allegations-house-of-cards" TargetMode="External"/><Relationship Id="rId32" Type="http://schemas.openxmlformats.org/officeDocument/2006/relationships/hyperlink" Target="https://www.theguardian.com/stage/2016/jan/14/british-theatre-queen-exile-katie-mitchell?CMP=fb_gu" TargetMode="External"/><Relationship Id="rId37" Type="http://schemas.openxmlformats.org/officeDocument/2006/relationships/hyperlink" Target="https://www.buzzfeednews.com/article/imransiddiquee/hollywood-abusive-auteur-problem" TargetMode="External"/><Relationship Id="rId40" Type="http://schemas.openxmlformats.org/officeDocument/2006/relationships/hyperlink" Target="https://novaonline.nvcc.edu/eli/spd130et/melodrama.htm" TargetMode="External"/><Relationship Id="rId5" Type="http://schemas.openxmlformats.org/officeDocument/2006/relationships/hyperlink" Target="https://www.stagemilk.com/stella-adler-method/" TargetMode="External"/><Relationship Id="rId15" Type="http://schemas.openxmlformats.org/officeDocument/2006/relationships/hyperlink" Target="https://www.health.org.uk/news-and-comment/news/latest-data-highlights-a-growing-mental-health-crisis-in-the-uk" TargetMode="External"/><Relationship Id="rId23" Type="http://schemas.openxmlformats.org/officeDocument/2006/relationships/hyperlink" Target="http://www.markpoole.com.au/articles/improvisation-the-mike-leigh-method.html" TargetMode="External"/><Relationship Id="rId28" Type="http://schemas.openxmlformats.org/officeDocument/2006/relationships/hyperlink" Target="https://www.theguardian.com/stage/2019/jan/14/kathryn-hunter-jerzy-grotowski-changed-my-life" TargetMode="External"/><Relationship Id="rId36" Type="http://schemas.openxmlformats.org/officeDocument/2006/relationships/hyperlink" Target="https://www.theguardian.com/stage/2021/aug/13/there-was-a-distinct-lack-of-help-theatre-mental-health" TargetMode="External"/><Relationship Id="rId10" Type="http://schemas.openxmlformats.org/officeDocument/2006/relationships/hyperlink" Target="https://www.dawn.com/news/1330196" TargetMode="External"/><Relationship Id="rId19" Type="http://schemas.openxmlformats.org/officeDocument/2006/relationships/hyperlink" Target="https://www.theguardian.com/stage/2018/oct/29/actors-mental-health-issues-milly-thomas-artsminds-talk" TargetMode="External"/><Relationship Id="rId31" Type="http://schemas.openxmlformats.org/officeDocument/2006/relationships/hyperlink" Target="https://www.bl.uk/20th-century-literature/articles/an-introduction-to-katie-mitchells-theatre" TargetMode="External"/><Relationship Id="rId4" Type="http://schemas.openxmlformats.org/officeDocument/2006/relationships/hyperlink" Target="https://www.backstage.com/magazine/article/the-definitive-guide-to-the-meisner-technique-67712/" TargetMode="External"/><Relationship Id="rId9" Type="http://schemas.openxmlformats.org/officeDocument/2006/relationships/hyperlink" Target="https://blog.ted.com/how-to-rebuild-trust-frances-frei-speaks-at-ted2018/" TargetMode="External"/><Relationship Id="rId14" Type="http://schemas.openxmlformats.org/officeDocument/2006/relationships/hyperlink" Target="https://www.vicshakespeare.com/blog/2018/5/19/what-is-table-work-and-why-bother-with-it" TargetMode="External"/><Relationship Id="rId22" Type="http://schemas.openxmlformats.org/officeDocument/2006/relationships/hyperlink" Target="https://sphinxtheatre.co.uk/wp-content/uploads/2018/04/the-status-of-women-in-the-british-theatre-conference-of-women-theatre-directors-and-adminstrators-report-1983.pdf" TargetMode="External"/><Relationship Id="rId27" Type="http://schemas.openxmlformats.org/officeDocument/2006/relationships/hyperlink" Target="https://www.youtube.com/watch?v=U3fC1hC1nCM&amp;t=18s" TargetMode="External"/><Relationship Id="rId30" Type="http://schemas.openxmlformats.org/officeDocument/2006/relationships/hyperlink" Target="https://www.elephantmelodrama.com/elephant-melodrama-blog/the-history-and-legacy-of-melodrama" TargetMode="External"/><Relationship Id="rId35" Type="http://schemas.openxmlformats.org/officeDocument/2006/relationships/hyperlink" Target="https://www.theguardian.com/stage/theatreblog/2010/jul/19/proscenium-arch-theatre" TargetMode="External"/><Relationship Id="rId43" Type="http://schemas.openxmlformats.org/officeDocument/2006/relationships/theme" Target="theme/theme1.xml"/><Relationship Id="rId8" Type="http://schemas.openxmlformats.org/officeDocument/2006/relationships/hyperlink" Target="http://performancereviewed.com/steven-berkoff-an-interview/" TargetMode="External"/><Relationship Id="rId3" Type="http://schemas.openxmlformats.org/officeDocument/2006/relationships/webSettings" Target="webSettings.xml"/><Relationship Id="rId12" Type="http://schemas.openxmlformats.org/officeDocument/2006/relationships/hyperlink" Target="https://www.playbill.com/article/20-powerhouse-women-directors-theatre-fans-and-industry-pros-alike-need-to-know" TargetMode="External"/><Relationship Id="rId17" Type="http://schemas.openxmlformats.org/officeDocument/2006/relationships/hyperlink" Target="https://www.nytimes.com/2017/10/05/us/harvey-weinstein-harassment-allegations.html" TargetMode="External"/><Relationship Id="rId25" Type="http://schemas.openxmlformats.org/officeDocument/2006/relationships/hyperlink" Target="http://www.iainfisher.com/berkoff/berkoff-study-a4.html?fbclid=IwAR0k9dCGTlwB_kwNn4WAILfUO-Wat-SE4lNgjqqGzpt8jfiVG2Grxiseu1Q" TargetMode="External"/><Relationship Id="rId33" Type="http://schemas.openxmlformats.org/officeDocument/2006/relationships/hyperlink" Target="https://www.theguardian.com/stage/2021/oct/09/theatre-in-uk-faces-exodus-of-women-after-pandemic-study-finds" TargetMode="External"/><Relationship Id="rId38" Type="http://schemas.openxmlformats.org/officeDocument/2006/relationships/hyperlink" Target="https://ucfvthea101.wordpress.com/2007/10/31/the-father-of-modern-theatreandre-anto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TotalTime>
  <Pages>17</Pages>
  <Words>8696</Words>
  <Characters>49572</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Jones (1802490)</dc:creator>
  <cp:keywords/>
  <dc:description/>
  <cp:lastModifiedBy>Katie Jones (1802490)</cp:lastModifiedBy>
  <cp:revision>12</cp:revision>
  <dcterms:created xsi:type="dcterms:W3CDTF">2022-01-13T08:46:00Z</dcterms:created>
  <dcterms:modified xsi:type="dcterms:W3CDTF">2022-01-13T15:14:00Z</dcterms:modified>
</cp:coreProperties>
</file>