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EFD49AE" w14:textId="180E89DE" w:rsidR="0033659C" w:rsidRPr="00411D11" w:rsidRDefault="00521C50" w:rsidP="00167B1A">
      <w:pPr>
        <w:jc w:val="center"/>
        <w:rPr>
          <w:b/>
          <w:i/>
          <w:sz w:val="56"/>
          <w:szCs w:val="56"/>
          <w:u w:val="single"/>
        </w:rPr>
      </w:pPr>
      <w:bookmarkStart w:id="0" w:name="_Hlk8137121"/>
      <w:r>
        <w:rPr>
          <w:b/>
          <w:i/>
          <w:sz w:val="56"/>
          <w:szCs w:val="56"/>
          <w:u w:val="single"/>
        </w:rPr>
        <w:t xml:space="preserve">The </w:t>
      </w:r>
      <w:r w:rsidR="00167B1A" w:rsidRPr="00411D11">
        <w:rPr>
          <w:b/>
          <w:i/>
          <w:sz w:val="56"/>
          <w:szCs w:val="56"/>
          <w:u w:val="single"/>
        </w:rPr>
        <w:t xml:space="preserve">Coal </w:t>
      </w:r>
      <w:r>
        <w:rPr>
          <w:b/>
          <w:i/>
          <w:sz w:val="56"/>
          <w:szCs w:val="56"/>
          <w:u w:val="single"/>
        </w:rPr>
        <w:t>Industry and the</w:t>
      </w:r>
      <w:r w:rsidR="00167B1A" w:rsidRPr="00411D11">
        <w:rPr>
          <w:b/>
          <w:i/>
          <w:sz w:val="56"/>
          <w:szCs w:val="56"/>
          <w:u w:val="single"/>
        </w:rPr>
        <w:t xml:space="preserve"> Communities </w:t>
      </w:r>
      <w:r>
        <w:rPr>
          <w:b/>
          <w:i/>
          <w:sz w:val="56"/>
          <w:szCs w:val="56"/>
          <w:u w:val="single"/>
        </w:rPr>
        <w:t>of</w:t>
      </w:r>
      <w:r w:rsidR="00167B1A" w:rsidRPr="00411D11">
        <w:rPr>
          <w:b/>
          <w:i/>
          <w:sz w:val="56"/>
          <w:szCs w:val="56"/>
          <w:u w:val="single"/>
        </w:rPr>
        <w:t xml:space="preserve"> the Gwendraeth Valley</w:t>
      </w:r>
      <w:r w:rsidR="00411D11" w:rsidRPr="00411D11">
        <w:rPr>
          <w:b/>
          <w:i/>
          <w:sz w:val="56"/>
          <w:szCs w:val="56"/>
          <w:u w:val="single"/>
        </w:rPr>
        <w:t>.</w:t>
      </w:r>
    </w:p>
    <w:bookmarkEnd w:id="0"/>
    <w:p w14:paraId="6A37B4CD" w14:textId="761FFFE6" w:rsidR="00411D11" w:rsidRDefault="00411D11" w:rsidP="00167B1A">
      <w:pPr>
        <w:jc w:val="center"/>
        <w:rPr>
          <w:b/>
          <w:i/>
          <w:sz w:val="52"/>
          <w:szCs w:val="52"/>
          <w:u w:val="single"/>
        </w:rPr>
      </w:pPr>
    </w:p>
    <w:p w14:paraId="44A91C2E" w14:textId="697DA0B3" w:rsidR="00411D11" w:rsidRPr="00411D11" w:rsidRDefault="00411D11" w:rsidP="00411D11">
      <w:pPr>
        <w:jc w:val="center"/>
        <w:rPr>
          <w:b/>
          <w:sz w:val="40"/>
          <w:szCs w:val="40"/>
        </w:rPr>
      </w:pPr>
      <w:r w:rsidRPr="00411D11">
        <w:rPr>
          <w:b/>
          <w:sz w:val="40"/>
          <w:szCs w:val="40"/>
        </w:rPr>
        <w:t>By: Declan James Owens</w:t>
      </w:r>
    </w:p>
    <w:p w14:paraId="138AEBBD" w14:textId="77777777" w:rsidR="00411D11" w:rsidRPr="00411D11" w:rsidRDefault="00411D11" w:rsidP="00411D11">
      <w:pPr>
        <w:jc w:val="center"/>
        <w:rPr>
          <w:b/>
          <w:sz w:val="40"/>
          <w:szCs w:val="40"/>
        </w:rPr>
      </w:pPr>
    </w:p>
    <w:p w14:paraId="1ECAB54D" w14:textId="53827D0A" w:rsidR="00411D11" w:rsidRPr="00411D11" w:rsidRDefault="00411D11" w:rsidP="00411D11">
      <w:pPr>
        <w:jc w:val="center"/>
        <w:rPr>
          <w:b/>
          <w:sz w:val="40"/>
          <w:szCs w:val="40"/>
        </w:rPr>
      </w:pPr>
      <w:r w:rsidRPr="00411D11">
        <w:rPr>
          <w:b/>
          <w:sz w:val="40"/>
          <w:szCs w:val="40"/>
        </w:rPr>
        <w:t>Dissertation Submitted in Partial Fulfilment of a B.A. (Hons) in History.</w:t>
      </w:r>
    </w:p>
    <w:p w14:paraId="5003B822" w14:textId="77777777" w:rsidR="00411D11" w:rsidRPr="00411D11" w:rsidRDefault="00411D11" w:rsidP="00411D11">
      <w:pPr>
        <w:jc w:val="center"/>
        <w:rPr>
          <w:b/>
          <w:sz w:val="40"/>
          <w:szCs w:val="40"/>
        </w:rPr>
      </w:pPr>
    </w:p>
    <w:p w14:paraId="5138BD18" w14:textId="19FFE669" w:rsidR="00411D11" w:rsidRDefault="00411D11" w:rsidP="00411D11">
      <w:pPr>
        <w:jc w:val="center"/>
        <w:rPr>
          <w:b/>
          <w:sz w:val="40"/>
          <w:szCs w:val="40"/>
        </w:rPr>
      </w:pPr>
      <w:r w:rsidRPr="00411D11">
        <w:rPr>
          <w:b/>
          <w:sz w:val="40"/>
          <w:szCs w:val="40"/>
        </w:rPr>
        <w:t>University of Wales Trinity Saint David</w:t>
      </w:r>
    </w:p>
    <w:p w14:paraId="093701E5" w14:textId="1E506710" w:rsidR="006166EF" w:rsidRDefault="006166EF" w:rsidP="00411D11">
      <w:pPr>
        <w:jc w:val="center"/>
        <w:rPr>
          <w:b/>
          <w:sz w:val="40"/>
          <w:szCs w:val="40"/>
        </w:rPr>
      </w:pPr>
    </w:p>
    <w:p w14:paraId="0D8EA57C" w14:textId="69BB3ACC" w:rsidR="006166EF" w:rsidRPr="00411D11" w:rsidRDefault="006166EF" w:rsidP="00411D11">
      <w:pPr>
        <w:jc w:val="center"/>
        <w:rPr>
          <w:b/>
          <w:sz w:val="40"/>
          <w:szCs w:val="40"/>
        </w:rPr>
      </w:pPr>
      <w:r>
        <w:rPr>
          <w:b/>
          <w:sz w:val="40"/>
          <w:szCs w:val="40"/>
        </w:rPr>
        <w:t>10/05/2019</w:t>
      </w:r>
    </w:p>
    <w:p w14:paraId="72AD7DF7" w14:textId="256E61B3" w:rsidR="00AA4EAE" w:rsidRDefault="00AA4EAE" w:rsidP="00411D11">
      <w:pPr>
        <w:jc w:val="center"/>
        <w:rPr>
          <w:b/>
          <w:sz w:val="40"/>
          <w:szCs w:val="40"/>
        </w:rPr>
      </w:pPr>
    </w:p>
    <w:p w14:paraId="16A6E23A" w14:textId="77777777" w:rsidR="00AA4EAE" w:rsidRDefault="00AA4EAE">
      <w:pPr>
        <w:rPr>
          <w:b/>
          <w:sz w:val="40"/>
          <w:szCs w:val="40"/>
        </w:rPr>
      </w:pPr>
      <w:r>
        <w:rPr>
          <w:b/>
          <w:sz w:val="40"/>
          <w:szCs w:val="40"/>
        </w:rPr>
        <w:br w:type="page"/>
      </w:r>
    </w:p>
    <w:p w14:paraId="54218815" w14:textId="2CDC45C8" w:rsidR="00AA4EAE" w:rsidRPr="001B3E5B" w:rsidRDefault="00CA7CC4" w:rsidP="00411D11">
      <w:pPr>
        <w:jc w:val="center"/>
        <w:rPr>
          <w:b/>
          <w:i/>
          <w:sz w:val="28"/>
          <w:szCs w:val="28"/>
          <w:u w:val="single"/>
        </w:rPr>
      </w:pPr>
      <w:r w:rsidRPr="001B3E5B">
        <w:rPr>
          <w:b/>
          <w:i/>
          <w:sz w:val="28"/>
          <w:szCs w:val="28"/>
          <w:u w:val="single"/>
        </w:rPr>
        <w:lastRenderedPageBreak/>
        <w:t>Content</w:t>
      </w:r>
    </w:p>
    <w:p w14:paraId="196DC740" w14:textId="2381A191" w:rsidR="00CA7CC4" w:rsidRDefault="00CA7CC4" w:rsidP="00411D11">
      <w:pPr>
        <w:jc w:val="center"/>
        <w:rPr>
          <w:b/>
          <w:i/>
          <w:sz w:val="32"/>
          <w:szCs w:val="32"/>
          <w:u w:val="single"/>
        </w:rPr>
      </w:pPr>
    </w:p>
    <w:p w14:paraId="523DD545" w14:textId="52115EF0" w:rsidR="00CA7CC4" w:rsidRPr="001B3E5B" w:rsidRDefault="00CA7CC4" w:rsidP="00CA7CC4">
      <w:pPr>
        <w:rPr>
          <w:rFonts w:cstheme="minorHAnsi"/>
          <w:b/>
          <w:sz w:val="20"/>
          <w:szCs w:val="20"/>
        </w:rPr>
      </w:pPr>
      <w:bookmarkStart w:id="1" w:name="_Hlk5116209"/>
      <w:r w:rsidRPr="001B3E5B">
        <w:rPr>
          <w:b/>
          <w:sz w:val="20"/>
          <w:szCs w:val="20"/>
        </w:rPr>
        <w:t xml:space="preserve">Abstract. </w:t>
      </w:r>
      <w:r w:rsidRPr="001B3E5B">
        <w:rPr>
          <w:rFonts w:cstheme="minorHAnsi"/>
          <w:b/>
          <w:sz w:val="20"/>
          <w:szCs w:val="20"/>
        </w:rPr>
        <w:t>i</w:t>
      </w:r>
    </w:p>
    <w:p w14:paraId="7754405C" w14:textId="685A9AFF" w:rsidR="00CA7CC4" w:rsidRPr="001B3E5B" w:rsidRDefault="00CA7CC4" w:rsidP="00CA7CC4">
      <w:pPr>
        <w:rPr>
          <w:b/>
          <w:sz w:val="20"/>
          <w:szCs w:val="20"/>
        </w:rPr>
      </w:pPr>
      <w:r w:rsidRPr="001B3E5B">
        <w:rPr>
          <w:b/>
          <w:sz w:val="20"/>
          <w:szCs w:val="20"/>
        </w:rPr>
        <w:t xml:space="preserve">Acknowledgements. </w:t>
      </w:r>
      <w:r w:rsidR="002E6536" w:rsidRPr="001B3E5B">
        <w:rPr>
          <w:b/>
          <w:sz w:val="20"/>
          <w:szCs w:val="20"/>
        </w:rPr>
        <w:t>i</w:t>
      </w:r>
      <w:r w:rsidRPr="001B3E5B">
        <w:rPr>
          <w:b/>
          <w:sz w:val="20"/>
          <w:szCs w:val="20"/>
        </w:rPr>
        <w:t>i</w:t>
      </w:r>
    </w:p>
    <w:p w14:paraId="5A389E1E" w14:textId="24392408" w:rsidR="00CA7CC4" w:rsidRPr="001B3E5B" w:rsidRDefault="00CA7CC4" w:rsidP="00CA7CC4">
      <w:pPr>
        <w:rPr>
          <w:b/>
          <w:sz w:val="20"/>
          <w:szCs w:val="20"/>
        </w:rPr>
      </w:pPr>
      <w:r w:rsidRPr="001B3E5B">
        <w:rPr>
          <w:b/>
          <w:sz w:val="20"/>
          <w:szCs w:val="20"/>
        </w:rPr>
        <w:t>Abbreviations</w:t>
      </w:r>
      <w:r w:rsidR="007A2D12" w:rsidRPr="001B3E5B">
        <w:rPr>
          <w:b/>
          <w:sz w:val="20"/>
          <w:szCs w:val="20"/>
        </w:rPr>
        <w:t xml:space="preserve"> &amp; Terminology</w:t>
      </w:r>
      <w:r w:rsidRPr="001B3E5B">
        <w:rPr>
          <w:b/>
          <w:sz w:val="20"/>
          <w:szCs w:val="20"/>
        </w:rPr>
        <w:t>. iii</w:t>
      </w:r>
    </w:p>
    <w:p w14:paraId="3875F5A8" w14:textId="2FC9F8A5" w:rsidR="00CA7CC4" w:rsidRPr="001B3E5B" w:rsidRDefault="00CA7CC4" w:rsidP="00CA7CC4">
      <w:pPr>
        <w:rPr>
          <w:b/>
          <w:sz w:val="20"/>
          <w:szCs w:val="20"/>
        </w:rPr>
      </w:pPr>
      <w:r w:rsidRPr="001B3E5B">
        <w:rPr>
          <w:b/>
          <w:sz w:val="20"/>
          <w:szCs w:val="20"/>
        </w:rPr>
        <w:t>List of illustrations. iv</w:t>
      </w:r>
    </w:p>
    <w:p w14:paraId="72549DB1" w14:textId="75602F03" w:rsidR="00CA7CC4" w:rsidRPr="001B3E5B" w:rsidRDefault="00CA7CC4" w:rsidP="00CA7CC4">
      <w:pPr>
        <w:rPr>
          <w:b/>
          <w:sz w:val="20"/>
          <w:szCs w:val="20"/>
        </w:rPr>
      </w:pPr>
      <w:r w:rsidRPr="001B3E5B">
        <w:rPr>
          <w:b/>
          <w:sz w:val="20"/>
          <w:szCs w:val="20"/>
        </w:rPr>
        <w:t>List of Maps</w:t>
      </w:r>
      <w:r w:rsidR="002270C8">
        <w:rPr>
          <w:b/>
          <w:sz w:val="20"/>
          <w:szCs w:val="20"/>
        </w:rPr>
        <w:t xml:space="preserve"> &amp; Tables</w:t>
      </w:r>
      <w:r w:rsidRPr="001B3E5B">
        <w:rPr>
          <w:b/>
          <w:sz w:val="20"/>
          <w:szCs w:val="20"/>
        </w:rPr>
        <w:t>. v</w:t>
      </w:r>
    </w:p>
    <w:p w14:paraId="029A587D" w14:textId="6B370D19" w:rsidR="00CA7CC4" w:rsidRPr="001B3E5B" w:rsidRDefault="00A858E2" w:rsidP="00CA7CC4">
      <w:pPr>
        <w:rPr>
          <w:b/>
          <w:sz w:val="20"/>
          <w:szCs w:val="20"/>
        </w:rPr>
      </w:pPr>
      <w:proofErr w:type="gramStart"/>
      <w:r>
        <w:rPr>
          <w:b/>
          <w:sz w:val="20"/>
          <w:szCs w:val="20"/>
        </w:rPr>
        <w:t>Introduction,</w:t>
      </w:r>
      <w:r w:rsidR="00CA7CC4" w:rsidRPr="001B3E5B">
        <w:rPr>
          <w:b/>
          <w:sz w:val="20"/>
          <w:szCs w:val="20"/>
        </w:rPr>
        <w:t xml:space="preserve"> </w:t>
      </w:r>
      <w:r>
        <w:rPr>
          <w:b/>
          <w:sz w:val="20"/>
          <w:szCs w:val="20"/>
        </w:rPr>
        <w:t>p.1.</w:t>
      </w:r>
      <w:proofErr w:type="gramEnd"/>
    </w:p>
    <w:p w14:paraId="364C6424" w14:textId="314A8221" w:rsidR="00CA7CC4" w:rsidRPr="001B3E5B" w:rsidRDefault="00CA7CC4" w:rsidP="00CA7CC4">
      <w:pPr>
        <w:rPr>
          <w:b/>
          <w:sz w:val="20"/>
          <w:szCs w:val="20"/>
        </w:rPr>
      </w:pPr>
      <w:proofErr w:type="gramStart"/>
      <w:r w:rsidRPr="001B3E5B">
        <w:rPr>
          <w:b/>
          <w:sz w:val="20"/>
          <w:szCs w:val="20"/>
        </w:rPr>
        <w:t>Chapter 1.</w:t>
      </w:r>
      <w:proofErr w:type="gramEnd"/>
      <w:r w:rsidR="00521C50" w:rsidRPr="001B3E5B">
        <w:rPr>
          <w:b/>
          <w:sz w:val="20"/>
          <w:szCs w:val="20"/>
        </w:rPr>
        <w:t xml:space="preserve"> </w:t>
      </w:r>
      <w:proofErr w:type="gramStart"/>
      <w:r w:rsidR="00521C50" w:rsidRPr="001B3E5B">
        <w:rPr>
          <w:b/>
          <w:sz w:val="20"/>
          <w:szCs w:val="20"/>
        </w:rPr>
        <w:t xml:space="preserve">(The Background History of the Coal Industry in the </w:t>
      </w:r>
      <w:proofErr w:type="spellStart"/>
      <w:r w:rsidR="00521C50" w:rsidRPr="001B3E5B">
        <w:rPr>
          <w:b/>
          <w:sz w:val="20"/>
          <w:szCs w:val="20"/>
        </w:rPr>
        <w:t>Gwendraeth</w:t>
      </w:r>
      <w:proofErr w:type="spellEnd"/>
      <w:r w:rsidR="00521C50" w:rsidRPr="001B3E5B">
        <w:rPr>
          <w:b/>
          <w:sz w:val="20"/>
          <w:szCs w:val="20"/>
        </w:rPr>
        <w:t xml:space="preserve"> Valley)</w:t>
      </w:r>
      <w:r w:rsidR="00A858E2">
        <w:rPr>
          <w:b/>
          <w:sz w:val="20"/>
          <w:szCs w:val="20"/>
        </w:rPr>
        <w:t>,</w:t>
      </w:r>
      <w:r w:rsidR="00521C50" w:rsidRPr="001B3E5B">
        <w:rPr>
          <w:b/>
          <w:sz w:val="20"/>
          <w:szCs w:val="20"/>
        </w:rPr>
        <w:t xml:space="preserve"> p.</w:t>
      </w:r>
      <w:r w:rsidR="00A858E2">
        <w:rPr>
          <w:b/>
          <w:sz w:val="20"/>
          <w:szCs w:val="20"/>
        </w:rPr>
        <w:t>3.</w:t>
      </w:r>
      <w:proofErr w:type="gramEnd"/>
    </w:p>
    <w:p w14:paraId="1F1ECC39" w14:textId="39FE7237" w:rsidR="00CA7CC4" w:rsidRPr="001B3E5B" w:rsidRDefault="00CA7CC4" w:rsidP="00CA7CC4">
      <w:pPr>
        <w:rPr>
          <w:b/>
          <w:sz w:val="20"/>
          <w:szCs w:val="20"/>
        </w:rPr>
      </w:pPr>
      <w:proofErr w:type="gramStart"/>
      <w:r w:rsidRPr="001B3E5B">
        <w:rPr>
          <w:b/>
          <w:sz w:val="20"/>
          <w:szCs w:val="20"/>
        </w:rPr>
        <w:t>Chapter 2.</w:t>
      </w:r>
      <w:proofErr w:type="gramEnd"/>
      <w:r w:rsidR="00521C50" w:rsidRPr="001B3E5B">
        <w:rPr>
          <w:b/>
          <w:sz w:val="20"/>
          <w:szCs w:val="20"/>
        </w:rPr>
        <w:t xml:space="preserve"> </w:t>
      </w:r>
      <w:proofErr w:type="gramStart"/>
      <w:r w:rsidR="00521C50" w:rsidRPr="001B3E5B">
        <w:rPr>
          <w:b/>
          <w:sz w:val="20"/>
          <w:szCs w:val="20"/>
        </w:rPr>
        <w:t>(</w:t>
      </w:r>
      <w:r w:rsidR="00A030B8" w:rsidRPr="001B3E5B">
        <w:rPr>
          <w:b/>
          <w:sz w:val="20"/>
          <w:szCs w:val="20"/>
        </w:rPr>
        <w:t>Life as a Collier and their Families</w:t>
      </w:r>
      <w:r w:rsidR="00521C50" w:rsidRPr="001B3E5B">
        <w:rPr>
          <w:b/>
          <w:sz w:val="20"/>
          <w:szCs w:val="20"/>
        </w:rPr>
        <w:t>)</w:t>
      </w:r>
      <w:r w:rsidR="00A858E2">
        <w:rPr>
          <w:b/>
          <w:sz w:val="20"/>
          <w:szCs w:val="20"/>
        </w:rPr>
        <w:t>,</w:t>
      </w:r>
      <w:r w:rsidR="00521C50" w:rsidRPr="001B3E5B">
        <w:rPr>
          <w:b/>
          <w:sz w:val="20"/>
          <w:szCs w:val="20"/>
        </w:rPr>
        <w:t xml:space="preserve"> </w:t>
      </w:r>
      <w:r w:rsidRPr="001B3E5B">
        <w:rPr>
          <w:b/>
          <w:sz w:val="20"/>
          <w:szCs w:val="20"/>
        </w:rPr>
        <w:t>p.</w:t>
      </w:r>
      <w:r w:rsidR="00A858E2">
        <w:rPr>
          <w:b/>
          <w:sz w:val="20"/>
          <w:szCs w:val="20"/>
        </w:rPr>
        <w:t>10.</w:t>
      </w:r>
      <w:proofErr w:type="gramEnd"/>
    </w:p>
    <w:p w14:paraId="05FCF17E" w14:textId="04A421CB" w:rsidR="00CA7CC4" w:rsidRPr="001B3E5B" w:rsidRDefault="00C43E1A" w:rsidP="00CA7CC4">
      <w:pPr>
        <w:rPr>
          <w:b/>
          <w:sz w:val="20"/>
          <w:szCs w:val="20"/>
        </w:rPr>
      </w:pPr>
      <w:proofErr w:type="gramStart"/>
      <w:r w:rsidRPr="001B3E5B">
        <w:rPr>
          <w:b/>
          <w:sz w:val="20"/>
          <w:szCs w:val="20"/>
        </w:rPr>
        <w:t>Chapter 3.</w:t>
      </w:r>
      <w:proofErr w:type="gramEnd"/>
      <w:r w:rsidRPr="001B3E5B">
        <w:rPr>
          <w:b/>
          <w:sz w:val="20"/>
          <w:szCs w:val="20"/>
        </w:rPr>
        <w:t xml:space="preserve"> </w:t>
      </w:r>
      <w:proofErr w:type="gramStart"/>
      <w:r w:rsidR="00521C50" w:rsidRPr="001B3E5B">
        <w:rPr>
          <w:b/>
          <w:sz w:val="20"/>
          <w:szCs w:val="20"/>
        </w:rPr>
        <w:t>(The Effects of the Miner’s Strike)</w:t>
      </w:r>
      <w:r w:rsidR="00A858E2">
        <w:rPr>
          <w:b/>
          <w:sz w:val="20"/>
          <w:szCs w:val="20"/>
        </w:rPr>
        <w:t>,</w:t>
      </w:r>
      <w:r w:rsidR="00521C50" w:rsidRPr="001B3E5B">
        <w:rPr>
          <w:b/>
          <w:sz w:val="20"/>
          <w:szCs w:val="20"/>
        </w:rPr>
        <w:t xml:space="preserve"> </w:t>
      </w:r>
      <w:r w:rsidRPr="001B3E5B">
        <w:rPr>
          <w:b/>
          <w:sz w:val="20"/>
          <w:szCs w:val="20"/>
        </w:rPr>
        <w:t>p.</w:t>
      </w:r>
      <w:r w:rsidR="00A858E2">
        <w:rPr>
          <w:b/>
          <w:sz w:val="20"/>
          <w:szCs w:val="20"/>
        </w:rPr>
        <w:t>15.</w:t>
      </w:r>
      <w:proofErr w:type="gramEnd"/>
    </w:p>
    <w:p w14:paraId="76FFA858" w14:textId="27B11089" w:rsidR="00C43E1A" w:rsidRPr="001B3E5B" w:rsidRDefault="00C43E1A" w:rsidP="00CA7CC4">
      <w:pPr>
        <w:rPr>
          <w:b/>
          <w:sz w:val="20"/>
          <w:szCs w:val="20"/>
        </w:rPr>
      </w:pPr>
      <w:proofErr w:type="gramStart"/>
      <w:r w:rsidRPr="001B3E5B">
        <w:rPr>
          <w:b/>
          <w:sz w:val="20"/>
          <w:szCs w:val="20"/>
        </w:rPr>
        <w:t>Chapter 4.</w:t>
      </w:r>
      <w:proofErr w:type="gramEnd"/>
      <w:r w:rsidR="00A030B8" w:rsidRPr="001B3E5B">
        <w:rPr>
          <w:b/>
          <w:sz w:val="20"/>
          <w:szCs w:val="20"/>
        </w:rPr>
        <w:t xml:space="preserve"> </w:t>
      </w:r>
      <w:proofErr w:type="gramStart"/>
      <w:r w:rsidR="00A030B8" w:rsidRPr="001B3E5B">
        <w:rPr>
          <w:b/>
          <w:sz w:val="20"/>
          <w:szCs w:val="20"/>
        </w:rPr>
        <w:t xml:space="preserve">(Personal Accounts </w:t>
      </w:r>
      <w:r w:rsidR="00D4515D" w:rsidRPr="001B3E5B">
        <w:rPr>
          <w:b/>
          <w:sz w:val="20"/>
          <w:szCs w:val="20"/>
        </w:rPr>
        <w:t>&amp;</w:t>
      </w:r>
      <w:r w:rsidR="00A030B8" w:rsidRPr="001B3E5B">
        <w:rPr>
          <w:b/>
          <w:sz w:val="20"/>
          <w:szCs w:val="20"/>
        </w:rPr>
        <w:t xml:space="preserve"> </w:t>
      </w:r>
      <w:r w:rsidR="00D4515D" w:rsidRPr="001B3E5B">
        <w:rPr>
          <w:b/>
          <w:sz w:val="20"/>
          <w:szCs w:val="20"/>
        </w:rPr>
        <w:t xml:space="preserve">Individual </w:t>
      </w:r>
      <w:r w:rsidR="00A030B8" w:rsidRPr="001B3E5B">
        <w:rPr>
          <w:b/>
          <w:sz w:val="20"/>
          <w:szCs w:val="20"/>
        </w:rPr>
        <w:t>Experiences) p</w:t>
      </w:r>
      <w:r w:rsidRPr="001B3E5B">
        <w:rPr>
          <w:b/>
          <w:sz w:val="20"/>
          <w:szCs w:val="20"/>
        </w:rPr>
        <w:t>.</w:t>
      </w:r>
      <w:r w:rsidR="00A858E2">
        <w:rPr>
          <w:b/>
          <w:sz w:val="20"/>
          <w:szCs w:val="20"/>
        </w:rPr>
        <w:t>21.</w:t>
      </w:r>
      <w:proofErr w:type="gramEnd"/>
    </w:p>
    <w:p w14:paraId="19E16E58" w14:textId="3BE40AAC" w:rsidR="00C43E1A" w:rsidRPr="001B3E5B" w:rsidRDefault="00A858E2" w:rsidP="00CA7CC4">
      <w:pPr>
        <w:rPr>
          <w:b/>
          <w:sz w:val="20"/>
          <w:szCs w:val="20"/>
        </w:rPr>
      </w:pPr>
      <w:r>
        <w:rPr>
          <w:b/>
          <w:sz w:val="20"/>
          <w:szCs w:val="20"/>
        </w:rPr>
        <w:t>Conclusion,</w:t>
      </w:r>
      <w:r w:rsidR="00C43E1A" w:rsidRPr="001B3E5B">
        <w:rPr>
          <w:b/>
          <w:sz w:val="20"/>
          <w:szCs w:val="20"/>
        </w:rPr>
        <w:t xml:space="preserve"> p.</w:t>
      </w:r>
      <w:r>
        <w:rPr>
          <w:b/>
          <w:sz w:val="20"/>
          <w:szCs w:val="20"/>
        </w:rPr>
        <w:t xml:space="preserve"> 29.</w:t>
      </w:r>
    </w:p>
    <w:p w14:paraId="2B13C0BE" w14:textId="39A51EDE" w:rsidR="00C43E1A" w:rsidRPr="001B3E5B" w:rsidRDefault="00A858E2" w:rsidP="00CA7CC4">
      <w:pPr>
        <w:rPr>
          <w:b/>
          <w:sz w:val="20"/>
          <w:szCs w:val="20"/>
        </w:rPr>
      </w:pPr>
      <w:proofErr w:type="gramStart"/>
      <w:r>
        <w:rPr>
          <w:b/>
          <w:sz w:val="20"/>
          <w:szCs w:val="20"/>
        </w:rPr>
        <w:t>Bibliography,</w:t>
      </w:r>
      <w:r w:rsidR="00C43E1A" w:rsidRPr="001B3E5B">
        <w:rPr>
          <w:b/>
          <w:sz w:val="20"/>
          <w:szCs w:val="20"/>
        </w:rPr>
        <w:t xml:space="preserve"> p.</w:t>
      </w:r>
      <w:r w:rsidR="001340CD">
        <w:rPr>
          <w:b/>
          <w:sz w:val="20"/>
          <w:szCs w:val="20"/>
        </w:rPr>
        <w:t>31.</w:t>
      </w:r>
      <w:proofErr w:type="gramEnd"/>
    </w:p>
    <w:bookmarkEnd w:id="1"/>
    <w:p w14:paraId="5FD0B90F" w14:textId="77777777" w:rsidR="00CA7CC4" w:rsidRDefault="00CA7CC4" w:rsidP="00CA7CC4">
      <w:pPr>
        <w:rPr>
          <w:b/>
          <w:sz w:val="24"/>
          <w:szCs w:val="24"/>
        </w:rPr>
      </w:pPr>
    </w:p>
    <w:p w14:paraId="76996D8E" w14:textId="77777777" w:rsidR="00CA7CC4" w:rsidRDefault="00CA7CC4" w:rsidP="00CA7CC4">
      <w:pPr>
        <w:rPr>
          <w:b/>
          <w:sz w:val="24"/>
          <w:szCs w:val="24"/>
        </w:rPr>
      </w:pPr>
    </w:p>
    <w:p w14:paraId="31C2D07C" w14:textId="77777777" w:rsidR="00CA7CC4" w:rsidRPr="00CA7CC4" w:rsidRDefault="00CA7CC4" w:rsidP="00CA7CC4">
      <w:pPr>
        <w:rPr>
          <w:b/>
          <w:sz w:val="24"/>
          <w:szCs w:val="24"/>
        </w:rPr>
      </w:pPr>
    </w:p>
    <w:p w14:paraId="57BA68AB" w14:textId="674F8916" w:rsidR="006166EF" w:rsidRDefault="006166EF" w:rsidP="002E6536">
      <w:pPr>
        <w:rPr>
          <w:b/>
          <w:sz w:val="40"/>
          <w:szCs w:val="40"/>
        </w:rPr>
      </w:pPr>
    </w:p>
    <w:p w14:paraId="714AFB8A" w14:textId="64A0C236" w:rsidR="002E6536" w:rsidRDefault="002E6536" w:rsidP="002E6536">
      <w:pPr>
        <w:rPr>
          <w:b/>
          <w:sz w:val="40"/>
          <w:szCs w:val="40"/>
        </w:rPr>
      </w:pPr>
    </w:p>
    <w:p w14:paraId="06476CCF" w14:textId="7D25F6D8" w:rsidR="002E6536" w:rsidRDefault="002E6536" w:rsidP="002E6536">
      <w:pPr>
        <w:rPr>
          <w:b/>
          <w:sz w:val="40"/>
          <w:szCs w:val="40"/>
        </w:rPr>
      </w:pPr>
    </w:p>
    <w:p w14:paraId="347BBEC5" w14:textId="7709E9B3" w:rsidR="002E6536" w:rsidRDefault="002E6536" w:rsidP="002E6536">
      <w:pPr>
        <w:rPr>
          <w:b/>
          <w:sz w:val="40"/>
          <w:szCs w:val="40"/>
        </w:rPr>
      </w:pPr>
    </w:p>
    <w:p w14:paraId="52578185" w14:textId="0210B126" w:rsidR="002E6B6E" w:rsidRDefault="002E6B6E" w:rsidP="002E6536">
      <w:pPr>
        <w:rPr>
          <w:b/>
          <w:sz w:val="40"/>
          <w:szCs w:val="40"/>
        </w:rPr>
      </w:pPr>
    </w:p>
    <w:p w14:paraId="5568AC83" w14:textId="23574FB1" w:rsidR="002E6B6E" w:rsidRDefault="002E6B6E" w:rsidP="002E6536">
      <w:pPr>
        <w:rPr>
          <w:b/>
          <w:sz w:val="40"/>
          <w:szCs w:val="40"/>
        </w:rPr>
      </w:pPr>
    </w:p>
    <w:p w14:paraId="77498039" w14:textId="6D8318F8" w:rsidR="00F44867" w:rsidRDefault="00F44867" w:rsidP="002E6536">
      <w:pPr>
        <w:rPr>
          <w:b/>
          <w:sz w:val="28"/>
          <w:szCs w:val="28"/>
        </w:rPr>
      </w:pPr>
    </w:p>
    <w:p w14:paraId="5961C73F" w14:textId="77777777" w:rsidR="00D96542" w:rsidRDefault="00D96542" w:rsidP="002E6536">
      <w:pPr>
        <w:rPr>
          <w:b/>
          <w:sz w:val="28"/>
          <w:szCs w:val="28"/>
        </w:rPr>
      </w:pPr>
    </w:p>
    <w:p w14:paraId="33701AE7" w14:textId="77777777" w:rsidR="00F44867" w:rsidRPr="00F44867" w:rsidRDefault="00F44867" w:rsidP="002E6536">
      <w:pPr>
        <w:rPr>
          <w:b/>
          <w:sz w:val="28"/>
          <w:szCs w:val="28"/>
        </w:rPr>
      </w:pPr>
    </w:p>
    <w:p w14:paraId="155120BC" w14:textId="64617A87" w:rsidR="002E6536" w:rsidRDefault="002E6536" w:rsidP="002E6536">
      <w:pPr>
        <w:rPr>
          <w:b/>
          <w:sz w:val="40"/>
          <w:szCs w:val="40"/>
        </w:rPr>
      </w:pPr>
    </w:p>
    <w:p w14:paraId="3F1C3C97" w14:textId="22AA6E9A" w:rsidR="00CB3B92" w:rsidRPr="001B3E5B" w:rsidRDefault="00CB3B92" w:rsidP="007B7374">
      <w:pPr>
        <w:pStyle w:val="ListParagraph"/>
        <w:numPr>
          <w:ilvl w:val="0"/>
          <w:numId w:val="8"/>
        </w:numPr>
        <w:rPr>
          <w:b/>
          <w:sz w:val="28"/>
          <w:szCs w:val="28"/>
          <w:u w:val="single"/>
        </w:rPr>
      </w:pPr>
      <w:r w:rsidRPr="001B3E5B">
        <w:rPr>
          <w:b/>
          <w:sz w:val="28"/>
          <w:szCs w:val="28"/>
          <w:u w:val="single"/>
        </w:rPr>
        <w:lastRenderedPageBreak/>
        <w:t>Abstract</w:t>
      </w:r>
    </w:p>
    <w:p w14:paraId="41FFB73C" w14:textId="0A254FDE" w:rsidR="00CB3B92" w:rsidRPr="003B755E" w:rsidRDefault="00CB3B92" w:rsidP="00CB3B92">
      <w:pPr>
        <w:rPr>
          <w:b/>
          <w:sz w:val="26"/>
          <w:szCs w:val="26"/>
          <w:u w:val="single"/>
        </w:rPr>
      </w:pPr>
    </w:p>
    <w:p w14:paraId="5475ADAC" w14:textId="04177F2B" w:rsidR="00CB3B92" w:rsidRPr="000B1980" w:rsidRDefault="00482149" w:rsidP="00CB3B92">
      <w:pPr>
        <w:rPr>
          <w:sz w:val="24"/>
          <w:szCs w:val="24"/>
        </w:rPr>
      </w:pPr>
      <w:r>
        <w:rPr>
          <w:sz w:val="24"/>
          <w:szCs w:val="24"/>
        </w:rPr>
        <w:t>The content of these chapters shall convey an oral history analysis on what is a micro history, this being the coal industry in the Gwendraeth Valley and its communities.  Two books that have played a significant part in my research process over the past months are ‘</w:t>
      </w:r>
      <w:bookmarkStart w:id="2" w:name="_Hlk8145706"/>
      <w:r w:rsidRPr="00482149">
        <w:rPr>
          <w:i/>
          <w:sz w:val="24"/>
          <w:szCs w:val="24"/>
        </w:rPr>
        <w:t>The Voice of History’</w:t>
      </w:r>
      <w:r>
        <w:rPr>
          <w:i/>
          <w:sz w:val="24"/>
          <w:szCs w:val="24"/>
        </w:rPr>
        <w:t xml:space="preserve"> </w:t>
      </w:r>
      <w:bookmarkEnd w:id="2"/>
      <w:r>
        <w:rPr>
          <w:sz w:val="24"/>
          <w:szCs w:val="24"/>
        </w:rPr>
        <w:t>and ‘</w:t>
      </w:r>
      <w:r w:rsidRPr="00482149">
        <w:rPr>
          <w:i/>
          <w:sz w:val="24"/>
          <w:szCs w:val="24"/>
        </w:rPr>
        <w:t>The Fed’</w:t>
      </w:r>
      <w:r>
        <w:rPr>
          <w:i/>
          <w:sz w:val="24"/>
          <w:szCs w:val="24"/>
        </w:rPr>
        <w:t xml:space="preserve">. </w:t>
      </w:r>
      <w:r>
        <w:rPr>
          <w:sz w:val="24"/>
          <w:szCs w:val="24"/>
        </w:rPr>
        <w:t>Both books contain relevance to my area of research in different ways, the reason that ‘</w:t>
      </w:r>
      <w:r w:rsidRPr="00482149">
        <w:rPr>
          <w:i/>
          <w:sz w:val="24"/>
          <w:szCs w:val="24"/>
        </w:rPr>
        <w:t>The Fed’</w:t>
      </w:r>
      <w:r>
        <w:rPr>
          <w:sz w:val="24"/>
          <w:szCs w:val="24"/>
        </w:rPr>
        <w:t xml:space="preserve"> has been of relevance is because it discusses social and economical changes in welsh culture and coal mining during the nineteenth</w:t>
      </w:r>
      <w:r w:rsidR="000B1980">
        <w:rPr>
          <w:sz w:val="24"/>
          <w:szCs w:val="24"/>
        </w:rPr>
        <w:t xml:space="preserve"> and twentieth</w:t>
      </w:r>
      <w:r>
        <w:rPr>
          <w:sz w:val="24"/>
          <w:szCs w:val="24"/>
        </w:rPr>
        <w:t xml:space="preserve"> century</w:t>
      </w:r>
      <w:r w:rsidR="000B1980">
        <w:rPr>
          <w:sz w:val="24"/>
          <w:szCs w:val="24"/>
        </w:rPr>
        <w:t xml:space="preserve"> which is the era that my research is based on. My research shall discuss the late nineteenth century, however, the main area that I shall focus on is the mid twentieth century from the 1940s to the miners strike in the 1980’s. Although this is slightly later than the period ‘The Fed’ is based on the book I feel does have relevant aspects and discussions. The book</w:t>
      </w:r>
      <w:r w:rsidR="000B1980" w:rsidRPr="000B1980">
        <w:rPr>
          <w:i/>
          <w:sz w:val="24"/>
          <w:szCs w:val="24"/>
        </w:rPr>
        <w:t xml:space="preserve"> </w:t>
      </w:r>
      <w:r w:rsidR="000B1980">
        <w:rPr>
          <w:i/>
          <w:sz w:val="24"/>
          <w:szCs w:val="24"/>
        </w:rPr>
        <w:t>‘</w:t>
      </w:r>
      <w:r w:rsidR="000B1980" w:rsidRPr="000B1980">
        <w:rPr>
          <w:i/>
          <w:sz w:val="24"/>
          <w:szCs w:val="24"/>
        </w:rPr>
        <w:t>The Voice of History’ secured the contribution of oral history when I read this extract “Oral History by contrast makes a much fairer trial possible: witnesses can also be called from the under-classes, the unprivileged and the defeated</w:t>
      </w:r>
      <w:r w:rsidR="000B1980">
        <w:rPr>
          <w:sz w:val="24"/>
          <w:szCs w:val="24"/>
        </w:rPr>
        <w:t>”</w:t>
      </w:r>
      <w:r w:rsidR="000B1980">
        <w:rPr>
          <w:rStyle w:val="FootnoteReference"/>
          <w:sz w:val="24"/>
          <w:szCs w:val="24"/>
        </w:rPr>
        <w:footnoteReference w:id="1"/>
      </w:r>
      <w:r w:rsidR="000B1980">
        <w:rPr>
          <w:sz w:val="24"/>
          <w:szCs w:val="24"/>
        </w:rPr>
        <w:t>.</w:t>
      </w:r>
      <w:r w:rsidR="00451F12">
        <w:rPr>
          <w:sz w:val="24"/>
          <w:szCs w:val="24"/>
        </w:rPr>
        <w:t xml:space="preserve"> The reason that this is significant is that it has given me the inspiration to look at my local history from the point of view of those who have experienced it. The Gwendraeth Valley ha</w:t>
      </w:r>
      <w:r w:rsidR="0026621F">
        <w:rPr>
          <w:sz w:val="24"/>
          <w:szCs w:val="24"/>
        </w:rPr>
        <w:t>s</w:t>
      </w:r>
      <w:r w:rsidR="00451F12">
        <w:rPr>
          <w:sz w:val="24"/>
          <w:szCs w:val="24"/>
        </w:rPr>
        <w:t xml:space="preserve"> been a gold mine for collieries in the </w:t>
      </w:r>
      <w:r w:rsidR="00B549E3">
        <w:rPr>
          <w:sz w:val="24"/>
          <w:szCs w:val="24"/>
        </w:rPr>
        <w:t>past;</w:t>
      </w:r>
      <w:r w:rsidR="0026621F">
        <w:rPr>
          <w:sz w:val="24"/>
          <w:szCs w:val="24"/>
        </w:rPr>
        <w:t xml:space="preserve"> I</w:t>
      </w:r>
      <w:r w:rsidR="00451F12">
        <w:rPr>
          <w:sz w:val="24"/>
          <w:szCs w:val="24"/>
        </w:rPr>
        <w:t xml:space="preserve"> w</w:t>
      </w:r>
      <w:r w:rsidR="0026621F">
        <w:rPr>
          <w:sz w:val="24"/>
          <w:szCs w:val="24"/>
        </w:rPr>
        <w:t>ould like to</w:t>
      </w:r>
      <w:r w:rsidR="00451F12">
        <w:rPr>
          <w:sz w:val="24"/>
          <w:szCs w:val="24"/>
        </w:rPr>
        <w:t xml:space="preserve"> give those who worked them</w:t>
      </w:r>
      <w:r w:rsidR="002C4A82">
        <w:rPr>
          <w:sz w:val="24"/>
          <w:szCs w:val="24"/>
        </w:rPr>
        <w:t xml:space="preserve"> an </w:t>
      </w:r>
      <w:r w:rsidR="0026621F">
        <w:rPr>
          <w:sz w:val="24"/>
          <w:szCs w:val="24"/>
        </w:rPr>
        <w:t>opportunity</w:t>
      </w:r>
      <w:r w:rsidR="00451F12">
        <w:rPr>
          <w:sz w:val="24"/>
          <w:szCs w:val="24"/>
        </w:rPr>
        <w:t xml:space="preserve"> to</w:t>
      </w:r>
      <w:r w:rsidR="0026621F">
        <w:rPr>
          <w:sz w:val="24"/>
          <w:szCs w:val="24"/>
        </w:rPr>
        <w:t xml:space="preserve"> speak from personal experience.</w:t>
      </w:r>
      <w:r w:rsidR="00451F12">
        <w:rPr>
          <w:sz w:val="24"/>
          <w:szCs w:val="24"/>
        </w:rPr>
        <w:t xml:space="preserve"> </w:t>
      </w:r>
      <w:r w:rsidR="0026621F">
        <w:rPr>
          <w:sz w:val="24"/>
          <w:szCs w:val="24"/>
        </w:rPr>
        <w:t>From history it is</w:t>
      </w:r>
      <w:r w:rsidR="00451F12">
        <w:rPr>
          <w:sz w:val="24"/>
          <w:szCs w:val="24"/>
        </w:rPr>
        <w:t xml:space="preserve"> possible to hear of the miners strike effects from members of parliament and people of status but this has been an opportunity to speak to the everyday colliers and the everyday folk of the valley.</w:t>
      </w:r>
    </w:p>
    <w:p w14:paraId="77C89947" w14:textId="65AD3A1E" w:rsidR="00CB3B92" w:rsidRPr="003B755E" w:rsidRDefault="00CB3B92" w:rsidP="00CB3B92">
      <w:pPr>
        <w:rPr>
          <w:b/>
          <w:sz w:val="26"/>
          <w:szCs w:val="26"/>
          <w:u w:val="single"/>
        </w:rPr>
      </w:pPr>
    </w:p>
    <w:p w14:paraId="419B7E85" w14:textId="05518432" w:rsidR="00CB3B92" w:rsidRPr="003B755E" w:rsidRDefault="00CB3B92" w:rsidP="00CB3B92">
      <w:pPr>
        <w:rPr>
          <w:b/>
          <w:sz w:val="26"/>
          <w:szCs w:val="26"/>
          <w:u w:val="single"/>
        </w:rPr>
      </w:pPr>
    </w:p>
    <w:p w14:paraId="23491768" w14:textId="4613AED2" w:rsidR="00CB3B92" w:rsidRPr="003B755E" w:rsidRDefault="00CB3B92" w:rsidP="00CB3B92">
      <w:pPr>
        <w:rPr>
          <w:b/>
          <w:sz w:val="26"/>
          <w:szCs w:val="26"/>
          <w:u w:val="single"/>
        </w:rPr>
      </w:pPr>
    </w:p>
    <w:p w14:paraId="7C269769" w14:textId="6F8B9146" w:rsidR="00CB3B92" w:rsidRPr="003B755E" w:rsidRDefault="00CB3B92" w:rsidP="00CB3B92">
      <w:pPr>
        <w:rPr>
          <w:b/>
          <w:sz w:val="26"/>
          <w:szCs w:val="26"/>
          <w:u w:val="single"/>
        </w:rPr>
      </w:pPr>
    </w:p>
    <w:p w14:paraId="58512DA1" w14:textId="3D50556D" w:rsidR="00CB3B92" w:rsidRPr="003B755E" w:rsidRDefault="00CB3B92" w:rsidP="00CB3B92">
      <w:pPr>
        <w:rPr>
          <w:b/>
          <w:sz w:val="26"/>
          <w:szCs w:val="26"/>
          <w:u w:val="single"/>
        </w:rPr>
      </w:pPr>
    </w:p>
    <w:p w14:paraId="4DEA0B91" w14:textId="26CA92C4" w:rsidR="00CB3B92" w:rsidRPr="003B755E" w:rsidRDefault="00CB3B92" w:rsidP="00CB3B92">
      <w:pPr>
        <w:rPr>
          <w:b/>
          <w:sz w:val="26"/>
          <w:szCs w:val="26"/>
          <w:u w:val="single"/>
        </w:rPr>
      </w:pPr>
    </w:p>
    <w:p w14:paraId="446D41EB" w14:textId="2E86B09C" w:rsidR="00CB3B92" w:rsidRPr="003B755E" w:rsidRDefault="00CB3B92" w:rsidP="00CB3B92">
      <w:pPr>
        <w:rPr>
          <w:b/>
          <w:sz w:val="26"/>
          <w:szCs w:val="26"/>
          <w:u w:val="single"/>
        </w:rPr>
      </w:pPr>
    </w:p>
    <w:p w14:paraId="00321B28" w14:textId="1D486FC7" w:rsidR="00CB3B92" w:rsidRPr="003B755E" w:rsidRDefault="00CB3B92" w:rsidP="00CB3B92">
      <w:pPr>
        <w:rPr>
          <w:b/>
          <w:sz w:val="26"/>
          <w:szCs w:val="26"/>
          <w:u w:val="single"/>
        </w:rPr>
      </w:pPr>
    </w:p>
    <w:p w14:paraId="7EF4D924" w14:textId="123B3CFB" w:rsidR="00CB3B92" w:rsidRPr="003B755E" w:rsidRDefault="00CB3B92" w:rsidP="00CB3B92">
      <w:pPr>
        <w:rPr>
          <w:b/>
          <w:sz w:val="26"/>
          <w:szCs w:val="26"/>
          <w:u w:val="single"/>
        </w:rPr>
      </w:pPr>
    </w:p>
    <w:p w14:paraId="059F2940" w14:textId="45FE3B57" w:rsidR="00CB3B92" w:rsidRPr="003B755E" w:rsidRDefault="00CB3B92" w:rsidP="00CB3B92">
      <w:pPr>
        <w:rPr>
          <w:b/>
          <w:sz w:val="26"/>
          <w:szCs w:val="26"/>
          <w:u w:val="single"/>
        </w:rPr>
      </w:pPr>
    </w:p>
    <w:p w14:paraId="45375032" w14:textId="760C74F6" w:rsidR="00CB3B92" w:rsidRPr="003B755E" w:rsidRDefault="00CB3B92" w:rsidP="00CB3B92">
      <w:pPr>
        <w:rPr>
          <w:b/>
          <w:sz w:val="26"/>
          <w:szCs w:val="26"/>
          <w:u w:val="single"/>
        </w:rPr>
      </w:pPr>
    </w:p>
    <w:p w14:paraId="7B3991E6" w14:textId="77777777" w:rsidR="00CB3B92" w:rsidRPr="003B755E" w:rsidRDefault="00CB3B92" w:rsidP="00CB3B92">
      <w:pPr>
        <w:rPr>
          <w:rFonts w:cstheme="minorHAnsi"/>
          <w:b/>
          <w:sz w:val="26"/>
          <w:szCs w:val="26"/>
          <w:u w:val="single"/>
        </w:rPr>
      </w:pPr>
    </w:p>
    <w:p w14:paraId="394D41E6" w14:textId="51EACDA4" w:rsidR="00CB3B92" w:rsidRPr="001B3E5B" w:rsidRDefault="00CB3B92" w:rsidP="007B7374">
      <w:pPr>
        <w:pStyle w:val="ListParagraph"/>
        <w:numPr>
          <w:ilvl w:val="0"/>
          <w:numId w:val="8"/>
        </w:numPr>
        <w:rPr>
          <w:b/>
          <w:sz w:val="28"/>
          <w:szCs w:val="28"/>
          <w:u w:val="single"/>
        </w:rPr>
      </w:pPr>
      <w:r w:rsidRPr="001B3E5B">
        <w:rPr>
          <w:b/>
          <w:sz w:val="28"/>
          <w:szCs w:val="28"/>
          <w:u w:val="single"/>
        </w:rPr>
        <w:lastRenderedPageBreak/>
        <w:t>Acknowledgements</w:t>
      </w:r>
    </w:p>
    <w:p w14:paraId="6D54C8AD" w14:textId="09C18CF9" w:rsidR="00CB3B92" w:rsidRDefault="00CB3B92" w:rsidP="00CB3B92">
      <w:pPr>
        <w:rPr>
          <w:b/>
          <w:sz w:val="26"/>
          <w:szCs w:val="26"/>
          <w:u w:val="single"/>
        </w:rPr>
      </w:pPr>
    </w:p>
    <w:p w14:paraId="62B75237" w14:textId="0816E1FF" w:rsidR="00CB3B92" w:rsidRPr="003B755E" w:rsidRDefault="00632394" w:rsidP="00CB3B92">
      <w:pPr>
        <w:rPr>
          <w:b/>
          <w:sz w:val="26"/>
          <w:szCs w:val="26"/>
          <w:u w:val="single"/>
        </w:rPr>
      </w:pPr>
      <w:r>
        <w:rPr>
          <w:sz w:val="24"/>
          <w:szCs w:val="24"/>
        </w:rPr>
        <w:t xml:space="preserve">I would like to thank both my parents for their support during the research process of my dissertation, as well as my grandparents for helping me with background information and pointers. I would also like to thank </w:t>
      </w:r>
      <w:proofErr w:type="spellStart"/>
      <w:r>
        <w:rPr>
          <w:sz w:val="24"/>
          <w:szCs w:val="24"/>
        </w:rPr>
        <w:t>Dr.</w:t>
      </w:r>
      <w:proofErr w:type="spellEnd"/>
      <w:r>
        <w:rPr>
          <w:sz w:val="24"/>
          <w:szCs w:val="24"/>
        </w:rPr>
        <w:t xml:space="preserve"> Lester Mason and </w:t>
      </w:r>
      <w:proofErr w:type="spellStart"/>
      <w:r>
        <w:rPr>
          <w:sz w:val="24"/>
          <w:szCs w:val="24"/>
        </w:rPr>
        <w:t>Dr.</w:t>
      </w:r>
      <w:proofErr w:type="spellEnd"/>
      <w:r>
        <w:rPr>
          <w:sz w:val="24"/>
          <w:szCs w:val="24"/>
        </w:rPr>
        <w:t xml:space="preserve"> Alexander Scott for both their help and feedback during the research and writing process. Furthermore, I would like to thank Reverend. Geraint Lloyd Jenkins &amp; Mrs Cynthia Jenkins for agreeing to participate in interviews, also my grandfather Mr. Michael John Roberts, Mr. Gregory Evans, Mr. David Rosser, Mr. Peter Cardwell and Mr. </w:t>
      </w:r>
      <w:proofErr w:type="spellStart"/>
      <w:r>
        <w:rPr>
          <w:sz w:val="24"/>
          <w:szCs w:val="24"/>
        </w:rPr>
        <w:t>Illtyd</w:t>
      </w:r>
      <w:proofErr w:type="spellEnd"/>
      <w:r>
        <w:rPr>
          <w:sz w:val="24"/>
          <w:szCs w:val="24"/>
        </w:rPr>
        <w:t xml:space="preserve"> </w:t>
      </w:r>
      <w:proofErr w:type="spellStart"/>
      <w:r>
        <w:rPr>
          <w:sz w:val="24"/>
          <w:szCs w:val="24"/>
        </w:rPr>
        <w:t>Beynon</w:t>
      </w:r>
      <w:proofErr w:type="spellEnd"/>
      <w:r>
        <w:rPr>
          <w:sz w:val="24"/>
          <w:szCs w:val="24"/>
        </w:rPr>
        <w:t xml:space="preserve">. I would also like to give a further thanks to Mr. Peter Cardwell, Mr. David Rosser and Mr. </w:t>
      </w:r>
      <w:proofErr w:type="spellStart"/>
      <w:r>
        <w:rPr>
          <w:sz w:val="24"/>
          <w:szCs w:val="24"/>
        </w:rPr>
        <w:t>Illtyd</w:t>
      </w:r>
      <w:proofErr w:type="spellEnd"/>
      <w:r>
        <w:rPr>
          <w:sz w:val="24"/>
          <w:szCs w:val="24"/>
        </w:rPr>
        <w:t xml:space="preserve"> </w:t>
      </w:r>
      <w:proofErr w:type="spellStart"/>
      <w:r>
        <w:rPr>
          <w:sz w:val="24"/>
          <w:szCs w:val="24"/>
        </w:rPr>
        <w:t>Beynon</w:t>
      </w:r>
      <w:proofErr w:type="spellEnd"/>
      <w:r>
        <w:rPr>
          <w:sz w:val="24"/>
          <w:szCs w:val="24"/>
        </w:rPr>
        <w:t xml:space="preserve"> </w:t>
      </w:r>
      <w:r w:rsidR="001B3E5B">
        <w:rPr>
          <w:sz w:val="24"/>
          <w:szCs w:val="24"/>
        </w:rPr>
        <w:t>for the use of various sources and materials as well as participating in an interview.</w:t>
      </w:r>
    </w:p>
    <w:p w14:paraId="1CAA5097" w14:textId="4CE273D7" w:rsidR="00CB3B92" w:rsidRPr="003B755E" w:rsidRDefault="00CB3B92" w:rsidP="00CB3B92">
      <w:pPr>
        <w:rPr>
          <w:b/>
          <w:sz w:val="26"/>
          <w:szCs w:val="26"/>
          <w:u w:val="single"/>
        </w:rPr>
      </w:pPr>
    </w:p>
    <w:p w14:paraId="2682E7C8" w14:textId="0702B3FC" w:rsidR="00CB3B92" w:rsidRPr="003B755E" w:rsidRDefault="00CB3B92" w:rsidP="00CB3B92">
      <w:pPr>
        <w:rPr>
          <w:b/>
          <w:sz w:val="26"/>
          <w:szCs w:val="26"/>
          <w:u w:val="single"/>
        </w:rPr>
      </w:pPr>
    </w:p>
    <w:p w14:paraId="0DBF733D" w14:textId="04B4907A" w:rsidR="00CB3B92" w:rsidRPr="003B755E" w:rsidRDefault="00CB3B92" w:rsidP="00CB3B92">
      <w:pPr>
        <w:rPr>
          <w:b/>
          <w:sz w:val="26"/>
          <w:szCs w:val="26"/>
          <w:u w:val="single"/>
        </w:rPr>
      </w:pPr>
    </w:p>
    <w:p w14:paraId="1E175D55" w14:textId="01644486" w:rsidR="00CB3B92" w:rsidRPr="003B755E" w:rsidRDefault="00CB3B92" w:rsidP="00CB3B92">
      <w:pPr>
        <w:rPr>
          <w:b/>
          <w:sz w:val="26"/>
          <w:szCs w:val="26"/>
          <w:u w:val="single"/>
        </w:rPr>
      </w:pPr>
    </w:p>
    <w:p w14:paraId="7EA57675" w14:textId="2CBE6609" w:rsidR="00CB3B92" w:rsidRPr="003B755E" w:rsidRDefault="00CB3B92" w:rsidP="00CB3B92">
      <w:pPr>
        <w:rPr>
          <w:b/>
          <w:sz w:val="26"/>
          <w:szCs w:val="26"/>
          <w:u w:val="single"/>
        </w:rPr>
      </w:pPr>
    </w:p>
    <w:p w14:paraId="1F5D2C22" w14:textId="5472C50E" w:rsidR="00CB3B92" w:rsidRPr="003B755E" w:rsidRDefault="00CB3B92" w:rsidP="00CB3B92">
      <w:pPr>
        <w:rPr>
          <w:b/>
          <w:sz w:val="26"/>
          <w:szCs w:val="26"/>
          <w:u w:val="single"/>
        </w:rPr>
      </w:pPr>
    </w:p>
    <w:p w14:paraId="51FE8679" w14:textId="2C79A860" w:rsidR="00CB3B92" w:rsidRPr="003B755E" w:rsidRDefault="00CB3B92" w:rsidP="00CB3B92">
      <w:pPr>
        <w:rPr>
          <w:b/>
          <w:sz w:val="26"/>
          <w:szCs w:val="26"/>
          <w:u w:val="single"/>
        </w:rPr>
      </w:pPr>
    </w:p>
    <w:p w14:paraId="523D2B3D" w14:textId="0FB09E20" w:rsidR="00CB3B92" w:rsidRPr="003B755E" w:rsidRDefault="00CB3B92" w:rsidP="00CB3B92">
      <w:pPr>
        <w:rPr>
          <w:b/>
          <w:sz w:val="26"/>
          <w:szCs w:val="26"/>
          <w:u w:val="single"/>
        </w:rPr>
      </w:pPr>
    </w:p>
    <w:p w14:paraId="05AEF8BC" w14:textId="2489063C" w:rsidR="00CB3B92" w:rsidRPr="003B755E" w:rsidRDefault="00CB3B92" w:rsidP="00CB3B92">
      <w:pPr>
        <w:rPr>
          <w:b/>
          <w:sz w:val="26"/>
          <w:szCs w:val="26"/>
          <w:u w:val="single"/>
        </w:rPr>
      </w:pPr>
    </w:p>
    <w:p w14:paraId="37C0FFA4" w14:textId="021C1A3D" w:rsidR="00CB3B92" w:rsidRPr="003B755E" w:rsidRDefault="00CB3B92" w:rsidP="00CB3B92">
      <w:pPr>
        <w:rPr>
          <w:b/>
          <w:sz w:val="26"/>
          <w:szCs w:val="26"/>
          <w:u w:val="single"/>
        </w:rPr>
      </w:pPr>
    </w:p>
    <w:p w14:paraId="0B27399B" w14:textId="7AD99F90" w:rsidR="00CB3B92" w:rsidRPr="003B755E" w:rsidRDefault="00CB3B92" w:rsidP="00CB3B92">
      <w:pPr>
        <w:rPr>
          <w:b/>
          <w:sz w:val="26"/>
          <w:szCs w:val="26"/>
          <w:u w:val="single"/>
        </w:rPr>
      </w:pPr>
    </w:p>
    <w:p w14:paraId="09CB4740" w14:textId="567914D3" w:rsidR="00CB3B92" w:rsidRPr="003B755E" w:rsidRDefault="00CB3B92" w:rsidP="00CB3B92">
      <w:pPr>
        <w:rPr>
          <w:b/>
          <w:sz w:val="26"/>
          <w:szCs w:val="26"/>
          <w:u w:val="single"/>
        </w:rPr>
      </w:pPr>
    </w:p>
    <w:p w14:paraId="7E20D3CA" w14:textId="4C69F739" w:rsidR="00CB3B92" w:rsidRPr="003B755E" w:rsidRDefault="00CB3B92" w:rsidP="00CB3B92">
      <w:pPr>
        <w:rPr>
          <w:b/>
          <w:sz w:val="26"/>
          <w:szCs w:val="26"/>
          <w:u w:val="single"/>
        </w:rPr>
      </w:pPr>
    </w:p>
    <w:p w14:paraId="183E35E1" w14:textId="25A5A8FE" w:rsidR="00CB3B92" w:rsidRPr="003B755E" w:rsidRDefault="00CB3B92" w:rsidP="00CB3B92">
      <w:pPr>
        <w:rPr>
          <w:b/>
          <w:sz w:val="26"/>
          <w:szCs w:val="26"/>
          <w:u w:val="single"/>
        </w:rPr>
      </w:pPr>
    </w:p>
    <w:p w14:paraId="5F50F136" w14:textId="3F4295C2" w:rsidR="00CB3B92" w:rsidRPr="003B755E" w:rsidRDefault="00CB3B92" w:rsidP="00CB3B92">
      <w:pPr>
        <w:rPr>
          <w:b/>
          <w:sz w:val="26"/>
          <w:szCs w:val="26"/>
          <w:u w:val="single"/>
        </w:rPr>
      </w:pPr>
    </w:p>
    <w:p w14:paraId="787817F4" w14:textId="323BDBBC" w:rsidR="00CB3B92" w:rsidRPr="003B755E" w:rsidRDefault="00CB3B92" w:rsidP="00CB3B92">
      <w:pPr>
        <w:rPr>
          <w:b/>
          <w:sz w:val="26"/>
          <w:szCs w:val="26"/>
          <w:u w:val="single"/>
        </w:rPr>
      </w:pPr>
    </w:p>
    <w:p w14:paraId="3D698AF2" w14:textId="150442FA" w:rsidR="00CB3B92" w:rsidRPr="003B755E" w:rsidRDefault="00CB3B92" w:rsidP="00CB3B92">
      <w:pPr>
        <w:rPr>
          <w:b/>
          <w:sz w:val="26"/>
          <w:szCs w:val="26"/>
          <w:u w:val="single"/>
        </w:rPr>
      </w:pPr>
    </w:p>
    <w:p w14:paraId="5F8A3B39" w14:textId="550EE1B5" w:rsidR="00CB3B92" w:rsidRPr="003B755E" w:rsidRDefault="00CB3B92" w:rsidP="00CB3B92">
      <w:pPr>
        <w:rPr>
          <w:b/>
          <w:sz w:val="26"/>
          <w:szCs w:val="26"/>
          <w:u w:val="single"/>
        </w:rPr>
      </w:pPr>
    </w:p>
    <w:p w14:paraId="36F5BB17" w14:textId="0C172F22" w:rsidR="00CB3B92" w:rsidRPr="003B755E" w:rsidRDefault="00CB3B92" w:rsidP="00CB3B92">
      <w:pPr>
        <w:rPr>
          <w:b/>
          <w:sz w:val="26"/>
          <w:szCs w:val="26"/>
          <w:u w:val="single"/>
        </w:rPr>
      </w:pPr>
    </w:p>
    <w:p w14:paraId="7077F3A8" w14:textId="4FC45209" w:rsidR="00CB3B92" w:rsidRDefault="00CB3B92" w:rsidP="00CB3B92">
      <w:pPr>
        <w:rPr>
          <w:b/>
          <w:sz w:val="26"/>
          <w:szCs w:val="26"/>
          <w:u w:val="single"/>
        </w:rPr>
      </w:pPr>
    </w:p>
    <w:p w14:paraId="63E5F49C" w14:textId="02D2484A" w:rsidR="00CB3B92" w:rsidRPr="002270C8" w:rsidRDefault="00CB3B92" w:rsidP="002270C8">
      <w:pPr>
        <w:pStyle w:val="ListParagraph"/>
        <w:numPr>
          <w:ilvl w:val="0"/>
          <w:numId w:val="8"/>
        </w:numPr>
        <w:rPr>
          <w:b/>
          <w:sz w:val="28"/>
          <w:szCs w:val="28"/>
          <w:u w:val="single"/>
        </w:rPr>
      </w:pPr>
      <w:r w:rsidRPr="002270C8">
        <w:rPr>
          <w:b/>
          <w:sz w:val="28"/>
          <w:szCs w:val="28"/>
          <w:u w:val="single"/>
        </w:rPr>
        <w:lastRenderedPageBreak/>
        <w:t>Abbreviations</w:t>
      </w:r>
      <w:r w:rsidR="007A2D12" w:rsidRPr="002270C8">
        <w:rPr>
          <w:b/>
          <w:sz w:val="28"/>
          <w:szCs w:val="28"/>
          <w:u w:val="single"/>
        </w:rPr>
        <w:t xml:space="preserve"> &amp; Terminology</w:t>
      </w:r>
    </w:p>
    <w:p w14:paraId="7DD9BAF5" w14:textId="77777777" w:rsidR="007A2D12" w:rsidRPr="007B7374" w:rsidRDefault="007A2D12" w:rsidP="007A2D12">
      <w:pPr>
        <w:pStyle w:val="ListParagraph"/>
        <w:rPr>
          <w:b/>
          <w:sz w:val="26"/>
          <w:szCs w:val="26"/>
          <w:u w:val="single"/>
        </w:rPr>
      </w:pPr>
    </w:p>
    <w:p w14:paraId="0BC8594C" w14:textId="0284E7B2" w:rsidR="00CB3B92" w:rsidRDefault="007A2D12" w:rsidP="00CB3B92">
      <w:pPr>
        <w:rPr>
          <w:b/>
          <w:sz w:val="24"/>
          <w:szCs w:val="24"/>
          <w:u w:val="single"/>
        </w:rPr>
      </w:pPr>
      <w:r w:rsidRPr="007A2D12">
        <w:rPr>
          <w:b/>
          <w:sz w:val="24"/>
          <w:szCs w:val="24"/>
          <w:u w:val="single"/>
        </w:rPr>
        <w:t>Abbreviations</w:t>
      </w:r>
    </w:p>
    <w:p w14:paraId="3FB94359" w14:textId="5A50080A" w:rsidR="00730921" w:rsidRPr="001B3E5B" w:rsidRDefault="00730921" w:rsidP="00CB3B92">
      <w:r w:rsidRPr="001B3E5B">
        <w:rPr>
          <w:rFonts w:cstheme="minorHAnsi"/>
          <w:b/>
          <w:i/>
        </w:rPr>
        <w:t>•</w:t>
      </w:r>
      <w:r w:rsidRPr="001B3E5B">
        <w:rPr>
          <w:b/>
          <w:i/>
        </w:rPr>
        <w:t xml:space="preserve"> (NCB)</w:t>
      </w:r>
      <w:r w:rsidR="00263178" w:rsidRPr="001B3E5B">
        <w:rPr>
          <w:b/>
          <w:i/>
        </w:rPr>
        <w:t xml:space="preserve"> </w:t>
      </w:r>
      <w:r w:rsidRPr="001B3E5B">
        <w:rPr>
          <w:b/>
          <w:i/>
        </w:rPr>
        <w:t>-</w:t>
      </w:r>
      <w:r w:rsidRPr="001B3E5B">
        <w:t xml:space="preserve"> National Coal Board.</w:t>
      </w:r>
    </w:p>
    <w:p w14:paraId="3EF45BA4" w14:textId="416EFF96" w:rsidR="00263178" w:rsidRPr="001B3E5B" w:rsidRDefault="00263178" w:rsidP="00CB3B92">
      <w:pPr>
        <w:rPr>
          <w:b/>
          <w:u w:val="single"/>
        </w:rPr>
      </w:pPr>
      <w:r w:rsidRPr="001B3E5B">
        <w:rPr>
          <w:rFonts w:cstheme="minorHAnsi"/>
          <w:b/>
          <w:i/>
        </w:rPr>
        <w:t>•</w:t>
      </w:r>
      <w:r w:rsidRPr="001B3E5B">
        <w:rPr>
          <w:b/>
          <w:i/>
        </w:rPr>
        <w:t xml:space="preserve"> (NUM)</w:t>
      </w:r>
      <w:r w:rsidRPr="001B3E5B">
        <w:t xml:space="preserve"> – National Union of Mineworker’s</w:t>
      </w:r>
    </w:p>
    <w:p w14:paraId="72F05B68" w14:textId="0F5BC462" w:rsidR="007A2D12" w:rsidRPr="007A2D12" w:rsidRDefault="007A2D12" w:rsidP="00CB3B92">
      <w:pPr>
        <w:rPr>
          <w:b/>
          <w:sz w:val="24"/>
          <w:szCs w:val="24"/>
          <w:u w:val="single"/>
        </w:rPr>
      </w:pPr>
      <w:r w:rsidRPr="007A2D12">
        <w:rPr>
          <w:b/>
          <w:sz w:val="24"/>
          <w:szCs w:val="24"/>
          <w:u w:val="single"/>
        </w:rPr>
        <w:t>Terminology</w:t>
      </w:r>
    </w:p>
    <w:p w14:paraId="563C322E" w14:textId="276B5826" w:rsidR="003A080D" w:rsidRPr="001B3E5B" w:rsidRDefault="007A2D12" w:rsidP="00CB3B92">
      <w:pPr>
        <w:rPr>
          <w:rFonts w:cstheme="minorHAnsi"/>
        </w:rPr>
      </w:pPr>
      <w:r w:rsidRPr="001B3E5B">
        <w:rPr>
          <w:rFonts w:cstheme="minorHAnsi"/>
        </w:rPr>
        <w:t xml:space="preserve">• </w:t>
      </w:r>
      <w:r w:rsidR="003A080D" w:rsidRPr="001B3E5B">
        <w:rPr>
          <w:rFonts w:cstheme="minorHAnsi"/>
          <w:b/>
          <w:i/>
        </w:rPr>
        <w:t xml:space="preserve">(Cage) </w:t>
      </w:r>
      <w:r w:rsidR="003A080D" w:rsidRPr="001B3E5B">
        <w:rPr>
          <w:rFonts w:cstheme="minorHAnsi"/>
        </w:rPr>
        <w:t>– The cage is the lift that the colliers would travel in to access the mines.</w:t>
      </w:r>
    </w:p>
    <w:p w14:paraId="5C216E83" w14:textId="017BC732" w:rsidR="008B5AD1" w:rsidRPr="001B3E5B" w:rsidRDefault="008B5AD1" w:rsidP="00CB3B92">
      <w:pPr>
        <w:rPr>
          <w:rFonts w:cstheme="minorHAnsi"/>
        </w:rPr>
      </w:pPr>
      <w:r w:rsidRPr="001B3E5B">
        <w:rPr>
          <w:rFonts w:cstheme="minorHAnsi"/>
          <w:b/>
          <w:i/>
        </w:rPr>
        <w:t>• (Coal face)</w:t>
      </w:r>
      <w:r w:rsidRPr="001B3E5B">
        <w:rPr>
          <w:rFonts w:cstheme="minorHAnsi"/>
        </w:rPr>
        <w:t xml:space="preserve"> – The area underground which a collier would work.</w:t>
      </w:r>
    </w:p>
    <w:p w14:paraId="33A76D64" w14:textId="448370A9" w:rsidR="00AF4CF8" w:rsidRPr="001B3E5B" w:rsidRDefault="003A080D" w:rsidP="00CB3B92">
      <w:pPr>
        <w:rPr>
          <w:rFonts w:cstheme="minorHAnsi"/>
        </w:rPr>
      </w:pPr>
      <w:r w:rsidRPr="001B3E5B">
        <w:rPr>
          <w:rFonts w:cstheme="minorHAnsi"/>
        </w:rPr>
        <w:t xml:space="preserve">• </w:t>
      </w:r>
      <w:r w:rsidRPr="001B3E5B">
        <w:rPr>
          <w:rFonts w:cstheme="minorHAnsi"/>
          <w:b/>
          <w:i/>
        </w:rPr>
        <w:t xml:space="preserve">(Drift) </w:t>
      </w:r>
      <w:r w:rsidRPr="001B3E5B">
        <w:rPr>
          <w:rFonts w:cstheme="minorHAnsi"/>
        </w:rPr>
        <w:t>– A drift or a drift colliery is when colliers would travel in a cage underground at various angles, travelling both upwards and downwards.</w:t>
      </w:r>
    </w:p>
    <w:p w14:paraId="7C446F74" w14:textId="18DE2E11" w:rsidR="00AF4CF8" w:rsidRPr="001B3E5B" w:rsidRDefault="00AF4CF8" w:rsidP="00CB3B92">
      <w:pPr>
        <w:rPr>
          <w:rFonts w:cstheme="minorHAnsi"/>
        </w:rPr>
      </w:pPr>
      <w:r w:rsidRPr="001B3E5B">
        <w:rPr>
          <w:rFonts w:cstheme="minorHAnsi"/>
        </w:rPr>
        <w:t xml:space="preserve">• </w:t>
      </w:r>
      <w:r w:rsidRPr="001B3E5B">
        <w:rPr>
          <w:rFonts w:cstheme="minorHAnsi"/>
          <w:b/>
          <w:i/>
        </w:rPr>
        <w:t>(Driving)</w:t>
      </w:r>
      <w:r w:rsidRPr="001B3E5B">
        <w:rPr>
          <w:rFonts w:cstheme="minorHAnsi"/>
        </w:rPr>
        <w:t xml:space="preserve"> – The term used for the tunnelling process underground.</w:t>
      </w:r>
    </w:p>
    <w:p w14:paraId="5EB93EA5" w14:textId="268A5567" w:rsidR="003F061E" w:rsidRPr="001B3E5B" w:rsidRDefault="003F061E" w:rsidP="00CB3B92">
      <w:pPr>
        <w:rPr>
          <w:rFonts w:cstheme="minorHAnsi"/>
        </w:rPr>
      </w:pPr>
      <w:r w:rsidRPr="001B3E5B">
        <w:rPr>
          <w:rFonts w:cstheme="minorHAnsi"/>
        </w:rPr>
        <w:t xml:space="preserve">• </w:t>
      </w:r>
      <w:r w:rsidRPr="001B3E5B">
        <w:rPr>
          <w:rFonts w:cstheme="minorHAnsi"/>
          <w:b/>
          <w:i/>
        </w:rPr>
        <w:t>(Pit)</w:t>
      </w:r>
      <w:r w:rsidRPr="001B3E5B">
        <w:rPr>
          <w:rFonts w:cstheme="minorHAnsi"/>
        </w:rPr>
        <w:t xml:space="preserve"> – Another term for a coal mine.</w:t>
      </w:r>
    </w:p>
    <w:p w14:paraId="16AAC043" w14:textId="1178B4B5" w:rsidR="00CB3B92" w:rsidRDefault="003A080D" w:rsidP="00CB3B92">
      <w:pPr>
        <w:rPr>
          <w:rFonts w:cstheme="minorHAnsi"/>
          <w:sz w:val="24"/>
          <w:szCs w:val="24"/>
        </w:rPr>
      </w:pPr>
      <w:r>
        <w:rPr>
          <w:rFonts w:cstheme="minorHAnsi"/>
          <w:sz w:val="24"/>
          <w:szCs w:val="24"/>
        </w:rPr>
        <w:t xml:space="preserve">• </w:t>
      </w:r>
      <w:r w:rsidR="007A2D12" w:rsidRPr="003A080D">
        <w:rPr>
          <w:rFonts w:cstheme="minorHAnsi"/>
          <w:b/>
          <w:i/>
          <w:sz w:val="24"/>
          <w:szCs w:val="24"/>
        </w:rPr>
        <w:t xml:space="preserve">(Shaft) </w:t>
      </w:r>
      <w:r w:rsidR="007A2D12" w:rsidRPr="00730921">
        <w:rPr>
          <w:rFonts w:cstheme="minorHAnsi"/>
          <w:sz w:val="24"/>
          <w:szCs w:val="24"/>
        </w:rPr>
        <w:t>-</w:t>
      </w:r>
      <w:r w:rsidRPr="00730921">
        <w:rPr>
          <w:rFonts w:cstheme="minorHAnsi"/>
          <w:sz w:val="24"/>
          <w:szCs w:val="24"/>
        </w:rPr>
        <w:t xml:space="preserve"> </w:t>
      </w:r>
      <w:r w:rsidRPr="003A080D">
        <w:rPr>
          <w:rFonts w:cstheme="minorHAnsi"/>
          <w:sz w:val="24"/>
          <w:szCs w:val="24"/>
        </w:rPr>
        <w:t xml:space="preserve">A shaft or a shaft colliery is when colliers would travel underground in a cage vertically, </w:t>
      </w:r>
      <w:r>
        <w:rPr>
          <w:rFonts w:cstheme="minorHAnsi"/>
          <w:sz w:val="24"/>
          <w:szCs w:val="24"/>
        </w:rPr>
        <w:t xml:space="preserve">again </w:t>
      </w:r>
      <w:r w:rsidRPr="003A080D">
        <w:rPr>
          <w:rFonts w:cstheme="minorHAnsi"/>
          <w:sz w:val="24"/>
          <w:szCs w:val="24"/>
        </w:rPr>
        <w:t xml:space="preserve">travelling </w:t>
      </w:r>
      <w:r>
        <w:rPr>
          <w:rFonts w:cstheme="minorHAnsi"/>
          <w:sz w:val="24"/>
          <w:szCs w:val="24"/>
        </w:rPr>
        <w:t>both</w:t>
      </w:r>
      <w:r w:rsidRPr="003A080D">
        <w:rPr>
          <w:rFonts w:cstheme="minorHAnsi"/>
          <w:sz w:val="24"/>
          <w:szCs w:val="24"/>
        </w:rPr>
        <w:t xml:space="preserve"> straight downwards </w:t>
      </w:r>
      <w:r>
        <w:rPr>
          <w:rFonts w:cstheme="minorHAnsi"/>
          <w:sz w:val="24"/>
          <w:szCs w:val="24"/>
        </w:rPr>
        <w:t>and</w:t>
      </w:r>
      <w:r w:rsidRPr="003A080D">
        <w:rPr>
          <w:rFonts w:cstheme="minorHAnsi"/>
          <w:sz w:val="24"/>
          <w:szCs w:val="24"/>
        </w:rPr>
        <w:t xml:space="preserve"> upwards.  </w:t>
      </w:r>
    </w:p>
    <w:p w14:paraId="1C8D1C5C" w14:textId="657DFB50" w:rsidR="0078212F" w:rsidRPr="001B3E5B" w:rsidRDefault="0078212F" w:rsidP="00CB3B92">
      <w:r w:rsidRPr="001B3E5B">
        <w:rPr>
          <w:rFonts w:cstheme="minorHAnsi"/>
        </w:rPr>
        <w:t xml:space="preserve">• </w:t>
      </w:r>
      <w:r w:rsidRPr="001B3E5B">
        <w:rPr>
          <w:rFonts w:cstheme="minorHAnsi"/>
          <w:b/>
          <w:i/>
        </w:rPr>
        <w:t>(Sunk/Sinking)</w:t>
      </w:r>
      <w:r w:rsidRPr="001B3E5B">
        <w:rPr>
          <w:rFonts w:cstheme="minorHAnsi"/>
        </w:rPr>
        <w:t xml:space="preserve"> – The term used when the pit is being tunnelled underground, often from the surface downwards.</w:t>
      </w:r>
    </w:p>
    <w:p w14:paraId="70FC8DB0" w14:textId="23D47ED8" w:rsidR="00CB3B92" w:rsidRPr="003B755E" w:rsidRDefault="00CB3B92" w:rsidP="00CB3B92">
      <w:pPr>
        <w:rPr>
          <w:b/>
          <w:sz w:val="26"/>
          <w:szCs w:val="26"/>
          <w:u w:val="single"/>
        </w:rPr>
      </w:pPr>
    </w:p>
    <w:p w14:paraId="2A12D925" w14:textId="30212E85" w:rsidR="00CB3B92" w:rsidRPr="003B755E" w:rsidRDefault="00CB3B92" w:rsidP="00CB3B92">
      <w:pPr>
        <w:rPr>
          <w:b/>
          <w:sz w:val="26"/>
          <w:szCs w:val="26"/>
          <w:u w:val="single"/>
        </w:rPr>
      </w:pPr>
    </w:p>
    <w:p w14:paraId="04026223" w14:textId="6A7B8692" w:rsidR="00CB3B92" w:rsidRPr="003B755E" w:rsidRDefault="00CB3B92" w:rsidP="00CB3B92">
      <w:pPr>
        <w:rPr>
          <w:b/>
          <w:sz w:val="26"/>
          <w:szCs w:val="26"/>
          <w:u w:val="single"/>
        </w:rPr>
      </w:pPr>
    </w:p>
    <w:p w14:paraId="1FE66F2D" w14:textId="6643C68B" w:rsidR="00CB3B92" w:rsidRPr="003B755E" w:rsidRDefault="00CB3B92" w:rsidP="00CB3B92">
      <w:pPr>
        <w:rPr>
          <w:b/>
          <w:sz w:val="26"/>
          <w:szCs w:val="26"/>
          <w:u w:val="single"/>
        </w:rPr>
      </w:pPr>
    </w:p>
    <w:p w14:paraId="5124C159" w14:textId="0A1A6108" w:rsidR="00CB3B92" w:rsidRPr="003B755E" w:rsidRDefault="00CB3B92" w:rsidP="00CB3B92">
      <w:pPr>
        <w:rPr>
          <w:b/>
          <w:sz w:val="26"/>
          <w:szCs w:val="26"/>
          <w:u w:val="single"/>
        </w:rPr>
      </w:pPr>
    </w:p>
    <w:p w14:paraId="31092063" w14:textId="462C3D72" w:rsidR="00CB3B92" w:rsidRPr="003B755E" w:rsidRDefault="00CB3B92" w:rsidP="00CB3B92">
      <w:pPr>
        <w:rPr>
          <w:b/>
          <w:sz w:val="26"/>
          <w:szCs w:val="26"/>
          <w:u w:val="single"/>
        </w:rPr>
      </w:pPr>
    </w:p>
    <w:p w14:paraId="2A3E2332" w14:textId="2CD8F468" w:rsidR="00CB3B92" w:rsidRPr="003B755E" w:rsidRDefault="00CB3B92" w:rsidP="00CB3B92">
      <w:pPr>
        <w:rPr>
          <w:b/>
          <w:sz w:val="26"/>
          <w:szCs w:val="26"/>
          <w:u w:val="single"/>
        </w:rPr>
      </w:pPr>
    </w:p>
    <w:p w14:paraId="1A24F8F3" w14:textId="176F3A7A" w:rsidR="00CB3B92" w:rsidRPr="003B755E" w:rsidRDefault="00CB3B92" w:rsidP="00CB3B92">
      <w:pPr>
        <w:rPr>
          <w:b/>
          <w:sz w:val="26"/>
          <w:szCs w:val="26"/>
          <w:u w:val="single"/>
        </w:rPr>
      </w:pPr>
    </w:p>
    <w:p w14:paraId="212316A4" w14:textId="5A284D85" w:rsidR="00CB3B92" w:rsidRPr="003B755E" w:rsidRDefault="00CB3B92" w:rsidP="00CB3B92">
      <w:pPr>
        <w:rPr>
          <w:b/>
          <w:sz w:val="26"/>
          <w:szCs w:val="26"/>
          <w:u w:val="single"/>
        </w:rPr>
      </w:pPr>
    </w:p>
    <w:p w14:paraId="5732CD25" w14:textId="52F4D883" w:rsidR="00CB3B92" w:rsidRPr="003B755E" w:rsidRDefault="00CB3B92" w:rsidP="00CB3B92">
      <w:pPr>
        <w:rPr>
          <w:b/>
          <w:sz w:val="26"/>
          <w:szCs w:val="26"/>
          <w:u w:val="single"/>
        </w:rPr>
      </w:pPr>
    </w:p>
    <w:p w14:paraId="1622EBCA" w14:textId="54BC61D3" w:rsidR="00CB3B92" w:rsidRPr="003B755E" w:rsidRDefault="00CB3B92" w:rsidP="00CB3B92">
      <w:pPr>
        <w:rPr>
          <w:b/>
          <w:sz w:val="26"/>
          <w:szCs w:val="26"/>
          <w:u w:val="single"/>
        </w:rPr>
      </w:pPr>
    </w:p>
    <w:p w14:paraId="5A01B364" w14:textId="0E4BF812" w:rsidR="00CB3B92" w:rsidRDefault="00CB3B92" w:rsidP="00CB3B92">
      <w:pPr>
        <w:rPr>
          <w:b/>
          <w:sz w:val="26"/>
          <w:szCs w:val="26"/>
          <w:u w:val="single"/>
        </w:rPr>
      </w:pPr>
    </w:p>
    <w:p w14:paraId="18F9F07D" w14:textId="77777777" w:rsidR="00506DAF" w:rsidRPr="003B755E" w:rsidRDefault="00506DAF" w:rsidP="00CB3B92">
      <w:pPr>
        <w:rPr>
          <w:b/>
          <w:sz w:val="26"/>
          <w:szCs w:val="26"/>
          <w:u w:val="single"/>
        </w:rPr>
      </w:pPr>
    </w:p>
    <w:p w14:paraId="13787DDE" w14:textId="10817163" w:rsidR="00CB3B92" w:rsidRPr="003B755E" w:rsidRDefault="00CB3B92" w:rsidP="00CB3B92">
      <w:pPr>
        <w:rPr>
          <w:b/>
          <w:sz w:val="26"/>
          <w:szCs w:val="26"/>
          <w:u w:val="single"/>
        </w:rPr>
      </w:pPr>
    </w:p>
    <w:p w14:paraId="07E5FFA2" w14:textId="59A17CD6" w:rsidR="00CB3B92" w:rsidRPr="001B3E5B" w:rsidRDefault="00CB3B92" w:rsidP="007B7374">
      <w:pPr>
        <w:pStyle w:val="ListParagraph"/>
        <w:numPr>
          <w:ilvl w:val="0"/>
          <w:numId w:val="8"/>
        </w:numPr>
        <w:rPr>
          <w:b/>
          <w:sz w:val="28"/>
          <w:szCs w:val="28"/>
          <w:u w:val="single"/>
        </w:rPr>
      </w:pPr>
      <w:r w:rsidRPr="001B3E5B">
        <w:rPr>
          <w:b/>
          <w:sz w:val="28"/>
          <w:szCs w:val="28"/>
          <w:u w:val="single"/>
        </w:rPr>
        <w:lastRenderedPageBreak/>
        <w:t>List of illustrations</w:t>
      </w:r>
    </w:p>
    <w:p w14:paraId="233EFD34" w14:textId="4284771A" w:rsidR="00FE3091" w:rsidRDefault="00FE3091" w:rsidP="00FE3091">
      <w:pPr>
        <w:pStyle w:val="ListParagraph"/>
        <w:rPr>
          <w:b/>
          <w:sz w:val="26"/>
          <w:szCs w:val="26"/>
          <w:u w:val="single"/>
        </w:rPr>
      </w:pPr>
    </w:p>
    <w:p w14:paraId="6ED9F7A9" w14:textId="5F3F3ABF" w:rsidR="00FE3091" w:rsidRPr="001B3E5B" w:rsidRDefault="00FE3091" w:rsidP="00FE3091">
      <w:pPr>
        <w:pStyle w:val="ListParagraph"/>
      </w:pPr>
      <w:r w:rsidRPr="001B3E5B">
        <w:rPr>
          <w:rFonts w:cstheme="minorHAnsi"/>
        </w:rPr>
        <w:t>•</w:t>
      </w:r>
      <w:r w:rsidRPr="001B3E5B">
        <w:t xml:space="preserve"> </w:t>
      </w:r>
      <w:r w:rsidR="00C951E0" w:rsidRPr="001B3E5B">
        <w:t>Ill</w:t>
      </w:r>
      <w:r w:rsidRPr="001B3E5B">
        <w:t xml:space="preserve">. 1 – </w:t>
      </w:r>
      <w:proofErr w:type="spellStart"/>
      <w:r w:rsidRPr="001B3E5B">
        <w:t>Cynheidre</w:t>
      </w:r>
      <w:proofErr w:type="spellEnd"/>
      <w:r w:rsidRPr="001B3E5B">
        <w:t xml:space="preserve"> Colliery </w:t>
      </w:r>
      <w:proofErr w:type="spellStart"/>
      <w:r w:rsidRPr="001B3E5B">
        <w:t>P</w:t>
      </w:r>
      <w:r w:rsidR="00990566" w:rsidRPr="001B3E5B">
        <w:t>o</w:t>
      </w:r>
      <w:r w:rsidRPr="001B3E5B">
        <w:t>ntyates</w:t>
      </w:r>
      <w:proofErr w:type="spellEnd"/>
      <w:r w:rsidRPr="001B3E5B">
        <w:t xml:space="preserve">. </w:t>
      </w:r>
      <w:bookmarkStart w:id="3" w:name="_Hlk7777171"/>
      <w:r w:rsidRPr="001B3E5B">
        <w:t xml:space="preserve">Rachel </w:t>
      </w:r>
      <w:proofErr w:type="spellStart"/>
      <w:r w:rsidRPr="001B3E5B">
        <w:t>Missater</w:t>
      </w:r>
      <w:proofErr w:type="spellEnd"/>
      <w:r w:rsidRPr="001B3E5B">
        <w:t xml:space="preserve">, </w:t>
      </w:r>
      <w:r w:rsidRPr="001B3E5B">
        <w:rPr>
          <w:i/>
        </w:rPr>
        <w:t>“ Miners’ Strike”,</w:t>
      </w:r>
      <w:r w:rsidRPr="001B3E5B">
        <w:t xml:space="preserve"> (12/03/2014), ( </w:t>
      </w:r>
      <w:hyperlink r:id="rId9" w:history="1">
        <w:r w:rsidRPr="001B3E5B">
          <w:rPr>
            <w:rStyle w:val="Hyperlink"/>
            <w:u w:val="none"/>
          </w:rPr>
          <w:t>https://www.walesonline.co.uk/news/wales-news/memories-miners-strike-there-people-6802636)</w:t>
        </w:r>
        <w:r w:rsidRPr="001B3E5B">
          <w:rPr>
            <w:rStyle w:val="Hyperlink"/>
            <w:color w:val="auto"/>
            <w:u w:val="none"/>
          </w:rPr>
          <w:t>, {Accessed</w:t>
        </w:r>
      </w:hyperlink>
      <w:bookmarkEnd w:id="3"/>
      <w:r w:rsidRPr="001B3E5B">
        <w:t xml:space="preserve"> 30/04/2019}.</w:t>
      </w:r>
    </w:p>
    <w:p w14:paraId="19C2F177" w14:textId="77777777" w:rsidR="00990566" w:rsidRPr="001B3E5B" w:rsidRDefault="00990566" w:rsidP="00FE3091">
      <w:pPr>
        <w:pStyle w:val="ListParagraph"/>
      </w:pPr>
    </w:p>
    <w:p w14:paraId="2C3485E5" w14:textId="1938A608" w:rsidR="00764C6A" w:rsidRPr="001B3E5B" w:rsidRDefault="00764C6A" w:rsidP="00FE3091">
      <w:pPr>
        <w:pStyle w:val="ListParagraph"/>
      </w:pPr>
      <w:r w:rsidRPr="001B3E5B">
        <w:rPr>
          <w:rFonts w:cstheme="minorHAnsi"/>
        </w:rPr>
        <w:t>•</w:t>
      </w:r>
      <w:r w:rsidRPr="001B3E5B">
        <w:t xml:space="preserve"> </w:t>
      </w:r>
      <w:r w:rsidR="00C951E0" w:rsidRPr="001B3E5B">
        <w:t>Ill</w:t>
      </w:r>
      <w:r w:rsidRPr="001B3E5B">
        <w:t>. 2- Anthracite coal; Property of Mrs. Angela Roberts.</w:t>
      </w:r>
    </w:p>
    <w:p w14:paraId="7ECC02F6" w14:textId="739A9C83" w:rsidR="00C951E0" w:rsidRPr="001B3E5B" w:rsidRDefault="00C951E0" w:rsidP="00FE3091">
      <w:pPr>
        <w:pStyle w:val="ListParagraph"/>
      </w:pPr>
    </w:p>
    <w:p w14:paraId="0D734541" w14:textId="0771B022" w:rsidR="00C951E0" w:rsidRPr="001B3E5B" w:rsidRDefault="00C951E0" w:rsidP="00FE3091">
      <w:pPr>
        <w:pStyle w:val="ListParagraph"/>
      </w:pPr>
      <w:r w:rsidRPr="001B3E5B">
        <w:rPr>
          <w:rFonts w:cstheme="minorHAnsi"/>
        </w:rPr>
        <w:t>•</w:t>
      </w:r>
      <w:r w:rsidRPr="001B3E5B">
        <w:t xml:space="preserve"> Ill. 3- Woodwork System securing the walls &amp; ceilings underground – Wood Chock system surrounded by blue arrows. {Found in: P. </w:t>
      </w:r>
      <w:proofErr w:type="spellStart"/>
      <w:r w:rsidRPr="001B3E5B">
        <w:t>Navin</w:t>
      </w:r>
      <w:proofErr w:type="spellEnd"/>
      <w:r w:rsidRPr="001B3E5B">
        <w:t>, ‘</w:t>
      </w:r>
      <w:r w:rsidRPr="001B3E5B">
        <w:rPr>
          <w:i/>
        </w:rPr>
        <w:t xml:space="preserve">Call the Roll’, </w:t>
      </w:r>
      <w:r w:rsidRPr="001B3E5B">
        <w:t>(Trafford Publishing, Oxford: 2006), p.7}.</w:t>
      </w:r>
    </w:p>
    <w:p w14:paraId="2F7ECC17" w14:textId="2E6849A0" w:rsidR="002E552D" w:rsidRPr="001B3E5B" w:rsidRDefault="002E552D" w:rsidP="00FE3091">
      <w:pPr>
        <w:pStyle w:val="ListParagraph"/>
      </w:pPr>
    </w:p>
    <w:p w14:paraId="71DD4C99" w14:textId="3CF7BBAB" w:rsidR="002E552D" w:rsidRPr="001B3E5B" w:rsidRDefault="002E552D" w:rsidP="00FE3091">
      <w:pPr>
        <w:pStyle w:val="ListParagraph"/>
      </w:pPr>
      <w:r w:rsidRPr="001B3E5B">
        <w:rPr>
          <w:rFonts w:cstheme="minorHAnsi"/>
        </w:rPr>
        <w:t>•</w:t>
      </w:r>
      <w:r w:rsidRPr="001B3E5B">
        <w:t xml:space="preserve"> Ill. 4- Colliers at </w:t>
      </w:r>
      <w:proofErr w:type="spellStart"/>
      <w:r w:rsidRPr="001B3E5B">
        <w:t>Cynheidre</w:t>
      </w:r>
      <w:proofErr w:type="spellEnd"/>
      <w:r w:rsidRPr="001B3E5B">
        <w:t xml:space="preserve"> Colliery; Property of Mr. Peter Cardwell.</w:t>
      </w:r>
    </w:p>
    <w:p w14:paraId="06E77327" w14:textId="78396573" w:rsidR="00842CF3" w:rsidRPr="001B3E5B" w:rsidRDefault="00842CF3" w:rsidP="00FE3091">
      <w:pPr>
        <w:pStyle w:val="ListParagraph"/>
      </w:pPr>
    </w:p>
    <w:p w14:paraId="4CF5D527" w14:textId="78A933F3" w:rsidR="00842CF3" w:rsidRPr="001B3E5B" w:rsidRDefault="00842CF3" w:rsidP="00FE3091">
      <w:pPr>
        <w:pStyle w:val="ListParagraph"/>
      </w:pPr>
      <w:r w:rsidRPr="001B3E5B">
        <w:rPr>
          <w:rFonts w:cstheme="minorHAnsi"/>
        </w:rPr>
        <w:t>•</w:t>
      </w:r>
      <w:r w:rsidRPr="001B3E5B">
        <w:t xml:space="preserve"> Ill. 5 – Jonathan </w:t>
      </w:r>
      <w:proofErr w:type="spellStart"/>
      <w:r w:rsidRPr="001B3E5B">
        <w:t>Symcox</w:t>
      </w:r>
      <w:proofErr w:type="spellEnd"/>
      <w:r w:rsidRPr="001B3E5B">
        <w:t xml:space="preserve"> ‘The 1984-1985 Miners Strike in </w:t>
      </w:r>
      <w:proofErr w:type="spellStart"/>
      <w:r w:rsidRPr="001B3E5B">
        <w:t>Nottinghamshie</w:t>
      </w:r>
      <w:proofErr w:type="spellEnd"/>
      <w:r w:rsidRPr="001B3E5B">
        <w:t>’, (</w:t>
      </w:r>
      <w:proofErr w:type="spellStart"/>
      <w:r w:rsidRPr="001B3E5B">
        <w:t>Wharncliffe</w:t>
      </w:r>
      <w:proofErr w:type="spellEnd"/>
      <w:r w:rsidRPr="001B3E5B">
        <w:t xml:space="preserve"> Books, 2011), p.20.</w:t>
      </w:r>
    </w:p>
    <w:p w14:paraId="0E3ADD1A" w14:textId="0340F09C" w:rsidR="00B1770B" w:rsidRPr="001B3E5B" w:rsidRDefault="00B1770B" w:rsidP="00FE3091">
      <w:pPr>
        <w:pStyle w:val="ListParagraph"/>
      </w:pPr>
    </w:p>
    <w:p w14:paraId="6D5B530E" w14:textId="1BC3C277" w:rsidR="00B1770B" w:rsidRPr="001B3E5B" w:rsidRDefault="00B1770B" w:rsidP="00FE3091">
      <w:pPr>
        <w:pStyle w:val="ListParagraph"/>
      </w:pPr>
      <w:r w:rsidRPr="001B3E5B">
        <w:rPr>
          <w:rFonts w:cstheme="minorHAnsi"/>
        </w:rPr>
        <w:t>•</w:t>
      </w:r>
      <w:r w:rsidRPr="001B3E5B">
        <w:t xml:space="preserve"> Ill.6- </w:t>
      </w:r>
      <w:r w:rsidR="00ED78D4" w:rsidRPr="001B3E5B">
        <w:t xml:space="preserve">Conveyer belt at </w:t>
      </w:r>
      <w:proofErr w:type="spellStart"/>
      <w:r w:rsidR="00ED78D4" w:rsidRPr="001B3E5B">
        <w:t>Cynheidre</w:t>
      </w:r>
      <w:proofErr w:type="spellEnd"/>
      <w:r w:rsidR="00ED78D4" w:rsidRPr="001B3E5B">
        <w:t xml:space="preserve"> Colliery; Property of Mr. Peter Cardwell.</w:t>
      </w:r>
    </w:p>
    <w:p w14:paraId="4007FE83" w14:textId="70564D7C" w:rsidR="003E0F8F" w:rsidRPr="001B3E5B" w:rsidRDefault="003E0F8F" w:rsidP="00FE3091">
      <w:pPr>
        <w:pStyle w:val="ListParagraph"/>
      </w:pPr>
      <w:r w:rsidRPr="001B3E5B">
        <w:rPr>
          <w:rFonts w:cstheme="minorHAnsi"/>
        </w:rPr>
        <w:t>•</w:t>
      </w:r>
      <w:r w:rsidRPr="001B3E5B">
        <w:t xml:space="preserve"> Ill.7- </w:t>
      </w:r>
      <w:r w:rsidR="00C6329D" w:rsidRPr="001B3E5B">
        <w:t>Family grave of Reverend. Jenkins Family.</w:t>
      </w:r>
    </w:p>
    <w:p w14:paraId="39E78FAC" w14:textId="037F9C9E" w:rsidR="008B5AD1" w:rsidRPr="001B3E5B" w:rsidRDefault="008B5AD1" w:rsidP="00FE3091">
      <w:pPr>
        <w:pStyle w:val="ListParagraph"/>
      </w:pPr>
    </w:p>
    <w:p w14:paraId="51A818C9" w14:textId="251EBA0A" w:rsidR="008B5AD1" w:rsidRPr="001B3E5B" w:rsidRDefault="008B5AD1" w:rsidP="00FE3091">
      <w:pPr>
        <w:pStyle w:val="ListParagraph"/>
      </w:pPr>
      <w:r w:rsidRPr="001B3E5B">
        <w:rPr>
          <w:rFonts w:cstheme="minorHAnsi"/>
        </w:rPr>
        <w:t>•</w:t>
      </w:r>
      <w:r w:rsidRPr="001B3E5B">
        <w:t xml:space="preserve"> Ill.8- Mandrel Heads; Property of Mr Peter Cardwell.</w:t>
      </w:r>
    </w:p>
    <w:p w14:paraId="5E336DDD" w14:textId="77777777" w:rsidR="00184AD8" w:rsidRPr="001B3E5B" w:rsidRDefault="00184AD8" w:rsidP="00FE3091">
      <w:pPr>
        <w:pStyle w:val="ListParagraph"/>
        <w:rPr>
          <w:rFonts w:cstheme="minorHAnsi"/>
        </w:rPr>
      </w:pPr>
    </w:p>
    <w:p w14:paraId="26D3C855" w14:textId="16D94A53" w:rsidR="00184AD8" w:rsidRPr="001B3E5B" w:rsidRDefault="00184AD8" w:rsidP="00FE3091">
      <w:pPr>
        <w:pStyle w:val="ListParagraph"/>
      </w:pPr>
      <w:r w:rsidRPr="001B3E5B">
        <w:rPr>
          <w:rFonts w:cstheme="minorHAnsi"/>
        </w:rPr>
        <w:t xml:space="preserve">• Ill.9 - </w:t>
      </w:r>
      <w:r w:rsidRPr="001B3E5B">
        <w:t xml:space="preserve">Collier at </w:t>
      </w:r>
      <w:proofErr w:type="spellStart"/>
      <w:r w:rsidRPr="001B3E5B">
        <w:t>Cunheidre</w:t>
      </w:r>
      <w:proofErr w:type="spellEnd"/>
      <w:r w:rsidRPr="001B3E5B">
        <w:t xml:space="preserve"> Colliery; Property of Mr. Peter Cardwell.</w:t>
      </w:r>
    </w:p>
    <w:p w14:paraId="29051883" w14:textId="438A2292" w:rsidR="00184AD8" w:rsidRPr="001B3E5B" w:rsidRDefault="00184AD8" w:rsidP="00FE3091">
      <w:pPr>
        <w:pStyle w:val="ListParagraph"/>
      </w:pPr>
    </w:p>
    <w:p w14:paraId="255D11BC" w14:textId="0E83960C" w:rsidR="00184AD8" w:rsidRPr="001B3E5B" w:rsidRDefault="00184AD8" w:rsidP="00FE3091">
      <w:pPr>
        <w:pStyle w:val="ListParagraph"/>
      </w:pPr>
      <w:r w:rsidRPr="001B3E5B">
        <w:rPr>
          <w:rFonts w:cstheme="minorHAnsi"/>
        </w:rPr>
        <w:t>•</w:t>
      </w:r>
      <w:r w:rsidRPr="001B3E5B">
        <w:t xml:space="preserve"> Ill.10- </w:t>
      </w:r>
      <w:proofErr w:type="spellStart"/>
      <w:r w:rsidRPr="001B3E5B">
        <w:t>Cynheidre</w:t>
      </w:r>
      <w:proofErr w:type="spellEnd"/>
      <w:r w:rsidRPr="001B3E5B">
        <w:t xml:space="preserve"> Colliery; Property of Mr. Peter Cardwell.</w:t>
      </w:r>
    </w:p>
    <w:p w14:paraId="691FFAE9" w14:textId="0AE9B176" w:rsidR="00184AD8" w:rsidRPr="001B3E5B" w:rsidRDefault="00184AD8" w:rsidP="00FE3091">
      <w:pPr>
        <w:pStyle w:val="ListParagraph"/>
      </w:pPr>
    </w:p>
    <w:p w14:paraId="684B69B5" w14:textId="30232616" w:rsidR="00CB3B92" w:rsidRPr="00C951E0" w:rsidRDefault="00CB3B92" w:rsidP="00CB3B92">
      <w:pPr>
        <w:rPr>
          <w:sz w:val="20"/>
          <w:szCs w:val="20"/>
        </w:rPr>
      </w:pPr>
    </w:p>
    <w:p w14:paraId="4F78F1F5" w14:textId="6DE72748" w:rsidR="00CB3B92" w:rsidRPr="003B755E" w:rsidRDefault="00CB3B92" w:rsidP="00CB3B92">
      <w:pPr>
        <w:rPr>
          <w:b/>
          <w:sz w:val="26"/>
          <w:szCs w:val="26"/>
          <w:u w:val="single"/>
        </w:rPr>
      </w:pPr>
    </w:p>
    <w:p w14:paraId="57DAE8D8" w14:textId="042391B2" w:rsidR="00CB3B92" w:rsidRPr="003B755E" w:rsidRDefault="00CB3B92" w:rsidP="00CB3B92">
      <w:pPr>
        <w:rPr>
          <w:b/>
          <w:sz w:val="26"/>
          <w:szCs w:val="26"/>
          <w:u w:val="single"/>
        </w:rPr>
      </w:pPr>
    </w:p>
    <w:p w14:paraId="63990A5E" w14:textId="012F948A" w:rsidR="00CB3B92" w:rsidRPr="003B755E" w:rsidRDefault="00CB3B92" w:rsidP="00CB3B92">
      <w:pPr>
        <w:rPr>
          <w:b/>
          <w:sz w:val="26"/>
          <w:szCs w:val="26"/>
          <w:u w:val="single"/>
        </w:rPr>
      </w:pPr>
    </w:p>
    <w:p w14:paraId="19622430" w14:textId="651305CD" w:rsidR="00CB3B92" w:rsidRPr="003B755E" w:rsidRDefault="00CB3B92" w:rsidP="00CB3B92">
      <w:pPr>
        <w:rPr>
          <w:b/>
          <w:sz w:val="26"/>
          <w:szCs w:val="26"/>
          <w:u w:val="single"/>
        </w:rPr>
      </w:pPr>
    </w:p>
    <w:p w14:paraId="25D26FF0" w14:textId="151D1FE9" w:rsidR="00CB3B92" w:rsidRPr="003B755E" w:rsidRDefault="00CB3B92" w:rsidP="00CB3B92">
      <w:pPr>
        <w:rPr>
          <w:b/>
          <w:sz w:val="26"/>
          <w:szCs w:val="26"/>
          <w:u w:val="single"/>
        </w:rPr>
      </w:pPr>
    </w:p>
    <w:p w14:paraId="195DD955" w14:textId="40674162" w:rsidR="00CB3B92" w:rsidRPr="003B755E" w:rsidRDefault="00CB3B92" w:rsidP="00CB3B92">
      <w:pPr>
        <w:rPr>
          <w:b/>
          <w:sz w:val="26"/>
          <w:szCs w:val="26"/>
          <w:u w:val="single"/>
        </w:rPr>
      </w:pPr>
    </w:p>
    <w:p w14:paraId="54442C95" w14:textId="566F441E" w:rsidR="00CB3B92" w:rsidRPr="003B755E" w:rsidRDefault="00CB3B92" w:rsidP="00CB3B92">
      <w:pPr>
        <w:rPr>
          <w:b/>
          <w:sz w:val="26"/>
          <w:szCs w:val="26"/>
          <w:u w:val="single"/>
        </w:rPr>
      </w:pPr>
    </w:p>
    <w:p w14:paraId="059513A2" w14:textId="431EF46F" w:rsidR="00CB3B92" w:rsidRPr="003B755E" w:rsidRDefault="00CB3B92" w:rsidP="00CB3B92">
      <w:pPr>
        <w:rPr>
          <w:b/>
          <w:sz w:val="26"/>
          <w:szCs w:val="26"/>
          <w:u w:val="single"/>
        </w:rPr>
      </w:pPr>
    </w:p>
    <w:p w14:paraId="15942436" w14:textId="6F3DF5F2" w:rsidR="00CB3B92" w:rsidRPr="003B755E" w:rsidRDefault="00CB3B92" w:rsidP="00CB3B92">
      <w:pPr>
        <w:rPr>
          <w:b/>
          <w:sz w:val="26"/>
          <w:szCs w:val="26"/>
          <w:u w:val="single"/>
        </w:rPr>
      </w:pPr>
    </w:p>
    <w:p w14:paraId="371125F2" w14:textId="27E99772" w:rsidR="00CB3B92" w:rsidRPr="003B755E" w:rsidRDefault="00CB3B92" w:rsidP="00CB3B92">
      <w:pPr>
        <w:rPr>
          <w:b/>
          <w:sz w:val="26"/>
          <w:szCs w:val="26"/>
          <w:u w:val="single"/>
        </w:rPr>
      </w:pPr>
    </w:p>
    <w:p w14:paraId="4763C4C8" w14:textId="59811ABA" w:rsidR="00CB3B92" w:rsidRPr="003B755E" w:rsidRDefault="00CB3B92" w:rsidP="00CB3B92">
      <w:pPr>
        <w:rPr>
          <w:b/>
          <w:sz w:val="26"/>
          <w:szCs w:val="26"/>
          <w:u w:val="single"/>
        </w:rPr>
      </w:pPr>
    </w:p>
    <w:p w14:paraId="1D8CA01A" w14:textId="1786DBDF" w:rsidR="00CB3B92" w:rsidRPr="001B3E5B" w:rsidRDefault="00CB3B92" w:rsidP="007B7374">
      <w:pPr>
        <w:pStyle w:val="ListParagraph"/>
        <w:numPr>
          <w:ilvl w:val="0"/>
          <w:numId w:val="8"/>
        </w:numPr>
        <w:rPr>
          <w:b/>
          <w:sz w:val="28"/>
          <w:szCs w:val="28"/>
          <w:u w:val="single"/>
        </w:rPr>
      </w:pPr>
      <w:r w:rsidRPr="001B3E5B">
        <w:rPr>
          <w:b/>
          <w:sz w:val="28"/>
          <w:szCs w:val="28"/>
          <w:u w:val="single"/>
        </w:rPr>
        <w:lastRenderedPageBreak/>
        <w:t>List of Maps</w:t>
      </w:r>
    </w:p>
    <w:p w14:paraId="2BADC7CA" w14:textId="44D658B0" w:rsidR="00333A58" w:rsidRDefault="00333A58" w:rsidP="00333A58">
      <w:pPr>
        <w:pStyle w:val="ListParagraph"/>
        <w:rPr>
          <w:b/>
          <w:sz w:val="26"/>
          <w:szCs w:val="26"/>
          <w:u w:val="single"/>
        </w:rPr>
      </w:pPr>
    </w:p>
    <w:p w14:paraId="6E153CA3" w14:textId="65F3B3D2" w:rsidR="00333A58" w:rsidRPr="001B3E5B" w:rsidRDefault="00333A58" w:rsidP="00333A58">
      <w:pPr>
        <w:pStyle w:val="ListParagraph"/>
      </w:pPr>
      <w:r w:rsidRPr="001B3E5B">
        <w:t>Map .1 – Map of the various collieries in the Village of Trimsaran between the nineteenth and twentieth century</w:t>
      </w:r>
      <w:r w:rsidR="00990566" w:rsidRPr="001B3E5B">
        <w:t xml:space="preserve">: </w:t>
      </w:r>
      <w:r w:rsidRPr="001B3E5B">
        <w:t>Property of Mr. Peter Cardwell.</w:t>
      </w:r>
    </w:p>
    <w:p w14:paraId="514663C4" w14:textId="146E464D" w:rsidR="0032075B" w:rsidRPr="001B3E5B" w:rsidRDefault="0032075B" w:rsidP="00333A58">
      <w:pPr>
        <w:pStyle w:val="ListParagraph"/>
      </w:pPr>
    </w:p>
    <w:p w14:paraId="3BE3546E" w14:textId="26F7F37C" w:rsidR="002270C8" w:rsidRDefault="0032075B" w:rsidP="002270C8">
      <w:pPr>
        <w:pStyle w:val="ListParagraph"/>
      </w:pPr>
      <w:r w:rsidRPr="001B3E5B">
        <w:t xml:space="preserve">Map. 2 - </w:t>
      </w:r>
      <w:r w:rsidR="004E072C" w:rsidRPr="001B3E5B">
        <w:rPr>
          <w:i/>
        </w:rPr>
        <w:t xml:space="preserve">Showing the positioning of </w:t>
      </w:r>
      <w:proofErr w:type="spellStart"/>
      <w:r w:rsidR="004E072C" w:rsidRPr="001B3E5B">
        <w:rPr>
          <w:i/>
        </w:rPr>
        <w:t>Pentremawr</w:t>
      </w:r>
      <w:proofErr w:type="spellEnd"/>
      <w:r w:rsidR="004E072C" w:rsidRPr="001B3E5B">
        <w:rPr>
          <w:i/>
        </w:rPr>
        <w:t xml:space="preserve"> &amp; </w:t>
      </w:r>
      <w:proofErr w:type="spellStart"/>
      <w:r w:rsidR="004E072C" w:rsidRPr="001B3E5B">
        <w:rPr>
          <w:i/>
        </w:rPr>
        <w:t>Cynheidre</w:t>
      </w:r>
      <w:proofErr w:type="spellEnd"/>
      <w:r w:rsidR="004E072C" w:rsidRPr="001B3E5B">
        <w:rPr>
          <w:i/>
        </w:rPr>
        <w:t>, Available:</w:t>
      </w:r>
      <w:r w:rsidR="004E072C" w:rsidRPr="001B3E5B">
        <w:t xml:space="preserve"> P. Cullen, </w:t>
      </w:r>
      <w:r w:rsidR="004E072C" w:rsidRPr="001B3E5B">
        <w:rPr>
          <w:i/>
        </w:rPr>
        <w:t xml:space="preserve">‘Outburst’, </w:t>
      </w:r>
      <w:r w:rsidR="004E072C" w:rsidRPr="001B3E5B">
        <w:t>(Carmarthenshire County Council, Carmarthenshire, 2001), p.6.</w:t>
      </w:r>
    </w:p>
    <w:p w14:paraId="1144B66A" w14:textId="77777777" w:rsidR="002270C8" w:rsidRDefault="002270C8" w:rsidP="002270C8">
      <w:pPr>
        <w:pStyle w:val="ListParagraph"/>
      </w:pPr>
    </w:p>
    <w:p w14:paraId="55292832" w14:textId="77777777" w:rsidR="002270C8" w:rsidRDefault="002270C8" w:rsidP="002270C8">
      <w:pPr>
        <w:pStyle w:val="ListParagraph"/>
      </w:pPr>
    </w:p>
    <w:p w14:paraId="36E6CC67" w14:textId="1B2AD48F" w:rsidR="00CB3B92" w:rsidRPr="002270C8" w:rsidRDefault="00CB3B92" w:rsidP="002270C8">
      <w:pPr>
        <w:pStyle w:val="ListParagraph"/>
        <w:jc w:val="both"/>
      </w:pPr>
      <w:r w:rsidRPr="002270C8">
        <w:rPr>
          <w:b/>
          <w:sz w:val="28"/>
          <w:szCs w:val="28"/>
          <w:u w:val="single"/>
        </w:rPr>
        <w:t>List of Tables</w:t>
      </w:r>
    </w:p>
    <w:p w14:paraId="6902C965" w14:textId="7B31816F" w:rsidR="00A718E6" w:rsidRDefault="00A718E6" w:rsidP="00CB3B92">
      <w:pPr>
        <w:rPr>
          <w:b/>
          <w:sz w:val="26"/>
          <w:szCs w:val="26"/>
          <w:u w:val="single"/>
        </w:rPr>
      </w:pPr>
    </w:p>
    <w:p w14:paraId="47C37B1D" w14:textId="4E018AD2" w:rsidR="002270C8" w:rsidRDefault="002E75BD" w:rsidP="00CB3B92">
      <w:r w:rsidRPr="001B3E5B">
        <w:rPr>
          <w:rFonts w:cstheme="minorHAnsi"/>
        </w:rPr>
        <w:t>•</w:t>
      </w:r>
      <w:r w:rsidRPr="001B3E5B">
        <w:t xml:space="preserve"> Table. 1 – </w:t>
      </w:r>
      <w:r w:rsidRPr="001B3E5B">
        <w:rPr>
          <w:i/>
        </w:rPr>
        <w:t xml:space="preserve">‘Carmarthenshire’s Mining Industry in 1986- A List of Coal Mines’: </w:t>
      </w:r>
      <w:r w:rsidRPr="001B3E5B">
        <w:t xml:space="preserve">Property of Mr. Peter </w:t>
      </w:r>
      <w:proofErr w:type="gramStart"/>
      <w:r w:rsidRPr="001B3E5B">
        <w:t>Cardwell</w:t>
      </w:r>
      <w:r w:rsidR="001B3E5B">
        <w:t>.</w:t>
      </w:r>
      <w:proofErr w:type="gramEnd"/>
    </w:p>
    <w:p w14:paraId="4420EB6F" w14:textId="77777777" w:rsidR="00BA5D8D" w:rsidRDefault="00BA5D8D" w:rsidP="00CB3B92"/>
    <w:p w14:paraId="0746D3B4" w14:textId="77777777" w:rsidR="00BA5D8D" w:rsidRDefault="00BA5D8D" w:rsidP="00CB3B92">
      <w:pPr>
        <w:rPr>
          <w:i/>
        </w:rPr>
        <w:sectPr w:rsidR="00BA5D8D" w:rsidSect="008269D9">
          <w:footerReference w:type="default" r:id="rId10"/>
          <w:footerReference w:type="first" r:id="rId11"/>
          <w:pgSz w:w="11906" w:h="16838"/>
          <w:pgMar w:top="1440" w:right="1440" w:bottom="1440" w:left="1440" w:header="708" w:footer="708" w:gutter="0"/>
          <w:pgNumType w:fmt="numberInDash" w:chapStyle="1"/>
          <w:cols w:space="708"/>
          <w:titlePg/>
          <w:docGrid w:linePitch="360"/>
        </w:sectPr>
      </w:pPr>
    </w:p>
    <w:p w14:paraId="4F3C65C8" w14:textId="085275F5" w:rsidR="00CB3B92" w:rsidRPr="001B3E5B" w:rsidRDefault="00506DAF" w:rsidP="00C4179E">
      <w:pPr>
        <w:ind w:left="360"/>
        <w:rPr>
          <w:b/>
          <w:sz w:val="28"/>
          <w:szCs w:val="28"/>
          <w:u w:val="single"/>
        </w:rPr>
      </w:pPr>
      <w:r>
        <w:rPr>
          <w:b/>
          <w:sz w:val="28"/>
          <w:szCs w:val="28"/>
          <w:u w:val="single"/>
        </w:rPr>
        <w:lastRenderedPageBreak/>
        <w:t>I</w:t>
      </w:r>
      <w:r w:rsidR="00CB3B92" w:rsidRPr="001B3E5B">
        <w:rPr>
          <w:b/>
          <w:sz w:val="28"/>
          <w:szCs w:val="28"/>
          <w:u w:val="single"/>
        </w:rPr>
        <w:t>ntroduction</w:t>
      </w:r>
      <w:bookmarkStart w:id="4" w:name="_GoBack"/>
      <w:bookmarkEnd w:id="4"/>
    </w:p>
    <w:p w14:paraId="149C34FE" w14:textId="77777777" w:rsidR="00905FEB" w:rsidRDefault="00905FEB" w:rsidP="00A83AA8">
      <w:pPr>
        <w:rPr>
          <w:sz w:val="24"/>
          <w:szCs w:val="24"/>
        </w:rPr>
      </w:pPr>
    </w:p>
    <w:p w14:paraId="35542F0C" w14:textId="77777777" w:rsidR="00F73698" w:rsidRDefault="00A83AA8" w:rsidP="00A83AA8">
      <w:pPr>
        <w:rPr>
          <w:sz w:val="24"/>
          <w:szCs w:val="24"/>
        </w:rPr>
      </w:pPr>
      <w:r w:rsidRPr="00A83AA8">
        <w:rPr>
          <w:sz w:val="24"/>
          <w:szCs w:val="24"/>
        </w:rPr>
        <w:t>The Coal Industry and the Communities of the Gwendraeth Valley</w:t>
      </w:r>
      <w:r>
        <w:rPr>
          <w:sz w:val="24"/>
          <w:szCs w:val="24"/>
        </w:rPr>
        <w:t xml:space="preserve"> is based on the area and communities that I have been born and </w:t>
      </w:r>
      <w:r w:rsidR="00443673">
        <w:rPr>
          <w:sz w:val="24"/>
          <w:szCs w:val="24"/>
        </w:rPr>
        <w:t>bred</w:t>
      </w:r>
      <w:r>
        <w:rPr>
          <w:sz w:val="24"/>
          <w:szCs w:val="24"/>
        </w:rPr>
        <w:t>.</w:t>
      </w:r>
      <w:r w:rsidR="00443673">
        <w:rPr>
          <w:sz w:val="24"/>
          <w:szCs w:val="24"/>
        </w:rPr>
        <w:t xml:space="preserve"> The Gwendraeth Valley has been home to various industries over the past centuries; however, the industry of coal mining is most definitely the dominant industry that the Valley has been a home to. As well as having been enriched with various coal mines and collieries it has also homed a significant number of colliers over the years</w:t>
      </w:r>
      <w:r w:rsidR="00F73698">
        <w:rPr>
          <w:sz w:val="24"/>
          <w:szCs w:val="24"/>
        </w:rPr>
        <w:t>,</w:t>
      </w:r>
      <w:r w:rsidR="00443673">
        <w:rPr>
          <w:sz w:val="24"/>
          <w:szCs w:val="24"/>
        </w:rPr>
        <w:t xml:space="preserve"> families of colliers that have been taken to work in the pit from generation to generation. Working as a collier or as a mine worker was not a well-paid job, neither was it a particularly easy job as will become evident in the various chapters which follow. Furthermore, there </w:t>
      </w:r>
      <w:proofErr w:type="gramStart"/>
      <w:r w:rsidR="00443673">
        <w:rPr>
          <w:sz w:val="24"/>
          <w:szCs w:val="24"/>
        </w:rPr>
        <w:t>is</w:t>
      </w:r>
      <w:proofErr w:type="gramEnd"/>
      <w:r w:rsidR="00443673">
        <w:rPr>
          <w:sz w:val="24"/>
          <w:szCs w:val="24"/>
        </w:rPr>
        <w:t xml:space="preserve"> a significant number of families that either once lived or still live in the valley that depended on the coal industry to live and support their families.</w:t>
      </w:r>
      <w:r w:rsidR="00DE0A18">
        <w:rPr>
          <w:sz w:val="24"/>
          <w:szCs w:val="24"/>
        </w:rPr>
        <w:t xml:space="preserve"> </w:t>
      </w:r>
    </w:p>
    <w:p w14:paraId="431F8235" w14:textId="77777777" w:rsidR="00DA23D0" w:rsidRDefault="00DE0A18" w:rsidP="00A83AA8">
      <w:pPr>
        <w:rPr>
          <w:sz w:val="24"/>
          <w:szCs w:val="24"/>
        </w:rPr>
      </w:pPr>
      <w:r>
        <w:rPr>
          <w:sz w:val="24"/>
          <w:szCs w:val="24"/>
        </w:rPr>
        <w:t xml:space="preserve">Looking at personal experiences of individuals and their family life will be a fluid aspect in the following chapters and tradition and change will also become prominent. One point that I feel </w:t>
      </w:r>
      <w:r w:rsidR="00DA23D0">
        <w:rPr>
          <w:sz w:val="24"/>
          <w:szCs w:val="24"/>
        </w:rPr>
        <w:t>I</w:t>
      </w:r>
      <w:r>
        <w:rPr>
          <w:sz w:val="24"/>
          <w:szCs w:val="24"/>
        </w:rPr>
        <w:t xml:space="preserve"> should </w:t>
      </w:r>
      <w:r w:rsidR="00F73698">
        <w:rPr>
          <w:sz w:val="24"/>
          <w:szCs w:val="24"/>
        </w:rPr>
        <w:t>highlight</w:t>
      </w:r>
      <w:r>
        <w:rPr>
          <w:sz w:val="24"/>
          <w:szCs w:val="24"/>
        </w:rPr>
        <w:t xml:space="preserve"> before digging deeper into the history and events of the past is that the people of today’s society and in the future years will loose understanding and the concept of what coal mining was. With the advancing technology and varied fuel options that are available today it is likely that the experience of going underground and clogging for coal whether it be through physical, manual labour or via machinery will never happen again. </w:t>
      </w:r>
      <w:r w:rsidR="00DA23D0">
        <w:rPr>
          <w:sz w:val="24"/>
          <w:szCs w:val="24"/>
        </w:rPr>
        <w:t>The</w:t>
      </w:r>
      <w:r>
        <w:rPr>
          <w:sz w:val="24"/>
          <w:szCs w:val="24"/>
        </w:rPr>
        <w:t xml:space="preserve"> small villages of the Gwendraeth Valley have experienced </w:t>
      </w:r>
      <w:r w:rsidR="00DA23D0">
        <w:rPr>
          <w:sz w:val="24"/>
          <w:szCs w:val="24"/>
        </w:rPr>
        <w:t>this;</w:t>
      </w:r>
      <w:r>
        <w:rPr>
          <w:sz w:val="24"/>
          <w:szCs w:val="24"/>
        </w:rPr>
        <w:t xml:space="preserve"> both the physical landscapes have experienced the changes as well as the individuals that lived there and for people of the generations such as mine we will never grasp the hard work and difficulties that our ancestors m</w:t>
      </w:r>
      <w:r w:rsidR="00026B8C">
        <w:rPr>
          <w:sz w:val="24"/>
          <w:szCs w:val="24"/>
        </w:rPr>
        <w:t xml:space="preserve">ay well have endured. The valley as will be seen in the chapters has had to adapt similarly to how the world is adapting nowadays with various technology and attempted to keep on to the coal industry for as long as possible. </w:t>
      </w:r>
    </w:p>
    <w:p w14:paraId="5859BD7E" w14:textId="2AD30FF6" w:rsidR="00A83AA8" w:rsidRDefault="00026B8C" w:rsidP="00A83AA8">
      <w:pPr>
        <w:rPr>
          <w:sz w:val="24"/>
          <w:szCs w:val="24"/>
        </w:rPr>
      </w:pPr>
      <w:r>
        <w:rPr>
          <w:sz w:val="24"/>
          <w:szCs w:val="24"/>
        </w:rPr>
        <w:t xml:space="preserve">One area that I shall not pay attention to in the following chapters is the working of opencast mining in the area, which even I can recall at the age of 21. Although the focus for me in these chapters will be traditional coal mining, I feel that opencast mining was the last hope for the colliers of the </w:t>
      </w:r>
      <w:proofErr w:type="spellStart"/>
      <w:r>
        <w:rPr>
          <w:sz w:val="24"/>
          <w:szCs w:val="24"/>
        </w:rPr>
        <w:t>Gwendaerth</w:t>
      </w:r>
      <w:proofErr w:type="spellEnd"/>
      <w:r>
        <w:rPr>
          <w:sz w:val="24"/>
          <w:szCs w:val="24"/>
        </w:rPr>
        <w:t xml:space="preserve"> valley. The use of machinery and large equipment was a sign of the changes in technology which would adapt the coal industry for the future</w:t>
      </w:r>
      <w:r w:rsidR="00FB32A6">
        <w:rPr>
          <w:sz w:val="24"/>
          <w:szCs w:val="24"/>
        </w:rPr>
        <w:t>, this form</w:t>
      </w:r>
      <w:r>
        <w:rPr>
          <w:sz w:val="24"/>
          <w:szCs w:val="24"/>
        </w:rPr>
        <w:t xml:space="preserve"> of mining was a step further f</w:t>
      </w:r>
      <w:r w:rsidR="00FB32A6">
        <w:rPr>
          <w:sz w:val="24"/>
          <w:szCs w:val="24"/>
        </w:rPr>
        <w:t xml:space="preserve">rom going underground. Furthermore, I shall discuss adaptations in my chapters how the manual pic and shovel work was replaced by machinery and technology to produce coal at a greater scale. Change was an aspect that happened continuously underground. </w:t>
      </w:r>
    </w:p>
    <w:p w14:paraId="5B127896" w14:textId="08676BAF" w:rsidR="00E527C3" w:rsidRDefault="00DA23D0" w:rsidP="00A83AA8">
      <w:pPr>
        <w:rPr>
          <w:sz w:val="24"/>
          <w:szCs w:val="24"/>
        </w:rPr>
      </w:pPr>
      <w:r>
        <w:rPr>
          <w:sz w:val="24"/>
          <w:szCs w:val="24"/>
        </w:rPr>
        <w:t>The source of my discussion in the first chapter was from the</w:t>
      </w:r>
      <w:r w:rsidR="00FB32A6">
        <w:rPr>
          <w:sz w:val="24"/>
          <w:szCs w:val="24"/>
        </w:rPr>
        <w:t xml:space="preserve"> book ‘The </w:t>
      </w:r>
      <w:proofErr w:type="spellStart"/>
      <w:r w:rsidR="00FB32A6">
        <w:rPr>
          <w:sz w:val="24"/>
          <w:szCs w:val="24"/>
        </w:rPr>
        <w:t>Miners</w:t>
      </w:r>
      <w:proofErr w:type="spellEnd"/>
      <w:r w:rsidR="00FB32A6">
        <w:rPr>
          <w:sz w:val="24"/>
          <w:szCs w:val="24"/>
        </w:rPr>
        <w:t xml:space="preserve"> Strike’</w:t>
      </w:r>
      <w:proofErr w:type="gramStart"/>
      <w:r>
        <w:rPr>
          <w:sz w:val="24"/>
          <w:szCs w:val="24"/>
        </w:rPr>
        <w:t xml:space="preserve">, </w:t>
      </w:r>
      <w:r w:rsidR="00FB32A6">
        <w:rPr>
          <w:sz w:val="24"/>
          <w:szCs w:val="24"/>
        </w:rPr>
        <w:t xml:space="preserve"> it</w:t>
      </w:r>
      <w:proofErr w:type="gramEnd"/>
      <w:r w:rsidR="00FB32A6">
        <w:rPr>
          <w:sz w:val="24"/>
          <w:szCs w:val="24"/>
        </w:rPr>
        <w:t xml:space="preserve"> states “</w:t>
      </w:r>
      <w:r w:rsidR="00FB32A6" w:rsidRPr="00FB32A6">
        <w:rPr>
          <w:i/>
          <w:sz w:val="24"/>
          <w:szCs w:val="24"/>
        </w:rPr>
        <w:t>The 1950’s were, though, to see significant investment in bigger pits across many coalfields</w:t>
      </w:r>
      <w:r w:rsidR="009F3508">
        <w:rPr>
          <w:i/>
          <w:sz w:val="24"/>
          <w:szCs w:val="24"/>
        </w:rPr>
        <w:t xml:space="preserve">. However as cheap oil flooded into Britain in the 1960s the industry, under the chairmanship of Lord </w:t>
      </w:r>
      <w:proofErr w:type="spellStart"/>
      <w:r w:rsidR="009F3508">
        <w:rPr>
          <w:i/>
          <w:sz w:val="24"/>
          <w:szCs w:val="24"/>
        </w:rPr>
        <w:t>Robens</w:t>
      </w:r>
      <w:proofErr w:type="spellEnd"/>
      <w:r w:rsidR="009F3508">
        <w:rPr>
          <w:i/>
          <w:sz w:val="24"/>
          <w:szCs w:val="24"/>
        </w:rPr>
        <w:t xml:space="preserve">, </w:t>
      </w:r>
      <w:r w:rsidR="00E527C3">
        <w:rPr>
          <w:i/>
          <w:sz w:val="24"/>
          <w:szCs w:val="24"/>
        </w:rPr>
        <w:t>could</w:t>
      </w:r>
      <w:r w:rsidR="009F3508">
        <w:rPr>
          <w:i/>
          <w:sz w:val="24"/>
          <w:szCs w:val="24"/>
        </w:rPr>
        <w:t xml:space="preserve"> shrink by around half; one pit a week was closed between 1965 and 1969</w:t>
      </w:r>
      <w:r w:rsidR="00FB32A6">
        <w:rPr>
          <w:sz w:val="24"/>
          <w:szCs w:val="24"/>
        </w:rPr>
        <w:t>”</w:t>
      </w:r>
      <w:r w:rsidR="00FB32A6">
        <w:rPr>
          <w:rStyle w:val="FootnoteReference"/>
          <w:sz w:val="24"/>
          <w:szCs w:val="24"/>
        </w:rPr>
        <w:footnoteReference w:id="2"/>
      </w:r>
      <w:r w:rsidR="00FB32A6">
        <w:rPr>
          <w:sz w:val="24"/>
          <w:szCs w:val="24"/>
        </w:rPr>
        <w:t xml:space="preserve">. </w:t>
      </w:r>
      <w:r w:rsidR="009F3508">
        <w:rPr>
          <w:sz w:val="24"/>
          <w:szCs w:val="24"/>
        </w:rPr>
        <w:t xml:space="preserve">This is an aspect of coal mining which the collieries in the </w:t>
      </w:r>
      <w:r w:rsidR="009F3508">
        <w:rPr>
          <w:sz w:val="24"/>
          <w:szCs w:val="24"/>
        </w:rPr>
        <w:lastRenderedPageBreak/>
        <w:t>Gwendraeth Valley did experience and did have to adapt to so that they could survive a little longer</w:t>
      </w:r>
      <w:r w:rsidR="00E527C3">
        <w:rPr>
          <w:sz w:val="24"/>
          <w:szCs w:val="24"/>
        </w:rPr>
        <w:t xml:space="preserve"> before they went into decline like many other collieries</w:t>
      </w:r>
      <w:r w:rsidR="009F3508">
        <w:rPr>
          <w:sz w:val="24"/>
          <w:szCs w:val="24"/>
        </w:rPr>
        <w:t xml:space="preserve">. </w:t>
      </w:r>
      <w:r w:rsidR="00E527C3">
        <w:rPr>
          <w:sz w:val="24"/>
          <w:szCs w:val="24"/>
        </w:rPr>
        <w:t>The purpose of concentrating on the Gwendraeth Valley and its residents is because everyone’s situation vari</w:t>
      </w:r>
      <w:r>
        <w:rPr>
          <w:sz w:val="24"/>
          <w:szCs w:val="24"/>
        </w:rPr>
        <w:t>es depending on where they live. T</w:t>
      </w:r>
      <w:r w:rsidR="00E527C3">
        <w:rPr>
          <w:sz w:val="24"/>
          <w:szCs w:val="24"/>
        </w:rPr>
        <w:t>he book ‘</w:t>
      </w:r>
      <w:r w:rsidR="00E527C3" w:rsidRPr="00E527C3">
        <w:rPr>
          <w:i/>
          <w:sz w:val="24"/>
          <w:szCs w:val="24"/>
        </w:rPr>
        <w:t>The Voice of the Past’</w:t>
      </w:r>
      <w:r w:rsidR="00E527C3">
        <w:rPr>
          <w:i/>
          <w:sz w:val="24"/>
          <w:szCs w:val="24"/>
        </w:rPr>
        <w:t xml:space="preserve"> </w:t>
      </w:r>
      <w:r w:rsidR="00E527C3">
        <w:rPr>
          <w:sz w:val="24"/>
          <w:szCs w:val="24"/>
        </w:rPr>
        <w:t>states “</w:t>
      </w:r>
      <w:r w:rsidR="00E527C3" w:rsidRPr="00E527C3">
        <w:rPr>
          <w:i/>
          <w:sz w:val="24"/>
          <w:szCs w:val="24"/>
        </w:rPr>
        <w:t>All history depends ultimately upon its social purpose</w:t>
      </w:r>
      <w:r w:rsidR="00E527C3">
        <w:rPr>
          <w:sz w:val="24"/>
          <w:szCs w:val="24"/>
        </w:rPr>
        <w:t>”</w:t>
      </w:r>
      <w:r w:rsidR="00E527C3">
        <w:rPr>
          <w:rStyle w:val="FootnoteReference"/>
          <w:sz w:val="24"/>
          <w:szCs w:val="24"/>
        </w:rPr>
        <w:footnoteReference w:id="3"/>
      </w:r>
      <w:r w:rsidR="00E527C3">
        <w:rPr>
          <w:sz w:val="24"/>
          <w:szCs w:val="24"/>
        </w:rPr>
        <w:t>.</w:t>
      </w:r>
      <w:r w:rsidR="00F03B75">
        <w:rPr>
          <w:sz w:val="24"/>
          <w:szCs w:val="24"/>
        </w:rPr>
        <w:t xml:space="preserve"> Therefore</w:t>
      </w:r>
      <w:r w:rsidR="00E26D74">
        <w:rPr>
          <w:sz w:val="24"/>
          <w:szCs w:val="24"/>
        </w:rPr>
        <w:t>,</w:t>
      </w:r>
      <w:r w:rsidR="00F03B75">
        <w:rPr>
          <w:sz w:val="24"/>
          <w:szCs w:val="24"/>
        </w:rPr>
        <w:t xml:space="preserve"> focusing on the social purpose of the matter in hand amongst the communities of the Gwendraeth Valley will be a key factor within the structure of the chapters. </w:t>
      </w:r>
      <w:r w:rsidR="004422A9">
        <w:rPr>
          <w:sz w:val="24"/>
          <w:szCs w:val="24"/>
        </w:rPr>
        <w:t xml:space="preserve">It is down to this reason that there will be a close link joining hand in hand between my research into coal mining and the aspects and effects of coal mining that the people I have interviewed </w:t>
      </w:r>
      <w:r w:rsidR="00905FEB">
        <w:rPr>
          <w:sz w:val="24"/>
          <w:szCs w:val="24"/>
        </w:rPr>
        <w:t>recall.</w:t>
      </w:r>
      <w:r w:rsidR="004422A9">
        <w:rPr>
          <w:sz w:val="24"/>
          <w:szCs w:val="24"/>
        </w:rPr>
        <w:t xml:space="preserve"> </w:t>
      </w:r>
      <w:r w:rsidR="00451F12">
        <w:rPr>
          <w:sz w:val="24"/>
          <w:szCs w:val="24"/>
        </w:rPr>
        <w:t xml:space="preserve">My aim in the chapters is to firstly look at the coal mining history of the </w:t>
      </w:r>
      <w:proofErr w:type="spellStart"/>
      <w:r w:rsidR="00451F12">
        <w:rPr>
          <w:sz w:val="24"/>
          <w:szCs w:val="24"/>
        </w:rPr>
        <w:t>Gwend</w:t>
      </w:r>
      <w:r>
        <w:rPr>
          <w:sz w:val="24"/>
          <w:szCs w:val="24"/>
        </w:rPr>
        <w:t>rae</w:t>
      </w:r>
      <w:r w:rsidR="00451F12">
        <w:rPr>
          <w:sz w:val="24"/>
          <w:szCs w:val="24"/>
        </w:rPr>
        <w:t>th</w:t>
      </w:r>
      <w:proofErr w:type="spellEnd"/>
      <w:r>
        <w:rPr>
          <w:sz w:val="24"/>
          <w:szCs w:val="24"/>
        </w:rPr>
        <w:t xml:space="preserve"> Valley c</w:t>
      </w:r>
      <w:r w:rsidR="00451F12">
        <w:rPr>
          <w:sz w:val="24"/>
          <w:szCs w:val="24"/>
        </w:rPr>
        <w:t xml:space="preserve">hoosing case studies and certain collieries and aspect to discuss in further detail. I shall then move on to look at the life of a collier and how they </w:t>
      </w:r>
      <w:r>
        <w:rPr>
          <w:sz w:val="24"/>
          <w:szCs w:val="24"/>
        </w:rPr>
        <w:t>fitted into the community and</w:t>
      </w:r>
      <w:r w:rsidR="00451F12">
        <w:rPr>
          <w:sz w:val="24"/>
          <w:szCs w:val="24"/>
        </w:rPr>
        <w:t xml:space="preserve"> how the collieries influenced on the community life before I go on to discuss the miner’s strike’s effects on the valley. I shall not only discuss the effects on the miner himself but how it effected the family in various ways and how they coped with it. I shall</w:t>
      </w:r>
      <w:r w:rsidR="00973C77">
        <w:rPr>
          <w:sz w:val="24"/>
          <w:szCs w:val="24"/>
        </w:rPr>
        <w:t xml:space="preserve"> then</w:t>
      </w:r>
      <w:r w:rsidR="00451F12">
        <w:rPr>
          <w:sz w:val="24"/>
          <w:szCs w:val="24"/>
        </w:rPr>
        <w:t xml:space="preserve"> base my final chapter on </w:t>
      </w:r>
      <w:r w:rsidR="00973C77">
        <w:rPr>
          <w:sz w:val="24"/>
          <w:szCs w:val="24"/>
        </w:rPr>
        <w:t>personal experiences and recollections that my interviewees have experienced as a form of dedication.</w:t>
      </w:r>
    </w:p>
    <w:p w14:paraId="571F2A04" w14:textId="77777777" w:rsidR="00EC1536" w:rsidRDefault="00EC1536" w:rsidP="00A83AA8">
      <w:pPr>
        <w:rPr>
          <w:sz w:val="24"/>
          <w:szCs w:val="24"/>
        </w:rPr>
      </w:pPr>
    </w:p>
    <w:p w14:paraId="037226FC" w14:textId="77777777" w:rsidR="0074503C" w:rsidRDefault="0074503C" w:rsidP="00A83AA8">
      <w:pPr>
        <w:rPr>
          <w:sz w:val="24"/>
          <w:szCs w:val="24"/>
        </w:rPr>
      </w:pPr>
    </w:p>
    <w:p w14:paraId="4D4E4ADE" w14:textId="77777777" w:rsidR="0074503C" w:rsidRDefault="0074503C" w:rsidP="00A83AA8">
      <w:pPr>
        <w:rPr>
          <w:sz w:val="24"/>
          <w:szCs w:val="24"/>
        </w:rPr>
      </w:pPr>
    </w:p>
    <w:p w14:paraId="4F9AFEC3" w14:textId="77777777" w:rsidR="0074503C" w:rsidRDefault="0074503C" w:rsidP="00A83AA8">
      <w:pPr>
        <w:rPr>
          <w:sz w:val="24"/>
          <w:szCs w:val="24"/>
        </w:rPr>
      </w:pPr>
    </w:p>
    <w:p w14:paraId="082C700F" w14:textId="77777777" w:rsidR="0074503C" w:rsidRDefault="0074503C" w:rsidP="00A83AA8">
      <w:pPr>
        <w:rPr>
          <w:sz w:val="24"/>
          <w:szCs w:val="24"/>
        </w:rPr>
      </w:pPr>
    </w:p>
    <w:p w14:paraId="2BD3B489" w14:textId="77777777" w:rsidR="0074503C" w:rsidRDefault="0074503C" w:rsidP="00A83AA8">
      <w:pPr>
        <w:rPr>
          <w:sz w:val="24"/>
          <w:szCs w:val="24"/>
        </w:rPr>
      </w:pPr>
    </w:p>
    <w:p w14:paraId="73C1B160" w14:textId="77777777" w:rsidR="0074503C" w:rsidRDefault="0074503C" w:rsidP="00A83AA8">
      <w:pPr>
        <w:rPr>
          <w:sz w:val="24"/>
          <w:szCs w:val="24"/>
        </w:rPr>
      </w:pPr>
    </w:p>
    <w:p w14:paraId="68BEA642" w14:textId="77777777" w:rsidR="0074503C" w:rsidRDefault="0074503C" w:rsidP="00A83AA8">
      <w:pPr>
        <w:rPr>
          <w:sz w:val="24"/>
          <w:szCs w:val="24"/>
        </w:rPr>
      </w:pPr>
    </w:p>
    <w:p w14:paraId="74FD31E0" w14:textId="77777777" w:rsidR="0074503C" w:rsidRDefault="0074503C" w:rsidP="00A83AA8">
      <w:pPr>
        <w:rPr>
          <w:sz w:val="24"/>
          <w:szCs w:val="24"/>
        </w:rPr>
      </w:pPr>
    </w:p>
    <w:p w14:paraId="306F60E7" w14:textId="77777777" w:rsidR="0074503C" w:rsidRDefault="0074503C" w:rsidP="00A83AA8">
      <w:pPr>
        <w:rPr>
          <w:sz w:val="24"/>
          <w:szCs w:val="24"/>
        </w:rPr>
      </w:pPr>
    </w:p>
    <w:p w14:paraId="3BE54194" w14:textId="77777777" w:rsidR="0074503C" w:rsidRDefault="0074503C" w:rsidP="00A83AA8">
      <w:pPr>
        <w:rPr>
          <w:sz w:val="24"/>
          <w:szCs w:val="24"/>
        </w:rPr>
      </w:pPr>
    </w:p>
    <w:p w14:paraId="6511A56D" w14:textId="77777777" w:rsidR="0074503C" w:rsidRDefault="0074503C" w:rsidP="00A83AA8">
      <w:pPr>
        <w:rPr>
          <w:sz w:val="24"/>
          <w:szCs w:val="24"/>
        </w:rPr>
      </w:pPr>
    </w:p>
    <w:p w14:paraId="71043E8E" w14:textId="77777777" w:rsidR="0074503C" w:rsidRDefault="0074503C" w:rsidP="00A83AA8">
      <w:pPr>
        <w:rPr>
          <w:sz w:val="24"/>
          <w:szCs w:val="24"/>
        </w:rPr>
      </w:pPr>
    </w:p>
    <w:p w14:paraId="4AE0C65F" w14:textId="77777777" w:rsidR="0074503C" w:rsidRDefault="0074503C" w:rsidP="00A83AA8">
      <w:pPr>
        <w:rPr>
          <w:sz w:val="24"/>
          <w:szCs w:val="24"/>
        </w:rPr>
      </w:pPr>
    </w:p>
    <w:p w14:paraId="2C26FCDC" w14:textId="77777777" w:rsidR="0074503C" w:rsidRDefault="0074503C" w:rsidP="00A83AA8">
      <w:pPr>
        <w:rPr>
          <w:sz w:val="24"/>
          <w:szCs w:val="24"/>
        </w:rPr>
      </w:pPr>
    </w:p>
    <w:p w14:paraId="6EBF4F4C" w14:textId="77777777" w:rsidR="0074503C" w:rsidRDefault="0074503C" w:rsidP="00A83AA8">
      <w:pPr>
        <w:rPr>
          <w:sz w:val="24"/>
          <w:szCs w:val="24"/>
        </w:rPr>
      </w:pPr>
    </w:p>
    <w:p w14:paraId="3C520C79" w14:textId="77777777" w:rsidR="0074503C" w:rsidRDefault="0074503C" w:rsidP="00A83AA8">
      <w:pPr>
        <w:rPr>
          <w:sz w:val="24"/>
          <w:szCs w:val="24"/>
        </w:rPr>
      </w:pPr>
    </w:p>
    <w:p w14:paraId="5B1985BE" w14:textId="661DB06F" w:rsidR="00CB3B92" w:rsidRDefault="007B7374" w:rsidP="00343621">
      <w:pPr>
        <w:pStyle w:val="Heading1"/>
      </w:pPr>
      <w:r>
        <w:lastRenderedPageBreak/>
        <w:t>:</w:t>
      </w:r>
      <w:r w:rsidR="00A718E6" w:rsidRPr="003B755E">
        <w:t xml:space="preserve"> </w:t>
      </w:r>
      <w:r w:rsidR="00CB3B92" w:rsidRPr="003B755E">
        <w:t>The Background History of the Coal Industry in the Gwendraeth Valley</w:t>
      </w:r>
      <w:r w:rsidR="00A718E6" w:rsidRPr="003B755E">
        <w:t>.</w:t>
      </w:r>
    </w:p>
    <w:p w14:paraId="1C068C29" w14:textId="423BC1B5" w:rsidR="007554F9" w:rsidRDefault="007554F9" w:rsidP="007554F9"/>
    <w:p w14:paraId="09831B2B" w14:textId="5AC66105" w:rsidR="007554F9" w:rsidRPr="00D336CD" w:rsidRDefault="007554F9" w:rsidP="007554F9">
      <w:pPr>
        <w:rPr>
          <w:sz w:val="24"/>
          <w:szCs w:val="24"/>
        </w:rPr>
      </w:pPr>
      <w:r w:rsidRPr="00D336CD">
        <w:rPr>
          <w:sz w:val="24"/>
          <w:szCs w:val="24"/>
        </w:rPr>
        <w:t xml:space="preserve">To begin I feel it necessary to </w:t>
      </w:r>
      <w:r w:rsidR="00BF34EF" w:rsidRPr="00D336CD">
        <w:rPr>
          <w:sz w:val="24"/>
          <w:szCs w:val="24"/>
        </w:rPr>
        <w:t xml:space="preserve">highlight that coal mining was an extremely strong industry throughout </w:t>
      </w:r>
      <w:proofErr w:type="gramStart"/>
      <w:r w:rsidR="00BF34EF" w:rsidRPr="00D336CD">
        <w:rPr>
          <w:sz w:val="24"/>
          <w:szCs w:val="24"/>
        </w:rPr>
        <w:t>Wales,</w:t>
      </w:r>
      <w:proofErr w:type="gramEnd"/>
      <w:r w:rsidR="00BF34EF" w:rsidRPr="00D336CD">
        <w:rPr>
          <w:sz w:val="24"/>
          <w:szCs w:val="24"/>
        </w:rPr>
        <w:t xml:space="preserve"> it is possible to link the industry with various areas throughout the country. It was an industry which communities were built around with the pit as a centre point, part of </w:t>
      </w:r>
      <w:proofErr w:type="gramStart"/>
      <w:r w:rsidR="00BF34EF" w:rsidRPr="00D336CD">
        <w:rPr>
          <w:sz w:val="24"/>
          <w:szCs w:val="24"/>
        </w:rPr>
        <w:t>individuals</w:t>
      </w:r>
      <w:proofErr w:type="gramEnd"/>
      <w:r w:rsidR="00BF34EF" w:rsidRPr="00D336CD">
        <w:rPr>
          <w:sz w:val="24"/>
          <w:szCs w:val="24"/>
        </w:rPr>
        <w:t xml:space="preserve"> heritage and their culture. There are certain areas which are renowned and receive a sort of individuality merely from the coal industry and I personally believe that the Gwendraeth Valley and the small communities within its boundaries can be categorised as one of these areas. Although as an individual that has not had any experience of going </w:t>
      </w:r>
      <w:r w:rsidR="00197964" w:rsidRPr="00D336CD">
        <w:rPr>
          <w:sz w:val="24"/>
          <w:szCs w:val="24"/>
        </w:rPr>
        <w:t>underground,</w:t>
      </w:r>
      <w:r w:rsidR="00BF34EF" w:rsidRPr="00D336CD">
        <w:rPr>
          <w:sz w:val="24"/>
          <w:szCs w:val="24"/>
        </w:rPr>
        <w:t xml:space="preserve"> I can only begin to </w:t>
      </w:r>
      <w:r w:rsidR="00197964" w:rsidRPr="00D336CD">
        <w:rPr>
          <w:sz w:val="24"/>
          <w:szCs w:val="24"/>
        </w:rPr>
        <w:t xml:space="preserve">imagine what a dirty, strenuous and equally dangerous job it must have been. </w:t>
      </w:r>
      <w:proofErr w:type="gramStart"/>
      <w:r w:rsidR="00197964" w:rsidRPr="00D336CD">
        <w:rPr>
          <w:sz w:val="24"/>
          <w:szCs w:val="24"/>
        </w:rPr>
        <w:t>Having said that I can appreciate and admire in many ways the strong characters that endured these conditions in order to put food on the family tables and in some cases kept roofs over heads as it was the only source of income.</w:t>
      </w:r>
      <w:proofErr w:type="gramEnd"/>
    </w:p>
    <w:p w14:paraId="0784DBFB" w14:textId="0EF7D386" w:rsidR="00197964" w:rsidRPr="00D336CD" w:rsidRDefault="00197964" w:rsidP="007554F9">
      <w:pPr>
        <w:rPr>
          <w:sz w:val="24"/>
          <w:szCs w:val="24"/>
        </w:rPr>
      </w:pPr>
    </w:p>
    <w:p w14:paraId="547A7D04" w14:textId="67D28F5B" w:rsidR="00197964" w:rsidRPr="00D336CD" w:rsidRDefault="00197964" w:rsidP="007554F9">
      <w:pPr>
        <w:rPr>
          <w:sz w:val="24"/>
          <w:szCs w:val="24"/>
        </w:rPr>
      </w:pPr>
      <w:r w:rsidRPr="00D336CD">
        <w:rPr>
          <w:sz w:val="24"/>
          <w:szCs w:val="24"/>
        </w:rPr>
        <w:t xml:space="preserve">The history of the coal industry in the Gwendraeth Valley is continuous as one begins to trace the history back through the decades. Throughout my research over the past months I have traced the history of the industry, coal mining back to the early nineteenth century. What I have discovered by tracing the industry’s history is that there were numerous collieries in the area during the twentieth century, however, </w:t>
      </w:r>
      <w:r w:rsidR="007A2D12" w:rsidRPr="00D336CD">
        <w:rPr>
          <w:sz w:val="24"/>
          <w:szCs w:val="24"/>
        </w:rPr>
        <w:t>the further I traced back going into the nineteenth century the number of collieries increased. The valley was once an area clustered with small collieries with various shafts and drifts.</w:t>
      </w:r>
      <w:r w:rsidR="003A080D" w:rsidRPr="00D336CD">
        <w:rPr>
          <w:sz w:val="24"/>
          <w:szCs w:val="24"/>
        </w:rPr>
        <w:t xml:space="preserve"> As time</w:t>
      </w:r>
      <w:r w:rsidR="00FB582E" w:rsidRPr="00D336CD">
        <w:rPr>
          <w:sz w:val="24"/>
          <w:szCs w:val="24"/>
        </w:rPr>
        <w:t xml:space="preserve"> went on what appears to happen is that these smaller collieries were closed, and larger collieries were opened. </w:t>
      </w:r>
      <w:r w:rsidR="005062A9" w:rsidRPr="00D336CD">
        <w:rPr>
          <w:sz w:val="24"/>
          <w:szCs w:val="24"/>
        </w:rPr>
        <w:t>Equally</w:t>
      </w:r>
      <w:r w:rsidR="00FB582E" w:rsidRPr="00D336CD">
        <w:rPr>
          <w:sz w:val="24"/>
          <w:szCs w:val="24"/>
        </w:rPr>
        <w:t xml:space="preserve">, what then appears to happen is that the colliers previously employed by the smaller collieries move on to work in the larger ones, examples of these larger collieries are </w:t>
      </w:r>
      <w:proofErr w:type="spellStart"/>
      <w:r w:rsidR="00FB582E" w:rsidRPr="00D336CD">
        <w:rPr>
          <w:sz w:val="24"/>
          <w:szCs w:val="24"/>
        </w:rPr>
        <w:t>Pentremawr</w:t>
      </w:r>
      <w:proofErr w:type="spellEnd"/>
      <w:r w:rsidR="00FB582E" w:rsidRPr="00D336CD">
        <w:rPr>
          <w:sz w:val="24"/>
          <w:szCs w:val="24"/>
        </w:rPr>
        <w:t xml:space="preserve"> colliery in </w:t>
      </w:r>
      <w:proofErr w:type="spellStart"/>
      <w:r w:rsidR="00FB582E" w:rsidRPr="00D336CD">
        <w:rPr>
          <w:sz w:val="24"/>
          <w:szCs w:val="24"/>
        </w:rPr>
        <w:t>Pontyberem</w:t>
      </w:r>
      <w:proofErr w:type="spellEnd"/>
      <w:r w:rsidR="00CD4054" w:rsidRPr="00D336CD">
        <w:rPr>
          <w:sz w:val="24"/>
          <w:szCs w:val="24"/>
        </w:rPr>
        <w:t xml:space="preserve">, </w:t>
      </w:r>
      <w:proofErr w:type="spellStart"/>
      <w:r w:rsidR="00FB582E" w:rsidRPr="00D336CD">
        <w:rPr>
          <w:sz w:val="24"/>
          <w:szCs w:val="24"/>
        </w:rPr>
        <w:t>Cynheidre</w:t>
      </w:r>
      <w:proofErr w:type="spellEnd"/>
      <w:r w:rsidR="00FB582E" w:rsidRPr="00D336CD">
        <w:rPr>
          <w:sz w:val="24"/>
          <w:szCs w:val="24"/>
        </w:rPr>
        <w:t xml:space="preserve"> colliery in </w:t>
      </w:r>
      <w:proofErr w:type="spellStart"/>
      <w:r w:rsidR="00AB0BE1" w:rsidRPr="00D336CD">
        <w:rPr>
          <w:sz w:val="24"/>
          <w:szCs w:val="24"/>
        </w:rPr>
        <w:t>Pontyates</w:t>
      </w:r>
      <w:proofErr w:type="spellEnd"/>
      <w:r w:rsidR="00CD4054" w:rsidRPr="00D336CD">
        <w:rPr>
          <w:sz w:val="24"/>
          <w:szCs w:val="24"/>
        </w:rPr>
        <w:t xml:space="preserve">, </w:t>
      </w:r>
      <w:proofErr w:type="spellStart"/>
      <w:r w:rsidR="00CD4054" w:rsidRPr="00D336CD">
        <w:rPr>
          <w:sz w:val="24"/>
          <w:szCs w:val="24"/>
        </w:rPr>
        <w:t>Blaenhirwaun</w:t>
      </w:r>
      <w:proofErr w:type="spellEnd"/>
      <w:r w:rsidR="00CD4054" w:rsidRPr="00D336CD">
        <w:rPr>
          <w:sz w:val="24"/>
          <w:szCs w:val="24"/>
        </w:rPr>
        <w:t xml:space="preserve"> colliery </w:t>
      </w:r>
      <w:proofErr w:type="spellStart"/>
      <w:r w:rsidR="00CD4054" w:rsidRPr="00D336CD">
        <w:rPr>
          <w:sz w:val="24"/>
          <w:szCs w:val="24"/>
        </w:rPr>
        <w:t>Cefnithyn</w:t>
      </w:r>
      <w:proofErr w:type="spellEnd"/>
      <w:r w:rsidR="00CD4054" w:rsidRPr="00D336CD">
        <w:rPr>
          <w:sz w:val="24"/>
          <w:szCs w:val="24"/>
        </w:rPr>
        <w:t xml:space="preserve"> and Great Mountain colliery Tumble</w:t>
      </w:r>
      <w:r w:rsidR="00FB582E" w:rsidRPr="00D336CD">
        <w:rPr>
          <w:sz w:val="24"/>
          <w:szCs w:val="24"/>
        </w:rPr>
        <w:t xml:space="preserve">. Taking my home village of Trimsaran as an example there were no collieries left in the village at the time of the Miners Strike in </w:t>
      </w:r>
      <w:r w:rsidR="00AB0BE1" w:rsidRPr="00D336CD">
        <w:rPr>
          <w:sz w:val="24"/>
          <w:szCs w:val="24"/>
        </w:rPr>
        <w:t xml:space="preserve">the 1980’s they had all been closed earlier on in the twentieth century. However, the village colliers did not loose their spirit as a result of this as the majority went on to </w:t>
      </w:r>
      <w:proofErr w:type="gramStart"/>
      <w:r w:rsidR="00AB0BE1" w:rsidRPr="00D336CD">
        <w:rPr>
          <w:sz w:val="24"/>
          <w:szCs w:val="24"/>
        </w:rPr>
        <w:t>be</w:t>
      </w:r>
      <w:proofErr w:type="gramEnd"/>
      <w:r w:rsidR="00AB0BE1" w:rsidRPr="00D336CD">
        <w:rPr>
          <w:sz w:val="24"/>
          <w:szCs w:val="24"/>
        </w:rPr>
        <w:t xml:space="preserve"> employed by larger collieries in the valley</w:t>
      </w:r>
      <w:r w:rsidR="00FE3091" w:rsidRPr="00D336CD">
        <w:rPr>
          <w:sz w:val="24"/>
          <w:szCs w:val="24"/>
        </w:rPr>
        <w:t xml:space="preserve"> such as the colliery that is featured below.</w:t>
      </w:r>
      <w:r w:rsidR="00AB0BE1" w:rsidRPr="00D336CD">
        <w:rPr>
          <w:sz w:val="24"/>
          <w:szCs w:val="24"/>
        </w:rPr>
        <w:t xml:space="preserve"> </w:t>
      </w:r>
    </w:p>
    <w:p w14:paraId="426934C0" w14:textId="77777777" w:rsidR="00FE3091" w:rsidRPr="00D336CD" w:rsidRDefault="00FE3091" w:rsidP="007554F9">
      <w:pPr>
        <w:rPr>
          <w:sz w:val="24"/>
          <w:szCs w:val="24"/>
        </w:rPr>
      </w:pPr>
    </w:p>
    <w:p w14:paraId="683B0BC5" w14:textId="07679AF3" w:rsidR="00FE3091" w:rsidRPr="00D336CD" w:rsidRDefault="00FE3091" w:rsidP="007554F9">
      <w:pPr>
        <w:rPr>
          <w:sz w:val="24"/>
          <w:szCs w:val="24"/>
        </w:rPr>
      </w:pPr>
      <w:r w:rsidRPr="00D336CD">
        <w:rPr>
          <w:noProof/>
          <w:sz w:val="24"/>
          <w:szCs w:val="24"/>
          <w:lang w:eastAsia="en-GB"/>
        </w:rPr>
        <w:lastRenderedPageBreak/>
        <w:drawing>
          <wp:inline distT="0" distB="0" distL="0" distR="0" wp14:anchorId="2CB0154D" wp14:editId="5EDCF799">
            <wp:extent cx="5436235" cy="3617331"/>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50999" cy="3627155"/>
                    </a:xfrm>
                    <a:prstGeom prst="rect">
                      <a:avLst/>
                    </a:prstGeom>
                  </pic:spPr>
                </pic:pic>
              </a:graphicData>
            </a:graphic>
          </wp:inline>
        </w:drawing>
      </w:r>
    </w:p>
    <w:p w14:paraId="4B4FFA23" w14:textId="7F25ECFE" w:rsidR="00A718E6" w:rsidRPr="00D336CD" w:rsidRDefault="00FE3091" w:rsidP="00CB3B92">
      <w:pPr>
        <w:rPr>
          <w:b/>
          <w:i/>
          <w:sz w:val="24"/>
          <w:szCs w:val="24"/>
          <w:u w:val="single"/>
        </w:rPr>
      </w:pPr>
      <w:r w:rsidRPr="00D336CD">
        <w:rPr>
          <w:b/>
          <w:i/>
          <w:sz w:val="24"/>
          <w:szCs w:val="24"/>
          <w:u w:val="single"/>
        </w:rPr>
        <w:t xml:space="preserve">(Ill. 1.) </w:t>
      </w:r>
      <w:proofErr w:type="gramStart"/>
      <w:r w:rsidRPr="00D336CD">
        <w:rPr>
          <w:b/>
          <w:i/>
          <w:sz w:val="24"/>
          <w:szCs w:val="24"/>
          <w:u w:val="single"/>
        </w:rPr>
        <w:t xml:space="preserve">– </w:t>
      </w:r>
      <w:proofErr w:type="spellStart"/>
      <w:r w:rsidRPr="00D336CD">
        <w:rPr>
          <w:b/>
          <w:i/>
          <w:sz w:val="24"/>
          <w:szCs w:val="24"/>
          <w:u w:val="single"/>
        </w:rPr>
        <w:t>Cynheidre</w:t>
      </w:r>
      <w:proofErr w:type="spellEnd"/>
      <w:r w:rsidRPr="00D336CD">
        <w:rPr>
          <w:b/>
          <w:i/>
          <w:sz w:val="24"/>
          <w:szCs w:val="24"/>
          <w:u w:val="single"/>
        </w:rPr>
        <w:t xml:space="preserve"> Colliery </w:t>
      </w:r>
      <w:proofErr w:type="spellStart"/>
      <w:r w:rsidRPr="00D336CD">
        <w:rPr>
          <w:b/>
          <w:i/>
          <w:sz w:val="24"/>
          <w:szCs w:val="24"/>
          <w:u w:val="single"/>
        </w:rPr>
        <w:t>Pontyates</w:t>
      </w:r>
      <w:proofErr w:type="spellEnd"/>
      <w:r w:rsidRPr="00D336CD">
        <w:rPr>
          <w:b/>
          <w:i/>
          <w:sz w:val="24"/>
          <w:szCs w:val="24"/>
          <w:u w:val="single"/>
        </w:rPr>
        <w:t>.</w:t>
      </w:r>
      <w:proofErr w:type="gramEnd"/>
    </w:p>
    <w:p w14:paraId="6D01C74E" w14:textId="7086720B" w:rsidR="007F3E3E" w:rsidRPr="00D336CD" w:rsidRDefault="007F3E3E" w:rsidP="00CB3B92">
      <w:pPr>
        <w:rPr>
          <w:i/>
          <w:sz w:val="24"/>
          <w:szCs w:val="24"/>
        </w:rPr>
      </w:pPr>
    </w:p>
    <w:p w14:paraId="54967044" w14:textId="6BDDE127" w:rsidR="00A718E6" w:rsidRPr="00D336CD" w:rsidRDefault="007F3E3E" w:rsidP="00CB3B92">
      <w:pPr>
        <w:rPr>
          <w:b/>
          <w:sz w:val="24"/>
          <w:szCs w:val="24"/>
          <w:u w:val="single"/>
        </w:rPr>
      </w:pPr>
      <w:r w:rsidRPr="00D336CD">
        <w:rPr>
          <w:noProof/>
          <w:sz w:val="24"/>
          <w:szCs w:val="24"/>
          <w:lang w:eastAsia="en-GB"/>
        </w:rPr>
        <mc:AlternateContent>
          <mc:Choice Requires="wps">
            <w:drawing>
              <wp:anchor distT="0" distB="0" distL="114300" distR="114300" simplePos="0" relativeHeight="251667456" behindDoc="0" locked="0" layoutInCell="1" allowOverlap="1" wp14:anchorId="5B501808" wp14:editId="7728A700">
                <wp:simplePos x="0" y="0"/>
                <wp:positionH relativeFrom="column">
                  <wp:posOffset>2662733</wp:posOffset>
                </wp:positionH>
                <wp:positionV relativeFrom="paragraph">
                  <wp:posOffset>1389888</wp:posOffset>
                </wp:positionV>
                <wp:extent cx="168250" cy="80467"/>
                <wp:effectExtent l="0" t="0" r="22860" b="15240"/>
                <wp:wrapNone/>
                <wp:docPr id="8" name="Oval 8"/>
                <wp:cNvGraphicFramePr/>
                <a:graphic xmlns:a="http://schemas.openxmlformats.org/drawingml/2006/main">
                  <a:graphicData uri="http://schemas.microsoft.com/office/word/2010/wordprocessingShape">
                    <wps:wsp>
                      <wps:cNvSpPr/>
                      <wps:spPr>
                        <a:xfrm>
                          <a:off x="0" y="0"/>
                          <a:ext cx="168250" cy="80467"/>
                        </a:xfrm>
                        <a:prstGeom prst="ellipse">
                          <a:avLst/>
                        </a:prstGeom>
                        <a:solidFill>
                          <a:srgbClr val="FFC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11E701CC" id="Oval 8" o:spid="_x0000_s1026" style="position:absolute;margin-left:209.65pt;margin-top:109.45pt;width:13.25pt;height:6.3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IWegIAAA4FAAAOAAAAZHJzL2Uyb0RvYy54bWysVE1v2zAMvQ/YfxB0X+0ETpMFdYogQYYB&#10;RVsgHXpmZCkWoK9JSpzu14+S3TRddxp2kUiRIsXHR93cnrQiR+6DtKamo6uSEm6YbaTZ1/TH0+bL&#10;jJIQwTSgrOE1feGB3i4+f7rp3JyPbWtVwz3BICbMO1fTNkY3L4rAWq4hXFnHDRqF9Roiqn5fNB46&#10;jK5VMS7L66KzvnHeMh4Cnq57I13k+EJwFh+ECDwSVVN8W8yrz+surcXiBuZ7D66VbHgG/MMrNEiD&#10;Sc+h1hCBHLz8EEpL5m2wIl4xqwsrhGQ814DVjMo/qtm24HiuBcEJ7gxT+H9h2f3x0RPZ1BQbZUBj&#10;ix6OoMgsIdO5MEeHrXv0gxZQTGWehNdpxwLIKaP5ckaTnyJheDi6no0niDlD06ysrqcpZPF21/kQ&#10;v3GrSRJqypWSLqRyYQ7HuxB771evdBysks1GKpUVv9+tlCf42ppuNquyzN3EBO/clCEdvmU8RTNh&#10;gBQTCiKK2mHRwewpAbVH7rLoc+53t8NlkqqajldV79RCw/vUE0x8zty75zLfxUlVrCG0/ZVs6qmn&#10;ZUT+K6kTRheRlEk18szgAYvUjR7/JO1s84Kd87andHBsIzHJHYT4CB45jOXiXMYHXISyiIEdJEpa&#10;63/97Tz5I7XQSkmHM4H4/DyA55So7wZJ93VUVWmIslJNpmNU/KVld2kxB72y2JsR/gCOZTH5R/Uq&#10;Cm/1M47vMmVFExiGuftODMoq9rOKHwDjy2V2w8FxEO/M1rEUPOGU4H06PYN3A5kikvDevs7PB0L1&#10;vummsctDtEJmtr3hih1MCg5d7uXwQaSpvtSz19s3tvgNAAD//wMAUEsDBBQABgAIAAAAIQAU+jc8&#10;3QAAAAsBAAAPAAAAZHJzL2Rvd25yZXYueG1sTI9BTsMwEEX3SNzBGiR21EkbojTEqRCIbhGFA7ix&#10;sQP22MRuGm7PsILlzDz9eb/bLd6xWU9pDCigXBXANA5BjWgEvL0+3TTAUpaopAuoBXzrBLv+8qKT&#10;rQpnfNHzIRtGIZhaKcDmHFvO02C1l2kVoka6vYfJy0zjZLia5JnCveProqi5lyPSByujfrB6+Dyc&#10;vIDmy/h5P5m0RLuvnj9U7eKjFOL6arm/A5b1kv9g+NUndejJ6RhOqBJzAqpyuyFUwLpstsCIqKpb&#10;KnOkzaasgfcd/9+h/wEAAP//AwBQSwECLQAUAAYACAAAACEAtoM4kv4AAADhAQAAEwAAAAAAAAAA&#10;AAAAAAAAAAAAW0NvbnRlbnRfVHlwZXNdLnhtbFBLAQItABQABgAIAAAAIQA4/SH/1gAAAJQBAAAL&#10;AAAAAAAAAAAAAAAAAC8BAABfcmVscy8ucmVsc1BLAQItABQABgAIAAAAIQBMD+IWegIAAA4FAAAO&#10;AAAAAAAAAAAAAAAAAC4CAABkcnMvZTJvRG9jLnhtbFBLAQItABQABgAIAAAAIQAU+jc83QAAAAsB&#10;AAAPAAAAAAAAAAAAAAAAANQEAABkcnMvZG93bnJldi54bWxQSwUGAAAAAAQABADzAAAA3gUAAAAA&#10;" fillcolor="#ffc000" strokecolor="#2f528f" strokeweight="1pt">
                <v:stroke joinstyle="miter"/>
              </v:oval>
            </w:pict>
          </mc:Fallback>
        </mc:AlternateContent>
      </w:r>
      <w:r w:rsidRPr="00D336CD">
        <w:rPr>
          <w:noProof/>
          <w:sz w:val="24"/>
          <w:szCs w:val="24"/>
          <w:lang w:eastAsia="en-GB"/>
        </w:rPr>
        <mc:AlternateContent>
          <mc:Choice Requires="wps">
            <w:drawing>
              <wp:anchor distT="0" distB="0" distL="114300" distR="114300" simplePos="0" relativeHeight="251665408" behindDoc="0" locked="0" layoutInCell="1" allowOverlap="1" wp14:anchorId="12B83831" wp14:editId="42B009A7">
                <wp:simplePos x="0" y="0"/>
                <wp:positionH relativeFrom="column">
                  <wp:posOffset>3474720</wp:posOffset>
                </wp:positionH>
                <wp:positionV relativeFrom="paragraph">
                  <wp:posOffset>768096</wp:posOffset>
                </wp:positionV>
                <wp:extent cx="168250" cy="80467"/>
                <wp:effectExtent l="0" t="0" r="22860" b="15240"/>
                <wp:wrapNone/>
                <wp:docPr id="7" name="Oval 7"/>
                <wp:cNvGraphicFramePr/>
                <a:graphic xmlns:a="http://schemas.openxmlformats.org/drawingml/2006/main">
                  <a:graphicData uri="http://schemas.microsoft.com/office/word/2010/wordprocessingShape">
                    <wps:wsp>
                      <wps:cNvSpPr/>
                      <wps:spPr>
                        <a:xfrm>
                          <a:off x="0" y="0"/>
                          <a:ext cx="168250" cy="80467"/>
                        </a:xfrm>
                        <a:prstGeom prst="ellipse">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68313A09" id="Oval 7" o:spid="_x0000_s1026" style="position:absolute;margin-left:273.6pt;margin-top:60.5pt;width:13.25pt;height:6.3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uq/dwIAAA4FAAAOAAAAZHJzL2Uyb0RvYy54bWysVEtvGjEQvlfqf7B8bxbQElKUJUIgqkoo&#10;RCJVzoPXZi35Vduw0F/fsXdJSNNTVQ5mZmc8j2++8f3DSSty5D5Iayo6vBlQwg2ztTT7iv54Xn25&#10;oyREMDUoa3hFzzzQh9nnT/etm/KRbayquScYxIRp6yraxOimRRFYwzWEG+u4QaOwXkNE1e+L2kOL&#10;0bUqRoPBbdFaXztvGQ8Bvy47I53l+EJwFjdCBB6JqijWFvPp87lLZzG7h+neg2sk68uAf6hCgzSY&#10;9DXUEiKQg5cfQmnJvA1WxBtmdWGFkIznHrCb4eCPbrYNOJ57QXCCe4Up/L+w7PH45ImsKzqhxIDG&#10;EW2OoMgkIdO6MEWHrXvyvRZQTG2ehNfpHxsgp4zm+RVNfoqE4cfh7d1ojJgzNN0Nytscsni763yI&#10;37jVJAkV5UpJF1K7MIXjOkRMid4Xr/Q5WCXrlVQqK36/WyhPsNqKrlYD/KWa8co7N2VIi7WMJmgm&#10;DJBiQkFEUTtsOpg9JaD2yF0Wfc797na4TlKWk9Gi7JwaqHmXenyduXP/WEXqYgmh6a7kFB31tIzI&#10;fyV1wugqkjKpR54Z3GORptHhn6Sdrc84OW87SgfHVhKTrCHEJ/DIYWwX9zJu8BDKIga2lyhprP/1&#10;t+/JH6mFVkpa3AnE5+cBPKdEfTdIuq/DskxLlJVyPBmh4q8tu2uLOeiFxdkM8QVwLIvJP6qLKLzV&#10;L7i+85QVTWAY5u4m0SuL2O0qPgCMz+fZDRfHQVybrWMpeMIpwft8egHvejJFJOGjvezPB0J1vumm&#10;sfNDtEJmtr3hihNMCi5dnmX/QKStvtaz19szNvsNAAD//wMAUEsDBBQABgAIAAAAIQAlnGWo4QAA&#10;AAsBAAAPAAAAZHJzL2Rvd25yZXYueG1sTI9BT8MwDIXvSPyHyEjcWLqOrlCaTghpCE3i0JXtnDWm&#10;rdY4VZNt3b/HnOBm+z09fy9fTbYXZxx950jBfBaBQKqd6ahR8FWtH55A+KDJ6N4RKriih1Vxe5Pr&#10;zLgLlXjehkZwCPlMK2hDGDIpfd2i1X7mBiTWvt1odeB1bKQZ9YXDbS/jKFpKqzviD60e8K3F+rg9&#10;WQXl++74vNw31X5TtR/J53W3qcq1Uvd30+sLiIBT+DPDLz6jQ8FMB3ci40WvIHlMY7ayEM+5FDuS&#10;dJGCOPBlwYMscvm/Q/EDAAD//wMAUEsBAi0AFAAGAAgAAAAhALaDOJL+AAAA4QEAABMAAAAAAAAA&#10;AAAAAAAAAAAAAFtDb250ZW50X1R5cGVzXS54bWxQSwECLQAUAAYACAAAACEAOP0h/9YAAACUAQAA&#10;CwAAAAAAAAAAAAAAAAAvAQAAX3JlbHMvLnJlbHNQSwECLQAUAAYACAAAACEAnALqv3cCAAAOBQAA&#10;DgAAAAAAAAAAAAAAAAAuAgAAZHJzL2Uyb0RvYy54bWxQSwECLQAUAAYACAAAACEAJZxlqOEAAAAL&#10;AQAADwAAAAAAAAAAAAAAAADRBAAAZHJzL2Rvd25yZXYueG1sUEsFBgAAAAAEAAQA8wAAAN8FAAAA&#10;AA==&#10;" fillcolor="red" strokecolor="#2f528f" strokeweight="1pt">
                <v:stroke joinstyle="miter"/>
              </v:oval>
            </w:pict>
          </mc:Fallback>
        </mc:AlternateContent>
      </w:r>
      <w:r w:rsidRPr="00D336CD">
        <w:rPr>
          <w:noProof/>
          <w:sz w:val="24"/>
          <w:szCs w:val="24"/>
          <w:lang w:eastAsia="en-GB"/>
        </w:rPr>
        <mc:AlternateContent>
          <mc:Choice Requires="wps">
            <w:drawing>
              <wp:anchor distT="0" distB="0" distL="114300" distR="114300" simplePos="0" relativeHeight="251663360" behindDoc="0" locked="0" layoutInCell="1" allowOverlap="1" wp14:anchorId="7F43CE36" wp14:editId="3F8B7B05">
                <wp:simplePos x="0" y="0"/>
                <wp:positionH relativeFrom="column">
                  <wp:posOffset>3781933</wp:posOffset>
                </wp:positionH>
                <wp:positionV relativeFrom="paragraph">
                  <wp:posOffset>1828190</wp:posOffset>
                </wp:positionV>
                <wp:extent cx="168250" cy="80467"/>
                <wp:effectExtent l="0" t="0" r="22860" b="15240"/>
                <wp:wrapNone/>
                <wp:docPr id="6" name="Oval 6"/>
                <wp:cNvGraphicFramePr/>
                <a:graphic xmlns:a="http://schemas.openxmlformats.org/drawingml/2006/main">
                  <a:graphicData uri="http://schemas.microsoft.com/office/word/2010/wordprocessingShape">
                    <wps:wsp>
                      <wps:cNvSpPr/>
                      <wps:spPr>
                        <a:xfrm>
                          <a:off x="0" y="0"/>
                          <a:ext cx="168250" cy="80467"/>
                        </a:xfrm>
                        <a:prstGeom prst="ellipse">
                          <a:avLst/>
                        </a:prstGeom>
                        <a:solidFill>
                          <a:srgbClr val="92D05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70A1C7E3" id="Oval 6" o:spid="_x0000_s1026" style="position:absolute;margin-left:297.8pt;margin-top:143.95pt;width:13.25pt;height:6.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0MkegIAAA4FAAAOAAAAZHJzL2Uyb0RvYy54bWysVEtv2zAMvg/YfxB0X+0YbtIacYogQYYB&#10;RVugLXpmZDkWoNckJU7360fJTpuuOw3zQSbF90dS85ujkuTAnRdG13RykVPCNTON0LuaPj9tvl1R&#10;4gPoBqTRvKav3NObxdcv895WvDCdkQ13BJ1oX/W2pl0ItsoyzzquwF8YyzUKW+MUBGTdLmsc9Ohd&#10;yazI82nWG9dYZxj3Hm/Xg5Aukv+25Szct63ngciaYm4hnS6d23hmizlUOwe2E2xMA/4hCwVCY9A3&#10;V2sIQPZOfHKlBHPGmzZcMKMy07aC8VQDVjPJ/6jmsQPLUy0IjrdvMPn/55bdHR4cEU1Np5RoUNii&#10;+wNIMo3I9NZXqPBoH9zIeSRjmcfWqfjHAsgxofn6hiY/BsLwcjK9Ki4Rc4aiq7yczqLL7N3WOh++&#10;c6NIJGrKpRTWx3KhgsOtD4P2SSteeyNFsxFSJsbttivpCGZb0+tinWOsweSDmtSkx1yKWR5TARyx&#10;VkJAUlks2usdJSB3OLssuBT7g7U/D1KWs2JVDkodNHwIfZnjd4o8qKcyP/iJVazBd4NJEkUTqJQI&#10;OP9SqIjRmSepo5SnCR6xiN0Y8I/U1jSv2DlnhpH2lm0EBrkFHx7A4QxjubiX4R6PVhrEwIwUJZ1x&#10;v/52H/VxtFBKSY87gfj83IPjlMgfGofuelKWcYkSU17OCmTcuWR7LtF7tTLYmwm+AJYlMuoHeSJb&#10;Z9QLru8yRkURaIaxh06MzCoMu4oPAOPLZVLDxbEQbvWjZdF5xCnC+3R8AWfHYQo4hHfmtD+fBmrQ&#10;jZbaLPfBtCJN2zuu2MHI4NKlXo4PRNzqcz5pvT9ji98AAAD//wMAUEsDBBQABgAIAAAAIQCHkX3n&#10;3wAAAAsBAAAPAAAAZHJzL2Rvd25yZXYueG1sTI/LasMwEEX3hf6DmEJ3jRwVO4njcSiF0l0gTjbd&#10;yZZqmeiFpcT231ddtcvhHu49Ux1mo8ldjmFwFmG9yoBI2zkx2B7hcv542QIJkVvBtbMSYZEBDvXj&#10;Q8VL4SZ7kvcm9iSV2FByBBWjLykNnZKGh5Xz0qbs242Gx3SOPRUjn1K50ZRlWUENH2xaUNzLdyW7&#10;a3MzCMdmob49bz6PpzxnavryQS8e8flpftsDiXKOfzD86id1qJNT625WBKIR8l1eJBSBbTc7IIko&#10;GFsDaRFe0zDQuqL/f6h/AAAA//8DAFBLAQItABQABgAIAAAAIQC2gziS/gAAAOEBAAATAAAAAAAA&#10;AAAAAAAAAAAAAABbQ29udGVudF9UeXBlc10ueG1sUEsBAi0AFAAGAAgAAAAhADj9If/WAAAAlAEA&#10;AAsAAAAAAAAAAAAAAAAALwEAAF9yZWxzLy5yZWxzUEsBAi0AFAAGAAgAAAAhAOrHQyR6AgAADgUA&#10;AA4AAAAAAAAAAAAAAAAALgIAAGRycy9lMm9Eb2MueG1sUEsBAi0AFAAGAAgAAAAhAIeRfeffAAAA&#10;CwEAAA8AAAAAAAAAAAAAAAAA1AQAAGRycy9kb3ducmV2LnhtbFBLBQYAAAAABAAEAPMAAADgBQAA&#10;AAA=&#10;" fillcolor="#92d050" strokecolor="#2f528f" strokeweight="1pt">
                <v:stroke joinstyle="miter"/>
              </v:oval>
            </w:pict>
          </mc:Fallback>
        </mc:AlternateContent>
      </w:r>
      <w:r w:rsidRPr="00D336CD">
        <w:rPr>
          <w:noProof/>
          <w:sz w:val="24"/>
          <w:szCs w:val="24"/>
          <w:lang w:eastAsia="en-GB"/>
        </w:rPr>
        <mc:AlternateContent>
          <mc:Choice Requires="wps">
            <w:drawing>
              <wp:anchor distT="0" distB="0" distL="114300" distR="114300" simplePos="0" relativeHeight="251661312" behindDoc="0" locked="0" layoutInCell="1" allowOverlap="1" wp14:anchorId="20503B38" wp14:editId="74F19B73">
                <wp:simplePos x="0" y="0"/>
                <wp:positionH relativeFrom="column">
                  <wp:posOffset>2435961</wp:posOffset>
                </wp:positionH>
                <wp:positionV relativeFrom="paragraph">
                  <wp:posOffset>2691994</wp:posOffset>
                </wp:positionV>
                <wp:extent cx="168250" cy="80467"/>
                <wp:effectExtent l="0" t="0" r="22860" b="15240"/>
                <wp:wrapNone/>
                <wp:docPr id="5" name="Oval 5"/>
                <wp:cNvGraphicFramePr/>
                <a:graphic xmlns:a="http://schemas.openxmlformats.org/drawingml/2006/main">
                  <a:graphicData uri="http://schemas.microsoft.com/office/word/2010/wordprocessingShape">
                    <wps:wsp>
                      <wps:cNvSpPr/>
                      <wps:spPr>
                        <a:xfrm>
                          <a:off x="0" y="0"/>
                          <a:ext cx="168250" cy="80467"/>
                        </a:xfrm>
                        <a:prstGeom prst="ellipse">
                          <a:avLst/>
                        </a:prstGeom>
                        <a:solidFill>
                          <a:srgbClr val="92D05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62E7273B" id="Oval 5" o:spid="_x0000_s1026" style="position:absolute;margin-left:191.8pt;margin-top:211.95pt;width:13.25pt;height:6.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k9LegIAAA4FAAAOAAAAZHJzL2Uyb0RvYy54bWysVEtv2zAMvg/YfxB0X+0YTtMacYogQYYB&#10;RVugLXpmZDkWoNckJU7360fJTpuuOw3zQSbF90dS85ujkuTAnRdG13RykVPCNTON0LuaPj9tvl1R&#10;4gPoBqTRvKav3NObxdcv895WvDCdkQ13BJ1oX/W2pl0ItsoyzzquwF8YyzUKW+MUBGTdLmsc9Ohd&#10;yazI88usN66xzjDuPd6uByFdJP9ty1m4b1vPA5E1xdxCOl06t/HMFnOodg5sJ9iYBvxDFgqExqBv&#10;rtYQgOyd+ORKCeaMN224YEZlpm0F46kGrGaS/1HNYweWp1oQHG/fYPL/zy27Ozw4IpqaTinRoLBF&#10;9weQZBqR6a2vUOHRPriR80jGMo+tU/GPBZBjQvP1DU1+DITh5eTyqpgi5gxFV3l5OYsus3db63z4&#10;zo0ikagpl1JYH8uFCg63PgzaJ6147Y0UzUZImRi3266kI5htTa+LdY6xBpMPalKTHnMpZnlMBXDE&#10;WgkBSWWxaK93lIDc4eyy4FLsD9b+PEhZzopVOSh10PAh9DTH7xR5UE9lfvATq1iD7waTJIomUCkR&#10;cP6lUBGjM09SRylPEzxiEbsx4B+prWlesXPODCPtLdsIDHILPjyAwxnGcnEvwz0erTSIgRkpSjrj&#10;fv3tPurjaKGUkh53AvH5uQfHKZE/NA7d9aQs4xIlppzOCmTcuWR7LtF7tTLYmwm+AJYlMuoHeSJb&#10;Z9QLru8yRkURaIaxh06MzCoMu4oPAOPLZVLDxbEQbvWjZdF5xCnC+3R8AWfHYQo4hHfmtD+fBmrQ&#10;jZbaLPfBtCJN2zuu2MHI4NKlXo4PRNzqcz5pvT9ji98AAAD//wMAUEsDBBQABgAIAAAAIQCqFRxs&#10;4AAAAAsBAAAPAAAAZHJzL2Rvd25yZXYueG1sTI/LTsMwEEX3SPyDNUjsqPNoQwlxKoSE2FVqyoad&#10;Ew9xRPxQ7DbJ3zOsYDejObpzbnVYzMiuOIXBWQHpJgGGtnNqsL2Aj/Pbwx5YiNIqOTqLAlYMcKhv&#10;bypZKjfbE16b2DMKsaGUAnSMvuQ8dBqNDBvn0dLty01GRlqnnqtJzhRuRp4lScGNHCx90NLjq8bu&#10;u7kYAcdm5b49P74fT7tdpudPH8bVC3F/t7w8A4u4xD8YfvVJHWpyat3FqsBGAfk+LwgVsM3yJ2BE&#10;bNMkBdbSkBcF8Lri/zvUPwAAAP//AwBQSwECLQAUAAYACAAAACEAtoM4kv4AAADhAQAAEwAAAAAA&#10;AAAAAAAAAAAAAAAAW0NvbnRlbnRfVHlwZXNdLnhtbFBLAQItABQABgAIAAAAIQA4/SH/1gAAAJQB&#10;AAALAAAAAAAAAAAAAAAAAC8BAABfcmVscy8ucmVsc1BLAQItABQABgAIAAAAIQCkPk9LegIAAA4F&#10;AAAOAAAAAAAAAAAAAAAAAC4CAABkcnMvZTJvRG9jLnhtbFBLAQItABQABgAIAAAAIQCqFRxs4AAA&#10;AAsBAAAPAAAAAAAAAAAAAAAAANQEAABkcnMvZG93bnJldi54bWxQSwUGAAAAAAQABADzAAAA4QUA&#10;AAAA&#10;" fillcolor="#92d050" strokecolor="#2f528f" strokeweight="1pt">
                <v:stroke joinstyle="miter"/>
              </v:oval>
            </w:pict>
          </mc:Fallback>
        </mc:AlternateContent>
      </w:r>
      <w:r w:rsidRPr="00D336CD">
        <w:rPr>
          <w:noProof/>
          <w:sz w:val="24"/>
          <w:szCs w:val="24"/>
          <w:lang w:eastAsia="en-GB"/>
        </w:rPr>
        <mc:AlternateContent>
          <mc:Choice Requires="wps">
            <w:drawing>
              <wp:anchor distT="0" distB="0" distL="114300" distR="114300" simplePos="0" relativeHeight="251659264" behindDoc="0" locked="0" layoutInCell="1" allowOverlap="1" wp14:anchorId="6268C2B6" wp14:editId="58DADF48">
                <wp:simplePos x="0" y="0"/>
                <wp:positionH relativeFrom="column">
                  <wp:posOffset>562813</wp:posOffset>
                </wp:positionH>
                <wp:positionV relativeFrom="paragraph">
                  <wp:posOffset>3188970</wp:posOffset>
                </wp:positionV>
                <wp:extent cx="168250" cy="80467"/>
                <wp:effectExtent l="0" t="0" r="22860" b="15240"/>
                <wp:wrapNone/>
                <wp:docPr id="4" name="Oval 4"/>
                <wp:cNvGraphicFramePr/>
                <a:graphic xmlns:a="http://schemas.openxmlformats.org/drawingml/2006/main">
                  <a:graphicData uri="http://schemas.microsoft.com/office/word/2010/wordprocessingShape">
                    <wps:wsp>
                      <wps:cNvSpPr/>
                      <wps:spPr>
                        <a:xfrm>
                          <a:off x="0" y="0"/>
                          <a:ext cx="168250" cy="80467"/>
                        </a:xfrm>
                        <a:prstGeom prst="ellipse">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7B2C17C" id="Oval 4" o:spid="_x0000_s1026" style="position:absolute;margin-left:44.3pt;margin-top:251.1pt;width:13.25pt;height:6.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T3riAIAAGkFAAAOAAAAZHJzL2Uyb0RvYy54bWysVF9vGyEMf5+074B4X+4SJW0X9VJFqTJN&#10;qtqq7dRnwkEOCTADkkv26We4yzVaqz1MewEb2z//wfb1zcFoshc+KLAVHY9KSoTlUCu7reiPl/WX&#10;K0pCZLZmGqyo6FEEerP4/Om6dXMxgQZ0LTxBEBvmratoE6ObF0XgjTAsjMAJi0IJ3rCIrN8WtWct&#10;ohtdTMryomjB184DFyHg620npIuML6Xg8UHKICLRFcXYYj59PjfpLBbXbL71zDWK92Gwf4jCMGXR&#10;6QB1yyIjO6/eQRnFPQSQccTBFCCl4iLngNmMyz+yeW6YEzkXLE5wQ5nC/4Pl9/tHT1Rd0Skllhn8&#10;ooc902SaKtO6MEeFZ/foey4gmdI8SG/SjQmQQ67mcaimOETC8XF8cTWZYc05iq7K6cVlgizebJ0P&#10;8ZsAQxJRUaG1ciGly+Zsfxdip33SSs8BtKrXSuvM+O1mpT3BaCu6Xq/KMv8mOjhTK1IKXdCZikct&#10;krG2T0Ji2hjmJHvMDScGPMa5sHHciRpWi87NDJ0MXlKLJoucVAZMyBLDG7B7gJNmB3LC7vLr9ZOp&#10;yP06GJd/C6wzHiyyZ7BxMDbKgv8IQGNWvedOH8M/K00iN1AfsSk8dNMSHF8r/KI7FuIj8zge+Kk4&#10;8vEBD6mhrSj0FCUN+F8fvSd97FqUUtLiuFU0/NwxLyjR3y3289fxdJrmMzPT2eUEGX8u2ZxL7M6s&#10;AL99jMvF8Uwm/ahPpPRgXnEzLJNXFDHL0XdFefQnZhW7NYC7hYvlMqvhTDoW7+yz4wk8VTX138vh&#10;lXnX92nE/r6H02i+69VON1laWO4iSJUb+a2ufb1xnnPj9LsnLYxzPmu9bcjFbwAAAP//AwBQSwME&#10;FAAGAAgAAAAhADnPEKbfAAAACgEAAA8AAABkcnMvZG93bnJldi54bWxMj8FOwzAMhu+T9g6Rkbix&#10;tFW7ldJ0mpC4wWEb4pw1pik0TtekXeHpyU7saPvT7+8vt7Pp2ISDay0JiFcRMKTaqpYaAe/Hl4cc&#10;mPOSlOwsoYAfdLCtlotSFspeaI/TwTcshJArpADtfV9w7mqNRrqV7ZHC7dMORvowDg1Xg7yEcNPx&#10;JIrW3MiWwgcte3zWWH8fRiMgPX+l7eb1bZ/rKRs3v3b+SM9aiPu7efcEzOPs/2G46gd1qILTyY6k&#10;HOsE5Pk6kAKyKEmAXYE4i4GdwiZOH4FXJb+tUP0BAAD//wMAUEsBAi0AFAAGAAgAAAAhALaDOJL+&#10;AAAA4QEAABMAAAAAAAAAAAAAAAAAAAAAAFtDb250ZW50X1R5cGVzXS54bWxQSwECLQAUAAYACAAA&#10;ACEAOP0h/9YAAACUAQAACwAAAAAAAAAAAAAAAAAvAQAAX3JlbHMvLnJlbHNQSwECLQAUAAYACAAA&#10;ACEAqhk964gCAABpBQAADgAAAAAAAAAAAAAAAAAuAgAAZHJzL2Uyb0RvYy54bWxQSwECLQAUAAYA&#10;CAAAACEAOc8Qpt8AAAAKAQAADwAAAAAAAAAAAAAAAADiBAAAZHJzL2Rvd25yZXYueG1sUEsFBgAA&#10;AAAEAAQA8wAAAO4FAAAAAA==&#10;" fillcolor="#ffc000" strokecolor="#1f3763 [1604]" strokeweight="1pt">
                <v:stroke joinstyle="miter"/>
              </v:oval>
            </w:pict>
          </mc:Fallback>
        </mc:AlternateContent>
      </w:r>
      <w:r w:rsidRPr="00D336CD">
        <w:rPr>
          <w:noProof/>
          <w:sz w:val="24"/>
          <w:szCs w:val="24"/>
          <w:lang w:eastAsia="en-GB"/>
        </w:rPr>
        <w:drawing>
          <wp:inline distT="0" distB="0" distL="0" distR="0" wp14:anchorId="648AAFF1" wp14:editId="66565115">
            <wp:extent cx="5731510" cy="353822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38220"/>
                    </a:xfrm>
                    <a:prstGeom prst="rect">
                      <a:avLst/>
                    </a:prstGeom>
                    <a:noFill/>
                    <a:ln>
                      <a:noFill/>
                    </a:ln>
                  </pic:spPr>
                </pic:pic>
              </a:graphicData>
            </a:graphic>
          </wp:inline>
        </w:drawing>
      </w:r>
    </w:p>
    <w:p w14:paraId="67F8619B" w14:textId="7AC49421" w:rsidR="00A718E6" w:rsidRPr="00D336CD" w:rsidRDefault="007F3E3E" w:rsidP="00CB3B92">
      <w:pPr>
        <w:rPr>
          <w:b/>
          <w:i/>
          <w:sz w:val="24"/>
          <w:szCs w:val="24"/>
          <w:u w:val="single"/>
        </w:rPr>
      </w:pPr>
      <w:r w:rsidRPr="00D336CD">
        <w:rPr>
          <w:b/>
          <w:i/>
          <w:sz w:val="24"/>
          <w:szCs w:val="24"/>
          <w:u w:val="single"/>
        </w:rPr>
        <w:t>(Map. 1</w:t>
      </w:r>
      <w:r w:rsidR="00333A58" w:rsidRPr="00D336CD">
        <w:rPr>
          <w:b/>
          <w:i/>
          <w:sz w:val="24"/>
          <w:szCs w:val="24"/>
          <w:u w:val="single"/>
        </w:rPr>
        <w:t>) - Map of the Village of Trimsaran and the various collieries</w:t>
      </w:r>
      <w:r w:rsidR="004E072C" w:rsidRPr="00D336CD">
        <w:rPr>
          <w:b/>
          <w:i/>
          <w:sz w:val="24"/>
          <w:szCs w:val="24"/>
          <w:u w:val="single"/>
        </w:rPr>
        <w:t>.</w:t>
      </w:r>
    </w:p>
    <w:p w14:paraId="2ED1A2FB" w14:textId="3B66347A" w:rsidR="00333A58" w:rsidRPr="00D336CD" w:rsidRDefault="00333A58" w:rsidP="00CB3B92">
      <w:pPr>
        <w:rPr>
          <w:sz w:val="24"/>
          <w:szCs w:val="24"/>
        </w:rPr>
      </w:pPr>
    </w:p>
    <w:p w14:paraId="5AF7F620" w14:textId="30460B0E" w:rsidR="00333A58" w:rsidRPr="00D336CD" w:rsidRDefault="00333A58" w:rsidP="00CB3B92">
      <w:pPr>
        <w:rPr>
          <w:sz w:val="24"/>
          <w:szCs w:val="24"/>
        </w:rPr>
      </w:pPr>
      <w:r w:rsidRPr="00D336CD">
        <w:rPr>
          <w:sz w:val="24"/>
          <w:szCs w:val="24"/>
        </w:rPr>
        <w:lastRenderedPageBreak/>
        <w:t xml:space="preserve">In the map which is featured above it is visible to see that I have added various coloured spots which represent the different collieries in the village of Trimsaran. The reason behind this is because I feel it necessary to explain the clusters of collieries which villages were once shaped around; I’m merely using my own village as an example. The rough yellow markings represent the road running through the village which is unsimilar to the road that exists today. The straighter drawn red lines </w:t>
      </w:r>
      <w:r w:rsidR="00AC4120" w:rsidRPr="00D336CD">
        <w:rPr>
          <w:sz w:val="24"/>
          <w:szCs w:val="24"/>
        </w:rPr>
        <w:t>represent</w:t>
      </w:r>
      <w:r w:rsidRPr="00D336CD">
        <w:rPr>
          <w:sz w:val="24"/>
          <w:szCs w:val="24"/>
        </w:rPr>
        <w:t xml:space="preserve"> </w:t>
      </w:r>
      <w:r w:rsidR="00AC4120" w:rsidRPr="00D336CD">
        <w:rPr>
          <w:sz w:val="24"/>
          <w:szCs w:val="24"/>
        </w:rPr>
        <w:t xml:space="preserve">the underground tunnel systems and the various coloured spots that I have added represent three different things. The singular red spot is where the Trimsaran colliery was </w:t>
      </w:r>
      <w:proofErr w:type="gramStart"/>
      <w:r w:rsidR="00AC4120" w:rsidRPr="00D336CD">
        <w:rPr>
          <w:sz w:val="24"/>
          <w:szCs w:val="24"/>
        </w:rPr>
        <w:t>located,</w:t>
      </w:r>
      <w:proofErr w:type="gramEnd"/>
      <w:r w:rsidR="00AC4120" w:rsidRPr="00D336CD">
        <w:rPr>
          <w:sz w:val="24"/>
          <w:szCs w:val="24"/>
        </w:rPr>
        <w:t xml:space="preserve"> the yellow dots represent the various level’s and the green spots represents the different shafts that were in the village. I must stress</w:t>
      </w:r>
      <w:r w:rsidR="00256683" w:rsidRPr="00D336CD">
        <w:rPr>
          <w:sz w:val="24"/>
          <w:szCs w:val="24"/>
        </w:rPr>
        <w:t xml:space="preserve"> at this point</w:t>
      </w:r>
      <w:r w:rsidR="00AC4120" w:rsidRPr="00D336CD">
        <w:rPr>
          <w:sz w:val="24"/>
          <w:szCs w:val="24"/>
        </w:rPr>
        <w:t xml:space="preserve"> that the spots are located roughly in the areas that these various things once existed.</w:t>
      </w:r>
      <w:r w:rsidR="00024561" w:rsidRPr="00D336CD">
        <w:rPr>
          <w:sz w:val="24"/>
          <w:szCs w:val="24"/>
        </w:rPr>
        <w:t xml:space="preserve"> At this stage one must ask the question why was there need for such extensive collieries and mining to go on in such a small village</w:t>
      </w:r>
      <w:r w:rsidR="00046830" w:rsidRPr="00D336CD">
        <w:rPr>
          <w:sz w:val="24"/>
          <w:szCs w:val="24"/>
        </w:rPr>
        <w:t xml:space="preserve">? </w:t>
      </w:r>
      <w:r w:rsidR="005062A9" w:rsidRPr="00D336CD">
        <w:rPr>
          <w:sz w:val="24"/>
          <w:szCs w:val="24"/>
        </w:rPr>
        <w:t xml:space="preserve">Furthermore </w:t>
      </w:r>
      <w:r w:rsidR="00024561" w:rsidRPr="00D336CD">
        <w:rPr>
          <w:sz w:val="24"/>
          <w:szCs w:val="24"/>
        </w:rPr>
        <w:t>this map does not show all the collieries, shafts and</w:t>
      </w:r>
      <w:r w:rsidR="00046830" w:rsidRPr="00D336CD">
        <w:rPr>
          <w:sz w:val="24"/>
          <w:szCs w:val="24"/>
        </w:rPr>
        <w:t xml:space="preserve"> different</w:t>
      </w:r>
      <w:r w:rsidR="00024561" w:rsidRPr="00D336CD">
        <w:rPr>
          <w:sz w:val="24"/>
          <w:szCs w:val="24"/>
        </w:rPr>
        <w:t xml:space="preserve"> levels that Trimsaran had once homed. The book </w:t>
      </w:r>
      <w:r w:rsidR="00024561" w:rsidRPr="00D336CD">
        <w:rPr>
          <w:i/>
          <w:sz w:val="24"/>
          <w:szCs w:val="24"/>
        </w:rPr>
        <w:t>‘Queen Coal’</w:t>
      </w:r>
      <w:r w:rsidR="00024561" w:rsidRPr="00D336CD">
        <w:rPr>
          <w:sz w:val="24"/>
          <w:szCs w:val="24"/>
        </w:rPr>
        <w:t xml:space="preserve"> by </w:t>
      </w:r>
      <w:proofErr w:type="spellStart"/>
      <w:r w:rsidR="00024561" w:rsidRPr="00D336CD">
        <w:rPr>
          <w:sz w:val="24"/>
          <w:szCs w:val="24"/>
        </w:rPr>
        <w:t>Triona</w:t>
      </w:r>
      <w:proofErr w:type="spellEnd"/>
      <w:r w:rsidR="00024561" w:rsidRPr="00D336CD">
        <w:rPr>
          <w:sz w:val="24"/>
          <w:szCs w:val="24"/>
        </w:rPr>
        <w:t xml:space="preserve"> Holden sums this need up in very few words in the introduction of the book </w:t>
      </w:r>
      <w:r w:rsidR="00024561" w:rsidRPr="00D336CD">
        <w:rPr>
          <w:i/>
          <w:sz w:val="24"/>
          <w:szCs w:val="24"/>
        </w:rPr>
        <w:t>“coal was the lifeblood of Britain”</w:t>
      </w:r>
      <w:r w:rsidR="00024561" w:rsidRPr="00D336CD">
        <w:rPr>
          <w:rStyle w:val="FootnoteReference"/>
          <w:i/>
          <w:sz w:val="24"/>
          <w:szCs w:val="24"/>
        </w:rPr>
        <w:footnoteReference w:id="4"/>
      </w:r>
      <w:r w:rsidR="00AA3E3B" w:rsidRPr="00D336CD">
        <w:rPr>
          <w:i/>
          <w:sz w:val="24"/>
          <w:szCs w:val="24"/>
        </w:rPr>
        <w:t xml:space="preserve">. </w:t>
      </w:r>
      <w:r w:rsidR="00AA3E3B" w:rsidRPr="00D336CD">
        <w:rPr>
          <w:sz w:val="24"/>
          <w:szCs w:val="24"/>
        </w:rPr>
        <w:t>As far as this brief extract goes I would have to be inclined to agree</w:t>
      </w:r>
      <w:r w:rsidR="00046830" w:rsidRPr="00D336CD">
        <w:rPr>
          <w:sz w:val="24"/>
          <w:szCs w:val="24"/>
        </w:rPr>
        <w:t>,</w:t>
      </w:r>
      <w:r w:rsidR="00AA3E3B" w:rsidRPr="00D336CD">
        <w:rPr>
          <w:sz w:val="24"/>
          <w:szCs w:val="24"/>
        </w:rPr>
        <w:t xml:space="preserve"> as I previously mentioned the smaller collieries were clos</w:t>
      </w:r>
      <w:r w:rsidR="00046830" w:rsidRPr="00D336CD">
        <w:rPr>
          <w:sz w:val="24"/>
          <w:szCs w:val="24"/>
        </w:rPr>
        <w:t>ing</w:t>
      </w:r>
      <w:r w:rsidR="00AA3E3B" w:rsidRPr="00D336CD">
        <w:rPr>
          <w:sz w:val="24"/>
          <w:szCs w:val="24"/>
        </w:rPr>
        <w:t xml:space="preserve"> but not because the demand for coal in the country had declined</w:t>
      </w:r>
      <w:r w:rsidR="00046830" w:rsidRPr="00D336CD">
        <w:rPr>
          <w:sz w:val="24"/>
          <w:szCs w:val="24"/>
        </w:rPr>
        <w:t>,</w:t>
      </w:r>
      <w:r w:rsidR="00AA3E3B" w:rsidRPr="00D336CD">
        <w:rPr>
          <w:sz w:val="24"/>
          <w:szCs w:val="24"/>
        </w:rPr>
        <w:t xml:space="preserve"> but </w:t>
      </w:r>
      <w:r w:rsidR="00046830" w:rsidRPr="00D336CD">
        <w:rPr>
          <w:sz w:val="24"/>
          <w:szCs w:val="24"/>
        </w:rPr>
        <w:t>due to</w:t>
      </w:r>
      <w:r w:rsidR="00AA3E3B" w:rsidRPr="00D336CD">
        <w:rPr>
          <w:sz w:val="24"/>
          <w:szCs w:val="24"/>
        </w:rPr>
        <w:t xml:space="preserve"> the</w:t>
      </w:r>
      <w:r w:rsidR="00731035" w:rsidRPr="00D336CD">
        <w:rPr>
          <w:sz w:val="24"/>
          <w:szCs w:val="24"/>
        </w:rPr>
        <w:t xml:space="preserve"> opening of the</w:t>
      </w:r>
      <w:r w:rsidR="00AA3E3B" w:rsidRPr="00D336CD">
        <w:rPr>
          <w:sz w:val="24"/>
          <w:szCs w:val="24"/>
        </w:rPr>
        <w:t xml:space="preserve"> larger collieries that were developing </w:t>
      </w:r>
      <w:r w:rsidR="00731035" w:rsidRPr="00D336CD">
        <w:rPr>
          <w:sz w:val="24"/>
          <w:szCs w:val="24"/>
        </w:rPr>
        <w:t>and</w:t>
      </w:r>
      <w:r w:rsidR="00AA3E3B" w:rsidRPr="00D336CD">
        <w:rPr>
          <w:sz w:val="24"/>
          <w:szCs w:val="24"/>
        </w:rPr>
        <w:t xml:space="preserve"> mining on a greater scal</w:t>
      </w:r>
      <w:r w:rsidR="00731035" w:rsidRPr="00D336CD">
        <w:rPr>
          <w:sz w:val="24"/>
          <w:szCs w:val="24"/>
        </w:rPr>
        <w:t xml:space="preserve">e. As </w:t>
      </w:r>
      <w:r w:rsidR="00AA3E3B" w:rsidRPr="00D336CD">
        <w:rPr>
          <w:sz w:val="24"/>
          <w:szCs w:val="24"/>
        </w:rPr>
        <w:t>technology and conditions were improving and coal mining developed</w:t>
      </w:r>
      <w:r w:rsidR="00DE6FAC" w:rsidRPr="00D336CD">
        <w:rPr>
          <w:sz w:val="24"/>
          <w:szCs w:val="24"/>
        </w:rPr>
        <w:t>,</w:t>
      </w:r>
      <w:r w:rsidR="00AA3E3B" w:rsidRPr="00D336CD">
        <w:rPr>
          <w:sz w:val="24"/>
          <w:szCs w:val="24"/>
        </w:rPr>
        <w:t xml:space="preserve"> coal could</w:t>
      </w:r>
      <w:r w:rsidR="00DE6FAC" w:rsidRPr="00D336CD">
        <w:rPr>
          <w:sz w:val="24"/>
          <w:szCs w:val="24"/>
        </w:rPr>
        <w:t xml:space="preserve"> therefore</w:t>
      </w:r>
      <w:r w:rsidR="00AA3E3B" w:rsidRPr="00D336CD">
        <w:rPr>
          <w:sz w:val="24"/>
          <w:szCs w:val="24"/>
        </w:rPr>
        <w:t xml:space="preserve"> be produced </w:t>
      </w:r>
      <w:r w:rsidR="004D490B" w:rsidRPr="00D336CD">
        <w:rPr>
          <w:sz w:val="24"/>
          <w:szCs w:val="24"/>
        </w:rPr>
        <w:t>in</w:t>
      </w:r>
      <w:r w:rsidR="00AA3E3B" w:rsidRPr="00D336CD">
        <w:rPr>
          <w:sz w:val="24"/>
          <w:szCs w:val="24"/>
        </w:rPr>
        <w:t xml:space="preserve"> </w:t>
      </w:r>
      <w:r w:rsidR="004D490B" w:rsidRPr="00D336CD">
        <w:rPr>
          <w:sz w:val="24"/>
          <w:szCs w:val="24"/>
        </w:rPr>
        <w:t>greater volumes.</w:t>
      </w:r>
      <w:r w:rsidR="00E05B56" w:rsidRPr="00D336CD">
        <w:rPr>
          <w:sz w:val="24"/>
          <w:szCs w:val="24"/>
        </w:rPr>
        <w:t xml:space="preserve"> </w:t>
      </w:r>
      <w:r w:rsidR="00E70B6C" w:rsidRPr="00D336CD">
        <w:rPr>
          <w:sz w:val="24"/>
          <w:szCs w:val="24"/>
        </w:rPr>
        <w:t>As ‘</w:t>
      </w:r>
      <w:r w:rsidR="00E70B6C" w:rsidRPr="00D336CD">
        <w:rPr>
          <w:i/>
          <w:sz w:val="24"/>
          <w:szCs w:val="24"/>
        </w:rPr>
        <w:t>Queen Coal’</w:t>
      </w:r>
      <w:r w:rsidR="00E70B6C" w:rsidRPr="00D336CD">
        <w:rPr>
          <w:sz w:val="24"/>
          <w:szCs w:val="24"/>
        </w:rPr>
        <w:t xml:space="preserve"> also explains how in demand the coal actually was and how dependent the country was on coal, Holden writes </w:t>
      </w:r>
      <w:r w:rsidR="00E70B6C" w:rsidRPr="00D336CD">
        <w:rPr>
          <w:i/>
          <w:sz w:val="24"/>
          <w:szCs w:val="24"/>
        </w:rPr>
        <w:t>“it was the backbone of major industries such as steel, power stations depended on it , people curled up next to it in their homes, its existence meant work for large communities all over the country”</w:t>
      </w:r>
      <w:r w:rsidR="00E70B6C" w:rsidRPr="00D336CD">
        <w:rPr>
          <w:rStyle w:val="FootnoteReference"/>
          <w:i/>
          <w:sz w:val="24"/>
          <w:szCs w:val="24"/>
        </w:rPr>
        <w:footnoteReference w:id="5"/>
      </w:r>
      <w:r w:rsidR="00E70B6C" w:rsidRPr="00D336CD">
        <w:rPr>
          <w:i/>
          <w:sz w:val="24"/>
          <w:szCs w:val="24"/>
        </w:rPr>
        <w:t xml:space="preserve">. </w:t>
      </w:r>
      <w:r w:rsidR="00E70B6C" w:rsidRPr="00D336CD">
        <w:rPr>
          <w:sz w:val="24"/>
          <w:szCs w:val="24"/>
        </w:rPr>
        <w:t xml:space="preserve">The importance of this extract is crucial in understanding how important the coal industry was during the twentieth century, it did not only keep the country’s </w:t>
      </w:r>
      <w:r w:rsidR="00765844" w:rsidRPr="00D336CD">
        <w:rPr>
          <w:sz w:val="24"/>
          <w:szCs w:val="24"/>
        </w:rPr>
        <w:t>homes</w:t>
      </w:r>
      <w:r w:rsidR="00E70B6C" w:rsidRPr="00D336CD">
        <w:rPr>
          <w:sz w:val="24"/>
          <w:szCs w:val="24"/>
        </w:rPr>
        <w:t xml:space="preserve"> heated it was also the power fuel for various</w:t>
      </w:r>
      <w:r w:rsidR="002C1AF7" w:rsidRPr="00D336CD">
        <w:rPr>
          <w:sz w:val="24"/>
          <w:szCs w:val="24"/>
        </w:rPr>
        <w:t xml:space="preserve"> industries throughout the country.</w:t>
      </w:r>
    </w:p>
    <w:p w14:paraId="27F2DC68" w14:textId="77777777" w:rsidR="00E05B56" w:rsidRPr="00D336CD" w:rsidRDefault="00E05B56" w:rsidP="00CB3B92">
      <w:pPr>
        <w:rPr>
          <w:b/>
          <w:i/>
          <w:sz w:val="24"/>
          <w:szCs w:val="24"/>
          <w:u w:val="single"/>
        </w:rPr>
      </w:pPr>
    </w:p>
    <w:p w14:paraId="697644FD" w14:textId="2AFE3B7A" w:rsidR="00E05B56" w:rsidRPr="00D336CD" w:rsidRDefault="00E05B56" w:rsidP="00CB3B92">
      <w:pPr>
        <w:rPr>
          <w:b/>
          <w:i/>
          <w:sz w:val="24"/>
          <w:szCs w:val="24"/>
          <w:u w:val="single"/>
        </w:rPr>
      </w:pPr>
      <w:proofErr w:type="spellStart"/>
      <w:r w:rsidRPr="00D336CD">
        <w:rPr>
          <w:b/>
          <w:i/>
          <w:sz w:val="24"/>
          <w:szCs w:val="24"/>
          <w:u w:val="single"/>
        </w:rPr>
        <w:t>Pentremawr</w:t>
      </w:r>
      <w:proofErr w:type="spellEnd"/>
      <w:r w:rsidRPr="00D336CD">
        <w:rPr>
          <w:b/>
          <w:i/>
          <w:sz w:val="24"/>
          <w:szCs w:val="24"/>
          <w:u w:val="single"/>
        </w:rPr>
        <w:t xml:space="preserve"> Colliery and </w:t>
      </w:r>
      <w:proofErr w:type="spellStart"/>
      <w:r w:rsidRPr="00D336CD">
        <w:rPr>
          <w:b/>
          <w:i/>
          <w:sz w:val="24"/>
          <w:szCs w:val="24"/>
          <w:u w:val="single"/>
        </w:rPr>
        <w:t>Cynheidre</w:t>
      </w:r>
      <w:proofErr w:type="spellEnd"/>
      <w:r w:rsidRPr="00D336CD">
        <w:rPr>
          <w:b/>
          <w:i/>
          <w:sz w:val="24"/>
          <w:szCs w:val="24"/>
          <w:u w:val="single"/>
        </w:rPr>
        <w:t xml:space="preserve"> Colliery</w:t>
      </w:r>
    </w:p>
    <w:p w14:paraId="763C8BE9" w14:textId="53B0C947" w:rsidR="00E05B56" w:rsidRPr="00D336CD" w:rsidRDefault="00E05B56" w:rsidP="00CB3B92">
      <w:pPr>
        <w:rPr>
          <w:sz w:val="24"/>
          <w:szCs w:val="24"/>
        </w:rPr>
      </w:pPr>
      <w:r w:rsidRPr="00D336CD">
        <w:rPr>
          <w:sz w:val="24"/>
          <w:szCs w:val="24"/>
        </w:rPr>
        <w:t xml:space="preserve">As I have previously given examples above of the various larger collieries that were in the valley, I would like to take </w:t>
      </w:r>
      <w:proofErr w:type="spellStart"/>
      <w:r w:rsidRPr="00D336CD">
        <w:rPr>
          <w:sz w:val="24"/>
          <w:szCs w:val="24"/>
        </w:rPr>
        <w:t>Pentremawr</w:t>
      </w:r>
      <w:proofErr w:type="spellEnd"/>
      <w:r w:rsidRPr="00D336CD">
        <w:rPr>
          <w:sz w:val="24"/>
          <w:szCs w:val="24"/>
        </w:rPr>
        <w:t xml:space="preserve"> and </w:t>
      </w:r>
      <w:proofErr w:type="spellStart"/>
      <w:r w:rsidRPr="00D336CD">
        <w:rPr>
          <w:sz w:val="24"/>
          <w:szCs w:val="24"/>
        </w:rPr>
        <w:t>Cynheidre</w:t>
      </w:r>
      <w:proofErr w:type="spellEnd"/>
      <w:r w:rsidRPr="00D336CD">
        <w:rPr>
          <w:sz w:val="24"/>
          <w:szCs w:val="24"/>
        </w:rPr>
        <w:t xml:space="preserve"> as examples. Although I have mentioned </w:t>
      </w:r>
      <w:r w:rsidR="00D16448" w:rsidRPr="00D336CD">
        <w:rPr>
          <w:sz w:val="24"/>
          <w:szCs w:val="24"/>
        </w:rPr>
        <w:t>that a significant part of the various smaller collieries clos</w:t>
      </w:r>
      <w:r w:rsidR="00DE6FAC" w:rsidRPr="00D336CD">
        <w:rPr>
          <w:sz w:val="24"/>
          <w:szCs w:val="24"/>
        </w:rPr>
        <w:t>ing</w:t>
      </w:r>
      <w:r w:rsidR="00D16448" w:rsidRPr="00D336CD">
        <w:rPr>
          <w:sz w:val="24"/>
          <w:szCs w:val="24"/>
        </w:rPr>
        <w:t xml:space="preserve"> was due to larger collieries opening, I feel that I must also point out that some of these coal mines worked alongside one another for various periods in time. Several examples of the smaller coal seams in Trimsaran were very small in comparison with </w:t>
      </w:r>
      <w:proofErr w:type="spellStart"/>
      <w:r w:rsidR="00D16448" w:rsidRPr="00D336CD">
        <w:rPr>
          <w:sz w:val="24"/>
          <w:szCs w:val="24"/>
        </w:rPr>
        <w:t>Pentremawr</w:t>
      </w:r>
      <w:proofErr w:type="spellEnd"/>
      <w:r w:rsidR="00D16448" w:rsidRPr="00D336CD">
        <w:rPr>
          <w:sz w:val="24"/>
          <w:szCs w:val="24"/>
        </w:rPr>
        <w:t xml:space="preserve"> and </w:t>
      </w:r>
      <w:proofErr w:type="spellStart"/>
      <w:r w:rsidR="00D16448" w:rsidRPr="00D336CD">
        <w:rPr>
          <w:sz w:val="24"/>
          <w:szCs w:val="24"/>
        </w:rPr>
        <w:t>Cynheidre</w:t>
      </w:r>
      <w:proofErr w:type="spellEnd"/>
      <w:r w:rsidR="00D16448" w:rsidRPr="00D336CD">
        <w:rPr>
          <w:sz w:val="24"/>
          <w:szCs w:val="24"/>
        </w:rPr>
        <w:t xml:space="preserve">, the larger ones in the village did exist and were fully functioning during the expansions of these bigger pits. I would </w:t>
      </w:r>
      <w:r w:rsidR="008029EF" w:rsidRPr="00D336CD">
        <w:rPr>
          <w:sz w:val="24"/>
          <w:szCs w:val="24"/>
        </w:rPr>
        <w:t xml:space="preserve">firstly like to turn my attention to a colliery which falls into the middle category, not as large as the examples I am focusing on here but larger than the ones in Trimsaran. This example is </w:t>
      </w:r>
      <w:r w:rsidR="007157E3" w:rsidRPr="00D336CD">
        <w:rPr>
          <w:sz w:val="24"/>
          <w:szCs w:val="24"/>
        </w:rPr>
        <w:t>“</w:t>
      </w:r>
      <w:proofErr w:type="spellStart"/>
      <w:r w:rsidR="008029EF" w:rsidRPr="00D336CD">
        <w:rPr>
          <w:i/>
          <w:sz w:val="24"/>
          <w:szCs w:val="24"/>
        </w:rPr>
        <w:t>Carway</w:t>
      </w:r>
      <w:proofErr w:type="spellEnd"/>
      <w:r w:rsidR="008029EF" w:rsidRPr="00D336CD">
        <w:rPr>
          <w:i/>
          <w:sz w:val="24"/>
          <w:szCs w:val="24"/>
        </w:rPr>
        <w:t xml:space="preserve"> Co</w:t>
      </w:r>
      <w:r w:rsidR="007157E3" w:rsidRPr="00D336CD">
        <w:rPr>
          <w:sz w:val="24"/>
          <w:szCs w:val="24"/>
        </w:rPr>
        <w:t>lliery”</w:t>
      </w:r>
      <w:r w:rsidR="007157E3" w:rsidRPr="00D336CD">
        <w:rPr>
          <w:rStyle w:val="FootnoteReference"/>
          <w:sz w:val="24"/>
          <w:szCs w:val="24"/>
        </w:rPr>
        <w:footnoteReference w:id="6"/>
      </w:r>
      <w:r w:rsidR="008029EF" w:rsidRPr="00D336CD">
        <w:rPr>
          <w:sz w:val="24"/>
          <w:szCs w:val="24"/>
        </w:rPr>
        <w:t xml:space="preserve"> which was situated between the villages of </w:t>
      </w:r>
      <w:proofErr w:type="spellStart"/>
      <w:r w:rsidR="008029EF" w:rsidRPr="00D336CD">
        <w:rPr>
          <w:sz w:val="24"/>
          <w:szCs w:val="24"/>
        </w:rPr>
        <w:lastRenderedPageBreak/>
        <w:t>Trimsaran</w:t>
      </w:r>
      <w:proofErr w:type="spellEnd"/>
      <w:r w:rsidR="008029EF" w:rsidRPr="00D336CD">
        <w:rPr>
          <w:sz w:val="24"/>
          <w:szCs w:val="24"/>
        </w:rPr>
        <w:t xml:space="preserve"> and </w:t>
      </w:r>
      <w:proofErr w:type="spellStart"/>
      <w:r w:rsidR="008029EF" w:rsidRPr="00D336CD">
        <w:rPr>
          <w:sz w:val="24"/>
          <w:szCs w:val="24"/>
        </w:rPr>
        <w:t>Pontyates</w:t>
      </w:r>
      <w:proofErr w:type="spellEnd"/>
      <w:r w:rsidR="008029EF" w:rsidRPr="00D336CD">
        <w:rPr>
          <w:sz w:val="24"/>
          <w:szCs w:val="24"/>
        </w:rPr>
        <w:t xml:space="preserve">. One of the gentlemen that I interviewed was the Reverend. Geraint Lloyd Jenkins whose father Mr. </w:t>
      </w:r>
      <w:proofErr w:type="spellStart"/>
      <w:r w:rsidR="008029EF" w:rsidRPr="00D336CD">
        <w:rPr>
          <w:sz w:val="24"/>
          <w:szCs w:val="24"/>
        </w:rPr>
        <w:t>Gruffudd</w:t>
      </w:r>
      <w:proofErr w:type="spellEnd"/>
      <w:r w:rsidR="008029EF" w:rsidRPr="00D336CD">
        <w:rPr>
          <w:sz w:val="24"/>
          <w:szCs w:val="24"/>
        </w:rPr>
        <w:t xml:space="preserve"> Jenkins worked in </w:t>
      </w:r>
      <w:proofErr w:type="spellStart"/>
      <w:r w:rsidR="008029EF" w:rsidRPr="00D336CD">
        <w:rPr>
          <w:sz w:val="24"/>
          <w:szCs w:val="24"/>
        </w:rPr>
        <w:t>Carway</w:t>
      </w:r>
      <w:proofErr w:type="spellEnd"/>
      <w:r w:rsidR="008029EF" w:rsidRPr="00D336CD">
        <w:rPr>
          <w:sz w:val="24"/>
          <w:szCs w:val="24"/>
        </w:rPr>
        <w:t xml:space="preserve"> Colliery for </w:t>
      </w:r>
      <w:r w:rsidR="007157E3" w:rsidRPr="00D336CD">
        <w:rPr>
          <w:sz w:val="24"/>
          <w:szCs w:val="24"/>
        </w:rPr>
        <w:t>“</w:t>
      </w:r>
      <w:r w:rsidR="008029EF" w:rsidRPr="00D336CD">
        <w:rPr>
          <w:i/>
          <w:sz w:val="24"/>
          <w:szCs w:val="24"/>
        </w:rPr>
        <w:t>twenty-six years beginning in 1924 at the age of fourteen</w:t>
      </w:r>
      <w:r w:rsidR="007157E3" w:rsidRPr="00D336CD">
        <w:rPr>
          <w:i/>
          <w:sz w:val="24"/>
          <w:szCs w:val="24"/>
        </w:rPr>
        <w:t>”</w:t>
      </w:r>
      <w:r w:rsidR="007157E3" w:rsidRPr="00D336CD">
        <w:rPr>
          <w:rStyle w:val="FootnoteReference"/>
          <w:i/>
          <w:sz w:val="24"/>
          <w:szCs w:val="24"/>
        </w:rPr>
        <w:footnoteReference w:id="7"/>
      </w:r>
      <w:r w:rsidR="008029EF" w:rsidRPr="00D336CD">
        <w:rPr>
          <w:i/>
          <w:sz w:val="24"/>
          <w:szCs w:val="24"/>
        </w:rPr>
        <w:t xml:space="preserve">. </w:t>
      </w:r>
      <w:r w:rsidR="007157E3" w:rsidRPr="00D336CD">
        <w:rPr>
          <w:sz w:val="24"/>
          <w:szCs w:val="24"/>
        </w:rPr>
        <w:t>Now although Mr. Jenkins completed his work in the year 1950 this was not the year that the colliery closed</w:t>
      </w:r>
      <w:r w:rsidR="00AE35E1" w:rsidRPr="00D336CD">
        <w:rPr>
          <w:sz w:val="24"/>
          <w:szCs w:val="24"/>
        </w:rPr>
        <w:t xml:space="preserve">, in the ‘South Wales Coalfield Directory’ it states that </w:t>
      </w:r>
      <w:proofErr w:type="spellStart"/>
      <w:r w:rsidR="00AE35E1" w:rsidRPr="00D336CD">
        <w:rPr>
          <w:sz w:val="24"/>
          <w:szCs w:val="24"/>
        </w:rPr>
        <w:t>Carway</w:t>
      </w:r>
      <w:proofErr w:type="spellEnd"/>
      <w:r w:rsidR="00AE35E1" w:rsidRPr="00D336CD">
        <w:rPr>
          <w:sz w:val="24"/>
          <w:szCs w:val="24"/>
        </w:rPr>
        <w:t xml:space="preserve"> colliery was closed by the NCB in </w:t>
      </w:r>
      <w:r w:rsidR="00AE35E1" w:rsidRPr="00D336CD">
        <w:rPr>
          <w:i/>
          <w:sz w:val="24"/>
          <w:szCs w:val="24"/>
        </w:rPr>
        <w:t>“July 1960”</w:t>
      </w:r>
      <w:r w:rsidR="00AE35E1" w:rsidRPr="00D336CD">
        <w:rPr>
          <w:rStyle w:val="FootnoteReference"/>
          <w:i/>
          <w:sz w:val="24"/>
          <w:szCs w:val="24"/>
        </w:rPr>
        <w:footnoteReference w:id="8"/>
      </w:r>
      <w:r w:rsidR="00730921" w:rsidRPr="00D336CD">
        <w:rPr>
          <w:i/>
          <w:sz w:val="24"/>
          <w:szCs w:val="24"/>
        </w:rPr>
        <w:t xml:space="preserve">. </w:t>
      </w:r>
      <w:r w:rsidR="002B7AE8" w:rsidRPr="00D336CD">
        <w:rPr>
          <w:sz w:val="24"/>
          <w:szCs w:val="24"/>
        </w:rPr>
        <w:t>Retired collier</w:t>
      </w:r>
      <w:r w:rsidR="00EA4DA6" w:rsidRPr="00D336CD">
        <w:rPr>
          <w:sz w:val="24"/>
          <w:szCs w:val="24"/>
        </w:rPr>
        <w:t xml:space="preserve"> </w:t>
      </w:r>
      <w:proofErr w:type="spellStart"/>
      <w:r w:rsidR="00EA4DA6" w:rsidRPr="00D336CD">
        <w:rPr>
          <w:sz w:val="24"/>
          <w:szCs w:val="24"/>
        </w:rPr>
        <w:t>Mr.</w:t>
      </w:r>
      <w:proofErr w:type="spellEnd"/>
      <w:r w:rsidR="00EA4DA6" w:rsidRPr="00D336CD">
        <w:rPr>
          <w:sz w:val="24"/>
          <w:szCs w:val="24"/>
        </w:rPr>
        <w:t xml:space="preserve"> Gregory Evans explained to me in his interview </w:t>
      </w:r>
      <w:proofErr w:type="spellStart"/>
      <w:r w:rsidR="00EA4DA6" w:rsidRPr="00D336CD">
        <w:rPr>
          <w:sz w:val="24"/>
          <w:szCs w:val="24"/>
        </w:rPr>
        <w:t>Cynheidre</w:t>
      </w:r>
      <w:proofErr w:type="spellEnd"/>
      <w:r w:rsidR="00EA4DA6" w:rsidRPr="00D336CD">
        <w:rPr>
          <w:sz w:val="24"/>
          <w:szCs w:val="24"/>
        </w:rPr>
        <w:t xml:space="preserve"> colliery was a modern colliery, he </w:t>
      </w:r>
      <w:proofErr w:type="spellStart"/>
      <w:r w:rsidR="00EA4DA6" w:rsidRPr="00D336CD">
        <w:rPr>
          <w:sz w:val="24"/>
          <w:szCs w:val="24"/>
        </w:rPr>
        <w:t>explainded</w:t>
      </w:r>
      <w:proofErr w:type="spellEnd"/>
      <w:r w:rsidR="00EA4DA6" w:rsidRPr="00D336CD">
        <w:rPr>
          <w:sz w:val="24"/>
          <w:szCs w:val="24"/>
        </w:rPr>
        <w:t xml:space="preserve"> how “</w:t>
      </w:r>
      <w:r w:rsidR="00EA4DA6" w:rsidRPr="00D336CD">
        <w:rPr>
          <w:i/>
          <w:sz w:val="24"/>
          <w:szCs w:val="24"/>
        </w:rPr>
        <w:t>it was sunk during the late 1940’s and accessed in the early 1950’s”</w:t>
      </w:r>
      <w:r w:rsidR="00EA4DA6" w:rsidRPr="00D336CD">
        <w:rPr>
          <w:rStyle w:val="FootnoteReference"/>
          <w:i/>
          <w:sz w:val="24"/>
          <w:szCs w:val="24"/>
        </w:rPr>
        <w:footnoteReference w:id="9"/>
      </w:r>
      <w:r w:rsidR="00EA4DA6" w:rsidRPr="00D336CD">
        <w:rPr>
          <w:i/>
          <w:sz w:val="24"/>
          <w:szCs w:val="24"/>
        </w:rPr>
        <w:t>.</w:t>
      </w:r>
      <w:r w:rsidR="0078212F" w:rsidRPr="00D336CD">
        <w:rPr>
          <w:i/>
          <w:sz w:val="24"/>
          <w:szCs w:val="24"/>
        </w:rPr>
        <w:t xml:space="preserve"> </w:t>
      </w:r>
      <w:r w:rsidR="0078212F" w:rsidRPr="00D336CD">
        <w:rPr>
          <w:sz w:val="24"/>
          <w:szCs w:val="24"/>
        </w:rPr>
        <w:t xml:space="preserve">The exact dates are available in the book ‘Outburst’ by Phil Cullen, the book tells us how the sinking began in </w:t>
      </w:r>
      <w:r w:rsidR="0078212F" w:rsidRPr="00D336CD">
        <w:rPr>
          <w:i/>
          <w:sz w:val="24"/>
          <w:szCs w:val="24"/>
        </w:rPr>
        <w:t>“May of 1949”</w:t>
      </w:r>
      <w:r w:rsidR="0078212F" w:rsidRPr="00D336CD">
        <w:rPr>
          <w:rStyle w:val="FootnoteReference"/>
          <w:i/>
          <w:sz w:val="24"/>
          <w:szCs w:val="24"/>
        </w:rPr>
        <w:footnoteReference w:id="10"/>
      </w:r>
      <w:r w:rsidR="003F061E" w:rsidRPr="00D336CD">
        <w:rPr>
          <w:i/>
          <w:sz w:val="24"/>
          <w:szCs w:val="24"/>
        </w:rPr>
        <w:t xml:space="preserve"> </w:t>
      </w:r>
      <w:r w:rsidR="003F061E" w:rsidRPr="00D336CD">
        <w:rPr>
          <w:sz w:val="24"/>
          <w:szCs w:val="24"/>
        </w:rPr>
        <w:t>and the</w:t>
      </w:r>
      <w:r w:rsidR="003F061E" w:rsidRPr="00D336CD">
        <w:rPr>
          <w:i/>
          <w:sz w:val="24"/>
          <w:szCs w:val="24"/>
        </w:rPr>
        <w:t xml:space="preserve"> </w:t>
      </w:r>
      <w:r w:rsidR="003F061E" w:rsidRPr="00D336CD">
        <w:rPr>
          <w:sz w:val="24"/>
          <w:szCs w:val="24"/>
        </w:rPr>
        <w:t xml:space="preserve">pit was accessed </w:t>
      </w:r>
      <w:r w:rsidR="003F061E" w:rsidRPr="00D336CD">
        <w:rPr>
          <w:i/>
          <w:sz w:val="24"/>
          <w:szCs w:val="24"/>
        </w:rPr>
        <w:t>“August 1953”</w:t>
      </w:r>
      <w:r w:rsidR="003F061E" w:rsidRPr="00D336CD">
        <w:rPr>
          <w:rStyle w:val="FootnoteReference"/>
          <w:i/>
          <w:sz w:val="24"/>
          <w:szCs w:val="24"/>
        </w:rPr>
        <w:footnoteReference w:id="11"/>
      </w:r>
      <w:r w:rsidR="003F061E" w:rsidRPr="00D336CD">
        <w:rPr>
          <w:i/>
          <w:sz w:val="24"/>
          <w:szCs w:val="24"/>
        </w:rPr>
        <w:t xml:space="preserve">, what the book also tells us is that </w:t>
      </w:r>
      <w:proofErr w:type="spellStart"/>
      <w:r w:rsidR="003F061E" w:rsidRPr="00D336CD">
        <w:rPr>
          <w:i/>
          <w:sz w:val="24"/>
          <w:szCs w:val="24"/>
        </w:rPr>
        <w:t>Cynheidre</w:t>
      </w:r>
      <w:proofErr w:type="spellEnd"/>
      <w:r w:rsidR="003F061E" w:rsidRPr="00D336CD">
        <w:rPr>
          <w:i/>
          <w:sz w:val="24"/>
          <w:szCs w:val="24"/>
        </w:rPr>
        <w:t xml:space="preserve"> was “The Largest Anthracite Mine in Western Europe”</w:t>
      </w:r>
      <w:r w:rsidR="003F061E" w:rsidRPr="00D336CD">
        <w:rPr>
          <w:rStyle w:val="FootnoteReference"/>
          <w:i/>
          <w:sz w:val="24"/>
          <w:szCs w:val="24"/>
        </w:rPr>
        <w:footnoteReference w:id="12"/>
      </w:r>
      <w:r w:rsidR="003F061E" w:rsidRPr="00D336CD">
        <w:rPr>
          <w:i/>
          <w:sz w:val="24"/>
          <w:szCs w:val="24"/>
        </w:rPr>
        <w:t xml:space="preserve">. </w:t>
      </w:r>
      <w:r w:rsidR="001032B9" w:rsidRPr="00D336CD">
        <w:rPr>
          <w:i/>
          <w:sz w:val="24"/>
          <w:szCs w:val="24"/>
        </w:rPr>
        <w:t>‘</w:t>
      </w:r>
      <w:r w:rsidR="001032B9" w:rsidRPr="00D336CD">
        <w:rPr>
          <w:sz w:val="24"/>
          <w:szCs w:val="24"/>
        </w:rPr>
        <w:t>Anthracite’ as I have become familiar with throughout the duration of my research is the type of coal that can be mined in most collieries in the Gwendraeth Valley, in the photograph below it is an example of what anthracite coal looks like.</w:t>
      </w:r>
    </w:p>
    <w:p w14:paraId="2D2644AF" w14:textId="50BF52FF" w:rsidR="001032B9" w:rsidRPr="00D336CD" w:rsidRDefault="001032B9" w:rsidP="00CB3B92">
      <w:pPr>
        <w:rPr>
          <w:sz w:val="24"/>
          <w:szCs w:val="24"/>
        </w:rPr>
      </w:pPr>
      <w:r w:rsidRPr="00D336CD">
        <w:rPr>
          <w:noProof/>
          <w:sz w:val="24"/>
          <w:szCs w:val="24"/>
          <w:lang w:eastAsia="en-GB"/>
        </w:rPr>
        <w:drawing>
          <wp:anchor distT="0" distB="0" distL="114300" distR="114300" simplePos="0" relativeHeight="251668480" behindDoc="1" locked="0" layoutInCell="1" allowOverlap="1" wp14:anchorId="39A0AAF5" wp14:editId="0B8C72A6">
            <wp:simplePos x="0" y="0"/>
            <wp:positionH relativeFrom="margin">
              <wp:align>center</wp:align>
            </wp:positionH>
            <wp:positionV relativeFrom="paragraph">
              <wp:posOffset>60680</wp:posOffset>
            </wp:positionV>
            <wp:extent cx="5338240" cy="3673958"/>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38240" cy="367395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E78EBA" w14:textId="1AFDC6F0" w:rsidR="00E05B56" w:rsidRPr="00D336CD" w:rsidRDefault="00E05B56" w:rsidP="00CB3B92">
      <w:pPr>
        <w:rPr>
          <w:b/>
          <w:i/>
          <w:sz w:val="24"/>
          <w:szCs w:val="24"/>
          <w:u w:val="single"/>
        </w:rPr>
      </w:pPr>
    </w:p>
    <w:p w14:paraId="378C9984" w14:textId="4B3F0BBF" w:rsidR="00A718E6" w:rsidRPr="00D336CD" w:rsidRDefault="00A718E6" w:rsidP="00CB3B92">
      <w:pPr>
        <w:rPr>
          <w:sz w:val="24"/>
          <w:szCs w:val="24"/>
        </w:rPr>
      </w:pPr>
    </w:p>
    <w:p w14:paraId="5B70A784" w14:textId="79CF87F9" w:rsidR="00A718E6" w:rsidRPr="00D336CD" w:rsidRDefault="00A718E6" w:rsidP="00CB3B92">
      <w:pPr>
        <w:rPr>
          <w:b/>
          <w:sz w:val="24"/>
          <w:szCs w:val="24"/>
          <w:u w:val="single"/>
        </w:rPr>
      </w:pPr>
    </w:p>
    <w:p w14:paraId="6139106C" w14:textId="6537D699" w:rsidR="00A718E6" w:rsidRPr="00D336CD" w:rsidRDefault="00A718E6" w:rsidP="00CB3B92">
      <w:pPr>
        <w:rPr>
          <w:b/>
          <w:sz w:val="24"/>
          <w:szCs w:val="24"/>
          <w:u w:val="single"/>
        </w:rPr>
      </w:pPr>
    </w:p>
    <w:p w14:paraId="2A30A3D8" w14:textId="270A5D67" w:rsidR="00A718E6" w:rsidRPr="00D336CD" w:rsidRDefault="00A718E6" w:rsidP="00CB3B92">
      <w:pPr>
        <w:rPr>
          <w:b/>
          <w:sz w:val="24"/>
          <w:szCs w:val="24"/>
          <w:u w:val="single"/>
        </w:rPr>
      </w:pPr>
    </w:p>
    <w:p w14:paraId="53ADFA47" w14:textId="54676908" w:rsidR="00A718E6" w:rsidRPr="00D336CD" w:rsidRDefault="00A718E6" w:rsidP="00CB3B92">
      <w:pPr>
        <w:rPr>
          <w:b/>
          <w:sz w:val="24"/>
          <w:szCs w:val="24"/>
          <w:u w:val="single"/>
        </w:rPr>
      </w:pPr>
    </w:p>
    <w:p w14:paraId="1E353FAF" w14:textId="7BD8E600" w:rsidR="00A718E6" w:rsidRPr="00D336CD" w:rsidRDefault="00A718E6" w:rsidP="00CB3B92">
      <w:pPr>
        <w:rPr>
          <w:b/>
          <w:sz w:val="24"/>
          <w:szCs w:val="24"/>
          <w:u w:val="single"/>
        </w:rPr>
      </w:pPr>
    </w:p>
    <w:p w14:paraId="4AFC8E80" w14:textId="55F3B21E" w:rsidR="00A718E6" w:rsidRPr="00D336CD" w:rsidRDefault="00A718E6" w:rsidP="00CB3B92">
      <w:pPr>
        <w:rPr>
          <w:b/>
          <w:sz w:val="24"/>
          <w:szCs w:val="24"/>
          <w:u w:val="single"/>
        </w:rPr>
      </w:pPr>
    </w:p>
    <w:p w14:paraId="01051F24" w14:textId="3C884D51" w:rsidR="00A718E6" w:rsidRPr="00D336CD" w:rsidRDefault="00A718E6" w:rsidP="00CB3B92">
      <w:pPr>
        <w:rPr>
          <w:b/>
          <w:sz w:val="24"/>
          <w:szCs w:val="24"/>
          <w:u w:val="single"/>
        </w:rPr>
      </w:pPr>
    </w:p>
    <w:p w14:paraId="540B00D4" w14:textId="452BB99B" w:rsidR="00A718E6" w:rsidRPr="00D336CD" w:rsidRDefault="00A718E6" w:rsidP="00CB3B92">
      <w:pPr>
        <w:rPr>
          <w:b/>
          <w:sz w:val="24"/>
          <w:szCs w:val="24"/>
          <w:u w:val="single"/>
        </w:rPr>
      </w:pPr>
    </w:p>
    <w:p w14:paraId="397C3B10" w14:textId="6DF2A0CA" w:rsidR="00A718E6" w:rsidRPr="00D336CD" w:rsidRDefault="00A718E6" w:rsidP="00CB3B92">
      <w:pPr>
        <w:rPr>
          <w:b/>
          <w:sz w:val="24"/>
          <w:szCs w:val="24"/>
          <w:u w:val="single"/>
        </w:rPr>
      </w:pPr>
    </w:p>
    <w:p w14:paraId="3245BDBE" w14:textId="77777777" w:rsidR="00B06C28" w:rsidRDefault="00764C6A" w:rsidP="00CB3B92">
      <w:pPr>
        <w:rPr>
          <w:b/>
          <w:i/>
          <w:sz w:val="24"/>
          <w:szCs w:val="24"/>
          <w:u w:val="single"/>
        </w:rPr>
      </w:pPr>
      <w:r w:rsidRPr="00D336CD">
        <w:rPr>
          <w:b/>
          <w:i/>
          <w:sz w:val="24"/>
          <w:szCs w:val="24"/>
          <w:u w:val="single"/>
        </w:rPr>
        <w:t xml:space="preserve">    </w:t>
      </w:r>
    </w:p>
    <w:p w14:paraId="100F4645" w14:textId="388CEC94" w:rsidR="00A718E6" w:rsidRPr="00D336CD" w:rsidRDefault="00764C6A" w:rsidP="00CB3B92">
      <w:pPr>
        <w:rPr>
          <w:b/>
          <w:i/>
          <w:sz w:val="24"/>
          <w:szCs w:val="24"/>
          <w:u w:val="single"/>
        </w:rPr>
      </w:pPr>
      <w:r w:rsidRPr="00D336CD">
        <w:rPr>
          <w:b/>
          <w:i/>
          <w:sz w:val="24"/>
          <w:szCs w:val="24"/>
          <w:u w:val="single"/>
        </w:rPr>
        <w:t xml:space="preserve"> (Ill. 2</w:t>
      </w:r>
      <w:proofErr w:type="gramStart"/>
      <w:r w:rsidRPr="00D336CD">
        <w:rPr>
          <w:b/>
          <w:i/>
          <w:sz w:val="24"/>
          <w:szCs w:val="24"/>
          <w:u w:val="single"/>
        </w:rPr>
        <w:t>)-</w:t>
      </w:r>
      <w:proofErr w:type="gramEnd"/>
      <w:r w:rsidRPr="00D336CD">
        <w:rPr>
          <w:b/>
          <w:i/>
          <w:sz w:val="24"/>
          <w:szCs w:val="24"/>
          <w:u w:val="single"/>
        </w:rPr>
        <w:t xml:space="preserve"> Anthracite Coal.</w:t>
      </w:r>
    </w:p>
    <w:p w14:paraId="22242317" w14:textId="7B7BF4E9" w:rsidR="00764C6A" w:rsidRPr="00D336CD" w:rsidRDefault="008D2165" w:rsidP="00CB3B92">
      <w:pPr>
        <w:rPr>
          <w:sz w:val="24"/>
          <w:szCs w:val="24"/>
        </w:rPr>
      </w:pPr>
      <w:r w:rsidRPr="00D336CD">
        <w:rPr>
          <w:sz w:val="24"/>
          <w:szCs w:val="24"/>
        </w:rPr>
        <w:t xml:space="preserve">It was because of coal such as this that the smaller collieries went into decline and the larger collieries advanced and developed, this coal was in such demand that the smaller collieries </w:t>
      </w:r>
      <w:r w:rsidR="004F0A74" w:rsidRPr="00D336CD">
        <w:rPr>
          <w:sz w:val="24"/>
          <w:szCs w:val="24"/>
        </w:rPr>
        <w:t xml:space="preserve">and their old-fashioned techniques could not compete with the likes of </w:t>
      </w:r>
      <w:proofErr w:type="spellStart"/>
      <w:r w:rsidR="004F0A74" w:rsidRPr="00D336CD">
        <w:rPr>
          <w:sz w:val="24"/>
          <w:szCs w:val="24"/>
        </w:rPr>
        <w:t>Cynheidre</w:t>
      </w:r>
      <w:proofErr w:type="spellEnd"/>
      <w:r w:rsidR="004F0A74" w:rsidRPr="00D336CD">
        <w:rPr>
          <w:sz w:val="24"/>
          <w:szCs w:val="24"/>
        </w:rPr>
        <w:t xml:space="preserve">. What </w:t>
      </w:r>
      <w:r w:rsidR="004F0A74" w:rsidRPr="00D336CD">
        <w:rPr>
          <w:sz w:val="24"/>
          <w:szCs w:val="24"/>
        </w:rPr>
        <w:lastRenderedPageBreak/>
        <w:t xml:space="preserve">one sees happening is the Pic and Shovel were coming to an end and the new improved machinery began to be the future of coal mining, obviously manual labour was not cut out of the coal industry altogether, but the extensive physical labour was reduced. </w:t>
      </w:r>
      <w:proofErr w:type="spellStart"/>
      <w:r w:rsidR="004F0A74" w:rsidRPr="00D336CD">
        <w:rPr>
          <w:sz w:val="24"/>
          <w:szCs w:val="24"/>
        </w:rPr>
        <w:t>Pentremawr</w:t>
      </w:r>
      <w:proofErr w:type="spellEnd"/>
      <w:r w:rsidR="004F0A74" w:rsidRPr="00D336CD">
        <w:rPr>
          <w:sz w:val="24"/>
          <w:szCs w:val="24"/>
        </w:rPr>
        <w:t xml:space="preserve"> colliery was however rather different, </w:t>
      </w:r>
      <w:r w:rsidR="00BB1F71" w:rsidRPr="00D336CD">
        <w:rPr>
          <w:sz w:val="24"/>
          <w:szCs w:val="24"/>
        </w:rPr>
        <w:t xml:space="preserve">it did not close under the higher demand of coal, quite the opposite the colliery developed. Mr Peter Cardwell gave me a source from the </w:t>
      </w:r>
      <w:bookmarkStart w:id="14" w:name="_Hlk7622796"/>
      <w:r w:rsidR="00BB1F71" w:rsidRPr="00D336CD">
        <w:rPr>
          <w:sz w:val="24"/>
          <w:szCs w:val="24"/>
        </w:rPr>
        <w:t>‘</w:t>
      </w:r>
      <w:r w:rsidR="00BB1F71" w:rsidRPr="00D336CD">
        <w:rPr>
          <w:i/>
          <w:sz w:val="24"/>
          <w:szCs w:val="24"/>
        </w:rPr>
        <w:t xml:space="preserve">Peak District Mines Historical Society Ltd’ </w:t>
      </w:r>
      <w:bookmarkEnd w:id="14"/>
      <w:r w:rsidR="00BB1F71" w:rsidRPr="00D336CD">
        <w:rPr>
          <w:sz w:val="24"/>
          <w:szCs w:val="24"/>
        </w:rPr>
        <w:t>which features</w:t>
      </w:r>
      <w:r w:rsidR="00BB1F71" w:rsidRPr="00D336CD">
        <w:rPr>
          <w:i/>
          <w:sz w:val="24"/>
          <w:szCs w:val="24"/>
        </w:rPr>
        <w:t xml:space="preserve"> </w:t>
      </w:r>
      <w:r w:rsidR="00BB1F71" w:rsidRPr="00D336CD">
        <w:rPr>
          <w:sz w:val="24"/>
          <w:szCs w:val="24"/>
        </w:rPr>
        <w:t>a list of collieries in Carmarthenshire in “</w:t>
      </w:r>
      <w:r w:rsidR="00BB1F71" w:rsidRPr="00D336CD">
        <w:rPr>
          <w:i/>
          <w:sz w:val="24"/>
          <w:szCs w:val="24"/>
        </w:rPr>
        <w:t>1896</w:t>
      </w:r>
      <w:r w:rsidR="00BB1F71" w:rsidRPr="00D336CD">
        <w:rPr>
          <w:sz w:val="24"/>
          <w:szCs w:val="24"/>
        </w:rPr>
        <w:t>”</w:t>
      </w:r>
      <w:r w:rsidR="00BB1F71" w:rsidRPr="00D336CD">
        <w:rPr>
          <w:rStyle w:val="FootnoteReference"/>
          <w:sz w:val="24"/>
          <w:szCs w:val="24"/>
        </w:rPr>
        <w:footnoteReference w:id="13"/>
      </w:r>
      <w:r w:rsidR="00DC6E9B" w:rsidRPr="00D336CD">
        <w:rPr>
          <w:sz w:val="24"/>
          <w:szCs w:val="24"/>
        </w:rPr>
        <w:t xml:space="preserve">, the photograph below is a section extracted from J.T. Robson’s report as he was an inspector of the collieries in Carmarthenshire. </w:t>
      </w:r>
    </w:p>
    <w:p w14:paraId="4B0EFC26" w14:textId="6DF87A63" w:rsidR="00DC6E9B" w:rsidRPr="00D336CD" w:rsidRDefault="002E75BD" w:rsidP="00CB3B92">
      <w:pPr>
        <w:rPr>
          <w:b/>
          <w:sz w:val="24"/>
          <w:szCs w:val="24"/>
        </w:rPr>
      </w:pPr>
      <w:r w:rsidRPr="00D336CD">
        <w:rPr>
          <w:b/>
          <w:noProof/>
          <w:sz w:val="24"/>
          <w:szCs w:val="24"/>
          <w:lang w:eastAsia="en-GB"/>
        </w:rPr>
        <mc:AlternateContent>
          <mc:Choice Requires="wps">
            <w:drawing>
              <wp:anchor distT="0" distB="0" distL="114300" distR="114300" simplePos="0" relativeHeight="251669504" behindDoc="0" locked="0" layoutInCell="1" allowOverlap="1" wp14:anchorId="0EED322C" wp14:editId="69072B99">
                <wp:simplePos x="0" y="0"/>
                <wp:positionH relativeFrom="column">
                  <wp:posOffset>-607111</wp:posOffset>
                </wp:positionH>
                <wp:positionV relativeFrom="paragraph">
                  <wp:posOffset>3138196</wp:posOffset>
                </wp:positionV>
                <wp:extent cx="651053" cy="373076"/>
                <wp:effectExtent l="0" t="19050" r="34925" b="46355"/>
                <wp:wrapNone/>
                <wp:docPr id="14" name="Arrow: Right 14"/>
                <wp:cNvGraphicFramePr/>
                <a:graphic xmlns:a="http://schemas.openxmlformats.org/drawingml/2006/main">
                  <a:graphicData uri="http://schemas.microsoft.com/office/word/2010/wordprocessingShape">
                    <wps:wsp>
                      <wps:cNvSpPr/>
                      <wps:spPr>
                        <a:xfrm>
                          <a:off x="0" y="0"/>
                          <a:ext cx="651053" cy="37307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3D7C565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6" type="#_x0000_t13" style="position:absolute;margin-left:-47.8pt;margin-top:247.1pt;width:51.25pt;height:29.4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InReQIAAEMFAAAOAAAAZHJzL2Uyb0RvYy54bWysVE1v2zAMvQ/YfxB0X+18tZtRpwhadBhQ&#10;tEXboWdFlmIDsqhRSpzs14+SHbdoix2G5aBIIvlIPj/q/GLfGrZT6BuwJZ+c5JwpK6Fq7KbkP5+u&#10;v3zlzAdhK2HAqpIflOcXy8+fzjtXqCnUYCqFjECsLzpX8joEV2SZl7VqhT8BpywZNWArAh1xk1Uo&#10;OkJvTTbN89OsA6wcglTe0+1Vb+TLhK+1kuFOa68CMyWn2kJaMa3ruGbLc1FsULi6kUMZ4h+qaEVj&#10;KekIdSWCYFts3kG1jUTwoMOJhDYDrRupUg/UzSR/081jLZxKvRA53o00+f8HK29398iair7dnDMr&#10;WvpGK0ToCvbQbOrA6Jo46pwvyPXR3eNw8rSNDe81tvGfWmH7xOth5FXtA5N0ebqY5IsZZ5JMs7NZ&#10;fnYaMbOXYIc+fFfQsrgpOcbMqYrEqdjd+NAHHB0pOpbUF5F24WBUrMPYB6WpIUo7TdFJSurSINsJ&#10;EoGQUtkw6U21qFR/vcjpN1Q1RqQaE2BE1o0xI/YAEGX6HruvdfCPoSopcQzO/1ZYHzxGpMxgwxjc&#10;NhbwIwBDXQ2Ze/8jST01kaU1VAf63Aj9HHgnrxti/Eb4cC+QhE8jQsMc7mjRBrqSw7DjrAb8/dF9&#10;9Cc9kpWzjgap5P7XVqDizPywpNRvk/k8Tl46zBdnUzrga8v6tcVu20ugzzShZ8PJtI3+wRy3GqF9&#10;pplfxaxkElZS7pLLgMfDZegHnF4NqVar5EbT5kS4sY9ORvDIatTS0/5ZoBtkF0ivt3AcOlG80V3v&#10;GyMtrLYBdJNE+cLrwDdNahLO8KrEp+D1OXm9vH3LPwAAAP//AwBQSwMEFAAGAAgAAAAhAJXTP6Pf&#10;AAAACQEAAA8AAABkcnMvZG93bnJldi54bWxMj0FPg0AQhe8m/ofNmHhrF2shQhkaY6JyLW1MvC3s&#10;FIjsLLLbFv+966keJ+/Le9/k29kM4kyT6y0jPCwjEMSN1T23CIf96+IJhPOKtRosE8IPOdgWtze5&#10;yrS98I7OlW9FKGGXKYTO+zGT0jUdGeWWdiQO2dFORvlwTq3Uk7qEcjPIVRQl0qiew0KnRnrpqPmq&#10;TgZBj/vvT/kud+1cltXHoS7fGlsi3t/NzxsQnmZ/heFPP6hDEZxqe2LtxICwSOMkoAjrdL0CEYgk&#10;BVEjxPFjBLLI5f8Pil8AAAD//wMAUEsBAi0AFAAGAAgAAAAhALaDOJL+AAAA4QEAABMAAAAAAAAA&#10;AAAAAAAAAAAAAFtDb250ZW50X1R5cGVzXS54bWxQSwECLQAUAAYACAAAACEAOP0h/9YAAACUAQAA&#10;CwAAAAAAAAAAAAAAAAAvAQAAX3JlbHMvLnJlbHNQSwECLQAUAAYACAAAACEAhwyJ0XkCAABDBQAA&#10;DgAAAAAAAAAAAAAAAAAuAgAAZHJzL2Uyb0RvYy54bWxQSwECLQAUAAYACAAAACEAldM/o98AAAAJ&#10;AQAADwAAAAAAAAAAAAAAAADTBAAAZHJzL2Rvd25yZXYueG1sUEsFBgAAAAAEAAQA8wAAAN8FAAAA&#10;AA==&#10;" adj="15411" fillcolor="#4472c4 [3204]" strokecolor="#1f3763 [1604]" strokeweight="1pt"/>
            </w:pict>
          </mc:Fallback>
        </mc:AlternateContent>
      </w:r>
      <w:r w:rsidR="00DC6E9B" w:rsidRPr="00D336CD">
        <w:rPr>
          <w:b/>
          <w:noProof/>
          <w:sz w:val="24"/>
          <w:szCs w:val="24"/>
          <w:lang w:eastAsia="en-GB"/>
        </w:rPr>
        <w:drawing>
          <wp:inline distT="0" distB="0" distL="0" distR="0" wp14:anchorId="6C1F436C" wp14:editId="1FAC4845">
            <wp:extent cx="5609951" cy="35839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l="1532" r="575" b="16657"/>
                    <a:stretch/>
                  </pic:blipFill>
                  <pic:spPr bwMode="auto">
                    <a:xfrm>
                      <a:off x="0" y="0"/>
                      <a:ext cx="5610746" cy="3584448"/>
                    </a:xfrm>
                    <a:prstGeom prst="rect">
                      <a:avLst/>
                    </a:prstGeom>
                    <a:noFill/>
                    <a:ln>
                      <a:noFill/>
                    </a:ln>
                    <a:extLst>
                      <a:ext uri="{53640926-AAD7-44D8-BBD7-CCE9431645EC}">
                        <a14:shadowObscured xmlns:a14="http://schemas.microsoft.com/office/drawing/2010/main"/>
                      </a:ext>
                    </a:extLst>
                  </pic:spPr>
                </pic:pic>
              </a:graphicData>
            </a:graphic>
          </wp:inline>
        </w:drawing>
      </w:r>
    </w:p>
    <w:p w14:paraId="79DF0738" w14:textId="0BE20B9F" w:rsidR="00A718E6" w:rsidRPr="00D336CD" w:rsidRDefault="002E75BD" w:rsidP="00CB3B92">
      <w:pPr>
        <w:rPr>
          <w:b/>
          <w:i/>
          <w:sz w:val="24"/>
          <w:szCs w:val="24"/>
          <w:u w:val="single"/>
        </w:rPr>
      </w:pPr>
      <w:bookmarkStart w:id="17" w:name="_Hlk7627712"/>
      <w:r w:rsidRPr="00D336CD">
        <w:rPr>
          <w:b/>
          <w:i/>
          <w:sz w:val="24"/>
          <w:szCs w:val="24"/>
          <w:u w:val="single"/>
        </w:rPr>
        <w:t>(Table. 1) - Carmarthenshire’s Mining Industry in 1986- A List of Coal Mines.</w:t>
      </w:r>
    </w:p>
    <w:p w14:paraId="2D324033" w14:textId="7087FDAD" w:rsidR="00A718E6" w:rsidRPr="00D336CD" w:rsidRDefault="002E75BD" w:rsidP="00CB3B92">
      <w:pPr>
        <w:rPr>
          <w:sz w:val="24"/>
          <w:szCs w:val="24"/>
        </w:rPr>
      </w:pPr>
      <w:r w:rsidRPr="00D336CD">
        <w:rPr>
          <w:sz w:val="24"/>
          <w:szCs w:val="24"/>
        </w:rPr>
        <w:t xml:space="preserve">As the blue arrow points out during the inspection of 1896 </w:t>
      </w:r>
      <w:proofErr w:type="spellStart"/>
      <w:r w:rsidRPr="00D336CD">
        <w:rPr>
          <w:sz w:val="24"/>
          <w:szCs w:val="24"/>
        </w:rPr>
        <w:t>Pentremawr</w:t>
      </w:r>
      <w:proofErr w:type="spellEnd"/>
      <w:r w:rsidRPr="00D336CD">
        <w:rPr>
          <w:sz w:val="24"/>
          <w:szCs w:val="24"/>
        </w:rPr>
        <w:t xml:space="preserve"> colliery </w:t>
      </w:r>
      <w:r w:rsidR="004A26EF" w:rsidRPr="00D336CD">
        <w:rPr>
          <w:sz w:val="24"/>
          <w:szCs w:val="24"/>
        </w:rPr>
        <w:t>did exist, however, as it also points out it was also known as ‘</w:t>
      </w:r>
      <w:proofErr w:type="spellStart"/>
      <w:r w:rsidR="004A26EF" w:rsidRPr="00D336CD">
        <w:rPr>
          <w:sz w:val="24"/>
          <w:szCs w:val="24"/>
        </w:rPr>
        <w:t>Capel</w:t>
      </w:r>
      <w:proofErr w:type="spellEnd"/>
      <w:r w:rsidR="004A26EF" w:rsidRPr="00D336CD">
        <w:rPr>
          <w:sz w:val="24"/>
          <w:szCs w:val="24"/>
        </w:rPr>
        <w:t xml:space="preserve"> </w:t>
      </w:r>
      <w:proofErr w:type="spellStart"/>
      <w:r w:rsidR="004A26EF" w:rsidRPr="00D336CD">
        <w:rPr>
          <w:sz w:val="24"/>
          <w:szCs w:val="24"/>
        </w:rPr>
        <w:t>Ifan</w:t>
      </w:r>
      <w:proofErr w:type="spellEnd"/>
      <w:r w:rsidR="004A26EF" w:rsidRPr="00D336CD">
        <w:rPr>
          <w:sz w:val="24"/>
          <w:szCs w:val="24"/>
        </w:rPr>
        <w:t xml:space="preserve">’. </w:t>
      </w:r>
      <w:r w:rsidR="00DA12A4" w:rsidRPr="00D336CD">
        <w:rPr>
          <w:sz w:val="24"/>
          <w:szCs w:val="24"/>
        </w:rPr>
        <w:t xml:space="preserve">The various sections from left to right </w:t>
      </w:r>
      <w:proofErr w:type="gramStart"/>
      <w:r w:rsidR="00DA12A4" w:rsidRPr="00D336CD">
        <w:rPr>
          <w:sz w:val="24"/>
          <w:szCs w:val="24"/>
        </w:rPr>
        <w:t>are</w:t>
      </w:r>
      <w:proofErr w:type="gramEnd"/>
      <w:r w:rsidR="00DA12A4" w:rsidRPr="00D336CD">
        <w:rPr>
          <w:sz w:val="24"/>
          <w:szCs w:val="24"/>
        </w:rPr>
        <w:t xml:space="preserve"> the coal mine’s name, the situation, the name of the owner and the address, then the following sections give the manager and under- manager’s names followed by the section of workers separated into two sections for surface and underground workers. The final two sections are merely for the type of minerals worked and any remarks that the inspector wishes to write. As</w:t>
      </w:r>
      <w:r w:rsidR="00990566" w:rsidRPr="00D336CD">
        <w:rPr>
          <w:sz w:val="24"/>
          <w:szCs w:val="24"/>
        </w:rPr>
        <w:t xml:space="preserve"> can be seen from the third section the colliery is owned by “</w:t>
      </w:r>
      <w:proofErr w:type="spellStart"/>
      <w:r w:rsidR="00990566" w:rsidRPr="00D336CD">
        <w:rPr>
          <w:i/>
          <w:sz w:val="24"/>
          <w:szCs w:val="24"/>
        </w:rPr>
        <w:t>Pentremawr</w:t>
      </w:r>
      <w:proofErr w:type="spellEnd"/>
      <w:r w:rsidR="00990566" w:rsidRPr="00D336CD">
        <w:rPr>
          <w:i/>
          <w:sz w:val="24"/>
          <w:szCs w:val="24"/>
        </w:rPr>
        <w:t xml:space="preserve"> Colliery Co. Ltd</w:t>
      </w:r>
      <w:r w:rsidR="00990566" w:rsidRPr="00D336CD">
        <w:rPr>
          <w:sz w:val="24"/>
          <w:szCs w:val="24"/>
        </w:rPr>
        <w:t>”</w:t>
      </w:r>
      <w:r w:rsidR="00990566" w:rsidRPr="00D336CD">
        <w:rPr>
          <w:rStyle w:val="FootnoteReference"/>
          <w:sz w:val="24"/>
          <w:szCs w:val="24"/>
        </w:rPr>
        <w:footnoteReference w:id="14"/>
      </w:r>
      <w:r w:rsidR="00990566" w:rsidRPr="00D336CD">
        <w:rPr>
          <w:sz w:val="24"/>
          <w:szCs w:val="24"/>
        </w:rPr>
        <w:t xml:space="preserve"> not by a specific individual who owned it privately, this was common for this period as nationalization of the collieries was not passed </w:t>
      </w:r>
      <w:r w:rsidR="00072CD2" w:rsidRPr="00D336CD">
        <w:rPr>
          <w:sz w:val="24"/>
          <w:szCs w:val="24"/>
        </w:rPr>
        <w:t>until “</w:t>
      </w:r>
      <w:r w:rsidR="00072CD2" w:rsidRPr="00D336CD">
        <w:rPr>
          <w:i/>
          <w:sz w:val="24"/>
          <w:szCs w:val="24"/>
        </w:rPr>
        <w:t>1947</w:t>
      </w:r>
      <w:r w:rsidR="00072CD2" w:rsidRPr="00D336CD">
        <w:rPr>
          <w:sz w:val="24"/>
          <w:szCs w:val="24"/>
        </w:rPr>
        <w:t>”</w:t>
      </w:r>
      <w:r w:rsidR="00072CD2" w:rsidRPr="00D336CD">
        <w:rPr>
          <w:rStyle w:val="FootnoteReference"/>
          <w:sz w:val="24"/>
          <w:szCs w:val="24"/>
        </w:rPr>
        <w:footnoteReference w:id="15"/>
      </w:r>
      <w:r w:rsidR="00072CD2" w:rsidRPr="00D336CD">
        <w:rPr>
          <w:sz w:val="24"/>
          <w:szCs w:val="24"/>
        </w:rPr>
        <w:t>. It was at this point where collieries were required to change</w:t>
      </w:r>
      <w:r w:rsidR="009C27D7" w:rsidRPr="00D336CD">
        <w:rPr>
          <w:sz w:val="24"/>
          <w:szCs w:val="24"/>
        </w:rPr>
        <w:t xml:space="preserve"> and</w:t>
      </w:r>
      <w:r w:rsidR="00072CD2" w:rsidRPr="00D336CD">
        <w:rPr>
          <w:sz w:val="24"/>
          <w:szCs w:val="24"/>
        </w:rPr>
        <w:t xml:space="preserve"> </w:t>
      </w:r>
      <w:r w:rsidR="009C27D7" w:rsidRPr="00D336CD">
        <w:rPr>
          <w:sz w:val="24"/>
          <w:szCs w:val="24"/>
        </w:rPr>
        <w:t>improve working</w:t>
      </w:r>
      <w:r w:rsidR="00072CD2" w:rsidRPr="00D336CD">
        <w:rPr>
          <w:sz w:val="24"/>
          <w:szCs w:val="24"/>
        </w:rPr>
        <w:t xml:space="preserve"> conditions</w:t>
      </w:r>
      <w:r w:rsidR="008270A4" w:rsidRPr="00D336CD">
        <w:rPr>
          <w:sz w:val="24"/>
          <w:szCs w:val="24"/>
        </w:rPr>
        <w:t xml:space="preserve"> </w:t>
      </w:r>
      <w:r w:rsidR="008270A4" w:rsidRPr="00D336CD">
        <w:rPr>
          <w:sz w:val="24"/>
          <w:szCs w:val="24"/>
        </w:rPr>
        <w:lastRenderedPageBreak/>
        <w:t>for</w:t>
      </w:r>
      <w:r w:rsidR="00072CD2" w:rsidRPr="00D336CD">
        <w:rPr>
          <w:sz w:val="24"/>
          <w:szCs w:val="24"/>
        </w:rPr>
        <w:t xml:space="preserve"> the </w:t>
      </w:r>
      <w:proofErr w:type="gramStart"/>
      <w:r w:rsidR="008270A4" w:rsidRPr="00D336CD">
        <w:rPr>
          <w:sz w:val="24"/>
          <w:szCs w:val="24"/>
        </w:rPr>
        <w:t>miners,</w:t>
      </w:r>
      <w:proofErr w:type="gramEnd"/>
      <w:r w:rsidR="00072CD2" w:rsidRPr="00D336CD">
        <w:rPr>
          <w:sz w:val="24"/>
          <w:szCs w:val="24"/>
        </w:rPr>
        <w:t xml:space="preserve"> collieries such as </w:t>
      </w:r>
      <w:proofErr w:type="spellStart"/>
      <w:r w:rsidR="00072CD2" w:rsidRPr="00D336CD">
        <w:rPr>
          <w:sz w:val="24"/>
          <w:szCs w:val="24"/>
        </w:rPr>
        <w:t>Pentremawr</w:t>
      </w:r>
      <w:proofErr w:type="spellEnd"/>
      <w:r w:rsidR="00072CD2" w:rsidRPr="00D336CD">
        <w:rPr>
          <w:sz w:val="24"/>
          <w:szCs w:val="24"/>
        </w:rPr>
        <w:t xml:space="preserve"> would exist until the </w:t>
      </w:r>
      <w:r w:rsidR="006466C3" w:rsidRPr="00D336CD">
        <w:rPr>
          <w:sz w:val="24"/>
          <w:szCs w:val="24"/>
        </w:rPr>
        <w:t>“</w:t>
      </w:r>
      <w:r w:rsidR="006466C3" w:rsidRPr="00D336CD">
        <w:rPr>
          <w:i/>
          <w:sz w:val="24"/>
          <w:szCs w:val="24"/>
        </w:rPr>
        <w:t>1973</w:t>
      </w:r>
      <w:r w:rsidR="006466C3" w:rsidRPr="00D336CD">
        <w:rPr>
          <w:sz w:val="24"/>
          <w:szCs w:val="24"/>
        </w:rPr>
        <w:t>”</w:t>
      </w:r>
      <w:r w:rsidR="006466C3" w:rsidRPr="00D336CD">
        <w:rPr>
          <w:rStyle w:val="FootnoteReference"/>
          <w:sz w:val="24"/>
          <w:szCs w:val="24"/>
        </w:rPr>
        <w:footnoteReference w:id="16"/>
      </w:r>
      <w:r w:rsidR="00A8265E" w:rsidRPr="00D336CD">
        <w:rPr>
          <w:sz w:val="24"/>
          <w:szCs w:val="24"/>
        </w:rPr>
        <w:t xml:space="preserve"> when it officially closed</w:t>
      </w:r>
      <w:r w:rsidR="006466C3" w:rsidRPr="00D336CD">
        <w:rPr>
          <w:sz w:val="24"/>
          <w:szCs w:val="24"/>
        </w:rPr>
        <w:t xml:space="preserve">. The reason that </w:t>
      </w:r>
      <w:proofErr w:type="spellStart"/>
      <w:r w:rsidR="006466C3" w:rsidRPr="00D336CD">
        <w:rPr>
          <w:sz w:val="24"/>
          <w:szCs w:val="24"/>
        </w:rPr>
        <w:t>Pentremawr</w:t>
      </w:r>
      <w:proofErr w:type="spellEnd"/>
      <w:r w:rsidR="006466C3" w:rsidRPr="00D336CD">
        <w:rPr>
          <w:sz w:val="24"/>
          <w:szCs w:val="24"/>
        </w:rPr>
        <w:t xml:space="preserve"> Colliery closed was because it merged with </w:t>
      </w:r>
      <w:proofErr w:type="spellStart"/>
      <w:r w:rsidR="006466C3" w:rsidRPr="00D336CD">
        <w:rPr>
          <w:sz w:val="24"/>
          <w:szCs w:val="24"/>
        </w:rPr>
        <w:t>Cynheidre</w:t>
      </w:r>
      <w:proofErr w:type="spellEnd"/>
      <w:r w:rsidR="006466C3" w:rsidRPr="00D336CD">
        <w:rPr>
          <w:sz w:val="24"/>
          <w:szCs w:val="24"/>
        </w:rPr>
        <w:t xml:space="preserve"> Colliery in the year “1964”</w:t>
      </w:r>
      <w:r w:rsidR="006466C3" w:rsidRPr="00D336CD">
        <w:rPr>
          <w:rStyle w:val="FootnoteReference"/>
          <w:sz w:val="24"/>
          <w:szCs w:val="24"/>
        </w:rPr>
        <w:footnoteReference w:id="17"/>
      </w:r>
      <w:r w:rsidR="006466C3" w:rsidRPr="00D336CD">
        <w:rPr>
          <w:sz w:val="24"/>
          <w:szCs w:val="24"/>
        </w:rPr>
        <w:t>, however as Cullen explains in his book the collieries did not merge, they were merely connected underground at the opening of the “</w:t>
      </w:r>
      <w:r w:rsidR="006466C3" w:rsidRPr="00D336CD">
        <w:rPr>
          <w:i/>
          <w:sz w:val="24"/>
          <w:szCs w:val="24"/>
        </w:rPr>
        <w:t xml:space="preserve">giant </w:t>
      </w:r>
      <w:proofErr w:type="spellStart"/>
      <w:r w:rsidR="006466C3" w:rsidRPr="00D336CD">
        <w:rPr>
          <w:i/>
          <w:sz w:val="24"/>
          <w:szCs w:val="24"/>
        </w:rPr>
        <w:t>Cynheidre</w:t>
      </w:r>
      <w:proofErr w:type="spellEnd"/>
      <w:r w:rsidR="006466C3" w:rsidRPr="00D336CD">
        <w:rPr>
          <w:i/>
          <w:sz w:val="24"/>
          <w:szCs w:val="24"/>
        </w:rPr>
        <w:t xml:space="preserve"> mine</w:t>
      </w:r>
      <w:bookmarkEnd w:id="17"/>
      <w:r w:rsidR="006466C3" w:rsidRPr="00D336CD">
        <w:rPr>
          <w:sz w:val="24"/>
          <w:szCs w:val="24"/>
        </w:rPr>
        <w:t>”</w:t>
      </w:r>
      <w:r w:rsidR="006466C3" w:rsidRPr="00D336CD">
        <w:rPr>
          <w:rStyle w:val="FootnoteReference"/>
          <w:sz w:val="24"/>
          <w:szCs w:val="24"/>
        </w:rPr>
        <w:footnoteReference w:id="18"/>
      </w:r>
      <w:r w:rsidR="00A8265E" w:rsidRPr="00D336CD">
        <w:rPr>
          <w:sz w:val="24"/>
          <w:szCs w:val="24"/>
        </w:rPr>
        <w:t xml:space="preserve">. </w:t>
      </w:r>
    </w:p>
    <w:p w14:paraId="197C81BC" w14:textId="26647D0B" w:rsidR="001761E7" w:rsidRPr="00D336CD" w:rsidRDefault="008F776A" w:rsidP="00CB3B92">
      <w:pPr>
        <w:rPr>
          <w:sz w:val="24"/>
          <w:szCs w:val="24"/>
        </w:rPr>
      </w:pPr>
      <w:r w:rsidRPr="00D336CD">
        <w:rPr>
          <w:noProof/>
          <w:sz w:val="24"/>
          <w:szCs w:val="24"/>
          <w:lang w:eastAsia="en-GB"/>
        </w:rPr>
        <mc:AlternateContent>
          <mc:Choice Requires="wps">
            <w:drawing>
              <wp:anchor distT="0" distB="0" distL="114300" distR="114300" simplePos="0" relativeHeight="251676672" behindDoc="0" locked="0" layoutInCell="1" allowOverlap="1" wp14:anchorId="528D6357" wp14:editId="1D633AAD">
                <wp:simplePos x="0" y="0"/>
                <wp:positionH relativeFrom="column">
                  <wp:posOffset>2286407</wp:posOffset>
                </wp:positionH>
                <wp:positionV relativeFrom="paragraph">
                  <wp:posOffset>1121994</wp:posOffset>
                </wp:positionV>
                <wp:extent cx="87782" cy="94564"/>
                <wp:effectExtent l="0" t="0" r="26670" b="20320"/>
                <wp:wrapNone/>
                <wp:docPr id="19" name="Oval 19"/>
                <wp:cNvGraphicFramePr/>
                <a:graphic xmlns:a="http://schemas.openxmlformats.org/drawingml/2006/main">
                  <a:graphicData uri="http://schemas.microsoft.com/office/word/2010/wordprocessingShape">
                    <wps:wsp>
                      <wps:cNvSpPr/>
                      <wps:spPr>
                        <a:xfrm flipH="1">
                          <a:off x="0" y="0"/>
                          <a:ext cx="87782" cy="94564"/>
                        </a:xfrm>
                        <a:prstGeom prst="ellipse">
                          <a:avLst/>
                        </a:prstGeom>
                        <a:solidFill>
                          <a:srgbClr val="00B0F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300B161C" id="Oval 19" o:spid="_x0000_s1026" style="position:absolute;margin-left:180.05pt;margin-top:88.35pt;width:6.9pt;height:7.4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drihQIAABkFAAAOAAAAZHJzL2Uyb0RvYy54bWysVE1v2zAMvQ/YfxB0X+0EbtMaTYosRbYB&#10;RVugLXpmZCkWoK9JSpzu14+SnTRZdxrmgyGK1KMe+ajrm51WZMt9kNZM6eispIQbZhtp1lP68rz8&#10;cklJiGAaUNbwKX3jgd7MPn+67lzNx7a1quGeIIgJdeemtI3R1UURWMs1hDPruEGnsF5DRNOvi8ZD&#10;h+haFeOyvCg66xvnLeMh4O5t76SzjC8EZ/FBiMAjUVOKd4v57/N/lf7F7BrqtQfXSjZcA/7hFhqk&#10;waQHqFuIQDZefoDSknkbrIhnzOrCCiEZzxyQzaj8g81TC45nLlic4A5lCv8Plt1vHz2RDfbuihID&#10;Gnv0sAVF0MTadC7UGPLkHv1gBVwmojvhNRFKuu94NFNHMmSXK/t2qCzfRcJw83IyuRxTwtBzVZ1f&#10;VAm76EESmPMhfuNWk7SYUq4QNyTmUMP2LsQ+eh+VtoNVsllKpbLh16uF8gTvjZnLr+UyNxYTnIQp&#10;Qzq87HhSohIYoNqEgohL7ZB/MGtKQK1Rxiz6nPvkdDhOUlWT8aLqg1poeJ/6vMRvoDaEZ5onOInF&#10;LYS2P5Jd6QjUWkYcBSU1lisB7ZGUSV6exTzUIrWlb0RarWzzhk30tld3cGwpMckdhPgIHuWMdHFE&#10;4wP+hLJYAzusKGmt//W3/RSPKkMvJR2OB9bn5wY8p0T9MKi/q1FVpXnKRnU+GaPhjz2rY4/Z6IXF&#10;3ozwMXAsL1N8VPul8Fa/4iTPU1Z0gWGYu+/EYCxiP7b4FjA+n+cwnCEH8c48ObZXYSrv8+4VvBvE&#10;FFGD93Y/Sh8E1cemChs730QrZFbbe12xg8nA+cu9HN6KNODHdo56f9FmvwEAAP//AwBQSwMEFAAG&#10;AAgAAAAhAKc3ZBviAAAACwEAAA8AAABkcnMvZG93bnJldi54bWxMj01PwzAMhu9I/IfISFwQS0un&#10;lpWmE0LigBAHBuLj5jVe29EkVZJ15d9jTnC030evH1fr2QxiIh96ZxWkiwQE2cbp3rYKXl/uL69B&#10;hIhW4+AsKfimAOv69KTCUrujfaZpE1vBJTaUqKCLcSylDE1HBsPCjWQ52zlvMPLoW6k9HrncDPIq&#10;SXJpsLd8ocOR7jpqvjYHo8A/vi0/dz1O+4uHYv/RLjM5PL0rdX42396AiDTHPxh+9VkdanbauoPV&#10;QQwKsjxJGeWgyAsQTGRFtgKx5c0qzUHWlfz/Q/0DAAD//wMAUEsBAi0AFAAGAAgAAAAhALaDOJL+&#10;AAAA4QEAABMAAAAAAAAAAAAAAAAAAAAAAFtDb250ZW50X1R5cGVzXS54bWxQSwECLQAUAAYACAAA&#10;ACEAOP0h/9YAAACUAQAACwAAAAAAAAAAAAAAAAAvAQAAX3JlbHMvLnJlbHNQSwECLQAUAAYACAAA&#10;ACEAw33a4oUCAAAZBQAADgAAAAAAAAAAAAAAAAAuAgAAZHJzL2Uyb0RvYy54bWxQSwECLQAUAAYA&#10;CAAAACEApzdkG+IAAAALAQAADwAAAAAAAAAAAAAAAADfBAAAZHJzL2Rvd25yZXYueG1sUEsFBgAA&#10;AAAEAAQA8wAAAO4FAAAAAA==&#10;" fillcolor="#00b0f0" strokecolor="#2f528f" strokeweight="1pt">
                <v:stroke joinstyle="miter"/>
              </v:oval>
            </w:pict>
          </mc:Fallback>
        </mc:AlternateContent>
      </w:r>
      <w:r w:rsidRPr="00D336CD">
        <w:rPr>
          <w:noProof/>
          <w:sz w:val="24"/>
          <w:szCs w:val="24"/>
          <w:lang w:eastAsia="en-GB"/>
        </w:rPr>
        <mc:AlternateContent>
          <mc:Choice Requires="wps">
            <w:drawing>
              <wp:anchor distT="0" distB="0" distL="114300" distR="114300" simplePos="0" relativeHeight="251674624" behindDoc="0" locked="0" layoutInCell="1" allowOverlap="1" wp14:anchorId="55460710" wp14:editId="6A0DFE94">
                <wp:simplePos x="0" y="0"/>
                <wp:positionH relativeFrom="column">
                  <wp:posOffset>2271776</wp:posOffset>
                </wp:positionH>
                <wp:positionV relativeFrom="paragraph">
                  <wp:posOffset>2074088</wp:posOffset>
                </wp:positionV>
                <wp:extent cx="87782" cy="94564"/>
                <wp:effectExtent l="0" t="0" r="26670" b="20320"/>
                <wp:wrapNone/>
                <wp:docPr id="18" name="Oval 18"/>
                <wp:cNvGraphicFramePr/>
                <a:graphic xmlns:a="http://schemas.openxmlformats.org/drawingml/2006/main">
                  <a:graphicData uri="http://schemas.microsoft.com/office/word/2010/wordprocessingShape">
                    <wps:wsp>
                      <wps:cNvSpPr/>
                      <wps:spPr>
                        <a:xfrm flipH="1">
                          <a:off x="0" y="0"/>
                          <a:ext cx="87782" cy="94564"/>
                        </a:xfrm>
                        <a:prstGeom prst="ellipse">
                          <a:avLst/>
                        </a:prstGeom>
                        <a:solidFill>
                          <a:srgbClr val="7030A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FD39C30" id="Oval 18" o:spid="_x0000_s1026" style="position:absolute;margin-left:178.9pt;margin-top:163.3pt;width:6.9pt;height:7.4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2K6OhQIAABkFAAAOAAAAZHJzL2Uyb0RvYy54bWysVN9P2zAQfp+0/8Hy+0jaBQoRKaqK2CYh&#10;igSI56tjN5b8a7bblP31OzsplLGnaXmIfL7zd/7uvvPl1V4rsuM+SGsaOjkpKeGG2VaaTUOfHm++&#10;nFMSIpgWlDW8oS880Kv550+Xvav51HZWtdwTBDGh7l1DuxhdXRSBdVxDOLGOG3QK6zVENP2maD30&#10;iK5VMS3Ls6K3vnXeMh4C7l4PTjrP+EJwFldCBB6JaijeLea/z/91+hfzS6g3Hlwn2XgN+IdbaJAG&#10;k75CXUMEsvXyA5SWzNtgRTxhVhdWCMl45oBsJuUfbB46cDxzweIE91qm8P9g2d3u3hPZYu+wUwY0&#10;9mi1A0XQxNr0LtQY8uDu/WgFXCaie+E1EUq673g0U0cyZJ8r+/JaWb6PhOHm+Wx2PqWEoeeiOj2r&#10;EnYxgCQw50P8xq0madFQrhA3JOZQw+42xCH6EJW2g1WyvZFKZcNv1kvlCd67obPya7nIjcUE78KU&#10;IT1edjorUQkMUG1CQcSldsg/mA0loDYoYxZ9zv3udDhOUlWz6bIagjpo+ZD6tMRvpDaGZ5rvcBKL&#10;awjdcCS70hGotYw4CkpqLFcCOiApk7w8i3msRWrL0Ii0Wtv2BZvo7aDu4NiNxCS3EOI9eJQz0sUR&#10;jSv8CWWxBnZcUdJZ/+tv+ykeVYZeSnocD6zPzy14Ton6YVB/F5OqSvOUjep0NkXDH3vWxx6z1UuL&#10;vZngY+BYXqb4qA5L4a1+xklepKzoAsMw99CJ0VjGYWzxLWB8schhOEMO4q15cOygwlTex/0zeDeK&#10;KaIG7+xhlD4IaohNFTZ2sY1WyKy2t7piB5OB85d7Ob4VacCP7Rz19qLNfwMAAP//AwBQSwMEFAAG&#10;AAgAAAAhABq+NL3fAAAACwEAAA8AAABkcnMvZG93bnJldi54bWxMj8FOwzAMhu9IvENkJG4s7ca6&#10;0TWdJqRJCA5ogwfw2iyp1jhVk7Xl7TEndvss//r9udhOrhWD7kPjSUE6S0BoqnzdkFHw/bV/WoMI&#10;EanG1pNW8KMDbMv7uwLz2o900MMxGsElFHJUYGPscilDZbXDMPOdJt6dfe8w8tgbWfc4crlr5TxJ&#10;MumwIb5gsdOvVleX49UpeBuG9705XCb7Mq7xwyYmftqdUo8P024DIuop/ofhT5/VoWSnk79SHUSr&#10;YLFcsXpkmGcZCE4sVinDieE5XYIsC3n7Q/kLAAD//wMAUEsBAi0AFAAGAAgAAAAhALaDOJL+AAAA&#10;4QEAABMAAAAAAAAAAAAAAAAAAAAAAFtDb250ZW50X1R5cGVzXS54bWxQSwECLQAUAAYACAAAACEA&#10;OP0h/9YAAACUAQAACwAAAAAAAAAAAAAAAAAvAQAAX3JlbHMvLnJlbHNQSwECLQAUAAYACAAAACEA&#10;N9iujoUCAAAZBQAADgAAAAAAAAAAAAAAAAAuAgAAZHJzL2Uyb0RvYy54bWxQSwECLQAUAAYACAAA&#10;ACEAGr40vd8AAAALAQAADwAAAAAAAAAAAAAAAADfBAAAZHJzL2Rvd25yZXYueG1sUEsFBgAAAAAE&#10;AAQA8wAAAOsFAAAAAA==&#10;" fillcolor="#7030a0" strokecolor="#2f528f" strokeweight="1pt">
                <v:stroke joinstyle="miter"/>
              </v:oval>
            </w:pict>
          </mc:Fallback>
        </mc:AlternateContent>
      </w:r>
      <w:r w:rsidRPr="00D336CD">
        <w:rPr>
          <w:noProof/>
          <w:sz w:val="24"/>
          <w:szCs w:val="24"/>
          <w:lang w:eastAsia="en-GB"/>
        </w:rPr>
        <mc:AlternateContent>
          <mc:Choice Requires="wps">
            <w:drawing>
              <wp:anchor distT="0" distB="0" distL="114300" distR="114300" simplePos="0" relativeHeight="251670528" behindDoc="0" locked="0" layoutInCell="1" allowOverlap="1" wp14:anchorId="123E4616" wp14:editId="0C7ECCFD">
                <wp:simplePos x="0" y="0"/>
                <wp:positionH relativeFrom="column">
                  <wp:posOffset>2940025</wp:posOffset>
                </wp:positionH>
                <wp:positionV relativeFrom="paragraph">
                  <wp:posOffset>533807</wp:posOffset>
                </wp:positionV>
                <wp:extent cx="87782" cy="94564"/>
                <wp:effectExtent l="0" t="0" r="26670" b="20320"/>
                <wp:wrapNone/>
                <wp:docPr id="16" name="Oval 16"/>
                <wp:cNvGraphicFramePr/>
                <a:graphic xmlns:a="http://schemas.openxmlformats.org/drawingml/2006/main">
                  <a:graphicData uri="http://schemas.microsoft.com/office/word/2010/wordprocessingShape">
                    <wps:wsp>
                      <wps:cNvSpPr/>
                      <wps:spPr>
                        <a:xfrm flipH="1">
                          <a:off x="0" y="0"/>
                          <a:ext cx="87782" cy="94564"/>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A2CD203" id="Oval 16" o:spid="_x0000_s1026" style="position:absolute;margin-left:231.5pt;margin-top:42.05pt;width:6.9pt;height:7.4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vWliwIAAHQFAAAOAAAAZHJzL2Uyb0RvYy54bWysVEtvGyEQvlfqf0Dcm7UtOw8r68hy5LZS&#10;lERJqpwxC14kYChgr91f34F9xGqiHqruYcUwM988+Gaubw5Gk73wQYEt6fhsRImwHCpltyX98bL+&#10;cklJiMxWTIMVJT2KQG8Wnz9dN24uJlCDroQnCGLDvHElrWN086IIvBaGhTNwwqJSgjcsoui3ReVZ&#10;g+hGF5PR6LxowFfOAxch4O1tq6SLjC+l4PFByiAi0SXF3GL++/zfpH+xuGbzrWeuVrxLg/1DFoYp&#10;i0EHqFsWGdl59Q7KKO4hgIxnHEwBUioucg1YzXj0RzXPNXMi14LNCW5oU/h/sPx+/+iJqvDtzimx&#10;zOAbPeyZJihibxoX5mjy7B59JwU8pkIP0hsitXLf0DWXjsWQQ+7sceisOETC8fLy4uJyQglHzdV0&#10;dj5N2EULksCcD/GrAEPSoaRCI25IlbM529+F2Fr3Vuk6gFbVWmmdBb/drLQnmHdJV6P0dQFOzIpU&#10;S5t9PsWjFslZ2ychsQOY5SRHzNwTAx7jXNjYlhhqVok2zOw0SmJr8shFZcCELDG9AbsD6C1bkB67&#10;ra+zT64iU3dwHv0tsdZ58MiRwcbB2SgL/iMAjVV1kVt7TP+kNem4geqI/PDQDk5wfK3wie5YiI/M&#10;46TgTOH0xwf8SQ1NSaE7UVKD//XRfbJHAqOWkgYnr6Th5455QYn+bpHaV+PpNI1qFqaziwkK/lSz&#10;OdXYnVkBPvsY94zj+Zjso+6P0oN5xSWxTFFRxSzH2CXl0ffCKrYbAdcMF8tlNsPxdCze2WfHe4In&#10;/r0cXpl3HU8j0vse+il9x9XWNr2HheUuglSZyG997fqNo52J062htDtO5Wz1tiwXvwEAAP//AwBQ&#10;SwMEFAAGAAgAAAAhAM1TnrfeAAAACQEAAA8AAABkcnMvZG93bnJldi54bWxMj0FOwzAQRfdI3MEa&#10;JHbUaYlCm8apUBCCFRIpB3DjIYkaj6PYTtPbM6xgOZqv/98rDosdxIyT7x0pWK8SEEiNMz21Cr6O&#10;rw9bED5oMnpwhAqu6OFQ3t4UOjfuQp8416EVXEI+1wq6EMZcSt90aLVfuRGJf99usjrwObXSTPrC&#10;5XaQmyTJpNU98UKnR6w6bM51tAri23H8qJr3eI11FZZNK1+GOCt1f7c870EEXMJfGH7xGR1KZjq5&#10;SMaLQUGaPbJLULBN1yA4kD5l7HJSsNslIMtC/jcofwAAAP//AwBQSwECLQAUAAYACAAAACEAtoM4&#10;kv4AAADhAQAAEwAAAAAAAAAAAAAAAAAAAAAAW0NvbnRlbnRfVHlwZXNdLnhtbFBLAQItABQABgAI&#10;AAAAIQA4/SH/1gAAAJQBAAALAAAAAAAAAAAAAAAAAC8BAABfcmVscy8ucmVsc1BLAQItABQABgAI&#10;AAAAIQAJjvWliwIAAHQFAAAOAAAAAAAAAAAAAAAAAC4CAABkcnMvZTJvRG9jLnhtbFBLAQItABQA&#10;BgAIAAAAIQDNU5633gAAAAkBAAAPAAAAAAAAAAAAAAAAAOUEAABkcnMvZG93bnJldi54bWxQSwUG&#10;AAAAAAQABADzAAAA8AUAAAAA&#10;" fillcolor="#c00000" strokecolor="#1f3763 [1604]" strokeweight="1pt">
                <v:stroke joinstyle="miter"/>
              </v:oval>
            </w:pict>
          </mc:Fallback>
        </mc:AlternateContent>
      </w:r>
      <w:r w:rsidRPr="00D336CD">
        <w:rPr>
          <w:noProof/>
          <w:sz w:val="24"/>
          <w:szCs w:val="24"/>
          <w:lang w:eastAsia="en-GB"/>
        </w:rPr>
        <mc:AlternateContent>
          <mc:Choice Requires="wps">
            <w:drawing>
              <wp:anchor distT="0" distB="0" distL="114300" distR="114300" simplePos="0" relativeHeight="251672576" behindDoc="0" locked="0" layoutInCell="1" allowOverlap="1" wp14:anchorId="55335EF9" wp14:editId="0BEE5356">
                <wp:simplePos x="0" y="0"/>
                <wp:positionH relativeFrom="column">
                  <wp:posOffset>3295904</wp:posOffset>
                </wp:positionH>
                <wp:positionV relativeFrom="paragraph">
                  <wp:posOffset>1035329</wp:posOffset>
                </wp:positionV>
                <wp:extent cx="87782" cy="94564"/>
                <wp:effectExtent l="0" t="0" r="26670" b="20320"/>
                <wp:wrapNone/>
                <wp:docPr id="17" name="Oval 17"/>
                <wp:cNvGraphicFramePr/>
                <a:graphic xmlns:a="http://schemas.openxmlformats.org/drawingml/2006/main">
                  <a:graphicData uri="http://schemas.microsoft.com/office/word/2010/wordprocessingShape">
                    <wps:wsp>
                      <wps:cNvSpPr/>
                      <wps:spPr>
                        <a:xfrm flipH="1">
                          <a:off x="0" y="0"/>
                          <a:ext cx="87782" cy="94564"/>
                        </a:xfrm>
                        <a:prstGeom prst="ellipse">
                          <a:avLst/>
                        </a:prstGeom>
                        <a:solidFill>
                          <a:srgbClr val="C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71D24599" id="Oval 17" o:spid="_x0000_s1026" style="position:absolute;margin-left:259.5pt;margin-top:81.5pt;width:6.9pt;height:7.4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MrAfgIAABkFAAAOAAAAZHJzL2Uyb0RvYy54bWysVE1v2zAMvQ/YfxB0X5wEbpMadYogRbcB&#10;QVugHXpmZCkWoK9JSpzs14+SnTZddxrmg0CKNMlHPur65qAV2XMfpDU1nYzGlHDDbCPNtqY/nu++&#10;zCkJEUwDyhpe0yMP9Gbx+dN15yo+ta1VDfcEg5hQda6mbYyuKorAWq4hjKzjBo3Ceg0RVb8tGg8d&#10;RteqmI7Hl0VnfeO8ZTwEvL3tjXSR4wvBWXwQIvBIVE2xtphPn89NOovFNVRbD66VbCgD/qEKDdJg&#10;0tdQtxCB7Lz8EEpL5m2wIo6Y1YUVQjKeMSCayfgPNE8tOJ6xYHOCe21T+H9h2f3+0RPZ4OxmlBjQ&#10;OKOHPSiCKvamc6FClyf36ActoJiAHoTXRCjpvuGvGTqCIYfc2eNrZ/khEoaX89lsPqWEoeWqvLgs&#10;U+yiD5KCOR/iV241SUJNucK4ISGHCvbrEHvvk1e6DlbJ5k4qlRW/3ayUJ1h3TVfj9A0J3rkpQzos&#10;djpDM2GAbBMKIoraIf5gtpSA2iKNWfQ597u/w3mSspxNV2Xv1ELD+9QX55l79wzzXZyE4hZC2/+S&#10;TalYqLSMuApKamzXOQZlkpVnMg+9SGPpB5GkjW2OOERve3YHx+4kJllDiI/gkc4IF1c0PuAhlMUe&#10;2EGipLX+19/ukz+yDK2UdLge2J+fO/CcEvXdIP+uJmWZ9ikr5cVsioo/t2zOLWanVxZnM8HHwLEs&#10;Jv+oTqLwVr/gJi9TVjSBYZi7n8SgrGK/tvgWML5cZjfcIQdxbZ4cO7Ewtff58ALeDWSKyMF7e1ql&#10;D4TqfVOHjV3uohUys+2trzjBpOD+5VkOb0Va8HM9e729aIvfAAAA//8DAFBLAwQUAAYACAAAACEA&#10;om6V798AAAALAQAADwAAAGRycy9kb3ducmV2LnhtbEyPT0+DQBDF7yZ+h82YeLMLNNAWWRrTRO+i&#10;HrwtMPyTnSXstqX99I4ne5uZ9/Lm/bL9YkZxwtn1lhSEqwAEUmXrnloFnx+vT1sQzmuq9WgJFVzQ&#10;wT6/v8t0WtszveOp8K3gEHKpVtB5P6VSuqpDo93KTkisNXY22vM6t7Ke9ZnDzSijIEik0T3xh05P&#10;eOiw+imORkExNNe3Nm4O28sQlsPXNUqGb6PU48Py8gzC4+L/zfBXn6tDzp1Ke6TaiVFBHO6YxbOQ&#10;rHlgR7yOGKbky2azA5ln8pYh/wUAAP//AwBQSwECLQAUAAYACAAAACEAtoM4kv4AAADhAQAAEwAA&#10;AAAAAAAAAAAAAAAAAAAAW0NvbnRlbnRfVHlwZXNdLnhtbFBLAQItABQABgAIAAAAIQA4/SH/1gAA&#10;AJQBAAALAAAAAAAAAAAAAAAAAC8BAABfcmVscy8ucmVsc1BLAQItABQABgAIAAAAIQAu2MrAfgIA&#10;ABkFAAAOAAAAAAAAAAAAAAAAAC4CAABkcnMvZTJvRG9jLnhtbFBLAQItABQABgAIAAAAIQCibpXv&#10;3wAAAAsBAAAPAAAAAAAAAAAAAAAAANgEAABkcnMvZG93bnJldi54bWxQSwUGAAAAAAQABADzAAAA&#10;5AUAAAAA&#10;" fillcolor="#c00000" strokecolor="#2f528f" strokeweight="1pt">
                <v:stroke joinstyle="miter"/>
              </v:oval>
            </w:pict>
          </mc:Fallback>
        </mc:AlternateContent>
      </w:r>
      <w:r w:rsidR="001761E7" w:rsidRPr="00D336CD">
        <w:rPr>
          <w:noProof/>
          <w:sz w:val="24"/>
          <w:szCs w:val="24"/>
          <w:lang w:eastAsia="en-GB"/>
        </w:rPr>
        <w:drawing>
          <wp:inline distT="0" distB="0" distL="0" distR="0" wp14:anchorId="017A7233" wp14:editId="69D68686">
            <wp:extent cx="5541572" cy="4892508"/>
            <wp:effectExtent l="635" t="0" r="317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a14="http://schemas.microsoft.com/office/drawing/2010/main" val="0"/>
                        </a:ext>
                      </a:extLst>
                    </a:blip>
                    <a:srcRect l="-252" t="16574" r="4526" b="10852"/>
                    <a:stretch/>
                  </pic:blipFill>
                  <pic:spPr bwMode="auto">
                    <a:xfrm rot="16200000">
                      <a:off x="0" y="0"/>
                      <a:ext cx="5545495" cy="4895972"/>
                    </a:xfrm>
                    <a:prstGeom prst="rect">
                      <a:avLst/>
                    </a:prstGeom>
                    <a:noFill/>
                    <a:ln>
                      <a:noFill/>
                    </a:ln>
                    <a:extLst>
                      <a:ext uri="{53640926-AAD7-44D8-BBD7-CCE9431645EC}">
                        <a14:shadowObscured xmlns:a14="http://schemas.microsoft.com/office/drawing/2010/main"/>
                      </a:ext>
                    </a:extLst>
                  </pic:spPr>
                </pic:pic>
              </a:graphicData>
            </a:graphic>
          </wp:inline>
        </w:drawing>
      </w:r>
    </w:p>
    <w:p w14:paraId="4D99A000" w14:textId="7E5594F7" w:rsidR="00A718E6" w:rsidRPr="00D336CD" w:rsidRDefault="0032075B" w:rsidP="00CB3B92">
      <w:pPr>
        <w:rPr>
          <w:b/>
          <w:i/>
          <w:sz w:val="24"/>
          <w:szCs w:val="24"/>
          <w:u w:val="single"/>
        </w:rPr>
      </w:pPr>
      <w:r w:rsidRPr="00D336CD">
        <w:rPr>
          <w:b/>
          <w:i/>
          <w:sz w:val="24"/>
          <w:szCs w:val="24"/>
          <w:u w:val="single"/>
        </w:rPr>
        <w:t xml:space="preserve">(Map. 2) </w:t>
      </w:r>
      <w:r w:rsidR="004E072C" w:rsidRPr="00D336CD">
        <w:rPr>
          <w:b/>
          <w:i/>
          <w:sz w:val="24"/>
          <w:szCs w:val="24"/>
          <w:u w:val="single"/>
        </w:rPr>
        <w:t xml:space="preserve">– </w:t>
      </w:r>
      <w:bookmarkStart w:id="18" w:name="_Hlk7633747"/>
      <w:r w:rsidR="004E072C" w:rsidRPr="00D336CD">
        <w:rPr>
          <w:b/>
          <w:i/>
          <w:sz w:val="24"/>
          <w:szCs w:val="24"/>
          <w:u w:val="single"/>
        </w:rPr>
        <w:t xml:space="preserve">Showing the positioning of </w:t>
      </w:r>
      <w:proofErr w:type="spellStart"/>
      <w:r w:rsidR="004E072C" w:rsidRPr="00D336CD">
        <w:rPr>
          <w:b/>
          <w:i/>
          <w:sz w:val="24"/>
          <w:szCs w:val="24"/>
          <w:u w:val="single"/>
        </w:rPr>
        <w:t>Pentremawr</w:t>
      </w:r>
      <w:proofErr w:type="spellEnd"/>
      <w:r w:rsidR="004E072C" w:rsidRPr="00D336CD">
        <w:rPr>
          <w:b/>
          <w:i/>
          <w:sz w:val="24"/>
          <w:szCs w:val="24"/>
          <w:u w:val="single"/>
        </w:rPr>
        <w:t xml:space="preserve"> &amp; </w:t>
      </w:r>
      <w:proofErr w:type="spellStart"/>
      <w:r w:rsidR="004E072C" w:rsidRPr="00D336CD">
        <w:rPr>
          <w:b/>
          <w:i/>
          <w:sz w:val="24"/>
          <w:szCs w:val="24"/>
          <w:u w:val="single"/>
        </w:rPr>
        <w:t>Cynheidre</w:t>
      </w:r>
      <w:proofErr w:type="spellEnd"/>
      <w:r w:rsidR="004E072C" w:rsidRPr="00D336CD">
        <w:rPr>
          <w:b/>
          <w:i/>
          <w:sz w:val="24"/>
          <w:szCs w:val="24"/>
          <w:u w:val="single"/>
        </w:rPr>
        <w:t>.</w:t>
      </w:r>
      <w:bookmarkEnd w:id="18"/>
    </w:p>
    <w:p w14:paraId="6552CC74" w14:textId="6C776FC0" w:rsidR="004E072C" w:rsidRPr="00D336CD" w:rsidRDefault="004E072C" w:rsidP="00CB3B92">
      <w:pPr>
        <w:rPr>
          <w:sz w:val="24"/>
          <w:szCs w:val="24"/>
        </w:rPr>
      </w:pPr>
      <w:r w:rsidRPr="00D336CD">
        <w:rPr>
          <w:sz w:val="24"/>
          <w:szCs w:val="24"/>
        </w:rPr>
        <w:t xml:space="preserve">As the above map shows </w:t>
      </w:r>
      <w:proofErr w:type="spellStart"/>
      <w:r w:rsidR="008F776A" w:rsidRPr="00D336CD">
        <w:rPr>
          <w:sz w:val="24"/>
          <w:szCs w:val="24"/>
        </w:rPr>
        <w:t>Cynheidre</w:t>
      </w:r>
      <w:proofErr w:type="spellEnd"/>
      <w:r w:rsidR="008F776A" w:rsidRPr="00D336CD">
        <w:rPr>
          <w:sz w:val="24"/>
          <w:szCs w:val="24"/>
        </w:rPr>
        <w:t xml:space="preserve"> was separated into three separate coal mining sights, 1 and 2 represented by the purple spot and sight 3 represented by both red spots. The blue spot on the map represents the location of the </w:t>
      </w:r>
      <w:proofErr w:type="spellStart"/>
      <w:r w:rsidR="008F776A" w:rsidRPr="00D336CD">
        <w:rPr>
          <w:sz w:val="24"/>
          <w:szCs w:val="24"/>
        </w:rPr>
        <w:t>Pentremawr</w:t>
      </w:r>
      <w:proofErr w:type="spellEnd"/>
      <w:r w:rsidR="008F776A" w:rsidRPr="00D336CD">
        <w:rPr>
          <w:sz w:val="24"/>
          <w:szCs w:val="24"/>
        </w:rPr>
        <w:t xml:space="preserve"> Colliery and understanding the location of the colliery helps understand why it </w:t>
      </w:r>
      <w:r w:rsidR="00044D8B" w:rsidRPr="00D336CD">
        <w:rPr>
          <w:sz w:val="24"/>
          <w:szCs w:val="24"/>
        </w:rPr>
        <w:t>related to</w:t>
      </w:r>
      <w:r w:rsidR="008F776A" w:rsidRPr="00D336CD">
        <w:rPr>
          <w:sz w:val="24"/>
          <w:szCs w:val="24"/>
        </w:rPr>
        <w:t xml:space="preserve"> </w:t>
      </w:r>
      <w:proofErr w:type="spellStart"/>
      <w:r w:rsidR="008F776A" w:rsidRPr="00D336CD">
        <w:rPr>
          <w:sz w:val="24"/>
          <w:szCs w:val="24"/>
        </w:rPr>
        <w:t>Cynheidre</w:t>
      </w:r>
      <w:proofErr w:type="spellEnd"/>
      <w:r w:rsidR="008F776A" w:rsidRPr="00D336CD">
        <w:rPr>
          <w:sz w:val="24"/>
          <w:szCs w:val="24"/>
        </w:rPr>
        <w:t xml:space="preserve"> in later years</w:t>
      </w:r>
      <w:r w:rsidR="003F4FA7" w:rsidRPr="00D336CD">
        <w:rPr>
          <w:sz w:val="24"/>
          <w:szCs w:val="24"/>
        </w:rPr>
        <w:t>, mainly it was quite close.</w:t>
      </w:r>
      <w:r w:rsidR="0039625A" w:rsidRPr="00D336CD">
        <w:rPr>
          <w:sz w:val="24"/>
          <w:szCs w:val="24"/>
        </w:rPr>
        <w:t xml:space="preserve"> </w:t>
      </w:r>
      <w:r w:rsidR="00235D77" w:rsidRPr="00D336CD">
        <w:rPr>
          <w:i/>
          <w:sz w:val="24"/>
          <w:szCs w:val="24"/>
        </w:rPr>
        <w:t>‘</w:t>
      </w:r>
      <w:r w:rsidR="00235D77" w:rsidRPr="00D336CD">
        <w:rPr>
          <w:sz w:val="24"/>
          <w:szCs w:val="24"/>
        </w:rPr>
        <w:t xml:space="preserve">The South Wales Coalfield Directory’ explains how </w:t>
      </w:r>
      <w:proofErr w:type="spellStart"/>
      <w:r w:rsidR="00235D77" w:rsidRPr="00D336CD">
        <w:rPr>
          <w:sz w:val="24"/>
          <w:szCs w:val="24"/>
        </w:rPr>
        <w:t>Cynheidre</w:t>
      </w:r>
      <w:proofErr w:type="spellEnd"/>
      <w:r w:rsidR="00235D77" w:rsidRPr="00D336CD">
        <w:rPr>
          <w:sz w:val="24"/>
          <w:szCs w:val="24"/>
        </w:rPr>
        <w:t xml:space="preserve"> 1 and 2 was </w:t>
      </w:r>
      <w:r w:rsidR="00235D77" w:rsidRPr="00D336CD">
        <w:rPr>
          <w:sz w:val="24"/>
          <w:szCs w:val="24"/>
        </w:rPr>
        <w:lastRenderedPageBreak/>
        <w:t>sunk purposely by the NCB with the intentions to create a “</w:t>
      </w:r>
      <w:r w:rsidR="00235D77" w:rsidRPr="00D336CD">
        <w:rPr>
          <w:i/>
          <w:sz w:val="24"/>
          <w:szCs w:val="24"/>
        </w:rPr>
        <w:t>super pit</w:t>
      </w:r>
      <w:r w:rsidR="00235D77" w:rsidRPr="00D336CD">
        <w:rPr>
          <w:sz w:val="24"/>
          <w:szCs w:val="24"/>
        </w:rPr>
        <w:t>”</w:t>
      </w:r>
      <w:r w:rsidR="00235D77" w:rsidRPr="00D336CD">
        <w:rPr>
          <w:rStyle w:val="FootnoteReference"/>
          <w:sz w:val="24"/>
          <w:szCs w:val="24"/>
        </w:rPr>
        <w:footnoteReference w:id="19"/>
      </w:r>
      <w:r w:rsidR="00235D77" w:rsidRPr="00D336CD">
        <w:rPr>
          <w:sz w:val="24"/>
          <w:szCs w:val="24"/>
        </w:rPr>
        <w:t xml:space="preserve"> </w:t>
      </w:r>
      <w:r w:rsidR="00053E0E" w:rsidRPr="00D336CD">
        <w:rPr>
          <w:sz w:val="24"/>
          <w:szCs w:val="24"/>
        </w:rPr>
        <w:t xml:space="preserve">and 3 was </w:t>
      </w:r>
      <w:r w:rsidR="00053E0E" w:rsidRPr="00D336CD">
        <w:rPr>
          <w:i/>
          <w:sz w:val="24"/>
          <w:szCs w:val="24"/>
        </w:rPr>
        <w:t>“originally the Great Mountain Colliery”</w:t>
      </w:r>
      <w:r w:rsidR="00053E0E" w:rsidRPr="00D336CD">
        <w:rPr>
          <w:rStyle w:val="FootnoteReference"/>
          <w:i/>
          <w:sz w:val="24"/>
          <w:szCs w:val="24"/>
        </w:rPr>
        <w:footnoteReference w:id="20"/>
      </w:r>
      <w:r w:rsidR="00053E0E" w:rsidRPr="00D336CD">
        <w:rPr>
          <w:i/>
          <w:sz w:val="24"/>
          <w:szCs w:val="24"/>
        </w:rPr>
        <w:t>.</w:t>
      </w:r>
      <w:r w:rsidR="00B53A75" w:rsidRPr="00D336CD">
        <w:rPr>
          <w:i/>
          <w:sz w:val="24"/>
          <w:szCs w:val="24"/>
        </w:rPr>
        <w:t xml:space="preserve"> </w:t>
      </w:r>
      <w:r w:rsidR="004742F1" w:rsidRPr="00D336CD">
        <w:rPr>
          <w:sz w:val="24"/>
          <w:szCs w:val="24"/>
        </w:rPr>
        <w:t>About collieries</w:t>
      </w:r>
      <w:r w:rsidR="00B53A75" w:rsidRPr="00D336CD">
        <w:rPr>
          <w:sz w:val="24"/>
          <w:szCs w:val="24"/>
        </w:rPr>
        <w:t xml:space="preserve"> and sites expanding I feel that it would be appropriate at this point to explain how the mines were constructed underground. As I have previously mentioned colliers would travel into the mines in various directions, depending whether it was a drift mine or a shaft mine although the majority would travel in a cage for both. Furthermore, once </w:t>
      </w:r>
      <w:r w:rsidR="002927A0" w:rsidRPr="00D336CD">
        <w:rPr>
          <w:sz w:val="24"/>
          <w:szCs w:val="24"/>
        </w:rPr>
        <w:t>the colliers had finished their journey in the cage, they may still have had a significant walk ahead of them as the book ‘</w:t>
      </w:r>
      <w:r w:rsidR="002927A0" w:rsidRPr="00D336CD">
        <w:rPr>
          <w:i/>
          <w:sz w:val="24"/>
          <w:szCs w:val="24"/>
        </w:rPr>
        <w:t xml:space="preserve">Call the Roll’ </w:t>
      </w:r>
      <w:r w:rsidR="002927A0" w:rsidRPr="00D336CD">
        <w:rPr>
          <w:sz w:val="24"/>
          <w:szCs w:val="24"/>
        </w:rPr>
        <w:t xml:space="preserve">explains. The simplest way to describe what the underground tunnel system is like is to think of it just as roadworks on the surface, from what I can gather there was one main system similar to a main road and then several smaller roads running off it or as in this case tunnels. The book explains that </w:t>
      </w:r>
      <w:r w:rsidR="003824E6" w:rsidRPr="00D336CD">
        <w:rPr>
          <w:sz w:val="24"/>
          <w:szCs w:val="24"/>
        </w:rPr>
        <w:t>they divided the underground into what was known as “</w:t>
      </w:r>
      <w:r w:rsidR="003824E6" w:rsidRPr="00D336CD">
        <w:rPr>
          <w:i/>
          <w:sz w:val="24"/>
          <w:szCs w:val="24"/>
        </w:rPr>
        <w:t>panels or districts</w:t>
      </w:r>
      <w:r w:rsidR="003824E6" w:rsidRPr="00D336CD">
        <w:rPr>
          <w:sz w:val="24"/>
          <w:szCs w:val="24"/>
        </w:rPr>
        <w:t>”</w:t>
      </w:r>
      <w:r w:rsidR="003824E6" w:rsidRPr="00D336CD">
        <w:rPr>
          <w:rStyle w:val="FootnoteReference"/>
          <w:sz w:val="24"/>
          <w:szCs w:val="24"/>
        </w:rPr>
        <w:footnoteReference w:id="21"/>
      </w:r>
      <w:r w:rsidR="003824E6" w:rsidRPr="00D336CD">
        <w:rPr>
          <w:sz w:val="24"/>
          <w:szCs w:val="24"/>
        </w:rPr>
        <w:t xml:space="preserve">, these were the names given to the smaller sub-sections off the main strip. </w:t>
      </w:r>
      <w:proofErr w:type="spellStart"/>
      <w:proofErr w:type="gramStart"/>
      <w:r w:rsidR="0039625A" w:rsidRPr="00D336CD">
        <w:rPr>
          <w:sz w:val="24"/>
          <w:szCs w:val="24"/>
        </w:rPr>
        <w:t>Trimsaran</w:t>
      </w:r>
      <w:proofErr w:type="spellEnd"/>
      <w:r w:rsidR="0039625A" w:rsidRPr="00D336CD">
        <w:rPr>
          <w:sz w:val="24"/>
          <w:szCs w:val="24"/>
        </w:rPr>
        <w:t xml:space="preserve"> residents Mr David Rosser, Mr Gregory Evans, Mr</w:t>
      </w:r>
      <w:r w:rsidR="00AF4CF8" w:rsidRPr="00D336CD">
        <w:rPr>
          <w:sz w:val="24"/>
          <w:szCs w:val="24"/>
        </w:rPr>
        <w:t xml:space="preserve"> </w:t>
      </w:r>
      <w:proofErr w:type="spellStart"/>
      <w:r w:rsidR="00AF4CF8" w:rsidRPr="00D336CD">
        <w:rPr>
          <w:sz w:val="24"/>
          <w:szCs w:val="24"/>
        </w:rPr>
        <w:t>Illtyd</w:t>
      </w:r>
      <w:proofErr w:type="spellEnd"/>
      <w:r w:rsidR="00AF4CF8" w:rsidRPr="00D336CD">
        <w:rPr>
          <w:sz w:val="24"/>
          <w:szCs w:val="24"/>
        </w:rPr>
        <w:t xml:space="preserve"> </w:t>
      </w:r>
      <w:proofErr w:type="spellStart"/>
      <w:r w:rsidR="00AF4CF8" w:rsidRPr="00D336CD">
        <w:rPr>
          <w:sz w:val="24"/>
          <w:szCs w:val="24"/>
        </w:rPr>
        <w:t>Beynon</w:t>
      </w:r>
      <w:proofErr w:type="spellEnd"/>
      <w:r w:rsidR="00AF4CF8" w:rsidRPr="00D336CD">
        <w:rPr>
          <w:sz w:val="24"/>
          <w:szCs w:val="24"/>
        </w:rPr>
        <w:t xml:space="preserve"> and Mr Peter.</w:t>
      </w:r>
      <w:proofErr w:type="gramEnd"/>
      <w:r w:rsidR="00AF4CF8" w:rsidRPr="00D336CD">
        <w:rPr>
          <w:sz w:val="24"/>
          <w:szCs w:val="24"/>
        </w:rPr>
        <w:t xml:space="preserve"> Cardwell all worked underground</w:t>
      </w:r>
      <w:r w:rsidR="0039625A" w:rsidRPr="00D336CD">
        <w:rPr>
          <w:sz w:val="24"/>
          <w:szCs w:val="24"/>
        </w:rPr>
        <w:t>,</w:t>
      </w:r>
      <w:r w:rsidR="00AF4CF8" w:rsidRPr="00D336CD">
        <w:rPr>
          <w:sz w:val="24"/>
          <w:szCs w:val="24"/>
        </w:rPr>
        <w:t xml:space="preserve"> each of them explained during their interviews whatever your occupation was in the colliery you would be related or responsible to a specific district. As the process of driving these sections developed underground there was the matter of </w:t>
      </w:r>
      <w:r w:rsidR="00765844" w:rsidRPr="00D336CD">
        <w:rPr>
          <w:sz w:val="24"/>
          <w:szCs w:val="24"/>
        </w:rPr>
        <w:t>keeping the roof from falling in which was supported by wood. The explanation given in ‘Call the Roll’ for this process is “The roof was kept up by a series of wood chocks placed about six feet from the coal side”</w:t>
      </w:r>
      <w:r w:rsidR="00765844" w:rsidRPr="00D336CD">
        <w:rPr>
          <w:rStyle w:val="FootnoteReference"/>
          <w:sz w:val="24"/>
          <w:szCs w:val="24"/>
        </w:rPr>
        <w:footnoteReference w:id="22"/>
      </w:r>
      <w:proofErr w:type="gramStart"/>
      <w:r w:rsidR="00765844" w:rsidRPr="00D336CD">
        <w:rPr>
          <w:sz w:val="24"/>
          <w:szCs w:val="24"/>
        </w:rPr>
        <w:t>,</w:t>
      </w:r>
      <w:proofErr w:type="gramEnd"/>
      <w:r w:rsidR="00765844" w:rsidRPr="00D336CD">
        <w:rPr>
          <w:sz w:val="24"/>
          <w:szCs w:val="24"/>
        </w:rPr>
        <w:t xml:space="preserve"> the diagram below illustrates how this framework would have looked.</w:t>
      </w:r>
    </w:p>
    <w:p w14:paraId="59901AC3" w14:textId="6D7E229A" w:rsidR="00765844" w:rsidRPr="00B53A75" w:rsidRDefault="00C951E0" w:rsidP="00CB3B92">
      <w:pPr>
        <w:rPr>
          <w:sz w:val="24"/>
          <w:szCs w:val="24"/>
        </w:rPr>
      </w:pPr>
      <w:r>
        <w:rPr>
          <w:noProof/>
          <w:lang w:eastAsia="en-GB"/>
        </w:rPr>
        <mc:AlternateContent>
          <mc:Choice Requires="wps">
            <w:drawing>
              <wp:anchor distT="0" distB="0" distL="114300" distR="114300" simplePos="0" relativeHeight="251683840" behindDoc="0" locked="0" layoutInCell="1" allowOverlap="1" wp14:anchorId="504DEE80" wp14:editId="3938CA6D">
                <wp:simplePos x="0" y="0"/>
                <wp:positionH relativeFrom="column">
                  <wp:posOffset>1623885</wp:posOffset>
                </wp:positionH>
                <wp:positionV relativeFrom="paragraph">
                  <wp:posOffset>264097</wp:posOffset>
                </wp:positionV>
                <wp:extent cx="497433" cy="446227"/>
                <wp:effectExtent l="25718" t="12382" r="23812" b="23813"/>
                <wp:wrapNone/>
                <wp:docPr id="21" name="Arrow: Bent-Up 21"/>
                <wp:cNvGraphicFramePr/>
                <a:graphic xmlns:a="http://schemas.openxmlformats.org/drawingml/2006/main">
                  <a:graphicData uri="http://schemas.microsoft.com/office/word/2010/wordprocessingShape">
                    <wps:wsp>
                      <wps:cNvSpPr/>
                      <wps:spPr>
                        <a:xfrm rot="16200000">
                          <a:off x="0" y="0"/>
                          <a:ext cx="497433" cy="446227"/>
                        </a:xfrm>
                        <a:prstGeom prst="bentUp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9279A7A" id="Arrow: Bent-Up 21" o:spid="_x0000_s1026" style="position:absolute;margin-left:127.85pt;margin-top:20.8pt;width:39.15pt;height:35.15pt;rotation:-90;z-index:251683840;visibility:visible;mso-wrap-style:square;mso-wrap-distance-left:9pt;mso-wrap-distance-top:0;mso-wrap-distance-right:9pt;mso-wrap-distance-bottom:0;mso-position-horizontal:absolute;mso-position-horizontal-relative:text;mso-position-vertical:absolute;mso-position-vertical-relative:text;v-text-anchor:middle" coordsize="497433,4462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GyRjgIAAC4FAAAOAAAAZHJzL2Uyb0RvYy54bWysVEtv2zAMvg/YfxB0b524btMadYosRYcB&#10;RVugLXpmZCkWoNckJU7360fJTt+nYT4IpEh9JD+SPr/YaUW23AdpTUOnhxNKuGG2lWbd0MeHq4NT&#10;SkIE04Kyhjf0mQd6Mf/+7bx3NS9tZ1XLPUEQE+reNbSL0dVFEVjHNYRD67hBo7BeQ0TVr4vWQ4/o&#10;WhXlZHJS9Na3zlvGQ8Dby8FI5xlfCM7irRCBR6IairnFfPp8rtJZzM+hXntwnWRjGvAPWWiQBoO+&#10;QF1CBLLx8hOUlszbYEU8ZFYXVgjJeK4Bq5lOPlRz34HjuRYkJ7gXmsL/g2U32ztPZNvQckqJAY09&#10;Wnhv+5r84CYePDqCBmSpd6FG53t350ctoJhK3gmvibdI7fQEW4JfZgJrI7tM9PML0XwXCcPL6mxW&#10;HR1RwtBUVSdlOUshigErYTof4k9uNUlCQ1eYyqPLeWVs2F6HOLzYe6ZXwSrZXkmlsuLXq6XyZAvY&#10;+qqalctqDPLOTRnSY+blDNMmDHAEhYKIonZISjBrSkCtcbZZ9Dn2u9fhiyA5eActH0IfZ0aGZEf3&#10;XOo7nFTFJYRueJJNKVmotYy4H0rqhp4O3A5IyiQrzxM+cpE6NPQkSSvbPmNnc1+wsuDYlcQg1xDi&#10;HXiccbzEvY23eAhlkQM7SpR01v/56j754+ihlZIedwb5+b0BzylRvwwO5dm0qtKSZaU6npWo+LeW&#10;1VuL2eilxd7g3GF2WUz+Ue1F4a1+wvVepKhoAsMw9tCJUVnGYZfxB8H4YpHdcLEcxGtz71gCTzwl&#10;eh92T+DdOFARJ/HG7vcL6g8DNfiml8YuNtEKmaftlVfsYFJwKXMvxx9I2vq3evZ6/c3N/wIAAP//&#10;AwBQSwMEFAAGAAgAAAAhAMZWjuvfAAAACgEAAA8AAABkcnMvZG93bnJldi54bWxMj8tOwzAQRfdI&#10;/IM1SGwQddzQV4hTIR7dsSAgsXViN46wx1HstOHvGVawHM3RveeW+9k7djJj7ANKEIsMmME26B47&#10;CR/vL7dbYDEp1MoFNBK+TYR9dXlRqkKHM76ZU506RiEYCyXBpjQUnMfWGq/iIgwG6XcMo1eJzrHj&#10;elRnCveOL7Nszb3qkRqsGsyjNe1XPXkJ23RzuKufp3Y41q+i+XTC2ich5fXV/HAPLJk5/cHwq0/q&#10;UJFTEybUkTkJy9VuQ6iEfLMGRkCeZzSuIVKsdsCrkv+fUP0AAAD//wMAUEsBAi0AFAAGAAgAAAAh&#10;ALaDOJL+AAAA4QEAABMAAAAAAAAAAAAAAAAAAAAAAFtDb250ZW50X1R5cGVzXS54bWxQSwECLQAU&#10;AAYACAAAACEAOP0h/9YAAACUAQAACwAAAAAAAAAAAAAAAAAvAQAAX3JlbHMvLnJlbHNQSwECLQAU&#10;AAYACAAAACEA39RskY4CAAAuBQAADgAAAAAAAAAAAAAAAAAuAgAAZHJzL2Uyb0RvYy54bWxQSwEC&#10;LQAUAAYACAAAACEAxlaO698AAAAKAQAADwAAAAAAAAAAAAAAAADoBAAAZHJzL2Rvd25yZXYueG1s&#10;UEsFBgAAAAAEAAQA8wAAAPQFAAAAAA==&#10;" path="m,334670r330098,l330098,111557r-55778,l385876,,497433,111557r-55778,l441655,446227,,446227,,334670xe" fillcolor="#4472c4" strokecolor="#2f528f" strokeweight="1pt">
                <v:stroke joinstyle="miter"/>
                <v:path arrowok="t" o:connecttype="custom" o:connectlocs="0,334670;330098,334670;330098,111557;274320,111557;385876,0;497433,111557;441655,111557;441655,446227;0,446227;0,334670" o:connectangles="0,0,0,0,0,0,0,0,0,0"/>
              </v:shape>
            </w:pict>
          </mc:Fallback>
        </mc:AlternateContent>
      </w:r>
      <w:r>
        <w:rPr>
          <w:noProof/>
          <w:lang w:eastAsia="en-GB"/>
        </w:rPr>
        <mc:AlternateContent>
          <mc:Choice Requires="wps">
            <w:drawing>
              <wp:anchor distT="0" distB="0" distL="114300" distR="114300" simplePos="0" relativeHeight="251679744" behindDoc="0" locked="0" layoutInCell="1" allowOverlap="1" wp14:anchorId="543A9134" wp14:editId="2745D5FF">
                <wp:simplePos x="0" y="0"/>
                <wp:positionH relativeFrom="column">
                  <wp:posOffset>-14631</wp:posOffset>
                </wp:positionH>
                <wp:positionV relativeFrom="paragraph">
                  <wp:posOffset>234721</wp:posOffset>
                </wp:positionV>
                <wp:extent cx="497433" cy="446227"/>
                <wp:effectExtent l="19050" t="0" r="17145" b="30480"/>
                <wp:wrapNone/>
                <wp:docPr id="13" name="Arrow: Bent-Up 13"/>
                <wp:cNvGraphicFramePr/>
                <a:graphic xmlns:a="http://schemas.openxmlformats.org/drawingml/2006/main">
                  <a:graphicData uri="http://schemas.microsoft.com/office/word/2010/wordprocessingShape">
                    <wps:wsp>
                      <wps:cNvSpPr/>
                      <wps:spPr>
                        <a:xfrm rot="10800000">
                          <a:off x="0" y="0"/>
                          <a:ext cx="497433" cy="446227"/>
                        </a:xfrm>
                        <a:prstGeom prst="bentUp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A0ED5B9" id="Arrow: Bent-Up 13" o:spid="_x0000_s1026" style="position:absolute;margin-left:-1.15pt;margin-top:18.5pt;width:39.15pt;height:35.15pt;rotation:180;z-index:251679744;visibility:visible;mso-wrap-style:square;mso-wrap-distance-left:9pt;mso-wrap-distance-top:0;mso-wrap-distance-right:9pt;mso-wrap-distance-bottom:0;mso-position-horizontal:absolute;mso-position-horizontal-relative:text;mso-position-vertical:absolute;mso-position-vertical-relative:text;v-text-anchor:middle" coordsize="497433,4462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qW1jAIAAC4FAAAOAAAAZHJzL2Uyb0RvYy54bWysVEtv2zAMvg/YfxB0b52kbtMadYosRYcB&#10;xVqgLXpmZDkWoNcoJU7360fJ7nM9DfNBIEXqI/mR9PnF3mi2kxiUszWfHk44k1a4RtlNzR/urw5O&#10;OQsRbAPaWVnzJxn4xeLrl/PeV3LmOqcbiYxAbKh6X/MuRl8VRRCdNBAOnZeWjK1DA5FU3BQNQk/o&#10;RhezyeSk6B02Hp2QIdDt5WDki4zftlLEm7YNMjJdc8ot5hPzuU5nsTiHaoPgOyXGNOAfsjCgLAV9&#10;gbqECGyL6i8oowS64Np4KJwpXNsqIXMNVM108qGauw68zLUQOcG/0BT+H6z4ubtFphrq3RFnFgz1&#10;aIno+op9kzYePHhGBmKp96Ei5zt/i6MWSEwl71s0DB1RO52cTtKXmaDa2D4T/fRCtNxHJuiyPJuX&#10;RxRPkKksT2azeQpRDFgJ02OI36UzLAk1X1MqDz7nlbFhdx3i8OLZM70KTqvmSmmdFdysVxrZDqj1&#10;ZTmfrcoxyDs3bVlPmc/mlDYTQCPYaogkGk+kBLvhDPSGZltEzLHfvQ6fBMnBO2jkEPo4MzIkO7rn&#10;Ut/hpCouIXTDk2xKyUJlVKT90MrUfOR2QNI2WWWe8JGL1KGhJ0lau+aJOpv7QpUFL64UBbmGEG8B&#10;acbpkvY23tDRakccuFHirHP4+7P75E+jR1bOetoZ4ufXFlBypn9YGsqzaVmmJctKeTyfkYJvLeu3&#10;Frs1K0e9mebsspj8o34WW3TmkdZ7maKSCayg2EMnRmUVh12mH4SQy2V2o8XyEK/tnRcJPPGU6L3f&#10;PwL6caAiTeJP97xfUH0YqME3vbRuuY2uVXnaXnmlDiaFljL3cvyBpK1/q2ev19/c4g8AAAD//wMA&#10;UEsDBBQABgAIAAAAIQBGLRep3QAAAAgBAAAPAAAAZHJzL2Rvd25yZXYueG1sTI9BS8NAEIXvgv9h&#10;GcFbu2kDqcZsihRLwVtr9DzNjklqdjZkt238944nPQ3De7z3vWI9uV5daAydZwOLeQKKuPa248ZA&#10;9badPYAKEdli75kMfFOAdXl7U2Bu/ZX3dDnERkkIhxwNtDEOudahbslhmPuBWLRPPzqM8o6NtiNe&#10;Jdz1epkkmXbYsTS0ONCmpfrrcHZS8ng6bT/2iyHD6nW3qTp+ebc7Y+7vpucnUJGm+GeGX3xBh1KY&#10;jv7MNqjewGyZitNAupJJoq8yuUfxJasUdFno/wPKHwAAAP//AwBQSwECLQAUAAYACAAAACEAtoM4&#10;kv4AAADhAQAAEwAAAAAAAAAAAAAAAAAAAAAAW0NvbnRlbnRfVHlwZXNdLnhtbFBLAQItABQABgAI&#10;AAAAIQA4/SH/1gAAAJQBAAALAAAAAAAAAAAAAAAAAC8BAABfcmVscy8ucmVsc1BLAQItABQABgAI&#10;AAAAIQBvdqW1jAIAAC4FAAAOAAAAAAAAAAAAAAAAAC4CAABkcnMvZTJvRG9jLnhtbFBLAQItABQA&#10;BgAIAAAAIQBGLRep3QAAAAgBAAAPAAAAAAAAAAAAAAAAAOYEAABkcnMvZG93bnJldi54bWxQSwUG&#10;AAAAAAQABADzAAAA8AUAAAAA&#10;" path="m,334670r330098,l330098,111557r-55778,l385876,,497433,111557r-55778,l441655,446227,,446227,,334670xe" fillcolor="#4472c4" strokecolor="#2f528f" strokeweight="1pt">
                <v:stroke joinstyle="miter"/>
                <v:path arrowok="t" o:connecttype="custom" o:connectlocs="0,334670;330098,334670;330098,111557;274320,111557;385876,0;497433,111557;441655,111557;441655,446227;0,446227;0,334670" o:connectangles="0,0,0,0,0,0,0,0,0,0"/>
              </v:shape>
            </w:pict>
          </mc:Fallback>
        </mc:AlternateContent>
      </w:r>
      <w:r>
        <w:rPr>
          <w:noProof/>
          <w:lang w:eastAsia="en-GB"/>
        </w:rPr>
        <mc:AlternateContent>
          <mc:Choice Requires="wps">
            <w:drawing>
              <wp:anchor distT="0" distB="0" distL="114300" distR="114300" simplePos="0" relativeHeight="251681792" behindDoc="0" locked="0" layoutInCell="1" allowOverlap="1" wp14:anchorId="38EDBAED" wp14:editId="093355EF">
                <wp:simplePos x="0" y="0"/>
                <wp:positionH relativeFrom="column">
                  <wp:posOffset>56985</wp:posOffset>
                </wp:positionH>
                <wp:positionV relativeFrom="paragraph">
                  <wp:posOffset>1828547</wp:posOffset>
                </wp:positionV>
                <wp:extent cx="497433" cy="446227"/>
                <wp:effectExtent l="6668" t="0" r="42862" b="42863"/>
                <wp:wrapNone/>
                <wp:docPr id="20" name="Arrow: Bent-Up 20"/>
                <wp:cNvGraphicFramePr/>
                <a:graphic xmlns:a="http://schemas.openxmlformats.org/drawingml/2006/main">
                  <a:graphicData uri="http://schemas.microsoft.com/office/word/2010/wordprocessingShape">
                    <wps:wsp>
                      <wps:cNvSpPr/>
                      <wps:spPr>
                        <a:xfrm rot="5400000">
                          <a:off x="0" y="0"/>
                          <a:ext cx="497433" cy="446227"/>
                        </a:xfrm>
                        <a:prstGeom prst="bentUp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3EC8134" id="Arrow: Bent-Up 20" o:spid="_x0000_s1026" style="position:absolute;margin-left:4.5pt;margin-top:2in;width:39.15pt;height:35.15pt;rotation:90;z-index:251681792;visibility:visible;mso-wrap-style:square;mso-wrap-distance-left:9pt;mso-wrap-distance-top:0;mso-wrap-distance-right:9pt;mso-wrap-distance-bottom:0;mso-position-horizontal:absolute;mso-position-horizontal-relative:text;mso-position-vertical:absolute;mso-position-vertical-relative:text;v-text-anchor:middle" coordsize="497433,4462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Vt8jAIAAC0FAAAOAAAAZHJzL2Uyb0RvYy54bWysVEtv2zAMvg/YfxB0b52kbtMadYosRYcB&#10;xVqgLXpmZDkWoNcoJU7360fJ7nM9DfNBIEXqI/mR9PnF3mi2kxiUszWfHk44k1a4RtlNzR/urw5O&#10;OQsRbAPaWVnzJxn4xeLrl/PeV3LmOqcbiYxAbKh6X/MuRl8VRRCdNBAOnZeWjK1DA5FU3BQNQk/o&#10;RhezyeSk6B02Hp2QIdDt5WDki4zftlLEm7YNMjJdc8ot5hPzuU5nsTiHaoPgOyXGNOAfsjCgLAV9&#10;gbqECGyL6i8oowS64Np4KJwpXNsqIXMNVM108qGauw68zLUQOcG/0BT+H6z4ubtFppqaz4geC4Z6&#10;tER0fcW+SRsPHjwjA7HU+1CR852/xVELJKaS9y0aho6oPS4n6ctEUGlsn3l+euFZ7iMTdFmezcuj&#10;I84EmcryZDabpwjFAJUgPYb4XTrDklDzNWXy4HNaGRt21yEOL54906vgtGqulNZZwc16pZHtgDpf&#10;lvPZqhyDvHPTlvU0t7M5pc0E0AS2GiKJxhMnwW44A72h0RYRc+x3r8MnQXLwDho5hD7OjAzJju65&#10;1Hc4qYpLCN3wJJtSslAZFWk9tDI1Px24HZC0TVaZB3zkIjVoaEmS1q55osbmtlBlwYsrRUGuIcRb&#10;QBpxuqS1jTd0tNoRB26UOOsc/v7sPvnT5JGVs55Whvj5tQWUnOkflmbybFqWBBuzUh7P00ThW8v6&#10;rcVuzcpRb6Y5uywm/6ifxRadeaTtXqaoZAIrKPbQiVFZxWGV6f8g5HKZ3WivPMRre+dFAk88JXrv&#10;94+AfhyoSJP40z2vF1QfBmrwTS+tW26ja1WetldeqYNJoZ3MvRz/H2np3+rZ6/Uvt/gDAAD//wMA&#10;UEsDBBQABgAIAAAAIQBwXE6Q3wAAAAkBAAAPAAAAZHJzL2Rvd25yZXYueG1sTI9BS8NAEIXvgv9h&#10;GcGb3bgrJaTZFCmKWoRiq9DjNjsmwexsyG7b+O8dT3qbxzze+165nHwvTjjGLpCB21kGAqkOrqPG&#10;wPvu8SYHEZMlZ/tAaOAbIyyry4vSFi6c6Q1P29QIDqFYWANtSkMhZaxb9DbOwoDEv88weptYjo10&#10;oz1zuO+lyrK59LYjbmjtgKsW66/t0Rt43bzUHWVDvn9Wq536WKf104Mz5vpqul+ASDilPzP84jM6&#10;VMx0CEdyUfSsNU9JBlR+xwcbcq1BHAzoudIgq1L+X1D9AAAA//8DAFBLAQItABQABgAIAAAAIQC2&#10;gziS/gAAAOEBAAATAAAAAAAAAAAAAAAAAAAAAABbQ29udGVudF9UeXBlc10ueG1sUEsBAi0AFAAG&#10;AAgAAAAhADj9If/WAAAAlAEAAAsAAAAAAAAAAAAAAAAALwEAAF9yZWxzLy5yZWxzUEsBAi0AFAAG&#10;AAgAAAAhAC5hW3yMAgAALQUAAA4AAAAAAAAAAAAAAAAALgIAAGRycy9lMm9Eb2MueG1sUEsBAi0A&#10;FAAGAAgAAAAhAHBcTpDfAAAACQEAAA8AAAAAAAAAAAAAAAAA5gQAAGRycy9kb3ducmV2LnhtbFBL&#10;BQYAAAAABAAEAPMAAADyBQAAAAA=&#10;" path="m,334670r330098,l330098,111557r-55778,l385876,,497433,111557r-55778,l441655,446227,,446227,,334670xe" fillcolor="#4472c4" strokecolor="#2f528f" strokeweight="1pt">
                <v:stroke joinstyle="miter"/>
                <v:path arrowok="t" o:connecttype="custom" o:connectlocs="0,334670;330098,334670;330098,111557;274320,111557;385876,0;497433,111557;441655,111557;441655,446227;0,446227;0,334670" o:connectangles="0,0,0,0,0,0,0,0,0,0"/>
              </v:shape>
            </w:pict>
          </mc:Fallback>
        </mc:AlternateContent>
      </w:r>
      <w:r>
        <w:rPr>
          <w:noProof/>
          <w:lang w:eastAsia="en-GB"/>
        </w:rPr>
        <mc:AlternateContent>
          <mc:Choice Requires="wps">
            <w:drawing>
              <wp:anchor distT="0" distB="0" distL="114300" distR="114300" simplePos="0" relativeHeight="251677696" behindDoc="0" locked="0" layoutInCell="1" allowOverlap="1" wp14:anchorId="0FF99394" wp14:editId="3B1E1B4C">
                <wp:simplePos x="0" y="0"/>
                <wp:positionH relativeFrom="column">
                  <wp:posOffset>1652930</wp:posOffset>
                </wp:positionH>
                <wp:positionV relativeFrom="paragraph">
                  <wp:posOffset>1748637</wp:posOffset>
                </wp:positionV>
                <wp:extent cx="497433" cy="446227"/>
                <wp:effectExtent l="0" t="19050" r="36195" b="11430"/>
                <wp:wrapNone/>
                <wp:docPr id="12" name="Arrow: Bent-Up 12"/>
                <wp:cNvGraphicFramePr/>
                <a:graphic xmlns:a="http://schemas.openxmlformats.org/drawingml/2006/main">
                  <a:graphicData uri="http://schemas.microsoft.com/office/word/2010/wordprocessingShape">
                    <wps:wsp>
                      <wps:cNvSpPr/>
                      <wps:spPr>
                        <a:xfrm>
                          <a:off x="0" y="0"/>
                          <a:ext cx="497433" cy="446227"/>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5FFD933" id="Arrow: Bent-Up 12" o:spid="_x0000_s1026" style="position:absolute;margin-left:130.15pt;margin-top:137.7pt;width:39.15pt;height:35.15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497433,4462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6OlrfAIAAEYFAAAOAAAAZHJzL2Uyb0RvYy54bWysVFFP2zAQfp+0/2D5HdKGACMiRR2IaRIa&#10;aIB4dh2bRHJ83tlt2v36nZ00IEB7mNYH1/bdfXf35TufX2w7wzYKfQu24vPDGWfKSqhb+1zxx4fr&#10;gy+c+SBsLQxYVfGd8vxi8fnTee9KlUMDplbICMT6sncVb0JwZZZ52ahO+ENwypJRA3Yi0BGfsxpF&#10;T+idyfLZ7CTrAWuHIJX3dHs1GPki4WutZLjV2qvATMWptpBWTOsqrtniXJTPKFzTyrEM8Q9VdKK1&#10;lHSCuhJBsDW276C6ViJ40OFQQpeB1q1UqQfqZj570819I5xKvRA53k00+f8HK39s7pC1NX27nDMr&#10;OvpGS0ToS/ZV2XDw6BgZiKXe+ZKc790djidP29jyVmMX/6kZtk3M7iZm1TYwSZfF2WlxdMSZJFNR&#10;nOT5acTMXoId+vBNQcfipuIryv3oUiGJVrG58WGI2HtSeKxpqCLtws6oWIixP5WmnihvnqKTmtSl&#10;QbYRpAMhJcHPB1MjajVcH8/oN5Y1RaQiE2BE1q0xE/YIEJX6HnuodfSPoSqJcQqe/a2wIXiKSJnB&#10;him4ay3gRwCGuhozD/57kgZqIksrqHf0xRGGUfBOXrdE+Y3w4U4gaZ+mhOY53NKiDfQVh3HHWQP4&#10;+6P76E+SJCtnPc1Sxf2vtUDFmfluSaxn86KIw5cOxfFpTgd8bVm9tth1dwn0meb0cjiZttE/mP1W&#10;I3RPNPbLmJVMwkrKXXEZcH+4DMOM08Mh1XKZ3GjgnAg39t7JCB5ZjVp62D4JdKPuAgn2B+znTpRv&#10;dDf4xkgLy3UA3SZRvvA68k3DmoQzPizxNXh9Tl4vz9/iDwAAAP//AwBQSwMEFAAGAAgAAAAhAGBy&#10;yk3iAAAACwEAAA8AAABkcnMvZG93bnJldi54bWxMj9FKw0AQRd8F/2EZwZdiNyZtUmI2RQqiWIq2&#10;+gGb7JgEs7Mlu03Tv3d80rc7zOHOmWI92V6MOPjOkYL7eQQCqXamo0bB58fT3QqED5qM7h2hggt6&#10;WJfXV4XOjTvTHsdDaASXkM+1gjaEYy6lr1u02s/dEYl3X26wOvA4NNIM+szltpdxFKXS6o74QquP&#10;uGmx/j6crILZ2za87l7GONm9X6bnzX6WmQqVur2ZHh9ABJzCHwy/+qwOJTtV7kTGi15BnEYJoxyy&#10;5QIEE0mySkFUHBbLDGRZyP8/lD8AAAD//wMAUEsBAi0AFAAGAAgAAAAhALaDOJL+AAAA4QEAABMA&#10;AAAAAAAAAAAAAAAAAAAAAFtDb250ZW50X1R5cGVzXS54bWxQSwECLQAUAAYACAAAACEAOP0h/9YA&#10;AACUAQAACwAAAAAAAAAAAAAAAAAvAQAAX3JlbHMvLnJlbHNQSwECLQAUAAYACAAAACEA9+jpa3wC&#10;AABGBQAADgAAAAAAAAAAAAAAAAAuAgAAZHJzL2Uyb0RvYy54bWxQSwECLQAUAAYACAAAACEAYHLK&#10;TeIAAAALAQAADwAAAAAAAAAAAAAAAADWBAAAZHJzL2Rvd25yZXYueG1sUEsFBgAAAAAEAAQA8wAA&#10;AOUFAAAAAA==&#10;" path="m,334670r330098,l330098,111557r-55778,l385876,,497433,111557r-55778,l441655,446227,,446227,,334670xe" fillcolor="#4472c4 [3204]" strokecolor="#1f3763 [1604]" strokeweight="1pt">
                <v:stroke joinstyle="miter"/>
                <v:path arrowok="t" o:connecttype="custom" o:connectlocs="0,334670;330098,334670;330098,111557;274320,111557;385876,0;497433,111557;441655,111557;441655,446227;0,446227;0,334670" o:connectangles="0,0,0,0,0,0,0,0,0,0"/>
              </v:shape>
            </w:pict>
          </mc:Fallback>
        </mc:AlternateContent>
      </w:r>
      <w:r w:rsidR="00765844">
        <w:rPr>
          <w:noProof/>
          <w:lang w:eastAsia="en-GB"/>
        </w:rPr>
        <w:drawing>
          <wp:inline distT="0" distB="0" distL="0" distR="0" wp14:anchorId="7398F6A1" wp14:editId="78DB4CE6">
            <wp:extent cx="5731510" cy="229679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296795"/>
                    </a:xfrm>
                    <a:prstGeom prst="rect">
                      <a:avLst/>
                    </a:prstGeom>
                    <a:noFill/>
                    <a:ln>
                      <a:noFill/>
                    </a:ln>
                  </pic:spPr>
                </pic:pic>
              </a:graphicData>
            </a:graphic>
          </wp:inline>
        </w:drawing>
      </w:r>
    </w:p>
    <w:p w14:paraId="0DE99482" w14:textId="670A251D" w:rsidR="00A718E6" w:rsidRPr="00C951E0" w:rsidRDefault="00765844" w:rsidP="00CB3B92">
      <w:pPr>
        <w:rPr>
          <w:b/>
          <w:i/>
          <w:sz w:val="20"/>
          <w:szCs w:val="20"/>
          <w:u w:val="single"/>
        </w:rPr>
      </w:pPr>
      <w:r w:rsidRPr="00C951E0">
        <w:rPr>
          <w:b/>
          <w:i/>
          <w:sz w:val="20"/>
          <w:szCs w:val="20"/>
          <w:u w:val="single"/>
        </w:rPr>
        <w:t xml:space="preserve">(Ill. </w:t>
      </w:r>
      <w:r w:rsidR="00C951E0">
        <w:rPr>
          <w:b/>
          <w:i/>
          <w:sz w:val="20"/>
          <w:szCs w:val="20"/>
          <w:u w:val="single"/>
        </w:rPr>
        <w:t>3</w:t>
      </w:r>
      <w:r w:rsidRPr="00C951E0">
        <w:rPr>
          <w:b/>
          <w:i/>
          <w:sz w:val="20"/>
          <w:szCs w:val="20"/>
          <w:u w:val="single"/>
        </w:rPr>
        <w:t xml:space="preserve">) – </w:t>
      </w:r>
      <w:bookmarkStart w:id="21" w:name="_Hlk7724722"/>
      <w:r w:rsidRPr="00C951E0">
        <w:rPr>
          <w:b/>
          <w:i/>
          <w:sz w:val="20"/>
          <w:szCs w:val="20"/>
          <w:u w:val="single"/>
        </w:rPr>
        <w:t xml:space="preserve">Woodwork System securing the walls &amp; </w:t>
      </w:r>
      <w:r w:rsidR="00C951E0" w:rsidRPr="00C951E0">
        <w:rPr>
          <w:b/>
          <w:i/>
          <w:sz w:val="20"/>
          <w:szCs w:val="20"/>
          <w:u w:val="single"/>
        </w:rPr>
        <w:t>ceilings</w:t>
      </w:r>
      <w:r w:rsidRPr="00C951E0">
        <w:rPr>
          <w:b/>
          <w:i/>
          <w:sz w:val="20"/>
          <w:szCs w:val="20"/>
          <w:u w:val="single"/>
        </w:rPr>
        <w:t xml:space="preserve"> </w:t>
      </w:r>
      <w:r w:rsidR="00C951E0" w:rsidRPr="00C951E0">
        <w:rPr>
          <w:b/>
          <w:i/>
          <w:sz w:val="20"/>
          <w:szCs w:val="20"/>
          <w:u w:val="single"/>
        </w:rPr>
        <w:t>underground – Wood Chock system surrounded by blue arrows.</w:t>
      </w:r>
      <w:bookmarkEnd w:id="21"/>
    </w:p>
    <w:p w14:paraId="078972BD" w14:textId="3F03723C" w:rsidR="00A718E6" w:rsidRPr="003B755E" w:rsidRDefault="00A718E6" w:rsidP="00CB3B92">
      <w:pPr>
        <w:rPr>
          <w:b/>
          <w:sz w:val="26"/>
          <w:szCs w:val="26"/>
          <w:u w:val="single"/>
        </w:rPr>
      </w:pPr>
    </w:p>
    <w:p w14:paraId="02423CC5" w14:textId="4222044B" w:rsidR="00A718E6" w:rsidRPr="003B755E" w:rsidRDefault="00A718E6" w:rsidP="00CB3B92">
      <w:pPr>
        <w:rPr>
          <w:b/>
          <w:sz w:val="26"/>
          <w:szCs w:val="26"/>
          <w:u w:val="single"/>
        </w:rPr>
      </w:pPr>
    </w:p>
    <w:p w14:paraId="2E0B89F7" w14:textId="0BB8959C" w:rsidR="00A718E6" w:rsidRPr="003B755E" w:rsidRDefault="00A718E6" w:rsidP="00CB3B92">
      <w:pPr>
        <w:rPr>
          <w:b/>
          <w:sz w:val="26"/>
          <w:szCs w:val="26"/>
          <w:u w:val="single"/>
        </w:rPr>
      </w:pPr>
    </w:p>
    <w:p w14:paraId="7D2CACED" w14:textId="47AD138D" w:rsidR="00CB3B92" w:rsidRPr="003B755E" w:rsidRDefault="007B7374" w:rsidP="00DC6E9B">
      <w:pPr>
        <w:pStyle w:val="Heading1"/>
      </w:pPr>
      <w:r>
        <w:lastRenderedPageBreak/>
        <w:t xml:space="preserve">: </w:t>
      </w:r>
      <w:r w:rsidR="00A030B8">
        <w:t>Life as a Collier and their Families.</w:t>
      </w:r>
    </w:p>
    <w:p w14:paraId="4DB4B9A6" w14:textId="085D7F90" w:rsidR="00A718E6" w:rsidRDefault="00A718E6" w:rsidP="00CB3B92">
      <w:pPr>
        <w:rPr>
          <w:b/>
          <w:sz w:val="26"/>
          <w:szCs w:val="26"/>
          <w:u w:val="single"/>
        </w:rPr>
      </w:pPr>
    </w:p>
    <w:p w14:paraId="5801DBFB" w14:textId="77777777" w:rsidR="00E11973" w:rsidRPr="00B06C28" w:rsidRDefault="00D52671" w:rsidP="00CB3B92">
      <w:pPr>
        <w:rPr>
          <w:sz w:val="24"/>
          <w:szCs w:val="24"/>
        </w:rPr>
      </w:pPr>
      <w:r w:rsidRPr="00B06C28">
        <w:rPr>
          <w:sz w:val="24"/>
          <w:szCs w:val="24"/>
        </w:rPr>
        <w:t>The life of a collier or a collier</w:t>
      </w:r>
      <w:r w:rsidR="004742F1" w:rsidRPr="00B06C28">
        <w:rPr>
          <w:sz w:val="24"/>
          <w:szCs w:val="24"/>
        </w:rPr>
        <w:t>y</w:t>
      </w:r>
      <w:r w:rsidRPr="00B06C28">
        <w:rPr>
          <w:sz w:val="24"/>
          <w:szCs w:val="24"/>
        </w:rPr>
        <w:t xml:space="preserve"> worker went beyond the darkness of the </w:t>
      </w:r>
      <w:proofErr w:type="gramStart"/>
      <w:r w:rsidRPr="00B06C28">
        <w:rPr>
          <w:sz w:val="24"/>
          <w:szCs w:val="24"/>
        </w:rPr>
        <w:t>mines,</w:t>
      </w:r>
      <w:proofErr w:type="gramEnd"/>
      <w:r w:rsidRPr="00B06C28">
        <w:rPr>
          <w:sz w:val="24"/>
          <w:szCs w:val="24"/>
        </w:rPr>
        <w:t xml:space="preserve"> community life, family life and social life were very close to </w:t>
      </w:r>
      <w:r w:rsidR="004742F1" w:rsidRPr="00B06C28">
        <w:rPr>
          <w:sz w:val="24"/>
          <w:szCs w:val="24"/>
        </w:rPr>
        <w:t>most of</w:t>
      </w:r>
      <w:r w:rsidRPr="00B06C28">
        <w:rPr>
          <w:sz w:val="24"/>
          <w:szCs w:val="24"/>
        </w:rPr>
        <w:t xml:space="preserve"> their hearts. </w:t>
      </w:r>
      <w:r w:rsidR="004742F1" w:rsidRPr="00B06C28">
        <w:rPr>
          <w:sz w:val="24"/>
          <w:szCs w:val="24"/>
        </w:rPr>
        <w:t xml:space="preserve">The colliers and pit workers seemed very much the same as </w:t>
      </w:r>
      <w:r w:rsidR="001B0723" w:rsidRPr="00B06C28">
        <w:rPr>
          <w:sz w:val="24"/>
          <w:szCs w:val="24"/>
        </w:rPr>
        <w:t>your</w:t>
      </w:r>
      <w:r w:rsidR="004742F1" w:rsidRPr="00B06C28">
        <w:rPr>
          <w:sz w:val="24"/>
          <w:szCs w:val="24"/>
        </w:rPr>
        <w:t xml:space="preserve"> average village resident, however, they had a life beyond the village that not one individual that has not worked underground could imagine. </w:t>
      </w:r>
      <w:r w:rsidR="001B0723" w:rsidRPr="00B06C28">
        <w:rPr>
          <w:sz w:val="24"/>
          <w:szCs w:val="24"/>
        </w:rPr>
        <w:t>As I have mentioned in the previous chapter during the 20</w:t>
      </w:r>
      <w:r w:rsidR="001B0723" w:rsidRPr="00B06C28">
        <w:rPr>
          <w:sz w:val="24"/>
          <w:szCs w:val="24"/>
          <w:vertAlign w:val="superscript"/>
        </w:rPr>
        <w:t>th</w:t>
      </w:r>
      <w:r w:rsidR="001B0723" w:rsidRPr="00B06C28">
        <w:rPr>
          <w:sz w:val="24"/>
          <w:szCs w:val="24"/>
        </w:rPr>
        <w:t xml:space="preserve"> century the colliers in the Gwendraeth valley had to move further afield to reach the darkness of the pit. </w:t>
      </w:r>
      <w:r w:rsidR="00E11973" w:rsidRPr="00B06C28">
        <w:rPr>
          <w:sz w:val="24"/>
          <w:szCs w:val="24"/>
        </w:rPr>
        <w:t>However</w:t>
      </w:r>
      <w:r w:rsidR="001B0723" w:rsidRPr="00B06C28">
        <w:rPr>
          <w:sz w:val="24"/>
          <w:szCs w:val="24"/>
        </w:rPr>
        <w:t xml:space="preserve">, they may have had to travel further to work but the communities in the valley did not loose their original roots. Taking Trimsaran as an example once again the village has continuously been in development as there had been other various industries in the village prior to the collieries as well as alongside them. </w:t>
      </w:r>
      <w:r w:rsidR="006F093C" w:rsidRPr="00B06C28">
        <w:rPr>
          <w:sz w:val="24"/>
          <w:szCs w:val="24"/>
        </w:rPr>
        <w:t>The point I would like to make here is following something that Mr. David Rosser and I discussed in his interview about the influence that the coal industry had in the village. Beginning with some of the older buildings in the village</w:t>
      </w:r>
      <w:r w:rsidR="00E11973" w:rsidRPr="00B06C28">
        <w:rPr>
          <w:sz w:val="24"/>
          <w:szCs w:val="24"/>
        </w:rPr>
        <w:t>,</w:t>
      </w:r>
      <w:r w:rsidR="006F093C" w:rsidRPr="00B06C28">
        <w:rPr>
          <w:sz w:val="24"/>
          <w:szCs w:val="24"/>
        </w:rPr>
        <w:t xml:space="preserve"> we discussed how there was a hall built directly in the centre of the village, although the hall is no longer in use it still has the original sign ‘</w:t>
      </w:r>
      <w:r w:rsidR="006F093C" w:rsidRPr="00B06C28">
        <w:rPr>
          <w:i/>
          <w:sz w:val="24"/>
          <w:szCs w:val="24"/>
        </w:rPr>
        <w:t xml:space="preserve">The Miners Hall’ </w:t>
      </w:r>
      <w:r w:rsidR="006F093C" w:rsidRPr="00B06C28">
        <w:rPr>
          <w:sz w:val="24"/>
          <w:szCs w:val="24"/>
        </w:rPr>
        <w:t xml:space="preserve">outside the building. As Mr. Rosser explained to me </w:t>
      </w:r>
      <w:proofErr w:type="gramStart"/>
      <w:r w:rsidR="00ED6B61" w:rsidRPr="00B06C28">
        <w:rPr>
          <w:sz w:val="24"/>
          <w:szCs w:val="24"/>
        </w:rPr>
        <w:t>“ the</w:t>
      </w:r>
      <w:proofErr w:type="gramEnd"/>
      <w:r w:rsidR="00ED6B61" w:rsidRPr="00B06C28">
        <w:rPr>
          <w:sz w:val="24"/>
          <w:szCs w:val="24"/>
        </w:rPr>
        <w:t xml:space="preserve"> hall was built for the miners of the village, it was built to represent the community spirit which the village once had, each collier would subsidize a small amount of their weekly wage to pay for the materials needed”</w:t>
      </w:r>
      <w:r w:rsidR="00ED6B61" w:rsidRPr="00B06C28">
        <w:rPr>
          <w:rStyle w:val="FootnoteReference"/>
          <w:sz w:val="24"/>
          <w:szCs w:val="24"/>
        </w:rPr>
        <w:footnoteReference w:id="23"/>
      </w:r>
      <w:r w:rsidR="00ED6B61" w:rsidRPr="00B06C28">
        <w:rPr>
          <w:sz w:val="24"/>
          <w:szCs w:val="24"/>
        </w:rPr>
        <w:t>.</w:t>
      </w:r>
      <w:r w:rsidR="006F093C" w:rsidRPr="00B06C28">
        <w:rPr>
          <w:sz w:val="24"/>
          <w:szCs w:val="24"/>
        </w:rPr>
        <w:t xml:space="preserve"> </w:t>
      </w:r>
      <w:r w:rsidR="00ED6B61" w:rsidRPr="00B06C28">
        <w:rPr>
          <w:sz w:val="24"/>
          <w:szCs w:val="24"/>
        </w:rPr>
        <w:t>T</w:t>
      </w:r>
      <w:r w:rsidR="006F093C" w:rsidRPr="00B06C28">
        <w:rPr>
          <w:sz w:val="24"/>
          <w:szCs w:val="24"/>
        </w:rPr>
        <w:t xml:space="preserve">here remains to be a club in situated opposite the hall which until very recent years was </w:t>
      </w:r>
      <w:r w:rsidR="006F093C" w:rsidRPr="00B06C28">
        <w:rPr>
          <w:i/>
          <w:sz w:val="24"/>
          <w:szCs w:val="24"/>
        </w:rPr>
        <w:t>‘The Workingmen’s Club’</w:t>
      </w:r>
      <w:r w:rsidR="00ED6B61" w:rsidRPr="00B06C28">
        <w:rPr>
          <w:i/>
          <w:sz w:val="24"/>
          <w:szCs w:val="24"/>
        </w:rPr>
        <w:t xml:space="preserve"> </w:t>
      </w:r>
      <w:r w:rsidR="00ED6B61" w:rsidRPr="00B06C28">
        <w:rPr>
          <w:sz w:val="24"/>
          <w:szCs w:val="24"/>
        </w:rPr>
        <w:t xml:space="preserve">which even I can recall, as well as the club there was also several public houses in the village one of which was </w:t>
      </w:r>
      <w:r w:rsidR="00ED6B61" w:rsidRPr="00B06C28">
        <w:rPr>
          <w:i/>
          <w:sz w:val="24"/>
          <w:szCs w:val="24"/>
        </w:rPr>
        <w:t xml:space="preserve">‘The Miners Arms’. </w:t>
      </w:r>
      <w:r w:rsidR="00ED6B61" w:rsidRPr="00B06C28">
        <w:rPr>
          <w:sz w:val="24"/>
          <w:szCs w:val="24"/>
        </w:rPr>
        <w:t>Again</w:t>
      </w:r>
      <w:r w:rsidR="00904105" w:rsidRPr="00B06C28">
        <w:rPr>
          <w:sz w:val="24"/>
          <w:szCs w:val="24"/>
        </w:rPr>
        <w:t>,</w:t>
      </w:r>
      <w:r w:rsidR="00ED6B61" w:rsidRPr="00B06C28">
        <w:rPr>
          <w:sz w:val="24"/>
          <w:szCs w:val="24"/>
        </w:rPr>
        <w:t xml:space="preserve"> I can recall </w:t>
      </w:r>
      <w:r w:rsidR="00904105" w:rsidRPr="00B06C28">
        <w:rPr>
          <w:sz w:val="24"/>
          <w:szCs w:val="24"/>
        </w:rPr>
        <w:t xml:space="preserve">the public house being it </w:t>
      </w:r>
      <w:proofErr w:type="gramStart"/>
      <w:r w:rsidR="00904105" w:rsidRPr="00B06C28">
        <w:rPr>
          <w:sz w:val="24"/>
          <w:szCs w:val="24"/>
        </w:rPr>
        <w:t>use</w:t>
      </w:r>
      <w:proofErr w:type="gramEnd"/>
      <w:r w:rsidR="00904105" w:rsidRPr="00B06C28">
        <w:rPr>
          <w:sz w:val="24"/>
          <w:szCs w:val="24"/>
        </w:rPr>
        <w:t xml:space="preserve"> it was still a fully functioning pub until very recently, however, I was very curious to why it was named as it was. Not only having spoken to my interviewees I have also spoken to some of the village’s older residents, who informed me that the pub has existed for many years far longer than the period that I am focusing on. Although nobody was certain, a lot of the villagers believe that it was so named because of the miners and because of the rich mining history in the village, it was also a public house which was popular with the miners as Mrs. Cynthia Jenkins recalled during her interview. Mrs. Jenkins spoke to me of her grandfather and how he would enjoy going for the occasional drink there as a lot of the village’s older colliers and retired colliers would meet there</w:t>
      </w:r>
      <w:r w:rsidR="00D30C74" w:rsidRPr="00B06C28">
        <w:rPr>
          <w:sz w:val="24"/>
          <w:szCs w:val="24"/>
        </w:rPr>
        <w:t xml:space="preserve">. </w:t>
      </w:r>
    </w:p>
    <w:p w14:paraId="7B929BDF" w14:textId="70415F30" w:rsidR="00D30C74" w:rsidRPr="00B06C28" w:rsidRDefault="00D30C74" w:rsidP="00CB3B92">
      <w:pPr>
        <w:rPr>
          <w:sz w:val="24"/>
          <w:szCs w:val="24"/>
        </w:rPr>
      </w:pPr>
      <w:r w:rsidRPr="00B06C28">
        <w:rPr>
          <w:sz w:val="24"/>
          <w:szCs w:val="24"/>
        </w:rPr>
        <w:t xml:space="preserve">These are merely public places that the colliers would </w:t>
      </w:r>
      <w:proofErr w:type="gramStart"/>
      <w:r w:rsidRPr="00B06C28">
        <w:rPr>
          <w:sz w:val="24"/>
          <w:szCs w:val="24"/>
        </w:rPr>
        <w:t>socialize,</w:t>
      </w:r>
      <w:proofErr w:type="gramEnd"/>
      <w:r w:rsidRPr="00B06C28">
        <w:rPr>
          <w:sz w:val="24"/>
          <w:szCs w:val="24"/>
        </w:rPr>
        <w:t xml:space="preserve"> however, </w:t>
      </w:r>
      <w:r w:rsidR="00A26D07" w:rsidRPr="00B06C28">
        <w:rPr>
          <w:sz w:val="24"/>
          <w:szCs w:val="24"/>
        </w:rPr>
        <w:t>most</w:t>
      </w:r>
      <w:r w:rsidRPr="00B06C28">
        <w:rPr>
          <w:sz w:val="24"/>
          <w:szCs w:val="24"/>
        </w:rPr>
        <w:t xml:space="preserve"> houses in the village were built as homes for the colliers and their families.</w:t>
      </w:r>
      <w:r w:rsidR="00A26D07" w:rsidRPr="00B06C28">
        <w:rPr>
          <w:sz w:val="24"/>
          <w:szCs w:val="24"/>
        </w:rPr>
        <w:t xml:space="preserve"> Going back to </w:t>
      </w:r>
      <w:proofErr w:type="spellStart"/>
      <w:r w:rsidR="00A26D07" w:rsidRPr="00B06C28">
        <w:rPr>
          <w:sz w:val="24"/>
          <w:szCs w:val="24"/>
        </w:rPr>
        <w:t>Mr.</w:t>
      </w:r>
      <w:proofErr w:type="spellEnd"/>
      <w:r w:rsidR="00A26D07" w:rsidRPr="00B06C28">
        <w:rPr>
          <w:sz w:val="24"/>
          <w:szCs w:val="24"/>
        </w:rPr>
        <w:t xml:space="preserve"> Rosser’s interview the oldest of these houses are “</w:t>
      </w:r>
      <w:proofErr w:type="spellStart"/>
      <w:r w:rsidR="00A26D07" w:rsidRPr="00B06C28">
        <w:rPr>
          <w:i/>
          <w:sz w:val="24"/>
          <w:szCs w:val="24"/>
        </w:rPr>
        <w:t>Heol</w:t>
      </w:r>
      <w:proofErr w:type="spellEnd"/>
      <w:r w:rsidR="00A26D07" w:rsidRPr="00B06C28">
        <w:rPr>
          <w:i/>
          <w:sz w:val="24"/>
          <w:szCs w:val="24"/>
        </w:rPr>
        <w:t xml:space="preserve"> </w:t>
      </w:r>
      <w:proofErr w:type="spellStart"/>
      <w:r w:rsidR="00A26D07" w:rsidRPr="00B06C28">
        <w:rPr>
          <w:i/>
          <w:sz w:val="24"/>
          <w:szCs w:val="24"/>
        </w:rPr>
        <w:t>Morlais</w:t>
      </w:r>
      <w:proofErr w:type="spellEnd"/>
      <w:r w:rsidR="00A26D07" w:rsidRPr="00B06C28">
        <w:rPr>
          <w:i/>
          <w:sz w:val="24"/>
          <w:szCs w:val="24"/>
        </w:rPr>
        <w:t xml:space="preserve"> and Garden Suburbs</w:t>
      </w:r>
      <w:r w:rsidR="00A26D07" w:rsidRPr="00B06C28">
        <w:rPr>
          <w:sz w:val="24"/>
          <w:szCs w:val="24"/>
        </w:rPr>
        <w:t>”</w:t>
      </w:r>
      <w:r w:rsidR="00A26D07" w:rsidRPr="00B06C28">
        <w:rPr>
          <w:rStyle w:val="FootnoteReference"/>
          <w:sz w:val="24"/>
          <w:szCs w:val="24"/>
        </w:rPr>
        <w:footnoteReference w:id="24"/>
      </w:r>
      <w:r w:rsidR="00A26D07" w:rsidRPr="00B06C28">
        <w:rPr>
          <w:sz w:val="24"/>
          <w:szCs w:val="24"/>
        </w:rPr>
        <w:t xml:space="preserve">, Garden Suburbs being of interest as it was an estate of 200 houses built specifically for colliers and their families. He then went on to speak about the housing estate where he has lived for most of his life </w:t>
      </w:r>
      <w:r w:rsidR="00A26D07" w:rsidRPr="00B06C28">
        <w:rPr>
          <w:i/>
          <w:sz w:val="24"/>
          <w:szCs w:val="24"/>
        </w:rPr>
        <w:t>‘</w:t>
      </w:r>
      <w:proofErr w:type="spellStart"/>
      <w:r w:rsidR="00A26D07" w:rsidRPr="00B06C28">
        <w:rPr>
          <w:i/>
          <w:sz w:val="24"/>
          <w:szCs w:val="24"/>
        </w:rPr>
        <w:t>Trilwm</w:t>
      </w:r>
      <w:proofErr w:type="spellEnd"/>
      <w:r w:rsidR="00A26D07" w:rsidRPr="00B06C28">
        <w:rPr>
          <w:i/>
          <w:sz w:val="24"/>
          <w:szCs w:val="24"/>
        </w:rPr>
        <w:t xml:space="preserve">’, </w:t>
      </w:r>
      <w:r w:rsidR="000B6770" w:rsidRPr="00B06C28">
        <w:rPr>
          <w:sz w:val="24"/>
          <w:szCs w:val="24"/>
        </w:rPr>
        <w:t>which I also discussed with Mr. Gregory Evans who coincidentally lives next- door to Mr. Rosser. As Mr. Evans explained to me during his interview he was born and raised in “</w:t>
      </w:r>
      <w:r w:rsidR="000B6770" w:rsidRPr="00B06C28">
        <w:rPr>
          <w:i/>
          <w:sz w:val="24"/>
          <w:szCs w:val="24"/>
        </w:rPr>
        <w:t xml:space="preserve">Seven Sisters a village in the </w:t>
      </w:r>
      <w:proofErr w:type="spellStart"/>
      <w:r w:rsidR="000B6770" w:rsidRPr="00B06C28">
        <w:rPr>
          <w:i/>
          <w:sz w:val="24"/>
          <w:szCs w:val="24"/>
        </w:rPr>
        <w:t>Dulais</w:t>
      </w:r>
      <w:proofErr w:type="spellEnd"/>
      <w:r w:rsidR="000B6770" w:rsidRPr="00B06C28">
        <w:rPr>
          <w:i/>
          <w:sz w:val="24"/>
          <w:szCs w:val="24"/>
        </w:rPr>
        <w:t xml:space="preserve"> Valley and I left school in 1964</w:t>
      </w:r>
      <w:r w:rsidR="00AD0A1E" w:rsidRPr="00B06C28">
        <w:rPr>
          <w:i/>
          <w:sz w:val="24"/>
          <w:szCs w:val="24"/>
        </w:rPr>
        <w:t xml:space="preserve"> at the age of sixteen and went to in a local colliery called </w:t>
      </w:r>
      <w:proofErr w:type="spellStart"/>
      <w:r w:rsidR="00AD0A1E" w:rsidRPr="00B06C28">
        <w:rPr>
          <w:i/>
          <w:sz w:val="24"/>
          <w:szCs w:val="24"/>
        </w:rPr>
        <w:t>Cefn</w:t>
      </w:r>
      <w:proofErr w:type="spellEnd"/>
      <w:r w:rsidR="00AD0A1E" w:rsidRPr="00B06C28">
        <w:rPr>
          <w:i/>
          <w:sz w:val="24"/>
          <w:szCs w:val="24"/>
        </w:rPr>
        <w:t xml:space="preserve"> </w:t>
      </w:r>
      <w:proofErr w:type="spellStart"/>
      <w:r w:rsidR="00AD0A1E" w:rsidRPr="00B06C28">
        <w:rPr>
          <w:i/>
          <w:sz w:val="24"/>
          <w:szCs w:val="24"/>
        </w:rPr>
        <w:t>Coed</w:t>
      </w:r>
      <w:proofErr w:type="spellEnd"/>
      <w:r w:rsidR="00AD0A1E" w:rsidRPr="00B06C28">
        <w:rPr>
          <w:i/>
          <w:sz w:val="24"/>
          <w:szCs w:val="24"/>
        </w:rPr>
        <w:t xml:space="preserve"> Colliery. In October 1966 my </w:t>
      </w:r>
      <w:r w:rsidR="00AD0A1E" w:rsidRPr="00B06C28">
        <w:rPr>
          <w:i/>
          <w:sz w:val="24"/>
          <w:szCs w:val="24"/>
        </w:rPr>
        <w:lastRenderedPageBreak/>
        <w:t xml:space="preserve">family moved from Seven Sisters to </w:t>
      </w:r>
      <w:proofErr w:type="spellStart"/>
      <w:r w:rsidR="00AD0A1E" w:rsidRPr="00B06C28">
        <w:rPr>
          <w:i/>
          <w:sz w:val="24"/>
          <w:szCs w:val="24"/>
        </w:rPr>
        <w:t>Trimsaran</w:t>
      </w:r>
      <w:proofErr w:type="spellEnd"/>
      <w:r w:rsidR="00AD0A1E" w:rsidRPr="00B06C28">
        <w:rPr>
          <w:i/>
          <w:sz w:val="24"/>
          <w:szCs w:val="24"/>
        </w:rPr>
        <w:t xml:space="preserve"> as </w:t>
      </w:r>
      <w:proofErr w:type="spellStart"/>
      <w:r w:rsidR="00AD0A1E" w:rsidRPr="00B06C28">
        <w:rPr>
          <w:i/>
          <w:sz w:val="24"/>
          <w:szCs w:val="24"/>
        </w:rPr>
        <w:t>Cefn</w:t>
      </w:r>
      <w:proofErr w:type="spellEnd"/>
      <w:r w:rsidR="00AD0A1E" w:rsidRPr="00B06C28">
        <w:rPr>
          <w:i/>
          <w:sz w:val="24"/>
          <w:szCs w:val="24"/>
        </w:rPr>
        <w:t xml:space="preserve"> </w:t>
      </w:r>
      <w:proofErr w:type="spellStart"/>
      <w:r w:rsidR="00AD0A1E" w:rsidRPr="00B06C28">
        <w:rPr>
          <w:i/>
          <w:sz w:val="24"/>
          <w:szCs w:val="24"/>
        </w:rPr>
        <w:t>Coed</w:t>
      </w:r>
      <w:proofErr w:type="spellEnd"/>
      <w:r w:rsidR="00AD0A1E" w:rsidRPr="00B06C28">
        <w:rPr>
          <w:i/>
          <w:sz w:val="24"/>
          <w:szCs w:val="24"/>
        </w:rPr>
        <w:t xml:space="preserve"> Colliery was closing and the </w:t>
      </w:r>
      <w:proofErr w:type="spellStart"/>
      <w:r w:rsidR="00AD0A1E" w:rsidRPr="00B06C28">
        <w:rPr>
          <w:i/>
          <w:sz w:val="24"/>
          <w:szCs w:val="24"/>
        </w:rPr>
        <w:t>Cynheidre</w:t>
      </w:r>
      <w:proofErr w:type="spellEnd"/>
      <w:r w:rsidR="00AD0A1E" w:rsidRPr="00B06C28">
        <w:rPr>
          <w:i/>
          <w:sz w:val="24"/>
          <w:szCs w:val="24"/>
        </w:rPr>
        <w:t xml:space="preserve"> Colliery was thriving. It was in </w:t>
      </w:r>
      <w:proofErr w:type="spellStart"/>
      <w:r w:rsidR="00AD0A1E" w:rsidRPr="00B06C28">
        <w:rPr>
          <w:i/>
          <w:sz w:val="24"/>
          <w:szCs w:val="24"/>
        </w:rPr>
        <w:t>Cynheidre</w:t>
      </w:r>
      <w:proofErr w:type="spellEnd"/>
      <w:r w:rsidR="00AD0A1E" w:rsidRPr="00B06C28">
        <w:rPr>
          <w:i/>
          <w:sz w:val="24"/>
          <w:szCs w:val="24"/>
        </w:rPr>
        <w:t xml:space="preserve"> that I would begin my coalface training the Monday following our move and the family moved to Number twelve on the </w:t>
      </w:r>
      <w:proofErr w:type="spellStart"/>
      <w:r w:rsidR="00AD0A1E" w:rsidRPr="00B06C28">
        <w:rPr>
          <w:i/>
          <w:sz w:val="24"/>
          <w:szCs w:val="24"/>
        </w:rPr>
        <w:t>Trilwm</w:t>
      </w:r>
      <w:proofErr w:type="spellEnd"/>
      <w:r w:rsidR="00AD0A1E" w:rsidRPr="00B06C28">
        <w:rPr>
          <w:i/>
          <w:sz w:val="24"/>
          <w:szCs w:val="24"/>
        </w:rPr>
        <w:t xml:space="preserve"> estate</w:t>
      </w:r>
      <w:r w:rsidR="000B6770" w:rsidRPr="00B06C28">
        <w:rPr>
          <w:i/>
          <w:sz w:val="24"/>
          <w:szCs w:val="24"/>
        </w:rPr>
        <w:t>”</w:t>
      </w:r>
      <w:r w:rsidR="000B6770" w:rsidRPr="00B06C28">
        <w:rPr>
          <w:rStyle w:val="FootnoteReference"/>
          <w:sz w:val="24"/>
          <w:szCs w:val="24"/>
        </w:rPr>
        <w:footnoteReference w:id="25"/>
      </w:r>
      <w:r w:rsidR="00AD0A1E" w:rsidRPr="00B06C28">
        <w:rPr>
          <w:i/>
          <w:sz w:val="24"/>
          <w:szCs w:val="24"/>
        </w:rPr>
        <w:t xml:space="preserve">. </w:t>
      </w:r>
      <w:r w:rsidR="00AD0A1E" w:rsidRPr="00B06C28">
        <w:rPr>
          <w:sz w:val="24"/>
          <w:szCs w:val="24"/>
        </w:rPr>
        <w:t xml:space="preserve">Mr. Evans explained how the estate was rather small at the time he was housed </w:t>
      </w:r>
      <w:proofErr w:type="gramStart"/>
      <w:r w:rsidR="00AD0A1E" w:rsidRPr="00B06C28">
        <w:rPr>
          <w:sz w:val="24"/>
          <w:szCs w:val="24"/>
        </w:rPr>
        <w:t>there,</w:t>
      </w:r>
      <w:proofErr w:type="gramEnd"/>
      <w:r w:rsidR="00AD0A1E" w:rsidRPr="00B06C28">
        <w:rPr>
          <w:sz w:val="24"/>
          <w:szCs w:val="24"/>
        </w:rPr>
        <w:t xml:space="preserve"> however, by now the estate has over 70 houses. Mr. </w:t>
      </w:r>
      <w:proofErr w:type="spellStart"/>
      <w:r w:rsidR="00AD0A1E" w:rsidRPr="00B06C28">
        <w:rPr>
          <w:sz w:val="24"/>
          <w:szCs w:val="24"/>
        </w:rPr>
        <w:t>Illtyd</w:t>
      </w:r>
      <w:proofErr w:type="spellEnd"/>
      <w:r w:rsidR="00AD0A1E" w:rsidRPr="00B06C28">
        <w:rPr>
          <w:sz w:val="24"/>
          <w:szCs w:val="24"/>
        </w:rPr>
        <w:t xml:space="preserve"> </w:t>
      </w:r>
      <w:proofErr w:type="spellStart"/>
      <w:r w:rsidR="00AD0A1E" w:rsidRPr="00B06C28">
        <w:rPr>
          <w:sz w:val="24"/>
          <w:szCs w:val="24"/>
        </w:rPr>
        <w:t>Beynon</w:t>
      </w:r>
      <w:proofErr w:type="spellEnd"/>
      <w:r w:rsidR="00AD0A1E" w:rsidRPr="00B06C28">
        <w:rPr>
          <w:sz w:val="24"/>
          <w:szCs w:val="24"/>
        </w:rPr>
        <w:t xml:space="preserve"> spoke of the development of such housing estates during his interview</w:t>
      </w:r>
      <w:r w:rsidR="005411BB" w:rsidRPr="00B06C28">
        <w:rPr>
          <w:sz w:val="24"/>
          <w:szCs w:val="24"/>
        </w:rPr>
        <w:t>, at the age of 82 by now Mr. Beynon can recall clearly the time when a number of these estates were built. “</w:t>
      </w:r>
      <w:proofErr w:type="spellStart"/>
      <w:r w:rsidR="005411BB" w:rsidRPr="00B06C28">
        <w:rPr>
          <w:i/>
          <w:sz w:val="24"/>
          <w:szCs w:val="24"/>
        </w:rPr>
        <w:t>Trilwm</w:t>
      </w:r>
      <w:proofErr w:type="spellEnd"/>
      <w:r w:rsidR="005411BB" w:rsidRPr="00B06C28">
        <w:rPr>
          <w:i/>
          <w:sz w:val="24"/>
          <w:szCs w:val="24"/>
        </w:rPr>
        <w:t xml:space="preserve"> was built for families that were being moved to the village. The reason families came to the Gwendraeth Valley is because the coal industry in the valley was still strong, many places were struggling as the collieries were being closed. Most people housed in </w:t>
      </w:r>
      <w:proofErr w:type="spellStart"/>
      <w:r w:rsidR="005411BB" w:rsidRPr="00B06C28">
        <w:rPr>
          <w:i/>
          <w:sz w:val="24"/>
          <w:szCs w:val="24"/>
        </w:rPr>
        <w:t>Trilwm</w:t>
      </w:r>
      <w:proofErr w:type="spellEnd"/>
      <w:r w:rsidR="005411BB" w:rsidRPr="00B06C28">
        <w:rPr>
          <w:i/>
          <w:sz w:val="24"/>
          <w:szCs w:val="24"/>
        </w:rPr>
        <w:t xml:space="preserve"> were either from other parts of wales, mainly the valleys or from further. There was a number Durham’s living on the site and following them a number of Scottish colliers moved to the area</w:t>
      </w:r>
      <w:r w:rsidR="005411BB" w:rsidRPr="00B06C28">
        <w:rPr>
          <w:sz w:val="24"/>
          <w:szCs w:val="24"/>
        </w:rPr>
        <w:t>”</w:t>
      </w:r>
      <w:r w:rsidR="005411BB" w:rsidRPr="00B06C28">
        <w:rPr>
          <w:rStyle w:val="FootnoteReference"/>
          <w:sz w:val="24"/>
          <w:szCs w:val="24"/>
        </w:rPr>
        <w:footnoteReference w:id="26"/>
      </w:r>
      <w:r w:rsidR="005411BB" w:rsidRPr="00B06C28">
        <w:rPr>
          <w:sz w:val="24"/>
          <w:szCs w:val="24"/>
        </w:rPr>
        <w:t xml:space="preserve">. Mr. Beynon explained that this was not the only housing estate built at this </w:t>
      </w:r>
      <w:proofErr w:type="gramStart"/>
      <w:r w:rsidR="005411BB" w:rsidRPr="00B06C28">
        <w:rPr>
          <w:sz w:val="24"/>
          <w:szCs w:val="24"/>
        </w:rPr>
        <w:t>time,</w:t>
      </w:r>
      <w:proofErr w:type="gramEnd"/>
      <w:r w:rsidR="005411BB" w:rsidRPr="00B06C28">
        <w:rPr>
          <w:sz w:val="24"/>
          <w:szCs w:val="24"/>
        </w:rPr>
        <w:t xml:space="preserve"> the estate of </w:t>
      </w:r>
      <w:proofErr w:type="spellStart"/>
      <w:r w:rsidR="005411BB" w:rsidRPr="00B06C28">
        <w:rPr>
          <w:sz w:val="24"/>
          <w:szCs w:val="24"/>
        </w:rPr>
        <w:t>Coed</w:t>
      </w:r>
      <w:proofErr w:type="spellEnd"/>
      <w:r w:rsidR="005411BB" w:rsidRPr="00B06C28">
        <w:rPr>
          <w:sz w:val="24"/>
          <w:szCs w:val="24"/>
        </w:rPr>
        <w:t xml:space="preserve">-Y-Clun in the village was also built </w:t>
      </w:r>
      <w:r w:rsidR="006F6FD9" w:rsidRPr="00B06C28">
        <w:rPr>
          <w:sz w:val="24"/>
          <w:szCs w:val="24"/>
        </w:rPr>
        <w:t>to home colliers that moved to the area. Mr. Beynon also emphasised how Trimsaran was not the only village in the valley that experienced such development, several villages in the area changed at this time.</w:t>
      </w:r>
    </w:p>
    <w:p w14:paraId="03ACB905" w14:textId="77777777" w:rsidR="002E552D" w:rsidRPr="00B06C28" w:rsidRDefault="002E552D" w:rsidP="00CB3B92">
      <w:pPr>
        <w:rPr>
          <w:sz w:val="24"/>
          <w:szCs w:val="24"/>
        </w:rPr>
      </w:pPr>
    </w:p>
    <w:p w14:paraId="05F374AF" w14:textId="5B707105" w:rsidR="00D52671" w:rsidRPr="00B06C28" w:rsidRDefault="006F6FD9" w:rsidP="00CB3B92">
      <w:pPr>
        <w:rPr>
          <w:b/>
          <w:i/>
          <w:sz w:val="24"/>
          <w:szCs w:val="24"/>
          <w:u w:val="single"/>
        </w:rPr>
      </w:pPr>
      <w:r w:rsidRPr="00B06C28">
        <w:rPr>
          <w:sz w:val="24"/>
          <w:szCs w:val="24"/>
        </w:rPr>
        <w:t xml:space="preserve"> </w:t>
      </w:r>
      <w:r w:rsidRPr="00B06C28">
        <w:rPr>
          <w:b/>
          <w:i/>
          <w:sz w:val="24"/>
          <w:szCs w:val="24"/>
          <w:u w:val="single"/>
        </w:rPr>
        <w:t xml:space="preserve">Life </w:t>
      </w:r>
      <w:proofErr w:type="gramStart"/>
      <w:r w:rsidRPr="00B06C28">
        <w:rPr>
          <w:b/>
          <w:i/>
          <w:sz w:val="24"/>
          <w:szCs w:val="24"/>
          <w:u w:val="single"/>
        </w:rPr>
        <w:t>Beyond</w:t>
      </w:r>
      <w:proofErr w:type="gramEnd"/>
      <w:r w:rsidRPr="00B06C28">
        <w:rPr>
          <w:b/>
          <w:i/>
          <w:sz w:val="24"/>
          <w:szCs w:val="24"/>
          <w:u w:val="single"/>
        </w:rPr>
        <w:t xml:space="preserve"> the Colliery</w:t>
      </w:r>
    </w:p>
    <w:p w14:paraId="7423E8DB" w14:textId="37DBCD77" w:rsidR="002E552D" w:rsidRPr="00B06C28" w:rsidRDefault="006F6FD9" w:rsidP="00CB3B92">
      <w:pPr>
        <w:rPr>
          <w:sz w:val="24"/>
          <w:szCs w:val="24"/>
        </w:rPr>
      </w:pPr>
      <w:r w:rsidRPr="00B06C28">
        <w:rPr>
          <w:sz w:val="24"/>
          <w:szCs w:val="24"/>
        </w:rPr>
        <w:t xml:space="preserve">To begin with </w:t>
      </w:r>
      <w:r w:rsidR="006D5526" w:rsidRPr="00B06C28">
        <w:rPr>
          <w:sz w:val="24"/>
          <w:szCs w:val="24"/>
        </w:rPr>
        <w:t xml:space="preserve">I would suggest that colliers and the pit workers are much like most Welshmen. As you’re typical Welshman sports was a big and significant part of most of the communities in the Gwendraeth Valley. Everyone had their own interests whether it </w:t>
      </w:r>
      <w:proofErr w:type="gramStart"/>
      <w:r w:rsidR="006D5526" w:rsidRPr="00B06C28">
        <w:rPr>
          <w:sz w:val="24"/>
          <w:szCs w:val="24"/>
        </w:rPr>
        <w:t>be</w:t>
      </w:r>
      <w:proofErr w:type="gramEnd"/>
      <w:r w:rsidR="006D5526" w:rsidRPr="00B06C28">
        <w:rPr>
          <w:sz w:val="24"/>
          <w:szCs w:val="24"/>
        </w:rPr>
        <w:t xml:space="preserve"> a traditional game of rugby, football, cricket, tennis, darts, snooker, pool, bowls etcetera. Although colliers were </w:t>
      </w:r>
      <w:r w:rsidR="006A37A7" w:rsidRPr="00B06C28">
        <w:rPr>
          <w:sz w:val="24"/>
          <w:szCs w:val="24"/>
        </w:rPr>
        <w:t>very much</w:t>
      </w:r>
      <w:r w:rsidR="006D5526" w:rsidRPr="00B06C28">
        <w:rPr>
          <w:sz w:val="24"/>
          <w:szCs w:val="24"/>
        </w:rPr>
        <w:t xml:space="preserve"> the same in their work</w:t>
      </w:r>
      <w:r w:rsidR="006A37A7" w:rsidRPr="00B06C28">
        <w:rPr>
          <w:sz w:val="24"/>
          <w:szCs w:val="24"/>
        </w:rPr>
        <w:t xml:space="preserve"> or at least they were seen the same, their individuality became far more apparent once they came to the surface. </w:t>
      </w:r>
      <w:proofErr w:type="gramStart"/>
      <w:r w:rsidR="00E11973" w:rsidRPr="00B06C28">
        <w:rPr>
          <w:sz w:val="24"/>
          <w:szCs w:val="24"/>
        </w:rPr>
        <w:t>As the photograph bel</w:t>
      </w:r>
      <w:r w:rsidR="002E552D" w:rsidRPr="00B06C28">
        <w:rPr>
          <w:sz w:val="24"/>
          <w:szCs w:val="24"/>
        </w:rPr>
        <w:t>ow portrays colliers once in work and underground look quite similar.</w:t>
      </w:r>
      <w:proofErr w:type="gramEnd"/>
    </w:p>
    <w:p w14:paraId="3C467FEF" w14:textId="48C82181" w:rsidR="002E552D" w:rsidRPr="00B06C28" w:rsidRDefault="002E552D" w:rsidP="00CB3B92">
      <w:pPr>
        <w:rPr>
          <w:sz w:val="24"/>
          <w:szCs w:val="24"/>
        </w:rPr>
      </w:pPr>
      <w:r w:rsidRPr="00B06C28">
        <w:rPr>
          <w:noProof/>
          <w:sz w:val="24"/>
          <w:szCs w:val="24"/>
          <w:lang w:eastAsia="en-GB"/>
        </w:rPr>
        <w:lastRenderedPageBreak/>
        <w:drawing>
          <wp:inline distT="0" distB="0" distL="0" distR="0" wp14:anchorId="0F1D367F" wp14:editId="023F8F7D">
            <wp:extent cx="5669280" cy="3977107"/>
            <wp:effectExtent l="0" t="0" r="762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t="7172" r="1086"/>
                    <a:stretch/>
                  </pic:blipFill>
                  <pic:spPr bwMode="auto">
                    <a:xfrm>
                      <a:off x="0" y="0"/>
                      <a:ext cx="5669280" cy="3977107"/>
                    </a:xfrm>
                    <a:prstGeom prst="rect">
                      <a:avLst/>
                    </a:prstGeom>
                    <a:noFill/>
                    <a:ln>
                      <a:noFill/>
                    </a:ln>
                    <a:extLst>
                      <a:ext uri="{53640926-AAD7-44D8-BBD7-CCE9431645EC}">
                        <a14:shadowObscured xmlns:a14="http://schemas.microsoft.com/office/drawing/2010/main"/>
                      </a:ext>
                    </a:extLst>
                  </pic:spPr>
                </pic:pic>
              </a:graphicData>
            </a:graphic>
          </wp:inline>
        </w:drawing>
      </w:r>
    </w:p>
    <w:p w14:paraId="2D8BD215" w14:textId="35A0A0C9" w:rsidR="002E552D" w:rsidRPr="00B06C28" w:rsidRDefault="002E552D" w:rsidP="00CB3B92">
      <w:pPr>
        <w:rPr>
          <w:b/>
          <w:i/>
          <w:sz w:val="24"/>
          <w:szCs w:val="24"/>
          <w:u w:val="single"/>
        </w:rPr>
      </w:pPr>
      <w:r w:rsidRPr="00B06C28">
        <w:rPr>
          <w:b/>
          <w:i/>
          <w:sz w:val="24"/>
          <w:szCs w:val="24"/>
          <w:u w:val="single"/>
        </w:rPr>
        <w:t>(Ill. 4</w:t>
      </w:r>
      <w:proofErr w:type="gramStart"/>
      <w:r w:rsidRPr="00B06C28">
        <w:rPr>
          <w:b/>
          <w:i/>
          <w:sz w:val="24"/>
          <w:szCs w:val="24"/>
          <w:u w:val="single"/>
        </w:rPr>
        <w:t>)-</w:t>
      </w:r>
      <w:proofErr w:type="gramEnd"/>
      <w:r w:rsidRPr="00B06C28">
        <w:rPr>
          <w:b/>
          <w:i/>
          <w:sz w:val="24"/>
          <w:szCs w:val="24"/>
          <w:u w:val="single"/>
        </w:rPr>
        <w:t xml:space="preserve"> Colliers at </w:t>
      </w:r>
      <w:proofErr w:type="spellStart"/>
      <w:r w:rsidRPr="00B06C28">
        <w:rPr>
          <w:b/>
          <w:i/>
          <w:sz w:val="24"/>
          <w:szCs w:val="24"/>
          <w:u w:val="single"/>
        </w:rPr>
        <w:t>Cynheidre</w:t>
      </w:r>
      <w:proofErr w:type="spellEnd"/>
      <w:r w:rsidRPr="00B06C28">
        <w:rPr>
          <w:b/>
          <w:i/>
          <w:sz w:val="24"/>
          <w:szCs w:val="24"/>
          <w:u w:val="single"/>
        </w:rPr>
        <w:t xml:space="preserve"> Colliery.</w:t>
      </w:r>
    </w:p>
    <w:p w14:paraId="793291B4" w14:textId="58F0EB9D" w:rsidR="00437387" w:rsidRPr="00B06C28" w:rsidRDefault="002E552D" w:rsidP="00CB3B92">
      <w:pPr>
        <w:rPr>
          <w:sz w:val="24"/>
          <w:szCs w:val="24"/>
        </w:rPr>
      </w:pPr>
      <w:r w:rsidRPr="00B06C28">
        <w:rPr>
          <w:sz w:val="24"/>
          <w:szCs w:val="24"/>
        </w:rPr>
        <w:t xml:space="preserve">What I would now like to avert my attention to is the individuality of these individuals beginning with the </w:t>
      </w:r>
      <w:r w:rsidR="006A37A7" w:rsidRPr="00B06C28">
        <w:rPr>
          <w:sz w:val="24"/>
          <w:szCs w:val="24"/>
        </w:rPr>
        <w:t>Reverend. Geraint Lloyd Jenkins recalls</w:t>
      </w:r>
      <w:r w:rsidR="001B3DB9" w:rsidRPr="00B06C28">
        <w:rPr>
          <w:sz w:val="24"/>
          <w:szCs w:val="24"/>
        </w:rPr>
        <w:t xml:space="preserve"> his father taking an interest in cricket when the season came around each year. “</w:t>
      </w:r>
      <w:r w:rsidR="001B3DB9" w:rsidRPr="00B06C28">
        <w:rPr>
          <w:i/>
          <w:sz w:val="24"/>
          <w:szCs w:val="24"/>
        </w:rPr>
        <w:t>In his younger days he would participate in playing, however in his later years he was more than happy to go and watch”</w:t>
      </w:r>
      <w:r w:rsidR="001B3DB9" w:rsidRPr="00B06C28">
        <w:rPr>
          <w:rStyle w:val="FootnoteReference"/>
          <w:sz w:val="24"/>
          <w:szCs w:val="24"/>
        </w:rPr>
        <w:footnoteReference w:id="27"/>
      </w:r>
      <w:r w:rsidR="001B3DB9" w:rsidRPr="00B06C28">
        <w:rPr>
          <w:i/>
          <w:sz w:val="24"/>
          <w:szCs w:val="24"/>
        </w:rPr>
        <w:t>.</w:t>
      </w:r>
      <w:r w:rsidR="001B3DB9" w:rsidRPr="00B06C28">
        <w:rPr>
          <w:sz w:val="24"/>
          <w:szCs w:val="24"/>
        </w:rPr>
        <w:t xml:space="preserve"> Reverend Jenkins also recalls that his father was quite content throughout the year even if he did not have his weekly game of cricket to attend, “</w:t>
      </w:r>
      <w:r w:rsidR="001B3DB9" w:rsidRPr="00B06C28">
        <w:rPr>
          <w:i/>
          <w:sz w:val="24"/>
          <w:szCs w:val="24"/>
        </w:rPr>
        <w:t>he also prided himself on his garden, which he kept in immaculate condition even during the declining years of his life</w:t>
      </w:r>
      <w:r w:rsidR="001B3DB9" w:rsidRPr="00B06C28">
        <w:rPr>
          <w:sz w:val="24"/>
          <w:szCs w:val="24"/>
        </w:rPr>
        <w:t>”</w:t>
      </w:r>
      <w:r w:rsidR="001B3DB9" w:rsidRPr="00B06C28">
        <w:rPr>
          <w:rStyle w:val="FootnoteReference"/>
          <w:sz w:val="24"/>
          <w:szCs w:val="24"/>
        </w:rPr>
        <w:footnoteReference w:id="28"/>
      </w:r>
      <w:r w:rsidR="001B3DB9" w:rsidRPr="00B06C28">
        <w:rPr>
          <w:sz w:val="24"/>
          <w:szCs w:val="24"/>
        </w:rPr>
        <w:t xml:space="preserve">. Furthermore, </w:t>
      </w:r>
      <w:r w:rsidR="00155950" w:rsidRPr="00B06C28">
        <w:rPr>
          <w:sz w:val="24"/>
          <w:szCs w:val="24"/>
        </w:rPr>
        <w:t>tending the garden was a seasonal hobby as was cricket and apart from these hobbies his weekly highlight was attending chapel on a weekly basis. “</w:t>
      </w:r>
      <w:r w:rsidR="00155950" w:rsidRPr="00B06C28">
        <w:rPr>
          <w:i/>
          <w:sz w:val="24"/>
          <w:szCs w:val="24"/>
        </w:rPr>
        <w:t xml:space="preserve">Dad was a deacon at Bethel Independent chapel, which is a small chapel in </w:t>
      </w:r>
      <w:proofErr w:type="spellStart"/>
      <w:r w:rsidR="00155950" w:rsidRPr="00B06C28">
        <w:rPr>
          <w:i/>
          <w:sz w:val="24"/>
          <w:szCs w:val="24"/>
        </w:rPr>
        <w:t>Carway</w:t>
      </w:r>
      <w:proofErr w:type="spellEnd"/>
      <w:r w:rsidR="00155950" w:rsidRPr="00B06C28">
        <w:rPr>
          <w:i/>
          <w:sz w:val="24"/>
          <w:szCs w:val="24"/>
        </w:rPr>
        <w:t xml:space="preserve"> which is the village he was brought up and was also not far from the colliery where he works”</w:t>
      </w:r>
      <w:r w:rsidR="00155950" w:rsidRPr="00B06C28">
        <w:rPr>
          <w:rStyle w:val="FootnoteReference"/>
          <w:i/>
          <w:sz w:val="24"/>
          <w:szCs w:val="24"/>
        </w:rPr>
        <w:footnoteReference w:id="29"/>
      </w:r>
      <w:r w:rsidR="00155950" w:rsidRPr="00B06C28">
        <w:rPr>
          <w:i/>
          <w:sz w:val="24"/>
          <w:szCs w:val="24"/>
        </w:rPr>
        <w:t xml:space="preserve">. </w:t>
      </w:r>
      <w:r w:rsidR="00155950" w:rsidRPr="00B06C28">
        <w:rPr>
          <w:sz w:val="24"/>
          <w:szCs w:val="24"/>
        </w:rPr>
        <w:t xml:space="preserve">I would </w:t>
      </w:r>
      <w:r w:rsidR="00437387" w:rsidRPr="00B06C28">
        <w:rPr>
          <w:sz w:val="24"/>
          <w:szCs w:val="24"/>
        </w:rPr>
        <w:t xml:space="preserve">be inclined to say at this point that Mr. </w:t>
      </w:r>
      <w:proofErr w:type="spellStart"/>
      <w:r w:rsidR="00437387" w:rsidRPr="00B06C28">
        <w:rPr>
          <w:sz w:val="24"/>
          <w:szCs w:val="24"/>
        </w:rPr>
        <w:t>Gruffudd</w:t>
      </w:r>
      <w:proofErr w:type="spellEnd"/>
      <w:r w:rsidR="00437387" w:rsidRPr="00B06C28">
        <w:rPr>
          <w:sz w:val="24"/>
          <w:szCs w:val="24"/>
        </w:rPr>
        <w:t xml:space="preserve"> Jenkins sounds like your typical collier of the older generation, obviously I can only compare Mr. Jenkins with things that I have been told about other colliers of his era, however, I would go as far to say that with many alike him he worked hard on a weekly basis for twenty six years of his life and enjoyed the simpler things that life had to offer.</w:t>
      </w:r>
    </w:p>
    <w:p w14:paraId="239D943F" w14:textId="5ECBCF37" w:rsidR="00A718E6" w:rsidRPr="00B06C28" w:rsidRDefault="00E11973" w:rsidP="00CB3B92">
      <w:pPr>
        <w:rPr>
          <w:sz w:val="24"/>
          <w:szCs w:val="24"/>
        </w:rPr>
      </w:pPr>
      <w:r w:rsidRPr="00B06C28">
        <w:rPr>
          <w:sz w:val="24"/>
          <w:szCs w:val="24"/>
        </w:rPr>
        <w:t>Alternatively</w:t>
      </w:r>
      <w:r w:rsidR="00437387" w:rsidRPr="00B06C28">
        <w:rPr>
          <w:sz w:val="24"/>
          <w:szCs w:val="24"/>
        </w:rPr>
        <w:t>, there were other pit workers that enjoyed passing their free time in other ways. In a DVD I was given by Mr. Peter Cardwell</w:t>
      </w:r>
      <w:r w:rsidR="003E1A96" w:rsidRPr="00B06C28">
        <w:rPr>
          <w:sz w:val="24"/>
          <w:szCs w:val="24"/>
        </w:rPr>
        <w:t xml:space="preserve">, Mr. Raymond James a former resident of </w:t>
      </w:r>
      <w:r w:rsidR="003E1A96" w:rsidRPr="00B06C28">
        <w:rPr>
          <w:sz w:val="24"/>
          <w:szCs w:val="24"/>
        </w:rPr>
        <w:lastRenderedPageBreak/>
        <w:t xml:space="preserve">Trimsaran is being interviewed in 1992 by the </w:t>
      </w:r>
      <w:bookmarkStart w:id="22" w:name="_Hlk7792589"/>
      <w:r w:rsidR="003E1A96" w:rsidRPr="00B06C28">
        <w:rPr>
          <w:sz w:val="24"/>
          <w:szCs w:val="24"/>
        </w:rPr>
        <w:t>‘</w:t>
      </w:r>
      <w:r w:rsidR="003E1A96" w:rsidRPr="00B06C28">
        <w:rPr>
          <w:i/>
          <w:sz w:val="24"/>
          <w:szCs w:val="24"/>
        </w:rPr>
        <w:t>Wales Video Gallery’</w:t>
      </w:r>
      <w:r w:rsidR="003E1A96" w:rsidRPr="00B06C28">
        <w:rPr>
          <w:sz w:val="24"/>
          <w:szCs w:val="24"/>
        </w:rPr>
        <w:t xml:space="preserve"> </w:t>
      </w:r>
      <w:bookmarkEnd w:id="22"/>
      <w:r w:rsidR="003E1A96" w:rsidRPr="00B06C28">
        <w:rPr>
          <w:sz w:val="24"/>
          <w:szCs w:val="24"/>
        </w:rPr>
        <w:t xml:space="preserve">to speak as his experiences as a collier. In the DVD Mr. James explains how his weekly wage at </w:t>
      </w:r>
      <w:proofErr w:type="spellStart"/>
      <w:r w:rsidR="003E1A96" w:rsidRPr="00B06C28">
        <w:rPr>
          <w:sz w:val="24"/>
          <w:szCs w:val="24"/>
        </w:rPr>
        <w:t>Carway</w:t>
      </w:r>
      <w:proofErr w:type="spellEnd"/>
      <w:r w:rsidR="003E1A96" w:rsidRPr="00B06C28">
        <w:rPr>
          <w:sz w:val="24"/>
          <w:szCs w:val="24"/>
        </w:rPr>
        <w:t xml:space="preserve"> Colliery was </w:t>
      </w:r>
      <w:r w:rsidR="003E1A96" w:rsidRPr="00B06C28">
        <w:rPr>
          <w:i/>
          <w:sz w:val="24"/>
          <w:szCs w:val="24"/>
        </w:rPr>
        <w:t>“£9”</w:t>
      </w:r>
      <w:r w:rsidR="003E1A96" w:rsidRPr="00B06C28">
        <w:rPr>
          <w:rStyle w:val="FootnoteReference"/>
          <w:i/>
          <w:sz w:val="24"/>
          <w:szCs w:val="24"/>
        </w:rPr>
        <w:footnoteReference w:id="30"/>
      </w:r>
      <w:r w:rsidR="003E1A96" w:rsidRPr="00B06C28">
        <w:rPr>
          <w:i/>
          <w:sz w:val="24"/>
          <w:szCs w:val="24"/>
        </w:rPr>
        <w:t xml:space="preserve">, </w:t>
      </w:r>
      <w:r w:rsidR="003E1A96" w:rsidRPr="00B06C28">
        <w:rPr>
          <w:sz w:val="24"/>
          <w:szCs w:val="24"/>
        </w:rPr>
        <w:t xml:space="preserve">he explains how this basic wage would support not only his wife </w:t>
      </w:r>
      <w:r w:rsidR="00016F73" w:rsidRPr="00B06C28">
        <w:rPr>
          <w:sz w:val="24"/>
          <w:szCs w:val="24"/>
        </w:rPr>
        <w:t xml:space="preserve">and four children but buy his cigarettes and beer until his next pay packet. Mr. James also says that he enjoyed a game of darts and followed Trimsaran rugby team. He is an example of someone who enjoyed sports and it played a significant part in his life. Alongside many colliers he also speaks of how he enjoyed his pint and socializing with his friends and colleagues. Having personally known Mr. James I would describe him as a strong character, he was straight talking and certainly did not tolerate nonsense. Having said this, his sense of humour and readiness to help was also a distinctive part of his personality </w:t>
      </w:r>
      <w:r w:rsidR="008C744C" w:rsidRPr="00B06C28">
        <w:rPr>
          <w:sz w:val="24"/>
          <w:szCs w:val="24"/>
        </w:rPr>
        <w:t xml:space="preserve">and gained him his respect in the community. He describes in his interview how the work of a collier was indeed dangerous but helping others and taking care of others was a crucial part of the work. </w:t>
      </w:r>
      <w:r w:rsidR="00D27FE2" w:rsidRPr="00B06C28">
        <w:rPr>
          <w:sz w:val="24"/>
          <w:szCs w:val="24"/>
        </w:rPr>
        <w:t xml:space="preserve">This sense of community and team work was also apparent in the accounts of others, </w:t>
      </w:r>
      <w:proofErr w:type="spellStart"/>
      <w:r w:rsidR="008C744C" w:rsidRPr="00B06C28">
        <w:rPr>
          <w:sz w:val="24"/>
          <w:szCs w:val="24"/>
        </w:rPr>
        <w:t>Mr.</w:t>
      </w:r>
      <w:proofErr w:type="spellEnd"/>
      <w:r w:rsidR="008C744C" w:rsidRPr="00B06C28">
        <w:rPr>
          <w:sz w:val="24"/>
          <w:szCs w:val="24"/>
        </w:rPr>
        <w:t xml:space="preserve"> Rosser spoke of this during his interview and told me “</w:t>
      </w:r>
      <w:r w:rsidR="008C744C" w:rsidRPr="00B06C28">
        <w:rPr>
          <w:i/>
          <w:sz w:val="24"/>
          <w:szCs w:val="24"/>
        </w:rPr>
        <w:t>you could be arguing with the man working alongside you all through you’re shift, you did not necessarily have to like them, although this was rare, most people got on with one another. Even if you argued with the man working next to you if anything should go wrong you knew they had you’re back</w:t>
      </w:r>
      <w:r w:rsidR="008C744C" w:rsidRPr="00B06C28">
        <w:rPr>
          <w:sz w:val="24"/>
          <w:szCs w:val="24"/>
        </w:rPr>
        <w:t>”</w:t>
      </w:r>
      <w:r w:rsidR="008C744C" w:rsidRPr="00B06C28">
        <w:rPr>
          <w:rStyle w:val="FootnoteReference"/>
          <w:sz w:val="24"/>
          <w:szCs w:val="24"/>
        </w:rPr>
        <w:footnoteReference w:id="31"/>
      </w:r>
      <w:r w:rsidR="009D0C54" w:rsidRPr="00B06C28">
        <w:rPr>
          <w:sz w:val="24"/>
          <w:szCs w:val="24"/>
        </w:rPr>
        <w:t xml:space="preserve">. </w:t>
      </w:r>
      <w:r w:rsidR="00D27FE2" w:rsidRPr="00B06C28">
        <w:rPr>
          <w:sz w:val="24"/>
          <w:szCs w:val="24"/>
        </w:rPr>
        <w:t>In addition to</w:t>
      </w:r>
      <w:r w:rsidR="009D0C54" w:rsidRPr="00B06C28">
        <w:rPr>
          <w:sz w:val="24"/>
          <w:szCs w:val="24"/>
        </w:rPr>
        <w:t xml:space="preserve"> the danger and looking out for one another all colliers that I have interviewed have spoken about the </w:t>
      </w:r>
      <w:proofErr w:type="spellStart"/>
      <w:r w:rsidR="009D0C54" w:rsidRPr="00B06C28">
        <w:rPr>
          <w:sz w:val="24"/>
          <w:szCs w:val="24"/>
        </w:rPr>
        <w:t>com</w:t>
      </w:r>
      <w:r w:rsidR="00D27FE2" w:rsidRPr="00B06C28">
        <w:rPr>
          <w:sz w:val="24"/>
          <w:szCs w:val="24"/>
        </w:rPr>
        <w:t>e</w:t>
      </w:r>
      <w:r w:rsidR="009D0C54" w:rsidRPr="00B06C28">
        <w:rPr>
          <w:sz w:val="24"/>
          <w:szCs w:val="24"/>
        </w:rPr>
        <w:t>radery</w:t>
      </w:r>
      <w:proofErr w:type="spellEnd"/>
      <w:r w:rsidR="009D0C54" w:rsidRPr="00B06C28">
        <w:rPr>
          <w:sz w:val="24"/>
          <w:szCs w:val="24"/>
        </w:rPr>
        <w:t xml:space="preserve"> that went on down underground, how they made close friends, lifelong friends that they could always rely on.</w:t>
      </w:r>
      <w:r w:rsidR="00F30125" w:rsidRPr="00B06C28">
        <w:rPr>
          <w:sz w:val="24"/>
          <w:szCs w:val="24"/>
        </w:rPr>
        <w:t xml:space="preserve"> All the colliers described their experience underground as unforgettable but for the comradery and friendship not that they forget the danger and accidents but the good outdoes the bad. During the interviews with Mr. David Rosser and Mr. Gregory Evans I asked the question if they had the chance would they ever go </w:t>
      </w:r>
      <w:proofErr w:type="gramStart"/>
      <w:r w:rsidR="00F30125" w:rsidRPr="00B06C28">
        <w:rPr>
          <w:sz w:val="24"/>
          <w:szCs w:val="24"/>
        </w:rPr>
        <w:t>back?</w:t>
      </w:r>
      <w:proofErr w:type="gramEnd"/>
      <w:r w:rsidR="00F30125" w:rsidRPr="00B06C28">
        <w:rPr>
          <w:sz w:val="24"/>
          <w:szCs w:val="24"/>
        </w:rPr>
        <w:t xml:space="preserve"> Both of which replied with what can only be described as a confident yes.</w:t>
      </w:r>
    </w:p>
    <w:p w14:paraId="11060BEE" w14:textId="2294CF7D" w:rsidR="00C306F2" w:rsidRPr="00B06C28" w:rsidRDefault="00C306F2" w:rsidP="00CB3B92">
      <w:pPr>
        <w:rPr>
          <w:sz w:val="24"/>
          <w:szCs w:val="24"/>
        </w:rPr>
      </w:pPr>
      <w:r w:rsidRPr="00B06C28">
        <w:rPr>
          <w:sz w:val="24"/>
          <w:szCs w:val="24"/>
        </w:rPr>
        <w:t>Family was equally important to the colliers, whatever their hobbies or their pastimes it all fell back on family life. Everyone that I have interviewed has spoken about family in some form or other. In the DVD Mr. James speaks about his transfer to Yorkshire in order t</w:t>
      </w:r>
      <w:r w:rsidR="001F5DBD" w:rsidRPr="00B06C28">
        <w:rPr>
          <w:sz w:val="24"/>
          <w:szCs w:val="24"/>
        </w:rPr>
        <w:t>o earn more money for his family,</w:t>
      </w:r>
      <w:r w:rsidR="00B50DFB" w:rsidRPr="00B06C28">
        <w:rPr>
          <w:sz w:val="24"/>
          <w:szCs w:val="24"/>
        </w:rPr>
        <w:t xml:space="preserve"> </w:t>
      </w:r>
      <w:proofErr w:type="spellStart"/>
      <w:r w:rsidR="00601353" w:rsidRPr="00B06C28">
        <w:rPr>
          <w:sz w:val="24"/>
          <w:szCs w:val="24"/>
        </w:rPr>
        <w:t>Mr.</w:t>
      </w:r>
      <w:proofErr w:type="spellEnd"/>
      <w:r w:rsidR="00601353" w:rsidRPr="00B06C28">
        <w:rPr>
          <w:sz w:val="24"/>
          <w:szCs w:val="24"/>
        </w:rPr>
        <w:t xml:space="preserve"> James was like most worki</w:t>
      </w:r>
      <w:r w:rsidR="001F5DBD" w:rsidRPr="00B06C28">
        <w:rPr>
          <w:sz w:val="24"/>
          <w:szCs w:val="24"/>
        </w:rPr>
        <w:t xml:space="preserve">ng men in the </w:t>
      </w:r>
      <w:proofErr w:type="spellStart"/>
      <w:r w:rsidR="001F5DBD" w:rsidRPr="00B06C28">
        <w:rPr>
          <w:sz w:val="24"/>
          <w:szCs w:val="24"/>
        </w:rPr>
        <w:t>Gwendraeth</w:t>
      </w:r>
      <w:proofErr w:type="spellEnd"/>
      <w:r w:rsidR="001F5DBD" w:rsidRPr="00B06C28">
        <w:rPr>
          <w:sz w:val="24"/>
          <w:szCs w:val="24"/>
        </w:rPr>
        <w:t xml:space="preserve"> Valley.</w:t>
      </w:r>
      <w:r w:rsidR="00601353" w:rsidRPr="00B06C28">
        <w:rPr>
          <w:sz w:val="24"/>
          <w:szCs w:val="24"/>
        </w:rPr>
        <w:t xml:space="preserve"> Mrs. Cynthia Jenkins spoke of her father’s situation “</w:t>
      </w:r>
      <w:r w:rsidR="00601353" w:rsidRPr="00B06C28">
        <w:rPr>
          <w:i/>
          <w:sz w:val="24"/>
          <w:szCs w:val="24"/>
        </w:rPr>
        <w:t xml:space="preserve">although I lived with my grandparents as a young girl my father worked as a fireman at </w:t>
      </w:r>
      <w:proofErr w:type="spellStart"/>
      <w:r w:rsidR="00601353" w:rsidRPr="00B06C28">
        <w:rPr>
          <w:i/>
          <w:sz w:val="24"/>
          <w:szCs w:val="24"/>
        </w:rPr>
        <w:t>Cynheidre</w:t>
      </w:r>
      <w:proofErr w:type="spellEnd"/>
      <w:r w:rsidR="00601353" w:rsidRPr="00B06C28">
        <w:rPr>
          <w:i/>
          <w:sz w:val="24"/>
          <w:szCs w:val="24"/>
        </w:rPr>
        <w:t xml:space="preserve"> and still had my mother and four children to support. Mam had worked as a nurse before having us but when my sisters were growing </w:t>
      </w:r>
      <w:proofErr w:type="gramStart"/>
      <w:r w:rsidR="00601353" w:rsidRPr="00B06C28">
        <w:rPr>
          <w:i/>
          <w:sz w:val="24"/>
          <w:szCs w:val="24"/>
        </w:rPr>
        <w:t>up,</w:t>
      </w:r>
      <w:proofErr w:type="gramEnd"/>
      <w:r w:rsidR="00601353" w:rsidRPr="00B06C28">
        <w:rPr>
          <w:i/>
          <w:sz w:val="24"/>
          <w:szCs w:val="24"/>
        </w:rPr>
        <w:t xml:space="preserve"> he was the only one bringing a wage into the home”</w:t>
      </w:r>
      <w:r w:rsidR="00601353" w:rsidRPr="00B06C28">
        <w:rPr>
          <w:rStyle w:val="FootnoteReference"/>
          <w:i/>
          <w:sz w:val="24"/>
          <w:szCs w:val="24"/>
        </w:rPr>
        <w:footnoteReference w:id="32"/>
      </w:r>
      <w:r w:rsidR="00601353" w:rsidRPr="00B06C28">
        <w:rPr>
          <w:i/>
          <w:sz w:val="24"/>
          <w:szCs w:val="24"/>
        </w:rPr>
        <w:t xml:space="preserve">. </w:t>
      </w:r>
      <w:r w:rsidR="00601353" w:rsidRPr="00B06C28">
        <w:rPr>
          <w:sz w:val="24"/>
          <w:szCs w:val="24"/>
        </w:rPr>
        <w:t xml:space="preserve">This was </w:t>
      </w:r>
      <w:r w:rsidR="001F5DBD" w:rsidRPr="00B06C28">
        <w:rPr>
          <w:sz w:val="24"/>
          <w:szCs w:val="24"/>
        </w:rPr>
        <w:t xml:space="preserve">a </w:t>
      </w:r>
      <w:r w:rsidR="00601353" w:rsidRPr="00B06C28">
        <w:rPr>
          <w:sz w:val="24"/>
          <w:szCs w:val="24"/>
        </w:rPr>
        <w:t>common</w:t>
      </w:r>
      <w:r w:rsidR="001F5DBD" w:rsidRPr="00B06C28">
        <w:rPr>
          <w:sz w:val="24"/>
          <w:szCs w:val="24"/>
        </w:rPr>
        <w:t xml:space="preserve"> theme</w:t>
      </w:r>
      <w:r w:rsidR="00601353" w:rsidRPr="00B06C28">
        <w:rPr>
          <w:sz w:val="24"/>
          <w:szCs w:val="24"/>
        </w:rPr>
        <w:t xml:space="preserve"> </w:t>
      </w:r>
      <w:r w:rsidR="00D06F0F" w:rsidRPr="00B06C28">
        <w:rPr>
          <w:sz w:val="24"/>
          <w:szCs w:val="24"/>
        </w:rPr>
        <w:t xml:space="preserve">in the valley and some families did go further afield to earn money or to ensure they were not left without a job as did the families that moved to Trimsaran when they lost their jobs. </w:t>
      </w:r>
      <w:r w:rsidR="00B50DFB" w:rsidRPr="00B06C28">
        <w:rPr>
          <w:sz w:val="24"/>
          <w:szCs w:val="24"/>
        </w:rPr>
        <w:t>Both Mr. Evans and Mr. Rosser travelled around the country and beyond, both had families to support and both ensured that they took opportunities and stayed in work. As I have previously mentioned the Workingmen’s Club Mr. Evans explained to me that in “</w:t>
      </w:r>
      <w:r w:rsidR="00B50DFB" w:rsidRPr="00B06C28">
        <w:rPr>
          <w:i/>
          <w:sz w:val="24"/>
          <w:szCs w:val="24"/>
        </w:rPr>
        <w:t>1964 two years before I moved to the village the Workingmen’s club was extended,</w:t>
      </w:r>
      <w:r w:rsidR="008C4C66" w:rsidRPr="00B06C28">
        <w:rPr>
          <w:i/>
          <w:sz w:val="24"/>
          <w:szCs w:val="24"/>
        </w:rPr>
        <w:t xml:space="preserve"> Trimsaran was </w:t>
      </w:r>
      <w:r w:rsidR="008C4C66" w:rsidRPr="00B06C28">
        <w:rPr>
          <w:i/>
          <w:sz w:val="24"/>
          <w:szCs w:val="24"/>
        </w:rPr>
        <w:lastRenderedPageBreak/>
        <w:t>a traditional Welsh village before the Durham miners and Scottish miners came along, wherever the families came from it was the beginning of a new way of life for the village. The only people seen in pubs in the village were men, when these other families came women would go with their husbands to socialize”</w:t>
      </w:r>
      <w:r w:rsidR="008C4C66" w:rsidRPr="00B06C28">
        <w:rPr>
          <w:rStyle w:val="FootnoteReference"/>
          <w:i/>
          <w:sz w:val="24"/>
          <w:szCs w:val="24"/>
        </w:rPr>
        <w:footnoteReference w:id="33"/>
      </w:r>
      <w:r w:rsidR="008C4C66" w:rsidRPr="00B06C28">
        <w:rPr>
          <w:sz w:val="24"/>
          <w:szCs w:val="24"/>
        </w:rPr>
        <w:t xml:space="preserve">. The knock-on effects of this were that families would go out and socialize with other families, father and sons would work alongside other fathers and sons; therefore, wives were friends with each other also. The coal industry’s boom meant that communities also </w:t>
      </w:r>
      <w:proofErr w:type="gramStart"/>
      <w:r w:rsidR="008C4C66" w:rsidRPr="00B06C28">
        <w:rPr>
          <w:sz w:val="24"/>
          <w:szCs w:val="24"/>
        </w:rPr>
        <w:t>thrived,</w:t>
      </w:r>
      <w:proofErr w:type="gramEnd"/>
      <w:r w:rsidR="008C4C66" w:rsidRPr="00B06C28">
        <w:rPr>
          <w:sz w:val="24"/>
          <w:szCs w:val="24"/>
        </w:rPr>
        <w:t xml:space="preserve"> large families meant that the community was also expanding.</w:t>
      </w:r>
    </w:p>
    <w:p w14:paraId="785ABCD6" w14:textId="4C0B5B3F" w:rsidR="00A718E6" w:rsidRPr="00B06C28" w:rsidRDefault="00A718E6" w:rsidP="00CB3B92">
      <w:pPr>
        <w:rPr>
          <w:b/>
          <w:sz w:val="24"/>
          <w:szCs w:val="24"/>
          <w:u w:val="single"/>
        </w:rPr>
      </w:pPr>
    </w:p>
    <w:p w14:paraId="6AB86350" w14:textId="3EC6F5B0" w:rsidR="00A718E6" w:rsidRPr="00B06C28" w:rsidRDefault="00A718E6" w:rsidP="00CB3B92">
      <w:pPr>
        <w:rPr>
          <w:b/>
          <w:sz w:val="24"/>
          <w:szCs w:val="24"/>
          <w:u w:val="single"/>
        </w:rPr>
      </w:pPr>
    </w:p>
    <w:p w14:paraId="71CC43EA" w14:textId="44566630" w:rsidR="00A718E6" w:rsidRPr="00B06C28" w:rsidRDefault="00A718E6" w:rsidP="00CB3B92">
      <w:pPr>
        <w:rPr>
          <w:b/>
          <w:sz w:val="24"/>
          <w:szCs w:val="24"/>
          <w:u w:val="single"/>
        </w:rPr>
      </w:pPr>
    </w:p>
    <w:p w14:paraId="419B14C8" w14:textId="75791239" w:rsidR="00A718E6" w:rsidRPr="00B06C28" w:rsidRDefault="00A718E6" w:rsidP="00CB3B92">
      <w:pPr>
        <w:rPr>
          <w:b/>
          <w:sz w:val="24"/>
          <w:szCs w:val="24"/>
          <w:u w:val="single"/>
        </w:rPr>
      </w:pPr>
    </w:p>
    <w:p w14:paraId="40BCFF2E" w14:textId="2D9665E6" w:rsidR="00A718E6" w:rsidRPr="00B06C28" w:rsidRDefault="00A718E6" w:rsidP="00CB3B92">
      <w:pPr>
        <w:rPr>
          <w:b/>
          <w:sz w:val="24"/>
          <w:szCs w:val="24"/>
          <w:u w:val="single"/>
        </w:rPr>
      </w:pPr>
    </w:p>
    <w:p w14:paraId="7DCFE864" w14:textId="2C133B3E" w:rsidR="00A718E6" w:rsidRPr="00B06C28" w:rsidRDefault="00A718E6" w:rsidP="00CB3B92">
      <w:pPr>
        <w:rPr>
          <w:b/>
          <w:sz w:val="24"/>
          <w:szCs w:val="24"/>
          <w:u w:val="single"/>
        </w:rPr>
      </w:pPr>
    </w:p>
    <w:p w14:paraId="78D47730" w14:textId="09ED5916" w:rsidR="00A718E6" w:rsidRPr="00B06C28" w:rsidRDefault="00A718E6" w:rsidP="00CB3B92">
      <w:pPr>
        <w:rPr>
          <w:b/>
          <w:sz w:val="24"/>
          <w:szCs w:val="24"/>
          <w:u w:val="single"/>
        </w:rPr>
      </w:pPr>
    </w:p>
    <w:p w14:paraId="717F6327" w14:textId="3F0BB7EB" w:rsidR="00A718E6" w:rsidRPr="00B06C28" w:rsidRDefault="00A718E6" w:rsidP="00CB3B92">
      <w:pPr>
        <w:rPr>
          <w:b/>
          <w:sz w:val="24"/>
          <w:szCs w:val="24"/>
          <w:u w:val="single"/>
        </w:rPr>
      </w:pPr>
    </w:p>
    <w:p w14:paraId="3F9B89D0" w14:textId="4D02C96D" w:rsidR="00A718E6" w:rsidRPr="00B06C28" w:rsidRDefault="00A718E6" w:rsidP="00CB3B92">
      <w:pPr>
        <w:rPr>
          <w:b/>
          <w:sz w:val="24"/>
          <w:szCs w:val="24"/>
          <w:u w:val="single"/>
        </w:rPr>
      </w:pPr>
    </w:p>
    <w:p w14:paraId="7EF644C4" w14:textId="48B9222B" w:rsidR="00A718E6" w:rsidRPr="00B06C28" w:rsidRDefault="00A718E6" w:rsidP="00CB3B92">
      <w:pPr>
        <w:rPr>
          <w:b/>
          <w:sz w:val="24"/>
          <w:szCs w:val="24"/>
          <w:u w:val="single"/>
        </w:rPr>
      </w:pPr>
    </w:p>
    <w:p w14:paraId="016094FB" w14:textId="71400DFD" w:rsidR="00A718E6" w:rsidRPr="00B06C28" w:rsidRDefault="00A718E6" w:rsidP="00CB3B92">
      <w:pPr>
        <w:rPr>
          <w:b/>
          <w:sz w:val="24"/>
          <w:szCs w:val="24"/>
          <w:u w:val="single"/>
        </w:rPr>
      </w:pPr>
    </w:p>
    <w:p w14:paraId="41659494" w14:textId="7101C5E8" w:rsidR="00A718E6" w:rsidRPr="00B06C28" w:rsidRDefault="00A718E6" w:rsidP="00CB3B92">
      <w:pPr>
        <w:rPr>
          <w:b/>
          <w:sz w:val="24"/>
          <w:szCs w:val="24"/>
          <w:u w:val="single"/>
        </w:rPr>
      </w:pPr>
    </w:p>
    <w:p w14:paraId="6C1254CF" w14:textId="164C6909" w:rsidR="00A718E6" w:rsidRPr="00B06C28" w:rsidRDefault="00A718E6" w:rsidP="00CB3B92">
      <w:pPr>
        <w:rPr>
          <w:b/>
          <w:sz w:val="24"/>
          <w:szCs w:val="24"/>
          <w:u w:val="single"/>
        </w:rPr>
      </w:pPr>
    </w:p>
    <w:p w14:paraId="0C663E09" w14:textId="4966A8D9" w:rsidR="00A718E6" w:rsidRPr="003B755E" w:rsidRDefault="00A718E6" w:rsidP="00CB3B92">
      <w:pPr>
        <w:rPr>
          <w:b/>
          <w:sz w:val="26"/>
          <w:szCs w:val="26"/>
          <w:u w:val="single"/>
        </w:rPr>
      </w:pPr>
    </w:p>
    <w:p w14:paraId="026874E9" w14:textId="7C59CD95" w:rsidR="00A718E6" w:rsidRPr="003B755E" w:rsidRDefault="00A718E6" w:rsidP="00CB3B92">
      <w:pPr>
        <w:rPr>
          <w:b/>
          <w:sz w:val="26"/>
          <w:szCs w:val="26"/>
          <w:u w:val="single"/>
        </w:rPr>
      </w:pPr>
    </w:p>
    <w:p w14:paraId="1C30BD27" w14:textId="14D53A7E" w:rsidR="00A718E6" w:rsidRPr="003B755E" w:rsidRDefault="00A718E6" w:rsidP="00CB3B92">
      <w:pPr>
        <w:rPr>
          <w:b/>
          <w:sz w:val="26"/>
          <w:szCs w:val="26"/>
          <w:u w:val="single"/>
        </w:rPr>
      </w:pPr>
    </w:p>
    <w:p w14:paraId="5331A586" w14:textId="32A7F6E6" w:rsidR="00A718E6" w:rsidRPr="003B755E" w:rsidRDefault="00A718E6" w:rsidP="00CB3B92">
      <w:pPr>
        <w:rPr>
          <w:b/>
          <w:sz w:val="26"/>
          <w:szCs w:val="26"/>
          <w:u w:val="single"/>
        </w:rPr>
      </w:pPr>
    </w:p>
    <w:p w14:paraId="70B79AA3" w14:textId="4EB44B30" w:rsidR="00A718E6" w:rsidRPr="003B755E" w:rsidRDefault="00A718E6" w:rsidP="00CB3B92">
      <w:pPr>
        <w:rPr>
          <w:b/>
          <w:sz w:val="26"/>
          <w:szCs w:val="26"/>
          <w:u w:val="single"/>
        </w:rPr>
      </w:pPr>
    </w:p>
    <w:p w14:paraId="75B54088" w14:textId="4579A847" w:rsidR="00A718E6" w:rsidRPr="003B755E" w:rsidRDefault="00A718E6" w:rsidP="00CB3B92">
      <w:pPr>
        <w:rPr>
          <w:b/>
          <w:sz w:val="26"/>
          <w:szCs w:val="26"/>
          <w:u w:val="single"/>
        </w:rPr>
      </w:pPr>
    </w:p>
    <w:p w14:paraId="673983D5" w14:textId="24836CA1" w:rsidR="00A718E6" w:rsidRPr="003B755E" w:rsidRDefault="00A718E6" w:rsidP="00CB3B92">
      <w:pPr>
        <w:rPr>
          <w:b/>
          <w:sz w:val="26"/>
          <w:szCs w:val="26"/>
          <w:u w:val="single"/>
        </w:rPr>
      </w:pPr>
    </w:p>
    <w:p w14:paraId="60EB25B1" w14:textId="3811E2E6" w:rsidR="00A718E6" w:rsidRPr="003B755E" w:rsidRDefault="00A718E6" w:rsidP="00CB3B92">
      <w:pPr>
        <w:rPr>
          <w:b/>
          <w:sz w:val="26"/>
          <w:szCs w:val="26"/>
          <w:u w:val="single"/>
        </w:rPr>
      </w:pPr>
    </w:p>
    <w:p w14:paraId="35F2F74F" w14:textId="4803D188" w:rsidR="00CB3B92" w:rsidRDefault="007B7374" w:rsidP="00343621">
      <w:pPr>
        <w:pStyle w:val="Heading1"/>
      </w:pPr>
      <w:r>
        <w:lastRenderedPageBreak/>
        <w:t xml:space="preserve">: </w:t>
      </w:r>
      <w:r w:rsidR="00CB3B92" w:rsidRPr="003B755E">
        <w:t>The Effects of the Miner’s Strike.</w:t>
      </w:r>
    </w:p>
    <w:p w14:paraId="558A1F07" w14:textId="2ED53A78" w:rsidR="00236573" w:rsidRDefault="00236573" w:rsidP="00236573"/>
    <w:p w14:paraId="07CBD2A6" w14:textId="77777777" w:rsidR="00796683" w:rsidRPr="00B06C28" w:rsidRDefault="00236573" w:rsidP="00236573">
      <w:pPr>
        <w:rPr>
          <w:sz w:val="24"/>
          <w:szCs w:val="24"/>
        </w:rPr>
      </w:pPr>
      <w:r w:rsidRPr="00B06C28">
        <w:rPr>
          <w:sz w:val="24"/>
          <w:szCs w:val="24"/>
        </w:rPr>
        <w:t xml:space="preserve">In the book </w:t>
      </w:r>
      <w:r w:rsidRPr="00B06C28">
        <w:rPr>
          <w:i/>
          <w:sz w:val="24"/>
          <w:szCs w:val="24"/>
        </w:rPr>
        <w:t xml:space="preserve">‘Queen Coal’ </w:t>
      </w:r>
      <w:proofErr w:type="spellStart"/>
      <w:r w:rsidRPr="00B06C28">
        <w:rPr>
          <w:sz w:val="24"/>
          <w:szCs w:val="24"/>
        </w:rPr>
        <w:t>Triona</w:t>
      </w:r>
      <w:proofErr w:type="spellEnd"/>
      <w:r w:rsidRPr="00B06C28">
        <w:rPr>
          <w:sz w:val="24"/>
          <w:szCs w:val="24"/>
        </w:rPr>
        <w:t xml:space="preserve"> Holden in her introduction to the book explains just how essential coal was to the country and to</w:t>
      </w:r>
      <w:r w:rsidR="001F5DBD" w:rsidRPr="00B06C28">
        <w:rPr>
          <w:sz w:val="24"/>
          <w:szCs w:val="24"/>
        </w:rPr>
        <w:t xml:space="preserve"> Great Britain, she writes,</w:t>
      </w:r>
      <w:r w:rsidRPr="00B06C28">
        <w:rPr>
          <w:sz w:val="24"/>
          <w:szCs w:val="24"/>
        </w:rPr>
        <w:t xml:space="preserve"> </w:t>
      </w:r>
      <w:r w:rsidRPr="00B06C28">
        <w:rPr>
          <w:i/>
          <w:sz w:val="24"/>
          <w:szCs w:val="24"/>
        </w:rPr>
        <w:t>“It kept the nation alive from day to day, minute to minute. Coal was not an option, it was a necessity”</w:t>
      </w:r>
      <w:r w:rsidRPr="00B06C28">
        <w:rPr>
          <w:rStyle w:val="FootnoteReference"/>
          <w:i/>
          <w:sz w:val="24"/>
          <w:szCs w:val="24"/>
        </w:rPr>
        <w:footnoteReference w:id="34"/>
      </w:r>
      <w:r w:rsidRPr="00B06C28">
        <w:rPr>
          <w:i/>
          <w:sz w:val="24"/>
          <w:szCs w:val="24"/>
        </w:rPr>
        <w:t xml:space="preserve">. </w:t>
      </w:r>
      <w:r w:rsidRPr="00B06C28">
        <w:rPr>
          <w:sz w:val="24"/>
          <w:szCs w:val="24"/>
        </w:rPr>
        <w:t>So how did the colliers of the Gwendraeth Valley adjust when they had to stop doing what they did best</w:t>
      </w:r>
      <w:r w:rsidR="000F15B0" w:rsidRPr="00B06C28">
        <w:rPr>
          <w:sz w:val="24"/>
          <w:szCs w:val="24"/>
        </w:rPr>
        <w:t xml:space="preserve">? How did the strike that </w:t>
      </w:r>
      <w:proofErr w:type="gramStart"/>
      <w:r w:rsidR="000F15B0" w:rsidRPr="00B06C28">
        <w:rPr>
          <w:sz w:val="24"/>
          <w:szCs w:val="24"/>
        </w:rPr>
        <w:t>effected</w:t>
      </w:r>
      <w:proofErr w:type="gramEnd"/>
      <w:r w:rsidR="000F15B0" w:rsidRPr="00B06C28">
        <w:rPr>
          <w:sz w:val="24"/>
          <w:szCs w:val="24"/>
        </w:rPr>
        <w:t xml:space="preserve"> all the colliers throughout Britain effect the colliers in the Gwendraeth Valley? One of things that be remembered is that these men were not just qualified colliers and mine workers they were also union members as the book also says “</w:t>
      </w:r>
      <w:r w:rsidR="000F15B0" w:rsidRPr="00B06C28">
        <w:rPr>
          <w:i/>
          <w:sz w:val="24"/>
          <w:szCs w:val="24"/>
        </w:rPr>
        <w:t>those who carved the fuel from the ground were powerful, not only physically but politically”</w:t>
      </w:r>
      <w:r w:rsidR="000F15B0" w:rsidRPr="00B06C28">
        <w:rPr>
          <w:rStyle w:val="FootnoteReference"/>
          <w:i/>
          <w:sz w:val="24"/>
          <w:szCs w:val="24"/>
        </w:rPr>
        <w:footnoteReference w:id="35"/>
      </w:r>
      <w:r w:rsidR="000F15B0" w:rsidRPr="00B06C28">
        <w:rPr>
          <w:sz w:val="24"/>
          <w:szCs w:val="24"/>
        </w:rPr>
        <w:t>. This is true for most colliers, this is one</w:t>
      </w:r>
      <w:r w:rsidR="008B512C" w:rsidRPr="00B06C28">
        <w:rPr>
          <w:sz w:val="24"/>
          <w:szCs w:val="24"/>
        </w:rPr>
        <w:t xml:space="preserve"> of the aspects where they all found common ground</w:t>
      </w:r>
      <w:r w:rsidR="000F15B0" w:rsidRPr="00B06C28">
        <w:rPr>
          <w:sz w:val="24"/>
          <w:szCs w:val="24"/>
        </w:rPr>
        <w:t xml:space="preserve">, </w:t>
      </w:r>
      <w:proofErr w:type="gramStart"/>
      <w:r w:rsidR="00D2775A" w:rsidRPr="00B06C28">
        <w:rPr>
          <w:sz w:val="24"/>
          <w:szCs w:val="24"/>
        </w:rPr>
        <w:t>even</w:t>
      </w:r>
      <w:proofErr w:type="gramEnd"/>
      <w:r w:rsidR="00D2775A" w:rsidRPr="00B06C28">
        <w:rPr>
          <w:sz w:val="24"/>
          <w:szCs w:val="24"/>
        </w:rPr>
        <w:t xml:space="preserve"> though</w:t>
      </w:r>
      <w:r w:rsidR="000F15B0" w:rsidRPr="00B06C28">
        <w:rPr>
          <w:sz w:val="24"/>
          <w:szCs w:val="24"/>
        </w:rPr>
        <w:t xml:space="preserve"> I have spoken of their individuality in </w:t>
      </w:r>
      <w:r w:rsidR="00D2775A" w:rsidRPr="00B06C28">
        <w:rPr>
          <w:sz w:val="24"/>
          <w:szCs w:val="24"/>
        </w:rPr>
        <w:t>the previous chapter most colliers had a political interest. During the interview that took place with Mr. Peter Cardwell, he told me that a lot of the workers were “Union Minded”</w:t>
      </w:r>
      <w:r w:rsidR="00D2775A" w:rsidRPr="00B06C28">
        <w:rPr>
          <w:rStyle w:val="FootnoteReference"/>
          <w:sz w:val="24"/>
          <w:szCs w:val="24"/>
        </w:rPr>
        <w:footnoteReference w:id="36"/>
      </w:r>
      <w:r w:rsidR="00D2775A" w:rsidRPr="00B06C28">
        <w:rPr>
          <w:sz w:val="24"/>
          <w:szCs w:val="24"/>
        </w:rPr>
        <w:t xml:space="preserve"> and although there were various unions for different mine workers the men stayed faithful to their individual unions.</w:t>
      </w:r>
      <w:r w:rsidR="00C011A0" w:rsidRPr="00B06C28">
        <w:rPr>
          <w:sz w:val="24"/>
          <w:szCs w:val="24"/>
        </w:rPr>
        <w:t xml:space="preserve"> </w:t>
      </w:r>
    </w:p>
    <w:p w14:paraId="4530C8CA" w14:textId="315CDC6F" w:rsidR="00236573" w:rsidRPr="00B06C28" w:rsidRDefault="00C011A0" w:rsidP="00236573">
      <w:pPr>
        <w:rPr>
          <w:sz w:val="24"/>
          <w:szCs w:val="24"/>
        </w:rPr>
      </w:pPr>
      <w:r w:rsidRPr="00B06C28">
        <w:rPr>
          <w:sz w:val="24"/>
          <w:szCs w:val="24"/>
        </w:rPr>
        <w:t>Briefly, I would just like to highlight what the miners strike was, as it is well known the miners strike took place when the country was under a conservative government and Margaret Thatcher was in office as prime minister. As the book ‘The Miners Strike’ informs us, it took place in “1984/5”</w:t>
      </w:r>
      <w:r w:rsidRPr="00B06C28">
        <w:rPr>
          <w:rStyle w:val="FootnoteReference"/>
          <w:sz w:val="24"/>
          <w:szCs w:val="24"/>
        </w:rPr>
        <w:footnoteReference w:id="37"/>
      </w:r>
      <w:r w:rsidRPr="00B06C28">
        <w:rPr>
          <w:sz w:val="24"/>
          <w:szCs w:val="24"/>
        </w:rPr>
        <w:t xml:space="preserve"> </w:t>
      </w:r>
      <w:r w:rsidR="00B36DFC" w:rsidRPr="00B06C28">
        <w:rPr>
          <w:sz w:val="24"/>
          <w:szCs w:val="24"/>
        </w:rPr>
        <w:t xml:space="preserve">, and in the Book Metcalf </w:t>
      </w:r>
      <w:r w:rsidR="00B36DFC" w:rsidRPr="00B06C28">
        <w:rPr>
          <w:i/>
          <w:sz w:val="24"/>
          <w:szCs w:val="24"/>
        </w:rPr>
        <w:t xml:space="preserve">et al </w:t>
      </w:r>
      <w:proofErr w:type="gramStart"/>
      <w:r w:rsidR="00B36DFC" w:rsidRPr="00B06C28">
        <w:rPr>
          <w:sz w:val="24"/>
          <w:szCs w:val="24"/>
        </w:rPr>
        <w:t>inform</w:t>
      </w:r>
      <w:proofErr w:type="gramEnd"/>
      <w:r w:rsidR="00B36DFC" w:rsidRPr="00B06C28">
        <w:rPr>
          <w:sz w:val="24"/>
          <w:szCs w:val="24"/>
        </w:rPr>
        <w:t xml:space="preserve"> us in the book it was </w:t>
      </w:r>
      <w:r w:rsidR="00B36DFC" w:rsidRPr="00B06C28">
        <w:rPr>
          <w:i/>
          <w:sz w:val="24"/>
          <w:szCs w:val="24"/>
        </w:rPr>
        <w:t>“the longest national strike in British history”</w:t>
      </w:r>
      <w:r w:rsidR="00B36DFC" w:rsidRPr="00B06C28">
        <w:rPr>
          <w:rStyle w:val="FootnoteReference"/>
          <w:i/>
          <w:sz w:val="24"/>
          <w:szCs w:val="24"/>
        </w:rPr>
        <w:footnoteReference w:id="38"/>
      </w:r>
      <w:r w:rsidR="00B36DFC" w:rsidRPr="00B06C28">
        <w:rPr>
          <w:i/>
          <w:sz w:val="24"/>
          <w:szCs w:val="24"/>
        </w:rPr>
        <w:t xml:space="preserve">. </w:t>
      </w:r>
      <w:r w:rsidR="00B36DFC" w:rsidRPr="00B06C28">
        <w:rPr>
          <w:sz w:val="24"/>
          <w:szCs w:val="24"/>
        </w:rPr>
        <w:t xml:space="preserve">The facts of the strike are available in various sources </w:t>
      </w:r>
      <w:r w:rsidR="00F802B7" w:rsidRPr="00B06C28">
        <w:rPr>
          <w:sz w:val="24"/>
          <w:szCs w:val="24"/>
        </w:rPr>
        <w:t xml:space="preserve">and if one were to ask anyone that took part in it, they would also be able to inform you of the facts as my interviewees have done. Going into the facts briefly the conflict was between Arthur Scargill who represented the miners of the country and Margaret Thatcher. Scargill represented NUM, which as the book </w:t>
      </w:r>
      <w:r w:rsidR="00F802B7" w:rsidRPr="00B06C28">
        <w:rPr>
          <w:i/>
          <w:sz w:val="24"/>
          <w:szCs w:val="24"/>
        </w:rPr>
        <w:t xml:space="preserve">‘The Fed’ </w:t>
      </w:r>
      <w:r w:rsidR="00F802B7" w:rsidRPr="00B06C28">
        <w:rPr>
          <w:sz w:val="24"/>
          <w:szCs w:val="24"/>
        </w:rPr>
        <w:t xml:space="preserve">explains stands for the </w:t>
      </w:r>
      <w:r w:rsidR="00F802B7" w:rsidRPr="00B06C28">
        <w:rPr>
          <w:i/>
          <w:sz w:val="24"/>
          <w:szCs w:val="24"/>
        </w:rPr>
        <w:t>“National Union of Mineworker’s”</w:t>
      </w:r>
      <w:r w:rsidR="00F802B7" w:rsidRPr="00B06C28">
        <w:rPr>
          <w:rStyle w:val="FootnoteReference"/>
          <w:i/>
          <w:sz w:val="24"/>
          <w:szCs w:val="24"/>
        </w:rPr>
        <w:footnoteReference w:id="39"/>
      </w:r>
      <w:r w:rsidR="00263178" w:rsidRPr="00B06C28">
        <w:rPr>
          <w:i/>
          <w:sz w:val="24"/>
          <w:szCs w:val="24"/>
        </w:rPr>
        <w:t xml:space="preserve"> </w:t>
      </w:r>
      <w:r w:rsidR="00263178" w:rsidRPr="00B06C28">
        <w:rPr>
          <w:sz w:val="24"/>
          <w:szCs w:val="24"/>
        </w:rPr>
        <w:t>, the main reason</w:t>
      </w:r>
      <w:r w:rsidR="00477948" w:rsidRPr="00B06C28">
        <w:rPr>
          <w:sz w:val="24"/>
          <w:szCs w:val="24"/>
        </w:rPr>
        <w:t xml:space="preserve"> </w:t>
      </w:r>
      <w:r w:rsidR="00263178" w:rsidRPr="00B06C28">
        <w:rPr>
          <w:sz w:val="24"/>
          <w:szCs w:val="24"/>
        </w:rPr>
        <w:t>of the strike w</w:t>
      </w:r>
      <w:r w:rsidR="00477948" w:rsidRPr="00B06C28">
        <w:rPr>
          <w:sz w:val="24"/>
          <w:szCs w:val="24"/>
        </w:rPr>
        <w:t>as</w:t>
      </w:r>
      <w:r w:rsidR="00263178" w:rsidRPr="00B06C28">
        <w:rPr>
          <w:sz w:val="24"/>
          <w:szCs w:val="24"/>
        </w:rPr>
        <w:t xml:space="preserve"> to prevent the closure of the collieries as Mr. Peter Cardwell </w:t>
      </w:r>
      <w:proofErr w:type="gramStart"/>
      <w:r w:rsidR="00263178" w:rsidRPr="00B06C28">
        <w:rPr>
          <w:sz w:val="24"/>
          <w:szCs w:val="24"/>
        </w:rPr>
        <w:t xml:space="preserve">explained </w:t>
      </w:r>
      <w:r w:rsidR="00477948" w:rsidRPr="00B06C28">
        <w:rPr>
          <w:sz w:val="24"/>
          <w:szCs w:val="24"/>
        </w:rPr>
        <w:t>,</w:t>
      </w:r>
      <w:proofErr w:type="gramEnd"/>
      <w:r w:rsidR="00477948" w:rsidRPr="00B06C28">
        <w:rPr>
          <w:sz w:val="24"/>
          <w:szCs w:val="24"/>
        </w:rPr>
        <w:t xml:space="preserve"> however,</w:t>
      </w:r>
      <w:r w:rsidR="00263178" w:rsidRPr="00B06C28">
        <w:rPr>
          <w:sz w:val="24"/>
          <w:szCs w:val="24"/>
        </w:rPr>
        <w:t xml:space="preserve"> this power shown by the industry was exactly what Thatcher wanted to stamp out, trade union power </w:t>
      </w:r>
      <w:r w:rsidR="00477948" w:rsidRPr="00B06C28">
        <w:rPr>
          <w:sz w:val="24"/>
          <w:szCs w:val="24"/>
        </w:rPr>
        <w:t>,</w:t>
      </w:r>
      <w:r w:rsidR="00263178" w:rsidRPr="00B06C28">
        <w:rPr>
          <w:sz w:val="24"/>
          <w:szCs w:val="24"/>
        </w:rPr>
        <w:t>so</w:t>
      </w:r>
      <w:r w:rsidR="00477948" w:rsidRPr="00B06C28">
        <w:rPr>
          <w:sz w:val="24"/>
          <w:szCs w:val="24"/>
        </w:rPr>
        <w:t>,</w:t>
      </w:r>
      <w:r w:rsidR="00263178" w:rsidRPr="00B06C28">
        <w:rPr>
          <w:sz w:val="24"/>
          <w:szCs w:val="24"/>
        </w:rPr>
        <w:t xml:space="preserve"> in many ways it was a battle between NUM and the NCB. </w:t>
      </w:r>
      <w:r w:rsidR="00477948" w:rsidRPr="00B06C28">
        <w:rPr>
          <w:sz w:val="24"/>
          <w:szCs w:val="24"/>
        </w:rPr>
        <w:t xml:space="preserve">As the book </w:t>
      </w:r>
      <w:r w:rsidR="00477948" w:rsidRPr="00B06C28">
        <w:rPr>
          <w:i/>
          <w:sz w:val="24"/>
          <w:szCs w:val="24"/>
        </w:rPr>
        <w:t xml:space="preserve">‘Queen Coal’ </w:t>
      </w:r>
      <w:r w:rsidR="00477948" w:rsidRPr="00B06C28">
        <w:rPr>
          <w:sz w:val="24"/>
          <w:szCs w:val="24"/>
        </w:rPr>
        <w:t xml:space="preserve">explains the government were in a sticky position as they feared the power of the various miners’ unions and the colliers of Britain were fully aware of this. </w:t>
      </w:r>
      <w:r w:rsidR="00263178" w:rsidRPr="00B06C28">
        <w:rPr>
          <w:sz w:val="24"/>
          <w:szCs w:val="24"/>
        </w:rPr>
        <w:t>This was not the first strike that the miners held</w:t>
      </w:r>
      <w:r w:rsidR="002A6583" w:rsidRPr="00B06C28">
        <w:rPr>
          <w:sz w:val="24"/>
          <w:szCs w:val="24"/>
        </w:rPr>
        <w:t xml:space="preserve"> by the countries miners as ‘</w:t>
      </w:r>
      <w:r w:rsidR="002A6583" w:rsidRPr="00B06C28">
        <w:rPr>
          <w:i/>
          <w:sz w:val="24"/>
          <w:szCs w:val="24"/>
        </w:rPr>
        <w:t xml:space="preserve">The Fed’ </w:t>
      </w:r>
      <w:r w:rsidR="002A6583" w:rsidRPr="00B06C28">
        <w:rPr>
          <w:sz w:val="24"/>
          <w:szCs w:val="24"/>
        </w:rPr>
        <w:t>explains “</w:t>
      </w:r>
      <w:r w:rsidR="002A6583" w:rsidRPr="00B06C28">
        <w:rPr>
          <w:i/>
          <w:sz w:val="24"/>
          <w:szCs w:val="24"/>
        </w:rPr>
        <w:t>the outbreak of the Great War to the commencement of the General Strike and miners lock – out was one which saw a deepening of the radicalisation of the South Wales miners</w:t>
      </w:r>
      <w:proofErr w:type="gramStart"/>
      <w:r w:rsidR="002A6583" w:rsidRPr="00B06C28">
        <w:rPr>
          <w:i/>
          <w:sz w:val="24"/>
          <w:szCs w:val="24"/>
        </w:rPr>
        <w:t>”</w:t>
      </w:r>
      <w:r w:rsidR="002A6583" w:rsidRPr="00B06C28">
        <w:rPr>
          <w:sz w:val="24"/>
          <w:szCs w:val="24"/>
        </w:rPr>
        <w:t xml:space="preserve"> </w:t>
      </w:r>
      <w:proofErr w:type="gramEnd"/>
      <w:r w:rsidR="002A6583" w:rsidRPr="00B06C28">
        <w:rPr>
          <w:rStyle w:val="FootnoteReference"/>
          <w:sz w:val="24"/>
          <w:szCs w:val="24"/>
        </w:rPr>
        <w:footnoteReference w:id="40"/>
      </w:r>
      <w:r w:rsidR="002A6583" w:rsidRPr="00B06C28">
        <w:rPr>
          <w:sz w:val="24"/>
          <w:szCs w:val="24"/>
        </w:rPr>
        <w:t xml:space="preserve">. Apart from informing us of the 1926 strike it also helps one understand where exactly these unionist feelings that were grounded in the colliers in the 1980s came from. </w:t>
      </w:r>
      <w:r w:rsidR="00927EB1" w:rsidRPr="00B06C28">
        <w:rPr>
          <w:sz w:val="24"/>
          <w:szCs w:val="24"/>
        </w:rPr>
        <w:t xml:space="preserve">The miners took opportunities to show the </w:t>
      </w:r>
      <w:r w:rsidR="00927EB1" w:rsidRPr="00B06C28">
        <w:rPr>
          <w:sz w:val="24"/>
          <w:szCs w:val="24"/>
        </w:rPr>
        <w:lastRenderedPageBreak/>
        <w:t>government what they were made of, as we have established if the colliers were on stop so was the country. Mr. Cardwell told me how there was also a strike in “1972”</w:t>
      </w:r>
      <w:r w:rsidR="00927EB1" w:rsidRPr="00B06C28">
        <w:rPr>
          <w:rStyle w:val="FootnoteReference"/>
          <w:sz w:val="24"/>
          <w:szCs w:val="24"/>
        </w:rPr>
        <w:footnoteReference w:id="41"/>
      </w:r>
      <w:r w:rsidR="00927EB1" w:rsidRPr="00B06C28">
        <w:rPr>
          <w:sz w:val="24"/>
          <w:szCs w:val="24"/>
        </w:rPr>
        <w:t xml:space="preserve"> which did not last very long from what I understood although they stood united, however, this would not be the same during the 1984-85 miners strike. The photograph below is taken from the book ‘</w:t>
      </w:r>
      <w:r w:rsidR="00927EB1" w:rsidRPr="00B06C28">
        <w:rPr>
          <w:i/>
          <w:sz w:val="24"/>
          <w:szCs w:val="24"/>
        </w:rPr>
        <w:t>The 1984-1985 Miners Strike in Nottinghamshire’;</w:t>
      </w:r>
    </w:p>
    <w:p w14:paraId="25578593" w14:textId="12C5B5FC" w:rsidR="00927EB1" w:rsidRPr="00B06C28" w:rsidRDefault="00927EB1" w:rsidP="00236573">
      <w:pPr>
        <w:rPr>
          <w:i/>
          <w:sz w:val="24"/>
          <w:szCs w:val="24"/>
        </w:rPr>
      </w:pPr>
      <w:r w:rsidRPr="00B06C28">
        <w:rPr>
          <w:noProof/>
          <w:sz w:val="24"/>
          <w:szCs w:val="24"/>
          <w:lang w:eastAsia="en-GB"/>
        </w:rPr>
        <w:drawing>
          <wp:inline distT="0" distB="0" distL="0" distR="0" wp14:anchorId="73213B8B" wp14:editId="117C3001">
            <wp:extent cx="4701732" cy="6126420"/>
            <wp:effectExtent l="0" t="7303"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0" y="0"/>
                      <a:ext cx="4711229" cy="6138795"/>
                    </a:xfrm>
                    <a:prstGeom prst="rect">
                      <a:avLst/>
                    </a:prstGeom>
                    <a:noFill/>
                    <a:ln>
                      <a:noFill/>
                    </a:ln>
                  </pic:spPr>
                </pic:pic>
              </a:graphicData>
            </a:graphic>
          </wp:inline>
        </w:drawing>
      </w:r>
    </w:p>
    <w:p w14:paraId="45E32CDC" w14:textId="4C0A57E3" w:rsidR="00842CF3" w:rsidRPr="00B06C28" w:rsidRDefault="00842CF3" w:rsidP="00236573">
      <w:pPr>
        <w:rPr>
          <w:b/>
          <w:i/>
          <w:sz w:val="24"/>
          <w:szCs w:val="24"/>
          <w:u w:val="single"/>
        </w:rPr>
      </w:pPr>
      <w:r w:rsidRPr="00B06C28">
        <w:rPr>
          <w:b/>
          <w:i/>
          <w:sz w:val="24"/>
          <w:szCs w:val="24"/>
          <w:u w:val="single"/>
        </w:rPr>
        <w:t>(Ill. 5) From the book: ‘The 1984-1985 Miners Strike in Nottinghamshire’.</w:t>
      </w:r>
    </w:p>
    <w:p w14:paraId="43DA6E11" w14:textId="2256CB97" w:rsidR="00C46CF9" w:rsidRPr="00B06C28" w:rsidRDefault="00C46CF9" w:rsidP="00236573">
      <w:pPr>
        <w:rPr>
          <w:sz w:val="24"/>
          <w:szCs w:val="24"/>
        </w:rPr>
      </w:pPr>
      <w:r w:rsidRPr="00B06C28">
        <w:rPr>
          <w:sz w:val="24"/>
          <w:szCs w:val="24"/>
        </w:rPr>
        <w:t xml:space="preserve">Now this photograph plays absolutely no relevance at all as far as location and circumstances are concerned, however, I believe that the symbolic feature of this photograph is </w:t>
      </w:r>
      <w:proofErr w:type="gramStart"/>
      <w:r w:rsidRPr="00B06C28">
        <w:rPr>
          <w:sz w:val="24"/>
          <w:szCs w:val="24"/>
        </w:rPr>
        <w:t>key</w:t>
      </w:r>
      <w:proofErr w:type="gramEnd"/>
      <w:r w:rsidRPr="00B06C28">
        <w:rPr>
          <w:sz w:val="24"/>
          <w:szCs w:val="24"/>
        </w:rPr>
        <w:t xml:space="preserve">. As the photograph portrays, the miners strike did not only effect colliers and mine workers, the main figures of this photograph are women. The symbolism of this </w:t>
      </w:r>
      <w:r w:rsidR="005964A8" w:rsidRPr="00B06C28">
        <w:rPr>
          <w:sz w:val="24"/>
          <w:szCs w:val="24"/>
        </w:rPr>
        <w:t xml:space="preserve">is that wives, mothers and daughters were all effected by the miners’ strike, whole families were affected, not only in Nottinghamshire but throughout the country and throughout the Gwendraeth Valley. </w:t>
      </w:r>
      <w:r w:rsidR="00CA7C89" w:rsidRPr="00B06C28">
        <w:rPr>
          <w:sz w:val="24"/>
          <w:szCs w:val="24"/>
        </w:rPr>
        <w:t>And as the photograph also portrays it was not only men that went picketing and protesting</w:t>
      </w:r>
      <w:proofErr w:type="gramStart"/>
      <w:r w:rsidR="00CA7C89" w:rsidRPr="00B06C28">
        <w:rPr>
          <w:sz w:val="24"/>
          <w:szCs w:val="24"/>
        </w:rPr>
        <w:t>,</w:t>
      </w:r>
      <w:proofErr w:type="gramEnd"/>
      <w:r w:rsidR="00CA7C89" w:rsidRPr="00B06C28">
        <w:rPr>
          <w:sz w:val="24"/>
          <w:szCs w:val="24"/>
        </w:rPr>
        <w:t xml:space="preserve"> the women also took part in it. </w:t>
      </w:r>
    </w:p>
    <w:p w14:paraId="528155A8" w14:textId="77777777" w:rsidR="00796683" w:rsidRPr="00B06C28" w:rsidRDefault="00796683" w:rsidP="00236573">
      <w:pPr>
        <w:rPr>
          <w:b/>
          <w:i/>
          <w:sz w:val="24"/>
          <w:szCs w:val="24"/>
          <w:u w:val="single"/>
        </w:rPr>
      </w:pPr>
    </w:p>
    <w:p w14:paraId="46BFE4E0" w14:textId="77777777" w:rsidR="00796683" w:rsidRPr="00B06C28" w:rsidRDefault="00796683" w:rsidP="00236573">
      <w:pPr>
        <w:rPr>
          <w:b/>
          <w:i/>
          <w:sz w:val="24"/>
          <w:szCs w:val="24"/>
          <w:u w:val="single"/>
        </w:rPr>
      </w:pPr>
    </w:p>
    <w:p w14:paraId="72E94B58" w14:textId="0CDB8D1B" w:rsidR="005964A8" w:rsidRPr="00B06C28" w:rsidRDefault="005964A8" w:rsidP="00236573">
      <w:pPr>
        <w:rPr>
          <w:b/>
          <w:i/>
          <w:sz w:val="24"/>
          <w:szCs w:val="24"/>
          <w:u w:val="single"/>
        </w:rPr>
      </w:pPr>
      <w:proofErr w:type="gramStart"/>
      <w:r w:rsidRPr="00B06C28">
        <w:rPr>
          <w:b/>
          <w:i/>
          <w:sz w:val="24"/>
          <w:szCs w:val="24"/>
          <w:u w:val="single"/>
        </w:rPr>
        <w:lastRenderedPageBreak/>
        <w:t xml:space="preserve">Personal Experiences of the </w:t>
      </w:r>
      <w:r w:rsidR="00B23F53" w:rsidRPr="00B06C28">
        <w:rPr>
          <w:b/>
          <w:i/>
          <w:sz w:val="24"/>
          <w:szCs w:val="24"/>
          <w:u w:val="single"/>
        </w:rPr>
        <w:t>Miners’</w:t>
      </w:r>
      <w:r w:rsidRPr="00B06C28">
        <w:rPr>
          <w:b/>
          <w:i/>
          <w:sz w:val="24"/>
          <w:szCs w:val="24"/>
          <w:u w:val="single"/>
        </w:rPr>
        <w:t xml:space="preserve"> Strike.</w:t>
      </w:r>
      <w:proofErr w:type="gramEnd"/>
    </w:p>
    <w:p w14:paraId="66D7F85A" w14:textId="593C6AB0" w:rsidR="00B1770B" w:rsidRPr="00B06C28" w:rsidRDefault="00B23F53" w:rsidP="00236573">
      <w:pPr>
        <w:rPr>
          <w:sz w:val="24"/>
          <w:szCs w:val="24"/>
        </w:rPr>
      </w:pPr>
      <w:r w:rsidRPr="00B06C28">
        <w:rPr>
          <w:sz w:val="24"/>
          <w:szCs w:val="24"/>
        </w:rPr>
        <w:t xml:space="preserve">I would now like to </w:t>
      </w:r>
      <w:r w:rsidR="008728E8" w:rsidRPr="00B06C28">
        <w:rPr>
          <w:sz w:val="24"/>
          <w:szCs w:val="24"/>
        </w:rPr>
        <w:t xml:space="preserve">divert </w:t>
      </w:r>
      <w:r w:rsidRPr="00B06C28">
        <w:rPr>
          <w:sz w:val="24"/>
          <w:szCs w:val="24"/>
        </w:rPr>
        <w:t xml:space="preserve">my attention to the effects of the Miners Strike in the Gwendraeth Valley, and how families had to adapt. I would </w:t>
      </w:r>
      <w:proofErr w:type="gramStart"/>
      <w:r w:rsidRPr="00B06C28">
        <w:rPr>
          <w:sz w:val="24"/>
          <w:szCs w:val="24"/>
        </w:rPr>
        <w:t>Like</w:t>
      </w:r>
      <w:proofErr w:type="gramEnd"/>
      <w:r w:rsidRPr="00B06C28">
        <w:rPr>
          <w:sz w:val="24"/>
          <w:szCs w:val="24"/>
        </w:rPr>
        <w:t xml:space="preserve"> to begin with Mr. Peter Cardwell who moved to live in the Gwendraeth Valley from Burnley. Mr. Cardwell in his interview explained to me that the reason he moved in 1971 was purely for the work. Mr Cardwell </w:t>
      </w:r>
      <w:r w:rsidR="001D7483" w:rsidRPr="00B06C28">
        <w:rPr>
          <w:sz w:val="24"/>
          <w:szCs w:val="24"/>
        </w:rPr>
        <w:t>recalled,</w:t>
      </w:r>
      <w:r w:rsidRPr="00B06C28">
        <w:rPr>
          <w:sz w:val="24"/>
          <w:szCs w:val="24"/>
        </w:rPr>
        <w:t xml:space="preserve"> “</w:t>
      </w:r>
      <w:proofErr w:type="gramStart"/>
      <w:r w:rsidRPr="00B06C28">
        <w:rPr>
          <w:i/>
          <w:sz w:val="24"/>
          <w:szCs w:val="24"/>
        </w:rPr>
        <w:t>me</w:t>
      </w:r>
      <w:proofErr w:type="gramEnd"/>
      <w:r w:rsidRPr="00B06C28">
        <w:rPr>
          <w:i/>
          <w:sz w:val="24"/>
          <w:szCs w:val="24"/>
        </w:rPr>
        <w:t xml:space="preserve"> and one of my mates came down to the area because we’d heard of work at </w:t>
      </w:r>
      <w:proofErr w:type="spellStart"/>
      <w:r w:rsidRPr="00B06C28">
        <w:rPr>
          <w:i/>
          <w:sz w:val="24"/>
          <w:szCs w:val="24"/>
        </w:rPr>
        <w:t>Cynheidre</w:t>
      </w:r>
      <w:proofErr w:type="spellEnd"/>
      <w:r w:rsidRPr="00B06C28">
        <w:rPr>
          <w:i/>
          <w:sz w:val="24"/>
          <w:szCs w:val="24"/>
        </w:rPr>
        <w:t xml:space="preserve"> Colliery. We had to stay in a hostel that was set up by </w:t>
      </w:r>
      <w:proofErr w:type="spellStart"/>
      <w:r w:rsidRPr="00B06C28">
        <w:rPr>
          <w:i/>
          <w:sz w:val="24"/>
          <w:szCs w:val="24"/>
        </w:rPr>
        <w:t>Thyssenss</w:t>
      </w:r>
      <w:proofErr w:type="spellEnd"/>
      <w:r w:rsidRPr="00B06C28">
        <w:rPr>
          <w:i/>
          <w:sz w:val="24"/>
          <w:szCs w:val="24"/>
        </w:rPr>
        <w:t xml:space="preserve"> the company that sunk </w:t>
      </w:r>
      <w:proofErr w:type="spellStart"/>
      <w:r w:rsidRPr="00B06C28">
        <w:rPr>
          <w:i/>
          <w:sz w:val="24"/>
          <w:szCs w:val="24"/>
        </w:rPr>
        <w:t>Cynheidre</w:t>
      </w:r>
      <w:proofErr w:type="spellEnd"/>
      <w:r w:rsidR="003C4180" w:rsidRPr="00B06C28">
        <w:rPr>
          <w:i/>
          <w:sz w:val="24"/>
          <w:szCs w:val="24"/>
        </w:rPr>
        <w:t>”</w:t>
      </w:r>
      <w:r w:rsidR="003C4180" w:rsidRPr="00B06C28">
        <w:rPr>
          <w:rStyle w:val="FootnoteReference"/>
          <w:i/>
          <w:sz w:val="24"/>
          <w:szCs w:val="24"/>
        </w:rPr>
        <w:footnoteReference w:id="42"/>
      </w:r>
      <w:r w:rsidR="003C4180" w:rsidRPr="00B06C28">
        <w:rPr>
          <w:i/>
          <w:sz w:val="24"/>
          <w:szCs w:val="24"/>
        </w:rPr>
        <w:t>.</w:t>
      </w:r>
      <w:r w:rsidR="003C4180" w:rsidRPr="00B06C28">
        <w:rPr>
          <w:sz w:val="24"/>
          <w:szCs w:val="24"/>
        </w:rPr>
        <w:t xml:space="preserve"> Mr Cardwell then went on to explain his work to me, he was not a collier he was an electrician and part of his job was to ensure all the machinery was in order and operating smoothly. Although he was an electrician a specialist one at that this did not increase his income, “As an electrician my pay was the same as a surface worker, everyone that worked on the surface had equal pay”</w:t>
      </w:r>
      <w:r w:rsidR="003C4180" w:rsidRPr="00B06C28">
        <w:rPr>
          <w:rStyle w:val="FootnoteReference"/>
          <w:sz w:val="24"/>
          <w:szCs w:val="24"/>
        </w:rPr>
        <w:footnoteReference w:id="43"/>
      </w:r>
      <w:r w:rsidR="001D7483" w:rsidRPr="00B06C28">
        <w:rPr>
          <w:sz w:val="24"/>
          <w:szCs w:val="24"/>
        </w:rPr>
        <w:t>.</w:t>
      </w:r>
      <w:r w:rsidR="003C4180" w:rsidRPr="00B06C28">
        <w:rPr>
          <w:sz w:val="24"/>
          <w:szCs w:val="24"/>
        </w:rPr>
        <w:t xml:space="preserve"> I asked Mr. Cardwell of how he settled in the area he told me having met his wife and got married they then had a son and invested in a house together, everything that Mr. Cardwell spoke of up until this point </w:t>
      </w:r>
      <w:r w:rsidR="00E33C60" w:rsidRPr="00B06C28">
        <w:rPr>
          <w:sz w:val="24"/>
          <w:szCs w:val="24"/>
        </w:rPr>
        <w:t>gave the impression that his life in the Gwendraeth Valley was going relatively smoothly until I asked t</w:t>
      </w:r>
      <w:r w:rsidR="001D7483" w:rsidRPr="00B06C28">
        <w:rPr>
          <w:sz w:val="24"/>
          <w:szCs w:val="24"/>
        </w:rPr>
        <w:t>he question; Tell me about your</w:t>
      </w:r>
      <w:r w:rsidR="00E33C60" w:rsidRPr="00B06C28">
        <w:rPr>
          <w:sz w:val="24"/>
          <w:szCs w:val="24"/>
        </w:rPr>
        <w:t xml:space="preserve"> experiences of the 1984 Miners Strike? In Mr Cardwell’s own words; “</w:t>
      </w:r>
      <w:r w:rsidR="00E33C60" w:rsidRPr="00B06C28">
        <w:rPr>
          <w:i/>
          <w:sz w:val="24"/>
          <w:szCs w:val="24"/>
        </w:rPr>
        <w:t xml:space="preserve">That year was a difficult year for us as a family, we had only just moved into this house and we had a young son, he was only two years old. I stayed on strike for the duration of it, one whole year, as an electrician part of my job was being responsible of the conveyer belt, </w:t>
      </w:r>
      <w:proofErr w:type="gramStart"/>
      <w:r w:rsidR="00E33C60" w:rsidRPr="00B06C28">
        <w:rPr>
          <w:i/>
          <w:sz w:val="24"/>
          <w:szCs w:val="24"/>
        </w:rPr>
        <w:t>making</w:t>
      </w:r>
      <w:proofErr w:type="gramEnd"/>
      <w:r w:rsidR="00E33C60" w:rsidRPr="00B06C28">
        <w:rPr>
          <w:i/>
          <w:sz w:val="24"/>
          <w:szCs w:val="24"/>
        </w:rPr>
        <w:t xml:space="preserve"> sure it was running smoothly. So, if us as electricians were on stop everything was, the conveyer belt, production, the colliery in many ways.</w:t>
      </w:r>
      <w:proofErr w:type="gramStart"/>
      <w:r w:rsidR="00E33C60" w:rsidRPr="00B06C28">
        <w:rPr>
          <w:sz w:val="24"/>
          <w:szCs w:val="24"/>
        </w:rPr>
        <w:t xml:space="preserve">” </w:t>
      </w:r>
      <w:proofErr w:type="gramEnd"/>
      <w:r w:rsidR="00E33C60" w:rsidRPr="00B06C28">
        <w:rPr>
          <w:rStyle w:val="FootnoteReference"/>
          <w:sz w:val="24"/>
          <w:szCs w:val="24"/>
        </w:rPr>
        <w:footnoteReference w:id="44"/>
      </w:r>
      <w:r w:rsidR="00E33C60" w:rsidRPr="00B06C28">
        <w:rPr>
          <w:sz w:val="24"/>
          <w:szCs w:val="24"/>
        </w:rPr>
        <w:t xml:space="preserve">. </w:t>
      </w:r>
      <w:r w:rsidR="00B1770B" w:rsidRPr="00B06C28">
        <w:rPr>
          <w:sz w:val="24"/>
          <w:szCs w:val="24"/>
        </w:rPr>
        <w:t xml:space="preserve">The photograph below shows the conveyer belt at </w:t>
      </w:r>
      <w:proofErr w:type="spellStart"/>
      <w:r w:rsidR="00B1770B" w:rsidRPr="00B06C28">
        <w:rPr>
          <w:sz w:val="24"/>
          <w:szCs w:val="24"/>
        </w:rPr>
        <w:t>Cynheidre</w:t>
      </w:r>
      <w:proofErr w:type="spellEnd"/>
      <w:r w:rsidR="00B1770B" w:rsidRPr="00B06C28">
        <w:rPr>
          <w:sz w:val="24"/>
          <w:szCs w:val="24"/>
        </w:rPr>
        <w:t xml:space="preserve"> colliery which </w:t>
      </w:r>
      <w:proofErr w:type="spellStart"/>
      <w:r w:rsidR="00B1770B" w:rsidRPr="00B06C28">
        <w:rPr>
          <w:sz w:val="24"/>
          <w:szCs w:val="24"/>
        </w:rPr>
        <w:t>Mr.</w:t>
      </w:r>
      <w:proofErr w:type="spellEnd"/>
      <w:r w:rsidR="00B1770B" w:rsidRPr="00B06C28">
        <w:rPr>
          <w:sz w:val="24"/>
          <w:szCs w:val="24"/>
        </w:rPr>
        <w:t xml:space="preserve"> Cardwell had to keep in operation;</w:t>
      </w:r>
    </w:p>
    <w:p w14:paraId="28EF6487" w14:textId="7FD9610D" w:rsidR="00B1770B" w:rsidRDefault="00B1770B" w:rsidP="00236573">
      <w:pPr>
        <w:rPr>
          <w:sz w:val="24"/>
          <w:szCs w:val="24"/>
        </w:rPr>
      </w:pPr>
      <w:r>
        <w:rPr>
          <w:noProof/>
          <w:lang w:eastAsia="en-GB"/>
        </w:rPr>
        <w:lastRenderedPageBreak/>
        <w:drawing>
          <wp:inline distT="0" distB="0" distL="0" distR="0" wp14:anchorId="194EF7BD" wp14:editId="13D19285">
            <wp:extent cx="4056710" cy="5426625"/>
            <wp:effectExtent l="952" t="0" r="2223" b="2222"/>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16200000">
                      <a:off x="0" y="0"/>
                      <a:ext cx="4067190" cy="5440643"/>
                    </a:xfrm>
                    <a:prstGeom prst="rect">
                      <a:avLst/>
                    </a:prstGeom>
                    <a:noFill/>
                    <a:ln>
                      <a:noFill/>
                    </a:ln>
                  </pic:spPr>
                </pic:pic>
              </a:graphicData>
            </a:graphic>
          </wp:inline>
        </w:drawing>
      </w:r>
    </w:p>
    <w:p w14:paraId="17E39B24" w14:textId="775295B4" w:rsidR="00B1770B" w:rsidRPr="00B1770B" w:rsidRDefault="00B1770B" w:rsidP="00236573">
      <w:pPr>
        <w:rPr>
          <w:b/>
          <w:i/>
          <w:sz w:val="20"/>
          <w:szCs w:val="20"/>
          <w:u w:val="single"/>
        </w:rPr>
      </w:pPr>
      <w:r w:rsidRPr="00B1770B">
        <w:rPr>
          <w:b/>
          <w:i/>
          <w:sz w:val="20"/>
          <w:szCs w:val="20"/>
          <w:u w:val="single"/>
        </w:rPr>
        <w:t xml:space="preserve">(Ill. 6) – Conveyer belt at </w:t>
      </w:r>
      <w:proofErr w:type="spellStart"/>
      <w:r w:rsidRPr="00B1770B">
        <w:rPr>
          <w:b/>
          <w:i/>
          <w:sz w:val="20"/>
          <w:szCs w:val="20"/>
          <w:u w:val="single"/>
        </w:rPr>
        <w:t>Cynheidre</w:t>
      </w:r>
      <w:proofErr w:type="spellEnd"/>
      <w:r w:rsidRPr="00B1770B">
        <w:rPr>
          <w:b/>
          <w:i/>
          <w:sz w:val="20"/>
          <w:szCs w:val="20"/>
          <w:u w:val="single"/>
        </w:rPr>
        <w:t xml:space="preserve"> Colliery.</w:t>
      </w:r>
    </w:p>
    <w:p w14:paraId="1DC36F63" w14:textId="065F7A4D" w:rsidR="005964A8" w:rsidRPr="00B06C28" w:rsidRDefault="0042457F" w:rsidP="00236573">
      <w:pPr>
        <w:rPr>
          <w:sz w:val="24"/>
          <w:szCs w:val="24"/>
        </w:rPr>
      </w:pPr>
      <w:r w:rsidRPr="00B06C28">
        <w:rPr>
          <w:sz w:val="24"/>
          <w:szCs w:val="24"/>
        </w:rPr>
        <w:t>One can only imagine how difficult it must have been for families such as Mr. Cardwell’s that was a whole year without payments the way Mr. Cardwell put it was “</w:t>
      </w:r>
      <w:r w:rsidRPr="00B06C28">
        <w:rPr>
          <w:i/>
          <w:sz w:val="24"/>
          <w:szCs w:val="24"/>
        </w:rPr>
        <w:t>It was a really hard year, we were a whole year without pay and we never made that money back, I had to go up to the miners hall in the village where huge tins of food from foreign countries like Russia were given out to us mine workers, they used to send clothing too, the clothing wasn’t very good but luckily the tinned food was quite tasty</w:t>
      </w:r>
      <w:r w:rsidR="00965766" w:rsidRPr="00B06C28">
        <w:rPr>
          <w:i/>
          <w:sz w:val="24"/>
          <w:szCs w:val="24"/>
        </w:rPr>
        <w:t>”</w:t>
      </w:r>
      <w:r w:rsidR="00965766" w:rsidRPr="00B06C28">
        <w:rPr>
          <w:rStyle w:val="FootnoteReference"/>
          <w:sz w:val="24"/>
          <w:szCs w:val="24"/>
        </w:rPr>
        <w:footnoteReference w:id="45"/>
      </w:r>
      <w:r w:rsidR="00965766" w:rsidRPr="00B06C28">
        <w:rPr>
          <w:sz w:val="24"/>
          <w:szCs w:val="24"/>
        </w:rPr>
        <w:t>.  This was the only consolation that he seemed to have as he spoke of the difficulties of the strike is that the food that was distributed was edible. He also spoke of the tensions that came between friends that worked alongside each other daily and this could lead to conflict between close friends as Mr. Cardwell personally experienced “</w:t>
      </w:r>
      <w:r w:rsidR="00965766" w:rsidRPr="00B06C28">
        <w:rPr>
          <w:i/>
          <w:sz w:val="24"/>
          <w:szCs w:val="24"/>
        </w:rPr>
        <w:t>Do you know</w:t>
      </w:r>
      <w:proofErr w:type="gramStart"/>
      <w:r w:rsidR="00965766" w:rsidRPr="00B06C28">
        <w:rPr>
          <w:i/>
          <w:sz w:val="24"/>
          <w:szCs w:val="24"/>
        </w:rPr>
        <w:t>,</w:t>
      </w:r>
      <w:proofErr w:type="gramEnd"/>
      <w:r w:rsidR="00965766" w:rsidRPr="00B06C28">
        <w:rPr>
          <w:i/>
          <w:sz w:val="24"/>
          <w:szCs w:val="24"/>
        </w:rPr>
        <w:t xml:space="preserve"> I haven’t spoken to my best man since 1985 as a result of the Strike”</w:t>
      </w:r>
      <w:r w:rsidR="00965766" w:rsidRPr="00B06C28">
        <w:rPr>
          <w:rStyle w:val="FootnoteReference"/>
          <w:i/>
          <w:sz w:val="24"/>
          <w:szCs w:val="24"/>
        </w:rPr>
        <w:footnoteReference w:id="46"/>
      </w:r>
      <w:r w:rsidR="00965766" w:rsidRPr="00B06C28">
        <w:rPr>
          <w:i/>
          <w:sz w:val="24"/>
          <w:szCs w:val="24"/>
        </w:rPr>
        <w:t xml:space="preserve">. </w:t>
      </w:r>
      <w:r w:rsidR="00965766" w:rsidRPr="00B06C28">
        <w:rPr>
          <w:sz w:val="24"/>
          <w:szCs w:val="24"/>
        </w:rPr>
        <w:t xml:space="preserve">This is an example of how </w:t>
      </w:r>
      <w:r w:rsidR="00CA7C89" w:rsidRPr="00B06C28">
        <w:rPr>
          <w:sz w:val="24"/>
          <w:szCs w:val="24"/>
        </w:rPr>
        <w:t>the strike</w:t>
      </w:r>
      <w:r w:rsidR="00965766" w:rsidRPr="00B06C28">
        <w:rPr>
          <w:sz w:val="24"/>
          <w:szCs w:val="24"/>
        </w:rPr>
        <w:t xml:space="preserve"> ruined people’s lives, caused arguments within families and between Friends. I </w:t>
      </w:r>
      <w:r w:rsidR="00CA7C89" w:rsidRPr="00B06C28">
        <w:rPr>
          <w:sz w:val="24"/>
          <w:szCs w:val="24"/>
        </w:rPr>
        <w:t>would imagine that there are great amounts of people in Great Britain who have the same experience that Mr. Cardwell has had and have lost close friends and loved ones over the dispute.</w:t>
      </w:r>
    </w:p>
    <w:p w14:paraId="291D1E41" w14:textId="77777777" w:rsidR="00745E40" w:rsidRPr="00B06C28" w:rsidRDefault="009722F7" w:rsidP="00CB3B92">
      <w:pPr>
        <w:rPr>
          <w:sz w:val="24"/>
          <w:szCs w:val="24"/>
        </w:rPr>
      </w:pPr>
      <w:r w:rsidRPr="00B06C28">
        <w:rPr>
          <w:sz w:val="24"/>
          <w:szCs w:val="24"/>
        </w:rPr>
        <w:t>Mr. David Rosser’s experiences of the miner’s strike were rather like the experience that Mr. Cardwell had. Although Mr. Rosser was not working in the area at the time he was still living locally, therefore could relate to how the colliers in the area were feeling. When Mr. Rosser discussed his experience of the strike with me the way he put it was as follows; “</w:t>
      </w:r>
      <w:r w:rsidRPr="00B06C28">
        <w:rPr>
          <w:i/>
          <w:sz w:val="24"/>
          <w:szCs w:val="24"/>
        </w:rPr>
        <w:t xml:space="preserve">I was working in Upper </w:t>
      </w:r>
      <w:proofErr w:type="spellStart"/>
      <w:r w:rsidRPr="00B06C28">
        <w:rPr>
          <w:i/>
          <w:sz w:val="24"/>
          <w:szCs w:val="24"/>
        </w:rPr>
        <w:t>Cwmtwrch</w:t>
      </w:r>
      <w:proofErr w:type="spellEnd"/>
      <w:r w:rsidRPr="00B06C28">
        <w:rPr>
          <w:i/>
          <w:sz w:val="24"/>
          <w:szCs w:val="24"/>
        </w:rPr>
        <w:t xml:space="preserve"> when the strike came about, in a private colliery. The union I </w:t>
      </w:r>
      <w:r w:rsidRPr="00B06C28">
        <w:rPr>
          <w:i/>
          <w:sz w:val="24"/>
          <w:szCs w:val="24"/>
        </w:rPr>
        <w:lastRenderedPageBreak/>
        <w:t>was a member of allowed us to work for a few weeks, the agreement being that we’d supply coal to the schools and old age in the area, but, it literally only lasted for a few weeks and after that we had to suffer just like everyone else</w:t>
      </w:r>
      <w:r w:rsidR="00B50F69" w:rsidRPr="00B06C28">
        <w:rPr>
          <w:i/>
          <w:sz w:val="24"/>
          <w:szCs w:val="24"/>
        </w:rPr>
        <w:t>”</w:t>
      </w:r>
      <w:r w:rsidR="00B50F69" w:rsidRPr="00B06C28">
        <w:rPr>
          <w:rStyle w:val="FootnoteReference"/>
          <w:i/>
          <w:sz w:val="24"/>
          <w:szCs w:val="24"/>
        </w:rPr>
        <w:footnoteReference w:id="47"/>
      </w:r>
      <w:r w:rsidR="00B50F69" w:rsidRPr="00B06C28">
        <w:rPr>
          <w:i/>
          <w:sz w:val="24"/>
          <w:szCs w:val="24"/>
        </w:rPr>
        <w:t>.</w:t>
      </w:r>
      <w:r w:rsidRPr="00B06C28">
        <w:rPr>
          <w:sz w:val="24"/>
          <w:szCs w:val="24"/>
        </w:rPr>
        <w:t xml:space="preserve"> </w:t>
      </w:r>
      <w:r w:rsidR="00B50F69" w:rsidRPr="00B06C28">
        <w:rPr>
          <w:sz w:val="24"/>
          <w:szCs w:val="24"/>
        </w:rPr>
        <w:t xml:space="preserve"> So, in contrast with Mr. Cardwell he did not have to go on strike straight away he could continue working, however, Mr. Rosser explained how this was for a basic wage not the full wage he was entitled to previously. Furthermore, whether one was out of work for the full year or for a few weeks short of one that was still a very long time without pay and like Mr. Cardwell</w:t>
      </w:r>
      <w:r w:rsidR="00745E40" w:rsidRPr="00B06C28">
        <w:rPr>
          <w:sz w:val="24"/>
          <w:szCs w:val="24"/>
        </w:rPr>
        <w:t>,</w:t>
      </w:r>
      <w:r w:rsidR="00B50F69" w:rsidRPr="00B06C28">
        <w:rPr>
          <w:sz w:val="24"/>
          <w:szCs w:val="24"/>
        </w:rPr>
        <w:t xml:space="preserve"> </w:t>
      </w:r>
      <w:proofErr w:type="spellStart"/>
      <w:r w:rsidR="00B50F69" w:rsidRPr="00B06C28">
        <w:rPr>
          <w:sz w:val="24"/>
          <w:szCs w:val="24"/>
        </w:rPr>
        <w:t>Mr.</w:t>
      </w:r>
      <w:proofErr w:type="spellEnd"/>
      <w:r w:rsidR="00B50F69" w:rsidRPr="00B06C28">
        <w:rPr>
          <w:sz w:val="24"/>
          <w:szCs w:val="24"/>
        </w:rPr>
        <w:t xml:space="preserve"> Rosser emphasised that this was money that was never made back. I went on to question Mr. Rosser and asked if there was any sort of income coming into the home, he replied “</w:t>
      </w:r>
      <w:r w:rsidR="00B50F69" w:rsidRPr="00B06C28">
        <w:rPr>
          <w:i/>
          <w:sz w:val="24"/>
          <w:szCs w:val="24"/>
        </w:rPr>
        <w:t>there were six of us living at home at the time, me, my wife and four children. My uncle owned a farm not far from here and I would go and help him with the farm work, he would give me a couple of quid and maybe a bag of potatoes, vegetables to make sure we were fed</w:t>
      </w:r>
      <w:r w:rsidR="00B50F69" w:rsidRPr="00B06C28">
        <w:rPr>
          <w:sz w:val="24"/>
          <w:szCs w:val="24"/>
        </w:rPr>
        <w:t>”</w:t>
      </w:r>
      <w:r w:rsidR="00B50F69" w:rsidRPr="00B06C28">
        <w:rPr>
          <w:rStyle w:val="FootnoteReference"/>
          <w:sz w:val="24"/>
          <w:szCs w:val="24"/>
        </w:rPr>
        <w:footnoteReference w:id="48"/>
      </w:r>
      <w:r w:rsidR="00B50F69" w:rsidRPr="00B06C28">
        <w:rPr>
          <w:sz w:val="24"/>
          <w:szCs w:val="24"/>
        </w:rPr>
        <w:t xml:space="preserve">. </w:t>
      </w:r>
      <w:r w:rsidR="00DA1AD3" w:rsidRPr="00B06C28">
        <w:rPr>
          <w:sz w:val="24"/>
          <w:szCs w:val="24"/>
        </w:rPr>
        <w:t>Families as we can see from both experiences struggled, even for basic things such as food, Mr. Rosser in many ways was fortunate that his uncle had a little work for him and could afford to give him extra supplies to tie the family over, they were not completely reliant on the tinned food that was available to them.</w:t>
      </w:r>
      <w:r w:rsidR="00DE7319" w:rsidRPr="00B06C28">
        <w:rPr>
          <w:sz w:val="24"/>
          <w:szCs w:val="24"/>
        </w:rPr>
        <w:t xml:space="preserve"> Mr. Rosser was aware of </w:t>
      </w:r>
      <w:proofErr w:type="gramStart"/>
      <w:r w:rsidR="00DE7319" w:rsidRPr="00B06C28">
        <w:rPr>
          <w:sz w:val="24"/>
          <w:szCs w:val="24"/>
        </w:rPr>
        <w:t>this,</w:t>
      </w:r>
      <w:proofErr w:type="gramEnd"/>
      <w:r w:rsidR="00DE7319" w:rsidRPr="00B06C28">
        <w:rPr>
          <w:sz w:val="24"/>
          <w:szCs w:val="24"/>
        </w:rPr>
        <w:t xml:space="preserve"> he spoke about families and individuals that were at a bigger loss, under more strain than himself. He also spoke about the police that were in the area during the strike, the police that were restraining violence around the Gwendraeth Valley were all English. Having worked in various collieries in England himself </w:t>
      </w:r>
      <w:r w:rsidR="003F5209" w:rsidRPr="00B06C28">
        <w:rPr>
          <w:sz w:val="24"/>
          <w:szCs w:val="24"/>
        </w:rPr>
        <w:t xml:space="preserve">and still having friends in England he discovered that the police in their collieries were Welsh. He then went on to explain to me that it was a tactical move, to ensure no colliers had friends in the police force that was present. </w:t>
      </w:r>
    </w:p>
    <w:p w14:paraId="08548FDA" w14:textId="77777777" w:rsidR="00745E40" w:rsidRPr="00B06C28" w:rsidRDefault="003F5209" w:rsidP="00CB3B92">
      <w:pPr>
        <w:rPr>
          <w:sz w:val="24"/>
          <w:szCs w:val="24"/>
        </w:rPr>
      </w:pPr>
      <w:proofErr w:type="spellStart"/>
      <w:r w:rsidRPr="00B06C28">
        <w:rPr>
          <w:sz w:val="24"/>
          <w:szCs w:val="24"/>
        </w:rPr>
        <w:t>Mr.</w:t>
      </w:r>
      <w:proofErr w:type="spellEnd"/>
      <w:r w:rsidRPr="00B06C28">
        <w:rPr>
          <w:sz w:val="24"/>
          <w:szCs w:val="24"/>
        </w:rPr>
        <w:t xml:space="preserve"> Rosser also spoke of the “Scabs”</w:t>
      </w:r>
      <w:r w:rsidRPr="00B06C28">
        <w:rPr>
          <w:rStyle w:val="FootnoteReference"/>
          <w:sz w:val="24"/>
          <w:szCs w:val="24"/>
        </w:rPr>
        <w:footnoteReference w:id="49"/>
      </w:r>
      <w:r w:rsidR="00DE7319" w:rsidRPr="00B06C28">
        <w:rPr>
          <w:sz w:val="24"/>
          <w:szCs w:val="24"/>
        </w:rPr>
        <w:t xml:space="preserve"> </w:t>
      </w:r>
      <w:r w:rsidRPr="00B06C28">
        <w:rPr>
          <w:sz w:val="24"/>
          <w:szCs w:val="24"/>
        </w:rPr>
        <w:t xml:space="preserve"> which was the name given to the individuals that proceeded to work throughout the strike, “</w:t>
      </w:r>
      <w:r w:rsidRPr="00B06C28">
        <w:rPr>
          <w:i/>
          <w:sz w:val="24"/>
          <w:szCs w:val="24"/>
        </w:rPr>
        <w:t>friends were now segregated as some chose to work whilst others did not, this brought on  a lot of tension, in homes, between friends and publicly. It common to see friends or even strangers fighting, if everyone had stood united together it would be a completely different story today”</w:t>
      </w:r>
      <w:r w:rsidRPr="00B06C28">
        <w:rPr>
          <w:rStyle w:val="FootnoteReference"/>
          <w:sz w:val="24"/>
          <w:szCs w:val="24"/>
        </w:rPr>
        <w:footnoteReference w:id="50"/>
      </w:r>
      <w:r w:rsidRPr="00B06C28">
        <w:rPr>
          <w:sz w:val="24"/>
          <w:szCs w:val="24"/>
        </w:rPr>
        <w:t xml:space="preserve">. What was happening during the strike was not only on a national level but on a personal level between everyday folk, small village folk that were hurt but </w:t>
      </w:r>
      <w:r w:rsidR="00DF577C" w:rsidRPr="00B06C28">
        <w:rPr>
          <w:sz w:val="24"/>
          <w:szCs w:val="24"/>
        </w:rPr>
        <w:t>the event. Mr Rosser finished his interview by stating “Everyone had their own reason for working or not working, everyone’s situation was completely different, although she’ll never be able to now Maggie Thatcher has hell of a lot to answer to”</w:t>
      </w:r>
      <w:r w:rsidR="00DF577C" w:rsidRPr="00B06C28">
        <w:rPr>
          <w:rStyle w:val="FootnoteReference"/>
          <w:sz w:val="24"/>
          <w:szCs w:val="24"/>
        </w:rPr>
        <w:footnoteReference w:id="51"/>
      </w:r>
      <w:r w:rsidR="00DF577C" w:rsidRPr="00B06C28">
        <w:rPr>
          <w:sz w:val="24"/>
          <w:szCs w:val="24"/>
        </w:rPr>
        <w:t xml:space="preserve">. What we see here again is </w:t>
      </w:r>
      <w:r w:rsidR="00745E40" w:rsidRPr="00B06C28">
        <w:rPr>
          <w:sz w:val="24"/>
          <w:szCs w:val="24"/>
        </w:rPr>
        <w:t xml:space="preserve">feelings towards </w:t>
      </w:r>
      <w:r w:rsidR="00DF577C" w:rsidRPr="00B06C28">
        <w:rPr>
          <w:sz w:val="24"/>
          <w:szCs w:val="24"/>
        </w:rPr>
        <w:t xml:space="preserve">the collier’s individualities and varied circumstances, and the </w:t>
      </w:r>
      <w:proofErr w:type="spellStart"/>
      <w:r w:rsidR="00DF577C" w:rsidRPr="00B06C28">
        <w:rPr>
          <w:sz w:val="24"/>
          <w:szCs w:val="24"/>
        </w:rPr>
        <w:t>Mrs.</w:t>
      </w:r>
      <w:proofErr w:type="spellEnd"/>
      <w:r w:rsidR="00DF577C" w:rsidRPr="00B06C28">
        <w:rPr>
          <w:sz w:val="24"/>
          <w:szCs w:val="24"/>
        </w:rPr>
        <w:t xml:space="preserve"> Thatcher and the feeling that she was responsible for the strike and the closing of the collieries is a reasonably fluid opinion throughout the villages of the valley. The reason that I have chosen Mr. Rosser and Mr. Cardwell as case studies for this chapter is because they represent most colliers in the valley, the struggled and found the strike difficult and challenging. </w:t>
      </w:r>
    </w:p>
    <w:p w14:paraId="5B710249" w14:textId="2F1F647B" w:rsidR="00A718E6" w:rsidRPr="00B06C28" w:rsidRDefault="00DF577C" w:rsidP="00CB3B92">
      <w:pPr>
        <w:rPr>
          <w:sz w:val="24"/>
          <w:szCs w:val="24"/>
        </w:rPr>
      </w:pPr>
      <w:r w:rsidRPr="00B06C28">
        <w:rPr>
          <w:sz w:val="24"/>
          <w:szCs w:val="24"/>
        </w:rPr>
        <w:lastRenderedPageBreak/>
        <w:t xml:space="preserve">During the interview with Mr. </w:t>
      </w:r>
      <w:proofErr w:type="spellStart"/>
      <w:r w:rsidRPr="00B06C28">
        <w:rPr>
          <w:sz w:val="24"/>
          <w:szCs w:val="24"/>
        </w:rPr>
        <w:t>Illtyd</w:t>
      </w:r>
      <w:proofErr w:type="spellEnd"/>
      <w:r w:rsidRPr="00B06C28">
        <w:rPr>
          <w:sz w:val="24"/>
          <w:szCs w:val="24"/>
        </w:rPr>
        <w:t xml:space="preserve"> </w:t>
      </w:r>
      <w:proofErr w:type="spellStart"/>
      <w:r w:rsidRPr="00B06C28">
        <w:rPr>
          <w:sz w:val="24"/>
          <w:szCs w:val="24"/>
        </w:rPr>
        <w:t>Beynon</w:t>
      </w:r>
      <w:proofErr w:type="spellEnd"/>
      <w:r w:rsidRPr="00B06C28">
        <w:rPr>
          <w:sz w:val="24"/>
          <w:szCs w:val="24"/>
        </w:rPr>
        <w:t xml:space="preserve"> who was a </w:t>
      </w:r>
      <w:r w:rsidRPr="00B06C28">
        <w:rPr>
          <w:i/>
          <w:sz w:val="24"/>
          <w:szCs w:val="24"/>
        </w:rPr>
        <w:t xml:space="preserve">“Clerk to the Manager in </w:t>
      </w:r>
      <w:proofErr w:type="spellStart"/>
      <w:r w:rsidRPr="00B06C28">
        <w:rPr>
          <w:i/>
          <w:sz w:val="24"/>
          <w:szCs w:val="24"/>
        </w:rPr>
        <w:t>Cynheidre</w:t>
      </w:r>
      <w:proofErr w:type="spellEnd"/>
      <w:r w:rsidR="00103443" w:rsidRPr="00B06C28">
        <w:rPr>
          <w:i/>
          <w:sz w:val="24"/>
          <w:szCs w:val="24"/>
        </w:rPr>
        <w:t xml:space="preserve"> during the strike</w:t>
      </w:r>
      <w:r w:rsidRPr="00B06C28">
        <w:rPr>
          <w:i/>
          <w:sz w:val="24"/>
          <w:szCs w:val="24"/>
        </w:rPr>
        <w:t>”</w:t>
      </w:r>
      <w:r w:rsidRPr="00B06C28">
        <w:rPr>
          <w:rStyle w:val="FootnoteReference"/>
          <w:i/>
          <w:sz w:val="24"/>
          <w:szCs w:val="24"/>
        </w:rPr>
        <w:footnoteReference w:id="52"/>
      </w:r>
      <w:r w:rsidR="00103443" w:rsidRPr="00B06C28">
        <w:rPr>
          <w:i/>
          <w:sz w:val="24"/>
          <w:szCs w:val="24"/>
        </w:rPr>
        <w:t xml:space="preserve">, </w:t>
      </w:r>
      <w:r w:rsidR="00103443" w:rsidRPr="00B06C28">
        <w:rPr>
          <w:sz w:val="24"/>
          <w:szCs w:val="24"/>
        </w:rPr>
        <w:t>I realised just how serious the effects of the strike was in the Gwendraeth Valley. In Mr. Beynon’s very own words “</w:t>
      </w:r>
      <w:r w:rsidR="00103443" w:rsidRPr="00B06C28">
        <w:rPr>
          <w:i/>
          <w:sz w:val="24"/>
          <w:szCs w:val="24"/>
        </w:rPr>
        <w:t xml:space="preserve">There was two double-decker buses collecting us to take us to </w:t>
      </w:r>
      <w:proofErr w:type="spellStart"/>
      <w:r w:rsidR="00103443" w:rsidRPr="00B06C28">
        <w:rPr>
          <w:i/>
          <w:sz w:val="24"/>
          <w:szCs w:val="24"/>
        </w:rPr>
        <w:t>Cynheidre</w:t>
      </w:r>
      <w:proofErr w:type="spellEnd"/>
      <w:r w:rsidR="00103443" w:rsidRPr="00B06C28">
        <w:rPr>
          <w:i/>
          <w:sz w:val="24"/>
          <w:szCs w:val="24"/>
        </w:rPr>
        <w:t xml:space="preserve"> it started in Furnace square, came through </w:t>
      </w:r>
      <w:proofErr w:type="spellStart"/>
      <w:r w:rsidR="00103443" w:rsidRPr="00B06C28">
        <w:rPr>
          <w:i/>
          <w:sz w:val="24"/>
          <w:szCs w:val="24"/>
        </w:rPr>
        <w:t>Trimsaran</w:t>
      </w:r>
      <w:proofErr w:type="spellEnd"/>
      <w:r w:rsidR="00103443" w:rsidRPr="00B06C28">
        <w:rPr>
          <w:i/>
          <w:sz w:val="24"/>
          <w:szCs w:val="24"/>
        </w:rPr>
        <w:t xml:space="preserve">, </w:t>
      </w:r>
      <w:proofErr w:type="spellStart"/>
      <w:r w:rsidR="00103443" w:rsidRPr="00B06C28">
        <w:rPr>
          <w:i/>
          <w:sz w:val="24"/>
          <w:szCs w:val="24"/>
        </w:rPr>
        <w:t>Carway</w:t>
      </w:r>
      <w:proofErr w:type="spellEnd"/>
      <w:r w:rsidR="00103443" w:rsidRPr="00B06C28">
        <w:rPr>
          <w:i/>
          <w:sz w:val="24"/>
          <w:szCs w:val="24"/>
        </w:rPr>
        <w:t xml:space="preserve">, </w:t>
      </w:r>
      <w:proofErr w:type="spellStart"/>
      <w:r w:rsidR="00103443" w:rsidRPr="00B06C28">
        <w:rPr>
          <w:i/>
          <w:sz w:val="24"/>
          <w:szCs w:val="24"/>
        </w:rPr>
        <w:t>Pontyates</w:t>
      </w:r>
      <w:proofErr w:type="spellEnd"/>
      <w:r w:rsidR="00103443" w:rsidRPr="00B06C28">
        <w:rPr>
          <w:i/>
          <w:sz w:val="24"/>
          <w:szCs w:val="24"/>
        </w:rPr>
        <w:t xml:space="preserve"> and then up to </w:t>
      </w:r>
      <w:proofErr w:type="spellStart"/>
      <w:r w:rsidR="00103443" w:rsidRPr="00B06C28">
        <w:rPr>
          <w:i/>
          <w:sz w:val="24"/>
          <w:szCs w:val="24"/>
        </w:rPr>
        <w:t>cynheidre</w:t>
      </w:r>
      <w:proofErr w:type="spellEnd"/>
      <w:r w:rsidR="00103443" w:rsidRPr="00B06C28">
        <w:rPr>
          <w:i/>
          <w:sz w:val="24"/>
          <w:szCs w:val="24"/>
        </w:rPr>
        <w:t xml:space="preserve">. I would estimate that those buses must have had the capacity to hold sixty people, and by the time the buses got to </w:t>
      </w:r>
      <w:proofErr w:type="spellStart"/>
      <w:r w:rsidR="00103443" w:rsidRPr="00B06C28">
        <w:rPr>
          <w:i/>
          <w:sz w:val="24"/>
          <w:szCs w:val="24"/>
        </w:rPr>
        <w:t>cynheidre</w:t>
      </w:r>
      <w:proofErr w:type="spellEnd"/>
      <w:r w:rsidR="00103443" w:rsidRPr="00B06C28">
        <w:rPr>
          <w:i/>
          <w:sz w:val="24"/>
          <w:szCs w:val="24"/>
        </w:rPr>
        <w:t xml:space="preserve"> they were full to the brim”</w:t>
      </w:r>
      <w:r w:rsidR="00103443" w:rsidRPr="00B06C28">
        <w:rPr>
          <w:rStyle w:val="FootnoteReference"/>
          <w:i/>
          <w:sz w:val="24"/>
          <w:szCs w:val="24"/>
        </w:rPr>
        <w:footnoteReference w:id="53"/>
      </w:r>
      <w:r w:rsidR="00103443" w:rsidRPr="00B06C28">
        <w:rPr>
          <w:i/>
          <w:sz w:val="24"/>
          <w:szCs w:val="24"/>
        </w:rPr>
        <w:t xml:space="preserve">. </w:t>
      </w:r>
      <w:r w:rsidR="00103443" w:rsidRPr="00B06C28">
        <w:rPr>
          <w:sz w:val="24"/>
          <w:szCs w:val="24"/>
        </w:rPr>
        <w:t xml:space="preserve">I would estimate that this was roughly an eight-mile journey and it collected 120 people roughly as Mr. Beynon pointed out, the majority of these would have suffered as Mr. Rosser and Mr. Cardwell did and 120 people represent a small minority of employees at </w:t>
      </w:r>
      <w:proofErr w:type="spellStart"/>
      <w:r w:rsidR="00103443" w:rsidRPr="00B06C28">
        <w:rPr>
          <w:sz w:val="24"/>
          <w:szCs w:val="24"/>
        </w:rPr>
        <w:t>Cynheidre</w:t>
      </w:r>
      <w:proofErr w:type="spellEnd"/>
      <w:r w:rsidR="00103443" w:rsidRPr="00B06C28">
        <w:rPr>
          <w:sz w:val="24"/>
          <w:szCs w:val="24"/>
        </w:rPr>
        <w:t>.</w:t>
      </w:r>
      <w:r w:rsidR="009C3A8B" w:rsidRPr="00B06C28">
        <w:rPr>
          <w:sz w:val="24"/>
          <w:szCs w:val="24"/>
        </w:rPr>
        <w:t xml:space="preserve"> To conclude this chapter, I feel the effects can be summed up by an extract that I came across in the book ‘The Miners Strike’ which is featured bellow;</w:t>
      </w:r>
    </w:p>
    <w:p w14:paraId="1B6CEAB9" w14:textId="4A2452F9" w:rsidR="009C3A8B" w:rsidRPr="00B06C28" w:rsidRDefault="009C3A8B" w:rsidP="00CB3B92">
      <w:pPr>
        <w:rPr>
          <w:sz w:val="24"/>
          <w:szCs w:val="24"/>
        </w:rPr>
      </w:pPr>
      <w:r w:rsidRPr="00B06C28">
        <w:rPr>
          <w:sz w:val="24"/>
          <w:szCs w:val="24"/>
        </w:rPr>
        <w:t>“For almost a year over 100,000 members of the National union of mineworkers, their families and supporters, in hundreds of communities, battled to prevent the decimation of the coal industry on which their livelihoods and communities depended.”</w:t>
      </w:r>
      <w:r w:rsidRPr="00B06C28">
        <w:rPr>
          <w:rStyle w:val="FootnoteReference"/>
          <w:sz w:val="24"/>
          <w:szCs w:val="24"/>
        </w:rPr>
        <w:footnoteReference w:id="54"/>
      </w:r>
    </w:p>
    <w:p w14:paraId="0B9B269B" w14:textId="77777777" w:rsidR="009C3A8B" w:rsidRPr="00B06C28" w:rsidRDefault="009C3A8B" w:rsidP="00CB3B92">
      <w:pPr>
        <w:rPr>
          <w:sz w:val="24"/>
          <w:szCs w:val="24"/>
        </w:rPr>
      </w:pPr>
    </w:p>
    <w:p w14:paraId="32FDEE73" w14:textId="52B17690" w:rsidR="00A718E6" w:rsidRPr="00B06C28" w:rsidRDefault="00A718E6" w:rsidP="00CB3B92">
      <w:pPr>
        <w:rPr>
          <w:b/>
          <w:sz w:val="24"/>
          <w:szCs w:val="24"/>
          <w:u w:val="single"/>
        </w:rPr>
      </w:pPr>
    </w:p>
    <w:p w14:paraId="7D1E4268" w14:textId="0CE696A8" w:rsidR="00A718E6" w:rsidRPr="00B06C28" w:rsidRDefault="00A718E6" w:rsidP="00CB3B92">
      <w:pPr>
        <w:rPr>
          <w:b/>
          <w:sz w:val="24"/>
          <w:szCs w:val="24"/>
          <w:u w:val="single"/>
        </w:rPr>
      </w:pPr>
    </w:p>
    <w:p w14:paraId="052E5CB6" w14:textId="5EA77600" w:rsidR="00A718E6" w:rsidRPr="00B06C28" w:rsidRDefault="00A718E6" w:rsidP="00CB3B92">
      <w:pPr>
        <w:rPr>
          <w:b/>
          <w:sz w:val="24"/>
          <w:szCs w:val="24"/>
          <w:u w:val="single"/>
        </w:rPr>
      </w:pPr>
    </w:p>
    <w:p w14:paraId="5966CD91" w14:textId="57E91F46" w:rsidR="00A718E6" w:rsidRPr="00B06C28" w:rsidRDefault="00A718E6" w:rsidP="00CB3B92">
      <w:pPr>
        <w:rPr>
          <w:b/>
          <w:sz w:val="24"/>
          <w:szCs w:val="24"/>
          <w:u w:val="single"/>
        </w:rPr>
      </w:pPr>
    </w:p>
    <w:p w14:paraId="256193FA" w14:textId="2B76A59A" w:rsidR="00A718E6" w:rsidRPr="00B06C28" w:rsidRDefault="00A718E6" w:rsidP="00CB3B92">
      <w:pPr>
        <w:rPr>
          <w:b/>
          <w:sz w:val="24"/>
          <w:szCs w:val="24"/>
          <w:u w:val="single"/>
        </w:rPr>
      </w:pPr>
    </w:p>
    <w:p w14:paraId="01BBDF3D" w14:textId="1F6FD5EB" w:rsidR="00A718E6" w:rsidRPr="00B06C28" w:rsidRDefault="00A718E6" w:rsidP="00CB3B92">
      <w:pPr>
        <w:rPr>
          <w:b/>
          <w:sz w:val="24"/>
          <w:szCs w:val="24"/>
          <w:u w:val="single"/>
        </w:rPr>
      </w:pPr>
    </w:p>
    <w:p w14:paraId="206E590A" w14:textId="445A95BF" w:rsidR="00A718E6" w:rsidRPr="00B06C28" w:rsidRDefault="00A718E6" w:rsidP="00CB3B92">
      <w:pPr>
        <w:rPr>
          <w:b/>
          <w:sz w:val="24"/>
          <w:szCs w:val="24"/>
          <w:u w:val="single"/>
        </w:rPr>
      </w:pPr>
    </w:p>
    <w:p w14:paraId="622F944E" w14:textId="56595EF5" w:rsidR="00A718E6" w:rsidRPr="00B06C28" w:rsidRDefault="00A718E6" w:rsidP="00CB3B92">
      <w:pPr>
        <w:rPr>
          <w:b/>
          <w:sz w:val="24"/>
          <w:szCs w:val="24"/>
          <w:u w:val="single"/>
        </w:rPr>
      </w:pPr>
    </w:p>
    <w:p w14:paraId="3D9CC90D" w14:textId="42D9CEB7" w:rsidR="00A718E6" w:rsidRPr="00B06C28" w:rsidRDefault="00A718E6" w:rsidP="00CB3B92">
      <w:pPr>
        <w:rPr>
          <w:b/>
          <w:sz w:val="24"/>
          <w:szCs w:val="24"/>
          <w:u w:val="single"/>
        </w:rPr>
      </w:pPr>
    </w:p>
    <w:p w14:paraId="38DC17E6" w14:textId="6E8DAF17" w:rsidR="00A718E6" w:rsidRPr="00B06C28" w:rsidRDefault="00A718E6" w:rsidP="00CB3B92">
      <w:pPr>
        <w:rPr>
          <w:b/>
          <w:sz w:val="24"/>
          <w:szCs w:val="24"/>
          <w:u w:val="single"/>
        </w:rPr>
      </w:pPr>
    </w:p>
    <w:p w14:paraId="4C82EBB5" w14:textId="55995D63" w:rsidR="00A718E6" w:rsidRPr="00B06C28" w:rsidRDefault="00A718E6" w:rsidP="00CB3B92">
      <w:pPr>
        <w:rPr>
          <w:b/>
          <w:sz w:val="24"/>
          <w:szCs w:val="24"/>
          <w:u w:val="single"/>
        </w:rPr>
      </w:pPr>
    </w:p>
    <w:p w14:paraId="77A0889C" w14:textId="64A5CD38" w:rsidR="00A718E6" w:rsidRPr="00B06C28" w:rsidRDefault="00A718E6" w:rsidP="00CB3B92">
      <w:pPr>
        <w:rPr>
          <w:b/>
          <w:sz w:val="24"/>
          <w:szCs w:val="24"/>
          <w:u w:val="single"/>
        </w:rPr>
      </w:pPr>
    </w:p>
    <w:p w14:paraId="47BEC39F" w14:textId="7C638246" w:rsidR="00A718E6" w:rsidRPr="00B06C28" w:rsidRDefault="00A718E6" w:rsidP="00CB3B92">
      <w:pPr>
        <w:rPr>
          <w:b/>
          <w:sz w:val="24"/>
          <w:szCs w:val="24"/>
          <w:u w:val="single"/>
        </w:rPr>
      </w:pPr>
    </w:p>
    <w:p w14:paraId="1089BDA1" w14:textId="0F3C8941" w:rsidR="00A718E6" w:rsidRPr="00B06C28" w:rsidRDefault="00A718E6" w:rsidP="00CB3B92">
      <w:pPr>
        <w:rPr>
          <w:b/>
          <w:sz w:val="24"/>
          <w:szCs w:val="24"/>
          <w:u w:val="single"/>
        </w:rPr>
      </w:pPr>
    </w:p>
    <w:p w14:paraId="206A4C32" w14:textId="28F9DBE1" w:rsidR="00A718E6" w:rsidRPr="00B06C28" w:rsidRDefault="00A718E6" w:rsidP="00CB3B92">
      <w:pPr>
        <w:rPr>
          <w:b/>
          <w:sz w:val="24"/>
          <w:szCs w:val="24"/>
          <w:u w:val="single"/>
        </w:rPr>
      </w:pPr>
    </w:p>
    <w:p w14:paraId="1D8E803A" w14:textId="327E374A" w:rsidR="00A718E6" w:rsidRPr="003B755E" w:rsidRDefault="007B7374" w:rsidP="00343621">
      <w:pPr>
        <w:pStyle w:val="Heading1"/>
      </w:pPr>
      <w:r>
        <w:lastRenderedPageBreak/>
        <w:t>:</w:t>
      </w:r>
      <w:r w:rsidR="00A718E6" w:rsidRPr="003B755E">
        <w:t xml:space="preserve"> Personal Accounts </w:t>
      </w:r>
      <w:r w:rsidR="00D4515D">
        <w:t>&amp;</w:t>
      </w:r>
      <w:r w:rsidR="00A718E6" w:rsidRPr="003B755E">
        <w:t xml:space="preserve"> Individual experiences.</w:t>
      </w:r>
    </w:p>
    <w:p w14:paraId="5B695F99" w14:textId="77777777" w:rsidR="00FC6022" w:rsidRDefault="00FC6022" w:rsidP="00CB3B92">
      <w:pPr>
        <w:rPr>
          <w:sz w:val="24"/>
          <w:szCs w:val="24"/>
        </w:rPr>
      </w:pPr>
    </w:p>
    <w:p w14:paraId="75C96047" w14:textId="6809E58D" w:rsidR="00A718E6" w:rsidRPr="00B06C28" w:rsidRDefault="00FC6022" w:rsidP="00CB3B92">
      <w:pPr>
        <w:rPr>
          <w:sz w:val="24"/>
          <w:szCs w:val="24"/>
        </w:rPr>
      </w:pPr>
      <w:r w:rsidRPr="00B06C28">
        <w:rPr>
          <w:sz w:val="24"/>
          <w:szCs w:val="24"/>
        </w:rPr>
        <w:t>In my previous chapters I have focused on the coal mining history in the Gwendraeth valley, what life was like for a collier and what community life was like for them</w:t>
      </w:r>
      <w:r w:rsidR="007C2318" w:rsidRPr="00B06C28">
        <w:rPr>
          <w:sz w:val="24"/>
          <w:szCs w:val="24"/>
        </w:rPr>
        <w:t xml:space="preserve">, I have also discussed the strains of the miners strike on the people of the Gwendraeth Valley all of which have taken oral aspects of </w:t>
      </w:r>
      <w:r w:rsidR="00B06C28" w:rsidRPr="00B06C28">
        <w:rPr>
          <w:sz w:val="24"/>
          <w:szCs w:val="24"/>
        </w:rPr>
        <w:t>individual’s</w:t>
      </w:r>
      <w:r w:rsidR="007C2318" w:rsidRPr="00B06C28">
        <w:rPr>
          <w:sz w:val="24"/>
          <w:szCs w:val="24"/>
        </w:rPr>
        <w:t xml:space="preserve"> recollections and Memories. I have referred to individuals when I felt it appropriate, however, I would like to dedicate this chapter to the people of the Gwendraeth Valley. In this chapter individuals’ personal recollections of life during this period will be portrayed, I shall use their own words to convey not only the bad experiences of their lives but also the good experiences. The reason that I feel this is necessary is to get the feel of what it was like for these individuals living in a coal mining community.</w:t>
      </w:r>
      <w:r w:rsidR="00184AD8" w:rsidRPr="00B06C28">
        <w:rPr>
          <w:sz w:val="24"/>
          <w:szCs w:val="24"/>
        </w:rPr>
        <w:t xml:space="preserve"> </w:t>
      </w:r>
      <w:r w:rsidR="009C3A8B" w:rsidRPr="00B06C28">
        <w:rPr>
          <w:sz w:val="24"/>
          <w:szCs w:val="24"/>
        </w:rPr>
        <w:t>In the book ‘The Miners Strike’ it states “Coal was the prime source for 90% of the UK’s energy”</w:t>
      </w:r>
      <w:r w:rsidR="009C3A8B" w:rsidRPr="00B06C28">
        <w:rPr>
          <w:rStyle w:val="FootnoteReference"/>
          <w:sz w:val="24"/>
          <w:szCs w:val="24"/>
        </w:rPr>
        <w:footnoteReference w:id="55"/>
      </w:r>
      <w:r w:rsidR="00A83AA8" w:rsidRPr="00B06C28">
        <w:rPr>
          <w:sz w:val="24"/>
          <w:szCs w:val="24"/>
        </w:rPr>
        <w:t xml:space="preserve"> so by dedicating this chapter to the people of the Gwendraeth Valley it will help me grasp on a personal level the individual experiences of the people who dedicated their working life to the development of our country. </w:t>
      </w:r>
    </w:p>
    <w:p w14:paraId="05D01D4F" w14:textId="36D58617" w:rsidR="00C97D8E" w:rsidRPr="00B06C28" w:rsidRDefault="00C97D8E" w:rsidP="00CB3B92">
      <w:pPr>
        <w:rPr>
          <w:b/>
          <w:i/>
          <w:sz w:val="24"/>
          <w:szCs w:val="24"/>
          <w:u w:val="single"/>
        </w:rPr>
      </w:pPr>
      <w:r w:rsidRPr="00B06C28">
        <w:rPr>
          <w:b/>
          <w:i/>
          <w:sz w:val="24"/>
          <w:szCs w:val="24"/>
          <w:u w:val="single"/>
        </w:rPr>
        <w:t>Colliers Experiences</w:t>
      </w:r>
    </w:p>
    <w:p w14:paraId="3885EA16" w14:textId="29FA0EC3" w:rsidR="00184AD8" w:rsidRPr="00B06C28" w:rsidRDefault="00184AD8" w:rsidP="00CB3B92">
      <w:pPr>
        <w:rPr>
          <w:sz w:val="24"/>
          <w:szCs w:val="24"/>
        </w:rPr>
      </w:pPr>
      <w:r w:rsidRPr="00B06C28">
        <w:rPr>
          <w:sz w:val="24"/>
          <w:szCs w:val="24"/>
        </w:rPr>
        <w:t>Firstly, I would like to draw attention to the photographs which follow to get an idea of what an everyday collier would look like and the conditions in which they worked in.</w:t>
      </w:r>
    </w:p>
    <w:p w14:paraId="4DFE25B9" w14:textId="4D9D2858" w:rsidR="00184AD8" w:rsidRPr="00B06C28" w:rsidRDefault="00184AD8" w:rsidP="00CB3B92">
      <w:pPr>
        <w:rPr>
          <w:sz w:val="24"/>
          <w:szCs w:val="24"/>
        </w:rPr>
      </w:pPr>
      <w:r w:rsidRPr="00B06C28">
        <w:rPr>
          <w:noProof/>
          <w:sz w:val="24"/>
          <w:szCs w:val="24"/>
          <w:lang w:eastAsia="en-GB"/>
        </w:rPr>
        <w:lastRenderedPageBreak/>
        <w:drawing>
          <wp:inline distT="0" distB="0" distL="0" distR="0" wp14:anchorId="586ABE43" wp14:editId="1037F420">
            <wp:extent cx="5490401" cy="7344461"/>
            <wp:effectExtent l="0" t="0" r="0" b="889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93440" cy="7348526"/>
                    </a:xfrm>
                    <a:prstGeom prst="rect">
                      <a:avLst/>
                    </a:prstGeom>
                    <a:noFill/>
                    <a:ln>
                      <a:noFill/>
                    </a:ln>
                  </pic:spPr>
                </pic:pic>
              </a:graphicData>
            </a:graphic>
          </wp:inline>
        </w:drawing>
      </w:r>
    </w:p>
    <w:p w14:paraId="2121A511" w14:textId="307B531D" w:rsidR="00184AD8" w:rsidRPr="00B06C28" w:rsidRDefault="00184AD8" w:rsidP="00CB3B92">
      <w:pPr>
        <w:rPr>
          <w:b/>
          <w:i/>
          <w:sz w:val="24"/>
          <w:szCs w:val="24"/>
          <w:u w:val="single"/>
        </w:rPr>
      </w:pPr>
      <w:proofErr w:type="gramStart"/>
      <w:r w:rsidRPr="00B06C28">
        <w:rPr>
          <w:b/>
          <w:i/>
          <w:sz w:val="24"/>
          <w:szCs w:val="24"/>
          <w:u w:val="single"/>
        </w:rPr>
        <w:t xml:space="preserve">(Ill. 9) – Collier at </w:t>
      </w:r>
      <w:proofErr w:type="spellStart"/>
      <w:r w:rsidRPr="00B06C28">
        <w:rPr>
          <w:b/>
          <w:i/>
          <w:sz w:val="24"/>
          <w:szCs w:val="24"/>
          <w:u w:val="single"/>
        </w:rPr>
        <w:t>Cunheidre</w:t>
      </w:r>
      <w:proofErr w:type="spellEnd"/>
      <w:r w:rsidRPr="00B06C28">
        <w:rPr>
          <w:b/>
          <w:i/>
          <w:sz w:val="24"/>
          <w:szCs w:val="24"/>
          <w:u w:val="single"/>
        </w:rPr>
        <w:t xml:space="preserve"> Colliery.</w:t>
      </w:r>
      <w:proofErr w:type="gramEnd"/>
      <w:r w:rsidRPr="00B06C28">
        <w:rPr>
          <w:b/>
          <w:i/>
          <w:sz w:val="24"/>
          <w:szCs w:val="24"/>
          <w:u w:val="single"/>
        </w:rPr>
        <w:t xml:space="preserve"> </w:t>
      </w:r>
    </w:p>
    <w:p w14:paraId="06303FD4" w14:textId="6FAB723E" w:rsidR="00184AD8" w:rsidRPr="00B06C28" w:rsidRDefault="00184AD8" w:rsidP="00CB3B92">
      <w:pPr>
        <w:rPr>
          <w:b/>
          <w:i/>
          <w:sz w:val="24"/>
          <w:szCs w:val="24"/>
          <w:u w:val="single"/>
        </w:rPr>
      </w:pPr>
    </w:p>
    <w:p w14:paraId="69B7EF78" w14:textId="6D413644" w:rsidR="00184AD8" w:rsidRPr="00B06C28" w:rsidRDefault="00184AD8" w:rsidP="00CB3B92">
      <w:pPr>
        <w:rPr>
          <w:b/>
          <w:i/>
          <w:sz w:val="24"/>
          <w:szCs w:val="24"/>
          <w:u w:val="single"/>
        </w:rPr>
      </w:pPr>
      <w:r w:rsidRPr="00B06C28">
        <w:rPr>
          <w:noProof/>
          <w:sz w:val="24"/>
          <w:szCs w:val="24"/>
          <w:lang w:eastAsia="en-GB"/>
        </w:rPr>
        <w:lastRenderedPageBreak/>
        <w:drawing>
          <wp:inline distT="0" distB="0" distL="0" distR="0" wp14:anchorId="0455D898" wp14:editId="60E569B4">
            <wp:extent cx="5398618" cy="3900929"/>
            <wp:effectExtent l="0" t="0" r="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04056" cy="3904859"/>
                    </a:xfrm>
                    <a:prstGeom prst="rect">
                      <a:avLst/>
                    </a:prstGeom>
                    <a:noFill/>
                    <a:ln>
                      <a:noFill/>
                    </a:ln>
                  </pic:spPr>
                </pic:pic>
              </a:graphicData>
            </a:graphic>
          </wp:inline>
        </w:drawing>
      </w:r>
    </w:p>
    <w:p w14:paraId="79CBC2C4" w14:textId="10C4ACBB" w:rsidR="00184AD8" w:rsidRPr="00B06C28" w:rsidRDefault="00184AD8" w:rsidP="00CB3B92">
      <w:pPr>
        <w:rPr>
          <w:b/>
          <w:i/>
          <w:sz w:val="24"/>
          <w:szCs w:val="24"/>
          <w:u w:val="single"/>
        </w:rPr>
      </w:pPr>
      <w:r w:rsidRPr="00B06C28">
        <w:rPr>
          <w:b/>
          <w:i/>
          <w:sz w:val="24"/>
          <w:szCs w:val="24"/>
          <w:u w:val="single"/>
        </w:rPr>
        <w:t>(Ill. 10</w:t>
      </w:r>
      <w:proofErr w:type="gramStart"/>
      <w:r w:rsidRPr="00B06C28">
        <w:rPr>
          <w:b/>
          <w:i/>
          <w:sz w:val="24"/>
          <w:szCs w:val="24"/>
          <w:u w:val="single"/>
        </w:rPr>
        <w:t>)-</w:t>
      </w:r>
      <w:proofErr w:type="gramEnd"/>
      <w:r w:rsidRPr="00B06C28">
        <w:rPr>
          <w:b/>
          <w:i/>
          <w:sz w:val="24"/>
          <w:szCs w:val="24"/>
          <w:u w:val="single"/>
        </w:rPr>
        <w:t xml:space="preserve"> </w:t>
      </w:r>
      <w:proofErr w:type="spellStart"/>
      <w:r w:rsidRPr="00B06C28">
        <w:rPr>
          <w:b/>
          <w:i/>
          <w:sz w:val="24"/>
          <w:szCs w:val="24"/>
          <w:u w:val="single"/>
        </w:rPr>
        <w:t>Cynheidre</w:t>
      </w:r>
      <w:proofErr w:type="spellEnd"/>
      <w:r w:rsidRPr="00B06C28">
        <w:rPr>
          <w:b/>
          <w:i/>
          <w:sz w:val="24"/>
          <w:szCs w:val="24"/>
          <w:u w:val="single"/>
        </w:rPr>
        <w:t xml:space="preserve"> Colliery.</w:t>
      </w:r>
    </w:p>
    <w:p w14:paraId="37574350" w14:textId="30EE8D4B" w:rsidR="00C97D8E" w:rsidRPr="00B06C28" w:rsidRDefault="00C97D8E" w:rsidP="00CB3B92">
      <w:pPr>
        <w:rPr>
          <w:sz w:val="24"/>
          <w:szCs w:val="24"/>
        </w:rPr>
      </w:pPr>
      <w:r w:rsidRPr="00B06C28">
        <w:rPr>
          <w:sz w:val="24"/>
          <w:szCs w:val="24"/>
        </w:rPr>
        <w:t xml:space="preserve">I would like to begin with the experiences of the colliers as the experiences of the </w:t>
      </w:r>
      <w:r w:rsidR="00521E7B" w:rsidRPr="00B06C28">
        <w:rPr>
          <w:sz w:val="24"/>
          <w:szCs w:val="24"/>
        </w:rPr>
        <w:t xml:space="preserve">colliers certainly did vary, everyone was different, and everyone’s experiences were different. This applied to life underground, on the surface, life at home with the family, social life and everyday life. I would like to begin with Mr. David Rosser who spent his entire life working as a collier. Prior to his interview I contacted Mr. Rosser via phone to inform him that I would </w:t>
      </w:r>
      <w:r w:rsidR="00F345CE" w:rsidRPr="00B06C28">
        <w:rPr>
          <w:sz w:val="24"/>
          <w:szCs w:val="24"/>
        </w:rPr>
        <w:t>like to hold an interview with him and arran</w:t>
      </w:r>
      <w:r w:rsidR="00745E40" w:rsidRPr="00B06C28">
        <w:rPr>
          <w:sz w:val="24"/>
          <w:szCs w:val="24"/>
        </w:rPr>
        <w:t>ged an appropriate date etc</w:t>
      </w:r>
      <w:r w:rsidR="00F345CE" w:rsidRPr="00B06C28">
        <w:rPr>
          <w:sz w:val="24"/>
          <w:szCs w:val="24"/>
        </w:rPr>
        <w:t>. Before the interview began Mr Rosser placed before me a list that he had compiled of all the collieries that he had been employed at throughout Great Britain, “29”</w:t>
      </w:r>
      <w:r w:rsidR="00F345CE" w:rsidRPr="00B06C28">
        <w:rPr>
          <w:rStyle w:val="FootnoteReference"/>
          <w:sz w:val="24"/>
          <w:szCs w:val="24"/>
        </w:rPr>
        <w:footnoteReference w:id="56"/>
      </w:r>
      <w:r w:rsidR="00F345CE" w:rsidRPr="00B06C28">
        <w:rPr>
          <w:sz w:val="24"/>
          <w:szCs w:val="24"/>
        </w:rPr>
        <w:t xml:space="preserve"> to be exact. </w:t>
      </w:r>
      <w:r w:rsidR="00104E96" w:rsidRPr="00B06C28">
        <w:rPr>
          <w:sz w:val="24"/>
          <w:szCs w:val="24"/>
        </w:rPr>
        <w:t xml:space="preserve">Of the 29 collieries on the listed I took a note of the collieries that he had previously worked at in the Gwendraeth Valley. </w:t>
      </w:r>
    </w:p>
    <w:p w14:paraId="4828114A" w14:textId="7790B72F" w:rsidR="00104E96" w:rsidRPr="00B06C28" w:rsidRDefault="00104E96" w:rsidP="00CB3B92">
      <w:pPr>
        <w:rPr>
          <w:sz w:val="24"/>
          <w:szCs w:val="24"/>
        </w:rPr>
      </w:pPr>
      <w:r w:rsidRPr="00B06C28">
        <w:rPr>
          <w:sz w:val="24"/>
          <w:szCs w:val="24"/>
        </w:rPr>
        <w:t>The Collieries of the Gwendraeth Valley That Mr. Rosser Worked at;</w:t>
      </w:r>
    </w:p>
    <w:p w14:paraId="05D06D67" w14:textId="0EB129CD" w:rsidR="00104E96" w:rsidRPr="00B06C28" w:rsidRDefault="00104E96" w:rsidP="00CB3B92">
      <w:pPr>
        <w:rPr>
          <w:i/>
          <w:sz w:val="24"/>
          <w:szCs w:val="24"/>
        </w:rPr>
      </w:pPr>
      <w:proofErr w:type="gramStart"/>
      <w:r w:rsidRPr="00B06C28">
        <w:rPr>
          <w:rFonts w:cstheme="minorHAnsi"/>
          <w:sz w:val="24"/>
          <w:szCs w:val="24"/>
        </w:rPr>
        <w:t>•</w:t>
      </w:r>
      <w:r w:rsidRPr="00B06C28">
        <w:rPr>
          <w:sz w:val="24"/>
          <w:szCs w:val="24"/>
        </w:rPr>
        <w:t xml:space="preserve"> “</w:t>
      </w:r>
      <w:r w:rsidRPr="00B06C28">
        <w:rPr>
          <w:i/>
          <w:sz w:val="24"/>
          <w:szCs w:val="24"/>
        </w:rPr>
        <w:t xml:space="preserve">1964- Glyn </w:t>
      </w:r>
      <w:proofErr w:type="spellStart"/>
      <w:r w:rsidRPr="00B06C28">
        <w:rPr>
          <w:i/>
          <w:sz w:val="24"/>
          <w:szCs w:val="24"/>
        </w:rPr>
        <w:t>Hebog</w:t>
      </w:r>
      <w:proofErr w:type="spellEnd"/>
      <w:r w:rsidRPr="00B06C28">
        <w:rPr>
          <w:i/>
          <w:sz w:val="24"/>
          <w:szCs w:val="24"/>
        </w:rPr>
        <w:t xml:space="preserve"> Colliery, </w:t>
      </w:r>
      <w:proofErr w:type="spellStart"/>
      <w:r w:rsidRPr="00B06C28">
        <w:rPr>
          <w:i/>
          <w:sz w:val="24"/>
          <w:szCs w:val="24"/>
        </w:rPr>
        <w:t>Pontyberem</w:t>
      </w:r>
      <w:proofErr w:type="spellEnd"/>
      <w:r w:rsidR="00DF18B8" w:rsidRPr="00B06C28">
        <w:rPr>
          <w:i/>
          <w:sz w:val="24"/>
          <w:szCs w:val="24"/>
        </w:rPr>
        <w:t>.</w:t>
      </w:r>
      <w:r w:rsidRPr="00B06C28">
        <w:rPr>
          <w:i/>
          <w:sz w:val="24"/>
          <w:szCs w:val="24"/>
        </w:rPr>
        <w:t>”</w:t>
      </w:r>
      <w:proofErr w:type="gramEnd"/>
      <w:r w:rsidRPr="00B06C28">
        <w:rPr>
          <w:rStyle w:val="FootnoteReference"/>
          <w:i/>
          <w:sz w:val="24"/>
          <w:szCs w:val="24"/>
        </w:rPr>
        <w:footnoteReference w:id="57"/>
      </w:r>
    </w:p>
    <w:p w14:paraId="4444C6A0" w14:textId="72D667DF" w:rsidR="00104E96" w:rsidRPr="00B06C28" w:rsidRDefault="00104E96" w:rsidP="00CB3B92">
      <w:pPr>
        <w:rPr>
          <w:i/>
          <w:sz w:val="24"/>
          <w:szCs w:val="24"/>
        </w:rPr>
      </w:pPr>
      <w:proofErr w:type="gramStart"/>
      <w:r w:rsidRPr="00B06C28">
        <w:rPr>
          <w:rFonts w:cstheme="minorHAnsi"/>
          <w:i/>
          <w:sz w:val="24"/>
          <w:szCs w:val="24"/>
        </w:rPr>
        <w:t>•</w:t>
      </w:r>
      <w:r w:rsidRPr="00B06C28">
        <w:rPr>
          <w:i/>
          <w:sz w:val="24"/>
          <w:szCs w:val="24"/>
        </w:rPr>
        <w:t xml:space="preserve"> “</w:t>
      </w:r>
      <w:proofErr w:type="spellStart"/>
      <w:r w:rsidRPr="00B06C28">
        <w:rPr>
          <w:i/>
          <w:sz w:val="24"/>
          <w:szCs w:val="24"/>
        </w:rPr>
        <w:t>Pentremawr</w:t>
      </w:r>
      <w:proofErr w:type="spellEnd"/>
      <w:r w:rsidRPr="00B06C28">
        <w:rPr>
          <w:i/>
          <w:sz w:val="24"/>
          <w:szCs w:val="24"/>
        </w:rPr>
        <w:t xml:space="preserve"> Colliery, </w:t>
      </w:r>
      <w:proofErr w:type="spellStart"/>
      <w:r w:rsidRPr="00B06C28">
        <w:rPr>
          <w:i/>
          <w:sz w:val="24"/>
          <w:szCs w:val="24"/>
        </w:rPr>
        <w:t>Pontyberem</w:t>
      </w:r>
      <w:proofErr w:type="spellEnd"/>
      <w:r w:rsidR="00DF18B8" w:rsidRPr="00B06C28">
        <w:rPr>
          <w:i/>
          <w:sz w:val="24"/>
          <w:szCs w:val="24"/>
        </w:rPr>
        <w:t>.”</w:t>
      </w:r>
      <w:proofErr w:type="gramEnd"/>
      <w:r w:rsidR="00DF18B8" w:rsidRPr="00B06C28">
        <w:rPr>
          <w:rStyle w:val="FootnoteReference"/>
          <w:i/>
          <w:sz w:val="24"/>
          <w:szCs w:val="24"/>
        </w:rPr>
        <w:footnoteReference w:id="58"/>
      </w:r>
    </w:p>
    <w:p w14:paraId="1AC847ED" w14:textId="04B5F5E5" w:rsidR="00DF18B8" w:rsidRPr="00B06C28" w:rsidRDefault="00DF18B8" w:rsidP="00CB3B92">
      <w:pPr>
        <w:rPr>
          <w:i/>
          <w:sz w:val="24"/>
          <w:szCs w:val="24"/>
        </w:rPr>
      </w:pPr>
      <w:proofErr w:type="gramStart"/>
      <w:r w:rsidRPr="00B06C28">
        <w:rPr>
          <w:rFonts w:cstheme="minorHAnsi"/>
          <w:i/>
          <w:sz w:val="24"/>
          <w:szCs w:val="24"/>
        </w:rPr>
        <w:t>•</w:t>
      </w:r>
      <w:r w:rsidRPr="00B06C28">
        <w:rPr>
          <w:i/>
          <w:sz w:val="24"/>
          <w:szCs w:val="24"/>
        </w:rPr>
        <w:t xml:space="preserve"> “</w:t>
      </w:r>
      <w:proofErr w:type="spellStart"/>
      <w:r w:rsidRPr="00B06C28">
        <w:rPr>
          <w:i/>
          <w:sz w:val="24"/>
          <w:szCs w:val="24"/>
        </w:rPr>
        <w:t>Cynheidre</w:t>
      </w:r>
      <w:proofErr w:type="spellEnd"/>
      <w:r w:rsidRPr="00B06C28">
        <w:rPr>
          <w:i/>
          <w:sz w:val="24"/>
          <w:szCs w:val="24"/>
        </w:rPr>
        <w:t xml:space="preserve"> Colliery, </w:t>
      </w:r>
      <w:proofErr w:type="spellStart"/>
      <w:r w:rsidRPr="00B06C28">
        <w:rPr>
          <w:i/>
          <w:sz w:val="24"/>
          <w:szCs w:val="24"/>
        </w:rPr>
        <w:t>Pontyates</w:t>
      </w:r>
      <w:proofErr w:type="spellEnd"/>
      <w:r w:rsidRPr="00B06C28">
        <w:rPr>
          <w:i/>
          <w:sz w:val="24"/>
          <w:szCs w:val="24"/>
        </w:rPr>
        <w:t>, shaft one and two.”</w:t>
      </w:r>
      <w:proofErr w:type="gramEnd"/>
      <w:r w:rsidRPr="00B06C28">
        <w:rPr>
          <w:rStyle w:val="FootnoteReference"/>
          <w:i/>
          <w:sz w:val="24"/>
          <w:szCs w:val="24"/>
        </w:rPr>
        <w:footnoteReference w:id="59"/>
      </w:r>
    </w:p>
    <w:p w14:paraId="53A71660" w14:textId="4AEEE29F" w:rsidR="00DF18B8" w:rsidRPr="00B06C28" w:rsidRDefault="00DF18B8" w:rsidP="00CB3B92">
      <w:pPr>
        <w:rPr>
          <w:i/>
          <w:sz w:val="24"/>
          <w:szCs w:val="24"/>
        </w:rPr>
      </w:pPr>
      <w:proofErr w:type="gramStart"/>
      <w:r w:rsidRPr="00B06C28">
        <w:rPr>
          <w:rFonts w:cstheme="minorHAnsi"/>
          <w:i/>
          <w:sz w:val="24"/>
          <w:szCs w:val="24"/>
        </w:rPr>
        <w:t>•</w:t>
      </w:r>
      <w:r w:rsidRPr="00B06C28">
        <w:rPr>
          <w:i/>
          <w:sz w:val="24"/>
          <w:szCs w:val="24"/>
        </w:rPr>
        <w:t xml:space="preserve"> “Top Tumble Colliery, Tumble, (Private Colliery).”</w:t>
      </w:r>
      <w:proofErr w:type="gramEnd"/>
      <w:r w:rsidRPr="00B06C28">
        <w:rPr>
          <w:rStyle w:val="FootnoteReference"/>
          <w:i/>
          <w:sz w:val="24"/>
          <w:szCs w:val="24"/>
        </w:rPr>
        <w:footnoteReference w:id="60"/>
      </w:r>
    </w:p>
    <w:p w14:paraId="4978BC5C" w14:textId="74DC1A5D" w:rsidR="00D562F6" w:rsidRPr="00B06C28" w:rsidRDefault="00D562F6" w:rsidP="00CB3B92">
      <w:pPr>
        <w:rPr>
          <w:i/>
          <w:sz w:val="24"/>
          <w:szCs w:val="24"/>
        </w:rPr>
      </w:pPr>
      <w:proofErr w:type="gramStart"/>
      <w:r w:rsidRPr="00B06C28">
        <w:rPr>
          <w:rFonts w:cstheme="minorHAnsi"/>
          <w:i/>
          <w:sz w:val="24"/>
          <w:szCs w:val="24"/>
        </w:rPr>
        <w:lastRenderedPageBreak/>
        <w:t>•</w:t>
      </w:r>
      <w:r w:rsidRPr="00B06C28">
        <w:rPr>
          <w:i/>
          <w:sz w:val="24"/>
          <w:szCs w:val="24"/>
        </w:rPr>
        <w:t xml:space="preserve"> “Tumble Anthracite, Tumble, (Private Colliery).”</w:t>
      </w:r>
      <w:proofErr w:type="gramEnd"/>
      <w:r w:rsidRPr="00B06C28">
        <w:rPr>
          <w:rStyle w:val="FootnoteReference"/>
          <w:i/>
          <w:sz w:val="24"/>
          <w:szCs w:val="24"/>
        </w:rPr>
        <w:footnoteReference w:id="61"/>
      </w:r>
    </w:p>
    <w:p w14:paraId="3AEC47D7" w14:textId="1A24760D" w:rsidR="00D562F6" w:rsidRPr="00B06C28" w:rsidRDefault="00D562F6" w:rsidP="00CB3B92">
      <w:pPr>
        <w:rPr>
          <w:i/>
          <w:sz w:val="24"/>
          <w:szCs w:val="24"/>
        </w:rPr>
      </w:pPr>
      <w:r w:rsidRPr="00B06C28">
        <w:rPr>
          <w:rFonts w:cstheme="minorHAnsi"/>
          <w:i/>
          <w:sz w:val="24"/>
          <w:szCs w:val="24"/>
        </w:rPr>
        <w:t>•</w:t>
      </w:r>
      <w:r w:rsidRPr="00B06C28">
        <w:rPr>
          <w:i/>
          <w:sz w:val="24"/>
          <w:szCs w:val="24"/>
        </w:rPr>
        <w:t xml:space="preserve"> “</w:t>
      </w:r>
      <w:proofErr w:type="spellStart"/>
      <w:r w:rsidRPr="00B06C28">
        <w:rPr>
          <w:i/>
          <w:sz w:val="24"/>
          <w:szCs w:val="24"/>
        </w:rPr>
        <w:t>Carway</w:t>
      </w:r>
      <w:proofErr w:type="spellEnd"/>
      <w:r w:rsidRPr="00B06C28">
        <w:rPr>
          <w:i/>
          <w:sz w:val="24"/>
          <w:szCs w:val="24"/>
        </w:rPr>
        <w:t xml:space="preserve"> </w:t>
      </w:r>
      <w:proofErr w:type="spellStart"/>
      <w:r w:rsidRPr="00B06C28">
        <w:rPr>
          <w:i/>
          <w:sz w:val="24"/>
          <w:szCs w:val="24"/>
        </w:rPr>
        <w:t>Fawr</w:t>
      </w:r>
      <w:proofErr w:type="spellEnd"/>
      <w:r w:rsidRPr="00B06C28">
        <w:rPr>
          <w:i/>
          <w:sz w:val="24"/>
          <w:szCs w:val="24"/>
        </w:rPr>
        <w:t xml:space="preserve"> Colliery, </w:t>
      </w:r>
      <w:proofErr w:type="spellStart"/>
      <w:r w:rsidRPr="00B06C28">
        <w:rPr>
          <w:i/>
          <w:sz w:val="24"/>
          <w:szCs w:val="24"/>
        </w:rPr>
        <w:t>Pontyates</w:t>
      </w:r>
      <w:proofErr w:type="spellEnd"/>
      <w:r w:rsidRPr="00B06C28">
        <w:rPr>
          <w:i/>
          <w:sz w:val="24"/>
          <w:szCs w:val="24"/>
        </w:rPr>
        <w:t>, (From the surface down &amp; Closed the mine back up again).”</w:t>
      </w:r>
      <w:r w:rsidRPr="00B06C28">
        <w:rPr>
          <w:rStyle w:val="FootnoteReference"/>
          <w:i/>
          <w:sz w:val="24"/>
          <w:szCs w:val="24"/>
        </w:rPr>
        <w:footnoteReference w:id="62"/>
      </w:r>
    </w:p>
    <w:p w14:paraId="4AAF3855" w14:textId="77777777" w:rsidR="00745E40" w:rsidRPr="00B06C28" w:rsidRDefault="00D562F6" w:rsidP="00CB3B92">
      <w:pPr>
        <w:rPr>
          <w:sz w:val="24"/>
          <w:szCs w:val="24"/>
        </w:rPr>
      </w:pPr>
      <w:r w:rsidRPr="00B06C28">
        <w:rPr>
          <w:sz w:val="24"/>
          <w:szCs w:val="24"/>
        </w:rPr>
        <w:t xml:space="preserve">Now Mr. Rosser has worked in six collieries in the Gwendraeth Valley alone, the fact that he has worked in a further 23 is significant because like many others have spent a significant part of his life doing just this, knowing on </w:t>
      </w:r>
      <w:r w:rsidR="004017E2" w:rsidRPr="00B06C28">
        <w:rPr>
          <w:sz w:val="24"/>
          <w:szCs w:val="24"/>
        </w:rPr>
        <w:t xml:space="preserve">life underground and life on the surface. Basing it on Mr. Rosser’s life and from my background reading there were hundreds, thousands of colliers living in the Gwendraeth Valley through the generations. On a day to day basis the men of the Gwendraeth Valley spent their time travelling up and down in a cage to the darkness of the coal mines, spending far more time underground than on the surface in many cases. </w:t>
      </w:r>
    </w:p>
    <w:p w14:paraId="3C1A295F" w14:textId="3F10F6A9" w:rsidR="00A718E6" w:rsidRPr="00B06C28" w:rsidRDefault="003E4EC0" w:rsidP="00CB3B92">
      <w:pPr>
        <w:rPr>
          <w:sz w:val="24"/>
          <w:szCs w:val="24"/>
        </w:rPr>
      </w:pPr>
      <w:r w:rsidRPr="00B06C28">
        <w:rPr>
          <w:sz w:val="24"/>
          <w:szCs w:val="24"/>
        </w:rPr>
        <w:t>Moving on to look at the actual job of a collier Mr. Raymond James explains what it was like in the DVD that I have spoken of in previous chapters. One of the aspects of working underground that Mr. James mentions that every one of my interviewees have also spoken about is darkness. Using myself as an example I have been told several times how I would not be able to imagine how dark it is underground if one did not have some form of light, therefore, I would suggest that the majority of people today would be exactly the same as me and will probably never experience such darkness. Mr. James also speaks about the physicality of the job although there was specialist machinery being operated underground</w:t>
      </w:r>
      <w:r w:rsidR="00851E97" w:rsidRPr="00B06C28">
        <w:rPr>
          <w:sz w:val="24"/>
          <w:szCs w:val="24"/>
        </w:rPr>
        <w:t xml:space="preserve"> Mr. James began his career as a collier working with what was called a “Mandrel”</w:t>
      </w:r>
      <w:r w:rsidR="00851E97" w:rsidRPr="00B06C28">
        <w:rPr>
          <w:rStyle w:val="FootnoteReference"/>
          <w:sz w:val="24"/>
          <w:szCs w:val="24"/>
        </w:rPr>
        <w:footnoteReference w:id="63"/>
      </w:r>
      <w:r w:rsidR="00851E97" w:rsidRPr="00B06C28">
        <w:rPr>
          <w:sz w:val="24"/>
          <w:szCs w:val="24"/>
        </w:rPr>
        <w:t xml:space="preserve"> which is like a pic and a shovel. </w:t>
      </w:r>
      <w:r w:rsidR="008B5AD1" w:rsidRPr="00B06C28">
        <w:rPr>
          <w:sz w:val="24"/>
          <w:szCs w:val="24"/>
        </w:rPr>
        <w:t xml:space="preserve">Examples of Mandrels’ shown </w:t>
      </w:r>
      <w:r w:rsidR="00184AD8" w:rsidRPr="00B06C28">
        <w:rPr>
          <w:sz w:val="24"/>
          <w:szCs w:val="24"/>
        </w:rPr>
        <w:t>below</w:t>
      </w:r>
      <w:r w:rsidR="008B5AD1" w:rsidRPr="00B06C28">
        <w:rPr>
          <w:sz w:val="24"/>
          <w:szCs w:val="24"/>
        </w:rPr>
        <w:t>;</w:t>
      </w:r>
    </w:p>
    <w:p w14:paraId="2CD455C6" w14:textId="2DDFBB43" w:rsidR="00851E97" w:rsidRPr="00B06C28" w:rsidRDefault="00851E97" w:rsidP="00E84A7A">
      <w:pPr>
        <w:jc w:val="center"/>
        <w:rPr>
          <w:sz w:val="24"/>
          <w:szCs w:val="24"/>
        </w:rPr>
      </w:pPr>
      <w:r w:rsidRPr="00B06C28">
        <w:rPr>
          <w:noProof/>
          <w:sz w:val="24"/>
          <w:szCs w:val="24"/>
          <w:lang w:eastAsia="en-GB"/>
        </w:rPr>
        <w:lastRenderedPageBreak/>
        <w:drawing>
          <wp:inline distT="0" distB="0" distL="0" distR="0" wp14:anchorId="6ABD1760" wp14:editId="53B3AF21">
            <wp:extent cx="3495679" cy="4661809"/>
            <wp:effectExtent l="762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6200000">
                      <a:off x="0" y="0"/>
                      <a:ext cx="3514102" cy="4686377"/>
                    </a:xfrm>
                    <a:prstGeom prst="rect">
                      <a:avLst/>
                    </a:prstGeom>
                    <a:noFill/>
                    <a:ln>
                      <a:noFill/>
                    </a:ln>
                  </pic:spPr>
                </pic:pic>
              </a:graphicData>
            </a:graphic>
          </wp:inline>
        </w:drawing>
      </w:r>
    </w:p>
    <w:p w14:paraId="7B1FC83C" w14:textId="09BA3EB5" w:rsidR="008B5AD1" w:rsidRPr="00B06C28" w:rsidRDefault="008B5AD1" w:rsidP="00E84A7A">
      <w:pPr>
        <w:jc w:val="center"/>
        <w:rPr>
          <w:b/>
          <w:i/>
          <w:sz w:val="24"/>
          <w:szCs w:val="24"/>
          <w:u w:val="single"/>
        </w:rPr>
      </w:pPr>
      <w:r w:rsidRPr="00B06C28">
        <w:rPr>
          <w:b/>
          <w:i/>
          <w:sz w:val="24"/>
          <w:szCs w:val="24"/>
          <w:u w:val="single"/>
        </w:rPr>
        <w:t>(Ill. 8) – Mandrel Heads</w:t>
      </w:r>
    </w:p>
    <w:p w14:paraId="49044A18" w14:textId="07B069CF" w:rsidR="008B5AD1" w:rsidRPr="00B06C28" w:rsidRDefault="008B5AD1" w:rsidP="00CB3B92">
      <w:pPr>
        <w:rPr>
          <w:sz w:val="24"/>
          <w:szCs w:val="24"/>
        </w:rPr>
      </w:pPr>
      <w:r w:rsidRPr="00B06C28">
        <w:rPr>
          <w:sz w:val="24"/>
          <w:szCs w:val="24"/>
        </w:rPr>
        <w:t xml:space="preserve">The mandrel and shovel when compared with the later equipment that was purchased to go underground are very </w:t>
      </w:r>
      <w:proofErr w:type="gramStart"/>
      <w:r w:rsidRPr="00B06C28">
        <w:rPr>
          <w:sz w:val="24"/>
          <w:szCs w:val="24"/>
        </w:rPr>
        <w:t>basic,</w:t>
      </w:r>
      <w:proofErr w:type="gramEnd"/>
      <w:r w:rsidRPr="00B06C28">
        <w:rPr>
          <w:sz w:val="24"/>
          <w:szCs w:val="24"/>
        </w:rPr>
        <w:t xml:space="preserve"> however, older colliers would have endured harder manual labour. Mr. James explains that working the coal face with these instruments was a difficult job and that it was not enough to be physically strong to work in those </w:t>
      </w:r>
      <w:r w:rsidR="00DE38DB" w:rsidRPr="00B06C28">
        <w:rPr>
          <w:sz w:val="24"/>
          <w:szCs w:val="24"/>
        </w:rPr>
        <w:t>conditions,</w:t>
      </w:r>
      <w:r w:rsidRPr="00B06C28">
        <w:rPr>
          <w:sz w:val="24"/>
          <w:szCs w:val="24"/>
        </w:rPr>
        <w:t xml:space="preserve"> but a man also had to be mentally strong. </w:t>
      </w:r>
      <w:r w:rsidR="00DE38DB" w:rsidRPr="00B06C28">
        <w:rPr>
          <w:sz w:val="24"/>
          <w:szCs w:val="24"/>
        </w:rPr>
        <w:t>Furthermore, Mr. James also spoke of the feeling that a collier would experience as he travelled to the surface and how the feeling of fresh air was always a good feeling, I would imagine that this was an aspect of being mentally strong. What I mean by this is going up from those terrible conditions into fresh air at the end of a shift was a good feeling to those colliers because they knew the conditions were better on the surface. For colliers going down to begin their shift underground travelling down from that fresh air, one c</w:t>
      </w:r>
      <w:r w:rsidR="00184AD8" w:rsidRPr="00B06C28">
        <w:rPr>
          <w:sz w:val="24"/>
          <w:szCs w:val="24"/>
        </w:rPr>
        <w:t>ould</w:t>
      </w:r>
      <w:r w:rsidR="00DE38DB" w:rsidRPr="00B06C28">
        <w:rPr>
          <w:sz w:val="24"/>
          <w:szCs w:val="24"/>
        </w:rPr>
        <w:t xml:space="preserve"> not begin to imagine how they </w:t>
      </w:r>
      <w:r w:rsidR="00184AD8" w:rsidRPr="00B06C28">
        <w:rPr>
          <w:sz w:val="24"/>
          <w:szCs w:val="24"/>
        </w:rPr>
        <w:t>felt,</w:t>
      </w:r>
      <w:r w:rsidR="00DE38DB" w:rsidRPr="00B06C28">
        <w:rPr>
          <w:sz w:val="24"/>
          <w:szCs w:val="24"/>
        </w:rPr>
        <w:t xml:space="preserve"> and these feelings would occur </w:t>
      </w:r>
      <w:r w:rsidR="00E84A7A" w:rsidRPr="00B06C28">
        <w:rPr>
          <w:sz w:val="24"/>
          <w:szCs w:val="24"/>
        </w:rPr>
        <w:t>daily</w:t>
      </w:r>
      <w:r w:rsidR="00DE38DB" w:rsidRPr="00B06C28">
        <w:rPr>
          <w:sz w:val="24"/>
          <w:szCs w:val="24"/>
        </w:rPr>
        <w:t>.</w:t>
      </w:r>
    </w:p>
    <w:p w14:paraId="112422A6" w14:textId="1C0CD64D" w:rsidR="008903DC" w:rsidRPr="00B06C28" w:rsidRDefault="008903DC" w:rsidP="00CB3B92">
      <w:pPr>
        <w:rPr>
          <w:b/>
          <w:i/>
          <w:sz w:val="24"/>
          <w:szCs w:val="24"/>
          <w:u w:val="single"/>
        </w:rPr>
      </w:pPr>
      <w:r w:rsidRPr="00B06C28">
        <w:rPr>
          <w:b/>
          <w:i/>
          <w:sz w:val="24"/>
          <w:szCs w:val="24"/>
          <w:u w:val="single"/>
        </w:rPr>
        <w:t>Health Issues</w:t>
      </w:r>
    </w:p>
    <w:p w14:paraId="0B42DAB1" w14:textId="77777777" w:rsidR="00D336CD" w:rsidRPr="00B06C28" w:rsidRDefault="008903DC" w:rsidP="00CB3B92">
      <w:pPr>
        <w:rPr>
          <w:sz w:val="24"/>
          <w:szCs w:val="24"/>
        </w:rPr>
      </w:pPr>
      <w:r w:rsidRPr="00B06C28">
        <w:rPr>
          <w:sz w:val="24"/>
          <w:szCs w:val="24"/>
        </w:rPr>
        <w:t>One of the aspects of working underground that has become quite prominent throughout my research is the detreating health which followed. Problems with one’s chest and breathing were extremely common to all colliers, especially colliers that worked underground prior to nationalization.</w:t>
      </w:r>
      <w:r w:rsidR="00BB5D78" w:rsidRPr="00B06C28">
        <w:rPr>
          <w:sz w:val="24"/>
          <w:szCs w:val="24"/>
        </w:rPr>
        <w:t xml:space="preserve"> </w:t>
      </w:r>
      <w:proofErr w:type="gramStart"/>
      <w:r w:rsidR="00BB5D78" w:rsidRPr="00B06C28">
        <w:rPr>
          <w:sz w:val="24"/>
          <w:szCs w:val="24"/>
        </w:rPr>
        <w:t>The Reverend.</w:t>
      </w:r>
      <w:proofErr w:type="gramEnd"/>
      <w:r w:rsidR="00BB5D78" w:rsidRPr="00B06C28">
        <w:rPr>
          <w:sz w:val="24"/>
          <w:szCs w:val="24"/>
        </w:rPr>
        <w:t xml:space="preserve"> Geraint Lloyd Jenkins recalls his father suffering a particularly difficult battle with silicosis. Reverend Jenkins told me in his interview “</w:t>
      </w:r>
      <w:r w:rsidR="00BB5D78" w:rsidRPr="00B06C28">
        <w:rPr>
          <w:i/>
          <w:sz w:val="24"/>
          <w:szCs w:val="24"/>
        </w:rPr>
        <w:t xml:space="preserve">My father suffered with his chest quite early on in his life, old age meant that his condition got worse, I can still hear him breathing heavily </w:t>
      </w:r>
      <w:proofErr w:type="gramStart"/>
      <w:r w:rsidR="00BB5D78" w:rsidRPr="00B06C28">
        <w:rPr>
          <w:i/>
          <w:sz w:val="24"/>
          <w:szCs w:val="24"/>
        </w:rPr>
        <w:t>to  this</w:t>
      </w:r>
      <w:proofErr w:type="gramEnd"/>
      <w:r w:rsidR="00BB5D78" w:rsidRPr="00B06C28">
        <w:rPr>
          <w:i/>
          <w:sz w:val="24"/>
          <w:szCs w:val="24"/>
        </w:rPr>
        <w:t xml:space="preserve"> day, he died at the age of 73  and the cause of his death was silicosis</w:t>
      </w:r>
      <w:r w:rsidR="00BB5D78" w:rsidRPr="00B06C28">
        <w:rPr>
          <w:sz w:val="24"/>
          <w:szCs w:val="24"/>
        </w:rPr>
        <w:t>”</w:t>
      </w:r>
      <w:r w:rsidR="00BB5D78" w:rsidRPr="00B06C28">
        <w:rPr>
          <w:rStyle w:val="FootnoteReference"/>
          <w:sz w:val="24"/>
          <w:szCs w:val="24"/>
        </w:rPr>
        <w:footnoteReference w:id="64"/>
      </w:r>
      <w:r w:rsidR="00BB5D78" w:rsidRPr="00B06C28">
        <w:rPr>
          <w:sz w:val="24"/>
          <w:szCs w:val="24"/>
        </w:rPr>
        <w:t xml:space="preserve">. The fact that Reverend Jenkins still recalls how his father struggled to breathe in his declining years makes one realise just how lethal </w:t>
      </w:r>
      <w:r w:rsidR="00BB5D78" w:rsidRPr="00B06C28">
        <w:rPr>
          <w:sz w:val="24"/>
          <w:szCs w:val="24"/>
        </w:rPr>
        <w:lastRenderedPageBreak/>
        <w:t xml:space="preserve">coal dust was. Furthermore, Reverend Jenkins emphasised how this was common at the time of his </w:t>
      </w:r>
      <w:r w:rsidR="00FF1B5C" w:rsidRPr="00B06C28">
        <w:rPr>
          <w:sz w:val="24"/>
          <w:szCs w:val="24"/>
        </w:rPr>
        <w:t>father’s</w:t>
      </w:r>
      <w:r w:rsidR="00BB5D78" w:rsidRPr="00B06C28">
        <w:rPr>
          <w:sz w:val="24"/>
          <w:szCs w:val="24"/>
        </w:rPr>
        <w:t xml:space="preserve"> death, and that many colliers suffered </w:t>
      </w:r>
      <w:r w:rsidR="00FF1B5C" w:rsidRPr="00B06C28">
        <w:rPr>
          <w:sz w:val="24"/>
          <w:szCs w:val="24"/>
        </w:rPr>
        <w:t>the same as his father.</w:t>
      </w:r>
      <w:r w:rsidR="00E84A7A" w:rsidRPr="00B06C28">
        <w:rPr>
          <w:sz w:val="24"/>
          <w:szCs w:val="24"/>
        </w:rPr>
        <w:t xml:space="preserve"> </w:t>
      </w:r>
      <w:proofErr w:type="gramStart"/>
      <w:r w:rsidR="00E84A7A" w:rsidRPr="00B06C28">
        <w:rPr>
          <w:sz w:val="24"/>
          <w:szCs w:val="24"/>
        </w:rPr>
        <w:t>Reverend.</w:t>
      </w:r>
      <w:proofErr w:type="gramEnd"/>
      <w:r w:rsidR="00E84A7A" w:rsidRPr="00B06C28">
        <w:rPr>
          <w:sz w:val="24"/>
          <w:szCs w:val="24"/>
        </w:rPr>
        <w:t xml:space="preserve"> Jenkins wife Mrs. Cynthia Jenkins could also relate to her </w:t>
      </w:r>
      <w:r w:rsidR="00036C41" w:rsidRPr="00B06C28">
        <w:rPr>
          <w:sz w:val="24"/>
          <w:szCs w:val="24"/>
        </w:rPr>
        <w:t xml:space="preserve">husbands’ recollections of his father’s ill health as she too had first-hand experience of it herself, and from a very young age I might add. Mrs. Jenkins lived with her grandparents from a very young age and her grandfather worked as a collier, although she does not recall his working days much due to her being so young, she does recall that he was employed as a collier at </w:t>
      </w:r>
      <w:proofErr w:type="spellStart"/>
      <w:r w:rsidR="00036C41" w:rsidRPr="00B06C28">
        <w:rPr>
          <w:sz w:val="24"/>
          <w:szCs w:val="24"/>
        </w:rPr>
        <w:t>Carway</w:t>
      </w:r>
      <w:proofErr w:type="spellEnd"/>
      <w:r w:rsidR="00036C41" w:rsidRPr="00B06C28">
        <w:rPr>
          <w:sz w:val="24"/>
          <w:szCs w:val="24"/>
        </w:rPr>
        <w:t xml:space="preserve"> Colliery. The recollection that Mrs. Jenkins has of her grandfather is that of his ill health and suffering following his retirement. Mrs. Jenkins spoke of how she personally had to participate in his care she stated; “</w:t>
      </w:r>
      <w:r w:rsidR="00036C41" w:rsidRPr="00B06C28">
        <w:rPr>
          <w:i/>
          <w:sz w:val="24"/>
          <w:szCs w:val="24"/>
        </w:rPr>
        <w:t>at the age of ten I would have to fan my grandfather as he was lying in bed fighting for his breath, this would give him a little more air to try and catch his breath, it was often that he would spend his days linked to the oxygen cylinders which the chemist would supply. Some days he would be on it constantly, he had terrible silicosis and that’s what killed him, he was sixty-one years old when he died</w:t>
      </w:r>
      <w:r w:rsidR="00036C41" w:rsidRPr="00B06C28">
        <w:rPr>
          <w:sz w:val="24"/>
          <w:szCs w:val="24"/>
        </w:rPr>
        <w:t>”</w:t>
      </w:r>
      <w:r w:rsidR="00036C41" w:rsidRPr="00B06C28">
        <w:rPr>
          <w:rStyle w:val="FootnoteReference"/>
          <w:sz w:val="24"/>
          <w:szCs w:val="24"/>
        </w:rPr>
        <w:footnoteReference w:id="65"/>
      </w:r>
      <w:r w:rsidR="00036C41" w:rsidRPr="00B06C28">
        <w:rPr>
          <w:sz w:val="24"/>
          <w:szCs w:val="24"/>
        </w:rPr>
        <w:t xml:space="preserve"> </w:t>
      </w:r>
      <w:r w:rsidR="006B2611" w:rsidRPr="00B06C28">
        <w:rPr>
          <w:sz w:val="24"/>
          <w:szCs w:val="24"/>
        </w:rPr>
        <w:t>.</w:t>
      </w:r>
      <w:r w:rsidR="00FF1B5C" w:rsidRPr="00B06C28">
        <w:rPr>
          <w:sz w:val="24"/>
          <w:szCs w:val="24"/>
        </w:rPr>
        <w:t xml:space="preserve"> </w:t>
      </w:r>
    </w:p>
    <w:p w14:paraId="3385F6E1" w14:textId="1ECC6808" w:rsidR="008903DC" w:rsidRPr="00B06C28" w:rsidRDefault="006B2611" w:rsidP="00CB3B92">
      <w:pPr>
        <w:rPr>
          <w:sz w:val="24"/>
          <w:szCs w:val="24"/>
        </w:rPr>
      </w:pPr>
      <w:r w:rsidRPr="00B06C28">
        <w:rPr>
          <w:sz w:val="24"/>
          <w:szCs w:val="24"/>
        </w:rPr>
        <w:t>Briefly going back to</w:t>
      </w:r>
      <w:r w:rsidR="00FF1B5C" w:rsidRPr="00B06C28">
        <w:rPr>
          <w:sz w:val="24"/>
          <w:szCs w:val="24"/>
        </w:rPr>
        <w:t xml:space="preserve"> Reverend Jenkins can still picture his father’s hands and described them to me as being “</w:t>
      </w:r>
      <w:r w:rsidR="00FF1B5C" w:rsidRPr="00B06C28">
        <w:rPr>
          <w:i/>
          <w:sz w:val="24"/>
          <w:szCs w:val="24"/>
        </w:rPr>
        <w:t>rough with lots of small blue scars all over them</w:t>
      </w:r>
      <w:r w:rsidR="00FF1B5C" w:rsidRPr="00B06C28">
        <w:rPr>
          <w:sz w:val="24"/>
          <w:szCs w:val="24"/>
        </w:rPr>
        <w:t>”</w:t>
      </w:r>
      <w:r w:rsidR="00FF1B5C" w:rsidRPr="00B06C28">
        <w:rPr>
          <w:rStyle w:val="FootnoteReference"/>
          <w:sz w:val="24"/>
          <w:szCs w:val="24"/>
        </w:rPr>
        <w:footnoteReference w:id="66"/>
      </w:r>
      <w:r w:rsidR="00FF1B5C" w:rsidRPr="00B06C28">
        <w:rPr>
          <w:sz w:val="24"/>
          <w:szCs w:val="24"/>
        </w:rPr>
        <w:t>. This would appear to be another common trait amongst the colliers, as I found out during an interview with my grandfather. My grandfather spoke to me about his father Grenville Roberts and about the condition of his hands which were like Mr. Jenkin’s hands from the description. My grandfather added “</w:t>
      </w:r>
      <w:r w:rsidR="00FF1B5C" w:rsidRPr="00B06C28">
        <w:rPr>
          <w:i/>
          <w:sz w:val="24"/>
          <w:szCs w:val="24"/>
        </w:rPr>
        <w:t>you could always recognise a collier from his hands</w:t>
      </w:r>
      <w:r w:rsidR="00FF1B5C" w:rsidRPr="00B06C28">
        <w:rPr>
          <w:sz w:val="24"/>
          <w:szCs w:val="24"/>
        </w:rPr>
        <w:t>”</w:t>
      </w:r>
      <w:r w:rsidR="00FF1B5C" w:rsidRPr="00B06C28">
        <w:rPr>
          <w:rStyle w:val="FootnoteReference"/>
          <w:sz w:val="24"/>
          <w:szCs w:val="24"/>
        </w:rPr>
        <w:footnoteReference w:id="67"/>
      </w:r>
      <w:r w:rsidR="00FF1B5C" w:rsidRPr="00B06C28">
        <w:rPr>
          <w:sz w:val="24"/>
          <w:szCs w:val="24"/>
        </w:rPr>
        <w:t xml:space="preserve">, I would imagine in many ways that if a </w:t>
      </w:r>
      <w:r w:rsidR="00B009F3" w:rsidRPr="00B06C28">
        <w:rPr>
          <w:sz w:val="24"/>
          <w:szCs w:val="24"/>
        </w:rPr>
        <w:t>collier’s</w:t>
      </w:r>
      <w:r w:rsidR="00B95254" w:rsidRPr="00B06C28">
        <w:rPr>
          <w:sz w:val="24"/>
          <w:szCs w:val="24"/>
        </w:rPr>
        <w:t xml:space="preserve"> hands could </w:t>
      </w:r>
      <w:r w:rsidR="00B009F3" w:rsidRPr="00B06C28">
        <w:rPr>
          <w:sz w:val="24"/>
          <w:szCs w:val="24"/>
        </w:rPr>
        <w:t>speak,</w:t>
      </w:r>
      <w:r w:rsidR="00B95254" w:rsidRPr="00B06C28">
        <w:rPr>
          <w:sz w:val="24"/>
          <w:szCs w:val="24"/>
        </w:rPr>
        <w:t xml:space="preserve"> they would be able to tell you an awful lot.</w:t>
      </w:r>
    </w:p>
    <w:p w14:paraId="33DD41CE" w14:textId="77777777" w:rsidR="00B009F3" w:rsidRPr="00B06C28" w:rsidRDefault="00B009F3" w:rsidP="00CB3B92">
      <w:pPr>
        <w:rPr>
          <w:sz w:val="24"/>
          <w:szCs w:val="24"/>
        </w:rPr>
      </w:pPr>
    </w:p>
    <w:p w14:paraId="3063A49C" w14:textId="4A324C75" w:rsidR="00B009F3" w:rsidRPr="00B06C28" w:rsidRDefault="00B009F3" w:rsidP="00CB3B92">
      <w:pPr>
        <w:rPr>
          <w:b/>
          <w:i/>
          <w:sz w:val="24"/>
          <w:szCs w:val="24"/>
          <w:u w:val="single"/>
        </w:rPr>
      </w:pPr>
      <w:r w:rsidRPr="00B06C28">
        <w:rPr>
          <w:b/>
          <w:i/>
          <w:sz w:val="24"/>
          <w:szCs w:val="24"/>
          <w:u w:val="single"/>
        </w:rPr>
        <w:t>Accidents</w:t>
      </w:r>
    </w:p>
    <w:p w14:paraId="22BFC96F" w14:textId="77777777" w:rsidR="00D336CD" w:rsidRPr="00B06C28" w:rsidRDefault="00B009F3" w:rsidP="00CB3B92">
      <w:pPr>
        <w:rPr>
          <w:sz w:val="24"/>
          <w:szCs w:val="24"/>
        </w:rPr>
      </w:pPr>
      <w:r w:rsidRPr="00B06C28">
        <w:rPr>
          <w:sz w:val="24"/>
          <w:szCs w:val="24"/>
        </w:rPr>
        <w:t xml:space="preserve">Dangerous conditions also faced </w:t>
      </w:r>
      <w:proofErr w:type="gramStart"/>
      <w:r w:rsidRPr="00B06C28">
        <w:rPr>
          <w:sz w:val="24"/>
          <w:szCs w:val="24"/>
        </w:rPr>
        <w:t>collier’s</w:t>
      </w:r>
      <w:proofErr w:type="gramEnd"/>
      <w:r w:rsidRPr="00B06C28">
        <w:rPr>
          <w:sz w:val="24"/>
          <w:szCs w:val="24"/>
        </w:rPr>
        <w:t xml:space="preserve"> as they went underground, Reverend Jenkins spoke of personal tragerdy that that effected his family. Reverend Jenkins lost an uncle underground in a pit </w:t>
      </w:r>
      <w:proofErr w:type="gramStart"/>
      <w:r w:rsidRPr="00B06C28">
        <w:rPr>
          <w:sz w:val="24"/>
          <w:szCs w:val="24"/>
        </w:rPr>
        <w:t>collapse,</w:t>
      </w:r>
      <w:proofErr w:type="gramEnd"/>
      <w:r w:rsidRPr="00B06C28">
        <w:rPr>
          <w:sz w:val="24"/>
          <w:szCs w:val="24"/>
        </w:rPr>
        <w:t xml:space="preserve"> he was buried in the family grave at Tabernacle Methodist Chapel, Trimsaran where the family were all members. Reverend Jenkins took me to the chapel’s cemetery to show me the grave and allowed me to photograph the headstone which is featured bellow. A</w:t>
      </w:r>
      <w:r w:rsidR="003E0F8F" w:rsidRPr="00B06C28">
        <w:rPr>
          <w:sz w:val="24"/>
          <w:szCs w:val="24"/>
        </w:rPr>
        <w:t>lthough the headstones in welsh,</w:t>
      </w:r>
      <w:r w:rsidRPr="00B06C28">
        <w:rPr>
          <w:sz w:val="24"/>
          <w:szCs w:val="24"/>
        </w:rPr>
        <w:t xml:space="preserve"> it is possible to see from the </w:t>
      </w:r>
      <w:r w:rsidR="009A3048" w:rsidRPr="00B06C28">
        <w:rPr>
          <w:sz w:val="24"/>
          <w:szCs w:val="24"/>
        </w:rPr>
        <w:t>headstone,</w:t>
      </w:r>
      <w:r w:rsidRPr="00B06C28">
        <w:rPr>
          <w:sz w:val="24"/>
          <w:szCs w:val="24"/>
        </w:rPr>
        <w:t xml:space="preserve"> he was killed at the young age seventeen</w:t>
      </w:r>
      <w:r w:rsidR="003E0F8F" w:rsidRPr="00B06C28">
        <w:rPr>
          <w:sz w:val="24"/>
          <w:szCs w:val="24"/>
        </w:rPr>
        <w:t xml:space="preserve"> which is the section I have highlighted</w:t>
      </w:r>
      <w:r w:rsidRPr="00B06C28">
        <w:rPr>
          <w:sz w:val="24"/>
          <w:szCs w:val="24"/>
        </w:rPr>
        <w:t xml:space="preserve">. </w:t>
      </w:r>
      <w:r w:rsidR="009A3048" w:rsidRPr="00B06C28">
        <w:rPr>
          <w:sz w:val="24"/>
          <w:szCs w:val="24"/>
        </w:rPr>
        <w:t>Furthermore, it has become a fluid factor throughout my research of young and old being killed and all sorts of disasters, it would seem that it was common to hear of people being killed and from my interviews it has become evident that there were not only sad experiences for the families effected but for  the communities also.</w:t>
      </w:r>
      <w:r w:rsidR="006B2611" w:rsidRPr="00B06C28">
        <w:rPr>
          <w:sz w:val="24"/>
          <w:szCs w:val="24"/>
        </w:rPr>
        <w:t xml:space="preserve"> Furthermore, although there were numerous examples of tragic accidents there are also cases where individuals would be injured but still able to work after recovering. </w:t>
      </w:r>
    </w:p>
    <w:p w14:paraId="06AC0F6E" w14:textId="329F6897" w:rsidR="00B009F3" w:rsidRPr="00B06C28" w:rsidRDefault="006B2611" w:rsidP="00CB3B92">
      <w:pPr>
        <w:rPr>
          <w:sz w:val="24"/>
          <w:szCs w:val="24"/>
        </w:rPr>
      </w:pPr>
      <w:r w:rsidRPr="00B06C28">
        <w:rPr>
          <w:sz w:val="24"/>
          <w:szCs w:val="24"/>
        </w:rPr>
        <w:lastRenderedPageBreak/>
        <w:t xml:space="preserve">During </w:t>
      </w:r>
      <w:proofErr w:type="spellStart"/>
      <w:r w:rsidRPr="00B06C28">
        <w:rPr>
          <w:sz w:val="24"/>
          <w:szCs w:val="24"/>
        </w:rPr>
        <w:t>Mr.</w:t>
      </w:r>
      <w:proofErr w:type="spellEnd"/>
      <w:r w:rsidRPr="00B06C28">
        <w:rPr>
          <w:sz w:val="24"/>
          <w:szCs w:val="24"/>
        </w:rPr>
        <w:t xml:space="preserve"> Peter Cardwell’s interview I asked him if he had ever experienced any accident’s underground and as I had imagined he has experienced many. </w:t>
      </w:r>
      <w:proofErr w:type="gramStart"/>
      <w:r w:rsidRPr="00B06C28">
        <w:rPr>
          <w:sz w:val="24"/>
          <w:szCs w:val="24"/>
        </w:rPr>
        <w:t>Although Mr. Cardwell has been fortunate enough during his experience underground not to have been injured severely.</w:t>
      </w:r>
      <w:proofErr w:type="gramEnd"/>
      <w:r w:rsidRPr="00B06C28">
        <w:rPr>
          <w:sz w:val="24"/>
          <w:szCs w:val="24"/>
        </w:rPr>
        <w:t xml:space="preserve"> During the discussion on accidents and injuries Mr Cardwell explained to me that </w:t>
      </w:r>
      <w:proofErr w:type="spellStart"/>
      <w:r w:rsidRPr="00B06C28">
        <w:rPr>
          <w:sz w:val="24"/>
          <w:szCs w:val="24"/>
        </w:rPr>
        <w:t>Cynheidre</w:t>
      </w:r>
      <w:proofErr w:type="spellEnd"/>
      <w:r w:rsidRPr="00B06C28">
        <w:rPr>
          <w:sz w:val="24"/>
          <w:szCs w:val="24"/>
        </w:rPr>
        <w:t xml:space="preserve"> colliery would </w:t>
      </w:r>
      <w:r w:rsidR="00081D80" w:rsidRPr="00B06C28">
        <w:rPr>
          <w:sz w:val="24"/>
          <w:szCs w:val="24"/>
        </w:rPr>
        <w:t>often or</w:t>
      </w:r>
      <w:r w:rsidRPr="00B06C28">
        <w:rPr>
          <w:sz w:val="24"/>
          <w:szCs w:val="24"/>
        </w:rPr>
        <w:t xml:space="preserve"> not take care of their employees if they were injured and if an individual was not able to participate working </w:t>
      </w:r>
      <w:r w:rsidR="00081D80" w:rsidRPr="00B06C28">
        <w:rPr>
          <w:sz w:val="24"/>
          <w:szCs w:val="24"/>
        </w:rPr>
        <w:t>underground,</w:t>
      </w:r>
      <w:r w:rsidRPr="00B06C28">
        <w:rPr>
          <w:sz w:val="24"/>
          <w:szCs w:val="24"/>
        </w:rPr>
        <w:t xml:space="preserve"> they would be transferred to work on the surface.</w:t>
      </w:r>
      <w:r w:rsidR="00081D80" w:rsidRPr="00B06C28">
        <w:rPr>
          <w:sz w:val="24"/>
          <w:szCs w:val="24"/>
        </w:rPr>
        <w:t xml:space="preserve"> </w:t>
      </w:r>
    </w:p>
    <w:p w14:paraId="102CE712" w14:textId="25A952BD" w:rsidR="00A718E6" w:rsidRPr="00B06C28" w:rsidRDefault="00A718E6" w:rsidP="00CB3B92">
      <w:pPr>
        <w:rPr>
          <w:b/>
          <w:sz w:val="24"/>
          <w:szCs w:val="24"/>
          <w:u w:val="single"/>
        </w:rPr>
      </w:pPr>
    </w:p>
    <w:p w14:paraId="6BD7F526" w14:textId="74B13DC9" w:rsidR="00A718E6" w:rsidRPr="00B06C28" w:rsidRDefault="003E0F8F" w:rsidP="00CB3B92">
      <w:pPr>
        <w:rPr>
          <w:b/>
          <w:sz w:val="24"/>
          <w:szCs w:val="24"/>
          <w:u w:val="single"/>
        </w:rPr>
      </w:pPr>
      <w:r w:rsidRPr="00B06C28">
        <w:rPr>
          <w:noProof/>
          <w:sz w:val="24"/>
          <w:szCs w:val="24"/>
          <w:lang w:eastAsia="en-GB"/>
        </w:rPr>
        <mc:AlternateContent>
          <mc:Choice Requires="wps">
            <w:drawing>
              <wp:anchor distT="0" distB="0" distL="114300" distR="114300" simplePos="0" relativeHeight="251686912" behindDoc="0" locked="0" layoutInCell="1" allowOverlap="1" wp14:anchorId="4250C1E7" wp14:editId="4440892C">
                <wp:simplePos x="0" y="0"/>
                <wp:positionH relativeFrom="column">
                  <wp:posOffset>2494483</wp:posOffset>
                </wp:positionH>
                <wp:positionV relativeFrom="paragraph">
                  <wp:posOffset>1580083</wp:posOffset>
                </wp:positionV>
                <wp:extent cx="1214323" cy="45719"/>
                <wp:effectExtent l="0" t="76200" r="5080" b="50165"/>
                <wp:wrapNone/>
                <wp:docPr id="26" name="Straight Arrow Connector 26"/>
                <wp:cNvGraphicFramePr/>
                <a:graphic xmlns:a="http://schemas.openxmlformats.org/drawingml/2006/main">
                  <a:graphicData uri="http://schemas.microsoft.com/office/word/2010/wordprocessingShape">
                    <wps:wsp>
                      <wps:cNvCnPr/>
                      <wps:spPr>
                        <a:xfrm flipV="1">
                          <a:off x="0" y="0"/>
                          <a:ext cx="1214323" cy="45719"/>
                        </a:xfrm>
                        <a:prstGeom prst="straightConnector1">
                          <a:avLst/>
                        </a:prstGeom>
                        <a:noFill/>
                        <a:ln w="190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C8C0BAB" id="_x0000_t32" coordsize="21600,21600" o:spt="32" o:oned="t" path="m,l21600,21600e" filled="f">
                <v:path arrowok="t" fillok="f" o:connecttype="none"/>
                <o:lock v:ext="edit" shapetype="t"/>
              </v:shapetype>
              <v:shape id="Straight Arrow Connector 26" o:spid="_x0000_s1026" type="#_x0000_t32" style="position:absolute;margin-left:196.4pt;margin-top:124.4pt;width:95.6pt;height:3.6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Ira6wEAALUDAAAOAAAAZHJzL2Uyb0RvYy54bWysU02P0zAQvSPxHyzfadLuB7tR0xVqKRcE&#10;lRa4Tx07seQvjU3T/nvGTrZa4IbowfJ45r2ZeX1ZP52tYSeJUXvX8uWi5kw64Tvt+pZ//7Z/98BZ&#10;TOA6MN7Jll9k5E+bt2/WY2jkyg/edBIZkbjYjKHlQ0qhqaooBmkhLnyQjpLKo4VEIfZVhzASuzXV&#10;qq7vq9FjF9ALGSO97qYk3xR+paRIX5WKMjHTcpotlRPLecxntVlD0yOEQYt5DPiHKSxoR02vVDtI&#10;wH6i/ovKaoE+epUWwtvKK6WFLDvQNsv6j22eBwiy7ELixHCVKf4/WvHldECmu5av7jlzYOk/ek4I&#10;uh8S+4DoR7b1zpGOHhmVkF5jiA3Btu6AcxTDAfPyZ4WWKaPDD7JCkYMWZOei9uWqtjwnJuhxuVre&#10;3qxuOBOUu717v3zM7NVEk+kCxvRJesvypeVxHus6z9QCTp9jmoAvgAx2fq+NoXdojGMjtXus78gB&#10;AshlykCiqw20d3Q9Z2B6sq9IWKaO3uguwzM6Yn/cGmQnIAvt9zX95jl/K8u9dxCHqa6kchk0Vidy&#10;uNG25Q8ZPHsugTYfXcfSJZDkCTW43siZ2biMlMW/83ZZ9UnnfDv67lLkr3JE3ijCzT7O5nsd0/31&#10;17b5BQAA//8DAFBLAwQUAAYACAAAACEALgKG8N8AAAALAQAADwAAAGRycy9kb3ducmV2LnhtbEyP&#10;wW6DMBBE75X6D9ZG6q0xoSQiBBNVUav0mjQf4OAtIPCaYhPI33d7am+7O6PZN/l+tp244eAbRwpW&#10;ywgEUulMQ5WCy+f7cwrCB01Gd45QwR097IvHh1xnxk10wts5VIJDyGdaQR1Cn0npyxqt9kvXI7H2&#10;5QarA69DJc2gJw63nYyjaCOtbog/1LrHQ41lex6tgvJ4NO3cT5fvdky6k3y7b1cfB6WeFvPrDkTA&#10;OfyZ4Ref0aFgpqsbyXjRKXjZxoweFMRJygM71mnC7a58WW8ikEUu/3cofgAAAP//AwBQSwECLQAU&#10;AAYACAAAACEAtoM4kv4AAADhAQAAEwAAAAAAAAAAAAAAAAAAAAAAW0NvbnRlbnRfVHlwZXNdLnht&#10;bFBLAQItABQABgAIAAAAIQA4/SH/1gAAAJQBAAALAAAAAAAAAAAAAAAAAC8BAABfcmVscy8ucmVs&#10;c1BLAQItABQABgAIAAAAIQCfWIra6wEAALUDAAAOAAAAAAAAAAAAAAAAAC4CAABkcnMvZTJvRG9j&#10;LnhtbFBLAQItABQABgAIAAAAIQAuAobw3wAAAAsBAAAPAAAAAAAAAAAAAAAAAEUEAABkcnMvZG93&#10;bnJldi54bWxQSwUGAAAAAAQABADzAAAAUQUAAAAA&#10;" strokecolor="red" strokeweight="1.5pt">
                <v:stroke endarrow="block" joinstyle="miter"/>
              </v:shape>
            </w:pict>
          </mc:Fallback>
        </mc:AlternateContent>
      </w:r>
      <w:r w:rsidRPr="00B06C28">
        <w:rPr>
          <w:noProof/>
          <w:sz w:val="24"/>
          <w:szCs w:val="24"/>
          <w:lang w:eastAsia="en-GB"/>
        </w:rPr>
        <mc:AlternateContent>
          <mc:Choice Requires="wps">
            <w:drawing>
              <wp:anchor distT="0" distB="0" distL="114300" distR="114300" simplePos="0" relativeHeight="251684864" behindDoc="0" locked="0" layoutInCell="1" allowOverlap="1" wp14:anchorId="5D732F53" wp14:editId="06A84630">
                <wp:simplePos x="0" y="0"/>
                <wp:positionH relativeFrom="column">
                  <wp:posOffset>2538374</wp:posOffset>
                </wp:positionH>
                <wp:positionV relativeFrom="paragraph">
                  <wp:posOffset>1723136</wp:posOffset>
                </wp:positionV>
                <wp:extent cx="1214323" cy="45719"/>
                <wp:effectExtent l="0" t="76200" r="5080" b="50165"/>
                <wp:wrapNone/>
                <wp:docPr id="25" name="Straight Arrow Connector 25"/>
                <wp:cNvGraphicFramePr/>
                <a:graphic xmlns:a="http://schemas.openxmlformats.org/drawingml/2006/main">
                  <a:graphicData uri="http://schemas.microsoft.com/office/word/2010/wordprocessingShape">
                    <wps:wsp>
                      <wps:cNvCnPr/>
                      <wps:spPr>
                        <a:xfrm flipV="1">
                          <a:off x="0" y="0"/>
                          <a:ext cx="1214323" cy="45719"/>
                        </a:xfrm>
                        <a:prstGeom prst="straightConnector1">
                          <a:avLst/>
                        </a:prstGeom>
                        <a:ln>
                          <a:solidFill>
                            <a:srgbClr val="FF0000"/>
                          </a:solidFill>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0054F26" id="Straight Arrow Connector 25" o:spid="_x0000_s1026" type="#_x0000_t32" style="position:absolute;margin-left:199.85pt;margin-top:135.7pt;width:95.6pt;height:3.6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EKP9QEAAEQEAAAOAAAAZHJzL2Uyb0RvYy54bWysU9uO0zAQfUfiHyy/01y6y6VqukJdyguC&#10;ahd4dx07seSbxqZJ/56xk4artBIiD1bGnnNmzvF4ezcaTc4CgnK2odWqpERY7lplu4Z++Xx48ZqS&#10;EJltmXZWNPQiAr3bPX+2HfxG1K53uhVAkMSGzeAb2sfoN0UReC8MCyvnhcVD6cCwiCF0RQtsQHaj&#10;i7osXxaDg9aD4yIE3L2fDuku80spePwkZRCR6IZibzGvkNdTWovdlm06YL5XfG6D/UMXhimLRReq&#10;exYZ+QbqDyqjOLjgZFxxZwonpeIia0A1VfmbmseeeZG1oDnBLzaF/0fLP56PQFTb0PqWEssM3tFj&#10;BKa6PpK3AG4ge2ct+uiAYAr6NfiwQdjeHmGOgj9CEj9KMERq5b/iKGQ7UCAZs9uXxW0xRsJxs6qr&#10;m3W9poTj2c3tq+pNYi8mmkTnIcT3whmSfhoa5raWfqYS7PwhxAl4BSSwtmkNTqv2oLTOAXSnvQZy&#10;ZjgMh0OJ31zxl7TIlH5nWxIvHs2IoJjttJgzE22RHJg057940WIq+SAkeona1ll9nmKxlGScCxur&#10;hQmzE0xiewuwfBo45yeoyBO+gOunwQsiV3Y2LmCjrIO/EcTx2rKc8q8OTLqTBSfXXvI0ZGtwVPM9&#10;zs8qvYWf4wz/8fh33wEAAP//AwBQSwMEFAAGAAgAAAAhAOJp9wbfAAAACwEAAA8AAABkcnMvZG93&#10;bnJldi54bWxMj0FuwjAQRfeVegdrKnVXnFAKOMRBFWpFt1AOYOIhiWKP09gh4fY1q3Y5M09/3s+3&#10;kzXsir1vHElIZwkwpNLphioJp+/PlzUwHxRpZRyhhBt62BaPD7nKtBvpgNdjqFgMIZ8pCXUIXca5&#10;L2u0ys9chxRvF9dbFeLYV1z3aozh1vB5kiy5VQ3FD7XqcFdj2R4HK6Hc73U7dePppx0W5sA/biL9&#10;2kn5/DS9b4AFnMIfDHf9qA5FdDq7gbRnRsKrEKuISpiv0gWwSLyJRAA73zfrJfAi5/87FL8AAAD/&#10;/wMAUEsBAi0AFAAGAAgAAAAhALaDOJL+AAAA4QEAABMAAAAAAAAAAAAAAAAAAAAAAFtDb250ZW50&#10;X1R5cGVzXS54bWxQSwECLQAUAAYACAAAACEAOP0h/9YAAACUAQAACwAAAAAAAAAAAAAAAAAvAQAA&#10;X3JlbHMvLnJlbHNQSwECLQAUAAYACAAAACEA6rBCj/UBAABEBAAADgAAAAAAAAAAAAAAAAAuAgAA&#10;ZHJzL2Uyb0RvYy54bWxQSwECLQAUAAYACAAAACEA4mn3Bt8AAAALAQAADwAAAAAAAAAAAAAAAABP&#10;BAAAZHJzL2Rvd25yZXYueG1sUEsFBgAAAAAEAAQA8wAAAFsFAAAAAA==&#10;" strokecolor="red" strokeweight="1.5pt">
                <v:stroke endarrow="block" joinstyle="miter"/>
              </v:shape>
            </w:pict>
          </mc:Fallback>
        </mc:AlternateContent>
      </w:r>
      <w:r w:rsidRPr="00B06C28">
        <w:rPr>
          <w:noProof/>
          <w:sz w:val="24"/>
          <w:szCs w:val="24"/>
          <w:highlight w:val="yellow"/>
          <w:lang w:eastAsia="en-GB"/>
        </w:rPr>
        <w:drawing>
          <wp:inline distT="0" distB="0" distL="0" distR="0" wp14:anchorId="2CDFDFCA" wp14:editId="1197D252">
            <wp:extent cx="5731510" cy="4300855"/>
            <wp:effectExtent l="0" t="0" r="254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300855"/>
                    </a:xfrm>
                    <a:prstGeom prst="rect">
                      <a:avLst/>
                    </a:prstGeom>
                    <a:noFill/>
                    <a:ln>
                      <a:noFill/>
                    </a:ln>
                  </pic:spPr>
                </pic:pic>
              </a:graphicData>
            </a:graphic>
          </wp:inline>
        </w:drawing>
      </w:r>
    </w:p>
    <w:p w14:paraId="1BEE2558" w14:textId="378977F7" w:rsidR="00A718E6" w:rsidRPr="00B06C28" w:rsidRDefault="003E0F8F" w:rsidP="00CB3B92">
      <w:pPr>
        <w:rPr>
          <w:b/>
          <w:i/>
          <w:sz w:val="24"/>
          <w:szCs w:val="24"/>
          <w:u w:val="single"/>
        </w:rPr>
      </w:pPr>
      <w:proofErr w:type="gramStart"/>
      <w:r w:rsidRPr="00B06C28">
        <w:rPr>
          <w:b/>
          <w:i/>
          <w:sz w:val="24"/>
          <w:szCs w:val="24"/>
          <w:u w:val="single"/>
        </w:rPr>
        <w:t xml:space="preserve">(Ill. 7) – </w:t>
      </w:r>
      <w:bookmarkStart w:id="29" w:name="_Hlk8128183"/>
      <w:r w:rsidRPr="00B06C28">
        <w:rPr>
          <w:b/>
          <w:i/>
          <w:sz w:val="24"/>
          <w:szCs w:val="24"/>
          <w:u w:val="single"/>
        </w:rPr>
        <w:t>Family grave of Reverend.</w:t>
      </w:r>
      <w:proofErr w:type="gramEnd"/>
      <w:r w:rsidRPr="00B06C28">
        <w:rPr>
          <w:b/>
          <w:i/>
          <w:sz w:val="24"/>
          <w:szCs w:val="24"/>
          <w:u w:val="single"/>
        </w:rPr>
        <w:t xml:space="preserve"> </w:t>
      </w:r>
      <w:proofErr w:type="gramStart"/>
      <w:r w:rsidRPr="00B06C28">
        <w:rPr>
          <w:b/>
          <w:i/>
          <w:sz w:val="24"/>
          <w:szCs w:val="24"/>
          <w:u w:val="single"/>
        </w:rPr>
        <w:t>Jenkins Family.</w:t>
      </w:r>
      <w:bookmarkEnd w:id="29"/>
      <w:proofErr w:type="gramEnd"/>
    </w:p>
    <w:p w14:paraId="2FCC13ED" w14:textId="432532BB" w:rsidR="00C6329D" w:rsidRPr="00B06C28" w:rsidRDefault="00C6329D" w:rsidP="00CB3B92">
      <w:pPr>
        <w:rPr>
          <w:b/>
          <w:i/>
          <w:sz w:val="24"/>
          <w:szCs w:val="24"/>
          <w:u w:val="single"/>
        </w:rPr>
      </w:pPr>
    </w:p>
    <w:p w14:paraId="0517FC4A" w14:textId="75F4402D" w:rsidR="00C6329D" w:rsidRPr="00B06C28" w:rsidRDefault="00C6329D" w:rsidP="00CB3B92">
      <w:pPr>
        <w:rPr>
          <w:b/>
          <w:i/>
          <w:sz w:val="24"/>
          <w:szCs w:val="24"/>
          <w:u w:val="single"/>
        </w:rPr>
      </w:pPr>
      <w:r w:rsidRPr="00B06C28">
        <w:rPr>
          <w:b/>
          <w:i/>
          <w:sz w:val="24"/>
          <w:szCs w:val="24"/>
          <w:u w:val="single"/>
        </w:rPr>
        <w:t>Reason’s for becoming a collier</w:t>
      </w:r>
    </w:p>
    <w:p w14:paraId="364EF94E" w14:textId="314FBEA2" w:rsidR="00C6329D" w:rsidRPr="00B06C28" w:rsidRDefault="00C6329D" w:rsidP="00CB3B92">
      <w:pPr>
        <w:rPr>
          <w:sz w:val="24"/>
          <w:szCs w:val="24"/>
        </w:rPr>
      </w:pPr>
      <w:r w:rsidRPr="00B06C28">
        <w:rPr>
          <w:sz w:val="24"/>
          <w:szCs w:val="24"/>
        </w:rPr>
        <w:t>In the DVD that I have mentioned previously, Mr. James speaks about his personal reasons for going to work underground. The reason he gives forgoing was to support his family, he explains in the DVD how his father passed away in “</w:t>
      </w:r>
      <w:r w:rsidRPr="00B06C28">
        <w:rPr>
          <w:i/>
          <w:sz w:val="24"/>
          <w:szCs w:val="24"/>
        </w:rPr>
        <w:t>1942</w:t>
      </w:r>
      <w:r w:rsidRPr="00B06C28">
        <w:rPr>
          <w:sz w:val="24"/>
          <w:szCs w:val="24"/>
        </w:rPr>
        <w:t>”</w:t>
      </w:r>
      <w:r w:rsidRPr="00B06C28">
        <w:rPr>
          <w:rStyle w:val="FootnoteReference"/>
          <w:sz w:val="24"/>
          <w:szCs w:val="24"/>
        </w:rPr>
        <w:footnoteReference w:id="68"/>
      </w:r>
      <w:r w:rsidRPr="00B06C28">
        <w:rPr>
          <w:sz w:val="24"/>
          <w:szCs w:val="24"/>
        </w:rPr>
        <w:t xml:space="preserve"> at the age of “</w:t>
      </w:r>
      <w:r w:rsidRPr="00B06C28">
        <w:rPr>
          <w:i/>
          <w:sz w:val="24"/>
          <w:szCs w:val="24"/>
        </w:rPr>
        <w:t>43”</w:t>
      </w:r>
      <w:r w:rsidRPr="00B06C28">
        <w:rPr>
          <w:rStyle w:val="FootnoteReference"/>
          <w:sz w:val="24"/>
          <w:szCs w:val="24"/>
        </w:rPr>
        <w:footnoteReference w:id="69"/>
      </w:r>
      <w:r w:rsidR="00431FA3" w:rsidRPr="00B06C28">
        <w:rPr>
          <w:i/>
          <w:sz w:val="24"/>
          <w:szCs w:val="24"/>
        </w:rPr>
        <w:t xml:space="preserve"> </w:t>
      </w:r>
      <w:r w:rsidR="00431FA3" w:rsidRPr="00B06C28">
        <w:rPr>
          <w:sz w:val="24"/>
          <w:szCs w:val="24"/>
        </w:rPr>
        <w:t>and as many alike him at the time Mr. James’s father passed away due to silicosis “</w:t>
      </w:r>
      <w:r w:rsidR="00431FA3" w:rsidRPr="00B06C28">
        <w:rPr>
          <w:i/>
          <w:sz w:val="24"/>
          <w:szCs w:val="24"/>
        </w:rPr>
        <w:t>leaving my mother, brother and myself”</w:t>
      </w:r>
      <w:r w:rsidR="00431FA3" w:rsidRPr="00B06C28">
        <w:rPr>
          <w:rStyle w:val="FootnoteReference"/>
          <w:i/>
          <w:sz w:val="24"/>
          <w:szCs w:val="24"/>
        </w:rPr>
        <w:footnoteReference w:id="70"/>
      </w:r>
      <w:r w:rsidR="00431FA3" w:rsidRPr="00B06C28">
        <w:rPr>
          <w:i/>
          <w:sz w:val="24"/>
          <w:szCs w:val="24"/>
        </w:rPr>
        <w:t xml:space="preserve">. </w:t>
      </w:r>
      <w:r w:rsidR="00431FA3" w:rsidRPr="00B06C28">
        <w:rPr>
          <w:sz w:val="24"/>
          <w:szCs w:val="24"/>
        </w:rPr>
        <w:t xml:space="preserve">Mr. James goes on to speak about the difficulties that faced his family </w:t>
      </w:r>
      <w:r w:rsidR="00431FA3" w:rsidRPr="00B06C28">
        <w:rPr>
          <w:sz w:val="24"/>
          <w:szCs w:val="24"/>
        </w:rPr>
        <w:lastRenderedPageBreak/>
        <w:t xml:space="preserve">following his father’s death he speaks of the financial issues that they experienced, </w:t>
      </w:r>
      <w:r w:rsidR="00431FA3" w:rsidRPr="00B06C28">
        <w:rPr>
          <w:i/>
          <w:sz w:val="24"/>
          <w:szCs w:val="24"/>
        </w:rPr>
        <w:t xml:space="preserve">“There was compensation available to the widows that lost their husbands to silicosis, but for some reason or other my mother was not seen worthy, she didn’t get a penny. A year after my father’s death I went to work at </w:t>
      </w:r>
      <w:proofErr w:type="spellStart"/>
      <w:r w:rsidR="00431FA3" w:rsidRPr="00B06C28">
        <w:rPr>
          <w:i/>
          <w:sz w:val="24"/>
          <w:szCs w:val="24"/>
        </w:rPr>
        <w:t>Carway</w:t>
      </w:r>
      <w:proofErr w:type="spellEnd"/>
      <w:r w:rsidR="00431FA3" w:rsidRPr="00B06C28">
        <w:rPr>
          <w:i/>
          <w:sz w:val="24"/>
          <w:szCs w:val="24"/>
        </w:rPr>
        <w:t xml:space="preserve"> colliery to help my mother to run the home and take care of us”</w:t>
      </w:r>
      <w:r w:rsidR="00431FA3" w:rsidRPr="00B06C28">
        <w:rPr>
          <w:rStyle w:val="FootnoteReference"/>
          <w:i/>
          <w:sz w:val="24"/>
          <w:szCs w:val="24"/>
        </w:rPr>
        <w:footnoteReference w:id="71"/>
      </w:r>
      <w:r w:rsidR="00431FA3" w:rsidRPr="00B06C28">
        <w:rPr>
          <w:sz w:val="24"/>
          <w:szCs w:val="24"/>
        </w:rPr>
        <w:t>. In many ways Mr. James had to find some form of income to support his family. I would imagine that many people alike him were forced to go and work underground for similar reasons.</w:t>
      </w:r>
      <w:r w:rsidR="00081D80" w:rsidRPr="00B06C28">
        <w:rPr>
          <w:sz w:val="24"/>
          <w:szCs w:val="24"/>
        </w:rPr>
        <w:t xml:space="preserve"> Of course, not all colliers went to the pit because they did not have another option, everybody’s circumstances varied and in complete contrast to Mr. James, Mr. Rosser who I have previously mentioned at the beginning of the chapter went purely out of choice. When I asked Mr. Rosser how his career started, he explained to me that he originally began as a surface worker. The reason he decided to </w:t>
      </w:r>
      <w:r w:rsidR="00A83AA8" w:rsidRPr="00B06C28">
        <w:rPr>
          <w:sz w:val="24"/>
          <w:szCs w:val="24"/>
        </w:rPr>
        <w:t>go,</w:t>
      </w:r>
      <w:r w:rsidR="00081D80" w:rsidRPr="00B06C28">
        <w:rPr>
          <w:sz w:val="24"/>
          <w:szCs w:val="24"/>
        </w:rPr>
        <w:t xml:space="preserve"> and work underground is because the pay was better and most of his friends worked underground, therefore, his reasons were to get increased pay and to be with his friends.</w:t>
      </w:r>
    </w:p>
    <w:p w14:paraId="2882E88F" w14:textId="41207530" w:rsidR="00A718E6" w:rsidRPr="00B06C28" w:rsidRDefault="00A718E6" w:rsidP="00CB3B92">
      <w:pPr>
        <w:rPr>
          <w:b/>
          <w:sz w:val="24"/>
          <w:szCs w:val="24"/>
          <w:u w:val="single"/>
        </w:rPr>
      </w:pPr>
    </w:p>
    <w:p w14:paraId="153C97F8" w14:textId="509EBD4A" w:rsidR="00A718E6" w:rsidRPr="00B06C28" w:rsidRDefault="00A718E6" w:rsidP="00CB3B92">
      <w:pPr>
        <w:rPr>
          <w:b/>
          <w:sz w:val="24"/>
          <w:szCs w:val="24"/>
          <w:u w:val="single"/>
        </w:rPr>
      </w:pPr>
    </w:p>
    <w:p w14:paraId="74D0A28F" w14:textId="02F9509F" w:rsidR="00A718E6" w:rsidRPr="00B06C28" w:rsidRDefault="00A718E6" w:rsidP="00CB3B92">
      <w:pPr>
        <w:rPr>
          <w:b/>
          <w:sz w:val="24"/>
          <w:szCs w:val="24"/>
          <w:u w:val="single"/>
        </w:rPr>
      </w:pPr>
    </w:p>
    <w:p w14:paraId="3196A33A" w14:textId="7B00BC24" w:rsidR="00A718E6" w:rsidRPr="00B06C28" w:rsidRDefault="00A718E6" w:rsidP="00CB3B92">
      <w:pPr>
        <w:rPr>
          <w:b/>
          <w:sz w:val="24"/>
          <w:szCs w:val="24"/>
          <w:u w:val="single"/>
        </w:rPr>
      </w:pPr>
    </w:p>
    <w:p w14:paraId="663E9A47" w14:textId="0AB17089" w:rsidR="00A718E6" w:rsidRPr="00B06C28" w:rsidRDefault="00A718E6" w:rsidP="00CB3B92">
      <w:pPr>
        <w:rPr>
          <w:b/>
          <w:sz w:val="24"/>
          <w:szCs w:val="24"/>
          <w:u w:val="single"/>
        </w:rPr>
      </w:pPr>
    </w:p>
    <w:p w14:paraId="5436E9F8" w14:textId="59BAC3C1" w:rsidR="00A718E6" w:rsidRPr="00B06C28" w:rsidRDefault="00A718E6" w:rsidP="00CB3B92">
      <w:pPr>
        <w:rPr>
          <w:b/>
          <w:sz w:val="24"/>
          <w:szCs w:val="24"/>
          <w:u w:val="single"/>
        </w:rPr>
      </w:pPr>
    </w:p>
    <w:p w14:paraId="6CF4BC32" w14:textId="03E4B863" w:rsidR="00A718E6" w:rsidRPr="00B06C28" w:rsidRDefault="00A718E6" w:rsidP="00CB3B92">
      <w:pPr>
        <w:rPr>
          <w:b/>
          <w:sz w:val="24"/>
          <w:szCs w:val="24"/>
          <w:u w:val="single"/>
        </w:rPr>
      </w:pPr>
    </w:p>
    <w:p w14:paraId="788268EE" w14:textId="3E0070CA" w:rsidR="00A718E6" w:rsidRPr="00B06C28" w:rsidRDefault="00A718E6" w:rsidP="00CB3B92">
      <w:pPr>
        <w:rPr>
          <w:b/>
          <w:sz w:val="24"/>
          <w:szCs w:val="24"/>
          <w:u w:val="single"/>
        </w:rPr>
      </w:pPr>
    </w:p>
    <w:p w14:paraId="31F3D8D0" w14:textId="72D17ED3" w:rsidR="00A718E6" w:rsidRPr="00B06C28" w:rsidRDefault="00A718E6" w:rsidP="00CB3B92">
      <w:pPr>
        <w:rPr>
          <w:b/>
          <w:sz w:val="24"/>
          <w:szCs w:val="24"/>
          <w:u w:val="single"/>
        </w:rPr>
      </w:pPr>
    </w:p>
    <w:p w14:paraId="69FB47A1" w14:textId="67F7E9BE" w:rsidR="00A718E6" w:rsidRPr="00B06C28" w:rsidRDefault="00A718E6" w:rsidP="00CB3B92">
      <w:pPr>
        <w:rPr>
          <w:b/>
          <w:sz w:val="24"/>
          <w:szCs w:val="24"/>
          <w:u w:val="single"/>
        </w:rPr>
      </w:pPr>
    </w:p>
    <w:p w14:paraId="2CCEFA56" w14:textId="1B6686B1" w:rsidR="00A718E6" w:rsidRPr="00B06C28" w:rsidRDefault="00A718E6" w:rsidP="00CB3B92">
      <w:pPr>
        <w:rPr>
          <w:b/>
          <w:sz w:val="24"/>
          <w:szCs w:val="24"/>
          <w:u w:val="single"/>
        </w:rPr>
      </w:pPr>
    </w:p>
    <w:p w14:paraId="4749F8C9" w14:textId="7BDA119B" w:rsidR="00A718E6" w:rsidRPr="00B06C28" w:rsidRDefault="00A718E6" w:rsidP="00CB3B92">
      <w:pPr>
        <w:rPr>
          <w:b/>
          <w:sz w:val="24"/>
          <w:szCs w:val="24"/>
          <w:u w:val="single"/>
        </w:rPr>
      </w:pPr>
    </w:p>
    <w:p w14:paraId="77E2584C" w14:textId="41625884" w:rsidR="00A718E6" w:rsidRPr="00B06C28" w:rsidRDefault="00A718E6" w:rsidP="00CB3B92">
      <w:pPr>
        <w:rPr>
          <w:b/>
          <w:sz w:val="24"/>
          <w:szCs w:val="24"/>
          <w:u w:val="single"/>
        </w:rPr>
      </w:pPr>
    </w:p>
    <w:p w14:paraId="74EA91FF" w14:textId="65EFDFDE" w:rsidR="00A718E6" w:rsidRPr="00B06C28" w:rsidRDefault="00A718E6" w:rsidP="00CB3B92">
      <w:pPr>
        <w:rPr>
          <w:b/>
          <w:sz w:val="24"/>
          <w:szCs w:val="24"/>
          <w:u w:val="single"/>
        </w:rPr>
      </w:pPr>
    </w:p>
    <w:p w14:paraId="3E6C27C8" w14:textId="563EFF38" w:rsidR="00A718E6" w:rsidRPr="003B755E" w:rsidRDefault="00A718E6" w:rsidP="00CB3B92">
      <w:pPr>
        <w:rPr>
          <w:b/>
          <w:sz w:val="26"/>
          <w:szCs w:val="26"/>
          <w:u w:val="single"/>
        </w:rPr>
      </w:pPr>
    </w:p>
    <w:p w14:paraId="49D1DFD5" w14:textId="1384DC14" w:rsidR="00A718E6" w:rsidRPr="003B755E" w:rsidRDefault="00A718E6" w:rsidP="00CB3B92">
      <w:pPr>
        <w:rPr>
          <w:b/>
          <w:sz w:val="26"/>
          <w:szCs w:val="26"/>
          <w:u w:val="single"/>
        </w:rPr>
      </w:pPr>
    </w:p>
    <w:p w14:paraId="6AFB9BBE" w14:textId="77777777" w:rsidR="00A718E6" w:rsidRDefault="00A718E6" w:rsidP="00CB3B92">
      <w:pPr>
        <w:rPr>
          <w:b/>
          <w:sz w:val="26"/>
          <w:szCs w:val="26"/>
          <w:u w:val="single"/>
        </w:rPr>
      </w:pPr>
    </w:p>
    <w:p w14:paraId="287C245A" w14:textId="77777777" w:rsidR="00D336CD" w:rsidRDefault="00D336CD" w:rsidP="00CB3B92">
      <w:pPr>
        <w:rPr>
          <w:b/>
          <w:sz w:val="26"/>
          <w:szCs w:val="26"/>
          <w:u w:val="single"/>
        </w:rPr>
      </w:pPr>
    </w:p>
    <w:p w14:paraId="3D8B4CB7" w14:textId="77777777" w:rsidR="00D336CD" w:rsidRDefault="00D336CD" w:rsidP="00CB3B92">
      <w:pPr>
        <w:rPr>
          <w:b/>
          <w:sz w:val="26"/>
          <w:szCs w:val="26"/>
          <w:u w:val="single"/>
        </w:rPr>
      </w:pPr>
    </w:p>
    <w:p w14:paraId="224CDF53" w14:textId="5344643E" w:rsidR="00CB3B92" w:rsidRPr="00B62549" w:rsidRDefault="00CB3B92" w:rsidP="00CB3B92">
      <w:pPr>
        <w:rPr>
          <w:b/>
          <w:sz w:val="28"/>
          <w:szCs w:val="28"/>
          <w:u w:val="single"/>
        </w:rPr>
      </w:pPr>
      <w:r w:rsidRPr="00B62549">
        <w:rPr>
          <w:b/>
          <w:sz w:val="28"/>
          <w:szCs w:val="28"/>
          <w:u w:val="single"/>
        </w:rPr>
        <w:lastRenderedPageBreak/>
        <w:t>Conclusion</w:t>
      </w:r>
    </w:p>
    <w:p w14:paraId="79150443" w14:textId="24806924" w:rsidR="00A718E6" w:rsidRDefault="00A718E6" w:rsidP="00CB3B92">
      <w:pPr>
        <w:rPr>
          <w:b/>
          <w:sz w:val="26"/>
          <w:szCs w:val="26"/>
          <w:u w:val="single"/>
        </w:rPr>
      </w:pPr>
    </w:p>
    <w:p w14:paraId="6D4E59E0" w14:textId="1A8ADDF5" w:rsidR="00973C77" w:rsidRDefault="00973C77" w:rsidP="00CB3B92">
      <w:pPr>
        <w:rPr>
          <w:sz w:val="24"/>
          <w:szCs w:val="24"/>
        </w:rPr>
      </w:pPr>
      <w:r w:rsidRPr="00973C77">
        <w:rPr>
          <w:sz w:val="24"/>
          <w:szCs w:val="24"/>
        </w:rPr>
        <w:t>As</w:t>
      </w:r>
      <w:r>
        <w:rPr>
          <w:sz w:val="24"/>
          <w:szCs w:val="24"/>
        </w:rPr>
        <w:t xml:space="preserve"> I began my research into the Gwendraeth Valley’s coal industry and how it affected individual’s lives I admit that I did not know what to expect, however, what I aimed to discover through carrying out this research I must say has been successful. The reason that I am saying this is because the main aspect that I wished to achieve as I researched was to collect information from individuals orally, via interviews and discussions. This was in order to achieve a sense of how </w:t>
      </w:r>
      <w:r w:rsidR="007C5E01">
        <w:rPr>
          <w:sz w:val="24"/>
          <w:szCs w:val="24"/>
        </w:rPr>
        <w:t>individual’s</w:t>
      </w:r>
      <w:r>
        <w:rPr>
          <w:sz w:val="24"/>
          <w:szCs w:val="24"/>
        </w:rPr>
        <w:t xml:space="preserve"> lives were </w:t>
      </w:r>
      <w:r w:rsidR="007C5E01">
        <w:rPr>
          <w:sz w:val="24"/>
          <w:szCs w:val="24"/>
        </w:rPr>
        <w:t>affected</w:t>
      </w:r>
      <w:r>
        <w:rPr>
          <w:sz w:val="24"/>
          <w:szCs w:val="24"/>
        </w:rPr>
        <w:t xml:space="preserve"> by historical even</w:t>
      </w:r>
      <w:r w:rsidR="007C5E01">
        <w:rPr>
          <w:sz w:val="24"/>
          <w:szCs w:val="24"/>
        </w:rPr>
        <w:t>ts such as the decline of the coal industry leading up to and following the miners strike. From my research it has become evident that the coal industry was an industry that experienced constant development during the twentieth century, as I discussed in my first chapter. The first chapter helps one realise how during the late twentieth century smaller collieries in villages began to suffer decline and as a result closed. The reason being larger collieries and technology developed, the demand for coal on a greater scale increased therefore the days of the mandrel and shovel were numbered. As well as this</w:t>
      </w:r>
      <w:r w:rsidR="00B13DBB">
        <w:rPr>
          <w:sz w:val="24"/>
          <w:szCs w:val="24"/>
        </w:rPr>
        <w:t>,</w:t>
      </w:r>
      <w:r w:rsidR="007C5E01">
        <w:rPr>
          <w:sz w:val="24"/>
          <w:szCs w:val="24"/>
        </w:rPr>
        <w:t xml:space="preserve"> collieries such as these brought great employment to the area as is discussed in chapter two, communities and community spirit was shaped around coal mining and colliers, there was a great sense of togetherness and </w:t>
      </w:r>
      <w:r w:rsidR="00B13DBB">
        <w:rPr>
          <w:sz w:val="24"/>
          <w:szCs w:val="24"/>
        </w:rPr>
        <w:t>friendship</w:t>
      </w:r>
      <w:r w:rsidR="007C5E01">
        <w:rPr>
          <w:sz w:val="24"/>
          <w:szCs w:val="24"/>
        </w:rPr>
        <w:t xml:space="preserve"> </w:t>
      </w:r>
      <w:r w:rsidR="00B13DBB">
        <w:rPr>
          <w:sz w:val="24"/>
          <w:szCs w:val="24"/>
        </w:rPr>
        <w:t xml:space="preserve">between the individuals of the Gwendraeth Valley. </w:t>
      </w:r>
    </w:p>
    <w:p w14:paraId="5C71B654" w14:textId="2949973D" w:rsidR="00B13DBB" w:rsidRPr="00973C77" w:rsidRDefault="00B13DBB" w:rsidP="00CB3B92">
      <w:pPr>
        <w:rPr>
          <w:sz w:val="24"/>
          <w:szCs w:val="24"/>
        </w:rPr>
      </w:pPr>
      <w:r>
        <w:rPr>
          <w:sz w:val="24"/>
          <w:szCs w:val="24"/>
        </w:rPr>
        <w:t>In the final chapters there is a greater emphasis on the oral history as individuality becomes a key feature in the body of these chapters. In chapter three where the 1984-85 miners strike is discussed, there is a sense of how there was a split in the country during the miner’s strike. This split involved colliers and mine workers against the government, and in many ways that is what closed most collieries in this area as I have established through my reading. In fact</w:t>
      </w:r>
      <w:r w:rsidR="000D7C8E">
        <w:rPr>
          <w:sz w:val="24"/>
          <w:szCs w:val="24"/>
        </w:rPr>
        <w:t>,</w:t>
      </w:r>
      <w:r>
        <w:rPr>
          <w:sz w:val="24"/>
          <w:szCs w:val="24"/>
        </w:rPr>
        <w:t xml:space="preserve"> one of the only collieries that I came across that survived the miners strike in the Gwendraeth Valley was </w:t>
      </w:r>
      <w:r w:rsidR="000D7C8E">
        <w:rPr>
          <w:sz w:val="24"/>
          <w:szCs w:val="24"/>
        </w:rPr>
        <w:t>the</w:t>
      </w:r>
      <w:r>
        <w:rPr>
          <w:sz w:val="24"/>
          <w:szCs w:val="24"/>
        </w:rPr>
        <w:t xml:space="preserve"> colliery that I have discussed frequently in the chapters, this being </w:t>
      </w:r>
      <w:proofErr w:type="spellStart"/>
      <w:r>
        <w:rPr>
          <w:sz w:val="24"/>
          <w:szCs w:val="24"/>
        </w:rPr>
        <w:t>Cynheidre</w:t>
      </w:r>
      <w:proofErr w:type="spellEnd"/>
      <w:r>
        <w:rPr>
          <w:sz w:val="24"/>
          <w:szCs w:val="24"/>
        </w:rPr>
        <w:t xml:space="preserve"> colliery</w:t>
      </w:r>
      <w:r w:rsidR="000D7C8E">
        <w:rPr>
          <w:sz w:val="24"/>
          <w:szCs w:val="24"/>
        </w:rPr>
        <w:t>. Having</w:t>
      </w:r>
      <w:r>
        <w:rPr>
          <w:sz w:val="24"/>
          <w:szCs w:val="24"/>
        </w:rPr>
        <w:t xml:space="preserve"> </w:t>
      </w:r>
      <w:r w:rsidR="000D7C8E">
        <w:rPr>
          <w:sz w:val="24"/>
          <w:szCs w:val="24"/>
        </w:rPr>
        <w:t>said this various sources and opinions suggest that the miners strike was a contributing factor to the collieries closure even though it was not instant. What I have also been pleased to achieve by arranging interviews is getting a different point of view of the strike. By questioning my interviewees about their personal experiences of the miners strike it becomes evident that people do not merely see the strike on a national level but on a personal level also. Although the Miners strike affected collieries on a national level it was the individuals such as the ones, I have interviewed that felt the brunt of it. I</w:t>
      </w:r>
      <w:r w:rsidR="000D0425">
        <w:rPr>
          <w:sz w:val="24"/>
          <w:szCs w:val="24"/>
        </w:rPr>
        <w:t xml:space="preserve">t affected them in numerous ways, socially, economically, personally, it caused arguments and disputes between families, friends people individuals thought they could always rely on. As I have discussed it was people such as the Gwendraeth Valley residents who still hold a grudge against the government today and speaking of such a difficult time remains to be hard for them to this very day. Similarly, in most of the chapter’s individuality has become another key feature through the individual interviews and experiences. In both chapters three and four we see how individuals </w:t>
      </w:r>
      <w:r w:rsidR="00213E73">
        <w:rPr>
          <w:sz w:val="24"/>
          <w:szCs w:val="24"/>
        </w:rPr>
        <w:t xml:space="preserve">went on strike for their own reasons and an explanation of why some people did not, this is due to everyone’s personal situation. Likewise, at the very end of chapter four the different reasons for going underground are discussed, again for different reasons and different situation. Having said this, the things </w:t>
      </w:r>
      <w:r w:rsidR="00213E73">
        <w:rPr>
          <w:sz w:val="24"/>
          <w:szCs w:val="24"/>
        </w:rPr>
        <w:lastRenderedPageBreak/>
        <w:t xml:space="preserve">that people did to cope with the strike and their experiences of it were relatively different some dealt with it in different ways to others and some suffered more than others. Furthermore, the discussion of individual experiences in the final chapter also relates to this as everyone’s life and experiences of working underground were very different indeed. I would concur by saying that the oral history research to the coal industry and the communities of the Gwendraeth valley has been beneficial as it has allowed me to discover and divulge areas of local history which is slowly being lost. </w:t>
      </w:r>
      <w:r w:rsidR="003D6318">
        <w:rPr>
          <w:sz w:val="24"/>
          <w:szCs w:val="24"/>
        </w:rPr>
        <w:t>I would go as far to say that understanding ones heritage and ones surrounding area should be a research area that all historians should consider</w:t>
      </w:r>
      <w:r w:rsidR="00B62549">
        <w:rPr>
          <w:sz w:val="24"/>
          <w:szCs w:val="24"/>
        </w:rPr>
        <w:t>.</w:t>
      </w:r>
    </w:p>
    <w:p w14:paraId="6C42F0C4" w14:textId="5F1B77F4" w:rsidR="00A718E6" w:rsidRPr="003B755E" w:rsidRDefault="00A718E6" w:rsidP="00CB3B92">
      <w:pPr>
        <w:rPr>
          <w:b/>
          <w:sz w:val="26"/>
          <w:szCs w:val="26"/>
          <w:u w:val="single"/>
        </w:rPr>
      </w:pPr>
    </w:p>
    <w:p w14:paraId="3BD5A315" w14:textId="0DDE357F" w:rsidR="00A718E6" w:rsidRPr="003B755E" w:rsidRDefault="00A718E6" w:rsidP="00CB3B92">
      <w:pPr>
        <w:rPr>
          <w:b/>
          <w:sz w:val="26"/>
          <w:szCs w:val="26"/>
          <w:u w:val="single"/>
        </w:rPr>
      </w:pPr>
    </w:p>
    <w:p w14:paraId="20B70CF3" w14:textId="29788884" w:rsidR="00A718E6" w:rsidRPr="003B755E" w:rsidRDefault="00A718E6" w:rsidP="00CB3B92">
      <w:pPr>
        <w:rPr>
          <w:b/>
          <w:sz w:val="26"/>
          <w:szCs w:val="26"/>
          <w:u w:val="single"/>
        </w:rPr>
      </w:pPr>
    </w:p>
    <w:p w14:paraId="1019F950" w14:textId="4F7E1EDE" w:rsidR="00A718E6" w:rsidRPr="003B755E" w:rsidRDefault="00A718E6" w:rsidP="00CB3B92">
      <w:pPr>
        <w:rPr>
          <w:b/>
          <w:sz w:val="26"/>
          <w:szCs w:val="26"/>
          <w:u w:val="single"/>
        </w:rPr>
      </w:pPr>
    </w:p>
    <w:p w14:paraId="34731C51" w14:textId="3F1217F5" w:rsidR="00A718E6" w:rsidRPr="003B755E" w:rsidRDefault="00A718E6" w:rsidP="00CB3B92">
      <w:pPr>
        <w:rPr>
          <w:b/>
          <w:sz w:val="26"/>
          <w:szCs w:val="26"/>
          <w:u w:val="single"/>
        </w:rPr>
      </w:pPr>
    </w:p>
    <w:p w14:paraId="342DE540" w14:textId="5FC09A85" w:rsidR="00A718E6" w:rsidRPr="003B755E" w:rsidRDefault="00A718E6" w:rsidP="00CB3B92">
      <w:pPr>
        <w:rPr>
          <w:b/>
          <w:sz w:val="26"/>
          <w:szCs w:val="26"/>
          <w:u w:val="single"/>
        </w:rPr>
      </w:pPr>
    </w:p>
    <w:p w14:paraId="7AF4CB16" w14:textId="1C2004FA" w:rsidR="00A718E6" w:rsidRPr="003B755E" w:rsidRDefault="00A718E6" w:rsidP="00CB3B92">
      <w:pPr>
        <w:rPr>
          <w:b/>
          <w:sz w:val="26"/>
          <w:szCs w:val="26"/>
          <w:u w:val="single"/>
        </w:rPr>
      </w:pPr>
    </w:p>
    <w:p w14:paraId="136BB993" w14:textId="26BAEC35" w:rsidR="00A718E6" w:rsidRPr="003B755E" w:rsidRDefault="00A718E6" w:rsidP="00CB3B92">
      <w:pPr>
        <w:rPr>
          <w:b/>
          <w:sz w:val="26"/>
          <w:szCs w:val="26"/>
          <w:u w:val="single"/>
        </w:rPr>
      </w:pPr>
    </w:p>
    <w:p w14:paraId="6C0482BF" w14:textId="0418BCE5" w:rsidR="00A718E6" w:rsidRPr="003B755E" w:rsidRDefault="00A718E6" w:rsidP="00CB3B92">
      <w:pPr>
        <w:rPr>
          <w:b/>
          <w:sz w:val="26"/>
          <w:szCs w:val="26"/>
          <w:u w:val="single"/>
        </w:rPr>
      </w:pPr>
    </w:p>
    <w:p w14:paraId="4413590F" w14:textId="354C734F" w:rsidR="00A718E6" w:rsidRPr="003B755E" w:rsidRDefault="00A718E6" w:rsidP="00CB3B92">
      <w:pPr>
        <w:rPr>
          <w:b/>
          <w:sz w:val="26"/>
          <w:szCs w:val="26"/>
          <w:u w:val="single"/>
        </w:rPr>
      </w:pPr>
    </w:p>
    <w:p w14:paraId="50F075E4" w14:textId="33E77DA7" w:rsidR="00A718E6" w:rsidRPr="003B755E" w:rsidRDefault="00A718E6" w:rsidP="00CB3B92">
      <w:pPr>
        <w:rPr>
          <w:b/>
          <w:sz w:val="26"/>
          <w:szCs w:val="26"/>
          <w:u w:val="single"/>
        </w:rPr>
      </w:pPr>
    </w:p>
    <w:p w14:paraId="52CC30A1" w14:textId="7E727CD5" w:rsidR="00A718E6" w:rsidRPr="003B755E" w:rsidRDefault="00A718E6" w:rsidP="00CB3B92">
      <w:pPr>
        <w:rPr>
          <w:b/>
          <w:sz w:val="26"/>
          <w:szCs w:val="26"/>
          <w:u w:val="single"/>
        </w:rPr>
      </w:pPr>
    </w:p>
    <w:p w14:paraId="092BEA3F" w14:textId="74C637E5" w:rsidR="00A718E6" w:rsidRPr="003B755E" w:rsidRDefault="00A718E6" w:rsidP="00CB3B92">
      <w:pPr>
        <w:rPr>
          <w:b/>
          <w:sz w:val="26"/>
          <w:szCs w:val="26"/>
          <w:u w:val="single"/>
        </w:rPr>
      </w:pPr>
    </w:p>
    <w:p w14:paraId="735B3131" w14:textId="0C7B1F50" w:rsidR="00A718E6" w:rsidRPr="003B755E" w:rsidRDefault="00A718E6" w:rsidP="00CB3B92">
      <w:pPr>
        <w:rPr>
          <w:b/>
          <w:sz w:val="26"/>
          <w:szCs w:val="26"/>
          <w:u w:val="single"/>
        </w:rPr>
      </w:pPr>
    </w:p>
    <w:p w14:paraId="6A6CF2F0" w14:textId="70B0C7D6" w:rsidR="00A718E6" w:rsidRPr="003B755E" w:rsidRDefault="00A718E6" w:rsidP="00CB3B92">
      <w:pPr>
        <w:rPr>
          <w:b/>
          <w:sz w:val="26"/>
          <w:szCs w:val="26"/>
          <w:u w:val="single"/>
        </w:rPr>
      </w:pPr>
    </w:p>
    <w:p w14:paraId="48EF571A" w14:textId="20ED4BC0" w:rsidR="00A718E6" w:rsidRPr="003B755E" w:rsidRDefault="00A718E6" w:rsidP="00CB3B92">
      <w:pPr>
        <w:rPr>
          <w:b/>
          <w:sz w:val="26"/>
          <w:szCs w:val="26"/>
          <w:u w:val="single"/>
        </w:rPr>
      </w:pPr>
    </w:p>
    <w:p w14:paraId="4A7FCD48" w14:textId="23F31667" w:rsidR="00A718E6" w:rsidRPr="003B755E" w:rsidRDefault="00A718E6" w:rsidP="00CB3B92">
      <w:pPr>
        <w:rPr>
          <w:b/>
          <w:sz w:val="26"/>
          <w:szCs w:val="26"/>
          <w:u w:val="single"/>
        </w:rPr>
      </w:pPr>
    </w:p>
    <w:p w14:paraId="3FAF3FB1" w14:textId="412B2DB6" w:rsidR="00A718E6" w:rsidRPr="003B755E" w:rsidRDefault="00A718E6" w:rsidP="00CB3B92">
      <w:pPr>
        <w:rPr>
          <w:b/>
          <w:sz w:val="26"/>
          <w:szCs w:val="26"/>
          <w:u w:val="single"/>
        </w:rPr>
      </w:pPr>
    </w:p>
    <w:p w14:paraId="308572BD" w14:textId="0A8F8B6A" w:rsidR="00A718E6" w:rsidRPr="003B755E" w:rsidRDefault="00A718E6" w:rsidP="00CB3B92">
      <w:pPr>
        <w:rPr>
          <w:b/>
          <w:sz w:val="26"/>
          <w:szCs w:val="26"/>
          <w:u w:val="single"/>
        </w:rPr>
      </w:pPr>
    </w:p>
    <w:p w14:paraId="3FE41150" w14:textId="2B78FF8F" w:rsidR="00A718E6" w:rsidRPr="003B755E" w:rsidRDefault="00A718E6" w:rsidP="00CB3B92">
      <w:pPr>
        <w:rPr>
          <w:b/>
          <w:sz w:val="26"/>
          <w:szCs w:val="26"/>
          <w:u w:val="single"/>
        </w:rPr>
      </w:pPr>
    </w:p>
    <w:p w14:paraId="5BF0CE17" w14:textId="401F2A96" w:rsidR="00A718E6" w:rsidRPr="003B755E" w:rsidRDefault="00A718E6" w:rsidP="00CB3B92">
      <w:pPr>
        <w:rPr>
          <w:b/>
          <w:sz w:val="26"/>
          <w:szCs w:val="26"/>
          <w:u w:val="single"/>
        </w:rPr>
      </w:pPr>
    </w:p>
    <w:p w14:paraId="06B19B5B" w14:textId="66A1A3E2" w:rsidR="00A718E6" w:rsidRPr="003B755E" w:rsidRDefault="00A718E6" w:rsidP="00CB3B92">
      <w:pPr>
        <w:rPr>
          <w:b/>
          <w:sz w:val="26"/>
          <w:szCs w:val="26"/>
          <w:u w:val="single"/>
        </w:rPr>
      </w:pPr>
    </w:p>
    <w:p w14:paraId="7A2036A9" w14:textId="4B9D4EC1" w:rsidR="00CB3B92" w:rsidRDefault="00CB3B92" w:rsidP="00CB3B92">
      <w:pPr>
        <w:rPr>
          <w:b/>
          <w:sz w:val="26"/>
          <w:szCs w:val="26"/>
          <w:u w:val="single"/>
        </w:rPr>
      </w:pPr>
      <w:r w:rsidRPr="003B755E">
        <w:rPr>
          <w:b/>
          <w:sz w:val="26"/>
          <w:szCs w:val="26"/>
          <w:u w:val="single"/>
        </w:rPr>
        <w:lastRenderedPageBreak/>
        <w:t>Bibliography</w:t>
      </w:r>
    </w:p>
    <w:p w14:paraId="6CE32FA8" w14:textId="62A82F4C" w:rsidR="00AA3E3B" w:rsidRDefault="00AA3E3B" w:rsidP="00CB3B92">
      <w:pPr>
        <w:rPr>
          <w:b/>
          <w:sz w:val="26"/>
          <w:szCs w:val="26"/>
          <w:u w:val="single"/>
        </w:rPr>
      </w:pPr>
    </w:p>
    <w:p w14:paraId="692B6CC5" w14:textId="7430A93E" w:rsidR="00AA3E3B" w:rsidRPr="00966A87" w:rsidRDefault="00AA3E3B" w:rsidP="00CB3B92">
      <w:pPr>
        <w:rPr>
          <w:b/>
          <w:sz w:val="24"/>
          <w:szCs w:val="24"/>
          <w:u w:val="single"/>
        </w:rPr>
      </w:pPr>
      <w:r w:rsidRPr="00966A87">
        <w:rPr>
          <w:b/>
          <w:sz w:val="24"/>
          <w:szCs w:val="24"/>
          <w:u w:val="single"/>
        </w:rPr>
        <w:t>Background Reading &amp; Secondary Material</w:t>
      </w:r>
    </w:p>
    <w:p w14:paraId="5154A7AC" w14:textId="2AF8964B" w:rsidR="00F03B75" w:rsidRPr="00966A87" w:rsidRDefault="00F03B75" w:rsidP="00CB3B92">
      <w:pPr>
        <w:rPr>
          <w:sz w:val="20"/>
          <w:szCs w:val="20"/>
        </w:rPr>
      </w:pPr>
      <w:proofErr w:type="spellStart"/>
      <w:r w:rsidRPr="00966A87">
        <w:rPr>
          <w:sz w:val="20"/>
          <w:szCs w:val="20"/>
        </w:rPr>
        <w:t>Borant</w:t>
      </w:r>
      <w:proofErr w:type="spellEnd"/>
      <w:r w:rsidRPr="00966A87">
        <w:rPr>
          <w:sz w:val="20"/>
          <w:szCs w:val="20"/>
        </w:rPr>
        <w:t xml:space="preserve">, J &amp; Thompson, P, </w:t>
      </w:r>
      <w:r w:rsidRPr="00966A87">
        <w:rPr>
          <w:i/>
          <w:sz w:val="20"/>
          <w:szCs w:val="20"/>
        </w:rPr>
        <w:t>‘The Voice of the Past’</w:t>
      </w:r>
      <w:r w:rsidRPr="00966A87">
        <w:rPr>
          <w:sz w:val="20"/>
          <w:szCs w:val="20"/>
        </w:rPr>
        <w:t>, (Fourth Addition, Oxford University Press 2017),</w:t>
      </w:r>
    </w:p>
    <w:p w14:paraId="186318D5" w14:textId="6EEE919A" w:rsidR="003F061E" w:rsidRPr="00966A87" w:rsidRDefault="003F061E" w:rsidP="00CB3B92">
      <w:pPr>
        <w:rPr>
          <w:sz w:val="20"/>
          <w:szCs w:val="20"/>
        </w:rPr>
      </w:pPr>
      <w:r w:rsidRPr="00966A87">
        <w:rPr>
          <w:sz w:val="20"/>
          <w:szCs w:val="20"/>
        </w:rPr>
        <w:t xml:space="preserve">Cullen, P, </w:t>
      </w:r>
      <w:r w:rsidRPr="00966A87">
        <w:rPr>
          <w:i/>
          <w:sz w:val="20"/>
          <w:szCs w:val="20"/>
        </w:rPr>
        <w:t xml:space="preserve">‘Outburst’, </w:t>
      </w:r>
      <w:r w:rsidRPr="00966A87">
        <w:rPr>
          <w:sz w:val="20"/>
          <w:szCs w:val="20"/>
        </w:rPr>
        <w:t>(Carmarthenshire County Council, Carmarthenshire</w:t>
      </w:r>
      <w:r w:rsidR="003824E6" w:rsidRPr="00966A87">
        <w:rPr>
          <w:sz w:val="20"/>
          <w:szCs w:val="20"/>
        </w:rPr>
        <w:t>:</w:t>
      </w:r>
      <w:r w:rsidRPr="00966A87">
        <w:rPr>
          <w:sz w:val="20"/>
          <w:szCs w:val="20"/>
        </w:rPr>
        <w:t xml:space="preserve"> 2001).</w:t>
      </w:r>
    </w:p>
    <w:p w14:paraId="68BE3A47" w14:textId="1A5C868B" w:rsidR="00263178" w:rsidRPr="00966A87" w:rsidRDefault="00263178" w:rsidP="00CB3B92">
      <w:pPr>
        <w:rPr>
          <w:sz w:val="20"/>
          <w:szCs w:val="20"/>
        </w:rPr>
      </w:pPr>
      <w:r w:rsidRPr="00966A87">
        <w:rPr>
          <w:sz w:val="20"/>
          <w:szCs w:val="20"/>
        </w:rPr>
        <w:t>Francis, H, &amp; Smith, D, ‘</w:t>
      </w:r>
      <w:r w:rsidRPr="00966A87">
        <w:rPr>
          <w:i/>
          <w:sz w:val="20"/>
          <w:szCs w:val="20"/>
        </w:rPr>
        <w:t>The Fed’</w:t>
      </w:r>
      <w:r w:rsidRPr="00966A87">
        <w:rPr>
          <w:sz w:val="20"/>
          <w:szCs w:val="20"/>
        </w:rPr>
        <w:t>, (Lawrence and Wishart, London, 1980).</w:t>
      </w:r>
    </w:p>
    <w:p w14:paraId="4B5960C1" w14:textId="0C5CFA6B" w:rsidR="003E1A96" w:rsidRPr="00966A87" w:rsidRDefault="00AA3E3B" w:rsidP="00CB3B92">
      <w:pPr>
        <w:rPr>
          <w:sz w:val="20"/>
          <w:szCs w:val="20"/>
        </w:rPr>
      </w:pPr>
      <w:r w:rsidRPr="00966A87">
        <w:rPr>
          <w:sz w:val="20"/>
          <w:szCs w:val="20"/>
        </w:rPr>
        <w:t xml:space="preserve">Holden, T, </w:t>
      </w:r>
      <w:bookmarkStart w:id="31" w:name="_Hlk7811468"/>
      <w:r w:rsidRPr="00966A87">
        <w:rPr>
          <w:i/>
          <w:sz w:val="20"/>
          <w:szCs w:val="20"/>
        </w:rPr>
        <w:t>‘Queen Coal’</w:t>
      </w:r>
      <w:bookmarkEnd w:id="31"/>
      <w:r w:rsidRPr="00966A87">
        <w:rPr>
          <w:sz w:val="20"/>
          <w:szCs w:val="20"/>
        </w:rPr>
        <w:t>, (Sutton Publishing Limited, Gloucester:2005)</w:t>
      </w:r>
      <w:r w:rsidR="003F061E" w:rsidRPr="00966A87">
        <w:rPr>
          <w:sz w:val="20"/>
          <w:szCs w:val="20"/>
        </w:rPr>
        <w:t>.</w:t>
      </w:r>
    </w:p>
    <w:p w14:paraId="65FF8727" w14:textId="7C6EBF3C" w:rsidR="00B36DFC" w:rsidRPr="00966A87" w:rsidRDefault="00B36DFC" w:rsidP="00CB3B92">
      <w:pPr>
        <w:rPr>
          <w:sz w:val="20"/>
          <w:szCs w:val="20"/>
        </w:rPr>
      </w:pPr>
      <w:r w:rsidRPr="00966A87">
        <w:rPr>
          <w:sz w:val="20"/>
          <w:szCs w:val="20"/>
        </w:rPr>
        <w:t xml:space="preserve">Metcalf, M, </w:t>
      </w:r>
      <w:r w:rsidRPr="00966A87">
        <w:rPr>
          <w:i/>
          <w:sz w:val="20"/>
          <w:szCs w:val="20"/>
        </w:rPr>
        <w:t xml:space="preserve">et al, ‘The </w:t>
      </w:r>
      <w:r w:rsidR="00E560D5" w:rsidRPr="00966A87">
        <w:rPr>
          <w:i/>
          <w:sz w:val="20"/>
          <w:szCs w:val="20"/>
        </w:rPr>
        <w:t>Miners’</w:t>
      </w:r>
      <w:r w:rsidRPr="00966A87">
        <w:rPr>
          <w:i/>
          <w:sz w:val="20"/>
          <w:szCs w:val="20"/>
        </w:rPr>
        <w:t xml:space="preserve"> Strike’, </w:t>
      </w:r>
      <w:r w:rsidRPr="00966A87">
        <w:rPr>
          <w:sz w:val="20"/>
          <w:szCs w:val="20"/>
        </w:rPr>
        <w:t>(Pen &amp; Sword Books Ltd, Barnsley, 2014)</w:t>
      </w:r>
      <w:r w:rsidR="00263178" w:rsidRPr="00966A87">
        <w:rPr>
          <w:sz w:val="20"/>
          <w:szCs w:val="20"/>
        </w:rPr>
        <w:t>.</w:t>
      </w:r>
    </w:p>
    <w:p w14:paraId="3FAB5D7A" w14:textId="66225274" w:rsidR="00966A87" w:rsidRPr="00966A87" w:rsidRDefault="00966A87" w:rsidP="00CB3B92">
      <w:pPr>
        <w:rPr>
          <w:sz w:val="20"/>
          <w:szCs w:val="20"/>
        </w:rPr>
      </w:pPr>
      <w:r w:rsidRPr="00966A87">
        <w:rPr>
          <w:sz w:val="20"/>
          <w:szCs w:val="20"/>
        </w:rPr>
        <w:t>Morgan, K, ‘</w:t>
      </w:r>
      <w:r w:rsidRPr="00966A87">
        <w:rPr>
          <w:i/>
          <w:sz w:val="20"/>
          <w:szCs w:val="20"/>
        </w:rPr>
        <w:t xml:space="preserve">Rebirth of A Nation’, </w:t>
      </w:r>
      <w:r w:rsidRPr="00966A87">
        <w:rPr>
          <w:sz w:val="20"/>
          <w:szCs w:val="20"/>
        </w:rPr>
        <w:t>(Oxford University Press, Oxford, 1981).</w:t>
      </w:r>
    </w:p>
    <w:p w14:paraId="29A0F2FA" w14:textId="5271BBF3" w:rsidR="003824E6" w:rsidRPr="00966A87" w:rsidRDefault="003824E6" w:rsidP="00CB3B92">
      <w:pPr>
        <w:rPr>
          <w:sz w:val="20"/>
          <w:szCs w:val="20"/>
        </w:rPr>
      </w:pPr>
      <w:proofErr w:type="spellStart"/>
      <w:r w:rsidRPr="00966A87">
        <w:rPr>
          <w:sz w:val="20"/>
          <w:szCs w:val="20"/>
        </w:rPr>
        <w:t>Navin</w:t>
      </w:r>
      <w:proofErr w:type="spellEnd"/>
      <w:r w:rsidRPr="00966A87">
        <w:rPr>
          <w:sz w:val="20"/>
          <w:szCs w:val="20"/>
        </w:rPr>
        <w:t>, P, ‘</w:t>
      </w:r>
      <w:r w:rsidRPr="00966A87">
        <w:rPr>
          <w:i/>
          <w:sz w:val="20"/>
          <w:szCs w:val="20"/>
        </w:rPr>
        <w:t xml:space="preserve">Call the Roll’, </w:t>
      </w:r>
      <w:r w:rsidRPr="00966A87">
        <w:rPr>
          <w:sz w:val="20"/>
          <w:szCs w:val="20"/>
        </w:rPr>
        <w:t>(Trafford Publishing, Oxford: 2006).</w:t>
      </w:r>
    </w:p>
    <w:p w14:paraId="70444506" w14:textId="33C46502" w:rsidR="00966A87" w:rsidRPr="00966A87" w:rsidRDefault="00966A87" w:rsidP="00CB3B92">
      <w:pPr>
        <w:rPr>
          <w:sz w:val="20"/>
          <w:szCs w:val="20"/>
        </w:rPr>
      </w:pPr>
      <w:proofErr w:type="spellStart"/>
      <w:r w:rsidRPr="00966A87">
        <w:rPr>
          <w:sz w:val="20"/>
          <w:szCs w:val="20"/>
        </w:rPr>
        <w:t>Symcox</w:t>
      </w:r>
      <w:proofErr w:type="spellEnd"/>
      <w:r w:rsidRPr="00966A87">
        <w:rPr>
          <w:sz w:val="20"/>
          <w:szCs w:val="20"/>
        </w:rPr>
        <w:t>, J, ‘</w:t>
      </w:r>
      <w:r w:rsidRPr="00966A87">
        <w:rPr>
          <w:i/>
          <w:sz w:val="20"/>
          <w:szCs w:val="20"/>
        </w:rPr>
        <w:t xml:space="preserve">The 1984-1985 Miners Strike in Nottinghamshire’, </w:t>
      </w:r>
      <w:r w:rsidRPr="00966A87">
        <w:rPr>
          <w:sz w:val="20"/>
          <w:szCs w:val="20"/>
        </w:rPr>
        <w:t>(</w:t>
      </w:r>
      <w:proofErr w:type="spellStart"/>
      <w:r w:rsidRPr="00966A87">
        <w:rPr>
          <w:sz w:val="20"/>
          <w:szCs w:val="20"/>
        </w:rPr>
        <w:t>Wharncliffe</w:t>
      </w:r>
      <w:proofErr w:type="spellEnd"/>
      <w:r w:rsidRPr="00966A87">
        <w:rPr>
          <w:sz w:val="20"/>
          <w:szCs w:val="20"/>
        </w:rPr>
        <w:t xml:space="preserve"> Books, Barnsley, 2015).</w:t>
      </w:r>
    </w:p>
    <w:p w14:paraId="2915ACB8" w14:textId="77777777" w:rsidR="00966A87" w:rsidRDefault="00966A87" w:rsidP="00CB3B92"/>
    <w:p w14:paraId="342810AC" w14:textId="36722C2E" w:rsidR="003E1A96" w:rsidRPr="00966A87" w:rsidRDefault="003E1A96" w:rsidP="00CB3B92">
      <w:pPr>
        <w:rPr>
          <w:b/>
          <w:sz w:val="24"/>
          <w:szCs w:val="24"/>
          <w:u w:val="single"/>
        </w:rPr>
      </w:pPr>
      <w:r w:rsidRPr="00966A87">
        <w:rPr>
          <w:b/>
          <w:sz w:val="24"/>
          <w:szCs w:val="24"/>
          <w:u w:val="single"/>
        </w:rPr>
        <w:t>DVD</w:t>
      </w:r>
    </w:p>
    <w:p w14:paraId="5515BB13" w14:textId="46940AB1" w:rsidR="003E1A96" w:rsidRPr="00966A87" w:rsidRDefault="003E1A96" w:rsidP="00CB3B92">
      <w:pPr>
        <w:rPr>
          <w:b/>
          <w:sz w:val="20"/>
          <w:szCs w:val="20"/>
          <w:u w:val="single"/>
        </w:rPr>
      </w:pPr>
      <w:r w:rsidRPr="00966A87">
        <w:rPr>
          <w:sz w:val="20"/>
          <w:szCs w:val="20"/>
        </w:rPr>
        <w:t xml:space="preserve">James, R, </w:t>
      </w:r>
      <w:bookmarkStart w:id="32" w:name="_Hlk7792795"/>
      <w:r w:rsidR="00E560D5" w:rsidRPr="00966A87">
        <w:rPr>
          <w:sz w:val="20"/>
          <w:szCs w:val="20"/>
        </w:rPr>
        <w:t xml:space="preserve">interviewed by </w:t>
      </w:r>
      <w:r w:rsidRPr="00966A87">
        <w:rPr>
          <w:sz w:val="20"/>
          <w:szCs w:val="20"/>
        </w:rPr>
        <w:t>‘</w:t>
      </w:r>
      <w:r w:rsidRPr="00966A87">
        <w:rPr>
          <w:i/>
          <w:sz w:val="20"/>
          <w:szCs w:val="20"/>
        </w:rPr>
        <w:t>Wales Video Gallery’</w:t>
      </w:r>
      <w:r w:rsidRPr="00966A87">
        <w:rPr>
          <w:sz w:val="20"/>
          <w:szCs w:val="20"/>
        </w:rPr>
        <w:t>, (1992).</w:t>
      </w:r>
      <w:bookmarkEnd w:id="32"/>
    </w:p>
    <w:p w14:paraId="469D1BC5" w14:textId="5D752BBD" w:rsidR="006C5C4E" w:rsidRPr="00716FFA" w:rsidRDefault="006C5C4E" w:rsidP="00CB3B92">
      <w:pPr>
        <w:rPr>
          <w:b/>
          <w:u w:val="single"/>
        </w:rPr>
      </w:pPr>
    </w:p>
    <w:p w14:paraId="731BDD2E" w14:textId="1256B7DE" w:rsidR="00AE35E1" w:rsidRPr="00966A87" w:rsidRDefault="00AE35E1" w:rsidP="00CB3B92">
      <w:pPr>
        <w:rPr>
          <w:b/>
          <w:sz w:val="24"/>
          <w:szCs w:val="24"/>
          <w:u w:val="single"/>
        </w:rPr>
      </w:pPr>
      <w:r w:rsidRPr="00966A87">
        <w:rPr>
          <w:b/>
          <w:sz w:val="24"/>
          <w:szCs w:val="24"/>
          <w:u w:val="single"/>
        </w:rPr>
        <w:t>Primary Materials</w:t>
      </w:r>
    </w:p>
    <w:p w14:paraId="7055A7B3" w14:textId="25E922BB" w:rsidR="00E560D5" w:rsidRPr="00966A87" w:rsidRDefault="00E560D5" w:rsidP="00CB3B92">
      <w:pPr>
        <w:rPr>
          <w:i/>
          <w:sz w:val="20"/>
          <w:szCs w:val="20"/>
        </w:rPr>
      </w:pPr>
      <w:r w:rsidRPr="00966A87">
        <w:rPr>
          <w:sz w:val="20"/>
          <w:szCs w:val="20"/>
        </w:rPr>
        <w:t>Daily Mail, ‘</w:t>
      </w:r>
      <w:r w:rsidRPr="00966A87">
        <w:rPr>
          <w:i/>
          <w:sz w:val="20"/>
          <w:szCs w:val="20"/>
        </w:rPr>
        <w:t>Runaway Trucks in Mine’</w:t>
      </w:r>
      <w:r w:rsidRPr="00966A87">
        <w:rPr>
          <w:sz w:val="20"/>
          <w:szCs w:val="20"/>
        </w:rPr>
        <w:t>, (27,04,1923).</w:t>
      </w:r>
    </w:p>
    <w:p w14:paraId="7BE628E9" w14:textId="5026D519" w:rsidR="00E560D5" w:rsidRPr="00966A87" w:rsidRDefault="00E560D5" w:rsidP="00CB3B92">
      <w:pPr>
        <w:rPr>
          <w:sz w:val="20"/>
          <w:szCs w:val="20"/>
        </w:rPr>
      </w:pPr>
      <w:r w:rsidRPr="00966A87">
        <w:rPr>
          <w:sz w:val="20"/>
          <w:szCs w:val="20"/>
        </w:rPr>
        <w:t>Llanelli &amp; County Guardian, ‘</w:t>
      </w:r>
      <w:r w:rsidRPr="00966A87">
        <w:rPr>
          <w:i/>
          <w:sz w:val="20"/>
          <w:szCs w:val="20"/>
        </w:rPr>
        <w:t>Risks poor colliers run’</w:t>
      </w:r>
      <w:r w:rsidRPr="00966A87">
        <w:rPr>
          <w:sz w:val="20"/>
          <w:szCs w:val="20"/>
        </w:rPr>
        <w:t>, (26,04,1934).</w:t>
      </w:r>
    </w:p>
    <w:p w14:paraId="7CC9FAAB" w14:textId="4CEB2AF0" w:rsidR="00E560D5" w:rsidRPr="00966A87" w:rsidRDefault="00E560D5" w:rsidP="00CB3B92">
      <w:pPr>
        <w:rPr>
          <w:sz w:val="20"/>
          <w:szCs w:val="20"/>
        </w:rPr>
      </w:pPr>
      <w:r w:rsidRPr="00966A87">
        <w:rPr>
          <w:sz w:val="20"/>
          <w:szCs w:val="20"/>
        </w:rPr>
        <w:t>Llanelli Mercury, ‘</w:t>
      </w:r>
      <w:r w:rsidRPr="00966A87">
        <w:rPr>
          <w:i/>
          <w:sz w:val="20"/>
          <w:szCs w:val="20"/>
        </w:rPr>
        <w:t xml:space="preserve">Trimsaran Disaster’, </w:t>
      </w:r>
      <w:r w:rsidRPr="00966A87">
        <w:rPr>
          <w:sz w:val="20"/>
          <w:szCs w:val="20"/>
        </w:rPr>
        <w:t>(28,02,1907)</w:t>
      </w:r>
    </w:p>
    <w:p w14:paraId="7CB0EB93" w14:textId="6CBB8120" w:rsidR="00E560D5" w:rsidRPr="00966A87" w:rsidRDefault="00E560D5" w:rsidP="00CB3B92">
      <w:pPr>
        <w:rPr>
          <w:sz w:val="20"/>
          <w:szCs w:val="20"/>
        </w:rPr>
      </w:pPr>
      <w:r w:rsidRPr="00966A87">
        <w:rPr>
          <w:sz w:val="20"/>
          <w:szCs w:val="20"/>
        </w:rPr>
        <w:t>Llanelli Mercury, ‘</w:t>
      </w:r>
      <w:r w:rsidRPr="00966A87">
        <w:rPr>
          <w:i/>
          <w:sz w:val="20"/>
          <w:szCs w:val="20"/>
        </w:rPr>
        <w:t>Trimsaran Inquest’, (24,04, 1923).</w:t>
      </w:r>
    </w:p>
    <w:p w14:paraId="3007A49E" w14:textId="365E15A9" w:rsidR="00966A87" w:rsidRPr="00966A87" w:rsidRDefault="00966A87" w:rsidP="00CB3B92">
      <w:pPr>
        <w:rPr>
          <w:sz w:val="20"/>
          <w:szCs w:val="20"/>
        </w:rPr>
      </w:pPr>
      <w:r w:rsidRPr="00966A87">
        <w:rPr>
          <w:sz w:val="20"/>
          <w:szCs w:val="20"/>
        </w:rPr>
        <w:t>Lawrence, R, ‘</w:t>
      </w:r>
      <w:r w:rsidRPr="00966A87">
        <w:rPr>
          <w:i/>
          <w:sz w:val="20"/>
          <w:szCs w:val="20"/>
        </w:rPr>
        <w:t>The South Wales Coalfield Directory</w:t>
      </w:r>
      <w:r w:rsidRPr="00966A87">
        <w:rPr>
          <w:sz w:val="20"/>
          <w:szCs w:val="20"/>
        </w:rPr>
        <w:t>’, (Vol.1), (1998 Edition); Property of Mr. David Rosser.</w:t>
      </w:r>
    </w:p>
    <w:p w14:paraId="23D8729A" w14:textId="7D188087" w:rsidR="00AE35E1" w:rsidRPr="00966A87" w:rsidRDefault="00730921" w:rsidP="00CB3B92">
      <w:pPr>
        <w:rPr>
          <w:sz w:val="20"/>
          <w:szCs w:val="20"/>
        </w:rPr>
      </w:pPr>
      <w:r w:rsidRPr="00966A87">
        <w:rPr>
          <w:sz w:val="20"/>
          <w:szCs w:val="20"/>
        </w:rPr>
        <w:t>Lawrence, R, ‘</w:t>
      </w:r>
      <w:r w:rsidRPr="00966A87">
        <w:rPr>
          <w:i/>
          <w:sz w:val="20"/>
          <w:szCs w:val="20"/>
        </w:rPr>
        <w:t>The South Wales Coalfield Directory</w:t>
      </w:r>
      <w:r w:rsidRPr="00966A87">
        <w:rPr>
          <w:sz w:val="20"/>
          <w:szCs w:val="20"/>
        </w:rPr>
        <w:t>’, (Vol.2), (1998 Edition); Property of Mr. David Rosser.</w:t>
      </w:r>
    </w:p>
    <w:p w14:paraId="609BD7BF" w14:textId="30AEF4A8" w:rsidR="00716FFA" w:rsidRDefault="00716FFA" w:rsidP="00CB3B92">
      <w:pPr>
        <w:rPr>
          <w:i/>
          <w:sz w:val="20"/>
          <w:szCs w:val="20"/>
        </w:rPr>
      </w:pPr>
      <w:r w:rsidRPr="00966A87">
        <w:rPr>
          <w:i/>
          <w:sz w:val="20"/>
          <w:szCs w:val="20"/>
        </w:rPr>
        <w:t>Robson, J.T, ‘</w:t>
      </w:r>
      <w:r w:rsidRPr="00966A87">
        <w:rPr>
          <w:sz w:val="20"/>
          <w:szCs w:val="20"/>
        </w:rPr>
        <w:t>Carmarthenshire’s Mining Industry in 1986- A List of Coal Mines’, ‘</w:t>
      </w:r>
      <w:r w:rsidRPr="00966A87">
        <w:rPr>
          <w:i/>
          <w:sz w:val="20"/>
          <w:szCs w:val="20"/>
        </w:rPr>
        <w:t>Peak District Mines Historical Society Ltd’, (1896).</w:t>
      </w:r>
    </w:p>
    <w:p w14:paraId="42EC919F" w14:textId="77777777" w:rsidR="00966A87" w:rsidRPr="00966A87" w:rsidRDefault="00966A87" w:rsidP="00CB3B92">
      <w:pPr>
        <w:rPr>
          <w:sz w:val="20"/>
          <w:szCs w:val="20"/>
        </w:rPr>
      </w:pPr>
    </w:p>
    <w:p w14:paraId="29ECD0A3" w14:textId="136908C2" w:rsidR="00A718E6" w:rsidRPr="00716FFA" w:rsidRDefault="00966A87" w:rsidP="00CB3B92">
      <w:pPr>
        <w:rPr>
          <w:b/>
          <w:u w:val="single"/>
        </w:rPr>
      </w:pPr>
      <w:r>
        <w:rPr>
          <w:b/>
          <w:u w:val="single"/>
        </w:rPr>
        <w:t xml:space="preserve">Oral History </w:t>
      </w:r>
      <w:r w:rsidR="007157E3" w:rsidRPr="00716FFA">
        <w:rPr>
          <w:b/>
          <w:u w:val="single"/>
        </w:rPr>
        <w:t>Interviewees</w:t>
      </w:r>
      <w:r>
        <w:rPr>
          <w:b/>
          <w:u w:val="single"/>
        </w:rPr>
        <w:t xml:space="preserve"> all interviewed by Declan Owens</w:t>
      </w:r>
      <w:r w:rsidR="007157E3" w:rsidRPr="00716FFA">
        <w:rPr>
          <w:b/>
          <w:u w:val="single"/>
        </w:rPr>
        <w:t xml:space="preserve"> </w:t>
      </w:r>
    </w:p>
    <w:p w14:paraId="0465004D" w14:textId="54BE2C3E" w:rsidR="00716FFA" w:rsidRPr="00716FFA" w:rsidRDefault="00716FFA" w:rsidP="00CB3B92">
      <w:r w:rsidRPr="00716FFA">
        <w:t>Mrs. Cynthia Jenkins</w:t>
      </w:r>
      <w:r w:rsidR="00DE4A22">
        <w:t>.</w:t>
      </w:r>
    </w:p>
    <w:p w14:paraId="02C0A382" w14:textId="21B26AF6" w:rsidR="00716FFA" w:rsidRPr="00716FFA" w:rsidRDefault="00716FFA" w:rsidP="00CB3B92">
      <w:r w:rsidRPr="00716FFA">
        <w:t>Mr. David Rosser</w:t>
      </w:r>
      <w:r w:rsidR="00DE4A22">
        <w:t>.</w:t>
      </w:r>
    </w:p>
    <w:p w14:paraId="6CE567E6" w14:textId="197E69ED" w:rsidR="00716FFA" w:rsidRPr="00716FFA" w:rsidRDefault="00716FFA" w:rsidP="00CB3B92">
      <w:r w:rsidRPr="00716FFA">
        <w:t>Mr. Gregory Evans</w:t>
      </w:r>
      <w:r w:rsidR="00DE4A22">
        <w:t>.</w:t>
      </w:r>
    </w:p>
    <w:p w14:paraId="0C71EF9F" w14:textId="55D64E15" w:rsidR="00716FFA" w:rsidRPr="00716FFA" w:rsidRDefault="00716FFA" w:rsidP="00CB3B92">
      <w:r w:rsidRPr="00716FFA">
        <w:t xml:space="preserve">Mr. </w:t>
      </w:r>
      <w:proofErr w:type="spellStart"/>
      <w:r w:rsidRPr="00716FFA">
        <w:t>Illtyd</w:t>
      </w:r>
      <w:proofErr w:type="spellEnd"/>
      <w:r w:rsidRPr="00716FFA">
        <w:t xml:space="preserve"> </w:t>
      </w:r>
      <w:proofErr w:type="spellStart"/>
      <w:r w:rsidRPr="00716FFA">
        <w:t>Beynon</w:t>
      </w:r>
      <w:proofErr w:type="spellEnd"/>
      <w:r w:rsidR="00DE4A22">
        <w:t>.</w:t>
      </w:r>
    </w:p>
    <w:p w14:paraId="3517CCFB" w14:textId="343C9F75" w:rsidR="00716FFA" w:rsidRPr="00716FFA" w:rsidRDefault="00716FFA" w:rsidP="00CB3B92">
      <w:r w:rsidRPr="00716FFA">
        <w:t xml:space="preserve">Mr. </w:t>
      </w:r>
      <w:r w:rsidR="00FF1B5C">
        <w:t xml:space="preserve">Michael </w:t>
      </w:r>
      <w:r w:rsidRPr="00716FFA">
        <w:t>John Roberts</w:t>
      </w:r>
      <w:r w:rsidR="00DE4A22">
        <w:t>.</w:t>
      </w:r>
    </w:p>
    <w:p w14:paraId="0D120A29" w14:textId="37C3AFBA" w:rsidR="00716FFA" w:rsidRPr="00716FFA" w:rsidRDefault="00716FFA" w:rsidP="00CB3B92">
      <w:r w:rsidRPr="00716FFA">
        <w:t>Mr. Peter Cardwell</w:t>
      </w:r>
      <w:r w:rsidR="00DE4A22">
        <w:t>.</w:t>
      </w:r>
    </w:p>
    <w:p w14:paraId="145D254F" w14:textId="3F81B05A" w:rsidR="006C5C4E" w:rsidRDefault="006C5C4E" w:rsidP="00CB3B92">
      <w:r w:rsidRPr="00716FFA">
        <w:lastRenderedPageBreak/>
        <w:t>Reverend. Geraint Lloyd Jenkins.</w:t>
      </w:r>
    </w:p>
    <w:p w14:paraId="6D57372C" w14:textId="77777777" w:rsidR="00966A87" w:rsidRPr="00716FFA" w:rsidRDefault="00966A87" w:rsidP="00CB3B92"/>
    <w:p w14:paraId="4C850C17" w14:textId="77777777" w:rsidR="00DE4A22" w:rsidRDefault="00DE4A22" w:rsidP="00CB3B92">
      <w:pPr>
        <w:rPr>
          <w:b/>
          <w:u w:val="single"/>
        </w:rPr>
      </w:pPr>
      <w:r w:rsidRPr="00DE4A22">
        <w:rPr>
          <w:b/>
          <w:u w:val="single"/>
        </w:rPr>
        <w:t>Websites</w:t>
      </w:r>
    </w:p>
    <w:p w14:paraId="05E17401" w14:textId="3749B504" w:rsidR="00A718E6" w:rsidRPr="00966A87" w:rsidRDefault="00DE4A22" w:rsidP="00CB3B92">
      <w:pPr>
        <w:rPr>
          <w:b/>
          <w:sz w:val="20"/>
          <w:szCs w:val="20"/>
          <w:u w:val="single"/>
        </w:rPr>
      </w:pPr>
      <w:r w:rsidRPr="00C951E0">
        <w:rPr>
          <w:sz w:val="20"/>
          <w:szCs w:val="20"/>
        </w:rPr>
        <w:t xml:space="preserve"> </w:t>
      </w:r>
      <w:proofErr w:type="spellStart"/>
      <w:r w:rsidRPr="00966A87">
        <w:rPr>
          <w:sz w:val="20"/>
          <w:szCs w:val="20"/>
        </w:rPr>
        <w:t>Missater</w:t>
      </w:r>
      <w:proofErr w:type="spellEnd"/>
      <w:r w:rsidRPr="00966A87">
        <w:rPr>
          <w:sz w:val="20"/>
          <w:szCs w:val="20"/>
        </w:rPr>
        <w:t xml:space="preserve">, R, </w:t>
      </w:r>
      <w:r w:rsidRPr="00966A87">
        <w:rPr>
          <w:i/>
          <w:sz w:val="20"/>
          <w:szCs w:val="20"/>
        </w:rPr>
        <w:t>“Miners’ Strike”,</w:t>
      </w:r>
      <w:r w:rsidRPr="00966A87">
        <w:rPr>
          <w:sz w:val="20"/>
          <w:szCs w:val="20"/>
        </w:rPr>
        <w:t xml:space="preserve"> (12/03/2014), </w:t>
      </w:r>
      <w:r w:rsidR="003E1A96" w:rsidRPr="00966A87">
        <w:rPr>
          <w:sz w:val="20"/>
          <w:szCs w:val="20"/>
        </w:rPr>
        <w:t>(</w:t>
      </w:r>
      <w:hyperlink r:id="rId25" w:history="1">
        <w:r w:rsidR="003E1A96" w:rsidRPr="00966A87">
          <w:rPr>
            <w:rStyle w:val="Hyperlink"/>
            <w:sz w:val="20"/>
            <w:szCs w:val="20"/>
          </w:rPr>
          <w:t>https://www.walesonline.co.uk/news/wales-news/memories-miners-strike-there-people-6802636</w:t>
        </w:r>
      </w:hyperlink>
      <w:r w:rsidRPr="00966A87">
        <w:rPr>
          <w:sz w:val="20"/>
          <w:szCs w:val="20"/>
        </w:rPr>
        <w:t>).</w:t>
      </w:r>
      <w:r w:rsidR="003E1A96" w:rsidRPr="00966A87">
        <w:rPr>
          <w:sz w:val="20"/>
          <w:szCs w:val="20"/>
        </w:rPr>
        <w:t xml:space="preserve"> </w:t>
      </w:r>
    </w:p>
    <w:p w14:paraId="726881C7" w14:textId="2E479A5E" w:rsidR="00A718E6" w:rsidRPr="003B755E" w:rsidRDefault="00A718E6" w:rsidP="00CB3B92">
      <w:pPr>
        <w:rPr>
          <w:b/>
          <w:sz w:val="26"/>
          <w:szCs w:val="26"/>
          <w:u w:val="single"/>
        </w:rPr>
      </w:pPr>
    </w:p>
    <w:p w14:paraId="0BF9D15B" w14:textId="09E1554C" w:rsidR="00A718E6" w:rsidRPr="003B755E" w:rsidRDefault="00A718E6" w:rsidP="00CB3B92">
      <w:pPr>
        <w:rPr>
          <w:b/>
          <w:sz w:val="26"/>
          <w:szCs w:val="26"/>
          <w:u w:val="single"/>
        </w:rPr>
      </w:pPr>
    </w:p>
    <w:p w14:paraId="2491F1CB" w14:textId="0DF5C088" w:rsidR="00A718E6" w:rsidRPr="003B755E" w:rsidRDefault="00A718E6" w:rsidP="00CB3B92">
      <w:pPr>
        <w:rPr>
          <w:b/>
          <w:sz w:val="26"/>
          <w:szCs w:val="26"/>
          <w:u w:val="single"/>
        </w:rPr>
      </w:pPr>
    </w:p>
    <w:p w14:paraId="27E7D555" w14:textId="03EFF300" w:rsidR="00A718E6" w:rsidRPr="003B755E" w:rsidRDefault="00A718E6" w:rsidP="00CB3B92">
      <w:pPr>
        <w:rPr>
          <w:b/>
          <w:sz w:val="26"/>
          <w:szCs w:val="26"/>
          <w:u w:val="single"/>
        </w:rPr>
      </w:pPr>
    </w:p>
    <w:p w14:paraId="274A07AA" w14:textId="5E14D53B" w:rsidR="00A718E6" w:rsidRPr="003B755E" w:rsidRDefault="00A718E6" w:rsidP="00CB3B92">
      <w:pPr>
        <w:rPr>
          <w:b/>
          <w:sz w:val="26"/>
          <w:szCs w:val="26"/>
          <w:u w:val="single"/>
        </w:rPr>
      </w:pPr>
    </w:p>
    <w:p w14:paraId="6045156B" w14:textId="555393AB" w:rsidR="00A718E6" w:rsidRPr="003B755E" w:rsidRDefault="00A718E6" w:rsidP="00CB3B92">
      <w:pPr>
        <w:rPr>
          <w:b/>
          <w:sz w:val="26"/>
          <w:szCs w:val="26"/>
          <w:u w:val="single"/>
        </w:rPr>
      </w:pPr>
    </w:p>
    <w:p w14:paraId="0254F33F" w14:textId="10046F7D" w:rsidR="00A718E6" w:rsidRPr="003B755E" w:rsidRDefault="00A718E6" w:rsidP="00CB3B92">
      <w:pPr>
        <w:rPr>
          <w:b/>
          <w:sz w:val="26"/>
          <w:szCs w:val="26"/>
          <w:u w:val="single"/>
        </w:rPr>
      </w:pPr>
    </w:p>
    <w:p w14:paraId="1535B959" w14:textId="491458E2" w:rsidR="00A718E6" w:rsidRPr="003B755E" w:rsidRDefault="00A718E6" w:rsidP="00CB3B92">
      <w:pPr>
        <w:rPr>
          <w:b/>
          <w:sz w:val="26"/>
          <w:szCs w:val="26"/>
          <w:u w:val="single"/>
        </w:rPr>
      </w:pPr>
    </w:p>
    <w:p w14:paraId="2CA2AFDE" w14:textId="7841A259" w:rsidR="00A718E6" w:rsidRPr="003B755E" w:rsidRDefault="00A718E6" w:rsidP="00CB3B92">
      <w:pPr>
        <w:rPr>
          <w:b/>
          <w:sz w:val="26"/>
          <w:szCs w:val="26"/>
          <w:u w:val="single"/>
        </w:rPr>
      </w:pPr>
    </w:p>
    <w:p w14:paraId="08FE3436" w14:textId="1B25A31B" w:rsidR="00A718E6" w:rsidRPr="003B755E" w:rsidRDefault="00A718E6" w:rsidP="00CB3B92">
      <w:pPr>
        <w:rPr>
          <w:b/>
          <w:sz w:val="26"/>
          <w:szCs w:val="26"/>
          <w:u w:val="single"/>
        </w:rPr>
      </w:pPr>
    </w:p>
    <w:p w14:paraId="0DEF1216" w14:textId="27959037" w:rsidR="00A718E6" w:rsidRPr="003B755E" w:rsidRDefault="00A718E6" w:rsidP="00CB3B92">
      <w:pPr>
        <w:rPr>
          <w:b/>
          <w:sz w:val="26"/>
          <w:szCs w:val="26"/>
          <w:u w:val="single"/>
        </w:rPr>
      </w:pPr>
    </w:p>
    <w:p w14:paraId="2FCA46A1" w14:textId="7E044E40" w:rsidR="00A718E6" w:rsidRPr="003B755E" w:rsidRDefault="00A718E6" w:rsidP="00CB3B92">
      <w:pPr>
        <w:rPr>
          <w:b/>
          <w:sz w:val="26"/>
          <w:szCs w:val="26"/>
          <w:u w:val="single"/>
        </w:rPr>
      </w:pPr>
    </w:p>
    <w:p w14:paraId="063ADD32" w14:textId="1B448907" w:rsidR="00A718E6" w:rsidRPr="003B755E" w:rsidRDefault="00A718E6" w:rsidP="00CB3B92">
      <w:pPr>
        <w:rPr>
          <w:b/>
          <w:sz w:val="26"/>
          <w:szCs w:val="26"/>
          <w:u w:val="single"/>
        </w:rPr>
      </w:pPr>
    </w:p>
    <w:p w14:paraId="2F499E6C" w14:textId="364F56A6" w:rsidR="00A718E6" w:rsidRPr="003B755E" w:rsidRDefault="00A718E6" w:rsidP="00CB3B92">
      <w:pPr>
        <w:rPr>
          <w:b/>
          <w:sz w:val="26"/>
          <w:szCs w:val="26"/>
          <w:u w:val="single"/>
        </w:rPr>
      </w:pPr>
    </w:p>
    <w:p w14:paraId="1CBBE7BD" w14:textId="6FB5F16F" w:rsidR="00A718E6" w:rsidRPr="003B755E" w:rsidRDefault="00A718E6" w:rsidP="00CB3B92">
      <w:pPr>
        <w:rPr>
          <w:b/>
          <w:sz w:val="26"/>
          <w:szCs w:val="26"/>
          <w:u w:val="single"/>
        </w:rPr>
      </w:pPr>
    </w:p>
    <w:p w14:paraId="31FC1CDF" w14:textId="2FEC6011" w:rsidR="00A718E6" w:rsidRPr="003B755E" w:rsidRDefault="00A718E6" w:rsidP="00CB3B92">
      <w:pPr>
        <w:rPr>
          <w:b/>
          <w:sz w:val="26"/>
          <w:szCs w:val="26"/>
          <w:u w:val="single"/>
        </w:rPr>
      </w:pPr>
    </w:p>
    <w:p w14:paraId="1A2E49D7" w14:textId="7CD37287" w:rsidR="00A718E6" w:rsidRPr="003B755E" w:rsidRDefault="00A718E6" w:rsidP="00CB3B92">
      <w:pPr>
        <w:rPr>
          <w:b/>
          <w:sz w:val="26"/>
          <w:szCs w:val="26"/>
          <w:u w:val="single"/>
        </w:rPr>
      </w:pPr>
    </w:p>
    <w:p w14:paraId="40DDE47C" w14:textId="1BF55123" w:rsidR="00CB3B92" w:rsidRPr="003B755E" w:rsidRDefault="00CB3B92" w:rsidP="00CB3B92">
      <w:pPr>
        <w:rPr>
          <w:b/>
          <w:sz w:val="26"/>
          <w:szCs w:val="26"/>
          <w:u w:val="single"/>
        </w:rPr>
      </w:pPr>
    </w:p>
    <w:p w14:paraId="01794AD7" w14:textId="77777777" w:rsidR="000A11B5" w:rsidRPr="003B755E" w:rsidRDefault="000A11B5" w:rsidP="00411D11">
      <w:pPr>
        <w:jc w:val="center"/>
        <w:rPr>
          <w:b/>
          <w:sz w:val="26"/>
          <w:szCs w:val="26"/>
        </w:rPr>
      </w:pPr>
    </w:p>
    <w:sectPr w:rsidR="000A11B5" w:rsidRPr="003B755E" w:rsidSect="00506DAF">
      <w:footerReference w:type="default" r:id="rId26"/>
      <w:footerReference w:type="first" r:id="rId27"/>
      <w:pgSz w:w="11906" w:h="16838"/>
      <w:pgMar w:top="1440" w:right="1440" w:bottom="1440" w:left="1440" w:header="708" w:footer="708" w:gutter="0"/>
      <w:pgNumType w:fmt="numberInDash"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C095BB" w14:textId="77777777" w:rsidR="00812917" w:rsidRDefault="00812917" w:rsidP="002E6536">
      <w:pPr>
        <w:spacing w:after="0" w:line="240" w:lineRule="auto"/>
      </w:pPr>
      <w:r>
        <w:separator/>
      </w:r>
    </w:p>
  </w:endnote>
  <w:endnote w:type="continuationSeparator" w:id="0">
    <w:p w14:paraId="51795E73" w14:textId="77777777" w:rsidR="00812917" w:rsidRDefault="00812917" w:rsidP="002E65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C2B9DB" w14:textId="77777777" w:rsidR="00745E40" w:rsidRDefault="00745E40" w:rsidP="00EB3647">
    <w:pPr>
      <w:pStyle w:val="Footer"/>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80684371"/>
      <w:docPartObj>
        <w:docPartGallery w:val="Page Numbers (Bottom of Page)"/>
        <w:docPartUnique/>
      </w:docPartObj>
    </w:sdtPr>
    <w:sdtEndPr>
      <w:rPr>
        <w:noProof/>
      </w:rPr>
    </w:sdtEndPr>
    <w:sdtContent>
      <w:p w14:paraId="3731119B" w14:textId="0EE5EFBE" w:rsidR="00745E40" w:rsidRDefault="00745E40">
        <w:pPr>
          <w:pStyle w:val="Footer"/>
          <w:jc w:val="center"/>
        </w:pPr>
        <w:r>
          <w:fldChar w:fldCharType="begin"/>
        </w:r>
        <w:r>
          <w:instrText xml:space="preserve"> PAGE   \* MERGEFORMAT </w:instrText>
        </w:r>
        <w:r>
          <w:fldChar w:fldCharType="separate"/>
        </w:r>
        <w:r w:rsidR="00A858E2">
          <w:rPr>
            <w:noProof/>
          </w:rPr>
          <w:t>1-- 1 -</w:t>
        </w:r>
        <w:r>
          <w:rPr>
            <w:noProof/>
          </w:rPr>
          <w:fldChar w:fldCharType="end"/>
        </w:r>
      </w:p>
    </w:sdtContent>
  </w:sdt>
  <w:p w14:paraId="63A6AED8" w14:textId="77777777" w:rsidR="00745E40" w:rsidRDefault="00745E4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6543772"/>
      <w:docPartObj>
        <w:docPartGallery w:val="Page Numbers (Bottom of Page)"/>
        <w:docPartUnique/>
      </w:docPartObj>
    </w:sdtPr>
    <w:sdtEndPr>
      <w:rPr>
        <w:noProof/>
      </w:rPr>
    </w:sdtEndPr>
    <w:sdtContent>
      <w:p w14:paraId="328CE622" w14:textId="6C1E9C05" w:rsidR="00745E40" w:rsidRDefault="00745E40">
        <w:pPr>
          <w:pStyle w:val="Footer"/>
          <w:jc w:val="center"/>
        </w:pPr>
        <w:r>
          <w:fldChar w:fldCharType="begin"/>
        </w:r>
        <w:r>
          <w:instrText xml:space="preserve"> PAGE   \* MERGEFORMAT </w:instrText>
        </w:r>
        <w:r>
          <w:fldChar w:fldCharType="separate"/>
        </w:r>
        <w:r w:rsidR="001340CD">
          <w:rPr>
            <w:noProof/>
          </w:rPr>
          <w:t>- 2 -</w:t>
        </w:r>
        <w:r>
          <w:rPr>
            <w:noProof/>
          </w:rPr>
          <w:fldChar w:fldCharType="end"/>
        </w:r>
      </w:p>
    </w:sdtContent>
  </w:sdt>
  <w:p w14:paraId="3BE4289D" w14:textId="77777777" w:rsidR="00745E40" w:rsidRDefault="00745E40" w:rsidP="00EB3647">
    <w:pPr>
      <w:pStyle w:val="Footer"/>
      <w:jc w:val="cen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1620379"/>
      <w:docPartObj>
        <w:docPartGallery w:val="Page Numbers (Bottom of Page)"/>
        <w:docPartUnique/>
      </w:docPartObj>
    </w:sdtPr>
    <w:sdtEndPr>
      <w:rPr>
        <w:noProof/>
      </w:rPr>
    </w:sdtEndPr>
    <w:sdtContent>
      <w:p w14:paraId="226E4E2E" w14:textId="77777777" w:rsidR="00745E40" w:rsidRDefault="00745E40">
        <w:pPr>
          <w:pStyle w:val="Footer"/>
          <w:jc w:val="center"/>
        </w:pPr>
        <w:r>
          <w:fldChar w:fldCharType="begin"/>
        </w:r>
        <w:r>
          <w:instrText xml:space="preserve"> PAGE   \* MERGEFORMAT </w:instrText>
        </w:r>
        <w:r>
          <w:fldChar w:fldCharType="separate"/>
        </w:r>
        <w:r w:rsidR="001340CD">
          <w:rPr>
            <w:noProof/>
          </w:rPr>
          <w:t>- 1 -</w:t>
        </w:r>
        <w:r>
          <w:rPr>
            <w:noProof/>
          </w:rPr>
          <w:fldChar w:fldCharType="end"/>
        </w:r>
      </w:p>
    </w:sdtContent>
  </w:sdt>
  <w:p w14:paraId="7CB9EC9C" w14:textId="77777777" w:rsidR="00745E40" w:rsidRDefault="00745E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E1132B" w14:textId="77777777" w:rsidR="00812917" w:rsidRDefault="00812917" w:rsidP="002E6536">
      <w:pPr>
        <w:spacing w:after="0" w:line="240" w:lineRule="auto"/>
      </w:pPr>
      <w:r>
        <w:separator/>
      </w:r>
    </w:p>
  </w:footnote>
  <w:footnote w:type="continuationSeparator" w:id="0">
    <w:p w14:paraId="50785EC9" w14:textId="77777777" w:rsidR="00812917" w:rsidRDefault="00812917" w:rsidP="002E6536">
      <w:pPr>
        <w:spacing w:after="0" w:line="240" w:lineRule="auto"/>
      </w:pPr>
      <w:r>
        <w:continuationSeparator/>
      </w:r>
    </w:p>
  </w:footnote>
  <w:footnote w:id="1">
    <w:p w14:paraId="2BFE5A29" w14:textId="40BD5A92" w:rsidR="00745E40" w:rsidRDefault="00745E40">
      <w:pPr>
        <w:pStyle w:val="FootnoteText"/>
      </w:pPr>
      <w:r>
        <w:rPr>
          <w:rStyle w:val="FootnoteReference"/>
        </w:rPr>
        <w:footnoteRef/>
      </w:r>
      <w:r>
        <w:t xml:space="preserve"> J. </w:t>
      </w:r>
      <w:proofErr w:type="spellStart"/>
      <w:r>
        <w:t>Borant</w:t>
      </w:r>
      <w:proofErr w:type="spellEnd"/>
      <w:r>
        <w:t xml:space="preserve"> &amp; P. Thompson, </w:t>
      </w:r>
      <w:r w:rsidRPr="00F03B75">
        <w:rPr>
          <w:i/>
        </w:rPr>
        <w:t>‘The Voice of the Past’</w:t>
      </w:r>
      <w:r w:rsidRPr="00F03B75">
        <w:t>, (Fourth Addition, Oxford University Press 2017), p.</w:t>
      </w:r>
      <w:r>
        <w:t>6.</w:t>
      </w:r>
    </w:p>
  </w:footnote>
  <w:footnote w:id="2">
    <w:p w14:paraId="44FB09EB" w14:textId="283CDA8D" w:rsidR="00745E40" w:rsidRDefault="00745E40">
      <w:pPr>
        <w:pStyle w:val="FootnoteText"/>
      </w:pPr>
      <w:r>
        <w:rPr>
          <w:rStyle w:val="FootnoteReference"/>
        </w:rPr>
        <w:footnoteRef/>
      </w:r>
      <w:r>
        <w:t xml:space="preserve"> M. Metcalf </w:t>
      </w:r>
      <w:r w:rsidRPr="00B36DFC">
        <w:rPr>
          <w:i/>
        </w:rPr>
        <w:t>et al</w:t>
      </w:r>
      <w:r>
        <w:rPr>
          <w:i/>
        </w:rPr>
        <w:t xml:space="preserve">, ‘The Miners’ Strike’, </w:t>
      </w:r>
      <w:r w:rsidRPr="00B36DFC">
        <w:t>(Pen &amp; Sword Books Ltd, Barnsley, 2014), p,</w:t>
      </w:r>
      <w:r>
        <w:t>90.</w:t>
      </w:r>
    </w:p>
  </w:footnote>
  <w:footnote w:id="3">
    <w:p w14:paraId="63F092F3" w14:textId="3B486B74" w:rsidR="00745E40" w:rsidRDefault="00745E40">
      <w:pPr>
        <w:pStyle w:val="FootnoteText"/>
      </w:pPr>
      <w:r>
        <w:rPr>
          <w:rStyle w:val="FootnoteReference"/>
        </w:rPr>
        <w:footnoteRef/>
      </w:r>
      <w:r>
        <w:t xml:space="preserve"> </w:t>
      </w:r>
      <w:bookmarkStart w:id="5" w:name="_Hlk8141905"/>
      <w:bookmarkStart w:id="6" w:name="_Hlk8145904"/>
      <w:r>
        <w:t xml:space="preserve">J. </w:t>
      </w:r>
      <w:proofErr w:type="spellStart"/>
      <w:r>
        <w:t>Borant</w:t>
      </w:r>
      <w:proofErr w:type="spellEnd"/>
      <w:r>
        <w:t xml:space="preserve"> &amp; P. Thompson, </w:t>
      </w:r>
      <w:r w:rsidRPr="00F03B75">
        <w:rPr>
          <w:i/>
        </w:rPr>
        <w:t>‘The Voice of the Past’</w:t>
      </w:r>
      <w:r w:rsidRPr="00F03B75">
        <w:t xml:space="preserve">, </w:t>
      </w:r>
      <w:bookmarkEnd w:id="5"/>
      <w:r w:rsidRPr="00F03B75">
        <w:t>p.1.</w:t>
      </w:r>
      <w:bookmarkEnd w:id="6"/>
    </w:p>
  </w:footnote>
  <w:footnote w:id="4">
    <w:p w14:paraId="377C6AC0" w14:textId="29060A68" w:rsidR="00745E40" w:rsidRPr="00AA3E3B" w:rsidRDefault="00745E40">
      <w:pPr>
        <w:pStyle w:val="FootnoteText"/>
      </w:pPr>
      <w:r>
        <w:rPr>
          <w:rStyle w:val="FootnoteReference"/>
        </w:rPr>
        <w:footnoteRef/>
      </w:r>
      <w:r>
        <w:t xml:space="preserve"> </w:t>
      </w:r>
      <w:bookmarkStart w:id="7" w:name="_Hlk7811937"/>
      <w:r>
        <w:t>T. Holden, ‘</w:t>
      </w:r>
      <w:r w:rsidRPr="00024561">
        <w:rPr>
          <w:i/>
        </w:rPr>
        <w:t>Queen Coal’</w:t>
      </w:r>
      <w:bookmarkEnd w:id="7"/>
      <w:r>
        <w:rPr>
          <w:i/>
        </w:rPr>
        <w:t xml:space="preserve">, </w:t>
      </w:r>
      <w:r w:rsidRPr="00AA3E3B">
        <w:t>(Sutton Publishing Limited, Gloucester: 2005), p.1.</w:t>
      </w:r>
    </w:p>
  </w:footnote>
  <w:footnote w:id="5">
    <w:p w14:paraId="149D9CAE" w14:textId="73AE3821" w:rsidR="00745E40" w:rsidRDefault="00745E40">
      <w:pPr>
        <w:pStyle w:val="FootnoteText"/>
      </w:pPr>
      <w:r>
        <w:rPr>
          <w:rStyle w:val="FootnoteReference"/>
        </w:rPr>
        <w:footnoteRef/>
      </w:r>
      <w:r>
        <w:t xml:space="preserve"> (Ibid)</w:t>
      </w:r>
    </w:p>
  </w:footnote>
  <w:footnote w:id="6">
    <w:p w14:paraId="4DD981E2" w14:textId="357EB66B" w:rsidR="00745E40" w:rsidRDefault="00745E40">
      <w:pPr>
        <w:pStyle w:val="FootnoteText"/>
      </w:pPr>
      <w:r>
        <w:rPr>
          <w:rStyle w:val="FootnoteReference"/>
        </w:rPr>
        <w:footnoteRef/>
      </w:r>
      <w:r>
        <w:t xml:space="preserve"> Reverend. Geraint Lloyd Jenkins, interviewed by Declan Owens, on his father’s coal mining career, January 9</w:t>
      </w:r>
      <w:r w:rsidRPr="00685D7D">
        <w:rPr>
          <w:vertAlign w:val="superscript"/>
        </w:rPr>
        <w:t>th</w:t>
      </w:r>
      <w:r>
        <w:t xml:space="preserve">, 2019. </w:t>
      </w:r>
    </w:p>
  </w:footnote>
  <w:footnote w:id="7">
    <w:p w14:paraId="4341DBE2" w14:textId="1F2D2581" w:rsidR="00745E40" w:rsidRDefault="00745E40">
      <w:pPr>
        <w:pStyle w:val="FootnoteText"/>
      </w:pPr>
      <w:r>
        <w:rPr>
          <w:rStyle w:val="FootnoteReference"/>
        </w:rPr>
        <w:footnoteRef/>
      </w:r>
      <w:r>
        <w:t xml:space="preserve"> Reverend Geraint Lloyd Jenkins, January 9</w:t>
      </w:r>
      <w:r w:rsidRPr="00685D7D">
        <w:rPr>
          <w:vertAlign w:val="superscript"/>
        </w:rPr>
        <w:t>th</w:t>
      </w:r>
      <w:r>
        <w:t xml:space="preserve">, 2019. </w:t>
      </w:r>
    </w:p>
  </w:footnote>
  <w:footnote w:id="8">
    <w:p w14:paraId="7DFC3EEB" w14:textId="0D35A12E" w:rsidR="00745E40" w:rsidRDefault="00745E40">
      <w:pPr>
        <w:pStyle w:val="FootnoteText"/>
      </w:pPr>
      <w:r>
        <w:rPr>
          <w:rStyle w:val="FootnoteReference"/>
        </w:rPr>
        <w:footnoteRef/>
      </w:r>
      <w:r>
        <w:t xml:space="preserve"> </w:t>
      </w:r>
      <w:bookmarkStart w:id="8" w:name="_Hlk7640490"/>
      <w:r>
        <w:t>R. Lawrence, ‘</w:t>
      </w:r>
      <w:proofErr w:type="spellStart"/>
      <w:r>
        <w:t>Carway</w:t>
      </w:r>
      <w:proofErr w:type="spellEnd"/>
      <w:r>
        <w:t xml:space="preserve"> Colliery’</w:t>
      </w:r>
      <w:bookmarkStart w:id="9" w:name="_Hlk7615387"/>
      <w:r>
        <w:t xml:space="preserve">, </w:t>
      </w:r>
      <w:bookmarkStart w:id="10" w:name="_Hlk7620032"/>
      <w:r w:rsidRPr="00053E0E">
        <w:t>‘The South Wales Coalfield Directory’</w:t>
      </w:r>
      <w:bookmarkEnd w:id="10"/>
      <w:r w:rsidRPr="00053E0E">
        <w:t xml:space="preserve">, (Vol.2), (1998 Edition), </w:t>
      </w:r>
      <w:bookmarkEnd w:id="9"/>
      <w:r w:rsidRPr="00053E0E">
        <w:t>p.</w:t>
      </w:r>
      <w:bookmarkEnd w:id="8"/>
      <w:r w:rsidRPr="00053E0E">
        <w:t>123.</w:t>
      </w:r>
    </w:p>
  </w:footnote>
  <w:footnote w:id="9">
    <w:p w14:paraId="4509C212" w14:textId="213133BA" w:rsidR="00745E40" w:rsidRDefault="00745E40">
      <w:pPr>
        <w:pStyle w:val="FootnoteText"/>
      </w:pPr>
      <w:r>
        <w:rPr>
          <w:rStyle w:val="FootnoteReference"/>
        </w:rPr>
        <w:footnoteRef/>
      </w:r>
      <w:r>
        <w:t xml:space="preserve"> Gregory Evans, interviewed by Declan Owens, on working as a collier, January 30</w:t>
      </w:r>
      <w:r w:rsidRPr="00685D7D">
        <w:rPr>
          <w:vertAlign w:val="superscript"/>
        </w:rPr>
        <w:t>th</w:t>
      </w:r>
      <w:r>
        <w:t>, 2019.</w:t>
      </w:r>
    </w:p>
  </w:footnote>
  <w:footnote w:id="10">
    <w:p w14:paraId="1E73AF94" w14:textId="5E90FDDB" w:rsidR="00745E40" w:rsidRPr="0078212F" w:rsidRDefault="00745E40">
      <w:pPr>
        <w:pStyle w:val="FootnoteText"/>
      </w:pPr>
      <w:r>
        <w:rPr>
          <w:rStyle w:val="FootnoteReference"/>
        </w:rPr>
        <w:footnoteRef/>
      </w:r>
      <w:r>
        <w:t xml:space="preserve"> </w:t>
      </w:r>
      <w:bookmarkStart w:id="11" w:name="_Hlk7633820"/>
      <w:r>
        <w:t xml:space="preserve">P. </w:t>
      </w:r>
      <w:bookmarkStart w:id="12" w:name="_Hlk7630524"/>
      <w:r>
        <w:t xml:space="preserve">Cullen, </w:t>
      </w:r>
      <w:bookmarkStart w:id="13" w:name="_Hlk7619194"/>
      <w:r w:rsidRPr="0078212F">
        <w:rPr>
          <w:i/>
        </w:rPr>
        <w:t>‘Outburst’</w:t>
      </w:r>
      <w:bookmarkEnd w:id="12"/>
      <w:r>
        <w:rPr>
          <w:i/>
        </w:rPr>
        <w:t xml:space="preserve">, </w:t>
      </w:r>
      <w:r>
        <w:t>(Carmarthenshire County Council, Carmarthenshire, 2001)</w:t>
      </w:r>
      <w:bookmarkEnd w:id="13"/>
      <w:r>
        <w:t>, p</w:t>
      </w:r>
      <w:bookmarkEnd w:id="11"/>
      <w:r>
        <w:t>.99.</w:t>
      </w:r>
    </w:p>
  </w:footnote>
  <w:footnote w:id="11">
    <w:p w14:paraId="20F0E35F" w14:textId="737BD45E" w:rsidR="00745E40" w:rsidRDefault="00745E40">
      <w:pPr>
        <w:pStyle w:val="FootnoteText"/>
      </w:pPr>
      <w:r>
        <w:rPr>
          <w:rStyle w:val="FootnoteReference"/>
        </w:rPr>
        <w:footnoteRef/>
      </w:r>
      <w:r>
        <w:t xml:space="preserve"> (Ibid).</w:t>
      </w:r>
    </w:p>
  </w:footnote>
  <w:footnote w:id="12">
    <w:p w14:paraId="2B1C5275" w14:textId="51EF969C" w:rsidR="00745E40" w:rsidRDefault="00745E40">
      <w:pPr>
        <w:pStyle w:val="FootnoteText"/>
      </w:pPr>
      <w:r>
        <w:rPr>
          <w:rStyle w:val="FootnoteReference"/>
        </w:rPr>
        <w:footnoteRef/>
      </w:r>
      <w:r>
        <w:t xml:space="preserve"> (Ibid).</w:t>
      </w:r>
    </w:p>
  </w:footnote>
  <w:footnote w:id="13">
    <w:p w14:paraId="6E98EAB8" w14:textId="6213FF08" w:rsidR="00745E40" w:rsidRPr="00BB1F71" w:rsidRDefault="00745E40">
      <w:pPr>
        <w:pStyle w:val="FootnoteText"/>
        <w:rPr>
          <w:sz w:val="22"/>
          <w:szCs w:val="22"/>
        </w:rPr>
      </w:pPr>
      <w:r>
        <w:rPr>
          <w:rStyle w:val="FootnoteReference"/>
        </w:rPr>
        <w:footnoteRef/>
      </w:r>
      <w:r>
        <w:t xml:space="preserve"> </w:t>
      </w:r>
      <w:r w:rsidRPr="00716FFA">
        <w:t xml:space="preserve">J.T. Robson, </w:t>
      </w:r>
      <w:bookmarkStart w:id="15" w:name="_Hlk7622889"/>
      <w:r w:rsidRPr="00716FFA">
        <w:rPr>
          <w:i/>
        </w:rPr>
        <w:t>‘</w:t>
      </w:r>
      <w:bookmarkStart w:id="16" w:name="_Hlk7627650"/>
      <w:r w:rsidRPr="00716FFA">
        <w:t>Carmarthenshire’s Mining Industry in 1986- A List of Coal Mines’</w:t>
      </w:r>
      <w:bookmarkEnd w:id="16"/>
      <w:r w:rsidRPr="00716FFA">
        <w:t>, ‘</w:t>
      </w:r>
      <w:r w:rsidRPr="00716FFA">
        <w:rPr>
          <w:i/>
        </w:rPr>
        <w:t>Peak District Mines Historical Society Ltd’, (1896)</w:t>
      </w:r>
      <w:bookmarkEnd w:id="15"/>
      <w:r w:rsidRPr="00716FFA">
        <w:rPr>
          <w:i/>
        </w:rPr>
        <w:t>.</w:t>
      </w:r>
    </w:p>
  </w:footnote>
  <w:footnote w:id="14">
    <w:p w14:paraId="036A8099" w14:textId="677991F3" w:rsidR="00745E40" w:rsidRDefault="00745E40">
      <w:pPr>
        <w:pStyle w:val="FootnoteText"/>
      </w:pPr>
      <w:r>
        <w:rPr>
          <w:rStyle w:val="FootnoteReference"/>
        </w:rPr>
        <w:footnoteRef/>
      </w:r>
      <w:r>
        <w:t xml:space="preserve"> (Ibid).</w:t>
      </w:r>
    </w:p>
  </w:footnote>
  <w:footnote w:id="15">
    <w:p w14:paraId="49309FDE" w14:textId="38212A87" w:rsidR="00745E40" w:rsidRDefault="00745E40">
      <w:pPr>
        <w:pStyle w:val="FootnoteText"/>
      </w:pPr>
      <w:r>
        <w:rPr>
          <w:rStyle w:val="FootnoteReference"/>
        </w:rPr>
        <w:footnoteRef/>
      </w:r>
      <w:r>
        <w:t xml:space="preserve"> Mr. </w:t>
      </w:r>
      <w:proofErr w:type="spellStart"/>
      <w:r>
        <w:t>Illtyd</w:t>
      </w:r>
      <w:proofErr w:type="spellEnd"/>
      <w:r>
        <w:t xml:space="preserve"> </w:t>
      </w:r>
      <w:proofErr w:type="spellStart"/>
      <w:r>
        <w:t>Beynon</w:t>
      </w:r>
      <w:proofErr w:type="spellEnd"/>
      <w:r>
        <w:t>, interviewed by Declan Owens, on working as a collier, 7</w:t>
      </w:r>
      <w:r w:rsidRPr="00685D7D">
        <w:rPr>
          <w:vertAlign w:val="superscript"/>
        </w:rPr>
        <w:t>th</w:t>
      </w:r>
      <w:r>
        <w:t xml:space="preserve"> March 2019.</w:t>
      </w:r>
    </w:p>
  </w:footnote>
  <w:footnote w:id="16">
    <w:p w14:paraId="5040ED2D" w14:textId="0C9B4878" w:rsidR="00745E40" w:rsidRDefault="00745E40">
      <w:pPr>
        <w:pStyle w:val="FootnoteText"/>
      </w:pPr>
      <w:r>
        <w:rPr>
          <w:rStyle w:val="FootnoteReference"/>
        </w:rPr>
        <w:footnoteRef/>
      </w:r>
      <w:r>
        <w:t xml:space="preserve"> Cullen, </w:t>
      </w:r>
      <w:r w:rsidRPr="0078212F">
        <w:rPr>
          <w:i/>
        </w:rPr>
        <w:t>‘Outburst’</w:t>
      </w:r>
      <w:r>
        <w:rPr>
          <w:i/>
        </w:rPr>
        <w:t>, p.96.</w:t>
      </w:r>
    </w:p>
  </w:footnote>
  <w:footnote w:id="17">
    <w:p w14:paraId="0287CEAC" w14:textId="53535202" w:rsidR="00745E40" w:rsidRDefault="00745E40">
      <w:pPr>
        <w:pStyle w:val="FootnoteText"/>
      </w:pPr>
      <w:r>
        <w:rPr>
          <w:rStyle w:val="FootnoteReference"/>
        </w:rPr>
        <w:footnoteRef/>
      </w:r>
      <w:r>
        <w:t xml:space="preserve"> (Ibid).</w:t>
      </w:r>
    </w:p>
  </w:footnote>
  <w:footnote w:id="18">
    <w:p w14:paraId="79740B3C" w14:textId="4A023FB8" w:rsidR="00745E40" w:rsidRDefault="00745E40">
      <w:pPr>
        <w:pStyle w:val="FootnoteText"/>
      </w:pPr>
      <w:r>
        <w:rPr>
          <w:rStyle w:val="FootnoteReference"/>
        </w:rPr>
        <w:footnoteRef/>
      </w:r>
      <w:r>
        <w:t xml:space="preserve"> (Ibid).</w:t>
      </w:r>
    </w:p>
  </w:footnote>
  <w:footnote w:id="19">
    <w:p w14:paraId="12F724AC" w14:textId="46ADEBBC" w:rsidR="00745E40" w:rsidRDefault="00745E40">
      <w:pPr>
        <w:pStyle w:val="FootnoteText"/>
      </w:pPr>
      <w:r>
        <w:rPr>
          <w:rStyle w:val="FootnoteReference"/>
        </w:rPr>
        <w:footnoteRef/>
      </w:r>
      <w:r>
        <w:t xml:space="preserve"> R. Lawrence, ‘</w:t>
      </w:r>
      <w:proofErr w:type="spellStart"/>
      <w:r>
        <w:t>Cynheidre</w:t>
      </w:r>
      <w:proofErr w:type="spellEnd"/>
      <w:r>
        <w:t xml:space="preserve"> Colliery’, </w:t>
      </w:r>
      <w:r w:rsidRPr="00053E0E">
        <w:t>‘The South Wales Coalfield Directory’, (Vol.2), (1998 Edition), p.182.</w:t>
      </w:r>
    </w:p>
  </w:footnote>
  <w:footnote w:id="20">
    <w:p w14:paraId="226FF886" w14:textId="50B09A0E" w:rsidR="00745E40" w:rsidRDefault="00745E40">
      <w:pPr>
        <w:pStyle w:val="FootnoteText"/>
      </w:pPr>
      <w:r>
        <w:rPr>
          <w:rStyle w:val="FootnoteReference"/>
        </w:rPr>
        <w:footnoteRef/>
      </w:r>
      <w:r>
        <w:t xml:space="preserve"> (Ibid)</w:t>
      </w:r>
    </w:p>
  </w:footnote>
  <w:footnote w:id="21">
    <w:p w14:paraId="19A7F62D" w14:textId="4D52AF86" w:rsidR="00745E40" w:rsidRDefault="00745E40">
      <w:pPr>
        <w:pStyle w:val="FootnoteText"/>
      </w:pPr>
      <w:r>
        <w:rPr>
          <w:rStyle w:val="FootnoteReference"/>
        </w:rPr>
        <w:footnoteRef/>
      </w:r>
      <w:r>
        <w:t xml:space="preserve"> </w:t>
      </w:r>
      <w:bookmarkStart w:id="19" w:name="_Hlk7724819"/>
      <w:r>
        <w:t xml:space="preserve">P. </w:t>
      </w:r>
      <w:proofErr w:type="spellStart"/>
      <w:r>
        <w:t>Navin</w:t>
      </w:r>
      <w:proofErr w:type="spellEnd"/>
      <w:r>
        <w:t xml:space="preserve">, </w:t>
      </w:r>
      <w:bookmarkStart w:id="20" w:name="_Hlk7722887"/>
      <w:r>
        <w:t>‘</w:t>
      </w:r>
      <w:r w:rsidRPr="003824E6">
        <w:rPr>
          <w:i/>
        </w:rPr>
        <w:t>Call the Roll</w:t>
      </w:r>
      <w:r>
        <w:rPr>
          <w:i/>
        </w:rPr>
        <w:t xml:space="preserve">’, </w:t>
      </w:r>
      <w:r w:rsidRPr="003824E6">
        <w:t>(Trafford Publishing, Oxford: 2006)</w:t>
      </w:r>
      <w:bookmarkEnd w:id="20"/>
      <w:r>
        <w:t>, p</w:t>
      </w:r>
      <w:bookmarkEnd w:id="19"/>
      <w:r>
        <w:t>.5.</w:t>
      </w:r>
    </w:p>
  </w:footnote>
  <w:footnote w:id="22">
    <w:p w14:paraId="27427EF8" w14:textId="5D475CA7" w:rsidR="00745E40" w:rsidRDefault="00745E40">
      <w:pPr>
        <w:pStyle w:val="FootnoteText"/>
      </w:pPr>
      <w:r>
        <w:rPr>
          <w:rStyle w:val="FootnoteReference"/>
        </w:rPr>
        <w:footnoteRef/>
      </w:r>
      <w:r>
        <w:t xml:space="preserve"> (Ibid).</w:t>
      </w:r>
    </w:p>
  </w:footnote>
  <w:footnote w:id="23">
    <w:p w14:paraId="36BD7CCE" w14:textId="6CB0E4AE" w:rsidR="00745E40" w:rsidRDefault="00745E40">
      <w:pPr>
        <w:pStyle w:val="FootnoteText"/>
      </w:pPr>
      <w:r>
        <w:rPr>
          <w:rStyle w:val="FootnoteReference"/>
        </w:rPr>
        <w:footnoteRef/>
      </w:r>
      <w:r>
        <w:t xml:space="preserve"> Mr. David Rosser interviewed by Declan Owens, on working as a collier, 1</w:t>
      </w:r>
      <w:r w:rsidRPr="00685D7D">
        <w:rPr>
          <w:vertAlign w:val="superscript"/>
        </w:rPr>
        <w:t>st</w:t>
      </w:r>
      <w:r>
        <w:t xml:space="preserve"> March 2019.</w:t>
      </w:r>
    </w:p>
  </w:footnote>
  <w:footnote w:id="24">
    <w:p w14:paraId="3992D00B" w14:textId="5FE0C789" w:rsidR="00745E40" w:rsidRDefault="00745E40">
      <w:pPr>
        <w:pStyle w:val="FootnoteText"/>
      </w:pPr>
      <w:r>
        <w:rPr>
          <w:rStyle w:val="FootnoteReference"/>
        </w:rPr>
        <w:footnoteRef/>
      </w:r>
      <w:r>
        <w:t xml:space="preserve"> Mr. David Rosser, 1</w:t>
      </w:r>
      <w:r w:rsidRPr="00685D7D">
        <w:rPr>
          <w:vertAlign w:val="superscript"/>
        </w:rPr>
        <w:t>st</w:t>
      </w:r>
      <w:r>
        <w:t xml:space="preserve"> March 2019.</w:t>
      </w:r>
    </w:p>
  </w:footnote>
  <w:footnote w:id="25">
    <w:p w14:paraId="5791650E" w14:textId="680E50C4" w:rsidR="00745E40" w:rsidRDefault="00745E40">
      <w:pPr>
        <w:pStyle w:val="FootnoteText"/>
      </w:pPr>
      <w:r>
        <w:rPr>
          <w:rStyle w:val="FootnoteReference"/>
        </w:rPr>
        <w:footnoteRef/>
      </w:r>
      <w:r>
        <w:t xml:space="preserve"> Mr. Gregory Evans, 30</w:t>
      </w:r>
      <w:r w:rsidRPr="000C083D">
        <w:rPr>
          <w:vertAlign w:val="superscript"/>
        </w:rPr>
        <w:t>th</w:t>
      </w:r>
      <w:r>
        <w:t xml:space="preserve"> January 2019.</w:t>
      </w:r>
    </w:p>
  </w:footnote>
  <w:footnote w:id="26">
    <w:p w14:paraId="7E279417" w14:textId="0F3C945F" w:rsidR="00745E40" w:rsidRDefault="00745E40">
      <w:pPr>
        <w:pStyle w:val="FootnoteText"/>
      </w:pPr>
      <w:r>
        <w:rPr>
          <w:rStyle w:val="FootnoteReference"/>
        </w:rPr>
        <w:footnoteRef/>
      </w:r>
      <w:r>
        <w:t xml:space="preserve"> Mr. </w:t>
      </w:r>
      <w:proofErr w:type="spellStart"/>
      <w:r>
        <w:t>Illtyd</w:t>
      </w:r>
      <w:proofErr w:type="spellEnd"/>
      <w:r>
        <w:t xml:space="preserve"> </w:t>
      </w:r>
      <w:proofErr w:type="spellStart"/>
      <w:r>
        <w:t>Beynon</w:t>
      </w:r>
      <w:proofErr w:type="spellEnd"/>
      <w:r>
        <w:t>, March 7</w:t>
      </w:r>
      <w:r w:rsidRPr="000C083D">
        <w:rPr>
          <w:vertAlign w:val="superscript"/>
        </w:rPr>
        <w:t>th</w:t>
      </w:r>
      <w:r>
        <w:t>, 2019.</w:t>
      </w:r>
    </w:p>
  </w:footnote>
  <w:footnote w:id="27">
    <w:p w14:paraId="1C098CDD" w14:textId="34A511B7" w:rsidR="00745E40" w:rsidRDefault="00745E40">
      <w:pPr>
        <w:pStyle w:val="FootnoteText"/>
      </w:pPr>
      <w:r>
        <w:rPr>
          <w:rStyle w:val="FootnoteReference"/>
        </w:rPr>
        <w:footnoteRef/>
      </w:r>
      <w:r>
        <w:t xml:space="preserve">  Reverend Geraint Lloyd Jenkins, January 9</w:t>
      </w:r>
      <w:r w:rsidRPr="000C083D">
        <w:rPr>
          <w:vertAlign w:val="superscript"/>
        </w:rPr>
        <w:t>th</w:t>
      </w:r>
      <w:r>
        <w:t>, 2019.</w:t>
      </w:r>
    </w:p>
  </w:footnote>
  <w:footnote w:id="28">
    <w:p w14:paraId="424FCB63" w14:textId="7B4861C7" w:rsidR="00745E40" w:rsidRDefault="00745E40">
      <w:pPr>
        <w:pStyle w:val="FootnoteText"/>
      </w:pPr>
      <w:r>
        <w:rPr>
          <w:rStyle w:val="FootnoteReference"/>
        </w:rPr>
        <w:footnoteRef/>
      </w:r>
      <w:r>
        <w:t xml:space="preserve"> (Ibid).</w:t>
      </w:r>
    </w:p>
  </w:footnote>
  <w:footnote w:id="29">
    <w:p w14:paraId="7BE12DEC" w14:textId="2E45842B" w:rsidR="00745E40" w:rsidRPr="003E1A96" w:rsidRDefault="00745E40">
      <w:pPr>
        <w:pStyle w:val="FootnoteText"/>
      </w:pPr>
      <w:r>
        <w:rPr>
          <w:rStyle w:val="FootnoteReference"/>
        </w:rPr>
        <w:footnoteRef/>
      </w:r>
      <w:r>
        <w:t xml:space="preserve"> (Ibid)</w:t>
      </w:r>
    </w:p>
  </w:footnote>
  <w:footnote w:id="30">
    <w:p w14:paraId="5BDD373B" w14:textId="6A754520" w:rsidR="00745E40" w:rsidRPr="003E1A96" w:rsidRDefault="00745E40">
      <w:pPr>
        <w:pStyle w:val="FootnoteText"/>
      </w:pPr>
      <w:r w:rsidRPr="003E1A96">
        <w:rPr>
          <w:rStyle w:val="FootnoteReference"/>
        </w:rPr>
        <w:footnoteRef/>
      </w:r>
      <w:r w:rsidRPr="003E1A96">
        <w:t xml:space="preserve"> </w:t>
      </w:r>
      <w:bookmarkStart w:id="23" w:name="_Hlk8128704"/>
      <w:r>
        <w:t xml:space="preserve">Mr. </w:t>
      </w:r>
      <w:r w:rsidRPr="003E1A96">
        <w:t>Raymond James</w:t>
      </w:r>
      <w:r>
        <w:t xml:space="preserve"> interviewed by </w:t>
      </w:r>
      <w:r w:rsidRPr="003E1A96">
        <w:t>‘</w:t>
      </w:r>
      <w:r w:rsidRPr="003E1A96">
        <w:rPr>
          <w:i/>
        </w:rPr>
        <w:t>Wales Video Gallery’</w:t>
      </w:r>
      <w:r w:rsidRPr="003E1A96">
        <w:t>, (1992).</w:t>
      </w:r>
      <w:bookmarkEnd w:id="23"/>
    </w:p>
  </w:footnote>
  <w:footnote w:id="31">
    <w:p w14:paraId="2BDBB810" w14:textId="4844C6D2" w:rsidR="00745E40" w:rsidRDefault="00745E40">
      <w:pPr>
        <w:pStyle w:val="FootnoteText"/>
      </w:pPr>
      <w:r>
        <w:rPr>
          <w:rStyle w:val="FootnoteReference"/>
        </w:rPr>
        <w:footnoteRef/>
      </w:r>
      <w:r>
        <w:t xml:space="preserve"> Mr. David Rosser, 1</w:t>
      </w:r>
      <w:r w:rsidRPr="000C083D">
        <w:rPr>
          <w:vertAlign w:val="superscript"/>
        </w:rPr>
        <w:t>st</w:t>
      </w:r>
      <w:r>
        <w:t xml:space="preserve"> March 2019.</w:t>
      </w:r>
    </w:p>
  </w:footnote>
  <w:footnote w:id="32">
    <w:p w14:paraId="1FD2D2DF" w14:textId="1186FB15" w:rsidR="00745E40" w:rsidRDefault="00745E40">
      <w:pPr>
        <w:pStyle w:val="FootnoteText"/>
      </w:pPr>
      <w:r>
        <w:rPr>
          <w:rStyle w:val="FootnoteReference"/>
        </w:rPr>
        <w:footnoteRef/>
      </w:r>
      <w:r>
        <w:t xml:space="preserve"> Mrs. Cynthia </w:t>
      </w:r>
      <w:proofErr w:type="gramStart"/>
      <w:r>
        <w:t>Jenkins,</w:t>
      </w:r>
      <w:proofErr w:type="gramEnd"/>
      <w:r>
        <w:t xml:space="preserve"> interviewed by Declan Owens, on the experiences of her father &amp; grandfather, January 9</w:t>
      </w:r>
      <w:r w:rsidRPr="000C083D">
        <w:rPr>
          <w:vertAlign w:val="superscript"/>
        </w:rPr>
        <w:t>th</w:t>
      </w:r>
      <w:r>
        <w:t>, 2019.</w:t>
      </w:r>
    </w:p>
  </w:footnote>
  <w:footnote w:id="33">
    <w:p w14:paraId="5A6E6883" w14:textId="1710A907" w:rsidR="00745E40" w:rsidRDefault="00745E40">
      <w:pPr>
        <w:pStyle w:val="FootnoteText"/>
      </w:pPr>
      <w:r>
        <w:rPr>
          <w:rStyle w:val="FootnoteReference"/>
        </w:rPr>
        <w:footnoteRef/>
      </w:r>
      <w:r>
        <w:t xml:space="preserve"> Mr Gregory Evans, January 30</w:t>
      </w:r>
      <w:r w:rsidRPr="000C083D">
        <w:rPr>
          <w:vertAlign w:val="superscript"/>
        </w:rPr>
        <w:t>th</w:t>
      </w:r>
      <w:r>
        <w:t>, 2019.</w:t>
      </w:r>
    </w:p>
  </w:footnote>
  <w:footnote w:id="34">
    <w:p w14:paraId="4866116F" w14:textId="09FEFCCA" w:rsidR="00745E40" w:rsidRPr="00236573" w:rsidRDefault="00745E40">
      <w:pPr>
        <w:pStyle w:val="FootnoteText"/>
      </w:pPr>
      <w:r>
        <w:rPr>
          <w:rStyle w:val="FootnoteReference"/>
        </w:rPr>
        <w:footnoteRef/>
      </w:r>
      <w:r>
        <w:t xml:space="preserve"> T. Holden, ‘</w:t>
      </w:r>
      <w:r w:rsidRPr="00024561">
        <w:rPr>
          <w:i/>
        </w:rPr>
        <w:t>Queen Coal’</w:t>
      </w:r>
      <w:r>
        <w:rPr>
          <w:i/>
        </w:rPr>
        <w:t xml:space="preserve">, </w:t>
      </w:r>
      <w:r>
        <w:t>p.1.</w:t>
      </w:r>
    </w:p>
  </w:footnote>
  <w:footnote w:id="35">
    <w:p w14:paraId="22F2A623" w14:textId="3402BE21" w:rsidR="00745E40" w:rsidRDefault="00745E40">
      <w:pPr>
        <w:pStyle w:val="FootnoteText"/>
      </w:pPr>
      <w:r>
        <w:rPr>
          <w:rStyle w:val="FootnoteReference"/>
        </w:rPr>
        <w:footnoteRef/>
      </w:r>
      <w:r>
        <w:t xml:space="preserve"> (Ibid).</w:t>
      </w:r>
    </w:p>
  </w:footnote>
  <w:footnote w:id="36">
    <w:p w14:paraId="0C686BEA" w14:textId="2D341036" w:rsidR="00745E40" w:rsidRDefault="00745E40">
      <w:pPr>
        <w:pStyle w:val="FootnoteText"/>
      </w:pPr>
      <w:r>
        <w:rPr>
          <w:rStyle w:val="FootnoteReference"/>
        </w:rPr>
        <w:footnoteRef/>
      </w:r>
      <w:r>
        <w:t xml:space="preserve"> Mr. Peter Cardwell interviewed by Declan Owens, on working in a colliery, 14</w:t>
      </w:r>
      <w:r w:rsidRPr="000C083D">
        <w:rPr>
          <w:vertAlign w:val="superscript"/>
        </w:rPr>
        <w:t>th</w:t>
      </w:r>
      <w:r>
        <w:t xml:space="preserve"> March 2019.</w:t>
      </w:r>
    </w:p>
  </w:footnote>
  <w:footnote w:id="37">
    <w:p w14:paraId="362E0DA2" w14:textId="53666962" w:rsidR="00745E40" w:rsidRDefault="00745E40">
      <w:pPr>
        <w:pStyle w:val="FootnoteText"/>
      </w:pPr>
      <w:r>
        <w:rPr>
          <w:rStyle w:val="FootnoteReference"/>
        </w:rPr>
        <w:footnoteRef/>
      </w:r>
      <w:r>
        <w:t xml:space="preserve"> </w:t>
      </w:r>
      <w:bookmarkStart w:id="24" w:name="_Hlk8136587"/>
      <w:r>
        <w:t xml:space="preserve">M. </w:t>
      </w:r>
      <w:bookmarkStart w:id="25" w:name="_Hlk7815338"/>
      <w:r>
        <w:t xml:space="preserve">Metcalf </w:t>
      </w:r>
      <w:r w:rsidRPr="00B36DFC">
        <w:rPr>
          <w:i/>
        </w:rPr>
        <w:t>et al</w:t>
      </w:r>
      <w:r>
        <w:rPr>
          <w:i/>
        </w:rPr>
        <w:t>, ‘The Miners Strike’</w:t>
      </w:r>
      <w:bookmarkEnd w:id="24"/>
      <w:bookmarkEnd w:id="25"/>
      <w:r w:rsidRPr="00B36DFC">
        <w:t>, p,65.</w:t>
      </w:r>
    </w:p>
  </w:footnote>
  <w:footnote w:id="38">
    <w:p w14:paraId="64B34A31" w14:textId="61F6F7B3" w:rsidR="00745E40" w:rsidRDefault="00745E40">
      <w:pPr>
        <w:pStyle w:val="FootnoteText"/>
      </w:pPr>
      <w:r>
        <w:rPr>
          <w:rStyle w:val="FootnoteReference"/>
        </w:rPr>
        <w:footnoteRef/>
      </w:r>
      <w:r>
        <w:t xml:space="preserve"> (Ibid).</w:t>
      </w:r>
    </w:p>
  </w:footnote>
  <w:footnote w:id="39">
    <w:p w14:paraId="21BAC22D" w14:textId="0FDB11B0" w:rsidR="00745E40" w:rsidRDefault="00745E40">
      <w:pPr>
        <w:pStyle w:val="FootnoteText"/>
      </w:pPr>
      <w:r>
        <w:rPr>
          <w:rStyle w:val="FootnoteReference"/>
        </w:rPr>
        <w:footnoteRef/>
      </w:r>
      <w:r>
        <w:t xml:space="preserve"> </w:t>
      </w:r>
      <w:bookmarkStart w:id="26" w:name="_Hlk7817193"/>
      <w:bookmarkStart w:id="27" w:name="_Hlk7816521"/>
      <w:r>
        <w:t>H. Francis &amp; D. Smith, ‘</w:t>
      </w:r>
      <w:r w:rsidRPr="00263178">
        <w:rPr>
          <w:i/>
        </w:rPr>
        <w:t>The Fed’</w:t>
      </w:r>
      <w:bookmarkEnd w:id="26"/>
      <w:r>
        <w:t>, (Lawrence and Wishart, London, 1980)</w:t>
      </w:r>
      <w:bookmarkEnd w:id="27"/>
      <w:r>
        <w:t>, Abbreviations Page.</w:t>
      </w:r>
    </w:p>
  </w:footnote>
  <w:footnote w:id="40">
    <w:p w14:paraId="3077D6BF" w14:textId="7D27F70C" w:rsidR="00745E40" w:rsidRPr="002A6583" w:rsidRDefault="00745E40">
      <w:pPr>
        <w:pStyle w:val="FootnoteText"/>
      </w:pPr>
      <w:r>
        <w:rPr>
          <w:rStyle w:val="FootnoteReference"/>
        </w:rPr>
        <w:footnoteRef/>
      </w:r>
      <w:r>
        <w:t xml:space="preserve"> H. Francis &amp; D. Smith, ‘</w:t>
      </w:r>
      <w:r w:rsidRPr="00263178">
        <w:rPr>
          <w:i/>
        </w:rPr>
        <w:t>The Fed’</w:t>
      </w:r>
      <w:r>
        <w:rPr>
          <w:i/>
        </w:rPr>
        <w:t xml:space="preserve">, </w:t>
      </w:r>
      <w:r>
        <w:t>p. 52.</w:t>
      </w:r>
    </w:p>
  </w:footnote>
  <w:footnote w:id="41">
    <w:p w14:paraId="0B7D615C" w14:textId="4F5DF475" w:rsidR="00745E40" w:rsidRDefault="00745E40">
      <w:pPr>
        <w:pStyle w:val="FootnoteText"/>
      </w:pPr>
      <w:r>
        <w:rPr>
          <w:rStyle w:val="FootnoteReference"/>
        </w:rPr>
        <w:footnoteRef/>
      </w:r>
      <w:r>
        <w:t xml:space="preserve"> Mr. Peter Cardwell, 14</w:t>
      </w:r>
      <w:r w:rsidRPr="000C083D">
        <w:rPr>
          <w:vertAlign w:val="superscript"/>
        </w:rPr>
        <w:t>th</w:t>
      </w:r>
      <w:r>
        <w:t xml:space="preserve"> March 2019.</w:t>
      </w:r>
    </w:p>
  </w:footnote>
  <w:footnote w:id="42">
    <w:p w14:paraId="0CDA11E6" w14:textId="74F5DA2B" w:rsidR="00745E40" w:rsidRDefault="00745E40">
      <w:pPr>
        <w:pStyle w:val="FootnoteText"/>
      </w:pPr>
      <w:r>
        <w:rPr>
          <w:rStyle w:val="FootnoteReference"/>
        </w:rPr>
        <w:footnoteRef/>
      </w:r>
      <w:r>
        <w:t>(Ibid).</w:t>
      </w:r>
    </w:p>
  </w:footnote>
  <w:footnote w:id="43">
    <w:p w14:paraId="630D0BD3" w14:textId="7F79E045" w:rsidR="00745E40" w:rsidRDefault="00745E40">
      <w:pPr>
        <w:pStyle w:val="FootnoteText"/>
      </w:pPr>
      <w:r>
        <w:rPr>
          <w:rStyle w:val="FootnoteReference"/>
        </w:rPr>
        <w:footnoteRef/>
      </w:r>
      <w:r>
        <w:t xml:space="preserve"> (Ibid).</w:t>
      </w:r>
    </w:p>
  </w:footnote>
  <w:footnote w:id="44">
    <w:p w14:paraId="5E0C07D2" w14:textId="019DA8E3" w:rsidR="00745E40" w:rsidRDefault="00745E40">
      <w:pPr>
        <w:pStyle w:val="FootnoteText"/>
      </w:pPr>
      <w:r>
        <w:rPr>
          <w:rStyle w:val="FootnoteReference"/>
        </w:rPr>
        <w:footnoteRef/>
      </w:r>
      <w:r>
        <w:t xml:space="preserve"> (Ibid).</w:t>
      </w:r>
    </w:p>
  </w:footnote>
  <w:footnote w:id="45">
    <w:p w14:paraId="361ECD5C" w14:textId="1864BCA5" w:rsidR="00745E40" w:rsidRDefault="00745E40">
      <w:pPr>
        <w:pStyle w:val="FootnoteText"/>
      </w:pPr>
      <w:r>
        <w:rPr>
          <w:rStyle w:val="FootnoteReference"/>
        </w:rPr>
        <w:footnoteRef/>
      </w:r>
      <w:r>
        <w:t xml:space="preserve"> (Ibid).</w:t>
      </w:r>
    </w:p>
  </w:footnote>
  <w:footnote w:id="46">
    <w:p w14:paraId="22F7F230" w14:textId="49A39EBC" w:rsidR="00745E40" w:rsidRDefault="00745E40">
      <w:pPr>
        <w:pStyle w:val="FootnoteText"/>
      </w:pPr>
      <w:r>
        <w:rPr>
          <w:rStyle w:val="FootnoteReference"/>
        </w:rPr>
        <w:footnoteRef/>
      </w:r>
      <w:r>
        <w:t xml:space="preserve"> (Ibid).</w:t>
      </w:r>
    </w:p>
  </w:footnote>
  <w:footnote w:id="47">
    <w:p w14:paraId="325B2E6F" w14:textId="17ACC616" w:rsidR="00745E40" w:rsidRDefault="00745E40">
      <w:pPr>
        <w:pStyle w:val="FootnoteText"/>
      </w:pPr>
      <w:r>
        <w:rPr>
          <w:rStyle w:val="FootnoteReference"/>
        </w:rPr>
        <w:footnoteRef/>
      </w:r>
      <w:r>
        <w:t xml:space="preserve"> Mr. David Rosser, 1</w:t>
      </w:r>
      <w:r w:rsidRPr="00B62549">
        <w:rPr>
          <w:vertAlign w:val="superscript"/>
        </w:rPr>
        <w:t>ST</w:t>
      </w:r>
      <w:r>
        <w:t xml:space="preserve"> March 2019.</w:t>
      </w:r>
    </w:p>
  </w:footnote>
  <w:footnote w:id="48">
    <w:p w14:paraId="53CA2564" w14:textId="7A6D6F85" w:rsidR="00745E40" w:rsidRDefault="00745E40">
      <w:pPr>
        <w:pStyle w:val="FootnoteText"/>
      </w:pPr>
      <w:r>
        <w:rPr>
          <w:rStyle w:val="FootnoteReference"/>
        </w:rPr>
        <w:footnoteRef/>
      </w:r>
      <w:r>
        <w:t xml:space="preserve"> (Ibid).</w:t>
      </w:r>
    </w:p>
  </w:footnote>
  <w:footnote w:id="49">
    <w:p w14:paraId="72717B07" w14:textId="2B3DBC4C" w:rsidR="00745E40" w:rsidRDefault="00745E40">
      <w:pPr>
        <w:pStyle w:val="FootnoteText"/>
      </w:pPr>
      <w:r>
        <w:rPr>
          <w:rStyle w:val="FootnoteReference"/>
        </w:rPr>
        <w:footnoteRef/>
      </w:r>
      <w:r>
        <w:t xml:space="preserve"> (Ibid).</w:t>
      </w:r>
    </w:p>
  </w:footnote>
  <w:footnote w:id="50">
    <w:p w14:paraId="26C33236" w14:textId="78821114" w:rsidR="00745E40" w:rsidRDefault="00745E40">
      <w:pPr>
        <w:pStyle w:val="FootnoteText"/>
      </w:pPr>
      <w:r>
        <w:rPr>
          <w:rStyle w:val="FootnoteReference"/>
        </w:rPr>
        <w:footnoteRef/>
      </w:r>
      <w:r>
        <w:t xml:space="preserve"> (Ibid).</w:t>
      </w:r>
    </w:p>
  </w:footnote>
  <w:footnote w:id="51">
    <w:p w14:paraId="25106AC8" w14:textId="782EF6C1" w:rsidR="00745E40" w:rsidRDefault="00745E40">
      <w:pPr>
        <w:pStyle w:val="FootnoteText"/>
      </w:pPr>
      <w:r>
        <w:rPr>
          <w:rStyle w:val="FootnoteReference"/>
        </w:rPr>
        <w:footnoteRef/>
      </w:r>
      <w:r>
        <w:t xml:space="preserve"> (Ibid).</w:t>
      </w:r>
    </w:p>
  </w:footnote>
  <w:footnote w:id="52">
    <w:p w14:paraId="0AEEB7CE" w14:textId="16BCCAAA" w:rsidR="00745E40" w:rsidRDefault="00745E40">
      <w:pPr>
        <w:pStyle w:val="FootnoteText"/>
      </w:pPr>
      <w:r>
        <w:rPr>
          <w:rStyle w:val="FootnoteReference"/>
        </w:rPr>
        <w:footnoteRef/>
      </w:r>
      <w:r>
        <w:t xml:space="preserve"> Mr. </w:t>
      </w:r>
      <w:proofErr w:type="spellStart"/>
      <w:r>
        <w:t>Illtyd</w:t>
      </w:r>
      <w:proofErr w:type="spellEnd"/>
      <w:r>
        <w:t xml:space="preserve"> </w:t>
      </w:r>
      <w:proofErr w:type="spellStart"/>
      <w:r>
        <w:t>Beynon</w:t>
      </w:r>
      <w:proofErr w:type="spellEnd"/>
      <w:r>
        <w:t>, March 7</w:t>
      </w:r>
      <w:r w:rsidRPr="00B62549">
        <w:rPr>
          <w:vertAlign w:val="superscript"/>
        </w:rPr>
        <w:t>th</w:t>
      </w:r>
      <w:r>
        <w:t>, 2019</w:t>
      </w:r>
    </w:p>
  </w:footnote>
  <w:footnote w:id="53">
    <w:p w14:paraId="20CF8283" w14:textId="14F6C65B" w:rsidR="00745E40" w:rsidRDefault="00745E40">
      <w:pPr>
        <w:pStyle w:val="FootnoteText"/>
      </w:pPr>
      <w:r>
        <w:rPr>
          <w:rStyle w:val="FootnoteReference"/>
        </w:rPr>
        <w:footnoteRef/>
      </w:r>
      <w:r>
        <w:t xml:space="preserve"> (Ibid)</w:t>
      </w:r>
    </w:p>
  </w:footnote>
  <w:footnote w:id="54">
    <w:p w14:paraId="6E8FEF93" w14:textId="0D416F72" w:rsidR="00745E40" w:rsidRDefault="00745E40">
      <w:pPr>
        <w:pStyle w:val="FootnoteText"/>
      </w:pPr>
      <w:r>
        <w:rPr>
          <w:rStyle w:val="FootnoteReference"/>
        </w:rPr>
        <w:footnoteRef/>
      </w:r>
      <w:r>
        <w:t xml:space="preserve"> M. Metcalf </w:t>
      </w:r>
      <w:r w:rsidRPr="00B36DFC">
        <w:rPr>
          <w:i/>
        </w:rPr>
        <w:t>et al</w:t>
      </w:r>
      <w:r>
        <w:rPr>
          <w:i/>
        </w:rPr>
        <w:t xml:space="preserve">, ‘The Miners’ Strike’, </w:t>
      </w:r>
      <w:r w:rsidRPr="009C3A8B">
        <w:t>p.65.</w:t>
      </w:r>
    </w:p>
  </w:footnote>
  <w:footnote w:id="55">
    <w:p w14:paraId="2B8990C2" w14:textId="7A47DB19" w:rsidR="00745E40" w:rsidRDefault="00745E40">
      <w:pPr>
        <w:pStyle w:val="FootnoteText"/>
      </w:pPr>
      <w:r>
        <w:rPr>
          <w:rStyle w:val="FootnoteReference"/>
        </w:rPr>
        <w:footnoteRef/>
      </w:r>
      <w:r>
        <w:t xml:space="preserve"> M. Metcalf </w:t>
      </w:r>
      <w:r w:rsidRPr="00B36DFC">
        <w:rPr>
          <w:i/>
        </w:rPr>
        <w:t>et al</w:t>
      </w:r>
      <w:r>
        <w:rPr>
          <w:i/>
        </w:rPr>
        <w:t>, ‘The Miners’ Strike’, p.81.</w:t>
      </w:r>
    </w:p>
  </w:footnote>
  <w:footnote w:id="56">
    <w:p w14:paraId="456F1EF7" w14:textId="3B083B5F" w:rsidR="00745E40" w:rsidRDefault="00745E40">
      <w:pPr>
        <w:pStyle w:val="FootnoteText"/>
      </w:pPr>
      <w:r>
        <w:rPr>
          <w:rStyle w:val="FootnoteReference"/>
        </w:rPr>
        <w:footnoteRef/>
      </w:r>
      <w:r>
        <w:t xml:space="preserve"> Mr. David Rosser, March 1</w:t>
      </w:r>
      <w:r w:rsidRPr="00B62549">
        <w:rPr>
          <w:vertAlign w:val="superscript"/>
        </w:rPr>
        <w:t>st</w:t>
      </w:r>
      <w:r>
        <w:t>, 2019.</w:t>
      </w:r>
    </w:p>
  </w:footnote>
  <w:footnote w:id="57">
    <w:p w14:paraId="291EBE16" w14:textId="23F1F018" w:rsidR="00745E40" w:rsidRDefault="00745E40">
      <w:pPr>
        <w:pStyle w:val="FootnoteText"/>
      </w:pPr>
      <w:r>
        <w:rPr>
          <w:rStyle w:val="FootnoteReference"/>
        </w:rPr>
        <w:footnoteRef/>
      </w:r>
      <w:r>
        <w:t xml:space="preserve"> (Ibid).</w:t>
      </w:r>
    </w:p>
  </w:footnote>
  <w:footnote w:id="58">
    <w:p w14:paraId="4F1D7BD7" w14:textId="11FB5AC8" w:rsidR="00745E40" w:rsidRDefault="00745E40">
      <w:pPr>
        <w:pStyle w:val="FootnoteText"/>
      </w:pPr>
      <w:r>
        <w:rPr>
          <w:rStyle w:val="FootnoteReference"/>
        </w:rPr>
        <w:footnoteRef/>
      </w:r>
      <w:r>
        <w:t xml:space="preserve"> (Ibid).</w:t>
      </w:r>
    </w:p>
  </w:footnote>
  <w:footnote w:id="59">
    <w:p w14:paraId="13BF041F" w14:textId="14E0875F" w:rsidR="00745E40" w:rsidRDefault="00745E40">
      <w:pPr>
        <w:pStyle w:val="FootnoteText"/>
      </w:pPr>
      <w:r>
        <w:rPr>
          <w:rStyle w:val="FootnoteReference"/>
        </w:rPr>
        <w:footnoteRef/>
      </w:r>
      <w:r>
        <w:t xml:space="preserve"> (Ibid).</w:t>
      </w:r>
    </w:p>
  </w:footnote>
  <w:footnote w:id="60">
    <w:p w14:paraId="498C0260" w14:textId="62626C28" w:rsidR="00745E40" w:rsidRDefault="00745E40">
      <w:pPr>
        <w:pStyle w:val="FootnoteText"/>
      </w:pPr>
      <w:r>
        <w:rPr>
          <w:rStyle w:val="FootnoteReference"/>
        </w:rPr>
        <w:footnoteRef/>
      </w:r>
      <w:r>
        <w:t xml:space="preserve"> (Ibid).</w:t>
      </w:r>
    </w:p>
  </w:footnote>
  <w:footnote w:id="61">
    <w:p w14:paraId="1C329214" w14:textId="765CD4F3" w:rsidR="00745E40" w:rsidRDefault="00745E40">
      <w:pPr>
        <w:pStyle w:val="FootnoteText"/>
      </w:pPr>
      <w:r>
        <w:rPr>
          <w:rStyle w:val="FootnoteReference"/>
        </w:rPr>
        <w:footnoteRef/>
      </w:r>
      <w:r>
        <w:t xml:space="preserve"> (Ibid).</w:t>
      </w:r>
    </w:p>
  </w:footnote>
  <w:footnote w:id="62">
    <w:p w14:paraId="03D189BF" w14:textId="6D2AAEA6" w:rsidR="00745E40" w:rsidRDefault="00745E40">
      <w:pPr>
        <w:pStyle w:val="FootnoteText"/>
      </w:pPr>
      <w:r>
        <w:rPr>
          <w:rStyle w:val="FootnoteReference"/>
        </w:rPr>
        <w:footnoteRef/>
      </w:r>
      <w:r>
        <w:t xml:space="preserve"> (Ibid).</w:t>
      </w:r>
    </w:p>
  </w:footnote>
  <w:footnote w:id="63">
    <w:p w14:paraId="6A6A6AAD" w14:textId="768A891C" w:rsidR="00745E40" w:rsidRDefault="00745E40">
      <w:pPr>
        <w:pStyle w:val="FootnoteText"/>
      </w:pPr>
      <w:r>
        <w:rPr>
          <w:rStyle w:val="FootnoteReference"/>
        </w:rPr>
        <w:footnoteRef/>
      </w:r>
      <w:r>
        <w:t xml:space="preserve"> </w:t>
      </w:r>
      <w:r w:rsidRPr="003E1A96">
        <w:t>Raymond James ‘</w:t>
      </w:r>
      <w:r w:rsidRPr="003E1A96">
        <w:rPr>
          <w:i/>
        </w:rPr>
        <w:t>Wales Video Gallery’</w:t>
      </w:r>
      <w:r w:rsidRPr="003E1A96">
        <w:t>, (1992).</w:t>
      </w:r>
    </w:p>
  </w:footnote>
  <w:footnote w:id="64">
    <w:p w14:paraId="66581621" w14:textId="27EF1F0E" w:rsidR="00745E40" w:rsidRDefault="00745E40">
      <w:pPr>
        <w:pStyle w:val="FootnoteText"/>
      </w:pPr>
      <w:r>
        <w:rPr>
          <w:rStyle w:val="FootnoteReference"/>
        </w:rPr>
        <w:footnoteRef/>
      </w:r>
      <w:bookmarkStart w:id="28" w:name="_Hlk8133708"/>
      <w:r>
        <w:t xml:space="preserve"> Reverend. Geraint Lloyd Jenkins</w:t>
      </w:r>
      <w:bookmarkEnd w:id="28"/>
      <w:r>
        <w:t>, January 9</w:t>
      </w:r>
      <w:r w:rsidRPr="00B62549">
        <w:rPr>
          <w:vertAlign w:val="superscript"/>
        </w:rPr>
        <w:t>th</w:t>
      </w:r>
      <w:r>
        <w:t>, 2019.</w:t>
      </w:r>
    </w:p>
  </w:footnote>
  <w:footnote w:id="65">
    <w:p w14:paraId="678BBDD5" w14:textId="49371ADB" w:rsidR="00745E40" w:rsidRDefault="00745E40">
      <w:pPr>
        <w:pStyle w:val="FootnoteText"/>
      </w:pPr>
      <w:r>
        <w:rPr>
          <w:rStyle w:val="FootnoteReference"/>
        </w:rPr>
        <w:footnoteRef/>
      </w:r>
      <w:r>
        <w:t xml:space="preserve"> Mrs. Cynthia Jenkins, January 9</w:t>
      </w:r>
      <w:r w:rsidRPr="00B62549">
        <w:rPr>
          <w:vertAlign w:val="superscript"/>
        </w:rPr>
        <w:t>th</w:t>
      </w:r>
      <w:r>
        <w:t>, 2019.</w:t>
      </w:r>
    </w:p>
  </w:footnote>
  <w:footnote w:id="66">
    <w:p w14:paraId="06B5E16B" w14:textId="24535FA1" w:rsidR="00745E40" w:rsidRDefault="00745E40">
      <w:pPr>
        <w:pStyle w:val="FootnoteText"/>
      </w:pPr>
      <w:r>
        <w:rPr>
          <w:rStyle w:val="FootnoteReference"/>
        </w:rPr>
        <w:footnoteRef/>
      </w:r>
      <w:r>
        <w:t xml:space="preserve"> Reverend. Geraint Lloyd Jenkins, January 9</w:t>
      </w:r>
      <w:r w:rsidRPr="00B62549">
        <w:rPr>
          <w:vertAlign w:val="superscript"/>
        </w:rPr>
        <w:t>th</w:t>
      </w:r>
      <w:r>
        <w:t>, 2019.</w:t>
      </w:r>
    </w:p>
  </w:footnote>
  <w:footnote w:id="67">
    <w:p w14:paraId="26FDB9B7" w14:textId="42B88CD6" w:rsidR="00745E40" w:rsidRDefault="00745E40">
      <w:pPr>
        <w:pStyle w:val="FootnoteText"/>
      </w:pPr>
      <w:r>
        <w:rPr>
          <w:rStyle w:val="FootnoteReference"/>
        </w:rPr>
        <w:footnoteRef/>
      </w:r>
      <w:r>
        <w:t xml:space="preserve"> Mr. Michael John </w:t>
      </w:r>
      <w:proofErr w:type="gramStart"/>
      <w:r>
        <w:t>Roberts,</w:t>
      </w:r>
      <w:proofErr w:type="gramEnd"/>
      <w:r>
        <w:t xml:space="preserve"> interviewed by Declan Owens, on his father’s career as a collier, 23</w:t>
      </w:r>
      <w:r w:rsidRPr="00B62549">
        <w:rPr>
          <w:vertAlign w:val="superscript"/>
        </w:rPr>
        <w:t>rd</w:t>
      </w:r>
      <w:r>
        <w:t xml:space="preserve"> March, 2019.</w:t>
      </w:r>
    </w:p>
  </w:footnote>
  <w:footnote w:id="68">
    <w:p w14:paraId="20B20A4A" w14:textId="5F1253A3" w:rsidR="00745E40" w:rsidRDefault="00745E40">
      <w:pPr>
        <w:pStyle w:val="FootnoteText"/>
      </w:pPr>
      <w:r>
        <w:rPr>
          <w:rStyle w:val="FootnoteReference"/>
        </w:rPr>
        <w:footnoteRef/>
      </w:r>
      <w:r>
        <w:t xml:space="preserve"> </w:t>
      </w:r>
      <w:bookmarkStart w:id="30" w:name="_Hlk8130082"/>
      <w:r w:rsidRPr="003E1A96">
        <w:t>Raymond James ‘</w:t>
      </w:r>
      <w:r w:rsidRPr="003E1A96">
        <w:rPr>
          <w:i/>
        </w:rPr>
        <w:t>Wales Video Gallery’</w:t>
      </w:r>
      <w:r w:rsidRPr="003E1A96">
        <w:t>, (1992).</w:t>
      </w:r>
      <w:bookmarkEnd w:id="30"/>
    </w:p>
  </w:footnote>
  <w:footnote w:id="69">
    <w:p w14:paraId="67ECEBA7" w14:textId="67AF98D7" w:rsidR="00745E40" w:rsidRDefault="00745E40">
      <w:pPr>
        <w:pStyle w:val="FootnoteText"/>
      </w:pPr>
      <w:r>
        <w:rPr>
          <w:rStyle w:val="FootnoteReference"/>
        </w:rPr>
        <w:footnoteRef/>
      </w:r>
      <w:r>
        <w:t xml:space="preserve"> (Ibid).</w:t>
      </w:r>
    </w:p>
  </w:footnote>
  <w:footnote w:id="70">
    <w:p w14:paraId="611F79E7" w14:textId="56875C73" w:rsidR="00745E40" w:rsidRDefault="00745E40">
      <w:pPr>
        <w:pStyle w:val="FootnoteText"/>
      </w:pPr>
      <w:r>
        <w:rPr>
          <w:rStyle w:val="FootnoteReference"/>
        </w:rPr>
        <w:footnoteRef/>
      </w:r>
      <w:r>
        <w:t xml:space="preserve"> (Ibid).</w:t>
      </w:r>
    </w:p>
  </w:footnote>
  <w:footnote w:id="71">
    <w:p w14:paraId="6D2218C3" w14:textId="4B454B39" w:rsidR="00745E40" w:rsidRDefault="00745E40">
      <w:pPr>
        <w:pStyle w:val="FootnoteText"/>
      </w:pPr>
      <w:r>
        <w:rPr>
          <w:rStyle w:val="FootnoteReference"/>
        </w:rPr>
        <w:footnoteRef/>
      </w:r>
      <w:r>
        <w:t xml:space="preserve"> (Ibid).</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F0B99"/>
    <w:multiLevelType w:val="hybridMultilevel"/>
    <w:tmpl w:val="61768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B30FAB"/>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2">
    <w:nsid w:val="0A9349BE"/>
    <w:multiLevelType w:val="hybridMultilevel"/>
    <w:tmpl w:val="8A485C6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2956796"/>
    <w:multiLevelType w:val="multilevel"/>
    <w:tmpl w:val="F09AE228"/>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nsid w:val="56751E16"/>
    <w:multiLevelType w:val="hybridMultilevel"/>
    <w:tmpl w:val="AD9CB4D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C976824"/>
    <w:multiLevelType w:val="multilevel"/>
    <w:tmpl w:val="EAB824E2"/>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6">
    <w:nsid w:val="5E8B3991"/>
    <w:multiLevelType w:val="multilevel"/>
    <w:tmpl w:val="F19C6EBC"/>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7">
    <w:nsid w:val="7BAA7864"/>
    <w:multiLevelType w:val="hybridMultilevel"/>
    <w:tmpl w:val="BE2E618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3"/>
  </w:num>
  <w:num w:numId="4">
    <w:abstractNumId w:val="1"/>
  </w:num>
  <w:num w:numId="5">
    <w:abstractNumId w:val="0"/>
  </w:num>
  <w:num w:numId="6">
    <w:abstractNumId w:val="7"/>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7B1A"/>
    <w:rsid w:val="00016F73"/>
    <w:rsid w:val="000208E8"/>
    <w:rsid w:val="00024561"/>
    <w:rsid w:val="00026B8C"/>
    <w:rsid w:val="00036C41"/>
    <w:rsid w:val="00044D8B"/>
    <w:rsid w:val="00046830"/>
    <w:rsid w:val="00053E0E"/>
    <w:rsid w:val="00072CD2"/>
    <w:rsid w:val="00081D80"/>
    <w:rsid w:val="000A11B5"/>
    <w:rsid w:val="000A414C"/>
    <w:rsid w:val="000B1980"/>
    <w:rsid w:val="000B6770"/>
    <w:rsid w:val="000C083D"/>
    <w:rsid w:val="000C39E9"/>
    <w:rsid w:val="000C6C59"/>
    <w:rsid w:val="000D0425"/>
    <w:rsid w:val="000D7C8E"/>
    <w:rsid w:val="000F15B0"/>
    <w:rsid w:val="000F2EF1"/>
    <w:rsid w:val="001032B9"/>
    <w:rsid w:val="00103443"/>
    <w:rsid w:val="00104E96"/>
    <w:rsid w:val="001340CD"/>
    <w:rsid w:val="00140DEB"/>
    <w:rsid w:val="00146FAA"/>
    <w:rsid w:val="00151806"/>
    <w:rsid w:val="00155950"/>
    <w:rsid w:val="00167B1A"/>
    <w:rsid w:val="001761E7"/>
    <w:rsid w:val="00184AD8"/>
    <w:rsid w:val="00197964"/>
    <w:rsid w:val="001A31E5"/>
    <w:rsid w:val="001B0723"/>
    <w:rsid w:val="001B3574"/>
    <w:rsid w:val="001B3DB9"/>
    <w:rsid w:val="001B3E5B"/>
    <w:rsid w:val="001D7483"/>
    <w:rsid w:val="001F5DBD"/>
    <w:rsid w:val="00213E73"/>
    <w:rsid w:val="002270C8"/>
    <w:rsid w:val="00235D77"/>
    <w:rsid w:val="00236573"/>
    <w:rsid w:val="00256683"/>
    <w:rsid w:val="00263178"/>
    <w:rsid w:val="00265190"/>
    <w:rsid w:val="0026621F"/>
    <w:rsid w:val="002927A0"/>
    <w:rsid w:val="002A4359"/>
    <w:rsid w:val="002A6583"/>
    <w:rsid w:val="002A7B6D"/>
    <w:rsid w:val="002B1531"/>
    <w:rsid w:val="002B7AE8"/>
    <w:rsid w:val="002C1AF7"/>
    <w:rsid w:val="002C4A82"/>
    <w:rsid w:val="002E5310"/>
    <w:rsid w:val="002E552D"/>
    <w:rsid w:val="002E6536"/>
    <w:rsid w:val="002E6B6E"/>
    <w:rsid w:val="002E75BD"/>
    <w:rsid w:val="00300720"/>
    <w:rsid w:val="0032075B"/>
    <w:rsid w:val="00333A58"/>
    <w:rsid w:val="0033659C"/>
    <w:rsid w:val="00343621"/>
    <w:rsid w:val="003824E6"/>
    <w:rsid w:val="0039625A"/>
    <w:rsid w:val="003A080D"/>
    <w:rsid w:val="003A0CB1"/>
    <w:rsid w:val="003B755E"/>
    <w:rsid w:val="003C4180"/>
    <w:rsid w:val="003D6318"/>
    <w:rsid w:val="003E0F8F"/>
    <w:rsid w:val="003E1A96"/>
    <w:rsid w:val="003E4EC0"/>
    <w:rsid w:val="003F061E"/>
    <w:rsid w:val="003F4FA7"/>
    <w:rsid w:val="003F5209"/>
    <w:rsid w:val="004017E2"/>
    <w:rsid w:val="00411D11"/>
    <w:rsid w:val="0042457F"/>
    <w:rsid w:val="00431180"/>
    <w:rsid w:val="00431FA3"/>
    <w:rsid w:val="00437387"/>
    <w:rsid w:val="004422A9"/>
    <w:rsid w:val="00443673"/>
    <w:rsid w:val="00447160"/>
    <w:rsid w:val="00451F12"/>
    <w:rsid w:val="004742F1"/>
    <w:rsid w:val="00477948"/>
    <w:rsid w:val="00482149"/>
    <w:rsid w:val="004A26EF"/>
    <w:rsid w:val="004A2D88"/>
    <w:rsid w:val="004D490B"/>
    <w:rsid w:val="004E072C"/>
    <w:rsid w:val="004F0A74"/>
    <w:rsid w:val="005062A9"/>
    <w:rsid w:val="00506DAF"/>
    <w:rsid w:val="00510D6F"/>
    <w:rsid w:val="00521C50"/>
    <w:rsid w:val="00521E7B"/>
    <w:rsid w:val="005411BB"/>
    <w:rsid w:val="00547A00"/>
    <w:rsid w:val="0055529C"/>
    <w:rsid w:val="00555E26"/>
    <w:rsid w:val="005964A8"/>
    <w:rsid w:val="005C0F88"/>
    <w:rsid w:val="005C49F3"/>
    <w:rsid w:val="005C73B4"/>
    <w:rsid w:val="00601353"/>
    <w:rsid w:val="006166EF"/>
    <w:rsid w:val="00632394"/>
    <w:rsid w:val="00644338"/>
    <w:rsid w:val="006466C3"/>
    <w:rsid w:val="00671AEA"/>
    <w:rsid w:val="006768D1"/>
    <w:rsid w:val="00685D7D"/>
    <w:rsid w:val="006A37A7"/>
    <w:rsid w:val="006B2611"/>
    <w:rsid w:val="006B6C4A"/>
    <w:rsid w:val="006C5C4E"/>
    <w:rsid w:val="006C7EB1"/>
    <w:rsid w:val="006D5526"/>
    <w:rsid w:val="006E77B9"/>
    <w:rsid w:val="006F093C"/>
    <w:rsid w:val="006F6FD9"/>
    <w:rsid w:val="007157E3"/>
    <w:rsid w:val="00716FFA"/>
    <w:rsid w:val="0071732C"/>
    <w:rsid w:val="00730921"/>
    <w:rsid w:val="00731035"/>
    <w:rsid w:val="007337B3"/>
    <w:rsid w:val="0074503C"/>
    <w:rsid w:val="00745E40"/>
    <w:rsid w:val="007554F9"/>
    <w:rsid w:val="00764C6A"/>
    <w:rsid w:val="00765844"/>
    <w:rsid w:val="0078212F"/>
    <w:rsid w:val="00796683"/>
    <w:rsid w:val="007A2D12"/>
    <w:rsid w:val="007B7374"/>
    <w:rsid w:val="007C2318"/>
    <w:rsid w:val="007C5E01"/>
    <w:rsid w:val="007F3E3E"/>
    <w:rsid w:val="008029EF"/>
    <w:rsid w:val="00812917"/>
    <w:rsid w:val="00816129"/>
    <w:rsid w:val="008269D9"/>
    <w:rsid w:val="008270A4"/>
    <w:rsid w:val="00832678"/>
    <w:rsid w:val="00842CF3"/>
    <w:rsid w:val="00851E97"/>
    <w:rsid w:val="00865758"/>
    <w:rsid w:val="008728E8"/>
    <w:rsid w:val="008903DC"/>
    <w:rsid w:val="008B512C"/>
    <w:rsid w:val="008B5AD1"/>
    <w:rsid w:val="008B793C"/>
    <w:rsid w:val="008C4C66"/>
    <w:rsid w:val="008C4D74"/>
    <w:rsid w:val="008C744C"/>
    <w:rsid w:val="008D2165"/>
    <w:rsid w:val="008F776A"/>
    <w:rsid w:val="009032F0"/>
    <w:rsid w:val="00904105"/>
    <w:rsid w:val="00904C75"/>
    <w:rsid w:val="00905FEB"/>
    <w:rsid w:val="00927EB1"/>
    <w:rsid w:val="00941237"/>
    <w:rsid w:val="00965766"/>
    <w:rsid w:val="00966A87"/>
    <w:rsid w:val="00967143"/>
    <w:rsid w:val="009722F7"/>
    <w:rsid w:val="00972A3C"/>
    <w:rsid w:val="00973C77"/>
    <w:rsid w:val="00990566"/>
    <w:rsid w:val="009A3048"/>
    <w:rsid w:val="009C27D7"/>
    <w:rsid w:val="009C3A8B"/>
    <w:rsid w:val="009D0C54"/>
    <w:rsid w:val="009F00A4"/>
    <w:rsid w:val="009F3508"/>
    <w:rsid w:val="00A030B8"/>
    <w:rsid w:val="00A26D07"/>
    <w:rsid w:val="00A43B7D"/>
    <w:rsid w:val="00A44A76"/>
    <w:rsid w:val="00A62997"/>
    <w:rsid w:val="00A718E6"/>
    <w:rsid w:val="00A8265E"/>
    <w:rsid w:val="00A83AA8"/>
    <w:rsid w:val="00A858E2"/>
    <w:rsid w:val="00A9539E"/>
    <w:rsid w:val="00A971AB"/>
    <w:rsid w:val="00AA3E3B"/>
    <w:rsid w:val="00AA419C"/>
    <w:rsid w:val="00AA4EAE"/>
    <w:rsid w:val="00AB0BE1"/>
    <w:rsid w:val="00AB1E27"/>
    <w:rsid w:val="00AC4120"/>
    <w:rsid w:val="00AD0A1E"/>
    <w:rsid w:val="00AE35E1"/>
    <w:rsid w:val="00AF4CF8"/>
    <w:rsid w:val="00B009F3"/>
    <w:rsid w:val="00B026FB"/>
    <w:rsid w:val="00B06C28"/>
    <w:rsid w:val="00B13DBB"/>
    <w:rsid w:val="00B1770B"/>
    <w:rsid w:val="00B23F53"/>
    <w:rsid w:val="00B2676D"/>
    <w:rsid w:val="00B33D9E"/>
    <w:rsid w:val="00B36DFC"/>
    <w:rsid w:val="00B50DFB"/>
    <w:rsid w:val="00B50F69"/>
    <w:rsid w:val="00B53A75"/>
    <w:rsid w:val="00B549E3"/>
    <w:rsid w:val="00B62549"/>
    <w:rsid w:val="00B95254"/>
    <w:rsid w:val="00BA5D8D"/>
    <w:rsid w:val="00BB1F71"/>
    <w:rsid w:val="00BB5D78"/>
    <w:rsid w:val="00BF34EF"/>
    <w:rsid w:val="00C011A0"/>
    <w:rsid w:val="00C0295E"/>
    <w:rsid w:val="00C27467"/>
    <w:rsid w:val="00C306F2"/>
    <w:rsid w:val="00C4179E"/>
    <w:rsid w:val="00C43E1A"/>
    <w:rsid w:val="00C46CF9"/>
    <w:rsid w:val="00C50A7F"/>
    <w:rsid w:val="00C6329D"/>
    <w:rsid w:val="00C71ABA"/>
    <w:rsid w:val="00C951E0"/>
    <w:rsid w:val="00C97D8E"/>
    <w:rsid w:val="00CA7C89"/>
    <w:rsid w:val="00CA7CC4"/>
    <w:rsid w:val="00CB3B92"/>
    <w:rsid w:val="00CD4054"/>
    <w:rsid w:val="00D06F0F"/>
    <w:rsid w:val="00D16448"/>
    <w:rsid w:val="00D2775A"/>
    <w:rsid w:val="00D27FE2"/>
    <w:rsid w:val="00D30C74"/>
    <w:rsid w:val="00D336CD"/>
    <w:rsid w:val="00D4515D"/>
    <w:rsid w:val="00D52671"/>
    <w:rsid w:val="00D562F6"/>
    <w:rsid w:val="00D96542"/>
    <w:rsid w:val="00DA12A4"/>
    <w:rsid w:val="00DA1AD3"/>
    <w:rsid w:val="00DA23D0"/>
    <w:rsid w:val="00DC6E9B"/>
    <w:rsid w:val="00DE0A18"/>
    <w:rsid w:val="00DE38DB"/>
    <w:rsid w:val="00DE4027"/>
    <w:rsid w:val="00DE4A22"/>
    <w:rsid w:val="00DE6FAC"/>
    <w:rsid w:val="00DE7319"/>
    <w:rsid w:val="00DF1045"/>
    <w:rsid w:val="00DF18B8"/>
    <w:rsid w:val="00DF577C"/>
    <w:rsid w:val="00E05B56"/>
    <w:rsid w:val="00E11973"/>
    <w:rsid w:val="00E26D74"/>
    <w:rsid w:val="00E333B0"/>
    <w:rsid w:val="00E33C60"/>
    <w:rsid w:val="00E42D26"/>
    <w:rsid w:val="00E4769A"/>
    <w:rsid w:val="00E527C3"/>
    <w:rsid w:val="00E560D5"/>
    <w:rsid w:val="00E70B6C"/>
    <w:rsid w:val="00E84A7A"/>
    <w:rsid w:val="00E92A1F"/>
    <w:rsid w:val="00EA4DA6"/>
    <w:rsid w:val="00EB3647"/>
    <w:rsid w:val="00EC1536"/>
    <w:rsid w:val="00ED6B61"/>
    <w:rsid w:val="00ED78D4"/>
    <w:rsid w:val="00F03B75"/>
    <w:rsid w:val="00F262B2"/>
    <w:rsid w:val="00F30125"/>
    <w:rsid w:val="00F3066A"/>
    <w:rsid w:val="00F345CE"/>
    <w:rsid w:val="00F44867"/>
    <w:rsid w:val="00F73698"/>
    <w:rsid w:val="00F802B7"/>
    <w:rsid w:val="00F842F7"/>
    <w:rsid w:val="00FA06CE"/>
    <w:rsid w:val="00FB32A6"/>
    <w:rsid w:val="00FB582E"/>
    <w:rsid w:val="00FC6022"/>
    <w:rsid w:val="00FE2A09"/>
    <w:rsid w:val="00FE3091"/>
    <w:rsid w:val="00FF1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B13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43621"/>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43621"/>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43621"/>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43621"/>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43621"/>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43621"/>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43621"/>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43621"/>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43621"/>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71732C"/>
  </w:style>
  <w:style w:type="paragraph" w:styleId="Header">
    <w:name w:val="header"/>
    <w:basedOn w:val="Normal"/>
    <w:link w:val="HeaderChar"/>
    <w:uiPriority w:val="99"/>
    <w:unhideWhenUsed/>
    <w:rsid w:val="002E65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536"/>
  </w:style>
  <w:style w:type="paragraph" w:styleId="Footer">
    <w:name w:val="footer"/>
    <w:basedOn w:val="Normal"/>
    <w:link w:val="FooterChar"/>
    <w:uiPriority w:val="99"/>
    <w:unhideWhenUsed/>
    <w:rsid w:val="002E65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536"/>
  </w:style>
  <w:style w:type="character" w:customStyle="1" w:styleId="Heading1Char">
    <w:name w:val="Heading 1 Char"/>
    <w:basedOn w:val="DefaultParagraphFont"/>
    <w:link w:val="Heading1"/>
    <w:uiPriority w:val="9"/>
    <w:rsid w:val="003436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436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436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4362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4362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4362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4362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4362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43621"/>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343621"/>
    <w:pPr>
      <w:ind w:left="720"/>
      <w:contextualSpacing/>
    </w:pPr>
  </w:style>
  <w:style w:type="character" w:styleId="Hyperlink">
    <w:name w:val="Hyperlink"/>
    <w:basedOn w:val="DefaultParagraphFont"/>
    <w:uiPriority w:val="99"/>
    <w:unhideWhenUsed/>
    <w:rsid w:val="00FE3091"/>
    <w:rPr>
      <w:color w:val="0563C1" w:themeColor="hyperlink"/>
      <w:u w:val="single"/>
    </w:rPr>
  </w:style>
  <w:style w:type="character" w:customStyle="1" w:styleId="UnresolvedMention">
    <w:name w:val="Unresolved Mention"/>
    <w:basedOn w:val="DefaultParagraphFont"/>
    <w:uiPriority w:val="99"/>
    <w:semiHidden/>
    <w:unhideWhenUsed/>
    <w:rsid w:val="00FE3091"/>
    <w:rPr>
      <w:color w:val="605E5C"/>
      <w:shd w:val="clear" w:color="auto" w:fill="E1DFDD"/>
    </w:rPr>
  </w:style>
  <w:style w:type="paragraph" w:styleId="FootnoteText">
    <w:name w:val="footnote text"/>
    <w:basedOn w:val="Normal"/>
    <w:link w:val="FootnoteTextChar"/>
    <w:uiPriority w:val="99"/>
    <w:semiHidden/>
    <w:unhideWhenUsed/>
    <w:rsid w:val="000245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4561"/>
    <w:rPr>
      <w:sz w:val="20"/>
      <w:szCs w:val="20"/>
    </w:rPr>
  </w:style>
  <w:style w:type="character" w:styleId="FootnoteReference">
    <w:name w:val="footnote reference"/>
    <w:basedOn w:val="DefaultParagraphFont"/>
    <w:uiPriority w:val="99"/>
    <w:semiHidden/>
    <w:unhideWhenUsed/>
    <w:rsid w:val="00024561"/>
    <w:rPr>
      <w:vertAlign w:val="superscript"/>
    </w:rPr>
  </w:style>
  <w:style w:type="paragraph" w:styleId="BalloonText">
    <w:name w:val="Balloon Text"/>
    <w:basedOn w:val="Normal"/>
    <w:link w:val="BalloonTextChar"/>
    <w:uiPriority w:val="99"/>
    <w:semiHidden/>
    <w:unhideWhenUsed/>
    <w:rsid w:val="00EC15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153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43621"/>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43621"/>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43621"/>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43621"/>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43621"/>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43621"/>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43621"/>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43621"/>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43621"/>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71732C"/>
  </w:style>
  <w:style w:type="paragraph" w:styleId="Header">
    <w:name w:val="header"/>
    <w:basedOn w:val="Normal"/>
    <w:link w:val="HeaderChar"/>
    <w:uiPriority w:val="99"/>
    <w:unhideWhenUsed/>
    <w:rsid w:val="002E65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536"/>
  </w:style>
  <w:style w:type="paragraph" w:styleId="Footer">
    <w:name w:val="footer"/>
    <w:basedOn w:val="Normal"/>
    <w:link w:val="FooterChar"/>
    <w:uiPriority w:val="99"/>
    <w:unhideWhenUsed/>
    <w:rsid w:val="002E65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536"/>
  </w:style>
  <w:style w:type="character" w:customStyle="1" w:styleId="Heading1Char">
    <w:name w:val="Heading 1 Char"/>
    <w:basedOn w:val="DefaultParagraphFont"/>
    <w:link w:val="Heading1"/>
    <w:uiPriority w:val="9"/>
    <w:rsid w:val="003436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436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436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4362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4362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4362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4362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4362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43621"/>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343621"/>
    <w:pPr>
      <w:ind w:left="720"/>
      <w:contextualSpacing/>
    </w:pPr>
  </w:style>
  <w:style w:type="character" w:styleId="Hyperlink">
    <w:name w:val="Hyperlink"/>
    <w:basedOn w:val="DefaultParagraphFont"/>
    <w:uiPriority w:val="99"/>
    <w:unhideWhenUsed/>
    <w:rsid w:val="00FE3091"/>
    <w:rPr>
      <w:color w:val="0563C1" w:themeColor="hyperlink"/>
      <w:u w:val="single"/>
    </w:rPr>
  </w:style>
  <w:style w:type="character" w:customStyle="1" w:styleId="UnresolvedMention">
    <w:name w:val="Unresolved Mention"/>
    <w:basedOn w:val="DefaultParagraphFont"/>
    <w:uiPriority w:val="99"/>
    <w:semiHidden/>
    <w:unhideWhenUsed/>
    <w:rsid w:val="00FE3091"/>
    <w:rPr>
      <w:color w:val="605E5C"/>
      <w:shd w:val="clear" w:color="auto" w:fill="E1DFDD"/>
    </w:rPr>
  </w:style>
  <w:style w:type="paragraph" w:styleId="FootnoteText">
    <w:name w:val="footnote text"/>
    <w:basedOn w:val="Normal"/>
    <w:link w:val="FootnoteTextChar"/>
    <w:uiPriority w:val="99"/>
    <w:semiHidden/>
    <w:unhideWhenUsed/>
    <w:rsid w:val="0002456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4561"/>
    <w:rPr>
      <w:sz w:val="20"/>
      <w:szCs w:val="20"/>
    </w:rPr>
  </w:style>
  <w:style w:type="character" w:styleId="FootnoteReference">
    <w:name w:val="footnote reference"/>
    <w:basedOn w:val="DefaultParagraphFont"/>
    <w:uiPriority w:val="99"/>
    <w:semiHidden/>
    <w:unhideWhenUsed/>
    <w:rsid w:val="00024561"/>
    <w:rPr>
      <w:vertAlign w:val="superscript"/>
    </w:rPr>
  </w:style>
  <w:style w:type="paragraph" w:styleId="BalloonText">
    <w:name w:val="Balloon Text"/>
    <w:basedOn w:val="Normal"/>
    <w:link w:val="BalloonTextChar"/>
    <w:uiPriority w:val="99"/>
    <w:semiHidden/>
    <w:unhideWhenUsed/>
    <w:rsid w:val="00EC15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15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image" Target="media/image10.jpe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hyperlink" Target="https://www.walesonline.co.uk/news/wales-news/memories-miners-strike-there-people-6802636"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image" Target="media/image13.jpeg"/><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8.jpeg"/><Relationship Id="rId4" Type="http://schemas.microsoft.com/office/2007/relationships/stylesWithEffects" Target="stylesWithEffects.xml"/><Relationship Id="rId9" Type="http://schemas.openxmlformats.org/officeDocument/2006/relationships/hyperlink" Target="https://www.walesonline.co.uk/news/wales-news/memories-miners-strike-there-people-6802636),%20%7bAccessed" TargetMode="Externa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895B80-274A-4D0A-B951-8BA5B0C05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9444</Words>
  <Characters>53837</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declan owens</dc:creator>
  <cp:lastModifiedBy>Tosh</cp:lastModifiedBy>
  <cp:revision>2</cp:revision>
  <dcterms:created xsi:type="dcterms:W3CDTF">2019-05-07T23:56:00Z</dcterms:created>
  <dcterms:modified xsi:type="dcterms:W3CDTF">2019-05-07T23:56:00Z</dcterms:modified>
</cp:coreProperties>
</file>