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shd w:val="clear" w:color="auto" w:fill="FFFFFF"/>
        </w:rPr>
      </w:pPr>
    </w:p>
    <w:p w:rsidR="00F03C7F" w:rsidRPr="00FA0B42" w:rsidRDefault="00F03C7F" w:rsidP="00F03C7F">
      <w:pPr>
        <w:spacing w:line="360" w:lineRule="auto"/>
        <w:jc w:val="center"/>
        <w:rPr>
          <w:rFonts w:ascii="Times New Roman" w:hAnsi="Times New Roman" w:cs="Times New Roman"/>
          <w:b/>
          <w:sz w:val="32"/>
          <w:szCs w:val="32"/>
          <w:lang w:val="en-GB"/>
        </w:rPr>
      </w:pPr>
      <w:r w:rsidRPr="00FA0B42">
        <w:rPr>
          <w:rFonts w:ascii="Times New Roman" w:hAnsi="Times New Roman" w:cs="Times New Roman"/>
          <w:b/>
          <w:sz w:val="32"/>
          <w:szCs w:val="32"/>
          <w:shd w:val="clear" w:color="auto" w:fill="FFFFFF"/>
        </w:rPr>
        <w:t>UNDERSTANDING AND ENGAGING IN THE CUSTOMER EXPERIENCE</w:t>
      </w:r>
      <w:r w:rsidRPr="00FA0B42">
        <w:rPr>
          <w:rFonts w:ascii="Times New Roman" w:hAnsi="Times New Roman" w:cs="Times New Roman"/>
          <w:b/>
          <w:sz w:val="32"/>
          <w:szCs w:val="32"/>
          <w:lang w:val="en-GB"/>
        </w:rPr>
        <w:br w:type="page"/>
      </w:r>
    </w:p>
    <w:sdt>
      <w:sdtPr>
        <w:rPr>
          <w:rFonts w:ascii="Arial" w:eastAsia="Arial" w:hAnsi="Arial" w:cs="Arial"/>
          <w:b w:val="0"/>
          <w:bCs w:val="0"/>
          <w:color w:val="auto"/>
          <w:sz w:val="22"/>
          <w:szCs w:val="22"/>
        </w:rPr>
        <w:id w:val="1208252"/>
        <w:docPartObj>
          <w:docPartGallery w:val="Table of Contents"/>
          <w:docPartUnique/>
        </w:docPartObj>
      </w:sdtPr>
      <w:sdtEndPr/>
      <w:sdtContent>
        <w:p w:rsidR="00F03C7F" w:rsidRPr="00FA0B42" w:rsidRDefault="00F03C7F" w:rsidP="000A084F">
          <w:pPr>
            <w:pStyle w:val="TOCHeading"/>
            <w:spacing w:line="360" w:lineRule="auto"/>
            <w:jc w:val="center"/>
            <w:rPr>
              <w:rFonts w:ascii="Times New Roman" w:hAnsi="Times New Roman" w:cs="Times New Roman"/>
              <w:color w:val="auto"/>
              <w:sz w:val="32"/>
              <w:szCs w:val="32"/>
            </w:rPr>
          </w:pPr>
          <w:r w:rsidRPr="00FA0B42">
            <w:rPr>
              <w:rFonts w:ascii="Times New Roman" w:hAnsi="Times New Roman" w:cs="Times New Roman"/>
              <w:color w:val="auto"/>
              <w:sz w:val="32"/>
              <w:szCs w:val="32"/>
            </w:rPr>
            <w:t>Table of Contents</w:t>
          </w:r>
        </w:p>
        <w:p w:rsidR="00085AD4" w:rsidRPr="00FA0B42" w:rsidRDefault="00085AD4" w:rsidP="00085AD4"/>
        <w:p w:rsidR="00072676" w:rsidRPr="00FA0B42" w:rsidRDefault="007717C3" w:rsidP="00072676">
          <w:pPr>
            <w:pStyle w:val="TOC1"/>
            <w:tabs>
              <w:tab w:val="right" w:leader="dot" w:pos="9350"/>
            </w:tabs>
            <w:spacing w:line="360" w:lineRule="auto"/>
            <w:jc w:val="both"/>
            <w:rPr>
              <w:rFonts w:ascii="Times New Roman" w:eastAsiaTheme="minorEastAsia" w:hAnsi="Times New Roman" w:cs="Times New Roman"/>
              <w:noProof/>
              <w:sz w:val="24"/>
              <w:szCs w:val="24"/>
            </w:rPr>
          </w:pPr>
          <w:r w:rsidRPr="00FA0B42">
            <w:rPr>
              <w:rFonts w:ascii="Times New Roman" w:hAnsi="Times New Roman" w:cs="Times New Roman"/>
              <w:sz w:val="24"/>
              <w:szCs w:val="24"/>
            </w:rPr>
            <w:fldChar w:fldCharType="begin"/>
          </w:r>
          <w:r w:rsidR="00F03C7F" w:rsidRPr="00FA0B42">
            <w:rPr>
              <w:rFonts w:ascii="Times New Roman" w:hAnsi="Times New Roman" w:cs="Times New Roman"/>
              <w:sz w:val="24"/>
              <w:szCs w:val="24"/>
            </w:rPr>
            <w:instrText xml:space="preserve"> TOC \o "1-3" \h \z \u </w:instrText>
          </w:r>
          <w:r w:rsidRPr="00FA0B42">
            <w:rPr>
              <w:rFonts w:ascii="Times New Roman" w:hAnsi="Times New Roman" w:cs="Times New Roman"/>
              <w:sz w:val="24"/>
              <w:szCs w:val="24"/>
            </w:rPr>
            <w:fldChar w:fldCharType="separate"/>
          </w:r>
          <w:hyperlink w:anchor="_Toc522369103" w:history="1">
            <w:r w:rsidR="00072676" w:rsidRPr="00FA0B42">
              <w:rPr>
                <w:rStyle w:val="Hyperlink"/>
                <w:rFonts w:ascii="Times New Roman" w:hAnsi="Times New Roman" w:cs="Times New Roman"/>
                <w:noProof/>
                <w:color w:val="auto"/>
                <w:sz w:val="24"/>
                <w:szCs w:val="24"/>
                <w:lang w:val="en-GB"/>
              </w:rPr>
              <w:t>Introduction</w:t>
            </w:r>
            <w:r w:rsidR="00072676" w:rsidRPr="00FA0B42">
              <w:rPr>
                <w:rFonts w:ascii="Times New Roman" w:hAnsi="Times New Roman" w:cs="Times New Roman"/>
                <w:noProof/>
                <w:webHidden/>
                <w:sz w:val="24"/>
                <w:szCs w:val="24"/>
              </w:rPr>
              <w:tab/>
            </w:r>
            <w:r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_Toc522369103 \h </w:instrText>
            </w:r>
            <w:r w:rsidRPr="00FA0B42">
              <w:rPr>
                <w:rFonts w:ascii="Times New Roman" w:hAnsi="Times New Roman" w:cs="Times New Roman"/>
                <w:noProof/>
                <w:webHidden/>
                <w:sz w:val="24"/>
                <w:szCs w:val="24"/>
              </w:rPr>
            </w:r>
            <w:r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3</w:t>
            </w:r>
            <w:r w:rsidRPr="00FA0B42">
              <w:rPr>
                <w:rFonts w:ascii="Times New Roman" w:hAnsi="Times New Roman" w:cs="Times New Roman"/>
                <w:noProof/>
                <w:webHidden/>
                <w:sz w:val="24"/>
                <w:szCs w:val="24"/>
              </w:rPr>
              <w:fldChar w:fldCharType="end"/>
            </w:r>
          </w:hyperlink>
        </w:p>
        <w:p w:rsidR="00072676" w:rsidRPr="00FA0B42" w:rsidRDefault="0039020A" w:rsidP="000726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369104" w:history="1">
            <w:r w:rsidR="00072676" w:rsidRPr="00FA0B42">
              <w:rPr>
                <w:rStyle w:val="Hyperlink"/>
                <w:rFonts w:ascii="Times New Roman" w:hAnsi="Times New Roman" w:cs="Times New Roman"/>
                <w:noProof/>
                <w:color w:val="auto"/>
                <w:sz w:val="24"/>
                <w:szCs w:val="24"/>
                <w:lang w:val="en-GB"/>
              </w:rPr>
              <w:t>Influencing   factors for Customer’s value in Organisation</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_Toc522369104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3</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05" w:history="1">
            <w:r w:rsidR="00072676" w:rsidRPr="00FA0B42">
              <w:rPr>
                <w:rStyle w:val="Hyperlink"/>
                <w:rFonts w:ascii="Times New Roman" w:hAnsi="Times New Roman" w:cs="Times New Roman"/>
                <w:noProof/>
                <w:color w:val="auto"/>
                <w:sz w:val="24"/>
                <w:szCs w:val="24"/>
                <w:lang w:val="en-GB"/>
              </w:rPr>
              <w:t>Quality standards and modules</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_Toc522369105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3</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06" w:history="1">
            <w:r w:rsidR="00072676" w:rsidRPr="00FA0B42">
              <w:rPr>
                <w:rStyle w:val="Hyperlink"/>
                <w:rFonts w:ascii="Times New Roman" w:hAnsi="Times New Roman" w:cs="Times New Roman"/>
                <w:noProof/>
                <w:color w:val="auto"/>
                <w:sz w:val="24"/>
                <w:szCs w:val="24"/>
                <w:lang w:val="en-GB"/>
              </w:rPr>
              <w:t>Customer Service</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_Toc522369106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4</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07" w:history="1">
            <w:r w:rsidR="00072676" w:rsidRPr="00FA0B42">
              <w:rPr>
                <w:rStyle w:val="Hyperlink"/>
                <w:rFonts w:ascii="Times New Roman" w:hAnsi="Times New Roman" w:cs="Times New Roman"/>
                <w:noProof/>
                <w:color w:val="auto"/>
                <w:sz w:val="24"/>
                <w:szCs w:val="24"/>
                <w:lang w:val="en-GB"/>
              </w:rPr>
              <w:t>Customer Centrality</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_Toc522369107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5</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08" w:history="1">
            <w:r w:rsidR="00072676" w:rsidRPr="00FA0B42">
              <w:rPr>
                <w:rStyle w:val="Hyperlink"/>
                <w:rFonts w:ascii="Times New Roman" w:hAnsi="Times New Roman" w:cs="Times New Roman"/>
                <w:noProof/>
                <w:color w:val="auto"/>
                <w:sz w:val="24"/>
                <w:szCs w:val="24"/>
                <w:lang w:val="en-GB"/>
              </w:rPr>
              <w:t>Purpose and Value of customer relationship management (CRM)</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_Toc522369108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6</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09" w:history="1">
            <w:r w:rsidR="00072676" w:rsidRPr="00FA0B42">
              <w:rPr>
                <w:rStyle w:val="Hyperlink"/>
                <w:rFonts w:ascii="Times New Roman" w:hAnsi="Times New Roman" w:cs="Times New Roman"/>
                <w:noProof/>
                <w:color w:val="auto"/>
                <w:sz w:val="24"/>
                <w:szCs w:val="24"/>
                <w:lang w:val="en-GB"/>
              </w:rPr>
              <w:t>Buyer seller relationships</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_Toc522369109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7</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10" w:history="1">
            <w:r w:rsidR="00072676" w:rsidRPr="00FA0B42">
              <w:rPr>
                <w:rStyle w:val="Hyperlink"/>
                <w:rFonts w:ascii="Times New Roman" w:hAnsi="Times New Roman" w:cs="Times New Roman"/>
                <w:noProof/>
                <w:color w:val="auto"/>
                <w:sz w:val="24"/>
                <w:szCs w:val="24"/>
                <w:lang w:val="en-GB"/>
              </w:rPr>
              <w:t>Managing   customer expectations</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_Toc522369110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7</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369111" w:history="1">
            <w:r w:rsidR="00072676" w:rsidRPr="00FA0B42">
              <w:rPr>
                <w:rStyle w:val="Hyperlink"/>
                <w:rFonts w:ascii="Times New Roman" w:hAnsi="Times New Roman" w:cs="Times New Roman"/>
                <w:noProof/>
                <w:color w:val="auto"/>
                <w:sz w:val="24"/>
                <w:szCs w:val="24"/>
                <w:lang w:val="en-GB"/>
              </w:rPr>
              <w:t>Critical analysis of the Quality process of and its effectiveness for meeting customer requirements for organization</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_Toc522369111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8</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12" w:history="1">
            <w:r w:rsidR="00072676" w:rsidRPr="00FA0B42">
              <w:rPr>
                <w:rStyle w:val="Hyperlink"/>
                <w:rFonts w:ascii="Times New Roman" w:hAnsi="Times New Roman" w:cs="Times New Roman"/>
                <w:noProof/>
                <w:color w:val="auto"/>
                <w:sz w:val="24"/>
                <w:szCs w:val="24"/>
                <w:lang w:val="en-GB"/>
              </w:rPr>
              <w:t>Decision making process for purchasing</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_Toc522369112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8</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13" w:history="1">
            <w:r w:rsidR="00072676" w:rsidRPr="00FA0B42">
              <w:rPr>
                <w:rStyle w:val="Hyperlink"/>
                <w:rFonts w:ascii="Times New Roman" w:hAnsi="Times New Roman" w:cs="Times New Roman"/>
                <w:noProof/>
                <w:color w:val="auto"/>
                <w:sz w:val="24"/>
                <w:szCs w:val="24"/>
                <w:lang w:val="en-GB"/>
              </w:rPr>
              <w:t>Ethical considerations</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_Toc522369113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10</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14" w:history="1">
            <w:r w:rsidR="00072676" w:rsidRPr="00FA0B42">
              <w:rPr>
                <w:rStyle w:val="Hyperlink"/>
                <w:rFonts w:ascii="Times New Roman" w:hAnsi="Times New Roman" w:cs="Times New Roman"/>
                <w:noProof/>
                <w:color w:val="auto"/>
                <w:sz w:val="24"/>
                <w:szCs w:val="24"/>
                <w:lang w:val="en-GB"/>
              </w:rPr>
              <w:t>Appreciation of the importance of quality control</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_Toc522369114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10</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369115" w:history="1">
            <w:r w:rsidR="00072676" w:rsidRPr="00FA0B42">
              <w:rPr>
                <w:rStyle w:val="Hyperlink"/>
                <w:rFonts w:ascii="Times New Roman" w:hAnsi="Times New Roman" w:cs="Times New Roman"/>
                <w:noProof/>
                <w:color w:val="auto"/>
                <w:sz w:val="24"/>
                <w:szCs w:val="24"/>
                <w:lang w:val="en-GB"/>
              </w:rPr>
              <w:t>Customer value</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_Toc522369115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12</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369116" w:history="1">
            <w:r w:rsidR="00072676" w:rsidRPr="00FA0B42">
              <w:rPr>
                <w:rStyle w:val="Hyperlink"/>
                <w:rFonts w:ascii="Times New Roman" w:hAnsi="Times New Roman" w:cs="Times New Roman"/>
                <w:noProof/>
                <w:color w:val="auto"/>
                <w:sz w:val="24"/>
                <w:szCs w:val="24"/>
                <w:lang w:val="en-GB"/>
              </w:rPr>
              <w:t>Conclusion</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_Toc522369116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13</w:t>
            </w:r>
            <w:r w:rsidR="007717C3" w:rsidRPr="00FA0B42">
              <w:rPr>
                <w:rFonts w:ascii="Times New Roman" w:hAnsi="Times New Roman" w:cs="Times New Roman"/>
                <w:noProof/>
                <w:webHidden/>
                <w:sz w:val="24"/>
                <w:szCs w:val="24"/>
              </w:rPr>
              <w:fldChar w:fldCharType="end"/>
            </w:r>
          </w:hyperlink>
        </w:p>
        <w:p w:rsidR="00072676" w:rsidRPr="00FA0B42" w:rsidRDefault="0039020A" w:rsidP="000726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369117" w:history="1">
            <w:r w:rsidR="00072676" w:rsidRPr="00FA0B42">
              <w:rPr>
                <w:rStyle w:val="Hyperlink"/>
                <w:rFonts w:ascii="Times New Roman" w:hAnsi="Times New Roman" w:cs="Times New Roman"/>
                <w:noProof/>
                <w:color w:val="auto"/>
                <w:sz w:val="24"/>
                <w:szCs w:val="24"/>
                <w:lang w:val="en-GB"/>
              </w:rPr>
              <w:t>Reference List</w:t>
            </w:r>
            <w:r w:rsidR="00072676" w:rsidRPr="00FA0B42">
              <w:rPr>
                <w:rFonts w:ascii="Times New Roman" w:hAnsi="Times New Roman" w:cs="Times New Roman"/>
                <w:noProof/>
                <w:webHidden/>
                <w:sz w:val="24"/>
                <w:szCs w:val="24"/>
              </w:rPr>
              <w:tab/>
            </w:r>
            <w:r w:rsidR="007717C3" w:rsidRPr="00FA0B42">
              <w:rPr>
                <w:rFonts w:ascii="Times New Roman" w:hAnsi="Times New Roman" w:cs="Times New Roman"/>
                <w:noProof/>
                <w:webHidden/>
                <w:sz w:val="24"/>
                <w:szCs w:val="24"/>
              </w:rPr>
              <w:fldChar w:fldCharType="begin"/>
            </w:r>
            <w:r w:rsidR="00072676" w:rsidRPr="00FA0B42">
              <w:rPr>
                <w:rFonts w:ascii="Times New Roman" w:hAnsi="Times New Roman" w:cs="Times New Roman"/>
                <w:noProof/>
                <w:webHidden/>
                <w:sz w:val="24"/>
                <w:szCs w:val="24"/>
              </w:rPr>
              <w:instrText xml:space="preserve"> PAGEREF _Toc522369117 \h </w:instrText>
            </w:r>
            <w:r w:rsidR="007717C3" w:rsidRPr="00FA0B42">
              <w:rPr>
                <w:rFonts w:ascii="Times New Roman" w:hAnsi="Times New Roman" w:cs="Times New Roman"/>
                <w:noProof/>
                <w:webHidden/>
                <w:sz w:val="24"/>
                <w:szCs w:val="24"/>
              </w:rPr>
            </w:r>
            <w:r w:rsidR="007717C3" w:rsidRPr="00FA0B42">
              <w:rPr>
                <w:rFonts w:ascii="Times New Roman" w:hAnsi="Times New Roman" w:cs="Times New Roman"/>
                <w:noProof/>
                <w:webHidden/>
                <w:sz w:val="24"/>
                <w:szCs w:val="24"/>
              </w:rPr>
              <w:fldChar w:fldCharType="separate"/>
            </w:r>
            <w:r w:rsidR="00085AD4" w:rsidRPr="00FA0B42">
              <w:rPr>
                <w:rFonts w:ascii="Times New Roman" w:hAnsi="Times New Roman" w:cs="Times New Roman"/>
                <w:noProof/>
                <w:webHidden/>
                <w:sz w:val="24"/>
                <w:szCs w:val="24"/>
              </w:rPr>
              <w:t>15</w:t>
            </w:r>
            <w:r w:rsidR="007717C3" w:rsidRPr="00FA0B42">
              <w:rPr>
                <w:rFonts w:ascii="Times New Roman" w:hAnsi="Times New Roman" w:cs="Times New Roman"/>
                <w:noProof/>
                <w:webHidden/>
                <w:sz w:val="24"/>
                <w:szCs w:val="24"/>
              </w:rPr>
              <w:fldChar w:fldCharType="end"/>
            </w:r>
          </w:hyperlink>
        </w:p>
        <w:p w:rsidR="00F03C7F" w:rsidRPr="00FA0B42" w:rsidRDefault="007717C3" w:rsidP="000A084F">
          <w:pPr>
            <w:spacing w:line="360" w:lineRule="auto"/>
            <w:jc w:val="both"/>
          </w:pPr>
          <w:r w:rsidRPr="00FA0B42">
            <w:rPr>
              <w:rFonts w:ascii="Times New Roman" w:hAnsi="Times New Roman" w:cs="Times New Roman"/>
              <w:sz w:val="24"/>
              <w:szCs w:val="24"/>
            </w:rPr>
            <w:fldChar w:fldCharType="end"/>
          </w:r>
        </w:p>
      </w:sdtContent>
    </w:sdt>
    <w:p w:rsidR="00F03C7F" w:rsidRPr="00FA0B42" w:rsidRDefault="00F03C7F">
      <w:pPr>
        <w:rPr>
          <w:rFonts w:ascii="Times New Roman" w:hAnsi="Times New Roman"/>
          <w:b/>
          <w:sz w:val="32"/>
          <w:szCs w:val="40"/>
          <w:lang w:val="en-GB"/>
        </w:rPr>
      </w:pPr>
      <w:r w:rsidRPr="00FA0B42">
        <w:rPr>
          <w:lang w:val="en-GB"/>
        </w:rPr>
        <w:br w:type="page"/>
      </w:r>
    </w:p>
    <w:p w:rsidR="00EF27DE" w:rsidRPr="00FA0B42" w:rsidRDefault="003B510D" w:rsidP="00AB0FA7">
      <w:pPr>
        <w:pStyle w:val="Heading1"/>
        <w:rPr>
          <w:lang w:val="en-GB"/>
        </w:rPr>
      </w:pPr>
      <w:bookmarkStart w:id="0" w:name="_Toc522369103"/>
      <w:r w:rsidRPr="00FA0B42">
        <w:rPr>
          <w:lang w:val="en-GB"/>
        </w:rPr>
        <w:lastRenderedPageBreak/>
        <w:t>Introduction</w:t>
      </w:r>
      <w:bookmarkEnd w:id="0"/>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Customer satisfaction is one of the most important </w:t>
      </w:r>
      <w:r w:rsidR="00711EE0" w:rsidRPr="00FA0B42">
        <w:rPr>
          <w:rFonts w:ascii="Times New Roman" w:eastAsia="Times New Roman" w:hAnsi="Times New Roman" w:cs="Times New Roman"/>
          <w:sz w:val="24"/>
          <w:szCs w:val="24"/>
          <w:lang w:val="en-GB"/>
        </w:rPr>
        <w:t>factors</w:t>
      </w:r>
      <w:r w:rsidRPr="00FA0B42">
        <w:rPr>
          <w:rFonts w:ascii="Times New Roman" w:eastAsia="Times New Roman" w:hAnsi="Times New Roman" w:cs="Times New Roman"/>
          <w:sz w:val="24"/>
          <w:szCs w:val="24"/>
          <w:lang w:val="en-GB"/>
        </w:rPr>
        <w:t xml:space="preserve"> for every business organisation especially in this era of globalisation. Nowadays each and every business organisations are finding strategies for expanding their business in global market and gain the profit and benefits of global markets. Thus the competition in the market is also increasing and every organisation is trying to impress their customers in every possible way for establishing their business in a better way and fulfilling the basic purpose of the business. Customer satisfaction is the basic aspect of every business as organisation and customers are two ends of every business whereas every other stakeholder </w:t>
      </w:r>
      <w:r w:rsidR="00711EE0" w:rsidRPr="00FA0B42">
        <w:rPr>
          <w:rFonts w:ascii="Times New Roman" w:eastAsia="Times New Roman" w:hAnsi="Times New Roman" w:cs="Times New Roman"/>
          <w:sz w:val="24"/>
          <w:szCs w:val="24"/>
          <w:lang w:val="en-GB"/>
        </w:rPr>
        <w:t>is</w:t>
      </w:r>
      <w:r w:rsidRPr="00FA0B42">
        <w:rPr>
          <w:rFonts w:ascii="Times New Roman" w:eastAsia="Times New Roman" w:hAnsi="Times New Roman" w:cs="Times New Roman"/>
          <w:sz w:val="24"/>
          <w:szCs w:val="24"/>
          <w:lang w:val="en-GB"/>
        </w:rPr>
        <w:t xml:space="preserve"> in the intermediate processes of business. Thus it is the primary </w:t>
      </w:r>
      <w:r w:rsidR="00711EE0" w:rsidRPr="00FA0B42">
        <w:rPr>
          <w:rFonts w:ascii="Times New Roman" w:eastAsia="Times New Roman" w:hAnsi="Times New Roman" w:cs="Times New Roman"/>
          <w:sz w:val="24"/>
          <w:szCs w:val="24"/>
          <w:lang w:val="en-GB"/>
        </w:rPr>
        <w:t>target of organisations to keep their customers satisfied which will increase their overall sale and revenue and helps</w:t>
      </w:r>
      <w:r w:rsidRPr="00FA0B42">
        <w:rPr>
          <w:rFonts w:ascii="Times New Roman" w:eastAsia="Times New Roman" w:hAnsi="Times New Roman" w:cs="Times New Roman"/>
          <w:sz w:val="24"/>
          <w:szCs w:val="24"/>
          <w:lang w:val="en-GB"/>
        </w:rPr>
        <w:t xml:space="preserve"> them to make a steady place in the market. This report focuses on the factors maintained by the organisation which can influence the value of customers and the quality process of the organisation and its effectiveness. Tesco has been considered in this report for analysing the influencing factors for customer satisfaction and effectiveness of their quality process for meeting the requirement of their customers. </w:t>
      </w:r>
    </w:p>
    <w:p w:rsidR="00EF27DE" w:rsidRPr="00FA0B42" w:rsidRDefault="003B510D" w:rsidP="00AB0FA7">
      <w:pPr>
        <w:pStyle w:val="Heading1"/>
        <w:rPr>
          <w:lang w:val="en-GB"/>
        </w:rPr>
      </w:pPr>
      <w:bookmarkStart w:id="1" w:name="_Toc522369104"/>
      <w:r w:rsidRPr="00FA0B42">
        <w:rPr>
          <w:lang w:val="en-GB"/>
        </w:rPr>
        <w:t>Influencing   factors for Customer’s value in Organisation</w:t>
      </w:r>
      <w:bookmarkEnd w:id="1"/>
    </w:p>
    <w:p w:rsidR="00EF27DE" w:rsidRPr="00FA0B42" w:rsidRDefault="003B510D" w:rsidP="00AB0FA7">
      <w:pPr>
        <w:pStyle w:val="Heading2"/>
        <w:rPr>
          <w:lang w:val="en-GB"/>
        </w:rPr>
      </w:pPr>
      <w:bookmarkStart w:id="2" w:name="_Toc522369105"/>
      <w:r w:rsidRPr="00FA0B42">
        <w:rPr>
          <w:lang w:val="en-GB"/>
        </w:rPr>
        <w:t>Quality standards and modules</w:t>
      </w:r>
      <w:bookmarkEnd w:id="2"/>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Quality standard and module is the most important factor that influences the satisfaction level o the customers. As per the view of </w:t>
      </w:r>
      <w:r w:rsidRPr="00FA0B42">
        <w:rPr>
          <w:rFonts w:ascii="Times New Roman" w:eastAsia="Times New Roman" w:hAnsi="Times New Roman" w:cs="Times New Roman"/>
          <w:sz w:val="24"/>
          <w:szCs w:val="24"/>
          <w:highlight w:val="white"/>
          <w:lang w:val="en-GB"/>
        </w:rPr>
        <w:t>Kaura</w:t>
      </w:r>
      <w:r w:rsidR="002330D7" w:rsidRPr="00FA0B42">
        <w:rPr>
          <w:rFonts w:ascii="Times New Roman" w:eastAsia="Times New Roman" w:hAnsi="Times New Roman" w:cs="Times New Roman"/>
          <w:i/>
          <w:sz w:val="24"/>
          <w:szCs w:val="24"/>
          <w:highlight w:val="white"/>
          <w:lang w:val="en-GB"/>
        </w:rPr>
        <w:t>et al.</w:t>
      </w:r>
      <w:r w:rsidRPr="00FA0B42">
        <w:rPr>
          <w:rFonts w:ascii="Times New Roman" w:eastAsia="Times New Roman" w:hAnsi="Times New Roman" w:cs="Times New Roman"/>
          <w:sz w:val="24"/>
          <w:szCs w:val="24"/>
          <w:lang w:val="en-GB"/>
        </w:rPr>
        <w:t xml:space="preserve">(2015, p.405), customers often prefer buying from the business organisation with a strong brand value in order to get the product with a quality standard as per their expectations. It is the quality standard of a product that is the primary expectation of the customers while they purchase anything. Thus in order to gain satisfaction of the customers it is the duty of the organisation to </w:t>
      </w:r>
      <w:r w:rsidR="00711EE0" w:rsidRPr="00FA0B42">
        <w:rPr>
          <w:rFonts w:ascii="Times New Roman" w:eastAsia="Times New Roman" w:hAnsi="Times New Roman" w:cs="Times New Roman"/>
          <w:sz w:val="24"/>
          <w:szCs w:val="24"/>
          <w:lang w:val="en-GB"/>
        </w:rPr>
        <w:t>fulfil</w:t>
      </w:r>
      <w:r w:rsidRPr="00FA0B42">
        <w:rPr>
          <w:rFonts w:ascii="Times New Roman" w:eastAsia="Times New Roman" w:hAnsi="Times New Roman" w:cs="Times New Roman"/>
          <w:sz w:val="24"/>
          <w:szCs w:val="24"/>
          <w:lang w:val="en-GB"/>
        </w:rPr>
        <w:t xml:space="preserve"> their expectation regarding the quality of </w:t>
      </w:r>
      <w:bookmarkStart w:id="3" w:name="_GoBack"/>
      <w:r w:rsidRPr="00FA0B42">
        <w:rPr>
          <w:rFonts w:ascii="Times New Roman" w:eastAsia="Times New Roman" w:hAnsi="Times New Roman" w:cs="Times New Roman"/>
          <w:sz w:val="24"/>
          <w:szCs w:val="24"/>
          <w:lang w:val="en-GB"/>
        </w:rPr>
        <w:t xml:space="preserve">the product. Based on the view of Khan and Fasih (2014, p.331), it can be said that every </w:t>
      </w:r>
      <w:bookmarkEnd w:id="3"/>
      <w:r w:rsidRPr="00FA0B42">
        <w:rPr>
          <w:rFonts w:ascii="Times New Roman" w:eastAsia="Times New Roman" w:hAnsi="Times New Roman" w:cs="Times New Roman"/>
          <w:sz w:val="24"/>
          <w:szCs w:val="24"/>
          <w:lang w:val="en-GB"/>
        </w:rPr>
        <w:t xml:space="preserve">organisations maintains and follow some guideline and specifications as the quality module in order to maintain the quality of the product. </w:t>
      </w:r>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Tesco was voted as one of the worst supermarket of UK in the year 2013 with a score of 45% on customer satisfaction due to the fall in the quality of their products (</w:t>
      </w:r>
      <w:r w:rsidR="002330D7" w:rsidRPr="00FA0B42">
        <w:rPr>
          <w:rFonts w:ascii="Times New Roman" w:hAnsi="Times New Roman" w:cs="Times New Roman"/>
          <w:sz w:val="24"/>
          <w:szCs w:val="24"/>
        </w:rPr>
        <w:t>Press Association, 2013</w:t>
      </w:r>
      <w:r w:rsidRPr="00FA0B42">
        <w:rPr>
          <w:rFonts w:ascii="Times New Roman" w:eastAsia="Times New Roman" w:hAnsi="Times New Roman" w:cs="Times New Roman"/>
          <w:sz w:val="24"/>
          <w:szCs w:val="24"/>
          <w:lang w:val="en-GB"/>
        </w:rPr>
        <w:t xml:space="preserve">). As a grocery supermarket it is important for them to maintain the quality of the products </w:t>
      </w:r>
      <w:r w:rsidR="00711EE0" w:rsidRPr="00FA0B42">
        <w:rPr>
          <w:rFonts w:ascii="Times New Roman" w:eastAsia="Times New Roman" w:hAnsi="Times New Roman" w:cs="Times New Roman"/>
          <w:sz w:val="24"/>
          <w:szCs w:val="24"/>
          <w:lang w:val="en-GB"/>
        </w:rPr>
        <w:t xml:space="preserve">especially </w:t>
      </w:r>
      <w:r w:rsidR="00711EE0" w:rsidRPr="00FA0B42">
        <w:rPr>
          <w:rFonts w:ascii="Times New Roman" w:eastAsia="Times New Roman" w:hAnsi="Times New Roman" w:cs="Times New Roman"/>
          <w:sz w:val="24"/>
          <w:szCs w:val="24"/>
          <w:lang w:val="en-GB"/>
        </w:rPr>
        <w:lastRenderedPageBreak/>
        <w:t>the</w:t>
      </w:r>
      <w:r w:rsidRPr="00FA0B42">
        <w:rPr>
          <w:rFonts w:ascii="Times New Roman" w:eastAsia="Times New Roman" w:hAnsi="Times New Roman" w:cs="Times New Roman"/>
          <w:sz w:val="24"/>
          <w:szCs w:val="24"/>
          <w:lang w:val="en-GB"/>
        </w:rPr>
        <w:t xml:space="preserve"> food items in order to satisfy their customers. </w:t>
      </w:r>
      <w:r w:rsidR="00711EE0" w:rsidRPr="00FA0B42">
        <w:rPr>
          <w:rFonts w:ascii="Times New Roman" w:eastAsia="Times New Roman" w:hAnsi="Times New Roman" w:cs="Times New Roman"/>
          <w:sz w:val="24"/>
          <w:szCs w:val="24"/>
          <w:lang w:val="en-GB"/>
        </w:rPr>
        <w:t>Quality of the product also creates</w:t>
      </w:r>
      <w:r w:rsidRPr="00FA0B42">
        <w:rPr>
          <w:rFonts w:ascii="Times New Roman" w:eastAsia="Times New Roman" w:hAnsi="Times New Roman" w:cs="Times New Roman"/>
          <w:sz w:val="24"/>
          <w:szCs w:val="24"/>
          <w:lang w:val="en-GB"/>
        </w:rPr>
        <w:t xml:space="preserve"> an impact on the purchasing decision of the customers and their loyalty towards the customers. If the </w:t>
      </w:r>
      <w:r w:rsidR="00711EE0" w:rsidRPr="00FA0B42">
        <w:rPr>
          <w:rFonts w:ascii="Times New Roman" w:eastAsia="Times New Roman" w:hAnsi="Times New Roman" w:cs="Times New Roman"/>
          <w:sz w:val="24"/>
          <w:szCs w:val="24"/>
          <w:lang w:val="en-GB"/>
        </w:rPr>
        <w:t>organisation provides a great quality in their products and maintains</w:t>
      </w:r>
      <w:r w:rsidRPr="00FA0B42">
        <w:rPr>
          <w:rFonts w:ascii="Times New Roman" w:eastAsia="Times New Roman" w:hAnsi="Times New Roman" w:cs="Times New Roman"/>
          <w:sz w:val="24"/>
          <w:szCs w:val="24"/>
          <w:lang w:val="en-GB"/>
        </w:rPr>
        <w:t xml:space="preserve"> the consistency of the product quality and customer will prefer purchasing from them and they will influence their relatives and friends to purchase from that organisation. </w:t>
      </w:r>
    </w:p>
    <w:p w:rsidR="00BB3C91" w:rsidRPr="00FA0B42" w:rsidRDefault="00BB3C91" w:rsidP="00BB3C91">
      <w:pPr>
        <w:pStyle w:val="Normal1"/>
        <w:spacing w:line="360" w:lineRule="auto"/>
        <w:contextualSpacing w:val="0"/>
        <w:jc w:val="both"/>
        <w:rPr>
          <w:rFonts w:ascii="Times New Roman" w:eastAsia="Times New Roman" w:hAnsi="Times New Roman" w:cs="Times New Roman"/>
          <w:sz w:val="24"/>
          <w:szCs w:val="24"/>
          <w:lang w:val="en-GB"/>
        </w:rPr>
      </w:pPr>
      <w:bookmarkStart w:id="4" w:name="_Toc522369106"/>
      <w:r w:rsidRPr="00FA0B42">
        <w:rPr>
          <w:noProof/>
        </w:rPr>
        <w:drawing>
          <wp:inline distT="0" distB="0" distL="0" distR="0">
            <wp:extent cx="5038725" cy="3057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8725" cy="3057525"/>
                    </a:xfrm>
                    <a:prstGeom prst="rect">
                      <a:avLst/>
                    </a:prstGeom>
                  </pic:spPr>
                </pic:pic>
              </a:graphicData>
            </a:graphic>
          </wp:inline>
        </w:drawing>
      </w:r>
    </w:p>
    <w:p w:rsidR="00BB3C91" w:rsidRPr="00FA0B42" w:rsidRDefault="00543ADA" w:rsidP="00BB3C91">
      <w:pPr>
        <w:pStyle w:val="Normal1"/>
        <w:spacing w:line="360" w:lineRule="auto"/>
        <w:contextualSpacing w:val="0"/>
        <w:jc w:val="center"/>
        <w:rPr>
          <w:rFonts w:ascii="Times New Roman" w:eastAsia="Times New Roman" w:hAnsi="Times New Roman" w:cs="Times New Roman"/>
          <w:b/>
          <w:sz w:val="24"/>
          <w:szCs w:val="24"/>
          <w:lang w:val="en-GB"/>
        </w:rPr>
      </w:pPr>
      <w:r w:rsidRPr="00FA0B42">
        <w:rPr>
          <w:noProof/>
        </w:rPr>
        <mc:AlternateContent>
          <mc:Choice Requires="wps">
            <w:drawing>
              <wp:inline distT="0" distB="0" distL="0" distR="0">
                <wp:extent cx="304800" cy="304800"/>
                <wp:effectExtent l="0" t="0" r="0" b="0"/>
                <wp:docPr id="13" name="Rectangle 3" descr="Image result for TESCOS INUK QUALITY STANDARDS BASED BUSINESS STATISTIC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B63B4E" id="Rectangle 3" o:spid="_x0000_s1026" alt="Image result for TESCOS INUK QUALITY STANDARDS BASED BUSINESS STATISTIC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" filled="f" stroked="f">
                <o:lock v:ext="edit" aspectratio="t"/>
                <w10:anchorlock/>
              </v:rect>
            </w:pict>
          </mc:Fallback>
        </mc:AlternateContent>
      </w:r>
      <w:r w:rsidR="00BB3C91" w:rsidRPr="00FA0B42">
        <w:rPr>
          <w:rFonts w:ascii="Times New Roman" w:eastAsia="Times New Roman" w:hAnsi="Times New Roman" w:cs="Times New Roman"/>
          <w:b/>
          <w:sz w:val="24"/>
          <w:szCs w:val="24"/>
          <w:lang w:val="en-GB"/>
        </w:rPr>
        <w:t>Figure 1: Development of business of Tesco</w:t>
      </w:r>
    </w:p>
    <w:p w:rsidR="00BB3C91" w:rsidRPr="00FA0B42" w:rsidRDefault="00BB3C91" w:rsidP="00BB3C91">
      <w:pPr>
        <w:pStyle w:val="Normal1"/>
        <w:spacing w:line="360" w:lineRule="auto"/>
        <w:contextualSpacing w:val="0"/>
        <w:jc w:val="center"/>
        <w:rPr>
          <w:rFonts w:ascii="Times New Roman" w:hAnsi="Times New Roman" w:cs="Times New Roman"/>
          <w:sz w:val="24"/>
          <w:szCs w:val="24"/>
        </w:rPr>
      </w:pPr>
      <w:r w:rsidRPr="00FA0B42">
        <w:rPr>
          <w:rFonts w:ascii="Times New Roman" w:eastAsia="Times New Roman" w:hAnsi="Times New Roman" w:cs="Times New Roman"/>
          <w:sz w:val="24"/>
          <w:szCs w:val="24"/>
          <w:lang w:val="en-GB"/>
        </w:rPr>
        <w:t>(Source</w:t>
      </w:r>
      <w:r w:rsidRPr="00FA0B42">
        <w:rPr>
          <w:rFonts w:ascii="Times New Roman" w:eastAsia="Times New Roman" w:hAnsi="Times New Roman" w:cs="Times New Roman"/>
          <w:b/>
          <w:sz w:val="24"/>
          <w:szCs w:val="24"/>
          <w:lang w:val="en-GB"/>
        </w:rPr>
        <w:t>:</w:t>
      </w:r>
      <w:r w:rsidR="00A5386E" w:rsidRPr="00FA0B42">
        <w:rPr>
          <w:rFonts w:ascii="Times New Roman" w:eastAsia="Times New Roman" w:hAnsi="Times New Roman" w:cs="Times New Roman"/>
          <w:b/>
          <w:sz w:val="24"/>
          <w:szCs w:val="24"/>
          <w:lang w:val="en-GB"/>
        </w:rPr>
        <w:t xml:space="preserve"> </w:t>
      </w:r>
      <w:r w:rsidRPr="00FA0B42">
        <w:rPr>
          <w:rFonts w:ascii="Times New Roman" w:hAnsi="Times New Roman" w:cs="Times New Roman"/>
          <w:sz w:val="24"/>
          <w:szCs w:val="24"/>
        </w:rPr>
        <w:t>tesco.com, 2018, p.2)</w:t>
      </w:r>
    </w:p>
    <w:p w:rsidR="00E930E1" w:rsidRPr="00FA0B42" w:rsidRDefault="00E930E1" w:rsidP="00BB3C91">
      <w:pPr>
        <w:pStyle w:val="Normal1"/>
        <w:spacing w:line="360" w:lineRule="auto"/>
        <w:contextualSpacing w:val="0"/>
        <w:jc w:val="center"/>
        <w:rPr>
          <w:rFonts w:ascii="Times New Roman" w:eastAsia="Times New Roman" w:hAnsi="Times New Roman" w:cs="Times New Roman"/>
          <w:b/>
          <w:sz w:val="24"/>
          <w:szCs w:val="24"/>
          <w:lang w:val="en-GB"/>
        </w:rPr>
      </w:pPr>
    </w:p>
    <w:p w:rsidR="00EF27DE" w:rsidRPr="00FA0B42" w:rsidRDefault="003B510D" w:rsidP="00AB0FA7">
      <w:pPr>
        <w:pStyle w:val="Heading2"/>
        <w:rPr>
          <w:lang w:val="en-GB"/>
        </w:rPr>
      </w:pPr>
      <w:r w:rsidRPr="00FA0B42">
        <w:rPr>
          <w:lang w:val="en-GB"/>
        </w:rPr>
        <w:t>Customer Service</w:t>
      </w:r>
      <w:bookmarkEnd w:id="4"/>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Customer service is the primary factor for satisfying the customers. Based on the view of Shin </w:t>
      </w:r>
      <w:r w:rsidR="002330D7" w:rsidRPr="00FA0B42">
        <w:rPr>
          <w:rFonts w:ascii="Times New Roman" w:eastAsia="Times New Roman" w:hAnsi="Times New Roman" w:cs="Times New Roman"/>
          <w:i/>
          <w:sz w:val="24"/>
          <w:szCs w:val="24"/>
          <w:lang w:val="en-GB"/>
        </w:rPr>
        <w:t>et al.</w:t>
      </w:r>
      <w:r w:rsidRPr="00FA0B42">
        <w:rPr>
          <w:rFonts w:ascii="Times New Roman" w:eastAsia="Times New Roman" w:hAnsi="Times New Roman" w:cs="Times New Roman"/>
          <w:sz w:val="24"/>
          <w:szCs w:val="24"/>
          <w:lang w:val="en-GB"/>
        </w:rPr>
        <w:t xml:space="preserve"> (2017, p.165), it can be said that even the quality of the product cannot gain the desired level of satisfaction in case the customer service is not effective. Based on the view of Hurley (2015, p.59), organisations should provide some extra focus in listening to the requirements of their customers and the issue they are facing while purchasing form the organisation. Effectiveness of the customer service can be measured by the readiness of the customer service employees of an organisation in case of solving the queries of the customers and mitigating the issues they are facing while shopping or making payment. Customer service heavily depends on the customer service thus it is the responsibility of the organisation to establish their business in such a way so </w:t>
      </w:r>
      <w:r w:rsidRPr="00FA0B42">
        <w:rPr>
          <w:rFonts w:ascii="Times New Roman" w:eastAsia="Times New Roman" w:hAnsi="Times New Roman" w:cs="Times New Roman"/>
          <w:sz w:val="24"/>
          <w:szCs w:val="24"/>
          <w:lang w:val="en-GB"/>
        </w:rPr>
        <w:lastRenderedPageBreak/>
        <w:t xml:space="preserve">that their customers can gain a pleasant experience while purchasing. They can satisfy their customers by establishing an effective team of customer service who can mitigate the issue of the organisation and </w:t>
      </w:r>
      <w:r w:rsidR="00711EE0" w:rsidRPr="00FA0B42">
        <w:rPr>
          <w:rFonts w:ascii="Times New Roman" w:eastAsia="Times New Roman" w:hAnsi="Times New Roman" w:cs="Times New Roman"/>
          <w:sz w:val="24"/>
          <w:szCs w:val="24"/>
          <w:lang w:val="en-GB"/>
        </w:rPr>
        <w:t>fulfil</w:t>
      </w:r>
      <w:r w:rsidRPr="00FA0B42">
        <w:rPr>
          <w:rFonts w:ascii="Times New Roman" w:eastAsia="Times New Roman" w:hAnsi="Times New Roman" w:cs="Times New Roman"/>
          <w:sz w:val="24"/>
          <w:szCs w:val="24"/>
          <w:lang w:val="en-GB"/>
        </w:rPr>
        <w:t xml:space="preserve"> their requirements. </w:t>
      </w:r>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Behaviour of the customer service staffs and their attitude towards the problems of customers are extremely important for satisfying the customers. Customers of Tesco have provided feedbacks mentioning that the customer service </w:t>
      </w:r>
      <w:r w:rsidR="00773397" w:rsidRPr="00FA0B42">
        <w:rPr>
          <w:rFonts w:ascii="Times New Roman" w:eastAsia="Times New Roman" w:hAnsi="Times New Roman" w:cs="Times New Roman"/>
          <w:sz w:val="24"/>
          <w:szCs w:val="24"/>
          <w:lang w:val="en-GB"/>
        </w:rPr>
        <w:t>staffs of Tesco are</w:t>
      </w:r>
      <w:r w:rsidRPr="00FA0B42">
        <w:rPr>
          <w:rFonts w:ascii="Times New Roman" w:eastAsia="Times New Roman" w:hAnsi="Times New Roman" w:cs="Times New Roman"/>
          <w:sz w:val="24"/>
          <w:szCs w:val="24"/>
          <w:lang w:val="en-GB"/>
        </w:rPr>
        <w:t xml:space="preserve"> extremely helpful and amiable. They help the customers in shopping and maintain a friendly and cheerful for the kids in order to make the job of shopping a bit easier for the parents (</w:t>
      </w:r>
      <w:r w:rsidR="002330D7" w:rsidRPr="00FA0B42">
        <w:rPr>
          <w:rFonts w:ascii="Times New Roman" w:hAnsi="Times New Roman" w:cs="Times New Roman"/>
          <w:sz w:val="24"/>
          <w:szCs w:val="24"/>
        </w:rPr>
        <w:t>Ttiglobal, 2018</w:t>
      </w:r>
      <w:r w:rsidRPr="00FA0B42">
        <w:rPr>
          <w:rFonts w:ascii="Times New Roman" w:eastAsia="Times New Roman" w:hAnsi="Times New Roman" w:cs="Times New Roman"/>
          <w:sz w:val="24"/>
          <w:szCs w:val="24"/>
          <w:lang w:val="en-GB"/>
        </w:rPr>
        <w:t>). Thus it can be said that it is the customer service of Tesco which has helped them to achieve the position of one of the top supermarket in terms of customer sati</w:t>
      </w:r>
      <w:r w:rsidR="00773397" w:rsidRPr="00FA0B42">
        <w:rPr>
          <w:rFonts w:ascii="Times New Roman" w:eastAsia="Times New Roman" w:hAnsi="Times New Roman" w:cs="Times New Roman"/>
          <w:sz w:val="24"/>
          <w:szCs w:val="24"/>
          <w:lang w:val="en-GB"/>
        </w:rPr>
        <w:t>sfaction. Tesco has observed an</w:t>
      </w:r>
      <w:r w:rsidRPr="00FA0B42">
        <w:rPr>
          <w:rFonts w:ascii="Times New Roman" w:eastAsia="Times New Roman" w:hAnsi="Times New Roman" w:cs="Times New Roman"/>
          <w:sz w:val="24"/>
          <w:szCs w:val="24"/>
          <w:lang w:val="en-GB"/>
        </w:rPr>
        <w:t xml:space="preserve"> increase in their level of customer satisfaction </w:t>
      </w:r>
      <w:r w:rsidR="00773397" w:rsidRPr="00FA0B42">
        <w:rPr>
          <w:rFonts w:ascii="Times New Roman" w:eastAsia="Times New Roman" w:hAnsi="Times New Roman" w:cs="Times New Roman"/>
          <w:sz w:val="24"/>
          <w:szCs w:val="24"/>
          <w:lang w:val="en-GB"/>
        </w:rPr>
        <w:t>which has</w:t>
      </w:r>
      <w:r w:rsidRPr="00FA0B42">
        <w:rPr>
          <w:rFonts w:ascii="Times New Roman" w:eastAsia="Times New Roman" w:hAnsi="Times New Roman" w:cs="Times New Roman"/>
          <w:sz w:val="24"/>
          <w:szCs w:val="24"/>
          <w:lang w:val="en-GB"/>
        </w:rPr>
        <w:t xml:space="preserve"> raised 1.2 point</w:t>
      </w:r>
      <w:r w:rsidR="00773397" w:rsidRPr="00FA0B42">
        <w:rPr>
          <w:rFonts w:ascii="Times New Roman" w:eastAsia="Times New Roman" w:hAnsi="Times New Roman" w:cs="Times New Roman"/>
          <w:sz w:val="24"/>
          <w:szCs w:val="24"/>
          <w:lang w:val="en-GB"/>
        </w:rPr>
        <w:t xml:space="preserve"> more</w:t>
      </w:r>
      <w:r w:rsidRPr="00FA0B42">
        <w:rPr>
          <w:rFonts w:ascii="Times New Roman" w:eastAsia="Times New Roman" w:hAnsi="Times New Roman" w:cs="Times New Roman"/>
          <w:sz w:val="24"/>
          <w:szCs w:val="24"/>
          <w:lang w:val="en-GB"/>
        </w:rPr>
        <w:t xml:space="preserve"> from 80.1 (</w:t>
      </w:r>
      <w:r w:rsidR="00477847" w:rsidRPr="00FA0B42">
        <w:rPr>
          <w:rFonts w:ascii="Times New Roman" w:eastAsia="Times New Roman" w:hAnsi="Times New Roman" w:cs="Times New Roman"/>
          <w:sz w:val="24"/>
          <w:szCs w:val="24"/>
        </w:rPr>
        <w:t>kamcity.com, 2017</w:t>
      </w:r>
      <w:r w:rsidR="00477847" w:rsidRPr="00FA0B42">
        <w:rPr>
          <w:rFonts w:ascii="Times New Roman" w:eastAsia="Times New Roman" w:hAnsi="Times New Roman" w:cs="Times New Roman"/>
          <w:sz w:val="24"/>
          <w:szCs w:val="24"/>
          <w:lang w:val="en-GB"/>
        </w:rPr>
        <w:t>). The biggest area o</w:t>
      </w:r>
      <w:r w:rsidRPr="00FA0B42">
        <w:rPr>
          <w:rFonts w:ascii="Times New Roman" w:eastAsia="Times New Roman" w:hAnsi="Times New Roman" w:cs="Times New Roman"/>
          <w:sz w:val="24"/>
          <w:szCs w:val="24"/>
          <w:lang w:val="en-GB"/>
        </w:rPr>
        <w:t>f Tesco in regarding the rise in customer</w:t>
      </w:r>
      <w:r w:rsidR="00773397" w:rsidRPr="00FA0B42">
        <w:rPr>
          <w:rFonts w:ascii="Times New Roman" w:eastAsia="Times New Roman" w:hAnsi="Times New Roman" w:cs="Times New Roman"/>
          <w:sz w:val="24"/>
          <w:szCs w:val="24"/>
          <w:lang w:val="en-GB"/>
        </w:rPr>
        <w:t xml:space="preserve"> satisfaction is their customer</w:t>
      </w:r>
      <w:r w:rsidRPr="00FA0B42">
        <w:rPr>
          <w:rFonts w:ascii="Times New Roman" w:eastAsia="Times New Roman" w:hAnsi="Times New Roman" w:cs="Times New Roman"/>
          <w:sz w:val="24"/>
          <w:szCs w:val="24"/>
          <w:lang w:val="en-GB"/>
        </w:rPr>
        <w:t xml:space="preserve"> service in terms of handling the complaints from customers and helping the customers to get the right thing while purchasing. </w:t>
      </w:r>
    </w:p>
    <w:p w:rsidR="00EF27DE" w:rsidRPr="00FA0B42" w:rsidRDefault="003B510D" w:rsidP="00AB0FA7">
      <w:pPr>
        <w:pStyle w:val="Heading2"/>
        <w:rPr>
          <w:lang w:val="en-GB"/>
        </w:rPr>
      </w:pPr>
      <w:bookmarkStart w:id="5" w:name="_Toc522369107"/>
      <w:r w:rsidRPr="00FA0B42">
        <w:rPr>
          <w:lang w:val="en-GB"/>
        </w:rPr>
        <w:t>Customer Centrality</w:t>
      </w:r>
      <w:bookmarkEnd w:id="5"/>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Customer centrality refers to one of the business strategy of some of the organisation which keeps customer at the </w:t>
      </w:r>
      <w:r w:rsidR="00773397" w:rsidRPr="00FA0B42">
        <w:rPr>
          <w:rFonts w:ascii="Times New Roman" w:eastAsia="Times New Roman" w:hAnsi="Times New Roman" w:cs="Times New Roman"/>
          <w:sz w:val="24"/>
          <w:szCs w:val="24"/>
          <w:lang w:val="en-GB"/>
        </w:rPr>
        <w:t>centre</w:t>
      </w:r>
      <w:r w:rsidRPr="00FA0B42">
        <w:rPr>
          <w:rFonts w:ascii="Times New Roman" w:eastAsia="Times New Roman" w:hAnsi="Times New Roman" w:cs="Times New Roman"/>
          <w:sz w:val="24"/>
          <w:szCs w:val="24"/>
          <w:lang w:val="en-GB"/>
        </w:rPr>
        <w:t xml:space="preserve"> of their every decision-making </w:t>
      </w:r>
      <w:r w:rsidR="00E97B3C" w:rsidRPr="00FA0B42">
        <w:rPr>
          <w:rFonts w:ascii="Times New Roman" w:eastAsia="Times New Roman" w:hAnsi="Times New Roman" w:cs="Times New Roman"/>
          <w:sz w:val="24"/>
          <w:szCs w:val="24"/>
          <w:lang w:val="en-GB"/>
        </w:rPr>
        <w:t>activity</w:t>
      </w:r>
      <w:r w:rsidRPr="00FA0B42">
        <w:rPr>
          <w:rFonts w:ascii="Times New Roman" w:eastAsia="Times New Roman" w:hAnsi="Times New Roman" w:cs="Times New Roman"/>
          <w:sz w:val="24"/>
          <w:szCs w:val="24"/>
          <w:lang w:val="en-GB"/>
        </w:rPr>
        <w:t xml:space="preserve">. As per the view of Plangger and Watson (2015, p.626), strategy of customer centrality focuses on considering the requirements and issues of the customers the most important factor before outlining some new product or marketing related strategies. According to Kumar (2016, p.109), this strategy is more or less followed by every single organisation as customer satisfaction is the basic criteria for running a successful business. Customer centrality is the most effective way of gaining customer.  </w:t>
      </w:r>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Organisations following this strategy keep customers as the driving force for all their marketing strategy and position their products based on the requirement of the customers. Impact of customer centrality can be seen in terms of high level of customer satisfaction and eventually increase in the number of overall revenue and profitability. Tesco has established customer centrality in their business strategy but they have somehow ignored the customer value in their strategy and their other factors which has resulted in their lowest score among the top ten supermarkets in UK in terms of customer satisfaction. The primary reason behind the </w:t>
      </w:r>
      <w:r w:rsidR="00E930E1" w:rsidRPr="00FA0B42">
        <w:rPr>
          <w:rFonts w:ascii="Times New Roman" w:eastAsia="Times New Roman" w:hAnsi="Times New Roman" w:cs="Times New Roman"/>
          <w:sz w:val="24"/>
          <w:szCs w:val="24"/>
          <w:lang w:val="en-GB"/>
        </w:rPr>
        <w:t xml:space="preserve">customers being dissatisfied. </w:t>
      </w:r>
    </w:p>
    <w:p w:rsidR="00E930E1" w:rsidRPr="00FA0B42" w:rsidRDefault="00E930E1" w:rsidP="00E930E1">
      <w:pPr>
        <w:pStyle w:val="Normal1"/>
        <w:spacing w:line="360" w:lineRule="auto"/>
        <w:contextualSpacing w:val="0"/>
        <w:jc w:val="center"/>
        <w:rPr>
          <w:rFonts w:ascii="Times New Roman" w:eastAsia="Times New Roman" w:hAnsi="Times New Roman" w:cs="Times New Roman"/>
          <w:i/>
          <w:sz w:val="24"/>
          <w:szCs w:val="24"/>
          <w:lang w:val="en-GB"/>
        </w:rPr>
      </w:pPr>
      <w:r w:rsidRPr="00FA0B42">
        <w:rPr>
          <w:i/>
          <w:noProof/>
        </w:rPr>
        <w:lastRenderedPageBreak/>
        <w:drawing>
          <wp:inline distT="0" distB="0" distL="0" distR="0" wp14:anchorId="34C4A1A9" wp14:editId="17261141">
            <wp:extent cx="5372100" cy="4224338"/>
            <wp:effectExtent l="0" t="0" r="0" b="508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930E1" w:rsidRPr="00FA0B42" w:rsidRDefault="00E930E1" w:rsidP="00E930E1">
      <w:pPr>
        <w:pStyle w:val="Normal1"/>
        <w:spacing w:line="360" w:lineRule="auto"/>
        <w:contextualSpacing w:val="0"/>
        <w:jc w:val="center"/>
        <w:rPr>
          <w:rFonts w:ascii="Times New Roman" w:eastAsia="Times New Roman" w:hAnsi="Times New Roman" w:cs="Times New Roman"/>
          <w:i/>
          <w:sz w:val="24"/>
          <w:szCs w:val="24"/>
          <w:lang w:val="en-GB"/>
        </w:rPr>
      </w:pPr>
      <w:r w:rsidRPr="00FA0B42">
        <w:rPr>
          <w:rFonts w:ascii="Times New Roman" w:eastAsia="Times New Roman" w:hAnsi="Times New Roman" w:cs="Times New Roman"/>
          <w:i/>
          <w:sz w:val="24"/>
          <w:szCs w:val="24"/>
          <w:lang w:val="en-GB"/>
        </w:rPr>
        <w:t>Figure: grocery market share figures (Kirby-Hawkins et al, 2018)</w:t>
      </w:r>
    </w:p>
    <w:p w:rsidR="00EF27DE" w:rsidRPr="00FA0B42" w:rsidRDefault="003B510D" w:rsidP="00AB0FA7">
      <w:pPr>
        <w:pStyle w:val="Heading2"/>
        <w:rPr>
          <w:lang w:val="en-GB"/>
        </w:rPr>
      </w:pPr>
      <w:bookmarkStart w:id="6" w:name="_Toc522369108"/>
      <w:r w:rsidRPr="00FA0B42">
        <w:rPr>
          <w:lang w:val="en-GB"/>
        </w:rPr>
        <w:t xml:space="preserve">Purpose </w:t>
      </w:r>
      <w:r w:rsidR="00773397" w:rsidRPr="00FA0B42">
        <w:rPr>
          <w:lang w:val="en-GB"/>
        </w:rPr>
        <w:t>and Value</w:t>
      </w:r>
      <w:r w:rsidRPr="00FA0B42">
        <w:rPr>
          <w:lang w:val="en-GB"/>
        </w:rPr>
        <w:t xml:space="preserve"> of customer relationship management (CRM)</w:t>
      </w:r>
      <w:bookmarkEnd w:id="6"/>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Customer Relation Management is a system of every business organisation that focuses on establishing a strong relationship with the customers. Based on the views of Nyadzayo and Khajehzadeh (2016, p.263), CRM system of organisation identify and apply various strategies for satisfying the customer and making the relationship between the customer and organisation stronger in order to keep their loyalty towards the organisation intact. The reason behind establishing a strong relationship with the customers and the purpose of establishing and effective system of CRM is that the organisation gain competitive advantage in the market. CRM of an organisation has the all the historical view as well as analysis of the customers acquired and going to be acquired by the company. </w:t>
      </w:r>
    </w:p>
    <w:p w:rsidR="00BB3C91" w:rsidRPr="00FA0B42" w:rsidRDefault="00BB3C91" w:rsidP="00BB3C91">
      <w:pPr>
        <w:pStyle w:val="Normal1"/>
        <w:spacing w:line="360" w:lineRule="auto"/>
        <w:contextualSpacing w:val="0"/>
        <w:jc w:val="center"/>
        <w:rPr>
          <w:rFonts w:ascii="Times New Roman" w:eastAsia="Times New Roman" w:hAnsi="Times New Roman" w:cs="Times New Roman"/>
          <w:sz w:val="24"/>
          <w:szCs w:val="24"/>
          <w:lang w:val="en-GB"/>
        </w:rPr>
      </w:pPr>
      <w:r w:rsidRPr="00FA0B42">
        <w:rPr>
          <w:noProof/>
        </w:rPr>
        <w:lastRenderedPageBreak/>
        <w:drawing>
          <wp:inline distT="0" distB="0" distL="0" distR="0">
            <wp:extent cx="4600575" cy="2438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00575" cy="2438400"/>
                    </a:xfrm>
                    <a:prstGeom prst="rect">
                      <a:avLst/>
                    </a:prstGeom>
                  </pic:spPr>
                </pic:pic>
              </a:graphicData>
            </a:graphic>
          </wp:inline>
        </w:drawing>
      </w:r>
      <w:r w:rsidR="00543ADA" w:rsidRPr="00FA0B42">
        <w:rPr>
          <w:noProof/>
        </w:rPr>
        <mc:AlternateContent>
          <mc:Choice Requires="wps">
            <w:drawing>
              <wp:inline distT="0" distB="0" distL="0" distR="0">
                <wp:extent cx="304800" cy="304800"/>
                <wp:effectExtent l="0" t="0" r="0" b="0"/>
                <wp:docPr id="12" name="Rectangle 7" descr="Rel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5F0E7B" id="Rectangle 7" o:spid="_x0000_s1026" alt="Rel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h0dL&#10;58ICAADOBQAADgAAAAAAAAAAAAAAAAAuAgAAZHJzL2Uyb0RvYy54bWxQSwECLQAUAAYACAAAACEA&#10;TKDpLNgAAAADAQAADwAAAAAAAAAAAAAAAAAcBQAAZHJzL2Rvd25yZXYueG1sUEsFBgAAAAAEAAQA&#10;8wAAACEGAAAAAA==&#10;" filled="f" stroked="f">
                <o:lock v:ext="edit" aspectratio="t"/>
                <w10:anchorlock/>
              </v:rect>
            </w:pict>
          </mc:Fallback>
        </mc:AlternateContent>
      </w:r>
      <w:r w:rsidR="00543ADA" w:rsidRPr="00FA0B42">
        <w:rPr>
          <w:noProof/>
        </w:rPr>
        <mc:AlternateContent>
          <mc:Choice Requires="wps">
            <w:drawing>
              <wp:inline distT="0" distB="0" distL="0" distR="0">
                <wp:extent cx="304800" cy="304800"/>
                <wp:effectExtent l="0" t="0" r="0" b="0"/>
                <wp:docPr id="9" name="Rectangle 9" descr="Rel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33FB30" id="Rectangle 9" o:spid="_x0000_s1026" alt="Rel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" filled="f" stroked="f">
                <o:lock v:ext="edit" aspectratio="t"/>
                <w10:anchorlock/>
              </v:rect>
            </w:pict>
          </mc:Fallback>
        </mc:AlternateContent>
      </w:r>
    </w:p>
    <w:p w:rsidR="00BB3C91" w:rsidRPr="00FA0B42" w:rsidRDefault="00BB3C91" w:rsidP="00BB3C91">
      <w:pPr>
        <w:pStyle w:val="Normal1"/>
        <w:spacing w:line="360" w:lineRule="auto"/>
        <w:contextualSpacing w:val="0"/>
        <w:jc w:val="center"/>
        <w:rPr>
          <w:rFonts w:ascii="Times New Roman" w:eastAsia="Times New Roman" w:hAnsi="Times New Roman" w:cs="Times New Roman"/>
          <w:b/>
          <w:sz w:val="24"/>
          <w:szCs w:val="24"/>
          <w:lang w:val="en-GB"/>
        </w:rPr>
      </w:pPr>
    </w:p>
    <w:p w:rsidR="00BB3C91" w:rsidRPr="00FA0B42" w:rsidRDefault="00BB3C91" w:rsidP="00A5386E">
      <w:pPr>
        <w:pStyle w:val="Normal1"/>
        <w:spacing w:line="360" w:lineRule="auto"/>
        <w:contextualSpacing w:val="0"/>
        <w:jc w:val="center"/>
        <w:rPr>
          <w:rFonts w:ascii="Times New Roman" w:eastAsia="Times New Roman" w:hAnsi="Times New Roman" w:cs="Times New Roman"/>
          <w:b/>
          <w:sz w:val="24"/>
          <w:szCs w:val="24"/>
          <w:lang w:val="en-GB"/>
        </w:rPr>
      </w:pPr>
      <w:r w:rsidRPr="00FA0B42">
        <w:rPr>
          <w:rFonts w:ascii="Times New Roman" w:eastAsia="Times New Roman" w:hAnsi="Times New Roman" w:cs="Times New Roman"/>
          <w:b/>
          <w:sz w:val="24"/>
          <w:szCs w:val="24"/>
          <w:lang w:val="en-GB"/>
        </w:rPr>
        <w:t>Figure 2: Retail chain based CRM in Tesco</w:t>
      </w:r>
    </w:p>
    <w:p w:rsidR="00BB3C91" w:rsidRPr="00FA0B42" w:rsidRDefault="00BB3C91" w:rsidP="00BB3C91">
      <w:pPr>
        <w:pStyle w:val="Normal1"/>
        <w:spacing w:line="360" w:lineRule="auto"/>
        <w:contextualSpacing w:val="0"/>
        <w:jc w:val="center"/>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(Source: Kaul, 2017, p.56</w:t>
      </w:r>
      <w:r w:rsidRPr="00FA0B42">
        <w:rPr>
          <w:rFonts w:ascii="Times New Roman" w:hAnsi="Times New Roman" w:cs="Times New Roman"/>
          <w:sz w:val="24"/>
          <w:szCs w:val="24"/>
        </w:rPr>
        <w:t>)</w:t>
      </w:r>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CRM system helps the organisation to foresee the requirement of the customers and implement them effectively in order to increase their business. Based on the view of Kaul (2017, p.56), it can be said that CRM contains the details of each and every customers and using those they can track the customers and determine their potential customers. CRM of an organisation not only try to establish a strong relationship with the customers but they also try to gain new customers. The most important benefit of CRM system is that CRM is that it is extremely cost-effective. Establishing a strong system of CRM reduces the problem of handling a manual and paper work for the company and </w:t>
      </w:r>
      <w:r w:rsidR="00773397" w:rsidRPr="00FA0B42">
        <w:rPr>
          <w:rFonts w:ascii="Times New Roman" w:eastAsia="Times New Roman" w:hAnsi="Times New Roman" w:cs="Times New Roman"/>
          <w:sz w:val="24"/>
          <w:szCs w:val="24"/>
          <w:lang w:val="en-GB"/>
        </w:rPr>
        <w:t>lessens</w:t>
      </w:r>
      <w:r w:rsidRPr="00FA0B42">
        <w:rPr>
          <w:rFonts w:ascii="Times New Roman" w:eastAsia="Times New Roman" w:hAnsi="Times New Roman" w:cs="Times New Roman"/>
          <w:sz w:val="24"/>
          <w:szCs w:val="24"/>
          <w:lang w:val="en-GB"/>
        </w:rPr>
        <w:t xml:space="preserve"> the number and amount of employees and resources to deal with. </w:t>
      </w:r>
      <w:r w:rsidR="00D1352D" w:rsidRPr="00FA0B42">
        <w:rPr>
          <w:rFonts w:ascii="Times New Roman" w:hAnsi="Times New Roman" w:cs="Times New Roman"/>
          <w:sz w:val="24"/>
          <w:szCs w:val="24"/>
        </w:rPr>
        <w:t>Khodakarami and Chan</w:t>
      </w:r>
      <w:r w:rsidR="00D1352D" w:rsidRPr="00FA0B42">
        <w:rPr>
          <w:rFonts w:ascii="Times New Roman" w:eastAsia="Times New Roman" w:hAnsi="Times New Roman" w:cs="Times New Roman"/>
          <w:sz w:val="24"/>
          <w:szCs w:val="24"/>
          <w:lang w:val="en-GB"/>
        </w:rPr>
        <w:t xml:space="preserve"> (2014, p.28), </w:t>
      </w:r>
      <w:r w:rsidRPr="00FA0B42">
        <w:rPr>
          <w:rFonts w:ascii="Times New Roman" w:eastAsia="Times New Roman" w:hAnsi="Times New Roman" w:cs="Times New Roman"/>
          <w:sz w:val="24"/>
          <w:szCs w:val="24"/>
          <w:lang w:val="en-GB"/>
        </w:rPr>
        <w:t xml:space="preserve">stated that various technology are available in the market for handling the CRM system of organisation and they are smooth and comes in a reasonable price. CRM system of Tesco is efficient enough in terms of managing the relationship between the customer and organisation which has helped them to get back the desired level of customer satisfaction. </w:t>
      </w:r>
    </w:p>
    <w:p w:rsidR="00EF27DE" w:rsidRPr="00FA0B42" w:rsidRDefault="003B510D" w:rsidP="00AB0FA7">
      <w:pPr>
        <w:pStyle w:val="Heading2"/>
        <w:rPr>
          <w:lang w:val="en-GB"/>
        </w:rPr>
      </w:pPr>
      <w:bookmarkStart w:id="7" w:name="_Toc522369109"/>
      <w:r w:rsidRPr="00FA0B42">
        <w:rPr>
          <w:lang w:val="en-GB"/>
        </w:rPr>
        <w:t>Buyer seller relationships</w:t>
      </w:r>
      <w:bookmarkEnd w:id="7"/>
    </w:p>
    <w:p w:rsidR="00EF27DE"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Relation between buyer and seller is equally important for gaining customer satisfaction. As per the view of </w:t>
      </w:r>
      <w:r w:rsidR="003B0EA1" w:rsidRPr="00FA0B42">
        <w:rPr>
          <w:rFonts w:ascii="Times New Roman" w:hAnsi="Times New Roman" w:cs="Times New Roman"/>
          <w:sz w:val="24"/>
          <w:szCs w:val="24"/>
        </w:rPr>
        <w:t>Orel and Kara</w:t>
      </w:r>
      <w:r w:rsidR="003B0EA1" w:rsidRPr="00FA0B42">
        <w:rPr>
          <w:rFonts w:ascii="Times New Roman" w:eastAsia="Times New Roman" w:hAnsi="Times New Roman" w:cs="Times New Roman"/>
          <w:sz w:val="24"/>
          <w:szCs w:val="24"/>
          <w:lang w:val="en-GB"/>
        </w:rPr>
        <w:t xml:space="preserve"> (2014, p.119) </w:t>
      </w:r>
      <w:r w:rsidRPr="00FA0B42">
        <w:rPr>
          <w:rFonts w:ascii="Times New Roman" w:eastAsia="Times New Roman" w:hAnsi="Times New Roman" w:cs="Times New Roman"/>
          <w:sz w:val="24"/>
          <w:szCs w:val="24"/>
          <w:lang w:val="en-GB"/>
        </w:rPr>
        <w:t xml:space="preserve">buyers and sellers are the two end of every business and in order to keep the business running successfully a strong relationship between the buyers and sellers is extremely  important. Buyers are important for the seller as they provide a huge amount </w:t>
      </w:r>
      <w:r w:rsidRPr="00FA0B42">
        <w:rPr>
          <w:rFonts w:ascii="Times New Roman" w:eastAsia="Times New Roman" w:hAnsi="Times New Roman" w:cs="Times New Roman"/>
          <w:sz w:val="24"/>
          <w:szCs w:val="24"/>
          <w:lang w:val="en-GB"/>
        </w:rPr>
        <w:lastRenderedPageBreak/>
        <w:t xml:space="preserve">of advantage in terms of competition present in the market. Thus seller tries to satisfy their buyers and establish a good bond among them as buyers often promote their business with word-of-mouths in case they are being satisfied. </w:t>
      </w:r>
      <w:r w:rsidR="00773397" w:rsidRPr="00FA0B42">
        <w:rPr>
          <w:rFonts w:ascii="Times New Roman" w:eastAsia="Times New Roman" w:hAnsi="Times New Roman" w:cs="Times New Roman"/>
          <w:sz w:val="24"/>
          <w:szCs w:val="24"/>
          <w:lang w:val="en-GB"/>
        </w:rPr>
        <w:t>Buyers often preferthose sellers</w:t>
      </w:r>
      <w:r w:rsidRPr="00FA0B42">
        <w:rPr>
          <w:rFonts w:ascii="Times New Roman" w:eastAsia="Times New Roman" w:hAnsi="Times New Roman" w:cs="Times New Roman"/>
          <w:sz w:val="24"/>
          <w:szCs w:val="24"/>
          <w:lang w:val="en-GB"/>
        </w:rPr>
        <w:t xml:space="preserve"> with whom they have established a strong bond. Based on the view of </w:t>
      </w:r>
      <w:r w:rsidR="003B0EA1" w:rsidRPr="00FA0B42">
        <w:rPr>
          <w:rFonts w:ascii="Times New Roman" w:hAnsi="Times New Roman" w:cs="Times New Roman"/>
          <w:sz w:val="24"/>
          <w:szCs w:val="24"/>
        </w:rPr>
        <w:t>Athaide and Stump</w:t>
      </w:r>
      <w:r w:rsidRPr="00FA0B42">
        <w:rPr>
          <w:rFonts w:ascii="Times New Roman" w:eastAsia="Times New Roman" w:hAnsi="Times New Roman" w:cs="Times New Roman"/>
          <w:sz w:val="24"/>
          <w:szCs w:val="24"/>
          <w:lang w:val="en-GB"/>
        </w:rPr>
        <w:t>(</w:t>
      </w:r>
      <w:r w:rsidR="003B0EA1" w:rsidRPr="00FA0B42">
        <w:rPr>
          <w:rFonts w:ascii="Times New Roman" w:eastAsia="Times New Roman" w:hAnsi="Times New Roman" w:cs="Times New Roman"/>
          <w:sz w:val="24"/>
          <w:szCs w:val="24"/>
          <w:lang w:val="en-GB"/>
        </w:rPr>
        <w:t>2015</w:t>
      </w:r>
      <w:r w:rsidR="005D5CFD" w:rsidRPr="00FA0B42">
        <w:rPr>
          <w:rFonts w:ascii="Times New Roman" w:eastAsia="Times New Roman" w:hAnsi="Times New Roman" w:cs="Times New Roman"/>
          <w:sz w:val="24"/>
          <w:szCs w:val="24"/>
          <w:lang w:val="en-GB"/>
        </w:rPr>
        <w:t>, p.89</w:t>
      </w:r>
      <w:r w:rsidRPr="00FA0B42">
        <w:rPr>
          <w:rFonts w:ascii="Times New Roman" w:eastAsia="Times New Roman" w:hAnsi="Times New Roman" w:cs="Times New Roman"/>
          <w:sz w:val="24"/>
          <w:szCs w:val="24"/>
          <w:lang w:val="en-GB"/>
        </w:rPr>
        <w:t>), it can be said that the relationship between buyer and seller influences the loyalty of buyers as well as their purchasing behaviour. Tesco has successfully implemented a strong relationship with their buyers in order to increase their satisfaction level 1.2 points which has eventually raised their revenue by 0.7% (</w:t>
      </w:r>
      <w:r w:rsidR="002330D7" w:rsidRPr="00FA0B42">
        <w:rPr>
          <w:rFonts w:ascii="Times New Roman" w:hAnsi="Times New Roman" w:cs="Times New Roman"/>
          <w:sz w:val="24"/>
          <w:szCs w:val="24"/>
        </w:rPr>
        <w:t>Davidson, 2016</w:t>
      </w:r>
      <w:r w:rsidRPr="00FA0B42">
        <w:rPr>
          <w:rFonts w:ascii="Times New Roman" w:eastAsia="Times New Roman" w:hAnsi="Times New Roman" w:cs="Times New Roman"/>
          <w:sz w:val="24"/>
          <w:szCs w:val="24"/>
          <w:lang w:val="en-GB"/>
        </w:rPr>
        <w:t>).</w:t>
      </w:r>
    </w:p>
    <w:p w:rsidR="00EF27DE" w:rsidRPr="00FA0B42" w:rsidRDefault="003B510D" w:rsidP="00AB0FA7">
      <w:pPr>
        <w:pStyle w:val="Heading2"/>
        <w:rPr>
          <w:lang w:val="en-GB"/>
        </w:rPr>
      </w:pPr>
      <w:bookmarkStart w:id="8" w:name="_Toc522369110"/>
      <w:r w:rsidRPr="00FA0B42">
        <w:rPr>
          <w:lang w:val="en-GB"/>
        </w:rPr>
        <w:t>Managing   customer expectations</w:t>
      </w:r>
      <w:bookmarkEnd w:id="8"/>
    </w:p>
    <w:p w:rsidR="00EF277F" w:rsidRPr="00FA0B42" w:rsidRDefault="003B510D">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Managing the expectations of customers is the primary factor that can influence customer satisfaction. Meeting the expectations of the customers is the only way to increase the satisfaction level of the customers. However, as per the view of </w:t>
      </w:r>
      <w:r w:rsidR="005D5CFD" w:rsidRPr="00FA0B42">
        <w:rPr>
          <w:rFonts w:ascii="Times New Roman" w:hAnsi="Times New Roman" w:cs="Times New Roman"/>
          <w:sz w:val="24"/>
          <w:szCs w:val="24"/>
        </w:rPr>
        <w:t>Almsalam</w:t>
      </w:r>
      <w:r w:rsidRPr="00FA0B42">
        <w:rPr>
          <w:rFonts w:ascii="Times New Roman" w:eastAsia="Times New Roman" w:hAnsi="Times New Roman" w:cs="Times New Roman"/>
          <w:sz w:val="24"/>
          <w:szCs w:val="24"/>
          <w:lang w:val="en-GB"/>
        </w:rPr>
        <w:t>(</w:t>
      </w:r>
      <w:r w:rsidR="005D5CFD" w:rsidRPr="00FA0B42">
        <w:rPr>
          <w:rFonts w:ascii="Times New Roman" w:eastAsia="Times New Roman" w:hAnsi="Times New Roman" w:cs="Times New Roman"/>
          <w:sz w:val="24"/>
          <w:szCs w:val="24"/>
          <w:lang w:val="en-GB"/>
        </w:rPr>
        <w:t>2014, p.80</w:t>
      </w:r>
      <w:r w:rsidRPr="00FA0B42">
        <w:rPr>
          <w:rFonts w:ascii="Times New Roman" w:eastAsia="Times New Roman" w:hAnsi="Times New Roman" w:cs="Times New Roman"/>
          <w:sz w:val="24"/>
          <w:szCs w:val="24"/>
          <w:lang w:val="en-GB"/>
        </w:rPr>
        <w:t xml:space="preserve">), expectations of customers not only rely on the product quality. Customer </w:t>
      </w:r>
      <w:r w:rsidR="00773397" w:rsidRPr="00FA0B42">
        <w:rPr>
          <w:rFonts w:ascii="Times New Roman" w:eastAsia="Times New Roman" w:hAnsi="Times New Roman" w:cs="Times New Roman"/>
          <w:sz w:val="24"/>
          <w:szCs w:val="24"/>
          <w:lang w:val="en-GB"/>
        </w:rPr>
        <w:t>services</w:t>
      </w:r>
      <w:r w:rsidRPr="00FA0B42">
        <w:rPr>
          <w:rFonts w:ascii="Times New Roman" w:eastAsia="Times New Roman" w:hAnsi="Times New Roman" w:cs="Times New Roman"/>
          <w:sz w:val="24"/>
          <w:szCs w:val="24"/>
          <w:lang w:val="en-GB"/>
        </w:rPr>
        <w:t xml:space="preserve">, infrastructure of the organisation, range of products they are offering are also included in the list of expectations of the customers. </w:t>
      </w:r>
    </w:p>
    <w:p w:rsidR="00EF277F" w:rsidRPr="00FA0B42" w:rsidRDefault="00EF277F" w:rsidP="00EF277F">
      <w:pPr>
        <w:pStyle w:val="Normal1"/>
        <w:spacing w:line="360" w:lineRule="auto"/>
        <w:contextualSpacing w:val="0"/>
        <w:jc w:val="center"/>
        <w:rPr>
          <w:rFonts w:ascii="Times New Roman" w:eastAsia="Times New Roman" w:hAnsi="Times New Roman" w:cs="Times New Roman"/>
          <w:sz w:val="24"/>
          <w:szCs w:val="24"/>
          <w:lang w:val="en-GB"/>
        </w:rPr>
      </w:pPr>
      <w:r w:rsidRPr="00FA0B42">
        <w:rPr>
          <w:rFonts w:ascii="Times New Roman" w:eastAsia="Times New Roman" w:hAnsi="Times New Roman" w:cs="Times New Roman"/>
          <w:noProof/>
          <w:sz w:val="24"/>
          <w:szCs w:val="24"/>
        </w:rPr>
        <w:drawing>
          <wp:inline distT="0" distB="0" distL="0" distR="0">
            <wp:extent cx="5486400" cy="3200400"/>
            <wp:effectExtent l="0" t="1270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A84B8F" w:rsidRPr="00FA0B42" w:rsidRDefault="006231DA" w:rsidP="00A84B8F">
      <w:pPr>
        <w:pStyle w:val="Normal1"/>
        <w:spacing w:line="360" w:lineRule="auto"/>
        <w:contextualSpacing w:val="0"/>
        <w:jc w:val="center"/>
        <w:rPr>
          <w:rFonts w:ascii="Times New Roman" w:eastAsia="Times New Roman" w:hAnsi="Times New Roman" w:cs="Times New Roman"/>
          <w:b/>
          <w:sz w:val="24"/>
          <w:szCs w:val="24"/>
          <w:lang w:val="en-GB"/>
        </w:rPr>
      </w:pPr>
      <w:r w:rsidRPr="00FA0B42">
        <w:rPr>
          <w:rFonts w:ascii="Times New Roman" w:eastAsia="Times New Roman" w:hAnsi="Times New Roman" w:cs="Times New Roman"/>
          <w:b/>
          <w:sz w:val="24"/>
          <w:szCs w:val="24"/>
          <w:lang w:val="en-GB"/>
        </w:rPr>
        <w:t>Figure 3:  Expectations of Customers</w:t>
      </w:r>
    </w:p>
    <w:p w:rsidR="006231DA" w:rsidRPr="00FA0B42" w:rsidRDefault="006231DA" w:rsidP="00A84B8F">
      <w:pPr>
        <w:pStyle w:val="Normal1"/>
        <w:spacing w:line="360" w:lineRule="auto"/>
        <w:contextualSpacing w:val="0"/>
        <w:jc w:val="center"/>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(Source: </w:t>
      </w:r>
      <w:r w:rsidRPr="00FA0B42">
        <w:rPr>
          <w:rFonts w:ascii="Times New Roman" w:hAnsi="Times New Roman" w:cs="Times New Roman"/>
          <w:sz w:val="24"/>
          <w:szCs w:val="24"/>
        </w:rPr>
        <w:t>Ali</w:t>
      </w:r>
      <w:r w:rsidRPr="00FA0B42">
        <w:rPr>
          <w:rFonts w:ascii="Times New Roman" w:eastAsia="Times New Roman" w:hAnsi="Times New Roman" w:cs="Times New Roman"/>
          <w:i/>
          <w:sz w:val="24"/>
          <w:szCs w:val="24"/>
          <w:lang w:val="en-GB"/>
        </w:rPr>
        <w:t>et al.</w:t>
      </w:r>
      <w:r w:rsidRPr="00FA0B42">
        <w:rPr>
          <w:rFonts w:ascii="Times New Roman" w:eastAsia="Times New Roman" w:hAnsi="Times New Roman" w:cs="Times New Roman"/>
          <w:sz w:val="24"/>
          <w:szCs w:val="24"/>
          <w:lang w:val="en-GB"/>
        </w:rPr>
        <w:t xml:space="preserve"> 2015, p.1426)</w:t>
      </w:r>
    </w:p>
    <w:p w:rsidR="00EF27DE" w:rsidRPr="00FA0B42" w:rsidRDefault="00773397">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lastRenderedPageBreak/>
        <w:t>Expectations of customer are</w:t>
      </w:r>
      <w:r w:rsidR="003B510D" w:rsidRPr="00FA0B42">
        <w:rPr>
          <w:rFonts w:ascii="Times New Roman" w:eastAsia="Times New Roman" w:hAnsi="Times New Roman" w:cs="Times New Roman"/>
          <w:sz w:val="24"/>
          <w:szCs w:val="24"/>
          <w:lang w:val="en-GB"/>
        </w:rPr>
        <w:t xml:space="preserve"> also associated with the price of the products as well. Thus </w:t>
      </w:r>
      <w:r w:rsidRPr="00FA0B42">
        <w:rPr>
          <w:rFonts w:ascii="Times New Roman" w:eastAsia="Times New Roman" w:hAnsi="Times New Roman" w:cs="Times New Roman"/>
          <w:sz w:val="24"/>
          <w:szCs w:val="24"/>
          <w:lang w:val="en-GB"/>
        </w:rPr>
        <w:t>a business organisation often focuses</w:t>
      </w:r>
      <w:r w:rsidR="003B510D" w:rsidRPr="00FA0B42">
        <w:rPr>
          <w:rFonts w:ascii="Times New Roman" w:eastAsia="Times New Roman" w:hAnsi="Times New Roman" w:cs="Times New Roman"/>
          <w:sz w:val="24"/>
          <w:szCs w:val="24"/>
          <w:lang w:val="en-GB"/>
        </w:rPr>
        <w:t xml:space="preserve"> on their pricing strategies in order to provide the products in reasonable price in order to satisfy the customers. Based on the view of </w:t>
      </w:r>
      <w:r w:rsidR="005D5CFD" w:rsidRPr="00FA0B42">
        <w:rPr>
          <w:rFonts w:ascii="Times New Roman" w:hAnsi="Times New Roman" w:cs="Times New Roman"/>
          <w:sz w:val="24"/>
          <w:szCs w:val="24"/>
        </w:rPr>
        <w:t>Ali</w:t>
      </w:r>
      <w:r w:rsidR="002330D7" w:rsidRPr="00FA0B42">
        <w:rPr>
          <w:rFonts w:ascii="Times New Roman" w:eastAsia="Times New Roman" w:hAnsi="Times New Roman" w:cs="Times New Roman"/>
          <w:i/>
          <w:sz w:val="24"/>
          <w:szCs w:val="24"/>
          <w:lang w:val="en-GB"/>
        </w:rPr>
        <w:t>et al.</w:t>
      </w:r>
      <w:r w:rsidR="003B510D" w:rsidRPr="00FA0B42">
        <w:rPr>
          <w:rFonts w:ascii="Times New Roman" w:eastAsia="Times New Roman" w:hAnsi="Times New Roman" w:cs="Times New Roman"/>
          <w:sz w:val="24"/>
          <w:szCs w:val="24"/>
          <w:lang w:val="en-GB"/>
        </w:rPr>
        <w:t>(</w:t>
      </w:r>
      <w:r w:rsidR="005D5CFD" w:rsidRPr="00FA0B42">
        <w:rPr>
          <w:rFonts w:ascii="Times New Roman" w:eastAsia="Times New Roman" w:hAnsi="Times New Roman" w:cs="Times New Roman"/>
          <w:sz w:val="24"/>
          <w:szCs w:val="24"/>
          <w:lang w:val="en-GB"/>
        </w:rPr>
        <w:t>2015, p.1425</w:t>
      </w:r>
      <w:r w:rsidR="003B510D" w:rsidRPr="00FA0B42">
        <w:rPr>
          <w:rFonts w:ascii="Times New Roman" w:eastAsia="Times New Roman" w:hAnsi="Times New Roman" w:cs="Times New Roman"/>
          <w:sz w:val="24"/>
          <w:szCs w:val="24"/>
          <w:lang w:val="en-GB"/>
        </w:rPr>
        <w:t xml:space="preserve">), company often announces various type of discount and free products for increasing the sale of a particular products by influencing the purchasing decision of the customer care. </w:t>
      </w:r>
    </w:p>
    <w:p w:rsidR="00791412" w:rsidRPr="00FA0B42" w:rsidRDefault="003B510D" w:rsidP="00791412">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Each and every organisation especially supermarkets try to make the ambience of their store more beautiful and establish a strong infrastructure in order to create an impact on the mind of the customers. However, the primary expectation of the customers is associated with </w:t>
      </w:r>
      <w:r w:rsidR="00773397" w:rsidRPr="00FA0B42">
        <w:rPr>
          <w:rFonts w:ascii="Times New Roman" w:eastAsia="Times New Roman" w:hAnsi="Times New Roman" w:cs="Times New Roman"/>
          <w:sz w:val="24"/>
          <w:szCs w:val="24"/>
          <w:lang w:val="en-GB"/>
        </w:rPr>
        <w:t>the</w:t>
      </w:r>
      <w:r w:rsidRPr="00FA0B42">
        <w:rPr>
          <w:rFonts w:ascii="Times New Roman" w:eastAsia="Times New Roman" w:hAnsi="Times New Roman" w:cs="Times New Roman"/>
          <w:sz w:val="24"/>
          <w:szCs w:val="24"/>
          <w:lang w:val="en-GB"/>
        </w:rPr>
        <w:t xml:space="preserve"> quality of the products and value for money. As per the view of </w:t>
      </w:r>
      <w:r w:rsidR="00345EEB" w:rsidRPr="00FA0B42">
        <w:rPr>
          <w:rFonts w:ascii="Times New Roman" w:hAnsi="Times New Roman" w:cs="Times New Roman"/>
          <w:sz w:val="24"/>
          <w:szCs w:val="24"/>
        </w:rPr>
        <w:t>Kumar</w:t>
      </w:r>
      <w:r w:rsidRPr="00FA0B42">
        <w:rPr>
          <w:rFonts w:ascii="Times New Roman" w:eastAsia="Times New Roman" w:hAnsi="Times New Roman" w:cs="Times New Roman"/>
          <w:sz w:val="24"/>
          <w:szCs w:val="24"/>
          <w:lang w:val="en-GB"/>
        </w:rPr>
        <w:t>(</w:t>
      </w:r>
      <w:r w:rsidR="00345EEB" w:rsidRPr="00FA0B42">
        <w:rPr>
          <w:rFonts w:ascii="Times New Roman" w:eastAsia="Times New Roman" w:hAnsi="Times New Roman" w:cs="Times New Roman"/>
          <w:sz w:val="24"/>
          <w:szCs w:val="24"/>
          <w:lang w:val="en-GB"/>
        </w:rPr>
        <w:t>2016, p.109</w:t>
      </w:r>
      <w:r w:rsidRPr="00FA0B42">
        <w:rPr>
          <w:rFonts w:ascii="Times New Roman" w:eastAsia="Times New Roman" w:hAnsi="Times New Roman" w:cs="Times New Roman"/>
          <w:sz w:val="24"/>
          <w:szCs w:val="24"/>
          <w:lang w:val="en-GB"/>
        </w:rPr>
        <w:t xml:space="preserve">) competition in the market of is getting high thus organisations are investing a huge amount of time and resources in identifying and analysing the expectations of the customers and design their business strategy based on that. In order to meet the expectations of customer and increasing their satisfaction, Tesco has invested a huge amount for their in-store appearance. They have also improved the quality of the products in order to meet the expectation of the customers regarding value for money.  </w:t>
      </w:r>
    </w:p>
    <w:p w:rsidR="00EF27DE" w:rsidRPr="00FA0B42" w:rsidRDefault="003B510D" w:rsidP="00791412">
      <w:pPr>
        <w:pStyle w:val="Heading1"/>
        <w:rPr>
          <w:rFonts w:eastAsia="Times New Roman" w:cs="Times New Roman"/>
          <w:sz w:val="24"/>
          <w:szCs w:val="24"/>
          <w:lang w:val="en-GB"/>
        </w:rPr>
      </w:pPr>
      <w:bookmarkStart w:id="9" w:name="_Toc522369111"/>
      <w:r w:rsidRPr="00FA0B42">
        <w:rPr>
          <w:lang w:val="en-GB"/>
        </w:rPr>
        <w:t>Critical analysis of the Quality process of and its effectiveness for meeting customer requirements for organization</w:t>
      </w:r>
      <w:bookmarkEnd w:id="9"/>
    </w:p>
    <w:p w:rsidR="00EF27DE" w:rsidRPr="00FA0B42" w:rsidRDefault="003B510D" w:rsidP="00791412">
      <w:pPr>
        <w:pStyle w:val="Heading2"/>
        <w:rPr>
          <w:lang w:val="en-GB"/>
        </w:rPr>
      </w:pPr>
      <w:bookmarkStart w:id="10" w:name="_Toc522369112"/>
      <w:r w:rsidRPr="00FA0B42">
        <w:rPr>
          <w:lang w:val="en-GB"/>
        </w:rPr>
        <w:t>Decision making process for purchasing</w:t>
      </w:r>
      <w:bookmarkEnd w:id="10"/>
    </w:p>
    <w:p w:rsidR="006D275B" w:rsidRPr="00FA0B42" w:rsidRDefault="00CC34A0" w:rsidP="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Decision making process for purchasing is about tactical attempts that are used by commercial organisations for having high consumer base. The purchasing decision making process is actually an organised stepwise manner, through which, consumers takes several steps for buying a specific product. In view of Epstein (2018, p.21), it can be said that in the process of purchasing decision making, the core steps are recognition of wants and needs, choice evaluation, searching of information, purchase along with post-purchase evaluation. In case of the first phase, which is needs recognition, the consumers mainly develop specific wantings or needs from a particular product to get satisfied. In the second phase, searching information, the consumer base of Tesco research for services or products that better satisfy their specific needs. Third phase is associated with alternative evaluation, according to which, customers of Tesco start seeking for the best deal that is effective in fulfilling desired needs and wantings from particular product. Fourth phase is made with stage of selection, as per which, after making organised tally of need criteria, consumers </w:t>
      </w:r>
      <w:r w:rsidRPr="00FA0B42">
        <w:rPr>
          <w:rFonts w:ascii="Times New Roman" w:eastAsia="Times New Roman" w:hAnsi="Times New Roman" w:cs="Times New Roman"/>
          <w:sz w:val="24"/>
          <w:szCs w:val="24"/>
          <w:highlight w:val="white"/>
          <w:lang w:val="en-GB"/>
        </w:rPr>
        <w:lastRenderedPageBreak/>
        <w:t xml:space="preserve">of Tesco decide about what to purchase that will meet desired wanting regarding particular product. The last stage is associated with decision evaluation, according to which, there is requirement of taking care of after purchase analysis. Tesco believes that for gaining competitive advantage, in case of high profitability and annual revenue generation, it is indeed essential to have lifetime consumers and not one-time customer. The chain supermarket makes sure that brand reputation does not turmoil forever by one single buying experience of customer. That is why; this organisation takes care of each and every phase of consumers’ purchasing decision making procedure for maintaining high consumer base. As influenced by Verhoef and Van Doorn (2016, p.37), it can be said that consumers mainly use to buy products, in which, they find two factors positively, one is fair price tag and another is specific needs or benefits. </w:t>
      </w:r>
    </w:p>
    <w:p w:rsidR="00BB3C91" w:rsidRPr="00FA0B42" w:rsidRDefault="00BB3C91" w:rsidP="00BB3C91">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FA0B42">
        <w:rPr>
          <w:noProof/>
        </w:rPr>
        <w:drawing>
          <wp:inline distT="0" distB="0" distL="0" distR="0">
            <wp:extent cx="4543425" cy="1952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43425" cy="1952625"/>
                    </a:xfrm>
                    <a:prstGeom prst="rect">
                      <a:avLst/>
                    </a:prstGeom>
                  </pic:spPr>
                </pic:pic>
              </a:graphicData>
            </a:graphic>
          </wp:inline>
        </w:drawing>
      </w:r>
    </w:p>
    <w:p w:rsidR="00BB3C91" w:rsidRPr="00FA0B42" w:rsidRDefault="00BB3C91" w:rsidP="00BB3C91">
      <w:pPr>
        <w:pStyle w:val="Normal1"/>
        <w:spacing w:line="360" w:lineRule="auto"/>
        <w:contextualSpacing w:val="0"/>
        <w:jc w:val="center"/>
        <w:rPr>
          <w:rFonts w:ascii="Times New Roman" w:eastAsia="Times New Roman" w:hAnsi="Times New Roman" w:cs="Times New Roman"/>
          <w:b/>
          <w:sz w:val="24"/>
          <w:szCs w:val="24"/>
          <w:lang w:val="en-GB"/>
        </w:rPr>
      </w:pPr>
    </w:p>
    <w:p w:rsidR="00BB3C91" w:rsidRPr="00FA0B42" w:rsidRDefault="00BB3C91" w:rsidP="00BB3C91">
      <w:pPr>
        <w:pStyle w:val="Normal1"/>
        <w:spacing w:line="360" w:lineRule="auto"/>
        <w:contextualSpacing w:val="0"/>
        <w:jc w:val="center"/>
        <w:rPr>
          <w:rFonts w:ascii="Times New Roman" w:eastAsia="Times New Roman" w:hAnsi="Times New Roman" w:cs="Times New Roman"/>
          <w:b/>
          <w:sz w:val="24"/>
          <w:szCs w:val="24"/>
          <w:lang w:val="en-GB"/>
        </w:rPr>
      </w:pPr>
      <w:r w:rsidRPr="00FA0B42">
        <w:rPr>
          <w:rFonts w:ascii="Times New Roman" w:eastAsia="Times New Roman" w:hAnsi="Times New Roman" w:cs="Times New Roman"/>
          <w:b/>
          <w:sz w:val="24"/>
          <w:szCs w:val="24"/>
          <w:lang w:val="en-GB"/>
        </w:rPr>
        <w:t>Figure2: Decision-making process in Tesco</w:t>
      </w:r>
    </w:p>
    <w:p w:rsidR="00BB3C91" w:rsidRPr="00FA0B42" w:rsidRDefault="00BB3C91" w:rsidP="00BB3C91">
      <w:pPr>
        <w:pStyle w:val="Normal1"/>
        <w:spacing w:line="360" w:lineRule="auto"/>
        <w:contextualSpacing w:val="0"/>
        <w:jc w:val="center"/>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(Source:</w:t>
      </w:r>
      <w:r w:rsidRPr="00FA0B42">
        <w:rPr>
          <w:rFonts w:ascii="Times New Roman" w:eastAsia="Times New Roman" w:hAnsi="Times New Roman" w:cs="Times New Roman"/>
          <w:sz w:val="24"/>
          <w:szCs w:val="24"/>
          <w:highlight w:val="white"/>
          <w:lang w:val="en-GB"/>
        </w:rPr>
        <w:t xml:space="preserve"> Verhoef and Van Doorn, 2016, p.37)</w:t>
      </w:r>
    </w:p>
    <w:p w:rsidR="0065616C" w:rsidRPr="00FA0B42" w:rsidRDefault="0065616C" w:rsidP="0065616C">
      <w:pPr>
        <w:pStyle w:val="Normal1"/>
        <w:spacing w:line="360" w:lineRule="auto"/>
        <w:contextualSpacing w:val="0"/>
        <w:jc w:val="center"/>
        <w:rPr>
          <w:rFonts w:ascii="Times New Roman" w:eastAsia="Times New Roman" w:hAnsi="Times New Roman" w:cs="Times New Roman"/>
          <w:sz w:val="24"/>
          <w:szCs w:val="24"/>
          <w:highlight w:val="white"/>
          <w:lang w:val="en-GB"/>
        </w:rPr>
      </w:pPr>
    </w:p>
    <w:p w:rsidR="00CC34A0" w:rsidRPr="00FA0B42" w:rsidRDefault="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In this case of Tesco, it is to be mentioned that this chain supermarket takes help of social media platforms for manipulating buying intention of potential customers. It can be better demonstrated with the help of an instance of advertisement on social media sites. For instance, Tesco can arrange advertisements for launching new facilities or beneficial aspects of existing products or services on social media platforms, such as, face book. Official websites are additionally used for grabbing attention of efficient consumers. The chain supermarket makes sure that they stay connected with their consumer base through social media sites and official website for manipulating purchasing intention. It is to be added further that the organisation takes help of social media in high extent as they have numbers of potential customers, who are highly influenced by informative article </w:t>
      </w:r>
      <w:r w:rsidRPr="00FA0B42">
        <w:rPr>
          <w:rFonts w:ascii="Times New Roman" w:eastAsia="Times New Roman" w:hAnsi="Times New Roman" w:cs="Times New Roman"/>
          <w:sz w:val="24"/>
          <w:szCs w:val="24"/>
          <w:highlight w:val="white"/>
          <w:lang w:val="en-GB"/>
        </w:rPr>
        <w:lastRenderedPageBreak/>
        <w:t xml:space="preserve">regarding specific products or services. Therefore, it is commendable that there are several ways, through which, purchasing intention of consumers can be controlled and manipulated. While the chain supermarket undertake effective approaches for grabbing purchasing decision making process of consumers, ethical considerations are positively maintained and followed. The most commonplace ethical considerations, which are used by Tesco, are fair-trade and sustainable resources. </w:t>
      </w:r>
    </w:p>
    <w:p w:rsidR="00F03C7F" w:rsidRPr="00FA0B42" w:rsidRDefault="00773397" w:rsidP="00F03C7F">
      <w:pPr>
        <w:pStyle w:val="Heading2"/>
        <w:rPr>
          <w:lang w:val="en-GB"/>
        </w:rPr>
      </w:pPr>
      <w:bookmarkStart w:id="11" w:name="_Toc522369113"/>
      <w:r w:rsidRPr="00FA0B42">
        <w:rPr>
          <w:lang w:val="en-GB"/>
        </w:rPr>
        <w:t>Ethical</w:t>
      </w:r>
      <w:r w:rsidR="003B510D" w:rsidRPr="00FA0B42">
        <w:rPr>
          <w:lang w:val="en-GB"/>
        </w:rPr>
        <w:t xml:space="preserve"> considerations</w:t>
      </w:r>
      <w:bookmarkEnd w:id="11"/>
    </w:p>
    <w:p w:rsidR="00CC34A0" w:rsidRPr="00FA0B42" w:rsidRDefault="00CC34A0" w:rsidP="00B76B8A">
      <w:pPr>
        <w:pStyle w:val="Normal1"/>
        <w:spacing w:line="360" w:lineRule="auto"/>
        <w:jc w:val="both"/>
        <w:rPr>
          <w:rFonts w:ascii="Times New Roman" w:hAnsi="Times New Roman" w:cs="Times New Roman"/>
          <w:b/>
          <w:sz w:val="24"/>
          <w:szCs w:val="24"/>
          <w:lang w:val="en-GB"/>
        </w:rPr>
      </w:pPr>
      <w:r w:rsidRPr="00FA0B42">
        <w:rPr>
          <w:rFonts w:ascii="Times New Roman" w:hAnsi="Times New Roman" w:cs="Times New Roman"/>
          <w:b/>
          <w:sz w:val="24"/>
          <w:szCs w:val="24"/>
          <w:lang w:val="en-GB"/>
        </w:rPr>
        <w:t>F</w:t>
      </w:r>
      <w:r w:rsidR="003B510D" w:rsidRPr="00FA0B42">
        <w:rPr>
          <w:rFonts w:ascii="Times New Roman" w:hAnsi="Times New Roman" w:cs="Times New Roman"/>
          <w:b/>
          <w:sz w:val="24"/>
          <w:szCs w:val="24"/>
          <w:lang w:val="en-GB"/>
        </w:rPr>
        <w:t>a</w:t>
      </w:r>
      <w:r w:rsidRPr="00FA0B42">
        <w:rPr>
          <w:rFonts w:ascii="Times New Roman" w:hAnsi="Times New Roman" w:cs="Times New Roman"/>
          <w:b/>
          <w:sz w:val="24"/>
          <w:szCs w:val="24"/>
          <w:lang w:val="en-GB"/>
        </w:rPr>
        <w:t>ir-Trade</w:t>
      </w:r>
    </w:p>
    <w:p w:rsidR="00CC34A0" w:rsidRPr="00FA0B42" w:rsidRDefault="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Fair trade refers to the trading among producers in developing regions and organisations in the developed regions, through which, fair prices are paid to producers (Xie and Lee, 2015, p.237). Tesco is associated with taking part in fair-trade for better decision making process of buying or purchasing. In order to determine purchasing intention of consumers, this chain supermarket has observed that there is large number of female consumers, who believe that fair trade products are appreciable in every possible parameter, such as, attributes, price tags and benefits, of desired product.   </w:t>
      </w:r>
    </w:p>
    <w:p w:rsidR="00EF27DE" w:rsidRPr="00FA0B42" w:rsidRDefault="00773397" w:rsidP="00B76B8A">
      <w:pPr>
        <w:spacing w:line="360" w:lineRule="auto"/>
        <w:jc w:val="both"/>
        <w:rPr>
          <w:rFonts w:ascii="Times New Roman" w:hAnsi="Times New Roman" w:cs="Times New Roman"/>
          <w:b/>
          <w:sz w:val="24"/>
          <w:szCs w:val="24"/>
          <w:lang w:val="en-GB"/>
        </w:rPr>
      </w:pPr>
      <w:r w:rsidRPr="00FA0B42">
        <w:rPr>
          <w:rFonts w:ascii="Times New Roman" w:hAnsi="Times New Roman" w:cs="Times New Roman"/>
          <w:b/>
          <w:sz w:val="24"/>
          <w:szCs w:val="24"/>
          <w:lang w:val="en-GB"/>
        </w:rPr>
        <w:t>Sustainable resources</w:t>
      </w:r>
    </w:p>
    <w:p w:rsidR="00CC34A0" w:rsidRPr="00FA0B42" w:rsidRDefault="00CC34A0" w:rsidP="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Sustainable resources are all about proper management of standards regarding sustainability. As per the view of Choudhary and Shankar (2014, p.7), it can be said that the sustainable resources are randomly replenished towards provision of energy without affecting the extent of supply. Tesco makes sure that they are mostly involved in waste management for better sustainability and as one of the environmental responsibilities. Additionally, this chain supermarket believes that in order to manipulate the purchasing intention of consumers, it is the foremost step to make consumers realise about individual responsibilities towards environmental sustainability.   </w:t>
      </w:r>
    </w:p>
    <w:p w:rsidR="00EF27DE" w:rsidRPr="00FA0B42" w:rsidRDefault="003B510D" w:rsidP="00F03C7F">
      <w:pPr>
        <w:pStyle w:val="Heading2"/>
        <w:rPr>
          <w:lang w:val="en-GB"/>
        </w:rPr>
      </w:pPr>
      <w:bookmarkStart w:id="12" w:name="_Toc522369114"/>
      <w:r w:rsidRPr="00FA0B42">
        <w:rPr>
          <w:lang w:val="en-GB"/>
        </w:rPr>
        <w:t>Appreciation of th</w:t>
      </w:r>
      <w:r w:rsidR="00773397" w:rsidRPr="00FA0B42">
        <w:rPr>
          <w:lang w:val="en-GB"/>
        </w:rPr>
        <w:t>e importance of quality control</w:t>
      </w:r>
      <w:bookmarkEnd w:id="12"/>
    </w:p>
    <w:p w:rsidR="00CC34A0" w:rsidRPr="00FA0B42" w:rsidRDefault="00CC34A0" w:rsidP="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Quality control is an essential part for retail business to ensure its ability to transform the prospective customers to their loyal customers. Tesco, being UK’s largest retail market was suffering to manage its quality and performance management systems effectively. It was reported that previously the quality management of the service provided by Tesco’s Customer service representatives were analysed with the by their managers. Managers required evaluating the performance of these Customer service representatives through the conventional key performance </w:t>
      </w:r>
      <w:r w:rsidRPr="00FA0B42">
        <w:rPr>
          <w:rFonts w:ascii="Times New Roman" w:eastAsia="Times New Roman" w:hAnsi="Times New Roman" w:cs="Times New Roman"/>
          <w:sz w:val="24"/>
          <w:szCs w:val="24"/>
          <w:highlight w:val="white"/>
          <w:lang w:val="en-GB"/>
        </w:rPr>
        <w:lastRenderedPageBreak/>
        <w:t xml:space="preserve">factor analysis which requires a lot of time. Thus also delays the decision of strategic change within the organization. As a result it was reported that Tesco was compelled to close around 50 stores due to their underperformance (Foley, 2018). These stores were unable to meet the sales target and managers were also unable to locate the actual reason behind this. However the main reason was prevailed after the performance evaluation performed by the Customer service managers of Tesco (Davies and Butler, 2017). It was observed that customer service standards were declined due to which the sales target was not meet in 2015. Thus the management team had decided to incorporate the total quality management system to address these customer service issues. </w:t>
      </w:r>
    </w:p>
    <w:p w:rsidR="00CC34A0" w:rsidRPr="00FA0B42" w:rsidRDefault="00CC34A0" w:rsidP="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Quality control is the best option to enhance the interpersonal skill between customers and suppliers. Jiménez-Jiménez </w:t>
      </w:r>
      <w:r w:rsidRPr="00FA0B42">
        <w:rPr>
          <w:rFonts w:ascii="Times New Roman" w:eastAsia="Times New Roman" w:hAnsi="Times New Roman" w:cs="Times New Roman"/>
          <w:i/>
          <w:sz w:val="24"/>
          <w:szCs w:val="24"/>
          <w:highlight w:val="white"/>
          <w:lang w:val="en-GB"/>
        </w:rPr>
        <w:t>et al.</w:t>
      </w:r>
      <w:r w:rsidRPr="00FA0B42">
        <w:rPr>
          <w:rFonts w:ascii="Times New Roman" w:eastAsia="Times New Roman" w:hAnsi="Times New Roman" w:cs="Times New Roman"/>
          <w:sz w:val="24"/>
          <w:szCs w:val="24"/>
          <w:highlight w:val="white"/>
          <w:lang w:val="en-GB"/>
        </w:rPr>
        <w:t xml:space="preserve"> (2015, p.330) stated that quality chain between customers and suppliers can be broken for any reason like not meeting customer requirements. Thus based on the principles of total quality management it can be stated that to maintain the quality standards throughout any business it is essential for each person within the quality chain to be properly trained. </w:t>
      </w:r>
      <w:r w:rsidRPr="00FA0B42">
        <w:rPr>
          <w:rFonts w:ascii="Times New Roman" w:hAnsi="Times New Roman" w:cs="Times New Roman"/>
          <w:sz w:val="24"/>
          <w:szCs w:val="24"/>
        </w:rPr>
        <w:t>Benavides-Velasco</w:t>
      </w:r>
      <w:r w:rsidRPr="00FA0B42">
        <w:rPr>
          <w:rFonts w:ascii="Times New Roman" w:eastAsia="Times New Roman" w:hAnsi="Times New Roman" w:cs="Times New Roman"/>
          <w:sz w:val="24"/>
          <w:szCs w:val="24"/>
          <w:highlight w:val="white"/>
          <w:lang w:val="en-GB"/>
        </w:rPr>
        <w:t xml:space="preserve"> et</w:t>
      </w:r>
      <w:r w:rsidRPr="00FA0B42">
        <w:rPr>
          <w:rFonts w:ascii="Times New Roman" w:eastAsia="Times New Roman" w:hAnsi="Times New Roman" w:cs="Times New Roman"/>
          <w:i/>
          <w:sz w:val="24"/>
          <w:szCs w:val="24"/>
          <w:highlight w:val="white"/>
          <w:lang w:val="en-GB"/>
        </w:rPr>
        <w:t xml:space="preserve"> al.</w:t>
      </w:r>
      <w:r w:rsidRPr="00FA0B42">
        <w:rPr>
          <w:rFonts w:ascii="Times New Roman" w:eastAsia="Times New Roman" w:hAnsi="Times New Roman" w:cs="Times New Roman"/>
          <w:sz w:val="24"/>
          <w:szCs w:val="24"/>
          <w:highlight w:val="white"/>
          <w:lang w:val="en-GB"/>
        </w:rPr>
        <w:t xml:space="preserve"> (2014, p.80) stated that the basic objectives of quality control can be stated as 0% defect and 100% customer service. Hence every customer service managers were trained to check these four aspects from the performance of each customer service representatives. These are customer focus, quality, legality and safety. </w:t>
      </w:r>
    </w:p>
    <w:p w:rsidR="00CC34A0" w:rsidRPr="00FA0B42" w:rsidRDefault="00CC34A0" w:rsidP="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Every customer service representatives were also trained to follow these aspects within their job role. It was observed that these customer service managers were trained to focus on the following four principles of total quality manage system. </w:t>
      </w:r>
    </w:p>
    <w:p w:rsidR="00CC34A0" w:rsidRPr="00FA0B42" w:rsidRDefault="00CC34A0" w:rsidP="00CC34A0">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Customer requirement needs to be noted properly. </w:t>
      </w:r>
    </w:p>
    <w:p w:rsidR="00CC34A0" w:rsidRPr="00FA0B42" w:rsidRDefault="00CC34A0" w:rsidP="00CC34A0">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Incorporate strengths to create customer value</w:t>
      </w:r>
    </w:p>
    <w:p w:rsidR="00CC34A0" w:rsidRPr="00FA0B42" w:rsidRDefault="00CC34A0" w:rsidP="00CC34A0">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Recruit innovative and energetic employees. </w:t>
      </w:r>
    </w:p>
    <w:p w:rsidR="00CC34A0" w:rsidRPr="00FA0B42" w:rsidRDefault="00CC34A0" w:rsidP="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Training and Development team had also arranged to provide trainings on Business systems to all the managers to ensure that they are able to evaluate the performance of customer service representatives at any convenient time. </w:t>
      </w:r>
      <w:r w:rsidRPr="00FA0B42">
        <w:rPr>
          <w:rFonts w:ascii="Times New Roman" w:hAnsi="Times New Roman" w:cs="Times New Roman"/>
          <w:sz w:val="24"/>
          <w:szCs w:val="24"/>
        </w:rPr>
        <w:t>Akgün</w:t>
      </w:r>
      <w:r w:rsidRPr="00FA0B42">
        <w:rPr>
          <w:rFonts w:ascii="Times New Roman" w:eastAsia="Times New Roman" w:hAnsi="Times New Roman" w:cs="Times New Roman"/>
          <w:i/>
          <w:sz w:val="24"/>
          <w:szCs w:val="24"/>
          <w:highlight w:val="white"/>
          <w:lang w:val="en-GB"/>
        </w:rPr>
        <w:t>et al.</w:t>
      </w:r>
      <w:r w:rsidRPr="00FA0B42">
        <w:rPr>
          <w:rFonts w:ascii="Times New Roman" w:eastAsia="Times New Roman" w:hAnsi="Times New Roman" w:cs="Times New Roman"/>
          <w:sz w:val="24"/>
          <w:szCs w:val="24"/>
          <w:highlight w:val="white"/>
          <w:lang w:val="en-GB"/>
        </w:rPr>
        <w:t xml:space="preserve"> (2014, p.889) highlighted that this will ensure that the performance quality management was not performed based on documents. Hence by implementing the total quality management system staff members of the Tesco stores are able to address the customer's’ requirement effectively which leads to increase in sales volume. It was reported that based on the performed of last quarter 10.5% increase in the current per hour salary allotment of the staff members (Davies and Butler, 2017). As a result staff members are eligible </w:t>
      </w:r>
      <w:r w:rsidRPr="00FA0B42">
        <w:rPr>
          <w:rFonts w:ascii="Times New Roman" w:eastAsia="Times New Roman" w:hAnsi="Times New Roman" w:cs="Times New Roman"/>
          <w:sz w:val="24"/>
          <w:szCs w:val="24"/>
          <w:highlight w:val="white"/>
          <w:lang w:val="en-GB"/>
        </w:rPr>
        <w:lastRenderedPageBreak/>
        <w:t xml:space="preserve">for £8.42 per hours instead of £7.62 from November 2018. Thus it can be stated that the performance of the staff members at Tesco Stores were improved after incorporating the Total Quality management system. </w:t>
      </w:r>
    </w:p>
    <w:p w:rsidR="00CC34A0" w:rsidRPr="00FA0B42" w:rsidRDefault="00CC34A0" w:rsidP="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It was also revealed by the staff member of Tesco stores that they were now able to provide the following customer values. </w:t>
      </w:r>
    </w:p>
    <w:p w:rsidR="00CC34A0" w:rsidRPr="00FA0B42" w:rsidRDefault="00CC34A0" w:rsidP="00CC34A0">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Fairness, trust and integrity</w:t>
      </w:r>
    </w:p>
    <w:p w:rsidR="00CC34A0" w:rsidRPr="00FA0B42" w:rsidRDefault="00CC34A0" w:rsidP="00CC34A0">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Profitability</w:t>
      </w:r>
    </w:p>
    <w:p w:rsidR="00CC34A0" w:rsidRPr="00FA0B42" w:rsidRDefault="00CC34A0" w:rsidP="00CC34A0">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Continual improvement</w:t>
      </w:r>
    </w:p>
    <w:p w:rsidR="00CC34A0" w:rsidRPr="00FA0B42" w:rsidRDefault="00CC34A0" w:rsidP="00CC34A0">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Quality Standards</w:t>
      </w:r>
    </w:p>
    <w:p w:rsidR="00CC34A0" w:rsidRPr="00FA0B42" w:rsidRDefault="00CC34A0" w:rsidP="00CC34A0">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Values related to customer service</w:t>
      </w:r>
    </w:p>
    <w:p w:rsidR="00CC34A0" w:rsidRPr="00FA0B42" w:rsidRDefault="00CC34A0">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The research and development team of Tesco highlighted that training an essential part of Tesco’s business to ensure the standards of their staff development that will lead to continuous enhancement of customer service standards. </w:t>
      </w:r>
    </w:p>
    <w:p w:rsidR="00EF27DE" w:rsidRPr="00FA0B42" w:rsidRDefault="003B510D" w:rsidP="00F03C7F">
      <w:pPr>
        <w:pStyle w:val="Heading2"/>
        <w:rPr>
          <w:lang w:val="en-GB"/>
        </w:rPr>
      </w:pPr>
      <w:bookmarkStart w:id="13" w:name="_Toc522369115"/>
      <w:r w:rsidRPr="00FA0B42">
        <w:rPr>
          <w:lang w:val="en-GB"/>
        </w:rPr>
        <w:t>Customer value</w:t>
      </w:r>
      <w:bookmarkEnd w:id="13"/>
    </w:p>
    <w:p w:rsidR="00072676" w:rsidRPr="00FA0B42" w:rsidRDefault="002549E2">
      <w:pPr>
        <w:pStyle w:val="Normal1"/>
        <w:spacing w:line="360" w:lineRule="auto"/>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Customer value refers to the satisfaction of the customers that they get after purchasing a product or service with respect to the cost of that product or service. It is an extremely important factor and customer satisfaction heavily relies on it. As per the view of Flint and Woodruff (2014, p.203), every organization should focus on the customer value in order to achieve desired level of satisfaction. It is an important concept of marketing and business which allows the business organisation to analyse the satisfaction customers are getting after buying a product form their organisation. Lee et al. (2015, p.228) explained it as the benefits gained by the customers after purchasing a product with respect to that cost spent on that product. Satisfaction of the customers is directly associated with this as satisfaction will increase with the increase in the amount of benefits achieved by the customers. According to Zhuang and Babin (2015, p.115), customer value also create a huge impact on the loyalty of the customers as well as their purchasing decisions. If the customer can get a huge amount of benefits from buying a product then they will less likely to switch from that organisation and show loyalty towards them moreover, they will start to recommend that organisation to their friends and family which will work as a promotion for the business of that organisation.  As per the view of Kumar and Reinartz (2016, p.38), in case of customer value, all the internal chain of operation, source, processes, customer service, marketing </w:t>
      </w:r>
      <w:r w:rsidRPr="00FA0B42">
        <w:rPr>
          <w:rFonts w:ascii="Times New Roman" w:eastAsia="Times New Roman" w:hAnsi="Times New Roman" w:cs="Times New Roman"/>
          <w:sz w:val="24"/>
          <w:szCs w:val="24"/>
          <w:lang w:val="en-GB"/>
        </w:rPr>
        <w:lastRenderedPageBreak/>
        <w:t xml:space="preserve">contributes in the creation of that. All of these aforementioned factors of the business affect the customer values in a direct or indirect way and help the organisations to analyse the perception of the customers. </w:t>
      </w:r>
    </w:p>
    <w:p w:rsidR="002549E2" w:rsidRPr="00FA0B42" w:rsidRDefault="002549E2">
      <w:pPr>
        <w:pStyle w:val="Normal1"/>
        <w:spacing w:line="360" w:lineRule="auto"/>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Based on the view of Flint and Woodruff (2015, p.135), it can be said that as an effect of globalisation, competitions in the market is increasing and thus people have a wide range of options in their hand. Therefore before purchasing a product they compare the values of the similar products of different brands with respect to their perception and then make a purchasing decision. However, Lee et al. (2015, p.228) mentioned that customer value is a subjective matter and any business organisation can only create an impact on it not control it. Customer value can be measured by dividing the benefits perceived by the customer with the cost of the products. Thus it can be said that with a set of benefits provided the perceived value of customer will reduce with the increase in the cost of the product. In case of Tesco, it has been seen that the one of the major reasons of decreasing in the satisfaction level of the customer is their increasing price of the products (Press Association, 2013). Moreover the quality of their product was not preferable thus customer could not get satisfaction as they were paying a huge amount of price for the product of extremely bad quality. </w:t>
      </w:r>
    </w:p>
    <w:p w:rsidR="00EF27DE" w:rsidRPr="00FA0B42" w:rsidRDefault="003B510D" w:rsidP="00F03C7F">
      <w:pPr>
        <w:pStyle w:val="Heading1"/>
        <w:rPr>
          <w:lang w:val="en-GB"/>
        </w:rPr>
      </w:pPr>
      <w:bookmarkStart w:id="14" w:name="_Toc522369116"/>
      <w:r w:rsidRPr="00FA0B42">
        <w:rPr>
          <w:lang w:val="en-GB"/>
        </w:rPr>
        <w:t>Conclusion</w:t>
      </w:r>
      <w:bookmarkEnd w:id="14"/>
    </w:p>
    <w:p w:rsidR="00072676" w:rsidRPr="00FA0B42" w:rsidRDefault="003B510D" w:rsidP="002549E2">
      <w:pPr>
        <w:pStyle w:val="Normal1"/>
        <w:spacing w:line="360" w:lineRule="auto"/>
        <w:contextualSpacing w:val="0"/>
        <w:jc w:val="both"/>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t xml:space="preserve">The above report focuses on the impact of customer satisfaction and the factors of the organisation that can create an impact on the customer satisfaction. Those factors that are discussed in this report </w:t>
      </w:r>
      <w:r w:rsidR="00773397" w:rsidRPr="00FA0B42">
        <w:rPr>
          <w:rFonts w:ascii="Times New Roman" w:eastAsia="Times New Roman" w:hAnsi="Times New Roman" w:cs="Times New Roman"/>
          <w:sz w:val="24"/>
          <w:szCs w:val="24"/>
          <w:lang w:val="en-GB"/>
        </w:rPr>
        <w:t>include</w:t>
      </w:r>
      <w:r w:rsidRPr="00FA0B42">
        <w:rPr>
          <w:rFonts w:ascii="Times New Roman" w:eastAsia="Times New Roman" w:hAnsi="Times New Roman" w:cs="Times New Roman"/>
          <w:sz w:val="24"/>
          <w:szCs w:val="24"/>
          <w:lang w:val="en-GB"/>
        </w:rPr>
        <w:t xml:space="preserve"> quality standard and module. It is one of the most important factors as customers have the maximum amount of expectation regarding the quality of the products. Another factor is customer service which is as important as the quality of the products. Customer </w:t>
      </w:r>
      <w:r w:rsidR="00773397" w:rsidRPr="00FA0B42">
        <w:rPr>
          <w:rFonts w:ascii="Times New Roman" w:eastAsia="Times New Roman" w:hAnsi="Times New Roman" w:cs="Times New Roman"/>
          <w:sz w:val="24"/>
          <w:szCs w:val="24"/>
          <w:lang w:val="en-GB"/>
        </w:rPr>
        <w:t>service solves</w:t>
      </w:r>
      <w:r w:rsidRPr="00FA0B42">
        <w:rPr>
          <w:rFonts w:ascii="Times New Roman" w:eastAsia="Times New Roman" w:hAnsi="Times New Roman" w:cs="Times New Roman"/>
          <w:sz w:val="24"/>
          <w:szCs w:val="24"/>
          <w:lang w:val="en-GB"/>
        </w:rPr>
        <w:t xml:space="preserve"> the queries and issues of the customers which </w:t>
      </w:r>
      <w:r w:rsidR="00773397" w:rsidRPr="00FA0B42">
        <w:rPr>
          <w:rFonts w:ascii="Times New Roman" w:eastAsia="Times New Roman" w:hAnsi="Times New Roman" w:cs="Times New Roman"/>
          <w:sz w:val="24"/>
          <w:szCs w:val="24"/>
          <w:lang w:val="en-GB"/>
        </w:rPr>
        <w:t>help</w:t>
      </w:r>
      <w:r w:rsidRPr="00FA0B42">
        <w:rPr>
          <w:rFonts w:ascii="Times New Roman" w:eastAsia="Times New Roman" w:hAnsi="Times New Roman" w:cs="Times New Roman"/>
          <w:sz w:val="24"/>
          <w:szCs w:val="24"/>
          <w:lang w:val="en-GB"/>
        </w:rPr>
        <w:t xml:space="preserve"> in increasing the satisfaction of the customers. Customer centrality can be treated as a strategy for increasing customer satisfaction where customers are kept at the </w:t>
      </w:r>
      <w:r w:rsidR="00773397" w:rsidRPr="00FA0B42">
        <w:rPr>
          <w:rFonts w:ascii="Times New Roman" w:eastAsia="Times New Roman" w:hAnsi="Times New Roman" w:cs="Times New Roman"/>
          <w:sz w:val="24"/>
          <w:szCs w:val="24"/>
          <w:lang w:val="en-GB"/>
        </w:rPr>
        <w:t>centre</w:t>
      </w:r>
      <w:r w:rsidRPr="00FA0B42">
        <w:rPr>
          <w:rFonts w:ascii="Times New Roman" w:eastAsia="Times New Roman" w:hAnsi="Times New Roman" w:cs="Times New Roman"/>
          <w:sz w:val="24"/>
          <w:szCs w:val="24"/>
          <w:lang w:val="en-GB"/>
        </w:rPr>
        <w:t xml:space="preserve"> of every decision making activities. Customer Relationship Management or CRM is another factor mentioned in the report that helps the organisation in maintaining a strong relationship with their customers. </w:t>
      </w:r>
    </w:p>
    <w:p w:rsidR="00072676" w:rsidRPr="00FA0B42" w:rsidRDefault="003B510D" w:rsidP="002549E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lang w:val="en-GB"/>
        </w:rPr>
        <w:t xml:space="preserve">Tesco is considered as a case study of this report as the customers as a fall in the satisfaction level of customers has been observed due to their ignorance for the aforementioned factors. </w:t>
      </w:r>
      <w:r w:rsidR="002549E2" w:rsidRPr="00FA0B42">
        <w:rPr>
          <w:rFonts w:ascii="Times New Roman" w:eastAsia="Times New Roman" w:hAnsi="Times New Roman" w:cs="Times New Roman"/>
          <w:sz w:val="24"/>
          <w:szCs w:val="24"/>
          <w:highlight w:val="white"/>
          <w:lang w:val="en-GB"/>
        </w:rPr>
        <w:t xml:space="preserve">Effective management of the product and service quality offered by an organization is a vital part of its </w:t>
      </w:r>
      <w:r w:rsidR="002549E2" w:rsidRPr="00FA0B42">
        <w:rPr>
          <w:rFonts w:ascii="Times New Roman" w:eastAsia="Times New Roman" w:hAnsi="Times New Roman" w:cs="Times New Roman"/>
          <w:sz w:val="24"/>
          <w:szCs w:val="24"/>
          <w:highlight w:val="white"/>
          <w:lang w:val="en-GB"/>
        </w:rPr>
        <w:lastRenderedPageBreak/>
        <w:t xml:space="preserve">business. It can be stated that the basic outcome of any business id directly dependent on the quality management of that organization. Hence this study had critically evaluated the impact of quality process on Tesco’s overall performance. It can also be started from the aforementioned discussion that any organization will be able to fulfil all the requirements of its customers through implementing effective quality control systems. It can also be observed that fair trade and sustainable process can be considered as the major influential factors of customer decision making and purchase process. </w:t>
      </w:r>
    </w:p>
    <w:p w:rsidR="002549E2" w:rsidRPr="00FA0B42" w:rsidRDefault="002549E2" w:rsidP="002549E2">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FA0B42">
        <w:rPr>
          <w:rFonts w:ascii="Times New Roman" w:eastAsia="Times New Roman" w:hAnsi="Times New Roman" w:cs="Times New Roman"/>
          <w:sz w:val="24"/>
          <w:szCs w:val="24"/>
          <w:highlight w:val="white"/>
          <w:lang w:val="en-GB"/>
        </w:rPr>
        <w:t xml:space="preserve">However the overall performance of Tesco was dipped due to which Tesco was compelled to close its stores. Thereafter Tesco had incorporated Total Quality Management system to enhance its staff performance to meet their customer requirements. It can also be seen from the customer value analysis that with the advancement of technology customers are focusing on the monetary values of the products to measures their quality. Thus if Tesco is able to launch high end product lines with their current range of products then they will be able to meet their customer requirement in a better way. Hence it can be concluded that quality control techniques can effectively create a base of customer relationship with the organization. </w:t>
      </w:r>
    </w:p>
    <w:p w:rsidR="005D263C" w:rsidRPr="00FA0B42" w:rsidRDefault="005D263C">
      <w:pPr>
        <w:pStyle w:val="Normal1"/>
        <w:spacing w:line="360" w:lineRule="auto"/>
        <w:contextualSpacing w:val="0"/>
        <w:jc w:val="both"/>
        <w:rPr>
          <w:rFonts w:ascii="Times New Roman" w:eastAsia="Times New Roman" w:hAnsi="Times New Roman" w:cs="Times New Roman"/>
          <w:sz w:val="24"/>
          <w:szCs w:val="24"/>
          <w:lang w:val="en-GB"/>
        </w:rPr>
      </w:pPr>
    </w:p>
    <w:p w:rsidR="005D263C" w:rsidRPr="00FA0B42" w:rsidRDefault="005D263C">
      <w:pPr>
        <w:rPr>
          <w:rFonts w:ascii="Times New Roman" w:eastAsia="Times New Roman" w:hAnsi="Times New Roman" w:cs="Times New Roman"/>
          <w:sz w:val="24"/>
          <w:szCs w:val="24"/>
          <w:lang w:val="en-GB"/>
        </w:rPr>
      </w:pPr>
      <w:r w:rsidRPr="00FA0B42">
        <w:rPr>
          <w:rFonts w:ascii="Times New Roman" w:eastAsia="Times New Roman" w:hAnsi="Times New Roman" w:cs="Times New Roman"/>
          <w:sz w:val="24"/>
          <w:szCs w:val="24"/>
          <w:lang w:val="en-GB"/>
        </w:rPr>
        <w:br w:type="page"/>
      </w:r>
    </w:p>
    <w:p w:rsidR="00EF27DE" w:rsidRPr="00FA0B42" w:rsidRDefault="005D263C" w:rsidP="00F03C7F">
      <w:pPr>
        <w:pStyle w:val="Heading1"/>
        <w:rPr>
          <w:lang w:val="en-GB"/>
        </w:rPr>
      </w:pPr>
      <w:bookmarkStart w:id="15" w:name="_Toc522369117"/>
      <w:r w:rsidRPr="00FA0B42">
        <w:rPr>
          <w:lang w:val="en-GB"/>
        </w:rPr>
        <w:lastRenderedPageBreak/>
        <w:t>Reference List</w:t>
      </w:r>
      <w:bookmarkEnd w:id="15"/>
    </w:p>
    <w:p w:rsidR="00072676" w:rsidRPr="00FA0B42" w:rsidRDefault="00072676" w:rsidP="001C0413">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Akgün, A.E., Ince, H., Imamoglu, S.Z., Keskin, H. and Kocoglu, İ., (2014). The mediator role of learning capability and business innovativeness between total quality management and financial performance. </w:t>
      </w:r>
      <w:r w:rsidRPr="00FA0B42">
        <w:rPr>
          <w:rFonts w:ascii="Times New Roman" w:hAnsi="Times New Roman" w:cs="Times New Roman"/>
          <w:i/>
          <w:iCs/>
          <w:sz w:val="24"/>
          <w:szCs w:val="24"/>
        </w:rPr>
        <w:t>International Journal of Production Research</w:t>
      </w:r>
      <w:r w:rsidRPr="00FA0B42">
        <w:rPr>
          <w:rFonts w:ascii="Times New Roman" w:hAnsi="Times New Roman" w:cs="Times New Roman"/>
          <w:sz w:val="24"/>
          <w:szCs w:val="24"/>
        </w:rPr>
        <w:t>, </w:t>
      </w:r>
      <w:r w:rsidRPr="00FA0B42">
        <w:rPr>
          <w:rFonts w:ascii="Times New Roman" w:hAnsi="Times New Roman" w:cs="Times New Roman"/>
          <w:i/>
          <w:iCs/>
          <w:sz w:val="24"/>
          <w:szCs w:val="24"/>
        </w:rPr>
        <w:t>52</w:t>
      </w:r>
      <w:r w:rsidRPr="00FA0B42">
        <w:rPr>
          <w:rFonts w:ascii="Times New Roman" w:hAnsi="Times New Roman" w:cs="Times New Roman"/>
          <w:sz w:val="24"/>
          <w:szCs w:val="24"/>
        </w:rPr>
        <w:t>(3), pp.888-901.</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Ali, R., Leifu, G., YasirRafiq, M. and Hassan, M., (2015). Role of perceived value, customer expectation, corporate image and perceived service quality on the customer satisfaction. </w:t>
      </w:r>
      <w:r w:rsidRPr="00FA0B42">
        <w:rPr>
          <w:rFonts w:ascii="Times New Roman" w:hAnsi="Times New Roman" w:cs="Times New Roman"/>
          <w:i/>
          <w:iCs/>
          <w:sz w:val="24"/>
          <w:szCs w:val="24"/>
        </w:rPr>
        <w:t>Journal of Applied Business Research</w:t>
      </w:r>
      <w:r w:rsidRPr="00FA0B42">
        <w:rPr>
          <w:rFonts w:ascii="Times New Roman" w:hAnsi="Times New Roman" w:cs="Times New Roman"/>
          <w:sz w:val="24"/>
          <w:szCs w:val="24"/>
        </w:rPr>
        <w:t>, </w:t>
      </w:r>
      <w:r w:rsidRPr="00FA0B42">
        <w:rPr>
          <w:rFonts w:ascii="Times New Roman" w:hAnsi="Times New Roman" w:cs="Times New Roman"/>
          <w:i/>
          <w:iCs/>
          <w:sz w:val="24"/>
          <w:szCs w:val="24"/>
        </w:rPr>
        <w:t>31</w:t>
      </w:r>
      <w:r w:rsidRPr="00FA0B42">
        <w:rPr>
          <w:rFonts w:ascii="Times New Roman" w:hAnsi="Times New Roman" w:cs="Times New Roman"/>
          <w:sz w:val="24"/>
          <w:szCs w:val="24"/>
        </w:rPr>
        <w:t>(4), p.1425.</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Almsalam, S., (2014). The effects of customer expectation and perceived service quality on customer satisfaction. </w:t>
      </w:r>
      <w:r w:rsidRPr="00FA0B42">
        <w:rPr>
          <w:rFonts w:ascii="Times New Roman" w:hAnsi="Times New Roman" w:cs="Times New Roman"/>
          <w:i/>
          <w:iCs/>
          <w:sz w:val="24"/>
          <w:szCs w:val="24"/>
        </w:rPr>
        <w:t>International Journal of Business and Management Invention</w:t>
      </w:r>
      <w:r w:rsidRPr="00FA0B42">
        <w:rPr>
          <w:rFonts w:ascii="Times New Roman" w:hAnsi="Times New Roman" w:cs="Times New Roman"/>
          <w:sz w:val="24"/>
          <w:szCs w:val="24"/>
        </w:rPr>
        <w:t>, </w:t>
      </w:r>
      <w:r w:rsidRPr="00FA0B42">
        <w:rPr>
          <w:rFonts w:ascii="Times New Roman" w:hAnsi="Times New Roman" w:cs="Times New Roman"/>
          <w:i/>
          <w:iCs/>
          <w:sz w:val="24"/>
          <w:szCs w:val="24"/>
        </w:rPr>
        <w:t>3</w:t>
      </w:r>
      <w:r w:rsidRPr="00FA0B42">
        <w:rPr>
          <w:rFonts w:ascii="Times New Roman" w:hAnsi="Times New Roman" w:cs="Times New Roman"/>
          <w:sz w:val="24"/>
          <w:szCs w:val="24"/>
        </w:rPr>
        <w:t>(8), pp.79-84.</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Athaide, G.A. and Stump, R.L., (2015). A Model of Seller-Buyer Product Development Relationships in Technology-Based, Industrial Markets. In Proceedings of the 1998 Academy of Marketing Science (AMS) Annual Conference (pp. 88-90). Springer, Cham.</w:t>
      </w:r>
    </w:p>
    <w:p w:rsidR="00072676" w:rsidRPr="00FA0B42" w:rsidRDefault="00072676" w:rsidP="001C0413">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Benavides-Velasco, C.A., Quintana-García, C. and Marchante-Lara, M., (2014). Total quality management, corporate social responsibility and performance in the hotel industry. </w:t>
      </w:r>
      <w:r w:rsidRPr="00FA0B42">
        <w:rPr>
          <w:rFonts w:ascii="Times New Roman" w:hAnsi="Times New Roman" w:cs="Times New Roman"/>
          <w:i/>
          <w:iCs/>
          <w:sz w:val="24"/>
          <w:szCs w:val="24"/>
        </w:rPr>
        <w:t>International Journal of Hospitality Management</w:t>
      </w:r>
      <w:r w:rsidRPr="00FA0B42">
        <w:rPr>
          <w:rFonts w:ascii="Times New Roman" w:hAnsi="Times New Roman" w:cs="Times New Roman"/>
          <w:sz w:val="24"/>
          <w:szCs w:val="24"/>
        </w:rPr>
        <w:t>, </w:t>
      </w:r>
      <w:r w:rsidRPr="00FA0B42">
        <w:rPr>
          <w:rFonts w:ascii="Times New Roman" w:hAnsi="Times New Roman" w:cs="Times New Roman"/>
          <w:i/>
          <w:iCs/>
          <w:sz w:val="24"/>
          <w:szCs w:val="24"/>
        </w:rPr>
        <w:t>41</w:t>
      </w:r>
      <w:r w:rsidRPr="00FA0B42">
        <w:rPr>
          <w:rFonts w:ascii="Times New Roman" w:hAnsi="Times New Roman" w:cs="Times New Roman"/>
          <w:sz w:val="24"/>
          <w:szCs w:val="24"/>
        </w:rPr>
        <w:t>, pp.77-87.</w:t>
      </w:r>
    </w:p>
    <w:p w:rsidR="00085AD4" w:rsidRPr="00FA0B42" w:rsidRDefault="00072676" w:rsidP="00F03C7F">
      <w:pPr>
        <w:pStyle w:val="Normal1"/>
        <w:spacing w:line="360" w:lineRule="auto"/>
        <w:jc w:val="both"/>
        <w:rPr>
          <w:rFonts w:ascii="Times New Roman" w:hAnsi="Times New Roman" w:cs="Times New Roman"/>
          <w:sz w:val="24"/>
          <w:szCs w:val="24"/>
          <w:shd w:val="clear" w:color="auto" w:fill="FFFFFF"/>
        </w:rPr>
      </w:pPr>
      <w:r w:rsidRPr="00FA0B42">
        <w:rPr>
          <w:rFonts w:ascii="Times New Roman" w:hAnsi="Times New Roman" w:cs="Times New Roman"/>
          <w:sz w:val="24"/>
          <w:szCs w:val="24"/>
          <w:shd w:val="clear" w:color="auto" w:fill="FFFFFF"/>
        </w:rPr>
        <w:t>Choudhary, D. and Shankar, R., (2014). A goal programming model for joint decision making of inventory lot-size, supplier selection and carrier selection. </w:t>
      </w:r>
      <w:r w:rsidRPr="00FA0B42">
        <w:rPr>
          <w:rFonts w:ascii="Times New Roman" w:hAnsi="Times New Roman" w:cs="Times New Roman"/>
          <w:i/>
          <w:iCs/>
          <w:sz w:val="24"/>
          <w:szCs w:val="24"/>
          <w:shd w:val="clear" w:color="auto" w:fill="FFFFFF"/>
        </w:rPr>
        <w:t>Computers &amp; Industrial Engineering</w:t>
      </w:r>
      <w:r w:rsidRPr="00FA0B42">
        <w:rPr>
          <w:rFonts w:ascii="Times New Roman" w:hAnsi="Times New Roman" w:cs="Times New Roman"/>
          <w:sz w:val="24"/>
          <w:szCs w:val="24"/>
          <w:shd w:val="clear" w:color="auto" w:fill="FFFFFF"/>
        </w:rPr>
        <w:t>, </w:t>
      </w:r>
      <w:r w:rsidRPr="00FA0B42">
        <w:rPr>
          <w:rFonts w:ascii="Times New Roman" w:hAnsi="Times New Roman" w:cs="Times New Roman"/>
          <w:i/>
          <w:iCs/>
          <w:sz w:val="24"/>
          <w:szCs w:val="24"/>
          <w:shd w:val="clear" w:color="auto" w:fill="FFFFFF"/>
        </w:rPr>
        <w:t>71</w:t>
      </w:r>
      <w:r w:rsidRPr="00FA0B42">
        <w:rPr>
          <w:rFonts w:ascii="Times New Roman" w:hAnsi="Times New Roman" w:cs="Times New Roman"/>
          <w:sz w:val="24"/>
          <w:szCs w:val="24"/>
          <w:shd w:val="clear" w:color="auto" w:fill="FFFFFF"/>
        </w:rPr>
        <w:t>(3), pp.1-9.</w:t>
      </w:r>
    </w:p>
    <w:p w:rsidR="00085AD4" w:rsidRPr="00FA0B42" w:rsidRDefault="00085AD4" w:rsidP="00F03C7F">
      <w:pPr>
        <w:pStyle w:val="Normal1"/>
        <w:spacing w:line="360" w:lineRule="auto"/>
        <w:jc w:val="both"/>
        <w:rPr>
          <w:rFonts w:ascii="Times New Roman" w:hAnsi="Times New Roman" w:cs="Times New Roman"/>
          <w:bCs/>
          <w:sz w:val="24"/>
          <w:szCs w:val="24"/>
        </w:rPr>
      </w:pPr>
      <w:r w:rsidRPr="00FA0B42">
        <w:rPr>
          <w:rFonts w:ascii="Times New Roman" w:hAnsi="Times New Roman" w:cs="Times New Roman"/>
          <w:bCs/>
          <w:sz w:val="24"/>
          <w:szCs w:val="24"/>
        </w:rPr>
        <w:t>courses.lumenlearning.com (2018)</w:t>
      </w:r>
      <w:r w:rsidRPr="00FA0B42">
        <w:rPr>
          <w:rFonts w:ascii="Times New Roman" w:hAnsi="Times New Roman" w:cs="Times New Roman"/>
          <w:sz w:val="24"/>
          <w:szCs w:val="24"/>
        </w:rPr>
        <w:t xml:space="preserve">. “Principles of Marketing”.Available at </w:t>
      </w:r>
      <w:r w:rsidRPr="00FA0B42">
        <w:rPr>
          <w:rFonts w:ascii="Times New Roman" w:hAnsi="Times New Roman" w:cs="Times New Roman"/>
          <w:bCs/>
          <w:sz w:val="24"/>
          <w:szCs w:val="24"/>
        </w:rPr>
        <w:t>https: //courses.lumenlearning.com/marketing-spring2016/chapter/reading-buying-process-stages/.</w:t>
      </w:r>
      <w:r w:rsidRPr="00FA0B42">
        <w:rPr>
          <w:rFonts w:ascii="Times New Roman" w:hAnsi="Times New Roman" w:cs="Times New Roman"/>
          <w:sz w:val="24"/>
          <w:szCs w:val="24"/>
        </w:rPr>
        <w:t xml:space="preserve"> [Accessed: 28.08.2018]</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 xml:space="preserve">Davidson, L., (2016). The companies with the best customer service in the UK. </w:t>
      </w:r>
      <w:r w:rsidRPr="00FA0B42">
        <w:rPr>
          <w:rFonts w:ascii="Times New Roman" w:hAnsi="Times New Roman" w:cs="Times New Roman"/>
          <w:i/>
          <w:sz w:val="24"/>
          <w:szCs w:val="24"/>
        </w:rPr>
        <w:t>The Telegraph</w:t>
      </w:r>
      <w:r w:rsidRPr="00FA0B42">
        <w:rPr>
          <w:rFonts w:ascii="Times New Roman" w:hAnsi="Times New Roman" w:cs="Times New Roman"/>
          <w:sz w:val="24"/>
          <w:szCs w:val="24"/>
        </w:rPr>
        <w:t xml:space="preserve"> [Online]. Available at: https://www.telegraph.co.uk/finance/newsbysector/retailandconsumer/12109854/The-companies-with-the-best-customer-service-in-the-UK.html [Accessed 15/08/2108]</w:t>
      </w:r>
    </w:p>
    <w:p w:rsidR="00072676" w:rsidRPr="00FA0B42" w:rsidRDefault="00072676" w:rsidP="000A084F">
      <w:pPr>
        <w:pStyle w:val="Normal1"/>
        <w:spacing w:line="360" w:lineRule="auto"/>
        <w:jc w:val="both"/>
        <w:rPr>
          <w:rFonts w:ascii="Times New Roman" w:hAnsi="Times New Roman" w:cs="Times New Roman"/>
          <w:bCs/>
          <w:sz w:val="24"/>
          <w:szCs w:val="24"/>
        </w:rPr>
      </w:pPr>
      <w:r w:rsidRPr="00FA0B42">
        <w:rPr>
          <w:rFonts w:ascii="Times New Roman" w:hAnsi="Times New Roman" w:cs="Times New Roman"/>
          <w:bCs/>
          <w:sz w:val="24"/>
          <w:szCs w:val="24"/>
        </w:rPr>
        <w:t>Davies, R</w:t>
      </w:r>
      <w:r w:rsidRPr="00FA0B42">
        <w:rPr>
          <w:rFonts w:ascii="Times New Roman" w:hAnsi="Times New Roman" w:cs="Times New Roman"/>
          <w:sz w:val="24"/>
          <w:szCs w:val="24"/>
        </w:rPr>
        <w:t xml:space="preserve">. </w:t>
      </w:r>
      <w:r w:rsidRPr="00FA0B42">
        <w:rPr>
          <w:rFonts w:ascii="Times New Roman" w:hAnsi="Times New Roman" w:cs="Times New Roman"/>
          <w:bCs/>
          <w:sz w:val="24"/>
          <w:szCs w:val="24"/>
        </w:rPr>
        <w:t>and Butler, S., (2017</w:t>
      </w:r>
      <w:r w:rsidRPr="00FA0B42">
        <w:rPr>
          <w:rFonts w:ascii="Times New Roman" w:hAnsi="Times New Roman" w:cs="Times New Roman"/>
          <w:sz w:val="24"/>
          <w:szCs w:val="24"/>
        </w:rPr>
        <w:t xml:space="preserve">). Tesco continues savings drive as it cuts 1,200 head-office jobs. </w:t>
      </w:r>
      <w:r w:rsidRPr="00FA0B42">
        <w:rPr>
          <w:rFonts w:ascii="Times New Roman" w:hAnsi="Times New Roman" w:cs="Times New Roman"/>
          <w:i/>
          <w:sz w:val="24"/>
          <w:szCs w:val="24"/>
        </w:rPr>
        <w:t xml:space="preserve">The </w:t>
      </w:r>
      <w:r w:rsidRPr="00FA0B42">
        <w:rPr>
          <w:rFonts w:ascii="Times New Roman" w:hAnsi="Times New Roman" w:cs="Times New Roman"/>
          <w:bCs/>
          <w:i/>
          <w:sz w:val="24"/>
          <w:szCs w:val="24"/>
        </w:rPr>
        <w:t>Guardian</w:t>
      </w:r>
      <w:r w:rsidRPr="00FA0B42">
        <w:rPr>
          <w:rFonts w:ascii="Times New Roman" w:hAnsi="Times New Roman" w:cs="Times New Roman"/>
          <w:sz w:val="24"/>
          <w:szCs w:val="24"/>
        </w:rPr>
        <w:t xml:space="preserve"> [online]. Available at</w:t>
      </w:r>
      <w:r w:rsidRPr="00FA0B42">
        <w:rPr>
          <w:rFonts w:ascii="Times New Roman" w:hAnsi="Times New Roman" w:cs="Times New Roman"/>
          <w:caps/>
          <w:sz w:val="24"/>
          <w:szCs w:val="24"/>
        </w:rPr>
        <w:t xml:space="preserve">: </w:t>
      </w:r>
      <w:r w:rsidRPr="00FA0B42">
        <w:rPr>
          <w:rFonts w:ascii="Times New Roman" w:hAnsi="Times New Roman" w:cs="Times New Roman"/>
          <w:sz w:val="24"/>
          <w:szCs w:val="24"/>
        </w:rPr>
        <w:t>https://www.theguardian.com/business/2017/jun/28/tesco-to-cut-1200-head-office-jobs [Accessed 12/01/2018]</w:t>
      </w:r>
    </w:p>
    <w:p w:rsidR="00072676" w:rsidRPr="00FA0B42" w:rsidRDefault="00072676" w:rsidP="000A084F">
      <w:pPr>
        <w:pStyle w:val="Normal1"/>
        <w:spacing w:line="360" w:lineRule="auto"/>
        <w:jc w:val="both"/>
        <w:rPr>
          <w:rFonts w:ascii="Times New Roman" w:hAnsi="Times New Roman" w:cs="Times New Roman"/>
          <w:sz w:val="24"/>
          <w:szCs w:val="24"/>
          <w:shd w:val="clear" w:color="auto" w:fill="FFFFFF"/>
        </w:rPr>
      </w:pPr>
      <w:r w:rsidRPr="00FA0B42">
        <w:rPr>
          <w:rFonts w:ascii="Times New Roman" w:hAnsi="Times New Roman" w:cs="Times New Roman"/>
          <w:sz w:val="24"/>
          <w:szCs w:val="24"/>
          <w:shd w:val="clear" w:color="auto" w:fill="FFFFFF"/>
        </w:rPr>
        <w:t>Epstein, M.J., (2018). </w:t>
      </w:r>
      <w:r w:rsidRPr="00FA0B42">
        <w:rPr>
          <w:rFonts w:ascii="Times New Roman" w:hAnsi="Times New Roman" w:cs="Times New Roman"/>
          <w:i/>
          <w:iCs/>
          <w:sz w:val="24"/>
          <w:szCs w:val="24"/>
          <w:shd w:val="clear" w:color="auto" w:fill="FFFFFF"/>
        </w:rPr>
        <w:t>Making sustainability work: Best practices in managing and measuring corporate social, environmental and economic impacts</w:t>
      </w:r>
      <w:r w:rsidRPr="00FA0B42">
        <w:rPr>
          <w:rFonts w:ascii="Times New Roman" w:hAnsi="Times New Roman" w:cs="Times New Roman"/>
          <w:sz w:val="24"/>
          <w:szCs w:val="24"/>
          <w:shd w:val="clear" w:color="auto" w:fill="FFFFFF"/>
        </w:rPr>
        <w:t xml:space="preserve">. </w:t>
      </w:r>
      <w:r w:rsidRPr="00FA0B42">
        <w:rPr>
          <w:rFonts w:ascii="Times New Roman" w:eastAsia="Calibri" w:hAnsi="Times New Roman" w:cs="Times New Roman"/>
          <w:sz w:val="24"/>
          <w:szCs w:val="24"/>
        </w:rPr>
        <w:t xml:space="preserve">Eds. </w:t>
      </w:r>
      <w:r w:rsidRPr="00FA0B42">
        <w:rPr>
          <w:rFonts w:ascii="Times New Roman" w:hAnsi="Times New Roman" w:cs="Times New Roman"/>
          <w:sz w:val="24"/>
          <w:szCs w:val="24"/>
        </w:rPr>
        <w:t>4</w:t>
      </w:r>
      <w:r w:rsidRPr="00FA0B42">
        <w:rPr>
          <w:rFonts w:ascii="Times New Roman" w:eastAsia="Calibri" w:hAnsi="Times New Roman" w:cs="Times New Roman"/>
          <w:sz w:val="24"/>
          <w:szCs w:val="24"/>
          <w:vertAlign w:val="superscript"/>
        </w:rPr>
        <w:t>th</w:t>
      </w:r>
      <w:r w:rsidRPr="00FA0B42">
        <w:rPr>
          <w:rFonts w:ascii="Times New Roman" w:eastAsia="Calibri" w:hAnsi="Times New Roman" w:cs="Times New Roman"/>
          <w:sz w:val="24"/>
          <w:szCs w:val="24"/>
        </w:rPr>
        <w:t xml:space="preserve">, Abingdon: </w:t>
      </w:r>
      <w:r w:rsidRPr="00FA0B42">
        <w:rPr>
          <w:rFonts w:ascii="Times New Roman" w:eastAsia="Calibri" w:hAnsi="Times New Roman" w:cs="Times New Roman"/>
          <w:sz w:val="24"/>
          <w:szCs w:val="24"/>
          <w:shd w:val="clear" w:color="auto" w:fill="FFFFFF"/>
        </w:rPr>
        <w:t>Routledge</w:t>
      </w:r>
      <w:r w:rsidRPr="00FA0B42">
        <w:rPr>
          <w:rFonts w:ascii="Times New Roman" w:hAnsi="Times New Roman" w:cs="Times New Roman"/>
          <w:sz w:val="24"/>
          <w:szCs w:val="24"/>
          <w:shd w:val="clear" w:color="auto" w:fill="FFFFFF"/>
        </w:rPr>
        <w:t>.</w:t>
      </w:r>
    </w:p>
    <w:p w:rsidR="00072676" w:rsidRPr="00FA0B42" w:rsidRDefault="00072676" w:rsidP="000A084F">
      <w:pPr>
        <w:pStyle w:val="Normal1"/>
        <w:spacing w:line="360" w:lineRule="auto"/>
        <w:jc w:val="both"/>
        <w:rPr>
          <w:rFonts w:ascii="Times New Roman" w:hAnsi="Times New Roman" w:cs="Times New Roman"/>
          <w:sz w:val="24"/>
          <w:szCs w:val="24"/>
        </w:rPr>
      </w:pPr>
      <w:r w:rsidRPr="00FA0B42">
        <w:rPr>
          <w:rFonts w:ascii="Times New Roman" w:hAnsi="Times New Roman" w:cs="Times New Roman"/>
          <w:bCs/>
          <w:sz w:val="24"/>
          <w:szCs w:val="24"/>
        </w:rPr>
        <w:lastRenderedPageBreak/>
        <w:t>Foley, J</w:t>
      </w:r>
      <w:r w:rsidRPr="00FA0B42">
        <w:rPr>
          <w:rFonts w:ascii="Times New Roman" w:hAnsi="Times New Roman" w:cs="Times New Roman"/>
          <w:sz w:val="24"/>
          <w:szCs w:val="24"/>
        </w:rPr>
        <w:t xml:space="preserve">., (2018). Tesco has three issues, but only one </w:t>
      </w:r>
      <w:r w:rsidRPr="00FA0B42">
        <w:rPr>
          <w:rFonts w:ascii="Times New Roman" w:hAnsi="Times New Roman" w:cs="Times New Roman"/>
          <w:bCs/>
          <w:sz w:val="24"/>
          <w:szCs w:val="24"/>
        </w:rPr>
        <w:t>matter</w:t>
      </w:r>
      <w:r w:rsidRPr="00FA0B42">
        <w:rPr>
          <w:rFonts w:ascii="Times New Roman" w:hAnsi="Times New Roman" w:cs="Times New Roman"/>
          <w:sz w:val="24"/>
          <w:szCs w:val="24"/>
        </w:rPr>
        <w:t xml:space="preserve">. </w:t>
      </w:r>
      <w:r w:rsidRPr="00FA0B42">
        <w:rPr>
          <w:rFonts w:ascii="Times New Roman" w:hAnsi="Times New Roman" w:cs="Times New Roman"/>
          <w:bCs/>
          <w:i/>
          <w:sz w:val="24"/>
          <w:szCs w:val="24"/>
        </w:rPr>
        <w:t>REUTERS</w:t>
      </w:r>
      <w:r w:rsidRPr="00FA0B42">
        <w:rPr>
          <w:rFonts w:ascii="Times New Roman" w:hAnsi="Times New Roman" w:cs="Times New Roman"/>
          <w:bCs/>
          <w:sz w:val="24"/>
          <w:szCs w:val="24"/>
        </w:rPr>
        <w:t xml:space="preserve"> [</w:t>
      </w:r>
      <w:r w:rsidRPr="00FA0B42">
        <w:rPr>
          <w:rFonts w:ascii="Times New Roman" w:hAnsi="Times New Roman" w:cs="Times New Roman"/>
          <w:sz w:val="24"/>
          <w:szCs w:val="24"/>
        </w:rPr>
        <w:t>online]. Available at</w:t>
      </w:r>
      <w:r w:rsidRPr="00FA0B42">
        <w:rPr>
          <w:rFonts w:ascii="Times New Roman" w:hAnsi="Times New Roman" w:cs="Times New Roman"/>
          <w:caps/>
          <w:sz w:val="24"/>
          <w:szCs w:val="24"/>
        </w:rPr>
        <w:t xml:space="preserve">: </w:t>
      </w:r>
      <w:r w:rsidRPr="00FA0B42">
        <w:rPr>
          <w:rFonts w:ascii="Times New Roman" w:hAnsi="Times New Roman" w:cs="Times New Roman"/>
          <w:sz w:val="24"/>
          <w:szCs w:val="24"/>
        </w:rPr>
        <w:t xml:space="preserve">https://www.reuters.com/article/us-britain-tesco-breakingviews/tesco-has-three-issues-but-only-one-matters-idUSKBN16Z1A8 </w:t>
      </w:r>
      <w:r w:rsidRPr="00FA0B42">
        <w:rPr>
          <w:rFonts w:ascii="Times New Roman" w:hAnsi="Times New Roman" w:cs="Times New Roman"/>
          <w:bCs/>
          <w:sz w:val="24"/>
          <w:szCs w:val="24"/>
        </w:rPr>
        <w:t>[Accessed 12/08</w:t>
      </w:r>
      <w:r w:rsidRPr="00FA0B42">
        <w:rPr>
          <w:rFonts w:ascii="Times New Roman" w:hAnsi="Times New Roman" w:cs="Times New Roman"/>
          <w:sz w:val="24"/>
          <w:szCs w:val="24"/>
        </w:rPr>
        <w:t>/2018]</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Hurley, R.F., (2015). Personality and Customer Service in Retail. In </w:t>
      </w:r>
      <w:r w:rsidRPr="00FA0B42">
        <w:rPr>
          <w:rFonts w:ascii="Times New Roman" w:hAnsi="Times New Roman" w:cs="Times New Roman"/>
          <w:i/>
          <w:iCs/>
          <w:sz w:val="24"/>
          <w:szCs w:val="24"/>
        </w:rPr>
        <w:t>Proceedings of the 1996 Academy of Marketing Science (AMS) Annual Conference</w:t>
      </w:r>
      <w:r w:rsidRPr="00FA0B42">
        <w:rPr>
          <w:rFonts w:ascii="Times New Roman" w:hAnsi="Times New Roman" w:cs="Times New Roman"/>
          <w:sz w:val="24"/>
          <w:szCs w:val="24"/>
        </w:rPr>
        <w:t> (pp. 58-63). Springer, Cham.</w:t>
      </w:r>
    </w:p>
    <w:p w:rsidR="00072676" w:rsidRPr="00FA0B42" w:rsidRDefault="00072676" w:rsidP="00F03C7F">
      <w:pPr>
        <w:pStyle w:val="Normal1"/>
        <w:spacing w:line="360" w:lineRule="auto"/>
        <w:jc w:val="both"/>
        <w:rPr>
          <w:rFonts w:ascii="Times New Roman" w:hAnsi="Times New Roman" w:cs="Times New Roman"/>
          <w:sz w:val="24"/>
          <w:szCs w:val="24"/>
          <w:shd w:val="clear" w:color="auto" w:fill="FFFFFF"/>
        </w:rPr>
      </w:pPr>
      <w:r w:rsidRPr="00FA0B42">
        <w:rPr>
          <w:rFonts w:ascii="Times New Roman" w:hAnsi="Times New Roman" w:cs="Times New Roman"/>
          <w:sz w:val="24"/>
          <w:szCs w:val="24"/>
          <w:shd w:val="clear" w:color="auto" w:fill="FFFFFF"/>
        </w:rPr>
        <w:t>Jiménez-Jiménez, D., Martinez-Costa, M., Martínez-Lorente, A.R. and Rabeh, H.A.D., (2015). Total quality management performance in multinational companies: A learning perspective. </w:t>
      </w:r>
      <w:r w:rsidRPr="00FA0B42">
        <w:rPr>
          <w:rFonts w:ascii="Times New Roman" w:hAnsi="Times New Roman" w:cs="Times New Roman"/>
          <w:i/>
          <w:iCs/>
          <w:sz w:val="24"/>
          <w:szCs w:val="24"/>
          <w:shd w:val="clear" w:color="auto" w:fill="FFFFFF"/>
        </w:rPr>
        <w:t>The TQM Journal</w:t>
      </w:r>
      <w:r w:rsidRPr="00FA0B42">
        <w:rPr>
          <w:rFonts w:ascii="Times New Roman" w:hAnsi="Times New Roman" w:cs="Times New Roman"/>
          <w:sz w:val="24"/>
          <w:szCs w:val="24"/>
          <w:shd w:val="clear" w:color="auto" w:fill="FFFFFF"/>
        </w:rPr>
        <w:t>, </w:t>
      </w:r>
      <w:r w:rsidRPr="00FA0B42">
        <w:rPr>
          <w:rFonts w:ascii="Times New Roman" w:hAnsi="Times New Roman" w:cs="Times New Roman"/>
          <w:i/>
          <w:iCs/>
          <w:sz w:val="24"/>
          <w:szCs w:val="24"/>
          <w:shd w:val="clear" w:color="auto" w:fill="FFFFFF"/>
        </w:rPr>
        <w:t>27</w:t>
      </w:r>
      <w:r w:rsidRPr="00FA0B42">
        <w:rPr>
          <w:rFonts w:ascii="Times New Roman" w:hAnsi="Times New Roman" w:cs="Times New Roman"/>
          <w:sz w:val="24"/>
          <w:szCs w:val="24"/>
          <w:shd w:val="clear" w:color="auto" w:fill="FFFFFF"/>
        </w:rPr>
        <w:t>(3), pp.328-340.</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 xml:space="preserve">kamcity.com (2017). Tesco Most Improved Supermarket in Customer Satisfaction Survey. </w:t>
      </w:r>
      <w:r w:rsidRPr="00FA0B42">
        <w:rPr>
          <w:rFonts w:ascii="Times New Roman" w:hAnsi="Times New Roman" w:cs="Times New Roman"/>
          <w:i/>
          <w:sz w:val="24"/>
          <w:szCs w:val="24"/>
        </w:rPr>
        <w:t>KAMCITY</w:t>
      </w:r>
      <w:r w:rsidRPr="00FA0B42">
        <w:rPr>
          <w:rFonts w:ascii="Times New Roman" w:hAnsi="Times New Roman" w:cs="Times New Roman"/>
          <w:sz w:val="24"/>
          <w:szCs w:val="24"/>
        </w:rPr>
        <w:t xml:space="preserve"> [online]. Available at: https://www.kamcity.com/namnews/uk-and-ireland/supermarkets/tesco-voted-the-most-improved-supermarket-in-customer-satisfaction-survey/ [Accessed 14/08/2108]</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Kaul, D., (2017). Customer Relationship Management (CRM), Customer Satisfaction and Customer Lifetime Value in Retail. </w:t>
      </w:r>
      <w:r w:rsidRPr="00FA0B42">
        <w:rPr>
          <w:rFonts w:ascii="Times New Roman" w:hAnsi="Times New Roman" w:cs="Times New Roman"/>
          <w:i/>
          <w:iCs/>
          <w:sz w:val="24"/>
          <w:szCs w:val="24"/>
        </w:rPr>
        <w:t>Review of Professional Management</w:t>
      </w:r>
      <w:r w:rsidRPr="00FA0B42">
        <w:rPr>
          <w:rFonts w:ascii="Times New Roman" w:hAnsi="Times New Roman" w:cs="Times New Roman"/>
          <w:sz w:val="24"/>
          <w:szCs w:val="24"/>
        </w:rPr>
        <w:t>, </w:t>
      </w:r>
      <w:r w:rsidRPr="00FA0B42">
        <w:rPr>
          <w:rFonts w:ascii="Times New Roman" w:hAnsi="Times New Roman" w:cs="Times New Roman"/>
          <w:i/>
          <w:iCs/>
          <w:sz w:val="24"/>
          <w:szCs w:val="24"/>
        </w:rPr>
        <w:t>15</w:t>
      </w:r>
      <w:r w:rsidRPr="00FA0B42">
        <w:rPr>
          <w:rFonts w:ascii="Times New Roman" w:hAnsi="Times New Roman" w:cs="Times New Roman"/>
          <w:sz w:val="24"/>
          <w:szCs w:val="24"/>
        </w:rPr>
        <w:t>(2), pp.55-60.</w:t>
      </w:r>
    </w:p>
    <w:p w:rsidR="00072676" w:rsidRPr="00FA0B42" w:rsidRDefault="00072676" w:rsidP="005D263C">
      <w:pPr>
        <w:spacing w:line="360" w:lineRule="auto"/>
        <w:jc w:val="both"/>
        <w:rPr>
          <w:rFonts w:ascii="Times New Roman" w:hAnsi="Times New Roman" w:cs="Times New Roman"/>
          <w:sz w:val="24"/>
          <w:szCs w:val="24"/>
          <w:shd w:val="clear" w:color="auto" w:fill="FFFFFF"/>
        </w:rPr>
      </w:pPr>
      <w:r w:rsidRPr="00FA0B42">
        <w:rPr>
          <w:rFonts w:ascii="Times New Roman" w:hAnsi="Times New Roman" w:cs="Times New Roman"/>
          <w:sz w:val="24"/>
          <w:szCs w:val="24"/>
          <w:shd w:val="clear" w:color="auto" w:fill="FFFFFF"/>
        </w:rPr>
        <w:t>Kaura, V., Durga Prasad, C.S. and Sharma, S., (2015). Service quality, service convenience, price and fairness, customer loyalty, and the mediating role of customer satisfaction. </w:t>
      </w:r>
      <w:r w:rsidRPr="00FA0B42">
        <w:rPr>
          <w:rFonts w:ascii="Times New Roman" w:hAnsi="Times New Roman" w:cs="Times New Roman"/>
          <w:i/>
          <w:iCs/>
          <w:sz w:val="24"/>
          <w:szCs w:val="24"/>
          <w:shd w:val="clear" w:color="auto" w:fill="FFFFFF"/>
        </w:rPr>
        <w:t>International Journal of Bank Marketing</w:t>
      </w:r>
      <w:r w:rsidRPr="00FA0B42">
        <w:rPr>
          <w:rFonts w:ascii="Times New Roman" w:hAnsi="Times New Roman" w:cs="Times New Roman"/>
          <w:sz w:val="24"/>
          <w:szCs w:val="24"/>
          <w:shd w:val="clear" w:color="auto" w:fill="FFFFFF"/>
        </w:rPr>
        <w:t>, </w:t>
      </w:r>
      <w:r w:rsidRPr="00FA0B42">
        <w:rPr>
          <w:rFonts w:ascii="Times New Roman" w:hAnsi="Times New Roman" w:cs="Times New Roman"/>
          <w:i/>
          <w:iCs/>
          <w:sz w:val="24"/>
          <w:szCs w:val="24"/>
          <w:shd w:val="clear" w:color="auto" w:fill="FFFFFF"/>
        </w:rPr>
        <w:t>33</w:t>
      </w:r>
      <w:r w:rsidRPr="00FA0B42">
        <w:rPr>
          <w:rFonts w:ascii="Times New Roman" w:hAnsi="Times New Roman" w:cs="Times New Roman"/>
          <w:sz w:val="24"/>
          <w:szCs w:val="24"/>
          <w:shd w:val="clear" w:color="auto" w:fill="FFFFFF"/>
        </w:rPr>
        <w:t>(4), pp.404-422.</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Khan, M.M. and Fasih, M., (2014). Impact of service quality on customer satisfaction and customer loyalty: Evidence from banking sector. </w:t>
      </w:r>
      <w:r w:rsidRPr="00FA0B42">
        <w:rPr>
          <w:rFonts w:ascii="Times New Roman" w:hAnsi="Times New Roman" w:cs="Times New Roman"/>
          <w:i/>
          <w:iCs/>
          <w:sz w:val="24"/>
          <w:szCs w:val="24"/>
        </w:rPr>
        <w:t>Pakistan Journal of Commerce and Social Sciences</w:t>
      </w:r>
      <w:r w:rsidRPr="00FA0B42">
        <w:rPr>
          <w:rFonts w:ascii="Times New Roman" w:hAnsi="Times New Roman" w:cs="Times New Roman"/>
          <w:sz w:val="24"/>
          <w:szCs w:val="24"/>
        </w:rPr>
        <w:t>, </w:t>
      </w:r>
      <w:r w:rsidRPr="00FA0B42">
        <w:rPr>
          <w:rFonts w:ascii="Times New Roman" w:hAnsi="Times New Roman" w:cs="Times New Roman"/>
          <w:i/>
          <w:iCs/>
          <w:sz w:val="24"/>
          <w:szCs w:val="24"/>
        </w:rPr>
        <w:t>8</w:t>
      </w:r>
      <w:r w:rsidRPr="00FA0B42">
        <w:rPr>
          <w:rFonts w:ascii="Times New Roman" w:hAnsi="Times New Roman" w:cs="Times New Roman"/>
          <w:sz w:val="24"/>
          <w:szCs w:val="24"/>
        </w:rPr>
        <w:t>(2), p.331.</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Khodakarami, F. and Chan, Y.E., (2014). Exploring the role of customer relationship management (CRM) systems in customer knowledge creation. </w:t>
      </w:r>
      <w:r w:rsidRPr="00FA0B42">
        <w:rPr>
          <w:rFonts w:ascii="Times New Roman" w:hAnsi="Times New Roman" w:cs="Times New Roman"/>
          <w:i/>
          <w:iCs/>
          <w:sz w:val="24"/>
          <w:szCs w:val="24"/>
        </w:rPr>
        <w:t>Information &amp; Management</w:t>
      </w:r>
      <w:r w:rsidRPr="00FA0B42">
        <w:rPr>
          <w:rFonts w:ascii="Times New Roman" w:hAnsi="Times New Roman" w:cs="Times New Roman"/>
          <w:sz w:val="24"/>
          <w:szCs w:val="24"/>
        </w:rPr>
        <w:t>, </w:t>
      </w:r>
      <w:r w:rsidRPr="00FA0B42">
        <w:rPr>
          <w:rFonts w:ascii="Times New Roman" w:hAnsi="Times New Roman" w:cs="Times New Roman"/>
          <w:i/>
          <w:iCs/>
          <w:sz w:val="24"/>
          <w:szCs w:val="24"/>
        </w:rPr>
        <w:t>51</w:t>
      </w:r>
      <w:r w:rsidRPr="00FA0B42">
        <w:rPr>
          <w:rFonts w:ascii="Times New Roman" w:hAnsi="Times New Roman" w:cs="Times New Roman"/>
          <w:sz w:val="24"/>
          <w:szCs w:val="24"/>
        </w:rPr>
        <w:t>(1), pp.27-42.</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Kumar, V., (2016). Introduction: Is customer satisfaction (ir) relevant as a metric?. </w:t>
      </w:r>
      <w:r w:rsidRPr="00FA0B42">
        <w:rPr>
          <w:rFonts w:ascii="Times New Roman" w:hAnsi="Times New Roman" w:cs="Times New Roman"/>
          <w:i/>
          <w:iCs/>
          <w:sz w:val="24"/>
          <w:szCs w:val="24"/>
        </w:rPr>
        <w:t>Journal of Marketing</w:t>
      </w:r>
      <w:r w:rsidRPr="00FA0B42">
        <w:rPr>
          <w:rFonts w:ascii="Times New Roman" w:hAnsi="Times New Roman" w:cs="Times New Roman"/>
          <w:sz w:val="24"/>
          <w:szCs w:val="24"/>
        </w:rPr>
        <w:t>, </w:t>
      </w:r>
      <w:r w:rsidRPr="00FA0B42">
        <w:rPr>
          <w:rFonts w:ascii="Times New Roman" w:hAnsi="Times New Roman" w:cs="Times New Roman"/>
          <w:i/>
          <w:iCs/>
          <w:sz w:val="24"/>
          <w:szCs w:val="24"/>
        </w:rPr>
        <w:t>80</w:t>
      </w:r>
      <w:r w:rsidRPr="00FA0B42">
        <w:rPr>
          <w:rFonts w:ascii="Times New Roman" w:hAnsi="Times New Roman" w:cs="Times New Roman"/>
          <w:sz w:val="24"/>
          <w:szCs w:val="24"/>
        </w:rPr>
        <w:t>(5), pp.108-109.</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Nyadzayo, M.W. and Khajehzadeh, S., (2016). The antecedents of customer loyalty: A moderated mediation model of customer relationship management quality and brand image. </w:t>
      </w:r>
      <w:r w:rsidRPr="00FA0B42">
        <w:rPr>
          <w:rFonts w:ascii="Times New Roman" w:hAnsi="Times New Roman" w:cs="Times New Roman"/>
          <w:i/>
          <w:iCs/>
          <w:sz w:val="24"/>
          <w:szCs w:val="24"/>
        </w:rPr>
        <w:t>Journal of Retailing and Consumer Services</w:t>
      </w:r>
      <w:r w:rsidRPr="00FA0B42">
        <w:rPr>
          <w:rFonts w:ascii="Times New Roman" w:hAnsi="Times New Roman" w:cs="Times New Roman"/>
          <w:sz w:val="24"/>
          <w:szCs w:val="24"/>
        </w:rPr>
        <w:t>, </w:t>
      </w:r>
      <w:r w:rsidRPr="00FA0B42">
        <w:rPr>
          <w:rFonts w:ascii="Times New Roman" w:hAnsi="Times New Roman" w:cs="Times New Roman"/>
          <w:i/>
          <w:iCs/>
          <w:sz w:val="24"/>
          <w:szCs w:val="24"/>
        </w:rPr>
        <w:t>30</w:t>
      </w:r>
      <w:r w:rsidRPr="00FA0B42">
        <w:rPr>
          <w:rFonts w:ascii="Times New Roman" w:hAnsi="Times New Roman" w:cs="Times New Roman"/>
          <w:sz w:val="24"/>
          <w:szCs w:val="24"/>
        </w:rPr>
        <w:t>, pp.262-270.</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Orel, F.D. and Kara, A., (2014). Supermarket self-checkout service quality, customer satisfaction, and loyalty: Empirical evidence from an emerging market. </w:t>
      </w:r>
      <w:r w:rsidRPr="00FA0B42">
        <w:rPr>
          <w:rFonts w:ascii="Times New Roman" w:hAnsi="Times New Roman" w:cs="Times New Roman"/>
          <w:i/>
          <w:iCs/>
          <w:sz w:val="24"/>
          <w:szCs w:val="24"/>
        </w:rPr>
        <w:t>Journal of Retailing and Consumer Services</w:t>
      </w:r>
      <w:r w:rsidRPr="00FA0B42">
        <w:rPr>
          <w:rFonts w:ascii="Times New Roman" w:hAnsi="Times New Roman" w:cs="Times New Roman"/>
          <w:sz w:val="24"/>
          <w:szCs w:val="24"/>
        </w:rPr>
        <w:t>, </w:t>
      </w:r>
      <w:r w:rsidRPr="00FA0B42">
        <w:rPr>
          <w:rFonts w:ascii="Times New Roman" w:hAnsi="Times New Roman" w:cs="Times New Roman"/>
          <w:i/>
          <w:iCs/>
          <w:sz w:val="24"/>
          <w:szCs w:val="24"/>
        </w:rPr>
        <w:t>21</w:t>
      </w:r>
      <w:r w:rsidRPr="00FA0B42">
        <w:rPr>
          <w:rFonts w:ascii="Times New Roman" w:hAnsi="Times New Roman" w:cs="Times New Roman"/>
          <w:sz w:val="24"/>
          <w:szCs w:val="24"/>
        </w:rPr>
        <w:t>(2), pp.118-129.</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lastRenderedPageBreak/>
        <w:t>Plangger, K. and Watson, R.T., (2015). Balancing customer privacy, secrets, and surveillance: Insights and management. </w:t>
      </w:r>
      <w:r w:rsidRPr="00FA0B42">
        <w:rPr>
          <w:rFonts w:ascii="Times New Roman" w:hAnsi="Times New Roman" w:cs="Times New Roman"/>
          <w:i/>
          <w:iCs/>
          <w:sz w:val="24"/>
          <w:szCs w:val="24"/>
        </w:rPr>
        <w:t>Business Horizons</w:t>
      </w:r>
      <w:r w:rsidRPr="00FA0B42">
        <w:rPr>
          <w:rFonts w:ascii="Times New Roman" w:hAnsi="Times New Roman" w:cs="Times New Roman"/>
          <w:sz w:val="24"/>
          <w:szCs w:val="24"/>
        </w:rPr>
        <w:t>, </w:t>
      </w:r>
      <w:r w:rsidRPr="00FA0B42">
        <w:rPr>
          <w:rFonts w:ascii="Times New Roman" w:hAnsi="Times New Roman" w:cs="Times New Roman"/>
          <w:i/>
          <w:iCs/>
          <w:sz w:val="24"/>
          <w:szCs w:val="24"/>
        </w:rPr>
        <w:t>58</w:t>
      </w:r>
      <w:r w:rsidRPr="00FA0B42">
        <w:rPr>
          <w:rFonts w:ascii="Times New Roman" w:hAnsi="Times New Roman" w:cs="Times New Roman"/>
          <w:sz w:val="24"/>
          <w:szCs w:val="24"/>
        </w:rPr>
        <w:t>(6), pp.625-633.</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 xml:space="preserve">Press Association (2013). Tesco voted UK's worst supermarket. </w:t>
      </w:r>
      <w:r w:rsidRPr="00FA0B42">
        <w:rPr>
          <w:rFonts w:ascii="Times New Roman" w:hAnsi="Times New Roman" w:cs="Times New Roman"/>
          <w:i/>
          <w:sz w:val="24"/>
          <w:szCs w:val="24"/>
        </w:rPr>
        <w:t>The Guardian</w:t>
      </w:r>
      <w:r w:rsidRPr="00FA0B42">
        <w:rPr>
          <w:rFonts w:ascii="Times New Roman" w:hAnsi="Times New Roman" w:cs="Times New Roman"/>
          <w:sz w:val="24"/>
          <w:szCs w:val="24"/>
        </w:rPr>
        <w:t xml:space="preserve"> [Online]. Available at: https://www.theguardian.com/money/2013/feb/20/tesco-voted-uks-worst-supermarket [Accessed 15/08/2108]</w:t>
      </w:r>
    </w:p>
    <w:p w:rsidR="00D7742F" w:rsidRPr="00FA0B42" w:rsidRDefault="00D7742F"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researchgate.net (2018).”</w:t>
      </w:r>
      <w:r w:rsidR="00664E5B" w:rsidRPr="00FA0B42">
        <w:rPr>
          <w:rFonts w:ascii="Times New Roman" w:hAnsi="Times New Roman" w:cs="Times New Roman"/>
          <w:sz w:val="24"/>
          <w:szCs w:val="24"/>
        </w:rPr>
        <w:t>Research Gate</w:t>
      </w:r>
      <w:r w:rsidRPr="00FA0B42">
        <w:rPr>
          <w:rFonts w:ascii="Times New Roman" w:hAnsi="Times New Roman" w:cs="Times New Roman"/>
          <w:sz w:val="24"/>
          <w:szCs w:val="24"/>
        </w:rPr>
        <w:t xml:space="preserve">”.Available at </w:t>
      </w:r>
      <w:hyperlink r:id="rId17" w:history="1">
        <w:r w:rsidRPr="00FA0B42">
          <w:rPr>
            <w:rStyle w:val="Hyperlink"/>
            <w:rFonts w:ascii="Times New Roman" w:hAnsi="Times New Roman" w:cs="Times New Roman"/>
            <w:color w:val="auto"/>
            <w:sz w:val="24"/>
            <w:szCs w:val="24"/>
            <w:u w:val="none"/>
          </w:rPr>
          <w:t>https://www.researchgate.net/publication/297267006_The_role_of_SHRM_Full_length.[Accessed</w:t>
        </w:r>
      </w:hyperlink>
      <w:r w:rsidRPr="00FA0B42">
        <w:rPr>
          <w:rFonts w:ascii="Times New Roman" w:hAnsi="Times New Roman" w:cs="Times New Roman"/>
          <w:sz w:val="24"/>
          <w:szCs w:val="24"/>
        </w:rPr>
        <w:t xml:space="preserve"> : 28.08.2018]</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Shin, H., Ellinger, A.E., Mothersbaugh, D.L. and Reynolds, K.E., (2017). Employing proactive interaction for service failure prevention to improve customer service experiences. </w:t>
      </w:r>
      <w:r w:rsidRPr="00FA0B42">
        <w:rPr>
          <w:rFonts w:ascii="Times New Roman" w:hAnsi="Times New Roman" w:cs="Times New Roman"/>
          <w:i/>
          <w:iCs/>
          <w:sz w:val="24"/>
          <w:szCs w:val="24"/>
        </w:rPr>
        <w:t>Journal of Service Theory and Practice</w:t>
      </w:r>
      <w:r w:rsidRPr="00FA0B42">
        <w:rPr>
          <w:rFonts w:ascii="Times New Roman" w:hAnsi="Times New Roman" w:cs="Times New Roman"/>
          <w:sz w:val="24"/>
          <w:szCs w:val="24"/>
        </w:rPr>
        <w:t>, </w:t>
      </w:r>
      <w:r w:rsidRPr="00FA0B42">
        <w:rPr>
          <w:rFonts w:ascii="Times New Roman" w:hAnsi="Times New Roman" w:cs="Times New Roman"/>
          <w:i/>
          <w:iCs/>
          <w:sz w:val="24"/>
          <w:szCs w:val="24"/>
        </w:rPr>
        <w:t>27</w:t>
      </w:r>
      <w:r w:rsidRPr="00FA0B42">
        <w:rPr>
          <w:rFonts w:ascii="Times New Roman" w:hAnsi="Times New Roman" w:cs="Times New Roman"/>
          <w:sz w:val="24"/>
          <w:szCs w:val="24"/>
        </w:rPr>
        <w:t>(1), pp.164-186.</w:t>
      </w:r>
    </w:p>
    <w:p w:rsidR="00664E5B" w:rsidRPr="00FA0B42" w:rsidRDefault="00664E5B" w:rsidP="005D263C">
      <w:pPr>
        <w:spacing w:line="360" w:lineRule="auto"/>
        <w:jc w:val="both"/>
        <w:rPr>
          <w:rFonts w:ascii="Times New Roman" w:hAnsi="Times New Roman" w:cs="Times New Roman"/>
          <w:sz w:val="24"/>
          <w:szCs w:val="24"/>
        </w:rPr>
      </w:pPr>
    </w:p>
    <w:p w:rsidR="00664E5B" w:rsidRPr="00FA0B42" w:rsidRDefault="00664E5B"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 xml:space="preserve">slideshare.net (2018). “CRM practices in retail industry”. Available at </w:t>
      </w:r>
      <w:hyperlink r:id="rId18" w:history="1">
        <w:r w:rsidRPr="00FA0B42">
          <w:rPr>
            <w:rStyle w:val="Hyperlink"/>
            <w:rFonts w:ascii="Times New Roman" w:hAnsi="Times New Roman" w:cs="Times New Roman"/>
            <w:color w:val="auto"/>
            <w:sz w:val="24"/>
            <w:szCs w:val="24"/>
            <w:u w:val="none"/>
          </w:rPr>
          <w:t>https://www.slideshare.net/SameerKashyup/tesco-vs-reliance-crm-practices</w:t>
        </w:r>
      </w:hyperlink>
      <w:r w:rsidRPr="00FA0B42">
        <w:rPr>
          <w:rFonts w:ascii="Times New Roman" w:hAnsi="Times New Roman" w:cs="Times New Roman"/>
          <w:sz w:val="24"/>
          <w:szCs w:val="24"/>
        </w:rPr>
        <w:t xml:space="preserve"> [Accessed: 28.08.2018]</w:t>
      </w:r>
    </w:p>
    <w:p w:rsidR="00072676" w:rsidRPr="00FA0B42" w:rsidRDefault="00072676" w:rsidP="005D263C">
      <w:pPr>
        <w:spacing w:line="360" w:lineRule="auto"/>
        <w:jc w:val="both"/>
        <w:rPr>
          <w:rFonts w:ascii="Times New Roman" w:hAnsi="Times New Roman" w:cs="Times New Roman"/>
          <w:sz w:val="24"/>
          <w:szCs w:val="24"/>
        </w:rPr>
      </w:pPr>
      <w:r w:rsidRPr="00FA0B42">
        <w:rPr>
          <w:rFonts w:ascii="Times New Roman" w:hAnsi="Times New Roman" w:cs="Times New Roman"/>
          <w:sz w:val="24"/>
          <w:szCs w:val="24"/>
        </w:rPr>
        <w:t xml:space="preserve">Ttiglobal (2018). Sector Spotlight: UK Retail Customer Satisfaction Benchmark Data. </w:t>
      </w:r>
      <w:r w:rsidRPr="00FA0B42">
        <w:rPr>
          <w:rFonts w:ascii="Times New Roman" w:hAnsi="Times New Roman" w:cs="Times New Roman"/>
          <w:i/>
          <w:sz w:val="24"/>
          <w:szCs w:val="24"/>
        </w:rPr>
        <w:t>Home Page</w:t>
      </w:r>
      <w:r w:rsidRPr="00FA0B42">
        <w:rPr>
          <w:rFonts w:ascii="Times New Roman" w:hAnsi="Times New Roman" w:cs="Times New Roman"/>
          <w:sz w:val="24"/>
          <w:szCs w:val="24"/>
        </w:rPr>
        <w:t>.  Available at: https://www.tti-global-research.co.uk/sector-spotlight-uk-retail-customer-satisfaction-benchmark-data [Accessed 13/08/2108]</w:t>
      </w:r>
    </w:p>
    <w:p w:rsidR="00072676" w:rsidRPr="00FA0B42" w:rsidRDefault="00072676" w:rsidP="00F03C7F">
      <w:pPr>
        <w:pStyle w:val="Normal1"/>
        <w:spacing w:line="360" w:lineRule="auto"/>
        <w:jc w:val="both"/>
        <w:rPr>
          <w:rFonts w:ascii="Times New Roman" w:hAnsi="Times New Roman" w:cs="Times New Roman"/>
          <w:sz w:val="24"/>
          <w:szCs w:val="24"/>
          <w:shd w:val="clear" w:color="auto" w:fill="FFFFFF"/>
        </w:rPr>
      </w:pPr>
      <w:r w:rsidRPr="00FA0B42">
        <w:rPr>
          <w:rFonts w:ascii="Times New Roman" w:hAnsi="Times New Roman" w:cs="Times New Roman"/>
          <w:sz w:val="24"/>
          <w:szCs w:val="24"/>
          <w:shd w:val="clear" w:color="auto" w:fill="FFFFFF"/>
        </w:rPr>
        <w:t>Verhoef, P.C. and Van Doorn, J., (2016). Segmenting consumers according to their purchase of products with organic, fair-trade, and health labels. </w:t>
      </w:r>
      <w:r w:rsidRPr="00FA0B42">
        <w:rPr>
          <w:rFonts w:ascii="Times New Roman" w:hAnsi="Times New Roman" w:cs="Times New Roman"/>
          <w:i/>
          <w:iCs/>
          <w:sz w:val="24"/>
          <w:szCs w:val="24"/>
          <w:shd w:val="clear" w:color="auto" w:fill="FFFFFF"/>
        </w:rPr>
        <w:t>Journal of Marketing Behavior</w:t>
      </w:r>
      <w:r w:rsidRPr="00FA0B42">
        <w:rPr>
          <w:rFonts w:ascii="Times New Roman" w:hAnsi="Times New Roman" w:cs="Times New Roman"/>
          <w:sz w:val="24"/>
          <w:szCs w:val="24"/>
          <w:shd w:val="clear" w:color="auto" w:fill="FFFFFF"/>
        </w:rPr>
        <w:t>, </w:t>
      </w:r>
      <w:r w:rsidRPr="00FA0B42">
        <w:rPr>
          <w:rFonts w:ascii="Times New Roman" w:hAnsi="Times New Roman" w:cs="Times New Roman"/>
          <w:i/>
          <w:iCs/>
          <w:sz w:val="24"/>
          <w:szCs w:val="24"/>
          <w:shd w:val="clear" w:color="auto" w:fill="FFFFFF"/>
        </w:rPr>
        <w:t>2</w:t>
      </w:r>
      <w:r w:rsidRPr="00FA0B42">
        <w:rPr>
          <w:rFonts w:ascii="Times New Roman" w:hAnsi="Times New Roman" w:cs="Times New Roman"/>
          <w:sz w:val="24"/>
          <w:szCs w:val="24"/>
          <w:shd w:val="clear" w:color="auto" w:fill="FFFFFF"/>
        </w:rPr>
        <w:t>(1), pp.19-37.</w:t>
      </w:r>
    </w:p>
    <w:p w:rsidR="00072676" w:rsidRPr="00FA0B42" w:rsidRDefault="00072676" w:rsidP="00F03C7F">
      <w:pPr>
        <w:pStyle w:val="Normal1"/>
        <w:spacing w:line="360" w:lineRule="auto"/>
        <w:jc w:val="both"/>
        <w:rPr>
          <w:rFonts w:ascii="Times New Roman" w:hAnsi="Times New Roman" w:cs="Times New Roman"/>
          <w:sz w:val="24"/>
          <w:szCs w:val="24"/>
          <w:shd w:val="clear" w:color="auto" w:fill="FFFFFF"/>
        </w:rPr>
      </w:pPr>
      <w:r w:rsidRPr="00FA0B42">
        <w:rPr>
          <w:rFonts w:ascii="Times New Roman" w:hAnsi="Times New Roman" w:cs="Times New Roman"/>
          <w:sz w:val="24"/>
          <w:szCs w:val="24"/>
          <w:shd w:val="clear" w:color="auto" w:fill="FFFFFF"/>
        </w:rPr>
        <w:t>Xie, K. and Lee, Y.J., (2015). Social media and brand purchase: Quantifying the effects of exposures to earned and owned social media activities in a two-stage decision making model. </w:t>
      </w:r>
      <w:r w:rsidRPr="00FA0B42">
        <w:rPr>
          <w:rFonts w:ascii="Times New Roman" w:hAnsi="Times New Roman" w:cs="Times New Roman"/>
          <w:i/>
          <w:iCs/>
          <w:sz w:val="24"/>
          <w:szCs w:val="24"/>
          <w:shd w:val="clear" w:color="auto" w:fill="FFFFFF"/>
        </w:rPr>
        <w:t>Journal of Management Information Systems</w:t>
      </w:r>
      <w:r w:rsidRPr="00FA0B42">
        <w:rPr>
          <w:rFonts w:ascii="Times New Roman" w:hAnsi="Times New Roman" w:cs="Times New Roman"/>
          <w:sz w:val="24"/>
          <w:szCs w:val="24"/>
          <w:shd w:val="clear" w:color="auto" w:fill="FFFFFF"/>
        </w:rPr>
        <w:t>, </w:t>
      </w:r>
      <w:r w:rsidRPr="00FA0B42">
        <w:rPr>
          <w:rFonts w:ascii="Times New Roman" w:hAnsi="Times New Roman" w:cs="Times New Roman"/>
          <w:i/>
          <w:iCs/>
          <w:sz w:val="24"/>
          <w:szCs w:val="24"/>
          <w:shd w:val="clear" w:color="auto" w:fill="FFFFFF"/>
        </w:rPr>
        <w:t>32</w:t>
      </w:r>
      <w:r w:rsidRPr="00FA0B42">
        <w:rPr>
          <w:rFonts w:ascii="Times New Roman" w:hAnsi="Times New Roman" w:cs="Times New Roman"/>
          <w:sz w:val="24"/>
          <w:szCs w:val="24"/>
          <w:shd w:val="clear" w:color="auto" w:fill="FFFFFF"/>
        </w:rPr>
        <w:t>(2), pp.204-238.</w:t>
      </w:r>
    </w:p>
    <w:p w:rsidR="00E930E1" w:rsidRPr="00FA0B42" w:rsidRDefault="00E930E1" w:rsidP="00F03C7F">
      <w:pPr>
        <w:pStyle w:val="Normal1"/>
        <w:spacing w:line="360" w:lineRule="auto"/>
        <w:jc w:val="both"/>
        <w:rPr>
          <w:rFonts w:ascii="Times New Roman" w:hAnsi="Times New Roman" w:cs="Times New Roman"/>
          <w:sz w:val="24"/>
          <w:szCs w:val="24"/>
          <w:shd w:val="clear" w:color="auto" w:fill="FFFFFF"/>
        </w:rPr>
      </w:pPr>
      <w:r w:rsidRPr="00FA0B42">
        <w:rPr>
          <w:rFonts w:ascii="Times New Roman" w:hAnsi="Times New Roman" w:cs="Times New Roman"/>
          <w:sz w:val="24"/>
          <w:szCs w:val="24"/>
          <w:shd w:val="clear" w:color="auto" w:fill="FFFFFF"/>
        </w:rPr>
        <w:t>Kirby-Hawkins, E., Birkin, M. and Clarke, G., 2018. An investigation into the geography of corporate e-commerce sales in the UK grocery market. Environment and Planning B: Urban Analytics and City Science, p.2399808318755147.</w:t>
      </w:r>
    </w:p>
    <w:p w:rsidR="00EF27DE" w:rsidRPr="00FA0B42" w:rsidRDefault="00EF27DE">
      <w:pPr>
        <w:pStyle w:val="Normal1"/>
        <w:contextualSpacing w:val="0"/>
        <w:rPr>
          <w:lang w:val="en-GB"/>
        </w:rPr>
      </w:pPr>
    </w:p>
    <w:sectPr w:rsidR="00EF27DE" w:rsidRPr="00FA0B42" w:rsidSect="003E6B10">
      <w:headerReference w:type="default" r:id="rId19"/>
      <w:footerReference w:type="default" r:id="rId20"/>
      <w:headerReference w:type="first" r:id="rId21"/>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020A" w:rsidRDefault="0039020A" w:rsidP="003E6B10">
      <w:pPr>
        <w:spacing w:line="240" w:lineRule="auto"/>
      </w:pPr>
      <w:r>
        <w:separator/>
      </w:r>
    </w:p>
  </w:endnote>
  <w:endnote w:type="continuationSeparator" w:id="0">
    <w:p w:rsidR="0039020A" w:rsidRDefault="0039020A" w:rsidP="003E6B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8261"/>
      <w:docPartObj>
        <w:docPartGallery w:val="Page Numbers (Bottom of Page)"/>
        <w:docPartUnique/>
      </w:docPartObj>
    </w:sdtPr>
    <w:sdtEndPr/>
    <w:sdtContent>
      <w:p w:rsidR="003E6B10" w:rsidRDefault="007717C3" w:rsidP="003E6B10">
        <w:pPr>
          <w:pStyle w:val="Footer"/>
          <w:spacing w:line="360" w:lineRule="auto"/>
          <w:jc w:val="right"/>
        </w:pPr>
        <w:r w:rsidRPr="003E6B10">
          <w:rPr>
            <w:rFonts w:ascii="Times New Roman" w:hAnsi="Times New Roman" w:cs="Times New Roman"/>
            <w:sz w:val="24"/>
            <w:szCs w:val="24"/>
          </w:rPr>
          <w:fldChar w:fldCharType="begin"/>
        </w:r>
        <w:r w:rsidR="003E6B10" w:rsidRPr="003E6B10">
          <w:rPr>
            <w:rFonts w:ascii="Times New Roman" w:hAnsi="Times New Roman" w:cs="Times New Roman"/>
            <w:sz w:val="24"/>
            <w:szCs w:val="24"/>
          </w:rPr>
          <w:instrText xml:space="preserve"> PAGE   \* MERGEFORMAT </w:instrText>
        </w:r>
        <w:r w:rsidRPr="003E6B10">
          <w:rPr>
            <w:rFonts w:ascii="Times New Roman" w:hAnsi="Times New Roman" w:cs="Times New Roman"/>
            <w:sz w:val="24"/>
            <w:szCs w:val="24"/>
          </w:rPr>
          <w:fldChar w:fldCharType="separate"/>
        </w:r>
        <w:r w:rsidR="00543ADA">
          <w:rPr>
            <w:rFonts w:ascii="Times New Roman" w:hAnsi="Times New Roman" w:cs="Times New Roman"/>
            <w:noProof/>
            <w:sz w:val="24"/>
            <w:szCs w:val="24"/>
          </w:rPr>
          <w:t>15</w:t>
        </w:r>
        <w:r w:rsidRPr="003E6B10">
          <w:rPr>
            <w:rFonts w:ascii="Times New Roman" w:hAnsi="Times New Roman" w:cs="Times New Roman"/>
            <w:sz w:val="24"/>
            <w:szCs w:val="24"/>
          </w:rPr>
          <w:fldChar w:fldCharType="end"/>
        </w:r>
      </w:p>
    </w:sdtContent>
  </w:sdt>
  <w:p w:rsidR="003E6B10" w:rsidRDefault="003E6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020A" w:rsidRDefault="0039020A" w:rsidP="003E6B10">
      <w:pPr>
        <w:spacing w:line="240" w:lineRule="auto"/>
      </w:pPr>
      <w:r>
        <w:separator/>
      </w:r>
    </w:p>
  </w:footnote>
  <w:footnote w:type="continuationSeparator" w:id="0">
    <w:p w:rsidR="0039020A" w:rsidRDefault="0039020A" w:rsidP="003E6B1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4F0A" w:rsidRDefault="00304F0A">
    <w:pPr>
      <w:pStyle w:val="Header"/>
    </w:pPr>
  </w:p>
  <w:p w:rsidR="00304F0A" w:rsidRDefault="00304F0A">
    <w:pPr>
      <w:pStyle w:val="Header"/>
    </w:pPr>
  </w:p>
  <w:p w:rsidR="00304F0A" w:rsidRDefault="00304F0A" w:rsidP="00304F0A">
    <w:pPr>
      <w:pStyle w:val="Header"/>
      <w:rPr>
        <w:lang w:val="en-GB"/>
      </w:rPr>
    </w:pPr>
    <w:r>
      <w:rPr>
        <w:lang w:val="en-GB"/>
      </w:rPr>
      <w:t>Mohammed S Ahmed</w:t>
    </w:r>
  </w:p>
  <w:p w:rsidR="00304F0A" w:rsidRPr="00304F0A" w:rsidRDefault="00304F0A" w:rsidP="00304F0A">
    <w:pPr>
      <w:pStyle w:val="Header"/>
      <w:rPr>
        <w:lang w:val="en-GB"/>
      </w:rPr>
    </w:pPr>
    <w:r>
      <w:rPr>
        <w:lang w:val="en-GB"/>
      </w:rPr>
      <w:t>Student ID: 1605853</w:t>
    </w:r>
  </w:p>
  <w:p w:rsidR="00304F0A" w:rsidRDefault="00304F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4F0A" w:rsidRDefault="00304F0A">
    <w:pPr>
      <w:pStyle w:val="Header"/>
      <w:rPr>
        <w:lang w:val="en-GB"/>
      </w:rPr>
    </w:pPr>
  </w:p>
  <w:p w:rsidR="00304F0A" w:rsidRDefault="00304F0A">
    <w:pPr>
      <w:pStyle w:val="Header"/>
      <w:rPr>
        <w:lang w:val="en-GB"/>
      </w:rPr>
    </w:pPr>
  </w:p>
  <w:p w:rsidR="00304F0A" w:rsidRDefault="00304F0A" w:rsidP="00304F0A">
    <w:pPr>
      <w:pStyle w:val="Header"/>
      <w:rPr>
        <w:lang w:val="en-GB"/>
      </w:rPr>
    </w:pPr>
    <w:r>
      <w:rPr>
        <w:lang w:val="en-GB"/>
      </w:rPr>
      <w:t>Mohammed S Ahmed</w:t>
    </w:r>
  </w:p>
  <w:p w:rsidR="00304F0A" w:rsidRPr="00304F0A" w:rsidRDefault="00304F0A" w:rsidP="00304F0A">
    <w:pPr>
      <w:pStyle w:val="Header"/>
      <w:rPr>
        <w:lang w:val="en-GB"/>
      </w:rPr>
    </w:pPr>
    <w:r>
      <w:rPr>
        <w:lang w:val="en-GB"/>
      </w:rPr>
      <w:t>Student ID: 1605853</w:t>
    </w:r>
  </w:p>
  <w:p w:rsidR="00304F0A" w:rsidRPr="00304F0A" w:rsidRDefault="00304F0A">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00F23"/>
    <w:multiLevelType w:val="multilevel"/>
    <w:tmpl w:val="C9EE28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EF72403"/>
    <w:multiLevelType w:val="multilevel"/>
    <w:tmpl w:val="97D65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7DE"/>
    <w:rsid w:val="00072676"/>
    <w:rsid w:val="00085AD4"/>
    <w:rsid w:val="000A084F"/>
    <w:rsid w:val="000E28D5"/>
    <w:rsid w:val="00147FE3"/>
    <w:rsid w:val="001C0413"/>
    <w:rsid w:val="001C722A"/>
    <w:rsid w:val="002330D7"/>
    <w:rsid w:val="002549E2"/>
    <w:rsid w:val="00294789"/>
    <w:rsid w:val="00304F0A"/>
    <w:rsid w:val="00317DF9"/>
    <w:rsid w:val="00345EEB"/>
    <w:rsid w:val="0039020A"/>
    <w:rsid w:val="003B0EA1"/>
    <w:rsid w:val="003B510D"/>
    <w:rsid w:val="003E6B10"/>
    <w:rsid w:val="00477847"/>
    <w:rsid w:val="00490AFE"/>
    <w:rsid w:val="00543ADA"/>
    <w:rsid w:val="005B2852"/>
    <w:rsid w:val="005D263C"/>
    <w:rsid w:val="005D5CFD"/>
    <w:rsid w:val="005F03C2"/>
    <w:rsid w:val="006231DA"/>
    <w:rsid w:val="0065616C"/>
    <w:rsid w:val="00664E5B"/>
    <w:rsid w:val="006860DD"/>
    <w:rsid w:val="00692AF7"/>
    <w:rsid w:val="006953A3"/>
    <w:rsid w:val="006D275B"/>
    <w:rsid w:val="00711EE0"/>
    <w:rsid w:val="007717C3"/>
    <w:rsid w:val="00773397"/>
    <w:rsid w:val="00791412"/>
    <w:rsid w:val="007D3AFA"/>
    <w:rsid w:val="008D1554"/>
    <w:rsid w:val="00957291"/>
    <w:rsid w:val="00A5386E"/>
    <w:rsid w:val="00A65AB7"/>
    <w:rsid w:val="00A66D0D"/>
    <w:rsid w:val="00A84B8F"/>
    <w:rsid w:val="00AA6B7C"/>
    <w:rsid w:val="00AB0FA7"/>
    <w:rsid w:val="00B76B8A"/>
    <w:rsid w:val="00B8649A"/>
    <w:rsid w:val="00BB3C91"/>
    <w:rsid w:val="00CA61C3"/>
    <w:rsid w:val="00CC34A0"/>
    <w:rsid w:val="00D1352D"/>
    <w:rsid w:val="00D7742F"/>
    <w:rsid w:val="00DC2D2A"/>
    <w:rsid w:val="00DE4FD9"/>
    <w:rsid w:val="00E930E1"/>
    <w:rsid w:val="00E97B3C"/>
    <w:rsid w:val="00EF277F"/>
    <w:rsid w:val="00EF27DE"/>
    <w:rsid w:val="00F03C7F"/>
    <w:rsid w:val="00F561A0"/>
    <w:rsid w:val="00FA0B42"/>
    <w:rsid w:val="00FE0E01"/>
    <w:rsid w:val="00FE702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98FB2"/>
  <w15:docId w15:val="{B7546656-34C3-4ECF-985A-A557B25F8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03C2"/>
  </w:style>
  <w:style w:type="paragraph" w:styleId="Heading1">
    <w:name w:val="heading 1"/>
    <w:basedOn w:val="Normal1"/>
    <w:next w:val="Normal1"/>
    <w:rsid w:val="00AB0FA7"/>
    <w:pPr>
      <w:keepNext/>
      <w:keepLines/>
      <w:spacing w:before="280" w:after="120" w:line="360" w:lineRule="auto"/>
      <w:jc w:val="both"/>
      <w:outlineLvl w:val="0"/>
    </w:pPr>
    <w:rPr>
      <w:rFonts w:ascii="Times New Roman" w:hAnsi="Times New Roman"/>
      <w:b/>
      <w:sz w:val="32"/>
      <w:szCs w:val="40"/>
    </w:rPr>
  </w:style>
  <w:style w:type="paragraph" w:styleId="Heading2">
    <w:name w:val="heading 2"/>
    <w:basedOn w:val="Normal1"/>
    <w:next w:val="Normal1"/>
    <w:rsid w:val="00AB0FA7"/>
    <w:pPr>
      <w:keepNext/>
      <w:keepLines/>
      <w:spacing w:before="120" w:after="120" w:line="360" w:lineRule="auto"/>
      <w:jc w:val="both"/>
      <w:outlineLvl w:val="1"/>
    </w:pPr>
    <w:rPr>
      <w:rFonts w:ascii="Times New Roman" w:hAnsi="Times New Roman"/>
      <w:b/>
      <w:sz w:val="28"/>
      <w:szCs w:val="32"/>
    </w:rPr>
  </w:style>
  <w:style w:type="paragraph" w:styleId="Heading3">
    <w:name w:val="heading 3"/>
    <w:basedOn w:val="Normal1"/>
    <w:next w:val="Normal1"/>
    <w:rsid w:val="00F03C7F"/>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EF27DE"/>
    <w:pPr>
      <w:keepNext/>
      <w:keepLines/>
      <w:spacing w:before="280" w:after="80"/>
      <w:outlineLvl w:val="3"/>
    </w:pPr>
    <w:rPr>
      <w:color w:val="666666"/>
      <w:sz w:val="24"/>
      <w:szCs w:val="24"/>
    </w:rPr>
  </w:style>
  <w:style w:type="paragraph" w:styleId="Heading5">
    <w:name w:val="heading 5"/>
    <w:basedOn w:val="Normal1"/>
    <w:next w:val="Normal1"/>
    <w:rsid w:val="00EF27DE"/>
    <w:pPr>
      <w:keepNext/>
      <w:keepLines/>
      <w:spacing w:before="240" w:after="80"/>
      <w:outlineLvl w:val="4"/>
    </w:pPr>
    <w:rPr>
      <w:color w:val="666666"/>
    </w:rPr>
  </w:style>
  <w:style w:type="paragraph" w:styleId="Heading6">
    <w:name w:val="heading 6"/>
    <w:basedOn w:val="Normal1"/>
    <w:next w:val="Normal1"/>
    <w:rsid w:val="00EF27D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27DE"/>
  </w:style>
  <w:style w:type="paragraph" w:styleId="Title">
    <w:name w:val="Title"/>
    <w:basedOn w:val="Normal1"/>
    <w:next w:val="Normal1"/>
    <w:rsid w:val="00EF27DE"/>
    <w:pPr>
      <w:keepNext/>
      <w:keepLines/>
      <w:spacing w:after="60"/>
    </w:pPr>
    <w:rPr>
      <w:sz w:val="52"/>
      <w:szCs w:val="52"/>
    </w:rPr>
  </w:style>
  <w:style w:type="paragraph" w:styleId="Subtitle">
    <w:name w:val="Subtitle"/>
    <w:basedOn w:val="Normal1"/>
    <w:next w:val="Normal1"/>
    <w:rsid w:val="00EF27DE"/>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F03C7F"/>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03C7F"/>
    <w:pPr>
      <w:spacing w:after="100"/>
    </w:pPr>
  </w:style>
  <w:style w:type="paragraph" w:styleId="TOC2">
    <w:name w:val="toc 2"/>
    <w:basedOn w:val="Normal"/>
    <w:next w:val="Normal"/>
    <w:autoRedefine/>
    <w:uiPriority w:val="39"/>
    <w:unhideWhenUsed/>
    <w:rsid w:val="00F03C7F"/>
    <w:pPr>
      <w:spacing w:after="100"/>
      <w:ind w:left="220"/>
    </w:pPr>
  </w:style>
  <w:style w:type="character" w:styleId="Hyperlink">
    <w:name w:val="Hyperlink"/>
    <w:basedOn w:val="DefaultParagraphFont"/>
    <w:uiPriority w:val="99"/>
    <w:unhideWhenUsed/>
    <w:rsid w:val="00F03C7F"/>
    <w:rPr>
      <w:color w:val="0000FF" w:themeColor="hyperlink"/>
      <w:u w:val="single"/>
    </w:rPr>
  </w:style>
  <w:style w:type="paragraph" w:styleId="BalloonText">
    <w:name w:val="Balloon Text"/>
    <w:basedOn w:val="Normal"/>
    <w:link w:val="BalloonTextChar"/>
    <w:uiPriority w:val="99"/>
    <w:semiHidden/>
    <w:unhideWhenUsed/>
    <w:rsid w:val="00F03C7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3C7F"/>
    <w:rPr>
      <w:rFonts w:ascii="Tahoma" w:hAnsi="Tahoma" w:cs="Tahoma"/>
      <w:sz w:val="16"/>
      <w:szCs w:val="16"/>
    </w:rPr>
  </w:style>
  <w:style w:type="paragraph" w:styleId="Header">
    <w:name w:val="header"/>
    <w:basedOn w:val="Normal"/>
    <w:link w:val="HeaderChar"/>
    <w:uiPriority w:val="99"/>
    <w:unhideWhenUsed/>
    <w:rsid w:val="003E6B10"/>
    <w:pPr>
      <w:tabs>
        <w:tab w:val="center" w:pos="4680"/>
        <w:tab w:val="right" w:pos="9360"/>
      </w:tabs>
      <w:spacing w:line="240" w:lineRule="auto"/>
    </w:pPr>
  </w:style>
  <w:style w:type="character" w:customStyle="1" w:styleId="HeaderChar">
    <w:name w:val="Header Char"/>
    <w:basedOn w:val="DefaultParagraphFont"/>
    <w:link w:val="Header"/>
    <w:uiPriority w:val="99"/>
    <w:rsid w:val="003E6B10"/>
  </w:style>
  <w:style w:type="paragraph" w:styleId="Footer">
    <w:name w:val="footer"/>
    <w:basedOn w:val="Normal"/>
    <w:link w:val="FooterChar"/>
    <w:uiPriority w:val="99"/>
    <w:unhideWhenUsed/>
    <w:rsid w:val="003E6B10"/>
    <w:pPr>
      <w:tabs>
        <w:tab w:val="center" w:pos="4680"/>
        <w:tab w:val="right" w:pos="9360"/>
      </w:tabs>
      <w:spacing w:line="240" w:lineRule="auto"/>
    </w:pPr>
  </w:style>
  <w:style w:type="character" w:customStyle="1" w:styleId="FooterChar">
    <w:name w:val="Footer Char"/>
    <w:basedOn w:val="DefaultParagraphFont"/>
    <w:link w:val="Footer"/>
    <w:uiPriority w:val="99"/>
    <w:rsid w:val="003E6B10"/>
  </w:style>
  <w:style w:type="character" w:styleId="FollowedHyperlink">
    <w:name w:val="FollowedHyperlink"/>
    <w:basedOn w:val="DefaultParagraphFont"/>
    <w:uiPriority w:val="99"/>
    <w:semiHidden/>
    <w:unhideWhenUsed/>
    <w:rsid w:val="00317DF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www.slideshare.net/SameerKashyup/tesco-vs-reliance-crm-practices"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researchgate.net/publication/297267006_The_role_of_SHRM_Full_length.%5bAccessed"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diagramColors" Target="diagrams/colors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rif\Downloads\great-britain-grocery-share-data.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b="0" i="0">
                <a:effectLst/>
              </a:rPr>
              <a:t>grocery market share figures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69E8-1343-82B6-924F05A6E2C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69E8-1343-82B6-924F05A6E2C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69E8-1343-82B6-924F05A6E2C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69E8-1343-82B6-924F05A6E2C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69E8-1343-82B6-924F05A6E2CF}"/>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B-69E8-1343-82B6-924F05A6E2CF}"/>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D-69E8-1343-82B6-924F05A6E2CF}"/>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F-69E8-1343-82B6-924F05A6E2CF}"/>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11-69E8-1343-82B6-924F05A6E2CF}"/>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13-69E8-1343-82B6-924F05A6E2CF}"/>
              </c:ext>
            </c:extLst>
          </c:dPt>
          <c:dPt>
            <c:idx val="10"/>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15-69E8-1343-82B6-924F05A6E2C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'great-britain-grocery-share-dat'!$A$2:$A$12</c:f>
              <c:strCache>
                <c:ptCount val="11"/>
                <c:pt idx="0">
                  <c:v>Tesco</c:v>
                </c:pt>
                <c:pt idx="1">
                  <c:v>Sainsbury's</c:v>
                </c:pt>
                <c:pt idx="2">
                  <c:v>Asda</c:v>
                </c:pt>
                <c:pt idx="3">
                  <c:v>Morrisons</c:v>
                </c:pt>
                <c:pt idx="4">
                  <c:v>Aldi</c:v>
                </c:pt>
                <c:pt idx="5">
                  <c:v>The Co-operative</c:v>
                </c:pt>
                <c:pt idx="6">
                  <c:v>Waitrose</c:v>
                </c:pt>
                <c:pt idx="7">
                  <c:v>Lidl</c:v>
                </c:pt>
                <c:pt idx="8">
                  <c:v>Iceland</c:v>
                </c:pt>
                <c:pt idx="9">
                  <c:v>Ocado</c:v>
                </c:pt>
                <c:pt idx="10">
                  <c:v>Others</c:v>
                </c:pt>
              </c:strCache>
            </c:strRef>
          </c:cat>
          <c:val>
            <c:numRef>
              <c:f>'great-britain-grocery-share-dat'!$B$2:$B$12</c:f>
              <c:numCache>
                <c:formatCode>General</c:formatCode>
                <c:ptCount val="11"/>
                <c:pt idx="0">
                  <c:v>28.3</c:v>
                </c:pt>
                <c:pt idx="1">
                  <c:v>16.5</c:v>
                </c:pt>
                <c:pt idx="2">
                  <c:v>15.3</c:v>
                </c:pt>
                <c:pt idx="3">
                  <c:v>10.8</c:v>
                </c:pt>
                <c:pt idx="4">
                  <c:v>6.2</c:v>
                </c:pt>
                <c:pt idx="5">
                  <c:v>6.3</c:v>
                </c:pt>
                <c:pt idx="6">
                  <c:v>5.0999999999999996</c:v>
                </c:pt>
                <c:pt idx="7">
                  <c:v>4.5999999999999996</c:v>
                </c:pt>
                <c:pt idx="8">
                  <c:v>2.2000000000000002</c:v>
                </c:pt>
                <c:pt idx="9">
                  <c:v>1.3</c:v>
                </c:pt>
                <c:pt idx="10">
                  <c:v>1.7</c:v>
                </c:pt>
              </c:numCache>
            </c:numRef>
          </c:val>
          <c:extLst>
            <c:ext xmlns:c16="http://schemas.microsoft.com/office/drawing/2014/chart" uri="{C3380CC4-5D6E-409C-BE32-E72D297353CC}">
              <c16:uniqueId val="{00000016-69E8-1343-82B6-924F05A6E2CF}"/>
            </c:ext>
          </c:extLst>
        </c:ser>
        <c:ser>
          <c:idx val="1"/>
          <c:order val="1"/>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18-69E8-1343-82B6-924F05A6E2C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1A-69E8-1343-82B6-924F05A6E2C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1C-69E8-1343-82B6-924F05A6E2C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1E-69E8-1343-82B6-924F05A6E2C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20-69E8-1343-82B6-924F05A6E2CF}"/>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22-69E8-1343-82B6-924F05A6E2CF}"/>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24-69E8-1343-82B6-924F05A6E2CF}"/>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26-69E8-1343-82B6-924F05A6E2CF}"/>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28-69E8-1343-82B6-924F05A6E2CF}"/>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2A-69E8-1343-82B6-924F05A6E2CF}"/>
              </c:ext>
            </c:extLst>
          </c:dPt>
          <c:dPt>
            <c:idx val="10"/>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2C-69E8-1343-82B6-924F05A6E2C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'great-britain-grocery-share-dat'!$A$2:$A$12</c:f>
              <c:strCache>
                <c:ptCount val="11"/>
                <c:pt idx="0">
                  <c:v>Tesco</c:v>
                </c:pt>
                <c:pt idx="1">
                  <c:v>Sainsbury's</c:v>
                </c:pt>
                <c:pt idx="2">
                  <c:v>Asda</c:v>
                </c:pt>
                <c:pt idx="3">
                  <c:v>Morrisons</c:v>
                </c:pt>
                <c:pt idx="4">
                  <c:v>Aldi</c:v>
                </c:pt>
                <c:pt idx="5">
                  <c:v>The Co-operative</c:v>
                </c:pt>
                <c:pt idx="6">
                  <c:v>Waitrose</c:v>
                </c:pt>
                <c:pt idx="7">
                  <c:v>Lidl</c:v>
                </c:pt>
                <c:pt idx="8">
                  <c:v>Iceland</c:v>
                </c:pt>
                <c:pt idx="9">
                  <c:v>Ocado</c:v>
                </c:pt>
                <c:pt idx="10">
                  <c:v>Others</c:v>
                </c:pt>
              </c:strCache>
            </c:strRef>
          </c:cat>
          <c:val>
            <c:numRef>
              <c:f>'great-britain-grocery-share-dat'!$C$2:$C$12</c:f>
              <c:numCache>
                <c:formatCode>General</c:formatCode>
                <c:ptCount val="11"/>
                <c:pt idx="0">
                  <c:v>28.2</c:v>
                </c:pt>
                <c:pt idx="1">
                  <c:v>16.3</c:v>
                </c:pt>
                <c:pt idx="2">
                  <c:v>15</c:v>
                </c:pt>
                <c:pt idx="3">
                  <c:v>10.6</c:v>
                </c:pt>
                <c:pt idx="4">
                  <c:v>6.9</c:v>
                </c:pt>
                <c:pt idx="5">
                  <c:v>6</c:v>
                </c:pt>
                <c:pt idx="6">
                  <c:v>5</c:v>
                </c:pt>
                <c:pt idx="7">
                  <c:v>5.0999999999999996</c:v>
                </c:pt>
                <c:pt idx="8">
                  <c:v>2.2000000000000002</c:v>
                </c:pt>
                <c:pt idx="9">
                  <c:v>1.3</c:v>
                </c:pt>
                <c:pt idx="10">
                  <c:v>1.7</c:v>
                </c:pt>
              </c:numCache>
            </c:numRef>
          </c:val>
          <c:extLst>
            <c:ext xmlns:c16="http://schemas.microsoft.com/office/drawing/2014/chart" uri="{C3380CC4-5D6E-409C-BE32-E72D297353CC}">
              <c16:uniqueId val="{0000002D-69E8-1343-82B6-924F05A6E2C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8BB1A5-8BD8-4ADA-890A-6F301998984B}" type="doc">
      <dgm:prSet loTypeId="urn:microsoft.com/office/officeart/2005/8/layout/radial1" loCatId="cycle" qsTypeId="urn:microsoft.com/office/officeart/2005/8/quickstyle/simple1" qsCatId="simple" csTypeId="urn:microsoft.com/office/officeart/2005/8/colors/colorful3" csCatId="colorful" phldr="1"/>
      <dgm:spPr/>
      <dgm:t>
        <a:bodyPr/>
        <a:lstStyle/>
        <a:p>
          <a:endParaRPr lang="en-US"/>
        </a:p>
      </dgm:t>
    </dgm:pt>
    <dgm:pt modelId="{CA9DE3B3-8D5A-4426-A011-5C4203CA0B02}">
      <dgm:prSet phldrT="[Text]" custT="1"/>
      <dgm:spPr/>
      <dgm:t>
        <a:bodyPr/>
        <a:lstStyle/>
        <a:p>
          <a:r>
            <a:rPr lang="en-US" sz="900" b="1">
              <a:latin typeface="Times New Roman" pitchFamily="18" charset="0"/>
              <a:cs typeface="Times New Roman" pitchFamily="18" charset="0"/>
            </a:rPr>
            <a:t>Expectations of Customers</a:t>
          </a:r>
        </a:p>
      </dgm:t>
    </dgm:pt>
    <dgm:pt modelId="{05BB5BD7-C607-4EC3-B693-656A60B9158C}" type="parTrans" cxnId="{DA5AA0C8-9108-4823-A2AB-FC86941F0022}">
      <dgm:prSet/>
      <dgm:spPr/>
      <dgm:t>
        <a:bodyPr/>
        <a:lstStyle/>
        <a:p>
          <a:endParaRPr lang="en-US"/>
        </a:p>
      </dgm:t>
    </dgm:pt>
    <dgm:pt modelId="{423A0021-6338-4BC0-862B-632129C4DC16}" type="sibTrans" cxnId="{DA5AA0C8-9108-4823-A2AB-FC86941F0022}">
      <dgm:prSet/>
      <dgm:spPr/>
      <dgm:t>
        <a:bodyPr/>
        <a:lstStyle/>
        <a:p>
          <a:endParaRPr lang="en-US"/>
        </a:p>
      </dgm:t>
    </dgm:pt>
    <dgm:pt modelId="{644E235E-1266-4761-9824-8C2BECFB1E58}">
      <dgm:prSet phldrT="[Text]" custT="1"/>
      <dgm:spPr/>
      <dgm:t>
        <a:bodyPr/>
        <a:lstStyle/>
        <a:p>
          <a:r>
            <a:rPr lang="en-US" sz="900" b="1">
              <a:latin typeface="Times New Roman" pitchFamily="18" charset="0"/>
              <a:cs typeface="Times New Roman" pitchFamily="18" charset="0"/>
            </a:rPr>
            <a:t>Customer Services</a:t>
          </a:r>
        </a:p>
      </dgm:t>
    </dgm:pt>
    <dgm:pt modelId="{A0BD79C7-DF47-4541-AE4E-A79828C0DEED}" type="parTrans" cxnId="{2F1FD015-0742-41A6-8EDE-0B224BCFC3C1}">
      <dgm:prSet/>
      <dgm:spPr/>
      <dgm:t>
        <a:bodyPr/>
        <a:lstStyle/>
        <a:p>
          <a:endParaRPr lang="en-US"/>
        </a:p>
      </dgm:t>
    </dgm:pt>
    <dgm:pt modelId="{2B325453-D63A-4D3E-8F18-637C7D7F48FC}" type="sibTrans" cxnId="{2F1FD015-0742-41A6-8EDE-0B224BCFC3C1}">
      <dgm:prSet/>
      <dgm:spPr/>
      <dgm:t>
        <a:bodyPr/>
        <a:lstStyle/>
        <a:p>
          <a:endParaRPr lang="en-US"/>
        </a:p>
      </dgm:t>
    </dgm:pt>
    <dgm:pt modelId="{62ABC9AE-5BCD-4E69-82A5-67BBB372FF84}">
      <dgm:prSet phldrT="[Text]" custT="1"/>
      <dgm:spPr/>
      <dgm:t>
        <a:bodyPr/>
        <a:lstStyle/>
        <a:p>
          <a:r>
            <a:rPr lang="en-US" sz="900" b="1">
              <a:latin typeface="Times New Roman" pitchFamily="18" charset="0"/>
              <a:cs typeface="Times New Roman" pitchFamily="18" charset="0"/>
            </a:rPr>
            <a:t>Infrastructure of organisation</a:t>
          </a:r>
        </a:p>
      </dgm:t>
    </dgm:pt>
    <dgm:pt modelId="{9E9A1FBE-8FFE-4769-8D4E-37D0EB15A141}" type="parTrans" cxnId="{FAA57563-B822-4A0C-85B7-FA486053D0D9}">
      <dgm:prSet/>
      <dgm:spPr/>
      <dgm:t>
        <a:bodyPr/>
        <a:lstStyle/>
        <a:p>
          <a:endParaRPr lang="en-US"/>
        </a:p>
      </dgm:t>
    </dgm:pt>
    <dgm:pt modelId="{683790AC-7BB3-42AE-9879-51D9D06B4AB0}" type="sibTrans" cxnId="{FAA57563-B822-4A0C-85B7-FA486053D0D9}">
      <dgm:prSet/>
      <dgm:spPr/>
      <dgm:t>
        <a:bodyPr/>
        <a:lstStyle/>
        <a:p>
          <a:endParaRPr lang="en-US"/>
        </a:p>
      </dgm:t>
    </dgm:pt>
    <dgm:pt modelId="{3C120CB7-BE3A-41FB-8CE4-8FA619E8A8A1}">
      <dgm:prSet phldrT="[Text]" custT="1"/>
      <dgm:spPr/>
      <dgm:t>
        <a:bodyPr/>
        <a:lstStyle/>
        <a:p>
          <a:r>
            <a:rPr lang="en-US" sz="900" b="1">
              <a:latin typeface="Times New Roman" pitchFamily="18" charset="0"/>
              <a:cs typeface="Times New Roman" pitchFamily="18" charset="0"/>
            </a:rPr>
            <a:t>Range of Products</a:t>
          </a:r>
        </a:p>
      </dgm:t>
    </dgm:pt>
    <dgm:pt modelId="{B778177E-8226-419A-9E62-F043E5AE7B81}" type="parTrans" cxnId="{456ACBA4-9E5D-488C-AD94-A768B4BEF371}">
      <dgm:prSet/>
      <dgm:spPr/>
      <dgm:t>
        <a:bodyPr/>
        <a:lstStyle/>
        <a:p>
          <a:endParaRPr lang="en-US"/>
        </a:p>
      </dgm:t>
    </dgm:pt>
    <dgm:pt modelId="{2DE97272-C82E-407C-B6D8-8D075D9BC307}" type="sibTrans" cxnId="{456ACBA4-9E5D-488C-AD94-A768B4BEF371}">
      <dgm:prSet/>
      <dgm:spPr/>
      <dgm:t>
        <a:bodyPr/>
        <a:lstStyle/>
        <a:p>
          <a:endParaRPr lang="en-US"/>
        </a:p>
      </dgm:t>
    </dgm:pt>
    <dgm:pt modelId="{F458366F-6D96-43FB-8FC5-F7B57BD8CBDD}" type="pres">
      <dgm:prSet presAssocID="{408BB1A5-8BD8-4ADA-890A-6F301998984B}" presName="cycle" presStyleCnt="0">
        <dgm:presLayoutVars>
          <dgm:chMax val="1"/>
          <dgm:dir/>
          <dgm:animLvl val="ctr"/>
          <dgm:resizeHandles val="exact"/>
        </dgm:presLayoutVars>
      </dgm:prSet>
      <dgm:spPr/>
    </dgm:pt>
    <dgm:pt modelId="{AB6BF9E2-5762-48F2-9CC5-76E002B60F71}" type="pres">
      <dgm:prSet presAssocID="{CA9DE3B3-8D5A-4426-A011-5C4203CA0B02}" presName="centerShape" presStyleLbl="node0" presStyleIdx="0" presStyleCnt="1"/>
      <dgm:spPr/>
    </dgm:pt>
    <dgm:pt modelId="{6C55851B-BFCB-4BA5-ADA8-5A8204C68A30}" type="pres">
      <dgm:prSet presAssocID="{A0BD79C7-DF47-4541-AE4E-A79828C0DEED}" presName="Name9" presStyleLbl="parChTrans1D2" presStyleIdx="0" presStyleCnt="3"/>
      <dgm:spPr/>
    </dgm:pt>
    <dgm:pt modelId="{3D944179-D5F0-415B-BEC1-73E07E21050B}" type="pres">
      <dgm:prSet presAssocID="{A0BD79C7-DF47-4541-AE4E-A79828C0DEED}" presName="connTx" presStyleLbl="parChTrans1D2" presStyleIdx="0" presStyleCnt="3"/>
      <dgm:spPr/>
    </dgm:pt>
    <dgm:pt modelId="{A5D5EAE3-93AE-43AF-B1CF-2C6E12B8A116}" type="pres">
      <dgm:prSet presAssocID="{644E235E-1266-4761-9824-8C2BECFB1E58}" presName="node" presStyleLbl="node1" presStyleIdx="0" presStyleCnt="3">
        <dgm:presLayoutVars>
          <dgm:bulletEnabled val="1"/>
        </dgm:presLayoutVars>
      </dgm:prSet>
      <dgm:spPr/>
    </dgm:pt>
    <dgm:pt modelId="{9208A24D-896B-4410-A8A8-35237676BD22}" type="pres">
      <dgm:prSet presAssocID="{9E9A1FBE-8FFE-4769-8D4E-37D0EB15A141}" presName="Name9" presStyleLbl="parChTrans1D2" presStyleIdx="1" presStyleCnt="3"/>
      <dgm:spPr/>
    </dgm:pt>
    <dgm:pt modelId="{D8CA4CDA-8519-4519-B8FE-E37C715A2C8C}" type="pres">
      <dgm:prSet presAssocID="{9E9A1FBE-8FFE-4769-8D4E-37D0EB15A141}" presName="connTx" presStyleLbl="parChTrans1D2" presStyleIdx="1" presStyleCnt="3"/>
      <dgm:spPr/>
    </dgm:pt>
    <dgm:pt modelId="{8631AF75-5EA4-4504-A3D9-0341B1CF9DA1}" type="pres">
      <dgm:prSet presAssocID="{62ABC9AE-5BCD-4E69-82A5-67BBB372FF84}" presName="node" presStyleLbl="node1" presStyleIdx="1" presStyleCnt="3">
        <dgm:presLayoutVars>
          <dgm:bulletEnabled val="1"/>
        </dgm:presLayoutVars>
      </dgm:prSet>
      <dgm:spPr/>
    </dgm:pt>
    <dgm:pt modelId="{7F9717C1-FBE4-486A-9738-AB6D743BC8FE}" type="pres">
      <dgm:prSet presAssocID="{B778177E-8226-419A-9E62-F043E5AE7B81}" presName="Name9" presStyleLbl="parChTrans1D2" presStyleIdx="2" presStyleCnt="3"/>
      <dgm:spPr/>
    </dgm:pt>
    <dgm:pt modelId="{5885EE2A-94AC-43AA-AE9D-3E9DC15A71ED}" type="pres">
      <dgm:prSet presAssocID="{B778177E-8226-419A-9E62-F043E5AE7B81}" presName="connTx" presStyleLbl="parChTrans1D2" presStyleIdx="2" presStyleCnt="3"/>
      <dgm:spPr/>
    </dgm:pt>
    <dgm:pt modelId="{5D685768-8554-4CA0-B8EF-6742C8A9CF3B}" type="pres">
      <dgm:prSet presAssocID="{3C120CB7-BE3A-41FB-8CE4-8FA619E8A8A1}" presName="node" presStyleLbl="node1" presStyleIdx="2" presStyleCnt="3">
        <dgm:presLayoutVars>
          <dgm:bulletEnabled val="1"/>
        </dgm:presLayoutVars>
      </dgm:prSet>
      <dgm:spPr/>
    </dgm:pt>
  </dgm:ptLst>
  <dgm:cxnLst>
    <dgm:cxn modelId="{3C31C304-38F4-4557-9144-3CAE930F8F14}" type="presOf" srcId="{B778177E-8226-419A-9E62-F043E5AE7B81}" destId="{7F9717C1-FBE4-486A-9738-AB6D743BC8FE}" srcOrd="0" destOrd="0" presId="urn:microsoft.com/office/officeart/2005/8/layout/radial1"/>
    <dgm:cxn modelId="{2F1FD015-0742-41A6-8EDE-0B224BCFC3C1}" srcId="{CA9DE3B3-8D5A-4426-A011-5C4203CA0B02}" destId="{644E235E-1266-4761-9824-8C2BECFB1E58}" srcOrd="0" destOrd="0" parTransId="{A0BD79C7-DF47-4541-AE4E-A79828C0DEED}" sibTransId="{2B325453-D63A-4D3E-8F18-637C7D7F48FC}"/>
    <dgm:cxn modelId="{364CDB22-E748-449D-8CF3-B9529E45AC3A}" type="presOf" srcId="{B778177E-8226-419A-9E62-F043E5AE7B81}" destId="{5885EE2A-94AC-43AA-AE9D-3E9DC15A71ED}" srcOrd="1" destOrd="0" presId="urn:microsoft.com/office/officeart/2005/8/layout/radial1"/>
    <dgm:cxn modelId="{6A396D27-FC5B-43C1-9757-34E255C310C3}" type="presOf" srcId="{3C120CB7-BE3A-41FB-8CE4-8FA619E8A8A1}" destId="{5D685768-8554-4CA0-B8EF-6742C8A9CF3B}" srcOrd="0" destOrd="0" presId="urn:microsoft.com/office/officeart/2005/8/layout/radial1"/>
    <dgm:cxn modelId="{2F8A7C27-B353-440B-B7BF-1EC5A091B5BE}" type="presOf" srcId="{408BB1A5-8BD8-4ADA-890A-6F301998984B}" destId="{F458366F-6D96-43FB-8FC5-F7B57BD8CBDD}" srcOrd="0" destOrd="0" presId="urn:microsoft.com/office/officeart/2005/8/layout/radial1"/>
    <dgm:cxn modelId="{89245F42-3B65-4EB6-A5A9-139061D8ABC2}" type="presOf" srcId="{A0BD79C7-DF47-4541-AE4E-A79828C0DEED}" destId="{3D944179-D5F0-415B-BEC1-73E07E21050B}" srcOrd="1" destOrd="0" presId="urn:microsoft.com/office/officeart/2005/8/layout/radial1"/>
    <dgm:cxn modelId="{FAA57563-B822-4A0C-85B7-FA486053D0D9}" srcId="{CA9DE3B3-8D5A-4426-A011-5C4203CA0B02}" destId="{62ABC9AE-5BCD-4E69-82A5-67BBB372FF84}" srcOrd="1" destOrd="0" parTransId="{9E9A1FBE-8FFE-4769-8D4E-37D0EB15A141}" sibTransId="{683790AC-7BB3-42AE-9879-51D9D06B4AB0}"/>
    <dgm:cxn modelId="{7F9E7C67-56DB-4AF2-80A5-4E94F89057B1}" type="presOf" srcId="{CA9DE3B3-8D5A-4426-A011-5C4203CA0B02}" destId="{AB6BF9E2-5762-48F2-9CC5-76E002B60F71}" srcOrd="0" destOrd="0" presId="urn:microsoft.com/office/officeart/2005/8/layout/radial1"/>
    <dgm:cxn modelId="{BF83C678-8156-445E-8683-92CC66C70BB5}" type="presOf" srcId="{644E235E-1266-4761-9824-8C2BECFB1E58}" destId="{A5D5EAE3-93AE-43AF-B1CF-2C6E12B8A116}" srcOrd="0" destOrd="0" presId="urn:microsoft.com/office/officeart/2005/8/layout/radial1"/>
    <dgm:cxn modelId="{2F4C8690-DC77-47E2-90A7-57F39E4E87C6}" type="presOf" srcId="{62ABC9AE-5BCD-4E69-82A5-67BBB372FF84}" destId="{8631AF75-5EA4-4504-A3D9-0341B1CF9DA1}" srcOrd="0" destOrd="0" presId="urn:microsoft.com/office/officeart/2005/8/layout/radial1"/>
    <dgm:cxn modelId="{5A48289C-1E9E-4D5C-81A5-4D68CACAED44}" type="presOf" srcId="{A0BD79C7-DF47-4541-AE4E-A79828C0DEED}" destId="{6C55851B-BFCB-4BA5-ADA8-5A8204C68A30}" srcOrd="0" destOrd="0" presId="urn:microsoft.com/office/officeart/2005/8/layout/radial1"/>
    <dgm:cxn modelId="{456ACBA4-9E5D-488C-AD94-A768B4BEF371}" srcId="{CA9DE3B3-8D5A-4426-A011-5C4203CA0B02}" destId="{3C120CB7-BE3A-41FB-8CE4-8FA619E8A8A1}" srcOrd="2" destOrd="0" parTransId="{B778177E-8226-419A-9E62-F043E5AE7B81}" sibTransId="{2DE97272-C82E-407C-B6D8-8D075D9BC307}"/>
    <dgm:cxn modelId="{4B8EBDB8-5BD1-477E-89C0-656C0CF377DA}" type="presOf" srcId="{9E9A1FBE-8FFE-4769-8D4E-37D0EB15A141}" destId="{9208A24D-896B-4410-A8A8-35237676BD22}" srcOrd="0" destOrd="0" presId="urn:microsoft.com/office/officeart/2005/8/layout/radial1"/>
    <dgm:cxn modelId="{DA5AA0C8-9108-4823-A2AB-FC86941F0022}" srcId="{408BB1A5-8BD8-4ADA-890A-6F301998984B}" destId="{CA9DE3B3-8D5A-4426-A011-5C4203CA0B02}" srcOrd="0" destOrd="0" parTransId="{05BB5BD7-C607-4EC3-B693-656A60B9158C}" sibTransId="{423A0021-6338-4BC0-862B-632129C4DC16}"/>
    <dgm:cxn modelId="{31E292D0-34D1-4A86-9B09-BE1FC6DE85DF}" type="presOf" srcId="{9E9A1FBE-8FFE-4769-8D4E-37D0EB15A141}" destId="{D8CA4CDA-8519-4519-B8FE-E37C715A2C8C}" srcOrd="1" destOrd="0" presId="urn:microsoft.com/office/officeart/2005/8/layout/radial1"/>
    <dgm:cxn modelId="{592F065D-B7FF-4469-B04B-C10639835CDD}" type="presParOf" srcId="{F458366F-6D96-43FB-8FC5-F7B57BD8CBDD}" destId="{AB6BF9E2-5762-48F2-9CC5-76E002B60F71}" srcOrd="0" destOrd="0" presId="urn:microsoft.com/office/officeart/2005/8/layout/radial1"/>
    <dgm:cxn modelId="{F521E284-9EE0-4969-88C4-42E35317C18A}" type="presParOf" srcId="{F458366F-6D96-43FB-8FC5-F7B57BD8CBDD}" destId="{6C55851B-BFCB-4BA5-ADA8-5A8204C68A30}" srcOrd="1" destOrd="0" presId="urn:microsoft.com/office/officeart/2005/8/layout/radial1"/>
    <dgm:cxn modelId="{27828520-ECDE-465C-9C9F-6052A79DF374}" type="presParOf" srcId="{6C55851B-BFCB-4BA5-ADA8-5A8204C68A30}" destId="{3D944179-D5F0-415B-BEC1-73E07E21050B}" srcOrd="0" destOrd="0" presId="urn:microsoft.com/office/officeart/2005/8/layout/radial1"/>
    <dgm:cxn modelId="{CDA10F75-9703-4A57-A100-1594BF6866B6}" type="presParOf" srcId="{F458366F-6D96-43FB-8FC5-F7B57BD8CBDD}" destId="{A5D5EAE3-93AE-43AF-B1CF-2C6E12B8A116}" srcOrd="2" destOrd="0" presId="urn:microsoft.com/office/officeart/2005/8/layout/radial1"/>
    <dgm:cxn modelId="{8C666083-BE33-4CFE-8A05-2A64B3AA7F0F}" type="presParOf" srcId="{F458366F-6D96-43FB-8FC5-F7B57BD8CBDD}" destId="{9208A24D-896B-4410-A8A8-35237676BD22}" srcOrd="3" destOrd="0" presId="urn:microsoft.com/office/officeart/2005/8/layout/radial1"/>
    <dgm:cxn modelId="{612B156C-EEAB-4533-A4E3-4E52D2F057CA}" type="presParOf" srcId="{9208A24D-896B-4410-A8A8-35237676BD22}" destId="{D8CA4CDA-8519-4519-B8FE-E37C715A2C8C}" srcOrd="0" destOrd="0" presId="urn:microsoft.com/office/officeart/2005/8/layout/radial1"/>
    <dgm:cxn modelId="{AC6BC606-CDAD-44C9-AEA9-1F0B0C07113A}" type="presParOf" srcId="{F458366F-6D96-43FB-8FC5-F7B57BD8CBDD}" destId="{8631AF75-5EA4-4504-A3D9-0341B1CF9DA1}" srcOrd="4" destOrd="0" presId="urn:microsoft.com/office/officeart/2005/8/layout/radial1"/>
    <dgm:cxn modelId="{3E071CAC-7F4E-4E56-9AA3-48A7F292BD4F}" type="presParOf" srcId="{F458366F-6D96-43FB-8FC5-F7B57BD8CBDD}" destId="{7F9717C1-FBE4-486A-9738-AB6D743BC8FE}" srcOrd="5" destOrd="0" presId="urn:microsoft.com/office/officeart/2005/8/layout/radial1"/>
    <dgm:cxn modelId="{31D6BC8F-92B9-4FD4-B763-7CE838FEC5E0}" type="presParOf" srcId="{7F9717C1-FBE4-486A-9738-AB6D743BC8FE}" destId="{5885EE2A-94AC-43AA-AE9D-3E9DC15A71ED}" srcOrd="0" destOrd="0" presId="urn:microsoft.com/office/officeart/2005/8/layout/radial1"/>
    <dgm:cxn modelId="{6075797A-F489-4DD5-A5C8-90AE82941582}" type="presParOf" srcId="{F458366F-6D96-43FB-8FC5-F7B57BD8CBDD}" destId="{5D685768-8554-4CA0-B8EF-6742C8A9CF3B}" srcOrd="6"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6BF9E2-5762-48F2-9CC5-76E002B60F71}">
      <dsp:nvSpPr>
        <dsp:cNvPr id="0" name=""/>
        <dsp:cNvSpPr/>
      </dsp:nvSpPr>
      <dsp:spPr>
        <a:xfrm>
          <a:off x="2201391" y="1410704"/>
          <a:ext cx="1083617" cy="108361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itchFamily="18" charset="0"/>
              <a:cs typeface="Times New Roman" pitchFamily="18" charset="0"/>
            </a:rPr>
            <a:t>Expectations of Customers</a:t>
          </a:r>
        </a:p>
      </dsp:txBody>
      <dsp:txXfrm>
        <a:off x="2360083" y="1569396"/>
        <a:ext cx="766233" cy="766233"/>
      </dsp:txXfrm>
    </dsp:sp>
    <dsp:sp modelId="{6C55851B-BFCB-4BA5-ADA8-5A8204C68A30}">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5059" y="1239745"/>
        <a:ext cx="16281" cy="16281"/>
      </dsp:txXfrm>
    </dsp:sp>
    <dsp:sp modelId="{A5D5EAE3-93AE-43AF-B1CF-2C6E12B8A116}">
      <dsp:nvSpPr>
        <dsp:cNvPr id="0" name=""/>
        <dsp:cNvSpPr/>
      </dsp:nvSpPr>
      <dsp:spPr>
        <a:xfrm>
          <a:off x="2201391" y="1451"/>
          <a:ext cx="1083617" cy="108361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itchFamily="18" charset="0"/>
              <a:cs typeface="Times New Roman" pitchFamily="18" charset="0"/>
            </a:rPr>
            <a:t>Customer Services</a:t>
          </a:r>
        </a:p>
      </dsp:txBody>
      <dsp:txXfrm>
        <a:off x="2360083" y="160143"/>
        <a:ext cx="766233" cy="766233"/>
      </dsp:txXfrm>
    </dsp:sp>
    <dsp:sp modelId="{9208A24D-896B-4410-A8A8-35237676BD22}">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45283" y="2296685"/>
        <a:ext cx="16281" cy="16281"/>
      </dsp:txXfrm>
    </dsp:sp>
    <dsp:sp modelId="{8631AF75-5EA4-4504-A3D9-0341B1CF9DA1}">
      <dsp:nvSpPr>
        <dsp:cNvPr id="0" name=""/>
        <dsp:cNvSpPr/>
      </dsp:nvSpPr>
      <dsp:spPr>
        <a:xfrm>
          <a:off x="3421840" y="2115331"/>
          <a:ext cx="1083617" cy="1083617"/>
        </a:xfrm>
        <a:prstGeom prst="ellipse">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itchFamily="18" charset="0"/>
              <a:cs typeface="Times New Roman" pitchFamily="18" charset="0"/>
            </a:rPr>
            <a:t>Infrastructure of organisation</a:t>
          </a:r>
        </a:p>
      </dsp:txBody>
      <dsp:txXfrm>
        <a:off x="3580532" y="2274023"/>
        <a:ext cx="766233" cy="766233"/>
      </dsp:txXfrm>
    </dsp:sp>
    <dsp:sp modelId="{7F9717C1-FBE4-486A-9738-AB6D743BC8FE}">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24834" y="2296685"/>
        <a:ext cx="16281" cy="16281"/>
      </dsp:txXfrm>
    </dsp:sp>
    <dsp:sp modelId="{5D685768-8554-4CA0-B8EF-6742C8A9CF3B}">
      <dsp:nvSpPr>
        <dsp:cNvPr id="0" name=""/>
        <dsp:cNvSpPr/>
      </dsp:nvSpPr>
      <dsp:spPr>
        <a:xfrm>
          <a:off x="980942" y="2115331"/>
          <a:ext cx="1083617" cy="1083617"/>
        </a:xfrm>
        <a:prstGeom prst="ellips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itchFamily="18" charset="0"/>
              <a:cs typeface="Times New Roman" pitchFamily="18" charset="0"/>
            </a:rPr>
            <a:t>Range of Products</a:t>
          </a:r>
        </a:p>
      </dsp:txBody>
      <dsp:txXfrm>
        <a:off x="1139634" y="2274023"/>
        <a:ext cx="766233" cy="76623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711355B-6352-E04D-B12D-7E648E86E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5135</Words>
  <Characters>29274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DEBOJYOTI</dc:creator>
  <cp:lastModifiedBy>Mohammed Ahmed (1605853)</cp:lastModifiedBy>
  <cp:revision>2</cp:revision>
  <dcterms:created xsi:type="dcterms:W3CDTF">2018-08-31T18:27:00Z</dcterms:created>
  <dcterms:modified xsi:type="dcterms:W3CDTF">2018-08-31T18:27:00Z</dcterms:modified>
</cp:coreProperties>
</file>