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6411E" w14:textId="77777777" w:rsidR="008F152A" w:rsidRPr="001549F7" w:rsidRDefault="008F152A" w:rsidP="001549F7">
      <w:pPr>
        <w:spacing w:line="480" w:lineRule="auto"/>
        <w:rPr>
          <w:rFonts w:ascii="Times New Roman" w:hAnsi="Times New Roman" w:cs="Times New Roman"/>
          <w:sz w:val="24"/>
          <w:szCs w:val="24"/>
        </w:rPr>
      </w:pPr>
    </w:p>
    <w:p w14:paraId="78ED06E5" w14:textId="77777777" w:rsidR="001549F7" w:rsidRPr="001549F7" w:rsidRDefault="001549F7" w:rsidP="001549F7">
      <w:pPr>
        <w:spacing w:line="480" w:lineRule="auto"/>
        <w:rPr>
          <w:rFonts w:ascii="Times New Roman" w:hAnsi="Times New Roman" w:cs="Times New Roman"/>
          <w:sz w:val="24"/>
          <w:szCs w:val="24"/>
        </w:rPr>
      </w:pPr>
    </w:p>
    <w:p w14:paraId="382E67B8" w14:textId="77777777" w:rsidR="00A75F8E" w:rsidRPr="00A75F8E" w:rsidRDefault="00705AB0" w:rsidP="00A75F8E">
      <w:pPr>
        <w:spacing w:line="480" w:lineRule="auto"/>
        <w:jc w:val="center"/>
        <w:rPr>
          <w:rFonts w:ascii="Times New Roman" w:eastAsia="Calibri" w:hAnsi="Times New Roman" w:cs="Times New Roman"/>
          <w:sz w:val="24"/>
        </w:rPr>
      </w:pPr>
      <w:r>
        <w:rPr>
          <w:rFonts w:ascii="Times New Roman" w:hAnsi="Times New Roman" w:cs="Times New Roman"/>
          <w:sz w:val="24"/>
          <w:szCs w:val="24"/>
        </w:rPr>
        <w:tab/>
      </w:r>
      <w:r w:rsidR="00D634FB" w:rsidRPr="00D634FB">
        <w:rPr>
          <w:rFonts w:ascii="Times New Roman" w:eastAsia="Calibri" w:hAnsi="Times New Roman" w:cs="Times New Roman"/>
          <w:sz w:val="24"/>
        </w:rPr>
        <w:t>SECURITY POLICY AND MANAGEMENT</w:t>
      </w:r>
    </w:p>
    <w:p w14:paraId="674DC04E" w14:textId="77777777" w:rsidR="00A75F8E" w:rsidRPr="00A75F8E" w:rsidRDefault="00A75F8E" w:rsidP="00A75F8E">
      <w:pPr>
        <w:spacing w:after="160" w:line="480" w:lineRule="auto"/>
        <w:jc w:val="center"/>
        <w:rPr>
          <w:rFonts w:ascii="Times New Roman" w:eastAsia="Calibri" w:hAnsi="Times New Roman" w:cs="Times New Roman"/>
          <w:color w:val="000000"/>
          <w:sz w:val="24"/>
          <w:szCs w:val="24"/>
        </w:rPr>
      </w:pPr>
    </w:p>
    <w:p w14:paraId="2CD74E99" w14:textId="77777777" w:rsidR="00A75F8E" w:rsidRPr="00A75F8E" w:rsidRDefault="00A75F8E" w:rsidP="00A75F8E">
      <w:pPr>
        <w:spacing w:after="160" w:line="480" w:lineRule="auto"/>
        <w:jc w:val="center"/>
        <w:rPr>
          <w:rFonts w:ascii="Times New Roman" w:eastAsia="Calibri" w:hAnsi="Times New Roman" w:cs="Times New Roman"/>
          <w:color w:val="000000"/>
          <w:sz w:val="24"/>
          <w:szCs w:val="24"/>
        </w:rPr>
      </w:pPr>
    </w:p>
    <w:p w14:paraId="5AEF0A63" w14:textId="77777777" w:rsidR="00A75F8E" w:rsidRPr="00A75F8E" w:rsidRDefault="00A75F8E" w:rsidP="00A75F8E">
      <w:pPr>
        <w:spacing w:after="160" w:line="480" w:lineRule="auto"/>
        <w:jc w:val="center"/>
        <w:rPr>
          <w:rFonts w:ascii="Times New Roman" w:eastAsia="Calibri" w:hAnsi="Times New Roman" w:cs="Times New Roman"/>
          <w:color w:val="000000"/>
          <w:sz w:val="24"/>
          <w:szCs w:val="24"/>
        </w:rPr>
      </w:pPr>
    </w:p>
    <w:p w14:paraId="1F6E6AC2" w14:textId="77777777" w:rsidR="00A75F8E" w:rsidRPr="00A75F8E" w:rsidRDefault="00A75F8E" w:rsidP="00A75F8E">
      <w:pPr>
        <w:spacing w:after="160" w:line="480" w:lineRule="auto"/>
        <w:jc w:val="center"/>
        <w:rPr>
          <w:rFonts w:ascii="Times New Roman" w:eastAsia="Calibri" w:hAnsi="Times New Roman" w:cs="Times New Roman"/>
          <w:color w:val="000000"/>
          <w:sz w:val="24"/>
          <w:szCs w:val="24"/>
        </w:rPr>
      </w:pPr>
    </w:p>
    <w:p w14:paraId="6A025271" w14:textId="64922205" w:rsidR="001549F7"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APOSTOL GEORGE-ADRIAN</w:t>
      </w:r>
    </w:p>
    <w:p w14:paraId="76219B34" w14:textId="77777777" w:rsidR="00A75F8E" w:rsidRDefault="00A75F8E" w:rsidP="00A75F8E">
      <w:pPr>
        <w:tabs>
          <w:tab w:val="left" w:pos="3802"/>
        </w:tabs>
        <w:spacing w:line="480" w:lineRule="auto"/>
        <w:rPr>
          <w:rFonts w:ascii="Times New Roman" w:eastAsia="Calibri" w:hAnsi="Times New Roman" w:cs="Times New Roman"/>
          <w:color w:val="000000"/>
          <w:sz w:val="24"/>
          <w:szCs w:val="24"/>
        </w:rPr>
      </w:pPr>
    </w:p>
    <w:p w14:paraId="024C1826" w14:textId="77777777" w:rsidR="00A75F8E" w:rsidRDefault="00A75F8E" w:rsidP="00A75F8E">
      <w:pPr>
        <w:tabs>
          <w:tab w:val="left" w:pos="3802"/>
        </w:tabs>
        <w:spacing w:line="480" w:lineRule="auto"/>
        <w:rPr>
          <w:rFonts w:ascii="Times New Roman" w:eastAsia="Calibri" w:hAnsi="Times New Roman" w:cs="Times New Roman"/>
          <w:color w:val="000000"/>
          <w:sz w:val="24"/>
          <w:szCs w:val="24"/>
        </w:rPr>
      </w:pPr>
    </w:p>
    <w:p w14:paraId="3C471FD4" w14:textId="77777777" w:rsidR="00A75F8E" w:rsidRDefault="00A75F8E" w:rsidP="00A75F8E">
      <w:pPr>
        <w:tabs>
          <w:tab w:val="left" w:pos="3802"/>
        </w:tabs>
        <w:spacing w:line="480" w:lineRule="auto"/>
        <w:jc w:val="center"/>
        <w:rPr>
          <w:rFonts w:ascii="Times New Roman" w:eastAsia="Calibri" w:hAnsi="Times New Roman" w:cs="Times New Roman"/>
          <w:color w:val="000000"/>
          <w:sz w:val="24"/>
          <w:szCs w:val="24"/>
        </w:rPr>
      </w:pPr>
    </w:p>
    <w:p w14:paraId="0F9CE070" w14:textId="77777777" w:rsidR="00A75F8E" w:rsidRDefault="00A75F8E" w:rsidP="00A75F8E">
      <w:pPr>
        <w:tabs>
          <w:tab w:val="left" w:pos="3802"/>
        </w:tabs>
        <w:spacing w:line="480" w:lineRule="auto"/>
        <w:jc w:val="center"/>
        <w:rPr>
          <w:rFonts w:ascii="Times New Roman" w:eastAsia="Calibri" w:hAnsi="Times New Roman" w:cs="Times New Roman"/>
          <w:color w:val="000000"/>
          <w:sz w:val="24"/>
          <w:szCs w:val="24"/>
        </w:rPr>
      </w:pPr>
    </w:p>
    <w:p w14:paraId="105AD9B2" w14:textId="1B894835" w:rsidR="00A75F8E" w:rsidRPr="00A75F8E"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NETWORK OPERATING SYSTEMS AND SECURITY</w:t>
      </w:r>
    </w:p>
    <w:p w14:paraId="085E2D33" w14:textId="06E2AA56" w:rsidR="00A75F8E" w:rsidRPr="00A75F8E"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Terry Walcott</w:t>
      </w:r>
    </w:p>
    <w:p w14:paraId="1FF8C576" w14:textId="7CD3DC7A" w:rsidR="00A75F8E" w:rsidRPr="00A75F8E"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University</w:t>
      </w:r>
      <w:r w:rsidR="00A22A1A">
        <w:rPr>
          <w:rFonts w:ascii="Times New Roman" w:eastAsia="Calibri" w:hAnsi="Times New Roman" w:cs="Times New Roman"/>
          <w:color w:val="000000"/>
          <w:sz w:val="24"/>
          <w:szCs w:val="24"/>
        </w:rPr>
        <w:t xml:space="preserve"> of Wales: Trinity Saint David</w:t>
      </w:r>
    </w:p>
    <w:p w14:paraId="25BC01BB" w14:textId="5A0EDE96" w:rsidR="00A75F8E" w:rsidRPr="00A75F8E"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London</w:t>
      </w:r>
    </w:p>
    <w:p w14:paraId="389B2FD0" w14:textId="3DB99B69" w:rsidR="00A75F8E" w:rsidRPr="00A75F8E" w:rsidRDefault="00705AB0" w:rsidP="00A75F8E">
      <w:pPr>
        <w:tabs>
          <w:tab w:val="left" w:pos="3802"/>
        </w:tabs>
        <w:spacing w:line="48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20/04/2020</w:t>
      </w:r>
    </w:p>
    <w:p w14:paraId="3485FFFA" w14:textId="77777777" w:rsidR="00A75F8E" w:rsidRDefault="00A75F8E" w:rsidP="001549F7">
      <w:pPr>
        <w:spacing w:line="480" w:lineRule="auto"/>
        <w:rPr>
          <w:rFonts w:ascii="Times New Roman" w:hAnsi="Times New Roman" w:cs="Times New Roman"/>
          <w:sz w:val="24"/>
          <w:szCs w:val="24"/>
        </w:rPr>
      </w:pPr>
    </w:p>
    <w:p w14:paraId="13B9E341" w14:textId="77777777" w:rsidR="001549F7" w:rsidRDefault="001549F7" w:rsidP="001549F7">
      <w:pPr>
        <w:spacing w:line="480" w:lineRule="auto"/>
        <w:rPr>
          <w:rFonts w:ascii="Times New Roman" w:hAnsi="Times New Roman" w:cs="Times New Roman"/>
          <w:sz w:val="24"/>
          <w:szCs w:val="24"/>
        </w:rPr>
      </w:pPr>
    </w:p>
    <w:p w14:paraId="5D4FE863" w14:textId="77777777" w:rsidR="00D634FB" w:rsidRDefault="00705AB0" w:rsidP="00D634FB">
      <w:pPr>
        <w:spacing w:line="480" w:lineRule="auto"/>
        <w:ind w:firstLine="720"/>
        <w:jc w:val="center"/>
        <w:rPr>
          <w:rFonts w:ascii="Times New Roman" w:hAnsi="Times New Roman" w:cs="Times New Roman"/>
          <w:b/>
          <w:sz w:val="24"/>
          <w:szCs w:val="24"/>
        </w:rPr>
      </w:pPr>
      <w:r w:rsidRPr="00D634FB">
        <w:rPr>
          <w:rFonts w:ascii="Times New Roman" w:hAnsi="Times New Roman" w:cs="Times New Roman"/>
          <w:b/>
          <w:sz w:val="24"/>
          <w:szCs w:val="24"/>
        </w:rPr>
        <w:lastRenderedPageBreak/>
        <w:t>Security Policy and Management</w:t>
      </w:r>
    </w:p>
    <w:p w14:paraId="5D930B82" w14:textId="77777777" w:rsidR="00D634FB" w:rsidRDefault="00705AB0" w:rsidP="00FB6370">
      <w:pPr>
        <w:spacing w:line="480" w:lineRule="auto"/>
        <w:ind w:firstLine="720"/>
        <w:jc w:val="center"/>
        <w:rPr>
          <w:rFonts w:ascii="Times New Roman" w:hAnsi="Times New Roman" w:cs="Times New Roman"/>
          <w:b/>
          <w:sz w:val="24"/>
          <w:szCs w:val="24"/>
        </w:rPr>
      </w:pPr>
      <w:r w:rsidRPr="00D634FB">
        <w:rPr>
          <w:rFonts w:ascii="Times New Roman" w:hAnsi="Times New Roman" w:cs="Times New Roman"/>
          <w:b/>
          <w:sz w:val="24"/>
          <w:szCs w:val="24"/>
        </w:rPr>
        <w:t>Introduction</w:t>
      </w:r>
    </w:p>
    <w:p w14:paraId="6D2D697E" w14:textId="77777777" w:rsidR="00D634FB" w:rsidRDefault="00705AB0" w:rsidP="00AA6EB9">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present day</w:t>
      </w:r>
      <w:r w:rsidR="00FB6370">
        <w:rPr>
          <w:rFonts w:ascii="Times New Roman" w:hAnsi="Times New Roman" w:cs="Times New Roman"/>
          <w:sz w:val="24"/>
          <w:szCs w:val="24"/>
        </w:rPr>
        <w:t>,</w:t>
      </w:r>
      <w:r>
        <w:rPr>
          <w:rFonts w:ascii="Times New Roman" w:hAnsi="Times New Roman" w:cs="Times New Roman"/>
          <w:sz w:val="24"/>
          <w:szCs w:val="24"/>
        </w:rPr>
        <w:t xml:space="preserve"> organizations must protect their people, data</w:t>
      </w:r>
      <w:r w:rsidR="00FB6370">
        <w:rPr>
          <w:rFonts w:ascii="Times New Roman" w:hAnsi="Times New Roman" w:cs="Times New Roman"/>
          <w:sz w:val="24"/>
          <w:szCs w:val="24"/>
        </w:rPr>
        <w:t>,</w:t>
      </w:r>
      <w:r>
        <w:rPr>
          <w:rFonts w:ascii="Times New Roman" w:hAnsi="Times New Roman" w:cs="Times New Roman"/>
          <w:sz w:val="24"/>
          <w:szCs w:val="24"/>
        </w:rPr>
        <w:t xml:space="preserve"> and physical assets that can </w:t>
      </w:r>
      <w:r w:rsidR="00405014">
        <w:rPr>
          <w:rFonts w:ascii="Times New Roman" w:hAnsi="Times New Roman" w:cs="Times New Roman"/>
          <w:sz w:val="24"/>
          <w:szCs w:val="24"/>
        </w:rPr>
        <w:t xml:space="preserve">travel and live within the networks. </w:t>
      </w:r>
      <w:r w:rsidR="005E16D0">
        <w:rPr>
          <w:rFonts w:ascii="Times New Roman" w:hAnsi="Times New Roman" w:cs="Times New Roman"/>
          <w:sz w:val="24"/>
          <w:szCs w:val="24"/>
        </w:rPr>
        <w:t>As these organizations become large, they search for ways and techniques to automate tedious tasks, simplify their activities</w:t>
      </w:r>
      <w:r w:rsidR="00FB6370">
        <w:rPr>
          <w:rFonts w:ascii="Times New Roman" w:hAnsi="Times New Roman" w:cs="Times New Roman"/>
          <w:sz w:val="24"/>
          <w:szCs w:val="24"/>
        </w:rPr>
        <w:t>,</w:t>
      </w:r>
      <w:r w:rsidR="005E16D0">
        <w:rPr>
          <w:rFonts w:ascii="Times New Roman" w:hAnsi="Times New Roman" w:cs="Times New Roman"/>
          <w:sz w:val="24"/>
          <w:szCs w:val="24"/>
        </w:rPr>
        <w:t xml:space="preserve"> and even to identify inconsistencies that can leave them in a vulnerable attack. Thus, they develop security policy management to govern </w:t>
      </w:r>
      <w:r w:rsidR="00803FAC">
        <w:rPr>
          <w:rFonts w:ascii="Times New Roman" w:hAnsi="Times New Roman" w:cs="Times New Roman"/>
          <w:sz w:val="24"/>
          <w:szCs w:val="24"/>
        </w:rPr>
        <w:t>the integrity, confidentiality, and availability of their system.</w:t>
      </w:r>
      <w:r w:rsidR="00CF307A">
        <w:rPr>
          <w:rFonts w:ascii="Times New Roman" w:hAnsi="Times New Roman" w:cs="Times New Roman"/>
          <w:sz w:val="24"/>
          <w:szCs w:val="24"/>
        </w:rPr>
        <w:t xml:space="preserve"> Network security policies help organizations to be compliant and secure by making sure their p</w:t>
      </w:r>
      <w:r w:rsidR="00FB6370">
        <w:rPr>
          <w:rFonts w:ascii="Times New Roman" w:hAnsi="Times New Roman" w:cs="Times New Roman"/>
          <w:sz w:val="24"/>
          <w:szCs w:val="24"/>
        </w:rPr>
        <w:t>lan</w:t>
      </w:r>
      <w:r w:rsidR="00CF307A">
        <w:rPr>
          <w:rFonts w:ascii="Times New Roman" w:hAnsi="Times New Roman" w:cs="Times New Roman"/>
          <w:sz w:val="24"/>
          <w:szCs w:val="24"/>
        </w:rPr>
        <w:t xml:space="preserve">s are simplified and enforced. </w:t>
      </w:r>
      <w:r w:rsidR="00803FAC">
        <w:rPr>
          <w:rFonts w:ascii="Times New Roman" w:hAnsi="Times New Roman" w:cs="Times New Roman"/>
          <w:sz w:val="24"/>
          <w:szCs w:val="24"/>
        </w:rPr>
        <w:t xml:space="preserve">However, these policies are only efficient and effective when they </w:t>
      </w:r>
      <w:r w:rsidR="00FB6370">
        <w:rPr>
          <w:rFonts w:ascii="Times New Roman" w:hAnsi="Times New Roman" w:cs="Times New Roman"/>
          <w:sz w:val="24"/>
          <w:szCs w:val="24"/>
        </w:rPr>
        <w:t>hav</w:t>
      </w:r>
      <w:r w:rsidR="00803FAC">
        <w:rPr>
          <w:rFonts w:ascii="Times New Roman" w:hAnsi="Times New Roman" w:cs="Times New Roman"/>
          <w:sz w:val="24"/>
          <w:szCs w:val="24"/>
        </w:rPr>
        <w:t xml:space="preserve">e </w:t>
      </w:r>
      <w:r w:rsidR="00FB6370">
        <w:rPr>
          <w:rFonts w:ascii="Times New Roman" w:hAnsi="Times New Roman" w:cs="Times New Roman"/>
          <w:sz w:val="24"/>
          <w:szCs w:val="24"/>
        </w:rPr>
        <w:t>adequate</w:t>
      </w:r>
      <w:r w:rsidR="00803FAC">
        <w:rPr>
          <w:rFonts w:ascii="Times New Roman" w:hAnsi="Times New Roman" w:cs="Times New Roman"/>
          <w:sz w:val="24"/>
          <w:szCs w:val="24"/>
        </w:rPr>
        <w:t>ly implemented failure to which can cause vulnerabilities in their networks</w:t>
      </w:r>
      <w:r w:rsidR="00A17732">
        <w:rPr>
          <w:rFonts w:ascii="Times New Roman" w:hAnsi="Times New Roman" w:cs="Times New Roman"/>
          <w:sz w:val="24"/>
          <w:szCs w:val="24"/>
        </w:rPr>
        <w:t xml:space="preserve"> as in the Snowd</w:t>
      </w:r>
      <w:r w:rsidR="00FB6370">
        <w:rPr>
          <w:rFonts w:ascii="Times New Roman" w:hAnsi="Times New Roman" w:cs="Times New Roman"/>
          <w:sz w:val="24"/>
          <w:szCs w:val="24"/>
        </w:rPr>
        <w:t>o</w:t>
      </w:r>
      <w:r w:rsidR="00A17732">
        <w:rPr>
          <w:rFonts w:ascii="Times New Roman" w:hAnsi="Times New Roman" w:cs="Times New Roman"/>
          <w:sz w:val="24"/>
          <w:szCs w:val="24"/>
        </w:rPr>
        <w:t xml:space="preserve">nia </w:t>
      </w:r>
      <w:r w:rsidR="00AD2B6F">
        <w:rPr>
          <w:rFonts w:ascii="Times New Roman" w:hAnsi="Times New Roman" w:cs="Times New Roman"/>
          <w:sz w:val="24"/>
          <w:szCs w:val="24"/>
        </w:rPr>
        <w:t>County</w:t>
      </w:r>
      <w:r w:rsidR="00A17732">
        <w:rPr>
          <w:rFonts w:ascii="Times New Roman" w:hAnsi="Times New Roman" w:cs="Times New Roman"/>
          <w:sz w:val="24"/>
          <w:szCs w:val="24"/>
        </w:rPr>
        <w:t xml:space="preserve"> Council scenario</w:t>
      </w:r>
      <w:r w:rsidR="00803FAC">
        <w:rPr>
          <w:rFonts w:ascii="Times New Roman" w:hAnsi="Times New Roman" w:cs="Times New Roman"/>
          <w:sz w:val="24"/>
          <w:szCs w:val="24"/>
        </w:rPr>
        <w:t xml:space="preserve">. This report explains some basic requirements of securing confidential information </w:t>
      </w:r>
      <w:r w:rsidR="00E74FE5">
        <w:rPr>
          <w:rFonts w:ascii="Times New Roman" w:hAnsi="Times New Roman" w:cs="Times New Roman"/>
          <w:sz w:val="24"/>
          <w:szCs w:val="24"/>
        </w:rPr>
        <w:t>and the related policies that underpin security</w:t>
      </w:r>
      <w:r w:rsidR="00FB6370">
        <w:rPr>
          <w:rFonts w:ascii="Times New Roman" w:hAnsi="Times New Roman" w:cs="Times New Roman"/>
          <w:sz w:val="24"/>
          <w:szCs w:val="24"/>
        </w:rPr>
        <w:t>-</w:t>
      </w:r>
      <w:r w:rsidR="00E74FE5">
        <w:rPr>
          <w:rFonts w:ascii="Times New Roman" w:hAnsi="Times New Roman" w:cs="Times New Roman"/>
          <w:sz w:val="24"/>
          <w:szCs w:val="24"/>
        </w:rPr>
        <w:t xml:space="preserve">aware operation possible. In addition to that, it </w:t>
      </w:r>
      <w:r w:rsidR="00CF307A">
        <w:rPr>
          <w:rFonts w:ascii="Times New Roman" w:hAnsi="Times New Roman" w:cs="Times New Roman"/>
          <w:sz w:val="24"/>
          <w:szCs w:val="24"/>
        </w:rPr>
        <w:t xml:space="preserve">shall </w:t>
      </w:r>
      <w:r w:rsidR="00E74FE5">
        <w:rPr>
          <w:rFonts w:ascii="Times New Roman" w:hAnsi="Times New Roman" w:cs="Times New Roman"/>
          <w:sz w:val="24"/>
          <w:szCs w:val="24"/>
        </w:rPr>
        <w:t xml:space="preserve">criticize the previous hacking problems by providing </w:t>
      </w:r>
      <w:r w:rsidR="00D24811">
        <w:rPr>
          <w:rFonts w:ascii="Times New Roman" w:hAnsi="Times New Roman" w:cs="Times New Roman"/>
          <w:sz w:val="24"/>
          <w:szCs w:val="24"/>
        </w:rPr>
        <w:t>means through which the attack could have been avoided in Snowd</w:t>
      </w:r>
      <w:r w:rsidR="00FB6370">
        <w:rPr>
          <w:rFonts w:ascii="Times New Roman" w:hAnsi="Times New Roman" w:cs="Times New Roman"/>
          <w:sz w:val="24"/>
          <w:szCs w:val="24"/>
        </w:rPr>
        <w:t>o</w:t>
      </w:r>
      <w:r w:rsidR="00D24811">
        <w:rPr>
          <w:rFonts w:ascii="Times New Roman" w:hAnsi="Times New Roman" w:cs="Times New Roman"/>
          <w:sz w:val="24"/>
          <w:szCs w:val="24"/>
        </w:rPr>
        <w:t xml:space="preserve">nia County Council. Basic and primary details of </w:t>
      </w:r>
      <w:r w:rsidR="00FB6370">
        <w:rPr>
          <w:rFonts w:ascii="Times New Roman" w:hAnsi="Times New Roman" w:cs="Times New Roman"/>
          <w:sz w:val="24"/>
          <w:szCs w:val="24"/>
        </w:rPr>
        <w:t xml:space="preserve">the </w:t>
      </w:r>
      <w:r w:rsidR="00D24811">
        <w:rPr>
          <w:rFonts w:ascii="Times New Roman" w:hAnsi="Times New Roman" w:cs="Times New Roman"/>
          <w:sz w:val="24"/>
          <w:szCs w:val="24"/>
        </w:rPr>
        <w:t>testing approach to which the council might</w:t>
      </w:r>
      <w:r w:rsidR="00CF307A">
        <w:rPr>
          <w:rFonts w:ascii="Times New Roman" w:hAnsi="Times New Roman" w:cs="Times New Roman"/>
          <w:sz w:val="24"/>
          <w:szCs w:val="24"/>
        </w:rPr>
        <w:t xml:space="preserve"> use to show better compliance with the protection of data legislation shall also be discussed. </w:t>
      </w:r>
    </w:p>
    <w:p w14:paraId="745CD785" w14:textId="77777777" w:rsidR="00046AEC" w:rsidRDefault="00705AB0">
      <w:pPr>
        <w:rPr>
          <w:rFonts w:ascii="Times New Roman" w:hAnsi="Times New Roman" w:cs="Times New Roman"/>
          <w:b/>
          <w:sz w:val="24"/>
          <w:szCs w:val="24"/>
        </w:rPr>
      </w:pPr>
      <w:r>
        <w:rPr>
          <w:rFonts w:ascii="Times New Roman" w:hAnsi="Times New Roman" w:cs="Times New Roman"/>
          <w:b/>
          <w:sz w:val="24"/>
          <w:szCs w:val="24"/>
        </w:rPr>
        <w:br w:type="page"/>
      </w:r>
    </w:p>
    <w:p w14:paraId="0234FCDD" w14:textId="4565FB0C" w:rsidR="007F60CC" w:rsidRPr="007F60CC" w:rsidRDefault="00705AB0" w:rsidP="007F60CC">
      <w:pPr>
        <w:spacing w:line="480" w:lineRule="auto"/>
        <w:ind w:firstLine="720"/>
        <w:jc w:val="center"/>
        <w:rPr>
          <w:rFonts w:ascii="Times New Roman" w:hAnsi="Times New Roman" w:cs="Times New Roman"/>
          <w:b/>
          <w:sz w:val="24"/>
          <w:szCs w:val="24"/>
        </w:rPr>
      </w:pPr>
      <w:r w:rsidRPr="007F60CC">
        <w:rPr>
          <w:rFonts w:ascii="Times New Roman" w:hAnsi="Times New Roman" w:cs="Times New Roman"/>
          <w:b/>
          <w:sz w:val="24"/>
          <w:szCs w:val="24"/>
        </w:rPr>
        <w:lastRenderedPageBreak/>
        <w:t>CIA-Triangle and Policies and Procedures</w:t>
      </w:r>
    </w:p>
    <w:p w14:paraId="45D567F3" w14:textId="77777777" w:rsidR="009F7A47"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Confidentiality is protecting information from being utilized or accessed by parties that are not authorized. </w:t>
      </w:r>
      <w:r w:rsidR="002466E8">
        <w:rPr>
          <w:rFonts w:ascii="Times New Roman" w:hAnsi="Times New Roman" w:cs="Times New Roman"/>
          <w:sz w:val="24"/>
          <w:szCs w:val="24"/>
        </w:rPr>
        <w:t>According to Sandeep (2019)</w:t>
      </w:r>
      <w:r w:rsidR="00FB6370">
        <w:rPr>
          <w:rFonts w:ascii="Times New Roman" w:hAnsi="Times New Roman" w:cs="Times New Roman"/>
          <w:sz w:val="24"/>
          <w:szCs w:val="24"/>
        </w:rPr>
        <w:t>,</w:t>
      </w:r>
      <w:r>
        <w:rPr>
          <w:rFonts w:ascii="Times New Roman" w:hAnsi="Times New Roman" w:cs="Times New Roman"/>
          <w:sz w:val="24"/>
          <w:szCs w:val="24"/>
        </w:rPr>
        <w:t xml:space="preserve"> failure to </w:t>
      </w:r>
      <w:r w:rsidR="00FB6370">
        <w:rPr>
          <w:rFonts w:ascii="Times New Roman" w:hAnsi="Times New Roman" w:cs="Times New Roman"/>
          <w:sz w:val="24"/>
          <w:szCs w:val="24"/>
        </w:rPr>
        <w:t>privac</w:t>
      </w:r>
      <w:r>
        <w:rPr>
          <w:rFonts w:ascii="Times New Roman" w:hAnsi="Times New Roman" w:cs="Times New Roman"/>
          <w:sz w:val="24"/>
          <w:szCs w:val="24"/>
        </w:rPr>
        <w:t>y m</w:t>
      </w:r>
      <w:r>
        <w:rPr>
          <w:rFonts w:ascii="Times New Roman" w:hAnsi="Times New Roman" w:cs="Times New Roman"/>
          <w:sz w:val="24"/>
          <w:szCs w:val="24"/>
        </w:rPr>
        <w:t xml:space="preserve">eans that people will obtain information that they are not allowed. The council is required to control the people who should access any information. The </w:t>
      </w:r>
      <w:r w:rsidR="00FB6370">
        <w:rPr>
          <w:rFonts w:ascii="Times New Roman" w:hAnsi="Times New Roman" w:cs="Times New Roman"/>
          <w:sz w:val="24"/>
          <w:szCs w:val="24"/>
        </w:rPr>
        <w:t>board</w:t>
      </w:r>
      <w:r>
        <w:rPr>
          <w:rFonts w:ascii="Times New Roman" w:hAnsi="Times New Roman" w:cs="Times New Roman"/>
          <w:sz w:val="24"/>
          <w:szCs w:val="24"/>
        </w:rPr>
        <w:t xml:space="preserve"> should protect their </w:t>
      </w:r>
      <w:r w:rsidR="00FB6370">
        <w:rPr>
          <w:rFonts w:ascii="Times New Roman" w:hAnsi="Times New Roman" w:cs="Times New Roman"/>
          <w:sz w:val="24"/>
          <w:szCs w:val="24"/>
        </w:rPr>
        <w:t>data</w:t>
      </w:r>
      <w:r>
        <w:rPr>
          <w:rFonts w:ascii="Times New Roman" w:hAnsi="Times New Roman" w:cs="Times New Roman"/>
          <w:sz w:val="24"/>
          <w:szCs w:val="24"/>
        </w:rPr>
        <w:t xml:space="preserve"> by deciding who to restrict </w:t>
      </w:r>
      <w:r w:rsidR="00FA060D">
        <w:rPr>
          <w:rFonts w:ascii="Times New Roman" w:hAnsi="Times New Roman" w:cs="Times New Roman"/>
          <w:sz w:val="24"/>
          <w:szCs w:val="24"/>
        </w:rPr>
        <w:t>or permit to locate anything about its content</w:t>
      </w:r>
      <w:r w:rsidR="0007316D">
        <w:rPr>
          <w:rFonts w:ascii="Times New Roman" w:hAnsi="Times New Roman" w:cs="Times New Roman"/>
          <w:sz w:val="24"/>
          <w:szCs w:val="24"/>
        </w:rPr>
        <w:t>.</w:t>
      </w:r>
      <w:r w:rsidR="00A22155">
        <w:rPr>
          <w:rFonts w:ascii="Times New Roman" w:hAnsi="Times New Roman" w:cs="Times New Roman"/>
          <w:sz w:val="24"/>
          <w:szCs w:val="24"/>
        </w:rPr>
        <w:t xml:space="preserve"> </w:t>
      </w:r>
      <w:r w:rsidR="002A4D5C">
        <w:rPr>
          <w:rFonts w:ascii="Times New Roman" w:hAnsi="Times New Roman" w:cs="Times New Roman"/>
          <w:sz w:val="24"/>
          <w:szCs w:val="24"/>
        </w:rPr>
        <w:t>Integrity assures that the council</w:t>
      </w:r>
      <w:r w:rsidR="00FB6370">
        <w:rPr>
          <w:rFonts w:ascii="Times New Roman" w:hAnsi="Times New Roman" w:cs="Times New Roman"/>
          <w:sz w:val="24"/>
          <w:szCs w:val="24"/>
        </w:rPr>
        <w:t>'</w:t>
      </w:r>
      <w:r w:rsidR="002A4D5C">
        <w:rPr>
          <w:rFonts w:ascii="Times New Roman" w:hAnsi="Times New Roman" w:cs="Times New Roman"/>
          <w:sz w:val="24"/>
          <w:szCs w:val="24"/>
        </w:rPr>
        <w:t xml:space="preserve">s information </w:t>
      </w:r>
      <w:r w:rsidR="00FB6370">
        <w:rPr>
          <w:rFonts w:ascii="Times New Roman" w:hAnsi="Times New Roman" w:cs="Times New Roman"/>
          <w:sz w:val="24"/>
          <w:szCs w:val="24"/>
        </w:rPr>
        <w:t>obtain</w:t>
      </w:r>
      <w:r w:rsidR="0003679B">
        <w:rPr>
          <w:rFonts w:ascii="Times New Roman" w:hAnsi="Times New Roman" w:cs="Times New Roman"/>
          <w:sz w:val="24"/>
          <w:szCs w:val="24"/>
        </w:rPr>
        <w:t xml:space="preserve">ed has not been tampered with and is the real information. </w:t>
      </w:r>
      <w:r w:rsidR="00532D6B">
        <w:rPr>
          <w:rFonts w:ascii="Times New Roman" w:hAnsi="Times New Roman" w:cs="Times New Roman"/>
          <w:sz w:val="24"/>
          <w:szCs w:val="24"/>
        </w:rPr>
        <w:t>Yin et al. (2020) point out that t</w:t>
      </w:r>
      <w:r w:rsidR="0003679B">
        <w:rPr>
          <w:rFonts w:ascii="Times New Roman" w:hAnsi="Times New Roman" w:cs="Times New Roman"/>
          <w:sz w:val="24"/>
          <w:szCs w:val="24"/>
        </w:rPr>
        <w:t xml:space="preserve">he </w:t>
      </w:r>
      <w:r w:rsidR="00FB6370">
        <w:rPr>
          <w:rFonts w:ascii="Times New Roman" w:hAnsi="Times New Roman" w:cs="Times New Roman"/>
          <w:sz w:val="24"/>
          <w:szCs w:val="24"/>
        </w:rPr>
        <w:t>data</w:t>
      </w:r>
      <w:r w:rsidR="0003679B">
        <w:rPr>
          <w:rFonts w:ascii="Times New Roman" w:hAnsi="Times New Roman" w:cs="Times New Roman"/>
          <w:sz w:val="24"/>
          <w:szCs w:val="24"/>
        </w:rPr>
        <w:t xml:space="preserve"> can lose integrity via malicious intent, for example, when a staff alters colleague information or intentionally misinterprets some data. It applies when a hacker </w:t>
      </w:r>
      <w:r w:rsidR="00EF5585">
        <w:rPr>
          <w:rFonts w:ascii="Times New Roman" w:hAnsi="Times New Roman" w:cs="Times New Roman"/>
          <w:sz w:val="24"/>
          <w:szCs w:val="24"/>
        </w:rPr>
        <w:t>may be hired to go into the council</w:t>
      </w:r>
      <w:r w:rsidR="00FB6370">
        <w:rPr>
          <w:rFonts w:ascii="Times New Roman" w:hAnsi="Times New Roman" w:cs="Times New Roman"/>
          <w:sz w:val="24"/>
          <w:szCs w:val="24"/>
        </w:rPr>
        <w:t>'</w:t>
      </w:r>
      <w:r w:rsidR="00EF5585">
        <w:rPr>
          <w:rFonts w:ascii="Times New Roman" w:hAnsi="Times New Roman" w:cs="Times New Roman"/>
          <w:sz w:val="24"/>
          <w:szCs w:val="24"/>
        </w:rPr>
        <w:t xml:space="preserve">s system and change </w:t>
      </w:r>
      <w:r w:rsidR="00325369">
        <w:rPr>
          <w:rFonts w:ascii="Times New Roman" w:hAnsi="Times New Roman" w:cs="Times New Roman"/>
          <w:sz w:val="24"/>
          <w:szCs w:val="24"/>
        </w:rPr>
        <w:t xml:space="preserve">data. </w:t>
      </w:r>
      <w:r w:rsidR="00B63056">
        <w:rPr>
          <w:rFonts w:ascii="Times New Roman" w:hAnsi="Times New Roman" w:cs="Times New Roman"/>
          <w:sz w:val="24"/>
          <w:szCs w:val="24"/>
        </w:rPr>
        <w:t>According to Sandeep (2019), a</w:t>
      </w:r>
      <w:r w:rsidR="008B4A4A">
        <w:rPr>
          <w:rFonts w:ascii="Times New Roman" w:hAnsi="Times New Roman" w:cs="Times New Roman"/>
          <w:sz w:val="24"/>
          <w:szCs w:val="24"/>
        </w:rPr>
        <w:t>vaila</w:t>
      </w:r>
      <w:r w:rsidR="00006797">
        <w:rPr>
          <w:rFonts w:ascii="Times New Roman" w:hAnsi="Times New Roman" w:cs="Times New Roman"/>
          <w:sz w:val="24"/>
          <w:szCs w:val="24"/>
        </w:rPr>
        <w:t>bility means that the council</w:t>
      </w:r>
      <w:r w:rsidR="00FB6370">
        <w:rPr>
          <w:rFonts w:ascii="Times New Roman" w:hAnsi="Times New Roman" w:cs="Times New Roman"/>
          <w:sz w:val="24"/>
          <w:szCs w:val="24"/>
        </w:rPr>
        <w:t>'</w:t>
      </w:r>
      <w:r w:rsidR="00006797">
        <w:rPr>
          <w:rFonts w:ascii="Times New Roman" w:hAnsi="Times New Roman" w:cs="Times New Roman"/>
          <w:sz w:val="24"/>
          <w:szCs w:val="24"/>
        </w:rPr>
        <w:t xml:space="preserve">s information can be accessed and controlled by a third party who is not authorized </w:t>
      </w:r>
      <w:r w:rsidR="00AC5648">
        <w:rPr>
          <w:rFonts w:ascii="Times New Roman" w:hAnsi="Times New Roman" w:cs="Times New Roman"/>
          <w:sz w:val="24"/>
          <w:szCs w:val="24"/>
        </w:rPr>
        <w:t>in an appropriate time</w:t>
      </w:r>
      <w:r w:rsidR="00A552AE">
        <w:rPr>
          <w:rFonts w:ascii="Times New Roman" w:hAnsi="Times New Roman" w:cs="Times New Roman"/>
          <w:sz w:val="24"/>
          <w:szCs w:val="24"/>
        </w:rPr>
        <w:t xml:space="preserve">. </w:t>
      </w:r>
      <w:r w:rsidR="00220988">
        <w:rPr>
          <w:rFonts w:ascii="Times New Roman" w:hAnsi="Times New Roman" w:cs="Times New Roman"/>
          <w:sz w:val="24"/>
          <w:szCs w:val="24"/>
        </w:rPr>
        <w:t>For instance, t</w:t>
      </w:r>
      <w:r w:rsidR="00A552AE">
        <w:rPr>
          <w:rFonts w:ascii="Times New Roman" w:hAnsi="Times New Roman" w:cs="Times New Roman"/>
          <w:sz w:val="24"/>
          <w:szCs w:val="24"/>
        </w:rPr>
        <w:t xml:space="preserve">he first requirement is </w:t>
      </w:r>
      <w:r w:rsidR="00FB6370">
        <w:rPr>
          <w:rFonts w:ascii="Times New Roman" w:hAnsi="Times New Roman" w:cs="Times New Roman"/>
          <w:sz w:val="24"/>
          <w:szCs w:val="24"/>
        </w:rPr>
        <w:t xml:space="preserve">to </w:t>
      </w:r>
      <w:r w:rsidR="00A552AE">
        <w:rPr>
          <w:rFonts w:ascii="Times New Roman" w:hAnsi="Times New Roman" w:cs="Times New Roman"/>
          <w:sz w:val="24"/>
          <w:szCs w:val="24"/>
        </w:rPr>
        <w:t>create strong passwords for users. Better password policies ensure that passwords cannot be cracked. The council should create complex passwords</w:t>
      </w:r>
      <w:r w:rsidR="00FB6370">
        <w:rPr>
          <w:rFonts w:ascii="Times New Roman" w:hAnsi="Times New Roman" w:cs="Times New Roman"/>
          <w:sz w:val="24"/>
          <w:szCs w:val="24"/>
        </w:rPr>
        <w:t>,</w:t>
      </w:r>
      <w:r w:rsidR="00A552AE">
        <w:rPr>
          <w:rFonts w:ascii="Times New Roman" w:hAnsi="Times New Roman" w:cs="Times New Roman"/>
          <w:sz w:val="24"/>
          <w:szCs w:val="24"/>
        </w:rPr>
        <w:t xml:space="preserve"> one which cannot be guessed. </w:t>
      </w:r>
      <w:r w:rsidR="00E61B9A">
        <w:rPr>
          <w:rFonts w:ascii="Times New Roman" w:hAnsi="Times New Roman" w:cs="Times New Roman"/>
          <w:sz w:val="24"/>
          <w:szCs w:val="24"/>
        </w:rPr>
        <w:t xml:space="preserve">Guo et al. (2020) suggest that </w:t>
      </w:r>
      <w:r w:rsidR="00FB6370">
        <w:rPr>
          <w:rFonts w:ascii="Times New Roman" w:hAnsi="Times New Roman" w:cs="Times New Roman"/>
          <w:sz w:val="24"/>
          <w:szCs w:val="24"/>
        </w:rPr>
        <w:t xml:space="preserve">a </w:t>
      </w:r>
      <w:r w:rsidR="00E61B9A">
        <w:rPr>
          <w:rFonts w:ascii="Times New Roman" w:hAnsi="Times New Roman" w:cs="Times New Roman"/>
          <w:sz w:val="24"/>
          <w:szCs w:val="24"/>
        </w:rPr>
        <w:t>r</w:t>
      </w:r>
      <w:r w:rsidR="00A552AE">
        <w:rPr>
          <w:rFonts w:ascii="Times New Roman" w:hAnsi="Times New Roman" w:cs="Times New Roman"/>
          <w:sz w:val="24"/>
          <w:szCs w:val="24"/>
        </w:rPr>
        <w:t xml:space="preserve">egularly changing password also ensures </w:t>
      </w:r>
      <w:r w:rsidR="002A293E">
        <w:rPr>
          <w:rFonts w:ascii="Times New Roman" w:hAnsi="Times New Roman" w:cs="Times New Roman"/>
          <w:sz w:val="24"/>
          <w:szCs w:val="24"/>
        </w:rPr>
        <w:t xml:space="preserve">any password that might have been stolen or guessed cannot be used. Training employees not to exchange their passwords with anyone else also ensures confidentiality, availability, and integrity. Creating backups is al is yet another critical tool for securing information for the entire council. </w:t>
      </w:r>
    </w:p>
    <w:p w14:paraId="2701C1ED" w14:textId="77777777" w:rsidR="00575694"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first policy is the Acceptable Use Policy</w:t>
      </w:r>
      <w:r w:rsidR="00FB6370">
        <w:rPr>
          <w:rFonts w:ascii="Times New Roman" w:hAnsi="Times New Roman" w:cs="Times New Roman"/>
          <w:sz w:val="24"/>
          <w:szCs w:val="24"/>
        </w:rPr>
        <w:t>,</w:t>
      </w:r>
      <w:r>
        <w:rPr>
          <w:rFonts w:ascii="Times New Roman" w:hAnsi="Times New Roman" w:cs="Times New Roman"/>
          <w:sz w:val="24"/>
          <w:szCs w:val="24"/>
        </w:rPr>
        <w:t xml:space="preserve"> which outlines the practices and restrictions that and member of the council using the company IT assets must agree for gaining access to the council</w:t>
      </w:r>
      <w:r w:rsidR="00FB6370">
        <w:rPr>
          <w:rFonts w:ascii="Times New Roman" w:hAnsi="Times New Roman" w:cs="Times New Roman"/>
          <w:sz w:val="24"/>
          <w:szCs w:val="24"/>
        </w:rPr>
        <w:t>'</w:t>
      </w:r>
      <w:r>
        <w:rPr>
          <w:rFonts w:ascii="Times New Roman" w:hAnsi="Times New Roman" w:cs="Times New Roman"/>
          <w:sz w:val="24"/>
          <w:szCs w:val="24"/>
        </w:rPr>
        <w:t>s network and inte</w:t>
      </w:r>
      <w:r>
        <w:rPr>
          <w:rFonts w:ascii="Times New Roman" w:hAnsi="Times New Roman" w:cs="Times New Roman"/>
          <w:sz w:val="24"/>
          <w:szCs w:val="24"/>
        </w:rPr>
        <w:t xml:space="preserve">rnet. </w:t>
      </w:r>
      <w:r w:rsidR="00A71945">
        <w:rPr>
          <w:rFonts w:ascii="Times New Roman" w:hAnsi="Times New Roman" w:cs="Times New Roman"/>
          <w:sz w:val="24"/>
          <w:szCs w:val="24"/>
        </w:rPr>
        <w:t>According to Bickley (2017)</w:t>
      </w:r>
      <w:r w:rsidR="00FB6370">
        <w:rPr>
          <w:rFonts w:ascii="Times New Roman" w:hAnsi="Times New Roman" w:cs="Times New Roman"/>
          <w:sz w:val="24"/>
          <w:szCs w:val="24"/>
        </w:rPr>
        <w:t>,</w:t>
      </w:r>
      <w:r w:rsidR="00A71945">
        <w:rPr>
          <w:rFonts w:ascii="Times New Roman" w:hAnsi="Times New Roman" w:cs="Times New Roman"/>
          <w:sz w:val="24"/>
          <w:szCs w:val="24"/>
        </w:rPr>
        <w:t xml:space="preserve"> t</w:t>
      </w:r>
      <w:r>
        <w:rPr>
          <w:rFonts w:ascii="Times New Roman" w:hAnsi="Times New Roman" w:cs="Times New Roman"/>
          <w:sz w:val="24"/>
          <w:szCs w:val="24"/>
        </w:rPr>
        <w:t xml:space="preserve">he Acceptable Use Policy is a standard </w:t>
      </w:r>
      <w:r w:rsidR="00237779">
        <w:rPr>
          <w:rFonts w:ascii="Times New Roman" w:hAnsi="Times New Roman" w:cs="Times New Roman"/>
          <w:sz w:val="24"/>
          <w:szCs w:val="24"/>
        </w:rPr>
        <w:t xml:space="preserve">policy </w:t>
      </w:r>
      <w:r w:rsidR="00FB6370">
        <w:rPr>
          <w:rFonts w:ascii="Times New Roman" w:hAnsi="Times New Roman" w:cs="Times New Roman"/>
          <w:sz w:val="24"/>
          <w:szCs w:val="24"/>
        </w:rPr>
        <w:t>for</w:t>
      </w:r>
      <w:r w:rsidR="00237779">
        <w:rPr>
          <w:rFonts w:ascii="Times New Roman" w:hAnsi="Times New Roman" w:cs="Times New Roman"/>
          <w:sz w:val="24"/>
          <w:szCs w:val="24"/>
        </w:rPr>
        <w:t xml:space="preserve"> council members to board the </w:t>
      </w:r>
      <w:r w:rsidR="00FB6370">
        <w:rPr>
          <w:rFonts w:ascii="Times New Roman" w:hAnsi="Times New Roman" w:cs="Times New Roman"/>
          <w:sz w:val="24"/>
          <w:szCs w:val="24"/>
        </w:rPr>
        <w:t>system</w:t>
      </w:r>
      <w:r w:rsidR="00237779">
        <w:rPr>
          <w:rFonts w:ascii="Times New Roman" w:hAnsi="Times New Roman" w:cs="Times New Roman"/>
          <w:sz w:val="24"/>
          <w:szCs w:val="24"/>
        </w:rPr>
        <w:t xml:space="preserve">. These members are provided with Acceptable Use Policy to read before being given an ID for the network. It is recommendable and advisable for the council to use the IT department, security department, legal department, and human resource department. </w:t>
      </w:r>
    </w:p>
    <w:p w14:paraId="09797A1E" w14:textId="296DF05B" w:rsidR="00DF3D65"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second policy is the Access Control Policy</w:t>
      </w:r>
      <w:r w:rsidR="00FB6370">
        <w:rPr>
          <w:rFonts w:ascii="Times New Roman" w:hAnsi="Times New Roman" w:cs="Times New Roman"/>
          <w:sz w:val="24"/>
          <w:szCs w:val="24"/>
        </w:rPr>
        <w:t>,</w:t>
      </w:r>
      <w:r>
        <w:rPr>
          <w:rFonts w:ascii="Times New Roman" w:hAnsi="Times New Roman" w:cs="Times New Roman"/>
          <w:sz w:val="24"/>
          <w:szCs w:val="24"/>
        </w:rPr>
        <w:t xml:space="preserve"> which consists of outlines of access available </w:t>
      </w:r>
      <w:r w:rsidR="00856C07">
        <w:rPr>
          <w:rFonts w:ascii="Times New Roman" w:hAnsi="Times New Roman" w:cs="Times New Roman"/>
          <w:sz w:val="24"/>
          <w:szCs w:val="24"/>
        </w:rPr>
        <w:t>to council members regarding the council</w:t>
      </w:r>
      <w:r w:rsidR="00FB6370">
        <w:rPr>
          <w:rFonts w:ascii="Times New Roman" w:hAnsi="Times New Roman" w:cs="Times New Roman"/>
          <w:sz w:val="24"/>
          <w:szCs w:val="24"/>
        </w:rPr>
        <w:t>'</w:t>
      </w:r>
      <w:r w:rsidR="00856C07">
        <w:rPr>
          <w:rFonts w:ascii="Times New Roman" w:hAnsi="Times New Roman" w:cs="Times New Roman"/>
          <w:sz w:val="24"/>
          <w:szCs w:val="24"/>
        </w:rPr>
        <w:t xml:space="preserve">s information and data systems. Other areas highlighted in this policy are </w:t>
      </w:r>
      <w:r w:rsidR="00A22D36">
        <w:rPr>
          <w:rFonts w:ascii="Times New Roman" w:hAnsi="Times New Roman" w:cs="Times New Roman"/>
          <w:sz w:val="24"/>
          <w:szCs w:val="24"/>
        </w:rPr>
        <w:t>access control standards, for example, NIST</w:t>
      </w:r>
      <w:r w:rsidR="00FB6370">
        <w:rPr>
          <w:rFonts w:ascii="Times New Roman" w:hAnsi="Times New Roman" w:cs="Times New Roman"/>
          <w:sz w:val="24"/>
          <w:szCs w:val="24"/>
        </w:rPr>
        <w:t>'</w:t>
      </w:r>
      <w:r w:rsidR="00A22D36">
        <w:rPr>
          <w:rFonts w:ascii="Times New Roman" w:hAnsi="Times New Roman" w:cs="Times New Roman"/>
          <w:sz w:val="24"/>
          <w:szCs w:val="24"/>
        </w:rPr>
        <w:t xml:space="preserve">s Access Implementation and Control Guidelines. </w:t>
      </w:r>
      <w:r w:rsidR="00A71945" w:rsidRPr="00A71945">
        <w:rPr>
          <w:rFonts w:ascii="Times New Roman" w:hAnsi="Times New Roman" w:cs="Times New Roman"/>
          <w:sz w:val="24"/>
          <w:szCs w:val="24"/>
        </w:rPr>
        <w:t xml:space="preserve">Bickley (2017) </w:t>
      </w:r>
      <w:r w:rsidR="00A71945">
        <w:rPr>
          <w:rFonts w:ascii="Times New Roman" w:hAnsi="Times New Roman" w:cs="Times New Roman"/>
          <w:sz w:val="24"/>
          <w:szCs w:val="24"/>
        </w:rPr>
        <w:t xml:space="preserve">suggests that </w:t>
      </w:r>
      <w:r w:rsidR="00FB6370">
        <w:rPr>
          <w:rFonts w:ascii="Times New Roman" w:hAnsi="Times New Roman" w:cs="Times New Roman"/>
          <w:sz w:val="24"/>
          <w:szCs w:val="24"/>
        </w:rPr>
        <w:t>rule</w:t>
      </w:r>
      <w:r w:rsidR="00A22D36">
        <w:rPr>
          <w:rFonts w:ascii="Times New Roman" w:hAnsi="Times New Roman" w:cs="Times New Roman"/>
          <w:sz w:val="24"/>
          <w:szCs w:val="24"/>
        </w:rPr>
        <w:t xml:space="preserve"> for the user access, complexity of </w:t>
      </w:r>
      <w:r w:rsidR="00FB6370">
        <w:rPr>
          <w:rFonts w:ascii="Times New Roman" w:hAnsi="Times New Roman" w:cs="Times New Roman"/>
          <w:sz w:val="24"/>
          <w:szCs w:val="24"/>
        </w:rPr>
        <w:t xml:space="preserve">the </w:t>
      </w:r>
      <w:r w:rsidR="00A22D36">
        <w:rPr>
          <w:rFonts w:ascii="Times New Roman" w:hAnsi="Times New Roman" w:cs="Times New Roman"/>
          <w:sz w:val="24"/>
          <w:szCs w:val="24"/>
        </w:rPr>
        <w:t>use</w:t>
      </w:r>
      <w:r w:rsidR="00FB6370">
        <w:rPr>
          <w:rFonts w:ascii="Times New Roman" w:hAnsi="Times New Roman" w:cs="Times New Roman"/>
          <w:sz w:val="24"/>
          <w:szCs w:val="24"/>
        </w:rPr>
        <w:t>r</w:t>
      </w:r>
      <w:r w:rsidR="00A22D36">
        <w:rPr>
          <w:rFonts w:ascii="Times New Roman" w:hAnsi="Times New Roman" w:cs="Times New Roman"/>
          <w:sz w:val="24"/>
          <w:szCs w:val="24"/>
        </w:rPr>
        <w:t xml:space="preserve"> password, operating systems control</w:t>
      </w:r>
      <w:r w:rsidR="00FB6370">
        <w:rPr>
          <w:rFonts w:ascii="Times New Roman" w:hAnsi="Times New Roman" w:cs="Times New Roman"/>
          <w:sz w:val="24"/>
          <w:szCs w:val="24"/>
        </w:rPr>
        <w:t>,</w:t>
      </w:r>
      <w:r w:rsidR="00A22D36">
        <w:rPr>
          <w:rFonts w:ascii="Times New Roman" w:hAnsi="Times New Roman" w:cs="Times New Roman"/>
          <w:sz w:val="24"/>
          <w:szCs w:val="24"/>
        </w:rPr>
        <w:t xml:space="preserve"> and</w:t>
      </w:r>
      <w:r w:rsidR="00413DBF">
        <w:rPr>
          <w:rFonts w:ascii="Times New Roman" w:hAnsi="Times New Roman" w:cs="Times New Roman"/>
          <w:sz w:val="24"/>
          <w:szCs w:val="24"/>
        </w:rPr>
        <w:t xml:space="preserve"> network access controls are all included in this </w:t>
      </w:r>
      <w:r w:rsidR="003754D2">
        <w:rPr>
          <w:rFonts w:ascii="Times New Roman" w:hAnsi="Times New Roman" w:cs="Times New Roman"/>
          <w:sz w:val="24"/>
          <w:szCs w:val="24"/>
        </w:rPr>
        <w:t>strategy</w:t>
      </w:r>
      <w:r w:rsidR="00413DBF">
        <w:rPr>
          <w:rFonts w:ascii="Times New Roman" w:hAnsi="Times New Roman" w:cs="Times New Roman"/>
          <w:sz w:val="24"/>
          <w:szCs w:val="24"/>
        </w:rPr>
        <w:t xml:space="preserve">. </w:t>
      </w:r>
      <w:r w:rsidR="003754D2">
        <w:rPr>
          <w:rFonts w:ascii="Times New Roman" w:hAnsi="Times New Roman" w:cs="Times New Roman"/>
          <w:sz w:val="24"/>
          <w:szCs w:val="24"/>
        </w:rPr>
        <w:t>The</w:t>
      </w:r>
      <w:r w:rsidR="00413DBF">
        <w:rPr>
          <w:rFonts w:ascii="Times New Roman" w:hAnsi="Times New Roman" w:cs="Times New Roman"/>
          <w:sz w:val="24"/>
          <w:szCs w:val="24"/>
        </w:rPr>
        <w:t xml:space="preserve"> user is guided on the type of password needed on the system. </w:t>
      </w:r>
      <w:r w:rsidR="00AC59BE">
        <w:rPr>
          <w:rFonts w:ascii="Times New Roman" w:hAnsi="Times New Roman" w:cs="Times New Roman"/>
          <w:sz w:val="24"/>
          <w:szCs w:val="24"/>
        </w:rPr>
        <w:t>This</w:t>
      </w:r>
      <w:r w:rsidR="00413DBF">
        <w:rPr>
          <w:rFonts w:ascii="Times New Roman" w:hAnsi="Times New Roman" w:cs="Times New Roman"/>
          <w:sz w:val="24"/>
          <w:szCs w:val="24"/>
        </w:rPr>
        <w:t xml:space="preserve"> policy </w:t>
      </w:r>
      <w:r w:rsidR="00FB6370">
        <w:rPr>
          <w:rFonts w:ascii="Times New Roman" w:hAnsi="Times New Roman" w:cs="Times New Roman"/>
          <w:sz w:val="24"/>
          <w:szCs w:val="24"/>
        </w:rPr>
        <w:t>contain</w:t>
      </w:r>
      <w:r w:rsidR="00413DBF">
        <w:rPr>
          <w:rFonts w:ascii="Times New Roman" w:hAnsi="Times New Roman" w:cs="Times New Roman"/>
          <w:sz w:val="24"/>
          <w:szCs w:val="24"/>
        </w:rPr>
        <w:t xml:space="preserve">s guidelines on generally what </w:t>
      </w:r>
      <w:r w:rsidR="00AC59BE">
        <w:rPr>
          <w:rFonts w:ascii="Times New Roman" w:hAnsi="Times New Roman" w:cs="Times New Roman"/>
          <w:sz w:val="24"/>
          <w:szCs w:val="24"/>
        </w:rPr>
        <w:t>are the requirements</w:t>
      </w:r>
      <w:r w:rsidR="00413DBF">
        <w:rPr>
          <w:rFonts w:ascii="Times New Roman" w:hAnsi="Times New Roman" w:cs="Times New Roman"/>
          <w:sz w:val="24"/>
          <w:szCs w:val="24"/>
        </w:rPr>
        <w:t xml:space="preserve"> for accessing the </w:t>
      </w:r>
      <w:r w:rsidR="00AC59BE">
        <w:rPr>
          <w:rFonts w:ascii="Times New Roman" w:hAnsi="Times New Roman" w:cs="Times New Roman"/>
          <w:sz w:val="24"/>
          <w:szCs w:val="24"/>
        </w:rPr>
        <w:t xml:space="preserve">network </w:t>
      </w:r>
      <w:r w:rsidR="00413DBF">
        <w:rPr>
          <w:rFonts w:ascii="Times New Roman" w:hAnsi="Times New Roman" w:cs="Times New Roman"/>
          <w:sz w:val="24"/>
          <w:szCs w:val="24"/>
        </w:rPr>
        <w:t xml:space="preserve">system. </w:t>
      </w:r>
      <w:r w:rsidR="00AC59BE">
        <w:rPr>
          <w:rFonts w:ascii="Times New Roman" w:hAnsi="Times New Roman" w:cs="Times New Roman"/>
          <w:sz w:val="24"/>
          <w:szCs w:val="24"/>
        </w:rPr>
        <w:t xml:space="preserve">Additional </w:t>
      </w:r>
      <w:r w:rsidR="00FB6370">
        <w:rPr>
          <w:rFonts w:ascii="Times New Roman" w:hAnsi="Times New Roman" w:cs="Times New Roman"/>
          <w:sz w:val="24"/>
          <w:szCs w:val="24"/>
        </w:rPr>
        <w:t>instruction</w:t>
      </w:r>
      <w:r w:rsidR="00AC59BE">
        <w:rPr>
          <w:rFonts w:ascii="Times New Roman" w:hAnsi="Times New Roman" w:cs="Times New Roman"/>
          <w:sz w:val="24"/>
          <w:szCs w:val="24"/>
        </w:rPr>
        <w:t xml:space="preserve">s are the guidelines on the techniques used to monitor how </w:t>
      </w:r>
      <w:r w:rsidR="00434A43">
        <w:rPr>
          <w:rFonts w:ascii="Times New Roman" w:hAnsi="Times New Roman" w:cs="Times New Roman"/>
          <w:sz w:val="24"/>
          <w:szCs w:val="24"/>
        </w:rPr>
        <w:t xml:space="preserve">to access and use the corporate </w:t>
      </w:r>
      <w:r w:rsidR="00FB6370">
        <w:rPr>
          <w:rFonts w:ascii="Times New Roman" w:hAnsi="Times New Roman" w:cs="Times New Roman"/>
          <w:sz w:val="24"/>
          <w:szCs w:val="24"/>
        </w:rPr>
        <w:t>policie</w:t>
      </w:r>
      <w:r w:rsidR="00434A43">
        <w:rPr>
          <w:rFonts w:ascii="Times New Roman" w:hAnsi="Times New Roman" w:cs="Times New Roman"/>
          <w:sz w:val="24"/>
          <w:szCs w:val="24"/>
        </w:rPr>
        <w:t>s</w:t>
      </w:r>
      <w:r w:rsidR="00FB6370">
        <w:rPr>
          <w:rFonts w:ascii="Times New Roman" w:hAnsi="Times New Roman" w:cs="Times New Roman"/>
          <w:sz w:val="24"/>
          <w:szCs w:val="24"/>
        </w:rPr>
        <w:t>,</w:t>
      </w:r>
      <w:r w:rsidR="00434A43">
        <w:rPr>
          <w:rFonts w:ascii="Times New Roman" w:hAnsi="Times New Roman" w:cs="Times New Roman"/>
          <w:sz w:val="24"/>
          <w:szCs w:val="24"/>
        </w:rPr>
        <w:t xml:space="preserve"> how to secure unattended </w:t>
      </w:r>
      <w:r w:rsidR="00046AEC">
        <w:rPr>
          <w:rFonts w:ascii="Times New Roman" w:hAnsi="Times New Roman" w:cs="Times New Roman"/>
          <w:sz w:val="24"/>
          <w:szCs w:val="24"/>
        </w:rPr>
        <w:t>workstations</w:t>
      </w:r>
      <w:r w:rsidR="00FB6370">
        <w:rPr>
          <w:rFonts w:ascii="Times New Roman" w:hAnsi="Times New Roman" w:cs="Times New Roman"/>
          <w:sz w:val="24"/>
          <w:szCs w:val="24"/>
        </w:rPr>
        <w:t>,</w:t>
      </w:r>
      <w:r w:rsidR="00434A43">
        <w:rPr>
          <w:rFonts w:ascii="Times New Roman" w:hAnsi="Times New Roman" w:cs="Times New Roman"/>
          <w:sz w:val="24"/>
          <w:szCs w:val="24"/>
        </w:rPr>
        <w:t xml:space="preserve"> and how</w:t>
      </w:r>
      <w:r>
        <w:rPr>
          <w:rFonts w:ascii="Times New Roman" w:hAnsi="Times New Roman" w:cs="Times New Roman"/>
          <w:sz w:val="24"/>
          <w:szCs w:val="24"/>
        </w:rPr>
        <w:t xml:space="preserve"> access to the system of a member of the c</w:t>
      </w:r>
      <w:r>
        <w:rPr>
          <w:rFonts w:ascii="Times New Roman" w:hAnsi="Times New Roman" w:cs="Times New Roman"/>
          <w:sz w:val="24"/>
          <w:szCs w:val="24"/>
        </w:rPr>
        <w:t xml:space="preserve">ouncil is removed once the member leaves. </w:t>
      </w:r>
    </w:p>
    <w:p w14:paraId="144E7C49" w14:textId="77777777" w:rsidR="00040AAF"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third policy is the change policy management</w:t>
      </w:r>
      <w:r w:rsidR="00FB6370">
        <w:rPr>
          <w:rFonts w:ascii="Times New Roman" w:hAnsi="Times New Roman" w:cs="Times New Roman"/>
          <w:sz w:val="24"/>
          <w:szCs w:val="24"/>
        </w:rPr>
        <w:t>,</w:t>
      </w:r>
      <w:r>
        <w:rPr>
          <w:rFonts w:ascii="Times New Roman" w:hAnsi="Times New Roman" w:cs="Times New Roman"/>
          <w:sz w:val="24"/>
          <w:szCs w:val="24"/>
        </w:rPr>
        <w:t xml:space="preserve"> which entails a formal and legal process to be used if a member of the council wants to make changes </w:t>
      </w:r>
      <w:r w:rsidR="00FB6370">
        <w:rPr>
          <w:rFonts w:ascii="Times New Roman" w:hAnsi="Times New Roman" w:cs="Times New Roman"/>
          <w:sz w:val="24"/>
          <w:szCs w:val="24"/>
        </w:rPr>
        <w:t>to</w:t>
      </w:r>
      <w:r>
        <w:rPr>
          <w:rFonts w:ascii="Times New Roman" w:hAnsi="Times New Roman" w:cs="Times New Roman"/>
          <w:sz w:val="24"/>
          <w:szCs w:val="24"/>
        </w:rPr>
        <w:t xml:space="preserve"> the system</w:t>
      </w:r>
      <w:r w:rsidR="00447500">
        <w:rPr>
          <w:rFonts w:ascii="Times New Roman" w:hAnsi="Times New Roman" w:cs="Times New Roman"/>
          <w:sz w:val="24"/>
          <w:szCs w:val="24"/>
        </w:rPr>
        <w:t xml:space="preserve">, IT, develop software, and other security operations. </w:t>
      </w:r>
      <w:r w:rsidR="0034712E" w:rsidRPr="0034712E">
        <w:rPr>
          <w:rFonts w:ascii="Times New Roman" w:hAnsi="Times New Roman" w:cs="Times New Roman"/>
          <w:sz w:val="24"/>
          <w:szCs w:val="24"/>
        </w:rPr>
        <w:t xml:space="preserve">Bickley (2017) </w:t>
      </w:r>
      <w:r w:rsidR="0034712E">
        <w:rPr>
          <w:rFonts w:ascii="Times New Roman" w:hAnsi="Times New Roman" w:cs="Times New Roman"/>
          <w:sz w:val="24"/>
          <w:szCs w:val="24"/>
        </w:rPr>
        <w:t xml:space="preserve">points out that the </w:t>
      </w:r>
      <w:r w:rsidR="001A2E55">
        <w:rPr>
          <w:rFonts w:ascii="Times New Roman" w:hAnsi="Times New Roman" w:cs="Times New Roman"/>
          <w:sz w:val="24"/>
          <w:szCs w:val="24"/>
        </w:rPr>
        <w:t xml:space="preserve">main aim of a </w:t>
      </w:r>
      <w:r w:rsidR="008536EA">
        <w:rPr>
          <w:rFonts w:ascii="Times New Roman" w:hAnsi="Times New Roman" w:cs="Times New Roman"/>
          <w:sz w:val="24"/>
          <w:szCs w:val="24"/>
        </w:rPr>
        <w:t>change</w:t>
      </w:r>
      <w:r w:rsidR="001A2E55">
        <w:rPr>
          <w:rFonts w:ascii="Times New Roman" w:hAnsi="Times New Roman" w:cs="Times New Roman"/>
          <w:sz w:val="24"/>
          <w:szCs w:val="24"/>
        </w:rPr>
        <w:t xml:space="preserve"> management policy is to</w:t>
      </w:r>
      <w:r w:rsidR="008536EA">
        <w:rPr>
          <w:rFonts w:ascii="Times New Roman" w:hAnsi="Times New Roman" w:cs="Times New Roman"/>
          <w:sz w:val="24"/>
          <w:szCs w:val="24"/>
        </w:rPr>
        <w:t xml:space="preserve"> enhance the awareness and </w:t>
      </w:r>
      <w:r w:rsidR="00FB6370">
        <w:rPr>
          <w:rFonts w:ascii="Times New Roman" w:hAnsi="Times New Roman" w:cs="Times New Roman"/>
          <w:sz w:val="24"/>
          <w:szCs w:val="24"/>
        </w:rPr>
        <w:t>to understand</w:t>
      </w:r>
      <w:r w:rsidR="008536EA">
        <w:rPr>
          <w:rFonts w:ascii="Times New Roman" w:hAnsi="Times New Roman" w:cs="Times New Roman"/>
          <w:sz w:val="24"/>
          <w:szCs w:val="24"/>
        </w:rPr>
        <w:t xml:space="preserve"> the proposed changes across the council</w:t>
      </w:r>
      <w:r w:rsidR="005F4D09">
        <w:rPr>
          <w:rFonts w:ascii="Times New Roman" w:hAnsi="Times New Roman" w:cs="Times New Roman"/>
          <w:sz w:val="24"/>
          <w:szCs w:val="24"/>
        </w:rPr>
        <w:t xml:space="preserve"> and ensuring that all necessary adjustments are made using appropriate methodologies </w:t>
      </w:r>
      <w:r w:rsidR="00AC1760">
        <w:rPr>
          <w:rFonts w:ascii="Times New Roman" w:hAnsi="Times New Roman" w:cs="Times New Roman"/>
          <w:sz w:val="24"/>
          <w:szCs w:val="24"/>
        </w:rPr>
        <w:t>to minimize adverse impacts on the services of the system.</w:t>
      </w:r>
    </w:p>
    <w:p w14:paraId="2202B684" w14:textId="67373385" w:rsidR="00D70F67"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fourth policy is Information Security Policy that </w:t>
      </w:r>
      <w:r w:rsidR="001B5CC8">
        <w:rPr>
          <w:rFonts w:ascii="Times New Roman" w:hAnsi="Times New Roman" w:cs="Times New Roman"/>
          <w:sz w:val="24"/>
          <w:szCs w:val="24"/>
        </w:rPr>
        <w:t xml:space="preserve">deals with </w:t>
      </w:r>
      <w:r>
        <w:rPr>
          <w:rFonts w:ascii="Times New Roman" w:hAnsi="Times New Roman" w:cs="Times New Roman"/>
          <w:sz w:val="24"/>
          <w:szCs w:val="24"/>
        </w:rPr>
        <w:t xml:space="preserve">high-level strategies that </w:t>
      </w:r>
      <w:r w:rsidR="00046AEC">
        <w:rPr>
          <w:rFonts w:ascii="Times New Roman" w:hAnsi="Times New Roman" w:cs="Times New Roman"/>
          <w:sz w:val="24"/>
          <w:szCs w:val="24"/>
        </w:rPr>
        <w:t>can cover</w:t>
      </w:r>
      <w:r>
        <w:rPr>
          <w:rFonts w:ascii="Times New Roman" w:hAnsi="Times New Roman" w:cs="Times New Roman"/>
          <w:sz w:val="24"/>
          <w:szCs w:val="24"/>
        </w:rPr>
        <w:t xml:space="preserve"> a large a</w:t>
      </w:r>
      <w:r>
        <w:rPr>
          <w:rFonts w:ascii="Times New Roman" w:hAnsi="Times New Roman" w:cs="Times New Roman"/>
          <w:sz w:val="24"/>
          <w:szCs w:val="24"/>
        </w:rPr>
        <w:t>nd diverse number</w:t>
      </w:r>
      <w:r w:rsidR="00FB6370">
        <w:rPr>
          <w:rFonts w:ascii="Times New Roman" w:hAnsi="Times New Roman" w:cs="Times New Roman"/>
          <w:sz w:val="24"/>
          <w:szCs w:val="24"/>
        </w:rPr>
        <w:t xml:space="preserve"> of</w:t>
      </w:r>
      <w:r>
        <w:rPr>
          <w:rFonts w:ascii="Times New Roman" w:hAnsi="Times New Roman" w:cs="Times New Roman"/>
          <w:sz w:val="24"/>
          <w:szCs w:val="24"/>
        </w:rPr>
        <w:t xml:space="preserve"> </w:t>
      </w:r>
      <w:r w:rsidR="000E0A1B">
        <w:rPr>
          <w:rFonts w:ascii="Times New Roman" w:hAnsi="Times New Roman" w:cs="Times New Roman"/>
          <w:sz w:val="24"/>
          <w:szCs w:val="24"/>
        </w:rPr>
        <w:t xml:space="preserve">security controls. </w:t>
      </w:r>
      <w:r w:rsidR="0034712E" w:rsidRPr="0034712E">
        <w:rPr>
          <w:rFonts w:ascii="Times New Roman" w:hAnsi="Times New Roman" w:cs="Times New Roman"/>
          <w:sz w:val="24"/>
          <w:szCs w:val="24"/>
        </w:rPr>
        <w:t xml:space="preserve">Bickley (2017) </w:t>
      </w:r>
      <w:r w:rsidR="0034712E">
        <w:rPr>
          <w:rFonts w:ascii="Times New Roman" w:hAnsi="Times New Roman" w:cs="Times New Roman"/>
          <w:sz w:val="24"/>
          <w:szCs w:val="24"/>
        </w:rPr>
        <w:t>illustrates that this</w:t>
      </w:r>
      <w:r w:rsidR="000E0A1B">
        <w:rPr>
          <w:rFonts w:ascii="Times New Roman" w:hAnsi="Times New Roman" w:cs="Times New Roman"/>
          <w:sz w:val="24"/>
          <w:szCs w:val="24"/>
        </w:rPr>
        <w:t xml:space="preserve"> policy is provided to ensure th</w:t>
      </w:r>
      <w:r w:rsidR="00FB6370">
        <w:rPr>
          <w:rFonts w:ascii="Times New Roman" w:hAnsi="Times New Roman" w:cs="Times New Roman"/>
          <w:sz w:val="24"/>
          <w:szCs w:val="24"/>
        </w:rPr>
        <w:t>ose</w:t>
      </w:r>
      <w:r w:rsidR="000E0A1B">
        <w:rPr>
          <w:rFonts w:ascii="Times New Roman" w:hAnsi="Times New Roman" w:cs="Times New Roman"/>
          <w:sz w:val="24"/>
          <w:szCs w:val="24"/>
        </w:rPr>
        <w:t xml:space="preserve"> </w:t>
      </w:r>
      <w:r w:rsidR="00CE3A16">
        <w:rPr>
          <w:rFonts w:ascii="Times New Roman" w:hAnsi="Times New Roman" w:cs="Times New Roman"/>
          <w:sz w:val="24"/>
          <w:szCs w:val="24"/>
        </w:rPr>
        <w:t xml:space="preserve">council members who use </w:t>
      </w:r>
      <w:r w:rsidR="00FA1186">
        <w:rPr>
          <w:rFonts w:ascii="Times New Roman" w:hAnsi="Times New Roman" w:cs="Times New Roman"/>
          <w:sz w:val="24"/>
          <w:szCs w:val="24"/>
        </w:rPr>
        <w:t xml:space="preserve">IT </w:t>
      </w:r>
      <w:r w:rsidR="003C79B3">
        <w:rPr>
          <w:rFonts w:ascii="Times New Roman" w:hAnsi="Times New Roman" w:cs="Times New Roman"/>
          <w:sz w:val="24"/>
          <w:szCs w:val="24"/>
        </w:rPr>
        <w:t>assets within the council</w:t>
      </w:r>
      <w:r w:rsidR="008A4F23">
        <w:rPr>
          <w:rFonts w:ascii="Times New Roman" w:hAnsi="Times New Roman" w:cs="Times New Roman"/>
          <w:sz w:val="24"/>
          <w:szCs w:val="24"/>
        </w:rPr>
        <w:t xml:space="preserve"> or its networks to follow their stated rules and p</w:t>
      </w:r>
      <w:r w:rsidR="00FB6370">
        <w:rPr>
          <w:rFonts w:ascii="Times New Roman" w:hAnsi="Times New Roman" w:cs="Times New Roman"/>
          <w:sz w:val="24"/>
          <w:szCs w:val="24"/>
        </w:rPr>
        <w:t>rocedur</w:t>
      </w:r>
      <w:r w:rsidR="008A4F23">
        <w:rPr>
          <w:rFonts w:ascii="Times New Roman" w:hAnsi="Times New Roman" w:cs="Times New Roman"/>
          <w:sz w:val="24"/>
          <w:szCs w:val="24"/>
        </w:rPr>
        <w:t xml:space="preserve">es. </w:t>
      </w:r>
      <w:r w:rsidR="00EE4FC7">
        <w:rPr>
          <w:rFonts w:ascii="Times New Roman" w:hAnsi="Times New Roman" w:cs="Times New Roman"/>
          <w:sz w:val="24"/>
          <w:szCs w:val="24"/>
        </w:rPr>
        <w:t>The council members should sign the Access User Policy</w:t>
      </w:r>
      <w:r w:rsidR="00FB6370">
        <w:rPr>
          <w:rFonts w:ascii="Times New Roman" w:hAnsi="Times New Roman" w:cs="Times New Roman"/>
          <w:sz w:val="24"/>
          <w:szCs w:val="24"/>
        </w:rPr>
        <w:t>,</w:t>
      </w:r>
      <w:r w:rsidR="005E3C3E">
        <w:rPr>
          <w:rFonts w:ascii="Times New Roman" w:hAnsi="Times New Roman" w:cs="Times New Roman"/>
          <w:sz w:val="24"/>
          <w:szCs w:val="24"/>
        </w:rPr>
        <w:t xml:space="preserve"> which contains the rules and policies</w:t>
      </w:r>
      <w:r>
        <w:rPr>
          <w:rFonts w:ascii="Times New Roman" w:hAnsi="Times New Roman" w:cs="Times New Roman"/>
          <w:sz w:val="24"/>
          <w:szCs w:val="24"/>
        </w:rPr>
        <w:t xml:space="preserve"> to ensure that these policies have read and understood. </w:t>
      </w:r>
    </w:p>
    <w:p w14:paraId="5D20B00E" w14:textId="2B27263E" w:rsidR="00EE4A3A"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fifth policy is Incident Response Polic</w:t>
      </w:r>
      <w:r>
        <w:rPr>
          <w:rFonts w:ascii="Times New Roman" w:hAnsi="Times New Roman" w:cs="Times New Roman"/>
          <w:sz w:val="24"/>
          <w:szCs w:val="24"/>
        </w:rPr>
        <w:t xml:space="preserve">y, an organized policy </w:t>
      </w:r>
      <w:r w:rsidR="00C91E48">
        <w:rPr>
          <w:rFonts w:ascii="Times New Roman" w:hAnsi="Times New Roman" w:cs="Times New Roman"/>
          <w:sz w:val="24"/>
          <w:szCs w:val="24"/>
        </w:rPr>
        <w:t xml:space="preserve">on the methods a company will use to manage incidents and solve the impacts </w:t>
      </w:r>
      <w:r w:rsidR="00FB6370">
        <w:rPr>
          <w:rFonts w:ascii="Times New Roman" w:hAnsi="Times New Roman" w:cs="Times New Roman"/>
          <w:sz w:val="24"/>
          <w:szCs w:val="24"/>
        </w:rPr>
        <w:t>on</w:t>
      </w:r>
      <w:r w:rsidR="003F3CCC">
        <w:rPr>
          <w:rFonts w:ascii="Times New Roman" w:hAnsi="Times New Roman" w:cs="Times New Roman"/>
          <w:sz w:val="24"/>
          <w:szCs w:val="24"/>
        </w:rPr>
        <w:t xml:space="preserve"> operations. </w:t>
      </w:r>
      <w:r w:rsidR="007F3424">
        <w:rPr>
          <w:rFonts w:ascii="Times New Roman" w:hAnsi="Times New Roman" w:cs="Times New Roman"/>
          <w:sz w:val="24"/>
          <w:szCs w:val="24"/>
        </w:rPr>
        <w:t xml:space="preserve">Logan (2020) </w:t>
      </w:r>
      <w:r w:rsidR="007F3424">
        <w:rPr>
          <w:rFonts w:ascii="Times New Roman" w:hAnsi="Times New Roman" w:cs="Times New Roman"/>
          <w:sz w:val="24"/>
          <w:szCs w:val="24"/>
        </w:rPr>
        <w:lastRenderedPageBreak/>
        <w:t>illustrates that t</w:t>
      </w:r>
      <w:r w:rsidR="0042216E">
        <w:rPr>
          <w:rFonts w:ascii="Times New Roman" w:hAnsi="Times New Roman" w:cs="Times New Roman"/>
          <w:sz w:val="24"/>
          <w:szCs w:val="24"/>
        </w:rPr>
        <w:t>h</w:t>
      </w:r>
      <w:r w:rsidR="00FB6370">
        <w:rPr>
          <w:rFonts w:ascii="Times New Roman" w:hAnsi="Times New Roman" w:cs="Times New Roman"/>
          <w:sz w:val="24"/>
          <w:szCs w:val="24"/>
        </w:rPr>
        <w:t>is policy aim</w:t>
      </w:r>
      <w:r w:rsidR="0042216E">
        <w:rPr>
          <w:rFonts w:ascii="Times New Roman" w:hAnsi="Times New Roman" w:cs="Times New Roman"/>
          <w:sz w:val="24"/>
          <w:szCs w:val="24"/>
        </w:rPr>
        <w:t>s to</w:t>
      </w:r>
      <w:r w:rsidR="00D8527C">
        <w:rPr>
          <w:rFonts w:ascii="Times New Roman" w:hAnsi="Times New Roman" w:cs="Times New Roman"/>
          <w:sz w:val="24"/>
          <w:szCs w:val="24"/>
        </w:rPr>
        <w:t xml:space="preserve"> describe the process and procedure of taking care of a</w:t>
      </w:r>
      <w:r w:rsidR="00247405">
        <w:rPr>
          <w:rFonts w:ascii="Times New Roman" w:hAnsi="Times New Roman" w:cs="Times New Roman"/>
          <w:sz w:val="24"/>
          <w:szCs w:val="24"/>
        </w:rPr>
        <w:t xml:space="preserve">n </w:t>
      </w:r>
      <w:r w:rsidR="00FB6370">
        <w:rPr>
          <w:rFonts w:ascii="Times New Roman" w:hAnsi="Times New Roman" w:cs="Times New Roman"/>
          <w:sz w:val="24"/>
          <w:szCs w:val="24"/>
        </w:rPr>
        <w:t>ev</w:t>
      </w:r>
      <w:r w:rsidR="00247405">
        <w:rPr>
          <w:rFonts w:ascii="Times New Roman" w:hAnsi="Times New Roman" w:cs="Times New Roman"/>
          <w:sz w:val="24"/>
          <w:szCs w:val="24"/>
        </w:rPr>
        <w:t xml:space="preserve">ent </w:t>
      </w:r>
      <w:r w:rsidR="001E5E1A">
        <w:rPr>
          <w:rFonts w:ascii="Times New Roman" w:hAnsi="Times New Roman" w:cs="Times New Roman"/>
          <w:sz w:val="24"/>
          <w:szCs w:val="24"/>
        </w:rPr>
        <w:t xml:space="preserve">avoiding </w:t>
      </w:r>
      <w:r w:rsidR="001962BA">
        <w:rPr>
          <w:rFonts w:ascii="Times New Roman" w:hAnsi="Times New Roman" w:cs="Times New Roman"/>
          <w:sz w:val="24"/>
          <w:szCs w:val="24"/>
        </w:rPr>
        <w:t xml:space="preserve">damage to the </w:t>
      </w:r>
      <w:r w:rsidR="00FB6370">
        <w:rPr>
          <w:rFonts w:ascii="Times New Roman" w:hAnsi="Times New Roman" w:cs="Times New Roman"/>
          <w:sz w:val="24"/>
          <w:szCs w:val="24"/>
        </w:rPr>
        <w:t>activitie</w:t>
      </w:r>
      <w:r w:rsidR="001962BA">
        <w:rPr>
          <w:rFonts w:ascii="Times New Roman" w:hAnsi="Times New Roman" w:cs="Times New Roman"/>
          <w:sz w:val="24"/>
          <w:szCs w:val="24"/>
        </w:rPr>
        <w:t xml:space="preserve">s of the </w:t>
      </w:r>
      <w:r w:rsidR="00046AEC">
        <w:rPr>
          <w:rFonts w:ascii="Times New Roman" w:hAnsi="Times New Roman" w:cs="Times New Roman"/>
          <w:sz w:val="24"/>
          <w:szCs w:val="24"/>
        </w:rPr>
        <w:t>council and</w:t>
      </w:r>
      <w:r w:rsidR="006D6E31">
        <w:rPr>
          <w:rFonts w:ascii="Times New Roman" w:hAnsi="Times New Roman" w:cs="Times New Roman"/>
          <w:sz w:val="24"/>
          <w:szCs w:val="24"/>
        </w:rPr>
        <w:t xml:space="preserve"> alleviate the time to recover and costs. </w:t>
      </w:r>
    </w:p>
    <w:p w14:paraId="4A0EFB93" w14:textId="77777777" w:rsidR="003F7DA4"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sixth policy is Remote Access Policy</w:t>
      </w:r>
      <w:r w:rsidR="00EB3D30">
        <w:rPr>
          <w:rFonts w:ascii="Times New Roman" w:hAnsi="Times New Roman" w:cs="Times New Roman"/>
          <w:sz w:val="24"/>
          <w:szCs w:val="24"/>
        </w:rPr>
        <w:t xml:space="preserve">, a document </w:t>
      </w:r>
      <w:r w:rsidR="009A3F2E">
        <w:rPr>
          <w:rFonts w:ascii="Times New Roman" w:hAnsi="Times New Roman" w:cs="Times New Roman"/>
          <w:sz w:val="24"/>
          <w:szCs w:val="24"/>
        </w:rPr>
        <w:t xml:space="preserve">outlining and defining acceptable techniques of connecting </w:t>
      </w:r>
      <w:r w:rsidR="00203022">
        <w:rPr>
          <w:rFonts w:ascii="Times New Roman" w:hAnsi="Times New Roman" w:cs="Times New Roman"/>
          <w:sz w:val="24"/>
          <w:szCs w:val="24"/>
        </w:rPr>
        <w:t>remotely to the council</w:t>
      </w:r>
      <w:r w:rsidR="00FB6370">
        <w:rPr>
          <w:rFonts w:ascii="Times New Roman" w:hAnsi="Times New Roman" w:cs="Times New Roman"/>
          <w:sz w:val="24"/>
          <w:szCs w:val="24"/>
        </w:rPr>
        <w:t>'</w:t>
      </w:r>
      <w:r w:rsidR="00203022">
        <w:rPr>
          <w:rFonts w:ascii="Times New Roman" w:hAnsi="Times New Roman" w:cs="Times New Roman"/>
          <w:sz w:val="24"/>
          <w:szCs w:val="24"/>
        </w:rPr>
        <w:t xml:space="preserve">s internal network systems. </w:t>
      </w:r>
      <w:r w:rsidR="004A2DA4" w:rsidRPr="004A2DA4">
        <w:rPr>
          <w:rFonts w:ascii="Times New Roman" w:hAnsi="Times New Roman" w:cs="Times New Roman"/>
          <w:sz w:val="24"/>
          <w:szCs w:val="24"/>
        </w:rPr>
        <w:t xml:space="preserve">Bickley (2017) </w:t>
      </w:r>
      <w:r w:rsidR="004A2DA4">
        <w:rPr>
          <w:rFonts w:ascii="Times New Roman" w:hAnsi="Times New Roman" w:cs="Times New Roman"/>
          <w:sz w:val="24"/>
          <w:szCs w:val="24"/>
        </w:rPr>
        <w:t>suggest</w:t>
      </w:r>
      <w:r w:rsidR="00FB6370">
        <w:rPr>
          <w:rFonts w:ascii="Times New Roman" w:hAnsi="Times New Roman" w:cs="Times New Roman"/>
          <w:sz w:val="24"/>
          <w:szCs w:val="24"/>
        </w:rPr>
        <w:t>s</w:t>
      </w:r>
      <w:r w:rsidR="004A2DA4">
        <w:rPr>
          <w:rFonts w:ascii="Times New Roman" w:hAnsi="Times New Roman" w:cs="Times New Roman"/>
          <w:sz w:val="24"/>
          <w:szCs w:val="24"/>
        </w:rPr>
        <w:t xml:space="preserve"> that this</w:t>
      </w:r>
      <w:r w:rsidR="005E076C">
        <w:rPr>
          <w:rFonts w:ascii="Times New Roman" w:hAnsi="Times New Roman" w:cs="Times New Roman"/>
          <w:sz w:val="24"/>
          <w:szCs w:val="24"/>
        </w:rPr>
        <w:t xml:space="preserve"> policy is a requirement for any organization developing the network security management </w:t>
      </w:r>
      <w:r w:rsidR="007C0349">
        <w:rPr>
          <w:rFonts w:ascii="Times New Roman" w:hAnsi="Times New Roman" w:cs="Times New Roman"/>
          <w:sz w:val="24"/>
          <w:szCs w:val="24"/>
        </w:rPr>
        <w:t>that</w:t>
      </w:r>
      <w:r w:rsidR="00FB7100">
        <w:rPr>
          <w:rFonts w:ascii="Times New Roman" w:hAnsi="Times New Roman" w:cs="Times New Roman"/>
          <w:sz w:val="24"/>
          <w:szCs w:val="24"/>
        </w:rPr>
        <w:t xml:space="preserve"> ha</w:t>
      </w:r>
      <w:r w:rsidR="00FB6370">
        <w:rPr>
          <w:rFonts w:ascii="Times New Roman" w:hAnsi="Times New Roman" w:cs="Times New Roman"/>
          <w:sz w:val="24"/>
          <w:szCs w:val="24"/>
        </w:rPr>
        <w:t>s</w:t>
      </w:r>
      <w:r w:rsidR="00FB7100">
        <w:rPr>
          <w:rFonts w:ascii="Times New Roman" w:hAnsi="Times New Roman" w:cs="Times New Roman"/>
          <w:sz w:val="24"/>
          <w:szCs w:val="24"/>
        </w:rPr>
        <w:t xml:space="preserve"> dispersed networks that </w:t>
      </w:r>
      <w:r w:rsidR="00FB6370">
        <w:rPr>
          <w:rFonts w:ascii="Times New Roman" w:hAnsi="Times New Roman" w:cs="Times New Roman"/>
          <w:sz w:val="24"/>
          <w:szCs w:val="24"/>
        </w:rPr>
        <w:t>can</w:t>
      </w:r>
      <w:r w:rsidR="00FB7100">
        <w:rPr>
          <w:rFonts w:ascii="Times New Roman" w:hAnsi="Times New Roman" w:cs="Times New Roman"/>
          <w:sz w:val="24"/>
          <w:szCs w:val="24"/>
        </w:rPr>
        <w:t xml:space="preserve"> extend</w:t>
      </w:r>
      <w:r w:rsidR="00A706AB">
        <w:rPr>
          <w:rFonts w:ascii="Times New Roman" w:hAnsi="Times New Roman" w:cs="Times New Roman"/>
          <w:sz w:val="24"/>
          <w:szCs w:val="24"/>
        </w:rPr>
        <w:t xml:space="preserve"> secured network localities, such as unmanaged home networks</w:t>
      </w:r>
      <w:r w:rsidR="00FB6370">
        <w:rPr>
          <w:rFonts w:ascii="Times New Roman" w:hAnsi="Times New Roman" w:cs="Times New Roman"/>
          <w:sz w:val="24"/>
          <w:szCs w:val="24"/>
        </w:rPr>
        <w:t>,</w:t>
      </w:r>
      <w:r w:rsidR="00A706AB">
        <w:rPr>
          <w:rFonts w:ascii="Times New Roman" w:hAnsi="Times New Roman" w:cs="Times New Roman"/>
          <w:sz w:val="24"/>
          <w:szCs w:val="24"/>
        </w:rPr>
        <w:t xml:space="preserve"> for roving staff working from home. </w:t>
      </w:r>
      <w:r w:rsidR="0042216E">
        <w:rPr>
          <w:rFonts w:ascii="Times New Roman" w:hAnsi="Times New Roman" w:cs="Times New Roman"/>
          <w:sz w:val="24"/>
          <w:szCs w:val="24"/>
        </w:rPr>
        <w:t xml:space="preserve"> </w:t>
      </w:r>
    </w:p>
    <w:p w14:paraId="3BD62539" w14:textId="77777777" w:rsidR="00CB5478"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seventh policy is the Communication or Email Policy</w:t>
      </w:r>
      <w:r w:rsidR="00FB6370">
        <w:rPr>
          <w:rFonts w:ascii="Times New Roman" w:hAnsi="Times New Roman" w:cs="Times New Roman"/>
          <w:sz w:val="24"/>
          <w:szCs w:val="24"/>
        </w:rPr>
        <w:t>,</w:t>
      </w:r>
      <w:r>
        <w:rPr>
          <w:rFonts w:ascii="Times New Roman" w:hAnsi="Times New Roman" w:cs="Times New Roman"/>
          <w:sz w:val="24"/>
          <w:szCs w:val="24"/>
        </w:rPr>
        <w:t xml:space="preserve"> which is an organization</w:t>
      </w:r>
      <w:r w:rsidR="00FB6370">
        <w:rPr>
          <w:rFonts w:ascii="Times New Roman" w:hAnsi="Times New Roman" w:cs="Times New Roman"/>
          <w:sz w:val="24"/>
          <w:szCs w:val="24"/>
        </w:rPr>
        <w:t>'</w:t>
      </w:r>
      <w:r>
        <w:rPr>
          <w:rFonts w:ascii="Times New Roman" w:hAnsi="Times New Roman" w:cs="Times New Roman"/>
          <w:sz w:val="24"/>
          <w:szCs w:val="24"/>
        </w:rPr>
        <w:t xml:space="preserve">s email policy </w:t>
      </w:r>
      <w:r w:rsidR="00BB365A">
        <w:rPr>
          <w:rFonts w:ascii="Times New Roman" w:hAnsi="Times New Roman" w:cs="Times New Roman"/>
          <w:sz w:val="24"/>
          <w:szCs w:val="24"/>
        </w:rPr>
        <w:t>that formally outlines how members or employees</w:t>
      </w:r>
      <w:r w:rsidR="002E2B96">
        <w:rPr>
          <w:rFonts w:ascii="Times New Roman" w:hAnsi="Times New Roman" w:cs="Times New Roman"/>
          <w:sz w:val="24"/>
          <w:szCs w:val="24"/>
        </w:rPr>
        <w:t xml:space="preserve"> can use businesses chosen</w:t>
      </w:r>
      <w:r w:rsidR="001B15ED">
        <w:rPr>
          <w:rFonts w:ascii="Times New Roman" w:hAnsi="Times New Roman" w:cs="Times New Roman"/>
          <w:sz w:val="24"/>
          <w:szCs w:val="24"/>
        </w:rPr>
        <w:t xml:space="preserve"> electronic methods of communication. </w:t>
      </w:r>
      <w:r w:rsidR="00B069F4" w:rsidRPr="00B069F4">
        <w:rPr>
          <w:rFonts w:ascii="Times New Roman" w:hAnsi="Times New Roman" w:cs="Times New Roman"/>
          <w:sz w:val="24"/>
          <w:szCs w:val="24"/>
        </w:rPr>
        <w:t xml:space="preserve">Bickley (2017) </w:t>
      </w:r>
      <w:r w:rsidR="00B069F4">
        <w:rPr>
          <w:rFonts w:ascii="Times New Roman" w:hAnsi="Times New Roman" w:cs="Times New Roman"/>
          <w:sz w:val="24"/>
          <w:szCs w:val="24"/>
        </w:rPr>
        <w:t>states that t</w:t>
      </w:r>
      <w:r w:rsidR="00A92014">
        <w:rPr>
          <w:rFonts w:ascii="Times New Roman" w:hAnsi="Times New Roman" w:cs="Times New Roman"/>
          <w:sz w:val="24"/>
          <w:szCs w:val="24"/>
        </w:rPr>
        <w:t>h</w:t>
      </w:r>
      <w:r w:rsidR="00FB6370">
        <w:rPr>
          <w:rFonts w:ascii="Times New Roman" w:hAnsi="Times New Roman" w:cs="Times New Roman"/>
          <w:sz w:val="24"/>
          <w:szCs w:val="24"/>
        </w:rPr>
        <w:t>is policy aim</w:t>
      </w:r>
      <w:r w:rsidR="00A92014">
        <w:rPr>
          <w:rFonts w:ascii="Times New Roman" w:hAnsi="Times New Roman" w:cs="Times New Roman"/>
          <w:sz w:val="24"/>
          <w:szCs w:val="24"/>
        </w:rPr>
        <w:t xml:space="preserve">s to </w:t>
      </w:r>
      <w:r w:rsidR="000D36DD">
        <w:rPr>
          <w:rFonts w:ascii="Times New Roman" w:hAnsi="Times New Roman" w:cs="Times New Roman"/>
          <w:sz w:val="24"/>
          <w:szCs w:val="24"/>
        </w:rPr>
        <w:t xml:space="preserve">give guidelines to members </w:t>
      </w:r>
      <w:r w:rsidR="002A2487">
        <w:rPr>
          <w:rFonts w:ascii="Times New Roman" w:hAnsi="Times New Roman" w:cs="Times New Roman"/>
          <w:sz w:val="24"/>
          <w:szCs w:val="24"/>
        </w:rPr>
        <w:t xml:space="preserve">to the </w:t>
      </w:r>
      <w:r w:rsidR="009F6C4C">
        <w:rPr>
          <w:rFonts w:ascii="Times New Roman" w:hAnsi="Times New Roman" w:cs="Times New Roman"/>
          <w:sz w:val="24"/>
          <w:szCs w:val="24"/>
        </w:rPr>
        <w:t>agreed and not agreed</w:t>
      </w:r>
      <w:r w:rsidR="00512074">
        <w:rPr>
          <w:rFonts w:ascii="Times New Roman" w:hAnsi="Times New Roman" w:cs="Times New Roman"/>
          <w:sz w:val="24"/>
          <w:szCs w:val="24"/>
        </w:rPr>
        <w:t xml:space="preserve"> </w:t>
      </w:r>
      <w:r w:rsidR="001F1E1A">
        <w:rPr>
          <w:rFonts w:ascii="Times New Roman" w:hAnsi="Times New Roman" w:cs="Times New Roman"/>
          <w:sz w:val="24"/>
          <w:szCs w:val="24"/>
        </w:rPr>
        <w:t xml:space="preserve">with use and application of </w:t>
      </w:r>
      <w:r w:rsidR="00C87998">
        <w:rPr>
          <w:rFonts w:ascii="Times New Roman" w:hAnsi="Times New Roman" w:cs="Times New Roman"/>
          <w:sz w:val="24"/>
          <w:szCs w:val="24"/>
        </w:rPr>
        <w:t xml:space="preserve">any corporate electronic </w:t>
      </w:r>
      <w:r w:rsidR="00DC520B">
        <w:rPr>
          <w:rFonts w:ascii="Times New Roman" w:hAnsi="Times New Roman" w:cs="Times New Roman"/>
          <w:sz w:val="24"/>
          <w:szCs w:val="24"/>
        </w:rPr>
        <w:t>information exchange.</w:t>
      </w:r>
      <w:r w:rsidR="00C87998">
        <w:rPr>
          <w:rFonts w:ascii="Times New Roman" w:hAnsi="Times New Roman" w:cs="Times New Roman"/>
          <w:sz w:val="24"/>
          <w:szCs w:val="24"/>
        </w:rPr>
        <w:t xml:space="preserve"> </w:t>
      </w:r>
    </w:p>
    <w:p w14:paraId="215EC7FC" w14:textId="77777777" w:rsidR="001D7EB0"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following </w:t>
      </w:r>
      <w:r>
        <w:rPr>
          <w:rFonts w:ascii="Times New Roman" w:hAnsi="Times New Roman" w:cs="Times New Roman"/>
          <w:sz w:val="24"/>
          <w:szCs w:val="24"/>
        </w:rPr>
        <w:t>policy is the Disaster Recovery Policy</w:t>
      </w:r>
      <w:r w:rsidR="00FB6370">
        <w:rPr>
          <w:rFonts w:ascii="Times New Roman" w:hAnsi="Times New Roman" w:cs="Times New Roman"/>
          <w:sz w:val="24"/>
          <w:szCs w:val="24"/>
        </w:rPr>
        <w:t>,</w:t>
      </w:r>
      <w:r>
        <w:rPr>
          <w:rFonts w:ascii="Times New Roman" w:hAnsi="Times New Roman" w:cs="Times New Roman"/>
          <w:sz w:val="24"/>
          <w:szCs w:val="24"/>
        </w:rPr>
        <w:t xml:space="preserve"> which generally </w:t>
      </w:r>
      <w:r w:rsidR="00DA5D4F">
        <w:rPr>
          <w:rFonts w:ascii="Times New Roman" w:hAnsi="Times New Roman" w:cs="Times New Roman"/>
          <w:sz w:val="24"/>
          <w:szCs w:val="24"/>
        </w:rPr>
        <w:t>consist</w:t>
      </w:r>
      <w:r>
        <w:rPr>
          <w:rFonts w:ascii="Times New Roman" w:hAnsi="Times New Roman" w:cs="Times New Roman"/>
          <w:sz w:val="24"/>
          <w:szCs w:val="24"/>
        </w:rPr>
        <w:t xml:space="preserve">s of </w:t>
      </w:r>
      <w:r w:rsidR="006F24E4">
        <w:rPr>
          <w:rFonts w:ascii="Times New Roman" w:hAnsi="Times New Roman" w:cs="Times New Roman"/>
          <w:sz w:val="24"/>
          <w:szCs w:val="24"/>
        </w:rPr>
        <w:t>IT teams</w:t>
      </w:r>
      <w:r w:rsidR="00FB6370">
        <w:rPr>
          <w:rFonts w:ascii="Times New Roman" w:hAnsi="Times New Roman" w:cs="Times New Roman"/>
          <w:sz w:val="24"/>
          <w:szCs w:val="24"/>
        </w:rPr>
        <w:t>'</w:t>
      </w:r>
      <w:r w:rsidR="006F24E4">
        <w:rPr>
          <w:rFonts w:ascii="Times New Roman" w:hAnsi="Times New Roman" w:cs="Times New Roman"/>
          <w:sz w:val="24"/>
          <w:szCs w:val="24"/>
        </w:rPr>
        <w:t xml:space="preserve"> inputs and will be created and developed </w:t>
      </w:r>
      <w:r w:rsidR="003F0CAE">
        <w:rPr>
          <w:rFonts w:ascii="Times New Roman" w:hAnsi="Times New Roman" w:cs="Times New Roman"/>
          <w:sz w:val="24"/>
          <w:szCs w:val="24"/>
        </w:rPr>
        <w:t xml:space="preserve">as a </w:t>
      </w:r>
      <w:r w:rsidR="00FB6370">
        <w:rPr>
          <w:rFonts w:ascii="Times New Roman" w:hAnsi="Times New Roman" w:cs="Times New Roman"/>
          <w:sz w:val="24"/>
          <w:szCs w:val="24"/>
        </w:rPr>
        <w:t>more significant</w:t>
      </w:r>
      <w:r w:rsidR="003F0CAE">
        <w:rPr>
          <w:rFonts w:ascii="Times New Roman" w:hAnsi="Times New Roman" w:cs="Times New Roman"/>
          <w:sz w:val="24"/>
          <w:szCs w:val="24"/>
        </w:rPr>
        <w:t xml:space="preserve"> part of the business continuity plan</w:t>
      </w:r>
      <w:r>
        <w:rPr>
          <w:rFonts w:ascii="Times New Roman" w:hAnsi="Times New Roman" w:cs="Times New Roman"/>
          <w:sz w:val="24"/>
          <w:szCs w:val="24"/>
        </w:rPr>
        <w:t xml:space="preserve">. </w:t>
      </w:r>
      <w:r w:rsidR="008643AA">
        <w:rPr>
          <w:rFonts w:ascii="Times New Roman" w:hAnsi="Times New Roman" w:cs="Times New Roman"/>
          <w:sz w:val="24"/>
          <w:szCs w:val="24"/>
        </w:rPr>
        <w:t xml:space="preserve">Mendonca et al. (2019) illustrate that </w:t>
      </w:r>
      <w:r w:rsidR="00285E92">
        <w:rPr>
          <w:rFonts w:ascii="Times New Roman" w:hAnsi="Times New Roman" w:cs="Times New Roman"/>
          <w:sz w:val="24"/>
          <w:szCs w:val="24"/>
        </w:rPr>
        <w:t>a</w:t>
      </w:r>
      <w:r w:rsidR="0053438C">
        <w:rPr>
          <w:rFonts w:ascii="Times New Roman" w:hAnsi="Times New Roman" w:cs="Times New Roman"/>
          <w:sz w:val="24"/>
          <w:szCs w:val="24"/>
        </w:rPr>
        <w:t xml:space="preserve"> business continuity plan will be used if the disaster has had a massive impact </w:t>
      </w:r>
      <w:r w:rsidR="00FB6370">
        <w:rPr>
          <w:rFonts w:ascii="Times New Roman" w:hAnsi="Times New Roman" w:cs="Times New Roman"/>
          <w:sz w:val="24"/>
          <w:szCs w:val="24"/>
        </w:rPr>
        <w:t>o</w:t>
      </w:r>
      <w:r w:rsidR="0053438C">
        <w:rPr>
          <w:rFonts w:ascii="Times New Roman" w:hAnsi="Times New Roman" w:cs="Times New Roman"/>
          <w:sz w:val="24"/>
          <w:szCs w:val="24"/>
        </w:rPr>
        <w:t>n the organization.</w:t>
      </w:r>
    </w:p>
    <w:p w14:paraId="4C2AE4F0" w14:textId="77777777" w:rsidR="00F20656"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last policy is the </w:t>
      </w:r>
      <w:r w:rsidR="0053438C">
        <w:rPr>
          <w:rFonts w:ascii="Times New Roman" w:hAnsi="Times New Roman" w:cs="Times New Roman"/>
          <w:sz w:val="24"/>
          <w:szCs w:val="24"/>
        </w:rPr>
        <w:t>Business Continuity Plan</w:t>
      </w:r>
      <w:r w:rsidR="00FB6370">
        <w:rPr>
          <w:rFonts w:ascii="Times New Roman" w:hAnsi="Times New Roman" w:cs="Times New Roman"/>
          <w:sz w:val="24"/>
          <w:szCs w:val="24"/>
        </w:rPr>
        <w:t>,</w:t>
      </w:r>
      <w:r w:rsidR="0053438C">
        <w:rPr>
          <w:rFonts w:ascii="Times New Roman" w:hAnsi="Times New Roman" w:cs="Times New Roman"/>
          <w:sz w:val="24"/>
          <w:szCs w:val="24"/>
        </w:rPr>
        <w:t xml:space="preserve"> which </w:t>
      </w:r>
      <w:r w:rsidR="00FC5250">
        <w:rPr>
          <w:rFonts w:ascii="Times New Roman" w:hAnsi="Times New Roman" w:cs="Times New Roman"/>
          <w:sz w:val="24"/>
          <w:szCs w:val="24"/>
        </w:rPr>
        <w:t>integrates</w:t>
      </w:r>
      <w:r w:rsidR="00AD720A">
        <w:rPr>
          <w:rFonts w:ascii="Times New Roman" w:hAnsi="Times New Roman" w:cs="Times New Roman"/>
          <w:sz w:val="24"/>
          <w:szCs w:val="24"/>
        </w:rPr>
        <w:t xml:space="preserve"> </w:t>
      </w:r>
      <w:r w:rsidR="00616D18">
        <w:rPr>
          <w:rFonts w:ascii="Times New Roman" w:hAnsi="Times New Roman" w:cs="Times New Roman"/>
          <w:sz w:val="24"/>
          <w:szCs w:val="24"/>
        </w:rPr>
        <w:t>efforts across the organization</w:t>
      </w:r>
      <w:r w:rsidR="00FB6370">
        <w:rPr>
          <w:rFonts w:ascii="Times New Roman" w:hAnsi="Times New Roman" w:cs="Times New Roman"/>
          <w:sz w:val="24"/>
          <w:szCs w:val="24"/>
        </w:rPr>
        <w:t>,</w:t>
      </w:r>
      <w:r w:rsidR="00616D18">
        <w:rPr>
          <w:rFonts w:ascii="Times New Roman" w:hAnsi="Times New Roman" w:cs="Times New Roman"/>
          <w:sz w:val="24"/>
          <w:szCs w:val="24"/>
        </w:rPr>
        <w:t xml:space="preserve"> and disaster recovery will be employed </w:t>
      </w:r>
      <w:r w:rsidR="005006C5">
        <w:rPr>
          <w:rFonts w:ascii="Times New Roman" w:hAnsi="Times New Roman" w:cs="Times New Roman"/>
          <w:sz w:val="24"/>
          <w:szCs w:val="24"/>
        </w:rPr>
        <w:t xml:space="preserve">to </w:t>
      </w:r>
      <w:r w:rsidR="00633D4C">
        <w:rPr>
          <w:rFonts w:ascii="Times New Roman" w:hAnsi="Times New Roman" w:cs="Times New Roman"/>
          <w:sz w:val="24"/>
          <w:szCs w:val="24"/>
        </w:rPr>
        <w:t>renovate</w:t>
      </w:r>
      <w:r w:rsidR="005006C5">
        <w:rPr>
          <w:rFonts w:ascii="Times New Roman" w:hAnsi="Times New Roman" w:cs="Times New Roman"/>
          <w:sz w:val="24"/>
          <w:szCs w:val="24"/>
        </w:rPr>
        <w:t xml:space="preserve"> hardware, applications</w:t>
      </w:r>
      <w:r w:rsidR="00FB6370">
        <w:rPr>
          <w:rFonts w:ascii="Times New Roman" w:hAnsi="Times New Roman" w:cs="Times New Roman"/>
          <w:sz w:val="24"/>
          <w:szCs w:val="24"/>
        </w:rPr>
        <w:t>,</w:t>
      </w:r>
      <w:r w:rsidR="005006C5">
        <w:rPr>
          <w:rFonts w:ascii="Times New Roman" w:hAnsi="Times New Roman" w:cs="Times New Roman"/>
          <w:sz w:val="24"/>
          <w:szCs w:val="24"/>
        </w:rPr>
        <w:t xml:space="preserve"> and </w:t>
      </w:r>
      <w:r w:rsidR="00E4265A">
        <w:rPr>
          <w:rFonts w:ascii="Times New Roman" w:hAnsi="Times New Roman" w:cs="Times New Roman"/>
          <w:sz w:val="24"/>
          <w:szCs w:val="24"/>
        </w:rPr>
        <w:t xml:space="preserve">the data considered to be </w:t>
      </w:r>
      <w:r w:rsidR="00FB6370">
        <w:rPr>
          <w:rFonts w:ascii="Times New Roman" w:hAnsi="Times New Roman" w:cs="Times New Roman"/>
          <w:sz w:val="24"/>
          <w:szCs w:val="24"/>
        </w:rPr>
        <w:t>essential</w:t>
      </w:r>
      <w:r w:rsidR="00E4265A">
        <w:rPr>
          <w:rFonts w:ascii="Times New Roman" w:hAnsi="Times New Roman" w:cs="Times New Roman"/>
          <w:sz w:val="24"/>
          <w:szCs w:val="24"/>
        </w:rPr>
        <w:t xml:space="preserve"> for the organization</w:t>
      </w:r>
      <w:r w:rsidR="001F1867">
        <w:rPr>
          <w:rFonts w:ascii="Times New Roman" w:hAnsi="Times New Roman" w:cs="Times New Roman"/>
          <w:sz w:val="24"/>
          <w:szCs w:val="24"/>
        </w:rPr>
        <w:t xml:space="preserve">. </w:t>
      </w:r>
      <w:r w:rsidR="00E94B72">
        <w:rPr>
          <w:rFonts w:ascii="Times New Roman" w:hAnsi="Times New Roman" w:cs="Times New Roman"/>
          <w:sz w:val="24"/>
          <w:szCs w:val="24"/>
        </w:rPr>
        <w:t>According to Miller (2019), t</w:t>
      </w:r>
      <w:r w:rsidR="001F1867">
        <w:rPr>
          <w:rFonts w:ascii="Times New Roman" w:hAnsi="Times New Roman" w:cs="Times New Roman"/>
          <w:sz w:val="24"/>
          <w:szCs w:val="24"/>
        </w:rPr>
        <w:t xml:space="preserve">his policy is </w:t>
      </w:r>
      <w:r w:rsidR="00633D4C">
        <w:rPr>
          <w:rFonts w:ascii="Times New Roman" w:hAnsi="Times New Roman" w:cs="Times New Roman"/>
          <w:sz w:val="24"/>
          <w:szCs w:val="24"/>
        </w:rPr>
        <w:t>separate</w:t>
      </w:r>
      <w:r w:rsidR="001F1867">
        <w:rPr>
          <w:rFonts w:ascii="Times New Roman" w:hAnsi="Times New Roman" w:cs="Times New Roman"/>
          <w:sz w:val="24"/>
          <w:szCs w:val="24"/>
        </w:rPr>
        <w:t xml:space="preserve"> to each organization</w:t>
      </w:r>
      <w:r w:rsidR="00FC5250">
        <w:rPr>
          <w:rFonts w:ascii="Times New Roman" w:hAnsi="Times New Roman" w:cs="Times New Roman"/>
          <w:sz w:val="24"/>
          <w:szCs w:val="24"/>
        </w:rPr>
        <w:t xml:space="preserve"> since they </w:t>
      </w:r>
      <w:r w:rsidR="00545DA2">
        <w:rPr>
          <w:rFonts w:ascii="Times New Roman" w:hAnsi="Times New Roman" w:cs="Times New Roman"/>
          <w:sz w:val="24"/>
          <w:szCs w:val="24"/>
        </w:rPr>
        <w:t>explain</w:t>
      </w:r>
      <w:r w:rsidR="00FC5250">
        <w:rPr>
          <w:rFonts w:ascii="Times New Roman" w:hAnsi="Times New Roman" w:cs="Times New Roman"/>
          <w:sz w:val="24"/>
          <w:szCs w:val="24"/>
        </w:rPr>
        <w:t xml:space="preserve"> </w:t>
      </w:r>
      <w:r w:rsidR="003A46A4">
        <w:rPr>
          <w:rFonts w:ascii="Times New Roman" w:hAnsi="Times New Roman" w:cs="Times New Roman"/>
          <w:sz w:val="24"/>
          <w:szCs w:val="24"/>
        </w:rPr>
        <w:t>how an organization will operate during emergenc</w:t>
      </w:r>
      <w:r w:rsidR="00006BA3">
        <w:rPr>
          <w:rFonts w:ascii="Times New Roman" w:hAnsi="Times New Roman" w:cs="Times New Roman"/>
          <w:sz w:val="24"/>
          <w:szCs w:val="24"/>
        </w:rPr>
        <w:t>ies</w:t>
      </w:r>
      <w:r w:rsidR="003A46A4">
        <w:rPr>
          <w:rFonts w:ascii="Times New Roman" w:hAnsi="Times New Roman" w:cs="Times New Roman"/>
          <w:sz w:val="24"/>
          <w:szCs w:val="24"/>
        </w:rPr>
        <w:t xml:space="preserve">. </w:t>
      </w:r>
    </w:p>
    <w:p w14:paraId="249DB596" w14:textId="77777777" w:rsidR="003262BB" w:rsidRPr="00153F0D" w:rsidRDefault="00705AB0" w:rsidP="00153F0D">
      <w:pPr>
        <w:spacing w:line="480" w:lineRule="auto"/>
        <w:ind w:firstLine="720"/>
        <w:jc w:val="center"/>
        <w:rPr>
          <w:rFonts w:ascii="Times New Roman" w:hAnsi="Times New Roman" w:cs="Times New Roman"/>
          <w:b/>
          <w:sz w:val="24"/>
          <w:szCs w:val="24"/>
        </w:rPr>
      </w:pPr>
      <w:r w:rsidRPr="00153F0D">
        <w:rPr>
          <w:rFonts w:ascii="Times New Roman" w:hAnsi="Times New Roman" w:cs="Times New Roman"/>
          <w:b/>
          <w:sz w:val="24"/>
          <w:szCs w:val="24"/>
        </w:rPr>
        <w:t>Critique</w:t>
      </w:r>
      <w:r w:rsidR="00153F0D" w:rsidRPr="00153F0D">
        <w:rPr>
          <w:rFonts w:ascii="Times New Roman" w:hAnsi="Times New Roman" w:cs="Times New Roman"/>
          <w:b/>
          <w:sz w:val="24"/>
          <w:szCs w:val="24"/>
        </w:rPr>
        <w:t>, Detection</w:t>
      </w:r>
      <w:r w:rsidR="00FB6370">
        <w:rPr>
          <w:rFonts w:ascii="Times New Roman" w:hAnsi="Times New Roman" w:cs="Times New Roman"/>
          <w:b/>
          <w:sz w:val="24"/>
          <w:szCs w:val="24"/>
        </w:rPr>
        <w:t>,</w:t>
      </w:r>
      <w:r w:rsidR="00153F0D" w:rsidRPr="00153F0D">
        <w:rPr>
          <w:rFonts w:ascii="Times New Roman" w:hAnsi="Times New Roman" w:cs="Times New Roman"/>
          <w:b/>
          <w:sz w:val="24"/>
          <w:szCs w:val="24"/>
        </w:rPr>
        <w:t xml:space="preserve"> and Prevention of Hacking Problem</w:t>
      </w:r>
    </w:p>
    <w:p w14:paraId="514C12A2" w14:textId="77777777" w:rsidR="005D0EFF" w:rsidRDefault="00705AB0" w:rsidP="00F4243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The cause of the previous hacking problem can be described as </w:t>
      </w:r>
      <w:r w:rsidR="00FB6370">
        <w:rPr>
          <w:rFonts w:ascii="Times New Roman" w:hAnsi="Times New Roman" w:cs="Times New Roman"/>
          <w:sz w:val="24"/>
          <w:szCs w:val="24"/>
        </w:rPr>
        <w:t>inadequate</w:t>
      </w:r>
      <w:r>
        <w:rPr>
          <w:rFonts w:ascii="Times New Roman" w:hAnsi="Times New Roman" w:cs="Times New Roman"/>
          <w:sz w:val="24"/>
          <w:szCs w:val="24"/>
        </w:rPr>
        <w:t xml:space="preserve"> security, such as unencrypted data, and lack of proper preparation for attacks.</w:t>
      </w:r>
      <w:r w:rsidR="000A5F2E">
        <w:rPr>
          <w:rFonts w:ascii="Times New Roman" w:hAnsi="Times New Roman" w:cs="Times New Roman"/>
          <w:sz w:val="24"/>
          <w:szCs w:val="24"/>
        </w:rPr>
        <w:t xml:space="preserve"> The council did not encrypt its data</w:t>
      </w:r>
      <w:r w:rsidR="00FB6370">
        <w:rPr>
          <w:rFonts w:ascii="Times New Roman" w:hAnsi="Times New Roman" w:cs="Times New Roman"/>
          <w:sz w:val="24"/>
          <w:szCs w:val="24"/>
        </w:rPr>
        <w:t>,</w:t>
      </w:r>
      <w:r w:rsidR="000A5F2E">
        <w:rPr>
          <w:rFonts w:ascii="Times New Roman" w:hAnsi="Times New Roman" w:cs="Times New Roman"/>
          <w:sz w:val="24"/>
          <w:szCs w:val="24"/>
        </w:rPr>
        <w:t xml:space="preserve"> which is </w:t>
      </w:r>
      <w:r w:rsidR="00FB6370">
        <w:rPr>
          <w:rFonts w:ascii="Times New Roman" w:hAnsi="Times New Roman" w:cs="Times New Roman"/>
          <w:sz w:val="24"/>
          <w:szCs w:val="24"/>
        </w:rPr>
        <w:t>crucial</w:t>
      </w:r>
      <w:r w:rsidR="000A5F2E">
        <w:rPr>
          <w:rFonts w:ascii="Times New Roman" w:hAnsi="Times New Roman" w:cs="Times New Roman"/>
          <w:sz w:val="24"/>
          <w:szCs w:val="24"/>
        </w:rPr>
        <w:t xml:space="preserve"> because it allows one to securely protect their data that one want</w:t>
      </w:r>
      <w:r w:rsidR="00FB6370">
        <w:rPr>
          <w:rFonts w:ascii="Times New Roman" w:hAnsi="Times New Roman" w:cs="Times New Roman"/>
          <w:sz w:val="24"/>
          <w:szCs w:val="24"/>
        </w:rPr>
        <w:t>s</w:t>
      </w:r>
      <w:r w:rsidR="000A5F2E">
        <w:rPr>
          <w:rFonts w:ascii="Times New Roman" w:hAnsi="Times New Roman" w:cs="Times New Roman"/>
          <w:sz w:val="24"/>
          <w:szCs w:val="24"/>
        </w:rPr>
        <w:t xml:space="preserve"> to restrict </w:t>
      </w:r>
      <w:r w:rsidR="002F2619">
        <w:rPr>
          <w:rFonts w:ascii="Times New Roman" w:hAnsi="Times New Roman" w:cs="Times New Roman"/>
          <w:sz w:val="24"/>
          <w:szCs w:val="24"/>
        </w:rPr>
        <w:t xml:space="preserve">from everyone. The </w:t>
      </w:r>
      <w:r w:rsidR="00FB6370">
        <w:rPr>
          <w:rFonts w:ascii="Times New Roman" w:hAnsi="Times New Roman" w:cs="Times New Roman"/>
          <w:sz w:val="24"/>
          <w:szCs w:val="24"/>
        </w:rPr>
        <w:t>board</w:t>
      </w:r>
      <w:r w:rsidR="002F2619">
        <w:rPr>
          <w:rFonts w:ascii="Times New Roman" w:hAnsi="Times New Roman" w:cs="Times New Roman"/>
          <w:sz w:val="24"/>
          <w:szCs w:val="24"/>
        </w:rPr>
        <w:t xml:space="preserve"> was also not prepared for an attack because they had not laid down password policies to help prevent password cracking. </w:t>
      </w:r>
      <w:r w:rsidR="00F540F7">
        <w:rPr>
          <w:rFonts w:ascii="Times New Roman" w:hAnsi="Times New Roman" w:cs="Times New Roman"/>
          <w:sz w:val="24"/>
          <w:szCs w:val="24"/>
        </w:rPr>
        <w:t xml:space="preserve">A </w:t>
      </w:r>
      <w:r w:rsidR="00D974EE">
        <w:rPr>
          <w:rFonts w:ascii="Times New Roman" w:hAnsi="Times New Roman" w:cs="Times New Roman"/>
          <w:sz w:val="24"/>
          <w:szCs w:val="24"/>
        </w:rPr>
        <w:t>M</w:t>
      </w:r>
      <w:r w:rsidR="00F540F7">
        <w:rPr>
          <w:rFonts w:ascii="Times New Roman" w:hAnsi="Times New Roman" w:cs="Times New Roman"/>
          <w:sz w:val="24"/>
          <w:szCs w:val="24"/>
        </w:rPr>
        <w:t xml:space="preserve">an in the </w:t>
      </w:r>
      <w:r w:rsidR="00D974EE">
        <w:rPr>
          <w:rFonts w:ascii="Times New Roman" w:hAnsi="Times New Roman" w:cs="Times New Roman"/>
          <w:sz w:val="24"/>
          <w:szCs w:val="24"/>
        </w:rPr>
        <w:t>M</w:t>
      </w:r>
      <w:r w:rsidR="00F540F7">
        <w:rPr>
          <w:rFonts w:ascii="Times New Roman" w:hAnsi="Times New Roman" w:cs="Times New Roman"/>
          <w:sz w:val="24"/>
          <w:szCs w:val="24"/>
        </w:rPr>
        <w:t>iddle</w:t>
      </w:r>
      <w:r w:rsidR="00D974EE">
        <w:rPr>
          <w:rFonts w:ascii="Times New Roman" w:hAnsi="Times New Roman" w:cs="Times New Roman"/>
          <w:sz w:val="24"/>
          <w:szCs w:val="24"/>
        </w:rPr>
        <w:t xml:space="preserve"> (MITM)</w:t>
      </w:r>
      <w:r w:rsidR="00F540F7">
        <w:rPr>
          <w:rFonts w:ascii="Times New Roman" w:hAnsi="Times New Roman" w:cs="Times New Roman"/>
          <w:sz w:val="24"/>
          <w:szCs w:val="24"/>
        </w:rPr>
        <w:t xml:space="preserve"> attack has detectable signs for which if the council </w:t>
      </w:r>
      <w:r w:rsidR="00DB0B7A">
        <w:rPr>
          <w:rFonts w:ascii="Times New Roman" w:hAnsi="Times New Roman" w:cs="Times New Roman"/>
          <w:sz w:val="24"/>
          <w:szCs w:val="24"/>
        </w:rPr>
        <w:t>was</w:t>
      </w:r>
      <w:r w:rsidR="00F540F7">
        <w:rPr>
          <w:rFonts w:ascii="Times New Roman" w:hAnsi="Times New Roman" w:cs="Times New Roman"/>
          <w:sz w:val="24"/>
          <w:szCs w:val="24"/>
        </w:rPr>
        <w:t xml:space="preserve"> prepared well could have detected.</w:t>
      </w:r>
      <w:r w:rsidR="00DB0B7A">
        <w:rPr>
          <w:rFonts w:ascii="Times New Roman" w:hAnsi="Times New Roman" w:cs="Times New Roman"/>
          <w:sz w:val="24"/>
          <w:szCs w:val="24"/>
        </w:rPr>
        <w:t xml:space="preserve"> The members were not also well trained on matters </w:t>
      </w:r>
      <w:r w:rsidR="006543E3">
        <w:rPr>
          <w:rFonts w:ascii="Times New Roman" w:hAnsi="Times New Roman" w:cs="Times New Roman"/>
          <w:sz w:val="24"/>
          <w:szCs w:val="24"/>
        </w:rPr>
        <w:t>concerning hacking</w:t>
      </w:r>
      <w:r w:rsidR="00FB6370">
        <w:rPr>
          <w:rFonts w:ascii="Times New Roman" w:hAnsi="Times New Roman" w:cs="Times New Roman"/>
          <w:sz w:val="24"/>
          <w:szCs w:val="24"/>
        </w:rPr>
        <w:t>,</w:t>
      </w:r>
      <w:r w:rsidR="006543E3">
        <w:rPr>
          <w:rFonts w:ascii="Times New Roman" w:hAnsi="Times New Roman" w:cs="Times New Roman"/>
          <w:sz w:val="24"/>
          <w:szCs w:val="24"/>
        </w:rPr>
        <w:t xml:space="preserve"> which includes noting and </w:t>
      </w:r>
      <w:r w:rsidR="00FB6370">
        <w:rPr>
          <w:rFonts w:ascii="Times New Roman" w:hAnsi="Times New Roman" w:cs="Times New Roman"/>
          <w:sz w:val="24"/>
          <w:szCs w:val="24"/>
        </w:rPr>
        <w:t>recogniz</w:t>
      </w:r>
      <w:r w:rsidR="006543E3">
        <w:rPr>
          <w:rFonts w:ascii="Times New Roman" w:hAnsi="Times New Roman" w:cs="Times New Roman"/>
          <w:sz w:val="24"/>
          <w:szCs w:val="24"/>
        </w:rPr>
        <w:t xml:space="preserve">ing some signs of a hack and </w:t>
      </w:r>
      <w:r w:rsidR="00FB6370">
        <w:rPr>
          <w:rFonts w:ascii="Times New Roman" w:hAnsi="Times New Roman" w:cs="Times New Roman"/>
          <w:sz w:val="24"/>
          <w:szCs w:val="24"/>
        </w:rPr>
        <w:t>even</w:t>
      </w:r>
      <w:r w:rsidR="006543E3">
        <w:rPr>
          <w:rFonts w:ascii="Times New Roman" w:hAnsi="Times New Roman" w:cs="Times New Roman"/>
          <w:sz w:val="24"/>
          <w:szCs w:val="24"/>
        </w:rPr>
        <w:t xml:space="preserve"> preventive measures</w:t>
      </w:r>
      <w:r w:rsidR="00285576">
        <w:rPr>
          <w:rFonts w:ascii="Times New Roman" w:hAnsi="Times New Roman" w:cs="Times New Roman"/>
          <w:sz w:val="24"/>
          <w:szCs w:val="24"/>
        </w:rPr>
        <w:t xml:space="preserve"> </w:t>
      </w:r>
      <w:r w:rsidR="00A755C2">
        <w:rPr>
          <w:rFonts w:ascii="Times New Roman" w:hAnsi="Times New Roman" w:cs="Times New Roman"/>
          <w:sz w:val="24"/>
          <w:szCs w:val="24"/>
        </w:rPr>
        <w:t>of hacking.</w:t>
      </w:r>
      <w:r w:rsidR="006543E3">
        <w:rPr>
          <w:rFonts w:ascii="Times New Roman" w:hAnsi="Times New Roman" w:cs="Times New Roman"/>
          <w:sz w:val="24"/>
          <w:szCs w:val="24"/>
        </w:rPr>
        <w:t xml:space="preserve"> </w:t>
      </w:r>
      <w:r w:rsidR="00466AA2">
        <w:rPr>
          <w:rFonts w:ascii="Times New Roman" w:hAnsi="Times New Roman" w:cs="Times New Roman"/>
          <w:sz w:val="24"/>
          <w:szCs w:val="24"/>
        </w:rPr>
        <w:t xml:space="preserve">Allowing staff to work from home while using public </w:t>
      </w:r>
      <w:r w:rsidR="00D974EE">
        <w:rPr>
          <w:rFonts w:ascii="Times New Roman" w:hAnsi="Times New Roman" w:cs="Times New Roman"/>
          <w:sz w:val="24"/>
          <w:szCs w:val="24"/>
        </w:rPr>
        <w:t xml:space="preserve">WI-FI </w:t>
      </w:r>
      <w:r w:rsidR="00466AA2">
        <w:rPr>
          <w:rFonts w:ascii="Times New Roman" w:hAnsi="Times New Roman" w:cs="Times New Roman"/>
          <w:sz w:val="24"/>
          <w:szCs w:val="24"/>
        </w:rPr>
        <w:t>is one mistake that could have caused the hacking despite it being an avoidable issue</w:t>
      </w:r>
      <w:r w:rsidR="000826C2">
        <w:rPr>
          <w:rFonts w:ascii="Times New Roman" w:hAnsi="Times New Roman" w:cs="Times New Roman"/>
          <w:sz w:val="24"/>
          <w:szCs w:val="24"/>
        </w:rPr>
        <w:t xml:space="preserve"> is another mistake the council did</w:t>
      </w:r>
      <w:r w:rsidR="00466AA2">
        <w:rPr>
          <w:rFonts w:ascii="Times New Roman" w:hAnsi="Times New Roman" w:cs="Times New Roman"/>
          <w:sz w:val="24"/>
          <w:szCs w:val="24"/>
        </w:rPr>
        <w:t>.</w:t>
      </w:r>
      <w:r w:rsidR="000A5F2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E73B434" w14:textId="77777777" w:rsidR="00681A66"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A man in the middle could have been detected using the following si</w:t>
      </w:r>
      <w:r>
        <w:rPr>
          <w:rFonts w:ascii="Times New Roman" w:hAnsi="Times New Roman" w:cs="Times New Roman"/>
          <w:sz w:val="24"/>
          <w:szCs w:val="24"/>
        </w:rPr>
        <w:t xml:space="preserve">gns: the presence of open </w:t>
      </w:r>
      <w:r w:rsidR="00FB6370">
        <w:rPr>
          <w:rFonts w:ascii="Times New Roman" w:hAnsi="Times New Roman" w:cs="Times New Roman"/>
          <w:sz w:val="24"/>
          <w:szCs w:val="24"/>
        </w:rPr>
        <w:t>wi-f</w:t>
      </w:r>
      <w:r>
        <w:rPr>
          <w:rFonts w:ascii="Times New Roman" w:hAnsi="Times New Roman" w:cs="Times New Roman"/>
          <w:sz w:val="24"/>
          <w:szCs w:val="24"/>
        </w:rPr>
        <w:t xml:space="preserve">i networks; suspicious SSIDs that do not appear right; login pages that do not </w:t>
      </w:r>
      <w:r w:rsidR="00FB6370">
        <w:rPr>
          <w:rFonts w:ascii="Times New Roman" w:hAnsi="Times New Roman" w:cs="Times New Roman"/>
          <w:sz w:val="24"/>
          <w:szCs w:val="24"/>
        </w:rPr>
        <w:t>seem</w:t>
      </w:r>
      <w:r>
        <w:rPr>
          <w:rFonts w:ascii="Times New Roman" w:hAnsi="Times New Roman" w:cs="Times New Roman"/>
          <w:sz w:val="24"/>
          <w:szCs w:val="24"/>
        </w:rPr>
        <w:t xml:space="preserve"> right; fake </w:t>
      </w:r>
      <w:r w:rsidR="00E52776">
        <w:rPr>
          <w:rFonts w:ascii="Times New Roman" w:hAnsi="Times New Roman" w:cs="Times New Roman"/>
          <w:sz w:val="24"/>
          <w:szCs w:val="24"/>
        </w:rPr>
        <w:t xml:space="preserve">software </w:t>
      </w:r>
      <w:r>
        <w:rPr>
          <w:rFonts w:ascii="Times New Roman" w:hAnsi="Times New Roman" w:cs="Times New Roman"/>
          <w:sz w:val="24"/>
          <w:szCs w:val="24"/>
        </w:rPr>
        <w:t>updates notification; error certificate messages and popups portal messages</w:t>
      </w:r>
      <w:r w:rsidR="00AB5689">
        <w:rPr>
          <w:rFonts w:ascii="Times New Roman" w:hAnsi="Times New Roman" w:cs="Times New Roman"/>
          <w:sz w:val="24"/>
          <w:szCs w:val="24"/>
        </w:rPr>
        <w:t>. According to Mallik et al. (2019)</w:t>
      </w:r>
      <w:r w:rsidR="00FB6370">
        <w:rPr>
          <w:rFonts w:ascii="Times New Roman" w:hAnsi="Times New Roman" w:cs="Times New Roman"/>
          <w:sz w:val="24"/>
          <w:szCs w:val="24"/>
        </w:rPr>
        <w:t>,</w:t>
      </w:r>
      <w:r>
        <w:rPr>
          <w:rFonts w:ascii="Times New Roman" w:hAnsi="Times New Roman" w:cs="Times New Roman"/>
          <w:sz w:val="24"/>
          <w:szCs w:val="24"/>
        </w:rPr>
        <w:t xml:space="preserve"> </w:t>
      </w:r>
      <w:r w:rsidR="00AB5689">
        <w:rPr>
          <w:rFonts w:ascii="Times New Roman" w:hAnsi="Times New Roman" w:cs="Times New Roman"/>
          <w:sz w:val="24"/>
          <w:szCs w:val="24"/>
        </w:rPr>
        <w:t>a</w:t>
      </w:r>
      <w:r w:rsidR="00545DA2">
        <w:rPr>
          <w:rFonts w:ascii="Times New Roman" w:hAnsi="Times New Roman" w:cs="Times New Roman"/>
          <w:sz w:val="24"/>
          <w:szCs w:val="24"/>
        </w:rPr>
        <w:t xml:space="preserve"> man in the middle attack </w:t>
      </w:r>
      <w:r w:rsidR="00E52776">
        <w:rPr>
          <w:rFonts w:ascii="Times New Roman" w:hAnsi="Times New Roman" w:cs="Times New Roman"/>
          <w:sz w:val="24"/>
          <w:szCs w:val="24"/>
        </w:rPr>
        <w:t>could have been</w:t>
      </w:r>
      <w:r w:rsidR="00545DA2">
        <w:rPr>
          <w:rFonts w:ascii="Times New Roman" w:hAnsi="Times New Roman" w:cs="Times New Roman"/>
          <w:sz w:val="24"/>
          <w:szCs w:val="24"/>
        </w:rPr>
        <w:t xml:space="preserve"> prevented by </w:t>
      </w:r>
      <w:r w:rsidR="00934E90">
        <w:rPr>
          <w:rFonts w:ascii="Times New Roman" w:hAnsi="Times New Roman" w:cs="Times New Roman"/>
          <w:sz w:val="24"/>
          <w:szCs w:val="24"/>
        </w:rPr>
        <w:t>being wary on the links clicked to avoid any phishing attempt</w:t>
      </w:r>
      <w:r w:rsidR="008267DF">
        <w:rPr>
          <w:rFonts w:ascii="Times New Roman" w:hAnsi="Times New Roman" w:cs="Times New Roman"/>
          <w:sz w:val="24"/>
          <w:szCs w:val="24"/>
        </w:rPr>
        <w:t>s</w:t>
      </w:r>
      <w:r w:rsidR="00FB6370">
        <w:rPr>
          <w:rFonts w:ascii="Times New Roman" w:hAnsi="Times New Roman" w:cs="Times New Roman"/>
          <w:sz w:val="24"/>
          <w:szCs w:val="24"/>
        </w:rPr>
        <w:t>,</w:t>
      </w:r>
      <w:r w:rsidR="008267DF">
        <w:rPr>
          <w:rFonts w:ascii="Times New Roman" w:hAnsi="Times New Roman" w:cs="Times New Roman"/>
          <w:sz w:val="24"/>
          <w:szCs w:val="24"/>
        </w:rPr>
        <w:t xml:space="preserve"> which may cause the man in the middle attack. It can also be prevented by keeping operating systems and browsers updated every time so that intruders won't be able to </w:t>
      </w:r>
      <w:r w:rsidR="00A239FB">
        <w:rPr>
          <w:rFonts w:ascii="Times New Roman" w:hAnsi="Times New Roman" w:cs="Times New Roman"/>
          <w:sz w:val="24"/>
          <w:szCs w:val="24"/>
        </w:rPr>
        <w:t xml:space="preserve">use exploits for malware installation of the device. </w:t>
      </w:r>
      <w:r w:rsidR="00F42439" w:rsidRPr="00F42439">
        <w:rPr>
          <w:rFonts w:ascii="Times New Roman" w:hAnsi="Times New Roman" w:cs="Times New Roman"/>
          <w:sz w:val="24"/>
          <w:szCs w:val="24"/>
        </w:rPr>
        <w:t xml:space="preserve">Mallik et al. (2019) </w:t>
      </w:r>
      <w:r w:rsidR="00F42439">
        <w:rPr>
          <w:rFonts w:ascii="Times New Roman" w:hAnsi="Times New Roman" w:cs="Times New Roman"/>
          <w:sz w:val="24"/>
          <w:szCs w:val="24"/>
        </w:rPr>
        <w:t>point out that t</w:t>
      </w:r>
      <w:r w:rsidR="00A239FB">
        <w:rPr>
          <w:rFonts w:ascii="Times New Roman" w:hAnsi="Times New Roman" w:cs="Times New Roman"/>
          <w:sz w:val="24"/>
          <w:szCs w:val="24"/>
        </w:rPr>
        <w:t xml:space="preserve">he council could have prevented the attack by using </w:t>
      </w:r>
      <w:r w:rsidR="00FB6370">
        <w:rPr>
          <w:rFonts w:ascii="Times New Roman" w:hAnsi="Times New Roman" w:cs="Times New Roman"/>
          <w:sz w:val="24"/>
          <w:szCs w:val="24"/>
        </w:rPr>
        <w:t xml:space="preserve">a </w:t>
      </w:r>
      <w:r w:rsidR="00A239FB">
        <w:rPr>
          <w:rFonts w:ascii="Times New Roman" w:hAnsi="Times New Roman" w:cs="Times New Roman"/>
          <w:sz w:val="24"/>
          <w:szCs w:val="24"/>
        </w:rPr>
        <w:t xml:space="preserve">secured </w:t>
      </w:r>
      <w:r w:rsidR="00D974EE">
        <w:rPr>
          <w:rFonts w:ascii="Times New Roman" w:hAnsi="Times New Roman" w:cs="Times New Roman"/>
          <w:sz w:val="24"/>
          <w:szCs w:val="24"/>
        </w:rPr>
        <w:t xml:space="preserve">WI-FI </w:t>
      </w:r>
      <w:r w:rsidR="00A239FB">
        <w:rPr>
          <w:rFonts w:ascii="Times New Roman" w:hAnsi="Times New Roman" w:cs="Times New Roman"/>
          <w:sz w:val="24"/>
          <w:szCs w:val="24"/>
        </w:rPr>
        <w:t xml:space="preserve">protocol like WPA2 to avoiding </w:t>
      </w:r>
      <w:r w:rsidR="00D974EE">
        <w:rPr>
          <w:rFonts w:ascii="Times New Roman" w:hAnsi="Times New Roman" w:cs="Times New Roman"/>
          <w:sz w:val="24"/>
          <w:szCs w:val="24"/>
        </w:rPr>
        <w:t>compromise</w:t>
      </w:r>
      <w:r w:rsidR="00A239FB">
        <w:rPr>
          <w:rFonts w:ascii="Times New Roman" w:hAnsi="Times New Roman" w:cs="Times New Roman"/>
          <w:sz w:val="24"/>
          <w:szCs w:val="24"/>
        </w:rPr>
        <w:t xml:space="preserve"> on the LAN by attackers.</w:t>
      </w:r>
      <w:r w:rsidR="00E634CD">
        <w:rPr>
          <w:rFonts w:ascii="Times New Roman" w:hAnsi="Times New Roman" w:cs="Times New Roman"/>
          <w:sz w:val="24"/>
          <w:szCs w:val="24"/>
        </w:rPr>
        <w:t xml:space="preserve"> Scanning their website or application also could have prevented the </w:t>
      </w:r>
      <w:r w:rsidR="009B4A6F">
        <w:rPr>
          <w:rFonts w:ascii="Times New Roman" w:hAnsi="Times New Roman" w:cs="Times New Roman"/>
          <w:sz w:val="24"/>
          <w:szCs w:val="24"/>
        </w:rPr>
        <w:t xml:space="preserve">attack because </w:t>
      </w:r>
      <w:r w:rsidR="00FB6370">
        <w:rPr>
          <w:rFonts w:ascii="Times New Roman" w:hAnsi="Times New Roman" w:cs="Times New Roman"/>
          <w:sz w:val="24"/>
          <w:szCs w:val="24"/>
        </w:rPr>
        <w:t>o</w:t>
      </w:r>
      <w:r w:rsidR="004B73B4">
        <w:rPr>
          <w:rFonts w:ascii="Times New Roman" w:hAnsi="Times New Roman" w:cs="Times New Roman"/>
          <w:sz w:val="24"/>
          <w:szCs w:val="24"/>
        </w:rPr>
        <w:t xml:space="preserve">f unresolved issues on the site may lead to a potential MITM attack. </w:t>
      </w:r>
    </w:p>
    <w:p w14:paraId="67D5298C" w14:textId="5CD3F308" w:rsidR="00A67FA9"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password attack could have been prevented by </w:t>
      </w:r>
      <w:r w:rsidR="00084B75">
        <w:rPr>
          <w:rFonts w:ascii="Times New Roman" w:hAnsi="Times New Roman" w:cs="Times New Roman"/>
          <w:sz w:val="24"/>
          <w:szCs w:val="24"/>
        </w:rPr>
        <w:t>setting strong passwords and password policies</w:t>
      </w:r>
      <w:r w:rsidR="00FB6370">
        <w:rPr>
          <w:rFonts w:ascii="Times New Roman" w:hAnsi="Times New Roman" w:cs="Times New Roman"/>
          <w:sz w:val="24"/>
          <w:szCs w:val="24"/>
        </w:rPr>
        <w:t>,</w:t>
      </w:r>
      <w:r w:rsidR="00084B75">
        <w:rPr>
          <w:rFonts w:ascii="Times New Roman" w:hAnsi="Times New Roman" w:cs="Times New Roman"/>
          <w:sz w:val="24"/>
          <w:szCs w:val="24"/>
        </w:rPr>
        <w:t xml:space="preserve"> which could have been </w:t>
      </w:r>
      <w:r w:rsidR="00FB6370">
        <w:rPr>
          <w:rFonts w:ascii="Times New Roman" w:hAnsi="Times New Roman" w:cs="Times New Roman"/>
          <w:sz w:val="24"/>
          <w:szCs w:val="24"/>
        </w:rPr>
        <w:t>trying</w:t>
      </w:r>
      <w:r w:rsidR="00084B75">
        <w:rPr>
          <w:rFonts w:ascii="Times New Roman" w:hAnsi="Times New Roman" w:cs="Times New Roman"/>
          <w:sz w:val="24"/>
          <w:szCs w:val="24"/>
        </w:rPr>
        <w:t xml:space="preserve"> for the hacker to intervene</w:t>
      </w:r>
      <w:r w:rsidR="0021580E">
        <w:rPr>
          <w:rFonts w:ascii="Times New Roman" w:hAnsi="Times New Roman" w:cs="Times New Roman"/>
          <w:sz w:val="24"/>
          <w:szCs w:val="24"/>
        </w:rPr>
        <w:t xml:space="preserve">. </w:t>
      </w:r>
      <w:r w:rsidR="00C934EC">
        <w:rPr>
          <w:rFonts w:ascii="Times New Roman" w:hAnsi="Times New Roman" w:cs="Times New Roman"/>
          <w:sz w:val="24"/>
          <w:szCs w:val="24"/>
        </w:rPr>
        <w:t>Son &amp; Dung (2019) states that e</w:t>
      </w:r>
      <w:r w:rsidR="0021580E">
        <w:rPr>
          <w:rFonts w:ascii="Times New Roman" w:hAnsi="Times New Roman" w:cs="Times New Roman"/>
          <w:sz w:val="24"/>
          <w:szCs w:val="24"/>
        </w:rPr>
        <w:t xml:space="preserve">nsuring that the council members do not store </w:t>
      </w:r>
      <w:r w:rsidR="00AB4D24">
        <w:rPr>
          <w:rFonts w:ascii="Times New Roman" w:hAnsi="Times New Roman" w:cs="Times New Roman"/>
          <w:sz w:val="24"/>
          <w:szCs w:val="24"/>
        </w:rPr>
        <w:t xml:space="preserve">passwords in unsecured </w:t>
      </w:r>
      <w:r w:rsidR="00046AEC">
        <w:rPr>
          <w:rFonts w:ascii="Times New Roman" w:hAnsi="Times New Roman" w:cs="Times New Roman"/>
          <w:sz w:val="24"/>
          <w:szCs w:val="24"/>
        </w:rPr>
        <w:lastRenderedPageBreak/>
        <w:t>locations and</w:t>
      </w:r>
      <w:r w:rsidR="009747CE">
        <w:rPr>
          <w:rFonts w:ascii="Times New Roman" w:hAnsi="Times New Roman" w:cs="Times New Roman"/>
          <w:sz w:val="24"/>
          <w:szCs w:val="24"/>
        </w:rPr>
        <w:t xml:space="preserve"> avoiding sharing passwords</w:t>
      </w:r>
      <w:r w:rsidR="00732D92">
        <w:rPr>
          <w:rFonts w:ascii="Times New Roman" w:hAnsi="Times New Roman" w:cs="Times New Roman"/>
          <w:sz w:val="24"/>
          <w:szCs w:val="24"/>
        </w:rPr>
        <w:t xml:space="preserve"> could also have prevented</w:t>
      </w:r>
      <w:r w:rsidR="009747CE">
        <w:rPr>
          <w:rFonts w:ascii="Times New Roman" w:hAnsi="Times New Roman" w:cs="Times New Roman"/>
          <w:sz w:val="24"/>
          <w:szCs w:val="24"/>
        </w:rPr>
        <w:t xml:space="preserve">. </w:t>
      </w:r>
      <w:r w:rsidR="00732D92">
        <w:rPr>
          <w:rFonts w:ascii="Times New Roman" w:hAnsi="Times New Roman" w:cs="Times New Roman"/>
          <w:sz w:val="24"/>
          <w:szCs w:val="24"/>
        </w:rPr>
        <w:t xml:space="preserve">Other preventive measures </w:t>
      </w:r>
      <w:r w:rsidR="00131CC8">
        <w:rPr>
          <w:rFonts w:ascii="Times New Roman" w:hAnsi="Times New Roman" w:cs="Times New Roman"/>
          <w:sz w:val="24"/>
          <w:szCs w:val="24"/>
        </w:rPr>
        <w:t>include enabling security auditing to monitor the passwords, keeping all the systems patched, knowing all the users</w:t>
      </w:r>
      <w:r w:rsidR="00FB6370">
        <w:rPr>
          <w:rFonts w:ascii="Times New Roman" w:hAnsi="Times New Roman" w:cs="Times New Roman"/>
          <w:sz w:val="24"/>
          <w:szCs w:val="24"/>
        </w:rPr>
        <w:t>'</w:t>
      </w:r>
      <w:r w:rsidR="00131CC8">
        <w:rPr>
          <w:rFonts w:ascii="Times New Roman" w:hAnsi="Times New Roman" w:cs="Times New Roman"/>
          <w:sz w:val="24"/>
          <w:szCs w:val="24"/>
        </w:rPr>
        <w:t xml:space="preserve"> IDs in the council. </w:t>
      </w:r>
    </w:p>
    <w:p w14:paraId="77A7C708" w14:textId="77777777" w:rsidR="00C0170D" w:rsidRDefault="00705AB0" w:rsidP="003E52F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roving staff </w:t>
      </w:r>
      <w:r w:rsidR="005C343F">
        <w:rPr>
          <w:rFonts w:ascii="Times New Roman" w:hAnsi="Times New Roman" w:cs="Times New Roman"/>
          <w:sz w:val="24"/>
          <w:szCs w:val="24"/>
        </w:rPr>
        <w:t xml:space="preserve">could have avoided using public </w:t>
      </w:r>
      <w:r w:rsidR="00D974EE">
        <w:rPr>
          <w:rFonts w:ascii="Times New Roman" w:hAnsi="Times New Roman" w:cs="Times New Roman"/>
          <w:sz w:val="24"/>
          <w:szCs w:val="24"/>
        </w:rPr>
        <w:t xml:space="preserve">WI-FI </w:t>
      </w:r>
      <w:r w:rsidR="005C343F">
        <w:rPr>
          <w:rFonts w:ascii="Times New Roman" w:hAnsi="Times New Roman" w:cs="Times New Roman"/>
          <w:sz w:val="24"/>
          <w:szCs w:val="24"/>
        </w:rPr>
        <w:t xml:space="preserve">due to its vulnerable attacks. The </w:t>
      </w:r>
      <w:r w:rsidR="00FB6370">
        <w:rPr>
          <w:rFonts w:ascii="Times New Roman" w:hAnsi="Times New Roman" w:cs="Times New Roman"/>
          <w:sz w:val="24"/>
          <w:szCs w:val="24"/>
        </w:rPr>
        <w:t>team</w:t>
      </w:r>
      <w:r w:rsidR="005C343F">
        <w:rPr>
          <w:rFonts w:ascii="Times New Roman" w:hAnsi="Times New Roman" w:cs="Times New Roman"/>
          <w:sz w:val="24"/>
          <w:szCs w:val="24"/>
        </w:rPr>
        <w:t xml:space="preserve"> could have also used virtual private networks </w:t>
      </w:r>
      <w:r w:rsidR="002E3FFD">
        <w:rPr>
          <w:rFonts w:ascii="Times New Roman" w:hAnsi="Times New Roman" w:cs="Times New Roman"/>
          <w:sz w:val="24"/>
          <w:szCs w:val="24"/>
        </w:rPr>
        <w:t xml:space="preserve">to secure their connection. </w:t>
      </w:r>
      <w:r w:rsidR="006A4F43">
        <w:rPr>
          <w:rFonts w:ascii="Times New Roman" w:hAnsi="Times New Roman" w:cs="Times New Roman"/>
          <w:sz w:val="24"/>
          <w:szCs w:val="24"/>
        </w:rPr>
        <w:t xml:space="preserve">According to </w:t>
      </w:r>
      <w:r w:rsidR="006A4F43" w:rsidRPr="006A4F43">
        <w:rPr>
          <w:rFonts w:ascii="Times New Roman" w:hAnsi="Times New Roman" w:cs="Times New Roman"/>
          <w:sz w:val="24"/>
          <w:szCs w:val="24"/>
        </w:rPr>
        <w:t>Karbasi</w:t>
      </w:r>
      <w:r w:rsidR="006A4F43">
        <w:rPr>
          <w:rFonts w:ascii="Times New Roman" w:hAnsi="Times New Roman" w:cs="Times New Roman"/>
          <w:sz w:val="24"/>
          <w:szCs w:val="24"/>
        </w:rPr>
        <w:t xml:space="preserve"> </w:t>
      </w:r>
      <w:r w:rsidR="006A4F43" w:rsidRPr="006A4F43">
        <w:rPr>
          <w:rFonts w:ascii="Times New Roman" w:hAnsi="Times New Roman" w:cs="Times New Roman"/>
          <w:sz w:val="24"/>
          <w:szCs w:val="24"/>
        </w:rPr>
        <w:t>&amp; Shapasand</w:t>
      </w:r>
      <w:r w:rsidR="006A4F43">
        <w:rPr>
          <w:rFonts w:ascii="Times New Roman" w:hAnsi="Times New Roman" w:cs="Times New Roman"/>
          <w:sz w:val="24"/>
          <w:szCs w:val="24"/>
        </w:rPr>
        <w:t xml:space="preserve"> (2020), </w:t>
      </w:r>
      <w:r w:rsidR="002E3FFD">
        <w:rPr>
          <w:rFonts w:ascii="Times New Roman" w:hAnsi="Times New Roman" w:cs="Times New Roman"/>
          <w:sz w:val="24"/>
          <w:szCs w:val="24"/>
        </w:rPr>
        <w:t xml:space="preserve">data encryption is also another preventive measure that could have been used by the staff to keep their data </w:t>
      </w:r>
      <w:r w:rsidR="00FB6370">
        <w:rPr>
          <w:rFonts w:ascii="Times New Roman" w:hAnsi="Times New Roman" w:cs="Times New Roman"/>
          <w:sz w:val="24"/>
          <w:szCs w:val="24"/>
        </w:rPr>
        <w:t>safer</w:t>
      </w:r>
      <w:r w:rsidR="009D5661">
        <w:rPr>
          <w:rFonts w:ascii="Times New Roman" w:hAnsi="Times New Roman" w:cs="Times New Roman"/>
          <w:sz w:val="24"/>
          <w:szCs w:val="24"/>
        </w:rPr>
        <w:t xml:space="preserve">. </w:t>
      </w:r>
    </w:p>
    <w:p w14:paraId="7A8B82AD" w14:textId="77777777" w:rsidR="00C0170D" w:rsidRPr="00C0170D" w:rsidRDefault="00705AB0" w:rsidP="00C0170D">
      <w:pPr>
        <w:spacing w:line="480" w:lineRule="auto"/>
        <w:ind w:firstLine="720"/>
        <w:jc w:val="center"/>
        <w:rPr>
          <w:rFonts w:ascii="Times New Roman" w:hAnsi="Times New Roman" w:cs="Times New Roman"/>
          <w:b/>
          <w:sz w:val="24"/>
          <w:szCs w:val="24"/>
        </w:rPr>
      </w:pPr>
      <w:r w:rsidRPr="00C0170D">
        <w:rPr>
          <w:rFonts w:ascii="Times New Roman" w:hAnsi="Times New Roman" w:cs="Times New Roman"/>
          <w:b/>
          <w:sz w:val="24"/>
          <w:szCs w:val="24"/>
        </w:rPr>
        <w:t xml:space="preserve">Details </w:t>
      </w:r>
      <w:r>
        <w:rPr>
          <w:rFonts w:ascii="Times New Roman" w:hAnsi="Times New Roman" w:cs="Times New Roman"/>
          <w:b/>
          <w:sz w:val="24"/>
          <w:szCs w:val="24"/>
        </w:rPr>
        <w:t>o</w:t>
      </w:r>
      <w:r w:rsidRPr="00C0170D">
        <w:rPr>
          <w:rFonts w:ascii="Times New Roman" w:hAnsi="Times New Roman" w:cs="Times New Roman"/>
          <w:b/>
          <w:sz w:val="24"/>
          <w:szCs w:val="24"/>
        </w:rPr>
        <w:t xml:space="preserve">f </w:t>
      </w:r>
      <w:r w:rsidR="003E52FB">
        <w:rPr>
          <w:rFonts w:ascii="Times New Roman" w:hAnsi="Times New Roman" w:cs="Times New Roman"/>
          <w:b/>
          <w:sz w:val="24"/>
          <w:szCs w:val="24"/>
        </w:rPr>
        <w:t>a</w:t>
      </w:r>
      <w:r w:rsidRPr="00C0170D">
        <w:rPr>
          <w:rFonts w:ascii="Times New Roman" w:hAnsi="Times New Roman" w:cs="Times New Roman"/>
          <w:b/>
          <w:sz w:val="24"/>
          <w:szCs w:val="24"/>
        </w:rPr>
        <w:t xml:space="preserve"> Testing Approach</w:t>
      </w:r>
    </w:p>
    <w:p w14:paraId="552121F4" w14:textId="77777777" w:rsidR="002504E0"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audit approach should contain the following details governance and accountability of the council. These include the policies and procedures of the governance structures and </w:t>
      </w:r>
      <w:r w:rsidR="00FB6370">
        <w:rPr>
          <w:rFonts w:ascii="Times New Roman" w:hAnsi="Times New Roman" w:cs="Times New Roman"/>
          <w:sz w:val="24"/>
          <w:szCs w:val="24"/>
        </w:rPr>
        <w:t>principal</w:t>
      </w:r>
      <w:r>
        <w:rPr>
          <w:rFonts w:ascii="Times New Roman" w:hAnsi="Times New Roman" w:cs="Times New Roman"/>
          <w:sz w:val="24"/>
          <w:szCs w:val="24"/>
        </w:rPr>
        <w:t xml:space="preserve"> roles, internal and ext</w:t>
      </w:r>
      <w:r>
        <w:rPr>
          <w:rFonts w:ascii="Times New Roman" w:hAnsi="Times New Roman" w:cs="Times New Roman"/>
          <w:sz w:val="24"/>
          <w:szCs w:val="24"/>
        </w:rPr>
        <w:t>ernal audits and reports, risk register, returns</w:t>
      </w:r>
      <w:r w:rsidR="00FB6370">
        <w:rPr>
          <w:rFonts w:ascii="Times New Roman" w:hAnsi="Times New Roman" w:cs="Times New Roman"/>
          <w:sz w:val="24"/>
          <w:szCs w:val="24"/>
        </w:rPr>
        <w:t>,</w:t>
      </w:r>
      <w:r>
        <w:rPr>
          <w:rFonts w:ascii="Times New Roman" w:hAnsi="Times New Roman" w:cs="Times New Roman"/>
          <w:sz w:val="24"/>
          <w:szCs w:val="24"/>
        </w:rPr>
        <w:t xml:space="preserve"> and terms of reference. Secondly, the </w:t>
      </w:r>
      <w:r w:rsidR="00FB6370">
        <w:rPr>
          <w:rFonts w:ascii="Times New Roman" w:hAnsi="Times New Roman" w:cs="Times New Roman"/>
          <w:sz w:val="24"/>
          <w:szCs w:val="24"/>
        </w:rPr>
        <w:t>inspection</w:t>
      </w:r>
      <w:r>
        <w:rPr>
          <w:rFonts w:ascii="Times New Roman" w:hAnsi="Times New Roman" w:cs="Times New Roman"/>
          <w:sz w:val="24"/>
          <w:szCs w:val="24"/>
        </w:rPr>
        <w:t xml:space="preserve"> should have the training and awareness details </w:t>
      </w:r>
      <w:r w:rsidR="00FB6370">
        <w:rPr>
          <w:rFonts w:ascii="Times New Roman" w:hAnsi="Times New Roman" w:cs="Times New Roman"/>
          <w:sz w:val="24"/>
          <w:szCs w:val="24"/>
        </w:rPr>
        <w:t>that</w:t>
      </w:r>
      <w:r>
        <w:rPr>
          <w:rFonts w:ascii="Times New Roman" w:hAnsi="Times New Roman" w:cs="Times New Roman"/>
          <w:sz w:val="24"/>
          <w:szCs w:val="24"/>
        </w:rPr>
        <w:t xml:space="preserve"> involve induction</w:t>
      </w:r>
      <w:r w:rsidR="00FB6370">
        <w:rPr>
          <w:rFonts w:ascii="Times New Roman" w:hAnsi="Times New Roman" w:cs="Times New Roman"/>
          <w:sz w:val="24"/>
          <w:szCs w:val="24"/>
        </w:rPr>
        <w:t>,</w:t>
      </w:r>
      <w:r>
        <w:rPr>
          <w:rFonts w:ascii="Times New Roman" w:hAnsi="Times New Roman" w:cs="Times New Roman"/>
          <w:sz w:val="24"/>
          <w:szCs w:val="24"/>
        </w:rPr>
        <w:t xml:space="preserve"> role</w:t>
      </w:r>
      <w:r w:rsidR="00FB6370">
        <w:rPr>
          <w:rFonts w:ascii="Times New Roman" w:hAnsi="Times New Roman" w:cs="Times New Roman"/>
          <w:sz w:val="24"/>
          <w:szCs w:val="24"/>
        </w:rPr>
        <w:t>-</w:t>
      </w:r>
      <w:r>
        <w:rPr>
          <w:rFonts w:ascii="Times New Roman" w:hAnsi="Times New Roman" w:cs="Times New Roman"/>
          <w:sz w:val="24"/>
          <w:szCs w:val="24"/>
        </w:rPr>
        <w:t xml:space="preserve">based training, e-learning, IT access, awareness, and IT user profile </w:t>
      </w:r>
      <w:r>
        <w:rPr>
          <w:rFonts w:ascii="Times New Roman" w:hAnsi="Times New Roman" w:cs="Times New Roman"/>
          <w:sz w:val="24"/>
          <w:szCs w:val="24"/>
        </w:rPr>
        <w:t>requests. The third should be recor</w:t>
      </w:r>
      <w:r w:rsidR="00FB6370">
        <w:rPr>
          <w:rFonts w:ascii="Times New Roman" w:hAnsi="Times New Roman" w:cs="Times New Roman"/>
          <w:sz w:val="24"/>
          <w:szCs w:val="24"/>
        </w:rPr>
        <w:t>de</w:t>
      </w:r>
      <w:r>
        <w:rPr>
          <w:rFonts w:ascii="Times New Roman" w:hAnsi="Times New Roman" w:cs="Times New Roman"/>
          <w:sz w:val="24"/>
          <w:szCs w:val="24"/>
        </w:rPr>
        <w:t xml:space="preserve">d management entailing policies and procedures, training and </w:t>
      </w:r>
      <w:r w:rsidR="00FB6370">
        <w:rPr>
          <w:rFonts w:ascii="Times New Roman" w:hAnsi="Times New Roman" w:cs="Times New Roman"/>
          <w:sz w:val="24"/>
          <w:szCs w:val="24"/>
        </w:rPr>
        <w:t>knowledge</w:t>
      </w:r>
      <w:r>
        <w:rPr>
          <w:rFonts w:ascii="Times New Roman" w:hAnsi="Times New Roman" w:cs="Times New Roman"/>
          <w:sz w:val="24"/>
          <w:szCs w:val="24"/>
        </w:rPr>
        <w:t xml:space="preserve">, information assets, retention schedule, data disposal, and records maintenance. It should also contain details pertaining security of </w:t>
      </w:r>
      <w:r w:rsidR="00F52433">
        <w:rPr>
          <w:rFonts w:ascii="Times New Roman" w:hAnsi="Times New Roman" w:cs="Times New Roman"/>
          <w:sz w:val="24"/>
          <w:szCs w:val="24"/>
        </w:rPr>
        <w:t xml:space="preserve">personal </w:t>
      </w:r>
      <w:r>
        <w:rPr>
          <w:rFonts w:ascii="Times New Roman" w:hAnsi="Times New Roman" w:cs="Times New Roman"/>
          <w:sz w:val="24"/>
          <w:szCs w:val="24"/>
        </w:rPr>
        <w:t>data</w:t>
      </w:r>
      <w:r w:rsidR="00FB6370">
        <w:rPr>
          <w:rFonts w:ascii="Times New Roman" w:hAnsi="Times New Roman" w:cs="Times New Roman"/>
          <w:sz w:val="24"/>
          <w:szCs w:val="24"/>
        </w:rPr>
        <w:t>,</w:t>
      </w:r>
      <w:r w:rsidR="00F52433">
        <w:rPr>
          <w:rFonts w:ascii="Times New Roman" w:hAnsi="Times New Roman" w:cs="Times New Roman"/>
          <w:sz w:val="24"/>
          <w:szCs w:val="24"/>
        </w:rPr>
        <w:t xml:space="preserve"> which</w:t>
      </w:r>
      <w:r>
        <w:rPr>
          <w:rFonts w:ascii="Times New Roman" w:hAnsi="Times New Roman" w:cs="Times New Roman"/>
          <w:sz w:val="24"/>
          <w:szCs w:val="24"/>
        </w:rPr>
        <w:t xml:space="preserve"> consists of policies and procedures, the structure of the council, asset management, incident management, compliance, business continuity, operational security, and IT security licensing.</w:t>
      </w:r>
      <w:r w:rsidR="00A863E8">
        <w:rPr>
          <w:rFonts w:ascii="Times New Roman" w:hAnsi="Times New Roman" w:cs="Times New Roman"/>
          <w:sz w:val="24"/>
          <w:szCs w:val="24"/>
        </w:rPr>
        <w:t xml:space="preserve"> Subject access and data portability consisting of details such as owner/procedures, SAR log, redaction, exemptions, and monitoring</w:t>
      </w:r>
      <w:r w:rsidR="005A450D">
        <w:rPr>
          <w:rFonts w:ascii="Times New Roman" w:hAnsi="Times New Roman" w:cs="Times New Roman"/>
          <w:sz w:val="24"/>
          <w:szCs w:val="24"/>
        </w:rPr>
        <w:t xml:space="preserve"> should also be included</w:t>
      </w:r>
      <w:r w:rsidR="00A863E8">
        <w:rPr>
          <w:rFonts w:ascii="Times New Roman" w:hAnsi="Times New Roman" w:cs="Times New Roman"/>
          <w:sz w:val="24"/>
          <w:szCs w:val="24"/>
        </w:rPr>
        <w:t xml:space="preserve">. </w:t>
      </w:r>
    </w:p>
    <w:p w14:paraId="73207843" w14:textId="77777777" w:rsidR="00861850" w:rsidRDefault="00705AB0" w:rsidP="00A552AE">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should also consist of data sharing involving owner/authorization, data privacy impact assessment, disclosures, sharing protocols, data and managing sharing</w:t>
      </w:r>
      <w:r>
        <w:rPr>
          <w:rFonts w:ascii="Times New Roman" w:hAnsi="Times New Roman" w:cs="Times New Roman"/>
          <w:sz w:val="24"/>
          <w:szCs w:val="24"/>
        </w:rPr>
        <w:t xml:space="preserve"> logs</w:t>
      </w:r>
      <w:r w:rsidR="00AE0C71">
        <w:rPr>
          <w:rFonts w:ascii="Times New Roman" w:hAnsi="Times New Roman" w:cs="Times New Roman"/>
          <w:sz w:val="24"/>
          <w:szCs w:val="24"/>
        </w:rPr>
        <w:t xml:space="preserve">, data sharing agreement, and training materials. Information risk assessment (DPIA) and management details should also be included. Such </w:t>
      </w:r>
      <w:r w:rsidR="00FB6370">
        <w:rPr>
          <w:rFonts w:ascii="Times New Roman" w:hAnsi="Times New Roman" w:cs="Times New Roman"/>
          <w:sz w:val="24"/>
          <w:szCs w:val="24"/>
        </w:rPr>
        <w:t>information</w:t>
      </w:r>
      <w:r w:rsidR="00AE0C71">
        <w:rPr>
          <w:rFonts w:ascii="Times New Roman" w:hAnsi="Times New Roman" w:cs="Times New Roman"/>
          <w:sz w:val="24"/>
          <w:szCs w:val="24"/>
        </w:rPr>
        <w:t xml:space="preserve"> </w:t>
      </w:r>
      <w:r w:rsidR="00FB6370">
        <w:rPr>
          <w:rFonts w:ascii="Times New Roman" w:hAnsi="Times New Roman" w:cs="Times New Roman"/>
          <w:sz w:val="24"/>
          <w:szCs w:val="24"/>
        </w:rPr>
        <w:t>provi</w:t>
      </w:r>
      <w:r>
        <w:rPr>
          <w:rFonts w:ascii="Times New Roman" w:hAnsi="Times New Roman" w:cs="Times New Roman"/>
          <w:sz w:val="24"/>
          <w:szCs w:val="24"/>
        </w:rPr>
        <w:t>de</w:t>
      </w:r>
      <w:r w:rsidR="00FB6370">
        <w:rPr>
          <w:rFonts w:ascii="Times New Roman" w:hAnsi="Times New Roman" w:cs="Times New Roman"/>
          <w:sz w:val="24"/>
          <w:szCs w:val="24"/>
        </w:rPr>
        <w:t>s</w:t>
      </w:r>
      <w:r w:rsidR="00AE0C71">
        <w:rPr>
          <w:rFonts w:ascii="Times New Roman" w:hAnsi="Times New Roman" w:cs="Times New Roman"/>
          <w:sz w:val="24"/>
          <w:szCs w:val="24"/>
        </w:rPr>
        <w:t xml:space="preserve"> </w:t>
      </w:r>
      <w:r w:rsidR="00FB6370">
        <w:rPr>
          <w:rFonts w:ascii="Times New Roman" w:hAnsi="Times New Roman" w:cs="Times New Roman"/>
          <w:sz w:val="24"/>
          <w:szCs w:val="24"/>
        </w:rPr>
        <w:t xml:space="preserve">a </w:t>
      </w:r>
      <w:r w:rsidR="00A863E8">
        <w:rPr>
          <w:rFonts w:ascii="Times New Roman" w:hAnsi="Times New Roman" w:cs="Times New Roman"/>
          <w:sz w:val="24"/>
          <w:szCs w:val="24"/>
        </w:rPr>
        <w:t xml:space="preserve">consultation </w:t>
      </w:r>
      <w:r w:rsidR="00A863E8">
        <w:rPr>
          <w:rFonts w:ascii="Times New Roman" w:hAnsi="Times New Roman" w:cs="Times New Roman"/>
          <w:sz w:val="24"/>
          <w:szCs w:val="24"/>
        </w:rPr>
        <w:lastRenderedPageBreak/>
        <w:t xml:space="preserve">process, initiative protocol, </w:t>
      </w:r>
      <w:r w:rsidR="0032687C">
        <w:rPr>
          <w:rFonts w:ascii="Times New Roman" w:hAnsi="Times New Roman" w:cs="Times New Roman"/>
          <w:sz w:val="24"/>
          <w:szCs w:val="24"/>
        </w:rPr>
        <w:t xml:space="preserve">reporting, and log of disclosures. Other </w:t>
      </w:r>
      <w:r w:rsidR="00FB6370">
        <w:rPr>
          <w:rFonts w:ascii="Times New Roman" w:hAnsi="Times New Roman" w:cs="Times New Roman"/>
          <w:sz w:val="24"/>
          <w:szCs w:val="24"/>
        </w:rPr>
        <w:t>feature</w:t>
      </w:r>
      <w:r w:rsidR="0032687C">
        <w:rPr>
          <w:rFonts w:ascii="Times New Roman" w:hAnsi="Times New Roman" w:cs="Times New Roman"/>
          <w:sz w:val="24"/>
          <w:szCs w:val="24"/>
        </w:rPr>
        <w:t>s include direct marketing consent, screening, database management, lawful basis, and FOI-logs, consultation, redactions, and induction.</w:t>
      </w:r>
    </w:p>
    <w:p w14:paraId="3FB28E63" w14:textId="77777777" w:rsidR="007E0E7B" w:rsidRDefault="00705AB0" w:rsidP="00861850">
      <w:pPr>
        <w:spacing w:line="480" w:lineRule="auto"/>
        <w:ind w:firstLine="720"/>
        <w:jc w:val="center"/>
        <w:rPr>
          <w:rFonts w:ascii="Times New Roman" w:hAnsi="Times New Roman" w:cs="Times New Roman"/>
          <w:b/>
          <w:sz w:val="24"/>
          <w:szCs w:val="24"/>
        </w:rPr>
      </w:pPr>
      <w:r w:rsidRPr="00861850">
        <w:rPr>
          <w:rFonts w:ascii="Times New Roman" w:hAnsi="Times New Roman" w:cs="Times New Roman"/>
          <w:b/>
          <w:sz w:val="24"/>
          <w:szCs w:val="24"/>
        </w:rPr>
        <w:t>Conclusion</w:t>
      </w:r>
    </w:p>
    <w:p w14:paraId="400D431B" w14:textId="77777777" w:rsidR="00861850" w:rsidRPr="00861850" w:rsidRDefault="00705AB0" w:rsidP="008618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discussed in the report, network security management is </w:t>
      </w:r>
      <w:r w:rsidR="00FB6370">
        <w:rPr>
          <w:rFonts w:ascii="Times New Roman" w:hAnsi="Times New Roman" w:cs="Times New Roman"/>
          <w:sz w:val="24"/>
          <w:szCs w:val="24"/>
        </w:rPr>
        <w:t>essential</w:t>
      </w:r>
      <w:r>
        <w:rPr>
          <w:rFonts w:ascii="Times New Roman" w:hAnsi="Times New Roman" w:cs="Times New Roman"/>
          <w:sz w:val="24"/>
          <w:szCs w:val="24"/>
        </w:rPr>
        <w:t xml:space="preserve"> to protect an organization </w:t>
      </w:r>
      <w:r w:rsidR="00D2286D">
        <w:rPr>
          <w:rFonts w:ascii="Times New Roman" w:hAnsi="Times New Roman" w:cs="Times New Roman"/>
          <w:sz w:val="24"/>
          <w:szCs w:val="24"/>
        </w:rPr>
        <w:t xml:space="preserve">from network threats. Hacking being a condition where there is an intrusion into the system </w:t>
      </w:r>
      <w:r w:rsidR="002C74CA">
        <w:rPr>
          <w:rFonts w:ascii="Times New Roman" w:hAnsi="Times New Roman" w:cs="Times New Roman"/>
          <w:sz w:val="24"/>
          <w:szCs w:val="24"/>
        </w:rPr>
        <w:t>by a third party is a threat that should be prevention</w:t>
      </w:r>
      <w:r w:rsidR="00FB6370">
        <w:rPr>
          <w:rFonts w:ascii="Times New Roman" w:hAnsi="Times New Roman" w:cs="Times New Roman"/>
          <w:sz w:val="24"/>
          <w:szCs w:val="24"/>
        </w:rPr>
        <w:t>,</w:t>
      </w:r>
      <w:r w:rsidR="002C74CA">
        <w:rPr>
          <w:rFonts w:ascii="Times New Roman" w:hAnsi="Times New Roman" w:cs="Times New Roman"/>
          <w:sz w:val="24"/>
          <w:szCs w:val="24"/>
        </w:rPr>
        <w:t xml:space="preserve"> </w:t>
      </w:r>
      <w:r w:rsidR="00FB6370">
        <w:rPr>
          <w:rFonts w:ascii="Times New Roman" w:hAnsi="Times New Roman" w:cs="Times New Roman"/>
          <w:sz w:val="24"/>
          <w:szCs w:val="24"/>
        </w:rPr>
        <w:t>main</w:t>
      </w:r>
      <w:r w:rsidR="002C74CA">
        <w:rPr>
          <w:rFonts w:ascii="Times New Roman" w:hAnsi="Times New Roman" w:cs="Times New Roman"/>
          <w:sz w:val="24"/>
          <w:szCs w:val="24"/>
        </w:rPr>
        <w:t xml:space="preserve">ly before they occur. For example, in the case scenario, once the data is shared </w:t>
      </w:r>
      <w:r w:rsidR="00FB6370">
        <w:rPr>
          <w:rFonts w:ascii="Times New Roman" w:hAnsi="Times New Roman" w:cs="Times New Roman"/>
          <w:sz w:val="24"/>
          <w:szCs w:val="24"/>
        </w:rPr>
        <w:t>with</w:t>
      </w:r>
      <w:r w:rsidR="002C74CA">
        <w:rPr>
          <w:rFonts w:ascii="Times New Roman" w:hAnsi="Times New Roman" w:cs="Times New Roman"/>
          <w:sz w:val="24"/>
          <w:szCs w:val="24"/>
        </w:rPr>
        <w:t xml:space="preserve"> the public, through the </w:t>
      </w:r>
      <w:r w:rsidR="00974FE8">
        <w:rPr>
          <w:rFonts w:ascii="Times New Roman" w:hAnsi="Times New Roman" w:cs="Times New Roman"/>
          <w:sz w:val="24"/>
          <w:szCs w:val="24"/>
        </w:rPr>
        <w:t>public domain, the data cannot be erased.</w:t>
      </w:r>
      <w:r w:rsidR="002558C1">
        <w:rPr>
          <w:rFonts w:ascii="Times New Roman" w:hAnsi="Times New Roman" w:cs="Times New Roman"/>
          <w:sz w:val="24"/>
          <w:szCs w:val="24"/>
        </w:rPr>
        <w:t xml:space="preserve"> When developing the security policy, the three elements of the CIA triangle-confidentiality, integrity</w:t>
      </w:r>
      <w:r w:rsidR="00FB6370">
        <w:rPr>
          <w:rFonts w:ascii="Times New Roman" w:hAnsi="Times New Roman" w:cs="Times New Roman"/>
          <w:sz w:val="24"/>
          <w:szCs w:val="24"/>
        </w:rPr>
        <w:t>,</w:t>
      </w:r>
      <w:r w:rsidR="00077BFB">
        <w:rPr>
          <w:rFonts w:ascii="Times New Roman" w:hAnsi="Times New Roman" w:cs="Times New Roman"/>
          <w:sz w:val="24"/>
          <w:szCs w:val="24"/>
        </w:rPr>
        <w:t xml:space="preserve"> and availability</w:t>
      </w:r>
      <w:r w:rsidR="00CD5C1A">
        <w:rPr>
          <w:rFonts w:ascii="Times New Roman" w:hAnsi="Times New Roman" w:cs="Times New Roman"/>
          <w:sz w:val="24"/>
          <w:szCs w:val="24"/>
        </w:rPr>
        <w:t xml:space="preserve"> must be considered</w:t>
      </w:r>
      <w:r w:rsidR="00FB6370">
        <w:rPr>
          <w:rFonts w:ascii="Times New Roman" w:hAnsi="Times New Roman" w:cs="Times New Roman"/>
          <w:sz w:val="24"/>
          <w:szCs w:val="24"/>
        </w:rPr>
        <w:t>,</w:t>
      </w:r>
      <w:r w:rsidR="00CD5C1A">
        <w:rPr>
          <w:rFonts w:ascii="Times New Roman" w:hAnsi="Times New Roman" w:cs="Times New Roman"/>
          <w:sz w:val="24"/>
          <w:szCs w:val="24"/>
        </w:rPr>
        <w:t xml:space="preserve"> and the nine procedures and policies of security</w:t>
      </w:r>
      <w:r w:rsidR="00FB6370">
        <w:rPr>
          <w:rFonts w:ascii="Times New Roman" w:hAnsi="Times New Roman" w:cs="Times New Roman"/>
          <w:sz w:val="24"/>
          <w:szCs w:val="24"/>
        </w:rPr>
        <w:t>-</w:t>
      </w:r>
      <w:r w:rsidR="00CD5C1A">
        <w:rPr>
          <w:rFonts w:ascii="Times New Roman" w:hAnsi="Times New Roman" w:cs="Times New Roman"/>
          <w:sz w:val="24"/>
          <w:szCs w:val="24"/>
        </w:rPr>
        <w:t xml:space="preserve">aware operational possible must be </w:t>
      </w:r>
      <w:r w:rsidR="00FB6370">
        <w:rPr>
          <w:rFonts w:ascii="Times New Roman" w:hAnsi="Times New Roman" w:cs="Times New Roman"/>
          <w:sz w:val="24"/>
          <w:szCs w:val="24"/>
        </w:rPr>
        <w:t>regarded as</w:t>
      </w:r>
      <w:r w:rsidR="00CD5C1A">
        <w:rPr>
          <w:rFonts w:ascii="Times New Roman" w:hAnsi="Times New Roman" w:cs="Times New Roman"/>
          <w:sz w:val="24"/>
          <w:szCs w:val="24"/>
        </w:rPr>
        <w:t xml:space="preserve"> to ensure the </w:t>
      </w:r>
      <w:r w:rsidR="002F6857">
        <w:rPr>
          <w:rFonts w:ascii="Times New Roman" w:hAnsi="Times New Roman" w:cs="Times New Roman"/>
          <w:sz w:val="24"/>
          <w:szCs w:val="24"/>
        </w:rPr>
        <w:t xml:space="preserve">firmness of the </w:t>
      </w:r>
      <w:r w:rsidR="00FB6370">
        <w:rPr>
          <w:rFonts w:ascii="Times New Roman" w:hAnsi="Times New Roman" w:cs="Times New Roman"/>
          <w:sz w:val="24"/>
          <w:szCs w:val="24"/>
        </w:rPr>
        <w:t>system</w:t>
      </w:r>
      <w:r w:rsidR="002F6857">
        <w:rPr>
          <w:rFonts w:ascii="Times New Roman" w:hAnsi="Times New Roman" w:cs="Times New Roman"/>
          <w:sz w:val="24"/>
          <w:szCs w:val="24"/>
        </w:rPr>
        <w:t xml:space="preserve"> to withstand malware and other threats</w:t>
      </w:r>
      <w:r w:rsidR="00E62572">
        <w:rPr>
          <w:rFonts w:ascii="Times New Roman" w:hAnsi="Times New Roman" w:cs="Times New Roman"/>
          <w:sz w:val="24"/>
          <w:szCs w:val="24"/>
        </w:rPr>
        <w:t xml:space="preserve">. As seen in the case scenario, it is not necessary to have </w:t>
      </w:r>
      <w:r w:rsidR="00F77449">
        <w:rPr>
          <w:rFonts w:ascii="Times New Roman" w:hAnsi="Times New Roman" w:cs="Times New Roman"/>
          <w:sz w:val="24"/>
          <w:szCs w:val="24"/>
        </w:rPr>
        <w:t xml:space="preserve">the policy as some </w:t>
      </w:r>
      <w:r w:rsidR="00FB6370">
        <w:rPr>
          <w:rFonts w:ascii="Times New Roman" w:hAnsi="Times New Roman" w:cs="Times New Roman"/>
          <w:sz w:val="24"/>
          <w:szCs w:val="24"/>
        </w:rPr>
        <w:t>risk</w:t>
      </w:r>
      <w:r w:rsidR="00F77449">
        <w:rPr>
          <w:rFonts w:ascii="Times New Roman" w:hAnsi="Times New Roman" w:cs="Times New Roman"/>
          <w:sz w:val="24"/>
          <w:szCs w:val="24"/>
        </w:rPr>
        <w:t xml:space="preserve">s can be detected and prevented accordingly, such as man in the middle. </w:t>
      </w:r>
      <w:r w:rsidR="00FC3E55">
        <w:rPr>
          <w:rFonts w:ascii="Times New Roman" w:hAnsi="Times New Roman" w:cs="Times New Roman"/>
          <w:sz w:val="24"/>
          <w:szCs w:val="24"/>
        </w:rPr>
        <w:t xml:space="preserve">To ensure data protection and privacy, the council should adopt </w:t>
      </w:r>
      <w:r w:rsidR="00873B62">
        <w:rPr>
          <w:rFonts w:ascii="Times New Roman" w:hAnsi="Times New Roman" w:cs="Times New Roman"/>
          <w:sz w:val="24"/>
          <w:szCs w:val="24"/>
        </w:rPr>
        <w:t>the General Data Protection Regulation (GDPR) to ensure that they comply with data protection acts.</w:t>
      </w:r>
      <w:r w:rsidR="00720E96">
        <w:rPr>
          <w:rFonts w:ascii="Times New Roman" w:hAnsi="Times New Roman" w:cs="Times New Roman"/>
          <w:sz w:val="24"/>
          <w:szCs w:val="24"/>
        </w:rPr>
        <w:t xml:space="preserve"> The hacking in the </w:t>
      </w:r>
      <w:r w:rsidR="00FB6370">
        <w:rPr>
          <w:rFonts w:ascii="Times New Roman" w:hAnsi="Times New Roman" w:cs="Times New Roman"/>
          <w:sz w:val="24"/>
          <w:szCs w:val="24"/>
        </w:rPr>
        <w:t>board</w:t>
      </w:r>
      <w:r w:rsidR="00720E96">
        <w:rPr>
          <w:rFonts w:ascii="Times New Roman" w:hAnsi="Times New Roman" w:cs="Times New Roman"/>
          <w:sz w:val="24"/>
          <w:szCs w:val="24"/>
        </w:rPr>
        <w:t xml:space="preserve"> was preventable through the adoption of different measures that could have been put in place to avoid the data breach. </w:t>
      </w:r>
      <w:r w:rsidR="00873B6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22C91E9" w14:textId="77777777" w:rsidR="00046AEC" w:rsidRDefault="00705AB0">
      <w:pPr>
        <w:rPr>
          <w:rFonts w:ascii="Times New Roman" w:hAnsi="Times New Roman" w:cs="Times New Roman"/>
          <w:b/>
          <w:bCs/>
          <w:sz w:val="24"/>
          <w:szCs w:val="24"/>
        </w:rPr>
      </w:pPr>
      <w:r>
        <w:rPr>
          <w:rFonts w:ascii="Times New Roman" w:hAnsi="Times New Roman" w:cs="Times New Roman"/>
          <w:b/>
          <w:bCs/>
          <w:sz w:val="24"/>
          <w:szCs w:val="24"/>
        </w:rPr>
        <w:br w:type="page"/>
      </w:r>
    </w:p>
    <w:p w14:paraId="57D4462A" w14:textId="4A1F69D9" w:rsidR="002A4D5C" w:rsidRPr="00D634FB" w:rsidRDefault="00705AB0" w:rsidP="00A0313A">
      <w:pPr>
        <w:spacing w:line="480" w:lineRule="auto"/>
        <w:ind w:firstLine="720"/>
        <w:jc w:val="center"/>
        <w:rPr>
          <w:rFonts w:ascii="Times New Roman" w:hAnsi="Times New Roman" w:cs="Times New Roman"/>
          <w:sz w:val="24"/>
          <w:szCs w:val="24"/>
        </w:rPr>
      </w:pPr>
      <w:r w:rsidRPr="00A0313A">
        <w:rPr>
          <w:rFonts w:ascii="Times New Roman" w:hAnsi="Times New Roman" w:cs="Times New Roman"/>
          <w:b/>
          <w:bCs/>
          <w:sz w:val="24"/>
          <w:szCs w:val="24"/>
        </w:rPr>
        <w:lastRenderedPageBreak/>
        <w:t>Recommendations</w:t>
      </w:r>
    </w:p>
    <w:p w14:paraId="05948D8E" w14:textId="77777777" w:rsidR="00951EE5" w:rsidRPr="00847AB8"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The council should train their staff on the signs of attacks from hackers and third parties using different threats</w:t>
      </w:r>
      <w:r w:rsidRPr="00847AB8">
        <w:rPr>
          <w:rFonts w:ascii="Times New Roman" w:hAnsi="Times New Roman" w:cs="Times New Roman"/>
          <w:sz w:val="24"/>
          <w:szCs w:val="24"/>
        </w:rPr>
        <w:t xml:space="preserve"> to describe. </w:t>
      </w:r>
    </w:p>
    <w:p w14:paraId="2F074153" w14:textId="02C0277C" w:rsidR="00A0313A" w:rsidRPr="00847AB8"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The staff should be trained and made aware of the risks and threats of using public wi</w:t>
      </w:r>
      <w:r w:rsidR="00FB6370">
        <w:rPr>
          <w:rFonts w:ascii="Times New Roman" w:hAnsi="Times New Roman" w:cs="Times New Roman"/>
          <w:sz w:val="24"/>
          <w:szCs w:val="24"/>
        </w:rPr>
        <w:t>-</w:t>
      </w:r>
      <w:r w:rsidRPr="00847AB8">
        <w:rPr>
          <w:rFonts w:ascii="Times New Roman" w:hAnsi="Times New Roman" w:cs="Times New Roman"/>
          <w:sz w:val="24"/>
          <w:szCs w:val="24"/>
        </w:rPr>
        <w:t xml:space="preserve">fi networks </w:t>
      </w:r>
      <w:r w:rsidR="00A96BD1" w:rsidRPr="00847AB8">
        <w:rPr>
          <w:rFonts w:ascii="Times New Roman" w:hAnsi="Times New Roman" w:cs="Times New Roman"/>
          <w:sz w:val="24"/>
          <w:szCs w:val="24"/>
        </w:rPr>
        <w:t>and</w:t>
      </w:r>
      <w:r w:rsidRPr="00847AB8">
        <w:rPr>
          <w:rFonts w:ascii="Times New Roman" w:hAnsi="Times New Roman" w:cs="Times New Roman"/>
          <w:sz w:val="24"/>
          <w:szCs w:val="24"/>
        </w:rPr>
        <w:t xml:space="preserve"> through the use of policies. Obtaining a virtual private </w:t>
      </w:r>
      <w:r w:rsidR="00FB6370">
        <w:rPr>
          <w:rFonts w:ascii="Times New Roman" w:hAnsi="Times New Roman" w:cs="Times New Roman"/>
          <w:sz w:val="24"/>
          <w:szCs w:val="24"/>
        </w:rPr>
        <w:t>system</w:t>
      </w:r>
      <w:r w:rsidRPr="00847AB8">
        <w:rPr>
          <w:rFonts w:ascii="Times New Roman" w:hAnsi="Times New Roman" w:cs="Times New Roman"/>
          <w:sz w:val="24"/>
          <w:szCs w:val="24"/>
        </w:rPr>
        <w:t xml:space="preserve"> </w:t>
      </w:r>
      <w:r w:rsidR="00FB6370">
        <w:rPr>
          <w:rFonts w:ascii="Times New Roman" w:hAnsi="Times New Roman" w:cs="Times New Roman"/>
          <w:sz w:val="24"/>
          <w:szCs w:val="24"/>
        </w:rPr>
        <w:t>that</w:t>
      </w:r>
      <w:r w:rsidRPr="00847AB8">
        <w:rPr>
          <w:rFonts w:ascii="Times New Roman" w:hAnsi="Times New Roman" w:cs="Times New Roman"/>
          <w:sz w:val="24"/>
          <w:szCs w:val="24"/>
        </w:rPr>
        <w:t xml:space="preserve"> allows for extra protection should </w:t>
      </w:r>
      <w:r w:rsidR="00FB6370">
        <w:rPr>
          <w:rFonts w:ascii="Times New Roman" w:hAnsi="Times New Roman" w:cs="Times New Roman"/>
          <w:sz w:val="24"/>
          <w:szCs w:val="24"/>
        </w:rPr>
        <w:t>also be</w:t>
      </w:r>
      <w:r w:rsidRPr="00847AB8">
        <w:rPr>
          <w:rFonts w:ascii="Times New Roman" w:hAnsi="Times New Roman" w:cs="Times New Roman"/>
          <w:sz w:val="24"/>
          <w:szCs w:val="24"/>
        </w:rPr>
        <w:t xml:space="preserve"> undertaken by the council </w:t>
      </w:r>
      <w:r w:rsidRPr="00847AB8">
        <w:rPr>
          <w:rFonts w:ascii="Times New Roman" w:hAnsi="Times New Roman" w:cs="Times New Roman"/>
          <w:sz w:val="24"/>
          <w:szCs w:val="24"/>
        </w:rPr>
        <w:t>roving staff is also another way to help remote workers.</w:t>
      </w:r>
    </w:p>
    <w:p w14:paraId="4461E498" w14:textId="77777777" w:rsidR="00592AE4" w:rsidRPr="00847AB8"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 xml:space="preserve">The council should also set password policies to help have </w:t>
      </w:r>
      <w:r w:rsidR="00FB6370">
        <w:rPr>
          <w:rFonts w:ascii="Times New Roman" w:hAnsi="Times New Roman" w:cs="Times New Roman"/>
          <w:sz w:val="24"/>
          <w:szCs w:val="24"/>
        </w:rPr>
        <w:t xml:space="preserve">a </w:t>
      </w:r>
      <w:r w:rsidRPr="00847AB8">
        <w:rPr>
          <w:rFonts w:ascii="Times New Roman" w:hAnsi="Times New Roman" w:cs="Times New Roman"/>
          <w:sz w:val="24"/>
          <w:szCs w:val="24"/>
        </w:rPr>
        <w:t xml:space="preserve">strong password </w:t>
      </w:r>
      <w:r w:rsidR="00FB6370">
        <w:rPr>
          <w:rFonts w:ascii="Times New Roman" w:hAnsi="Times New Roman" w:cs="Times New Roman"/>
          <w:sz w:val="24"/>
          <w:szCs w:val="24"/>
        </w:rPr>
        <w:t>that</w:t>
      </w:r>
      <w:r w:rsidRPr="00847AB8">
        <w:rPr>
          <w:rFonts w:ascii="Times New Roman" w:hAnsi="Times New Roman" w:cs="Times New Roman"/>
          <w:sz w:val="24"/>
          <w:szCs w:val="24"/>
        </w:rPr>
        <w:t xml:space="preserve"> cannot be cracked easily. Such </w:t>
      </w:r>
      <w:r w:rsidR="00FB6370">
        <w:rPr>
          <w:rFonts w:ascii="Times New Roman" w:hAnsi="Times New Roman" w:cs="Times New Roman"/>
          <w:sz w:val="24"/>
          <w:szCs w:val="24"/>
        </w:rPr>
        <w:t>system</w:t>
      </w:r>
      <w:r w:rsidRPr="00847AB8">
        <w:rPr>
          <w:rFonts w:ascii="Times New Roman" w:hAnsi="Times New Roman" w:cs="Times New Roman"/>
          <w:sz w:val="24"/>
          <w:szCs w:val="24"/>
        </w:rPr>
        <w:t xml:space="preserve">s are restrictions </w:t>
      </w:r>
      <w:r w:rsidR="00FB6370">
        <w:rPr>
          <w:rFonts w:ascii="Times New Roman" w:hAnsi="Times New Roman" w:cs="Times New Roman"/>
          <w:sz w:val="24"/>
          <w:szCs w:val="24"/>
        </w:rPr>
        <w:t>on</w:t>
      </w:r>
      <w:r w:rsidRPr="00847AB8">
        <w:rPr>
          <w:rFonts w:ascii="Times New Roman" w:hAnsi="Times New Roman" w:cs="Times New Roman"/>
          <w:sz w:val="24"/>
          <w:szCs w:val="24"/>
        </w:rPr>
        <w:t xml:space="preserve"> sharing passwords </w:t>
      </w:r>
      <w:r w:rsidR="00BB7067" w:rsidRPr="00847AB8">
        <w:rPr>
          <w:rFonts w:ascii="Times New Roman" w:hAnsi="Times New Roman" w:cs="Times New Roman"/>
          <w:sz w:val="24"/>
          <w:szCs w:val="24"/>
        </w:rPr>
        <w:t>and restrictions on password saving on unsecured locations. For strong passwords, various guidelines should also be implemented</w:t>
      </w:r>
      <w:r w:rsidR="00FB6370">
        <w:rPr>
          <w:rFonts w:ascii="Times New Roman" w:hAnsi="Times New Roman" w:cs="Times New Roman"/>
          <w:sz w:val="24"/>
          <w:szCs w:val="24"/>
        </w:rPr>
        <w:t>,</w:t>
      </w:r>
      <w:r w:rsidR="00BB7067" w:rsidRPr="00847AB8">
        <w:rPr>
          <w:rFonts w:ascii="Times New Roman" w:hAnsi="Times New Roman" w:cs="Times New Roman"/>
          <w:sz w:val="24"/>
          <w:szCs w:val="24"/>
        </w:rPr>
        <w:t xml:space="preserve"> indicating the requirement of </w:t>
      </w:r>
      <w:r w:rsidRPr="00847AB8">
        <w:rPr>
          <w:rFonts w:ascii="Times New Roman" w:hAnsi="Times New Roman" w:cs="Times New Roman"/>
          <w:sz w:val="24"/>
          <w:szCs w:val="24"/>
        </w:rPr>
        <w:t xml:space="preserve">a password character. </w:t>
      </w:r>
    </w:p>
    <w:p w14:paraId="7A8B7415" w14:textId="77777777" w:rsidR="00590360" w:rsidRPr="00847AB8"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 xml:space="preserve">The council should use </w:t>
      </w:r>
      <w:r w:rsidR="00FB6370">
        <w:rPr>
          <w:rFonts w:ascii="Times New Roman" w:hAnsi="Times New Roman" w:cs="Times New Roman"/>
          <w:sz w:val="24"/>
          <w:szCs w:val="24"/>
        </w:rPr>
        <w:t xml:space="preserve">the </w:t>
      </w:r>
      <w:r w:rsidR="003E6224" w:rsidRPr="00847AB8">
        <w:rPr>
          <w:rFonts w:ascii="Times New Roman" w:hAnsi="Times New Roman" w:cs="Times New Roman"/>
          <w:sz w:val="24"/>
          <w:szCs w:val="24"/>
        </w:rPr>
        <w:t xml:space="preserve">General Data Protection Regulation approach to audit their compliance </w:t>
      </w:r>
      <w:r w:rsidR="00FB6370">
        <w:rPr>
          <w:rFonts w:ascii="Times New Roman" w:hAnsi="Times New Roman" w:cs="Times New Roman"/>
          <w:sz w:val="24"/>
          <w:szCs w:val="24"/>
        </w:rPr>
        <w:t>with</w:t>
      </w:r>
      <w:r w:rsidR="00C11B1E" w:rsidRPr="00847AB8">
        <w:rPr>
          <w:rFonts w:ascii="Times New Roman" w:hAnsi="Times New Roman" w:cs="Times New Roman"/>
          <w:sz w:val="24"/>
          <w:szCs w:val="24"/>
        </w:rPr>
        <w:t xml:space="preserve"> data protection and legislation</w:t>
      </w:r>
      <w:r w:rsidR="003D16C7" w:rsidRPr="00847AB8">
        <w:rPr>
          <w:rFonts w:ascii="Times New Roman" w:hAnsi="Times New Roman" w:cs="Times New Roman"/>
          <w:sz w:val="24"/>
          <w:szCs w:val="24"/>
        </w:rPr>
        <w:t xml:space="preserve"> to ensure that the co</w:t>
      </w:r>
      <w:r w:rsidR="00FB6370">
        <w:rPr>
          <w:rFonts w:ascii="Times New Roman" w:hAnsi="Times New Roman" w:cs="Times New Roman"/>
          <w:sz w:val="24"/>
          <w:szCs w:val="24"/>
        </w:rPr>
        <w:t>mmission</w:t>
      </w:r>
      <w:r w:rsidR="003D16C7" w:rsidRPr="00847AB8">
        <w:rPr>
          <w:rFonts w:ascii="Times New Roman" w:hAnsi="Times New Roman" w:cs="Times New Roman"/>
          <w:sz w:val="24"/>
          <w:szCs w:val="24"/>
        </w:rPr>
        <w:t xml:space="preserve"> is updated on any error made on their data compliance. </w:t>
      </w:r>
    </w:p>
    <w:p w14:paraId="52F133CD" w14:textId="77777777" w:rsidR="00F7532E" w:rsidRPr="00847AB8"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The council should encrypt its data also to protect its data, through the CIA triangle</w:t>
      </w:r>
      <w:r w:rsidR="00757651" w:rsidRPr="00847AB8">
        <w:rPr>
          <w:rFonts w:ascii="Times New Roman" w:hAnsi="Times New Roman" w:cs="Times New Roman"/>
          <w:sz w:val="24"/>
          <w:szCs w:val="24"/>
        </w:rPr>
        <w:t xml:space="preserve"> elements-confidentially, integrity, and availability</w:t>
      </w:r>
      <w:r w:rsidRPr="00847AB8">
        <w:rPr>
          <w:rFonts w:ascii="Times New Roman" w:hAnsi="Times New Roman" w:cs="Times New Roman"/>
          <w:sz w:val="24"/>
          <w:szCs w:val="24"/>
        </w:rPr>
        <w:t>, to ensure the data is protected and restricted accordingly.</w:t>
      </w:r>
    </w:p>
    <w:p w14:paraId="0A5D2827" w14:textId="77777777" w:rsidR="00A0313A" w:rsidRDefault="00705AB0" w:rsidP="00847AB8">
      <w:pPr>
        <w:pStyle w:val="ListParagraph"/>
        <w:numPr>
          <w:ilvl w:val="0"/>
          <w:numId w:val="1"/>
        </w:numPr>
        <w:spacing w:line="480" w:lineRule="auto"/>
        <w:rPr>
          <w:rFonts w:ascii="Times New Roman" w:hAnsi="Times New Roman" w:cs="Times New Roman"/>
          <w:sz w:val="24"/>
          <w:szCs w:val="24"/>
        </w:rPr>
      </w:pPr>
      <w:r w:rsidRPr="00847AB8">
        <w:rPr>
          <w:rFonts w:ascii="Times New Roman" w:hAnsi="Times New Roman" w:cs="Times New Roman"/>
          <w:sz w:val="24"/>
          <w:szCs w:val="24"/>
        </w:rPr>
        <w:t xml:space="preserve">The government should employ the </w:t>
      </w:r>
      <w:r w:rsidR="00847AB8" w:rsidRPr="00847AB8">
        <w:rPr>
          <w:rFonts w:ascii="Times New Roman" w:hAnsi="Times New Roman" w:cs="Times New Roman"/>
          <w:sz w:val="24"/>
          <w:szCs w:val="24"/>
        </w:rPr>
        <w:t>policies and procedures to use when developing security management policies.</w:t>
      </w:r>
      <w:r w:rsidR="00590360" w:rsidRPr="00847AB8">
        <w:rPr>
          <w:rFonts w:ascii="Times New Roman" w:hAnsi="Times New Roman" w:cs="Times New Roman"/>
          <w:sz w:val="24"/>
          <w:szCs w:val="24"/>
        </w:rPr>
        <w:t xml:space="preserve"> </w:t>
      </w:r>
      <w:r w:rsidR="00757651" w:rsidRPr="00847AB8">
        <w:rPr>
          <w:rFonts w:ascii="Times New Roman" w:hAnsi="Times New Roman" w:cs="Times New Roman"/>
          <w:sz w:val="24"/>
          <w:szCs w:val="24"/>
        </w:rPr>
        <w:t xml:space="preserve"> </w:t>
      </w:r>
      <w:r w:rsidRPr="00847AB8">
        <w:rPr>
          <w:rFonts w:ascii="Times New Roman" w:hAnsi="Times New Roman" w:cs="Times New Roman"/>
          <w:sz w:val="24"/>
          <w:szCs w:val="24"/>
        </w:rPr>
        <w:t xml:space="preserve"> </w:t>
      </w:r>
    </w:p>
    <w:p w14:paraId="32DA0A21" w14:textId="77777777" w:rsidR="00847AB8" w:rsidRDefault="00847AB8" w:rsidP="00847AB8">
      <w:pPr>
        <w:spacing w:line="480" w:lineRule="auto"/>
        <w:rPr>
          <w:rFonts w:ascii="Times New Roman" w:hAnsi="Times New Roman" w:cs="Times New Roman"/>
          <w:sz w:val="24"/>
          <w:szCs w:val="24"/>
        </w:rPr>
      </w:pPr>
    </w:p>
    <w:p w14:paraId="71C36309" w14:textId="77777777" w:rsidR="00847AB8" w:rsidRDefault="00847AB8" w:rsidP="00847AB8">
      <w:pPr>
        <w:spacing w:line="480" w:lineRule="auto"/>
        <w:rPr>
          <w:rFonts w:ascii="Times New Roman" w:hAnsi="Times New Roman" w:cs="Times New Roman"/>
          <w:sz w:val="24"/>
          <w:szCs w:val="24"/>
        </w:rPr>
      </w:pPr>
    </w:p>
    <w:p w14:paraId="6FBB424F" w14:textId="77777777" w:rsidR="00847AB8" w:rsidRDefault="00847AB8" w:rsidP="00847AB8">
      <w:pPr>
        <w:spacing w:line="480" w:lineRule="auto"/>
        <w:rPr>
          <w:rFonts w:ascii="Times New Roman" w:hAnsi="Times New Roman" w:cs="Times New Roman"/>
          <w:sz w:val="24"/>
          <w:szCs w:val="24"/>
        </w:rPr>
      </w:pPr>
    </w:p>
    <w:p w14:paraId="32E7BA94" w14:textId="77777777" w:rsidR="00830447" w:rsidRPr="00046AEC" w:rsidRDefault="00705AB0" w:rsidP="00046AEC">
      <w:pPr>
        <w:spacing w:line="480" w:lineRule="auto"/>
        <w:jc w:val="center"/>
        <w:rPr>
          <w:rFonts w:ascii="Times New Roman" w:hAnsi="Times New Roman" w:cs="Times New Roman"/>
          <w:b/>
          <w:bCs/>
          <w:sz w:val="24"/>
          <w:szCs w:val="24"/>
        </w:rPr>
      </w:pPr>
      <w:r w:rsidRPr="00046AEC">
        <w:rPr>
          <w:rFonts w:ascii="Times New Roman" w:hAnsi="Times New Roman" w:cs="Times New Roman"/>
          <w:b/>
          <w:bCs/>
          <w:sz w:val="24"/>
          <w:szCs w:val="24"/>
        </w:rPr>
        <w:lastRenderedPageBreak/>
        <w:t>Reference List</w:t>
      </w:r>
    </w:p>
    <w:p w14:paraId="7EED9CF9" w14:textId="77777777" w:rsidR="00AC2884"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Bickley, S. (2017) Security Risk Management: a</w:t>
      </w:r>
      <w:r w:rsidR="00FB6370" w:rsidRPr="00775F0E">
        <w:rPr>
          <w:rFonts w:ascii="Times New Roman" w:hAnsi="Times New Roman" w:cs="Times New Roman"/>
          <w:sz w:val="24"/>
          <w:szCs w:val="24"/>
        </w:rPr>
        <w:t>n essential</w:t>
      </w:r>
      <w:r w:rsidRPr="00775F0E">
        <w:rPr>
          <w:rFonts w:ascii="Times New Roman" w:hAnsi="Times New Roman" w:cs="Times New Roman"/>
          <w:sz w:val="24"/>
          <w:szCs w:val="24"/>
        </w:rPr>
        <w:t xml:space="preserve"> guide for smaller NGOs. European Interagency Security Forum (EISF).</w:t>
      </w:r>
    </w:p>
    <w:p w14:paraId="7CABFB28" w14:textId="77777777" w:rsidR="00EB6953" w:rsidRPr="00775F0E" w:rsidRDefault="00705AB0" w:rsidP="00775F0E">
      <w:pPr>
        <w:pStyle w:val="ListParagraph"/>
        <w:numPr>
          <w:ilvl w:val="0"/>
          <w:numId w:val="2"/>
        </w:numPr>
        <w:spacing w:line="480" w:lineRule="auto"/>
        <w:rPr>
          <w:rFonts w:ascii="Times New Roman" w:hAnsi="Times New Roman" w:cs="Times New Roman"/>
          <w:b/>
          <w:bCs/>
          <w:sz w:val="24"/>
          <w:szCs w:val="24"/>
        </w:rPr>
      </w:pPr>
      <w:r w:rsidRPr="00775F0E">
        <w:rPr>
          <w:rFonts w:ascii="Times New Roman" w:hAnsi="Times New Roman" w:cs="Times New Roman"/>
          <w:sz w:val="24"/>
          <w:szCs w:val="24"/>
        </w:rPr>
        <w:t xml:space="preserve">Guo, Y., Zhang, Z., Guo, Y. et al. </w:t>
      </w:r>
      <w:r w:rsidRPr="00775F0E">
        <w:rPr>
          <w:rFonts w:ascii="Times New Roman" w:hAnsi="Times New Roman" w:cs="Times New Roman"/>
          <w:bCs/>
          <w:sz w:val="24"/>
          <w:szCs w:val="24"/>
        </w:rPr>
        <w:t>Nudging Personalized Password Policies by Understanding Users</w:t>
      </w:r>
      <w:r w:rsidR="00FB6370" w:rsidRPr="00775F0E">
        <w:rPr>
          <w:rFonts w:ascii="Times New Roman" w:hAnsi="Times New Roman" w:cs="Times New Roman"/>
          <w:bCs/>
          <w:sz w:val="24"/>
          <w:szCs w:val="24"/>
        </w:rPr>
        <w:t>'</w:t>
      </w:r>
      <w:r w:rsidRPr="00775F0E">
        <w:rPr>
          <w:rFonts w:ascii="Times New Roman" w:hAnsi="Times New Roman" w:cs="Times New Roman"/>
          <w:bCs/>
          <w:sz w:val="24"/>
          <w:szCs w:val="24"/>
        </w:rPr>
        <w:t xml:space="preserve"> Personality. </w:t>
      </w:r>
      <w:r w:rsidRPr="00775F0E">
        <w:rPr>
          <w:rFonts w:ascii="Times New Roman" w:hAnsi="Times New Roman" w:cs="Times New Roman"/>
          <w:bCs/>
          <w:i/>
          <w:sz w:val="24"/>
          <w:szCs w:val="24"/>
        </w:rPr>
        <w:t>Computer &amp; Security</w:t>
      </w:r>
      <w:r w:rsidRPr="00775F0E">
        <w:rPr>
          <w:rFonts w:ascii="Times New Roman" w:hAnsi="Times New Roman" w:cs="Times New Roman"/>
          <w:bCs/>
          <w:sz w:val="24"/>
          <w:szCs w:val="24"/>
        </w:rPr>
        <w:t xml:space="preserve">. (Online) Available at: </w:t>
      </w:r>
      <w:r w:rsidRPr="00775F0E">
        <w:rPr>
          <w:rFonts w:ascii="Times New Roman" w:hAnsi="Times New Roman" w:cs="Times New Roman"/>
          <w:bCs/>
          <w:sz w:val="24"/>
          <w:szCs w:val="24"/>
        </w:rPr>
        <w:t>https://doi.org/10.1016/j.cose.2020.101801. [Accessed 12 April 2020]</w:t>
      </w:r>
    </w:p>
    <w:p w14:paraId="6CCF33BA" w14:textId="77777777" w:rsidR="002466E8"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 xml:space="preserve">Jiang, Z., Rui Li, K., Zhao, J. et al. (2020). PHYAlert: identity spoofing attack detection and prevention for a wireless edge network. </w:t>
      </w:r>
      <w:r w:rsidRPr="00775F0E">
        <w:rPr>
          <w:rFonts w:ascii="Times New Roman" w:hAnsi="Times New Roman" w:cs="Times New Roman"/>
          <w:i/>
          <w:sz w:val="24"/>
          <w:szCs w:val="24"/>
        </w:rPr>
        <w:t>Journal of Cloud Computing, 9</w:t>
      </w:r>
      <w:r w:rsidRPr="00775F0E">
        <w:rPr>
          <w:rFonts w:ascii="Times New Roman" w:hAnsi="Times New Roman" w:cs="Times New Roman"/>
          <w:sz w:val="24"/>
          <w:szCs w:val="24"/>
        </w:rPr>
        <w:t>(5).</w:t>
      </w:r>
      <w:r w:rsidR="00EB6953" w:rsidRPr="00775F0E">
        <w:rPr>
          <w:rFonts w:ascii="Times New Roman" w:hAnsi="Times New Roman" w:cs="Times New Roman"/>
          <w:sz w:val="24"/>
          <w:szCs w:val="24"/>
        </w:rPr>
        <w:t xml:space="preserve"> (Online)</w:t>
      </w:r>
      <w:r w:rsidRPr="00775F0E">
        <w:rPr>
          <w:rFonts w:ascii="Times New Roman" w:hAnsi="Times New Roman" w:cs="Times New Roman"/>
          <w:sz w:val="24"/>
          <w:szCs w:val="24"/>
        </w:rPr>
        <w:t xml:space="preserve"> </w:t>
      </w:r>
      <w:r w:rsidR="00EB6953" w:rsidRPr="00775F0E">
        <w:rPr>
          <w:rFonts w:ascii="Times New Roman" w:hAnsi="Times New Roman" w:cs="Times New Roman"/>
          <w:sz w:val="24"/>
          <w:szCs w:val="24"/>
        </w:rPr>
        <w:t>Available at:</w:t>
      </w:r>
      <w:r w:rsidRPr="00775F0E">
        <w:rPr>
          <w:rFonts w:ascii="Times New Roman" w:hAnsi="Times New Roman" w:cs="Times New Roman"/>
          <w:sz w:val="24"/>
          <w:szCs w:val="24"/>
        </w:rPr>
        <w:t xml:space="preserve"> </w:t>
      </w:r>
      <w:r w:rsidR="00EB6953" w:rsidRPr="00775F0E">
        <w:rPr>
          <w:rFonts w:ascii="Times New Roman" w:hAnsi="Times New Roman" w:cs="Times New Roman"/>
          <w:sz w:val="24"/>
          <w:szCs w:val="24"/>
        </w:rPr>
        <w:t>https://journalofcloudcomputing.springeropen.com/articles/10.1186/s13677-020-0154-7 [Accessed 12 April 2020].</w:t>
      </w:r>
    </w:p>
    <w:p w14:paraId="64004CB2" w14:textId="77777777" w:rsidR="006A4F43"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 xml:space="preserve">Karbasi, A. &amp; Shapasand, S. (2020). </w:t>
      </w:r>
      <w:r w:rsidR="00FB6370" w:rsidRPr="00775F0E">
        <w:rPr>
          <w:rFonts w:ascii="Times New Roman" w:hAnsi="Times New Roman" w:cs="Times New Roman"/>
          <w:sz w:val="24"/>
          <w:szCs w:val="24"/>
        </w:rPr>
        <w:t>P</w:t>
      </w:r>
      <w:r w:rsidRPr="00775F0E">
        <w:rPr>
          <w:rFonts w:ascii="Times New Roman" w:hAnsi="Times New Roman" w:cs="Times New Roman"/>
          <w:sz w:val="24"/>
          <w:szCs w:val="24"/>
        </w:rPr>
        <w:t xml:space="preserve">ost-quantum end-to-end encryption over smart contract-based blockchain for defeating man-in-the-middle </w:t>
      </w:r>
      <w:r w:rsidRPr="00775F0E">
        <w:rPr>
          <w:rFonts w:ascii="Times New Roman" w:hAnsi="Times New Roman" w:cs="Times New Roman"/>
          <w:sz w:val="24"/>
          <w:szCs w:val="24"/>
        </w:rPr>
        <w:t xml:space="preserve">and interception attacks. </w:t>
      </w:r>
      <w:r w:rsidRPr="00775F0E">
        <w:rPr>
          <w:rFonts w:ascii="Times New Roman" w:hAnsi="Times New Roman" w:cs="Times New Roman"/>
          <w:i/>
          <w:iCs/>
          <w:sz w:val="24"/>
          <w:szCs w:val="24"/>
        </w:rPr>
        <w:t>Peer-to-Peer Networking and Applications</w:t>
      </w:r>
      <w:r w:rsidRPr="00775F0E">
        <w:rPr>
          <w:rFonts w:ascii="Times New Roman" w:hAnsi="Times New Roman" w:cs="Times New Roman"/>
          <w:sz w:val="24"/>
          <w:szCs w:val="24"/>
        </w:rPr>
        <w:t> (2020). (Online) Available at: https://link.springer.com/article/10.1007/s12083-020-00901-w [Accessed 13 April 2020].</w:t>
      </w:r>
    </w:p>
    <w:p w14:paraId="7A8B38AE" w14:textId="77777777" w:rsidR="00D2448A"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Logan, P. Y. (2020) "Crafting an Undergraduate Information Security Emp</w:t>
      </w:r>
      <w:r w:rsidRPr="00775F0E">
        <w:rPr>
          <w:rFonts w:ascii="Times New Roman" w:hAnsi="Times New Roman" w:cs="Times New Roman"/>
          <w:sz w:val="24"/>
          <w:szCs w:val="24"/>
        </w:rPr>
        <w:t>hasis Within Information Technology," </w:t>
      </w:r>
      <w:r w:rsidRPr="00775F0E">
        <w:rPr>
          <w:rFonts w:ascii="Times New Roman" w:hAnsi="Times New Roman" w:cs="Times New Roman"/>
          <w:i/>
          <w:iCs/>
          <w:sz w:val="24"/>
          <w:szCs w:val="24"/>
        </w:rPr>
        <w:t>Journal of Information Systems Education</w:t>
      </w:r>
      <w:r w:rsidRPr="00775F0E">
        <w:rPr>
          <w:rFonts w:ascii="Times New Roman" w:hAnsi="Times New Roman" w:cs="Times New Roman"/>
          <w:sz w:val="24"/>
          <w:szCs w:val="24"/>
        </w:rPr>
        <w:t xml:space="preserve">: 13(3). (Online)  </w:t>
      </w:r>
      <w:r w:rsidRPr="00775F0E">
        <w:rPr>
          <w:rFonts w:ascii="Times New Roman" w:hAnsi="Times New Roman" w:cs="Times New Roman"/>
          <w:sz w:val="24"/>
          <w:szCs w:val="24"/>
        </w:rPr>
        <w:br/>
        <w:t xml:space="preserve">Available at: https://aisel.aisnet.org/jise/vol13/iss3/3 [Accessed 13 April 2020]. </w:t>
      </w:r>
    </w:p>
    <w:p w14:paraId="4A0A5A41" w14:textId="77777777" w:rsidR="00E61DC2" w:rsidRPr="00775F0E" w:rsidRDefault="00705AB0" w:rsidP="00775F0E">
      <w:pPr>
        <w:pStyle w:val="ListParagraph"/>
        <w:numPr>
          <w:ilvl w:val="0"/>
          <w:numId w:val="2"/>
        </w:numPr>
        <w:spacing w:line="480" w:lineRule="auto"/>
        <w:rPr>
          <w:rFonts w:ascii="Times New Roman" w:hAnsi="Times New Roman" w:cs="Times New Roman"/>
          <w:bCs/>
          <w:sz w:val="24"/>
          <w:szCs w:val="24"/>
        </w:rPr>
      </w:pPr>
      <w:r w:rsidRPr="00775F0E">
        <w:rPr>
          <w:rFonts w:ascii="Times New Roman" w:hAnsi="Times New Roman" w:cs="Times New Roman"/>
          <w:sz w:val="24"/>
          <w:szCs w:val="24"/>
        </w:rPr>
        <w:t xml:space="preserve">Mallik, A., Ahsan, A., Shahadat, M. et al. (2019). </w:t>
      </w:r>
      <w:r w:rsidRPr="00775F0E">
        <w:rPr>
          <w:rFonts w:ascii="Times New Roman" w:hAnsi="Times New Roman" w:cs="Times New Roman"/>
          <w:bCs/>
          <w:sz w:val="24"/>
          <w:szCs w:val="24"/>
        </w:rPr>
        <w:t xml:space="preserve">Man-in-the-middle-attack: Understanding in simple words. </w:t>
      </w:r>
      <w:r w:rsidRPr="00775F0E">
        <w:rPr>
          <w:rFonts w:ascii="Times New Roman" w:hAnsi="Times New Roman" w:cs="Times New Roman"/>
          <w:bCs/>
          <w:i/>
          <w:sz w:val="24"/>
          <w:szCs w:val="24"/>
        </w:rPr>
        <w:t>International Journal of Data and Network Science, 3</w:t>
      </w:r>
      <w:r w:rsidRPr="00775F0E">
        <w:rPr>
          <w:rFonts w:ascii="Times New Roman" w:hAnsi="Times New Roman" w:cs="Times New Roman"/>
          <w:bCs/>
          <w:sz w:val="24"/>
          <w:szCs w:val="24"/>
        </w:rPr>
        <w:t xml:space="preserve">(2), 77-92. (Online) Available at: </w:t>
      </w:r>
      <w:r w:rsidRPr="00775F0E">
        <w:rPr>
          <w:rFonts w:ascii="Times New Roman" w:hAnsi="Times New Roman" w:cs="Times New Roman"/>
          <w:bCs/>
          <w:i/>
          <w:iCs/>
          <w:sz w:val="24"/>
          <w:szCs w:val="24"/>
        </w:rPr>
        <w:t>10.5267/j.ijdns.2019.1.001</w:t>
      </w:r>
      <w:r w:rsidRPr="00775F0E">
        <w:rPr>
          <w:rFonts w:ascii="Times New Roman" w:hAnsi="Times New Roman" w:cs="Times New Roman"/>
          <w:bCs/>
          <w:sz w:val="24"/>
          <w:szCs w:val="24"/>
        </w:rPr>
        <w:t xml:space="preserve"> [Accessed 13 April 2020].</w:t>
      </w:r>
    </w:p>
    <w:p w14:paraId="0A3550F3" w14:textId="77777777" w:rsidR="008643AA" w:rsidRPr="00775F0E" w:rsidRDefault="00705AB0" w:rsidP="00775F0E">
      <w:pPr>
        <w:pStyle w:val="ListParagraph"/>
        <w:numPr>
          <w:ilvl w:val="0"/>
          <w:numId w:val="2"/>
        </w:numPr>
        <w:spacing w:line="480" w:lineRule="auto"/>
        <w:rPr>
          <w:rFonts w:ascii="Times New Roman" w:hAnsi="Times New Roman" w:cs="Times New Roman"/>
          <w:b/>
          <w:bCs/>
          <w:sz w:val="24"/>
          <w:szCs w:val="24"/>
        </w:rPr>
      </w:pPr>
      <w:r w:rsidRPr="00775F0E">
        <w:rPr>
          <w:rFonts w:ascii="Times New Roman" w:hAnsi="Times New Roman" w:cs="Times New Roman"/>
          <w:sz w:val="24"/>
          <w:szCs w:val="24"/>
        </w:rPr>
        <w:lastRenderedPageBreak/>
        <w:t xml:space="preserve">Mendonca, J., Andrade, E., Endo, P. T. et al. (2019). </w:t>
      </w:r>
      <w:r w:rsidRPr="00775F0E">
        <w:rPr>
          <w:rFonts w:ascii="Times New Roman" w:hAnsi="Times New Roman" w:cs="Times New Roman"/>
          <w:bCs/>
          <w:sz w:val="24"/>
          <w:szCs w:val="24"/>
        </w:rPr>
        <w:t>Disas</w:t>
      </w:r>
      <w:r w:rsidRPr="00775F0E">
        <w:rPr>
          <w:rFonts w:ascii="Times New Roman" w:hAnsi="Times New Roman" w:cs="Times New Roman"/>
          <w:bCs/>
          <w:sz w:val="24"/>
          <w:szCs w:val="24"/>
        </w:rPr>
        <w:t xml:space="preserve">ter recovery solutions for IT systems: A Systematic mapping study. </w:t>
      </w:r>
      <w:r w:rsidRPr="00775F0E">
        <w:rPr>
          <w:rFonts w:ascii="Times New Roman" w:hAnsi="Times New Roman" w:cs="Times New Roman"/>
          <w:bCs/>
          <w:i/>
          <w:sz w:val="24"/>
          <w:szCs w:val="24"/>
        </w:rPr>
        <w:t xml:space="preserve">Journal of Systems </w:t>
      </w:r>
      <w:r w:rsidRPr="00775F0E">
        <w:rPr>
          <w:rFonts w:ascii="Times New Roman" w:hAnsi="Times New Roman" w:cs="Times New Roman"/>
          <w:bCs/>
          <w:sz w:val="24"/>
          <w:szCs w:val="24"/>
        </w:rPr>
        <w:t>and</w:t>
      </w:r>
      <w:r w:rsidRPr="00775F0E">
        <w:rPr>
          <w:rFonts w:ascii="Times New Roman" w:hAnsi="Times New Roman" w:cs="Times New Roman"/>
          <w:bCs/>
          <w:i/>
          <w:sz w:val="24"/>
          <w:szCs w:val="24"/>
        </w:rPr>
        <w:t xml:space="preserve"> Software,</w:t>
      </w:r>
      <w:r w:rsidRPr="00775F0E">
        <w:rPr>
          <w:rFonts w:ascii="Times New Roman" w:hAnsi="Times New Roman" w:cs="Times New Roman"/>
          <w:bCs/>
          <w:sz w:val="24"/>
          <w:szCs w:val="24"/>
        </w:rPr>
        <w:t xml:space="preserve"> 149, (Online) Available at https://doi.org/10.1016/j.jss.2018.12.023 [Accessed 13 April 2020].</w:t>
      </w:r>
    </w:p>
    <w:p w14:paraId="3A6F2BE1" w14:textId="77777777" w:rsidR="008643AA"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 xml:space="preserve">Miller, H. E. (2019). Business Continuity Management in Data </w:t>
      </w:r>
      <w:r w:rsidRPr="00775F0E">
        <w:rPr>
          <w:rFonts w:ascii="Times New Roman" w:hAnsi="Times New Roman" w:cs="Times New Roman"/>
          <w:sz w:val="24"/>
          <w:szCs w:val="24"/>
        </w:rPr>
        <w:t>Center Environments. : International Journal of Information Technologies and Systems Approach (IJITSA) 12(1). (Online) Available at: DOI: 10.4018/IJITSA.2019010104 [Accessed 13 April 2020].</w:t>
      </w:r>
    </w:p>
    <w:p w14:paraId="55F33A04" w14:textId="77777777" w:rsidR="00847AB8" w:rsidRPr="00775F0E" w:rsidRDefault="00705AB0" w:rsidP="00775F0E">
      <w:pPr>
        <w:pStyle w:val="ListParagraph"/>
        <w:numPr>
          <w:ilvl w:val="0"/>
          <w:numId w:val="2"/>
        </w:numPr>
        <w:spacing w:line="480" w:lineRule="auto"/>
        <w:rPr>
          <w:rFonts w:ascii="Times New Roman" w:hAnsi="Times New Roman" w:cs="Times New Roman"/>
          <w:sz w:val="24"/>
          <w:szCs w:val="24"/>
        </w:rPr>
      </w:pPr>
      <w:r w:rsidRPr="00775F0E">
        <w:rPr>
          <w:rFonts w:ascii="Times New Roman" w:hAnsi="Times New Roman" w:cs="Times New Roman"/>
          <w:sz w:val="24"/>
          <w:szCs w:val="24"/>
        </w:rPr>
        <w:t xml:space="preserve">Sandeep, C., Thirupathi, V., Kumar, P. P. et al. (2019). Goals </w:t>
      </w:r>
      <w:r w:rsidR="003348E4" w:rsidRPr="00775F0E">
        <w:rPr>
          <w:rFonts w:ascii="Times New Roman" w:hAnsi="Times New Roman" w:cs="Times New Roman"/>
          <w:sz w:val="24"/>
          <w:szCs w:val="24"/>
        </w:rPr>
        <w:t>and</w:t>
      </w:r>
      <w:r w:rsidRPr="00775F0E">
        <w:rPr>
          <w:rFonts w:ascii="Times New Roman" w:hAnsi="Times New Roman" w:cs="Times New Roman"/>
          <w:sz w:val="24"/>
          <w:szCs w:val="24"/>
        </w:rPr>
        <w:t xml:space="preserve"> Model </w:t>
      </w:r>
      <w:r w:rsidR="00611F7D" w:rsidRPr="00775F0E">
        <w:rPr>
          <w:rFonts w:ascii="Times New Roman" w:hAnsi="Times New Roman" w:cs="Times New Roman"/>
          <w:sz w:val="24"/>
          <w:szCs w:val="24"/>
        </w:rPr>
        <w:t>of</w:t>
      </w:r>
      <w:r w:rsidRPr="00775F0E">
        <w:rPr>
          <w:rFonts w:ascii="Times New Roman" w:hAnsi="Times New Roman" w:cs="Times New Roman"/>
          <w:sz w:val="24"/>
          <w:szCs w:val="24"/>
        </w:rPr>
        <w:t xml:space="preserve"> Network Security. </w:t>
      </w:r>
      <w:r w:rsidRPr="00775F0E">
        <w:rPr>
          <w:rFonts w:ascii="Times New Roman" w:hAnsi="Times New Roman" w:cs="Times New Roman"/>
          <w:i/>
          <w:sz w:val="24"/>
          <w:szCs w:val="24"/>
        </w:rPr>
        <w:t>International Journal of Advanced Science and Technology, 28</w:t>
      </w:r>
      <w:r w:rsidRPr="00775F0E">
        <w:rPr>
          <w:rFonts w:ascii="Times New Roman" w:hAnsi="Times New Roman" w:cs="Times New Roman"/>
          <w:sz w:val="24"/>
          <w:szCs w:val="24"/>
        </w:rPr>
        <w:t xml:space="preserve">(20), 593-599. </w:t>
      </w:r>
    </w:p>
    <w:p w14:paraId="6F059F24" w14:textId="77777777" w:rsidR="00830447" w:rsidRPr="00775F0E" w:rsidRDefault="00705AB0" w:rsidP="00775F0E">
      <w:pPr>
        <w:pStyle w:val="ListParagraph"/>
        <w:numPr>
          <w:ilvl w:val="0"/>
          <w:numId w:val="2"/>
        </w:numPr>
        <w:spacing w:line="480" w:lineRule="auto"/>
        <w:rPr>
          <w:rFonts w:ascii="Times New Roman" w:hAnsi="Times New Roman" w:cs="Times New Roman"/>
          <w:b/>
          <w:bCs/>
          <w:sz w:val="24"/>
          <w:szCs w:val="24"/>
        </w:rPr>
      </w:pPr>
      <w:r w:rsidRPr="00775F0E">
        <w:rPr>
          <w:rFonts w:ascii="Times New Roman" w:hAnsi="Times New Roman" w:cs="Times New Roman"/>
          <w:sz w:val="24"/>
          <w:szCs w:val="24"/>
        </w:rPr>
        <w:t xml:space="preserve">Son, N. H. &amp; Dung, H. T. (2019). </w:t>
      </w:r>
      <w:r w:rsidRPr="00775F0E">
        <w:rPr>
          <w:rFonts w:ascii="Times New Roman" w:hAnsi="Times New Roman" w:cs="Times New Roman"/>
          <w:bCs/>
          <w:sz w:val="24"/>
          <w:szCs w:val="24"/>
        </w:rPr>
        <w:t xml:space="preserve">The method of detecting online password attacks based on high-level protocol analysis and clustering techniques. </w:t>
      </w:r>
      <w:r w:rsidRPr="00775F0E">
        <w:rPr>
          <w:rFonts w:ascii="Times New Roman" w:hAnsi="Times New Roman" w:cs="Times New Roman"/>
          <w:bCs/>
          <w:i/>
          <w:sz w:val="24"/>
          <w:szCs w:val="24"/>
        </w:rPr>
        <w:t>International Journal of Computer Networks &amp; Communications (IJCNC), 11</w:t>
      </w:r>
      <w:r w:rsidRPr="00775F0E">
        <w:rPr>
          <w:rFonts w:ascii="Times New Roman" w:hAnsi="Times New Roman" w:cs="Times New Roman"/>
          <w:bCs/>
          <w:sz w:val="24"/>
          <w:szCs w:val="24"/>
        </w:rPr>
        <w:t xml:space="preserve">(6). Online) Available at: </w:t>
      </w:r>
      <w:r w:rsidRPr="00775F0E">
        <w:rPr>
          <w:rFonts w:ascii="Times New Roman" w:hAnsi="Times New Roman" w:cs="Times New Roman"/>
          <w:bCs/>
          <w:sz w:val="24"/>
          <w:szCs w:val="24"/>
        </w:rPr>
        <w:tab/>
        <w:t>10.5121/ijcnc.2019.11605 [Accessed 13 April2</w:t>
      </w:r>
      <w:r w:rsidRPr="00775F0E">
        <w:rPr>
          <w:rFonts w:ascii="Times New Roman" w:hAnsi="Times New Roman" w:cs="Times New Roman"/>
          <w:bCs/>
          <w:sz w:val="24"/>
          <w:szCs w:val="24"/>
        </w:rPr>
        <w:t>019].</w:t>
      </w:r>
    </w:p>
    <w:p w14:paraId="45B7134D" w14:textId="77777777" w:rsidR="00611F7D" w:rsidRPr="00775F0E" w:rsidRDefault="00705AB0" w:rsidP="00775F0E">
      <w:pPr>
        <w:pStyle w:val="ListParagraph"/>
        <w:numPr>
          <w:ilvl w:val="0"/>
          <w:numId w:val="2"/>
        </w:numPr>
        <w:spacing w:line="480" w:lineRule="auto"/>
        <w:rPr>
          <w:rFonts w:ascii="Times New Roman" w:hAnsi="Times New Roman" w:cs="Times New Roman"/>
          <w:b/>
          <w:bCs/>
          <w:sz w:val="24"/>
          <w:szCs w:val="24"/>
        </w:rPr>
      </w:pPr>
      <w:r w:rsidRPr="00775F0E">
        <w:rPr>
          <w:rFonts w:ascii="Times New Roman" w:hAnsi="Times New Roman" w:cs="Times New Roman"/>
          <w:sz w:val="24"/>
          <w:szCs w:val="24"/>
        </w:rPr>
        <w:t xml:space="preserve">Yin, L., Fang, B., Guo, Y. (2020). </w:t>
      </w:r>
      <w:r w:rsidRPr="00775F0E">
        <w:rPr>
          <w:rFonts w:ascii="Times New Roman" w:hAnsi="Times New Roman" w:cs="Times New Roman"/>
          <w:bCs/>
          <w:sz w:val="24"/>
          <w:szCs w:val="24"/>
        </w:rPr>
        <w:t xml:space="preserve">Hierarchically defining </w:t>
      </w:r>
      <w:r w:rsidR="00FB6370" w:rsidRPr="00775F0E">
        <w:rPr>
          <w:rFonts w:ascii="Times New Roman" w:hAnsi="Times New Roman" w:cs="Times New Roman"/>
          <w:bCs/>
          <w:sz w:val="24"/>
          <w:szCs w:val="24"/>
        </w:rPr>
        <w:t xml:space="preserve">the </w:t>
      </w:r>
      <w:r w:rsidRPr="00775F0E">
        <w:rPr>
          <w:rFonts w:ascii="Times New Roman" w:hAnsi="Times New Roman" w:cs="Times New Roman"/>
          <w:bCs/>
          <w:sz w:val="24"/>
          <w:szCs w:val="24"/>
        </w:rPr>
        <w:t xml:space="preserve">Internet of Things security: From CIA to CACA. </w:t>
      </w:r>
      <w:r w:rsidRPr="00775F0E">
        <w:rPr>
          <w:rFonts w:ascii="Times New Roman" w:hAnsi="Times New Roman" w:cs="Times New Roman"/>
          <w:bCs/>
          <w:i/>
          <w:sz w:val="24"/>
          <w:szCs w:val="24"/>
        </w:rPr>
        <w:t>International Journal of Distributed Sensor Networks, 16</w:t>
      </w:r>
      <w:r w:rsidRPr="00775F0E">
        <w:rPr>
          <w:rFonts w:ascii="Times New Roman" w:hAnsi="Times New Roman" w:cs="Times New Roman"/>
          <w:bCs/>
          <w:sz w:val="24"/>
          <w:szCs w:val="24"/>
        </w:rPr>
        <w:t>(1).</w:t>
      </w:r>
      <w:r w:rsidR="00EB6953" w:rsidRPr="00775F0E">
        <w:rPr>
          <w:rFonts w:ascii="Times New Roman" w:hAnsi="Times New Roman" w:cs="Times New Roman"/>
          <w:bCs/>
          <w:sz w:val="24"/>
          <w:szCs w:val="24"/>
        </w:rPr>
        <w:t xml:space="preserve"> (Online)</w:t>
      </w:r>
      <w:r w:rsidRPr="00775F0E">
        <w:rPr>
          <w:rFonts w:ascii="Times New Roman" w:hAnsi="Times New Roman" w:cs="Times New Roman"/>
          <w:bCs/>
          <w:sz w:val="24"/>
          <w:szCs w:val="24"/>
        </w:rPr>
        <w:t xml:space="preserve"> </w:t>
      </w:r>
      <w:r w:rsidR="00EB6953" w:rsidRPr="00775F0E">
        <w:rPr>
          <w:rFonts w:ascii="Times New Roman" w:hAnsi="Times New Roman" w:cs="Times New Roman"/>
          <w:bCs/>
          <w:sz w:val="24"/>
          <w:szCs w:val="24"/>
        </w:rPr>
        <w:t xml:space="preserve">Available at: </w:t>
      </w:r>
      <w:r w:rsidRPr="00775F0E">
        <w:rPr>
          <w:rFonts w:ascii="Times New Roman" w:hAnsi="Times New Roman" w:cs="Times New Roman"/>
          <w:bCs/>
          <w:sz w:val="24"/>
          <w:szCs w:val="24"/>
        </w:rPr>
        <w:t xml:space="preserve"> </w:t>
      </w:r>
      <w:r w:rsidR="00EB6953" w:rsidRPr="00775F0E">
        <w:rPr>
          <w:rFonts w:ascii="Times New Roman" w:hAnsi="Times New Roman" w:cs="Times New Roman"/>
          <w:bCs/>
          <w:sz w:val="24"/>
          <w:szCs w:val="24"/>
        </w:rPr>
        <w:t>https://doi.org/10.1177/1550147719899374 [Accessed 13 April 2020].</w:t>
      </w:r>
    </w:p>
    <w:p w14:paraId="1B6C481E" w14:textId="77777777" w:rsidR="00611F7D" w:rsidRPr="00847AB8" w:rsidRDefault="00611F7D" w:rsidP="00847AB8">
      <w:pPr>
        <w:spacing w:line="480" w:lineRule="auto"/>
        <w:rPr>
          <w:rFonts w:ascii="Times New Roman" w:hAnsi="Times New Roman" w:cs="Times New Roman"/>
          <w:sz w:val="24"/>
          <w:szCs w:val="24"/>
        </w:rPr>
      </w:pPr>
    </w:p>
    <w:sectPr w:rsidR="00611F7D" w:rsidRPr="00847AB8" w:rsidSect="00B02CDD">
      <w:headerReference w:type="default" r:id="rId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39F35" w14:textId="77777777" w:rsidR="00705AB0" w:rsidRDefault="00705AB0">
      <w:pPr>
        <w:spacing w:after="0" w:line="240" w:lineRule="auto"/>
      </w:pPr>
      <w:r>
        <w:separator/>
      </w:r>
    </w:p>
  </w:endnote>
  <w:endnote w:type="continuationSeparator" w:id="0">
    <w:p w14:paraId="3EE748DF" w14:textId="77777777" w:rsidR="00705AB0" w:rsidRDefault="0070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CB695" w14:textId="77777777" w:rsidR="00705AB0" w:rsidRDefault="00705AB0">
      <w:pPr>
        <w:spacing w:after="0" w:line="240" w:lineRule="auto"/>
      </w:pPr>
      <w:r>
        <w:separator/>
      </w:r>
    </w:p>
  </w:footnote>
  <w:footnote w:type="continuationSeparator" w:id="0">
    <w:p w14:paraId="06C6B734" w14:textId="77777777" w:rsidR="00705AB0" w:rsidRDefault="00705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497871165"/>
      <w:docPartObj>
        <w:docPartGallery w:val="Page Numbers (Top of Page)"/>
        <w:docPartUnique/>
      </w:docPartObj>
    </w:sdtPr>
    <w:sdtEndPr>
      <w:rPr>
        <w:noProof/>
      </w:rPr>
    </w:sdtEndPr>
    <w:sdtContent>
      <w:p w14:paraId="7D12727D" w14:textId="77777777" w:rsidR="009F7A47" w:rsidRPr="00A75F8E" w:rsidRDefault="00705AB0">
        <w:pPr>
          <w:pStyle w:val="Header"/>
          <w:jc w:val="right"/>
          <w:rPr>
            <w:rFonts w:ascii="Times New Roman" w:hAnsi="Times New Roman" w:cs="Times New Roman"/>
            <w:sz w:val="24"/>
            <w:szCs w:val="24"/>
          </w:rPr>
        </w:pPr>
        <w:r w:rsidRPr="00D634FB">
          <w:rPr>
            <w:rFonts w:ascii="Times New Roman" w:hAnsi="Times New Roman" w:cs="Times New Roman"/>
            <w:sz w:val="24"/>
            <w:szCs w:val="24"/>
          </w:rPr>
          <w:t>Security Policy and Management</w:t>
        </w:r>
        <w:r>
          <w:rPr>
            <w:rFonts w:ascii="Times New Roman" w:hAnsi="Times New Roman" w:cs="Times New Roman"/>
            <w:sz w:val="24"/>
            <w:szCs w:val="24"/>
          </w:rPr>
          <w:t xml:space="preserve"> </w:t>
        </w:r>
        <w:r w:rsidRPr="00A75F8E">
          <w:rPr>
            <w:rFonts w:ascii="Times New Roman" w:hAnsi="Times New Roman" w:cs="Times New Roman"/>
            <w:sz w:val="24"/>
            <w:szCs w:val="24"/>
          </w:rPr>
          <w:fldChar w:fldCharType="begin"/>
        </w:r>
        <w:r w:rsidRPr="00A75F8E">
          <w:rPr>
            <w:rFonts w:ascii="Times New Roman" w:hAnsi="Times New Roman" w:cs="Times New Roman"/>
            <w:sz w:val="24"/>
            <w:szCs w:val="24"/>
          </w:rPr>
          <w:instrText xml:space="preserve"> PAGE   \* MERGEFORMAT </w:instrText>
        </w:r>
        <w:r w:rsidRPr="00A75F8E">
          <w:rPr>
            <w:rFonts w:ascii="Times New Roman" w:hAnsi="Times New Roman" w:cs="Times New Roman"/>
            <w:sz w:val="24"/>
            <w:szCs w:val="24"/>
          </w:rPr>
          <w:fldChar w:fldCharType="separate"/>
        </w:r>
        <w:r w:rsidR="00006BA3">
          <w:rPr>
            <w:rFonts w:ascii="Times New Roman" w:hAnsi="Times New Roman" w:cs="Times New Roman"/>
            <w:noProof/>
            <w:sz w:val="24"/>
            <w:szCs w:val="24"/>
          </w:rPr>
          <w:t>5</w:t>
        </w:r>
        <w:r w:rsidRPr="00A75F8E">
          <w:rPr>
            <w:rFonts w:ascii="Times New Roman" w:hAnsi="Times New Roman" w:cs="Times New Roman"/>
            <w:noProof/>
            <w:sz w:val="24"/>
            <w:szCs w:val="24"/>
          </w:rPr>
          <w:fldChar w:fldCharType="end"/>
        </w:r>
      </w:p>
    </w:sdtContent>
  </w:sdt>
  <w:p w14:paraId="47BF28D6" w14:textId="77777777" w:rsidR="009F7A47" w:rsidRPr="00A75F8E" w:rsidRDefault="009F7A4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3D0D56"/>
    <w:multiLevelType w:val="hybridMultilevel"/>
    <w:tmpl w:val="7D103D8C"/>
    <w:lvl w:ilvl="0" w:tplc="CC56A938">
      <w:start w:val="1"/>
      <w:numFmt w:val="bullet"/>
      <w:lvlText w:val=""/>
      <w:lvlJc w:val="left"/>
      <w:pPr>
        <w:ind w:left="720" w:hanging="360"/>
      </w:pPr>
      <w:rPr>
        <w:rFonts w:ascii="Wingdings" w:hAnsi="Wingdings" w:hint="default"/>
      </w:rPr>
    </w:lvl>
    <w:lvl w:ilvl="1" w:tplc="3DBE1194" w:tentative="1">
      <w:start w:val="1"/>
      <w:numFmt w:val="bullet"/>
      <w:lvlText w:val="o"/>
      <w:lvlJc w:val="left"/>
      <w:pPr>
        <w:ind w:left="1440" w:hanging="360"/>
      </w:pPr>
      <w:rPr>
        <w:rFonts w:ascii="Courier New" w:hAnsi="Courier New" w:cs="Courier New" w:hint="default"/>
      </w:rPr>
    </w:lvl>
    <w:lvl w:ilvl="2" w:tplc="AC62C374" w:tentative="1">
      <w:start w:val="1"/>
      <w:numFmt w:val="bullet"/>
      <w:lvlText w:val=""/>
      <w:lvlJc w:val="left"/>
      <w:pPr>
        <w:ind w:left="2160" w:hanging="360"/>
      </w:pPr>
      <w:rPr>
        <w:rFonts w:ascii="Wingdings" w:hAnsi="Wingdings" w:hint="default"/>
      </w:rPr>
    </w:lvl>
    <w:lvl w:ilvl="3" w:tplc="D5862B04" w:tentative="1">
      <w:start w:val="1"/>
      <w:numFmt w:val="bullet"/>
      <w:lvlText w:val=""/>
      <w:lvlJc w:val="left"/>
      <w:pPr>
        <w:ind w:left="2880" w:hanging="360"/>
      </w:pPr>
      <w:rPr>
        <w:rFonts w:ascii="Symbol" w:hAnsi="Symbol" w:hint="default"/>
      </w:rPr>
    </w:lvl>
    <w:lvl w:ilvl="4" w:tplc="A008BDF8" w:tentative="1">
      <w:start w:val="1"/>
      <w:numFmt w:val="bullet"/>
      <w:lvlText w:val="o"/>
      <w:lvlJc w:val="left"/>
      <w:pPr>
        <w:ind w:left="3600" w:hanging="360"/>
      </w:pPr>
      <w:rPr>
        <w:rFonts w:ascii="Courier New" w:hAnsi="Courier New" w:cs="Courier New" w:hint="default"/>
      </w:rPr>
    </w:lvl>
    <w:lvl w:ilvl="5" w:tplc="518CB7E2" w:tentative="1">
      <w:start w:val="1"/>
      <w:numFmt w:val="bullet"/>
      <w:lvlText w:val=""/>
      <w:lvlJc w:val="left"/>
      <w:pPr>
        <w:ind w:left="4320" w:hanging="360"/>
      </w:pPr>
      <w:rPr>
        <w:rFonts w:ascii="Wingdings" w:hAnsi="Wingdings" w:hint="default"/>
      </w:rPr>
    </w:lvl>
    <w:lvl w:ilvl="6" w:tplc="08F4E056" w:tentative="1">
      <w:start w:val="1"/>
      <w:numFmt w:val="bullet"/>
      <w:lvlText w:val=""/>
      <w:lvlJc w:val="left"/>
      <w:pPr>
        <w:ind w:left="5040" w:hanging="360"/>
      </w:pPr>
      <w:rPr>
        <w:rFonts w:ascii="Symbol" w:hAnsi="Symbol" w:hint="default"/>
      </w:rPr>
    </w:lvl>
    <w:lvl w:ilvl="7" w:tplc="DFD8E92C" w:tentative="1">
      <w:start w:val="1"/>
      <w:numFmt w:val="bullet"/>
      <w:lvlText w:val="o"/>
      <w:lvlJc w:val="left"/>
      <w:pPr>
        <w:ind w:left="5760" w:hanging="360"/>
      </w:pPr>
      <w:rPr>
        <w:rFonts w:ascii="Courier New" w:hAnsi="Courier New" w:cs="Courier New" w:hint="default"/>
      </w:rPr>
    </w:lvl>
    <w:lvl w:ilvl="8" w:tplc="D096B2CC" w:tentative="1">
      <w:start w:val="1"/>
      <w:numFmt w:val="bullet"/>
      <w:lvlText w:val=""/>
      <w:lvlJc w:val="left"/>
      <w:pPr>
        <w:ind w:left="6480" w:hanging="360"/>
      </w:pPr>
      <w:rPr>
        <w:rFonts w:ascii="Wingdings" w:hAnsi="Wingdings" w:hint="default"/>
      </w:rPr>
    </w:lvl>
  </w:abstractNum>
  <w:abstractNum w:abstractNumId="1" w15:restartNumberingAfterBreak="0">
    <w:nsid w:val="77A54CA7"/>
    <w:multiLevelType w:val="hybridMultilevel"/>
    <w:tmpl w:val="081C7294"/>
    <w:lvl w:ilvl="0" w:tplc="7E1C9EA0">
      <w:start w:val="1"/>
      <w:numFmt w:val="decimal"/>
      <w:lvlText w:val="%1."/>
      <w:lvlJc w:val="left"/>
      <w:pPr>
        <w:ind w:left="720" w:hanging="360"/>
      </w:pPr>
    </w:lvl>
    <w:lvl w:ilvl="1" w:tplc="F4784540" w:tentative="1">
      <w:start w:val="1"/>
      <w:numFmt w:val="lowerLetter"/>
      <w:lvlText w:val="%2."/>
      <w:lvlJc w:val="left"/>
      <w:pPr>
        <w:ind w:left="1440" w:hanging="360"/>
      </w:pPr>
    </w:lvl>
    <w:lvl w:ilvl="2" w:tplc="084EEF98" w:tentative="1">
      <w:start w:val="1"/>
      <w:numFmt w:val="lowerRoman"/>
      <w:lvlText w:val="%3."/>
      <w:lvlJc w:val="right"/>
      <w:pPr>
        <w:ind w:left="2160" w:hanging="180"/>
      </w:pPr>
    </w:lvl>
    <w:lvl w:ilvl="3" w:tplc="1EBA500C" w:tentative="1">
      <w:start w:val="1"/>
      <w:numFmt w:val="decimal"/>
      <w:lvlText w:val="%4."/>
      <w:lvlJc w:val="left"/>
      <w:pPr>
        <w:ind w:left="2880" w:hanging="360"/>
      </w:pPr>
    </w:lvl>
    <w:lvl w:ilvl="4" w:tplc="68D8A328" w:tentative="1">
      <w:start w:val="1"/>
      <w:numFmt w:val="lowerLetter"/>
      <w:lvlText w:val="%5."/>
      <w:lvlJc w:val="left"/>
      <w:pPr>
        <w:ind w:left="3600" w:hanging="360"/>
      </w:pPr>
    </w:lvl>
    <w:lvl w:ilvl="5" w:tplc="D0DE8E88" w:tentative="1">
      <w:start w:val="1"/>
      <w:numFmt w:val="lowerRoman"/>
      <w:lvlText w:val="%6."/>
      <w:lvlJc w:val="right"/>
      <w:pPr>
        <w:ind w:left="4320" w:hanging="180"/>
      </w:pPr>
    </w:lvl>
    <w:lvl w:ilvl="6" w:tplc="59B286C4" w:tentative="1">
      <w:start w:val="1"/>
      <w:numFmt w:val="decimal"/>
      <w:lvlText w:val="%7."/>
      <w:lvlJc w:val="left"/>
      <w:pPr>
        <w:ind w:left="5040" w:hanging="360"/>
      </w:pPr>
    </w:lvl>
    <w:lvl w:ilvl="7" w:tplc="7B6447F4" w:tentative="1">
      <w:start w:val="1"/>
      <w:numFmt w:val="lowerLetter"/>
      <w:lvlText w:val="%8."/>
      <w:lvlJc w:val="left"/>
      <w:pPr>
        <w:ind w:left="5760" w:hanging="360"/>
      </w:pPr>
    </w:lvl>
    <w:lvl w:ilvl="8" w:tplc="F27C1136"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zN7IwsTAxsDQ1MTZR0lEKTi0uzszPAykwqgUAVBG3JiwAAAA="/>
  </w:docVars>
  <w:rsids>
    <w:rsidRoot w:val="001549F7"/>
    <w:rsid w:val="00006797"/>
    <w:rsid w:val="00006BA3"/>
    <w:rsid w:val="00015FDD"/>
    <w:rsid w:val="00022D18"/>
    <w:rsid w:val="00031C0B"/>
    <w:rsid w:val="0003679B"/>
    <w:rsid w:val="00040AAF"/>
    <w:rsid w:val="00046AEC"/>
    <w:rsid w:val="00063E7A"/>
    <w:rsid w:val="0006480A"/>
    <w:rsid w:val="00070C24"/>
    <w:rsid w:val="0007316D"/>
    <w:rsid w:val="00075035"/>
    <w:rsid w:val="00077BFB"/>
    <w:rsid w:val="000826C2"/>
    <w:rsid w:val="00084B75"/>
    <w:rsid w:val="000A1870"/>
    <w:rsid w:val="000A4B48"/>
    <w:rsid w:val="000A5F2E"/>
    <w:rsid w:val="000B0EE2"/>
    <w:rsid w:val="000B72A3"/>
    <w:rsid w:val="000C5F54"/>
    <w:rsid w:val="000D36DD"/>
    <w:rsid w:val="000E0A1B"/>
    <w:rsid w:val="000E1429"/>
    <w:rsid w:val="000E404E"/>
    <w:rsid w:val="00112142"/>
    <w:rsid w:val="0011272B"/>
    <w:rsid w:val="00121ABA"/>
    <w:rsid w:val="00131CC8"/>
    <w:rsid w:val="00135468"/>
    <w:rsid w:val="0015093C"/>
    <w:rsid w:val="00153F0D"/>
    <w:rsid w:val="001549F7"/>
    <w:rsid w:val="00173CC2"/>
    <w:rsid w:val="00176353"/>
    <w:rsid w:val="00181957"/>
    <w:rsid w:val="001962BA"/>
    <w:rsid w:val="001A2E55"/>
    <w:rsid w:val="001B15ED"/>
    <w:rsid w:val="001B5CC8"/>
    <w:rsid w:val="001C0187"/>
    <w:rsid w:val="001C0651"/>
    <w:rsid w:val="001D5728"/>
    <w:rsid w:val="001D7EB0"/>
    <w:rsid w:val="001E5E1A"/>
    <w:rsid w:val="001F1867"/>
    <w:rsid w:val="001F1E1A"/>
    <w:rsid w:val="00203022"/>
    <w:rsid w:val="002117B7"/>
    <w:rsid w:val="0021580E"/>
    <w:rsid w:val="00217AA8"/>
    <w:rsid w:val="00220988"/>
    <w:rsid w:val="00237779"/>
    <w:rsid w:val="002466E8"/>
    <w:rsid w:val="00247405"/>
    <w:rsid w:val="002504E0"/>
    <w:rsid w:val="002558C1"/>
    <w:rsid w:val="002612A3"/>
    <w:rsid w:val="002636BD"/>
    <w:rsid w:val="00285576"/>
    <w:rsid w:val="00285E92"/>
    <w:rsid w:val="00286CB8"/>
    <w:rsid w:val="002A2487"/>
    <w:rsid w:val="002A293E"/>
    <w:rsid w:val="002A4D5C"/>
    <w:rsid w:val="002C74CA"/>
    <w:rsid w:val="002C7E6E"/>
    <w:rsid w:val="002E2B96"/>
    <w:rsid w:val="002E3FFD"/>
    <w:rsid w:val="002F2619"/>
    <w:rsid w:val="002F2961"/>
    <w:rsid w:val="002F2CB0"/>
    <w:rsid w:val="002F41F3"/>
    <w:rsid w:val="002F520D"/>
    <w:rsid w:val="002F6857"/>
    <w:rsid w:val="00325369"/>
    <w:rsid w:val="003262BB"/>
    <w:rsid w:val="0032687C"/>
    <w:rsid w:val="003348E4"/>
    <w:rsid w:val="0034712E"/>
    <w:rsid w:val="003754D2"/>
    <w:rsid w:val="003761C6"/>
    <w:rsid w:val="003A46A4"/>
    <w:rsid w:val="003C3D6C"/>
    <w:rsid w:val="003C79B3"/>
    <w:rsid w:val="003D16C7"/>
    <w:rsid w:val="003E52FB"/>
    <w:rsid w:val="003E6224"/>
    <w:rsid w:val="003F0CAE"/>
    <w:rsid w:val="003F3CCC"/>
    <w:rsid w:val="003F7DA4"/>
    <w:rsid w:val="003F7F30"/>
    <w:rsid w:val="00405014"/>
    <w:rsid w:val="00413DBF"/>
    <w:rsid w:val="00421618"/>
    <w:rsid w:val="0042216E"/>
    <w:rsid w:val="0042339F"/>
    <w:rsid w:val="00434A43"/>
    <w:rsid w:val="0044300B"/>
    <w:rsid w:val="00443451"/>
    <w:rsid w:val="00447500"/>
    <w:rsid w:val="00466AA2"/>
    <w:rsid w:val="00471E53"/>
    <w:rsid w:val="00476FD0"/>
    <w:rsid w:val="004A2DA4"/>
    <w:rsid w:val="004B1735"/>
    <w:rsid w:val="004B73B4"/>
    <w:rsid w:val="004D4D86"/>
    <w:rsid w:val="005006C5"/>
    <w:rsid w:val="00504A91"/>
    <w:rsid w:val="00512074"/>
    <w:rsid w:val="00512A2A"/>
    <w:rsid w:val="00532D6B"/>
    <w:rsid w:val="00532DF2"/>
    <w:rsid w:val="005334E6"/>
    <w:rsid w:val="0053438C"/>
    <w:rsid w:val="00545DA2"/>
    <w:rsid w:val="00556722"/>
    <w:rsid w:val="00571236"/>
    <w:rsid w:val="00575694"/>
    <w:rsid w:val="00580418"/>
    <w:rsid w:val="00590360"/>
    <w:rsid w:val="00592AE4"/>
    <w:rsid w:val="005A23D6"/>
    <w:rsid w:val="005A450D"/>
    <w:rsid w:val="005C343F"/>
    <w:rsid w:val="005C7947"/>
    <w:rsid w:val="005D0EFF"/>
    <w:rsid w:val="005E025B"/>
    <w:rsid w:val="005E076C"/>
    <w:rsid w:val="005E16D0"/>
    <w:rsid w:val="005E301E"/>
    <w:rsid w:val="005E3C3E"/>
    <w:rsid w:val="005F0575"/>
    <w:rsid w:val="005F2344"/>
    <w:rsid w:val="005F4D09"/>
    <w:rsid w:val="005F51F6"/>
    <w:rsid w:val="00611F7D"/>
    <w:rsid w:val="00612E09"/>
    <w:rsid w:val="00616D18"/>
    <w:rsid w:val="00624CBB"/>
    <w:rsid w:val="00627BB7"/>
    <w:rsid w:val="00633D4C"/>
    <w:rsid w:val="00650BD0"/>
    <w:rsid w:val="006543E3"/>
    <w:rsid w:val="00671D53"/>
    <w:rsid w:val="00680612"/>
    <w:rsid w:val="0068167B"/>
    <w:rsid w:val="00681A66"/>
    <w:rsid w:val="00690C20"/>
    <w:rsid w:val="006A4F43"/>
    <w:rsid w:val="006B7EE3"/>
    <w:rsid w:val="006C4547"/>
    <w:rsid w:val="006D6E31"/>
    <w:rsid w:val="006E0DA5"/>
    <w:rsid w:val="006F24E4"/>
    <w:rsid w:val="00705AB0"/>
    <w:rsid w:val="00716A1A"/>
    <w:rsid w:val="00720E96"/>
    <w:rsid w:val="0072189B"/>
    <w:rsid w:val="00732D92"/>
    <w:rsid w:val="007423F0"/>
    <w:rsid w:val="00757651"/>
    <w:rsid w:val="00775F0E"/>
    <w:rsid w:val="007A13EC"/>
    <w:rsid w:val="007C0349"/>
    <w:rsid w:val="007C2EFA"/>
    <w:rsid w:val="007D4ED4"/>
    <w:rsid w:val="007D7788"/>
    <w:rsid w:val="007E0E7B"/>
    <w:rsid w:val="007E7148"/>
    <w:rsid w:val="007F3424"/>
    <w:rsid w:val="007F60CC"/>
    <w:rsid w:val="00803FAC"/>
    <w:rsid w:val="008267DF"/>
    <w:rsid w:val="00830447"/>
    <w:rsid w:val="00847AB8"/>
    <w:rsid w:val="008536EA"/>
    <w:rsid w:val="00854DC6"/>
    <w:rsid w:val="00856C07"/>
    <w:rsid w:val="00861850"/>
    <w:rsid w:val="008643AA"/>
    <w:rsid w:val="008645D8"/>
    <w:rsid w:val="00873B62"/>
    <w:rsid w:val="00885B0F"/>
    <w:rsid w:val="008A4F23"/>
    <w:rsid w:val="008B3012"/>
    <w:rsid w:val="008B4A4A"/>
    <w:rsid w:val="008D18D1"/>
    <w:rsid w:val="008E6EA8"/>
    <w:rsid w:val="008F152A"/>
    <w:rsid w:val="00934E90"/>
    <w:rsid w:val="00951EE5"/>
    <w:rsid w:val="00955EBA"/>
    <w:rsid w:val="00956A82"/>
    <w:rsid w:val="009747CE"/>
    <w:rsid w:val="00974FE8"/>
    <w:rsid w:val="00993737"/>
    <w:rsid w:val="009A3F2E"/>
    <w:rsid w:val="009B4A6F"/>
    <w:rsid w:val="009D5661"/>
    <w:rsid w:val="009F6C4C"/>
    <w:rsid w:val="009F7A47"/>
    <w:rsid w:val="00A0313A"/>
    <w:rsid w:val="00A0451F"/>
    <w:rsid w:val="00A076D5"/>
    <w:rsid w:val="00A15CB7"/>
    <w:rsid w:val="00A17732"/>
    <w:rsid w:val="00A22155"/>
    <w:rsid w:val="00A22A1A"/>
    <w:rsid w:val="00A22D36"/>
    <w:rsid w:val="00A239FB"/>
    <w:rsid w:val="00A552AE"/>
    <w:rsid w:val="00A606E3"/>
    <w:rsid w:val="00A61BAB"/>
    <w:rsid w:val="00A67FA9"/>
    <w:rsid w:val="00A706AB"/>
    <w:rsid w:val="00A71945"/>
    <w:rsid w:val="00A755C2"/>
    <w:rsid w:val="00A75F8E"/>
    <w:rsid w:val="00A84643"/>
    <w:rsid w:val="00A85355"/>
    <w:rsid w:val="00A863E8"/>
    <w:rsid w:val="00A92014"/>
    <w:rsid w:val="00A96BD1"/>
    <w:rsid w:val="00AA4197"/>
    <w:rsid w:val="00AA6EB9"/>
    <w:rsid w:val="00AA7907"/>
    <w:rsid w:val="00AB4D24"/>
    <w:rsid w:val="00AB5689"/>
    <w:rsid w:val="00AC1760"/>
    <w:rsid w:val="00AC2884"/>
    <w:rsid w:val="00AC51B2"/>
    <w:rsid w:val="00AC5648"/>
    <w:rsid w:val="00AC59BE"/>
    <w:rsid w:val="00AD2B6F"/>
    <w:rsid w:val="00AD720A"/>
    <w:rsid w:val="00AE06FC"/>
    <w:rsid w:val="00AE0C71"/>
    <w:rsid w:val="00AE4E0C"/>
    <w:rsid w:val="00AF0B2D"/>
    <w:rsid w:val="00AF2939"/>
    <w:rsid w:val="00B02CDD"/>
    <w:rsid w:val="00B0442C"/>
    <w:rsid w:val="00B069F4"/>
    <w:rsid w:val="00B2313F"/>
    <w:rsid w:val="00B46E44"/>
    <w:rsid w:val="00B52F36"/>
    <w:rsid w:val="00B63056"/>
    <w:rsid w:val="00B82ABF"/>
    <w:rsid w:val="00B8335F"/>
    <w:rsid w:val="00B8748E"/>
    <w:rsid w:val="00BA6ADF"/>
    <w:rsid w:val="00BB365A"/>
    <w:rsid w:val="00BB7067"/>
    <w:rsid w:val="00BF5490"/>
    <w:rsid w:val="00C0170D"/>
    <w:rsid w:val="00C11B1E"/>
    <w:rsid w:val="00C14EF6"/>
    <w:rsid w:val="00C72E94"/>
    <w:rsid w:val="00C74899"/>
    <w:rsid w:val="00C81448"/>
    <w:rsid w:val="00C87998"/>
    <w:rsid w:val="00C91E48"/>
    <w:rsid w:val="00C934EC"/>
    <w:rsid w:val="00CB5478"/>
    <w:rsid w:val="00CD5C1A"/>
    <w:rsid w:val="00CE3A16"/>
    <w:rsid w:val="00CF307A"/>
    <w:rsid w:val="00D2286D"/>
    <w:rsid w:val="00D22A18"/>
    <w:rsid w:val="00D2448A"/>
    <w:rsid w:val="00D24811"/>
    <w:rsid w:val="00D263C9"/>
    <w:rsid w:val="00D467A1"/>
    <w:rsid w:val="00D634FB"/>
    <w:rsid w:val="00D70F67"/>
    <w:rsid w:val="00D74EE4"/>
    <w:rsid w:val="00D773B7"/>
    <w:rsid w:val="00D8527C"/>
    <w:rsid w:val="00D974EE"/>
    <w:rsid w:val="00DA5D4F"/>
    <w:rsid w:val="00DB0B7A"/>
    <w:rsid w:val="00DB56CA"/>
    <w:rsid w:val="00DC520B"/>
    <w:rsid w:val="00DE2BD5"/>
    <w:rsid w:val="00DE53DA"/>
    <w:rsid w:val="00DF3D65"/>
    <w:rsid w:val="00E014FB"/>
    <w:rsid w:val="00E31A9E"/>
    <w:rsid w:val="00E4265A"/>
    <w:rsid w:val="00E52776"/>
    <w:rsid w:val="00E61B9A"/>
    <w:rsid w:val="00E61DC2"/>
    <w:rsid w:val="00E62572"/>
    <w:rsid w:val="00E634CD"/>
    <w:rsid w:val="00E646AB"/>
    <w:rsid w:val="00E74FE5"/>
    <w:rsid w:val="00E94B72"/>
    <w:rsid w:val="00EB3A22"/>
    <w:rsid w:val="00EB3D30"/>
    <w:rsid w:val="00EB6953"/>
    <w:rsid w:val="00EC0978"/>
    <w:rsid w:val="00EE1731"/>
    <w:rsid w:val="00EE4A3A"/>
    <w:rsid w:val="00EE4FC7"/>
    <w:rsid w:val="00EF5585"/>
    <w:rsid w:val="00EF5C9C"/>
    <w:rsid w:val="00EF78F7"/>
    <w:rsid w:val="00F059F2"/>
    <w:rsid w:val="00F20656"/>
    <w:rsid w:val="00F2535D"/>
    <w:rsid w:val="00F35E65"/>
    <w:rsid w:val="00F42439"/>
    <w:rsid w:val="00F470C1"/>
    <w:rsid w:val="00F52433"/>
    <w:rsid w:val="00F540F7"/>
    <w:rsid w:val="00F72D90"/>
    <w:rsid w:val="00F7532E"/>
    <w:rsid w:val="00F77449"/>
    <w:rsid w:val="00F90EBB"/>
    <w:rsid w:val="00F9398A"/>
    <w:rsid w:val="00FA060D"/>
    <w:rsid w:val="00FA1186"/>
    <w:rsid w:val="00FB1975"/>
    <w:rsid w:val="00FB6370"/>
    <w:rsid w:val="00FB7100"/>
    <w:rsid w:val="00FC3E55"/>
    <w:rsid w:val="00FC5250"/>
    <w:rsid w:val="00FE147F"/>
    <w:rsid w:val="00FF1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0EA4"/>
  <w15:docId w15:val="{363C2741-F4AE-4D1B-B9CA-AA09AFD8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39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0750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9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9F7"/>
  </w:style>
  <w:style w:type="paragraph" w:styleId="Footer">
    <w:name w:val="footer"/>
    <w:basedOn w:val="Normal"/>
    <w:link w:val="FooterChar"/>
    <w:uiPriority w:val="99"/>
    <w:unhideWhenUsed/>
    <w:rsid w:val="001549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9F7"/>
  </w:style>
  <w:style w:type="character" w:customStyle="1" w:styleId="Heading1Char">
    <w:name w:val="Heading 1 Char"/>
    <w:basedOn w:val="DefaultParagraphFont"/>
    <w:link w:val="Heading1"/>
    <w:uiPriority w:val="9"/>
    <w:rsid w:val="00F9398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F9398A"/>
    <w:rPr>
      <w:color w:val="0000FF" w:themeColor="hyperlink"/>
      <w:u w:val="single"/>
    </w:rPr>
  </w:style>
  <w:style w:type="character" w:customStyle="1" w:styleId="Heading3Char">
    <w:name w:val="Heading 3 Char"/>
    <w:basedOn w:val="DefaultParagraphFont"/>
    <w:link w:val="Heading3"/>
    <w:uiPriority w:val="9"/>
    <w:semiHidden/>
    <w:rsid w:val="00075035"/>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47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986</TotalTime>
  <Pages>11</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George Apostol (1807626)</cp:lastModifiedBy>
  <cp:revision>256</cp:revision>
  <dcterms:created xsi:type="dcterms:W3CDTF">2020-04-06T21:58:00Z</dcterms:created>
  <dcterms:modified xsi:type="dcterms:W3CDTF">2020-05-09T23:54:00Z</dcterms:modified>
</cp:coreProperties>
</file>