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3EF0" w:rsidRPr="00F93EF0" w:rsidRDefault="00F93EF0" w:rsidP="00F93EF0">
      <w:pPr>
        <w:jc w:val="center"/>
        <w:rPr>
          <w:b/>
          <w:sz w:val="36"/>
        </w:rPr>
      </w:pPr>
      <w:r w:rsidRPr="00F93EF0">
        <w:rPr>
          <w:b/>
          <w:sz w:val="36"/>
        </w:rPr>
        <w:t>Module: Problem-Solving Techniques</w:t>
      </w:r>
    </w:p>
    <w:p w:rsidR="007A2DAD" w:rsidRDefault="00F93EF0" w:rsidP="00F93EF0">
      <w:pPr>
        <w:jc w:val="center"/>
        <w:rPr>
          <w:b/>
          <w:sz w:val="36"/>
        </w:rPr>
      </w:pPr>
      <w:r w:rsidRPr="00F93EF0">
        <w:rPr>
          <w:b/>
          <w:sz w:val="36"/>
        </w:rPr>
        <w:t>Module code: ACMA4027</w:t>
      </w:r>
    </w:p>
    <w:p w:rsidR="00CA2633" w:rsidRDefault="00CA2633">
      <w:pPr>
        <w:spacing w:line="259" w:lineRule="auto"/>
        <w:jc w:val="left"/>
        <w:rPr>
          <w:b/>
          <w:sz w:val="36"/>
        </w:rPr>
      </w:pPr>
      <w:r>
        <w:rPr>
          <w:b/>
          <w:sz w:val="36"/>
        </w:rPr>
        <w:br w:type="page"/>
      </w:r>
    </w:p>
    <w:sdt>
      <w:sdtPr>
        <w:id w:val="437100397"/>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E97E4E" w:rsidRDefault="00E97E4E">
          <w:pPr>
            <w:pStyle w:val="TOCHeading"/>
          </w:pPr>
          <w:r>
            <w:t>Table of Contents</w:t>
          </w:r>
        </w:p>
        <w:p w:rsidR="00E97E4E" w:rsidRDefault="00E97E4E">
          <w:pPr>
            <w:pStyle w:val="TOC1"/>
            <w:tabs>
              <w:tab w:val="right" w:leader="dot" w:pos="9350"/>
            </w:tabs>
            <w:rPr>
              <w:noProof/>
            </w:rPr>
          </w:pPr>
          <w:r>
            <w:fldChar w:fldCharType="begin"/>
          </w:r>
          <w:r>
            <w:instrText xml:space="preserve"> TOC \o "1-3" \h \z \u </w:instrText>
          </w:r>
          <w:r>
            <w:fldChar w:fldCharType="separate"/>
          </w:r>
          <w:hyperlink w:anchor="_Toc172042641" w:history="1">
            <w:r w:rsidRPr="002524D5">
              <w:rPr>
                <w:rStyle w:val="Hyperlink"/>
                <w:noProof/>
              </w:rPr>
              <w:t>Introduction</w:t>
            </w:r>
            <w:r>
              <w:rPr>
                <w:noProof/>
                <w:webHidden/>
              </w:rPr>
              <w:tab/>
            </w:r>
            <w:r>
              <w:rPr>
                <w:noProof/>
                <w:webHidden/>
              </w:rPr>
              <w:fldChar w:fldCharType="begin"/>
            </w:r>
            <w:r>
              <w:rPr>
                <w:noProof/>
                <w:webHidden/>
              </w:rPr>
              <w:instrText xml:space="preserve"> PAGEREF _Toc172042641 \h </w:instrText>
            </w:r>
            <w:r>
              <w:rPr>
                <w:noProof/>
                <w:webHidden/>
              </w:rPr>
            </w:r>
            <w:r>
              <w:rPr>
                <w:noProof/>
                <w:webHidden/>
              </w:rPr>
              <w:fldChar w:fldCharType="separate"/>
            </w:r>
            <w:r>
              <w:rPr>
                <w:noProof/>
                <w:webHidden/>
              </w:rPr>
              <w:t>3</w:t>
            </w:r>
            <w:r>
              <w:rPr>
                <w:noProof/>
                <w:webHidden/>
              </w:rPr>
              <w:fldChar w:fldCharType="end"/>
            </w:r>
          </w:hyperlink>
        </w:p>
        <w:p w:rsidR="00E97E4E" w:rsidRDefault="00E97E4E">
          <w:pPr>
            <w:pStyle w:val="TOC1"/>
            <w:tabs>
              <w:tab w:val="right" w:leader="dot" w:pos="9350"/>
            </w:tabs>
            <w:rPr>
              <w:noProof/>
            </w:rPr>
          </w:pPr>
          <w:hyperlink w:anchor="_Toc172042642" w:history="1">
            <w:r w:rsidRPr="002524D5">
              <w:rPr>
                <w:rStyle w:val="Hyperlink"/>
                <w:noProof/>
              </w:rPr>
              <w:t>Task 1: Requirements</w:t>
            </w:r>
            <w:r>
              <w:rPr>
                <w:noProof/>
                <w:webHidden/>
              </w:rPr>
              <w:tab/>
            </w:r>
            <w:r>
              <w:rPr>
                <w:noProof/>
                <w:webHidden/>
              </w:rPr>
              <w:fldChar w:fldCharType="begin"/>
            </w:r>
            <w:r>
              <w:rPr>
                <w:noProof/>
                <w:webHidden/>
              </w:rPr>
              <w:instrText xml:space="preserve"> PAGEREF _Toc172042642 \h </w:instrText>
            </w:r>
            <w:r>
              <w:rPr>
                <w:noProof/>
                <w:webHidden/>
              </w:rPr>
            </w:r>
            <w:r>
              <w:rPr>
                <w:noProof/>
                <w:webHidden/>
              </w:rPr>
              <w:fldChar w:fldCharType="separate"/>
            </w:r>
            <w:r>
              <w:rPr>
                <w:noProof/>
                <w:webHidden/>
              </w:rPr>
              <w:t>4</w:t>
            </w:r>
            <w:r>
              <w:rPr>
                <w:noProof/>
                <w:webHidden/>
              </w:rPr>
              <w:fldChar w:fldCharType="end"/>
            </w:r>
          </w:hyperlink>
        </w:p>
        <w:p w:rsidR="00E97E4E" w:rsidRDefault="00E97E4E">
          <w:pPr>
            <w:pStyle w:val="TOC2"/>
            <w:tabs>
              <w:tab w:val="right" w:leader="dot" w:pos="9350"/>
            </w:tabs>
            <w:rPr>
              <w:noProof/>
            </w:rPr>
          </w:pPr>
          <w:hyperlink w:anchor="_Toc172042643" w:history="1">
            <w:r w:rsidRPr="002524D5">
              <w:rPr>
                <w:rStyle w:val="Hyperlink"/>
                <w:noProof/>
              </w:rPr>
              <w:t>1.1 Rules of Scrabble</w:t>
            </w:r>
            <w:r>
              <w:rPr>
                <w:noProof/>
                <w:webHidden/>
              </w:rPr>
              <w:tab/>
            </w:r>
            <w:r>
              <w:rPr>
                <w:noProof/>
                <w:webHidden/>
              </w:rPr>
              <w:fldChar w:fldCharType="begin"/>
            </w:r>
            <w:r>
              <w:rPr>
                <w:noProof/>
                <w:webHidden/>
              </w:rPr>
              <w:instrText xml:space="preserve"> PAGEREF _Toc172042643 \h </w:instrText>
            </w:r>
            <w:r>
              <w:rPr>
                <w:noProof/>
                <w:webHidden/>
              </w:rPr>
            </w:r>
            <w:r>
              <w:rPr>
                <w:noProof/>
                <w:webHidden/>
              </w:rPr>
              <w:fldChar w:fldCharType="separate"/>
            </w:r>
            <w:r>
              <w:rPr>
                <w:noProof/>
                <w:webHidden/>
              </w:rPr>
              <w:t>4</w:t>
            </w:r>
            <w:r>
              <w:rPr>
                <w:noProof/>
                <w:webHidden/>
              </w:rPr>
              <w:fldChar w:fldCharType="end"/>
            </w:r>
          </w:hyperlink>
        </w:p>
        <w:p w:rsidR="00E97E4E" w:rsidRDefault="00E97E4E">
          <w:pPr>
            <w:pStyle w:val="TOC2"/>
            <w:tabs>
              <w:tab w:val="right" w:leader="dot" w:pos="9350"/>
            </w:tabs>
            <w:rPr>
              <w:noProof/>
            </w:rPr>
          </w:pPr>
          <w:hyperlink w:anchor="_Toc172042644" w:history="1">
            <w:r w:rsidRPr="002524D5">
              <w:rPr>
                <w:rStyle w:val="Hyperlink"/>
                <w:noProof/>
              </w:rPr>
              <w:t>1.2 Computer-based solution for the game using the MoSCoW requirements</w:t>
            </w:r>
            <w:r>
              <w:rPr>
                <w:noProof/>
                <w:webHidden/>
              </w:rPr>
              <w:tab/>
            </w:r>
            <w:r>
              <w:rPr>
                <w:noProof/>
                <w:webHidden/>
              </w:rPr>
              <w:fldChar w:fldCharType="begin"/>
            </w:r>
            <w:r>
              <w:rPr>
                <w:noProof/>
                <w:webHidden/>
              </w:rPr>
              <w:instrText xml:space="preserve"> PAGEREF _Toc172042644 \h </w:instrText>
            </w:r>
            <w:r>
              <w:rPr>
                <w:noProof/>
                <w:webHidden/>
              </w:rPr>
            </w:r>
            <w:r>
              <w:rPr>
                <w:noProof/>
                <w:webHidden/>
              </w:rPr>
              <w:fldChar w:fldCharType="separate"/>
            </w:r>
            <w:r>
              <w:rPr>
                <w:noProof/>
                <w:webHidden/>
              </w:rPr>
              <w:t>4</w:t>
            </w:r>
            <w:r>
              <w:rPr>
                <w:noProof/>
                <w:webHidden/>
              </w:rPr>
              <w:fldChar w:fldCharType="end"/>
            </w:r>
          </w:hyperlink>
        </w:p>
        <w:p w:rsidR="00E97E4E" w:rsidRDefault="00E97E4E">
          <w:pPr>
            <w:pStyle w:val="TOC1"/>
            <w:tabs>
              <w:tab w:val="right" w:leader="dot" w:pos="9350"/>
            </w:tabs>
            <w:rPr>
              <w:noProof/>
            </w:rPr>
          </w:pPr>
          <w:hyperlink w:anchor="_Toc172042645" w:history="1">
            <w:r w:rsidRPr="002524D5">
              <w:rPr>
                <w:rStyle w:val="Hyperlink"/>
                <w:noProof/>
              </w:rPr>
              <w:t>Task 2: Implementation</w:t>
            </w:r>
            <w:r>
              <w:rPr>
                <w:noProof/>
                <w:webHidden/>
              </w:rPr>
              <w:tab/>
            </w:r>
            <w:r>
              <w:rPr>
                <w:noProof/>
                <w:webHidden/>
              </w:rPr>
              <w:fldChar w:fldCharType="begin"/>
            </w:r>
            <w:r>
              <w:rPr>
                <w:noProof/>
                <w:webHidden/>
              </w:rPr>
              <w:instrText xml:space="preserve"> PAGEREF _Toc172042645 \h </w:instrText>
            </w:r>
            <w:r>
              <w:rPr>
                <w:noProof/>
                <w:webHidden/>
              </w:rPr>
            </w:r>
            <w:r>
              <w:rPr>
                <w:noProof/>
                <w:webHidden/>
              </w:rPr>
              <w:fldChar w:fldCharType="separate"/>
            </w:r>
            <w:r>
              <w:rPr>
                <w:noProof/>
                <w:webHidden/>
              </w:rPr>
              <w:t>7</w:t>
            </w:r>
            <w:r>
              <w:rPr>
                <w:noProof/>
                <w:webHidden/>
              </w:rPr>
              <w:fldChar w:fldCharType="end"/>
            </w:r>
          </w:hyperlink>
        </w:p>
        <w:p w:rsidR="00E97E4E" w:rsidRDefault="00E97E4E">
          <w:pPr>
            <w:pStyle w:val="TOC2"/>
            <w:tabs>
              <w:tab w:val="right" w:leader="dot" w:pos="9350"/>
            </w:tabs>
            <w:rPr>
              <w:noProof/>
            </w:rPr>
          </w:pPr>
          <w:hyperlink w:anchor="_Toc172042646" w:history="1">
            <w:r w:rsidRPr="002524D5">
              <w:rPr>
                <w:rStyle w:val="Hyperlink"/>
                <w:noProof/>
              </w:rPr>
              <w:t>2.1 Variables</w:t>
            </w:r>
            <w:r>
              <w:rPr>
                <w:noProof/>
                <w:webHidden/>
              </w:rPr>
              <w:tab/>
            </w:r>
            <w:r>
              <w:rPr>
                <w:noProof/>
                <w:webHidden/>
              </w:rPr>
              <w:fldChar w:fldCharType="begin"/>
            </w:r>
            <w:r>
              <w:rPr>
                <w:noProof/>
                <w:webHidden/>
              </w:rPr>
              <w:instrText xml:space="preserve"> PAGEREF _Toc172042646 \h </w:instrText>
            </w:r>
            <w:r>
              <w:rPr>
                <w:noProof/>
                <w:webHidden/>
              </w:rPr>
            </w:r>
            <w:r>
              <w:rPr>
                <w:noProof/>
                <w:webHidden/>
              </w:rPr>
              <w:fldChar w:fldCharType="separate"/>
            </w:r>
            <w:r>
              <w:rPr>
                <w:noProof/>
                <w:webHidden/>
              </w:rPr>
              <w:t>7</w:t>
            </w:r>
            <w:r>
              <w:rPr>
                <w:noProof/>
                <w:webHidden/>
              </w:rPr>
              <w:fldChar w:fldCharType="end"/>
            </w:r>
          </w:hyperlink>
        </w:p>
        <w:p w:rsidR="00E97E4E" w:rsidRDefault="00E97E4E">
          <w:pPr>
            <w:pStyle w:val="TOC2"/>
            <w:tabs>
              <w:tab w:val="right" w:leader="dot" w:pos="9350"/>
            </w:tabs>
            <w:rPr>
              <w:noProof/>
            </w:rPr>
          </w:pPr>
          <w:hyperlink w:anchor="_Toc172042647" w:history="1">
            <w:r w:rsidRPr="002524D5">
              <w:rPr>
                <w:rStyle w:val="Hyperlink"/>
                <w:noProof/>
              </w:rPr>
              <w:t>2.2 Flowchart</w:t>
            </w:r>
            <w:r>
              <w:rPr>
                <w:noProof/>
                <w:webHidden/>
              </w:rPr>
              <w:tab/>
            </w:r>
            <w:r>
              <w:rPr>
                <w:noProof/>
                <w:webHidden/>
              </w:rPr>
              <w:fldChar w:fldCharType="begin"/>
            </w:r>
            <w:r>
              <w:rPr>
                <w:noProof/>
                <w:webHidden/>
              </w:rPr>
              <w:instrText xml:space="preserve"> PAGEREF _Toc172042647 \h </w:instrText>
            </w:r>
            <w:r>
              <w:rPr>
                <w:noProof/>
                <w:webHidden/>
              </w:rPr>
            </w:r>
            <w:r>
              <w:rPr>
                <w:noProof/>
                <w:webHidden/>
              </w:rPr>
              <w:fldChar w:fldCharType="separate"/>
            </w:r>
            <w:r>
              <w:rPr>
                <w:noProof/>
                <w:webHidden/>
              </w:rPr>
              <w:t>10</w:t>
            </w:r>
            <w:r>
              <w:rPr>
                <w:noProof/>
                <w:webHidden/>
              </w:rPr>
              <w:fldChar w:fldCharType="end"/>
            </w:r>
          </w:hyperlink>
        </w:p>
        <w:p w:rsidR="00E97E4E" w:rsidRDefault="00E97E4E">
          <w:pPr>
            <w:pStyle w:val="TOC2"/>
            <w:tabs>
              <w:tab w:val="right" w:leader="dot" w:pos="9350"/>
            </w:tabs>
            <w:rPr>
              <w:noProof/>
            </w:rPr>
          </w:pPr>
          <w:hyperlink w:anchor="_Toc172042648" w:history="1">
            <w:r w:rsidRPr="002524D5">
              <w:rPr>
                <w:rStyle w:val="Hyperlink"/>
                <w:noProof/>
              </w:rPr>
              <w:t>2.3 Sub processes of solution</w:t>
            </w:r>
            <w:r>
              <w:rPr>
                <w:noProof/>
                <w:webHidden/>
              </w:rPr>
              <w:tab/>
            </w:r>
            <w:r>
              <w:rPr>
                <w:noProof/>
                <w:webHidden/>
              </w:rPr>
              <w:fldChar w:fldCharType="begin"/>
            </w:r>
            <w:r>
              <w:rPr>
                <w:noProof/>
                <w:webHidden/>
              </w:rPr>
              <w:instrText xml:space="preserve"> PAGEREF _Toc172042648 \h </w:instrText>
            </w:r>
            <w:r>
              <w:rPr>
                <w:noProof/>
                <w:webHidden/>
              </w:rPr>
            </w:r>
            <w:r>
              <w:rPr>
                <w:noProof/>
                <w:webHidden/>
              </w:rPr>
              <w:fldChar w:fldCharType="separate"/>
            </w:r>
            <w:r>
              <w:rPr>
                <w:noProof/>
                <w:webHidden/>
              </w:rPr>
              <w:t>11</w:t>
            </w:r>
            <w:r>
              <w:rPr>
                <w:noProof/>
                <w:webHidden/>
              </w:rPr>
              <w:fldChar w:fldCharType="end"/>
            </w:r>
          </w:hyperlink>
        </w:p>
        <w:p w:rsidR="00E97E4E" w:rsidRDefault="00E97E4E">
          <w:pPr>
            <w:pStyle w:val="TOC1"/>
            <w:tabs>
              <w:tab w:val="right" w:leader="dot" w:pos="9350"/>
            </w:tabs>
            <w:rPr>
              <w:noProof/>
            </w:rPr>
          </w:pPr>
          <w:hyperlink w:anchor="_Toc172042649" w:history="1">
            <w:r w:rsidRPr="002524D5">
              <w:rPr>
                <w:rStyle w:val="Hyperlink"/>
                <w:noProof/>
              </w:rPr>
              <w:t>Conclusion</w:t>
            </w:r>
            <w:r>
              <w:rPr>
                <w:noProof/>
                <w:webHidden/>
              </w:rPr>
              <w:tab/>
            </w:r>
            <w:r>
              <w:rPr>
                <w:noProof/>
                <w:webHidden/>
              </w:rPr>
              <w:fldChar w:fldCharType="begin"/>
            </w:r>
            <w:r>
              <w:rPr>
                <w:noProof/>
                <w:webHidden/>
              </w:rPr>
              <w:instrText xml:space="preserve"> PAGEREF _Toc172042649 \h </w:instrText>
            </w:r>
            <w:r>
              <w:rPr>
                <w:noProof/>
                <w:webHidden/>
              </w:rPr>
            </w:r>
            <w:r>
              <w:rPr>
                <w:noProof/>
                <w:webHidden/>
              </w:rPr>
              <w:fldChar w:fldCharType="separate"/>
            </w:r>
            <w:r>
              <w:rPr>
                <w:noProof/>
                <w:webHidden/>
              </w:rPr>
              <w:t>12</w:t>
            </w:r>
            <w:r>
              <w:rPr>
                <w:noProof/>
                <w:webHidden/>
              </w:rPr>
              <w:fldChar w:fldCharType="end"/>
            </w:r>
          </w:hyperlink>
        </w:p>
        <w:p w:rsidR="00E97E4E" w:rsidRDefault="00E97E4E">
          <w:pPr>
            <w:pStyle w:val="TOC1"/>
            <w:tabs>
              <w:tab w:val="right" w:leader="dot" w:pos="9350"/>
            </w:tabs>
            <w:rPr>
              <w:noProof/>
            </w:rPr>
          </w:pPr>
          <w:hyperlink w:anchor="_Toc172042650" w:history="1">
            <w:r w:rsidRPr="002524D5">
              <w:rPr>
                <w:rStyle w:val="Hyperlink"/>
                <w:noProof/>
              </w:rPr>
              <w:t>References</w:t>
            </w:r>
            <w:r>
              <w:rPr>
                <w:noProof/>
                <w:webHidden/>
              </w:rPr>
              <w:tab/>
            </w:r>
            <w:r>
              <w:rPr>
                <w:noProof/>
                <w:webHidden/>
              </w:rPr>
              <w:fldChar w:fldCharType="begin"/>
            </w:r>
            <w:r>
              <w:rPr>
                <w:noProof/>
                <w:webHidden/>
              </w:rPr>
              <w:instrText xml:space="preserve"> PAGEREF _Toc172042650 \h </w:instrText>
            </w:r>
            <w:r>
              <w:rPr>
                <w:noProof/>
                <w:webHidden/>
              </w:rPr>
            </w:r>
            <w:r>
              <w:rPr>
                <w:noProof/>
                <w:webHidden/>
              </w:rPr>
              <w:fldChar w:fldCharType="separate"/>
            </w:r>
            <w:r>
              <w:rPr>
                <w:noProof/>
                <w:webHidden/>
              </w:rPr>
              <w:t>13</w:t>
            </w:r>
            <w:r>
              <w:rPr>
                <w:noProof/>
                <w:webHidden/>
              </w:rPr>
              <w:fldChar w:fldCharType="end"/>
            </w:r>
          </w:hyperlink>
        </w:p>
        <w:p w:rsidR="00E97E4E" w:rsidRDefault="00E97E4E">
          <w:r>
            <w:rPr>
              <w:b/>
              <w:bCs/>
              <w:noProof/>
            </w:rPr>
            <w:fldChar w:fldCharType="end"/>
          </w:r>
        </w:p>
      </w:sdtContent>
    </w:sdt>
    <w:p w:rsidR="00CA2633" w:rsidRDefault="00CA2633" w:rsidP="00E97E4E">
      <w:bookmarkStart w:id="0" w:name="_GoBack"/>
      <w:bookmarkEnd w:id="0"/>
    </w:p>
    <w:p w:rsidR="00F93EF0" w:rsidRDefault="00F93EF0">
      <w:pPr>
        <w:spacing w:line="259" w:lineRule="auto"/>
        <w:jc w:val="left"/>
        <w:rPr>
          <w:b/>
          <w:sz w:val="36"/>
        </w:rPr>
      </w:pPr>
      <w:r>
        <w:rPr>
          <w:b/>
          <w:sz w:val="36"/>
        </w:rPr>
        <w:br w:type="page"/>
      </w:r>
    </w:p>
    <w:p w:rsidR="008E7604" w:rsidRDefault="008E7604" w:rsidP="00FC1C5F">
      <w:pPr>
        <w:pStyle w:val="Heading1"/>
      </w:pPr>
      <w:bookmarkStart w:id="1" w:name="_Toc172042641"/>
      <w:r>
        <w:lastRenderedPageBreak/>
        <w:t>Introduction</w:t>
      </w:r>
      <w:bookmarkEnd w:id="1"/>
    </w:p>
    <w:p w:rsidR="000460F9" w:rsidRDefault="000460F9" w:rsidP="000460F9">
      <w:r>
        <w:t>This document will describe the requirements and an implementation of a computer-based Scrabble game, specifying its respective rule set, key features, and gameplay architecture. The MoSCoW prioritisation method categorises features as essential, necessary, or optional, ensuring the addition of different aspects while maintaining a balanced user experience. In addition, the Implementation section defines important variables, flowchart diagrams, and subprocesses to make sure that the game functions as expected for the user's engagement.</w:t>
      </w:r>
    </w:p>
    <w:p w:rsidR="00320237" w:rsidRDefault="00320237">
      <w:pPr>
        <w:spacing w:line="259" w:lineRule="auto"/>
        <w:jc w:val="left"/>
      </w:pPr>
      <w:r>
        <w:rPr>
          <w:b/>
        </w:rPr>
        <w:br w:type="page"/>
      </w:r>
    </w:p>
    <w:p w:rsidR="00F93EF0" w:rsidRDefault="00B937F4" w:rsidP="00B937F4">
      <w:pPr>
        <w:pStyle w:val="Heading1"/>
      </w:pPr>
      <w:bookmarkStart w:id="2" w:name="_Toc172042642"/>
      <w:r w:rsidRPr="00B937F4">
        <w:lastRenderedPageBreak/>
        <w:t>Task 1: Requirements</w:t>
      </w:r>
      <w:bookmarkEnd w:id="2"/>
    </w:p>
    <w:p w:rsidR="00665448" w:rsidRDefault="00A749D9" w:rsidP="00BA5D48">
      <w:pPr>
        <w:pStyle w:val="Heading2"/>
      </w:pPr>
      <w:bookmarkStart w:id="3" w:name="_Toc172042643"/>
      <w:r w:rsidRPr="00BA5D48">
        <w:t xml:space="preserve">1.1 </w:t>
      </w:r>
      <w:r w:rsidR="00665448" w:rsidRPr="00BA5D48">
        <w:t>R</w:t>
      </w:r>
      <w:r w:rsidR="004109F2" w:rsidRPr="00BA5D48">
        <w:t>ules of Scrabble</w:t>
      </w:r>
      <w:bookmarkEnd w:id="3"/>
    </w:p>
    <w:p w:rsidR="00401447" w:rsidRDefault="00DD092F" w:rsidP="00DD092F">
      <w:r>
        <w:t xml:space="preserve">Up to four players, or as few as two, can play Scrabble, a true word-playing game. Players have tiles in their racks, and they alternate adding words of up to 7 letters. These tiles have discs composed of letters with different frequencies and points (e.g., common low-point letters such as "E" are a small, scarce variety, while rare high-point items ("Q", "Z") appear three times). Play begins with the first player making a word of two or more letters by placing them on either an active tile, horizontally or vertically, onto the centre square. The remaining players follow, creating words in cross-word fashion with the established tiles. By placing new letter tiles on the board, players can add new words to existing ones, either horizontally or vertically. </w:t>
      </w:r>
    </w:p>
    <w:p w:rsidR="00DD092F" w:rsidRDefault="00DD092F" w:rsidP="00DD092F">
      <w:r>
        <w:t xml:space="preserve">Specific squares on the board, such as a double or triple letter and a word square, multiply each letter's value to award points. Players will earn higher scores if they are able to place their tiles properly, and this can create substantial points in the absence of premium letter squares. After each play, players draw new tiles to maintain a hand of seven letters. The game ends when a player pulls all the tiles and uses up their last tile or move. </w:t>
      </w:r>
      <w:r w:rsidR="00900F71">
        <w:t>This game</w:t>
      </w:r>
      <w:r>
        <w:t xml:space="preserve"> calculate the scores, deducting any tiles in a player's hand from their total. The highest score wil</w:t>
      </w:r>
      <w:r w:rsidR="009704A6">
        <w:t>l determine the winning player.</w:t>
      </w:r>
    </w:p>
    <w:p w:rsidR="0049666E" w:rsidRDefault="000836AC" w:rsidP="000836AC">
      <w:pPr>
        <w:pStyle w:val="Heading2"/>
      </w:pPr>
      <w:bookmarkStart w:id="4" w:name="_Toc172042644"/>
      <w:r>
        <w:t>1.2 C</w:t>
      </w:r>
      <w:r>
        <w:t xml:space="preserve">omputer-based </w:t>
      </w:r>
      <w:r>
        <w:t xml:space="preserve">solution for the game using the </w:t>
      </w:r>
      <w:r>
        <w:t>MoSCoW requirements</w:t>
      </w:r>
      <w:bookmarkEnd w:id="4"/>
    </w:p>
    <w:p w:rsidR="009E78F2" w:rsidRDefault="009E78F2" w:rsidP="00387404">
      <w:pPr>
        <w:rPr>
          <w:b/>
        </w:rPr>
      </w:pPr>
      <w:r w:rsidRPr="00387404">
        <w:rPr>
          <w:b/>
        </w:rPr>
        <w:t>Must Have</w:t>
      </w:r>
    </w:p>
    <w:p w:rsidR="00E12111" w:rsidRDefault="001F3354" w:rsidP="00387404">
      <w:r>
        <w:t xml:space="preserve">The essential components of a Scrabble game, known as "must-have" features, are necessary for the desired player experience to occur correctly. These four elements ensure the game's functionality and ideally provide a minimum level of enjoyment for players. The next step is a main menu with the option to start a new game, read the rules, and access settings. The 15x15 game board should accurately depict the typical Scrabble tile and premium square layout (double or triple letters and words). Each player has a tile rack where they keep their current set of tiles, and the scoreboard shows all players' real-time scores. </w:t>
      </w:r>
      <w:r w:rsidR="00093B78">
        <w:t>Players</w:t>
      </w:r>
      <w:r>
        <w:t xml:space="preserve"> also need buttons to submit words, shuffle tiles, and draw new tiles</w:t>
      </w:r>
      <w:r w:rsidR="00940BA8">
        <w:t xml:space="preserve"> (</w:t>
      </w:r>
      <w:r w:rsidR="00D0408F">
        <w:rPr>
          <w:lang w:eastAsia="en-GB"/>
        </w:rPr>
        <w:t>Tushman</w:t>
      </w:r>
      <w:r w:rsidR="00940BA8" w:rsidRPr="00CC50FB">
        <w:rPr>
          <w:lang w:eastAsia="en-GB"/>
        </w:rPr>
        <w:t xml:space="preserve"> </w:t>
      </w:r>
      <w:r w:rsidR="00940BA8">
        <w:rPr>
          <w:lang w:eastAsia="en-GB"/>
        </w:rPr>
        <w:t>and</w:t>
      </w:r>
      <w:r w:rsidR="004E455D">
        <w:rPr>
          <w:lang w:eastAsia="en-GB"/>
        </w:rPr>
        <w:t xml:space="preserve"> O'Reilly, </w:t>
      </w:r>
      <w:r w:rsidR="00C25307">
        <w:rPr>
          <w:lang w:eastAsia="en-GB"/>
        </w:rPr>
        <w:t>2019)</w:t>
      </w:r>
      <w:r>
        <w:t xml:space="preserve">. To ensure a fair mix of tiles for players, </w:t>
      </w:r>
      <w:r w:rsidR="009B52AB">
        <w:t>this</w:t>
      </w:r>
      <w:r w:rsidR="00900F71">
        <w:t xml:space="preserve"> game</w:t>
      </w:r>
      <w:r>
        <w:t xml:space="preserve"> need to introduce randomness in the distribution of tiles at the start and during play. </w:t>
      </w:r>
    </w:p>
    <w:p w:rsidR="001F3354" w:rsidRPr="0057264D" w:rsidRDefault="00900F71" w:rsidP="00387404">
      <w:r>
        <w:lastRenderedPageBreak/>
        <w:t>This game</w:t>
      </w:r>
      <w:r w:rsidR="001F3354">
        <w:t xml:space="preserve"> must verify the validity of words against an official Scrabble dictionary and implement oriented scoring, which computes points based on the sum of words and spaces used and grants an additional score for reaching key bonus regions. The player who reacts and moves to the situation better than anyone else will win. Meanwhile, in the player select options, support for 2- to 4-player (</w:t>
      </w:r>
      <w:r w:rsidR="00AA2509">
        <w:t>and</w:t>
      </w:r>
      <w:r w:rsidR="001F3354">
        <w:t xml:space="preserve"> AI) play should be available</w:t>
      </w:r>
      <w:r w:rsidR="001D537C">
        <w:t xml:space="preserve"> (</w:t>
      </w:r>
      <w:r w:rsidR="00C84585">
        <w:rPr>
          <w:lang w:eastAsia="en-GB"/>
        </w:rPr>
        <w:t xml:space="preserve">Paul </w:t>
      </w:r>
      <w:r w:rsidR="001D537C">
        <w:rPr>
          <w:lang w:eastAsia="en-GB"/>
        </w:rPr>
        <w:t>and</w:t>
      </w:r>
      <w:r w:rsidR="00C74AC5">
        <w:rPr>
          <w:lang w:eastAsia="en-GB"/>
        </w:rPr>
        <w:t xml:space="preserve"> Elder, </w:t>
      </w:r>
      <w:r w:rsidR="00A446E0">
        <w:rPr>
          <w:lang w:eastAsia="en-GB"/>
        </w:rPr>
        <w:t>2019)</w:t>
      </w:r>
      <w:r w:rsidR="001F3354">
        <w:t xml:space="preserve">. The standard functionality of save/load is actually crucial, as is having the ability to pause the game at any time and continue from exactly where </w:t>
      </w:r>
      <w:r w:rsidR="00EF5896">
        <w:t>players</w:t>
      </w:r>
      <w:r w:rsidR="001F3354">
        <w:t xml:space="preserve"> left off whenever </w:t>
      </w:r>
      <w:r w:rsidR="00EF5896">
        <w:t>players</w:t>
      </w:r>
      <w:r w:rsidR="001F3354">
        <w:t xml:space="preserve"> feel like playing it. Additionally, an option to swap tiles with those on the board and an undo move feature would help users ad</w:t>
      </w:r>
      <w:r w:rsidR="0057264D">
        <w:t>apt and improve their strategy.</w:t>
      </w:r>
    </w:p>
    <w:p w:rsidR="009E78F2" w:rsidRDefault="009E78F2" w:rsidP="00387404">
      <w:pPr>
        <w:rPr>
          <w:b/>
        </w:rPr>
      </w:pPr>
      <w:r w:rsidRPr="00387404">
        <w:rPr>
          <w:b/>
        </w:rPr>
        <w:t>Should Have</w:t>
      </w:r>
    </w:p>
    <w:p w:rsidR="00446664" w:rsidRDefault="00900F71" w:rsidP="00387404">
      <w:r>
        <w:t>This game</w:t>
      </w:r>
      <w:r w:rsidR="00662E76">
        <w:t xml:space="preserve"> should implement these features at some point because they enhance the user experience and add value to the game, but they won't prevent us from shipping now. Sophisticated AI opponents with different difficulty settings would challenge players of all skill levels through strategic tile placement and word selection, making them play more like human beings than computer programs. This would make the game entertaining and habituate players to master skills through play. Online multiplayer capabilities also permit players to take on others over the web, increasing the competitive dimension of this particular video game. </w:t>
      </w:r>
    </w:p>
    <w:p w:rsidR="00662E76" w:rsidRPr="00A36895" w:rsidRDefault="00662E76" w:rsidP="00387404">
      <w:r>
        <w:t xml:space="preserve">Having a chat with </w:t>
      </w:r>
      <w:r w:rsidR="00EF5896">
        <w:t>players</w:t>
      </w:r>
      <w:r>
        <w:t xml:space="preserve"> can be useful, and chatting during online games would definitely make the experience more interactive and fun. The game could also include custom board designs and themes, providing players with additional visual nostalgia</w:t>
      </w:r>
      <w:r w:rsidR="00671E78">
        <w:t xml:space="preserve"> (</w:t>
      </w:r>
      <w:r w:rsidR="00CA75F7">
        <w:rPr>
          <w:lang w:eastAsia="en-GB"/>
        </w:rPr>
        <w:t xml:space="preserve">Zaccaro, </w:t>
      </w:r>
      <w:r w:rsidR="00EE3374">
        <w:rPr>
          <w:lang w:eastAsia="en-GB"/>
        </w:rPr>
        <w:t>2021)</w:t>
      </w:r>
      <w:r>
        <w:t xml:space="preserve">. In general, sound effects and music settings to enrich the ambiance help make a game feel more impressive. In this context, stats tracking forces players to acknowledge their performance, which should motivate them to improve. </w:t>
      </w:r>
      <w:r w:rsidR="00900F71">
        <w:t>This game</w:t>
      </w:r>
      <w:r>
        <w:t xml:space="preserve"> felt that achievements and badges for hitting certain marks would give an incentive to just keep going as well, giving people new o</w:t>
      </w:r>
      <w:r w:rsidR="00A36895">
        <w:t>bjectives they could shoot for.</w:t>
      </w:r>
    </w:p>
    <w:p w:rsidR="009E78F2" w:rsidRDefault="009E78F2" w:rsidP="00387404">
      <w:pPr>
        <w:rPr>
          <w:b/>
        </w:rPr>
      </w:pPr>
      <w:r w:rsidRPr="00387404">
        <w:rPr>
          <w:b/>
        </w:rPr>
        <w:t>Could Have</w:t>
      </w:r>
    </w:p>
    <w:p w:rsidR="00955049" w:rsidRDefault="007C274C" w:rsidP="00387404">
      <w:r>
        <w:t xml:space="preserve">Note that the "could have" features are nice-to-have, but only if time and resources allow. This adds extra ease of use and pleasant aspects to the video game. If there were a tutorial mode to help new players progress through understanding Scrabble's rules and basic strategies, that would also be helpful in making it more accessible. This mode may also have interactive lessons and practice </w:t>
      </w:r>
      <w:r>
        <w:lastRenderedPageBreak/>
        <w:t xml:space="preserve">rounds to teach players the game mechanics. Incorporating a hint system, which assists in locating words, could enhance the game's accessibility for novice or less skilled players. This has the potential to not only assist players as they progress, but also to teach them strategy tips (learning over time) within the game, beyond the scope of reading a simple guide. </w:t>
      </w:r>
    </w:p>
    <w:p w:rsidR="007C274C" w:rsidRPr="00636791" w:rsidRDefault="007C274C" w:rsidP="00387404">
      <w:r>
        <w:t xml:space="preserve">Socially, TDMore DVD Copy integrates sharing and inviting functions for games, allowing </w:t>
      </w:r>
      <w:r w:rsidR="00EF5896">
        <w:t>players</w:t>
      </w:r>
      <w:r>
        <w:t xml:space="preserve"> to share game results with friends or invite them to experience them. Additionally, the creation of a mobile version could broaden the scope of Scrabble, allowing more players to participate even when not confined to their laptop screens</w:t>
      </w:r>
      <w:r w:rsidR="001A6DB0">
        <w:t xml:space="preserve"> (</w:t>
      </w:r>
      <w:r w:rsidR="00ED6C0E">
        <w:rPr>
          <w:lang w:eastAsia="en-GB"/>
        </w:rPr>
        <w:t xml:space="preserve">De Bono, </w:t>
      </w:r>
      <w:r w:rsidR="001A6DB0">
        <w:rPr>
          <w:lang w:eastAsia="en-GB"/>
        </w:rPr>
        <w:t>2019)</w:t>
      </w:r>
      <w:r>
        <w:t>. More casual and on-the-go players could expand the number of people who can play whenever and wherever they want. A mobile version would have touch controls and lower-resolution graphics to match smaller screen sizes.</w:t>
      </w:r>
    </w:p>
    <w:p w:rsidR="00DF385B" w:rsidRDefault="00DF385B">
      <w:pPr>
        <w:spacing w:line="259" w:lineRule="auto"/>
        <w:jc w:val="left"/>
      </w:pPr>
      <w:r>
        <w:br w:type="page"/>
      </w:r>
    </w:p>
    <w:p w:rsidR="00E1459D" w:rsidRPr="00E1459D" w:rsidRDefault="00CE6533" w:rsidP="00913E2A">
      <w:pPr>
        <w:pStyle w:val="Heading1"/>
      </w:pPr>
      <w:bookmarkStart w:id="5" w:name="_Toc172042645"/>
      <w:r w:rsidRPr="00CE6533">
        <w:lastRenderedPageBreak/>
        <w:t>Task 2: Implementation</w:t>
      </w:r>
      <w:bookmarkEnd w:id="5"/>
    </w:p>
    <w:p w:rsidR="00CE7B31" w:rsidRPr="00F57FEA" w:rsidRDefault="00D635B8" w:rsidP="00F57FEA">
      <w:pPr>
        <w:pStyle w:val="Heading2"/>
      </w:pPr>
      <w:bookmarkStart w:id="6" w:name="_Toc172042646"/>
      <w:r w:rsidRPr="00F57FEA">
        <w:t xml:space="preserve">2.1 </w:t>
      </w:r>
      <w:r w:rsidR="00F57FEA" w:rsidRPr="00F57FEA">
        <w:t>V</w:t>
      </w:r>
      <w:r w:rsidR="001A3657" w:rsidRPr="00F57FEA">
        <w:t>ariables</w:t>
      </w:r>
      <w:bookmarkEnd w:id="6"/>
    </w:p>
    <w:p w:rsidR="00593E74" w:rsidRDefault="00593E74" w:rsidP="00CE7B31">
      <w:pPr>
        <w:rPr>
          <w:b/>
        </w:rPr>
      </w:pPr>
      <w:r w:rsidRPr="006E2D8D">
        <w:rPr>
          <w:b/>
        </w:rPr>
        <w:t>playerTiles</w:t>
      </w:r>
    </w:p>
    <w:p w:rsidR="009E6459" w:rsidRDefault="009E6459" w:rsidP="009E6459">
      <w:r>
        <w:t>Each player's current standard tile set is stored here. Those tile elements will be in an array or list form. The players update this array a</w:t>
      </w:r>
      <w:r w:rsidR="000B4B6E">
        <w:t>s they draw or place new tiles.</w:t>
      </w:r>
    </w:p>
    <w:p w:rsidR="00593E74" w:rsidRDefault="00593E74" w:rsidP="00CE7B31">
      <w:pPr>
        <w:rPr>
          <w:b/>
        </w:rPr>
      </w:pPr>
      <w:r w:rsidRPr="006E2D8D">
        <w:rPr>
          <w:b/>
        </w:rPr>
        <w:t>playerScore</w:t>
      </w:r>
    </w:p>
    <w:p w:rsidR="000B4B6E" w:rsidRDefault="000B4B6E" w:rsidP="000B4B6E">
      <w:r>
        <w:t>This variable keeps track of the score for each player during a game. The points earned from each turn essentially increment an integer value. The player scoreboard is used to display the score of each player.</w:t>
      </w:r>
    </w:p>
    <w:p w:rsidR="00593E74" w:rsidRDefault="00593E74" w:rsidP="00CE7B31">
      <w:pPr>
        <w:rPr>
          <w:b/>
        </w:rPr>
      </w:pPr>
      <w:r w:rsidRPr="006E2D8D">
        <w:rPr>
          <w:b/>
        </w:rPr>
        <w:t>playerTurn</w:t>
      </w:r>
    </w:p>
    <w:p w:rsidR="0030658F" w:rsidRDefault="0030658F" w:rsidP="0030658F">
      <w:r>
        <w:t>This variable is used to determine who is playing now. Players take turns in a round-robin format, which allows for an eq</w:t>
      </w:r>
      <w:r w:rsidR="00421BDF">
        <w:t>ual number of plays per player.</w:t>
      </w:r>
    </w:p>
    <w:p w:rsidR="00593E74" w:rsidRDefault="00593E74" w:rsidP="00CE7B31">
      <w:pPr>
        <w:rPr>
          <w:b/>
        </w:rPr>
      </w:pPr>
      <w:r w:rsidRPr="006E2D8D">
        <w:rPr>
          <w:b/>
        </w:rPr>
        <w:t>boardGrid</w:t>
      </w:r>
    </w:p>
    <w:p w:rsidR="00421BDF" w:rsidRDefault="00421BDF" w:rsidP="00421BDF">
      <w:r>
        <w:t xml:space="preserve">This variable represents the 15x15 grid that players are modeling on a Scrabble board, along with its corresponding size. This is a double array that contains either no tiles or only one tile. </w:t>
      </w:r>
      <w:r w:rsidR="00C41098">
        <w:t>Players</w:t>
      </w:r>
      <w:r>
        <w:t xml:space="preserve"> now update the grid by placing a tile on</w:t>
      </w:r>
      <w:r w:rsidR="00DC6FF3">
        <w:t xml:space="preserve"> that specific cell of a board.</w:t>
      </w:r>
    </w:p>
    <w:p w:rsidR="00593E74" w:rsidRDefault="00593E74" w:rsidP="00CE7B31">
      <w:pPr>
        <w:rPr>
          <w:b/>
        </w:rPr>
      </w:pPr>
      <w:r w:rsidRPr="006E2D8D">
        <w:rPr>
          <w:b/>
        </w:rPr>
        <w:t>premiumSquares</w:t>
      </w:r>
    </w:p>
    <w:p w:rsidR="00DC6FF3" w:rsidRDefault="00DC6FF3" w:rsidP="00DC6FF3">
      <w:r>
        <w:t>Where the board and all those special squares are located, of what type is each premium square on the board? The game uses a static array or dictionary as a scoring reference, which remains constant throughout the gameplay.</w:t>
      </w:r>
    </w:p>
    <w:p w:rsidR="00593E74" w:rsidRDefault="00593E74" w:rsidP="00CE7B31">
      <w:pPr>
        <w:rPr>
          <w:b/>
        </w:rPr>
      </w:pPr>
      <w:r w:rsidRPr="006E2D8D">
        <w:rPr>
          <w:b/>
        </w:rPr>
        <w:t>tileBag</w:t>
      </w:r>
    </w:p>
    <w:p w:rsidR="0081441B" w:rsidRDefault="0081441B" w:rsidP="0081441B">
      <w:r>
        <w:t>This represents all the tiles players draw from. Every time players receive the draw tile, they update a pointer to an array or a list of elements, ensuring complete randomness for your distribution.</w:t>
      </w:r>
    </w:p>
    <w:p w:rsidR="00593E74" w:rsidRDefault="00593E74" w:rsidP="00CE7B31">
      <w:pPr>
        <w:rPr>
          <w:b/>
        </w:rPr>
      </w:pPr>
      <w:r w:rsidRPr="006E2D8D">
        <w:rPr>
          <w:b/>
        </w:rPr>
        <w:t>currentTiles</w:t>
      </w:r>
    </w:p>
    <w:p w:rsidR="00B40FA8" w:rsidRDefault="00B40FA8" w:rsidP="00B40FA8"/>
    <w:p w:rsidR="00B40FA8" w:rsidRDefault="00B40FA8" w:rsidP="00B40FA8">
      <w:r>
        <w:lastRenderedPageBreak/>
        <w:t>This tracks the tiles that a player places on the board during his turn but hasn't yet submitted. This not only validates the word but also calculates the f</w:t>
      </w:r>
      <w:r w:rsidR="00961B61">
        <w:t>inal score prior to submission.</w:t>
      </w:r>
    </w:p>
    <w:p w:rsidR="00593E74" w:rsidRDefault="00593E74" w:rsidP="00CE7B31">
      <w:pPr>
        <w:rPr>
          <w:b/>
        </w:rPr>
      </w:pPr>
      <w:r w:rsidRPr="006E2D8D">
        <w:rPr>
          <w:b/>
        </w:rPr>
        <w:t>currentWord</w:t>
      </w:r>
    </w:p>
    <w:p w:rsidR="00961B61" w:rsidRDefault="00961B61" w:rsidP="00961B61">
      <w:r>
        <w:t xml:space="preserve">This variable stores the word that a player is forming during their turn. </w:t>
      </w:r>
      <w:r w:rsidR="00C41098">
        <w:t>Players</w:t>
      </w:r>
      <w:r>
        <w:t xml:space="preserve"> check it against the Scrabble dictionary to ensure its legality.</w:t>
      </w:r>
    </w:p>
    <w:p w:rsidR="00593E74" w:rsidRDefault="00593E74" w:rsidP="00CE7B31">
      <w:pPr>
        <w:rPr>
          <w:b/>
        </w:rPr>
      </w:pPr>
      <w:r w:rsidRPr="006E2D8D">
        <w:rPr>
          <w:b/>
        </w:rPr>
        <w:t>validWords</w:t>
      </w:r>
    </w:p>
    <w:p w:rsidR="006857FD" w:rsidRDefault="006857FD" w:rsidP="006857FD">
      <w:r>
        <w:t>This is the variable that stores a list containing every word in the Scrabble dictionary. This variable solely serves to verify the word, without altering the overall gameplay.</w:t>
      </w:r>
    </w:p>
    <w:p w:rsidR="00593E74" w:rsidRDefault="00593E74" w:rsidP="00CE7B31">
      <w:pPr>
        <w:rPr>
          <w:b/>
        </w:rPr>
      </w:pPr>
      <w:r w:rsidRPr="006E2D8D">
        <w:rPr>
          <w:b/>
        </w:rPr>
        <w:t>aiDifficulty</w:t>
      </w:r>
    </w:p>
    <w:p w:rsidR="0003288B" w:rsidRDefault="0003288B" w:rsidP="0003288B">
      <w:r>
        <w:t>This variable sets the AI resistance level. This has an impact on how the AI behaves, approaches decision-making, and considers strategic considerations, resulting in a variation in difficulty for players.</w:t>
      </w:r>
    </w:p>
    <w:p w:rsidR="00593E74" w:rsidRDefault="00593E74" w:rsidP="00CE7B31">
      <w:pPr>
        <w:rPr>
          <w:b/>
        </w:rPr>
      </w:pPr>
      <w:r w:rsidRPr="006E2D8D">
        <w:rPr>
          <w:b/>
        </w:rPr>
        <w:t>aiMove</w:t>
      </w:r>
    </w:p>
    <w:p w:rsidR="0070547B" w:rsidRDefault="0070547B" w:rsidP="0070547B">
      <w:r>
        <w:t xml:space="preserve">This variable represents the AI's move; it is essentially a pair of values with the string that will be used on the game board, </w:t>
      </w:r>
      <w:r w:rsidR="00AA2509">
        <w:t>and</w:t>
      </w:r>
      <w:r>
        <w:t xml:space="preserve"> its position. The AI calculates it based on its strategy and difficulty level.</w:t>
      </w:r>
    </w:p>
    <w:p w:rsidR="00593E74" w:rsidRDefault="00593E74" w:rsidP="00CE7B31">
      <w:pPr>
        <w:rPr>
          <w:b/>
        </w:rPr>
      </w:pPr>
      <w:r w:rsidRPr="006E2D8D">
        <w:rPr>
          <w:b/>
        </w:rPr>
        <w:t>gameState</w:t>
      </w:r>
    </w:p>
    <w:p w:rsidR="00521100" w:rsidRDefault="00521100" w:rsidP="00521100">
      <w:r>
        <w:t>This variable stores the game state as "ongoing," "paused," or "ended." This, in turn, manages the flow of our game and the interactions that happen within it.</w:t>
      </w:r>
    </w:p>
    <w:p w:rsidR="00593E74" w:rsidRDefault="00593E74" w:rsidP="00CE7B31">
      <w:pPr>
        <w:rPr>
          <w:b/>
        </w:rPr>
      </w:pPr>
      <w:r w:rsidRPr="006E2D8D">
        <w:rPr>
          <w:b/>
        </w:rPr>
        <w:t>saveGame</w:t>
      </w:r>
    </w:p>
    <w:p w:rsidR="00BB6F59" w:rsidRDefault="00BB6F59" w:rsidP="00BB6F59">
      <w:r>
        <w:t>This variable saves the state of the game when people use it to compare it to the play they left off. It contains all of the details required to revert your game to its saved state.</w:t>
      </w:r>
    </w:p>
    <w:p w:rsidR="009F7278" w:rsidRPr="00A9035B" w:rsidRDefault="00593E74" w:rsidP="009F7278">
      <w:pPr>
        <w:rPr>
          <w:b/>
        </w:rPr>
      </w:pPr>
      <w:r w:rsidRPr="006E2D8D">
        <w:rPr>
          <w:b/>
        </w:rPr>
        <w:t>TILE_VALUES</w:t>
      </w:r>
    </w:p>
    <w:p w:rsidR="009F7278" w:rsidRDefault="009F7278" w:rsidP="009F7278">
      <w:r>
        <w:t>This immutable array or dictionary represents the official Scrabble scoring rubric, assigning point values to each letter tile. It remains the same throughout the game.</w:t>
      </w:r>
    </w:p>
    <w:p w:rsidR="00593E74" w:rsidRDefault="00593E74" w:rsidP="00CE7B31">
      <w:pPr>
        <w:rPr>
          <w:b/>
        </w:rPr>
      </w:pPr>
      <w:r w:rsidRPr="006E2D8D">
        <w:rPr>
          <w:b/>
        </w:rPr>
        <w:lastRenderedPageBreak/>
        <w:t>BOARD_SIZE</w:t>
      </w:r>
    </w:p>
    <w:p w:rsidR="008D3E01" w:rsidRDefault="008D3E01" w:rsidP="008D3E01">
      <w:r>
        <w:t>This is a constant that defines the dimensions of the Scrabble board: 15x15. This defines the dimensions of an in-game grid.</w:t>
      </w:r>
    </w:p>
    <w:p w:rsidR="00593E74" w:rsidRDefault="00593E74" w:rsidP="00CE7B31">
      <w:pPr>
        <w:rPr>
          <w:b/>
        </w:rPr>
      </w:pPr>
      <w:r w:rsidRPr="006E2D8D">
        <w:rPr>
          <w:b/>
        </w:rPr>
        <w:t>MAX_TILES</w:t>
      </w:r>
    </w:p>
    <w:p w:rsidR="00511226" w:rsidRPr="008F5C68" w:rsidRDefault="00511226" w:rsidP="00CE7B31">
      <w:r>
        <w:t>This constant represents the minimum number of tiles each player can have (usually set at 7). It creates</w:t>
      </w:r>
      <w:r w:rsidR="008F5C68">
        <w:t xml:space="preserve"> uniform standards in gameplay.</w:t>
      </w:r>
    </w:p>
    <w:p w:rsidR="00593E74" w:rsidRDefault="00593E74" w:rsidP="00CE7B31">
      <w:pPr>
        <w:rPr>
          <w:b/>
        </w:rPr>
      </w:pPr>
      <w:r w:rsidRPr="006E2D8D">
        <w:rPr>
          <w:b/>
        </w:rPr>
        <w:t>DICTIONARY</w:t>
      </w:r>
    </w:p>
    <w:p w:rsidR="008F5C68" w:rsidRDefault="008F5C68" w:rsidP="008F5C68">
      <w:r>
        <w:t>This constant refers to the word validation performed using an actual Scrabble dictionary. It is the same for the entire match, and it is extremely important to control whether a word given during the review phase is legal.</w:t>
      </w:r>
    </w:p>
    <w:p w:rsidR="00FA5AC6" w:rsidRPr="005421F2" w:rsidRDefault="00593E74" w:rsidP="00FA5AC6">
      <w:pPr>
        <w:rPr>
          <w:b/>
        </w:rPr>
      </w:pPr>
      <w:r w:rsidRPr="006E2D8D">
        <w:rPr>
          <w:b/>
        </w:rPr>
        <w:t>PREMIUM_MULTIPLIERS</w:t>
      </w:r>
    </w:p>
    <w:p w:rsidR="00FA5AC6" w:rsidRDefault="00FA5AC6" w:rsidP="00FA5AC6">
      <w:r>
        <w:t>The next constant array, or dictionary, specifies the score multipliers for premium squares, such as double or triple letter and word scores. It plays a role in the score calculations, but it does not vary during gameplay.</w:t>
      </w:r>
    </w:p>
    <w:p w:rsidR="00512664" w:rsidRDefault="00593E74" w:rsidP="00CE7B31">
      <w:pPr>
        <w:rPr>
          <w:b/>
        </w:rPr>
      </w:pPr>
      <w:r w:rsidRPr="006E2D8D">
        <w:rPr>
          <w:b/>
        </w:rPr>
        <w:t>MAX_PLAYERS</w:t>
      </w:r>
    </w:p>
    <w:p w:rsidR="00442B77" w:rsidRDefault="00442B77" w:rsidP="00442B77">
      <w:r>
        <w:t>Players can set up this constant to determine how many players they want in a game, usually 4. This ensures that the game is playable because it has a fixed number of players.</w:t>
      </w:r>
    </w:p>
    <w:p w:rsidR="00FB3C7C" w:rsidRPr="007A2EAF" w:rsidRDefault="00593E74" w:rsidP="00FB3C7C">
      <w:pPr>
        <w:rPr>
          <w:b/>
        </w:rPr>
      </w:pPr>
      <w:r w:rsidRPr="006E2D8D">
        <w:rPr>
          <w:b/>
        </w:rPr>
        <w:t>MIN_PLAYERS</w:t>
      </w:r>
    </w:p>
    <w:p w:rsidR="00FB3C7C" w:rsidRPr="006E2D8D" w:rsidRDefault="00FB3C7C" w:rsidP="00CE7B31">
      <w:pPr>
        <w:rPr>
          <w:b/>
        </w:rPr>
      </w:pPr>
      <w:r>
        <w:t>This constant simply tells players the minimum number of players required to start a game, which is typically 2. It ensures that the game will not be able to start until a sufficient number of players have joined.</w:t>
      </w:r>
      <w:r w:rsidRPr="006E2D8D">
        <w:rPr>
          <w:b/>
        </w:rPr>
        <w:t xml:space="preserve"> </w:t>
      </w:r>
    </w:p>
    <w:p w:rsidR="00225CFA" w:rsidRDefault="00C0441C" w:rsidP="00C0441C">
      <w:pPr>
        <w:pStyle w:val="Heading2"/>
      </w:pPr>
      <w:bookmarkStart w:id="7" w:name="_Toc172042647"/>
      <w:r>
        <w:lastRenderedPageBreak/>
        <w:t>2.2 Flowchart</w:t>
      </w:r>
      <w:bookmarkEnd w:id="7"/>
    </w:p>
    <w:p w:rsidR="00C0441C" w:rsidRDefault="00C0441C" w:rsidP="00C0441C">
      <w:pPr>
        <w:jc w:val="center"/>
      </w:pPr>
      <w:r>
        <w:rPr>
          <w:noProof/>
          <w:lang w:eastAsia="en-GB"/>
        </w:rPr>
        <w:drawing>
          <wp:inline distT="0" distB="0" distL="0" distR="0" wp14:anchorId="39635762" wp14:editId="112BC647">
            <wp:extent cx="5229225" cy="555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29225" cy="5553075"/>
                    </a:xfrm>
                    <a:prstGeom prst="rect">
                      <a:avLst/>
                    </a:prstGeom>
                  </pic:spPr>
                </pic:pic>
              </a:graphicData>
            </a:graphic>
          </wp:inline>
        </w:drawing>
      </w:r>
    </w:p>
    <w:p w:rsidR="00C0441C" w:rsidRDefault="00C0441C" w:rsidP="00C0441C">
      <w:pPr>
        <w:jc w:val="center"/>
      </w:pPr>
      <w:r>
        <w:t>Figure 1: Flow chart</w:t>
      </w:r>
    </w:p>
    <w:p w:rsidR="00600046" w:rsidRDefault="00600046" w:rsidP="00600046">
      <w:r>
        <w:t>To illustrate the brainstorming process for each of these games, here is a flowchart outlining the most important steps in creating a computer-based Scrabble game. At the beginning of the game, the main menu is set up at the top of the screen, with a game board in its own list and a tile b</w:t>
      </w:r>
      <w:r w:rsidR="00DD3FA7">
        <w:t>ag along with players below it.</w:t>
      </w:r>
    </w:p>
    <w:p w:rsidR="00600046" w:rsidRDefault="00600046" w:rsidP="00600046">
      <w:r>
        <w:t xml:space="preserve">The Main Game Loop first checks if the game state is active. Players rotate in a round-robin fashion. TA player's turn displays the game board and their current rack. A player executes a move, </w:t>
      </w:r>
      <w:r>
        <w:lastRenderedPageBreak/>
        <w:t>which the system then verifies.</w:t>
      </w:r>
      <w:r w:rsidR="00332B8F">
        <w:t xml:space="preserve"> </w:t>
      </w:r>
      <w:r>
        <w:t>If the move is valid, the system calculates and updates the player's score on the updated game board, followed by drawing new tiles to refill the player's rack. If the move is illegal, it will notify the player and</w:t>
      </w:r>
      <w:r w:rsidR="00E22F9D">
        <w:t xml:space="preserve"> return to retry/move-complete.</w:t>
      </w:r>
    </w:p>
    <w:p w:rsidR="00E23A45" w:rsidRDefault="00600046" w:rsidP="00E23A45">
      <w:r>
        <w:t xml:space="preserve">The game state at the end of every turn persists. The system verifies the endgame conditions by drawing and using all tiles. The system closes the game, adds up the final scores, and announces the winner. The process comes to an end when the game concludes. This flow allows for a structured game progression </w:t>
      </w:r>
      <w:r w:rsidR="00AA2509">
        <w:t>and</w:t>
      </w:r>
      <w:r>
        <w:t xml:space="preserve"> continued player engagement and independent</w:t>
      </w:r>
      <w:r w:rsidR="00E23A45">
        <w:t>ly functioning system integrity</w:t>
      </w:r>
    </w:p>
    <w:p w:rsidR="009E7813" w:rsidRPr="00A26E52" w:rsidRDefault="00FB1059" w:rsidP="00A26E52">
      <w:pPr>
        <w:pStyle w:val="Heading2"/>
      </w:pPr>
      <w:bookmarkStart w:id="8" w:name="_Toc172042648"/>
      <w:r w:rsidRPr="00A26E52">
        <w:t xml:space="preserve">2.3 </w:t>
      </w:r>
      <w:r w:rsidR="00345856" w:rsidRPr="00A26E52">
        <w:t xml:space="preserve">Sub processes of </w:t>
      </w:r>
      <w:r w:rsidR="00E85E33" w:rsidRPr="00A26E52">
        <w:t>solution</w:t>
      </w:r>
      <w:bookmarkEnd w:id="8"/>
    </w:p>
    <w:p w:rsidR="00E61334" w:rsidRDefault="002E28D7" w:rsidP="001D645D">
      <w:r w:rsidRPr="002E28D7">
        <w:t>Initially, the InitializeGame() function sets everything up: it displays the main menu, arranges a game board, initialises a tile bag, sets up players, distributes the initial 8 tiles, and initialises scores. This function establishes all necessary conditions for the game's commencement. The MainGameLoop() is the game's heart; it executes while we're still playing. Each player can take their turn showing the board and the player then executes a validated move</w:t>
      </w:r>
      <w:r w:rsidR="0039436A">
        <w:t xml:space="preserve"> (</w:t>
      </w:r>
      <w:r w:rsidR="004E044D">
        <w:rPr>
          <w:lang w:eastAsia="en-GB"/>
        </w:rPr>
        <w:t xml:space="preserve">Neumann, </w:t>
      </w:r>
      <w:r w:rsidR="007B3C07">
        <w:rPr>
          <w:lang w:eastAsia="en-GB"/>
        </w:rPr>
        <w:t>2022)</w:t>
      </w:r>
      <w:r w:rsidRPr="002E28D7">
        <w:t xml:space="preserve">. If the move is legal, it updates the board, calculates scores, draws new tiles, and saves the game state. The system notifies the player and allows them to try again if the move is not legal. This continues in a loop until the game ends. </w:t>
      </w:r>
      <w:r w:rsidR="0002319B">
        <w:t>ValidateMove(move)</w:t>
      </w:r>
      <w:r w:rsidRPr="002E28D7">
        <w:t xml:space="preserve"> will determine if a player's move is correct according to the Scrabble rules (and return true or false based on this). An UpdateScore (move) function calculates and updates a player's score based on their current move. The game will end the same way as in ControlCamera, with a call to CheckGameEndConditions(), testing if all decks have b</w:t>
      </w:r>
      <w:r w:rsidR="001C5654">
        <w:t xml:space="preserve">een dealt or any player is out </w:t>
      </w:r>
      <w:r w:rsidRPr="002E28D7">
        <w:t>a</w:t>
      </w:r>
      <w:r w:rsidR="001C5654">
        <w:t>nnouncing the winner</w:t>
      </w:r>
      <w:r w:rsidRPr="002E28D7">
        <w:t>. Together, these processes create a schema for how working with the game would look.</w:t>
      </w:r>
    </w:p>
    <w:p w:rsidR="00B01FDB" w:rsidRDefault="00B01FDB">
      <w:pPr>
        <w:spacing w:line="259" w:lineRule="auto"/>
        <w:jc w:val="left"/>
      </w:pPr>
      <w:r>
        <w:br w:type="page"/>
      </w:r>
    </w:p>
    <w:p w:rsidR="00B01FDB" w:rsidRDefault="00B01FDB" w:rsidP="00B01FDB">
      <w:pPr>
        <w:pStyle w:val="Heading1"/>
      </w:pPr>
      <w:bookmarkStart w:id="9" w:name="_Toc172042649"/>
      <w:r>
        <w:lastRenderedPageBreak/>
        <w:t>Conclusion</w:t>
      </w:r>
      <w:bookmarkEnd w:id="9"/>
    </w:p>
    <w:p w:rsidR="00A64728" w:rsidRPr="001B3E24" w:rsidRDefault="00A64728" w:rsidP="00A64728">
      <w:r>
        <w:t>To wrap it up, creating a Scrabble computer game requires a clear structure focusing on the most important features and gameplay mechanics. The integration of MoSCoW requirements, definable variables, and built-in subprocesses will ensure that this game is both entertaining and engaging for players. The storytelling flowchart and the implementation strategy points are a good blueprint to walk gamers through this and make everything work properly without players getting bored midway through the game.</w:t>
      </w:r>
    </w:p>
    <w:p w:rsidR="00CB30D6" w:rsidRDefault="00CB30D6">
      <w:pPr>
        <w:spacing w:line="259" w:lineRule="auto"/>
        <w:jc w:val="left"/>
      </w:pPr>
      <w:r>
        <w:br w:type="page"/>
      </w:r>
    </w:p>
    <w:p w:rsidR="00B01FDB" w:rsidRDefault="00CB30D6" w:rsidP="003D4BBB">
      <w:pPr>
        <w:pStyle w:val="Heading1"/>
      </w:pPr>
      <w:bookmarkStart w:id="10" w:name="_Toc172042650"/>
      <w:r>
        <w:lastRenderedPageBreak/>
        <w:t>References</w:t>
      </w:r>
      <w:bookmarkEnd w:id="10"/>
    </w:p>
    <w:p w:rsidR="00AC248E" w:rsidRDefault="00AC248E" w:rsidP="00AA12D9">
      <w:r>
        <w:t xml:space="preserve">Claxton, G. (2020). </w:t>
      </w:r>
      <w:r>
        <w:rPr>
          <w:rStyle w:val="Emphasis"/>
        </w:rPr>
        <w:t>The Future of Problem Solving: New Techniques for Creative Solutions</w:t>
      </w:r>
      <w:r>
        <w:t>. London: Profile Books.</w:t>
      </w:r>
    </w:p>
    <w:p w:rsidR="00AC248E" w:rsidRPr="00CC50FB" w:rsidRDefault="00AC248E" w:rsidP="00AA12D9">
      <w:pPr>
        <w:rPr>
          <w:lang w:eastAsia="en-GB"/>
        </w:rPr>
      </w:pPr>
      <w:r w:rsidRPr="00CC50FB">
        <w:rPr>
          <w:lang w:eastAsia="en-GB"/>
        </w:rPr>
        <w:t>D'Angelo, J. (2020). Problem Solving for Managers: A Practical Guide. New York: Routledge.</w:t>
      </w:r>
    </w:p>
    <w:p w:rsidR="00AC248E" w:rsidRPr="00CC50FB" w:rsidRDefault="00AC248E" w:rsidP="00AA12D9">
      <w:pPr>
        <w:rPr>
          <w:lang w:eastAsia="en-GB"/>
        </w:rPr>
      </w:pPr>
      <w:r w:rsidRPr="00CC50FB">
        <w:rPr>
          <w:lang w:eastAsia="en-GB"/>
        </w:rPr>
        <w:t>De Bono, E. (2019). How to Be More Creative: The Definitive Guide to Problem Solving. London: Penguin.</w:t>
      </w:r>
    </w:p>
    <w:p w:rsidR="00AC248E" w:rsidRPr="00CC50FB" w:rsidRDefault="00AC248E" w:rsidP="00AA12D9">
      <w:pPr>
        <w:rPr>
          <w:lang w:eastAsia="en-GB"/>
        </w:rPr>
      </w:pPr>
      <w:r w:rsidRPr="00CC50FB">
        <w:rPr>
          <w:lang w:eastAsia="en-GB"/>
        </w:rPr>
        <w:t xml:space="preserve">Jones, B., </w:t>
      </w:r>
      <w:r>
        <w:rPr>
          <w:lang w:eastAsia="en-GB"/>
        </w:rPr>
        <w:t>and</w:t>
      </w:r>
      <w:r w:rsidRPr="00CC50FB">
        <w:rPr>
          <w:lang w:eastAsia="en-GB"/>
        </w:rPr>
        <w:t xml:space="preserve"> George, J. (2021). Contemporary Management. 10th ed. New York: McGraw-Hill Education.</w:t>
      </w:r>
    </w:p>
    <w:p w:rsidR="00AC248E" w:rsidRPr="00CC50FB" w:rsidRDefault="00AC248E" w:rsidP="00AA12D9">
      <w:pPr>
        <w:rPr>
          <w:lang w:eastAsia="en-GB"/>
        </w:rPr>
      </w:pPr>
      <w:r w:rsidRPr="00CC50FB">
        <w:rPr>
          <w:lang w:eastAsia="en-GB"/>
        </w:rPr>
        <w:t>Kauffman, J. (2021). The Problem-Solving Workbook: A Comprehensive Guide for Everyone. London: SAGE Publications.</w:t>
      </w:r>
    </w:p>
    <w:p w:rsidR="00AC248E" w:rsidRPr="00CC50FB" w:rsidRDefault="00AC248E" w:rsidP="00AA12D9">
      <w:pPr>
        <w:rPr>
          <w:lang w:eastAsia="en-GB"/>
        </w:rPr>
      </w:pPr>
      <w:r w:rsidRPr="00CC50FB">
        <w:rPr>
          <w:lang w:eastAsia="en-GB"/>
        </w:rPr>
        <w:t>Neumann, J. (2022). Creative Problem Solving: A Practical Guide to Developing Innovative Solutions. London: Bloomsbury.</w:t>
      </w:r>
    </w:p>
    <w:p w:rsidR="00AC248E" w:rsidRPr="00CC50FB" w:rsidRDefault="00AC248E" w:rsidP="00AA12D9">
      <w:pPr>
        <w:rPr>
          <w:lang w:eastAsia="en-GB"/>
        </w:rPr>
      </w:pPr>
      <w:r w:rsidRPr="00CC50FB">
        <w:rPr>
          <w:lang w:eastAsia="en-GB"/>
        </w:rPr>
        <w:t xml:space="preserve">Paul, R., </w:t>
      </w:r>
      <w:r>
        <w:rPr>
          <w:lang w:eastAsia="en-GB"/>
        </w:rPr>
        <w:t>and</w:t>
      </w:r>
      <w:r w:rsidRPr="00CC50FB">
        <w:rPr>
          <w:lang w:eastAsia="en-GB"/>
        </w:rPr>
        <w:t xml:space="preserve"> Elder, L. (2019). The Miniature Guide to Critical Thinking: Concepts and Tools. 7th ed. Dillon Beach, CA: Foundation for Critical Thinking.</w:t>
      </w:r>
    </w:p>
    <w:p w:rsidR="00AC248E" w:rsidRPr="00CC50FB" w:rsidRDefault="00AC248E" w:rsidP="00AA12D9">
      <w:pPr>
        <w:rPr>
          <w:lang w:eastAsia="en-GB"/>
        </w:rPr>
      </w:pPr>
      <w:r w:rsidRPr="00CC50FB">
        <w:rPr>
          <w:lang w:eastAsia="en-GB"/>
        </w:rPr>
        <w:t>Robinson, A. (2020). The Art of Problem Solving: Techniques and Strategies for Managing Challenges. Chicago: University of Chicago Press.</w:t>
      </w:r>
    </w:p>
    <w:p w:rsidR="00AC248E" w:rsidRPr="00CC50FB" w:rsidRDefault="00AC248E" w:rsidP="00AA12D9">
      <w:pPr>
        <w:rPr>
          <w:lang w:eastAsia="en-GB"/>
        </w:rPr>
      </w:pPr>
      <w:r w:rsidRPr="00CC50FB">
        <w:rPr>
          <w:lang w:eastAsia="en-GB"/>
        </w:rPr>
        <w:t xml:space="preserve">Tushman, M., </w:t>
      </w:r>
      <w:r>
        <w:rPr>
          <w:lang w:eastAsia="en-GB"/>
        </w:rPr>
        <w:t>and</w:t>
      </w:r>
      <w:r w:rsidRPr="00CC50FB">
        <w:rPr>
          <w:lang w:eastAsia="en-GB"/>
        </w:rPr>
        <w:t xml:space="preserve"> O'Reilly, C. (2019). The Innovation Equation: Building and Managing a Problem-Solving Organization. Harvard Business Review Press.</w:t>
      </w:r>
    </w:p>
    <w:p w:rsidR="00AC248E" w:rsidRPr="00CC50FB" w:rsidRDefault="00AC248E" w:rsidP="00AA12D9">
      <w:pPr>
        <w:rPr>
          <w:lang w:eastAsia="en-GB"/>
        </w:rPr>
      </w:pPr>
      <w:r w:rsidRPr="00CC50FB">
        <w:rPr>
          <w:lang w:eastAsia="en-GB"/>
        </w:rPr>
        <w:t>Zaccaro, S. J. (2021). The Psychology of Problem Solving: How to Think Creatively and Critically. New York: Cambridge University Press.</w:t>
      </w:r>
    </w:p>
    <w:p w:rsidR="001D645D" w:rsidRDefault="001D645D" w:rsidP="001D645D"/>
    <w:p w:rsidR="00053931" w:rsidRDefault="00053931" w:rsidP="00600046"/>
    <w:p w:rsidR="00665448" w:rsidRPr="00B4664B" w:rsidRDefault="00665448" w:rsidP="00665448"/>
    <w:p w:rsidR="00F93EF0" w:rsidRDefault="00F93EF0" w:rsidP="00F93EF0"/>
    <w:sectPr w:rsidR="00F93EF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5B88" w:rsidRDefault="00255B88" w:rsidP="00F622DF">
      <w:pPr>
        <w:spacing w:after="0" w:line="240" w:lineRule="auto"/>
      </w:pPr>
      <w:r>
        <w:separator/>
      </w:r>
    </w:p>
  </w:endnote>
  <w:endnote w:type="continuationSeparator" w:id="0">
    <w:p w:rsidR="00255B88" w:rsidRDefault="00255B88" w:rsidP="00F62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2DF" w:rsidRDefault="00F622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2DF" w:rsidRDefault="00F622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2DF" w:rsidRDefault="00F62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5B88" w:rsidRDefault="00255B88" w:rsidP="00F622DF">
      <w:pPr>
        <w:spacing w:after="0" w:line="240" w:lineRule="auto"/>
      </w:pPr>
      <w:r>
        <w:separator/>
      </w:r>
    </w:p>
  </w:footnote>
  <w:footnote w:type="continuationSeparator" w:id="0">
    <w:p w:rsidR="00255B88" w:rsidRDefault="00255B88" w:rsidP="00F622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2DF" w:rsidRDefault="00F622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2DF" w:rsidRDefault="00F622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2DF" w:rsidRDefault="00F622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16972"/>
    <w:multiLevelType w:val="hybridMultilevel"/>
    <w:tmpl w:val="28D82CF4"/>
    <w:lvl w:ilvl="0" w:tplc="E424E47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144DD"/>
    <w:multiLevelType w:val="multilevel"/>
    <w:tmpl w:val="45008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D1B90"/>
    <w:multiLevelType w:val="multilevel"/>
    <w:tmpl w:val="180AA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87529"/>
    <w:multiLevelType w:val="multilevel"/>
    <w:tmpl w:val="02386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E76DD1"/>
    <w:multiLevelType w:val="multilevel"/>
    <w:tmpl w:val="757C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CB64A4"/>
    <w:multiLevelType w:val="multilevel"/>
    <w:tmpl w:val="5BD2E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4161FB"/>
    <w:multiLevelType w:val="multilevel"/>
    <w:tmpl w:val="4F62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786AE5"/>
    <w:multiLevelType w:val="multilevel"/>
    <w:tmpl w:val="3A7C0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A01BDE"/>
    <w:multiLevelType w:val="hybridMultilevel"/>
    <w:tmpl w:val="AF5CE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4043B8"/>
    <w:multiLevelType w:val="multilevel"/>
    <w:tmpl w:val="6E7C0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7"/>
  </w:num>
  <w:num w:numId="4">
    <w:abstractNumId w:val="5"/>
  </w:num>
  <w:num w:numId="5">
    <w:abstractNumId w:val="4"/>
  </w:num>
  <w:num w:numId="6">
    <w:abstractNumId w:val="9"/>
  </w:num>
  <w:num w:numId="7">
    <w:abstractNumId w:val="1"/>
  </w:num>
  <w:num w:numId="8">
    <w:abstractNumId w:val="6"/>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EF0"/>
    <w:rsid w:val="00000655"/>
    <w:rsid w:val="0000195F"/>
    <w:rsid w:val="00022D78"/>
    <w:rsid w:val="0002319B"/>
    <w:rsid w:val="00023506"/>
    <w:rsid w:val="00030F32"/>
    <w:rsid w:val="0003288B"/>
    <w:rsid w:val="00034546"/>
    <w:rsid w:val="00040571"/>
    <w:rsid w:val="00045F4E"/>
    <w:rsid w:val="000460F9"/>
    <w:rsid w:val="00051195"/>
    <w:rsid w:val="00053931"/>
    <w:rsid w:val="00066621"/>
    <w:rsid w:val="000836AC"/>
    <w:rsid w:val="00093B78"/>
    <w:rsid w:val="000A6091"/>
    <w:rsid w:val="000B4B6E"/>
    <w:rsid w:val="000D4DFF"/>
    <w:rsid w:val="000E5C31"/>
    <w:rsid w:val="000F2B85"/>
    <w:rsid w:val="001438E7"/>
    <w:rsid w:val="0015115B"/>
    <w:rsid w:val="0015629D"/>
    <w:rsid w:val="00162B9F"/>
    <w:rsid w:val="00182985"/>
    <w:rsid w:val="001A3657"/>
    <w:rsid w:val="001A3AEC"/>
    <w:rsid w:val="001A60AA"/>
    <w:rsid w:val="001A6DB0"/>
    <w:rsid w:val="001B3256"/>
    <w:rsid w:val="001B3E24"/>
    <w:rsid w:val="001C2CBB"/>
    <w:rsid w:val="001C5654"/>
    <w:rsid w:val="001D537C"/>
    <w:rsid w:val="001D645D"/>
    <w:rsid w:val="001E0ED9"/>
    <w:rsid w:val="001E1B23"/>
    <w:rsid w:val="001E36B7"/>
    <w:rsid w:val="001F3354"/>
    <w:rsid w:val="00206322"/>
    <w:rsid w:val="00225CFA"/>
    <w:rsid w:val="00232994"/>
    <w:rsid w:val="00241B19"/>
    <w:rsid w:val="00255B88"/>
    <w:rsid w:val="00290F31"/>
    <w:rsid w:val="002B0CC5"/>
    <w:rsid w:val="002B63D9"/>
    <w:rsid w:val="002D646F"/>
    <w:rsid w:val="002E1CE5"/>
    <w:rsid w:val="002E28D7"/>
    <w:rsid w:val="002F2843"/>
    <w:rsid w:val="0030658F"/>
    <w:rsid w:val="00320237"/>
    <w:rsid w:val="00332B8F"/>
    <w:rsid w:val="00337E12"/>
    <w:rsid w:val="00345856"/>
    <w:rsid w:val="00387404"/>
    <w:rsid w:val="0039436A"/>
    <w:rsid w:val="003A2E2D"/>
    <w:rsid w:val="003A5983"/>
    <w:rsid w:val="003C17A2"/>
    <w:rsid w:val="003D0C61"/>
    <w:rsid w:val="003D0DFB"/>
    <w:rsid w:val="003D4BBB"/>
    <w:rsid w:val="003F3640"/>
    <w:rsid w:val="00401447"/>
    <w:rsid w:val="004109F2"/>
    <w:rsid w:val="00421BDF"/>
    <w:rsid w:val="00434020"/>
    <w:rsid w:val="004377C1"/>
    <w:rsid w:val="00442B77"/>
    <w:rsid w:val="00446664"/>
    <w:rsid w:val="004470BD"/>
    <w:rsid w:val="00471F19"/>
    <w:rsid w:val="00481879"/>
    <w:rsid w:val="00490046"/>
    <w:rsid w:val="0049666E"/>
    <w:rsid w:val="004E044D"/>
    <w:rsid w:val="004E1646"/>
    <w:rsid w:val="004E455D"/>
    <w:rsid w:val="004E645F"/>
    <w:rsid w:val="004E7D80"/>
    <w:rsid w:val="00507BDD"/>
    <w:rsid w:val="00511226"/>
    <w:rsid w:val="00512664"/>
    <w:rsid w:val="00521100"/>
    <w:rsid w:val="005266B3"/>
    <w:rsid w:val="005344A5"/>
    <w:rsid w:val="005421F2"/>
    <w:rsid w:val="00550E60"/>
    <w:rsid w:val="00563F56"/>
    <w:rsid w:val="0057210B"/>
    <w:rsid w:val="0057264D"/>
    <w:rsid w:val="00580A6E"/>
    <w:rsid w:val="00593E74"/>
    <w:rsid w:val="00594430"/>
    <w:rsid w:val="00596DB6"/>
    <w:rsid w:val="005B57E9"/>
    <w:rsid w:val="005E0C77"/>
    <w:rsid w:val="005E7CD6"/>
    <w:rsid w:val="005F2EC9"/>
    <w:rsid w:val="00600046"/>
    <w:rsid w:val="006125BC"/>
    <w:rsid w:val="00616FE4"/>
    <w:rsid w:val="00624868"/>
    <w:rsid w:val="00636791"/>
    <w:rsid w:val="00643B6A"/>
    <w:rsid w:val="00656DDF"/>
    <w:rsid w:val="00662E76"/>
    <w:rsid w:val="006641A2"/>
    <w:rsid w:val="00665448"/>
    <w:rsid w:val="00671013"/>
    <w:rsid w:val="00671E78"/>
    <w:rsid w:val="006857FD"/>
    <w:rsid w:val="00692871"/>
    <w:rsid w:val="006B41F2"/>
    <w:rsid w:val="006C054E"/>
    <w:rsid w:val="006C71D3"/>
    <w:rsid w:val="006E2D8D"/>
    <w:rsid w:val="006F5F50"/>
    <w:rsid w:val="006F618A"/>
    <w:rsid w:val="0070547B"/>
    <w:rsid w:val="00710A08"/>
    <w:rsid w:val="00716EC7"/>
    <w:rsid w:val="00741C8B"/>
    <w:rsid w:val="00775E87"/>
    <w:rsid w:val="00791012"/>
    <w:rsid w:val="0079728B"/>
    <w:rsid w:val="007A2DAD"/>
    <w:rsid w:val="007A2EAF"/>
    <w:rsid w:val="007A3A5A"/>
    <w:rsid w:val="007B3C07"/>
    <w:rsid w:val="007C274C"/>
    <w:rsid w:val="007E6B50"/>
    <w:rsid w:val="007F7A28"/>
    <w:rsid w:val="00801071"/>
    <w:rsid w:val="00802B83"/>
    <w:rsid w:val="00804D11"/>
    <w:rsid w:val="0081441B"/>
    <w:rsid w:val="00834919"/>
    <w:rsid w:val="008368B8"/>
    <w:rsid w:val="008A3F21"/>
    <w:rsid w:val="008B539F"/>
    <w:rsid w:val="008D3E01"/>
    <w:rsid w:val="008E7604"/>
    <w:rsid w:val="008F5A4B"/>
    <w:rsid w:val="008F5C68"/>
    <w:rsid w:val="00900F71"/>
    <w:rsid w:val="009137B4"/>
    <w:rsid w:val="00913E2A"/>
    <w:rsid w:val="00930DCC"/>
    <w:rsid w:val="009404B5"/>
    <w:rsid w:val="00940BA8"/>
    <w:rsid w:val="009453E7"/>
    <w:rsid w:val="00955049"/>
    <w:rsid w:val="0095714B"/>
    <w:rsid w:val="00961B61"/>
    <w:rsid w:val="00967FDB"/>
    <w:rsid w:val="009704A6"/>
    <w:rsid w:val="00982F5F"/>
    <w:rsid w:val="00983912"/>
    <w:rsid w:val="00990DCD"/>
    <w:rsid w:val="0099796B"/>
    <w:rsid w:val="009A0F90"/>
    <w:rsid w:val="009B52AB"/>
    <w:rsid w:val="009B6998"/>
    <w:rsid w:val="009E2BC1"/>
    <w:rsid w:val="009E6459"/>
    <w:rsid w:val="009E7813"/>
    <w:rsid w:val="009E78F2"/>
    <w:rsid w:val="009F06B2"/>
    <w:rsid w:val="009F1B25"/>
    <w:rsid w:val="009F7278"/>
    <w:rsid w:val="00A019F6"/>
    <w:rsid w:val="00A15433"/>
    <w:rsid w:val="00A26E52"/>
    <w:rsid w:val="00A36895"/>
    <w:rsid w:val="00A446E0"/>
    <w:rsid w:val="00A54DDA"/>
    <w:rsid w:val="00A64728"/>
    <w:rsid w:val="00A73B1A"/>
    <w:rsid w:val="00A749D9"/>
    <w:rsid w:val="00A9035B"/>
    <w:rsid w:val="00AA12D9"/>
    <w:rsid w:val="00AA2509"/>
    <w:rsid w:val="00AB5B46"/>
    <w:rsid w:val="00AC248E"/>
    <w:rsid w:val="00AD33C2"/>
    <w:rsid w:val="00B01FDB"/>
    <w:rsid w:val="00B23355"/>
    <w:rsid w:val="00B36B97"/>
    <w:rsid w:val="00B40FA8"/>
    <w:rsid w:val="00B4664B"/>
    <w:rsid w:val="00B543FE"/>
    <w:rsid w:val="00B8025E"/>
    <w:rsid w:val="00B829FA"/>
    <w:rsid w:val="00B937F4"/>
    <w:rsid w:val="00BA5D48"/>
    <w:rsid w:val="00BB0AC3"/>
    <w:rsid w:val="00BB5DBE"/>
    <w:rsid w:val="00BB6F59"/>
    <w:rsid w:val="00BD5C5D"/>
    <w:rsid w:val="00BE22BF"/>
    <w:rsid w:val="00BF7C9E"/>
    <w:rsid w:val="00C0441C"/>
    <w:rsid w:val="00C1111E"/>
    <w:rsid w:val="00C25307"/>
    <w:rsid w:val="00C41098"/>
    <w:rsid w:val="00C4695D"/>
    <w:rsid w:val="00C5472C"/>
    <w:rsid w:val="00C61CEE"/>
    <w:rsid w:val="00C656FD"/>
    <w:rsid w:val="00C7088B"/>
    <w:rsid w:val="00C74AC5"/>
    <w:rsid w:val="00C84585"/>
    <w:rsid w:val="00CA2633"/>
    <w:rsid w:val="00CA7244"/>
    <w:rsid w:val="00CA75F7"/>
    <w:rsid w:val="00CB0603"/>
    <w:rsid w:val="00CB30D6"/>
    <w:rsid w:val="00CC50FB"/>
    <w:rsid w:val="00CE538B"/>
    <w:rsid w:val="00CE6533"/>
    <w:rsid w:val="00CE7B31"/>
    <w:rsid w:val="00CF1937"/>
    <w:rsid w:val="00D00E8D"/>
    <w:rsid w:val="00D0408F"/>
    <w:rsid w:val="00D07B6F"/>
    <w:rsid w:val="00D16A0B"/>
    <w:rsid w:val="00D278EF"/>
    <w:rsid w:val="00D30D2F"/>
    <w:rsid w:val="00D359F9"/>
    <w:rsid w:val="00D43018"/>
    <w:rsid w:val="00D56524"/>
    <w:rsid w:val="00D635B8"/>
    <w:rsid w:val="00D6368A"/>
    <w:rsid w:val="00D6731C"/>
    <w:rsid w:val="00D76511"/>
    <w:rsid w:val="00DA1417"/>
    <w:rsid w:val="00DA33EB"/>
    <w:rsid w:val="00DA3A6E"/>
    <w:rsid w:val="00DC6FF3"/>
    <w:rsid w:val="00DD092F"/>
    <w:rsid w:val="00DD157C"/>
    <w:rsid w:val="00DD3FA7"/>
    <w:rsid w:val="00DF385B"/>
    <w:rsid w:val="00E048DB"/>
    <w:rsid w:val="00E06FCA"/>
    <w:rsid w:val="00E11E16"/>
    <w:rsid w:val="00E12111"/>
    <w:rsid w:val="00E1459D"/>
    <w:rsid w:val="00E22F9D"/>
    <w:rsid w:val="00E23A45"/>
    <w:rsid w:val="00E61334"/>
    <w:rsid w:val="00E841A4"/>
    <w:rsid w:val="00E85E33"/>
    <w:rsid w:val="00E97E4E"/>
    <w:rsid w:val="00EB6DA1"/>
    <w:rsid w:val="00ED44D1"/>
    <w:rsid w:val="00ED6C0E"/>
    <w:rsid w:val="00ED7D65"/>
    <w:rsid w:val="00EE1E92"/>
    <w:rsid w:val="00EE2F68"/>
    <w:rsid w:val="00EE3374"/>
    <w:rsid w:val="00EE6F85"/>
    <w:rsid w:val="00EE7286"/>
    <w:rsid w:val="00EF5896"/>
    <w:rsid w:val="00F0170F"/>
    <w:rsid w:val="00F117C0"/>
    <w:rsid w:val="00F30C6C"/>
    <w:rsid w:val="00F43368"/>
    <w:rsid w:val="00F433B8"/>
    <w:rsid w:val="00F43A5A"/>
    <w:rsid w:val="00F57FEA"/>
    <w:rsid w:val="00F61D8C"/>
    <w:rsid w:val="00F622DF"/>
    <w:rsid w:val="00F62312"/>
    <w:rsid w:val="00F72E7F"/>
    <w:rsid w:val="00F77B92"/>
    <w:rsid w:val="00F93EF0"/>
    <w:rsid w:val="00FA5AC6"/>
    <w:rsid w:val="00FB1059"/>
    <w:rsid w:val="00FB1BE0"/>
    <w:rsid w:val="00FB3C7C"/>
    <w:rsid w:val="00FC1C5F"/>
    <w:rsid w:val="00FC6CB4"/>
    <w:rsid w:val="00FD42B9"/>
    <w:rsid w:val="00FF61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496B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0D2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F3640"/>
    <w:pPr>
      <w:keepNext/>
      <w:keepLines/>
      <w:spacing w:before="240" w:after="0"/>
      <w:outlineLvl w:val="0"/>
    </w:pPr>
    <w:rPr>
      <w:rFonts w:eastAsiaTheme="majorEastAsia" w:cstheme="majorBidi"/>
      <w:b/>
      <w:color w:val="1F4E79" w:themeColor="accent5" w:themeShade="80"/>
      <w:sz w:val="32"/>
      <w:szCs w:val="32"/>
    </w:rPr>
  </w:style>
  <w:style w:type="paragraph" w:styleId="Heading2">
    <w:name w:val="heading 2"/>
    <w:basedOn w:val="Normal"/>
    <w:next w:val="Normal"/>
    <w:link w:val="Heading2Char"/>
    <w:uiPriority w:val="9"/>
    <w:unhideWhenUsed/>
    <w:qFormat/>
    <w:rsid w:val="00BA5D4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593E7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640"/>
    <w:rPr>
      <w:rFonts w:ascii="Times New Roman" w:eastAsiaTheme="majorEastAsia" w:hAnsi="Times New Roman" w:cstheme="majorBidi"/>
      <w:b/>
      <w:color w:val="1F4E79" w:themeColor="accent5" w:themeShade="80"/>
      <w:sz w:val="32"/>
      <w:szCs w:val="32"/>
      <w:lang w:val="en-GB"/>
    </w:rPr>
  </w:style>
  <w:style w:type="character" w:customStyle="1" w:styleId="Heading2Char">
    <w:name w:val="Heading 2 Char"/>
    <w:basedOn w:val="DefaultParagraphFont"/>
    <w:link w:val="Heading2"/>
    <w:uiPriority w:val="9"/>
    <w:rsid w:val="00BA5D48"/>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0836AC"/>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semiHidden/>
    <w:rsid w:val="00593E74"/>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E1459D"/>
    <w:rPr>
      <w:b/>
      <w:bCs/>
    </w:rPr>
  </w:style>
  <w:style w:type="character" w:styleId="HTMLCode">
    <w:name w:val="HTML Code"/>
    <w:basedOn w:val="DefaultParagraphFont"/>
    <w:uiPriority w:val="99"/>
    <w:semiHidden/>
    <w:unhideWhenUsed/>
    <w:rsid w:val="00E61334"/>
    <w:rPr>
      <w:rFonts w:ascii="Courier New" w:eastAsia="Times New Roman" w:hAnsi="Courier New" w:cs="Courier New"/>
      <w:sz w:val="20"/>
      <w:szCs w:val="20"/>
    </w:rPr>
  </w:style>
  <w:style w:type="character" w:styleId="Emphasis">
    <w:name w:val="Emphasis"/>
    <w:basedOn w:val="DefaultParagraphFont"/>
    <w:uiPriority w:val="20"/>
    <w:qFormat/>
    <w:rsid w:val="00CC50FB"/>
    <w:rPr>
      <w:i/>
      <w:iCs/>
    </w:rPr>
  </w:style>
  <w:style w:type="paragraph" w:styleId="ListParagraph">
    <w:name w:val="List Paragraph"/>
    <w:basedOn w:val="Normal"/>
    <w:uiPriority w:val="34"/>
    <w:qFormat/>
    <w:rsid w:val="00D43018"/>
    <w:pPr>
      <w:ind w:left="720"/>
      <w:contextualSpacing/>
    </w:pPr>
  </w:style>
  <w:style w:type="paragraph" w:styleId="TOCHeading">
    <w:name w:val="TOC Heading"/>
    <w:basedOn w:val="Heading1"/>
    <w:next w:val="Normal"/>
    <w:uiPriority w:val="39"/>
    <w:unhideWhenUsed/>
    <w:qFormat/>
    <w:rsid w:val="00E97E4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97E4E"/>
    <w:pPr>
      <w:spacing w:after="100"/>
    </w:pPr>
  </w:style>
  <w:style w:type="paragraph" w:styleId="TOC2">
    <w:name w:val="toc 2"/>
    <w:basedOn w:val="Normal"/>
    <w:next w:val="Normal"/>
    <w:autoRedefine/>
    <w:uiPriority w:val="39"/>
    <w:unhideWhenUsed/>
    <w:rsid w:val="00E97E4E"/>
    <w:pPr>
      <w:spacing w:after="100"/>
      <w:ind w:left="240"/>
    </w:pPr>
  </w:style>
  <w:style w:type="character" w:styleId="Hyperlink">
    <w:name w:val="Hyperlink"/>
    <w:basedOn w:val="DefaultParagraphFont"/>
    <w:uiPriority w:val="99"/>
    <w:unhideWhenUsed/>
    <w:rsid w:val="00E97E4E"/>
    <w:rPr>
      <w:color w:val="0563C1" w:themeColor="hyperlink"/>
      <w:u w:val="single"/>
    </w:rPr>
  </w:style>
  <w:style w:type="paragraph" w:styleId="Header">
    <w:name w:val="header"/>
    <w:basedOn w:val="Normal"/>
    <w:link w:val="HeaderChar"/>
    <w:uiPriority w:val="99"/>
    <w:unhideWhenUsed/>
    <w:rsid w:val="00F622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22DF"/>
    <w:rPr>
      <w:rFonts w:ascii="Times New Roman" w:hAnsi="Times New Roman"/>
      <w:sz w:val="24"/>
      <w:lang w:val="en-GB"/>
    </w:rPr>
  </w:style>
  <w:style w:type="paragraph" w:styleId="Footer">
    <w:name w:val="footer"/>
    <w:basedOn w:val="Normal"/>
    <w:link w:val="FooterChar"/>
    <w:uiPriority w:val="99"/>
    <w:unhideWhenUsed/>
    <w:rsid w:val="00F622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2D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665566">
      <w:bodyDiv w:val="1"/>
      <w:marLeft w:val="0"/>
      <w:marRight w:val="0"/>
      <w:marTop w:val="0"/>
      <w:marBottom w:val="0"/>
      <w:divBdr>
        <w:top w:val="none" w:sz="0" w:space="0" w:color="auto"/>
        <w:left w:val="none" w:sz="0" w:space="0" w:color="auto"/>
        <w:bottom w:val="none" w:sz="0" w:space="0" w:color="auto"/>
        <w:right w:val="none" w:sz="0" w:space="0" w:color="auto"/>
      </w:divBdr>
    </w:div>
    <w:div w:id="915093865">
      <w:bodyDiv w:val="1"/>
      <w:marLeft w:val="0"/>
      <w:marRight w:val="0"/>
      <w:marTop w:val="0"/>
      <w:marBottom w:val="0"/>
      <w:divBdr>
        <w:top w:val="none" w:sz="0" w:space="0" w:color="auto"/>
        <w:left w:val="none" w:sz="0" w:space="0" w:color="auto"/>
        <w:bottom w:val="none" w:sz="0" w:space="0" w:color="auto"/>
        <w:right w:val="none" w:sz="0" w:space="0" w:color="auto"/>
      </w:divBdr>
    </w:div>
    <w:div w:id="1035077874">
      <w:bodyDiv w:val="1"/>
      <w:marLeft w:val="0"/>
      <w:marRight w:val="0"/>
      <w:marTop w:val="0"/>
      <w:marBottom w:val="0"/>
      <w:divBdr>
        <w:top w:val="none" w:sz="0" w:space="0" w:color="auto"/>
        <w:left w:val="none" w:sz="0" w:space="0" w:color="auto"/>
        <w:bottom w:val="none" w:sz="0" w:space="0" w:color="auto"/>
        <w:right w:val="none" w:sz="0" w:space="0" w:color="auto"/>
      </w:divBdr>
    </w:div>
    <w:div w:id="1369449719">
      <w:bodyDiv w:val="1"/>
      <w:marLeft w:val="0"/>
      <w:marRight w:val="0"/>
      <w:marTop w:val="0"/>
      <w:marBottom w:val="0"/>
      <w:divBdr>
        <w:top w:val="none" w:sz="0" w:space="0" w:color="auto"/>
        <w:left w:val="none" w:sz="0" w:space="0" w:color="auto"/>
        <w:bottom w:val="none" w:sz="0" w:space="0" w:color="auto"/>
        <w:right w:val="none" w:sz="0" w:space="0" w:color="auto"/>
      </w:divBdr>
    </w:div>
    <w:div w:id="1457914247">
      <w:bodyDiv w:val="1"/>
      <w:marLeft w:val="0"/>
      <w:marRight w:val="0"/>
      <w:marTop w:val="0"/>
      <w:marBottom w:val="0"/>
      <w:divBdr>
        <w:top w:val="none" w:sz="0" w:space="0" w:color="auto"/>
        <w:left w:val="none" w:sz="0" w:space="0" w:color="auto"/>
        <w:bottom w:val="none" w:sz="0" w:space="0" w:color="auto"/>
        <w:right w:val="none" w:sz="0" w:space="0" w:color="auto"/>
      </w:divBdr>
    </w:div>
    <w:div w:id="1612669615">
      <w:bodyDiv w:val="1"/>
      <w:marLeft w:val="0"/>
      <w:marRight w:val="0"/>
      <w:marTop w:val="0"/>
      <w:marBottom w:val="0"/>
      <w:divBdr>
        <w:top w:val="none" w:sz="0" w:space="0" w:color="auto"/>
        <w:left w:val="none" w:sz="0" w:space="0" w:color="auto"/>
        <w:bottom w:val="none" w:sz="0" w:space="0" w:color="auto"/>
        <w:right w:val="none" w:sz="0" w:space="0" w:color="auto"/>
      </w:divBdr>
    </w:div>
    <w:div w:id="1616597740">
      <w:bodyDiv w:val="1"/>
      <w:marLeft w:val="0"/>
      <w:marRight w:val="0"/>
      <w:marTop w:val="0"/>
      <w:marBottom w:val="0"/>
      <w:divBdr>
        <w:top w:val="none" w:sz="0" w:space="0" w:color="auto"/>
        <w:left w:val="none" w:sz="0" w:space="0" w:color="auto"/>
        <w:bottom w:val="none" w:sz="0" w:space="0" w:color="auto"/>
        <w:right w:val="none" w:sz="0" w:space="0" w:color="auto"/>
      </w:divBdr>
    </w:div>
    <w:div w:id="1768191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8E33C-BE7E-4AAD-9768-C3A50435C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2332</Words>
  <Characters>13298</Characters>
  <Application>Microsoft Office Word</Application>
  <DocSecurity>0</DocSecurity>
  <Lines>110</Lines>
  <Paragraphs>31</Paragraphs>
  <ScaleCrop>false</ScaleCrop>
  <Company/>
  <LinksUpToDate>false</LinksUpToDate>
  <CharactersWithSpaces>15599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Oancea Marius</dc:creator>
  <cp:keywords/>
  <dc:description/>
  <cp:lastModifiedBy/>
  <cp:revision>1</cp:revision>
  <dcterms:created xsi:type="dcterms:W3CDTF">2024-07-16T11:17:00Z</dcterms:created>
  <dcterms:modified xsi:type="dcterms:W3CDTF">2024-07-16T11:17:00Z</dcterms:modified>
</cp:coreProperties>
</file>