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7BB5C37" w14:textId="77777777" w:rsidR="00C32D26" w:rsidRPr="00C32D26" w:rsidRDefault="00C32D26" w:rsidP="00C32D26">
      <w:pPr>
        <w:pStyle w:val="Title"/>
        <w:jc w:val="center"/>
      </w:pPr>
      <w:r w:rsidRPr="00C32D26">
        <w:t>A noise management plan for a race circuit within the UK.</w:t>
      </w:r>
    </w:p>
    <w:p w14:paraId="09CD6E05" w14:textId="77777777" w:rsidR="00C32D26" w:rsidRDefault="00C32D26" w:rsidP="00C32D26">
      <w:pPr>
        <w:overflowPunct w:val="0"/>
        <w:spacing w:line="360" w:lineRule="auto"/>
        <w:jc w:val="center"/>
        <w:textAlignment w:val="baseline"/>
        <w:rPr>
          <w:color w:val="000000" w:themeColor="text1"/>
          <w:szCs w:val="22"/>
        </w:rPr>
      </w:pPr>
    </w:p>
    <w:p w14:paraId="29026699" w14:textId="77777777" w:rsidR="00C32D26" w:rsidRPr="00C32D26" w:rsidRDefault="00C32D26" w:rsidP="00C32D26">
      <w:pPr>
        <w:overflowPunct w:val="0"/>
        <w:spacing w:line="360" w:lineRule="auto"/>
        <w:jc w:val="center"/>
        <w:textAlignment w:val="baseline"/>
        <w:rPr>
          <w:color w:val="000000" w:themeColor="text1"/>
          <w:szCs w:val="22"/>
        </w:rPr>
      </w:pPr>
      <w:r w:rsidRPr="00C32D26">
        <w:rPr>
          <w:color w:val="000000" w:themeColor="text1"/>
          <w:szCs w:val="22"/>
        </w:rPr>
        <w:t>University of Wales Trinity Saint David School of Engineering</w:t>
      </w:r>
    </w:p>
    <w:p w14:paraId="5C26B893" w14:textId="77777777" w:rsidR="00C32D26" w:rsidRPr="00C32D26" w:rsidRDefault="00C32D26" w:rsidP="00C32D26">
      <w:pPr>
        <w:overflowPunct w:val="0"/>
        <w:spacing w:line="360" w:lineRule="auto"/>
        <w:jc w:val="center"/>
        <w:textAlignment w:val="baseline"/>
        <w:rPr>
          <w:color w:val="000000" w:themeColor="text1"/>
          <w:szCs w:val="22"/>
        </w:rPr>
      </w:pPr>
      <w:r w:rsidRPr="00C32D26">
        <w:rPr>
          <w:color w:val="000000" w:themeColor="text1"/>
          <w:szCs w:val="22"/>
        </w:rPr>
        <w:t>Daniel Tate 1701938</w:t>
      </w:r>
    </w:p>
    <w:p w14:paraId="5483B3B2" w14:textId="77777777" w:rsidR="00C32D26" w:rsidRPr="00C32D26" w:rsidRDefault="00C32D26" w:rsidP="00C32D26">
      <w:pPr>
        <w:overflowPunct w:val="0"/>
        <w:spacing w:line="360" w:lineRule="auto"/>
        <w:jc w:val="center"/>
        <w:textAlignment w:val="baseline"/>
        <w:rPr>
          <w:color w:val="000000" w:themeColor="text1"/>
          <w:szCs w:val="22"/>
        </w:rPr>
      </w:pPr>
      <w:r w:rsidRPr="00C32D26">
        <w:rPr>
          <w:color w:val="000000" w:themeColor="text1"/>
          <w:szCs w:val="22"/>
        </w:rPr>
        <w:t>Motorsport Management and Logistics Level 5</w:t>
      </w:r>
    </w:p>
    <w:p w14:paraId="5B919AC4" w14:textId="77777777" w:rsidR="00C32D26" w:rsidRPr="00C32D26" w:rsidRDefault="00C32D26" w:rsidP="00C32D26">
      <w:pPr>
        <w:overflowPunct w:val="0"/>
        <w:spacing w:line="360" w:lineRule="auto"/>
        <w:jc w:val="center"/>
        <w:textAlignment w:val="baseline"/>
        <w:rPr>
          <w:color w:val="000000" w:themeColor="text1"/>
          <w:szCs w:val="22"/>
        </w:rPr>
      </w:pPr>
      <w:r w:rsidRPr="00C32D26">
        <w:rPr>
          <w:szCs w:val="22"/>
        </w:rPr>
        <w:t>Modelling Logistic Operations</w:t>
      </w:r>
    </w:p>
    <w:p w14:paraId="7BEB28A4" w14:textId="77777777" w:rsidR="00D6225C" w:rsidRDefault="00C32D26" w:rsidP="00C32D26">
      <w:pPr>
        <w:jc w:val="center"/>
        <w:rPr>
          <w:szCs w:val="22"/>
        </w:rPr>
      </w:pPr>
      <w:r w:rsidRPr="00C32D26">
        <w:rPr>
          <w:szCs w:val="22"/>
        </w:rPr>
        <w:t>M5X01280</w:t>
      </w:r>
    </w:p>
    <w:p w14:paraId="07831ACF" w14:textId="77777777" w:rsidR="00C32D26" w:rsidRDefault="00C32D26" w:rsidP="00C32D26">
      <w:pPr>
        <w:jc w:val="center"/>
        <w:rPr>
          <w:szCs w:val="22"/>
        </w:rPr>
      </w:pPr>
    </w:p>
    <w:p w14:paraId="4BA83B29" w14:textId="77777777" w:rsidR="00C32D26" w:rsidRDefault="00C32D26" w:rsidP="00C32D26">
      <w:pPr>
        <w:jc w:val="center"/>
        <w:rPr>
          <w:szCs w:val="22"/>
        </w:rPr>
      </w:pPr>
      <w:r>
        <w:rPr>
          <w:szCs w:val="22"/>
        </w:rPr>
        <w:t>Word count:</w:t>
      </w:r>
    </w:p>
    <w:p w14:paraId="0FF26412" w14:textId="77777777" w:rsidR="00C32D26" w:rsidRDefault="00C32D26" w:rsidP="00C32D26">
      <w:pPr>
        <w:jc w:val="center"/>
        <w:rPr>
          <w:szCs w:val="22"/>
        </w:rPr>
      </w:pPr>
    </w:p>
    <w:p w14:paraId="60F5C7A6" w14:textId="77777777" w:rsidR="00C32D26" w:rsidRDefault="00C32D26" w:rsidP="00C32D26">
      <w:pPr>
        <w:jc w:val="center"/>
        <w:rPr>
          <w:szCs w:val="22"/>
        </w:rPr>
      </w:pPr>
    </w:p>
    <w:p w14:paraId="4FF92596" w14:textId="77777777" w:rsidR="00C32D26" w:rsidRDefault="00C32D26" w:rsidP="00C32D26">
      <w:pPr>
        <w:jc w:val="center"/>
        <w:rPr>
          <w:szCs w:val="22"/>
        </w:rPr>
      </w:pPr>
    </w:p>
    <w:p w14:paraId="2423D61E" w14:textId="77777777" w:rsidR="00C32D26" w:rsidRDefault="00C32D26" w:rsidP="00C32D26">
      <w:pPr>
        <w:jc w:val="center"/>
        <w:rPr>
          <w:szCs w:val="22"/>
        </w:rPr>
      </w:pPr>
    </w:p>
    <w:p w14:paraId="0DDA0296" w14:textId="77777777" w:rsidR="00C32D26" w:rsidRDefault="00C32D26" w:rsidP="00C32D26">
      <w:pPr>
        <w:jc w:val="center"/>
        <w:rPr>
          <w:szCs w:val="22"/>
        </w:rPr>
      </w:pPr>
    </w:p>
    <w:p w14:paraId="7FA1E51E" w14:textId="77777777" w:rsidR="00C32D26" w:rsidRDefault="00C32D26" w:rsidP="00C32D26">
      <w:pPr>
        <w:jc w:val="center"/>
        <w:rPr>
          <w:szCs w:val="22"/>
        </w:rPr>
      </w:pPr>
    </w:p>
    <w:p w14:paraId="00DFABAF" w14:textId="77777777" w:rsidR="00C32D26" w:rsidRDefault="00C32D26" w:rsidP="00C32D26">
      <w:pPr>
        <w:jc w:val="center"/>
        <w:rPr>
          <w:szCs w:val="22"/>
        </w:rPr>
      </w:pPr>
    </w:p>
    <w:p w14:paraId="1FCA0EC0" w14:textId="77777777" w:rsidR="00C32D26" w:rsidRDefault="00C32D26" w:rsidP="00C32D26">
      <w:pPr>
        <w:jc w:val="center"/>
        <w:rPr>
          <w:szCs w:val="22"/>
        </w:rPr>
      </w:pPr>
    </w:p>
    <w:p w14:paraId="25A49BBE" w14:textId="77777777" w:rsidR="00C32D26" w:rsidRDefault="00C32D26" w:rsidP="00C32D26">
      <w:pPr>
        <w:jc w:val="center"/>
        <w:rPr>
          <w:szCs w:val="22"/>
        </w:rPr>
      </w:pPr>
    </w:p>
    <w:p w14:paraId="36F78BA6" w14:textId="77777777" w:rsidR="00C32D26" w:rsidRDefault="00C32D26" w:rsidP="00C32D26">
      <w:pPr>
        <w:jc w:val="center"/>
        <w:rPr>
          <w:szCs w:val="22"/>
        </w:rPr>
      </w:pPr>
    </w:p>
    <w:p w14:paraId="51B5234D" w14:textId="77777777" w:rsidR="00C32D26" w:rsidRDefault="00C32D26" w:rsidP="00C32D26">
      <w:pPr>
        <w:jc w:val="center"/>
        <w:rPr>
          <w:szCs w:val="22"/>
        </w:rPr>
      </w:pPr>
    </w:p>
    <w:p w14:paraId="2D1827C7" w14:textId="77777777" w:rsidR="00C32D26" w:rsidRDefault="00C32D26" w:rsidP="00C32D26">
      <w:pPr>
        <w:jc w:val="center"/>
        <w:rPr>
          <w:szCs w:val="22"/>
        </w:rPr>
      </w:pPr>
    </w:p>
    <w:p w14:paraId="12BAB8DD" w14:textId="77777777" w:rsidR="00C32D26" w:rsidRDefault="00C32D26" w:rsidP="00C32D26">
      <w:pPr>
        <w:jc w:val="center"/>
        <w:rPr>
          <w:szCs w:val="22"/>
        </w:rPr>
      </w:pPr>
    </w:p>
    <w:p w14:paraId="2052B946" w14:textId="77777777" w:rsidR="00C32D26" w:rsidRDefault="00C32D26" w:rsidP="00C32D26">
      <w:pPr>
        <w:jc w:val="center"/>
        <w:rPr>
          <w:szCs w:val="22"/>
        </w:rPr>
      </w:pPr>
    </w:p>
    <w:p w14:paraId="209A74BE" w14:textId="77777777" w:rsidR="00C32D26" w:rsidRDefault="00C32D26" w:rsidP="00C32D26">
      <w:pPr>
        <w:jc w:val="center"/>
        <w:rPr>
          <w:szCs w:val="22"/>
        </w:rPr>
      </w:pPr>
    </w:p>
    <w:p w14:paraId="607D6D58" w14:textId="77777777" w:rsidR="00C32D26" w:rsidRDefault="00C32D26" w:rsidP="00C32D26">
      <w:pPr>
        <w:jc w:val="center"/>
        <w:rPr>
          <w:szCs w:val="22"/>
        </w:rPr>
      </w:pPr>
    </w:p>
    <w:p w14:paraId="46D8BE62" w14:textId="77777777" w:rsidR="00C32D26" w:rsidRDefault="00C32D26" w:rsidP="00C32D26">
      <w:pPr>
        <w:jc w:val="center"/>
        <w:rPr>
          <w:szCs w:val="22"/>
        </w:rPr>
      </w:pPr>
    </w:p>
    <w:p w14:paraId="040C8148" w14:textId="77777777" w:rsidR="00C32D26" w:rsidRDefault="00C32D26" w:rsidP="00C32D26">
      <w:pPr>
        <w:jc w:val="center"/>
        <w:rPr>
          <w:szCs w:val="22"/>
        </w:rPr>
      </w:pPr>
    </w:p>
    <w:p w14:paraId="6EC86C2A" w14:textId="77777777" w:rsidR="00C32D26" w:rsidRDefault="00C32D26" w:rsidP="00C32D26">
      <w:pPr>
        <w:jc w:val="center"/>
        <w:rPr>
          <w:szCs w:val="22"/>
        </w:rPr>
      </w:pPr>
    </w:p>
    <w:p w14:paraId="19EA6C44" w14:textId="77777777" w:rsidR="00C32D26" w:rsidRDefault="00C32D26" w:rsidP="00C32D26">
      <w:pPr>
        <w:jc w:val="center"/>
        <w:rPr>
          <w:szCs w:val="22"/>
        </w:rPr>
      </w:pPr>
    </w:p>
    <w:p w14:paraId="51481A7C" w14:textId="77777777" w:rsidR="00C32D26" w:rsidRDefault="00C32D26" w:rsidP="00C32D26">
      <w:pPr>
        <w:jc w:val="center"/>
        <w:rPr>
          <w:szCs w:val="22"/>
        </w:rPr>
      </w:pPr>
    </w:p>
    <w:p w14:paraId="562CE036" w14:textId="77777777" w:rsidR="00C32D26" w:rsidRDefault="00C32D26" w:rsidP="00C32D26">
      <w:pPr>
        <w:jc w:val="center"/>
        <w:rPr>
          <w:szCs w:val="22"/>
        </w:rPr>
      </w:pPr>
    </w:p>
    <w:p w14:paraId="12A2574E" w14:textId="77777777" w:rsidR="00C32D26" w:rsidRDefault="00C32D26" w:rsidP="00C32D26">
      <w:pPr>
        <w:jc w:val="center"/>
        <w:rPr>
          <w:szCs w:val="22"/>
        </w:rPr>
      </w:pPr>
    </w:p>
    <w:p w14:paraId="78FBFD16" w14:textId="77777777" w:rsidR="00C32D26" w:rsidRDefault="00C32D26" w:rsidP="00C32D26">
      <w:pPr>
        <w:jc w:val="center"/>
        <w:rPr>
          <w:szCs w:val="22"/>
        </w:rPr>
      </w:pPr>
    </w:p>
    <w:p w14:paraId="76292635" w14:textId="77777777" w:rsidR="00C32D26" w:rsidRDefault="00C32D26" w:rsidP="00C32D26">
      <w:pPr>
        <w:jc w:val="center"/>
        <w:rPr>
          <w:szCs w:val="22"/>
        </w:rPr>
      </w:pPr>
    </w:p>
    <w:p w14:paraId="23ABAAC7" w14:textId="77777777" w:rsidR="00C32D26" w:rsidRDefault="00C32D26" w:rsidP="00C32D26">
      <w:pPr>
        <w:jc w:val="center"/>
        <w:rPr>
          <w:szCs w:val="22"/>
        </w:rPr>
      </w:pPr>
    </w:p>
    <w:p w14:paraId="0BC360F3" w14:textId="77777777" w:rsidR="00C32D26" w:rsidRDefault="00C32D26" w:rsidP="00C32D26">
      <w:pPr>
        <w:jc w:val="center"/>
        <w:rPr>
          <w:szCs w:val="22"/>
        </w:rPr>
      </w:pPr>
    </w:p>
    <w:p w14:paraId="616AF6C8" w14:textId="77777777" w:rsidR="00C32D26" w:rsidRDefault="00C32D26" w:rsidP="00C32D26">
      <w:pPr>
        <w:jc w:val="center"/>
        <w:rPr>
          <w:szCs w:val="22"/>
        </w:rPr>
      </w:pPr>
    </w:p>
    <w:p w14:paraId="5F8A52D0" w14:textId="77777777" w:rsidR="00C32D26" w:rsidRDefault="00C32D26" w:rsidP="00C32D26">
      <w:pPr>
        <w:jc w:val="center"/>
        <w:rPr>
          <w:szCs w:val="22"/>
        </w:rPr>
      </w:pPr>
    </w:p>
    <w:p w14:paraId="5897CE93" w14:textId="77777777" w:rsidR="00C32D26" w:rsidRDefault="00C32D26" w:rsidP="00C32D26">
      <w:pPr>
        <w:jc w:val="center"/>
        <w:rPr>
          <w:szCs w:val="22"/>
        </w:rPr>
      </w:pPr>
    </w:p>
    <w:p w14:paraId="52DCD583" w14:textId="77777777" w:rsidR="00C32D26" w:rsidRDefault="00C32D26" w:rsidP="00C32D26">
      <w:pPr>
        <w:jc w:val="center"/>
        <w:rPr>
          <w:szCs w:val="22"/>
        </w:rPr>
      </w:pPr>
    </w:p>
    <w:p w14:paraId="7CF7E2F2" w14:textId="77777777" w:rsidR="00C32D26" w:rsidRDefault="00C32D26" w:rsidP="00C32D26">
      <w:pPr>
        <w:jc w:val="center"/>
        <w:rPr>
          <w:szCs w:val="22"/>
        </w:rPr>
      </w:pPr>
    </w:p>
    <w:p w14:paraId="4CCA4E62" w14:textId="77777777" w:rsidR="00C32D26" w:rsidRDefault="00C32D26" w:rsidP="00C32D26">
      <w:pPr>
        <w:jc w:val="center"/>
        <w:rPr>
          <w:szCs w:val="22"/>
        </w:rPr>
      </w:pPr>
    </w:p>
    <w:p w14:paraId="082DD1CF" w14:textId="77777777" w:rsidR="00C32D26" w:rsidRDefault="00C32D26" w:rsidP="00C32D26">
      <w:pPr>
        <w:jc w:val="center"/>
        <w:rPr>
          <w:szCs w:val="22"/>
        </w:rPr>
      </w:pPr>
    </w:p>
    <w:p w14:paraId="60D69B42" w14:textId="77777777" w:rsidR="00C32D26" w:rsidRDefault="00C32D26" w:rsidP="00C32D26">
      <w:pPr>
        <w:jc w:val="center"/>
        <w:rPr>
          <w:szCs w:val="22"/>
        </w:rPr>
      </w:pPr>
    </w:p>
    <w:p w14:paraId="240F217F" w14:textId="77777777" w:rsidR="00C32D26" w:rsidRDefault="00C32D26" w:rsidP="00C32D26">
      <w:pPr>
        <w:jc w:val="center"/>
        <w:rPr>
          <w:szCs w:val="22"/>
        </w:rPr>
      </w:pPr>
    </w:p>
    <w:p w14:paraId="7384DBE7" w14:textId="77777777" w:rsidR="00C32D26" w:rsidRPr="00C32D26" w:rsidRDefault="00C32D26" w:rsidP="00C32D26">
      <w:pPr>
        <w:pStyle w:val="Title"/>
        <w:jc w:val="center"/>
        <w:rPr>
          <w:rFonts w:ascii="Times New Roman" w:hAnsi="Times New Roman" w:cs="Times New Roman"/>
          <w:b/>
          <w:sz w:val="96"/>
        </w:rPr>
      </w:pPr>
      <w:r w:rsidRPr="00C32D26">
        <w:rPr>
          <w:rFonts w:ascii="Times New Roman" w:hAnsi="Times New Roman" w:cs="Times New Roman"/>
          <w:b/>
          <w:sz w:val="96"/>
        </w:rPr>
        <w:lastRenderedPageBreak/>
        <w:t>Circuit of Wales</w:t>
      </w:r>
    </w:p>
    <w:p w14:paraId="4AF513CB" w14:textId="77777777" w:rsidR="00C32D26" w:rsidRDefault="00C32D26" w:rsidP="00C32D26">
      <w:pPr>
        <w:jc w:val="center"/>
      </w:pPr>
    </w:p>
    <w:p w14:paraId="37053BB9" w14:textId="77777777" w:rsidR="00C32D26" w:rsidRPr="00C32D26" w:rsidRDefault="00C32D26" w:rsidP="00C32D26">
      <w:pPr>
        <w:spacing w:line="360" w:lineRule="auto"/>
        <w:jc w:val="center"/>
        <w:rPr>
          <w:i/>
          <w:sz w:val="32"/>
          <w:szCs w:val="22"/>
          <w:u w:val="single"/>
        </w:rPr>
      </w:pPr>
      <w:r w:rsidRPr="00C32D26">
        <w:rPr>
          <w:i/>
          <w:sz w:val="32"/>
          <w:szCs w:val="22"/>
          <w:u w:val="single"/>
        </w:rPr>
        <w:t>Noise pollution plan</w:t>
      </w:r>
    </w:p>
    <w:p w14:paraId="5ED0EE0A" w14:textId="77777777" w:rsidR="00C32D26" w:rsidRDefault="00C32D26" w:rsidP="00C32D26">
      <w:pPr>
        <w:spacing w:line="360" w:lineRule="auto"/>
        <w:rPr>
          <w:sz w:val="28"/>
          <w:szCs w:val="22"/>
        </w:rPr>
      </w:pPr>
    </w:p>
    <w:p w14:paraId="1048DA91" w14:textId="77777777" w:rsidR="00C32D26" w:rsidRPr="00C32D26" w:rsidRDefault="00C32D26" w:rsidP="00C32D26">
      <w:pPr>
        <w:jc w:val="center"/>
      </w:pPr>
      <w:r w:rsidRPr="00C32D26">
        <w:fldChar w:fldCharType="begin"/>
      </w:r>
      <w:r w:rsidRPr="00C32D26">
        <w:instrText xml:space="preserve"> INCLUDEPICTURE "/var/folders/fl/2wzs7sx56h1gtj45g1pkvd780000gn/T/com.microsoft.Word/WebArchiveCopyPasteTempFiles/_70196822_circuit_aerialimage.jpg" \* MERGEFORMATINET </w:instrText>
      </w:r>
      <w:r w:rsidRPr="00C32D26">
        <w:fldChar w:fldCharType="separate"/>
      </w:r>
      <w:r w:rsidRPr="00C32D26">
        <w:rPr>
          <w:noProof/>
        </w:rPr>
        <w:drawing>
          <wp:inline distT="0" distB="0" distL="0" distR="0" wp14:anchorId="6E99A3CB" wp14:editId="172D8342">
            <wp:extent cx="4659549" cy="2615960"/>
            <wp:effectExtent l="0" t="0" r="1905" b="635"/>
            <wp:docPr id="1" name="Picture 1" descr="Image result for ebbw vale racetr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ebbw vale racetrack"/>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4668834" cy="2621173"/>
                    </a:xfrm>
                    <a:prstGeom prst="rect">
                      <a:avLst/>
                    </a:prstGeom>
                    <a:noFill/>
                    <a:ln>
                      <a:noFill/>
                    </a:ln>
                    <a:effectLst>
                      <a:softEdge rad="127000"/>
                    </a:effectLst>
                  </pic:spPr>
                </pic:pic>
              </a:graphicData>
            </a:graphic>
          </wp:inline>
        </w:drawing>
      </w:r>
      <w:r w:rsidRPr="00C32D26">
        <w:fldChar w:fldCharType="end"/>
      </w:r>
    </w:p>
    <w:p w14:paraId="55F5937D" w14:textId="77777777" w:rsidR="00C32D26" w:rsidRDefault="00C32D26" w:rsidP="00C32D26">
      <w:pPr>
        <w:tabs>
          <w:tab w:val="left" w:pos="3906"/>
        </w:tabs>
        <w:spacing w:line="360" w:lineRule="auto"/>
        <w:jc w:val="center"/>
        <w:rPr>
          <w:i/>
          <w:sz w:val="20"/>
          <w:szCs w:val="22"/>
        </w:rPr>
      </w:pPr>
      <w:r>
        <w:rPr>
          <w:i/>
          <w:sz w:val="20"/>
          <w:szCs w:val="22"/>
        </w:rPr>
        <w:t xml:space="preserve">Artists impression - </w:t>
      </w:r>
      <w:sdt>
        <w:sdtPr>
          <w:rPr>
            <w:i/>
            <w:sz w:val="20"/>
            <w:szCs w:val="22"/>
          </w:rPr>
          <w:id w:val="-1756739985"/>
          <w:citation/>
        </w:sdtPr>
        <w:sdtContent>
          <w:r>
            <w:rPr>
              <w:i/>
              <w:sz w:val="20"/>
              <w:szCs w:val="22"/>
            </w:rPr>
            <w:fldChar w:fldCharType="begin"/>
          </w:r>
          <w:r>
            <w:rPr>
              <w:i/>
              <w:sz w:val="20"/>
              <w:szCs w:val="22"/>
            </w:rPr>
            <w:instrText xml:space="preserve"> CITATION BBC13 \l 2057 </w:instrText>
          </w:r>
          <w:r>
            <w:rPr>
              <w:i/>
              <w:sz w:val="20"/>
              <w:szCs w:val="22"/>
            </w:rPr>
            <w:fldChar w:fldCharType="separate"/>
          </w:r>
          <w:r w:rsidRPr="00C32D26">
            <w:rPr>
              <w:noProof/>
              <w:sz w:val="20"/>
              <w:szCs w:val="22"/>
            </w:rPr>
            <w:t>(BBC, 2013)</w:t>
          </w:r>
          <w:r>
            <w:rPr>
              <w:i/>
              <w:sz w:val="20"/>
              <w:szCs w:val="22"/>
            </w:rPr>
            <w:fldChar w:fldCharType="end"/>
          </w:r>
        </w:sdtContent>
      </w:sdt>
    </w:p>
    <w:p w14:paraId="4927FFB2" w14:textId="77777777" w:rsidR="00C32D26" w:rsidRPr="00C32D26" w:rsidRDefault="00C32D26" w:rsidP="00C32D26">
      <w:pPr>
        <w:tabs>
          <w:tab w:val="left" w:pos="3906"/>
        </w:tabs>
        <w:spacing w:line="360" w:lineRule="auto"/>
        <w:jc w:val="center"/>
        <w:rPr>
          <w:i/>
          <w:sz w:val="20"/>
          <w:szCs w:val="22"/>
        </w:rPr>
      </w:pPr>
    </w:p>
    <w:p w14:paraId="1E892EFA" w14:textId="77777777" w:rsidR="00C32D26" w:rsidRDefault="00C32D26" w:rsidP="00C32D26">
      <w:pPr>
        <w:spacing w:line="360" w:lineRule="auto"/>
        <w:jc w:val="center"/>
        <w:rPr>
          <w:i/>
          <w:sz w:val="28"/>
          <w:szCs w:val="22"/>
        </w:rPr>
      </w:pPr>
      <w:r>
        <w:rPr>
          <w:i/>
          <w:sz w:val="28"/>
          <w:szCs w:val="22"/>
        </w:rPr>
        <w:t>Issue 1.1</w:t>
      </w:r>
    </w:p>
    <w:p w14:paraId="0FDBE219" w14:textId="18A154E7" w:rsidR="00C32D26" w:rsidRPr="00C32D26" w:rsidRDefault="00C32D26" w:rsidP="00C32D26">
      <w:pPr>
        <w:spacing w:line="360" w:lineRule="auto"/>
        <w:jc w:val="center"/>
        <w:rPr>
          <w:i/>
          <w:sz w:val="28"/>
          <w:szCs w:val="22"/>
        </w:rPr>
      </w:pPr>
      <w:r w:rsidRPr="00C32D26">
        <w:rPr>
          <w:i/>
          <w:sz w:val="28"/>
          <w:szCs w:val="22"/>
        </w:rPr>
        <w:t xml:space="preserve">Date: </w:t>
      </w:r>
      <w:r w:rsidR="009A2FEA">
        <w:rPr>
          <w:i/>
          <w:sz w:val="28"/>
          <w:szCs w:val="22"/>
        </w:rPr>
        <w:t>May</w:t>
      </w:r>
      <w:r w:rsidRPr="00C32D26">
        <w:rPr>
          <w:i/>
          <w:sz w:val="28"/>
          <w:szCs w:val="22"/>
        </w:rPr>
        <w:t xml:space="preserve"> 2019</w:t>
      </w:r>
    </w:p>
    <w:p w14:paraId="017D922E" w14:textId="23661621" w:rsidR="00C32D26" w:rsidRDefault="00C32D26" w:rsidP="00C32D26">
      <w:pPr>
        <w:spacing w:line="360" w:lineRule="auto"/>
        <w:jc w:val="center"/>
        <w:rPr>
          <w:i/>
          <w:sz w:val="28"/>
          <w:szCs w:val="22"/>
        </w:rPr>
      </w:pPr>
      <w:r w:rsidRPr="00C32D26">
        <w:rPr>
          <w:i/>
          <w:sz w:val="28"/>
          <w:szCs w:val="22"/>
        </w:rPr>
        <w:t xml:space="preserve">Review date: </w:t>
      </w:r>
      <w:r w:rsidR="009A2FEA">
        <w:rPr>
          <w:i/>
          <w:sz w:val="28"/>
          <w:szCs w:val="22"/>
        </w:rPr>
        <w:t xml:space="preserve">May </w:t>
      </w:r>
      <w:r w:rsidRPr="00C32D26">
        <w:rPr>
          <w:i/>
          <w:sz w:val="28"/>
          <w:szCs w:val="22"/>
        </w:rPr>
        <w:t>2021</w:t>
      </w:r>
    </w:p>
    <w:p w14:paraId="495DB1EC" w14:textId="77777777" w:rsidR="00DA04C1" w:rsidRDefault="00DA04C1" w:rsidP="00C32D26">
      <w:pPr>
        <w:spacing w:line="360" w:lineRule="auto"/>
        <w:jc w:val="center"/>
        <w:rPr>
          <w:i/>
          <w:sz w:val="28"/>
          <w:szCs w:val="22"/>
        </w:rPr>
      </w:pPr>
    </w:p>
    <w:p w14:paraId="2A7F81F4" w14:textId="77777777" w:rsidR="00DA04C1" w:rsidRDefault="00DA04C1" w:rsidP="00C32D26">
      <w:pPr>
        <w:spacing w:line="360" w:lineRule="auto"/>
        <w:jc w:val="center"/>
        <w:rPr>
          <w:i/>
          <w:sz w:val="28"/>
          <w:szCs w:val="22"/>
        </w:rPr>
      </w:pPr>
    </w:p>
    <w:p w14:paraId="78A93D10" w14:textId="77777777" w:rsidR="00DA04C1" w:rsidRDefault="00DA04C1" w:rsidP="00C32D26">
      <w:pPr>
        <w:spacing w:line="360" w:lineRule="auto"/>
        <w:jc w:val="center"/>
        <w:rPr>
          <w:i/>
          <w:sz w:val="28"/>
          <w:szCs w:val="22"/>
        </w:rPr>
      </w:pPr>
    </w:p>
    <w:p w14:paraId="0F987D56" w14:textId="77777777" w:rsidR="00DA04C1" w:rsidRDefault="00DA04C1" w:rsidP="00C32D26">
      <w:pPr>
        <w:spacing w:line="360" w:lineRule="auto"/>
        <w:jc w:val="center"/>
        <w:rPr>
          <w:i/>
          <w:sz w:val="28"/>
          <w:szCs w:val="22"/>
        </w:rPr>
      </w:pPr>
    </w:p>
    <w:p w14:paraId="680CFCB8" w14:textId="77777777" w:rsidR="00DA04C1" w:rsidRDefault="00DA04C1" w:rsidP="00C32D26">
      <w:pPr>
        <w:spacing w:line="360" w:lineRule="auto"/>
        <w:jc w:val="center"/>
        <w:rPr>
          <w:i/>
          <w:sz w:val="28"/>
          <w:szCs w:val="22"/>
        </w:rPr>
      </w:pPr>
    </w:p>
    <w:p w14:paraId="55480CB0" w14:textId="77777777" w:rsidR="00DA04C1" w:rsidRDefault="00DA04C1" w:rsidP="00C32D26">
      <w:pPr>
        <w:spacing w:line="360" w:lineRule="auto"/>
        <w:jc w:val="center"/>
        <w:rPr>
          <w:i/>
          <w:sz w:val="28"/>
          <w:szCs w:val="22"/>
        </w:rPr>
      </w:pPr>
    </w:p>
    <w:p w14:paraId="481BA0B7" w14:textId="77777777" w:rsidR="00DA04C1" w:rsidRDefault="00DA04C1" w:rsidP="00C32D26">
      <w:pPr>
        <w:spacing w:line="360" w:lineRule="auto"/>
        <w:jc w:val="center"/>
        <w:rPr>
          <w:i/>
          <w:sz w:val="28"/>
          <w:szCs w:val="22"/>
        </w:rPr>
      </w:pPr>
    </w:p>
    <w:p w14:paraId="66F17215" w14:textId="77777777" w:rsidR="00DA04C1" w:rsidRDefault="00DA04C1" w:rsidP="00C32D26">
      <w:pPr>
        <w:spacing w:line="360" w:lineRule="auto"/>
        <w:jc w:val="center"/>
        <w:rPr>
          <w:i/>
          <w:sz w:val="28"/>
          <w:szCs w:val="22"/>
        </w:rPr>
      </w:pPr>
    </w:p>
    <w:p w14:paraId="57B27528" w14:textId="77777777" w:rsidR="00DA04C1" w:rsidRDefault="00DA04C1" w:rsidP="00C32D26">
      <w:pPr>
        <w:spacing w:line="360" w:lineRule="auto"/>
        <w:jc w:val="center"/>
        <w:rPr>
          <w:i/>
          <w:sz w:val="28"/>
          <w:szCs w:val="22"/>
        </w:rPr>
      </w:pPr>
    </w:p>
    <w:p w14:paraId="74455E16" w14:textId="77777777" w:rsidR="00DA04C1" w:rsidRDefault="00DA04C1" w:rsidP="00C32D26">
      <w:pPr>
        <w:spacing w:line="360" w:lineRule="auto"/>
        <w:jc w:val="center"/>
        <w:rPr>
          <w:i/>
          <w:sz w:val="28"/>
          <w:szCs w:val="22"/>
        </w:rPr>
      </w:pPr>
    </w:p>
    <w:p w14:paraId="24377B0A" w14:textId="77777777" w:rsidR="00DA04C1" w:rsidRDefault="00DA04C1" w:rsidP="00C32D26">
      <w:pPr>
        <w:spacing w:line="360" w:lineRule="auto"/>
        <w:jc w:val="center"/>
        <w:rPr>
          <w:i/>
          <w:sz w:val="28"/>
          <w:szCs w:val="22"/>
        </w:rPr>
      </w:pPr>
    </w:p>
    <w:p w14:paraId="7F77EAA6" w14:textId="77777777" w:rsidR="00DA04C1" w:rsidRDefault="00DA04C1" w:rsidP="00C32D26">
      <w:pPr>
        <w:spacing w:line="360" w:lineRule="auto"/>
        <w:jc w:val="center"/>
        <w:rPr>
          <w:i/>
          <w:sz w:val="28"/>
          <w:szCs w:val="22"/>
        </w:rPr>
      </w:pPr>
    </w:p>
    <w:sdt>
      <w:sdtPr>
        <w:id w:val="-491951182"/>
        <w:docPartObj>
          <w:docPartGallery w:val="Table of Contents"/>
          <w:docPartUnique/>
        </w:docPartObj>
      </w:sdtPr>
      <w:sdtEndPr>
        <w:rPr>
          <w:rFonts w:ascii="Times New Roman" w:eastAsia="Times New Roman" w:hAnsi="Times New Roman" w:cs="Times New Roman"/>
          <w:noProof/>
          <w:color w:val="auto"/>
          <w:sz w:val="24"/>
          <w:szCs w:val="24"/>
          <w:lang w:val="en-GB"/>
        </w:rPr>
      </w:sdtEndPr>
      <w:sdtContent>
        <w:p w14:paraId="73B49435" w14:textId="78EB2E2B" w:rsidR="002B466B" w:rsidRDefault="002B466B">
          <w:pPr>
            <w:pStyle w:val="TOCHeading"/>
          </w:pPr>
          <w:r>
            <w:t>Table of Contents</w:t>
          </w:r>
        </w:p>
        <w:p w14:paraId="277F9CCA" w14:textId="5424C22E" w:rsidR="002B466B" w:rsidRDefault="002B466B">
          <w:pPr>
            <w:pStyle w:val="TOC1"/>
            <w:tabs>
              <w:tab w:val="right" w:leader="dot" w:pos="9010"/>
            </w:tabs>
            <w:rPr>
              <w:rFonts w:eastAsiaTheme="minorEastAsia" w:cstheme="minorBidi"/>
              <w:b w:val="0"/>
              <w:bCs w:val="0"/>
              <w:i w:val="0"/>
              <w:iCs w:val="0"/>
              <w:noProof/>
            </w:rPr>
          </w:pPr>
          <w:r>
            <w:rPr>
              <w:b w:val="0"/>
              <w:bCs w:val="0"/>
            </w:rPr>
            <w:fldChar w:fldCharType="begin"/>
          </w:r>
          <w:r>
            <w:instrText xml:space="preserve"> TOC \o "1-3" \h \z \u </w:instrText>
          </w:r>
          <w:r>
            <w:rPr>
              <w:b w:val="0"/>
              <w:bCs w:val="0"/>
            </w:rPr>
            <w:fldChar w:fldCharType="separate"/>
          </w:r>
          <w:hyperlink w:anchor="_Toc9009260" w:history="1">
            <w:r w:rsidRPr="006E171C">
              <w:rPr>
                <w:rStyle w:val="Hyperlink"/>
                <w:noProof/>
              </w:rPr>
              <w:t>Section 1.1 – Responsibility of Noise</w:t>
            </w:r>
            <w:r>
              <w:rPr>
                <w:noProof/>
                <w:webHidden/>
              </w:rPr>
              <w:tab/>
            </w:r>
            <w:r>
              <w:rPr>
                <w:noProof/>
                <w:webHidden/>
              </w:rPr>
              <w:fldChar w:fldCharType="begin"/>
            </w:r>
            <w:r>
              <w:rPr>
                <w:noProof/>
                <w:webHidden/>
              </w:rPr>
              <w:instrText xml:space="preserve"> PAGEREF _Toc9009260 \h </w:instrText>
            </w:r>
            <w:r>
              <w:rPr>
                <w:noProof/>
                <w:webHidden/>
              </w:rPr>
            </w:r>
            <w:r>
              <w:rPr>
                <w:noProof/>
                <w:webHidden/>
              </w:rPr>
              <w:fldChar w:fldCharType="separate"/>
            </w:r>
            <w:r>
              <w:rPr>
                <w:noProof/>
                <w:webHidden/>
              </w:rPr>
              <w:t>4</w:t>
            </w:r>
            <w:r>
              <w:rPr>
                <w:noProof/>
                <w:webHidden/>
              </w:rPr>
              <w:fldChar w:fldCharType="end"/>
            </w:r>
          </w:hyperlink>
        </w:p>
        <w:p w14:paraId="65AEB8F0" w14:textId="0D474D3E" w:rsidR="002B466B" w:rsidRDefault="002B466B">
          <w:pPr>
            <w:pStyle w:val="TOC1"/>
            <w:tabs>
              <w:tab w:val="right" w:leader="dot" w:pos="9010"/>
            </w:tabs>
            <w:rPr>
              <w:rFonts w:eastAsiaTheme="minorEastAsia" w:cstheme="minorBidi"/>
              <w:b w:val="0"/>
              <w:bCs w:val="0"/>
              <w:i w:val="0"/>
              <w:iCs w:val="0"/>
              <w:noProof/>
            </w:rPr>
          </w:pPr>
          <w:hyperlink w:anchor="_Toc9009261" w:history="1">
            <w:r w:rsidRPr="006E171C">
              <w:rPr>
                <w:rStyle w:val="Hyperlink"/>
                <w:noProof/>
              </w:rPr>
              <w:t>Section 1.2- Operational Noise</w:t>
            </w:r>
            <w:r>
              <w:rPr>
                <w:noProof/>
                <w:webHidden/>
              </w:rPr>
              <w:tab/>
            </w:r>
            <w:r>
              <w:rPr>
                <w:noProof/>
                <w:webHidden/>
              </w:rPr>
              <w:fldChar w:fldCharType="begin"/>
            </w:r>
            <w:r>
              <w:rPr>
                <w:noProof/>
                <w:webHidden/>
              </w:rPr>
              <w:instrText xml:space="preserve"> PAGEREF _Toc9009261 \h </w:instrText>
            </w:r>
            <w:r>
              <w:rPr>
                <w:noProof/>
                <w:webHidden/>
              </w:rPr>
            </w:r>
            <w:r>
              <w:rPr>
                <w:noProof/>
                <w:webHidden/>
              </w:rPr>
              <w:fldChar w:fldCharType="separate"/>
            </w:r>
            <w:r>
              <w:rPr>
                <w:noProof/>
                <w:webHidden/>
              </w:rPr>
              <w:t>5</w:t>
            </w:r>
            <w:r>
              <w:rPr>
                <w:noProof/>
                <w:webHidden/>
              </w:rPr>
              <w:fldChar w:fldCharType="end"/>
            </w:r>
          </w:hyperlink>
        </w:p>
        <w:p w14:paraId="7AF9BAEE" w14:textId="643C3F4D" w:rsidR="002B466B" w:rsidRDefault="002B466B">
          <w:pPr>
            <w:pStyle w:val="TOC1"/>
            <w:tabs>
              <w:tab w:val="right" w:leader="dot" w:pos="9010"/>
            </w:tabs>
            <w:rPr>
              <w:rFonts w:eastAsiaTheme="minorEastAsia" w:cstheme="minorBidi"/>
              <w:b w:val="0"/>
              <w:bCs w:val="0"/>
              <w:i w:val="0"/>
              <w:iCs w:val="0"/>
              <w:noProof/>
            </w:rPr>
          </w:pPr>
          <w:hyperlink w:anchor="_Toc9009262" w:history="1">
            <w:r w:rsidRPr="006E171C">
              <w:rPr>
                <w:rStyle w:val="Hyperlink"/>
                <w:noProof/>
              </w:rPr>
              <w:t>Section 1.3- Static Noise Testing</w:t>
            </w:r>
            <w:r>
              <w:rPr>
                <w:noProof/>
                <w:webHidden/>
              </w:rPr>
              <w:tab/>
            </w:r>
            <w:r>
              <w:rPr>
                <w:noProof/>
                <w:webHidden/>
              </w:rPr>
              <w:fldChar w:fldCharType="begin"/>
            </w:r>
            <w:r>
              <w:rPr>
                <w:noProof/>
                <w:webHidden/>
              </w:rPr>
              <w:instrText xml:space="preserve"> PAGEREF _Toc9009262 \h </w:instrText>
            </w:r>
            <w:r>
              <w:rPr>
                <w:noProof/>
                <w:webHidden/>
              </w:rPr>
            </w:r>
            <w:r>
              <w:rPr>
                <w:noProof/>
                <w:webHidden/>
              </w:rPr>
              <w:fldChar w:fldCharType="separate"/>
            </w:r>
            <w:r>
              <w:rPr>
                <w:noProof/>
                <w:webHidden/>
              </w:rPr>
              <w:t>5</w:t>
            </w:r>
            <w:r>
              <w:rPr>
                <w:noProof/>
                <w:webHidden/>
              </w:rPr>
              <w:fldChar w:fldCharType="end"/>
            </w:r>
          </w:hyperlink>
        </w:p>
        <w:p w14:paraId="5985444E" w14:textId="4DADAF8A" w:rsidR="002B466B" w:rsidRDefault="002B466B">
          <w:pPr>
            <w:pStyle w:val="TOC1"/>
            <w:tabs>
              <w:tab w:val="right" w:leader="dot" w:pos="9010"/>
            </w:tabs>
            <w:rPr>
              <w:rFonts w:eastAsiaTheme="minorEastAsia" w:cstheme="minorBidi"/>
              <w:b w:val="0"/>
              <w:bCs w:val="0"/>
              <w:i w:val="0"/>
              <w:iCs w:val="0"/>
              <w:noProof/>
            </w:rPr>
          </w:pPr>
          <w:hyperlink w:anchor="_Toc9009263" w:history="1">
            <w:r w:rsidRPr="006E171C">
              <w:rPr>
                <w:rStyle w:val="Hyperlink"/>
                <w:noProof/>
              </w:rPr>
              <w:t>Section 1.4- On Track Noise Testing</w:t>
            </w:r>
            <w:r>
              <w:rPr>
                <w:noProof/>
                <w:webHidden/>
              </w:rPr>
              <w:tab/>
            </w:r>
            <w:r>
              <w:rPr>
                <w:noProof/>
                <w:webHidden/>
              </w:rPr>
              <w:fldChar w:fldCharType="begin"/>
            </w:r>
            <w:r>
              <w:rPr>
                <w:noProof/>
                <w:webHidden/>
              </w:rPr>
              <w:instrText xml:space="preserve"> PAGEREF _Toc9009263 \h </w:instrText>
            </w:r>
            <w:r>
              <w:rPr>
                <w:noProof/>
                <w:webHidden/>
              </w:rPr>
            </w:r>
            <w:r>
              <w:rPr>
                <w:noProof/>
                <w:webHidden/>
              </w:rPr>
              <w:fldChar w:fldCharType="separate"/>
            </w:r>
            <w:r>
              <w:rPr>
                <w:noProof/>
                <w:webHidden/>
              </w:rPr>
              <w:t>6</w:t>
            </w:r>
            <w:r>
              <w:rPr>
                <w:noProof/>
                <w:webHidden/>
              </w:rPr>
              <w:fldChar w:fldCharType="end"/>
            </w:r>
          </w:hyperlink>
        </w:p>
        <w:p w14:paraId="689A4A50" w14:textId="36FE7699" w:rsidR="002B466B" w:rsidRDefault="002B466B">
          <w:pPr>
            <w:pStyle w:val="TOC1"/>
            <w:tabs>
              <w:tab w:val="right" w:leader="dot" w:pos="9010"/>
            </w:tabs>
            <w:rPr>
              <w:rFonts w:eastAsiaTheme="minorEastAsia" w:cstheme="minorBidi"/>
              <w:b w:val="0"/>
              <w:bCs w:val="0"/>
              <w:i w:val="0"/>
              <w:iCs w:val="0"/>
              <w:noProof/>
            </w:rPr>
          </w:pPr>
          <w:hyperlink w:anchor="_Toc9009264" w:history="1">
            <w:r w:rsidRPr="006E171C">
              <w:rPr>
                <w:rStyle w:val="Hyperlink"/>
                <w:noProof/>
              </w:rPr>
              <w:t>Section 1.5- Aircraft Movement</w:t>
            </w:r>
            <w:r>
              <w:rPr>
                <w:noProof/>
                <w:webHidden/>
              </w:rPr>
              <w:tab/>
            </w:r>
            <w:r>
              <w:rPr>
                <w:noProof/>
                <w:webHidden/>
              </w:rPr>
              <w:fldChar w:fldCharType="begin"/>
            </w:r>
            <w:r>
              <w:rPr>
                <w:noProof/>
                <w:webHidden/>
              </w:rPr>
              <w:instrText xml:space="preserve"> PAGEREF _Toc9009264 \h </w:instrText>
            </w:r>
            <w:r>
              <w:rPr>
                <w:noProof/>
                <w:webHidden/>
              </w:rPr>
            </w:r>
            <w:r>
              <w:rPr>
                <w:noProof/>
                <w:webHidden/>
              </w:rPr>
              <w:fldChar w:fldCharType="separate"/>
            </w:r>
            <w:r>
              <w:rPr>
                <w:noProof/>
                <w:webHidden/>
              </w:rPr>
              <w:t>6</w:t>
            </w:r>
            <w:r>
              <w:rPr>
                <w:noProof/>
                <w:webHidden/>
              </w:rPr>
              <w:fldChar w:fldCharType="end"/>
            </w:r>
          </w:hyperlink>
        </w:p>
        <w:p w14:paraId="0221C113" w14:textId="592E7E5C" w:rsidR="002B466B" w:rsidRDefault="002B466B">
          <w:pPr>
            <w:pStyle w:val="TOC1"/>
            <w:tabs>
              <w:tab w:val="right" w:leader="dot" w:pos="9010"/>
            </w:tabs>
            <w:rPr>
              <w:rFonts w:eastAsiaTheme="minorEastAsia" w:cstheme="minorBidi"/>
              <w:b w:val="0"/>
              <w:bCs w:val="0"/>
              <w:i w:val="0"/>
              <w:iCs w:val="0"/>
              <w:noProof/>
            </w:rPr>
          </w:pPr>
          <w:hyperlink w:anchor="_Toc9009265" w:history="1">
            <w:r w:rsidRPr="006E171C">
              <w:rPr>
                <w:rStyle w:val="Hyperlink"/>
                <w:noProof/>
              </w:rPr>
              <w:t>Section 1.6- No Fly Zones</w:t>
            </w:r>
            <w:r>
              <w:rPr>
                <w:noProof/>
                <w:webHidden/>
              </w:rPr>
              <w:tab/>
            </w:r>
            <w:r>
              <w:rPr>
                <w:noProof/>
                <w:webHidden/>
              </w:rPr>
              <w:fldChar w:fldCharType="begin"/>
            </w:r>
            <w:r>
              <w:rPr>
                <w:noProof/>
                <w:webHidden/>
              </w:rPr>
              <w:instrText xml:space="preserve"> PAGEREF _Toc9009265 \h </w:instrText>
            </w:r>
            <w:r>
              <w:rPr>
                <w:noProof/>
                <w:webHidden/>
              </w:rPr>
            </w:r>
            <w:r>
              <w:rPr>
                <w:noProof/>
                <w:webHidden/>
              </w:rPr>
              <w:fldChar w:fldCharType="separate"/>
            </w:r>
            <w:r>
              <w:rPr>
                <w:noProof/>
                <w:webHidden/>
              </w:rPr>
              <w:t>7</w:t>
            </w:r>
            <w:r>
              <w:rPr>
                <w:noProof/>
                <w:webHidden/>
              </w:rPr>
              <w:fldChar w:fldCharType="end"/>
            </w:r>
          </w:hyperlink>
        </w:p>
        <w:p w14:paraId="63F8997E" w14:textId="05E53027" w:rsidR="002B466B" w:rsidRDefault="002B466B">
          <w:pPr>
            <w:pStyle w:val="TOC1"/>
            <w:tabs>
              <w:tab w:val="right" w:leader="dot" w:pos="9010"/>
            </w:tabs>
            <w:rPr>
              <w:rFonts w:eastAsiaTheme="minorEastAsia" w:cstheme="minorBidi"/>
              <w:b w:val="0"/>
              <w:bCs w:val="0"/>
              <w:i w:val="0"/>
              <w:iCs w:val="0"/>
              <w:noProof/>
            </w:rPr>
          </w:pPr>
          <w:hyperlink w:anchor="_Toc9009266" w:history="1">
            <w:r w:rsidRPr="006E171C">
              <w:rPr>
                <w:rStyle w:val="Hyperlink"/>
                <w:noProof/>
              </w:rPr>
              <w:t>Section 1.7- Bank Holiday Operating Hours</w:t>
            </w:r>
            <w:r>
              <w:rPr>
                <w:noProof/>
                <w:webHidden/>
              </w:rPr>
              <w:tab/>
            </w:r>
            <w:r>
              <w:rPr>
                <w:noProof/>
                <w:webHidden/>
              </w:rPr>
              <w:fldChar w:fldCharType="begin"/>
            </w:r>
            <w:r>
              <w:rPr>
                <w:noProof/>
                <w:webHidden/>
              </w:rPr>
              <w:instrText xml:space="preserve"> PAGEREF _Toc9009266 \h </w:instrText>
            </w:r>
            <w:r>
              <w:rPr>
                <w:noProof/>
                <w:webHidden/>
              </w:rPr>
            </w:r>
            <w:r>
              <w:rPr>
                <w:noProof/>
                <w:webHidden/>
              </w:rPr>
              <w:fldChar w:fldCharType="separate"/>
            </w:r>
            <w:r>
              <w:rPr>
                <w:noProof/>
                <w:webHidden/>
              </w:rPr>
              <w:t>7</w:t>
            </w:r>
            <w:r>
              <w:rPr>
                <w:noProof/>
                <w:webHidden/>
              </w:rPr>
              <w:fldChar w:fldCharType="end"/>
            </w:r>
          </w:hyperlink>
        </w:p>
        <w:p w14:paraId="53255B54" w14:textId="4472A547" w:rsidR="002B466B" w:rsidRDefault="002B466B">
          <w:pPr>
            <w:pStyle w:val="TOC1"/>
            <w:tabs>
              <w:tab w:val="right" w:leader="dot" w:pos="9010"/>
            </w:tabs>
            <w:rPr>
              <w:rFonts w:eastAsiaTheme="minorEastAsia" w:cstheme="minorBidi"/>
              <w:b w:val="0"/>
              <w:bCs w:val="0"/>
              <w:i w:val="0"/>
              <w:iCs w:val="0"/>
              <w:noProof/>
            </w:rPr>
          </w:pPr>
          <w:hyperlink w:anchor="_Toc9009267" w:history="1">
            <w:r w:rsidRPr="006E171C">
              <w:rPr>
                <w:rStyle w:val="Hyperlink"/>
                <w:noProof/>
              </w:rPr>
              <w:t>Section 1.8- PA Systems</w:t>
            </w:r>
            <w:r>
              <w:rPr>
                <w:noProof/>
                <w:webHidden/>
              </w:rPr>
              <w:tab/>
            </w:r>
            <w:r>
              <w:rPr>
                <w:noProof/>
                <w:webHidden/>
              </w:rPr>
              <w:fldChar w:fldCharType="begin"/>
            </w:r>
            <w:r>
              <w:rPr>
                <w:noProof/>
                <w:webHidden/>
              </w:rPr>
              <w:instrText xml:space="preserve"> PAGEREF _Toc9009267 \h </w:instrText>
            </w:r>
            <w:r>
              <w:rPr>
                <w:noProof/>
                <w:webHidden/>
              </w:rPr>
            </w:r>
            <w:r>
              <w:rPr>
                <w:noProof/>
                <w:webHidden/>
              </w:rPr>
              <w:fldChar w:fldCharType="separate"/>
            </w:r>
            <w:r>
              <w:rPr>
                <w:noProof/>
                <w:webHidden/>
              </w:rPr>
              <w:t>8</w:t>
            </w:r>
            <w:r>
              <w:rPr>
                <w:noProof/>
                <w:webHidden/>
              </w:rPr>
              <w:fldChar w:fldCharType="end"/>
            </w:r>
          </w:hyperlink>
        </w:p>
        <w:p w14:paraId="5B2D8D37" w14:textId="1B4A6CC1" w:rsidR="002B466B" w:rsidRDefault="002B466B">
          <w:pPr>
            <w:pStyle w:val="TOC1"/>
            <w:tabs>
              <w:tab w:val="right" w:leader="dot" w:pos="9010"/>
            </w:tabs>
            <w:rPr>
              <w:rFonts w:eastAsiaTheme="minorEastAsia" w:cstheme="minorBidi"/>
              <w:b w:val="0"/>
              <w:bCs w:val="0"/>
              <w:i w:val="0"/>
              <w:iCs w:val="0"/>
              <w:noProof/>
            </w:rPr>
          </w:pPr>
          <w:hyperlink w:anchor="_Toc9009268" w:history="1">
            <w:r w:rsidRPr="006E171C">
              <w:rPr>
                <w:rStyle w:val="Hyperlink"/>
                <w:noProof/>
              </w:rPr>
              <w:t>Section 1.9- Construction Noise</w:t>
            </w:r>
            <w:r>
              <w:rPr>
                <w:noProof/>
                <w:webHidden/>
              </w:rPr>
              <w:tab/>
            </w:r>
            <w:r>
              <w:rPr>
                <w:noProof/>
                <w:webHidden/>
              </w:rPr>
              <w:fldChar w:fldCharType="begin"/>
            </w:r>
            <w:r>
              <w:rPr>
                <w:noProof/>
                <w:webHidden/>
              </w:rPr>
              <w:instrText xml:space="preserve"> PAGEREF _Toc9009268 \h </w:instrText>
            </w:r>
            <w:r>
              <w:rPr>
                <w:noProof/>
                <w:webHidden/>
              </w:rPr>
            </w:r>
            <w:r>
              <w:rPr>
                <w:noProof/>
                <w:webHidden/>
              </w:rPr>
              <w:fldChar w:fldCharType="separate"/>
            </w:r>
            <w:r>
              <w:rPr>
                <w:noProof/>
                <w:webHidden/>
              </w:rPr>
              <w:t>8</w:t>
            </w:r>
            <w:r>
              <w:rPr>
                <w:noProof/>
                <w:webHidden/>
              </w:rPr>
              <w:fldChar w:fldCharType="end"/>
            </w:r>
          </w:hyperlink>
        </w:p>
        <w:p w14:paraId="7D8F5FCD" w14:textId="0AE48F0F" w:rsidR="002B466B" w:rsidRDefault="002B466B">
          <w:pPr>
            <w:pStyle w:val="TOC1"/>
            <w:tabs>
              <w:tab w:val="right" w:leader="dot" w:pos="9010"/>
            </w:tabs>
            <w:rPr>
              <w:rFonts w:eastAsiaTheme="minorEastAsia" w:cstheme="minorBidi"/>
              <w:b w:val="0"/>
              <w:bCs w:val="0"/>
              <w:i w:val="0"/>
              <w:iCs w:val="0"/>
              <w:noProof/>
            </w:rPr>
          </w:pPr>
          <w:hyperlink w:anchor="_Toc9009269" w:history="1">
            <w:r w:rsidRPr="006E171C">
              <w:rPr>
                <w:rStyle w:val="Hyperlink"/>
                <w:noProof/>
              </w:rPr>
              <w:t>Section 2.0- Late Night Non-racing Events</w:t>
            </w:r>
            <w:r>
              <w:rPr>
                <w:noProof/>
                <w:webHidden/>
              </w:rPr>
              <w:tab/>
            </w:r>
            <w:r>
              <w:rPr>
                <w:noProof/>
                <w:webHidden/>
              </w:rPr>
              <w:fldChar w:fldCharType="begin"/>
            </w:r>
            <w:r>
              <w:rPr>
                <w:noProof/>
                <w:webHidden/>
              </w:rPr>
              <w:instrText xml:space="preserve"> PAGEREF _Toc9009269 \h </w:instrText>
            </w:r>
            <w:r>
              <w:rPr>
                <w:noProof/>
                <w:webHidden/>
              </w:rPr>
            </w:r>
            <w:r>
              <w:rPr>
                <w:noProof/>
                <w:webHidden/>
              </w:rPr>
              <w:fldChar w:fldCharType="separate"/>
            </w:r>
            <w:r>
              <w:rPr>
                <w:noProof/>
                <w:webHidden/>
              </w:rPr>
              <w:t>8</w:t>
            </w:r>
            <w:r>
              <w:rPr>
                <w:noProof/>
                <w:webHidden/>
              </w:rPr>
              <w:fldChar w:fldCharType="end"/>
            </w:r>
          </w:hyperlink>
        </w:p>
        <w:p w14:paraId="005B401A" w14:textId="03992C7D" w:rsidR="002B466B" w:rsidRDefault="002B466B">
          <w:pPr>
            <w:pStyle w:val="TOC1"/>
            <w:tabs>
              <w:tab w:val="right" w:leader="dot" w:pos="9010"/>
            </w:tabs>
            <w:rPr>
              <w:rFonts w:eastAsiaTheme="minorEastAsia" w:cstheme="minorBidi"/>
              <w:b w:val="0"/>
              <w:bCs w:val="0"/>
              <w:i w:val="0"/>
              <w:iCs w:val="0"/>
              <w:noProof/>
            </w:rPr>
          </w:pPr>
          <w:hyperlink w:anchor="_Toc9009270" w:history="1">
            <w:r w:rsidRPr="006E171C">
              <w:rPr>
                <w:rStyle w:val="Hyperlink"/>
                <w:noProof/>
              </w:rPr>
              <w:t>Section 2.1- Complaints</w:t>
            </w:r>
            <w:r>
              <w:rPr>
                <w:noProof/>
                <w:webHidden/>
              </w:rPr>
              <w:tab/>
            </w:r>
            <w:r>
              <w:rPr>
                <w:noProof/>
                <w:webHidden/>
              </w:rPr>
              <w:fldChar w:fldCharType="begin"/>
            </w:r>
            <w:r>
              <w:rPr>
                <w:noProof/>
                <w:webHidden/>
              </w:rPr>
              <w:instrText xml:space="preserve"> PAGEREF _Toc9009270 \h </w:instrText>
            </w:r>
            <w:r>
              <w:rPr>
                <w:noProof/>
                <w:webHidden/>
              </w:rPr>
            </w:r>
            <w:r>
              <w:rPr>
                <w:noProof/>
                <w:webHidden/>
              </w:rPr>
              <w:fldChar w:fldCharType="separate"/>
            </w:r>
            <w:r>
              <w:rPr>
                <w:noProof/>
                <w:webHidden/>
              </w:rPr>
              <w:t>8</w:t>
            </w:r>
            <w:r>
              <w:rPr>
                <w:noProof/>
                <w:webHidden/>
              </w:rPr>
              <w:fldChar w:fldCharType="end"/>
            </w:r>
          </w:hyperlink>
        </w:p>
        <w:p w14:paraId="47B6C60A" w14:textId="0E00A937" w:rsidR="002B466B" w:rsidRDefault="002B466B">
          <w:pPr>
            <w:pStyle w:val="TOC1"/>
            <w:tabs>
              <w:tab w:val="right" w:leader="dot" w:pos="9010"/>
            </w:tabs>
            <w:rPr>
              <w:rFonts w:eastAsiaTheme="minorEastAsia" w:cstheme="minorBidi"/>
              <w:b w:val="0"/>
              <w:bCs w:val="0"/>
              <w:i w:val="0"/>
              <w:iCs w:val="0"/>
              <w:noProof/>
            </w:rPr>
          </w:pPr>
          <w:hyperlink w:anchor="_Toc9009271" w:history="1">
            <w:r w:rsidRPr="006E171C">
              <w:rPr>
                <w:rStyle w:val="Hyperlink"/>
                <w:noProof/>
              </w:rPr>
              <w:t>Section 2.2- Update Meetings</w:t>
            </w:r>
            <w:r>
              <w:rPr>
                <w:noProof/>
                <w:webHidden/>
              </w:rPr>
              <w:tab/>
            </w:r>
            <w:r>
              <w:rPr>
                <w:noProof/>
                <w:webHidden/>
              </w:rPr>
              <w:fldChar w:fldCharType="begin"/>
            </w:r>
            <w:r>
              <w:rPr>
                <w:noProof/>
                <w:webHidden/>
              </w:rPr>
              <w:instrText xml:space="preserve"> PAGEREF _Toc9009271 \h </w:instrText>
            </w:r>
            <w:r>
              <w:rPr>
                <w:noProof/>
                <w:webHidden/>
              </w:rPr>
            </w:r>
            <w:r>
              <w:rPr>
                <w:noProof/>
                <w:webHidden/>
              </w:rPr>
              <w:fldChar w:fldCharType="separate"/>
            </w:r>
            <w:r>
              <w:rPr>
                <w:noProof/>
                <w:webHidden/>
              </w:rPr>
              <w:t>9</w:t>
            </w:r>
            <w:r>
              <w:rPr>
                <w:noProof/>
                <w:webHidden/>
              </w:rPr>
              <w:fldChar w:fldCharType="end"/>
            </w:r>
          </w:hyperlink>
        </w:p>
        <w:p w14:paraId="49D847FF" w14:textId="60DE6166" w:rsidR="002B466B" w:rsidRDefault="002B466B">
          <w:pPr>
            <w:pStyle w:val="TOC1"/>
            <w:tabs>
              <w:tab w:val="right" w:leader="dot" w:pos="9010"/>
            </w:tabs>
            <w:rPr>
              <w:rFonts w:eastAsiaTheme="minorEastAsia" w:cstheme="minorBidi"/>
              <w:b w:val="0"/>
              <w:bCs w:val="0"/>
              <w:i w:val="0"/>
              <w:iCs w:val="0"/>
              <w:noProof/>
            </w:rPr>
          </w:pPr>
          <w:hyperlink w:anchor="_Toc9009272" w:history="1">
            <w:r w:rsidRPr="006E171C">
              <w:rPr>
                <w:rStyle w:val="Hyperlink"/>
                <w:noProof/>
              </w:rPr>
              <w:t>Conclusion</w:t>
            </w:r>
            <w:r>
              <w:rPr>
                <w:noProof/>
                <w:webHidden/>
              </w:rPr>
              <w:tab/>
            </w:r>
            <w:r>
              <w:rPr>
                <w:noProof/>
                <w:webHidden/>
              </w:rPr>
              <w:fldChar w:fldCharType="begin"/>
            </w:r>
            <w:r>
              <w:rPr>
                <w:noProof/>
                <w:webHidden/>
              </w:rPr>
              <w:instrText xml:space="preserve"> PAGEREF _Toc9009272 \h </w:instrText>
            </w:r>
            <w:r>
              <w:rPr>
                <w:noProof/>
                <w:webHidden/>
              </w:rPr>
            </w:r>
            <w:r>
              <w:rPr>
                <w:noProof/>
                <w:webHidden/>
              </w:rPr>
              <w:fldChar w:fldCharType="separate"/>
            </w:r>
            <w:r>
              <w:rPr>
                <w:noProof/>
                <w:webHidden/>
              </w:rPr>
              <w:t>9</w:t>
            </w:r>
            <w:r>
              <w:rPr>
                <w:noProof/>
                <w:webHidden/>
              </w:rPr>
              <w:fldChar w:fldCharType="end"/>
            </w:r>
          </w:hyperlink>
        </w:p>
        <w:p w14:paraId="094EEC1D" w14:textId="1EF1A48A" w:rsidR="002B466B" w:rsidRDefault="002B466B">
          <w:pPr>
            <w:pStyle w:val="TOC1"/>
            <w:tabs>
              <w:tab w:val="right" w:leader="dot" w:pos="9010"/>
            </w:tabs>
            <w:rPr>
              <w:rFonts w:eastAsiaTheme="minorEastAsia" w:cstheme="minorBidi"/>
              <w:b w:val="0"/>
              <w:bCs w:val="0"/>
              <w:i w:val="0"/>
              <w:iCs w:val="0"/>
              <w:noProof/>
            </w:rPr>
          </w:pPr>
          <w:hyperlink w:anchor="_Toc9009273" w:history="1">
            <w:r w:rsidRPr="006E171C">
              <w:rPr>
                <w:rStyle w:val="Hyperlink"/>
                <w:noProof/>
              </w:rPr>
              <w:t>Bibliography</w:t>
            </w:r>
            <w:r>
              <w:rPr>
                <w:noProof/>
                <w:webHidden/>
              </w:rPr>
              <w:tab/>
            </w:r>
            <w:r>
              <w:rPr>
                <w:noProof/>
                <w:webHidden/>
              </w:rPr>
              <w:fldChar w:fldCharType="begin"/>
            </w:r>
            <w:r>
              <w:rPr>
                <w:noProof/>
                <w:webHidden/>
              </w:rPr>
              <w:instrText xml:space="preserve"> PAGEREF _Toc9009273 \h </w:instrText>
            </w:r>
            <w:r>
              <w:rPr>
                <w:noProof/>
                <w:webHidden/>
              </w:rPr>
            </w:r>
            <w:r>
              <w:rPr>
                <w:noProof/>
                <w:webHidden/>
              </w:rPr>
              <w:fldChar w:fldCharType="separate"/>
            </w:r>
            <w:r>
              <w:rPr>
                <w:noProof/>
                <w:webHidden/>
              </w:rPr>
              <w:t>11</w:t>
            </w:r>
            <w:r>
              <w:rPr>
                <w:noProof/>
                <w:webHidden/>
              </w:rPr>
              <w:fldChar w:fldCharType="end"/>
            </w:r>
          </w:hyperlink>
        </w:p>
        <w:p w14:paraId="71A6A20C" w14:textId="3741F89B" w:rsidR="002B466B" w:rsidRDefault="002B466B">
          <w:r>
            <w:rPr>
              <w:b/>
              <w:bCs/>
              <w:noProof/>
            </w:rPr>
            <w:fldChar w:fldCharType="end"/>
          </w:r>
        </w:p>
      </w:sdtContent>
    </w:sdt>
    <w:p w14:paraId="524D139F" w14:textId="77777777" w:rsidR="00DA04C1" w:rsidRDefault="00DA04C1" w:rsidP="00C32D26">
      <w:pPr>
        <w:spacing w:line="360" w:lineRule="auto"/>
        <w:jc w:val="center"/>
        <w:rPr>
          <w:i/>
          <w:sz w:val="28"/>
          <w:szCs w:val="22"/>
        </w:rPr>
      </w:pPr>
    </w:p>
    <w:p w14:paraId="71F6A442" w14:textId="77777777" w:rsidR="00DA04C1" w:rsidRDefault="00DA04C1" w:rsidP="00C32D26">
      <w:pPr>
        <w:spacing w:line="360" w:lineRule="auto"/>
        <w:jc w:val="center"/>
        <w:rPr>
          <w:i/>
          <w:sz w:val="28"/>
          <w:szCs w:val="22"/>
        </w:rPr>
      </w:pPr>
    </w:p>
    <w:p w14:paraId="1E086E97" w14:textId="77777777" w:rsidR="00DA04C1" w:rsidRDefault="00DA04C1" w:rsidP="00C32D26">
      <w:pPr>
        <w:spacing w:line="360" w:lineRule="auto"/>
        <w:jc w:val="center"/>
        <w:rPr>
          <w:i/>
          <w:sz w:val="28"/>
          <w:szCs w:val="22"/>
        </w:rPr>
      </w:pPr>
    </w:p>
    <w:p w14:paraId="44875F03" w14:textId="77777777" w:rsidR="00DA04C1" w:rsidRDefault="00DA04C1" w:rsidP="00C32D26">
      <w:pPr>
        <w:spacing w:line="360" w:lineRule="auto"/>
        <w:jc w:val="center"/>
        <w:rPr>
          <w:i/>
          <w:sz w:val="28"/>
          <w:szCs w:val="22"/>
        </w:rPr>
      </w:pPr>
    </w:p>
    <w:p w14:paraId="1854CCDC" w14:textId="77777777" w:rsidR="00DA04C1" w:rsidRDefault="00DA04C1" w:rsidP="00C32D26">
      <w:pPr>
        <w:spacing w:line="360" w:lineRule="auto"/>
        <w:jc w:val="center"/>
        <w:rPr>
          <w:i/>
          <w:sz w:val="28"/>
          <w:szCs w:val="22"/>
        </w:rPr>
      </w:pPr>
    </w:p>
    <w:p w14:paraId="0843D470" w14:textId="77777777" w:rsidR="00DA04C1" w:rsidRDefault="00DA04C1" w:rsidP="00C32D26">
      <w:pPr>
        <w:spacing w:line="360" w:lineRule="auto"/>
        <w:jc w:val="center"/>
        <w:rPr>
          <w:i/>
          <w:sz w:val="28"/>
          <w:szCs w:val="22"/>
        </w:rPr>
      </w:pPr>
    </w:p>
    <w:p w14:paraId="2D398F3A" w14:textId="77777777" w:rsidR="00DA04C1" w:rsidRDefault="00DA04C1" w:rsidP="00C32D26">
      <w:pPr>
        <w:spacing w:line="360" w:lineRule="auto"/>
        <w:jc w:val="center"/>
        <w:rPr>
          <w:i/>
          <w:sz w:val="28"/>
          <w:szCs w:val="22"/>
        </w:rPr>
      </w:pPr>
    </w:p>
    <w:p w14:paraId="143862F0" w14:textId="77777777" w:rsidR="00DA04C1" w:rsidRDefault="00DA04C1" w:rsidP="00C32D26">
      <w:pPr>
        <w:spacing w:line="360" w:lineRule="auto"/>
        <w:jc w:val="center"/>
        <w:rPr>
          <w:i/>
          <w:sz w:val="28"/>
          <w:szCs w:val="22"/>
        </w:rPr>
      </w:pPr>
    </w:p>
    <w:p w14:paraId="523853DF" w14:textId="77777777" w:rsidR="00DA04C1" w:rsidRDefault="00DA04C1" w:rsidP="00C32D26">
      <w:pPr>
        <w:spacing w:line="360" w:lineRule="auto"/>
        <w:jc w:val="center"/>
        <w:rPr>
          <w:i/>
          <w:sz w:val="28"/>
          <w:szCs w:val="22"/>
        </w:rPr>
      </w:pPr>
    </w:p>
    <w:p w14:paraId="55F6852D" w14:textId="77777777" w:rsidR="00DA04C1" w:rsidRDefault="00DA04C1" w:rsidP="00C32D26">
      <w:pPr>
        <w:spacing w:line="360" w:lineRule="auto"/>
        <w:jc w:val="center"/>
        <w:rPr>
          <w:i/>
          <w:sz w:val="28"/>
          <w:szCs w:val="22"/>
        </w:rPr>
      </w:pPr>
    </w:p>
    <w:p w14:paraId="6D5FF027" w14:textId="77777777" w:rsidR="00DA04C1" w:rsidRDefault="00DA04C1" w:rsidP="00C32D26">
      <w:pPr>
        <w:spacing w:line="360" w:lineRule="auto"/>
        <w:jc w:val="center"/>
        <w:rPr>
          <w:i/>
          <w:sz w:val="28"/>
          <w:szCs w:val="22"/>
        </w:rPr>
      </w:pPr>
    </w:p>
    <w:p w14:paraId="148CFC16" w14:textId="77777777" w:rsidR="00DA04C1" w:rsidRDefault="00DA04C1" w:rsidP="00C32D26">
      <w:pPr>
        <w:spacing w:line="360" w:lineRule="auto"/>
        <w:jc w:val="center"/>
        <w:rPr>
          <w:i/>
          <w:sz w:val="28"/>
          <w:szCs w:val="22"/>
        </w:rPr>
      </w:pPr>
    </w:p>
    <w:p w14:paraId="7FAF8B77" w14:textId="77777777" w:rsidR="00DA04C1" w:rsidRDefault="00DA04C1" w:rsidP="00C32D26">
      <w:pPr>
        <w:spacing w:line="360" w:lineRule="auto"/>
        <w:jc w:val="center"/>
        <w:rPr>
          <w:i/>
          <w:sz w:val="28"/>
          <w:szCs w:val="22"/>
        </w:rPr>
      </w:pPr>
    </w:p>
    <w:p w14:paraId="0C864C45" w14:textId="77777777" w:rsidR="00DA04C1" w:rsidRDefault="00DA04C1" w:rsidP="00C32D26">
      <w:pPr>
        <w:spacing w:line="360" w:lineRule="auto"/>
        <w:jc w:val="center"/>
        <w:rPr>
          <w:i/>
          <w:sz w:val="28"/>
          <w:szCs w:val="22"/>
        </w:rPr>
      </w:pPr>
    </w:p>
    <w:p w14:paraId="1728A63F" w14:textId="77777777" w:rsidR="00DA04C1" w:rsidRDefault="00DA04C1" w:rsidP="00C32D26">
      <w:pPr>
        <w:spacing w:line="360" w:lineRule="auto"/>
        <w:jc w:val="center"/>
        <w:rPr>
          <w:i/>
          <w:sz w:val="28"/>
          <w:szCs w:val="22"/>
        </w:rPr>
      </w:pPr>
    </w:p>
    <w:p w14:paraId="0D7E74B0" w14:textId="77777777" w:rsidR="00DA04C1" w:rsidRDefault="00DA04C1" w:rsidP="00C32D26">
      <w:pPr>
        <w:spacing w:line="360" w:lineRule="auto"/>
        <w:jc w:val="center"/>
        <w:rPr>
          <w:i/>
          <w:sz w:val="28"/>
          <w:szCs w:val="22"/>
        </w:rPr>
      </w:pPr>
    </w:p>
    <w:p w14:paraId="207F8D92" w14:textId="77777777" w:rsidR="00DA04C1" w:rsidRPr="00DA04C1" w:rsidRDefault="00DA04C1" w:rsidP="00DA04C1">
      <w:pPr>
        <w:pStyle w:val="Subtitle"/>
        <w:rPr>
          <w:i/>
          <w:sz w:val="28"/>
          <w:u w:val="single"/>
        </w:rPr>
      </w:pPr>
      <w:r w:rsidRPr="00DA04C1">
        <w:rPr>
          <w:i/>
          <w:sz w:val="28"/>
          <w:u w:val="single"/>
        </w:rPr>
        <w:lastRenderedPageBreak/>
        <w:t xml:space="preserve">Introduction </w:t>
      </w:r>
    </w:p>
    <w:p w14:paraId="5866CDAA" w14:textId="5D763E46" w:rsidR="00DA04C1" w:rsidRDefault="00DA04C1" w:rsidP="00DA04C1">
      <w:pPr>
        <w:spacing w:line="360" w:lineRule="auto"/>
        <w:rPr>
          <w:color w:val="000000" w:themeColor="text1"/>
        </w:rPr>
      </w:pPr>
      <w:r w:rsidRPr="00DA04C1">
        <w:rPr>
          <w:color w:val="000000" w:themeColor="text1"/>
          <w:szCs w:val="22"/>
        </w:rPr>
        <w:t>The circuit of wales is a £280 million purpose-built technology and race centre. The</w:t>
      </w:r>
      <w:r>
        <w:rPr>
          <w:color w:val="000000" w:themeColor="text1"/>
          <w:szCs w:val="22"/>
        </w:rPr>
        <w:t xml:space="preserve"> circuit is located close to</w:t>
      </w:r>
      <w:r w:rsidRPr="00DA04C1">
        <w:rPr>
          <w:color w:val="000000" w:themeColor="text1"/>
          <w:szCs w:val="22"/>
        </w:rPr>
        <w:t xml:space="preserve"> the town of Ebbw Vale in the county of </w:t>
      </w:r>
      <w:hyperlink r:id="rId8" w:history="1">
        <w:r w:rsidRPr="00DA04C1">
          <w:rPr>
            <w:color w:val="000000" w:themeColor="text1"/>
          </w:rPr>
          <w:t>Blaenau Gwent</w:t>
        </w:r>
      </w:hyperlink>
      <w:r>
        <w:rPr>
          <w:color w:val="000000" w:themeColor="text1"/>
        </w:rPr>
        <w:t xml:space="preserve">. The Circuit of Wales is going to be the home of Welsh motorsport and is pinnacle to the development of new and existing welsh driving talent. Alongside driver development motorsport orientated businesses and teams will be able to use the proposed facilities to conduct business and testing of vehicles/components. </w:t>
      </w:r>
      <w:r w:rsidR="007F74E6">
        <w:rPr>
          <w:color w:val="000000" w:themeColor="text1"/>
        </w:rPr>
        <w:t xml:space="preserve"> The perimeter of the circuit is specially designed to reduce the noise produced within its grounds</w:t>
      </w:r>
      <w:r w:rsidR="00C3215E">
        <w:rPr>
          <w:color w:val="000000" w:themeColor="text1"/>
        </w:rPr>
        <w:t>.</w:t>
      </w:r>
    </w:p>
    <w:p w14:paraId="7AECD25D" w14:textId="77777777" w:rsidR="00DA04C1" w:rsidRDefault="00DA04C1" w:rsidP="00DA04C1">
      <w:pPr>
        <w:spacing w:line="360" w:lineRule="auto"/>
        <w:rPr>
          <w:color w:val="000000" w:themeColor="text1"/>
        </w:rPr>
      </w:pPr>
    </w:p>
    <w:p w14:paraId="6A4F314B" w14:textId="75031A9F" w:rsidR="00DA04C1" w:rsidRDefault="00DA04C1" w:rsidP="00DA04C1">
      <w:pPr>
        <w:spacing w:line="360" w:lineRule="auto"/>
        <w:rPr>
          <w:color w:val="000000" w:themeColor="text1"/>
        </w:rPr>
      </w:pPr>
      <w:r>
        <w:rPr>
          <w:color w:val="000000" w:themeColor="text1"/>
        </w:rPr>
        <w:t xml:space="preserve">This report will be addressing some of the major concerns proposed by the local public and councils surrounding the problem of noise. This report will </w:t>
      </w:r>
      <w:r w:rsidR="00F64595">
        <w:rPr>
          <w:color w:val="000000" w:themeColor="text1"/>
        </w:rPr>
        <w:t xml:space="preserve">also </w:t>
      </w:r>
      <w:r>
        <w:rPr>
          <w:color w:val="000000" w:themeColor="text1"/>
        </w:rPr>
        <w:t xml:space="preserve">consider how vehicles are allowed to operate in the surrounding areas as well as on the track. </w:t>
      </w:r>
    </w:p>
    <w:p w14:paraId="7B22FFA8" w14:textId="77777777" w:rsidR="00DA04C1" w:rsidRDefault="00DA04C1" w:rsidP="00DA04C1">
      <w:pPr>
        <w:spacing w:line="360" w:lineRule="auto"/>
        <w:rPr>
          <w:color w:val="000000" w:themeColor="text1"/>
        </w:rPr>
      </w:pPr>
    </w:p>
    <w:p w14:paraId="08B6C213" w14:textId="77777777" w:rsidR="00DA04C1" w:rsidRDefault="00DA04C1" w:rsidP="00DA04C1">
      <w:pPr>
        <w:spacing w:line="360" w:lineRule="auto"/>
        <w:rPr>
          <w:color w:val="000000" w:themeColor="text1"/>
        </w:rPr>
      </w:pPr>
      <w:r>
        <w:rPr>
          <w:color w:val="000000" w:themeColor="text1"/>
        </w:rPr>
        <w:t>This report will also cover how the construction of the circuit can also cause an increased noise pollution level and what plans are going to be implemented to alleviate any unnecessary noise.</w:t>
      </w:r>
    </w:p>
    <w:p w14:paraId="6640180F" w14:textId="77777777" w:rsidR="00904278" w:rsidRDefault="00904278" w:rsidP="00DA04C1">
      <w:pPr>
        <w:spacing w:line="360" w:lineRule="auto"/>
        <w:rPr>
          <w:color w:val="000000" w:themeColor="text1"/>
        </w:rPr>
      </w:pPr>
    </w:p>
    <w:p w14:paraId="65F542B1" w14:textId="6D545DAA" w:rsidR="00DA04C1" w:rsidRPr="002D1C5F" w:rsidRDefault="00904278" w:rsidP="002D1C5F">
      <w:pPr>
        <w:spacing w:line="360" w:lineRule="auto"/>
        <w:rPr>
          <w:color w:val="000000" w:themeColor="text1"/>
        </w:rPr>
      </w:pPr>
      <w:r>
        <w:rPr>
          <w:color w:val="000000" w:themeColor="text1"/>
        </w:rPr>
        <w:t xml:space="preserve">This report is produced with local councils’ advice and guidance and is to be reviewed every two years or if any major changes are conducted in or around the circuit itself. This report is a dynamic management document and can be constantly assessed and altered if under scrutiny. </w:t>
      </w:r>
    </w:p>
    <w:p w14:paraId="2E2A25E8" w14:textId="1841FD63" w:rsidR="00904278" w:rsidRDefault="00904278" w:rsidP="00904278">
      <w:pPr>
        <w:pStyle w:val="Heading1"/>
      </w:pPr>
      <w:bookmarkStart w:id="0" w:name="_Toc9008995"/>
      <w:bookmarkStart w:id="1" w:name="_Toc9009260"/>
      <w:r>
        <w:t>Section 1.1 – Responsibility of Noise</w:t>
      </w:r>
      <w:bookmarkEnd w:id="0"/>
      <w:bookmarkEnd w:id="1"/>
    </w:p>
    <w:p w14:paraId="21FD00BC" w14:textId="77777777" w:rsidR="00904278" w:rsidRDefault="00904278" w:rsidP="00904278"/>
    <w:p w14:paraId="021202C5" w14:textId="740D47D2" w:rsidR="00A03698" w:rsidRPr="004B518A" w:rsidRDefault="00904278" w:rsidP="004B518A">
      <w:pPr>
        <w:spacing w:line="360" w:lineRule="auto"/>
        <w:rPr>
          <w:sz w:val="22"/>
        </w:rPr>
      </w:pPr>
      <w:r w:rsidRPr="004B518A">
        <w:rPr>
          <w:sz w:val="22"/>
        </w:rPr>
        <w:t xml:space="preserve">Noise </w:t>
      </w:r>
      <w:r w:rsidR="00F64595">
        <w:rPr>
          <w:sz w:val="22"/>
        </w:rPr>
        <w:t xml:space="preserve">pollution </w:t>
      </w:r>
      <w:r w:rsidRPr="004B518A">
        <w:rPr>
          <w:sz w:val="22"/>
        </w:rPr>
        <w:t>is one of the highest concerns for any race</w:t>
      </w:r>
      <w:r w:rsidR="00F64595">
        <w:rPr>
          <w:sz w:val="22"/>
        </w:rPr>
        <w:t xml:space="preserve"> circuit</w:t>
      </w:r>
      <w:r w:rsidRPr="004B518A">
        <w:rPr>
          <w:sz w:val="22"/>
        </w:rPr>
        <w:t xml:space="preserve"> within the UK. The Circuit of Wales is devoted to limiting any excess noise</w:t>
      </w:r>
      <w:r w:rsidR="00F64595">
        <w:rPr>
          <w:sz w:val="22"/>
        </w:rPr>
        <w:t>, whether</w:t>
      </w:r>
      <w:r w:rsidRPr="004B518A">
        <w:rPr>
          <w:sz w:val="22"/>
        </w:rPr>
        <w:t xml:space="preserve"> produced from the vehicles competing themselves </w:t>
      </w:r>
      <w:r w:rsidR="00F64595">
        <w:rPr>
          <w:sz w:val="22"/>
        </w:rPr>
        <w:t xml:space="preserve">or </w:t>
      </w:r>
      <w:r w:rsidRPr="004B518A">
        <w:rPr>
          <w:sz w:val="22"/>
        </w:rPr>
        <w:t>those travelling in and around the circuit itself. The circuit of wales employs a specialist noise control member of staff that covers all aspect of noise pollution. The noise control officer works alongside the sporting director</w:t>
      </w:r>
      <w:r w:rsidR="00F64595">
        <w:rPr>
          <w:sz w:val="22"/>
        </w:rPr>
        <w:t xml:space="preserve">, circuit clerk </w:t>
      </w:r>
      <w:r w:rsidRPr="004B518A">
        <w:rPr>
          <w:sz w:val="22"/>
        </w:rPr>
        <w:t xml:space="preserve">and circuit manager to ensure all proposed noise levels are enforced and maintained. The noise control officer is responsible for all noise testing equipment, including track sound recording devices along with devices used in scrutineering. </w:t>
      </w:r>
    </w:p>
    <w:p w14:paraId="0800E436" w14:textId="77777777" w:rsidR="00A03698" w:rsidRPr="004B518A" w:rsidRDefault="00A03698" w:rsidP="004B518A">
      <w:pPr>
        <w:spacing w:line="360" w:lineRule="auto"/>
        <w:rPr>
          <w:sz w:val="22"/>
        </w:rPr>
      </w:pPr>
    </w:p>
    <w:p w14:paraId="253F9847" w14:textId="44CE71C5" w:rsidR="00A03698" w:rsidRPr="004B518A" w:rsidRDefault="00A03698" w:rsidP="004B518A">
      <w:pPr>
        <w:spacing w:line="360" w:lineRule="auto"/>
        <w:rPr>
          <w:sz w:val="22"/>
        </w:rPr>
      </w:pPr>
      <w:r w:rsidRPr="004B518A">
        <w:rPr>
          <w:sz w:val="22"/>
        </w:rPr>
        <w:t>The circuit of wales works alongside the Noise Abatement Society in a</w:t>
      </w:r>
      <w:r w:rsidR="002E301D" w:rsidRPr="004B518A">
        <w:rPr>
          <w:sz w:val="22"/>
        </w:rPr>
        <w:t xml:space="preserve">n </w:t>
      </w:r>
      <w:r w:rsidRPr="004B518A">
        <w:rPr>
          <w:sz w:val="22"/>
        </w:rPr>
        <w:t>effort to reduc</w:t>
      </w:r>
      <w:r w:rsidR="004B518A" w:rsidRPr="004B518A">
        <w:rPr>
          <w:sz w:val="22"/>
        </w:rPr>
        <w:t>e its total</w:t>
      </w:r>
      <w:r w:rsidRPr="004B518A">
        <w:rPr>
          <w:sz w:val="22"/>
        </w:rPr>
        <w:t xml:space="preserve"> noise pollution.</w:t>
      </w:r>
    </w:p>
    <w:p w14:paraId="13C1B028" w14:textId="77777777" w:rsidR="00904278" w:rsidRPr="004B518A" w:rsidRDefault="00904278" w:rsidP="004B518A">
      <w:pPr>
        <w:spacing w:line="360" w:lineRule="auto"/>
        <w:rPr>
          <w:sz w:val="22"/>
        </w:rPr>
      </w:pPr>
    </w:p>
    <w:p w14:paraId="088FA6FE" w14:textId="77777777" w:rsidR="00904278" w:rsidRPr="004B518A" w:rsidRDefault="00904278" w:rsidP="004B518A">
      <w:pPr>
        <w:spacing w:line="360" w:lineRule="auto"/>
        <w:rPr>
          <w:sz w:val="22"/>
        </w:rPr>
      </w:pPr>
      <w:r w:rsidRPr="004B518A">
        <w:rPr>
          <w:sz w:val="22"/>
        </w:rPr>
        <w:lastRenderedPageBreak/>
        <w:t>If the track is being used under private hire, those organising the event take full responsibly for any noise complaints and can be removed from the track if excessive noise levels seem to be surpassing the agreed noise level.</w:t>
      </w:r>
    </w:p>
    <w:p w14:paraId="0A061FCD" w14:textId="77777777" w:rsidR="009F4F6D" w:rsidRDefault="009F4F6D" w:rsidP="00904278">
      <w:pPr>
        <w:spacing w:line="360" w:lineRule="auto"/>
      </w:pPr>
    </w:p>
    <w:p w14:paraId="27FEBC2D" w14:textId="77777777" w:rsidR="009F4F6D" w:rsidRDefault="009F4F6D" w:rsidP="009F4F6D">
      <w:pPr>
        <w:pStyle w:val="Heading1"/>
      </w:pPr>
      <w:bookmarkStart w:id="2" w:name="_Toc9008996"/>
      <w:bookmarkStart w:id="3" w:name="_Toc9009261"/>
      <w:r>
        <w:t>Section 1.2- Operational Noise</w:t>
      </w:r>
      <w:bookmarkEnd w:id="2"/>
      <w:bookmarkEnd w:id="3"/>
    </w:p>
    <w:p w14:paraId="7285CB1F" w14:textId="77777777" w:rsidR="009F4F6D" w:rsidRPr="004B518A" w:rsidRDefault="009F4F6D" w:rsidP="009F4F6D">
      <w:pPr>
        <w:rPr>
          <w:sz w:val="22"/>
        </w:rPr>
      </w:pPr>
    </w:p>
    <w:p w14:paraId="11CE525F" w14:textId="2C39A7BA" w:rsidR="009F4F6D" w:rsidRPr="004B518A" w:rsidRDefault="009F4F6D" w:rsidP="00A03698">
      <w:pPr>
        <w:spacing w:line="360" w:lineRule="auto"/>
        <w:rPr>
          <w:sz w:val="22"/>
        </w:rPr>
      </w:pPr>
      <w:r w:rsidRPr="004B518A">
        <w:rPr>
          <w:sz w:val="22"/>
        </w:rPr>
        <w:t xml:space="preserve">The Circuit of </w:t>
      </w:r>
      <w:r w:rsidR="00324B2A">
        <w:rPr>
          <w:sz w:val="22"/>
        </w:rPr>
        <w:t>W</w:t>
      </w:r>
      <w:r w:rsidRPr="004B518A">
        <w:rPr>
          <w:sz w:val="22"/>
        </w:rPr>
        <w:t xml:space="preserve">ales can operate a total of 80 active race days per year.  The circuit will operate </w:t>
      </w:r>
      <w:r w:rsidR="00913A19">
        <w:rPr>
          <w:sz w:val="22"/>
        </w:rPr>
        <w:t>on</w:t>
      </w:r>
      <w:r w:rsidRPr="004B518A">
        <w:rPr>
          <w:sz w:val="22"/>
        </w:rPr>
        <w:t xml:space="preserve"> a 4-level noise structure. </w:t>
      </w:r>
    </w:p>
    <w:tbl>
      <w:tblPr>
        <w:tblStyle w:val="TableGrid"/>
        <w:tblpPr w:leftFromText="180" w:rightFromText="180" w:vertAnchor="text" w:horzAnchor="margin" w:tblpY="133"/>
        <w:tblW w:w="0" w:type="auto"/>
        <w:tblLook w:val="04A0" w:firstRow="1" w:lastRow="0" w:firstColumn="1" w:lastColumn="0" w:noHBand="0" w:noVBand="1"/>
      </w:tblPr>
      <w:tblGrid>
        <w:gridCol w:w="2203"/>
        <w:gridCol w:w="3148"/>
        <w:gridCol w:w="3149"/>
      </w:tblGrid>
      <w:tr w:rsidR="00A03698" w14:paraId="278B316A" w14:textId="77777777" w:rsidTr="00A03698">
        <w:trPr>
          <w:trHeight w:val="260"/>
        </w:trPr>
        <w:tc>
          <w:tcPr>
            <w:tcW w:w="2203" w:type="dxa"/>
          </w:tcPr>
          <w:p w14:paraId="333ACA2C" w14:textId="77777777" w:rsidR="00A03698" w:rsidRDefault="00A03698" w:rsidP="00A03698">
            <w:pPr>
              <w:spacing w:line="360" w:lineRule="auto"/>
              <w:jc w:val="center"/>
            </w:pPr>
            <w:r>
              <w:t>Noise rating</w:t>
            </w:r>
          </w:p>
        </w:tc>
        <w:tc>
          <w:tcPr>
            <w:tcW w:w="3148" w:type="dxa"/>
          </w:tcPr>
          <w:p w14:paraId="716AD4A5" w14:textId="77777777" w:rsidR="00A03698" w:rsidRDefault="00A03698" w:rsidP="00A03698">
            <w:pPr>
              <w:spacing w:line="360" w:lineRule="auto"/>
              <w:jc w:val="center"/>
            </w:pPr>
            <w:r>
              <w:t>Noise levels</w:t>
            </w:r>
          </w:p>
        </w:tc>
        <w:tc>
          <w:tcPr>
            <w:tcW w:w="3149" w:type="dxa"/>
          </w:tcPr>
          <w:p w14:paraId="2A6CB5E7" w14:textId="77777777" w:rsidR="00A03698" w:rsidRDefault="00A03698" w:rsidP="00A03698">
            <w:pPr>
              <w:spacing w:line="360" w:lineRule="auto"/>
              <w:jc w:val="center"/>
            </w:pPr>
            <w:r>
              <w:t>Example</w:t>
            </w:r>
          </w:p>
        </w:tc>
      </w:tr>
      <w:tr w:rsidR="00A03698" w14:paraId="0C8140EC" w14:textId="77777777" w:rsidTr="00A03698">
        <w:trPr>
          <w:trHeight w:val="521"/>
        </w:trPr>
        <w:tc>
          <w:tcPr>
            <w:tcW w:w="2203" w:type="dxa"/>
          </w:tcPr>
          <w:p w14:paraId="21F388D3" w14:textId="77777777" w:rsidR="00A03698" w:rsidRPr="00A03698" w:rsidRDefault="00A03698" w:rsidP="00A03698">
            <w:pPr>
              <w:spacing w:line="360" w:lineRule="auto"/>
              <w:jc w:val="center"/>
            </w:pPr>
            <w:r w:rsidRPr="00A03698">
              <w:t>A</w:t>
            </w:r>
          </w:p>
        </w:tc>
        <w:tc>
          <w:tcPr>
            <w:tcW w:w="3148" w:type="dxa"/>
          </w:tcPr>
          <w:p w14:paraId="16D4CDE9" w14:textId="77777777" w:rsidR="00A03698" w:rsidRDefault="00A03698" w:rsidP="00A03698">
            <w:pPr>
              <w:spacing w:line="360" w:lineRule="auto"/>
              <w:jc w:val="center"/>
            </w:pPr>
            <w:r>
              <w:t>High</w:t>
            </w:r>
          </w:p>
        </w:tc>
        <w:tc>
          <w:tcPr>
            <w:tcW w:w="3149" w:type="dxa"/>
          </w:tcPr>
          <w:p w14:paraId="7CEC3384" w14:textId="5207FE6C" w:rsidR="00A03698" w:rsidRDefault="00A03698" w:rsidP="00A03698">
            <w:pPr>
              <w:spacing w:line="360" w:lineRule="auto"/>
              <w:jc w:val="center"/>
            </w:pPr>
            <w:r>
              <w:t>High Tear Race weekend- BTCC</w:t>
            </w:r>
            <w:r w:rsidR="00913A19">
              <w:t>, F1</w:t>
            </w:r>
          </w:p>
        </w:tc>
      </w:tr>
      <w:tr w:rsidR="00A03698" w14:paraId="2DAB7E73" w14:textId="77777777" w:rsidTr="00A03698">
        <w:trPr>
          <w:trHeight w:val="536"/>
        </w:trPr>
        <w:tc>
          <w:tcPr>
            <w:tcW w:w="2203" w:type="dxa"/>
          </w:tcPr>
          <w:p w14:paraId="55A45BD9" w14:textId="77777777" w:rsidR="00A03698" w:rsidRDefault="00A03698" w:rsidP="00A03698">
            <w:pPr>
              <w:spacing w:line="360" w:lineRule="auto"/>
              <w:jc w:val="center"/>
            </w:pPr>
            <w:r>
              <w:t>B</w:t>
            </w:r>
          </w:p>
        </w:tc>
        <w:tc>
          <w:tcPr>
            <w:tcW w:w="3148" w:type="dxa"/>
          </w:tcPr>
          <w:p w14:paraId="1D6483ED" w14:textId="77777777" w:rsidR="00A03698" w:rsidRDefault="00A03698" w:rsidP="00A03698">
            <w:pPr>
              <w:spacing w:line="360" w:lineRule="auto"/>
              <w:jc w:val="center"/>
            </w:pPr>
            <w:r>
              <w:t>Medium</w:t>
            </w:r>
          </w:p>
        </w:tc>
        <w:tc>
          <w:tcPr>
            <w:tcW w:w="3149" w:type="dxa"/>
          </w:tcPr>
          <w:p w14:paraId="3425EABF" w14:textId="77777777" w:rsidR="00A03698" w:rsidRDefault="00A03698" w:rsidP="00A03698">
            <w:pPr>
              <w:spacing w:line="360" w:lineRule="auto"/>
              <w:jc w:val="center"/>
            </w:pPr>
            <w:r>
              <w:t>Club based racing- Mazda mx5 cup</w:t>
            </w:r>
          </w:p>
        </w:tc>
      </w:tr>
      <w:tr w:rsidR="00A03698" w14:paraId="792C6BEA" w14:textId="77777777" w:rsidTr="00A03698">
        <w:trPr>
          <w:trHeight w:val="521"/>
        </w:trPr>
        <w:tc>
          <w:tcPr>
            <w:tcW w:w="2203" w:type="dxa"/>
          </w:tcPr>
          <w:p w14:paraId="271ECC2F" w14:textId="77777777" w:rsidR="00A03698" w:rsidRDefault="00A03698" w:rsidP="00A03698">
            <w:pPr>
              <w:spacing w:line="360" w:lineRule="auto"/>
              <w:jc w:val="center"/>
            </w:pPr>
            <w:r>
              <w:t>C</w:t>
            </w:r>
          </w:p>
        </w:tc>
        <w:tc>
          <w:tcPr>
            <w:tcW w:w="3148" w:type="dxa"/>
          </w:tcPr>
          <w:p w14:paraId="638BE8B6" w14:textId="77777777" w:rsidR="00A03698" w:rsidRDefault="00A03698" w:rsidP="00A03698">
            <w:pPr>
              <w:spacing w:line="360" w:lineRule="auto"/>
              <w:jc w:val="center"/>
            </w:pPr>
            <w:r>
              <w:t>Low</w:t>
            </w:r>
          </w:p>
        </w:tc>
        <w:tc>
          <w:tcPr>
            <w:tcW w:w="3149" w:type="dxa"/>
          </w:tcPr>
          <w:p w14:paraId="096B6C75" w14:textId="77777777" w:rsidR="00A03698" w:rsidRDefault="00A03698" w:rsidP="00A03698">
            <w:pPr>
              <w:spacing w:line="360" w:lineRule="auto"/>
              <w:jc w:val="center"/>
            </w:pPr>
            <w:r>
              <w:t>Car/ Motorbike track days</w:t>
            </w:r>
          </w:p>
        </w:tc>
      </w:tr>
      <w:tr w:rsidR="00A03698" w14:paraId="39E73719" w14:textId="77777777" w:rsidTr="00A03698">
        <w:trPr>
          <w:trHeight w:val="260"/>
        </w:trPr>
        <w:tc>
          <w:tcPr>
            <w:tcW w:w="2203" w:type="dxa"/>
          </w:tcPr>
          <w:p w14:paraId="3834DEAD" w14:textId="77777777" w:rsidR="00A03698" w:rsidRDefault="00A03698" w:rsidP="00A03698">
            <w:pPr>
              <w:spacing w:line="360" w:lineRule="auto"/>
              <w:jc w:val="center"/>
            </w:pPr>
            <w:r>
              <w:t>D</w:t>
            </w:r>
          </w:p>
        </w:tc>
        <w:tc>
          <w:tcPr>
            <w:tcW w:w="3148" w:type="dxa"/>
          </w:tcPr>
          <w:p w14:paraId="5F4F77A0" w14:textId="77777777" w:rsidR="00A03698" w:rsidRDefault="00A03698" w:rsidP="00A03698">
            <w:pPr>
              <w:spacing w:line="360" w:lineRule="auto"/>
              <w:jc w:val="center"/>
            </w:pPr>
            <w:r>
              <w:t>Virtually Zero</w:t>
            </w:r>
          </w:p>
        </w:tc>
        <w:tc>
          <w:tcPr>
            <w:tcW w:w="3149" w:type="dxa"/>
          </w:tcPr>
          <w:p w14:paraId="06AD1ABB" w14:textId="3F3F9407" w:rsidR="00A03698" w:rsidRDefault="00A03698" w:rsidP="00A03698">
            <w:pPr>
              <w:spacing w:line="360" w:lineRule="auto"/>
              <w:jc w:val="center"/>
            </w:pPr>
            <w:r>
              <w:t>Filming</w:t>
            </w:r>
            <w:r w:rsidR="00766A7C">
              <w:t>/ instructor lessons</w:t>
            </w:r>
          </w:p>
        </w:tc>
      </w:tr>
    </w:tbl>
    <w:p w14:paraId="1AA1AE43" w14:textId="77777777" w:rsidR="009F4F6D" w:rsidRPr="004B518A" w:rsidRDefault="009F4F6D" w:rsidP="00A03698">
      <w:pPr>
        <w:spacing w:line="360" w:lineRule="auto"/>
        <w:rPr>
          <w:sz w:val="22"/>
        </w:rPr>
      </w:pPr>
      <w:r w:rsidRPr="004B518A">
        <w:rPr>
          <w:sz w:val="22"/>
        </w:rPr>
        <w:t xml:space="preserve">A quarter of these race days are </w:t>
      </w:r>
      <w:r w:rsidR="00A03698" w:rsidRPr="004B518A">
        <w:rPr>
          <w:sz w:val="22"/>
        </w:rPr>
        <w:t xml:space="preserve">A rated (high noise level) events. Events that are A rated often attract large numbers of spectators, thus local traffic and noise enforcement is implemented. </w:t>
      </w:r>
    </w:p>
    <w:p w14:paraId="47A6FC5B" w14:textId="77777777" w:rsidR="00A03698" w:rsidRPr="004B518A" w:rsidRDefault="00A03698" w:rsidP="00A03698">
      <w:pPr>
        <w:spacing w:line="360" w:lineRule="auto"/>
        <w:rPr>
          <w:sz w:val="22"/>
        </w:rPr>
      </w:pPr>
    </w:p>
    <w:p w14:paraId="6C2C1BDA" w14:textId="69022887" w:rsidR="00A03698" w:rsidRPr="004B518A" w:rsidRDefault="00A03698" w:rsidP="00A03698">
      <w:pPr>
        <w:spacing w:line="360" w:lineRule="auto"/>
        <w:rPr>
          <w:sz w:val="22"/>
        </w:rPr>
      </w:pPr>
      <w:r w:rsidRPr="004B518A">
        <w:rPr>
          <w:sz w:val="22"/>
        </w:rPr>
        <w:t>All information surrounding noise decibel levels will be provided to the organiser when hiring the track and will be enforced at all times. Failure to comply to these regulations will result in an exclusion from the track.</w:t>
      </w:r>
    </w:p>
    <w:p w14:paraId="12D9B982" w14:textId="45AE6A5F" w:rsidR="00B47C33" w:rsidRDefault="00B47C33" w:rsidP="00A03698">
      <w:pPr>
        <w:spacing w:line="360" w:lineRule="auto"/>
      </w:pPr>
    </w:p>
    <w:p w14:paraId="4F33968D" w14:textId="38D14DFB" w:rsidR="00B47C33" w:rsidRPr="004B518A" w:rsidRDefault="00B47C33" w:rsidP="00A03698">
      <w:pPr>
        <w:spacing w:line="360" w:lineRule="auto"/>
        <w:rPr>
          <w:sz w:val="22"/>
        </w:rPr>
      </w:pPr>
      <w:r w:rsidRPr="004B518A">
        <w:rPr>
          <w:sz w:val="22"/>
        </w:rPr>
        <w:t xml:space="preserve">In the event of a grade A high noise event, the Circuit of </w:t>
      </w:r>
      <w:r w:rsidR="00324B2A">
        <w:rPr>
          <w:sz w:val="22"/>
        </w:rPr>
        <w:t>W</w:t>
      </w:r>
      <w:r w:rsidRPr="004B518A">
        <w:rPr>
          <w:sz w:val="22"/>
        </w:rPr>
        <w:t>ales has to adhere to a two-day silence period. Grade D vehicles are still permitted but will be observed stringently.</w:t>
      </w:r>
    </w:p>
    <w:p w14:paraId="73357081" w14:textId="77777777" w:rsidR="00DA04C1" w:rsidRDefault="00A03698" w:rsidP="00720582">
      <w:pPr>
        <w:pStyle w:val="Heading1"/>
        <w:spacing w:line="360" w:lineRule="auto"/>
      </w:pPr>
      <w:bookmarkStart w:id="4" w:name="_Toc9008997"/>
      <w:bookmarkStart w:id="5" w:name="_Toc9009262"/>
      <w:r>
        <w:t>Section 1.3- Static Noise Testing</w:t>
      </w:r>
      <w:bookmarkEnd w:id="4"/>
      <w:bookmarkEnd w:id="5"/>
      <w:r>
        <w:t xml:space="preserve"> </w:t>
      </w:r>
    </w:p>
    <w:p w14:paraId="1C68BC32" w14:textId="18B50FED" w:rsidR="00BB7E96" w:rsidRPr="00BB7E96" w:rsidRDefault="00A03698" w:rsidP="00566629">
      <w:pPr>
        <w:pStyle w:val="NormalWeb"/>
        <w:spacing w:line="360" w:lineRule="auto"/>
        <w:rPr>
          <w:sz w:val="44"/>
        </w:rPr>
      </w:pPr>
      <w:r w:rsidRPr="004B518A">
        <w:rPr>
          <w:sz w:val="22"/>
        </w:rPr>
        <w:t>All vehicles must complete a noise decibel test when being scrutineered. This test is conducted in a controlled environment. The vehicle should be held at</w:t>
      </w:r>
      <w:r w:rsidR="00E86DA6" w:rsidRPr="004B518A">
        <w:rPr>
          <w:sz w:val="22"/>
        </w:rPr>
        <w:t xml:space="preserve"> ¾ of maximum revs </w:t>
      </w:r>
      <w:r w:rsidRPr="004B518A">
        <w:rPr>
          <w:sz w:val="22"/>
        </w:rPr>
        <w:t>and a noise measuring device will then record a decibel level</w:t>
      </w:r>
      <w:r w:rsidR="00E86DA6" w:rsidRPr="004B518A">
        <w:rPr>
          <w:sz w:val="22"/>
        </w:rPr>
        <w:t xml:space="preserve"> at a distance of half a meter away from an exhaust exit at a 45-degree angle.</w:t>
      </w:r>
      <w:r w:rsidR="007D4AD4">
        <w:rPr>
          <w:sz w:val="22"/>
        </w:rPr>
        <w:t xml:space="preserve"> This decibel level recorded must not surpass 105 for </w:t>
      </w:r>
      <w:r w:rsidR="00913A19">
        <w:rPr>
          <w:sz w:val="22"/>
        </w:rPr>
        <w:t xml:space="preserve">a </w:t>
      </w:r>
      <w:r w:rsidR="007D4AD4">
        <w:rPr>
          <w:sz w:val="22"/>
        </w:rPr>
        <w:t>grade A events, grade B-D must not surpass 100db</w:t>
      </w:r>
      <w:r w:rsidR="00E86DA6" w:rsidRPr="004B518A">
        <w:rPr>
          <w:sz w:val="22"/>
        </w:rPr>
        <w:t xml:space="preserve"> </w:t>
      </w:r>
      <w:r w:rsidR="00324B2A" w:rsidRPr="004B518A">
        <w:rPr>
          <w:sz w:val="22"/>
        </w:rPr>
        <w:t>the</w:t>
      </w:r>
      <w:r w:rsidR="00E86DA6" w:rsidRPr="004B518A">
        <w:rPr>
          <w:sz w:val="22"/>
        </w:rPr>
        <w:t xml:space="preserve"> </w:t>
      </w:r>
      <w:r w:rsidR="00324B2A">
        <w:rPr>
          <w:sz w:val="22"/>
        </w:rPr>
        <w:t>C</w:t>
      </w:r>
      <w:r w:rsidR="00E86DA6" w:rsidRPr="004B518A">
        <w:rPr>
          <w:sz w:val="22"/>
        </w:rPr>
        <w:t xml:space="preserve">ircuit of </w:t>
      </w:r>
      <w:r w:rsidR="00324B2A">
        <w:rPr>
          <w:sz w:val="22"/>
        </w:rPr>
        <w:t>W</w:t>
      </w:r>
      <w:r w:rsidR="00E86DA6" w:rsidRPr="004B518A">
        <w:rPr>
          <w:sz w:val="22"/>
        </w:rPr>
        <w:t>ales is allowed to conduct random spot checks when cars are waiting to join the circuit.</w:t>
      </w:r>
      <w:r w:rsidR="00BB7E96">
        <w:rPr>
          <w:sz w:val="22"/>
        </w:rPr>
        <w:t xml:space="preserve"> The Circuit of Wales follows MSA imposed protocol with regards to twin exit rear exhausts. </w:t>
      </w:r>
      <w:r w:rsidR="00BB7E96" w:rsidRPr="00BB7E96">
        <w:rPr>
          <w:sz w:val="22"/>
          <w:szCs w:val="22"/>
        </w:rPr>
        <w:t>“</w:t>
      </w:r>
      <w:r w:rsidR="00BB7E96" w:rsidRPr="00BB7E96">
        <w:rPr>
          <w:i/>
          <w:color w:val="000000" w:themeColor="text1"/>
          <w:sz w:val="22"/>
          <w:szCs w:val="22"/>
        </w:rPr>
        <w:t xml:space="preserve">Where more than one exhaust outlet is present, the test will be repeated for each exhaust and the highest reading will be used. In circumstances where the exhaust outlet is not immediately accessible, the test may be conducted at 2.0m from the centre line of the vehicle at 90° to </w:t>
      </w:r>
      <w:r w:rsidR="00BB7E96" w:rsidRPr="00BB7E96">
        <w:rPr>
          <w:i/>
          <w:color w:val="000000" w:themeColor="text1"/>
          <w:sz w:val="22"/>
          <w:szCs w:val="22"/>
        </w:rPr>
        <w:lastRenderedPageBreak/>
        <w:t>the centre line of the vehicle, with the microphone 1.2m above the ground.</w:t>
      </w:r>
      <w:r w:rsidR="00BB7E96" w:rsidRPr="00BB7E96">
        <w:rPr>
          <w:color w:val="000000" w:themeColor="text1"/>
          <w:sz w:val="22"/>
          <w:szCs w:val="22"/>
        </w:rPr>
        <w:t>”</w:t>
      </w:r>
      <w:sdt>
        <w:sdtPr>
          <w:rPr>
            <w:color w:val="000000" w:themeColor="text1"/>
            <w:sz w:val="22"/>
            <w:szCs w:val="22"/>
          </w:rPr>
          <w:id w:val="-1404833316"/>
          <w:citation/>
        </w:sdtPr>
        <w:sdtContent>
          <w:r w:rsidR="00BB7E96">
            <w:rPr>
              <w:color w:val="000000" w:themeColor="text1"/>
              <w:sz w:val="22"/>
              <w:szCs w:val="22"/>
            </w:rPr>
            <w:fldChar w:fldCharType="begin"/>
          </w:r>
          <w:r w:rsidR="00BB7E96">
            <w:rPr>
              <w:color w:val="000000" w:themeColor="text1"/>
              <w:sz w:val="22"/>
              <w:szCs w:val="22"/>
            </w:rPr>
            <w:instrText xml:space="preserve"> CITATION Mot191 \l 2057 </w:instrText>
          </w:r>
          <w:r w:rsidR="00BB7E96">
            <w:rPr>
              <w:color w:val="000000" w:themeColor="text1"/>
              <w:sz w:val="22"/>
              <w:szCs w:val="22"/>
            </w:rPr>
            <w:fldChar w:fldCharType="separate"/>
          </w:r>
          <w:r w:rsidR="00BB7E96">
            <w:rPr>
              <w:noProof/>
              <w:color w:val="000000" w:themeColor="text1"/>
              <w:sz w:val="22"/>
              <w:szCs w:val="22"/>
            </w:rPr>
            <w:t xml:space="preserve"> </w:t>
          </w:r>
          <w:r w:rsidR="00BB7E96" w:rsidRPr="00BB7E96">
            <w:rPr>
              <w:noProof/>
              <w:color w:val="000000" w:themeColor="text1"/>
              <w:sz w:val="22"/>
              <w:szCs w:val="22"/>
            </w:rPr>
            <w:t>(Motorsport Association, 2019 )</w:t>
          </w:r>
          <w:r w:rsidR="00BB7E96">
            <w:rPr>
              <w:color w:val="000000" w:themeColor="text1"/>
              <w:sz w:val="22"/>
              <w:szCs w:val="22"/>
            </w:rPr>
            <w:fldChar w:fldCharType="end"/>
          </w:r>
        </w:sdtContent>
      </w:sdt>
    </w:p>
    <w:p w14:paraId="69395EC2" w14:textId="51CD2BF2" w:rsidR="00766A7C" w:rsidRPr="004B518A" w:rsidRDefault="00BB7E96" w:rsidP="00E86DA6">
      <w:pPr>
        <w:spacing w:line="360" w:lineRule="auto"/>
        <w:rPr>
          <w:sz w:val="22"/>
        </w:rPr>
      </w:pPr>
      <w:r>
        <w:rPr>
          <w:sz w:val="22"/>
        </w:rPr>
        <w:t xml:space="preserve"> </w:t>
      </w:r>
      <w:r w:rsidR="00766A7C">
        <w:rPr>
          <w:sz w:val="22"/>
        </w:rPr>
        <w:t xml:space="preserve"> Under track day (noise rating of C-B) rules set by the </w:t>
      </w:r>
      <w:r w:rsidR="00913A19">
        <w:rPr>
          <w:sz w:val="22"/>
        </w:rPr>
        <w:t>C</w:t>
      </w:r>
      <w:r w:rsidR="00766A7C">
        <w:rPr>
          <w:sz w:val="22"/>
        </w:rPr>
        <w:t xml:space="preserve">ircuit of </w:t>
      </w:r>
      <w:r w:rsidR="00913A19">
        <w:rPr>
          <w:sz w:val="22"/>
        </w:rPr>
        <w:t>W</w:t>
      </w:r>
      <w:r w:rsidR="00766A7C">
        <w:rPr>
          <w:sz w:val="22"/>
        </w:rPr>
        <w:t>ales,</w:t>
      </w:r>
      <w:r w:rsidR="00E86DA6" w:rsidRPr="004B518A">
        <w:rPr>
          <w:sz w:val="22"/>
        </w:rPr>
        <w:t xml:space="preserve"> </w:t>
      </w:r>
      <w:r w:rsidR="00766A7C">
        <w:rPr>
          <w:sz w:val="22"/>
        </w:rPr>
        <w:t>i</w:t>
      </w:r>
      <w:r w:rsidR="00E86DA6" w:rsidRPr="004B518A">
        <w:rPr>
          <w:sz w:val="22"/>
        </w:rPr>
        <w:t>f on inspection the vehicle surpasses the maximum decibel level, the vehicle in question will be excluded for the day and no refund will be given.</w:t>
      </w:r>
      <w:r w:rsidR="00766A7C">
        <w:rPr>
          <w:sz w:val="22"/>
        </w:rPr>
        <w:t xml:space="preserve"> If the vehicle in question is part of an </w:t>
      </w:r>
      <w:r w:rsidR="00913A19">
        <w:rPr>
          <w:sz w:val="22"/>
        </w:rPr>
        <w:t>A</w:t>
      </w:r>
      <w:r w:rsidR="00766A7C">
        <w:rPr>
          <w:sz w:val="22"/>
        </w:rPr>
        <w:t xml:space="preserve"> rated championship with a governing body, the vehicle will be able to return to the track after altercations have been made to the exhaust system and the vehicle has gone through a second sound measurement reading with a member of the governing body</w:t>
      </w:r>
      <w:r w:rsidR="00913A19">
        <w:rPr>
          <w:sz w:val="22"/>
        </w:rPr>
        <w:t xml:space="preserve"> and sound officer present.</w:t>
      </w:r>
    </w:p>
    <w:p w14:paraId="39FD3B57" w14:textId="77777777" w:rsidR="00A03698" w:rsidRDefault="00A03698" w:rsidP="00A03698"/>
    <w:p w14:paraId="499FF35B" w14:textId="6BE16259" w:rsidR="00A03698" w:rsidRDefault="00A03698" w:rsidP="00720582">
      <w:pPr>
        <w:pStyle w:val="Heading1"/>
        <w:spacing w:line="360" w:lineRule="auto"/>
      </w:pPr>
      <w:bookmarkStart w:id="6" w:name="_Toc9008998"/>
      <w:bookmarkStart w:id="7" w:name="_Toc9009263"/>
      <w:r>
        <w:t xml:space="preserve">Section 1.4- On </w:t>
      </w:r>
      <w:r w:rsidR="005C4324">
        <w:t>T</w:t>
      </w:r>
      <w:r>
        <w:t xml:space="preserve">rack </w:t>
      </w:r>
      <w:r w:rsidR="005C4324">
        <w:t>N</w:t>
      </w:r>
      <w:r>
        <w:t xml:space="preserve">oise </w:t>
      </w:r>
      <w:r w:rsidR="005C4324">
        <w:t>T</w:t>
      </w:r>
      <w:r>
        <w:t>esting</w:t>
      </w:r>
      <w:bookmarkEnd w:id="6"/>
      <w:bookmarkEnd w:id="7"/>
    </w:p>
    <w:p w14:paraId="7B2C5408" w14:textId="7F893770" w:rsidR="00766A7C" w:rsidRDefault="00002EB7" w:rsidP="00720582">
      <w:pPr>
        <w:spacing w:line="360" w:lineRule="auto"/>
        <w:rPr>
          <w:sz w:val="22"/>
        </w:rPr>
      </w:pPr>
      <w:r w:rsidRPr="004B518A">
        <w:rPr>
          <w:sz w:val="22"/>
        </w:rPr>
        <w:t>All vehicles that are making use of the track and h</w:t>
      </w:r>
      <w:r w:rsidR="00913A19">
        <w:rPr>
          <w:sz w:val="22"/>
        </w:rPr>
        <w:t xml:space="preserve">ave </w:t>
      </w:r>
      <w:r w:rsidRPr="004B518A">
        <w:rPr>
          <w:sz w:val="22"/>
        </w:rPr>
        <w:t xml:space="preserve">an operational noise level of </w:t>
      </w:r>
      <w:r w:rsidR="00BB7E96" w:rsidRPr="004B518A">
        <w:rPr>
          <w:sz w:val="22"/>
        </w:rPr>
        <w:t>A, B</w:t>
      </w:r>
      <w:r w:rsidRPr="004B518A">
        <w:rPr>
          <w:sz w:val="22"/>
        </w:rPr>
        <w:t xml:space="preserve"> or C will be subject to spot checks at various different points around the track. On-track noise testing is being conducted to ensure that vehicles are conforming to the strict rules set by the </w:t>
      </w:r>
      <w:r w:rsidR="00766A7C">
        <w:rPr>
          <w:sz w:val="22"/>
        </w:rPr>
        <w:t xml:space="preserve">circuit and local council. </w:t>
      </w:r>
    </w:p>
    <w:p w14:paraId="47B2FAC1" w14:textId="06EAB062" w:rsidR="00766A7C" w:rsidRDefault="00766A7C" w:rsidP="00720582">
      <w:pPr>
        <w:spacing w:line="360" w:lineRule="auto"/>
        <w:rPr>
          <w:sz w:val="22"/>
        </w:rPr>
      </w:pPr>
    </w:p>
    <w:p w14:paraId="0C8D83C7" w14:textId="4E20BC2C" w:rsidR="008276DD" w:rsidRDefault="00B6038D" w:rsidP="008276DD">
      <w:pPr>
        <w:spacing w:line="360" w:lineRule="auto"/>
        <w:rPr>
          <w:sz w:val="22"/>
        </w:rPr>
      </w:pPr>
      <w:r w:rsidRPr="00B6038D">
        <w:rPr>
          <w:sz w:val="22"/>
        </w:rPr>
        <w:t>On track noise testing is set at 10% off the static noise testing figure. This figure is imposed due to some championships having different set noise limits. For the majority of events the set on noise track testing decibel limit is 10% off 100db, making the on-track rolling noise figure of 90 db. For grade A vehicles 10% off the 105db limit is 95.4db. Information recorded by these noise testing devices is available to both the Circuit of Wales and the Blaenau Gwent council</w:t>
      </w:r>
      <w:r w:rsidR="00CB0562">
        <w:rPr>
          <w:sz w:val="22"/>
        </w:rPr>
        <w:t xml:space="preserve"> </w:t>
      </w:r>
      <w:r w:rsidR="008276DD">
        <w:rPr>
          <w:sz w:val="22"/>
        </w:rPr>
        <w:t xml:space="preserve">(at their request) and obtained data will be stored </w:t>
      </w:r>
      <w:r w:rsidR="00CB0562">
        <w:rPr>
          <w:sz w:val="22"/>
        </w:rPr>
        <w:t>for up to a month after recorded</w:t>
      </w:r>
      <w:r w:rsidRPr="00B6038D">
        <w:rPr>
          <w:sz w:val="22"/>
        </w:rPr>
        <w:t>, this is done to ensure maximum efforts are made to reduce noise levels in the surrounding area.</w:t>
      </w:r>
      <w:r>
        <w:rPr>
          <w:sz w:val="22"/>
        </w:rPr>
        <w:t xml:space="preserve"> If a vehicle on the track was seen to be in breach of these set rules</w:t>
      </w:r>
      <w:r w:rsidR="00913A19">
        <w:rPr>
          <w:sz w:val="22"/>
        </w:rPr>
        <w:t>,</w:t>
      </w:r>
      <w:r>
        <w:rPr>
          <w:sz w:val="22"/>
        </w:rPr>
        <w:t xml:space="preserve"> the car will be black flagged by the marshals </w:t>
      </w:r>
      <w:r w:rsidR="008276DD">
        <w:rPr>
          <w:sz w:val="22"/>
        </w:rPr>
        <w:t xml:space="preserve">under instruction by the circuit clerk and will be obliged </w:t>
      </w:r>
      <w:r>
        <w:rPr>
          <w:sz w:val="22"/>
        </w:rPr>
        <w:t>to return to the pits. This flag will only be waved after the vehicle</w:t>
      </w:r>
      <w:r w:rsidR="00343A0A">
        <w:rPr>
          <w:sz w:val="22"/>
        </w:rPr>
        <w:t xml:space="preserve"> has passed through multiple testing zones and is confirmed to be over the set noise decibel limit. The vehicle will then not be able to compete in any </w:t>
      </w:r>
      <w:r w:rsidR="00324B2A">
        <w:rPr>
          <w:sz w:val="22"/>
        </w:rPr>
        <w:t>track-based</w:t>
      </w:r>
      <w:r w:rsidR="00343A0A">
        <w:rPr>
          <w:sz w:val="22"/>
        </w:rPr>
        <w:t xml:space="preserve"> events throughout the day. </w:t>
      </w:r>
    </w:p>
    <w:p w14:paraId="13425A58" w14:textId="77777777" w:rsidR="008276DD" w:rsidRDefault="008276DD" w:rsidP="008276DD">
      <w:pPr>
        <w:spacing w:line="360" w:lineRule="auto"/>
      </w:pPr>
    </w:p>
    <w:p w14:paraId="29696154" w14:textId="1787CC9E" w:rsidR="00324B2A" w:rsidRDefault="00A57C43" w:rsidP="008276DD">
      <w:pPr>
        <w:pStyle w:val="Heading1"/>
      </w:pPr>
      <w:bookmarkStart w:id="8" w:name="_Toc9008999"/>
      <w:bookmarkStart w:id="9" w:name="_Toc9009264"/>
      <w:r>
        <w:t>Section 1.5- Aircraft Movement</w:t>
      </w:r>
      <w:bookmarkEnd w:id="8"/>
      <w:bookmarkEnd w:id="9"/>
    </w:p>
    <w:p w14:paraId="40ABBD3E" w14:textId="3C1D5F5C" w:rsidR="00CB0562" w:rsidRDefault="00CB0562" w:rsidP="00CB0562">
      <w:pPr>
        <w:spacing w:line="360" w:lineRule="auto"/>
        <w:rPr>
          <w:sz w:val="22"/>
        </w:rPr>
      </w:pPr>
      <w:r w:rsidRPr="00CB0562">
        <w:rPr>
          <w:sz w:val="22"/>
        </w:rPr>
        <w:t>With respect to aircraft movement, local authorities, Blaenau Gwent Council and local residence will be informed of any increased aircraft activity in and around the vicinity of the Circuit of Wales. This information will be provided with at least a 48-hour notice period prior to the event.</w:t>
      </w:r>
      <w:r>
        <w:rPr>
          <w:sz w:val="22"/>
        </w:rPr>
        <w:t xml:space="preserve"> </w:t>
      </w:r>
    </w:p>
    <w:p w14:paraId="4DE019BF" w14:textId="29489F9C" w:rsidR="00CB0562" w:rsidRDefault="00CB0562" w:rsidP="00CB0562">
      <w:pPr>
        <w:spacing w:line="360" w:lineRule="auto"/>
        <w:rPr>
          <w:sz w:val="22"/>
        </w:rPr>
      </w:pPr>
    </w:p>
    <w:p w14:paraId="3E0D3A88" w14:textId="4484632A" w:rsidR="00720582" w:rsidRDefault="00CB0562" w:rsidP="00964DC3">
      <w:pPr>
        <w:spacing w:line="360" w:lineRule="auto"/>
        <w:rPr>
          <w:sz w:val="22"/>
        </w:rPr>
      </w:pPr>
      <w:r>
        <w:rPr>
          <w:sz w:val="22"/>
        </w:rPr>
        <w:t xml:space="preserve">Drones are not permitted within the grounds of the Circuit of Wales unless permission is granted from the </w:t>
      </w:r>
      <w:r w:rsidR="00964DC3">
        <w:rPr>
          <w:sz w:val="22"/>
        </w:rPr>
        <w:t>course clerk. Pilots who are wanting to operate a drone must be fully qualified and provide proof of the qualification. All drone pilots must comply with stringent no fly areas (stated in section 1.6) and must also adhere to media rules imposed by the Circuit.</w:t>
      </w:r>
    </w:p>
    <w:p w14:paraId="5B687214" w14:textId="50ED62B9" w:rsidR="00803DE2" w:rsidRDefault="00803DE2" w:rsidP="00964DC3">
      <w:pPr>
        <w:spacing w:line="360" w:lineRule="auto"/>
        <w:rPr>
          <w:sz w:val="22"/>
        </w:rPr>
      </w:pPr>
    </w:p>
    <w:p w14:paraId="438B315F" w14:textId="1275C62B" w:rsidR="00964DC3" w:rsidRPr="00964DC3" w:rsidRDefault="00803DE2" w:rsidP="00964DC3">
      <w:pPr>
        <w:spacing w:line="360" w:lineRule="auto"/>
        <w:rPr>
          <w:sz w:val="22"/>
        </w:rPr>
      </w:pPr>
      <w:r>
        <w:rPr>
          <w:sz w:val="22"/>
        </w:rPr>
        <w:t xml:space="preserve">The circuit of wales will have 6 active helipads that are </w:t>
      </w:r>
      <w:r w:rsidR="008A60FB">
        <w:rPr>
          <w:sz w:val="22"/>
        </w:rPr>
        <w:t>active between 6am and 10pm excluding a helipad that is based at the medical centre for air ambulance and police aircrafts only. Aircraft must notify circuit officials 4 hours prior to the intended landing slot, this is to ensure that the pilot doesn’t operate within the strict no fly zones.</w:t>
      </w:r>
    </w:p>
    <w:p w14:paraId="5FDAA644" w14:textId="08612F82" w:rsidR="00B47C33" w:rsidRDefault="0040678F" w:rsidP="00324B2A">
      <w:pPr>
        <w:pStyle w:val="Heading1"/>
        <w:spacing w:line="360" w:lineRule="auto"/>
      </w:pPr>
      <w:bookmarkStart w:id="10" w:name="_Toc9009000"/>
      <w:bookmarkStart w:id="11" w:name="_Toc9009265"/>
      <w:r>
        <w:rPr>
          <w:noProof/>
        </w:rPr>
        <mc:AlternateContent>
          <mc:Choice Requires="wps">
            <w:drawing>
              <wp:anchor distT="0" distB="0" distL="114300" distR="114300" simplePos="0" relativeHeight="251659264" behindDoc="0" locked="0" layoutInCell="1" allowOverlap="1" wp14:anchorId="639C667B" wp14:editId="399F8522">
                <wp:simplePos x="0" y="0"/>
                <wp:positionH relativeFrom="column">
                  <wp:posOffset>-306668</wp:posOffset>
                </wp:positionH>
                <wp:positionV relativeFrom="paragraph">
                  <wp:posOffset>477221</wp:posOffset>
                </wp:positionV>
                <wp:extent cx="3736026" cy="512990"/>
                <wp:effectExtent l="0" t="0" r="0" b="0"/>
                <wp:wrapNone/>
                <wp:docPr id="6" name="Text Box 6"/>
                <wp:cNvGraphicFramePr/>
                <a:graphic xmlns:a="http://schemas.openxmlformats.org/drawingml/2006/main">
                  <a:graphicData uri="http://schemas.microsoft.com/office/word/2010/wordprocessingShape">
                    <wps:wsp>
                      <wps:cNvSpPr txBox="1"/>
                      <wps:spPr>
                        <a:xfrm>
                          <a:off x="0" y="0"/>
                          <a:ext cx="3736026" cy="512990"/>
                        </a:xfrm>
                        <a:prstGeom prst="rect">
                          <a:avLst/>
                        </a:prstGeom>
                        <a:noFill/>
                        <a:ln w="6350">
                          <a:noFill/>
                        </a:ln>
                      </wps:spPr>
                      <wps:txbx>
                        <w:txbxContent>
                          <w:p w14:paraId="7388ABF9" w14:textId="5CE04F7E" w:rsidR="00D6225C" w:rsidRPr="008A3FF6" w:rsidRDefault="00D6225C">
                            <w:pPr>
                              <w:rPr>
                                <w:color w:val="28EDFF"/>
                                <w:sz w:val="52"/>
                              </w:rPr>
                            </w:pPr>
                            <w:r>
                              <w:rPr>
                                <w:color w:val="28EDFF"/>
                                <w:sz w:val="52"/>
                              </w:rPr>
                              <w:t xml:space="preserve">ACTIVE </w:t>
                            </w:r>
                            <w:r w:rsidRPr="008A3FF6">
                              <w:rPr>
                                <w:color w:val="28EDFF"/>
                                <w:sz w:val="52"/>
                              </w:rPr>
                              <w:t>NO FLY ZONE</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9C667B" id="_x0000_t202" coordsize="21600,21600" o:spt="202" path="m,l,21600r21600,l21600,xe">
                <v:stroke joinstyle="miter"/>
                <v:path gradientshapeok="t" o:connecttype="rect"/>
              </v:shapetype>
              <v:shape id="Text Box 6" o:spid="_x0000_s1026" type="#_x0000_t202" style="position:absolute;margin-left:-24.15pt;margin-top:37.6pt;width:294.2pt;height:40.4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" filled="f" stroked="f" strokeweight=".5pt">
                <v:textbox>
                  <w:txbxContent>
                    <w:p w14:paraId="7388ABF9" w14:textId="5CE04F7E" w:rsidR="00D6225C" w:rsidRPr="008A3FF6" w:rsidRDefault="00D6225C">
                      <w:pPr>
                        <w:rPr>
                          <w:color w:val="28EDFF"/>
                          <w:sz w:val="52"/>
                        </w:rPr>
                      </w:pPr>
                      <w:r>
                        <w:rPr>
                          <w:color w:val="28EDFF"/>
                          <w:sz w:val="52"/>
                        </w:rPr>
                        <w:t xml:space="preserve">ACTIVE </w:t>
                      </w:r>
                      <w:r w:rsidRPr="008A3FF6">
                        <w:rPr>
                          <w:color w:val="28EDFF"/>
                          <w:sz w:val="52"/>
                        </w:rPr>
                        <w:t>NO FLY ZONE</w:t>
                      </w:r>
                    </w:p>
                  </w:txbxContent>
                </v:textbox>
              </v:shape>
            </w:pict>
          </mc:Fallback>
        </mc:AlternateContent>
      </w:r>
      <w:r w:rsidR="00B47C33">
        <w:t xml:space="preserve">Section 1.6- </w:t>
      </w:r>
      <w:r w:rsidR="008276DD">
        <w:t>N</w:t>
      </w:r>
      <w:r w:rsidR="00324B2A">
        <w:t xml:space="preserve">o </w:t>
      </w:r>
      <w:r w:rsidR="005C4324">
        <w:t>F</w:t>
      </w:r>
      <w:r w:rsidR="00324B2A">
        <w:t xml:space="preserve">ly </w:t>
      </w:r>
      <w:r w:rsidR="005C4324">
        <w:t>Z</w:t>
      </w:r>
      <w:r w:rsidR="00E4269E">
        <w:t>ones</w:t>
      </w:r>
      <w:bookmarkEnd w:id="10"/>
      <w:bookmarkEnd w:id="11"/>
    </w:p>
    <w:p w14:paraId="1233143C" w14:textId="5E02B911" w:rsidR="008A60FB" w:rsidRDefault="008A60FB" w:rsidP="008A60FB"/>
    <w:p w14:paraId="53F717E6" w14:textId="7056BDD8" w:rsidR="008A60FB" w:rsidRPr="008A60FB" w:rsidRDefault="008A3FF6" w:rsidP="008A60FB">
      <w:pPr>
        <w:jc w:val="center"/>
      </w:pPr>
      <w:r>
        <w:rPr>
          <w:noProof/>
        </w:rPr>
        <w:drawing>
          <wp:anchor distT="0" distB="0" distL="114300" distR="114300" simplePos="0" relativeHeight="251658240" behindDoc="0" locked="0" layoutInCell="1" allowOverlap="1" wp14:anchorId="65BF46F3" wp14:editId="3DABCAA7">
            <wp:simplePos x="0" y="0"/>
            <wp:positionH relativeFrom="column">
              <wp:posOffset>1343865</wp:posOffset>
            </wp:positionH>
            <wp:positionV relativeFrom="paragraph">
              <wp:posOffset>833980</wp:posOffset>
            </wp:positionV>
            <wp:extent cx="3575943" cy="1638935"/>
            <wp:effectExtent l="139700" t="609600" r="158115" b="60896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60486039_303225017297599_3325822627330654208_n.png"/>
                    <pic:cNvPicPr/>
                  </pic:nvPicPr>
                  <pic:blipFill rotWithShape="1">
                    <a:blip r:embed="rId9" cstate="print">
                      <a:alphaModFix amt="50000"/>
                      <a:extLst>
                        <a:ext uri="{28A0092B-C50C-407E-A947-70E740481C1C}">
                          <a14:useLocalDpi xmlns:a14="http://schemas.microsoft.com/office/drawing/2010/main" val="0"/>
                        </a:ext>
                      </a:extLst>
                    </a:blip>
                    <a:srcRect l="28740" t="41696" r="28817" b="41837"/>
                    <a:stretch/>
                  </pic:blipFill>
                  <pic:spPr bwMode="auto">
                    <a:xfrm rot="20227626">
                      <a:off x="0" y="0"/>
                      <a:ext cx="3621426" cy="1659781"/>
                    </a:xfrm>
                    <a:prstGeom prst="rect">
                      <a:avLst/>
                    </a:prstGeom>
                    <a:ln>
                      <a:noFill/>
                    </a:ln>
                    <a:effectLst>
                      <a:softEdge rad="12700"/>
                    </a:effectLst>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r w:rsidR="009B0B1E" w:rsidRPr="008A60FB">
        <w:fldChar w:fldCharType="begin"/>
      </w:r>
      <w:r w:rsidR="009B0B1E" w:rsidRPr="008A60FB">
        <w:instrText xml:space="preserve"> INCLUDEPICTURE "/var/folders/fl/2wzs7sx56h1gtj45g1pkvd780000gn/T/com.microsoft.Word/WebArchiveCopyPasteTempFiles/10.01.17-Circuit-of-Wales-2-1024x822.jpg" \* MERGEFORMATINET </w:instrText>
      </w:r>
      <w:r w:rsidR="009B0B1E" w:rsidRPr="008A60FB">
        <w:fldChar w:fldCharType="separate"/>
      </w:r>
      <w:r w:rsidR="009B0B1E" w:rsidRPr="008A60FB">
        <w:rPr>
          <w:noProof/>
        </w:rPr>
        <w:drawing>
          <wp:inline distT="0" distB="0" distL="0" distR="0" wp14:anchorId="4ABE0845" wp14:editId="77502232">
            <wp:extent cx="4503761" cy="3013609"/>
            <wp:effectExtent l="0" t="0" r="5080" b="0"/>
            <wp:docPr id="2" name="Picture 2" descr="/var/folders/fl/2wzs7sx56h1gtj45g1pkvd780000gn/T/com.microsoft.Word/WebArchiveCopyPasteTempFiles/10.01.17-Circuit-of-Wales-2-1024x822.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var/folders/fl/2wzs7sx56h1gtj45g1pkvd780000gn/T/com.microsoft.Word/WebArchiveCopyPasteTempFiles/10.01.17-Circuit-of-Wales-2-1024x822.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4545126" cy="3041288"/>
                    </a:xfrm>
                    <a:prstGeom prst="rect">
                      <a:avLst/>
                    </a:prstGeom>
                    <a:noFill/>
                    <a:ln>
                      <a:noFill/>
                    </a:ln>
                  </pic:spPr>
                </pic:pic>
              </a:graphicData>
            </a:graphic>
          </wp:inline>
        </w:drawing>
      </w:r>
      <w:r w:rsidR="009B0B1E" w:rsidRPr="008A60FB">
        <w:fldChar w:fldCharType="end"/>
      </w:r>
    </w:p>
    <w:p w14:paraId="19536B1E" w14:textId="3E991B74" w:rsidR="008A60FB" w:rsidRDefault="008A60FB" w:rsidP="008A60FB"/>
    <w:p w14:paraId="12BF0849" w14:textId="3643E574" w:rsidR="0040678F" w:rsidRDefault="0040678F" w:rsidP="0040678F">
      <w:pPr>
        <w:jc w:val="center"/>
      </w:pPr>
      <w:r>
        <w:t xml:space="preserve">Figure 1.1 </w:t>
      </w:r>
      <w:sdt>
        <w:sdtPr>
          <w:id w:val="-974752810"/>
          <w:citation/>
        </w:sdtPr>
        <w:sdtContent>
          <w:r>
            <w:fldChar w:fldCharType="begin"/>
          </w:r>
          <w:r>
            <w:instrText xml:space="preserve"> CITATION Lle171 \l 2057 </w:instrText>
          </w:r>
          <w:r>
            <w:fldChar w:fldCharType="separate"/>
          </w:r>
          <w:r>
            <w:rPr>
              <w:noProof/>
            </w:rPr>
            <w:t>(Davies, 2017)</w:t>
          </w:r>
          <w:r>
            <w:fldChar w:fldCharType="end"/>
          </w:r>
        </w:sdtContent>
      </w:sdt>
    </w:p>
    <w:p w14:paraId="2F4D96E3" w14:textId="77777777" w:rsidR="0040678F" w:rsidRPr="008A60FB" w:rsidRDefault="0040678F" w:rsidP="008A60FB"/>
    <w:p w14:paraId="6822FDA3" w14:textId="1AF51427" w:rsidR="009B0B1E" w:rsidRDefault="009826AC" w:rsidP="00324B2A">
      <w:pPr>
        <w:spacing w:line="360" w:lineRule="auto"/>
      </w:pPr>
      <w:r>
        <w:t xml:space="preserve">When the track is occupied </w:t>
      </w:r>
      <w:r w:rsidR="00E4269E">
        <w:t>there is a strict no fly zone over the vicinity of the race track. This exclude</w:t>
      </w:r>
      <w:r w:rsidR="00913A19">
        <w:t>s</w:t>
      </w:r>
      <w:r w:rsidR="00E4269E">
        <w:t xml:space="preserve"> the air ambulance and police helicopter responding to a call </w:t>
      </w:r>
      <w:proofErr w:type="gramStart"/>
      <w:r w:rsidR="00E4269E">
        <w:t>out</w:t>
      </w:r>
      <w:r w:rsidR="00913A19">
        <w:t>s</w:t>
      </w:r>
      <w:proofErr w:type="gramEnd"/>
      <w:r w:rsidR="00E4269E">
        <w:t xml:space="preserve">. Drones may be used for filming as stated in section 1.5. No fly zones are in operation 5 minutes prior to the start of the warm up/out lap. </w:t>
      </w:r>
      <w:r w:rsidR="009B0B1E">
        <w:t xml:space="preserve">Aircrafts should approach and leave the circuit from the north in an effort to reduce noise around the village of </w:t>
      </w:r>
      <w:proofErr w:type="spellStart"/>
      <w:r w:rsidR="009B0B1E">
        <w:t>Rassau</w:t>
      </w:r>
      <w:proofErr w:type="spellEnd"/>
      <w:r w:rsidR="009B0B1E">
        <w:t xml:space="preserve"> and the </w:t>
      </w:r>
      <w:proofErr w:type="spellStart"/>
      <w:r w:rsidR="009B0B1E">
        <w:t>Rassau</w:t>
      </w:r>
      <w:proofErr w:type="spellEnd"/>
      <w:r w:rsidR="009B0B1E">
        <w:t xml:space="preserve"> industrial estate. Pilots must be aware of the A465 Heads of the Valley road when operating an aircraft near the circuit.</w:t>
      </w:r>
    </w:p>
    <w:p w14:paraId="505F1204" w14:textId="77777777" w:rsidR="008A60FB" w:rsidRPr="008A60FB" w:rsidRDefault="008A60FB" w:rsidP="008A60FB"/>
    <w:p w14:paraId="31B1C911" w14:textId="06C35346" w:rsidR="00B47C33" w:rsidRDefault="00B47C33" w:rsidP="00324B2A">
      <w:pPr>
        <w:pStyle w:val="Heading1"/>
        <w:spacing w:line="360" w:lineRule="auto"/>
      </w:pPr>
      <w:bookmarkStart w:id="12" w:name="_Toc9009001"/>
      <w:bookmarkStart w:id="13" w:name="_Toc9009266"/>
      <w:r>
        <w:t xml:space="preserve">Section 1.7- </w:t>
      </w:r>
      <w:r w:rsidR="00324B2A">
        <w:t xml:space="preserve">Bank </w:t>
      </w:r>
      <w:r w:rsidR="005C4324">
        <w:t>H</w:t>
      </w:r>
      <w:r w:rsidR="00324B2A">
        <w:t xml:space="preserve">oliday </w:t>
      </w:r>
      <w:r w:rsidR="005C4324">
        <w:t>O</w:t>
      </w:r>
      <w:r w:rsidR="00324B2A">
        <w:t xml:space="preserve">perating </w:t>
      </w:r>
      <w:r w:rsidR="005C4324">
        <w:t>H</w:t>
      </w:r>
      <w:r w:rsidR="00324B2A">
        <w:t>ours</w:t>
      </w:r>
      <w:bookmarkEnd w:id="12"/>
      <w:bookmarkEnd w:id="13"/>
    </w:p>
    <w:p w14:paraId="2653AE8B" w14:textId="1159FF56" w:rsidR="00324B2A" w:rsidRPr="00A77EBA" w:rsidRDefault="0040678F" w:rsidP="00A77EBA">
      <w:pPr>
        <w:spacing w:line="360" w:lineRule="auto"/>
        <w:rPr>
          <w:sz w:val="22"/>
        </w:rPr>
      </w:pPr>
      <w:r w:rsidRPr="00A77EBA">
        <w:rPr>
          <w:sz w:val="22"/>
        </w:rPr>
        <w:t>The Circuit of Wales will be running club level motorsport events on bank holidays within the race calendar season. Th</w:t>
      </w:r>
      <w:r w:rsidR="00A77EBA">
        <w:rPr>
          <w:sz w:val="22"/>
        </w:rPr>
        <w:t>ese events will showcase</w:t>
      </w:r>
      <w:r w:rsidRPr="00A77EBA">
        <w:rPr>
          <w:sz w:val="22"/>
        </w:rPr>
        <w:t xml:space="preserve"> a vast amount of local businesses and will be a low-cost family day event. Locals within a set distance will be offered free tickets as a gesture of goodwill. </w:t>
      </w:r>
      <w:r w:rsidR="00A77EBA" w:rsidRPr="00A77EBA">
        <w:rPr>
          <w:sz w:val="22"/>
        </w:rPr>
        <w:t>Operating hours on bank holidays are between 08:00 am and 19:00 pm vehicles</w:t>
      </w:r>
      <w:r w:rsidR="00A77EBA">
        <w:rPr>
          <w:sz w:val="22"/>
        </w:rPr>
        <w:t xml:space="preserve">. Vehicles that are </w:t>
      </w:r>
      <w:r w:rsidR="00A77EBA">
        <w:rPr>
          <w:sz w:val="22"/>
        </w:rPr>
        <w:lastRenderedPageBreak/>
        <w:t xml:space="preserve">seen to be exceeding acceptable noise levels before these times will be banned from the circuit’s grounds. (public) In the case of a race vehicle exceeding the acceptable noise level a formal warning will be given and could result in a potential race ban. </w:t>
      </w:r>
    </w:p>
    <w:p w14:paraId="5761E166" w14:textId="548A4F03" w:rsidR="00324B2A" w:rsidRDefault="00324B2A" w:rsidP="00324B2A">
      <w:pPr>
        <w:pStyle w:val="Heading1"/>
        <w:spacing w:line="360" w:lineRule="auto"/>
      </w:pPr>
      <w:bookmarkStart w:id="14" w:name="_Toc9009002"/>
      <w:bookmarkStart w:id="15" w:name="_Toc9009267"/>
      <w:r>
        <w:t xml:space="preserve">Section 1.8- PA </w:t>
      </w:r>
      <w:r w:rsidR="005C4324">
        <w:t>S</w:t>
      </w:r>
      <w:r>
        <w:t>ystems</w:t>
      </w:r>
      <w:bookmarkEnd w:id="14"/>
      <w:bookmarkEnd w:id="15"/>
    </w:p>
    <w:p w14:paraId="5AC31C83" w14:textId="3D152F4D" w:rsidR="00A77EBA" w:rsidRPr="00984692" w:rsidRDefault="00A77EBA" w:rsidP="00CE5C09">
      <w:pPr>
        <w:spacing w:line="360" w:lineRule="auto"/>
        <w:rPr>
          <w:sz w:val="22"/>
          <w:szCs w:val="22"/>
        </w:rPr>
      </w:pPr>
      <w:r w:rsidRPr="00984692">
        <w:rPr>
          <w:sz w:val="22"/>
          <w:szCs w:val="22"/>
        </w:rPr>
        <w:t xml:space="preserve">Public address systems are in use on A and B </w:t>
      </w:r>
      <w:r w:rsidR="00EE5EF1" w:rsidRPr="00984692">
        <w:rPr>
          <w:sz w:val="22"/>
          <w:szCs w:val="22"/>
        </w:rPr>
        <w:t>noise rated events. PA systems will be in use from 8:00am to 18:30pm in the pit lane area of the circuit. Additionally, PA systems based around the spectator ar</w:t>
      </w:r>
      <w:r w:rsidR="00913A19">
        <w:rPr>
          <w:sz w:val="22"/>
          <w:szCs w:val="22"/>
        </w:rPr>
        <w:t>ea of</w:t>
      </w:r>
      <w:r w:rsidR="00EE5EF1" w:rsidRPr="00984692">
        <w:rPr>
          <w:sz w:val="22"/>
          <w:szCs w:val="22"/>
        </w:rPr>
        <w:t xml:space="preserve"> the track will be in operation from 9:00 am to 18:00pm.</w:t>
      </w:r>
    </w:p>
    <w:p w14:paraId="0211C90C" w14:textId="7F5A8309" w:rsidR="00EE5EF1" w:rsidRPr="00984692" w:rsidRDefault="00EE5EF1" w:rsidP="00A77EBA">
      <w:pPr>
        <w:rPr>
          <w:sz w:val="22"/>
          <w:szCs w:val="22"/>
        </w:rPr>
      </w:pPr>
    </w:p>
    <w:p w14:paraId="50C8FFE8" w14:textId="51F653A7" w:rsidR="007D4AD4" w:rsidRPr="00DE471A" w:rsidRDefault="00EE5EF1" w:rsidP="00324B2A">
      <w:pPr>
        <w:spacing w:line="360" w:lineRule="auto"/>
        <w:rPr>
          <w:sz w:val="22"/>
          <w:szCs w:val="22"/>
        </w:rPr>
      </w:pPr>
      <w:r w:rsidRPr="00984692">
        <w:rPr>
          <w:sz w:val="22"/>
          <w:szCs w:val="22"/>
        </w:rPr>
        <w:t xml:space="preserve">There will be an hour break in commentary in the scheduled lunch hour of the event. PA systems noise will be </w:t>
      </w:r>
      <w:r w:rsidR="00CE5C09" w:rsidRPr="00984692">
        <w:rPr>
          <w:sz w:val="22"/>
          <w:szCs w:val="22"/>
        </w:rPr>
        <w:t>checked at various points throughout the day</w:t>
      </w:r>
      <w:r w:rsidR="00913A19">
        <w:rPr>
          <w:sz w:val="22"/>
          <w:szCs w:val="22"/>
        </w:rPr>
        <w:t xml:space="preserve"> of the</w:t>
      </w:r>
      <w:r w:rsidR="00CE5C09" w:rsidRPr="00984692">
        <w:rPr>
          <w:sz w:val="22"/>
          <w:szCs w:val="22"/>
        </w:rPr>
        <w:t xml:space="preserve"> event and will be altered depending on vehicle operational noise</w:t>
      </w:r>
      <w:r w:rsidR="00913A19">
        <w:rPr>
          <w:sz w:val="22"/>
          <w:szCs w:val="22"/>
        </w:rPr>
        <w:t xml:space="preserve">. </w:t>
      </w:r>
      <w:r w:rsidR="00CE5C09" w:rsidRPr="00984692">
        <w:rPr>
          <w:sz w:val="22"/>
          <w:szCs w:val="22"/>
        </w:rPr>
        <w:t>(example: PA systems will be turned up during the race due to the vehicles being louder. When the vehicles are returning to the pits the volume of the PA system will be reduced.)</w:t>
      </w:r>
    </w:p>
    <w:p w14:paraId="67291953" w14:textId="5862E62C" w:rsidR="007D4AD4" w:rsidRDefault="007D4AD4" w:rsidP="00324B2A">
      <w:pPr>
        <w:pStyle w:val="Heading1"/>
        <w:spacing w:line="360" w:lineRule="auto"/>
      </w:pPr>
      <w:bookmarkStart w:id="16" w:name="_Toc9009003"/>
      <w:bookmarkStart w:id="17" w:name="_Toc9009268"/>
      <w:r>
        <w:t>Section 1.</w:t>
      </w:r>
      <w:r w:rsidR="00324B2A">
        <w:t>9</w:t>
      </w:r>
      <w:r>
        <w:t xml:space="preserve">- Construction </w:t>
      </w:r>
      <w:r w:rsidR="005C4324">
        <w:t>N</w:t>
      </w:r>
      <w:r>
        <w:t>oise</w:t>
      </w:r>
      <w:bookmarkEnd w:id="16"/>
      <w:bookmarkEnd w:id="17"/>
      <w:r>
        <w:t xml:space="preserve"> </w:t>
      </w:r>
    </w:p>
    <w:p w14:paraId="4DA15298" w14:textId="10F7FFFF" w:rsidR="00186C2D" w:rsidRPr="00984692" w:rsidRDefault="00186C2D" w:rsidP="00984692">
      <w:pPr>
        <w:spacing w:line="360" w:lineRule="auto"/>
        <w:rPr>
          <w:sz w:val="22"/>
          <w:szCs w:val="22"/>
        </w:rPr>
      </w:pPr>
      <w:r w:rsidRPr="00984692">
        <w:rPr>
          <w:sz w:val="22"/>
          <w:szCs w:val="22"/>
        </w:rPr>
        <w:t xml:space="preserve">The Circuit of Wales </w:t>
      </w:r>
      <w:r w:rsidR="00384310" w:rsidRPr="00984692">
        <w:rPr>
          <w:sz w:val="22"/>
          <w:szCs w:val="22"/>
        </w:rPr>
        <w:t>will be subject to constant changes and alterations to the buildings</w:t>
      </w:r>
      <w:r w:rsidR="00913A19">
        <w:rPr>
          <w:sz w:val="22"/>
          <w:szCs w:val="22"/>
        </w:rPr>
        <w:t>,</w:t>
      </w:r>
      <w:r w:rsidR="00384310" w:rsidRPr="00984692">
        <w:rPr>
          <w:sz w:val="22"/>
          <w:szCs w:val="22"/>
        </w:rPr>
        <w:t xml:space="preserve"> stands and race track. Although most construction will be completed during the daytime</w:t>
      </w:r>
      <w:r w:rsidR="00913A19">
        <w:rPr>
          <w:sz w:val="22"/>
          <w:szCs w:val="22"/>
        </w:rPr>
        <w:t xml:space="preserve"> </w:t>
      </w:r>
      <w:r w:rsidR="00384310" w:rsidRPr="00984692">
        <w:rPr>
          <w:sz w:val="22"/>
          <w:szCs w:val="22"/>
        </w:rPr>
        <w:t>during</w:t>
      </w:r>
      <w:r w:rsidR="00913A19">
        <w:rPr>
          <w:sz w:val="22"/>
          <w:szCs w:val="22"/>
        </w:rPr>
        <w:t xml:space="preserve"> the</w:t>
      </w:r>
      <w:r w:rsidR="00384310" w:rsidRPr="00984692">
        <w:rPr>
          <w:sz w:val="22"/>
          <w:szCs w:val="22"/>
        </w:rPr>
        <w:t xml:space="preserve"> </w:t>
      </w:r>
      <w:proofErr w:type="gramStart"/>
      <w:r w:rsidR="00384310" w:rsidRPr="00984692">
        <w:rPr>
          <w:sz w:val="22"/>
          <w:szCs w:val="22"/>
        </w:rPr>
        <w:t>off season</w:t>
      </w:r>
      <w:proofErr w:type="gramEnd"/>
      <w:r w:rsidR="00384310" w:rsidRPr="00984692">
        <w:rPr>
          <w:sz w:val="22"/>
          <w:szCs w:val="22"/>
        </w:rPr>
        <w:t xml:space="preserve"> period, some changes to the circuit may have to be </w:t>
      </w:r>
      <w:r w:rsidR="00913A19">
        <w:rPr>
          <w:sz w:val="22"/>
          <w:szCs w:val="22"/>
        </w:rPr>
        <w:t>made</w:t>
      </w:r>
      <w:r w:rsidR="00384310" w:rsidRPr="00984692">
        <w:rPr>
          <w:sz w:val="22"/>
          <w:szCs w:val="22"/>
        </w:rPr>
        <w:t xml:space="preserve"> throughout the season, this could be due to an increase or decrease in attendance throughout the season. The Circuit of Wales will work alongside the contracted companies to ensure the lowest working noise levels are achieved. Due to the nature of construction there will always be some sort of noise pollution that is exerted</w:t>
      </w:r>
      <w:r w:rsidR="00C84E73">
        <w:rPr>
          <w:sz w:val="22"/>
          <w:szCs w:val="22"/>
        </w:rPr>
        <w:t xml:space="preserve">, </w:t>
      </w:r>
      <w:r w:rsidR="00384310" w:rsidRPr="00984692">
        <w:rPr>
          <w:sz w:val="22"/>
          <w:szCs w:val="22"/>
        </w:rPr>
        <w:t xml:space="preserve">for example </w:t>
      </w:r>
      <w:r w:rsidR="00C84E73">
        <w:rPr>
          <w:sz w:val="22"/>
          <w:szCs w:val="22"/>
        </w:rPr>
        <w:t xml:space="preserve">noise pollution </w:t>
      </w:r>
      <w:r w:rsidR="00384310" w:rsidRPr="00984692">
        <w:rPr>
          <w:sz w:val="22"/>
          <w:szCs w:val="22"/>
        </w:rPr>
        <w:t>from the tools they would be using</w:t>
      </w:r>
      <w:r w:rsidR="00984692" w:rsidRPr="00984692">
        <w:rPr>
          <w:sz w:val="22"/>
          <w:szCs w:val="22"/>
        </w:rPr>
        <w:t xml:space="preserve"> </w:t>
      </w:r>
      <w:r w:rsidR="00C84E73">
        <w:rPr>
          <w:sz w:val="22"/>
          <w:szCs w:val="22"/>
        </w:rPr>
        <w:t xml:space="preserve">on the site. </w:t>
      </w:r>
      <w:r w:rsidR="00384310" w:rsidRPr="00984692">
        <w:rPr>
          <w:sz w:val="22"/>
          <w:szCs w:val="22"/>
        </w:rPr>
        <w:t>All work carried out will be scrutinised by both the Blaenau Gwent Council and the circuit management team. Circuit management will hold regular meetings with loca</w:t>
      </w:r>
      <w:r w:rsidR="00984692" w:rsidRPr="00984692">
        <w:rPr>
          <w:sz w:val="22"/>
          <w:szCs w:val="22"/>
        </w:rPr>
        <w:t xml:space="preserve">l councils to discuss any construction plans. Due to building work </w:t>
      </w:r>
      <w:r w:rsidR="00C84E73">
        <w:rPr>
          <w:sz w:val="22"/>
          <w:szCs w:val="22"/>
        </w:rPr>
        <w:t xml:space="preserve">still </w:t>
      </w:r>
      <w:r w:rsidR="00984692" w:rsidRPr="00984692">
        <w:rPr>
          <w:sz w:val="22"/>
          <w:szCs w:val="22"/>
        </w:rPr>
        <w:t>being completed there will be an increased presence of heavy goods vehicles/ machinery in and around the Circuit of Wales Race Track.</w:t>
      </w:r>
    </w:p>
    <w:p w14:paraId="72C47532" w14:textId="77777777" w:rsidR="00984692" w:rsidRPr="00186C2D" w:rsidRDefault="00984692" w:rsidP="00186C2D"/>
    <w:p w14:paraId="7A68AD28" w14:textId="3096D3C2" w:rsidR="006E0406" w:rsidRDefault="00324B2A" w:rsidP="00CF0B8C">
      <w:pPr>
        <w:pStyle w:val="Heading1"/>
        <w:spacing w:line="360" w:lineRule="auto"/>
      </w:pPr>
      <w:bookmarkStart w:id="18" w:name="_Toc9009004"/>
      <w:bookmarkStart w:id="19" w:name="_Toc9009269"/>
      <w:r>
        <w:t xml:space="preserve">Section 2.0- </w:t>
      </w:r>
      <w:r w:rsidR="00984692">
        <w:t>L</w:t>
      </w:r>
      <w:r>
        <w:t xml:space="preserve">ate </w:t>
      </w:r>
      <w:r w:rsidR="00984692">
        <w:t>N</w:t>
      </w:r>
      <w:r>
        <w:t xml:space="preserve">ight </w:t>
      </w:r>
      <w:r w:rsidR="005C4324">
        <w:t>N</w:t>
      </w:r>
      <w:r w:rsidR="007F74E6">
        <w:t>on-</w:t>
      </w:r>
      <w:r w:rsidR="00F64595">
        <w:t>Racing</w:t>
      </w:r>
      <w:r w:rsidR="007F74E6">
        <w:t xml:space="preserve"> </w:t>
      </w:r>
      <w:r w:rsidR="00984692">
        <w:t>E</w:t>
      </w:r>
      <w:r>
        <w:t>vents</w:t>
      </w:r>
      <w:bookmarkEnd w:id="18"/>
      <w:bookmarkEnd w:id="19"/>
    </w:p>
    <w:p w14:paraId="7B65866E" w14:textId="7693AD3D" w:rsidR="00CF0B8C" w:rsidRDefault="00CF0B8C" w:rsidP="007F74E6">
      <w:pPr>
        <w:spacing w:line="360" w:lineRule="auto"/>
      </w:pPr>
      <w:r>
        <w:t xml:space="preserve">The Circuit of Wales complies with all entertainment licence protocol and can </w:t>
      </w:r>
      <w:r w:rsidR="00C84E73">
        <w:t xml:space="preserve">also </w:t>
      </w:r>
      <w:r>
        <w:t xml:space="preserve">operate between the hours 23:00 pm and 08:00am. </w:t>
      </w:r>
      <w:r w:rsidR="007F74E6">
        <w:t xml:space="preserve">The local council and citizens will be informed of a late-night event 6 weeks prior to any event. </w:t>
      </w:r>
      <w:r w:rsidR="002D3787">
        <w:t xml:space="preserve">All noise must be reduced by 12:00 am latest, this to ensure good relationship is maintained within the local community.  </w:t>
      </w:r>
    </w:p>
    <w:p w14:paraId="1A400F16" w14:textId="268F90E4" w:rsidR="007F74E6" w:rsidRDefault="007F74E6" w:rsidP="007F74E6">
      <w:pPr>
        <w:spacing w:line="360" w:lineRule="auto"/>
      </w:pPr>
    </w:p>
    <w:p w14:paraId="6CB642C2" w14:textId="18252CA0" w:rsidR="007F74E6" w:rsidRPr="00CF0B8C" w:rsidRDefault="007F74E6" w:rsidP="002D3787">
      <w:pPr>
        <w:pStyle w:val="Heading1"/>
      </w:pPr>
      <w:bookmarkStart w:id="20" w:name="_Toc9009005"/>
      <w:bookmarkStart w:id="21" w:name="_Toc9009270"/>
      <w:r>
        <w:lastRenderedPageBreak/>
        <w:t xml:space="preserve">Section 2.1- </w:t>
      </w:r>
      <w:r w:rsidR="002D3787">
        <w:t>Co</w:t>
      </w:r>
      <w:r>
        <w:t>mplaints</w:t>
      </w:r>
      <w:bookmarkEnd w:id="20"/>
      <w:bookmarkEnd w:id="21"/>
      <w:r>
        <w:t xml:space="preserve"> </w:t>
      </w:r>
    </w:p>
    <w:p w14:paraId="036DCD8F" w14:textId="0F479D22" w:rsidR="0070431E" w:rsidRDefault="002D3787" w:rsidP="00B00102">
      <w:pPr>
        <w:spacing w:line="360" w:lineRule="auto"/>
      </w:pPr>
      <w:r>
        <w:t>All noise complaints are taken seriously by the Circuit of Wales.</w:t>
      </w:r>
      <w:r w:rsidR="00B00102">
        <w:t xml:space="preserve"> The Circuit of Wales is determined to maintain a</w:t>
      </w:r>
      <w:r w:rsidR="00F64595">
        <w:t xml:space="preserve">n </w:t>
      </w:r>
      <w:r w:rsidR="00B00102">
        <w:t xml:space="preserve">excellent </w:t>
      </w:r>
      <w:r w:rsidR="005A5D31">
        <w:t>relationship with local residents and councils.</w:t>
      </w:r>
      <w:r>
        <w:t xml:space="preserve"> Due to the nature of racing</w:t>
      </w:r>
      <w:r w:rsidR="00C84E73">
        <w:t xml:space="preserve">, </w:t>
      </w:r>
      <w:r>
        <w:t xml:space="preserve">there will always be a certain element of noise pollution. </w:t>
      </w:r>
      <w:r w:rsidR="00B00102">
        <w:t xml:space="preserve">The </w:t>
      </w:r>
      <w:r w:rsidR="00C84E73">
        <w:t>C</w:t>
      </w:r>
      <w:r w:rsidR="00B00102">
        <w:t xml:space="preserve">ircuit of </w:t>
      </w:r>
      <w:r w:rsidR="00C84E73">
        <w:t>W</w:t>
      </w:r>
      <w:r w:rsidR="00B00102">
        <w:t>ales follows a complaint procedure</w:t>
      </w:r>
      <w:r w:rsidR="00C84E73">
        <w:t>,</w:t>
      </w:r>
      <w:r w:rsidR="00B00102">
        <w:t xml:space="preserve"> which in turn prevents the risk of any further action being needed. </w:t>
      </w:r>
    </w:p>
    <w:p w14:paraId="6A5BC3AA" w14:textId="4E932013" w:rsidR="00B7056E" w:rsidRDefault="00B7056E" w:rsidP="00B00102">
      <w:pPr>
        <w:spacing w:line="360" w:lineRule="auto"/>
      </w:pPr>
    </w:p>
    <w:p w14:paraId="7D42580F" w14:textId="507A4397" w:rsidR="00D6225C" w:rsidRDefault="00D6225C" w:rsidP="00B00102">
      <w:pPr>
        <w:spacing w:line="360" w:lineRule="auto"/>
      </w:pPr>
      <w:r>
        <w:t>Formal complaints that are addressed to the council</w:t>
      </w:r>
      <w:r w:rsidR="00C84E73">
        <w:t xml:space="preserve">, </w:t>
      </w:r>
      <w:r>
        <w:t>will be relayed to the Circuit of Wales within a 48-hour period</w:t>
      </w:r>
      <w:r w:rsidR="00C84E73">
        <w:t>. A</w:t>
      </w:r>
      <w:r>
        <w:t>ll formal complaints should be noted to the circuit manager and necessary steps should be taken to prevent the complaint reoccurring at a later date.</w:t>
      </w:r>
    </w:p>
    <w:p w14:paraId="23650B49" w14:textId="766EBC65" w:rsidR="00D6225C" w:rsidRDefault="00D6225C" w:rsidP="00D6225C">
      <w:pPr>
        <w:pStyle w:val="Heading1"/>
      </w:pPr>
    </w:p>
    <w:p w14:paraId="113E5678" w14:textId="29DF4AF1" w:rsidR="00D6225C" w:rsidRDefault="00D6225C" w:rsidP="00D6225C">
      <w:pPr>
        <w:pStyle w:val="Heading1"/>
      </w:pPr>
      <w:bookmarkStart w:id="22" w:name="_Toc9009006"/>
      <w:bookmarkStart w:id="23" w:name="_Toc9009271"/>
      <w:r>
        <w:t>Section 2.2- Update Meetings</w:t>
      </w:r>
      <w:bookmarkEnd w:id="22"/>
      <w:bookmarkEnd w:id="23"/>
      <w:r>
        <w:t xml:space="preserve"> </w:t>
      </w:r>
    </w:p>
    <w:p w14:paraId="764ACCCD" w14:textId="514ABDCC" w:rsidR="00D6225C" w:rsidRPr="00D6225C" w:rsidRDefault="00D6225C" w:rsidP="00080481">
      <w:pPr>
        <w:spacing w:line="360" w:lineRule="auto"/>
      </w:pPr>
      <w:r>
        <w:t xml:space="preserve">The circuit has proposed a quarterly meeting every three months with local authority’s, councils and neighbouring communities. This meeting will be held on the Circuit of Wales premises and will discuss upcoming events, </w:t>
      </w:r>
      <w:r w:rsidR="00796EC0">
        <w:t xml:space="preserve">provide information on the </w:t>
      </w:r>
      <w:r w:rsidR="00080481">
        <w:t>circuit’s</w:t>
      </w:r>
      <w:r w:rsidR="00796EC0">
        <w:t xml:space="preserve"> operation and also any complaints that have arisen succeeding the previous quarterly meeting.</w:t>
      </w:r>
    </w:p>
    <w:p w14:paraId="055DD019" w14:textId="77777777" w:rsidR="00B00102" w:rsidRPr="0070431E" w:rsidRDefault="00B00102" w:rsidP="00B00102">
      <w:pPr>
        <w:spacing w:line="360" w:lineRule="auto"/>
      </w:pPr>
    </w:p>
    <w:p w14:paraId="6516C6FA" w14:textId="77777777" w:rsidR="00324B2A" w:rsidRPr="00324B2A" w:rsidRDefault="00324B2A" w:rsidP="00B00102">
      <w:pPr>
        <w:spacing w:line="360" w:lineRule="auto"/>
      </w:pPr>
    </w:p>
    <w:p w14:paraId="21522383" w14:textId="77777777" w:rsidR="007D4AD4" w:rsidRPr="007D4AD4" w:rsidRDefault="007D4AD4" w:rsidP="007D4AD4"/>
    <w:p w14:paraId="0441E0D8" w14:textId="405CF660" w:rsidR="007D4AD4" w:rsidRPr="007D4AD4" w:rsidRDefault="007D4AD4" w:rsidP="007D4AD4"/>
    <w:p w14:paraId="1AD7DFCC" w14:textId="74F5453B" w:rsidR="00B47C33" w:rsidRDefault="00B47C33" w:rsidP="00B47C33"/>
    <w:p w14:paraId="006DD229" w14:textId="10242DC3" w:rsidR="00F64595" w:rsidRDefault="00F64595" w:rsidP="00B47C33"/>
    <w:p w14:paraId="56FC5487" w14:textId="29439759" w:rsidR="00F64595" w:rsidRDefault="00F64595" w:rsidP="00B47C33"/>
    <w:p w14:paraId="2111FA77" w14:textId="49C2657F" w:rsidR="00F64595" w:rsidRDefault="00F64595" w:rsidP="00B47C33"/>
    <w:p w14:paraId="41BC90CE" w14:textId="7A0BF63D" w:rsidR="00F64595" w:rsidRDefault="00F64595" w:rsidP="00B47C33"/>
    <w:p w14:paraId="37F28656" w14:textId="6E18549A" w:rsidR="00F64595" w:rsidRDefault="00F64595" w:rsidP="00B47C33"/>
    <w:p w14:paraId="36727D19" w14:textId="61360A50" w:rsidR="00F64595" w:rsidRDefault="00F64595" w:rsidP="00B47C33"/>
    <w:p w14:paraId="71367DEB" w14:textId="52899EED" w:rsidR="00F64595" w:rsidRDefault="00F64595" w:rsidP="00B47C33"/>
    <w:p w14:paraId="04A2BC00" w14:textId="7212ED91" w:rsidR="00F64595" w:rsidRDefault="00F64595" w:rsidP="00B47C33"/>
    <w:p w14:paraId="5B30BBE6" w14:textId="77A559DE" w:rsidR="00F64595" w:rsidRDefault="00F64595" w:rsidP="00B47C33"/>
    <w:p w14:paraId="1D758865" w14:textId="40FE5026" w:rsidR="00F64595" w:rsidRDefault="00F64595" w:rsidP="00B47C33"/>
    <w:p w14:paraId="7755AA40" w14:textId="2C716165" w:rsidR="00F64595" w:rsidRDefault="00F64595" w:rsidP="00B47C33"/>
    <w:p w14:paraId="14B23B2F" w14:textId="1495253C" w:rsidR="00F64595" w:rsidRDefault="00F64595" w:rsidP="00B47C33"/>
    <w:p w14:paraId="38C23A40" w14:textId="0E417FB8" w:rsidR="00F64595" w:rsidRDefault="00F64595" w:rsidP="00B47C33"/>
    <w:p w14:paraId="01CD80DA" w14:textId="43D4D7DA" w:rsidR="00F64595" w:rsidRDefault="00F64595" w:rsidP="00B47C33"/>
    <w:p w14:paraId="5769A9ED" w14:textId="0BA8D0E0" w:rsidR="00F64595" w:rsidRDefault="00F64595" w:rsidP="00B47C33"/>
    <w:p w14:paraId="6661EACD" w14:textId="77777777" w:rsidR="00F64595" w:rsidRDefault="00F64595" w:rsidP="00B47C33"/>
    <w:p w14:paraId="26094DC5" w14:textId="77777777" w:rsidR="00DA04C1" w:rsidRDefault="00DA04C1" w:rsidP="00C32D26">
      <w:pPr>
        <w:spacing w:line="360" w:lineRule="auto"/>
        <w:jc w:val="center"/>
        <w:rPr>
          <w:i/>
          <w:sz w:val="28"/>
          <w:szCs w:val="22"/>
        </w:rPr>
      </w:pPr>
    </w:p>
    <w:p w14:paraId="4DF9435A" w14:textId="79CC6EFB" w:rsidR="00DA04C1" w:rsidRDefault="00DA04C1" w:rsidP="002D1C5F">
      <w:pPr>
        <w:pStyle w:val="Heading1"/>
      </w:pPr>
      <w:bookmarkStart w:id="24" w:name="_Toc9009007"/>
      <w:bookmarkStart w:id="25" w:name="_Toc9009272"/>
      <w:r>
        <w:lastRenderedPageBreak/>
        <w:t>Conclusion</w:t>
      </w:r>
      <w:bookmarkEnd w:id="24"/>
      <w:bookmarkEnd w:id="25"/>
      <w:r>
        <w:t xml:space="preserve"> </w:t>
      </w:r>
    </w:p>
    <w:p w14:paraId="4CA99158" w14:textId="3E947E99" w:rsidR="002D1C5F" w:rsidRPr="002D1C5F" w:rsidRDefault="00566629" w:rsidP="002D1C5F">
      <w:pPr>
        <w:spacing w:line="360" w:lineRule="auto"/>
      </w:pPr>
      <w:r>
        <w:t xml:space="preserve">This report has focused specifically on how the Circuit of Wales observes and tests stringent noise </w:t>
      </w:r>
      <w:r w:rsidR="002D1C5F">
        <w:t xml:space="preserve">pollution levels. It specifically focuses on the following: </w:t>
      </w:r>
      <w:r w:rsidR="002D1C5F" w:rsidRPr="002D1C5F">
        <w:rPr>
          <w:color w:val="000000" w:themeColor="text1"/>
          <w:sz w:val="22"/>
          <w:szCs w:val="22"/>
        </w:rPr>
        <w:t>Responsibility of Noise</w:t>
      </w:r>
      <w:r w:rsidR="002D1C5F" w:rsidRPr="002D1C5F">
        <w:rPr>
          <w:color w:val="000000" w:themeColor="text1"/>
          <w:sz w:val="22"/>
          <w:szCs w:val="22"/>
        </w:rPr>
        <w:t xml:space="preserve">, </w:t>
      </w:r>
      <w:r w:rsidR="002D1C5F" w:rsidRPr="002D1C5F">
        <w:rPr>
          <w:color w:val="000000" w:themeColor="text1"/>
          <w:sz w:val="22"/>
          <w:szCs w:val="22"/>
        </w:rPr>
        <w:t>Operational Noise</w:t>
      </w:r>
      <w:r w:rsidR="002D1C5F" w:rsidRPr="002D1C5F">
        <w:rPr>
          <w:color w:val="000000" w:themeColor="text1"/>
          <w:sz w:val="22"/>
          <w:szCs w:val="22"/>
        </w:rPr>
        <w:t xml:space="preserve">, </w:t>
      </w:r>
      <w:r w:rsidR="002D1C5F" w:rsidRPr="002D1C5F">
        <w:rPr>
          <w:color w:val="000000" w:themeColor="text1"/>
          <w:sz w:val="22"/>
          <w:szCs w:val="22"/>
        </w:rPr>
        <w:t>Static Noise Testing</w:t>
      </w:r>
      <w:r w:rsidR="002D1C5F" w:rsidRPr="002D1C5F">
        <w:rPr>
          <w:color w:val="000000" w:themeColor="text1"/>
          <w:sz w:val="22"/>
          <w:szCs w:val="22"/>
        </w:rPr>
        <w:t xml:space="preserve">, </w:t>
      </w:r>
      <w:r w:rsidR="002D1C5F" w:rsidRPr="002D1C5F">
        <w:rPr>
          <w:color w:val="000000" w:themeColor="text1"/>
          <w:sz w:val="22"/>
          <w:szCs w:val="22"/>
        </w:rPr>
        <w:t>On track noise testing</w:t>
      </w:r>
      <w:r w:rsidR="002D1C5F" w:rsidRPr="002D1C5F">
        <w:rPr>
          <w:color w:val="000000" w:themeColor="text1"/>
          <w:sz w:val="22"/>
          <w:szCs w:val="22"/>
        </w:rPr>
        <w:t xml:space="preserve">, </w:t>
      </w:r>
      <w:r w:rsidR="002D1C5F" w:rsidRPr="002D1C5F">
        <w:rPr>
          <w:color w:val="000000" w:themeColor="text1"/>
          <w:sz w:val="22"/>
          <w:szCs w:val="22"/>
        </w:rPr>
        <w:t>Aircraft Movement</w:t>
      </w:r>
      <w:r w:rsidR="002D1C5F" w:rsidRPr="002D1C5F">
        <w:rPr>
          <w:color w:val="000000" w:themeColor="text1"/>
          <w:sz w:val="22"/>
          <w:szCs w:val="22"/>
        </w:rPr>
        <w:t xml:space="preserve">, </w:t>
      </w:r>
      <w:r w:rsidR="002D1C5F" w:rsidRPr="002D1C5F">
        <w:rPr>
          <w:color w:val="000000" w:themeColor="text1"/>
          <w:sz w:val="22"/>
          <w:szCs w:val="22"/>
        </w:rPr>
        <w:t>No fly zones</w:t>
      </w:r>
      <w:r w:rsidR="002D1C5F" w:rsidRPr="002D1C5F">
        <w:rPr>
          <w:color w:val="000000" w:themeColor="text1"/>
          <w:sz w:val="22"/>
          <w:szCs w:val="22"/>
        </w:rPr>
        <w:t xml:space="preserve">, </w:t>
      </w:r>
      <w:r w:rsidR="002D1C5F" w:rsidRPr="002D1C5F">
        <w:rPr>
          <w:color w:val="000000" w:themeColor="text1"/>
          <w:sz w:val="22"/>
          <w:szCs w:val="22"/>
        </w:rPr>
        <w:t>Bank holiday operating hours</w:t>
      </w:r>
      <w:r w:rsidR="002D1C5F" w:rsidRPr="002D1C5F">
        <w:rPr>
          <w:color w:val="000000" w:themeColor="text1"/>
          <w:sz w:val="22"/>
          <w:szCs w:val="22"/>
        </w:rPr>
        <w:t xml:space="preserve">, </w:t>
      </w:r>
      <w:r w:rsidR="002D1C5F" w:rsidRPr="002D1C5F">
        <w:rPr>
          <w:color w:val="000000" w:themeColor="text1"/>
          <w:sz w:val="22"/>
          <w:szCs w:val="22"/>
        </w:rPr>
        <w:t>PA systems</w:t>
      </w:r>
      <w:r w:rsidR="002D1C5F" w:rsidRPr="002D1C5F">
        <w:rPr>
          <w:color w:val="000000" w:themeColor="text1"/>
          <w:sz w:val="22"/>
          <w:szCs w:val="22"/>
        </w:rPr>
        <w:t xml:space="preserve">, </w:t>
      </w:r>
      <w:r w:rsidR="002D1C5F" w:rsidRPr="002D1C5F">
        <w:rPr>
          <w:color w:val="000000" w:themeColor="text1"/>
          <w:sz w:val="22"/>
          <w:szCs w:val="22"/>
        </w:rPr>
        <w:t>Construction noise</w:t>
      </w:r>
      <w:r w:rsidR="002D1C5F" w:rsidRPr="002D1C5F">
        <w:rPr>
          <w:color w:val="000000" w:themeColor="text1"/>
          <w:sz w:val="22"/>
          <w:szCs w:val="22"/>
        </w:rPr>
        <w:t xml:space="preserve">, </w:t>
      </w:r>
      <w:r w:rsidR="002D1C5F" w:rsidRPr="002D1C5F">
        <w:rPr>
          <w:color w:val="000000" w:themeColor="text1"/>
          <w:sz w:val="22"/>
          <w:szCs w:val="22"/>
        </w:rPr>
        <w:t>Late Night non-racing Events</w:t>
      </w:r>
      <w:r w:rsidR="002D1C5F" w:rsidRPr="002D1C5F">
        <w:rPr>
          <w:color w:val="000000" w:themeColor="text1"/>
          <w:sz w:val="22"/>
          <w:szCs w:val="22"/>
        </w:rPr>
        <w:t xml:space="preserve">, </w:t>
      </w:r>
      <w:r w:rsidR="002D1C5F" w:rsidRPr="002D1C5F">
        <w:rPr>
          <w:color w:val="000000" w:themeColor="text1"/>
          <w:sz w:val="22"/>
          <w:szCs w:val="22"/>
        </w:rPr>
        <w:t xml:space="preserve">Complaints </w:t>
      </w:r>
      <w:r w:rsidR="002D1C5F" w:rsidRPr="002D1C5F">
        <w:rPr>
          <w:color w:val="000000" w:themeColor="text1"/>
          <w:sz w:val="22"/>
          <w:szCs w:val="22"/>
        </w:rPr>
        <w:t xml:space="preserve">and </w:t>
      </w:r>
      <w:r w:rsidR="002D1C5F" w:rsidRPr="002D1C5F">
        <w:rPr>
          <w:color w:val="000000" w:themeColor="text1"/>
          <w:sz w:val="22"/>
          <w:szCs w:val="22"/>
        </w:rPr>
        <w:t>Update Meetings</w:t>
      </w:r>
      <w:r w:rsidR="002D1C5F" w:rsidRPr="002D1C5F">
        <w:rPr>
          <w:color w:val="000000" w:themeColor="text1"/>
          <w:sz w:val="22"/>
          <w:szCs w:val="22"/>
        </w:rPr>
        <w:t>.</w:t>
      </w:r>
    </w:p>
    <w:p w14:paraId="25DB0B8E" w14:textId="61C9816E" w:rsidR="002D1C5F" w:rsidRDefault="002D1C5F" w:rsidP="002D1C5F">
      <w:pPr>
        <w:spacing w:line="360" w:lineRule="auto"/>
      </w:pPr>
    </w:p>
    <w:p w14:paraId="0A774E9A" w14:textId="2EAD3C6A" w:rsidR="002D1C5F" w:rsidRDefault="002D1C5F" w:rsidP="002D1C5F">
      <w:pPr>
        <w:spacing w:line="360" w:lineRule="auto"/>
      </w:pPr>
      <w:r>
        <w:t xml:space="preserve">As stated before, any form of motorsport event including electric powered vehicles will produce an increased level of sound. The circuit of Wales cannot and should not be held responsible for any noise complaints in the local area unless otherwise in accordance with the proposed noise pollution plan. </w:t>
      </w:r>
    </w:p>
    <w:p w14:paraId="46F36FEC" w14:textId="04197A2B" w:rsidR="002D1C5F" w:rsidRDefault="002D1C5F" w:rsidP="002D1C5F">
      <w:pPr>
        <w:spacing w:line="360" w:lineRule="auto"/>
      </w:pPr>
    </w:p>
    <w:p w14:paraId="60707765" w14:textId="48F73C2E" w:rsidR="002D1C5F" w:rsidRDefault="002D1C5F" w:rsidP="002D1C5F">
      <w:pPr>
        <w:spacing w:line="360" w:lineRule="auto"/>
      </w:pPr>
      <w:r>
        <w:t>Update meetings should be run to reduce un-necessary noise complaints being filed to the local authority’s or councils</w:t>
      </w:r>
      <w:r w:rsidR="00C84E73">
        <w:t xml:space="preserve"> as discussed in section 2.2. Update meetings should be used to adjust this plan and add any ore points if needed.</w:t>
      </w:r>
    </w:p>
    <w:p w14:paraId="4FCC7C76" w14:textId="72CFAD34" w:rsidR="00C84E73" w:rsidRDefault="00C84E73" w:rsidP="002D1C5F">
      <w:pPr>
        <w:spacing w:line="360" w:lineRule="auto"/>
      </w:pPr>
    </w:p>
    <w:p w14:paraId="2434AB23" w14:textId="13963250" w:rsidR="00C84E73" w:rsidRDefault="00C84E73" w:rsidP="002D1C5F">
      <w:pPr>
        <w:spacing w:line="360" w:lineRule="auto"/>
      </w:pPr>
    </w:p>
    <w:p w14:paraId="0414DD51" w14:textId="5627C0B6" w:rsidR="00C84E73" w:rsidRDefault="00C84E73" w:rsidP="002D1C5F">
      <w:pPr>
        <w:spacing w:line="360" w:lineRule="auto"/>
      </w:pPr>
      <w:r>
        <w:t>Review Date: May 2021</w:t>
      </w:r>
    </w:p>
    <w:p w14:paraId="4257EB4D" w14:textId="4888A13C" w:rsidR="002D1C5F" w:rsidRDefault="002D1C5F" w:rsidP="00566629"/>
    <w:p w14:paraId="3C9E5C81" w14:textId="224F954F" w:rsidR="002B466B" w:rsidRDefault="002B466B" w:rsidP="00566629"/>
    <w:p w14:paraId="621FC65F" w14:textId="780A2012" w:rsidR="002B466B" w:rsidRDefault="002B466B" w:rsidP="00566629"/>
    <w:p w14:paraId="377D5284" w14:textId="5DD37515" w:rsidR="002B466B" w:rsidRDefault="002B466B" w:rsidP="00566629"/>
    <w:p w14:paraId="143F8C62" w14:textId="64F958B3" w:rsidR="002B466B" w:rsidRDefault="002B466B" w:rsidP="00566629"/>
    <w:p w14:paraId="4CCCC7B5" w14:textId="67164E2F" w:rsidR="002B466B" w:rsidRDefault="002B466B" w:rsidP="00566629"/>
    <w:p w14:paraId="5DC23C56" w14:textId="7F919238" w:rsidR="002B466B" w:rsidRDefault="002B466B" w:rsidP="00566629"/>
    <w:p w14:paraId="0EA36C87" w14:textId="2E872606" w:rsidR="002B466B" w:rsidRDefault="002B466B" w:rsidP="00566629"/>
    <w:p w14:paraId="11CA89C0" w14:textId="22134EDD" w:rsidR="002B466B" w:rsidRDefault="002B466B" w:rsidP="00566629"/>
    <w:p w14:paraId="59C52C08" w14:textId="7C370E23" w:rsidR="002B466B" w:rsidRDefault="002B466B" w:rsidP="00566629"/>
    <w:p w14:paraId="67264FBF" w14:textId="43CE361E" w:rsidR="002B466B" w:rsidRDefault="002B466B" w:rsidP="00566629"/>
    <w:p w14:paraId="58FEEDAC" w14:textId="46F0B1FB" w:rsidR="002B466B" w:rsidRDefault="002B466B" w:rsidP="00566629"/>
    <w:p w14:paraId="1AE8C380" w14:textId="6EA0CCC1" w:rsidR="002B466B" w:rsidRDefault="002B466B" w:rsidP="00566629"/>
    <w:p w14:paraId="29DBFE5A" w14:textId="77B98E72" w:rsidR="002B466B" w:rsidRDefault="002B466B" w:rsidP="00566629"/>
    <w:p w14:paraId="249A9DC2" w14:textId="5AA2D625" w:rsidR="002B466B" w:rsidRDefault="002B466B" w:rsidP="00566629"/>
    <w:p w14:paraId="33FE2BE6" w14:textId="38E6E3F5" w:rsidR="002B466B" w:rsidRDefault="002B466B" w:rsidP="00566629"/>
    <w:p w14:paraId="0CC3F9D6" w14:textId="55543353" w:rsidR="002B466B" w:rsidRDefault="002B466B" w:rsidP="00566629"/>
    <w:p w14:paraId="1A41D3EB" w14:textId="6A6B8CE6" w:rsidR="002B466B" w:rsidRDefault="002B466B" w:rsidP="00566629"/>
    <w:p w14:paraId="3B094C0A" w14:textId="6EB6F877" w:rsidR="002B466B" w:rsidRDefault="002B466B" w:rsidP="00566629"/>
    <w:p w14:paraId="7C66EF74" w14:textId="13FD29A8" w:rsidR="002B466B" w:rsidRDefault="002B466B" w:rsidP="00566629"/>
    <w:p w14:paraId="7233D6E3" w14:textId="49C7BFE5" w:rsidR="002B466B" w:rsidRDefault="002B466B" w:rsidP="00566629"/>
    <w:p w14:paraId="0F1990BB" w14:textId="62D215EC" w:rsidR="002B466B" w:rsidRDefault="002B466B" w:rsidP="00566629"/>
    <w:p w14:paraId="309FDD38" w14:textId="7FF6890D" w:rsidR="002B466B" w:rsidRDefault="002B466B" w:rsidP="00566629"/>
    <w:p w14:paraId="0F786FA3" w14:textId="1A5F7BDC" w:rsidR="002B466B" w:rsidRDefault="002B466B" w:rsidP="00566629">
      <w:bookmarkStart w:id="26" w:name="_GoBack"/>
      <w:bookmarkEnd w:id="26"/>
    </w:p>
    <w:p w14:paraId="265BF9EC" w14:textId="318FA71B" w:rsidR="002B466B" w:rsidRDefault="002B466B" w:rsidP="00566629"/>
    <w:bookmarkStart w:id="27" w:name="_Toc9009273" w:displacedByCustomXml="next"/>
    <w:sdt>
      <w:sdtPr>
        <w:id w:val="-1122919443"/>
        <w:docPartObj>
          <w:docPartGallery w:val="Bibliographies"/>
          <w:docPartUnique/>
        </w:docPartObj>
      </w:sdtPr>
      <w:sdtEndPr>
        <w:rPr>
          <w:rFonts w:ascii="Times New Roman" w:eastAsia="Times New Roman" w:hAnsi="Times New Roman" w:cs="Times New Roman"/>
          <w:color w:val="auto"/>
          <w:sz w:val="24"/>
          <w:szCs w:val="24"/>
        </w:rPr>
      </w:sdtEndPr>
      <w:sdtContent>
        <w:p w14:paraId="3522375E" w14:textId="75DDF190" w:rsidR="002B466B" w:rsidRDefault="002B466B">
          <w:pPr>
            <w:pStyle w:val="Heading1"/>
          </w:pPr>
          <w:r>
            <w:t>Bibliography</w:t>
          </w:r>
          <w:bookmarkEnd w:id="27"/>
        </w:p>
        <w:sdt>
          <w:sdtPr>
            <w:id w:val="111145805"/>
            <w:bibliography/>
          </w:sdtPr>
          <w:sdtContent>
            <w:p w14:paraId="16880ACE" w14:textId="77777777" w:rsidR="002B466B" w:rsidRDefault="002B466B" w:rsidP="002B466B">
              <w:pPr>
                <w:pStyle w:val="Bibliography"/>
                <w:ind w:left="720" w:hanging="720"/>
                <w:rPr>
                  <w:noProof/>
                </w:rPr>
              </w:pPr>
              <w:r>
                <w:fldChar w:fldCharType="begin"/>
              </w:r>
              <w:r>
                <w:instrText xml:space="preserve"> BIBLIOGRAPHY </w:instrText>
              </w:r>
              <w:r>
                <w:fldChar w:fldCharType="separate"/>
              </w:r>
              <w:r>
                <w:rPr>
                  <w:noProof/>
                </w:rPr>
                <w:t xml:space="preserve">BBC. (2013, 09 30). </w:t>
              </w:r>
              <w:r>
                <w:rPr>
                  <w:i/>
                  <w:iCs/>
                  <w:noProof/>
                </w:rPr>
                <w:t>Circuit of Wales, Ebbw Vale: Work to start on £280m race circuit.</w:t>
              </w:r>
              <w:r>
                <w:rPr>
                  <w:noProof/>
                </w:rPr>
                <w:t xml:space="preserve"> Retrieved from BBC: https://ichef.bbci.co.uk/news/660/media/images/70196000/jpg/_70196822_circuit_aerialimage.jpg</w:t>
              </w:r>
            </w:p>
            <w:p w14:paraId="7C133356" w14:textId="77777777" w:rsidR="002B466B" w:rsidRDefault="002B466B" w:rsidP="002B466B">
              <w:pPr>
                <w:pStyle w:val="Bibliography"/>
                <w:ind w:left="720" w:hanging="720"/>
                <w:rPr>
                  <w:noProof/>
                </w:rPr>
              </w:pPr>
              <w:r>
                <w:rPr>
                  <w:noProof/>
                </w:rPr>
                <w:t xml:space="preserve">Davies, L. (2017, 01 10). </w:t>
              </w:r>
              <w:r>
                <w:rPr>
                  <w:i/>
                  <w:iCs/>
                  <w:noProof/>
                </w:rPr>
                <w:t xml:space="preserve">Circuit of Wales </w:t>
              </w:r>
              <w:r>
                <w:rPr>
                  <w:noProof/>
                </w:rPr>
                <w:t>. Retrieved from Llewelyn Davies : http://www.ldavies.com/circuit-of-wales/</w:t>
              </w:r>
            </w:p>
            <w:p w14:paraId="07A562C9" w14:textId="77777777" w:rsidR="002B466B" w:rsidRDefault="002B466B" w:rsidP="002B466B">
              <w:pPr>
                <w:pStyle w:val="Bibliography"/>
                <w:ind w:left="720" w:hanging="720"/>
                <w:rPr>
                  <w:noProof/>
                </w:rPr>
              </w:pPr>
              <w:r>
                <w:rPr>
                  <w:noProof/>
                </w:rPr>
                <w:t xml:space="preserve">Motorsport Association. (2019 ). </w:t>
              </w:r>
              <w:r>
                <w:rPr>
                  <w:i/>
                  <w:iCs/>
                  <w:noProof/>
                </w:rPr>
                <w:t>Common Regulations for Competitors: Vehicles.</w:t>
              </w:r>
              <w:r>
                <w:rPr>
                  <w:noProof/>
                </w:rPr>
                <w:t xml:space="preserve"> Retrieved from MSA BLUE BOOK : http://www.brandshatch.co.uk/media/973161/competitiors_vehicles.pdf</w:t>
              </w:r>
            </w:p>
            <w:p w14:paraId="7CB2E524" w14:textId="0FBA3708" w:rsidR="002B466B" w:rsidRDefault="002B466B" w:rsidP="002B466B">
              <w:r>
                <w:rPr>
                  <w:b/>
                  <w:bCs/>
                  <w:noProof/>
                </w:rPr>
                <w:fldChar w:fldCharType="end"/>
              </w:r>
            </w:p>
          </w:sdtContent>
        </w:sdt>
      </w:sdtContent>
    </w:sdt>
    <w:p w14:paraId="6F0A7E83" w14:textId="77777777" w:rsidR="002B466B" w:rsidRPr="00566629" w:rsidRDefault="002B466B" w:rsidP="00566629"/>
    <w:sectPr w:rsidR="002B466B" w:rsidRPr="00566629" w:rsidSect="00B10170">
      <w:headerReference w:type="even" r:id="rId11"/>
      <w:headerReference w:type="default" r:id="rId12"/>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2122AA0F" w14:textId="77777777" w:rsidR="00126F02" w:rsidRDefault="00126F02" w:rsidP="00A03698">
      <w:r>
        <w:separator/>
      </w:r>
    </w:p>
  </w:endnote>
  <w:endnote w:type="continuationSeparator" w:id="0">
    <w:p w14:paraId="1DBEA62C" w14:textId="77777777" w:rsidR="00126F02" w:rsidRDefault="00126F02" w:rsidP="00A036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A00002EF" w:usb1="4000207B" w:usb2="00000000" w:usb3="00000000" w:csb0="0000009F" w:csb1="00000000"/>
  </w:font>
  <w:font w:name="Times New Roman">
    <w:panose1 w:val="02020603050405020304"/>
    <w:charset w:val="00"/>
    <w:family w:val="roman"/>
    <w:pitch w:val="variable"/>
    <w:sig w:usb0="20002A87" w:usb1="80000000" w:usb2="00000008"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6B1EF24" w14:textId="77777777" w:rsidR="00126F02" w:rsidRDefault="00126F02" w:rsidP="00A03698">
      <w:r>
        <w:separator/>
      </w:r>
    </w:p>
  </w:footnote>
  <w:footnote w:type="continuationSeparator" w:id="0">
    <w:p w14:paraId="77C463AD" w14:textId="77777777" w:rsidR="00126F02" w:rsidRDefault="00126F02" w:rsidP="00A03698">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1983684198"/>
      <w:docPartObj>
        <w:docPartGallery w:val="Page Numbers (Top of Page)"/>
        <w:docPartUnique/>
      </w:docPartObj>
    </w:sdtPr>
    <w:sdtContent>
      <w:p w14:paraId="1B8CF9D7" w14:textId="22EEF963" w:rsidR="00C84E73" w:rsidRDefault="00C84E73" w:rsidP="00EA1D6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AF2B16B" w14:textId="77777777" w:rsidR="00C84E73" w:rsidRDefault="00C84E73" w:rsidP="00C84E73">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rPr>
        <w:rStyle w:val="PageNumber"/>
      </w:rPr>
      <w:id w:val="89981285"/>
      <w:docPartObj>
        <w:docPartGallery w:val="Page Numbers (Top of Page)"/>
        <w:docPartUnique/>
      </w:docPartObj>
    </w:sdtPr>
    <w:sdtContent>
      <w:p w14:paraId="5E37959F" w14:textId="77584D4E" w:rsidR="00C84E73" w:rsidRDefault="00C84E73" w:rsidP="00EA1D60">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35A6E1F7" w14:textId="77777777" w:rsidR="00C84E73" w:rsidRDefault="00C84E73" w:rsidP="00C84E73">
    <w:pPr>
      <w:pStyle w:val="Header"/>
      <w:ind w:right="360"/>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9"/>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32D26"/>
    <w:rsid w:val="00002EB7"/>
    <w:rsid w:val="0006169A"/>
    <w:rsid w:val="00080481"/>
    <w:rsid w:val="000E56F2"/>
    <w:rsid w:val="001238F0"/>
    <w:rsid w:val="00126F02"/>
    <w:rsid w:val="00186C2D"/>
    <w:rsid w:val="001E16A2"/>
    <w:rsid w:val="001E386C"/>
    <w:rsid w:val="002B466B"/>
    <w:rsid w:val="002D1C5F"/>
    <w:rsid w:val="002D3787"/>
    <w:rsid w:val="002E301D"/>
    <w:rsid w:val="00324B2A"/>
    <w:rsid w:val="00343A0A"/>
    <w:rsid w:val="00384310"/>
    <w:rsid w:val="003B17F0"/>
    <w:rsid w:val="003E1465"/>
    <w:rsid w:val="0040678F"/>
    <w:rsid w:val="0046155D"/>
    <w:rsid w:val="00462C17"/>
    <w:rsid w:val="004B518A"/>
    <w:rsid w:val="00566629"/>
    <w:rsid w:val="005A5D31"/>
    <w:rsid w:val="005C4324"/>
    <w:rsid w:val="006E0406"/>
    <w:rsid w:val="0070431E"/>
    <w:rsid w:val="00720582"/>
    <w:rsid w:val="00732A10"/>
    <w:rsid w:val="00766A7C"/>
    <w:rsid w:val="00796EC0"/>
    <w:rsid w:val="007C4318"/>
    <w:rsid w:val="007D4AD4"/>
    <w:rsid w:val="007F74E6"/>
    <w:rsid w:val="00803DE2"/>
    <w:rsid w:val="008276DD"/>
    <w:rsid w:val="008A3FF6"/>
    <w:rsid w:val="008A60FB"/>
    <w:rsid w:val="00904278"/>
    <w:rsid w:val="00913A19"/>
    <w:rsid w:val="00964DC3"/>
    <w:rsid w:val="009826AC"/>
    <w:rsid w:val="00984692"/>
    <w:rsid w:val="009A2FEA"/>
    <w:rsid w:val="009B0B1E"/>
    <w:rsid w:val="009F4F6D"/>
    <w:rsid w:val="00A03698"/>
    <w:rsid w:val="00A57C43"/>
    <w:rsid w:val="00A77EBA"/>
    <w:rsid w:val="00B00102"/>
    <w:rsid w:val="00B10170"/>
    <w:rsid w:val="00B47C33"/>
    <w:rsid w:val="00B6038D"/>
    <w:rsid w:val="00B7056E"/>
    <w:rsid w:val="00BB7E96"/>
    <w:rsid w:val="00C3215E"/>
    <w:rsid w:val="00C32D26"/>
    <w:rsid w:val="00C6330C"/>
    <w:rsid w:val="00C65209"/>
    <w:rsid w:val="00C84E73"/>
    <w:rsid w:val="00CB0562"/>
    <w:rsid w:val="00CE5C09"/>
    <w:rsid w:val="00CF0B8C"/>
    <w:rsid w:val="00D07436"/>
    <w:rsid w:val="00D6225C"/>
    <w:rsid w:val="00D935EA"/>
    <w:rsid w:val="00DA04C1"/>
    <w:rsid w:val="00DE4197"/>
    <w:rsid w:val="00DE471A"/>
    <w:rsid w:val="00E4269E"/>
    <w:rsid w:val="00E86DA6"/>
    <w:rsid w:val="00EE5EF1"/>
    <w:rsid w:val="00EF6D21"/>
    <w:rsid w:val="00F6459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236C79"/>
  <w15:chartTrackingRefBased/>
  <w15:docId w15:val="{D013A34C-1B60-7545-8FFB-723ECA9751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C32D26"/>
    <w:rPr>
      <w:rFonts w:ascii="Times New Roman" w:eastAsia="Times New Roman" w:hAnsi="Times New Roman" w:cs="Times New Roman"/>
    </w:rPr>
  </w:style>
  <w:style w:type="paragraph" w:styleId="Heading1">
    <w:name w:val="heading 1"/>
    <w:basedOn w:val="Normal"/>
    <w:next w:val="Normal"/>
    <w:link w:val="Heading1Char"/>
    <w:uiPriority w:val="9"/>
    <w:qFormat/>
    <w:rsid w:val="00DA04C1"/>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DA04C1"/>
    <w:pPr>
      <w:keepNext/>
      <w:keepLines/>
      <w:spacing w:before="40"/>
      <w:outlineLvl w:val="1"/>
    </w:pPr>
    <w:rPr>
      <w:rFonts w:asciiTheme="majorHAnsi" w:eastAsiaTheme="majorEastAsia" w:hAnsiTheme="majorHAnsi" w:cstheme="majorBidi"/>
      <w:color w:val="2F5496"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C32D26"/>
    <w:pPr>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C32D26"/>
    <w:rPr>
      <w:rFonts w:asciiTheme="majorHAnsi" w:eastAsiaTheme="majorEastAsia" w:hAnsiTheme="majorHAnsi" w:cstheme="majorBidi"/>
      <w:spacing w:val="-10"/>
      <w:kern w:val="28"/>
      <w:sz w:val="56"/>
      <w:szCs w:val="56"/>
    </w:rPr>
  </w:style>
  <w:style w:type="character" w:styleId="Hyperlink">
    <w:name w:val="Hyperlink"/>
    <w:basedOn w:val="DefaultParagraphFont"/>
    <w:uiPriority w:val="99"/>
    <w:unhideWhenUsed/>
    <w:rsid w:val="00DA04C1"/>
    <w:rPr>
      <w:color w:val="0000FF"/>
      <w:u w:val="single"/>
    </w:rPr>
  </w:style>
  <w:style w:type="character" w:customStyle="1" w:styleId="Heading1Char">
    <w:name w:val="Heading 1 Char"/>
    <w:basedOn w:val="DefaultParagraphFont"/>
    <w:link w:val="Heading1"/>
    <w:uiPriority w:val="9"/>
    <w:rsid w:val="00DA04C1"/>
    <w:rPr>
      <w:rFonts w:asciiTheme="majorHAnsi" w:eastAsiaTheme="majorEastAsia" w:hAnsiTheme="majorHAnsi" w:cstheme="majorBidi"/>
      <w:color w:val="2F5496" w:themeColor="accent1" w:themeShade="BF"/>
      <w:sz w:val="32"/>
      <w:szCs w:val="32"/>
    </w:rPr>
  </w:style>
  <w:style w:type="character" w:customStyle="1" w:styleId="Heading2Char">
    <w:name w:val="Heading 2 Char"/>
    <w:basedOn w:val="DefaultParagraphFont"/>
    <w:link w:val="Heading2"/>
    <w:uiPriority w:val="9"/>
    <w:rsid w:val="00DA04C1"/>
    <w:rPr>
      <w:rFonts w:asciiTheme="majorHAnsi" w:eastAsiaTheme="majorEastAsia" w:hAnsiTheme="majorHAnsi" w:cstheme="majorBidi"/>
      <w:color w:val="2F5496" w:themeColor="accent1" w:themeShade="BF"/>
      <w:sz w:val="26"/>
      <w:szCs w:val="26"/>
    </w:rPr>
  </w:style>
  <w:style w:type="paragraph" w:styleId="Subtitle">
    <w:name w:val="Subtitle"/>
    <w:basedOn w:val="Normal"/>
    <w:next w:val="Normal"/>
    <w:link w:val="SubtitleChar"/>
    <w:uiPriority w:val="11"/>
    <w:qFormat/>
    <w:rsid w:val="00DA04C1"/>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ubtitleChar">
    <w:name w:val="Subtitle Char"/>
    <w:basedOn w:val="DefaultParagraphFont"/>
    <w:link w:val="Subtitle"/>
    <w:uiPriority w:val="11"/>
    <w:rsid w:val="00DA04C1"/>
    <w:rPr>
      <w:rFonts w:eastAsiaTheme="minorEastAsia"/>
      <w:color w:val="5A5A5A" w:themeColor="text1" w:themeTint="A5"/>
      <w:spacing w:val="15"/>
      <w:sz w:val="22"/>
      <w:szCs w:val="22"/>
    </w:rPr>
  </w:style>
  <w:style w:type="table" w:styleId="TableGrid">
    <w:name w:val="Table Grid"/>
    <w:basedOn w:val="TableNormal"/>
    <w:uiPriority w:val="39"/>
    <w:rsid w:val="009F4F6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A03698"/>
    <w:pPr>
      <w:tabs>
        <w:tab w:val="center" w:pos="4680"/>
        <w:tab w:val="right" w:pos="9360"/>
      </w:tabs>
    </w:pPr>
  </w:style>
  <w:style w:type="character" w:customStyle="1" w:styleId="HeaderChar">
    <w:name w:val="Header Char"/>
    <w:basedOn w:val="DefaultParagraphFont"/>
    <w:link w:val="Header"/>
    <w:uiPriority w:val="99"/>
    <w:rsid w:val="00A03698"/>
    <w:rPr>
      <w:rFonts w:ascii="Times New Roman" w:eastAsia="Times New Roman" w:hAnsi="Times New Roman" w:cs="Times New Roman"/>
    </w:rPr>
  </w:style>
  <w:style w:type="paragraph" w:styleId="Footer">
    <w:name w:val="footer"/>
    <w:basedOn w:val="Normal"/>
    <w:link w:val="FooterChar"/>
    <w:uiPriority w:val="99"/>
    <w:unhideWhenUsed/>
    <w:rsid w:val="00A03698"/>
    <w:pPr>
      <w:tabs>
        <w:tab w:val="center" w:pos="4680"/>
        <w:tab w:val="right" w:pos="9360"/>
      </w:tabs>
    </w:pPr>
  </w:style>
  <w:style w:type="character" w:customStyle="1" w:styleId="FooterChar">
    <w:name w:val="Footer Char"/>
    <w:basedOn w:val="DefaultParagraphFont"/>
    <w:link w:val="Footer"/>
    <w:uiPriority w:val="99"/>
    <w:rsid w:val="00A03698"/>
    <w:rPr>
      <w:rFonts w:ascii="Times New Roman" w:eastAsia="Times New Roman" w:hAnsi="Times New Roman" w:cs="Times New Roman"/>
    </w:rPr>
  </w:style>
  <w:style w:type="paragraph" w:styleId="NormalWeb">
    <w:name w:val="Normal (Web)"/>
    <w:basedOn w:val="Normal"/>
    <w:uiPriority w:val="99"/>
    <w:semiHidden/>
    <w:unhideWhenUsed/>
    <w:rsid w:val="00BB7E96"/>
    <w:pPr>
      <w:spacing w:before="100" w:beforeAutospacing="1" w:after="100" w:afterAutospacing="1"/>
    </w:pPr>
  </w:style>
  <w:style w:type="paragraph" w:styleId="TOCHeading">
    <w:name w:val="TOC Heading"/>
    <w:basedOn w:val="Heading1"/>
    <w:next w:val="Normal"/>
    <w:uiPriority w:val="39"/>
    <w:unhideWhenUsed/>
    <w:qFormat/>
    <w:rsid w:val="002D1C5F"/>
    <w:pPr>
      <w:spacing w:before="480" w:line="276" w:lineRule="auto"/>
      <w:outlineLvl w:val="9"/>
    </w:pPr>
    <w:rPr>
      <w:b/>
      <w:bCs/>
      <w:sz w:val="28"/>
      <w:szCs w:val="28"/>
      <w:lang w:val="en-US"/>
    </w:rPr>
  </w:style>
  <w:style w:type="paragraph" w:styleId="TOC1">
    <w:name w:val="toc 1"/>
    <w:basedOn w:val="Normal"/>
    <w:next w:val="Normal"/>
    <w:autoRedefine/>
    <w:uiPriority w:val="39"/>
    <w:unhideWhenUsed/>
    <w:rsid w:val="002D1C5F"/>
    <w:pPr>
      <w:spacing w:before="120"/>
    </w:pPr>
    <w:rPr>
      <w:rFonts w:asciiTheme="minorHAnsi" w:hAnsiTheme="minorHAnsi"/>
      <w:b/>
      <w:bCs/>
      <w:i/>
      <w:iCs/>
    </w:rPr>
  </w:style>
  <w:style w:type="paragraph" w:styleId="TOC2">
    <w:name w:val="toc 2"/>
    <w:basedOn w:val="Normal"/>
    <w:next w:val="Normal"/>
    <w:autoRedefine/>
    <w:uiPriority w:val="39"/>
    <w:semiHidden/>
    <w:unhideWhenUsed/>
    <w:rsid w:val="002D1C5F"/>
    <w:pPr>
      <w:spacing w:before="120"/>
      <w:ind w:left="240"/>
    </w:pPr>
    <w:rPr>
      <w:rFonts w:asciiTheme="minorHAnsi" w:hAnsiTheme="minorHAnsi"/>
      <w:b/>
      <w:bCs/>
      <w:sz w:val="22"/>
      <w:szCs w:val="22"/>
    </w:rPr>
  </w:style>
  <w:style w:type="paragraph" w:styleId="TOC3">
    <w:name w:val="toc 3"/>
    <w:basedOn w:val="Normal"/>
    <w:next w:val="Normal"/>
    <w:autoRedefine/>
    <w:uiPriority w:val="39"/>
    <w:semiHidden/>
    <w:unhideWhenUsed/>
    <w:rsid w:val="002D1C5F"/>
    <w:pPr>
      <w:ind w:left="480"/>
    </w:pPr>
    <w:rPr>
      <w:rFonts w:asciiTheme="minorHAnsi" w:hAnsiTheme="minorHAnsi"/>
      <w:sz w:val="20"/>
      <w:szCs w:val="20"/>
    </w:rPr>
  </w:style>
  <w:style w:type="paragraph" w:styleId="TOC4">
    <w:name w:val="toc 4"/>
    <w:basedOn w:val="Normal"/>
    <w:next w:val="Normal"/>
    <w:autoRedefine/>
    <w:uiPriority w:val="39"/>
    <w:semiHidden/>
    <w:unhideWhenUsed/>
    <w:rsid w:val="002D1C5F"/>
    <w:pPr>
      <w:ind w:left="720"/>
    </w:pPr>
    <w:rPr>
      <w:rFonts w:asciiTheme="minorHAnsi" w:hAnsiTheme="minorHAnsi"/>
      <w:sz w:val="20"/>
      <w:szCs w:val="20"/>
    </w:rPr>
  </w:style>
  <w:style w:type="paragraph" w:styleId="TOC5">
    <w:name w:val="toc 5"/>
    <w:basedOn w:val="Normal"/>
    <w:next w:val="Normal"/>
    <w:autoRedefine/>
    <w:uiPriority w:val="39"/>
    <w:semiHidden/>
    <w:unhideWhenUsed/>
    <w:rsid w:val="002D1C5F"/>
    <w:pPr>
      <w:ind w:left="960"/>
    </w:pPr>
    <w:rPr>
      <w:rFonts w:asciiTheme="minorHAnsi" w:hAnsiTheme="minorHAnsi"/>
      <w:sz w:val="20"/>
      <w:szCs w:val="20"/>
    </w:rPr>
  </w:style>
  <w:style w:type="paragraph" w:styleId="TOC6">
    <w:name w:val="toc 6"/>
    <w:basedOn w:val="Normal"/>
    <w:next w:val="Normal"/>
    <w:autoRedefine/>
    <w:uiPriority w:val="39"/>
    <w:semiHidden/>
    <w:unhideWhenUsed/>
    <w:rsid w:val="002D1C5F"/>
    <w:pPr>
      <w:ind w:left="1200"/>
    </w:pPr>
    <w:rPr>
      <w:rFonts w:asciiTheme="minorHAnsi" w:hAnsiTheme="minorHAnsi"/>
      <w:sz w:val="20"/>
      <w:szCs w:val="20"/>
    </w:rPr>
  </w:style>
  <w:style w:type="paragraph" w:styleId="TOC7">
    <w:name w:val="toc 7"/>
    <w:basedOn w:val="Normal"/>
    <w:next w:val="Normal"/>
    <w:autoRedefine/>
    <w:uiPriority w:val="39"/>
    <w:semiHidden/>
    <w:unhideWhenUsed/>
    <w:rsid w:val="002D1C5F"/>
    <w:pPr>
      <w:ind w:left="1440"/>
    </w:pPr>
    <w:rPr>
      <w:rFonts w:asciiTheme="minorHAnsi" w:hAnsiTheme="minorHAnsi"/>
      <w:sz w:val="20"/>
      <w:szCs w:val="20"/>
    </w:rPr>
  </w:style>
  <w:style w:type="paragraph" w:styleId="TOC8">
    <w:name w:val="toc 8"/>
    <w:basedOn w:val="Normal"/>
    <w:next w:val="Normal"/>
    <w:autoRedefine/>
    <w:uiPriority w:val="39"/>
    <w:semiHidden/>
    <w:unhideWhenUsed/>
    <w:rsid w:val="002D1C5F"/>
    <w:pPr>
      <w:ind w:left="1680"/>
    </w:pPr>
    <w:rPr>
      <w:rFonts w:asciiTheme="minorHAnsi" w:hAnsiTheme="minorHAnsi"/>
      <w:sz w:val="20"/>
      <w:szCs w:val="20"/>
    </w:rPr>
  </w:style>
  <w:style w:type="paragraph" w:styleId="TOC9">
    <w:name w:val="toc 9"/>
    <w:basedOn w:val="Normal"/>
    <w:next w:val="Normal"/>
    <w:autoRedefine/>
    <w:uiPriority w:val="39"/>
    <w:semiHidden/>
    <w:unhideWhenUsed/>
    <w:rsid w:val="002D1C5F"/>
    <w:pPr>
      <w:ind w:left="1920"/>
    </w:pPr>
    <w:rPr>
      <w:rFonts w:asciiTheme="minorHAnsi" w:hAnsiTheme="minorHAnsi"/>
      <w:sz w:val="20"/>
      <w:szCs w:val="20"/>
    </w:rPr>
  </w:style>
  <w:style w:type="paragraph" w:styleId="Bibliography">
    <w:name w:val="Bibliography"/>
    <w:basedOn w:val="Normal"/>
    <w:next w:val="Normal"/>
    <w:uiPriority w:val="37"/>
    <w:unhideWhenUsed/>
    <w:rsid w:val="002B466B"/>
  </w:style>
  <w:style w:type="character" w:styleId="PageNumber">
    <w:name w:val="page number"/>
    <w:basedOn w:val="DefaultParagraphFont"/>
    <w:uiPriority w:val="99"/>
    <w:semiHidden/>
    <w:unhideWhenUsed/>
    <w:rsid w:val="00C84E7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251601">
      <w:bodyDiv w:val="1"/>
      <w:marLeft w:val="0"/>
      <w:marRight w:val="0"/>
      <w:marTop w:val="0"/>
      <w:marBottom w:val="0"/>
      <w:divBdr>
        <w:top w:val="none" w:sz="0" w:space="0" w:color="auto"/>
        <w:left w:val="none" w:sz="0" w:space="0" w:color="auto"/>
        <w:bottom w:val="none" w:sz="0" w:space="0" w:color="auto"/>
        <w:right w:val="none" w:sz="0" w:space="0" w:color="auto"/>
      </w:divBdr>
    </w:div>
    <w:div w:id="362218508">
      <w:bodyDiv w:val="1"/>
      <w:marLeft w:val="0"/>
      <w:marRight w:val="0"/>
      <w:marTop w:val="0"/>
      <w:marBottom w:val="0"/>
      <w:divBdr>
        <w:top w:val="none" w:sz="0" w:space="0" w:color="auto"/>
        <w:left w:val="none" w:sz="0" w:space="0" w:color="auto"/>
        <w:bottom w:val="none" w:sz="0" w:space="0" w:color="auto"/>
        <w:right w:val="none" w:sz="0" w:space="0" w:color="auto"/>
      </w:divBdr>
      <w:divsChild>
        <w:div w:id="49230709">
          <w:marLeft w:val="0"/>
          <w:marRight w:val="0"/>
          <w:marTop w:val="0"/>
          <w:marBottom w:val="0"/>
          <w:divBdr>
            <w:top w:val="none" w:sz="0" w:space="0" w:color="auto"/>
            <w:left w:val="none" w:sz="0" w:space="0" w:color="auto"/>
            <w:bottom w:val="none" w:sz="0" w:space="0" w:color="auto"/>
            <w:right w:val="none" w:sz="0" w:space="0" w:color="auto"/>
          </w:divBdr>
          <w:divsChild>
            <w:div w:id="741176655">
              <w:marLeft w:val="0"/>
              <w:marRight w:val="0"/>
              <w:marTop w:val="0"/>
              <w:marBottom w:val="0"/>
              <w:divBdr>
                <w:top w:val="none" w:sz="0" w:space="0" w:color="auto"/>
                <w:left w:val="none" w:sz="0" w:space="0" w:color="auto"/>
                <w:bottom w:val="none" w:sz="0" w:space="0" w:color="auto"/>
                <w:right w:val="none" w:sz="0" w:space="0" w:color="auto"/>
              </w:divBdr>
              <w:divsChild>
                <w:div w:id="2029283657">
                  <w:marLeft w:val="0"/>
                  <w:marRight w:val="0"/>
                  <w:marTop w:val="0"/>
                  <w:marBottom w:val="0"/>
                  <w:divBdr>
                    <w:top w:val="none" w:sz="0" w:space="0" w:color="auto"/>
                    <w:left w:val="none" w:sz="0" w:space="0" w:color="auto"/>
                    <w:bottom w:val="none" w:sz="0" w:space="0" w:color="auto"/>
                    <w:right w:val="none" w:sz="0" w:space="0" w:color="auto"/>
                  </w:divBdr>
                  <w:divsChild>
                    <w:div w:id="695696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43896712">
      <w:bodyDiv w:val="1"/>
      <w:marLeft w:val="0"/>
      <w:marRight w:val="0"/>
      <w:marTop w:val="0"/>
      <w:marBottom w:val="0"/>
      <w:divBdr>
        <w:top w:val="none" w:sz="0" w:space="0" w:color="auto"/>
        <w:left w:val="none" w:sz="0" w:space="0" w:color="auto"/>
        <w:bottom w:val="none" w:sz="0" w:space="0" w:color="auto"/>
        <w:right w:val="none" w:sz="0" w:space="0" w:color="auto"/>
      </w:divBdr>
    </w:div>
    <w:div w:id="784740272">
      <w:bodyDiv w:val="1"/>
      <w:marLeft w:val="0"/>
      <w:marRight w:val="0"/>
      <w:marTop w:val="0"/>
      <w:marBottom w:val="0"/>
      <w:divBdr>
        <w:top w:val="none" w:sz="0" w:space="0" w:color="auto"/>
        <w:left w:val="none" w:sz="0" w:space="0" w:color="auto"/>
        <w:bottom w:val="none" w:sz="0" w:space="0" w:color="auto"/>
        <w:right w:val="none" w:sz="0" w:space="0" w:color="auto"/>
      </w:divBdr>
    </w:div>
    <w:div w:id="814683056">
      <w:bodyDiv w:val="1"/>
      <w:marLeft w:val="0"/>
      <w:marRight w:val="0"/>
      <w:marTop w:val="0"/>
      <w:marBottom w:val="0"/>
      <w:divBdr>
        <w:top w:val="none" w:sz="0" w:space="0" w:color="auto"/>
        <w:left w:val="none" w:sz="0" w:space="0" w:color="auto"/>
        <w:bottom w:val="none" w:sz="0" w:space="0" w:color="auto"/>
        <w:right w:val="none" w:sz="0" w:space="0" w:color="auto"/>
      </w:divBdr>
    </w:div>
    <w:div w:id="1188057375">
      <w:bodyDiv w:val="1"/>
      <w:marLeft w:val="0"/>
      <w:marRight w:val="0"/>
      <w:marTop w:val="0"/>
      <w:marBottom w:val="0"/>
      <w:divBdr>
        <w:top w:val="none" w:sz="0" w:space="0" w:color="auto"/>
        <w:left w:val="none" w:sz="0" w:space="0" w:color="auto"/>
        <w:bottom w:val="none" w:sz="0" w:space="0" w:color="auto"/>
        <w:right w:val="none" w:sz="0" w:space="0" w:color="auto"/>
      </w:divBdr>
    </w:div>
    <w:div w:id="1206335430">
      <w:bodyDiv w:val="1"/>
      <w:marLeft w:val="0"/>
      <w:marRight w:val="0"/>
      <w:marTop w:val="0"/>
      <w:marBottom w:val="0"/>
      <w:divBdr>
        <w:top w:val="none" w:sz="0" w:space="0" w:color="auto"/>
        <w:left w:val="none" w:sz="0" w:space="0" w:color="auto"/>
        <w:bottom w:val="none" w:sz="0" w:space="0" w:color="auto"/>
        <w:right w:val="none" w:sz="0" w:space="0" w:color="auto"/>
      </w:divBdr>
    </w:div>
    <w:div w:id="1688024666">
      <w:bodyDiv w:val="1"/>
      <w:marLeft w:val="0"/>
      <w:marRight w:val="0"/>
      <w:marTop w:val="0"/>
      <w:marBottom w:val="0"/>
      <w:divBdr>
        <w:top w:val="none" w:sz="0" w:space="0" w:color="auto"/>
        <w:left w:val="none" w:sz="0" w:space="0" w:color="auto"/>
        <w:bottom w:val="none" w:sz="0" w:space="0" w:color="auto"/>
        <w:right w:val="none" w:sz="0" w:space="0" w:color="auto"/>
      </w:divBdr>
    </w:div>
    <w:div w:id="1905874441">
      <w:bodyDiv w:val="1"/>
      <w:marLeft w:val="0"/>
      <w:marRight w:val="0"/>
      <w:marTop w:val="0"/>
      <w:marBottom w:val="0"/>
      <w:divBdr>
        <w:top w:val="none" w:sz="0" w:space="0" w:color="auto"/>
        <w:left w:val="none" w:sz="0" w:space="0" w:color="auto"/>
        <w:bottom w:val="none" w:sz="0" w:space="0" w:color="auto"/>
        <w:right w:val="none" w:sz="0" w:space="0" w:color="auto"/>
      </w:divBdr>
    </w:div>
    <w:div w:id="19804979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en.wikipedia.org/wiki/Blaenau_Gwent_(Assembly_constituency)"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eader" Target="header2.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0" Type="http://schemas.openxmlformats.org/officeDocument/2006/relationships/image" Target="media/image3.jpeg"/><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b:Source>
    <b:Tag>BBC13</b:Tag>
    <b:SourceType>DocumentFromInternetSite</b:SourceType>
    <b:Guid>{5A543E71-D7A9-F747-B1F4-D9986A2533B6}</b:Guid>
    <b:Author>
      <b:Author>
        <b:Corporate>BBC</b:Corporate>
      </b:Author>
    </b:Author>
    <b:Title>Circuit of Wales, Ebbw Vale: Work to start on £280m race circuit</b:Title>
    <b:InternetSiteTitle>BBC</b:InternetSiteTitle>
    <b:URL>https://ichef.bbci.co.uk/news/660/media/images/70196000/jpg/_70196822_circuit_aerialimage.jpg</b:URL>
    <b:Year>2013</b:Year>
    <b:Month>09</b:Month>
    <b:Day>30</b:Day>
    <b:RefOrder>1</b:RefOrder>
  </b:Source>
  <b:Source>
    <b:Tag>Mot191</b:Tag>
    <b:SourceType>DocumentFromInternetSite</b:SourceType>
    <b:Guid>{1C951A51-06F1-0D4F-BFB4-2BCB1654888C}</b:Guid>
    <b:Author>
      <b:Author>
        <b:Corporate>Motorsport Association</b:Corporate>
      </b:Author>
    </b:Author>
    <b:Title>Common Regulations for Competitors: Vehicles</b:Title>
    <b:InternetSiteTitle>MSA BLUE BOOK </b:InternetSiteTitle>
    <b:URL>http://www.brandshatch.co.uk/media/973161/competitiors_vehicles.pdf</b:URL>
    <b:Year>2019 </b:Year>
    <b:RefOrder>2</b:RefOrder>
  </b:Source>
  <b:Source>
    <b:Tag>Lle171</b:Tag>
    <b:SourceType>InternetSite</b:SourceType>
    <b:Guid>{F6656E8F-B9FE-2D43-8831-CDD11BACE0CE}</b:Guid>
    <b:Author>
      <b:Author>
        <b:NameList>
          <b:Person>
            <b:Last>Davies</b:Last>
            <b:First>Llewelyn</b:First>
          </b:Person>
        </b:NameList>
      </b:Author>
    </b:Author>
    <b:Title>Circuit of Wales </b:Title>
    <b:InternetSiteTitle>Llewelyn Davies </b:InternetSiteTitle>
    <b:URL>http://www.ldavies.com/circuit-of-wales/</b:URL>
    <b:Year>2017</b:Year>
    <b:Month>01</b:Month>
    <b:Day>10</b:Day>
    <b:RefOrder>3</b:RefOrder>
  </b:Source>
</b:Sources>
</file>

<file path=customXml/itemProps1.xml><?xml version="1.0" encoding="utf-8"?>
<ds:datastoreItem xmlns:ds="http://schemas.openxmlformats.org/officeDocument/2006/customXml" ds:itemID="{573F908B-1E7E-104A-921E-A38F8D07FE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541</TotalTime>
  <Pages>11</Pages>
  <Words>2635</Words>
  <Characters>13180</Characters>
  <Application>Microsoft Office Word</Application>
  <DocSecurity>0</DocSecurity>
  <Lines>506</Lines>
  <Paragraphs>186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15629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Daniel Tate (1701938)</dc:creator>
  <cp:keywords/>
  <dc:description/>
  <cp:lastModifiedBy>Daniel Tate (1701938)</cp:lastModifiedBy>
  <cp:revision>35</cp:revision>
  <dcterms:created xsi:type="dcterms:W3CDTF">2019-04-19T10:56:00Z</dcterms:created>
  <dcterms:modified xsi:type="dcterms:W3CDTF">2019-05-17T18:24:00Z</dcterms:modified>
</cp:coreProperties>
</file>