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5D54E" w14:textId="77777777" w:rsidR="00272CC4" w:rsidRDefault="00272CC4" w:rsidP="00272CC4">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6AC7D006" wp14:editId="0E846D8B">
            <wp:extent cx="3313216" cy="1158644"/>
            <wp:effectExtent l="0" t="0" r="1905" b="3810"/>
            <wp:docPr id="873902629" name="Picture 87390262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02629" name="Picture 873902629" descr="A close-up of black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6EF6778" w14:textId="77777777" w:rsidR="00272CC4" w:rsidRDefault="00272CC4" w:rsidP="00272CC4">
      <w:pPr>
        <w:jc w:val="center"/>
        <w:rPr>
          <w:rFonts w:asciiTheme="minorHAnsi" w:hAnsiTheme="minorHAnsi"/>
          <w:color w:val="000000" w:themeColor="text1"/>
        </w:rPr>
      </w:pPr>
    </w:p>
    <w:p w14:paraId="49613F9C" w14:textId="77777777" w:rsidR="00272CC4" w:rsidRDefault="00272CC4" w:rsidP="00272CC4">
      <w:pPr>
        <w:jc w:val="center"/>
        <w:rPr>
          <w:rFonts w:asciiTheme="minorHAnsi" w:hAnsiTheme="minorHAnsi"/>
          <w:color w:val="000000" w:themeColor="text1"/>
        </w:rPr>
      </w:pPr>
    </w:p>
    <w:p w14:paraId="32D2156B" w14:textId="77777777" w:rsidR="00272CC4" w:rsidRPr="005B638E" w:rsidRDefault="00272CC4" w:rsidP="00272CC4">
      <w:pPr>
        <w:jc w:val="center"/>
        <w:rPr>
          <w:rFonts w:asciiTheme="minorHAnsi" w:hAnsiTheme="minorHAnsi"/>
          <w:color w:val="000000" w:themeColor="text1"/>
        </w:rPr>
      </w:pPr>
    </w:p>
    <w:p w14:paraId="6A9FC389" w14:textId="521A5D1E" w:rsidR="00272CC4" w:rsidRPr="00511B5B" w:rsidRDefault="00272CC4" w:rsidP="00272CC4">
      <w:pPr>
        <w:jc w:val="center"/>
        <w:rPr>
          <w:rFonts w:asciiTheme="minorHAnsi" w:hAnsiTheme="minorHAnsi"/>
          <w:b/>
          <w:color w:val="000000" w:themeColor="text1"/>
          <w:sz w:val="44"/>
        </w:rPr>
      </w:pPr>
      <w:r>
        <w:rPr>
          <w:rFonts w:asciiTheme="minorHAnsi" w:hAnsiTheme="minorHAnsi"/>
          <w:b/>
          <w:color w:val="000000" w:themeColor="text1"/>
          <w:sz w:val="44"/>
        </w:rPr>
        <w:t>Chatbots and AI in Industry Revolution 4.0</w:t>
      </w:r>
    </w:p>
    <w:p w14:paraId="15C33FCC" w14:textId="77777777" w:rsidR="00272CC4" w:rsidRPr="00511B5B" w:rsidRDefault="00272CC4" w:rsidP="00272CC4">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26A0495C" w14:textId="209F9CB0" w:rsidR="00272CC4" w:rsidRDefault="00272CC4" w:rsidP="00272CC4">
      <w:pPr>
        <w:jc w:val="center"/>
        <w:rPr>
          <w:rFonts w:asciiTheme="minorHAnsi" w:hAnsiTheme="minorHAnsi"/>
          <w:color w:val="000000" w:themeColor="text1"/>
          <w:sz w:val="40"/>
        </w:rPr>
      </w:pPr>
      <w:r>
        <w:rPr>
          <w:rFonts w:asciiTheme="minorHAnsi" w:hAnsiTheme="minorHAnsi"/>
          <w:color w:val="000000" w:themeColor="text1"/>
          <w:sz w:val="40"/>
        </w:rPr>
        <w:t>Hassan Ahmed Khan</w:t>
      </w:r>
    </w:p>
    <w:p w14:paraId="6E2B1287" w14:textId="77777777" w:rsidR="00272CC4" w:rsidRPr="00511B5B" w:rsidRDefault="00272CC4" w:rsidP="00272CC4">
      <w:pPr>
        <w:jc w:val="center"/>
        <w:rPr>
          <w:rFonts w:asciiTheme="minorHAnsi" w:hAnsiTheme="minorHAnsi"/>
          <w:color w:val="000000" w:themeColor="text1"/>
          <w:sz w:val="40"/>
        </w:rPr>
      </w:pPr>
    </w:p>
    <w:p w14:paraId="0572C985" w14:textId="7C7C1B13" w:rsidR="00272CC4" w:rsidRPr="00511B5B" w:rsidRDefault="00272CC4" w:rsidP="00272CC4">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proofErr w:type="spellStart"/>
      <w:r w:rsidRPr="00272CC4">
        <w:rPr>
          <w:rFonts w:asciiTheme="minorHAnsi" w:hAnsiTheme="minorHAnsi"/>
          <w:color w:val="000000" w:themeColor="text1"/>
          <w:sz w:val="40"/>
        </w:rPr>
        <w:t>Nitheesh</w:t>
      </w:r>
      <w:proofErr w:type="spellEnd"/>
      <w:r w:rsidRPr="00272CC4">
        <w:rPr>
          <w:rFonts w:asciiTheme="minorHAnsi" w:hAnsiTheme="minorHAnsi"/>
          <w:color w:val="000000" w:themeColor="text1"/>
          <w:sz w:val="40"/>
        </w:rPr>
        <w:t xml:space="preserve"> </w:t>
      </w:r>
      <w:proofErr w:type="spellStart"/>
      <w:r w:rsidRPr="00272CC4">
        <w:rPr>
          <w:rFonts w:asciiTheme="minorHAnsi" w:hAnsiTheme="minorHAnsi"/>
          <w:color w:val="000000" w:themeColor="text1"/>
          <w:sz w:val="40"/>
        </w:rPr>
        <w:t>Kaliyamurthy</w:t>
      </w:r>
      <w:proofErr w:type="spellEnd"/>
    </w:p>
    <w:p w14:paraId="6993A429" w14:textId="77777777" w:rsidR="00272CC4" w:rsidRPr="00511B5B" w:rsidRDefault="00272CC4" w:rsidP="00272CC4">
      <w:pPr>
        <w:rPr>
          <w:rFonts w:asciiTheme="minorHAnsi" w:hAnsiTheme="minorHAnsi"/>
          <w:color w:val="000000" w:themeColor="text1"/>
          <w:sz w:val="40"/>
        </w:rPr>
      </w:pPr>
    </w:p>
    <w:p w14:paraId="24364D31" w14:textId="693F1DF3" w:rsidR="00272CC4" w:rsidRDefault="00272CC4" w:rsidP="00272CC4">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roofErr w:type="spellStart"/>
      <w:proofErr w:type="gramStart"/>
      <w:r>
        <w:rPr>
          <w:rFonts w:asciiTheme="minorHAnsi" w:hAnsiTheme="minorHAnsi"/>
          <w:color w:val="000000" w:themeColor="text1"/>
          <w:sz w:val="40"/>
        </w:rPr>
        <w:t>M</w:t>
      </w:r>
      <w:r w:rsidR="004A7847">
        <w:rPr>
          <w:rFonts w:asciiTheme="minorHAnsi" w:hAnsiTheme="minorHAnsi"/>
          <w:color w:val="000000" w:themeColor="text1"/>
          <w:sz w:val="40"/>
        </w:rPr>
        <w:t>.</w:t>
      </w:r>
      <w:r>
        <w:rPr>
          <w:rFonts w:asciiTheme="minorHAnsi" w:hAnsiTheme="minorHAnsi"/>
          <w:color w:val="000000" w:themeColor="text1"/>
          <w:sz w:val="40"/>
        </w:rPr>
        <w:t>S</w:t>
      </w:r>
      <w:r w:rsidR="004A7847">
        <w:rPr>
          <w:rFonts w:asciiTheme="minorHAnsi" w:hAnsiTheme="minorHAnsi"/>
          <w:color w:val="000000" w:themeColor="text1"/>
          <w:sz w:val="40"/>
        </w:rPr>
        <w:t>c</w:t>
      </w:r>
      <w:proofErr w:type="spellEnd"/>
      <w:proofErr w:type="gramEnd"/>
      <w:r>
        <w:rPr>
          <w:rFonts w:asciiTheme="minorHAnsi" w:hAnsiTheme="minorHAnsi"/>
          <w:color w:val="000000" w:themeColor="text1"/>
          <w:sz w:val="40"/>
        </w:rPr>
        <w:t xml:space="preserve"> </w:t>
      </w:r>
      <w:r>
        <w:rPr>
          <w:rFonts w:asciiTheme="minorHAnsi" w:hAnsiTheme="minorHAnsi"/>
          <w:color w:val="000000" w:themeColor="text1"/>
          <w:sz w:val="40"/>
        </w:rPr>
        <w:t>Data Science and Analytics</w:t>
      </w:r>
    </w:p>
    <w:p w14:paraId="523C2385" w14:textId="77777777" w:rsidR="00272CC4" w:rsidRPr="00511B5B" w:rsidRDefault="00272CC4" w:rsidP="00272CC4">
      <w:pPr>
        <w:jc w:val="center"/>
        <w:rPr>
          <w:rFonts w:asciiTheme="minorHAnsi" w:hAnsiTheme="minorHAnsi"/>
          <w:color w:val="000000" w:themeColor="text1"/>
          <w:sz w:val="40"/>
        </w:rPr>
      </w:pPr>
    </w:p>
    <w:p w14:paraId="0115C480" w14:textId="57972032" w:rsidR="00B814D0" w:rsidRPr="009F7459" w:rsidRDefault="00272CC4" w:rsidP="00272CC4">
      <w:pPr>
        <w:jc w:val="center"/>
        <w:rPr>
          <w:rFonts w:eastAsiaTheme="majorEastAsia" w:cs="Times New Roman"/>
          <w:b/>
          <w:szCs w:val="24"/>
        </w:rPr>
      </w:pPr>
      <w:r>
        <w:rPr>
          <w:rFonts w:asciiTheme="minorHAnsi" w:hAnsiTheme="minorHAnsi"/>
          <w:color w:val="000000" w:themeColor="text1"/>
          <w:sz w:val="40"/>
        </w:rPr>
        <w:t>February 2024</w:t>
      </w:r>
      <w:r w:rsidR="00B814D0" w:rsidRPr="009F7459">
        <w:rPr>
          <w:rFonts w:cs="Times New Roman"/>
          <w:szCs w:val="24"/>
        </w:rPr>
        <w:br w:type="page"/>
      </w:r>
    </w:p>
    <w:p w14:paraId="28CA97EA" w14:textId="26E98964" w:rsidR="004A7847" w:rsidRPr="004A7847" w:rsidRDefault="004A7847" w:rsidP="004A7847">
      <w:pPr>
        <w:rPr>
          <w:rFonts w:asciiTheme="minorHAnsi" w:hAnsiTheme="minorHAnsi"/>
          <w:color w:val="000000" w:themeColor="text1"/>
          <w:sz w:val="28"/>
          <w:szCs w:val="24"/>
        </w:rPr>
      </w:pPr>
      <w:bookmarkStart w:id="0" w:name="_Toc159540170"/>
      <w:r w:rsidRPr="004A7847">
        <w:rPr>
          <w:rFonts w:asciiTheme="minorHAnsi" w:hAnsiTheme="minorHAnsi"/>
          <w:b/>
          <w:color w:val="000000" w:themeColor="text1"/>
          <w:sz w:val="32"/>
          <w:szCs w:val="24"/>
        </w:rPr>
        <w:lastRenderedPageBreak/>
        <w:t xml:space="preserve">DECLARATION </w:t>
      </w:r>
    </w:p>
    <w:p w14:paraId="7F32C611" w14:textId="77777777" w:rsidR="004A7847" w:rsidRPr="004A7847" w:rsidRDefault="004A7847" w:rsidP="004A7847">
      <w:pPr>
        <w:rPr>
          <w:rFonts w:asciiTheme="minorHAnsi" w:hAnsiTheme="minorHAnsi"/>
          <w:color w:val="000000" w:themeColor="text1"/>
          <w:sz w:val="28"/>
          <w:szCs w:val="24"/>
        </w:rPr>
      </w:pPr>
    </w:p>
    <w:p w14:paraId="59E5871D"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b/>
          <w:bCs/>
          <w:color w:val="000000" w:themeColor="text1"/>
          <w:sz w:val="28"/>
          <w:szCs w:val="24"/>
        </w:rPr>
        <w:t xml:space="preserve"> </w:t>
      </w:r>
    </w:p>
    <w:p w14:paraId="557D5700" w14:textId="7E16EEBB" w:rsidR="004A7847" w:rsidRPr="004A7847" w:rsidRDefault="004A7847" w:rsidP="004A7847">
      <w:pPr>
        <w:rPr>
          <w:rFonts w:asciiTheme="minorHAnsi" w:hAnsiTheme="minorHAnsi"/>
          <w:color w:val="000000" w:themeColor="text1"/>
          <w:sz w:val="28"/>
          <w:szCs w:val="24"/>
        </w:rPr>
      </w:pPr>
      <w:r w:rsidRPr="004A7847">
        <w:rPr>
          <w:rFonts w:asciiTheme="minorHAnsi" w:hAnsiTheme="minorHAnsi"/>
          <w:color w:val="000000" w:themeColor="text1"/>
          <w:sz w:val="28"/>
          <w:szCs w:val="24"/>
        </w:rPr>
        <w:t xml:space="preserve">I, </w:t>
      </w:r>
      <w:r w:rsidRPr="004A7847">
        <w:rPr>
          <w:rFonts w:asciiTheme="minorHAnsi" w:hAnsiTheme="minorHAnsi"/>
          <w:color w:val="000000" w:themeColor="text1"/>
          <w:sz w:val="28"/>
          <w:szCs w:val="24"/>
        </w:rPr>
        <w:t>Hassan Ahmed Khan</w:t>
      </w:r>
      <w:r w:rsidRPr="004A7847">
        <w:rPr>
          <w:rFonts w:asciiTheme="minorHAnsi" w:hAnsiTheme="minorHAnsi"/>
          <w:color w:val="000000" w:themeColor="text1"/>
          <w:sz w:val="28"/>
          <w:szCs w:val="24"/>
        </w:rPr>
        <w:t xml:space="preserve"> declare that I am the sole author of this Project; that all references cited have been consulted; that I have conducted all work of which this is a record, and that the finished work lies within the prescribed word limits. </w:t>
      </w:r>
    </w:p>
    <w:p w14:paraId="447F7151"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color w:val="000000" w:themeColor="text1"/>
          <w:sz w:val="28"/>
          <w:szCs w:val="24"/>
        </w:rPr>
        <w:t xml:space="preserve"> </w:t>
      </w:r>
    </w:p>
    <w:p w14:paraId="682B13DA"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color w:val="000000" w:themeColor="text1"/>
          <w:sz w:val="28"/>
          <w:szCs w:val="24"/>
        </w:rPr>
        <w:t xml:space="preserve"> </w:t>
      </w:r>
    </w:p>
    <w:p w14:paraId="57A593D2"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color w:val="000000" w:themeColor="text1"/>
          <w:sz w:val="28"/>
          <w:szCs w:val="24"/>
        </w:rPr>
        <w:t xml:space="preserve">This work has not previously been accepted as part of any other degree submission. </w:t>
      </w:r>
    </w:p>
    <w:p w14:paraId="0624C246"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color w:val="000000" w:themeColor="text1"/>
          <w:sz w:val="28"/>
          <w:szCs w:val="24"/>
        </w:rPr>
        <w:t xml:space="preserve"> </w:t>
      </w:r>
    </w:p>
    <w:p w14:paraId="4B3DA8E2"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color w:val="000000" w:themeColor="text1"/>
          <w:sz w:val="28"/>
          <w:szCs w:val="24"/>
        </w:rPr>
        <w:t xml:space="preserve"> </w:t>
      </w:r>
    </w:p>
    <w:p w14:paraId="1784BB73" w14:textId="77777777" w:rsidR="004A7847" w:rsidRPr="004A7847" w:rsidRDefault="004A7847" w:rsidP="004A7847">
      <w:pPr>
        <w:rPr>
          <w:rFonts w:asciiTheme="minorHAnsi" w:hAnsiTheme="minorHAnsi"/>
          <w:color w:val="000000" w:themeColor="text1"/>
          <w:sz w:val="28"/>
          <w:szCs w:val="24"/>
        </w:rPr>
      </w:pPr>
    </w:p>
    <w:p w14:paraId="5A17D9FB"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color w:val="000000" w:themeColor="text1"/>
          <w:sz w:val="28"/>
          <w:szCs w:val="24"/>
        </w:rPr>
        <w:t xml:space="preserve"> </w:t>
      </w:r>
    </w:p>
    <w:p w14:paraId="60125CA8" w14:textId="1E08ABC5" w:rsidR="004A7847" w:rsidRPr="004A7847" w:rsidRDefault="004A7847" w:rsidP="004A7847">
      <w:pPr>
        <w:rPr>
          <w:rFonts w:asciiTheme="minorHAnsi" w:hAnsiTheme="minorHAnsi"/>
          <w:color w:val="000000" w:themeColor="text1"/>
          <w:sz w:val="28"/>
          <w:szCs w:val="24"/>
        </w:rPr>
      </w:pPr>
      <w:proofErr w:type="gramStart"/>
      <w:r w:rsidRPr="004A7847">
        <w:rPr>
          <w:rFonts w:asciiTheme="minorHAnsi" w:hAnsiTheme="minorHAnsi"/>
          <w:b/>
          <w:bCs/>
          <w:i/>
          <w:iCs/>
          <w:color w:val="000000" w:themeColor="text1"/>
          <w:sz w:val="28"/>
          <w:szCs w:val="24"/>
        </w:rPr>
        <w:t>Signed :</w:t>
      </w:r>
      <w:proofErr w:type="gramEnd"/>
      <w:r w:rsidRPr="004A7847">
        <w:rPr>
          <w:rFonts w:asciiTheme="minorHAnsi" w:hAnsiTheme="minorHAnsi"/>
          <w:b/>
          <w:bCs/>
          <w:i/>
          <w:iCs/>
          <w:color w:val="000000" w:themeColor="text1"/>
          <w:sz w:val="28"/>
          <w:szCs w:val="24"/>
        </w:rPr>
        <w:t xml:space="preserve"> </w:t>
      </w:r>
      <w:r w:rsidRPr="004A7847">
        <w:rPr>
          <w:rFonts w:asciiTheme="minorHAnsi" w:hAnsiTheme="minorHAnsi"/>
          <w:b/>
          <w:bCs/>
          <w:i/>
          <w:iCs/>
          <w:color w:val="000000" w:themeColor="text1"/>
          <w:sz w:val="28"/>
          <w:szCs w:val="24"/>
        </w:rPr>
        <w:t>Hassan Ahmed Khan</w:t>
      </w:r>
    </w:p>
    <w:p w14:paraId="3B797724" w14:textId="77777777" w:rsidR="004A7847" w:rsidRPr="004A7847" w:rsidRDefault="004A7847" w:rsidP="004A7847">
      <w:pPr>
        <w:ind w:left="1440"/>
        <w:rPr>
          <w:rFonts w:asciiTheme="minorHAnsi" w:hAnsiTheme="minorHAnsi"/>
          <w:color w:val="000000" w:themeColor="text1"/>
          <w:sz w:val="28"/>
          <w:szCs w:val="24"/>
        </w:rPr>
      </w:pPr>
      <w:r w:rsidRPr="004A7847">
        <w:rPr>
          <w:rFonts w:asciiTheme="minorHAnsi" w:hAnsiTheme="minorHAnsi"/>
          <w:b/>
          <w:bCs/>
          <w:i/>
          <w:iCs/>
          <w:color w:val="000000" w:themeColor="text1"/>
          <w:sz w:val="28"/>
          <w:szCs w:val="24"/>
        </w:rPr>
        <w:t xml:space="preserve"> </w:t>
      </w:r>
    </w:p>
    <w:p w14:paraId="3DDC7F50" w14:textId="77777777" w:rsidR="004A7847" w:rsidRPr="004A7847" w:rsidRDefault="004A7847" w:rsidP="004A7847">
      <w:pPr>
        <w:ind w:left="1440"/>
        <w:rPr>
          <w:rFonts w:asciiTheme="minorHAnsi" w:hAnsiTheme="minorHAnsi"/>
          <w:color w:val="000000" w:themeColor="text1"/>
          <w:sz w:val="28"/>
          <w:szCs w:val="24"/>
        </w:rPr>
      </w:pPr>
      <w:r w:rsidRPr="004A7847">
        <w:rPr>
          <w:rFonts w:asciiTheme="minorHAnsi" w:hAnsiTheme="minorHAnsi"/>
          <w:b/>
          <w:bCs/>
          <w:i/>
          <w:iCs/>
          <w:color w:val="000000" w:themeColor="text1"/>
          <w:sz w:val="28"/>
          <w:szCs w:val="24"/>
        </w:rPr>
        <w:t xml:space="preserve"> </w:t>
      </w:r>
    </w:p>
    <w:p w14:paraId="4F0CF4BB" w14:textId="6BDCDB81" w:rsidR="004A7847" w:rsidRPr="004A7847" w:rsidRDefault="004A7847" w:rsidP="004A7847">
      <w:pPr>
        <w:rPr>
          <w:rFonts w:asciiTheme="minorHAnsi" w:hAnsiTheme="minorHAnsi"/>
          <w:color w:val="000000" w:themeColor="text1"/>
          <w:sz w:val="28"/>
          <w:szCs w:val="24"/>
        </w:rPr>
      </w:pPr>
      <w:proofErr w:type="gramStart"/>
      <w:r w:rsidRPr="004A7847">
        <w:rPr>
          <w:rFonts w:asciiTheme="minorHAnsi" w:hAnsiTheme="minorHAnsi"/>
          <w:b/>
          <w:bCs/>
          <w:i/>
          <w:iCs/>
          <w:color w:val="000000" w:themeColor="text1"/>
          <w:sz w:val="28"/>
          <w:szCs w:val="24"/>
        </w:rPr>
        <w:t>Date :</w:t>
      </w:r>
      <w:proofErr w:type="gramEnd"/>
      <w:r w:rsidRPr="004A7847">
        <w:rPr>
          <w:rFonts w:asciiTheme="minorHAnsi" w:hAnsiTheme="minorHAnsi"/>
          <w:b/>
          <w:bCs/>
          <w:i/>
          <w:iCs/>
          <w:color w:val="000000" w:themeColor="text1"/>
          <w:sz w:val="28"/>
          <w:szCs w:val="24"/>
        </w:rPr>
        <w:t xml:space="preserve"> </w:t>
      </w:r>
      <w:r w:rsidRPr="004A7847">
        <w:rPr>
          <w:rFonts w:asciiTheme="minorHAnsi" w:hAnsiTheme="minorHAnsi"/>
          <w:b/>
          <w:bCs/>
          <w:i/>
          <w:iCs/>
          <w:color w:val="000000" w:themeColor="text1"/>
          <w:sz w:val="28"/>
          <w:szCs w:val="24"/>
        </w:rPr>
        <w:t>23</w:t>
      </w:r>
      <w:r w:rsidRPr="004A7847">
        <w:rPr>
          <w:rFonts w:asciiTheme="minorHAnsi" w:hAnsiTheme="minorHAnsi"/>
          <w:b/>
          <w:bCs/>
          <w:i/>
          <w:iCs/>
          <w:color w:val="000000" w:themeColor="text1"/>
          <w:sz w:val="28"/>
          <w:szCs w:val="24"/>
          <w:vertAlign w:val="superscript"/>
        </w:rPr>
        <w:t>rd</w:t>
      </w:r>
      <w:r w:rsidRPr="004A7847">
        <w:rPr>
          <w:rFonts w:asciiTheme="minorHAnsi" w:hAnsiTheme="minorHAnsi"/>
          <w:b/>
          <w:bCs/>
          <w:i/>
          <w:iCs/>
          <w:color w:val="000000" w:themeColor="text1"/>
          <w:sz w:val="28"/>
          <w:szCs w:val="24"/>
        </w:rPr>
        <w:t xml:space="preserve"> February 2024</w:t>
      </w:r>
    </w:p>
    <w:p w14:paraId="3F158D84" w14:textId="77777777" w:rsidR="004A7847" w:rsidRPr="004A7847" w:rsidRDefault="004A7847" w:rsidP="004A7847">
      <w:pPr>
        <w:ind w:left="1440"/>
        <w:rPr>
          <w:rFonts w:asciiTheme="minorHAnsi" w:hAnsiTheme="minorHAnsi"/>
          <w:color w:val="000000" w:themeColor="text1"/>
          <w:sz w:val="28"/>
          <w:szCs w:val="24"/>
        </w:rPr>
      </w:pPr>
      <w:r w:rsidRPr="004A7847">
        <w:rPr>
          <w:rFonts w:asciiTheme="minorHAnsi" w:hAnsiTheme="minorHAnsi"/>
          <w:b/>
          <w:bCs/>
          <w:i/>
          <w:iCs/>
          <w:color w:val="000000" w:themeColor="text1"/>
          <w:sz w:val="28"/>
          <w:szCs w:val="24"/>
        </w:rPr>
        <w:t xml:space="preserve"> </w:t>
      </w:r>
    </w:p>
    <w:p w14:paraId="38E2C3CA" w14:textId="77777777" w:rsidR="004A7847" w:rsidRPr="004A7847" w:rsidRDefault="004A7847" w:rsidP="004A7847">
      <w:pPr>
        <w:ind w:left="1440"/>
        <w:rPr>
          <w:rFonts w:asciiTheme="minorHAnsi" w:hAnsiTheme="minorHAnsi"/>
          <w:color w:val="000000" w:themeColor="text1"/>
          <w:sz w:val="28"/>
          <w:szCs w:val="24"/>
        </w:rPr>
      </w:pPr>
      <w:r w:rsidRPr="004A7847">
        <w:rPr>
          <w:rFonts w:asciiTheme="minorHAnsi" w:hAnsiTheme="minorHAnsi"/>
          <w:b/>
          <w:bCs/>
          <w:i/>
          <w:iCs/>
          <w:color w:val="000000" w:themeColor="text1"/>
          <w:sz w:val="28"/>
          <w:szCs w:val="24"/>
        </w:rPr>
        <w:t xml:space="preserve"> </w:t>
      </w:r>
    </w:p>
    <w:p w14:paraId="717E38D3" w14:textId="77777777" w:rsidR="004A7847" w:rsidRDefault="004A7847" w:rsidP="004A7847">
      <w:pPr>
        <w:rPr>
          <w:rFonts w:asciiTheme="minorHAnsi" w:hAnsiTheme="minorHAnsi"/>
          <w:color w:val="000000" w:themeColor="text1"/>
        </w:rPr>
      </w:pPr>
    </w:p>
    <w:p w14:paraId="1256EB52" w14:textId="77777777" w:rsidR="004A7847" w:rsidRPr="008D3E3F" w:rsidRDefault="004A7847" w:rsidP="004A7847">
      <w:pPr>
        <w:rPr>
          <w:rFonts w:asciiTheme="minorHAnsi" w:hAnsiTheme="minorHAnsi" w:cs="Arial"/>
          <w:b/>
          <w:bCs/>
          <w:color w:val="000000" w:themeColor="text1"/>
          <w:kern w:val="32"/>
        </w:rPr>
      </w:pPr>
    </w:p>
    <w:p w14:paraId="4F9A508B" w14:textId="1C55E972" w:rsidR="004A7847" w:rsidRPr="004A7847" w:rsidRDefault="004A7847" w:rsidP="004A7847">
      <w:pPr>
        <w:rPr>
          <w:rFonts w:asciiTheme="minorHAnsi" w:hAnsiTheme="minorHAnsi"/>
          <w:b/>
          <w:bCs/>
          <w:i/>
          <w:iCs/>
          <w:color w:val="000000" w:themeColor="text1"/>
          <w:sz w:val="28"/>
          <w:szCs w:val="24"/>
        </w:rPr>
      </w:pPr>
      <w:r w:rsidRPr="004A7847">
        <w:rPr>
          <w:rFonts w:asciiTheme="minorHAnsi" w:hAnsiTheme="minorHAnsi"/>
          <w:b/>
          <w:bCs/>
          <w:color w:val="000000" w:themeColor="text1"/>
          <w:sz w:val="32"/>
          <w:szCs w:val="24"/>
        </w:rPr>
        <w:t>FORM OF CONSENT</w:t>
      </w:r>
      <w:r w:rsidRPr="004A7847">
        <w:rPr>
          <w:rFonts w:asciiTheme="minorHAnsi" w:hAnsiTheme="minorHAnsi"/>
          <w:b/>
          <w:bCs/>
          <w:i/>
          <w:iCs/>
          <w:color w:val="000000" w:themeColor="text1"/>
          <w:sz w:val="32"/>
          <w:szCs w:val="24"/>
        </w:rPr>
        <w:t xml:space="preserve"> </w:t>
      </w:r>
    </w:p>
    <w:p w14:paraId="6E10B5DE" w14:textId="77777777" w:rsidR="004A7847" w:rsidRPr="004A7847" w:rsidRDefault="004A7847" w:rsidP="004A7847">
      <w:pPr>
        <w:autoSpaceDE w:val="0"/>
        <w:autoSpaceDN w:val="0"/>
        <w:adjustRightInd w:val="0"/>
        <w:ind w:left="1440"/>
        <w:rPr>
          <w:rFonts w:asciiTheme="minorHAnsi" w:hAnsiTheme="minorHAnsi"/>
          <w:b/>
          <w:bCs/>
          <w:i/>
          <w:iCs/>
          <w:color w:val="000000" w:themeColor="text1"/>
          <w:sz w:val="28"/>
          <w:szCs w:val="24"/>
        </w:rPr>
      </w:pPr>
    </w:p>
    <w:p w14:paraId="121DE988" w14:textId="32206990" w:rsidR="004A7847" w:rsidRPr="004A7847" w:rsidRDefault="004A7847" w:rsidP="004A7847">
      <w:pPr>
        <w:spacing w:after="40"/>
        <w:rPr>
          <w:rFonts w:asciiTheme="minorHAnsi" w:hAnsiTheme="minorHAnsi"/>
          <w:color w:val="000000" w:themeColor="text1"/>
          <w:sz w:val="28"/>
          <w:szCs w:val="24"/>
        </w:rPr>
      </w:pPr>
      <w:r w:rsidRPr="004A7847">
        <w:rPr>
          <w:rFonts w:asciiTheme="minorHAnsi" w:hAnsiTheme="minorHAnsi"/>
          <w:b/>
          <w:bCs/>
          <w:color w:val="000000" w:themeColor="text1"/>
          <w:sz w:val="28"/>
          <w:szCs w:val="24"/>
        </w:rPr>
        <w:t xml:space="preserve">I </w:t>
      </w:r>
      <w:r w:rsidRPr="004A7847">
        <w:rPr>
          <w:rFonts w:asciiTheme="minorHAnsi" w:hAnsiTheme="minorHAnsi"/>
          <w:color w:val="000000" w:themeColor="text1"/>
          <w:sz w:val="28"/>
          <w:szCs w:val="24"/>
        </w:rPr>
        <w:t>Hassan Ahmed Khan</w:t>
      </w:r>
      <w:r w:rsidRPr="004A7847">
        <w:rPr>
          <w:rFonts w:asciiTheme="minorHAnsi" w:hAnsiTheme="minorHAnsi"/>
          <w:color w:val="000000" w:themeColor="text1"/>
          <w:sz w:val="28"/>
          <w:szCs w:val="24"/>
        </w:rPr>
        <w:t xml:space="preserve"> hereby consent that my Project, submitted in candidature for the </w:t>
      </w:r>
      <w:r w:rsidRPr="004A7847">
        <w:rPr>
          <w:rFonts w:asciiTheme="minorHAnsi" w:hAnsiTheme="minorHAnsi"/>
          <w:i/>
          <w:color w:val="000000" w:themeColor="text1"/>
          <w:sz w:val="28"/>
          <w:szCs w:val="24"/>
          <w:u w:val="single"/>
        </w:rPr>
        <w:t>M.Sc. Data Science and Analytics</w:t>
      </w:r>
      <w:r w:rsidRPr="004A7847">
        <w:rPr>
          <w:rFonts w:asciiTheme="minorHAnsi" w:hAnsiTheme="minorHAnsi"/>
          <w:color w:val="000000" w:themeColor="text1"/>
          <w:sz w:val="28"/>
          <w:szCs w:val="24"/>
        </w:rPr>
        <w:t xml:space="preserve"> degree, if successful, may be made available for inter-library loan or photocopying (subject to the law of copyright), and that the title and abstract may be made available to outside </w:t>
      </w:r>
      <w:r w:rsidRPr="004A7847">
        <w:rPr>
          <w:rFonts w:asciiTheme="minorHAnsi" w:hAnsiTheme="minorHAnsi"/>
          <w:color w:val="000000" w:themeColor="text1"/>
          <w:sz w:val="28"/>
          <w:szCs w:val="24"/>
        </w:rPr>
        <w:t>organizations</w:t>
      </w:r>
      <w:r w:rsidRPr="004A7847">
        <w:rPr>
          <w:rFonts w:asciiTheme="minorHAnsi" w:hAnsiTheme="minorHAnsi"/>
          <w:color w:val="000000" w:themeColor="text1"/>
          <w:sz w:val="28"/>
          <w:szCs w:val="24"/>
        </w:rPr>
        <w:t xml:space="preserve">. </w:t>
      </w:r>
    </w:p>
    <w:p w14:paraId="2094BED4" w14:textId="77777777" w:rsidR="004A7847" w:rsidRPr="004A7847" w:rsidRDefault="004A7847" w:rsidP="004A7847">
      <w:pPr>
        <w:ind w:left="1440"/>
        <w:rPr>
          <w:rFonts w:asciiTheme="minorHAnsi" w:hAnsiTheme="minorHAnsi"/>
          <w:b/>
          <w:bCs/>
          <w:color w:val="000000" w:themeColor="text1"/>
          <w:sz w:val="28"/>
          <w:szCs w:val="24"/>
        </w:rPr>
      </w:pPr>
    </w:p>
    <w:p w14:paraId="05699C3E" w14:textId="77777777" w:rsidR="004A7847" w:rsidRPr="004A7847" w:rsidRDefault="004A7847" w:rsidP="004A7847">
      <w:pPr>
        <w:ind w:left="1440"/>
        <w:rPr>
          <w:rFonts w:asciiTheme="minorHAnsi" w:hAnsiTheme="minorHAnsi"/>
          <w:b/>
          <w:bCs/>
          <w:color w:val="000000" w:themeColor="text1"/>
          <w:sz w:val="28"/>
          <w:szCs w:val="24"/>
        </w:rPr>
      </w:pPr>
    </w:p>
    <w:p w14:paraId="3F9BA61A" w14:textId="77777777" w:rsidR="004A7847" w:rsidRPr="004A7847" w:rsidRDefault="004A7847" w:rsidP="004A7847">
      <w:pPr>
        <w:ind w:left="1440"/>
        <w:rPr>
          <w:rFonts w:asciiTheme="minorHAnsi" w:hAnsiTheme="minorHAnsi"/>
          <w:b/>
          <w:bCs/>
          <w:color w:val="000000" w:themeColor="text1"/>
          <w:sz w:val="28"/>
          <w:szCs w:val="24"/>
        </w:rPr>
      </w:pPr>
    </w:p>
    <w:p w14:paraId="51401A65" w14:textId="0C5D2DC9" w:rsidR="004A7847" w:rsidRPr="004A7847" w:rsidRDefault="004A7847" w:rsidP="004A7847">
      <w:pPr>
        <w:rPr>
          <w:rFonts w:asciiTheme="minorHAnsi" w:hAnsiTheme="minorHAnsi"/>
          <w:color w:val="000000" w:themeColor="text1"/>
          <w:sz w:val="28"/>
          <w:szCs w:val="24"/>
        </w:rPr>
      </w:pPr>
      <w:proofErr w:type="gramStart"/>
      <w:r w:rsidRPr="004A7847">
        <w:rPr>
          <w:rFonts w:asciiTheme="minorHAnsi" w:hAnsiTheme="minorHAnsi"/>
          <w:b/>
          <w:bCs/>
          <w:i/>
          <w:iCs/>
          <w:color w:val="000000" w:themeColor="text1"/>
          <w:sz w:val="28"/>
          <w:szCs w:val="24"/>
        </w:rPr>
        <w:t>Signed :</w:t>
      </w:r>
      <w:proofErr w:type="gramEnd"/>
      <w:r w:rsidRPr="004A7847">
        <w:rPr>
          <w:rFonts w:asciiTheme="minorHAnsi" w:hAnsiTheme="minorHAnsi"/>
          <w:b/>
          <w:bCs/>
          <w:i/>
          <w:iCs/>
          <w:color w:val="000000" w:themeColor="text1"/>
          <w:sz w:val="28"/>
          <w:szCs w:val="24"/>
        </w:rPr>
        <w:t xml:space="preserve"> </w:t>
      </w:r>
      <w:r w:rsidRPr="004A7847">
        <w:rPr>
          <w:rFonts w:asciiTheme="minorHAnsi" w:hAnsiTheme="minorHAnsi"/>
          <w:b/>
          <w:bCs/>
          <w:i/>
          <w:iCs/>
          <w:color w:val="000000" w:themeColor="text1"/>
          <w:sz w:val="28"/>
          <w:szCs w:val="24"/>
        </w:rPr>
        <w:t>Hassan Ahmed Khan</w:t>
      </w:r>
    </w:p>
    <w:p w14:paraId="23418490"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b/>
          <w:bCs/>
          <w:i/>
          <w:iCs/>
          <w:color w:val="000000" w:themeColor="text1"/>
          <w:sz w:val="28"/>
          <w:szCs w:val="24"/>
        </w:rPr>
        <w:t xml:space="preserve"> </w:t>
      </w:r>
    </w:p>
    <w:p w14:paraId="2387430F" w14:textId="77777777" w:rsidR="004A7847" w:rsidRPr="004A7847" w:rsidRDefault="004A7847" w:rsidP="004A7847">
      <w:pPr>
        <w:rPr>
          <w:rFonts w:asciiTheme="minorHAnsi" w:hAnsiTheme="minorHAnsi"/>
          <w:color w:val="000000" w:themeColor="text1"/>
          <w:sz w:val="28"/>
          <w:szCs w:val="24"/>
        </w:rPr>
      </w:pPr>
      <w:r w:rsidRPr="004A7847">
        <w:rPr>
          <w:rFonts w:asciiTheme="minorHAnsi" w:hAnsiTheme="minorHAnsi"/>
          <w:b/>
          <w:bCs/>
          <w:i/>
          <w:iCs/>
          <w:color w:val="000000" w:themeColor="text1"/>
          <w:sz w:val="28"/>
          <w:szCs w:val="24"/>
        </w:rPr>
        <w:t xml:space="preserve">  </w:t>
      </w:r>
    </w:p>
    <w:p w14:paraId="17245983" w14:textId="66B11DB6" w:rsidR="004A7847" w:rsidRPr="004A7847" w:rsidRDefault="004A7847" w:rsidP="004A7847">
      <w:pPr>
        <w:rPr>
          <w:sz w:val="28"/>
          <w:szCs w:val="24"/>
        </w:rPr>
      </w:pPr>
      <w:proofErr w:type="gramStart"/>
      <w:r w:rsidRPr="004A7847">
        <w:rPr>
          <w:rFonts w:asciiTheme="minorHAnsi" w:hAnsiTheme="minorHAnsi"/>
          <w:b/>
          <w:bCs/>
          <w:i/>
          <w:iCs/>
          <w:color w:val="000000" w:themeColor="text1"/>
          <w:sz w:val="28"/>
          <w:szCs w:val="24"/>
        </w:rPr>
        <w:t>Date :</w:t>
      </w:r>
      <w:proofErr w:type="gramEnd"/>
      <w:r w:rsidRPr="004A7847">
        <w:rPr>
          <w:rFonts w:asciiTheme="minorHAnsi" w:hAnsiTheme="minorHAnsi"/>
          <w:b/>
          <w:bCs/>
          <w:i/>
          <w:iCs/>
          <w:color w:val="000000" w:themeColor="text1"/>
          <w:sz w:val="28"/>
          <w:szCs w:val="24"/>
        </w:rPr>
        <w:t xml:space="preserve"> </w:t>
      </w:r>
      <w:r w:rsidRPr="004A7847">
        <w:rPr>
          <w:rFonts w:asciiTheme="minorHAnsi" w:hAnsiTheme="minorHAnsi"/>
          <w:b/>
          <w:bCs/>
          <w:i/>
          <w:iCs/>
          <w:color w:val="000000" w:themeColor="text1"/>
          <w:sz w:val="28"/>
          <w:szCs w:val="24"/>
        </w:rPr>
        <w:t>23</w:t>
      </w:r>
      <w:r w:rsidRPr="004A7847">
        <w:rPr>
          <w:rFonts w:asciiTheme="minorHAnsi" w:hAnsiTheme="minorHAnsi"/>
          <w:b/>
          <w:bCs/>
          <w:i/>
          <w:iCs/>
          <w:color w:val="000000" w:themeColor="text1"/>
          <w:sz w:val="28"/>
          <w:szCs w:val="24"/>
          <w:vertAlign w:val="superscript"/>
        </w:rPr>
        <w:t>rd</w:t>
      </w:r>
      <w:r w:rsidRPr="004A7847">
        <w:rPr>
          <w:rFonts w:asciiTheme="minorHAnsi" w:hAnsiTheme="minorHAnsi"/>
          <w:b/>
          <w:bCs/>
          <w:i/>
          <w:iCs/>
          <w:color w:val="000000" w:themeColor="text1"/>
          <w:sz w:val="28"/>
          <w:szCs w:val="24"/>
        </w:rPr>
        <w:t xml:space="preserve"> February 2024</w:t>
      </w:r>
    </w:p>
    <w:p w14:paraId="4CD2A257" w14:textId="77777777" w:rsidR="004A7847" w:rsidRDefault="004A7847" w:rsidP="006B323E">
      <w:pPr>
        <w:pStyle w:val="Heading1"/>
      </w:pPr>
    </w:p>
    <w:p w14:paraId="7AEDBEB2" w14:textId="77777777" w:rsidR="004A7847" w:rsidRDefault="004A7847">
      <w:pPr>
        <w:spacing w:line="259" w:lineRule="auto"/>
        <w:jc w:val="left"/>
        <w:rPr>
          <w:rFonts w:eastAsiaTheme="majorEastAsia" w:cstheme="majorBidi"/>
          <w:b/>
          <w:sz w:val="32"/>
          <w:szCs w:val="32"/>
        </w:rPr>
      </w:pPr>
      <w:r>
        <w:br w:type="page"/>
      </w:r>
    </w:p>
    <w:p w14:paraId="3B200F88" w14:textId="47AAB4FA" w:rsidR="006B323E" w:rsidRPr="009F7459" w:rsidRDefault="006B323E" w:rsidP="006B323E">
      <w:pPr>
        <w:pStyle w:val="Heading1"/>
      </w:pPr>
      <w:proofErr w:type="spellStart"/>
      <w:r w:rsidRPr="009F7459">
        <w:lastRenderedPageBreak/>
        <w:t>Abstarct</w:t>
      </w:r>
      <w:bookmarkEnd w:id="0"/>
      <w:proofErr w:type="spellEnd"/>
    </w:p>
    <w:p w14:paraId="5800B49D" w14:textId="698E2B58" w:rsidR="00A43D55" w:rsidRPr="009F7459" w:rsidRDefault="00A43D55" w:rsidP="00A43D55">
      <w:pPr>
        <w:ind w:firstLine="720"/>
        <w:rPr>
          <w:rFonts w:cs="Times New Roman"/>
          <w:szCs w:val="24"/>
        </w:rPr>
      </w:pPr>
      <w:r w:rsidRPr="009F7459">
        <w:rPr>
          <w:rFonts w:cs="Times New Roman"/>
          <w:szCs w:val="24"/>
        </w:rPr>
        <w:t>This study analyzes the development and design of the medical website solution which focused on the major barriers to taking health services electronically. A comparison was done involving the developed solution with existing health portals, specialty sites, and chatbot applications based on core functions, design approach, and strategies that are deployed to address the shortcomings of prior attempts. Distinguished factors are the multi-disciplinary integrated services model, asynchronous 24/7 support through an AI assistant, and user-centered approach employed from inception. Performance testing ensures that we are compliant with industry standards of responsive design, load times, and cross-browser compatibility. Achieving progress through agile development cycles and user feedback that is iterative is aimed to enhance the user experience. The modular MVP approach allows for phased deployment and comprehensive growth at the same time in line with the needs. Numerous evaluation tools are employed that measure accuracy, including a comparison of queries answered correctly by chatbots against standard benchmarks. However, considering the fact that full EHR integration is beyond the initial scope, the system nevertheless remains an important platform for future advancements. Areas for improvement noted include the kinds of advanced medical consultations and condition management modules that require meticulous content forming. Meanwhile, conclusions drawn shape a novel solution with a theoretically unique approach which is differentiated through methodologies consistent with and aligned to best practices to eliminate previous solution shortcomings. Detailed evaluation proves meeting of established objectives in eliminating barriers to health care through an exciting virtual portal.</w:t>
      </w:r>
    </w:p>
    <w:p w14:paraId="2E1DD908" w14:textId="77777777" w:rsidR="006B323E" w:rsidRPr="009F7459" w:rsidRDefault="006B323E" w:rsidP="006B323E"/>
    <w:p w14:paraId="4A1BD442" w14:textId="77777777" w:rsidR="006B323E" w:rsidRPr="009F7459" w:rsidRDefault="006B323E" w:rsidP="006B323E"/>
    <w:p w14:paraId="28AAC557" w14:textId="77777777" w:rsidR="006B323E" w:rsidRPr="009F7459" w:rsidRDefault="006B323E" w:rsidP="006B323E"/>
    <w:p w14:paraId="3A615A85" w14:textId="77777777" w:rsidR="006B323E" w:rsidRPr="009F7459" w:rsidRDefault="006B323E">
      <w:pPr>
        <w:spacing w:line="259" w:lineRule="auto"/>
        <w:jc w:val="left"/>
      </w:pPr>
      <w:r w:rsidRPr="009F7459">
        <w:br w:type="page"/>
      </w:r>
    </w:p>
    <w:sdt>
      <w:sdtPr>
        <w:rPr>
          <w:rFonts w:ascii="Times New Roman" w:eastAsiaTheme="minorHAnsi" w:hAnsi="Times New Roman" w:cstheme="minorBidi"/>
          <w:b/>
          <w:color w:val="auto"/>
          <w:sz w:val="24"/>
          <w:szCs w:val="22"/>
        </w:rPr>
        <w:id w:val="-1114897392"/>
        <w:docPartObj>
          <w:docPartGallery w:val="Table of Contents"/>
          <w:docPartUnique/>
        </w:docPartObj>
      </w:sdtPr>
      <w:sdtEndPr>
        <w:rPr>
          <w:bCs/>
          <w:noProof/>
        </w:rPr>
      </w:sdtEndPr>
      <w:sdtContent>
        <w:p w14:paraId="43DA77D5" w14:textId="77777777" w:rsidR="00A43D55" w:rsidRPr="004A6CF3" w:rsidRDefault="00A43D55">
          <w:pPr>
            <w:pStyle w:val="TOCHeading"/>
            <w:rPr>
              <w:b/>
              <w:color w:val="auto"/>
            </w:rPr>
          </w:pPr>
          <w:r w:rsidRPr="004A6CF3">
            <w:rPr>
              <w:b/>
              <w:color w:val="auto"/>
            </w:rPr>
            <w:t>Table of Contents</w:t>
          </w:r>
        </w:p>
        <w:p w14:paraId="2F340637" w14:textId="77777777" w:rsidR="00A43D55" w:rsidRPr="009F7459" w:rsidRDefault="00A43D55">
          <w:pPr>
            <w:pStyle w:val="TOC1"/>
            <w:tabs>
              <w:tab w:val="right" w:leader="dot" w:pos="9350"/>
            </w:tabs>
            <w:rPr>
              <w:noProof/>
            </w:rPr>
          </w:pPr>
          <w:r w:rsidRPr="009F7459">
            <w:fldChar w:fldCharType="begin"/>
          </w:r>
          <w:r w:rsidRPr="009F7459">
            <w:instrText xml:space="preserve"> TOC \o "1-3" \h \z \u </w:instrText>
          </w:r>
          <w:r w:rsidRPr="009F7459">
            <w:fldChar w:fldCharType="separate"/>
          </w:r>
          <w:hyperlink w:anchor="_Toc159540170" w:history="1">
            <w:r w:rsidRPr="009F7459">
              <w:rPr>
                <w:rStyle w:val="Hyperlink"/>
                <w:noProof/>
              </w:rPr>
              <w:t>Abstarct</w:t>
            </w:r>
            <w:r w:rsidRPr="009F7459">
              <w:rPr>
                <w:noProof/>
                <w:webHidden/>
              </w:rPr>
              <w:tab/>
            </w:r>
            <w:r w:rsidRPr="009F7459">
              <w:rPr>
                <w:noProof/>
                <w:webHidden/>
              </w:rPr>
              <w:fldChar w:fldCharType="begin"/>
            </w:r>
            <w:r w:rsidRPr="009F7459">
              <w:rPr>
                <w:noProof/>
                <w:webHidden/>
              </w:rPr>
              <w:instrText xml:space="preserve"> PAGEREF _Toc159540170 \h </w:instrText>
            </w:r>
            <w:r w:rsidRPr="009F7459">
              <w:rPr>
                <w:noProof/>
                <w:webHidden/>
              </w:rPr>
            </w:r>
            <w:r w:rsidRPr="009F7459">
              <w:rPr>
                <w:noProof/>
                <w:webHidden/>
              </w:rPr>
              <w:fldChar w:fldCharType="separate"/>
            </w:r>
            <w:r w:rsidRPr="009F7459">
              <w:rPr>
                <w:noProof/>
                <w:webHidden/>
              </w:rPr>
              <w:t>2</w:t>
            </w:r>
            <w:r w:rsidRPr="009F7459">
              <w:rPr>
                <w:noProof/>
                <w:webHidden/>
              </w:rPr>
              <w:fldChar w:fldCharType="end"/>
            </w:r>
          </w:hyperlink>
        </w:p>
        <w:p w14:paraId="79DF2BAB" w14:textId="77777777" w:rsidR="00A43D55" w:rsidRPr="009F7459" w:rsidRDefault="00000000">
          <w:pPr>
            <w:pStyle w:val="TOC1"/>
            <w:tabs>
              <w:tab w:val="right" w:leader="dot" w:pos="9350"/>
            </w:tabs>
            <w:rPr>
              <w:noProof/>
            </w:rPr>
          </w:pPr>
          <w:hyperlink w:anchor="_Toc159540171" w:history="1">
            <w:r w:rsidR="00A43D55" w:rsidRPr="009F7459">
              <w:rPr>
                <w:rStyle w:val="Hyperlink"/>
                <w:rFonts w:cs="Times New Roman"/>
                <w:noProof/>
              </w:rPr>
              <w:t>Chapter 1: Introduction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_Toc159540171 \h </w:instrText>
            </w:r>
            <w:r w:rsidR="00A43D55" w:rsidRPr="009F7459">
              <w:rPr>
                <w:noProof/>
                <w:webHidden/>
              </w:rPr>
            </w:r>
            <w:r w:rsidR="00A43D55" w:rsidRPr="009F7459">
              <w:rPr>
                <w:noProof/>
                <w:webHidden/>
              </w:rPr>
              <w:fldChar w:fldCharType="separate"/>
            </w:r>
            <w:r w:rsidR="00A43D55" w:rsidRPr="009F7459">
              <w:rPr>
                <w:noProof/>
                <w:webHidden/>
              </w:rPr>
              <w:t>4</w:t>
            </w:r>
            <w:r w:rsidR="00A43D55" w:rsidRPr="009F7459">
              <w:rPr>
                <w:noProof/>
                <w:webHidden/>
              </w:rPr>
              <w:fldChar w:fldCharType="end"/>
            </w:r>
          </w:hyperlink>
        </w:p>
        <w:p w14:paraId="019B281A" w14:textId="77777777" w:rsidR="00A43D55" w:rsidRPr="009F7459" w:rsidRDefault="00000000">
          <w:pPr>
            <w:pStyle w:val="TOC2"/>
            <w:tabs>
              <w:tab w:val="right" w:leader="dot" w:pos="9350"/>
            </w:tabs>
            <w:rPr>
              <w:noProof/>
            </w:rPr>
          </w:pPr>
          <w:hyperlink w:anchor="_Toc159540172" w:history="1">
            <w:r w:rsidR="00A43D55" w:rsidRPr="009F7459">
              <w:rPr>
                <w:rStyle w:val="Hyperlink"/>
                <w:noProof/>
              </w:rPr>
              <w:t>1.1. Background</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_Toc159540172 \h </w:instrText>
            </w:r>
            <w:r w:rsidR="00A43D55" w:rsidRPr="009F7459">
              <w:rPr>
                <w:noProof/>
                <w:webHidden/>
              </w:rPr>
            </w:r>
            <w:r w:rsidR="00A43D55" w:rsidRPr="009F7459">
              <w:rPr>
                <w:noProof/>
                <w:webHidden/>
              </w:rPr>
              <w:fldChar w:fldCharType="separate"/>
            </w:r>
            <w:r w:rsidR="00A43D55" w:rsidRPr="009F7459">
              <w:rPr>
                <w:noProof/>
                <w:webHidden/>
              </w:rPr>
              <w:t>4</w:t>
            </w:r>
            <w:r w:rsidR="00A43D55" w:rsidRPr="009F7459">
              <w:rPr>
                <w:noProof/>
                <w:webHidden/>
              </w:rPr>
              <w:fldChar w:fldCharType="end"/>
            </w:r>
          </w:hyperlink>
        </w:p>
        <w:p w14:paraId="385E0CFE" w14:textId="77777777" w:rsidR="00A43D55" w:rsidRPr="009F7459" w:rsidRDefault="00000000">
          <w:pPr>
            <w:pStyle w:val="TOC2"/>
            <w:tabs>
              <w:tab w:val="right" w:leader="dot" w:pos="9350"/>
            </w:tabs>
            <w:rPr>
              <w:noProof/>
            </w:rPr>
          </w:pPr>
          <w:hyperlink w:anchor="_Toc159540173" w:history="1">
            <w:r w:rsidR="00A43D55" w:rsidRPr="009F7459">
              <w:rPr>
                <w:rStyle w:val="Hyperlink"/>
                <w:noProof/>
              </w:rPr>
              <w:t>1.2. Problem Statement</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_Toc159540173 \h </w:instrText>
            </w:r>
            <w:r w:rsidR="00A43D55" w:rsidRPr="009F7459">
              <w:rPr>
                <w:noProof/>
                <w:webHidden/>
              </w:rPr>
            </w:r>
            <w:r w:rsidR="00A43D55" w:rsidRPr="009F7459">
              <w:rPr>
                <w:noProof/>
                <w:webHidden/>
              </w:rPr>
              <w:fldChar w:fldCharType="separate"/>
            </w:r>
            <w:r w:rsidR="00A43D55" w:rsidRPr="009F7459">
              <w:rPr>
                <w:noProof/>
                <w:webHidden/>
              </w:rPr>
              <w:t>5</w:t>
            </w:r>
            <w:r w:rsidR="00A43D55" w:rsidRPr="009F7459">
              <w:rPr>
                <w:noProof/>
                <w:webHidden/>
              </w:rPr>
              <w:fldChar w:fldCharType="end"/>
            </w:r>
          </w:hyperlink>
        </w:p>
        <w:p w14:paraId="0B2531D0" w14:textId="77777777" w:rsidR="00A43D55" w:rsidRPr="009F7459" w:rsidRDefault="00000000">
          <w:pPr>
            <w:pStyle w:val="TOC2"/>
            <w:tabs>
              <w:tab w:val="right" w:leader="dot" w:pos="9350"/>
            </w:tabs>
            <w:rPr>
              <w:noProof/>
            </w:rPr>
          </w:pPr>
          <w:hyperlink w:anchor="_Toc159540174" w:history="1">
            <w:r w:rsidR="00A43D55" w:rsidRPr="009F7459">
              <w:rPr>
                <w:rStyle w:val="Hyperlink"/>
                <w:noProof/>
              </w:rPr>
              <w:t>1.3. Aim and Objective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_Toc159540174 \h </w:instrText>
            </w:r>
            <w:r w:rsidR="00A43D55" w:rsidRPr="009F7459">
              <w:rPr>
                <w:noProof/>
                <w:webHidden/>
              </w:rPr>
            </w:r>
            <w:r w:rsidR="00A43D55" w:rsidRPr="009F7459">
              <w:rPr>
                <w:noProof/>
                <w:webHidden/>
              </w:rPr>
              <w:fldChar w:fldCharType="separate"/>
            </w:r>
            <w:r w:rsidR="00A43D55" w:rsidRPr="009F7459">
              <w:rPr>
                <w:noProof/>
                <w:webHidden/>
              </w:rPr>
              <w:t>7</w:t>
            </w:r>
            <w:r w:rsidR="00A43D55" w:rsidRPr="009F7459">
              <w:rPr>
                <w:noProof/>
                <w:webHidden/>
              </w:rPr>
              <w:fldChar w:fldCharType="end"/>
            </w:r>
          </w:hyperlink>
        </w:p>
        <w:p w14:paraId="2CF4A6B8" w14:textId="77777777" w:rsidR="00A43D55" w:rsidRPr="009F7459" w:rsidRDefault="00000000">
          <w:pPr>
            <w:pStyle w:val="TOC2"/>
            <w:tabs>
              <w:tab w:val="right" w:leader="dot" w:pos="9350"/>
            </w:tabs>
            <w:rPr>
              <w:noProof/>
            </w:rPr>
          </w:pPr>
          <w:hyperlink w:anchor="_Toc159540175" w:history="1">
            <w:r w:rsidR="00A43D55" w:rsidRPr="009F7459">
              <w:rPr>
                <w:rStyle w:val="Hyperlink"/>
                <w:rFonts w:cs="Times New Roman"/>
                <w:noProof/>
              </w:rPr>
              <w:t>1.4. Research Question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_Toc159540175 \h </w:instrText>
            </w:r>
            <w:r w:rsidR="00A43D55" w:rsidRPr="009F7459">
              <w:rPr>
                <w:noProof/>
                <w:webHidden/>
              </w:rPr>
            </w:r>
            <w:r w:rsidR="00A43D55" w:rsidRPr="009F7459">
              <w:rPr>
                <w:noProof/>
                <w:webHidden/>
              </w:rPr>
              <w:fldChar w:fldCharType="separate"/>
            </w:r>
            <w:r w:rsidR="00A43D55" w:rsidRPr="009F7459">
              <w:rPr>
                <w:noProof/>
                <w:webHidden/>
              </w:rPr>
              <w:t>7</w:t>
            </w:r>
            <w:r w:rsidR="00A43D55" w:rsidRPr="009F7459">
              <w:rPr>
                <w:noProof/>
                <w:webHidden/>
              </w:rPr>
              <w:fldChar w:fldCharType="end"/>
            </w:r>
          </w:hyperlink>
        </w:p>
        <w:p w14:paraId="40ACB67D" w14:textId="77777777" w:rsidR="00A43D55" w:rsidRPr="009F7459" w:rsidRDefault="00000000">
          <w:pPr>
            <w:pStyle w:val="TOC2"/>
            <w:tabs>
              <w:tab w:val="right" w:leader="dot" w:pos="9350"/>
            </w:tabs>
            <w:rPr>
              <w:noProof/>
            </w:rPr>
          </w:pPr>
          <w:hyperlink w:anchor="_Toc159540176" w:history="1">
            <w:r w:rsidR="00A43D55" w:rsidRPr="009F7459">
              <w:rPr>
                <w:rStyle w:val="Hyperlink"/>
                <w:rFonts w:cs="Times New Roman"/>
                <w:noProof/>
              </w:rPr>
              <w:t>1.5. Significance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_Toc159540176 \h </w:instrText>
            </w:r>
            <w:r w:rsidR="00A43D55" w:rsidRPr="009F7459">
              <w:rPr>
                <w:noProof/>
                <w:webHidden/>
              </w:rPr>
            </w:r>
            <w:r w:rsidR="00A43D55" w:rsidRPr="009F7459">
              <w:rPr>
                <w:noProof/>
                <w:webHidden/>
              </w:rPr>
              <w:fldChar w:fldCharType="separate"/>
            </w:r>
            <w:r w:rsidR="00A43D55" w:rsidRPr="009F7459">
              <w:rPr>
                <w:noProof/>
                <w:webHidden/>
              </w:rPr>
              <w:t>7</w:t>
            </w:r>
            <w:r w:rsidR="00A43D55" w:rsidRPr="009F7459">
              <w:rPr>
                <w:noProof/>
                <w:webHidden/>
              </w:rPr>
              <w:fldChar w:fldCharType="end"/>
            </w:r>
          </w:hyperlink>
        </w:p>
        <w:p w14:paraId="3CE1A47D" w14:textId="77777777" w:rsidR="00A43D55" w:rsidRPr="009F7459" w:rsidRDefault="00000000">
          <w:pPr>
            <w:pStyle w:val="TOC1"/>
            <w:tabs>
              <w:tab w:val="right" w:leader="dot" w:pos="9350"/>
            </w:tabs>
            <w:rPr>
              <w:noProof/>
            </w:rPr>
          </w:pPr>
          <w:hyperlink w:anchor="_Toc159540177" w:history="1">
            <w:r w:rsidR="00A43D55" w:rsidRPr="009F7459">
              <w:rPr>
                <w:rStyle w:val="Hyperlink"/>
                <w:rFonts w:cs="Times New Roman"/>
                <w:noProof/>
              </w:rPr>
              <w:t>Chapter 2: Literature Review</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_Toc159540177 \h </w:instrText>
            </w:r>
            <w:r w:rsidR="00A43D55" w:rsidRPr="009F7459">
              <w:rPr>
                <w:noProof/>
                <w:webHidden/>
              </w:rPr>
            </w:r>
            <w:r w:rsidR="00A43D55" w:rsidRPr="009F7459">
              <w:rPr>
                <w:noProof/>
                <w:webHidden/>
              </w:rPr>
              <w:fldChar w:fldCharType="separate"/>
            </w:r>
            <w:r w:rsidR="00A43D55" w:rsidRPr="009F7459">
              <w:rPr>
                <w:noProof/>
                <w:webHidden/>
              </w:rPr>
              <w:t>9</w:t>
            </w:r>
            <w:r w:rsidR="00A43D55" w:rsidRPr="009F7459">
              <w:rPr>
                <w:noProof/>
                <w:webHidden/>
              </w:rPr>
              <w:fldChar w:fldCharType="end"/>
            </w:r>
          </w:hyperlink>
        </w:p>
        <w:p w14:paraId="37702966" w14:textId="77777777" w:rsidR="00A43D55" w:rsidRPr="009F7459" w:rsidRDefault="00000000">
          <w:pPr>
            <w:pStyle w:val="TOC2"/>
            <w:tabs>
              <w:tab w:val="right" w:leader="dot" w:pos="9350"/>
            </w:tabs>
            <w:rPr>
              <w:noProof/>
            </w:rPr>
          </w:pPr>
          <w:hyperlink w:anchor="_Toc159540178" w:history="1">
            <w:r w:rsidR="00A43D55" w:rsidRPr="009F7459">
              <w:rPr>
                <w:rStyle w:val="Hyperlink"/>
                <w:rFonts w:cs="Times New Roman"/>
                <w:noProof/>
              </w:rPr>
              <w:t>2.1. Introduction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_Toc159540178 \h </w:instrText>
            </w:r>
            <w:r w:rsidR="00A43D55" w:rsidRPr="009F7459">
              <w:rPr>
                <w:noProof/>
                <w:webHidden/>
              </w:rPr>
            </w:r>
            <w:r w:rsidR="00A43D55" w:rsidRPr="009F7459">
              <w:rPr>
                <w:noProof/>
                <w:webHidden/>
              </w:rPr>
              <w:fldChar w:fldCharType="separate"/>
            </w:r>
            <w:r w:rsidR="00A43D55" w:rsidRPr="009F7459">
              <w:rPr>
                <w:noProof/>
                <w:webHidden/>
              </w:rPr>
              <w:t>9</w:t>
            </w:r>
            <w:r w:rsidR="00A43D55" w:rsidRPr="009F7459">
              <w:rPr>
                <w:noProof/>
                <w:webHidden/>
              </w:rPr>
              <w:fldChar w:fldCharType="end"/>
            </w:r>
          </w:hyperlink>
        </w:p>
        <w:p w14:paraId="64F10DA9" w14:textId="77777777" w:rsidR="00A43D55" w:rsidRPr="009F7459" w:rsidRDefault="00000000">
          <w:pPr>
            <w:pStyle w:val="TOC2"/>
            <w:tabs>
              <w:tab w:val="right" w:leader="dot" w:pos="9350"/>
            </w:tabs>
            <w:rPr>
              <w:noProof/>
            </w:rPr>
          </w:pPr>
          <w:hyperlink w:anchor="_Toc159540179" w:history="1">
            <w:r w:rsidR="00A43D55" w:rsidRPr="009F7459">
              <w:rPr>
                <w:rStyle w:val="Hyperlink"/>
                <w:noProof/>
              </w:rPr>
              <w:t xml:space="preserve">2.2. Overview of </w:t>
            </w:r>
            <w:r w:rsidR="00A43D55" w:rsidRPr="009F7459">
              <w:rPr>
                <w:rStyle w:val="Hyperlink"/>
                <w:rFonts w:cs="Times New Roman"/>
                <w:noProof/>
              </w:rPr>
              <w:t>Industry 4.0</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_Toc159540179 \h </w:instrText>
            </w:r>
            <w:r w:rsidR="00A43D55" w:rsidRPr="009F7459">
              <w:rPr>
                <w:noProof/>
                <w:webHidden/>
              </w:rPr>
            </w:r>
            <w:r w:rsidR="00A43D55" w:rsidRPr="009F7459">
              <w:rPr>
                <w:noProof/>
                <w:webHidden/>
              </w:rPr>
              <w:fldChar w:fldCharType="separate"/>
            </w:r>
            <w:r w:rsidR="00A43D55" w:rsidRPr="009F7459">
              <w:rPr>
                <w:noProof/>
                <w:webHidden/>
              </w:rPr>
              <w:t>9</w:t>
            </w:r>
            <w:r w:rsidR="00A43D55" w:rsidRPr="009F7459">
              <w:rPr>
                <w:noProof/>
                <w:webHidden/>
              </w:rPr>
              <w:fldChar w:fldCharType="end"/>
            </w:r>
          </w:hyperlink>
        </w:p>
        <w:p w14:paraId="0EA603E9" w14:textId="77777777" w:rsidR="00A43D55" w:rsidRPr="009F7459" w:rsidRDefault="00000000">
          <w:pPr>
            <w:pStyle w:val="TOC3"/>
            <w:tabs>
              <w:tab w:val="right" w:leader="dot" w:pos="9350"/>
            </w:tabs>
            <w:rPr>
              <w:noProof/>
            </w:rPr>
          </w:pPr>
          <w:hyperlink w:anchor="_Toc159540180" w:history="1">
            <w:r w:rsidR="00A43D55" w:rsidRPr="009F7459">
              <w:rPr>
                <w:rStyle w:val="Hyperlink"/>
                <w:rFonts w:cs="Times New Roman"/>
                <w:noProof/>
              </w:rPr>
              <w:t>2.2.1. Internet of Things (IoT)</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_Toc159540180 \h </w:instrText>
            </w:r>
            <w:r w:rsidR="00A43D55" w:rsidRPr="009F7459">
              <w:rPr>
                <w:noProof/>
                <w:webHidden/>
              </w:rPr>
            </w:r>
            <w:r w:rsidR="00A43D55" w:rsidRPr="009F7459">
              <w:rPr>
                <w:noProof/>
                <w:webHidden/>
              </w:rPr>
              <w:fldChar w:fldCharType="separate"/>
            </w:r>
            <w:r w:rsidR="00A43D55" w:rsidRPr="009F7459">
              <w:rPr>
                <w:noProof/>
                <w:webHidden/>
              </w:rPr>
              <w:t>9</w:t>
            </w:r>
            <w:r w:rsidR="00A43D55" w:rsidRPr="009F7459">
              <w:rPr>
                <w:noProof/>
                <w:webHidden/>
              </w:rPr>
              <w:fldChar w:fldCharType="end"/>
            </w:r>
          </w:hyperlink>
        </w:p>
        <w:p w14:paraId="11F0AA42" w14:textId="77777777" w:rsidR="00A43D55" w:rsidRPr="009F7459" w:rsidRDefault="00000000">
          <w:pPr>
            <w:pStyle w:val="TOC3"/>
            <w:tabs>
              <w:tab w:val="right" w:leader="dot" w:pos="9350"/>
            </w:tabs>
            <w:rPr>
              <w:noProof/>
            </w:rPr>
          </w:pPr>
          <w:hyperlink w:anchor="_Toc159540181" w:history="1">
            <w:r w:rsidR="00A43D55" w:rsidRPr="009F7459">
              <w:rPr>
                <w:rStyle w:val="Hyperlink"/>
                <w:noProof/>
              </w:rPr>
              <w:t>2.2.2. Artificial Intelligence (AI)</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_Toc159540181 \h </w:instrText>
            </w:r>
            <w:r w:rsidR="00A43D55" w:rsidRPr="009F7459">
              <w:rPr>
                <w:noProof/>
                <w:webHidden/>
              </w:rPr>
            </w:r>
            <w:r w:rsidR="00A43D55" w:rsidRPr="009F7459">
              <w:rPr>
                <w:noProof/>
                <w:webHidden/>
              </w:rPr>
              <w:fldChar w:fldCharType="separate"/>
            </w:r>
            <w:r w:rsidR="00A43D55" w:rsidRPr="009F7459">
              <w:rPr>
                <w:noProof/>
                <w:webHidden/>
              </w:rPr>
              <w:t>10</w:t>
            </w:r>
            <w:r w:rsidR="00A43D55" w:rsidRPr="009F7459">
              <w:rPr>
                <w:noProof/>
                <w:webHidden/>
              </w:rPr>
              <w:fldChar w:fldCharType="end"/>
            </w:r>
          </w:hyperlink>
        </w:p>
        <w:p w14:paraId="58C06AAF" w14:textId="77777777" w:rsidR="00A43D55" w:rsidRPr="009F7459" w:rsidRDefault="00000000">
          <w:pPr>
            <w:pStyle w:val="TOC3"/>
            <w:tabs>
              <w:tab w:val="right" w:leader="dot" w:pos="9350"/>
            </w:tabs>
            <w:rPr>
              <w:noProof/>
            </w:rPr>
          </w:pPr>
          <w:hyperlink w:anchor="_Toc159540182" w:history="1">
            <w:r w:rsidR="00A43D55" w:rsidRPr="009F7459">
              <w:rPr>
                <w:rStyle w:val="Hyperlink"/>
                <w:noProof/>
              </w:rPr>
              <w:t>2.2.3. Robotics and Automation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_Toc159540182 \h </w:instrText>
            </w:r>
            <w:r w:rsidR="00A43D55" w:rsidRPr="009F7459">
              <w:rPr>
                <w:noProof/>
                <w:webHidden/>
              </w:rPr>
            </w:r>
            <w:r w:rsidR="00A43D55" w:rsidRPr="009F7459">
              <w:rPr>
                <w:noProof/>
                <w:webHidden/>
              </w:rPr>
              <w:fldChar w:fldCharType="separate"/>
            </w:r>
            <w:r w:rsidR="00A43D55" w:rsidRPr="009F7459">
              <w:rPr>
                <w:noProof/>
                <w:webHidden/>
              </w:rPr>
              <w:t>10</w:t>
            </w:r>
            <w:r w:rsidR="00A43D55" w:rsidRPr="009F7459">
              <w:rPr>
                <w:noProof/>
                <w:webHidden/>
              </w:rPr>
              <w:fldChar w:fldCharType="end"/>
            </w:r>
          </w:hyperlink>
        </w:p>
        <w:p w14:paraId="68C9AB11" w14:textId="77777777" w:rsidR="00A43D55" w:rsidRPr="009F7459" w:rsidRDefault="00000000">
          <w:pPr>
            <w:pStyle w:val="TOC3"/>
            <w:tabs>
              <w:tab w:val="right" w:leader="dot" w:pos="9350"/>
            </w:tabs>
            <w:rPr>
              <w:noProof/>
            </w:rPr>
          </w:pPr>
          <w:hyperlink w:anchor="_Toc159540183" w:history="1">
            <w:r w:rsidR="00A43D55" w:rsidRPr="009F7459">
              <w:rPr>
                <w:rStyle w:val="Hyperlink"/>
                <w:noProof/>
              </w:rPr>
              <w:t>2.2.4. Additive Manufacturing (3D Printing)</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_Toc159540183 \h </w:instrText>
            </w:r>
            <w:r w:rsidR="00A43D55" w:rsidRPr="009F7459">
              <w:rPr>
                <w:noProof/>
                <w:webHidden/>
              </w:rPr>
            </w:r>
            <w:r w:rsidR="00A43D55" w:rsidRPr="009F7459">
              <w:rPr>
                <w:noProof/>
                <w:webHidden/>
              </w:rPr>
              <w:fldChar w:fldCharType="separate"/>
            </w:r>
            <w:r w:rsidR="00A43D55" w:rsidRPr="009F7459">
              <w:rPr>
                <w:noProof/>
                <w:webHidden/>
              </w:rPr>
              <w:t>10</w:t>
            </w:r>
            <w:r w:rsidR="00A43D55" w:rsidRPr="009F7459">
              <w:rPr>
                <w:noProof/>
                <w:webHidden/>
              </w:rPr>
              <w:fldChar w:fldCharType="end"/>
            </w:r>
          </w:hyperlink>
        </w:p>
        <w:p w14:paraId="1BB48FCF" w14:textId="77777777" w:rsidR="00A43D55" w:rsidRPr="009F7459" w:rsidRDefault="00000000">
          <w:pPr>
            <w:pStyle w:val="TOC3"/>
            <w:tabs>
              <w:tab w:val="right" w:leader="dot" w:pos="9350"/>
            </w:tabs>
            <w:rPr>
              <w:noProof/>
            </w:rPr>
          </w:pPr>
          <w:hyperlink w:anchor="_Toc159540184" w:history="1">
            <w:r w:rsidR="00A43D55" w:rsidRPr="009F7459">
              <w:rPr>
                <w:rStyle w:val="Hyperlink"/>
                <w:noProof/>
              </w:rPr>
              <w:t>2.2.5. Data Analytics and Big Data</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_Toc159540184 \h </w:instrText>
            </w:r>
            <w:r w:rsidR="00A43D55" w:rsidRPr="009F7459">
              <w:rPr>
                <w:noProof/>
                <w:webHidden/>
              </w:rPr>
            </w:r>
            <w:r w:rsidR="00A43D55" w:rsidRPr="009F7459">
              <w:rPr>
                <w:noProof/>
                <w:webHidden/>
              </w:rPr>
              <w:fldChar w:fldCharType="separate"/>
            </w:r>
            <w:r w:rsidR="00A43D55" w:rsidRPr="009F7459">
              <w:rPr>
                <w:noProof/>
                <w:webHidden/>
              </w:rPr>
              <w:t>11</w:t>
            </w:r>
            <w:r w:rsidR="00A43D55" w:rsidRPr="009F7459">
              <w:rPr>
                <w:noProof/>
                <w:webHidden/>
              </w:rPr>
              <w:fldChar w:fldCharType="end"/>
            </w:r>
          </w:hyperlink>
        </w:p>
        <w:p w14:paraId="78FDA980" w14:textId="77777777" w:rsidR="00A43D55" w:rsidRPr="009F7459" w:rsidRDefault="00000000">
          <w:pPr>
            <w:pStyle w:val="TOC3"/>
            <w:tabs>
              <w:tab w:val="right" w:leader="dot" w:pos="9350"/>
            </w:tabs>
            <w:rPr>
              <w:noProof/>
            </w:rPr>
          </w:pPr>
          <w:hyperlink w:anchor="_Toc159540185" w:history="1">
            <w:r w:rsidR="00A43D55" w:rsidRPr="009F7459">
              <w:rPr>
                <w:rStyle w:val="Hyperlink"/>
                <w:noProof/>
              </w:rPr>
              <w:t>2.2.6. Cyber-Physical Systems (CPS)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_Toc159540185 \h </w:instrText>
            </w:r>
            <w:r w:rsidR="00A43D55" w:rsidRPr="009F7459">
              <w:rPr>
                <w:noProof/>
                <w:webHidden/>
              </w:rPr>
            </w:r>
            <w:r w:rsidR="00A43D55" w:rsidRPr="009F7459">
              <w:rPr>
                <w:noProof/>
                <w:webHidden/>
              </w:rPr>
              <w:fldChar w:fldCharType="separate"/>
            </w:r>
            <w:r w:rsidR="00A43D55" w:rsidRPr="009F7459">
              <w:rPr>
                <w:noProof/>
                <w:webHidden/>
              </w:rPr>
              <w:t>11</w:t>
            </w:r>
            <w:r w:rsidR="00A43D55" w:rsidRPr="009F7459">
              <w:rPr>
                <w:noProof/>
                <w:webHidden/>
              </w:rPr>
              <w:fldChar w:fldCharType="end"/>
            </w:r>
          </w:hyperlink>
        </w:p>
        <w:p w14:paraId="365C8145" w14:textId="77777777" w:rsidR="00A43D55" w:rsidRPr="009F7459" w:rsidRDefault="00000000">
          <w:pPr>
            <w:pStyle w:val="TOC3"/>
            <w:tabs>
              <w:tab w:val="right" w:leader="dot" w:pos="9350"/>
            </w:tabs>
            <w:rPr>
              <w:noProof/>
            </w:rPr>
          </w:pPr>
          <w:hyperlink w:anchor="_Toc159540186" w:history="1">
            <w:r w:rsidR="00A43D55" w:rsidRPr="009F7459">
              <w:rPr>
                <w:rStyle w:val="Hyperlink"/>
                <w:noProof/>
              </w:rPr>
              <w:t>2.2.7. Augmented Reality (AR) and Virtual Reality (VR)</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_Toc159540186 \h </w:instrText>
            </w:r>
            <w:r w:rsidR="00A43D55" w:rsidRPr="009F7459">
              <w:rPr>
                <w:noProof/>
                <w:webHidden/>
              </w:rPr>
            </w:r>
            <w:r w:rsidR="00A43D55" w:rsidRPr="009F7459">
              <w:rPr>
                <w:noProof/>
                <w:webHidden/>
              </w:rPr>
              <w:fldChar w:fldCharType="separate"/>
            </w:r>
            <w:r w:rsidR="00A43D55" w:rsidRPr="009F7459">
              <w:rPr>
                <w:noProof/>
                <w:webHidden/>
              </w:rPr>
              <w:t>11</w:t>
            </w:r>
            <w:r w:rsidR="00A43D55" w:rsidRPr="009F7459">
              <w:rPr>
                <w:noProof/>
                <w:webHidden/>
              </w:rPr>
              <w:fldChar w:fldCharType="end"/>
            </w:r>
          </w:hyperlink>
        </w:p>
        <w:p w14:paraId="15D811F4" w14:textId="77777777" w:rsidR="00A43D55" w:rsidRPr="009F7459" w:rsidRDefault="00000000">
          <w:pPr>
            <w:pStyle w:val="TOC3"/>
            <w:tabs>
              <w:tab w:val="right" w:leader="dot" w:pos="9350"/>
            </w:tabs>
            <w:rPr>
              <w:noProof/>
            </w:rPr>
          </w:pPr>
          <w:hyperlink w:anchor="_Toc159540187" w:history="1">
            <w:r w:rsidR="00A43D55" w:rsidRPr="009F7459">
              <w:rPr>
                <w:rStyle w:val="Hyperlink"/>
                <w:noProof/>
              </w:rPr>
              <w:t>2.2.8. Block Chain Technology</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_Toc159540187 \h </w:instrText>
            </w:r>
            <w:r w:rsidR="00A43D55" w:rsidRPr="009F7459">
              <w:rPr>
                <w:noProof/>
                <w:webHidden/>
              </w:rPr>
            </w:r>
            <w:r w:rsidR="00A43D55" w:rsidRPr="009F7459">
              <w:rPr>
                <w:noProof/>
                <w:webHidden/>
              </w:rPr>
              <w:fldChar w:fldCharType="separate"/>
            </w:r>
            <w:r w:rsidR="00A43D55" w:rsidRPr="009F7459">
              <w:rPr>
                <w:noProof/>
                <w:webHidden/>
              </w:rPr>
              <w:t>12</w:t>
            </w:r>
            <w:r w:rsidR="00A43D55" w:rsidRPr="009F7459">
              <w:rPr>
                <w:noProof/>
                <w:webHidden/>
              </w:rPr>
              <w:fldChar w:fldCharType="end"/>
            </w:r>
          </w:hyperlink>
        </w:p>
        <w:p w14:paraId="1D3587F9" w14:textId="77777777" w:rsidR="00A43D55" w:rsidRPr="009F7459" w:rsidRDefault="00000000">
          <w:pPr>
            <w:pStyle w:val="TOC2"/>
            <w:tabs>
              <w:tab w:val="right" w:leader="dot" w:pos="9350"/>
            </w:tabs>
            <w:rPr>
              <w:noProof/>
            </w:rPr>
          </w:pPr>
          <w:hyperlink w:anchor="_Toc159540188" w:history="1">
            <w:r w:rsidR="00A43D55" w:rsidRPr="009F7459">
              <w:rPr>
                <w:rStyle w:val="Hyperlink"/>
                <w:noProof/>
              </w:rPr>
              <w:t>2.3. Chat bots in Industry Revolution 4.0</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_Toc159540188 \h </w:instrText>
            </w:r>
            <w:r w:rsidR="00A43D55" w:rsidRPr="009F7459">
              <w:rPr>
                <w:noProof/>
                <w:webHidden/>
              </w:rPr>
            </w:r>
            <w:r w:rsidR="00A43D55" w:rsidRPr="009F7459">
              <w:rPr>
                <w:noProof/>
                <w:webHidden/>
              </w:rPr>
              <w:fldChar w:fldCharType="separate"/>
            </w:r>
            <w:r w:rsidR="00A43D55" w:rsidRPr="009F7459">
              <w:rPr>
                <w:noProof/>
                <w:webHidden/>
              </w:rPr>
              <w:t>12</w:t>
            </w:r>
            <w:r w:rsidR="00A43D55" w:rsidRPr="009F7459">
              <w:rPr>
                <w:noProof/>
                <w:webHidden/>
              </w:rPr>
              <w:fldChar w:fldCharType="end"/>
            </w:r>
          </w:hyperlink>
        </w:p>
        <w:p w14:paraId="29AE1621" w14:textId="77777777" w:rsidR="00A43D55" w:rsidRPr="009F7459" w:rsidRDefault="00000000">
          <w:pPr>
            <w:pStyle w:val="TOC2"/>
            <w:tabs>
              <w:tab w:val="right" w:leader="dot" w:pos="9350"/>
            </w:tabs>
            <w:rPr>
              <w:noProof/>
            </w:rPr>
          </w:pPr>
          <w:hyperlink w:anchor="_Toc159540189" w:history="1">
            <w:r w:rsidR="00A43D55" w:rsidRPr="009F7459">
              <w:rPr>
                <w:rStyle w:val="Hyperlink"/>
                <w:noProof/>
              </w:rPr>
              <w:t>2.4. AI in Industry Revolution 4.0</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_Toc159540189 \h </w:instrText>
            </w:r>
            <w:r w:rsidR="00A43D55" w:rsidRPr="009F7459">
              <w:rPr>
                <w:noProof/>
                <w:webHidden/>
              </w:rPr>
            </w:r>
            <w:r w:rsidR="00A43D55" w:rsidRPr="009F7459">
              <w:rPr>
                <w:noProof/>
                <w:webHidden/>
              </w:rPr>
              <w:fldChar w:fldCharType="separate"/>
            </w:r>
            <w:r w:rsidR="00A43D55" w:rsidRPr="009F7459">
              <w:rPr>
                <w:noProof/>
                <w:webHidden/>
              </w:rPr>
              <w:t>13</w:t>
            </w:r>
            <w:r w:rsidR="00A43D55" w:rsidRPr="009F7459">
              <w:rPr>
                <w:noProof/>
                <w:webHidden/>
              </w:rPr>
              <w:fldChar w:fldCharType="end"/>
            </w:r>
          </w:hyperlink>
        </w:p>
        <w:p w14:paraId="1693AC15" w14:textId="77777777" w:rsidR="00A43D55" w:rsidRPr="009F7459" w:rsidRDefault="00000000">
          <w:pPr>
            <w:pStyle w:val="TOC2"/>
            <w:tabs>
              <w:tab w:val="right" w:leader="dot" w:pos="9350"/>
            </w:tabs>
            <w:rPr>
              <w:noProof/>
            </w:rPr>
          </w:pPr>
          <w:hyperlink w:anchor="_Toc159540190" w:history="1">
            <w:r w:rsidR="00A43D55" w:rsidRPr="009F7459">
              <w:rPr>
                <w:rStyle w:val="Hyperlink"/>
                <w:rFonts w:cs="Times New Roman"/>
                <w:noProof/>
              </w:rPr>
              <w:t>2.5. Overview of Industry 4.0 Impact on the Healthcare Sector</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_Toc159540190 \h </w:instrText>
            </w:r>
            <w:r w:rsidR="00A43D55" w:rsidRPr="009F7459">
              <w:rPr>
                <w:noProof/>
                <w:webHidden/>
              </w:rPr>
            </w:r>
            <w:r w:rsidR="00A43D55" w:rsidRPr="009F7459">
              <w:rPr>
                <w:noProof/>
                <w:webHidden/>
              </w:rPr>
              <w:fldChar w:fldCharType="separate"/>
            </w:r>
            <w:r w:rsidR="00A43D55" w:rsidRPr="009F7459">
              <w:rPr>
                <w:noProof/>
                <w:webHidden/>
              </w:rPr>
              <w:t>14</w:t>
            </w:r>
            <w:r w:rsidR="00A43D55" w:rsidRPr="009F7459">
              <w:rPr>
                <w:noProof/>
                <w:webHidden/>
              </w:rPr>
              <w:fldChar w:fldCharType="end"/>
            </w:r>
          </w:hyperlink>
        </w:p>
        <w:p w14:paraId="3A3D6F08" w14:textId="77777777" w:rsidR="00A43D55" w:rsidRPr="009F7459" w:rsidRDefault="00000000">
          <w:pPr>
            <w:pStyle w:val="TOC2"/>
            <w:tabs>
              <w:tab w:val="right" w:leader="dot" w:pos="9350"/>
            </w:tabs>
            <w:rPr>
              <w:noProof/>
            </w:rPr>
          </w:pPr>
          <w:hyperlink w:anchor="_Toc159540191" w:history="1">
            <w:r w:rsidR="00A43D55" w:rsidRPr="009F7459">
              <w:rPr>
                <w:rStyle w:val="Hyperlink"/>
                <w:noProof/>
              </w:rPr>
              <w:t>2.6. Introduction to Chat bots and AI Technologies in Healthcare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_Toc159540191 \h </w:instrText>
            </w:r>
            <w:r w:rsidR="00A43D55" w:rsidRPr="009F7459">
              <w:rPr>
                <w:noProof/>
                <w:webHidden/>
              </w:rPr>
            </w:r>
            <w:r w:rsidR="00A43D55" w:rsidRPr="009F7459">
              <w:rPr>
                <w:noProof/>
                <w:webHidden/>
              </w:rPr>
              <w:fldChar w:fldCharType="separate"/>
            </w:r>
            <w:r w:rsidR="00A43D55" w:rsidRPr="009F7459">
              <w:rPr>
                <w:noProof/>
                <w:webHidden/>
              </w:rPr>
              <w:t>14</w:t>
            </w:r>
            <w:r w:rsidR="00A43D55" w:rsidRPr="009F7459">
              <w:rPr>
                <w:noProof/>
                <w:webHidden/>
              </w:rPr>
              <w:fldChar w:fldCharType="end"/>
            </w:r>
          </w:hyperlink>
        </w:p>
        <w:p w14:paraId="61D951BB" w14:textId="77777777" w:rsidR="00A43D55" w:rsidRPr="009F7459" w:rsidRDefault="00000000">
          <w:pPr>
            <w:pStyle w:val="TOC2"/>
            <w:tabs>
              <w:tab w:val="right" w:leader="dot" w:pos="9350"/>
            </w:tabs>
            <w:rPr>
              <w:noProof/>
            </w:rPr>
          </w:pPr>
          <w:hyperlink w:anchor="_Toc159540192" w:history="1">
            <w:r w:rsidR="00A43D55" w:rsidRPr="009F7459">
              <w:rPr>
                <w:rStyle w:val="Hyperlink"/>
                <w:noProof/>
              </w:rPr>
              <w:t>2.7. Role of Chat bots in Healthcare Websites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_Toc159540192 \h </w:instrText>
            </w:r>
            <w:r w:rsidR="00A43D55" w:rsidRPr="009F7459">
              <w:rPr>
                <w:noProof/>
                <w:webHidden/>
              </w:rPr>
            </w:r>
            <w:r w:rsidR="00A43D55" w:rsidRPr="009F7459">
              <w:rPr>
                <w:noProof/>
                <w:webHidden/>
              </w:rPr>
              <w:fldChar w:fldCharType="separate"/>
            </w:r>
            <w:r w:rsidR="00A43D55" w:rsidRPr="009F7459">
              <w:rPr>
                <w:noProof/>
                <w:webHidden/>
              </w:rPr>
              <w:t>15</w:t>
            </w:r>
            <w:r w:rsidR="00A43D55" w:rsidRPr="009F7459">
              <w:rPr>
                <w:noProof/>
                <w:webHidden/>
              </w:rPr>
              <w:fldChar w:fldCharType="end"/>
            </w:r>
          </w:hyperlink>
        </w:p>
        <w:p w14:paraId="69216C3E" w14:textId="77777777" w:rsidR="00A43D55" w:rsidRPr="009F7459" w:rsidRDefault="00000000">
          <w:pPr>
            <w:pStyle w:val="TOC3"/>
            <w:tabs>
              <w:tab w:val="right" w:leader="dot" w:pos="9350"/>
            </w:tabs>
            <w:rPr>
              <w:noProof/>
            </w:rPr>
          </w:pPr>
          <w:hyperlink w:anchor="_Toc159540193" w:history="1">
            <w:r w:rsidR="00A43D55" w:rsidRPr="009F7459">
              <w:rPr>
                <w:rStyle w:val="Hyperlink"/>
                <w:noProof/>
              </w:rPr>
              <w:t>2.7.1. Patient Support and Assistance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_Toc159540193 \h </w:instrText>
            </w:r>
            <w:r w:rsidR="00A43D55" w:rsidRPr="009F7459">
              <w:rPr>
                <w:noProof/>
                <w:webHidden/>
              </w:rPr>
            </w:r>
            <w:r w:rsidR="00A43D55" w:rsidRPr="009F7459">
              <w:rPr>
                <w:noProof/>
                <w:webHidden/>
              </w:rPr>
              <w:fldChar w:fldCharType="separate"/>
            </w:r>
            <w:r w:rsidR="00A43D55" w:rsidRPr="009F7459">
              <w:rPr>
                <w:noProof/>
                <w:webHidden/>
              </w:rPr>
              <w:t>15</w:t>
            </w:r>
            <w:r w:rsidR="00A43D55" w:rsidRPr="009F7459">
              <w:rPr>
                <w:noProof/>
                <w:webHidden/>
              </w:rPr>
              <w:fldChar w:fldCharType="end"/>
            </w:r>
          </w:hyperlink>
        </w:p>
        <w:p w14:paraId="42426349" w14:textId="77777777" w:rsidR="00A43D55" w:rsidRPr="009F7459" w:rsidRDefault="00000000">
          <w:pPr>
            <w:pStyle w:val="TOC3"/>
            <w:tabs>
              <w:tab w:val="right" w:leader="dot" w:pos="9350"/>
            </w:tabs>
            <w:rPr>
              <w:noProof/>
            </w:rPr>
          </w:pPr>
          <w:hyperlink w:anchor="_Toc159540194" w:history="1">
            <w:r w:rsidR="00A43D55" w:rsidRPr="009F7459">
              <w:rPr>
                <w:rStyle w:val="Hyperlink"/>
                <w:noProof/>
              </w:rPr>
              <w:t>2.7.2. Appointment Scheduling and Reminders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_Toc159540194 \h </w:instrText>
            </w:r>
            <w:r w:rsidR="00A43D55" w:rsidRPr="009F7459">
              <w:rPr>
                <w:noProof/>
                <w:webHidden/>
              </w:rPr>
            </w:r>
            <w:r w:rsidR="00A43D55" w:rsidRPr="009F7459">
              <w:rPr>
                <w:noProof/>
                <w:webHidden/>
              </w:rPr>
              <w:fldChar w:fldCharType="separate"/>
            </w:r>
            <w:r w:rsidR="00A43D55" w:rsidRPr="009F7459">
              <w:rPr>
                <w:noProof/>
                <w:webHidden/>
              </w:rPr>
              <w:t>16</w:t>
            </w:r>
            <w:r w:rsidR="00A43D55" w:rsidRPr="009F7459">
              <w:rPr>
                <w:noProof/>
                <w:webHidden/>
              </w:rPr>
              <w:fldChar w:fldCharType="end"/>
            </w:r>
          </w:hyperlink>
        </w:p>
        <w:p w14:paraId="07E7BC6B" w14:textId="77777777" w:rsidR="00A43D55" w:rsidRPr="009F7459" w:rsidRDefault="00000000">
          <w:pPr>
            <w:pStyle w:val="TOC3"/>
            <w:tabs>
              <w:tab w:val="right" w:leader="dot" w:pos="9350"/>
            </w:tabs>
            <w:rPr>
              <w:noProof/>
            </w:rPr>
          </w:pPr>
          <w:hyperlink w:anchor="_Toc159540195" w:history="1">
            <w:r w:rsidR="00A43D55" w:rsidRPr="009F7459">
              <w:rPr>
                <w:rStyle w:val="Hyperlink"/>
                <w:noProof/>
              </w:rPr>
              <w:t>2.7.3. Symptom Assessment and Triage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_Toc159540195 \h </w:instrText>
            </w:r>
            <w:r w:rsidR="00A43D55" w:rsidRPr="009F7459">
              <w:rPr>
                <w:noProof/>
                <w:webHidden/>
              </w:rPr>
            </w:r>
            <w:r w:rsidR="00A43D55" w:rsidRPr="009F7459">
              <w:rPr>
                <w:noProof/>
                <w:webHidden/>
              </w:rPr>
              <w:fldChar w:fldCharType="separate"/>
            </w:r>
            <w:r w:rsidR="00A43D55" w:rsidRPr="009F7459">
              <w:rPr>
                <w:noProof/>
                <w:webHidden/>
              </w:rPr>
              <w:t>16</w:t>
            </w:r>
            <w:r w:rsidR="00A43D55" w:rsidRPr="009F7459">
              <w:rPr>
                <w:noProof/>
                <w:webHidden/>
              </w:rPr>
              <w:fldChar w:fldCharType="end"/>
            </w:r>
          </w:hyperlink>
        </w:p>
        <w:p w14:paraId="603400A1" w14:textId="77777777" w:rsidR="00A43D55" w:rsidRPr="009F7459" w:rsidRDefault="00000000">
          <w:pPr>
            <w:pStyle w:val="TOC3"/>
            <w:tabs>
              <w:tab w:val="right" w:leader="dot" w:pos="9350"/>
            </w:tabs>
            <w:rPr>
              <w:noProof/>
            </w:rPr>
          </w:pPr>
          <w:hyperlink w:anchor="_Toc159540196" w:history="1">
            <w:r w:rsidR="00A43D55" w:rsidRPr="009F7459">
              <w:rPr>
                <w:rStyle w:val="Hyperlink"/>
                <w:noProof/>
              </w:rPr>
              <w:t>2.7.4. Health Education and Information Dissemination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_Toc159540196 \h </w:instrText>
            </w:r>
            <w:r w:rsidR="00A43D55" w:rsidRPr="009F7459">
              <w:rPr>
                <w:noProof/>
                <w:webHidden/>
              </w:rPr>
            </w:r>
            <w:r w:rsidR="00A43D55" w:rsidRPr="009F7459">
              <w:rPr>
                <w:noProof/>
                <w:webHidden/>
              </w:rPr>
              <w:fldChar w:fldCharType="separate"/>
            </w:r>
            <w:r w:rsidR="00A43D55" w:rsidRPr="009F7459">
              <w:rPr>
                <w:noProof/>
                <w:webHidden/>
              </w:rPr>
              <w:t>16</w:t>
            </w:r>
            <w:r w:rsidR="00A43D55" w:rsidRPr="009F7459">
              <w:rPr>
                <w:noProof/>
                <w:webHidden/>
              </w:rPr>
              <w:fldChar w:fldCharType="end"/>
            </w:r>
          </w:hyperlink>
        </w:p>
        <w:p w14:paraId="4608FD53" w14:textId="77777777" w:rsidR="00A43D55" w:rsidRPr="009F7459" w:rsidRDefault="00000000">
          <w:pPr>
            <w:pStyle w:val="TOC3"/>
            <w:tabs>
              <w:tab w:val="right" w:leader="dot" w:pos="9350"/>
            </w:tabs>
            <w:rPr>
              <w:noProof/>
            </w:rPr>
          </w:pPr>
          <w:hyperlink w:anchor="_Toc159540197" w:history="1">
            <w:r w:rsidR="00A43D55" w:rsidRPr="009F7459">
              <w:rPr>
                <w:rStyle w:val="Hyperlink"/>
                <w:noProof/>
              </w:rPr>
              <w:t>2.7.5. Real-time Support and Crisis Intervention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_Toc159540197 \h </w:instrText>
            </w:r>
            <w:r w:rsidR="00A43D55" w:rsidRPr="009F7459">
              <w:rPr>
                <w:noProof/>
                <w:webHidden/>
              </w:rPr>
            </w:r>
            <w:r w:rsidR="00A43D55" w:rsidRPr="009F7459">
              <w:rPr>
                <w:noProof/>
                <w:webHidden/>
              </w:rPr>
              <w:fldChar w:fldCharType="separate"/>
            </w:r>
            <w:r w:rsidR="00A43D55" w:rsidRPr="009F7459">
              <w:rPr>
                <w:noProof/>
                <w:webHidden/>
              </w:rPr>
              <w:t>16</w:t>
            </w:r>
            <w:r w:rsidR="00A43D55" w:rsidRPr="009F7459">
              <w:rPr>
                <w:noProof/>
                <w:webHidden/>
              </w:rPr>
              <w:fldChar w:fldCharType="end"/>
            </w:r>
          </w:hyperlink>
        </w:p>
        <w:p w14:paraId="61EB3503" w14:textId="77777777" w:rsidR="00A43D55" w:rsidRPr="009F7459" w:rsidRDefault="00000000">
          <w:pPr>
            <w:pStyle w:val="TOC3"/>
            <w:tabs>
              <w:tab w:val="right" w:leader="dot" w:pos="9350"/>
            </w:tabs>
            <w:rPr>
              <w:noProof/>
            </w:rPr>
          </w:pPr>
          <w:hyperlink w:anchor="_Toc159540198" w:history="1">
            <w:r w:rsidR="00A43D55" w:rsidRPr="009F7459">
              <w:rPr>
                <w:rStyle w:val="Hyperlink"/>
                <w:noProof/>
              </w:rPr>
              <w:t>2.7.6. Data Collection and Analysis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_Toc159540198 \h </w:instrText>
            </w:r>
            <w:r w:rsidR="00A43D55" w:rsidRPr="009F7459">
              <w:rPr>
                <w:noProof/>
                <w:webHidden/>
              </w:rPr>
            </w:r>
            <w:r w:rsidR="00A43D55" w:rsidRPr="009F7459">
              <w:rPr>
                <w:noProof/>
                <w:webHidden/>
              </w:rPr>
              <w:fldChar w:fldCharType="separate"/>
            </w:r>
            <w:r w:rsidR="00A43D55" w:rsidRPr="009F7459">
              <w:rPr>
                <w:noProof/>
                <w:webHidden/>
              </w:rPr>
              <w:t>17</w:t>
            </w:r>
            <w:r w:rsidR="00A43D55" w:rsidRPr="009F7459">
              <w:rPr>
                <w:noProof/>
                <w:webHidden/>
              </w:rPr>
              <w:fldChar w:fldCharType="end"/>
            </w:r>
          </w:hyperlink>
        </w:p>
        <w:p w14:paraId="175DA875" w14:textId="77777777" w:rsidR="00A43D55" w:rsidRPr="009F7459" w:rsidRDefault="00000000">
          <w:pPr>
            <w:pStyle w:val="TOC2"/>
            <w:tabs>
              <w:tab w:val="right" w:leader="dot" w:pos="9350"/>
            </w:tabs>
            <w:rPr>
              <w:noProof/>
            </w:rPr>
          </w:pPr>
          <w:hyperlink w:anchor="_Toc159540199" w:history="1">
            <w:r w:rsidR="00A43D55" w:rsidRPr="009F7459">
              <w:rPr>
                <w:rStyle w:val="Hyperlink"/>
                <w:noProof/>
              </w:rPr>
              <w:t>2.8. AI-Driven Di</w:t>
            </w:r>
            <w:r w:rsidR="00A43D55" w:rsidRPr="009F7459">
              <w:rPr>
                <w:rStyle w:val="Hyperlink"/>
                <w:noProof/>
              </w:rPr>
              <w:t>a</w:t>
            </w:r>
            <w:r w:rsidR="00A43D55" w:rsidRPr="009F7459">
              <w:rPr>
                <w:rStyle w:val="Hyperlink"/>
                <w:noProof/>
              </w:rPr>
              <w:t>gnosis and Treatment Support</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_Toc159540199 \h </w:instrText>
            </w:r>
            <w:r w:rsidR="00A43D55" w:rsidRPr="009F7459">
              <w:rPr>
                <w:noProof/>
                <w:webHidden/>
              </w:rPr>
            </w:r>
            <w:r w:rsidR="00A43D55" w:rsidRPr="009F7459">
              <w:rPr>
                <w:noProof/>
                <w:webHidden/>
              </w:rPr>
              <w:fldChar w:fldCharType="separate"/>
            </w:r>
            <w:r w:rsidR="00A43D55" w:rsidRPr="009F7459">
              <w:rPr>
                <w:noProof/>
                <w:webHidden/>
              </w:rPr>
              <w:t>17</w:t>
            </w:r>
            <w:r w:rsidR="00A43D55" w:rsidRPr="009F7459">
              <w:rPr>
                <w:noProof/>
                <w:webHidden/>
              </w:rPr>
              <w:fldChar w:fldCharType="end"/>
            </w:r>
          </w:hyperlink>
        </w:p>
        <w:p w14:paraId="7F144759" w14:textId="77777777" w:rsidR="00A43D55" w:rsidRPr="009F7459" w:rsidRDefault="00000000">
          <w:pPr>
            <w:pStyle w:val="TOC3"/>
            <w:tabs>
              <w:tab w:val="right" w:leader="dot" w:pos="9350"/>
            </w:tabs>
            <w:rPr>
              <w:noProof/>
            </w:rPr>
          </w:pPr>
          <w:hyperlink w:anchor="_Toc159540200" w:history="1">
            <w:r w:rsidR="00A43D55" w:rsidRPr="009F7459">
              <w:rPr>
                <w:rStyle w:val="Hyperlink"/>
                <w:noProof/>
              </w:rPr>
              <w:t>2.8.1. Enhanced Diagnostic Accuracy</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_Toc159540200 \h </w:instrText>
            </w:r>
            <w:r w:rsidR="00A43D55" w:rsidRPr="009F7459">
              <w:rPr>
                <w:noProof/>
                <w:webHidden/>
              </w:rPr>
            </w:r>
            <w:r w:rsidR="00A43D55" w:rsidRPr="009F7459">
              <w:rPr>
                <w:noProof/>
                <w:webHidden/>
              </w:rPr>
              <w:fldChar w:fldCharType="separate"/>
            </w:r>
            <w:r w:rsidR="00A43D55" w:rsidRPr="009F7459">
              <w:rPr>
                <w:noProof/>
                <w:webHidden/>
              </w:rPr>
              <w:t>17</w:t>
            </w:r>
            <w:r w:rsidR="00A43D55" w:rsidRPr="009F7459">
              <w:rPr>
                <w:noProof/>
                <w:webHidden/>
              </w:rPr>
              <w:fldChar w:fldCharType="end"/>
            </w:r>
          </w:hyperlink>
        </w:p>
        <w:p w14:paraId="48022009" w14:textId="77777777" w:rsidR="00A43D55" w:rsidRPr="009F7459" w:rsidRDefault="00000000">
          <w:pPr>
            <w:pStyle w:val="TOC3"/>
            <w:tabs>
              <w:tab w:val="right" w:leader="dot" w:pos="9350"/>
            </w:tabs>
            <w:rPr>
              <w:noProof/>
            </w:rPr>
          </w:pPr>
          <w:hyperlink w:anchor="_Toc159540201" w:history="1">
            <w:r w:rsidR="00A43D55" w:rsidRPr="009F7459">
              <w:rPr>
                <w:rStyle w:val="Hyperlink"/>
                <w:noProof/>
              </w:rPr>
              <w:t>2.8.2. Personalized Treatment Recommendations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_Toc159540201 \h </w:instrText>
            </w:r>
            <w:r w:rsidR="00A43D55" w:rsidRPr="009F7459">
              <w:rPr>
                <w:noProof/>
                <w:webHidden/>
              </w:rPr>
            </w:r>
            <w:r w:rsidR="00A43D55" w:rsidRPr="009F7459">
              <w:rPr>
                <w:noProof/>
                <w:webHidden/>
              </w:rPr>
              <w:fldChar w:fldCharType="separate"/>
            </w:r>
            <w:r w:rsidR="00A43D55" w:rsidRPr="009F7459">
              <w:rPr>
                <w:noProof/>
                <w:webHidden/>
              </w:rPr>
              <w:t>17</w:t>
            </w:r>
            <w:r w:rsidR="00A43D55" w:rsidRPr="009F7459">
              <w:rPr>
                <w:noProof/>
                <w:webHidden/>
              </w:rPr>
              <w:fldChar w:fldCharType="end"/>
            </w:r>
          </w:hyperlink>
        </w:p>
        <w:p w14:paraId="1493D91B" w14:textId="77777777" w:rsidR="00A43D55" w:rsidRPr="009F7459" w:rsidRDefault="00000000">
          <w:pPr>
            <w:pStyle w:val="TOC3"/>
            <w:tabs>
              <w:tab w:val="right" w:leader="dot" w:pos="9350"/>
            </w:tabs>
            <w:rPr>
              <w:noProof/>
            </w:rPr>
          </w:pPr>
          <w:hyperlink w:anchor="_Toc159540202" w:history="1">
            <w:r w:rsidR="00A43D55" w:rsidRPr="009F7459">
              <w:rPr>
                <w:rStyle w:val="Hyperlink"/>
                <w:noProof/>
              </w:rPr>
              <w:t>2.8.3. Streamlined Clinical Workflows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_Toc159540202 \h </w:instrText>
            </w:r>
            <w:r w:rsidR="00A43D55" w:rsidRPr="009F7459">
              <w:rPr>
                <w:noProof/>
                <w:webHidden/>
              </w:rPr>
            </w:r>
            <w:r w:rsidR="00A43D55" w:rsidRPr="009F7459">
              <w:rPr>
                <w:noProof/>
                <w:webHidden/>
              </w:rPr>
              <w:fldChar w:fldCharType="separate"/>
            </w:r>
            <w:r w:rsidR="00A43D55" w:rsidRPr="009F7459">
              <w:rPr>
                <w:noProof/>
                <w:webHidden/>
              </w:rPr>
              <w:t>18</w:t>
            </w:r>
            <w:r w:rsidR="00A43D55" w:rsidRPr="009F7459">
              <w:rPr>
                <w:noProof/>
                <w:webHidden/>
              </w:rPr>
              <w:fldChar w:fldCharType="end"/>
            </w:r>
          </w:hyperlink>
        </w:p>
        <w:p w14:paraId="06FCA080" w14:textId="77777777" w:rsidR="00A43D55" w:rsidRPr="009F7459" w:rsidRDefault="00000000">
          <w:pPr>
            <w:pStyle w:val="TOC3"/>
            <w:tabs>
              <w:tab w:val="right" w:leader="dot" w:pos="9350"/>
            </w:tabs>
            <w:rPr>
              <w:noProof/>
            </w:rPr>
          </w:pPr>
          <w:hyperlink w:anchor="_Toc159540203" w:history="1">
            <w:r w:rsidR="00A43D55" w:rsidRPr="009F7459">
              <w:rPr>
                <w:rStyle w:val="Hyperlink"/>
                <w:noProof/>
              </w:rPr>
              <w:t>2.8.4. Improved Patient Outcomes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_Toc159540203 \h </w:instrText>
            </w:r>
            <w:r w:rsidR="00A43D55" w:rsidRPr="009F7459">
              <w:rPr>
                <w:noProof/>
                <w:webHidden/>
              </w:rPr>
            </w:r>
            <w:r w:rsidR="00A43D55" w:rsidRPr="009F7459">
              <w:rPr>
                <w:noProof/>
                <w:webHidden/>
              </w:rPr>
              <w:fldChar w:fldCharType="separate"/>
            </w:r>
            <w:r w:rsidR="00A43D55" w:rsidRPr="009F7459">
              <w:rPr>
                <w:noProof/>
                <w:webHidden/>
              </w:rPr>
              <w:t>18</w:t>
            </w:r>
            <w:r w:rsidR="00A43D55" w:rsidRPr="009F7459">
              <w:rPr>
                <w:noProof/>
                <w:webHidden/>
              </w:rPr>
              <w:fldChar w:fldCharType="end"/>
            </w:r>
          </w:hyperlink>
        </w:p>
        <w:p w14:paraId="24A6111D" w14:textId="77777777" w:rsidR="00A43D55" w:rsidRPr="009F7459" w:rsidRDefault="00000000">
          <w:pPr>
            <w:pStyle w:val="TOC3"/>
            <w:tabs>
              <w:tab w:val="right" w:leader="dot" w:pos="9350"/>
            </w:tabs>
            <w:rPr>
              <w:noProof/>
            </w:rPr>
          </w:pPr>
          <w:hyperlink w:anchor="_Toc159540204" w:history="1">
            <w:r w:rsidR="00A43D55" w:rsidRPr="009F7459">
              <w:rPr>
                <w:rStyle w:val="Hyperlink"/>
                <w:noProof/>
              </w:rPr>
              <w:t>2.8.5. Challenges and Considerations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_Toc159540204 \h </w:instrText>
            </w:r>
            <w:r w:rsidR="00A43D55" w:rsidRPr="009F7459">
              <w:rPr>
                <w:noProof/>
                <w:webHidden/>
              </w:rPr>
            </w:r>
            <w:r w:rsidR="00A43D55" w:rsidRPr="009F7459">
              <w:rPr>
                <w:noProof/>
                <w:webHidden/>
              </w:rPr>
              <w:fldChar w:fldCharType="separate"/>
            </w:r>
            <w:r w:rsidR="00A43D55" w:rsidRPr="009F7459">
              <w:rPr>
                <w:noProof/>
                <w:webHidden/>
              </w:rPr>
              <w:t>18</w:t>
            </w:r>
            <w:r w:rsidR="00A43D55" w:rsidRPr="009F7459">
              <w:rPr>
                <w:noProof/>
                <w:webHidden/>
              </w:rPr>
              <w:fldChar w:fldCharType="end"/>
            </w:r>
          </w:hyperlink>
        </w:p>
        <w:p w14:paraId="11EB4B5F" w14:textId="77777777" w:rsidR="00A43D55" w:rsidRPr="009F7459" w:rsidRDefault="00000000">
          <w:pPr>
            <w:pStyle w:val="TOC2"/>
            <w:tabs>
              <w:tab w:val="right" w:leader="dot" w:pos="9350"/>
            </w:tabs>
            <w:rPr>
              <w:noProof/>
            </w:rPr>
          </w:pPr>
          <w:hyperlink w:anchor="_Toc159540205" w:history="1">
            <w:r w:rsidR="00A43D55" w:rsidRPr="009F7459">
              <w:rPr>
                <w:rStyle w:val="Hyperlink"/>
                <w:rFonts w:cs="Times New Roman"/>
                <w:noProof/>
                <w:shd w:val="clear" w:color="auto" w:fill="FFFFFF"/>
              </w:rPr>
              <w:t>2.9. Enhancing Patient Engagement</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_Toc159540205 \h </w:instrText>
            </w:r>
            <w:r w:rsidR="00A43D55" w:rsidRPr="009F7459">
              <w:rPr>
                <w:noProof/>
                <w:webHidden/>
              </w:rPr>
            </w:r>
            <w:r w:rsidR="00A43D55" w:rsidRPr="009F7459">
              <w:rPr>
                <w:noProof/>
                <w:webHidden/>
              </w:rPr>
              <w:fldChar w:fldCharType="separate"/>
            </w:r>
            <w:r w:rsidR="00A43D55" w:rsidRPr="009F7459">
              <w:rPr>
                <w:noProof/>
                <w:webHidden/>
              </w:rPr>
              <w:t>19</w:t>
            </w:r>
            <w:r w:rsidR="00A43D55" w:rsidRPr="009F7459">
              <w:rPr>
                <w:noProof/>
                <w:webHidden/>
              </w:rPr>
              <w:fldChar w:fldCharType="end"/>
            </w:r>
          </w:hyperlink>
        </w:p>
        <w:p w14:paraId="0AB73A15" w14:textId="77777777" w:rsidR="00A43D55" w:rsidRPr="009F7459" w:rsidRDefault="00000000">
          <w:pPr>
            <w:pStyle w:val="TOC2"/>
            <w:tabs>
              <w:tab w:val="right" w:leader="dot" w:pos="9350"/>
            </w:tabs>
            <w:rPr>
              <w:noProof/>
            </w:rPr>
          </w:pPr>
          <w:hyperlink w:anchor="_Toc159540206" w:history="1">
            <w:r w:rsidR="00A43D55" w:rsidRPr="009F7459">
              <w:rPr>
                <w:rStyle w:val="Hyperlink"/>
                <w:rFonts w:cs="Times New Roman"/>
                <w:noProof/>
              </w:rPr>
              <w:t>2.10. Remote Monitoring in Healthcare Websites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_Toc159540206 \h </w:instrText>
            </w:r>
            <w:r w:rsidR="00A43D55" w:rsidRPr="009F7459">
              <w:rPr>
                <w:noProof/>
                <w:webHidden/>
              </w:rPr>
            </w:r>
            <w:r w:rsidR="00A43D55" w:rsidRPr="009F7459">
              <w:rPr>
                <w:noProof/>
                <w:webHidden/>
              </w:rPr>
              <w:fldChar w:fldCharType="separate"/>
            </w:r>
            <w:r w:rsidR="00A43D55" w:rsidRPr="009F7459">
              <w:rPr>
                <w:noProof/>
                <w:webHidden/>
              </w:rPr>
              <w:t>20</w:t>
            </w:r>
            <w:r w:rsidR="00A43D55" w:rsidRPr="009F7459">
              <w:rPr>
                <w:noProof/>
                <w:webHidden/>
              </w:rPr>
              <w:fldChar w:fldCharType="end"/>
            </w:r>
          </w:hyperlink>
        </w:p>
        <w:p w14:paraId="323BDE71" w14:textId="77777777" w:rsidR="00A43D55" w:rsidRPr="009F7459" w:rsidRDefault="00000000">
          <w:pPr>
            <w:pStyle w:val="TOC2"/>
            <w:tabs>
              <w:tab w:val="right" w:leader="dot" w:pos="9350"/>
            </w:tabs>
            <w:rPr>
              <w:noProof/>
            </w:rPr>
          </w:pPr>
          <w:hyperlink w:anchor="_Toc159540207" w:history="1">
            <w:r w:rsidR="00A43D55" w:rsidRPr="009F7459">
              <w:rPr>
                <w:rStyle w:val="Hyperlink"/>
                <w:rFonts w:eastAsia="Times New Roman" w:cs="Times New Roman"/>
                <w:noProof/>
              </w:rPr>
              <w:t>2.11. Improving Clinical Efficiency</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_Toc159540207 \h </w:instrText>
            </w:r>
            <w:r w:rsidR="00A43D55" w:rsidRPr="009F7459">
              <w:rPr>
                <w:noProof/>
                <w:webHidden/>
              </w:rPr>
            </w:r>
            <w:r w:rsidR="00A43D55" w:rsidRPr="009F7459">
              <w:rPr>
                <w:noProof/>
                <w:webHidden/>
              </w:rPr>
              <w:fldChar w:fldCharType="separate"/>
            </w:r>
            <w:r w:rsidR="00A43D55" w:rsidRPr="009F7459">
              <w:rPr>
                <w:noProof/>
                <w:webHidden/>
              </w:rPr>
              <w:t>21</w:t>
            </w:r>
            <w:r w:rsidR="00A43D55" w:rsidRPr="009F7459">
              <w:rPr>
                <w:noProof/>
                <w:webHidden/>
              </w:rPr>
              <w:fldChar w:fldCharType="end"/>
            </w:r>
          </w:hyperlink>
        </w:p>
        <w:p w14:paraId="3DD17256" w14:textId="77777777" w:rsidR="00A43D55" w:rsidRPr="009F7459" w:rsidRDefault="00000000">
          <w:pPr>
            <w:pStyle w:val="TOC2"/>
            <w:tabs>
              <w:tab w:val="right" w:leader="dot" w:pos="9350"/>
            </w:tabs>
            <w:rPr>
              <w:noProof/>
            </w:rPr>
          </w:pPr>
          <w:hyperlink w:anchor="_Toc159540208" w:history="1">
            <w:r w:rsidR="00A43D55" w:rsidRPr="009F7459">
              <w:rPr>
                <w:rStyle w:val="Hyperlink"/>
                <w:rFonts w:cs="Times New Roman"/>
                <w:noProof/>
              </w:rPr>
              <w:t>2.12. Chapter Summary</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_Toc159540208 \h </w:instrText>
            </w:r>
            <w:r w:rsidR="00A43D55" w:rsidRPr="009F7459">
              <w:rPr>
                <w:noProof/>
                <w:webHidden/>
              </w:rPr>
            </w:r>
            <w:r w:rsidR="00A43D55" w:rsidRPr="009F7459">
              <w:rPr>
                <w:noProof/>
                <w:webHidden/>
              </w:rPr>
              <w:fldChar w:fldCharType="separate"/>
            </w:r>
            <w:r w:rsidR="00A43D55" w:rsidRPr="009F7459">
              <w:rPr>
                <w:noProof/>
                <w:webHidden/>
              </w:rPr>
              <w:t>22</w:t>
            </w:r>
            <w:r w:rsidR="00A43D55" w:rsidRPr="009F7459">
              <w:rPr>
                <w:noProof/>
                <w:webHidden/>
              </w:rPr>
              <w:fldChar w:fldCharType="end"/>
            </w:r>
          </w:hyperlink>
        </w:p>
        <w:p w14:paraId="271C2C8E" w14:textId="77777777" w:rsidR="00A43D55" w:rsidRPr="009F7459" w:rsidRDefault="00000000">
          <w:pPr>
            <w:pStyle w:val="TOC1"/>
            <w:tabs>
              <w:tab w:val="right" w:leader="dot" w:pos="9350"/>
            </w:tabs>
            <w:rPr>
              <w:noProof/>
            </w:rPr>
          </w:pPr>
          <w:hyperlink w:anchor="_Toc159540209" w:history="1">
            <w:r w:rsidR="00A43D55" w:rsidRPr="009F7459">
              <w:rPr>
                <w:rStyle w:val="Hyperlink"/>
                <w:noProof/>
              </w:rPr>
              <w:t>Chapter 3: Methodology</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_Toc159540209 \h </w:instrText>
            </w:r>
            <w:r w:rsidR="00A43D55" w:rsidRPr="009F7459">
              <w:rPr>
                <w:noProof/>
                <w:webHidden/>
              </w:rPr>
            </w:r>
            <w:r w:rsidR="00A43D55" w:rsidRPr="009F7459">
              <w:rPr>
                <w:noProof/>
                <w:webHidden/>
              </w:rPr>
              <w:fldChar w:fldCharType="separate"/>
            </w:r>
            <w:r w:rsidR="00A43D55" w:rsidRPr="009F7459">
              <w:rPr>
                <w:noProof/>
                <w:webHidden/>
              </w:rPr>
              <w:t>23</w:t>
            </w:r>
            <w:r w:rsidR="00A43D55" w:rsidRPr="009F7459">
              <w:rPr>
                <w:noProof/>
                <w:webHidden/>
              </w:rPr>
              <w:fldChar w:fldCharType="end"/>
            </w:r>
          </w:hyperlink>
        </w:p>
        <w:p w14:paraId="7EE5F8DB" w14:textId="77777777" w:rsidR="00A43D55" w:rsidRPr="009F7459" w:rsidRDefault="00000000">
          <w:pPr>
            <w:pStyle w:val="TOC2"/>
            <w:tabs>
              <w:tab w:val="right" w:leader="dot" w:pos="9350"/>
            </w:tabs>
            <w:rPr>
              <w:noProof/>
            </w:rPr>
          </w:pPr>
          <w:hyperlink w:anchor="_Toc159540210" w:history="1">
            <w:r w:rsidR="00A43D55" w:rsidRPr="009F7459">
              <w:rPr>
                <w:rStyle w:val="Hyperlink"/>
                <w:noProof/>
              </w:rPr>
              <w:t>3.1. Introduction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_Toc159540210 \h </w:instrText>
            </w:r>
            <w:r w:rsidR="00A43D55" w:rsidRPr="009F7459">
              <w:rPr>
                <w:noProof/>
                <w:webHidden/>
              </w:rPr>
            </w:r>
            <w:r w:rsidR="00A43D55" w:rsidRPr="009F7459">
              <w:rPr>
                <w:noProof/>
                <w:webHidden/>
              </w:rPr>
              <w:fldChar w:fldCharType="separate"/>
            </w:r>
            <w:r w:rsidR="00A43D55" w:rsidRPr="009F7459">
              <w:rPr>
                <w:noProof/>
                <w:webHidden/>
              </w:rPr>
              <w:t>23</w:t>
            </w:r>
            <w:r w:rsidR="00A43D55" w:rsidRPr="009F7459">
              <w:rPr>
                <w:noProof/>
                <w:webHidden/>
              </w:rPr>
              <w:fldChar w:fldCharType="end"/>
            </w:r>
          </w:hyperlink>
        </w:p>
        <w:p w14:paraId="5788EF61" w14:textId="77777777" w:rsidR="00A43D55" w:rsidRPr="009F7459" w:rsidRDefault="00000000">
          <w:pPr>
            <w:pStyle w:val="TOC2"/>
            <w:tabs>
              <w:tab w:val="right" w:leader="dot" w:pos="9350"/>
            </w:tabs>
            <w:rPr>
              <w:noProof/>
            </w:rPr>
          </w:pPr>
          <w:hyperlink w:anchor="_Toc159540211" w:history="1">
            <w:r w:rsidR="00A43D55" w:rsidRPr="009F7459">
              <w:rPr>
                <w:rStyle w:val="Hyperlink"/>
                <w:noProof/>
              </w:rPr>
              <w:t>3.2. Setting up the Local Development Environment</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_Toc159540211 \h </w:instrText>
            </w:r>
            <w:r w:rsidR="00A43D55" w:rsidRPr="009F7459">
              <w:rPr>
                <w:noProof/>
                <w:webHidden/>
              </w:rPr>
            </w:r>
            <w:r w:rsidR="00A43D55" w:rsidRPr="009F7459">
              <w:rPr>
                <w:noProof/>
                <w:webHidden/>
              </w:rPr>
              <w:fldChar w:fldCharType="separate"/>
            </w:r>
            <w:r w:rsidR="00A43D55" w:rsidRPr="009F7459">
              <w:rPr>
                <w:noProof/>
                <w:webHidden/>
              </w:rPr>
              <w:t>23</w:t>
            </w:r>
            <w:r w:rsidR="00A43D55" w:rsidRPr="009F7459">
              <w:rPr>
                <w:noProof/>
                <w:webHidden/>
              </w:rPr>
              <w:fldChar w:fldCharType="end"/>
            </w:r>
          </w:hyperlink>
        </w:p>
        <w:p w14:paraId="3B5445D0" w14:textId="77777777" w:rsidR="00A43D55" w:rsidRPr="009F7459" w:rsidRDefault="00000000">
          <w:pPr>
            <w:pStyle w:val="TOC2"/>
            <w:tabs>
              <w:tab w:val="right" w:leader="dot" w:pos="9350"/>
            </w:tabs>
            <w:rPr>
              <w:noProof/>
            </w:rPr>
          </w:pPr>
          <w:hyperlink w:anchor="_Toc159540212" w:history="1">
            <w:r w:rsidR="00A43D55" w:rsidRPr="009F7459">
              <w:rPr>
                <w:rStyle w:val="Hyperlink"/>
                <w:noProof/>
              </w:rPr>
              <w:t>3.3. Installing WordPress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_Toc159540212 \h </w:instrText>
            </w:r>
            <w:r w:rsidR="00A43D55" w:rsidRPr="009F7459">
              <w:rPr>
                <w:noProof/>
                <w:webHidden/>
              </w:rPr>
            </w:r>
            <w:r w:rsidR="00A43D55" w:rsidRPr="009F7459">
              <w:rPr>
                <w:noProof/>
                <w:webHidden/>
              </w:rPr>
              <w:fldChar w:fldCharType="separate"/>
            </w:r>
            <w:r w:rsidR="00A43D55" w:rsidRPr="009F7459">
              <w:rPr>
                <w:noProof/>
                <w:webHidden/>
              </w:rPr>
              <w:t>24</w:t>
            </w:r>
            <w:r w:rsidR="00A43D55" w:rsidRPr="009F7459">
              <w:rPr>
                <w:noProof/>
                <w:webHidden/>
              </w:rPr>
              <w:fldChar w:fldCharType="end"/>
            </w:r>
          </w:hyperlink>
        </w:p>
        <w:p w14:paraId="2B0713C8" w14:textId="77777777" w:rsidR="00A43D55" w:rsidRPr="009F7459" w:rsidRDefault="00000000">
          <w:pPr>
            <w:pStyle w:val="TOC2"/>
            <w:tabs>
              <w:tab w:val="right" w:leader="dot" w:pos="9350"/>
            </w:tabs>
            <w:rPr>
              <w:noProof/>
            </w:rPr>
          </w:pPr>
          <w:hyperlink w:anchor="_Toc159540213" w:history="1">
            <w:r w:rsidR="00A43D55" w:rsidRPr="009F7459">
              <w:rPr>
                <w:rStyle w:val="Hyperlink"/>
                <w:noProof/>
              </w:rPr>
              <w:t>3.4. Configuring WordPress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_Toc159540213 \h </w:instrText>
            </w:r>
            <w:r w:rsidR="00A43D55" w:rsidRPr="009F7459">
              <w:rPr>
                <w:noProof/>
                <w:webHidden/>
              </w:rPr>
            </w:r>
            <w:r w:rsidR="00A43D55" w:rsidRPr="009F7459">
              <w:rPr>
                <w:noProof/>
                <w:webHidden/>
              </w:rPr>
              <w:fldChar w:fldCharType="separate"/>
            </w:r>
            <w:r w:rsidR="00A43D55" w:rsidRPr="009F7459">
              <w:rPr>
                <w:noProof/>
                <w:webHidden/>
              </w:rPr>
              <w:t>25</w:t>
            </w:r>
            <w:r w:rsidR="00A43D55" w:rsidRPr="009F7459">
              <w:rPr>
                <w:noProof/>
                <w:webHidden/>
              </w:rPr>
              <w:fldChar w:fldCharType="end"/>
            </w:r>
          </w:hyperlink>
        </w:p>
        <w:p w14:paraId="498EA39E" w14:textId="77777777" w:rsidR="00A43D55" w:rsidRPr="009F7459" w:rsidRDefault="00000000">
          <w:pPr>
            <w:pStyle w:val="TOC2"/>
            <w:tabs>
              <w:tab w:val="right" w:leader="dot" w:pos="9350"/>
            </w:tabs>
            <w:rPr>
              <w:noProof/>
            </w:rPr>
          </w:pPr>
          <w:hyperlink w:anchor="_Toc159540214" w:history="1">
            <w:r w:rsidR="00A43D55" w:rsidRPr="009F7459">
              <w:rPr>
                <w:rStyle w:val="Hyperlink"/>
                <w:noProof/>
              </w:rPr>
              <w:t>3.5. Integrating Necessary Plugins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_Toc159540214 \h </w:instrText>
            </w:r>
            <w:r w:rsidR="00A43D55" w:rsidRPr="009F7459">
              <w:rPr>
                <w:noProof/>
                <w:webHidden/>
              </w:rPr>
            </w:r>
            <w:r w:rsidR="00A43D55" w:rsidRPr="009F7459">
              <w:rPr>
                <w:noProof/>
                <w:webHidden/>
              </w:rPr>
              <w:fldChar w:fldCharType="separate"/>
            </w:r>
            <w:r w:rsidR="00A43D55" w:rsidRPr="009F7459">
              <w:rPr>
                <w:noProof/>
                <w:webHidden/>
              </w:rPr>
              <w:t>25</w:t>
            </w:r>
            <w:r w:rsidR="00A43D55" w:rsidRPr="009F7459">
              <w:rPr>
                <w:noProof/>
                <w:webHidden/>
              </w:rPr>
              <w:fldChar w:fldCharType="end"/>
            </w:r>
          </w:hyperlink>
        </w:p>
        <w:p w14:paraId="0027B493" w14:textId="77777777" w:rsidR="00A43D55" w:rsidRPr="009F7459" w:rsidRDefault="00000000">
          <w:pPr>
            <w:pStyle w:val="TOC2"/>
            <w:tabs>
              <w:tab w:val="right" w:leader="dot" w:pos="9350"/>
            </w:tabs>
            <w:rPr>
              <w:noProof/>
            </w:rPr>
          </w:pPr>
          <w:hyperlink w:anchor="_Toc159540215" w:history="1">
            <w:r w:rsidR="00A43D55" w:rsidRPr="009F7459">
              <w:rPr>
                <w:rStyle w:val="Hyperlink"/>
                <w:noProof/>
              </w:rPr>
              <w:t>3.6. Choosing a Framework Theme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_Toc159540215 \h </w:instrText>
            </w:r>
            <w:r w:rsidR="00A43D55" w:rsidRPr="009F7459">
              <w:rPr>
                <w:noProof/>
                <w:webHidden/>
              </w:rPr>
            </w:r>
            <w:r w:rsidR="00A43D55" w:rsidRPr="009F7459">
              <w:rPr>
                <w:noProof/>
                <w:webHidden/>
              </w:rPr>
              <w:fldChar w:fldCharType="separate"/>
            </w:r>
            <w:r w:rsidR="00A43D55" w:rsidRPr="009F7459">
              <w:rPr>
                <w:noProof/>
                <w:webHidden/>
              </w:rPr>
              <w:t>26</w:t>
            </w:r>
            <w:r w:rsidR="00A43D55" w:rsidRPr="009F7459">
              <w:rPr>
                <w:noProof/>
                <w:webHidden/>
              </w:rPr>
              <w:fldChar w:fldCharType="end"/>
            </w:r>
          </w:hyperlink>
        </w:p>
        <w:p w14:paraId="0E472C85" w14:textId="77777777" w:rsidR="00A43D55" w:rsidRPr="009F7459" w:rsidRDefault="00000000">
          <w:pPr>
            <w:pStyle w:val="TOC2"/>
            <w:tabs>
              <w:tab w:val="right" w:leader="dot" w:pos="9350"/>
            </w:tabs>
            <w:rPr>
              <w:noProof/>
            </w:rPr>
          </w:pPr>
          <w:hyperlink w:anchor="_Toc159540216" w:history="1">
            <w:r w:rsidR="00A43D55" w:rsidRPr="009F7459">
              <w:rPr>
                <w:rStyle w:val="Hyperlink"/>
                <w:noProof/>
              </w:rPr>
              <w:t>3.7. Designing the Homepage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_Toc159540216 \h </w:instrText>
            </w:r>
            <w:r w:rsidR="00A43D55" w:rsidRPr="009F7459">
              <w:rPr>
                <w:noProof/>
                <w:webHidden/>
              </w:rPr>
            </w:r>
            <w:r w:rsidR="00A43D55" w:rsidRPr="009F7459">
              <w:rPr>
                <w:noProof/>
                <w:webHidden/>
              </w:rPr>
              <w:fldChar w:fldCharType="separate"/>
            </w:r>
            <w:r w:rsidR="00A43D55" w:rsidRPr="009F7459">
              <w:rPr>
                <w:noProof/>
                <w:webHidden/>
              </w:rPr>
              <w:t>26</w:t>
            </w:r>
            <w:r w:rsidR="00A43D55" w:rsidRPr="009F7459">
              <w:rPr>
                <w:noProof/>
                <w:webHidden/>
              </w:rPr>
              <w:fldChar w:fldCharType="end"/>
            </w:r>
          </w:hyperlink>
        </w:p>
        <w:p w14:paraId="5B8397DF" w14:textId="77777777" w:rsidR="00A43D55" w:rsidRPr="009F7459" w:rsidRDefault="00000000">
          <w:pPr>
            <w:pStyle w:val="TOC2"/>
            <w:tabs>
              <w:tab w:val="right" w:leader="dot" w:pos="9350"/>
            </w:tabs>
            <w:rPr>
              <w:noProof/>
            </w:rPr>
          </w:pPr>
          <w:hyperlink w:anchor="_Toc159540217" w:history="1">
            <w:r w:rsidR="00A43D55" w:rsidRPr="009F7459">
              <w:rPr>
                <w:rStyle w:val="Hyperlink"/>
                <w:noProof/>
              </w:rPr>
              <w:t>3.8. Adding Other Pages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_Toc159540217 \h </w:instrText>
            </w:r>
            <w:r w:rsidR="00A43D55" w:rsidRPr="009F7459">
              <w:rPr>
                <w:noProof/>
                <w:webHidden/>
              </w:rPr>
            </w:r>
            <w:r w:rsidR="00A43D55" w:rsidRPr="009F7459">
              <w:rPr>
                <w:noProof/>
                <w:webHidden/>
              </w:rPr>
              <w:fldChar w:fldCharType="separate"/>
            </w:r>
            <w:r w:rsidR="00A43D55" w:rsidRPr="009F7459">
              <w:rPr>
                <w:noProof/>
                <w:webHidden/>
              </w:rPr>
              <w:t>27</w:t>
            </w:r>
            <w:r w:rsidR="00A43D55" w:rsidRPr="009F7459">
              <w:rPr>
                <w:noProof/>
                <w:webHidden/>
              </w:rPr>
              <w:fldChar w:fldCharType="end"/>
            </w:r>
          </w:hyperlink>
        </w:p>
        <w:p w14:paraId="62663F00" w14:textId="77777777" w:rsidR="00A43D55" w:rsidRPr="009F7459" w:rsidRDefault="00000000">
          <w:pPr>
            <w:pStyle w:val="TOC2"/>
            <w:tabs>
              <w:tab w:val="right" w:leader="dot" w:pos="9350"/>
            </w:tabs>
            <w:rPr>
              <w:noProof/>
            </w:rPr>
          </w:pPr>
          <w:hyperlink w:anchor="_Toc159540218" w:history="1">
            <w:r w:rsidR="00A43D55" w:rsidRPr="009F7459">
              <w:rPr>
                <w:rStyle w:val="Hyperlink"/>
                <w:noProof/>
              </w:rPr>
              <w:t>3.9. Implementing a Live Chatbot</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_Toc159540218 \h </w:instrText>
            </w:r>
            <w:r w:rsidR="00A43D55" w:rsidRPr="009F7459">
              <w:rPr>
                <w:noProof/>
                <w:webHidden/>
              </w:rPr>
            </w:r>
            <w:r w:rsidR="00A43D55" w:rsidRPr="009F7459">
              <w:rPr>
                <w:noProof/>
                <w:webHidden/>
              </w:rPr>
              <w:fldChar w:fldCharType="separate"/>
            </w:r>
            <w:r w:rsidR="00A43D55" w:rsidRPr="009F7459">
              <w:rPr>
                <w:noProof/>
                <w:webHidden/>
              </w:rPr>
              <w:t>27</w:t>
            </w:r>
            <w:r w:rsidR="00A43D55" w:rsidRPr="009F7459">
              <w:rPr>
                <w:noProof/>
                <w:webHidden/>
              </w:rPr>
              <w:fldChar w:fldCharType="end"/>
            </w:r>
          </w:hyperlink>
        </w:p>
        <w:p w14:paraId="078BD21F" w14:textId="77777777" w:rsidR="00A43D55" w:rsidRPr="009F7459" w:rsidRDefault="00000000">
          <w:pPr>
            <w:pStyle w:val="TOC2"/>
            <w:tabs>
              <w:tab w:val="right" w:leader="dot" w:pos="9350"/>
            </w:tabs>
            <w:rPr>
              <w:noProof/>
            </w:rPr>
          </w:pPr>
          <w:hyperlink w:anchor="_Toc159540219" w:history="1">
            <w:r w:rsidR="00A43D55" w:rsidRPr="009F7459">
              <w:rPr>
                <w:rStyle w:val="Hyperlink"/>
                <w:noProof/>
              </w:rPr>
              <w:t>3.10. Completing Development Tests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_Toc159540219 \h </w:instrText>
            </w:r>
            <w:r w:rsidR="00A43D55" w:rsidRPr="009F7459">
              <w:rPr>
                <w:noProof/>
                <w:webHidden/>
              </w:rPr>
            </w:r>
            <w:r w:rsidR="00A43D55" w:rsidRPr="009F7459">
              <w:rPr>
                <w:noProof/>
                <w:webHidden/>
              </w:rPr>
              <w:fldChar w:fldCharType="separate"/>
            </w:r>
            <w:r w:rsidR="00A43D55" w:rsidRPr="009F7459">
              <w:rPr>
                <w:noProof/>
                <w:webHidden/>
              </w:rPr>
              <w:t>28</w:t>
            </w:r>
            <w:r w:rsidR="00A43D55" w:rsidRPr="009F7459">
              <w:rPr>
                <w:noProof/>
                <w:webHidden/>
              </w:rPr>
              <w:fldChar w:fldCharType="end"/>
            </w:r>
          </w:hyperlink>
        </w:p>
        <w:p w14:paraId="1A08B10D" w14:textId="77777777" w:rsidR="00A43D55" w:rsidRPr="009F7459" w:rsidRDefault="00000000">
          <w:pPr>
            <w:pStyle w:val="TOC2"/>
            <w:tabs>
              <w:tab w:val="right" w:leader="dot" w:pos="9350"/>
            </w:tabs>
            <w:rPr>
              <w:noProof/>
            </w:rPr>
          </w:pPr>
          <w:hyperlink w:anchor="_Toc159540220" w:history="1">
            <w:r w:rsidR="00A43D55" w:rsidRPr="009F7459">
              <w:rPr>
                <w:rStyle w:val="Hyperlink"/>
                <w:noProof/>
              </w:rPr>
              <w:t>3.11. Chapter Summary</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_Toc159540220 \h </w:instrText>
            </w:r>
            <w:r w:rsidR="00A43D55" w:rsidRPr="009F7459">
              <w:rPr>
                <w:noProof/>
                <w:webHidden/>
              </w:rPr>
            </w:r>
            <w:r w:rsidR="00A43D55" w:rsidRPr="009F7459">
              <w:rPr>
                <w:noProof/>
                <w:webHidden/>
              </w:rPr>
              <w:fldChar w:fldCharType="separate"/>
            </w:r>
            <w:r w:rsidR="00A43D55" w:rsidRPr="009F7459">
              <w:rPr>
                <w:noProof/>
                <w:webHidden/>
              </w:rPr>
              <w:t>28</w:t>
            </w:r>
            <w:r w:rsidR="00A43D55" w:rsidRPr="009F7459">
              <w:rPr>
                <w:noProof/>
                <w:webHidden/>
              </w:rPr>
              <w:fldChar w:fldCharType="end"/>
            </w:r>
          </w:hyperlink>
        </w:p>
        <w:p w14:paraId="5A7D05A1" w14:textId="77777777" w:rsidR="00A43D55" w:rsidRPr="009F7459" w:rsidRDefault="00000000">
          <w:pPr>
            <w:pStyle w:val="TOC1"/>
            <w:tabs>
              <w:tab w:val="right" w:leader="dot" w:pos="9350"/>
            </w:tabs>
            <w:rPr>
              <w:noProof/>
            </w:rPr>
          </w:pPr>
          <w:hyperlink w:anchor="_Toc159540221" w:history="1">
            <w:r w:rsidR="00A43D55" w:rsidRPr="009F7459">
              <w:rPr>
                <w:rStyle w:val="Hyperlink"/>
                <w:noProof/>
              </w:rPr>
              <w:t>Chapter 4: Results and Analysis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_Toc159540221 \h </w:instrText>
            </w:r>
            <w:r w:rsidR="00A43D55" w:rsidRPr="009F7459">
              <w:rPr>
                <w:noProof/>
                <w:webHidden/>
              </w:rPr>
            </w:r>
            <w:r w:rsidR="00A43D55" w:rsidRPr="009F7459">
              <w:rPr>
                <w:noProof/>
                <w:webHidden/>
              </w:rPr>
              <w:fldChar w:fldCharType="separate"/>
            </w:r>
            <w:r w:rsidR="00A43D55" w:rsidRPr="009F7459">
              <w:rPr>
                <w:noProof/>
                <w:webHidden/>
              </w:rPr>
              <w:t>30</w:t>
            </w:r>
            <w:r w:rsidR="00A43D55" w:rsidRPr="009F7459">
              <w:rPr>
                <w:noProof/>
                <w:webHidden/>
              </w:rPr>
              <w:fldChar w:fldCharType="end"/>
            </w:r>
          </w:hyperlink>
        </w:p>
        <w:p w14:paraId="094DDD64" w14:textId="77777777" w:rsidR="00A43D55" w:rsidRPr="009F7459" w:rsidRDefault="00000000">
          <w:pPr>
            <w:pStyle w:val="TOC2"/>
            <w:tabs>
              <w:tab w:val="right" w:leader="dot" w:pos="9350"/>
            </w:tabs>
            <w:rPr>
              <w:noProof/>
            </w:rPr>
          </w:pPr>
          <w:hyperlink w:anchor="_Toc159540222" w:history="1">
            <w:r w:rsidR="00A43D55" w:rsidRPr="009F7459">
              <w:rPr>
                <w:rStyle w:val="Hyperlink"/>
                <w:noProof/>
              </w:rPr>
              <w:t>4.1. Introduction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_Toc159540222 \h </w:instrText>
            </w:r>
            <w:r w:rsidR="00A43D55" w:rsidRPr="009F7459">
              <w:rPr>
                <w:noProof/>
                <w:webHidden/>
              </w:rPr>
            </w:r>
            <w:r w:rsidR="00A43D55" w:rsidRPr="009F7459">
              <w:rPr>
                <w:noProof/>
                <w:webHidden/>
              </w:rPr>
              <w:fldChar w:fldCharType="separate"/>
            </w:r>
            <w:r w:rsidR="00A43D55" w:rsidRPr="009F7459">
              <w:rPr>
                <w:noProof/>
                <w:webHidden/>
              </w:rPr>
              <w:t>30</w:t>
            </w:r>
            <w:r w:rsidR="00A43D55" w:rsidRPr="009F7459">
              <w:rPr>
                <w:noProof/>
                <w:webHidden/>
              </w:rPr>
              <w:fldChar w:fldCharType="end"/>
            </w:r>
          </w:hyperlink>
        </w:p>
        <w:p w14:paraId="0B32E806" w14:textId="77777777" w:rsidR="00A43D55" w:rsidRPr="009F7459" w:rsidRDefault="00000000">
          <w:pPr>
            <w:pStyle w:val="TOC2"/>
            <w:tabs>
              <w:tab w:val="right" w:leader="dot" w:pos="9350"/>
            </w:tabs>
            <w:rPr>
              <w:noProof/>
            </w:rPr>
          </w:pPr>
          <w:hyperlink w:anchor="_Toc159540223" w:history="1">
            <w:r w:rsidR="00A43D55" w:rsidRPr="009F7459">
              <w:rPr>
                <w:rStyle w:val="Hyperlink"/>
                <w:noProof/>
              </w:rPr>
              <w:t>4.2. Setting up the Local Development Environment</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_Toc159540223 \h </w:instrText>
            </w:r>
            <w:r w:rsidR="00A43D55" w:rsidRPr="009F7459">
              <w:rPr>
                <w:noProof/>
                <w:webHidden/>
              </w:rPr>
            </w:r>
            <w:r w:rsidR="00A43D55" w:rsidRPr="009F7459">
              <w:rPr>
                <w:noProof/>
                <w:webHidden/>
              </w:rPr>
              <w:fldChar w:fldCharType="separate"/>
            </w:r>
            <w:r w:rsidR="00A43D55" w:rsidRPr="009F7459">
              <w:rPr>
                <w:noProof/>
                <w:webHidden/>
              </w:rPr>
              <w:t>31</w:t>
            </w:r>
            <w:r w:rsidR="00A43D55" w:rsidRPr="009F7459">
              <w:rPr>
                <w:noProof/>
                <w:webHidden/>
              </w:rPr>
              <w:fldChar w:fldCharType="end"/>
            </w:r>
          </w:hyperlink>
        </w:p>
        <w:p w14:paraId="3AFBE57A" w14:textId="77777777" w:rsidR="00A43D55" w:rsidRPr="009F7459" w:rsidRDefault="00000000">
          <w:pPr>
            <w:pStyle w:val="TOC2"/>
            <w:tabs>
              <w:tab w:val="right" w:leader="dot" w:pos="9350"/>
            </w:tabs>
            <w:rPr>
              <w:noProof/>
            </w:rPr>
          </w:pPr>
          <w:hyperlink w:anchor="_Toc159540224" w:history="1">
            <w:r w:rsidR="00A43D55" w:rsidRPr="009F7459">
              <w:rPr>
                <w:rStyle w:val="Hyperlink"/>
                <w:noProof/>
              </w:rPr>
              <w:t>4.3. Installing WordPress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_Toc159540224 \h </w:instrText>
            </w:r>
            <w:r w:rsidR="00A43D55" w:rsidRPr="009F7459">
              <w:rPr>
                <w:noProof/>
                <w:webHidden/>
              </w:rPr>
            </w:r>
            <w:r w:rsidR="00A43D55" w:rsidRPr="009F7459">
              <w:rPr>
                <w:noProof/>
                <w:webHidden/>
              </w:rPr>
              <w:fldChar w:fldCharType="separate"/>
            </w:r>
            <w:r w:rsidR="00A43D55" w:rsidRPr="009F7459">
              <w:rPr>
                <w:noProof/>
                <w:webHidden/>
              </w:rPr>
              <w:t>31</w:t>
            </w:r>
            <w:r w:rsidR="00A43D55" w:rsidRPr="009F7459">
              <w:rPr>
                <w:noProof/>
                <w:webHidden/>
              </w:rPr>
              <w:fldChar w:fldCharType="end"/>
            </w:r>
          </w:hyperlink>
        </w:p>
        <w:p w14:paraId="6C9F551B" w14:textId="77777777" w:rsidR="00A43D55" w:rsidRPr="009F7459" w:rsidRDefault="00000000">
          <w:pPr>
            <w:pStyle w:val="TOC2"/>
            <w:tabs>
              <w:tab w:val="right" w:leader="dot" w:pos="9350"/>
            </w:tabs>
            <w:rPr>
              <w:noProof/>
            </w:rPr>
          </w:pPr>
          <w:hyperlink w:anchor="_Toc159540225" w:history="1">
            <w:r w:rsidR="00A43D55" w:rsidRPr="009F7459">
              <w:rPr>
                <w:rStyle w:val="Hyperlink"/>
                <w:noProof/>
              </w:rPr>
              <w:t>4.4. Configuring WordPress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_Toc159540225 \h </w:instrText>
            </w:r>
            <w:r w:rsidR="00A43D55" w:rsidRPr="009F7459">
              <w:rPr>
                <w:noProof/>
                <w:webHidden/>
              </w:rPr>
            </w:r>
            <w:r w:rsidR="00A43D55" w:rsidRPr="009F7459">
              <w:rPr>
                <w:noProof/>
                <w:webHidden/>
              </w:rPr>
              <w:fldChar w:fldCharType="separate"/>
            </w:r>
            <w:r w:rsidR="00A43D55" w:rsidRPr="009F7459">
              <w:rPr>
                <w:noProof/>
                <w:webHidden/>
              </w:rPr>
              <w:t>32</w:t>
            </w:r>
            <w:r w:rsidR="00A43D55" w:rsidRPr="009F7459">
              <w:rPr>
                <w:noProof/>
                <w:webHidden/>
              </w:rPr>
              <w:fldChar w:fldCharType="end"/>
            </w:r>
          </w:hyperlink>
        </w:p>
        <w:p w14:paraId="3790DA34" w14:textId="77777777" w:rsidR="00A43D55" w:rsidRPr="009F7459" w:rsidRDefault="00000000">
          <w:pPr>
            <w:pStyle w:val="TOC2"/>
            <w:tabs>
              <w:tab w:val="right" w:leader="dot" w:pos="9350"/>
            </w:tabs>
            <w:rPr>
              <w:noProof/>
            </w:rPr>
          </w:pPr>
          <w:hyperlink w:anchor="_Toc159540226" w:history="1">
            <w:r w:rsidR="00A43D55" w:rsidRPr="009F7459">
              <w:rPr>
                <w:rStyle w:val="Hyperlink"/>
                <w:noProof/>
              </w:rPr>
              <w:t>4.5. Integrating Necessary Plugins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_Toc159540226 \h </w:instrText>
            </w:r>
            <w:r w:rsidR="00A43D55" w:rsidRPr="009F7459">
              <w:rPr>
                <w:noProof/>
                <w:webHidden/>
              </w:rPr>
            </w:r>
            <w:r w:rsidR="00A43D55" w:rsidRPr="009F7459">
              <w:rPr>
                <w:noProof/>
                <w:webHidden/>
              </w:rPr>
              <w:fldChar w:fldCharType="separate"/>
            </w:r>
            <w:r w:rsidR="00A43D55" w:rsidRPr="009F7459">
              <w:rPr>
                <w:noProof/>
                <w:webHidden/>
              </w:rPr>
              <w:t>33</w:t>
            </w:r>
            <w:r w:rsidR="00A43D55" w:rsidRPr="009F7459">
              <w:rPr>
                <w:noProof/>
                <w:webHidden/>
              </w:rPr>
              <w:fldChar w:fldCharType="end"/>
            </w:r>
          </w:hyperlink>
        </w:p>
        <w:p w14:paraId="4B0FDE39" w14:textId="77777777" w:rsidR="00A43D55" w:rsidRPr="009F7459" w:rsidRDefault="00000000">
          <w:pPr>
            <w:pStyle w:val="TOC2"/>
            <w:tabs>
              <w:tab w:val="right" w:leader="dot" w:pos="9350"/>
            </w:tabs>
            <w:rPr>
              <w:noProof/>
            </w:rPr>
          </w:pPr>
          <w:hyperlink w:anchor="_Toc159540227" w:history="1">
            <w:r w:rsidR="00A43D55" w:rsidRPr="009F7459">
              <w:rPr>
                <w:rStyle w:val="Hyperlink"/>
                <w:noProof/>
              </w:rPr>
              <w:t>4.6. Choosing a Framework Theme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_Toc159540227 \h </w:instrText>
            </w:r>
            <w:r w:rsidR="00A43D55" w:rsidRPr="009F7459">
              <w:rPr>
                <w:noProof/>
                <w:webHidden/>
              </w:rPr>
            </w:r>
            <w:r w:rsidR="00A43D55" w:rsidRPr="009F7459">
              <w:rPr>
                <w:noProof/>
                <w:webHidden/>
              </w:rPr>
              <w:fldChar w:fldCharType="separate"/>
            </w:r>
            <w:r w:rsidR="00A43D55" w:rsidRPr="009F7459">
              <w:rPr>
                <w:noProof/>
                <w:webHidden/>
              </w:rPr>
              <w:t>33</w:t>
            </w:r>
            <w:r w:rsidR="00A43D55" w:rsidRPr="009F7459">
              <w:rPr>
                <w:noProof/>
                <w:webHidden/>
              </w:rPr>
              <w:fldChar w:fldCharType="end"/>
            </w:r>
          </w:hyperlink>
        </w:p>
        <w:p w14:paraId="3ACD08AC" w14:textId="77777777" w:rsidR="00A43D55" w:rsidRPr="009F7459" w:rsidRDefault="00000000">
          <w:pPr>
            <w:pStyle w:val="TOC2"/>
            <w:tabs>
              <w:tab w:val="right" w:leader="dot" w:pos="9350"/>
            </w:tabs>
            <w:rPr>
              <w:noProof/>
            </w:rPr>
          </w:pPr>
          <w:hyperlink w:anchor="_Toc159540228" w:history="1">
            <w:r w:rsidR="00A43D55" w:rsidRPr="009F7459">
              <w:rPr>
                <w:rStyle w:val="Hyperlink"/>
                <w:noProof/>
              </w:rPr>
              <w:t>4.7. Designing the Homepage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_Toc159540228 \h </w:instrText>
            </w:r>
            <w:r w:rsidR="00A43D55" w:rsidRPr="009F7459">
              <w:rPr>
                <w:noProof/>
                <w:webHidden/>
              </w:rPr>
            </w:r>
            <w:r w:rsidR="00A43D55" w:rsidRPr="009F7459">
              <w:rPr>
                <w:noProof/>
                <w:webHidden/>
              </w:rPr>
              <w:fldChar w:fldCharType="separate"/>
            </w:r>
            <w:r w:rsidR="00A43D55" w:rsidRPr="009F7459">
              <w:rPr>
                <w:noProof/>
                <w:webHidden/>
              </w:rPr>
              <w:t>34</w:t>
            </w:r>
            <w:r w:rsidR="00A43D55" w:rsidRPr="009F7459">
              <w:rPr>
                <w:noProof/>
                <w:webHidden/>
              </w:rPr>
              <w:fldChar w:fldCharType="end"/>
            </w:r>
          </w:hyperlink>
        </w:p>
        <w:p w14:paraId="66D291C3" w14:textId="77777777" w:rsidR="00A43D55" w:rsidRPr="009F7459" w:rsidRDefault="00000000">
          <w:pPr>
            <w:pStyle w:val="TOC2"/>
            <w:tabs>
              <w:tab w:val="right" w:leader="dot" w:pos="9350"/>
            </w:tabs>
            <w:rPr>
              <w:noProof/>
            </w:rPr>
          </w:pPr>
          <w:hyperlink w:anchor="_Toc159540229" w:history="1">
            <w:r w:rsidR="00A43D55" w:rsidRPr="009F7459">
              <w:rPr>
                <w:rStyle w:val="Hyperlink"/>
                <w:noProof/>
              </w:rPr>
              <w:t>4.8. Adding other Pages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_Toc159540229 \h </w:instrText>
            </w:r>
            <w:r w:rsidR="00A43D55" w:rsidRPr="009F7459">
              <w:rPr>
                <w:noProof/>
                <w:webHidden/>
              </w:rPr>
            </w:r>
            <w:r w:rsidR="00A43D55" w:rsidRPr="009F7459">
              <w:rPr>
                <w:noProof/>
                <w:webHidden/>
              </w:rPr>
              <w:fldChar w:fldCharType="separate"/>
            </w:r>
            <w:r w:rsidR="00A43D55" w:rsidRPr="009F7459">
              <w:rPr>
                <w:noProof/>
                <w:webHidden/>
              </w:rPr>
              <w:t>35</w:t>
            </w:r>
            <w:r w:rsidR="00A43D55" w:rsidRPr="009F7459">
              <w:rPr>
                <w:noProof/>
                <w:webHidden/>
              </w:rPr>
              <w:fldChar w:fldCharType="end"/>
            </w:r>
          </w:hyperlink>
        </w:p>
        <w:p w14:paraId="372ED988" w14:textId="77777777" w:rsidR="00A43D55" w:rsidRPr="009F7459" w:rsidRDefault="00000000">
          <w:pPr>
            <w:pStyle w:val="TOC2"/>
            <w:tabs>
              <w:tab w:val="right" w:leader="dot" w:pos="9350"/>
            </w:tabs>
            <w:rPr>
              <w:noProof/>
            </w:rPr>
          </w:pPr>
          <w:hyperlink w:anchor="_Toc159540230" w:history="1">
            <w:r w:rsidR="00A43D55" w:rsidRPr="009F7459">
              <w:rPr>
                <w:rStyle w:val="Hyperlink"/>
                <w:noProof/>
              </w:rPr>
              <w:t>4.9. Implementing a Live Chatbot</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_Toc159540230 \h </w:instrText>
            </w:r>
            <w:r w:rsidR="00A43D55" w:rsidRPr="009F7459">
              <w:rPr>
                <w:noProof/>
                <w:webHidden/>
              </w:rPr>
            </w:r>
            <w:r w:rsidR="00A43D55" w:rsidRPr="009F7459">
              <w:rPr>
                <w:noProof/>
                <w:webHidden/>
              </w:rPr>
              <w:fldChar w:fldCharType="separate"/>
            </w:r>
            <w:r w:rsidR="00A43D55" w:rsidRPr="009F7459">
              <w:rPr>
                <w:noProof/>
                <w:webHidden/>
              </w:rPr>
              <w:t>37</w:t>
            </w:r>
            <w:r w:rsidR="00A43D55" w:rsidRPr="009F7459">
              <w:rPr>
                <w:noProof/>
                <w:webHidden/>
              </w:rPr>
              <w:fldChar w:fldCharType="end"/>
            </w:r>
          </w:hyperlink>
        </w:p>
        <w:p w14:paraId="1B5BFB45" w14:textId="77777777" w:rsidR="00A43D55" w:rsidRPr="009F7459" w:rsidRDefault="00000000">
          <w:pPr>
            <w:pStyle w:val="TOC2"/>
            <w:tabs>
              <w:tab w:val="right" w:leader="dot" w:pos="9350"/>
            </w:tabs>
            <w:rPr>
              <w:noProof/>
            </w:rPr>
          </w:pPr>
          <w:hyperlink w:anchor="_Toc159540231" w:history="1">
            <w:r w:rsidR="00A43D55" w:rsidRPr="009F7459">
              <w:rPr>
                <w:rStyle w:val="Hyperlink"/>
                <w:noProof/>
              </w:rPr>
              <w:t>4.10. Completing Development Tests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_Toc159540231 \h </w:instrText>
            </w:r>
            <w:r w:rsidR="00A43D55" w:rsidRPr="009F7459">
              <w:rPr>
                <w:noProof/>
                <w:webHidden/>
              </w:rPr>
            </w:r>
            <w:r w:rsidR="00A43D55" w:rsidRPr="009F7459">
              <w:rPr>
                <w:noProof/>
                <w:webHidden/>
              </w:rPr>
              <w:fldChar w:fldCharType="separate"/>
            </w:r>
            <w:r w:rsidR="00A43D55" w:rsidRPr="009F7459">
              <w:rPr>
                <w:noProof/>
                <w:webHidden/>
              </w:rPr>
              <w:t>39</w:t>
            </w:r>
            <w:r w:rsidR="00A43D55" w:rsidRPr="009F7459">
              <w:rPr>
                <w:noProof/>
                <w:webHidden/>
              </w:rPr>
              <w:fldChar w:fldCharType="end"/>
            </w:r>
          </w:hyperlink>
        </w:p>
        <w:p w14:paraId="32C336C5" w14:textId="77777777" w:rsidR="00A43D55" w:rsidRPr="009F7459" w:rsidRDefault="00000000">
          <w:pPr>
            <w:pStyle w:val="TOC2"/>
            <w:tabs>
              <w:tab w:val="right" w:leader="dot" w:pos="9350"/>
            </w:tabs>
            <w:rPr>
              <w:noProof/>
            </w:rPr>
          </w:pPr>
          <w:hyperlink w:anchor="_Toc159540232" w:history="1">
            <w:r w:rsidR="00A43D55" w:rsidRPr="009F7459">
              <w:rPr>
                <w:rStyle w:val="Hyperlink"/>
                <w:noProof/>
              </w:rPr>
              <w:t>4.11. Chapter Summ</w:t>
            </w:r>
            <w:r w:rsidR="00A43D55" w:rsidRPr="009F7459">
              <w:rPr>
                <w:rStyle w:val="Hyperlink"/>
                <w:noProof/>
              </w:rPr>
              <w:t>a</w:t>
            </w:r>
            <w:r w:rsidR="00A43D55" w:rsidRPr="009F7459">
              <w:rPr>
                <w:rStyle w:val="Hyperlink"/>
                <w:noProof/>
              </w:rPr>
              <w:t>ry</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_Toc159540232 \h </w:instrText>
            </w:r>
            <w:r w:rsidR="00A43D55" w:rsidRPr="009F7459">
              <w:rPr>
                <w:noProof/>
                <w:webHidden/>
              </w:rPr>
            </w:r>
            <w:r w:rsidR="00A43D55" w:rsidRPr="009F7459">
              <w:rPr>
                <w:noProof/>
                <w:webHidden/>
              </w:rPr>
              <w:fldChar w:fldCharType="separate"/>
            </w:r>
            <w:r w:rsidR="00A43D55" w:rsidRPr="009F7459">
              <w:rPr>
                <w:noProof/>
                <w:webHidden/>
              </w:rPr>
              <w:t>40</w:t>
            </w:r>
            <w:r w:rsidR="00A43D55" w:rsidRPr="009F7459">
              <w:rPr>
                <w:noProof/>
                <w:webHidden/>
              </w:rPr>
              <w:fldChar w:fldCharType="end"/>
            </w:r>
          </w:hyperlink>
        </w:p>
        <w:p w14:paraId="0618FFF5" w14:textId="77777777" w:rsidR="00A43D55" w:rsidRPr="009F7459" w:rsidRDefault="00000000">
          <w:pPr>
            <w:pStyle w:val="TOC1"/>
            <w:tabs>
              <w:tab w:val="right" w:leader="dot" w:pos="9350"/>
            </w:tabs>
            <w:rPr>
              <w:noProof/>
            </w:rPr>
          </w:pPr>
          <w:hyperlink w:anchor="_Toc159540233" w:history="1">
            <w:r w:rsidR="00A43D55" w:rsidRPr="009F7459">
              <w:rPr>
                <w:rStyle w:val="Hyperlink"/>
                <w:noProof/>
              </w:rPr>
              <w:t>Chapter 5: Discussion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_Toc159540233 \h </w:instrText>
            </w:r>
            <w:r w:rsidR="00A43D55" w:rsidRPr="009F7459">
              <w:rPr>
                <w:noProof/>
                <w:webHidden/>
              </w:rPr>
            </w:r>
            <w:r w:rsidR="00A43D55" w:rsidRPr="009F7459">
              <w:rPr>
                <w:noProof/>
                <w:webHidden/>
              </w:rPr>
              <w:fldChar w:fldCharType="separate"/>
            </w:r>
            <w:r w:rsidR="00A43D55" w:rsidRPr="009F7459">
              <w:rPr>
                <w:noProof/>
                <w:webHidden/>
              </w:rPr>
              <w:t>41</w:t>
            </w:r>
            <w:r w:rsidR="00A43D55" w:rsidRPr="009F7459">
              <w:rPr>
                <w:noProof/>
                <w:webHidden/>
              </w:rPr>
              <w:fldChar w:fldCharType="end"/>
            </w:r>
          </w:hyperlink>
        </w:p>
        <w:p w14:paraId="08200C0F" w14:textId="77777777" w:rsidR="00A43D55" w:rsidRPr="009F7459" w:rsidRDefault="00000000">
          <w:pPr>
            <w:pStyle w:val="TOC2"/>
            <w:tabs>
              <w:tab w:val="right" w:leader="dot" w:pos="9350"/>
            </w:tabs>
            <w:rPr>
              <w:noProof/>
            </w:rPr>
          </w:pPr>
          <w:hyperlink w:anchor="_Toc159540234" w:history="1">
            <w:r w:rsidR="00A43D55" w:rsidRPr="009F7459">
              <w:rPr>
                <w:rStyle w:val="Hyperlink"/>
                <w:noProof/>
              </w:rPr>
              <w:t>5.1. Introduction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_Toc159540234 \h </w:instrText>
            </w:r>
            <w:r w:rsidR="00A43D55" w:rsidRPr="009F7459">
              <w:rPr>
                <w:noProof/>
                <w:webHidden/>
              </w:rPr>
            </w:r>
            <w:r w:rsidR="00A43D55" w:rsidRPr="009F7459">
              <w:rPr>
                <w:noProof/>
                <w:webHidden/>
              </w:rPr>
              <w:fldChar w:fldCharType="separate"/>
            </w:r>
            <w:r w:rsidR="00A43D55" w:rsidRPr="009F7459">
              <w:rPr>
                <w:noProof/>
                <w:webHidden/>
              </w:rPr>
              <w:t>41</w:t>
            </w:r>
            <w:r w:rsidR="00A43D55" w:rsidRPr="009F7459">
              <w:rPr>
                <w:noProof/>
                <w:webHidden/>
              </w:rPr>
              <w:fldChar w:fldCharType="end"/>
            </w:r>
          </w:hyperlink>
        </w:p>
        <w:p w14:paraId="507B5BD0" w14:textId="77777777" w:rsidR="00A43D55" w:rsidRPr="009F7459" w:rsidRDefault="00000000">
          <w:pPr>
            <w:pStyle w:val="TOC2"/>
            <w:tabs>
              <w:tab w:val="right" w:leader="dot" w:pos="9350"/>
            </w:tabs>
            <w:rPr>
              <w:noProof/>
            </w:rPr>
          </w:pPr>
          <w:hyperlink w:anchor="_Toc159540235" w:history="1">
            <w:r w:rsidR="00A43D55" w:rsidRPr="009F7459">
              <w:rPr>
                <w:rStyle w:val="Hyperlink"/>
                <w:noProof/>
              </w:rPr>
              <w:t>5.2. Comparison to Existing Digital Health Solutions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_Toc159540235 \h </w:instrText>
            </w:r>
            <w:r w:rsidR="00A43D55" w:rsidRPr="009F7459">
              <w:rPr>
                <w:noProof/>
                <w:webHidden/>
              </w:rPr>
            </w:r>
            <w:r w:rsidR="00A43D55" w:rsidRPr="009F7459">
              <w:rPr>
                <w:noProof/>
                <w:webHidden/>
              </w:rPr>
              <w:fldChar w:fldCharType="separate"/>
            </w:r>
            <w:r w:rsidR="00A43D55" w:rsidRPr="009F7459">
              <w:rPr>
                <w:noProof/>
                <w:webHidden/>
              </w:rPr>
              <w:t>41</w:t>
            </w:r>
            <w:r w:rsidR="00A43D55" w:rsidRPr="009F7459">
              <w:rPr>
                <w:noProof/>
                <w:webHidden/>
              </w:rPr>
              <w:fldChar w:fldCharType="end"/>
            </w:r>
          </w:hyperlink>
        </w:p>
        <w:p w14:paraId="277E1587" w14:textId="77777777" w:rsidR="00A43D55" w:rsidRPr="009F7459" w:rsidRDefault="00000000">
          <w:pPr>
            <w:pStyle w:val="TOC2"/>
            <w:tabs>
              <w:tab w:val="right" w:leader="dot" w:pos="9350"/>
            </w:tabs>
            <w:rPr>
              <w:noProof/>
            </w:rPr>
          </w:pPr>
          <w:hyperlink w:anchor="_Toc159540236" w:history="1">
            <w:r w:rsidR="00A43D55" w:rsidRPr="009F7459">
              <w:rPr>
                <w:rStyle w:val="Hyperlink"/>
                <w:noProof/>
              </w:rPr>
              <w:t>5.3. Evaluation of Design Methodologies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_Toc159540236 \h </w:instrText>
            </w:r>
            <w:r w:rsidR="00A43D55" w:rsidRPr="009F7459">
              <w:rPr>
                <w:noProof/>
                <w:webHidden/>
              </w:rPr>
            </w:r>
            <w:r w:rsidR="00A43D55" w:rsidRPr="009F7459">
              <w:rPr>
                <w:noProof/>
                <w:webHidden/>
              </w:rPr>
              <w:fldChar w:fldCharType="separate"/>
            </w:r>
            <w:r w:rsidR="00A43D55" w:rsidRPr="009F7459">
              <w:rPr>
                <w:noProof/>
                <w:webHidden/>
              </w:rPr>
              <w:t>42</w:t>
            </w:r>
            <w:r w:rsidR="00A43D55" w:rsidRPr="009F7459">
              <w:rPr>
                <w:noProof/>
                <w:webHidden/>
              </w:rPr>
              <w:fldChar w:fldCharType="end"/>
            </w:r>
          </w:hyperlink>
        </w:p>
        <w:p w14:paraId="2B0CA327" w14:textId="77777777" w:rsidR="00A43D55" w:rsidRPr="009F7459" w:rsidRDefault="00000000">
          <w:pPr>
            <w:pStyle w:val="TOC2"/>
            <w:tabs>
              <w:tab w:val="right" w:leader="dot" w:pos="9350"/>
            </w:tabs>
            <w:rPr>
              <w:noProof/>
            </w:rPr>
          </w:pPr>
          <w:hyperlink w:anchor="_Toc159540237" w:history="1">
            <w:r w:rsidR="00A43D55" w:rsidRPr="009F7459">
              <w:rPr>
                <w:rStyle w:val="Hyperlink"/>
                <w:noProof/>
              </w:rPr>
              <w:t>5.4. Effectiveness of the development process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_Toc159540237 \h </w:instrText>
            </w:r>
            <w:r w:rsidR="00A43D55" w:rsidRPr="009F7459">
              <w:rPr>
                <w:noProof/>
                <w:webHidden/>
              </w:rPr>
            </w:r>
            <w:r w:rsidR="00A43D55" w:rsidRPr="009F7459">
              <w:rPr>
                <w:noProof/>
                <w:webHidden/>
              </w:rPr>
              <w:fldChar w:fldCharType="separate"/>
            </w:r>
            <w:r w:rsidR="00A43D55" w:rsidRPr="009F7459">
              <w:rPr>
                <w:noProof/>
                <w:webHidden/>
              </w:rPr>
              <w:t>43</w:t>
            </w:r>
            <w:r w:rsidR="00A43D55" w:rsidRPr="009F7459">
              <w:rPr>
                <w:noProof/>
                <w:webHidden/>
              </w:rPr>
              <w:fldChar w:fldCharType="end"/>
            </w:r>
          </w:hyperlink>
        </w:p>
        <w:p w14:paraId="1EDBD11B" w14:textId="77777777" w:rsidR="00A43D55" w:rsidRPr="009F7459" w:rsidRDefault="00000000">
          <w:pPr>
            <w:pStyle w:val="TOC2"/>
            <w:tabs>
              <w:tab w:val="right" w:leader="dot" w:pos="9350"/>
            </w:tabs>
            <w:rPr>
              <w:noProof/>
            </w:rPr>
          </w:pPr>
          <w:hyperlink w:anchor="_Toc159540238" w:history="1">
            <w:r w:rsidR="00A43D55" w:rsidRPr="009F7459">
              <w:rPr>
                <w:rStyle w:val="Hyperlink"/>
                <w:noProof/>
              </w:rPr>
              <w:t>5.5. Performance Metrics versus Literature Standards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_Toc159540238 \h </w:instrText>
            </w:r>
            <w:r w:rsidR="00A43D55" w:rsidRPr="009F7459">
              <w:rPr>
                <w:noProof/>
                <w:webHidden/>
              </w:rPr>
            </w:r>
            <w:r w:rsidR="00A43D55" w:rsidRPr="009F7459">
              <w:rPr>
                <w:noProof/>
                <w:webHidden/>
              </w:rPr>
              <w:fldChar w:fldCharType="separate"/>
            </w:r>
            <w:r w:rsidR="00A43D55" w:rsidRPr="009F7459">
              <w:rPr>
                <w:noProof/>
                <w:webHidden/>
              </w:rPr>
              <w:t>44</w:t>
            </w:r>
            <w:r w:rsidR="00A43D55" w:rsidRPr="009F7459">
              <w:rPr>
                <w:noProof/>
                <w:webHidden/>
              </w:rPr>
              <w:fldChar w:fldCharType="end"/>
            </w:r>
          </w:hyperlink>
        </w:p>
        <w:p w14:paraId="71F1CCA7" w14:textId="77777777" w:rsidR="00A43D55" w:rsidRPr="009F7459" w:rsidRDefault="00000000">
          <w:pPr>
            <w:pStyle w:val="TOC2"/>
            <w:tabs>
              <w:tab w:val="right" w:leader="dot" w:pos="9350"/>
            </w:tabs>
            <w:rPr>
              <w:noProof/>
            </w:rPr>
          </w:pPr>
          <w:hyperlink w:anchor="_Toc159540239" w:history="1">
            <w:r w:rsidR="00A43D55" w:rsidRPr="009F7459">
              <w:rPr>
                <w:rStyle w:val="Hyperlink"/>
                <w:noProof/>
              </w:rPr>
              <w:t>5.6. Chatbot Evaluation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_Toc159540239 \h </w:instrText>
            </w:r>
            <w:r w:rsidR="00A43D55" w:rsidRPr="009F7459">
              <w:rPr>
                <w:noProof/>
                <w:webHidden/>
              </w:rPr>
            </w:r>
            <w:r w:rsidR="00A43D55" w:rsidRPr="009F7459">
              <w:rPr>
                <w:noProof/>
                <w:webHidden/>
              </w:rPr>
              <w:fldChar w:fldCharType="separate"/>
            </w:r>
            <w:r w:rsidR="00A43D55" w:rsidRPr="009F7459">
              <w:rPr>
                <w:noProof/>
                <w:webHidden/>
              </w:rPr>
              <w:t>44</w:t>
            </w:r>
            <w:r w:rsidR="00A43D55" w:rsidRPr="009F7459">
              <w:rPr>
                <w:noProof/>
                <w:webHidden/>
              </w:rPr>
              <w:fldChar w:fldCharType="end"/>
            </w:r>
          </w:hyperlink>
        </w:p>
        <w:p w14:paraId="64450652" w14:textId="77777777" w:rsidR="00A43D55" w:rsidRPr="009F7459" w:rsidRDefault="00000000">
          <w:pPr>
            <w:pStyle w:val="TOC2"/>
            <w:tabs>
              <w:tab w:val="right" w:leader="dot" w:pos="9350"/>
            </w:tabs>
            <w:rPr>
              <w:noProof/>
            </w:rPr>
          </w:pPr>
          <w:hyperlink w:anchor="_Toc159540240" w:history="1">
            <w:r w:rsidR="00A43D55" w:rsidRPr="009F7459">
              <w:rPr>
                <w:rStyle w:val="Hyperlink"/>
                <w:noProof/>
              </w:rPr>
              <w:t>5.7. Limitations versus Project Scope</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_Toc159540240 \h </w:instrText>
            </w:r>
            <w:r w:rsidR="00A43D55" w:rsidRPr="009F7459">
              <w:rPr>
                <w:noProof/>
                <w:webHidden/>
              </w:rPr>
            </w:r>
            <w:r w:rsidR="00A43D55" w:rsidRPr="009F7459">
              <w:rPr>
                <w:noProof/>
                <w:webHidden/>
              </w:rPr>
              <w:fldChar w:fldCharType="separate"/>
            </w:r>
            <w:r w:rsidR="00A43D55" w:rsidRPr="009F7459">
              <w:rPr>
                <w:noProof/>
                <w:webHidden/>
              </w:rPr>
              <w:t>45</w:t>
            </w:r>
            <w:r w:rsidR="00A43D55" w:rsidRPr="009F7459">
              <w:rPr>
                <w:noProof/>
                <w:webHidden/>
              </w:rPr>
              <w:fldChar w:fldCharType="end"/>
            </w:r>
          </w:hyperlink>
        </w:p>
        <w:p w14:paraId="471067F5" w14:textId="77777777" w:rsidR="00A43D55" w:rsidRPr="009F7459" w:rsidRDefault="00000000">
          <w:pPr>
            <w:pStyle w:val="TOC2"/>
            <w:tabs>
              <w:tab w:val="right" w:leader="dot" w:pos="9350"/>
            </w:tabs>
            <w:rPr>
              <w:noProof/>
            </w:rPr>
          </w:pPr>
          <w:hyperlink w:anchor="_Toc159540241" w:history="1">
            <w:r w:rsidR="00A43D55" w:rsidRPr="009F7459">
              <w:rPr>
                <w:rStyle w:val="Hyperlink"/>
                <w:noProof/>
              </w:rPr>
              <w:t>5.8. Conclusion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_Toc159540241 \h </w:instrText>
            </w:r>
            <w:r w:rsidR="00A43D55" w:rsidRPr="009F7459">
              <w:rPr>
                <w:noProof/>
                <w:webHidden/>
              </w:rPr>
            </w:r>
            <w:r w:rsidR="00A43D55" w:rsidRPr="009F7459">
              <w:rPr>
                <w:noProof/>
                <w:webHidden/>
              </w:rPr>
              <w:fldChar w:fldCharType="separate"/>
            </w:r>
            <w:r w:rsidR="00A43D55" w:rsidRPr="009F7459">
              <w:rPr>
                <w:noProof/>
                <w:webHidden/>
              </w:rPr>
              <w:t>46</w:t>
            </w:r>
            <w:r w:rsidR="00A43D55" w:rsidRPr="009F7459">
              <w:rPr>
                <w:noProof/>
                <w:webHidden/>
              </w:rPr>
              <w:fldChar w:fldCharType="end"/>
            </w:r>
          </w:hyperlink>
        </w:p>
        <w:p w14:paraId="5B70F89F" w14:textId="77777777" w:rsidR="00A43D55" w:rsidRPr="009F7459" w:rsidRDefault="00000000">
          <w:pPr>
            <w:pStyle w:val="TOC1"/>
            <w:tabs>
              <w:tab w:val="right" w:leader="dot" w:pos="9350"/>
            </w:tabs>
            <w:rPr>
              <w:noProof/>
            </w:rPr>
          </w:pPr>
          <w:hyperlink w:anchor="_Toc159540242" w:history="1">
            <w:r w:rsidR="00A43D55" w:rsidRPr="009F7459">
              <w:rPr>
                <w:rStyle w:val="Hyperlink"/>
                <w:noProof/>
              </w:rPr>
              <w:t>Chapter 6: Conclusion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_Toc159540242 \h </w:instrText>
            </w:r>
            <w:r w:rsidR="00A43D55" w:rsidRPr="009F7459">
              <w:rPr>
                <w:noProof/>
                <w:webHidden/>
              </w:rPr>
            </w:r>
            <w:r w:rsidR="00A43D55" w:rsidRPr="009F7459">
              <w:rPr>
                <w:noProof/>
                <w:webHidden/>
              </w:rPr>
              <w:fldChar w:fldCharType="separate"/>
            </w:r>
            <w:r w:rsidR="00A43D55" w:rsidRPr="009F7459">
              <w:rPr>
                <w:noProof/>
                <w:webHidden/>
              </w:rPr>
              <w:t>47</w:t>
            </w:r>
            <w:r w:rsidR="00A43D55" w:rsidRPr="009F7459">
              <w:rPr>
                <w:noProof/>
                <w:webHidden/>
              </w:rPr>
              <w:fldChar w:fldCharType="end"/>
            </w:r>
          </w:hyperlink>
        </w:p>
        <w:p w14:paraId="17FEC4B4" w14:textId="77777777" w:rsidR="00A43D55" w:rsidRPr="009F7459" w:rsidRDefault="00000000">
          <w:pPr>
            <w:pStyle w:val="TOC2"/>
            <w:tabs>
              <w:tab w:val="right" w:leader="dot" w:pos="9350"/>
            </w:tabs>
            <w:rPr>
              <w:noProof/>
            </w:rPr>
          </w:pPr>
          <w:hyperlink w:anchor="_Toc159540243" w:history="1">
            <w:r w:rsidR="00A43D55" w:rsidRPr="009F7459">
              <w:rPr>
                <w:rStyle w:val="Hyperlink"/>
                <w:noProof/>
              </w:rPr>
              <w:t>6.1. Introduction</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_Toc159540243 \h </w:instrText>
            </w:r>
            <w:r w:rsidR="00A43D55" w:rsidRPr="009F7459">
              <w:rPr>
                <w:noProof/>
                <w:webHidden/>
              </w:rPr>
            </w:r>
            <w:r w:rsidR="00A43D55" w:rsidRPr="009F7459">
              <w:rPr>
                <w:noProof/>
                <w:webHidden/>
              </w:rPr>
              <w:fldChar w:fldCharType="separate"/>
            </w:r>
            <w:r w:rsidR="00A43D55" w:rsidRPr="009F7459">
              <w:rPr>
                <w:noProof/>
                <w:webHidden/>
              </w:rPr>
              <w:t>47</w:t>
            </w:r>
            <w:r w:rsidR="00A43D55" w:rsidRPr="009F7459">
              <w:rPr>
                <w:noProof/>
                <w:webHidden/>
              </w:rPr>
              <w:fldChar w:fldCharType="end"/>
            </w:r>
          </w:hyperlink>
        </w:p>
        <w:p w14:paraId="23CCF82C" w14:textId="77777777" w:rsidR="00A43D55" w:rsidRPr="009F7459" w:rsidRDefault="00000000">
          <w:pPr>
            <w:pStyle w:val="TOC2"/>
            <w:tabs>
              <w:tab w:val="right" w:leader="dot" w:pos="9350"/>
            </w:tabs>
            <w:rPr>
              <w:noProof/>
            </w:rPr>
          </w:pPr>
          <w:hyperlink w:anchor="_Toc159540244" w:history="1">
            <w:r w:rsidR="00A43D55" w:rsidRPr="009F7459">
              <w:rPr>
                <w:rStyle w:val="Hyperlink"/>
                <w:noProof/>
              </w:rPr>
              <w:t>6.2. Summarized Findings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_Toc159540244 \h </w:instrText>
            </w:r>
            <w:r w:rsidR="00A43D55" w:rsidRPr="009F7459">
              <w:rPr>
                <w:noProof/>
                <w:webHidden/>
              </w:rPr>
            </w:r>
            <w:r w:rsidR="00A43D55" w:rsidRPr="009F7459">
              <w:rPr>
                <w:noProof/>
                <w:webHidden/>
              </w:rPr>
              <w:fldChar w:fldCharType="separate"/>
            </w:r>
            <w:r w:rsidR="00A43D55" w:rsidRPr="009F7459">
              <w:rPr>
                <w:noProof/>
                <w:webHidden/>
              </w:rPr>
              <w:t>47</w:t>
            </w:r>
            <w:r w:rsidR="00A43D55" w:rsidRPr="009F7459">
              <w:rPr>
                <w:noProof/>
                <w:webHidden/>
              </w:rPr>
              <w:fldChar w:fldCharType="end"/>
            </w:r>
          </w:hyperlink>
        </w:p>
        <w:p w14:paraId="09596E1B" w14:textId="77777777" w:rsidR="00A43D55" w:rsidRPr="009F7459" w:rsidRDefault="00000000">
          <w:pPr>
            <w:pStyle w:val="TOC2"/>
            <w:tabs>
              <w:tab w:val="right" w:leader="dot" w:pos="9350"/>
            </w:tabs>
            <w:rPr>
              <w:noProof/>
            </w:rPr>
          </w:pPr>
          <w:hyperlink w:anchor="_Toc159540245" w:history="1">
            <w:r w:rsidR="00A43D55" w:rsidRPr="009F7459">
              <w:rPr>
                <w:rStyle w:val="Hyperlink"/>
                <w:noProof/>
              </w:rPr>
              <w:t>6.3. Limitations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_Toc159540245 \h </w:instrText>
            </w:r>
            <w:r w:rsidR="00A43D55" w:rsidRPr="009F7459">
              <w:rPr>
                <w:noProof/>
                <w:webHidden/>
              </w:rPr>
            </w:r>
            <w:r w:rsidR="00A43D55" w:rsidRPr="009F7459">
              <w:rPr>
                <w:noProof/>
                <w:webHidden/>
              </w:rPr>
              <w:fldChar w:fldCharType="separate"/>
            </w:r>
            <w:r w:rsidR="00A43D55" w:rsidRPr="009F7459">
              <w:rPr>
                <w:noProof/>
                <w:webHidden/>
              </w:rPr>
              <w:t>48</w:t>
            </w:r>
            <w:r w:rsidR="00A43D55" w:rsidRPr="009F7459">
              <w:rPr>
                <w:noProof/>
                <w:webHidden/>
              </w:rPr>
              <w:fldChar w:fldCharType="end"/>
            </w:r>
          </w:hyperlink>
        </w:p>
        <w:p w14:paraId="46E1A52D" w14:textId="77777777" w:rsidR="00A43D55" w:rsidRPr="009F7459" w:rsidRDefault="00000000">
          <w:pPr>
            <w:pStyle w:val="TOC2"/>
            <w:tabs>
              <w:tab w:val="right" w:leader="dot" w:pos="9350"/>
            </w:tabs>
            <w:rPr>
              <w:noProof/>
            </w:rPr>
          </w:pPr>
          <w:hyperlink w:anchor="_Toc159540246" w:history="1">
            <w:r w:rsidR="00A43D55" w:rsidRPr="009F7459">
              <w:rPr>
                <w:rStyle w:val="Hyperlink"/>
                <w:noProof/>
              </w:rPr>
              <w:t>6.4. Future Recommendations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_Toc159540246 \h </w:instrText>
            </w:r>
            <w:r w:rsidR="00A43D55" w:rsidRPr="009F7459">
              <w:rPr>
                <w:noProof/>
                <w:webHidden/>
              </w:rPr>
            </w:r>
            <w:r w:rsidR="00A43D55" w:rsidRPr="009F7459">
              <w:rPr>
                <w:noProof/>
                <w:webHidden/>
              </w:rPr>
              <w:fldChar w:fldCharType="separate"/>
            </w:r>
            <w:r w:rsidR="00A43D55" w:rsidRPr="009F7459">
              <w:rPr>
                <w:noProof/>
                <w:webHidden/>
              </w:rPr>
              <w:t>49</w:t>
            </w:r>
            <w:r w:rsidR="00A43D55" w:rsidRPr="009F7459">
              <w:rPr>
                <w:noProof/>
                <w:webHidden/>
              </w:rPr>
              <w:fldChar w:fldCharType="end"/>
            </w:r>
          </w:hyperlink>
        </w:p>
        <w:p w14:paraId="598A7EFF" w14:textId="77777777" w:rsidR="00A43D55" w:rsidRPr="009F7459" w:rsidRDefault="00000000">
          <w:pPr>
            <w:pStyle w:val="TOC1"/>
            <w:tabs>
              <w:tab w:val="right" w:leader="dot" w:pos="9350"/>
            </w:tabs>
            <w:rPr>
              <w:noProof/>
            </w:rPr>
          </w:pPr>
          <w:hyperlink w:anchor="_Toc159540247" w:history="1">
            <w:r w:rsidR="00A43D55" w:rsidRPr="009F7459">
              <w:rPr>
                <w:rStyle w:val="Hyperlink"/>
                <w:rFonts w:cs="Times New Roman"/>
                <w:noProof/>
              </w:rPr>
              <w:t>References</w:t>
            </w:r>
            <w:r w:rsidR="00A43D55" w:rsidRPr="009F7459">
              <w:rPr>
                <w:noProof/>
                <w:webHidden/>
              </w:rPr>
              <w:tab/>
            </w:r>
            <w:r w:rsidR="00A43D55" w:rsidRPr="009F7459">
              <w:rPr>
                <w:noProof/>
                <w:webHidden/>
              </w:rPr>
              <w:fldChar w:fldCharType="begin"/>
            </w:r>
            <w:r w:rsidR="00A43D55" w:rsidRPr="009F7459">
              <w:rPr>
                <w:noProof/>
                <w:webHidden/>
              </w:rPr>
              <w:instrText xml:space="preserve"> PAGEREF _Toc159540247 \h </w:instrText>
            </w:r>
            <w:r w:rsidR="00A43D55" w:rsidRPr="009F7459">
              <w:rPr>
                <w:noProof/>
                <w:webHidden/>
              </w:rPr>
            </w:r>
            <w:r w:rsidR="00A43D55" w:rsidRPr="009F7459">
              <w:rPr>
                <w:noProof/>
                <w:webHidden/>
              </w:rPr>
              <w:fldChar w:fldCharType="separate"/>
            </w:r>
            <w:r w:rsidR="00A43D55" w:rsidRPr="009F7459">
              <w:rPr>
                <w:noProof/>
                <w:webHidden/>
              </w:rPr>
              <w:t>51</w:t>
            </w:r>
            <w:r w:rsidR="00A43D55" w:rsidRPr="009F7459">
              <w:rPr>
                <w:noProof/>
                <w:webHidden/>
              </w:rPr>
              <w:fldChar w:fldCharType="end"/>
            </w:r>
          </w:hyperlink>
        </w:p>
        <w:p w14:paraId="3136D9B3" w14:textId="77777777" w:rsidR="00A43D55" w:rsidRPr="009F7459" w:rsidRDefault="00A43D55">
          <w:r w:rsidRPr="009F7459">
            <w:rPr>
              <w:b/>
              <w:bCs/>
              <w:noProof/>
            </w:rPr>
            <w:fldChar w:fldCharType="end"/>
          </w:r>
        </w:p>
      </w:sdtContent>
    </w:sdt>
    <w:p w14:paraId="204A726F" w14:textId="77777777" w:rsidR="006B323E" w:rsidRDefault="006B323E" w:rsidP="006B323E">
      <w:r w:rsidRPr="009F7459">
        <w:br w:type="page"/>
      </w:r>
    </w:p>
    <w:p w14:paraId="367705DB" w14:textId="76DE8A9C" w:rsidR="0036087B" w:rsidRPr="0036087B" w:rsidRDefault="0036087B" w:rsidP="006B323E">
      <w:pPr>
        <w:rPr>
          <w:rFonts w:asciiTheme="majorHAnsi" w:eastAsiaTheme="majorEastAsia" w:hAnsiTheme="majorHAnsi" w:cstheme="majorBidi"/>
          <w:b/>
          <w:sz w:val="32"/>
          <w:szCs w:val="32"/>
        </w:rPr>
      </w:pPr>
      <w:r w:rsidRPr="0036087B">
        <w:rPr>
          <w:rFonts w:asciiTheme="majorHAnsi" w:eastAsiaTheme="majorEastAsia" w:hAnsiTheme="majorHAnsi" w:cstheme="majorBidi"/>
          <w:b/>
          <w:sz w:val="32"/>
          <w:szCs w:val="32"/>
        </w:rPr>
        <w:lastRenderedPageBreak/>
        <w:t>Table of Figures</w:t>
      </w:r>
    </w:p>
    <w:bookmarkStart w:id="1" w:name="_Toc159540171"/>
    <w:p w14:paraId="72A76C0F" w14:textId="3E5D84C6" w:rsidR="0036087B" w:rsidRDefault="008B6EE0">
      <w:pPr>
        <w:pStyle w:val="TableofFigures"/>
        <w:tabs>
          <w:tab w:val="right" w:leader="dot" w:pos="9350"/>
        </w:tabs>
        <w:rPr>
          <w:rFonts w:asciiTheme="minorHAnsi" w:eastAsiaTheme="minorEastAsia" w:hAnsiTheme="minorHAnsi"/>
          <w:noProof/>
          <w:kern w:val="2"/>
          <w:szCs w:val="24"/>
          <w:lang w:val="en-GB" w:eastAsia="en-GB"/>
          <w14:ligatures w14:val="standardContextual"/>
        </w:rPr>
      </w:pPr>
      <w:r>
        <w:rPr>
          <w:rFonts w:cs="Times New Roman"/>
          <w:szCs w:val="24"/>
        </w:rPr>
        <w:fldChar w:fldCharType="begin"/>
      </w:r>
      <w:r>
        <w:rPr>
          <w:rFonts w:cs="Times New Roman"/>
          <w:szCs w:val="24"/>
        </w:rPr>
        <w:instrText xml:space="preserve"> TOC \h \z \c "Figure" </w:instrText>
      </w:r>
      <w:r>
        <w:rPr>
          <w:rFonts w:cs="Times New Roman"/>
          <w:szCs w:val="24"/>
        </w:rPr>
        <w:fldChar w:fldCharType="separate"/>
      </w:r>
      <w:hyperlink w:anchor="_Toc159558003" w:history="1">
        <w:r w:rsidR="0036087B" w:rsidRPr="00F2401E">
          <w:rPr>
            <w:rStyle w:val="Hyperlink"/>
            <w:noProof/>
          </w:rPr>
          <w:t>Figure 1: Xampp Control Panel</w:t>
        </w:r>
        <w:r w:rsidR="0036087B">
          <w:rPr>
            <w:noProof/>
            <w:webHidden/>
          </w:rPr>
          <w:tab/>
        </w:r>
        <w:r w:rsidR="0036087B">
          <w:rPr>
            <w:noProof/>
            <w:webHidden/>
          </w:rPr>
          <w:fldChar w:fldCharType="begin"/>
        </w:r>
        <w:r w:rsidR="0036087B">
          <w:rPr>
            <w:noProof/>
            <w:webHidden/>
          </w:rPr>
          <w:instrText xml:space="preserve"> PAGEREF _Toc159558003 \h </w:instrText>
        </w:r>
        <w:r w:rsidR="0036087B">
          <w:rPr>
            <w:noProof/>
            <w:webHidden/>
          </w:rPr>
        </w:r>
        <w:r w:rsidR="0036087B">
          <w:rPr>
            <w:noProof/>
            <w:webHidden/>
          </w:rPr>
          <w:fldChar w:fldCharType="separate"/>
        </w:r>
        <w:r w:rsidR="0036087B">
          <w:rPr>
            <w:noProof/>
            <w:webHidden/>
          </w:rPr>
          <w:t>38</w:t>
        </w:r>
        <w:r w:rsidR="0036087B">
          <w:rPr>
            <w:noProof/>
            <w:webHidden/>
          </w:rPr>
          <w:fldChar w:fldCharType="end"/>
        </w:r>
      </w:hyperlink>
    </w:p>
    <w:p w14:paraId="1BE96733" w14:textId="410ECF15"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04" w:history="1">
        <w:r w:rsidRPr="00F2401E">
          <w:rPr>
            <w:rStyle w:val="Hyperlink"/>
            <w:noProof/>
          </w:rPr>
          <w:t>Figure 2: Wordpress</w:t>
        </w:r>
        <w:r>
          <w:rPr>
            <w:noProof/>
            <w:webHidden/>
          </w:rPr>
          <w:tab/>
        </w:r>
        <w:r>
          <w:rPr>
            <w:noProof/>
            <w:webHidden/>
          </w:rPr>
          <w:fldChar w:fldCharType="begin"/>
        </w:r>
        <w:r>
          <w:rPr>
            <w:noProof/>
            <w:webHidden/>
          </w:rPr>
          <w:instrText xml:space="preserve"> PAGEREF _Toc159558004 \h </w:instrText>
        </w:r>
        <w:r>
          <w:rPr>
            <w:noProof/>
            <w:webHidden/>
          </w:rPr>
        </w:r>
        <w:r>
          <w:rPr>
            <w:noProof/>
            <w:webHidden/>
          </w:rPr>
          <w:fldChar w:fldCharType="separate"/>
        </w:r>
        <w:r>
          <w:rPr>
            <w:noProof/>
            <w:webHidden/>
          </w:rPr>
          <w:t>39</w:t>
        </w:r>
        <w:r>
          <w:rPr>
            <w:noProof/>
            <w:webHidden/>
          </w:rPr>
          <w:fldChar w:fldCharType="end"/>
        </w:r>
      </w:hyperlink>
    </w:p>
    <w:p w14:paraId="6428CAA5" w14:textId="5FA6B3C4"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05" w:history="1">
        <w:r w:rsidRPr="00F2401E">
          <w:rPr>
            <w:rStyle w:val="Hyperlink"/>
            <w:noProof/>
          </w:rPr>
          <w:t>Figure 3:Elementor Plugin</w:t>
        </w:r>
        <w:r>
          <w:rPr>
            <w:noProof/>
            <w:webHidden/>
          </w:rPr>
          <w:tab/>
        </w:r>
        <w:r>
          <w:rPr>
            <w:noProof/>
            <w:webHidden/>
          </w:rPr>
          <w:fldChar w:fldCharType="begin"/>
        </w:r>
        <w:r>
          <w:rPr>
            <w:noProof/>
            <w:webHidden/>
          </w:rPr>
          <w:instrText xml:space="preserve"> PAGEREF _Toc159558005 \h </w:instrText>
        </w:r>
        <w:r>
          <w:rPr>
            <w:noProof/>
            <w:webHidden/>
          </w:rPr>
        </w:r>
        <w:r>
          <w:rPr>
            <w:noProof/>
            <w:webHidden/>
          </w:rPr>
          <w:fldChar w:fldCharType="separate"/>
        </w:r>
        <w:r>
          <w:rPr>
            <w:noProof/>
            <w:webHidden/>
          </w:rPr>
          <w:t>39</w:t>
        </w:r>
        <w:r>
          <w:rPr>
            <w:noProof/>
            <w:webHidden/>
          </w:rPr>
          <w:fldChar w:fldCharType="end"/>
        </w:r>
      </w:hyperlink>
    </w:p>
    <w:p w14:paraId="0BF301D9" w14:textId="1565505B"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06" w:history="1">
        <w:r w:rsidRPr="00F2401E">
          <w:rPr>
            <w:rStyle w:val="Hyperlink"/>
            <w:noProof/>
          </w:rPr>
          <w:t>Figure 4: Elementor Addon</w:t>
        </w:r>
        <w:r>
          <w:rPr>
            <w:noProof/>
            <w:webHidden/>
          </w:rPr>
          <w:tab/>
        </w:r>
        <w:r>
          <w:rPr>
            <w:noProof/>
            <w:webHidden/>
          </w:rPr>
          <w:fldChar w:fldCharType="begin"/>
        </w:r>
        <w:r>
          <w:rPr>
            <w:noProof/>
            <w:webHidden/>
          </w:rPr>
          <w:instrText xml:space="preserve"> PAGEREF _Toc159558006 \h </w:instrText>
        </w:r>
        <w:r>
          <w:rPr>
            <w:noProof/>
            <w:webHidden/>
          </w:rPr>
        </w:r>
        <w:r>
          <w:rPr>
            <w:noProof/>
            <w:webHidden/>
          </w:rPr>
          <w:fldChar w:fldCharType="separate"/>
        </w:r>
        <w:r>
          <w:rPr>
            <w:noProof/>
            <w:webHidden/>
          </w:rPr>
          <w:t>39</w:t>
        </w:r>
        <w:r>
          <w:rPr>
            <w:noProof/>
            <w:webHidden/>
          </w:rPr>
          <w:fldChar w:fldCharType="end"/>
        </w:r>
      </w:hyperlink>
    </w:p>
    <w:p w14:paraId="049A9683" w14:textId="10F1898A"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07" w:history="1">
        <w:r w:rsidRPr="00F2401E">
          <w:rPr>
            <w:rStyle w:val="Hyperlink"/>
            <w:noProof/>
          </w:rPr>
          <w:t>Figure 5:Hubspot</w:t>
        </w:r>
        <w:r>
          <w:rPr>
            <w:noProof/>
            <w:webHidden/>
          </w:rPr>
          <w:tab/>
        </w:r>
        <w:r>
          <w:rPr>
            <w:noProof/>
            <w:webHidden/>
          </w:rPr>
          <w:fldChar w:fldCharType="begin"/>
        </w:r>
        <w:r>
          <w:rPr>
            <w:noProof/>
            <w:webHidden/>
          </w:rPr>
          <w:instrText xml:space="preserve"> PAGEREF _Toc159558007 \h </w:instrText>
        </w:r>
        <w:r>
          <w:rPr>
            <w:noProof/>
            <w:webHidden/>
          </w:rPr>
        </w:r>
        <w:r>
          <w:rPr>
            <w:noProof/>
            <w:webHidden/>
          </w:rPr>
          <w:fldChar w:fldCharType="separate"/>
        </w:r>
        <w:r>
          <w:rPr>
            <w:noProof/>
            <w:webHidden/>
          </w:rPr>
          <w:t>39</w:t>
        </w:r>
        <w:r>
          <w:rPr>
            <w:noProof/>
            <w:webHidden/>
          </w:rPr>
          <w:fldChar w:fldCharType="end"/>
        </w:r>
      </w:hyperlink>
    </w:p>
    <w:p w14:paraId="398CC74D" w14:textId="23DF9AC9"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08" w:history="1">
        <w:r w:rsidRPr="00F2401E">
          <w:rPr>
            <w:rStyle w:val="Hyperlink"/>
            <w:noProof/>
          </w:rPr>
          <w:t>Figure 6</w:t>
        </w:r>
        <w:r>
          <w:rPr>
            <w:noProof/>
            <w:webHidden/>
          </w:rPr>
          <w:tab/>
        </w:r>
        <w:r>
          <w:rPr>
            <w:noProof/>
            <w:webHidden/>
          </w:rPr>
          <w:fldChar w:fldCharType="begin"/>
        </w:r>
        <w:r>
          <w:rPr>
            <w:noProof/>
            <w:webHidden/>
          </w:rPr>
          <w:instrText xml:space="preserve"> PAGEREF _Toc159558008 \h </w:instrText>
        </w:r>
        <w:r>
          <w:rPr>
            <w:noProof/>
            <w:webHidden/>
          </w:rPr>
        </w:r>
        <w:r>
          <w:rPr>
            <w:noProof/>
            <w:webHidden/>
          </w:rPr>
          <w:fldChar w:fldCharType="separate"/>
        </w:r>
        <w:r>
          <w:rPr>
            <w:noProof/>
            <w:webHidden/>
          </w:rPr>
          <w:t>41</w:t>
        </w:r>
        <w:r>
          <w:rPr>
            <w:noProof/>
            <w:webHidden/>
          </w:rPr>
          <w:fldChar w:fldCharType="end"/>
        </w:r>
      </w:hyperlink>
    </w:p>
    <w:p w14:paraId="68C6B926" w14:textId="0CD051AC"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09" w:history="1">
        <w:r w:rsidRPr="00F2401E">
          <w:rPr>
            <w:rStyle w:val="Hyperlink"/>
            <w:noProof/>
          </w:rPr>
          <w:t>Figure 7:Webpage for Chatbot Implementation</w:t>
        </w:r>
        <w:r>
          <w:rPr>
            <w:noProof/>
            <w:webHidden/>
          </w:rPr>
          <w:tab/>
        </w:r>
        <w:r>
          <w:rPr>
            <w:noProof/>
            <w:webHidden/>
          </w:rPr>
          <w:fldChar w:fldCharType="begin"/>
        </w:r>
        <w:r>
          <w:rPr>
            <w:noProof/>
            <w:webHidden/>
          </w:rPr>
          <w:instrText xml:space="preserve"> PAGEREF _Toc159558009 \h </w:instrText>
        </w:r>
        <w:r>
          <w:rPr>
            <w:noProof/>
            <w:webHidden/>
          </w:rPr>
        </w:r>
        <w:r>
          <w:rPr>
            <w:noProof/>
            <w:webHidden/>
          </w:rPr>
          <w:fldChar w:fldCharType="separate"/>
        </w:r>
        <w:r>
          <w:rPr>
            <w:noProof/>
            <w:webHidden/>
          </w:rPr>
          <w:t>42</w:t>
        </w:r>
        <w:r>
          <w:rPr>
            <w:noProof/>
            <w:webHidden/>
          </w:rPr>
          <w:fldChar w:fldCharType="end"/>
        </w:r>
      </w:hyperlink>
    </w:p>
    <w:p w14:paraId="2AB9E164" w14:textId="2DEA512D"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10" w:history="1">
        <w:r w:rsidRPr="00F2401E">
          <w:rPr>
            <w:rStyle w:val="Hyperlink"/>
            <w:noProof/>
          </w:rPr>
          <w:t>Figure 8: Webpage showing working Chatbot</w:t>
        </w:r>
        <w:r>
          <w:rPr>
            <w:noProof/>
            <w:webHidden/>
          </w:rPr>
          <w:tab/>
        </w:r>
        <w:r>
          <w:rPr>
            <w:noProof/>
            <w:webHidden/>
          </w:rPr>
          <w:fldChar w:fldCharType="begin"/>
        </w:r>
        <w:r>
          <w:rPr>
            <w:noProof/>
            <w:webHidden/>
          </w:rPr>
          <w:instrText xml:space="preserve"> PAGEREF _Toc159558010 \h </w:instrText>
        </w:r>
        <w:r>
          <w:rPr>
            <w:noProof/>
            <w:webHidden/>
          </w:rPr>
        </w:r>
        <w:r>
          <w:rPr>
            <w:noProof/>
            <w:webHidden/>
          </w:rPr>
          <w:fldChar w:fldCharType="separate"/>
        </w:r>
        <w:r>
          <w:rPr>
            <w:noProof/>
            <w:webHidden/>
          </w:rPr>
          <w:t>43</w:t>
        </w:r>
        <w:r>
          <w:rPr>
            <w:noProof/>
            <w:webHidden/>
          </w:rPr>
          <w:fldChar w:fldCharType="end"/>
        </w:r>
      </w:hyperlink>
    </w:p>
    <w:p w14:paraId="38087319" w14:textId="496F302E"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11" w:history="1">
        <w:r w:rsidRPr="00F2401E">
          <w:rPr>
            <w:rStyle w:val="Hyperlink"/>
            <w:noProof/>
          </w:rPr>
          <w:t>Figure 9: Webpage Chatbot extension</w:t>
        </w:r>
        <w:r>
          <w:rPr>
            <w:noProof/>
            <w:webHidden/>
          </w:rPr>
          <w:tab/>
        </w:r>
        <w:r>
          <w:rPr>
            <w:noProof/>
            <w:webHidden/>
          </w:rPr>
          <w:fldChar w:fldCharType="begin"/>
        </w:r>
        <w:r>
          <w:rPr>
            <w:noProof/>
            <w:webHidden/>
          </w:rPr>
          <w:instrText xml:space="preserve"> PAGEREF _Toc159558011 \h </w:instrText>
        </w:r>
        <w:r>
          <w:rPr>
            <w:noProof/>
            <w:webHidden/>
          </w:rPr>
        </w:r>
        <w:r>
          <w:rPr>
            <w:noProof/>
            <w:webHidden/>
          </w:rPr>
          <w:fldChar w:fldCharType="separate"/>
        </w:r>
        <w:r>
          <w:rPr>
            <w:noProof/>
            <w:webHidden/>
          </w:rPr>
          <w:t>43</w:t>
        </w:r>
        <w:r>
          <w:rPr>
            <w:noProof/>
            <w:webHidden/>
          </w:rPr>
          <w:fldChar w:fldCharType="end"/>
        </w:r>
      </w:hyperlink>
    </w:p>
    <w:p w14:paraId="373461A5" w14:textId="68DD48A9"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12" w:history="1">
        <w:r w:rsidRPr="00F2401E">
          <w:rPr>
            <w:rStyle w:val="Hyperlink"/>
            <w:noProof/>
          </w:rPr>
          <w:t>Figure 10: Webpage Chatbot extension 2</w:t>
        </w:r>
        <w:r>
          <w:rPr>
            <w:noProof/>
            <w:webHidden/>
          </w:rPr>
          <w:tab/>
        </w:r>
        <w:r>
          <w:rPr>
            <w:noProof/>
            <w:webHidden/>
          </w:rPr>
          <w:fldChar w:fldCharType="begin"/>
        </w:r>
        <w:r>
          <w:rPr>
            <w:noProof/>
            <w:webHidden/>
          </w:rPr>
          <w:instrText xml:space="preserve"> PAGEREF _Toc159558012 \h </w:instrText>
        </w:r>
        <w:r>
          <w:rPr>
            <w:noProof/>
            <w:webHidden/>
          </w:rPr>
        </w:r>
        <w:r>
          <w:rPr>
            <w:noProof/>
            <w:webHidden/>
          </w:rPr>
          <w:fldChar w:fldCharType="separate"/>
        </w:r>
        <w:r>
          <w:rPr>
            <w:noProof/>
            <w:webHidden/>
          </w:rPr>
          <w:t>44</w:t>
        </w:r>
        <w:r>
          <w:rPr>
            <w:noProof/>
            <w:webHidden/>
          </w:rPr>
          <w:fldChar w:fldCharType="end"/>
        </w:r>
      </w:hyperlink>
    </w:p>
    <w:p w14:paraId="6F92CF6E" w14:textId="05CF1659" w:rsidR="0036087B" w:rsidRDefault="0036087B">
      <w:pPr>
        <w:pStyle w:val="TableofFigures"/>
        <w:tabs>
          <w:tab w:val="right" w:leader="dot" w:pos="9350"/>
        </w:tabs>
        <w:rPr>
          <w:rFonts w:asciiTheme="minorHAnsi" w:eastAsiaTheme="minorEastAsia" w:hAnsiTheme="minorHAnsi"/>
          <w:noProof/>
          <w:kern w:val="2"/>
          <w:szCs w:val="24"/>
          <w:lang w:val="en-GB" w:eastAsia="en-GB"/>
          <w14:ligatures w14:val="standardContextual"/>
        </w:rPr>
      </w:pPr>
      <w:hyperlink w:anchor="_Toc159558013" w:history="1">
        <w:r w:rsidRPr="00F2401E">
          <w:rPr>
            <w:rStyle w:val="Hyperlink"/>
            <w:noProof/>
          </w:rPr>
          <w:t>Figure 11: Chatbot working model</w:t>
        </w:r>
        <w:r>
          <w:rPr>
            <w:noProof/>
            <w:webHidden/>
          </w:rPr>
          <w:tab/>
        </w:r>
        <w:r>
          <w:rPr>
            <w:noProof/>
            <w:webHidden/>
          </w:rPr>
          <w:fldChar w:fldCharType="begin"/>
        </w:r>
        <w:r>
          <w:rPr>
            <w:noProof/>
            <w:webHidden/>
          </w:rPr>
          <w:instrText xml:space="preserve"> PAGEREF _Toc159558013 \h </w:instrText>
        </w:r>
        <w:r>
          <w:rPr>
            <w:noProof/>
            <w:webHidden/>
          </w:rPr>
        </w:r>
        <w:r>
          <w:rPr>
            <w:noProof/>
            <w:webHidden/>
          </w:rPr>
          <w:fldChar w:fldCharType="separate"/>
        </w:r>
        <w:r>
          <w:rPr>
            <w:noProof/>
            <w:webHidden/>
          </w:rPr>
          <w:t>45</w:t>
        </w:r>
        <w:r>
          <w:rPr>
            <w:noProof/>
            <w:webHidden/>
          </w:rPr>
          <w:fldChar w:fldCharType="end"/>
        </w:r>
      </w:hyperlink>
    </w:p>
    <w:p w14:paraId="7B2954DC" w14:textId="6E2C9CA7" w:rsidR="008B6EE0" w:rsidRDefault="008B6EE0" w:rsidP="00CC0232">
      <w:pPr>
        <w:pStyle w:val="Heading1"/>
        <w:jc w:val="center"/>
        <w:rPr>
          <w:rFonts w:cs="Times New Roman"/>
          <w:szCs w:val="24"/>
        </w:rPr>
      </w:pPr>
      <w:r>
        <w:rPr>
          <w:rFonts w:cs="Times New Roman"/>
          <w:szCs w:val="24"/>
        </w:rPr>
        <w:fldChar w:fldCharType="end"/>
      </w:r>
    </w:p>
    <w:p w14:paraId="2F597164" w14:textId="77777777" w:rsidR="008B6EE0" w:rsidRDefault="008B6EE0">
      <w:pPr>
        <w:spacing w:line="259" w:lineRule="auto"/>
        <w:jc w:val="left"/>
        <w:rPr>
          <w:rFonts w:eastAsiaTheme="majorEastAsia" w:cs="Times New Roman"/>
          <w:b/>
          <w:sz w:val="32"/>
          <w:szCs w:val="24"/>
        </w:rPr>
      </w:pPr>
      <w:r>
        <w:rPr>
          <w:rFonts w:cs="Times New Roman"/>
          <w:szCs w:val="24"/>
        </w:rPr>
        <w:br w:type="page"/>
      </w:r>
    </w:p>
    <w:p w14:paraId="6314CDF6" w14:textId="7BA9777A" w:rsidR="00B73B05" w:rsidRPr="009F7459" w:rsidRDefault="00843FA8" w:rsidP="00CC0232">
      <w:pPr>
        <w:pStyle w:val="Heading1"/>
        <w:jc w:val="center"/>
        <w:rPr>
          <w:rFonts w:cs="Times New Roman"/>
          <w:sz w:val="24"/>
          <w:szCs w:val="24"/>
        </w:rPr>
      </w:pPr>
      <w:r w:rsidRPr="009F7459">
        <w:rPr>
          <w:rFonts w:cs="Times New Roman"/>
          <w:szCs w:val="24"/>
        </w:rPr>
        <w:lastRenderedPageBreak/>
        <w:t>Chapter 1: Introduction</w:t>
      </w:r>
      <w:bookmarkEnd w:id="1"/>
    </w:p>
    <w:p w14:paraId="302E34B4" w14:textId="77777777" w:rsidR="00B73B05" w:rsidRPr="009F7459" w:rsidRDefault="00B73B05" w:rsidP="00CC0232">
      <w:pPr>
        <w:pStyle w:val="Heading2"/>
      </w:pPr>
      <w:bookmarkStart w:id="2" w:name="_Toc159540172"/>
      <w:r w:rsidRPr="009F7459">
        <w:t>1.1. Background</w:t>
      </w:r>
      <w:bookmarkEnd w:id="2"/>
    </w:p>
    <w:p w14:paraId="77A8AB2A" w14:textId="77777777" w:rsidR="000A0F02" w:rsidRPr="009F7459" w:rsidRDefault="007E7009" w:rsidP="000A0F02">
      <w:pPr>
        <w:rPr>
          <w:rFonts w:cs="Times New Roman"/>
          <w:szCs w:val="24"/>
        </w:rPr>
      </w:pPr>
      <w:r w:rsidRPr="009F7459">
        <w:rPr>
          <w:rFonts w:cs="Times New Roman"/>
          <w:szCs w:val="24"/>
        </w:rPr>
        <w:tab/>
      </w:r>
      <w:r w:rsidR="000A0F02" w:rsidRPr="009F7459">
        <w:rPr>
          <w:rFonts w:cs="Times New Roman"/>
          <w:szCs w:val="24"/>
        </w:rPr>
        <w:t>The arrival of Industry Revolution 4.0 in the field of healthcare has brought in a new era of technological evolution and transformation. Integration of digital technology and artificial intelligence (AI) enables healthcare providers to use Chatbot to transform patient care, automate administrative tasks and boost operational effectiveness. Such intelligent systems change the way healthcare services are delivered and experienced, creating new opportunities for better results and patients’ satisfaction [1].</w:t>
      </w:r>
    </w:p>
    <w:p w14:paraId="1CBB58EE" w14:textId="77777777" w:rsidR="000A0F02" w:rsidRPr="009F7459" w:rsidRDefault="000A0F02" w:rsidP="000A0F02">
      <w:pPr>
        <w:ind w:firstLine="720"/>
        <w:rPr>
          <w:rFonts w:cs="Times New Roman"/>
          <w:szCs w:val="24"/>
        </w:rPr>
      </w:pPr>
      <w:r w:rsidRPr="009F7459">
        <w:rPr>
          <w:rFonts w:cs="Times New Roman"/>
          <w:szCs w:val="24"/>
        </w:rPr>
        <w:t>Chatbot technology is capable of transforming healthcare through the provision of vital healthcare services in a more accessible and cheaper way to patients. Chatbot relieves clinicians of basic inquiries and administrative tasks so that they can apply their expertise on patient care and treatment. This increases the efficiency across the healthcare system. Besides, the advanced AI chatbot can act as round-the-clock virtual assistants, answering basic health questions and referring patients to the correct level of care. They can assist in easing the burden on emergency rooms by triaging non-emergency cases. Furthermore, Chatbot are designed to be used by people living in remote and rural areas that have limited access to medical facilities.</w:t>
      </w:r>
    </w:p>
    <w:p w14:paraId="5A4F60E0" w14:textId="77777777" w:rsidR="00910DD0" w:rsidRPr="009F7459" w:rsidRDefault="000A0F02" w:rsidP="000A0F02">
      <w:pPr>
        <w:ind w:firstLine="720"/>
        <w:rPr>
          <w:rFonts w:cs="Times New Roman"/>
          <w:szCs w:val="24"/>
        </w:rPr>
      </w:pPr>
      <w:r w:rsidRPr="009F7459">
        <w:rPr>
          <w:rFonts w:cs="Times New Roman"/>
          <w:szCs w:val="24"/>
        </w:rPr>
        <w:t>Among the most important ways that Chatbots can increase access is the provision of telehealth services. AI powered chatbots can be used as the first line of care for patients that need basic health advice or those with minor medical issues. This eliminates the need to go to the doctor for a long distance, thus reducing both the travel time and the costs. Chatbots are also able to carry out initial diagnostics and data gathering in health care through messaging services. This data can be transmitted to human doctors in order to save their time.</w:t>
      </w:r>
      <w:r w:rsidR="00910DD0" w:rsidRPr="009F7459">
        <w:rPr>
          <w:rFonts w:cs="Times New Roman"/>
          <w:szCs w:val="24"/>
        </w:rPr>
        <w:t xml:space="preserve"> For patients in cases of emergency, Chatbots are able to direct them to the nearest hospitals or centers using their geographic locations.</w:t>
      </w:r>
    </w:p>
    <w:p w14:paraId="324456FB" w14:textId="77777777" w:rsidR="00910DD0" w:rsidRPr="009F7459" w:rsidRDefault="00910DD0" w:rsidP="00910DD0">
      <w:pPr>
        <w:ind w:firstLine="720"/>
        <w:rPr>
          <w:rFonts w:cs="Times New Roman"/>
          <w:szCs w:val="24"/>
        </w:rPr>
      </w:pPr>
      <w:r w:rsidRPr="009F7459">
        <w:rPr>
          <w:rFonts w:cs="Times New Roman"/>
          <w:szCs w:val="24"/>
        </w:rPr>
        <w:t xml:space="preserve">Through more study and application, the Chatbot may in the future help doctors with diagnostics and personalized treatment recommendations. Of course, the important issues of data privacy, accuracy, and oversight have to be tackled. Chatbots, on the other hand, are able to process complex medical history information, understand symptoms, and match these with electronic healthcare records. In the future the more sophisticated chatbots will be able to do simple </w:t>
      </w:r>
      <w:r w:rsidRPr="009F7459">
        <w:rPr>
          <w:rFonts w:cs="Times New Roman"/>
          <w:szCs w:val="24"/>
        </w:rPr>
        <w:lastRenderedPageBreak/>
        <w:t>diagnostic functions with the help of doctors. Nevertheless, the role of human judgment and experience will always be irreplaceable in health care.</w:t>
      </w:r>
    </w:p>
    <w:p w14:paraId="02C99A5A" w14:textId="77777777" w:rsidR="004A75C8" w:rsidRPr="009F7459" w:rsidRDefault="00910DD0" w:rsidP="00910DD0">
      <w:pPr>
        <w:ind w:firstLine="720"/>
        <w:rPr>
          <w:rFonts w:cs="Times New Roman"/>
          <w:szCs w:val="24"/>
        </w:rPr>
      </w:pPr>
      <w:r w:rsidRPr="009F7459">
        <w:rPr>
          <w:rFonts w:cs="Times New Roman"/>
          <w:szCs w:val="24"/>
        </w:rPr>
        <w:t>The capability of an AI powered Chatbot to enhance the access to quality healthcare worldwide is mind blowing</w:t>
      </w:r>
      <w:r w:rsidR="00687729" w:rsidRPr="009F7459">
        <w:rPr>
          <w:rFonts w:cs="Times New Roman"/>
          <w:szCs w:val="24"/>
        </w:rPr>
        <w:t xml:space="preserve"> [2]</w:t>
      </w:r>
      <w:r w:rsidRPr="009F7459">
        <w:rPr>
          <w:rFonts w:cs="Times New Roman"/>
          <w:szCs w:val="24"/>
        </w:rPr>
        <w:t xml:space="preserve">. </w:t>
      </w:r>
      <w:r w:rsidR="00E86BAB" w:rsidRPr="009F7459">
        <w:rPr>
          <w:rFonts w:cs="Times New Roman"/>
          <w:szCs w:val="24"/>
        </w:rPr>
        <w:t>They could be the solution to the rising physician shortage and provide health care to the underserved and take off the physicians’ administrative load. Although the legal and technical hurdles are major, the Chatbots’ role in health care delivery in the coming decade is indeed exceptional when these hurdles and concerns are effectively addressed.</w:t>
      </w:r>
      <w:r w:rsidR="00D40ADE" w:rsidRPr="009F7459">
        <w:rPr>
          <w:rFonts w:cs="Times New Roman"/>
          <w:szCs w:val="24"/>
        </w:rPr>
        <w:t xml:space="preserve"> </w:t>
      </w:r>
    </w:p>
    <w:p w14:paraId="0B3326E5" w14:textId="77777777" w:rsidR="00B73B05" w:rsidRPr="009F7459" w:rsidRDefault="00B73B05" w:rsidP="00CC0232">
      <w:pPr>
        <w:pStyle w:val="Heading2"/>
      </w:pPr>
      <w:bookmarkStart w:id="3" w:name="_Toc159540173"/>
      <w:r w:rsidRPr="009F7459">
        <w:t>1.2. Problem Statement</w:t>
      </w:r>
      <w:bookmarkEnd w:id="3"/>
    </w:p>
    <w:p w14:paraId="4467DB83" w14:textId="77777777" w:rsidR="001C317E" w:rsidRPr="009F7459" w:rsidRDefault="007E7009" w:rsidP="001C317E">
      <w:pPr>
        <w:rPr>
          <w:rFonts w:cs="Times New Roman"/>
          <w:szCs w:val="24"/>
        </w:rPr>
      </w:pPr>
      <w:r w:rsidRPr="009F7459">
        <w:rPr>
          <w:rFonts w:cs="Times New Roman"/>
          <w:szCs w:val="24"/>
        </w:rPr>
        <w:tab/>
      </w:r>
      <w:r w:rsidR="001C317E" w:rsidRPr="009F7459">
        <w:rPr>
          <w:rFonts w:cs="Times New Roman"/>
          <w:szCs w:val="24"/>
        </w:rPr>
        <w:t>In spite of the technological innovation in Chatbot and AI across the healthcare systems, there are various challenges, which restrains their widespread adoption and effective utilization. Hurdles such as privacy issues, interoperability constraints, and the need for efficient integration with existing systems in the healthcare domain constitute major obstacles to the complete realization of their potential in the area of the patient's care delivery and administrative processes.</w:t>
      </w:r>
    </w:p>
    <w:p w14:paraId="5F5D0386" w14:textId="77777777" w:rsidR="001C317E" w:rsidRPr="009F7459" w:rsidRDefault="001C317E" w:rsidP="001C317E">
      <w:pPr>
        <w:rPr>
          <w:rFonts w:cs="Times New Roman"/>
          <w:szCs w:val="24"/>
        </w:rPr>
      </w:pPr>
      <w:r w:rsidRPr="009F7459">
        <w:rPr>
          <w:rFonts w:cs="Times New Roman"/>
          <w:szCs w:val="24"/>
        </w:rPr>
        <w:t>The absence of uniform procedures regarding guaranteeing patient privacy and safety during their interaction with chatbots still is the biggest obstacle in this area. The fact that the chatbots have the power of accessing and storing personal health information, there are dangers of breaches, unauthorized disclosure and privacy infringements if the proper security protocols are not implemented tightly. Setting up details of operating privacy and security specific to healthcare chatbots should be an aim to placate both patient and provider concerns. Further, existing healthcare systems have speciation data formats, technological requirements, and organizational policies that inhibit chatbots to easily share information across them. Common interoperability frameworks should be created for chatbots to understand and incorporate cross-system features. Furthermore, there are workflow challenges as chatbots should adapt to current clinical processes without any interruptions [3].</w:t>
      </w:r>
    </w:p>
    <w:p w14:paraId="0E5D1F86" w14:textId="77777777" w:rsidR="007E7009" w:rsidRPr="009F7459" w:rsidRDefault="001C317E" w:rsidP="001C317E">
      <w:pPr>
        <w:rPr>
          <w:rFonts w:cs="Times New Roman"/>
          <w:szCs w:val="24"/>
        </w:rPr>
      </w:pPr>
      <w:r w:rsidRPr="009F7459">
        <w:rPr>
          <w:rFonts w:cs="Times New Roman"/>
          <w:szCs w:val="24"/>
        </w:rPr>
        <w:t xml:space="preserve">A good change management, including physicians, nurses and IT members, is crucial to define chatbot activities part that optimize care delivery rather than hinder it. Wide-ranging trials using piloted implementations may get a further step to find out integration obstacles and suggest areas of attention in need. There exists issues in terms of the lack of oversight and governance structure being the key determinants for AI chatbots being used in healthcare. There are no regulatory </w:t>
      </w:r>
      <w:r w:rsidRPr="009F7459">
        <w:rPr>
          <w:rFonts w:cs="Times New Roman"/>
          <w:szCs w:val="24"/>
        </w:rPr>
        <w:lastRenderedPageBreak/>
        <w:t>guidelines that include assessment, certification and ongoing monitoring of the performance, of chatbots.</w:t>
      </w:r>
      <w:r w:rsidR="004A75C8" w:rsidRPr="009F7459">
        <w:rPr>
          <w:rFonts w:cs="Times New Roman"/>
          <w:szCs w:val="24"/>
        </w:rPr>
        <w:t xml:space="preserve"> With lives potentially at stake, robust governance models resembling those for medical devices/drugs are essential to strengthen transparency and accountability as chatbots increasingly support clinical tasks</w:t>
      </w:r>
      <w:r w:rsidR="00D930DB" w:rsidRPr="009F7459">
        <w:rPr>
          <w:rFonts w:cs="Times New Roman"/>
          <w:szCs w:val="24"/>
        </w:rPr>
        <w:t xml:space="preserve"> [</w:t>
      </w:r>
      <w:r w:rsidR="00157A30" w:rsidRPr="009F7459">
        <w:rPr>
          <w:rFonts w:cs="Times New Roman"/>
          <w:szCs w:val="24"/>
        </w:rPr>
        <w:t>4</w:t>
      </w:r>
      <w:r w:rsidR="00D930DB" w:rsidRPr="009F7459">
        <w:rPr>
          <w:rFonts w:cs="Times New Roman"/>
          <w:szCs w:val="24"/>
        </w:rPr>
        <w:t>]</w:t>
      </w:r>
      <w:r w:rsidR="007E7009" w:rsidRPr="009F7459">
        <w:rPr>
          <w:rFonts w:cs="Times New Roman"/>
          <w:szCs w:val="24"/>
        </w:rPr>
        <w:t>.</w:t>
      </w:r>
      <w:r w:rsidR="00112481" w:rsidRPr="009F7459">
        <w:rPr>
          <w:rFonts w:cs="Times New Roman"/>
          <w:szCs w:val="24"/>
        </w:rPr>
        <w:t xml:space="preserve"> </w:t>
      </w:r>
    </w:p>
    <w:p w14:paraId="258F041D" w14:textId="77777777" w:rsidR="006E3DA0" w:rsidRPr="009F7459" w:rsidRDefault="00AE75D1" w:rsidP="006E3DA0">
      <w:r w:rsidRPr="009F7459">
        <w:tab/>
      </w:r>
      <w:r w:rsidR="006E3DA0" w:rsidRPr="009F7459">
        <w:t>The major obstacle comes from the technical abilities and the existing technology limitations of current chatbots. Although conversational agents have been tremendously successful with elementary tasks based on huge volumes of training sets, there is still much room for improvement to achieve true human-like understanding. Healthcare extends beyond simple issues, nuanced decision making and compassionate care - factors beyond the reach of AI systems, however sophisticated they are today. The restricted navigation skills and intelligence of NLP and reasoning can cause misunderstandings, incomplete responses and even potential misdiagnosis unless closely supervised.</w:t>
      </w:r>
    </w:p>
    <w:p w14:paraId="7A9D9B5B" w14:textId="77777777" w:rsidR="006E3DA0" w:rsidRPr="009F7459" w:rsidRDefault="006E3DA0" w:rsidP="00C215DB">
      <w:pPr>
        <w:ind w:firstLine="720"/>
      </w:pPr>
      <w:r w:rsidRPr="009F7459">
        <w:t>Additionally, creating the standards of high quality training datasets designed for healthcare is a difficult process as a result of the issues connected with real patient data such as regulations and privacy. The chatbots that use generic datasets may not hit the target with the right clinical terminology or the context. The reliance on third party data sources risks to generate unintended harms if the raw data content lacks neutrality or contains inaccuracies that spread during machine learning. It is expensive to set up supervised healthcare-focused training datasets that are annotated carefully and to remain up-to-date knowledge of medical conversation by integration of physician input in order to improve the diagnostic and therapeutic capabilities.</w:t>
      </w:r>
    </w:p>
    <w:p w14:paraId="0B5DF590" w14:textId="77777777" w:rsidR="00AE75D1" w:rsidRPr="009F7459" w:rsidRDefault="006E3DA0" w:rsidP="00C215DB">
      <w:pPr>
        <w:ind w:firstLine="720"/>
      </w:pPr>
      <w:r w:rsidRPr="009F7459">
        <w:t>However, from an implementation point of view (the usability and accessibility it provides), this also has its own difficulties. Not all patients and providers are equally eager to use chatbots for communication. The technical skills, health condition and the access to the media must be included in the design process. Carefully conduction user-tests which include vulnerable groups is required to provide an interface and help functionalities with which chatbots can become real democratic tools</w:t>
      </w:r>
      <w:r w:rsidR="00157A30" w:rsidRPr="009F7459">
        <w:t xml:space="preserve"> [5]</w:t>
      </w:r>
      <w:r w:rsidRPr="009F7459">
        <w:t>. Standardizing development and implementation of healthcare chatbots through technical governance frameworks could harness many technical as well as implementation-related challenges slowing down chatbots’ realization of value in healthcare context.</w:t>
      </w:r>
    </w:p>
    <w:p w14:paraId="2EA24066" w14:textId="77777777" w:rsidR="00B73B05" w:rsidRPr="009F7459" w:rsidRDefault="00B73B05" w:rsidP="00CC0232">
      <w:pPr>
        <w:pStyle w:val="Heading2"/>
      </w:pPr>
      <w:bookmarkStart w:id="4" w:name="_Toc159540174"/>
      <w:r w:rsidRPr="009F7459">
        <w:lastRenderedPageBreak/>
        <w:t>1.3. Aim and Objective</w:t>
      </w:r>
      <w:bookmarkEnd w:id="4"/>
    </w:p>
    <w:p w14:paraId="218D4D8B" w14:textId="77777777" w:rsidR="00B73B05" w:rsidRPr="009F7459" w:rsidRDefault="007E7009" w:rsidP="00CC0232">
      <w:pPr>
        <w:rPr>
          <w:rFonts w:cs="Times New Roman"/>
          <w:szCs w:val="24"/>
        </w:rPr>
      </w:pPr>
      <w:r w:rsidRPr="009F7459">
        <w:rPr>
          <w:rFonts w:cs="Times New Roman"/>
          <w:szCs w:val="24"/>
        </w:rPr>
        <w:tab/>
      </w:r>
      <w:r w:rsidR="00B73B05" w:rsidRPr="009F7459">
        <w:rPr>
          <w:rFonts w:cs="Times New Roman"/>
          <w:szCs w:val="24"/>
        </w:rPr>
        <w:t>This study aims to explore the role of chatbots and AI in the healthcare sector within the context of Industry Revolution 4.0. The objectives of this research are as follows:</w:t>
      </w:r>
      <w:r w:rsidR="00175E20" w:rsidRPr="009F7459">
        <w:rPr>
          <w:rFonts w:cs="Times New Roman"/>
          <w:szCs w:val="24"/>
        </w:rPr>
        <w:t xml:space="preserve"> </w:t>
      </w:r>
    </w:p>
    <w:p w14:paraId="44E481B9" w14:textId="77777777" w:rsidR="00B73B05" w:rsidRPr="009F7459" w:rsidRDefault="00B73B05" w:rsidP="00CC0232">
      <w:pPr>
        <w:pStyle w:val="ListParagraph"/>
        <w:numPr>
          <w:ilvl w:val="0"/>
          <w:numId w:val="1"/>
        </w:numPr>
        <w:rPr>
          <w:rFonts w:cs="Times New Roman"/>
          <w:szCs w:val="24"/>
        </w:rPr>
      </w:pPr>
      <w:r w:rsidRPr="009F7459">
        <w:rPr>
          <w:rFonts w:cs="Times New Roman"/>
          <w:szCs w:val="24"/>
        </w:rPr>
        <w:t>To assess the current state of chatbot technology and AI applications in healthcare settings.</w:t>
      </w:r>
    </w:p>
    <w:p w14:paraId="0D5160D7" w14:textId="77777777" w:rsidR="00B73B05" w:rsidRPr="009F7459" w:rsidRDefault="00B73B05" w:rsidP="00CC0232">
      <w:pPr>
        <w:pStyle w:val="ListParagraph"/>
        <w:numPr>
          <w:ilvl w:val="0"/>
          <w:numId w:val="1"/>
        </w:numPr>
        <w:rPr>
          <w:rFonts w:cs="Times New Roman"/>
          <w:szCs w:val="24"/>
        </w:rPr>
      </w:pPr>
      <w:r w:rsidRPr="009F7459">
        <w:rPr>
          <w:rFonts w:cs="Times New Roman"/>
          <w:szCs w:val="24"/>
        </w:rPr>
        <w:t>To identify the key challenges and limitations hindering the integration and utilization of chatbots and AI in healthcare.</w:t>
      </w:r>
    </w:p>
    <w:p w14:paraId="05FCC84A" w14:textId="77777777" w:rsidR="00B73B05" w:rsidRPr="009F7459" w:rsidRDefault="00B73B05" w:rsidP="00CC0232">
      <w:pPr>
        <w:pStyle w:val="ListParagraph"/>
        <w:numPr>
          <w:ilvl w:val="0"/>
          <w:numId w:val="1"/>
        </w:numPr>
        <w:rPr>
          <w:rFonts w:cs="Times New Roman"/>
          <w:szCs w:val="24"/>
        </w:rPr>
      </w:pPr>
      <w:r w:rsidRPr="009F7459">
        <w:rPr>
          <w:rFonts w:cs="Times New Roman"/>
          <w:szCs w:val="24"/>
        </w:rPr>
        <w:t>To evaluate the potential benefits and opportunities offered by chatbots and AI in enhancing patient care delivery, administrative efficiency, and overall healthcare outcomes.</w:t>
      </w:r>
    </w:p>
    <w:p w14:paraId="4D9C6A7E" w14:textId="77777777" w:rsidR="00B73B05" w:rsidRPr="009F7459" w:rsidRDefault="00B73B05" w:rsidP="00CC0232">
      <w:pPr>
        <w:pStyle w:val="ListParagraph"/>
        <w:numPr>
          <w:ilvl w:val="0"/>
          <w:numId w:val="1"/>
        </w:numPr>
        <w:rPr>
          <w:rFonts w:cs="Times New Roman"/>
          <w:szCs w:val="24"/>
        </w:rPr>
      </w:pPr>
      <w:r w:rsidRPr="009F7459">
        <w:rPr>
          <w:rFonts w:cs="Times New Roman"/>
          <w:szCs w:val="24"/>
        </w:rPr>
        <w:t>To propose strategies and recommendations for overcoming barriers and maximizing the effectiveness of chatbots and AI in the healthcare industry.</w:t>
      </w:r>
    </w:p>
    <w:p w14:paraId="04AE32AD" w14:textId="77777777" w:rsidR="00B73B05" w:rsidRPr="009F7459" w:rsidRDefault="00B73B05" w:rsidP="00CC0232">
      <w:pPr>
        <w:pStyle w:val="Heading2"/>
        <w:rPr>
          <w:rFonts w:cs="Times New Roman"/>
          <w:szCs w:val="24"/>
        </w:rPr>
      </w:pPr>
      <w:bookmarkStart w:id="5" w:name="_Toc159540175"/>
      <w:r w:rsidRPr="009F7459">
        <w:rPr>
          <w:rFonts w:cs="Times New Roman"/>
          <w:szCs w:val="24"/>
        </w:rPr>
        <w:t>1.4. Research Question</w:t>
      </w:r>
      <w:bookmarkEnd w:id="5"/>
    </w:p>
    <w:p w14:paraId="29DAD497" w14:textId="77777777" w:rsidR="00B73B05" w:rsidRPr="009F7459" w:rsidRDefault="007E7009" w:rsidP="00CC0232">
      <w:pPr>
        <w:rPr>
          <w:rFonts w:cs="Times New Roman"/>
          <w:szCs w:val="24"/>
        </w:rPr>
      </w:pPr>
      <w:r w:rsidRPr="009F7459">
        <w:rPr>
          <w:rFonts w:cs="Times New Roman"/>
          <w:szCs w:val="24"/>
        </w:rPr>
        <w:tab/>
      </w:r>
      <w:r w:rsidR="00B73B05" w:rsidRPr="009F7459">
        <w:rPr>
          <w:rFonts w:cs="Times New Roman"/>
          <w:szCs w:val="24"/>
        </w:rPr>
        <w:t>The central research question guiding this study is:</w:t>
      </w:r>
    </w:p>
    <w:p w14:paraId="4B1A721B" w14:textId="77777777" w:rsidR="00B73B05" w:rsidRPr="009F7459" w:rsidRDefault="00B73B05" w:rsidP="00CC0232">
      <w:pPr>
        <w:pStyle w:val="ListParagraph"/>
        <w:numPr>
          <w:ilvl w:val="0"/>
          <w:numId w:val="2"/>
        </w:numPr>
        <w:rPr>
          <w:rFonts w:cs="Times New Roman"/>
          <w:szCs w:val="24"/>
        </w:rPr>
      </w:pPr>
      <w:r w:rsidRPr="009F7459">
        <w:rPr>
          <w:rFonts w:cs="Times New Roman"/>
          <w:szCs w:val="24"/>
        </w:rPr>
        <w:t xml:space="preserve">How can chatbots and AI be effectively leveraged to improve patient care delivery and administrative processes in the healthcare sector </w:t>
      </w:r>
      <w:r w:rsidR="004A75C8" w:rsidRPr="009F7459">
        <w:rPr>
          <w:rFonts w:cs="Times New Roman"/>
          <w:szCs w:val="24"/>
        </w:rPr>
        <w:t>amidst Industry Revolution 4.0?</w:t>
      </w:r>
    </w:p>
    <w:p w14:paraId="50985A10" w14:textId="77777777" w:rsidR="004A75C8" w:rsidRPr="009F7459" w:rsidRDefault="004A75C8" w:rsidP="00CC0232">
      <w:pPr>
        <w:pStyle w:val="ListParagraph"/>
        <w:numPr>
          <w:ilvl w:val="0"/>
          <w:numId w:val="2"/>
        </w:numPr>
        <w:rPr>
          <w:rFonts w:cs="Times New Roman"/>
          <w:szCs w:val="24"/>
        </w:rPr>
      </w:pPr>
      <w:r w:rsidRPr="009F7459">
        <w:rPr>
          <w:rFonts w:cs="Times New Roman"/>
          <w:szCs w:val="24"/>
        </w:rPr>
        <w:t>What are the most significant barriers to the widespread adoption and effective utilization of chatbots and AI technologies in healthcare, and how can these barriers be overcome to maximize their potential benefits in the context of Industry Revolution 4.0?</w:t>
      </w:r>
    </w:p>
    <w:p w14:paraId="7FC3F2FF" w14:textId="77777777" w:rsidR="00B73B05" w:rsidRPr="009F7459" w:rsidRDefault="00B73B05" w:rsidP="00CC0232">
      <w:pPr>
        <w:pStyle w:val="Heading2"/>
        <w:rPr>
          <w:rFonts w:cs="Times New Roman"/>
          <w:szCs w:val="24"/>
        </w:rPr>
      </w:pPr>
      <w:bookmarkStart w:id="6" w:name="_Toc159540176"/>
      <w:r w:rsidRPr="009F7459">
        <w:rPr>
          <w:rFonts w:cs="Times New Roman"/>
          <w:szCs w:val="24"/>
        </w:rPr>
        <w:t>1.5. Significance</w:t>
      </w:r>
      <w:bookmarkEnd w:id="6"/>
    </w:p>
    <w:p w14:paraId="1B4E2304" w14:textId="77777777" w:rsidR="00DE0388" w:rsidRPr="009F7459" w:rsidRDefault="007E7009" w:rsidP="00DE0388">
      <w:pPr>
        <w:rPr>
          <w:rFonts w:cs="Times New Roman"/>
          <w:szCs w:val="24"/>
        </w:rPr>
      </w:pPr>
      <w:r w:rsidRPr="009F7459">
        <w:rPr>
          <w:rFonts w:cs="Times New Roman"/>
          <w:szCs w:val="24"/>
        </w:rPr>
        <w:tab/>
      </w:r>
      <w:r w:rsidR="00DE0388" w:rsidRPr="009F7459">
        <w:rPr>
          <w:rFonts w:cs="Times New Roman"/>
          <w:szCs w:val="24"/>
        </w:rPr>
        <w:t>It cannot be underestimated that chatbots and AI have become one of the main factors for the healthcare providers that want to keep up with the changing landscape of healthcare system nowadays. Through application of capabilities of this technology, healthcare organizations can improve workflows, communication, and personalization of the patient experiences that leads to better health results and high patient satisfaction. This paper focuses on furnishing the significant insights and action allied recommendations relating to the successful deployment of chatbots and artificial intelligence (AI) in healthcare sector and their utilization thereby impacting the innovation and demand of patient-centric care and acceptance in the era of the fourth industrial revolution (4IR).</w:t>
      </w:r>
    </w:p>
    <w:p w14:paraId="1FA20607" w14:textId="77777777" w:rsidR="00CF07F2" w:rsidRPr="009F7459" w:rsidRDefault="00DE0388" w:rsidP="00766612">
      <w:pPr>
        <w:ind w:firstLine="720"/>
        <w:rPr>
          <w:rFonts w:cs="Times New Roman"/>
          <w:szCs w:val="24"/>
        </w:rPr>
      </w:pPr>
      <w:r w:rsidRPr="009F7459">
        <w:rPr>
          <w:rFonts w:cs="Times New Roman"/>
          <w:szCs w:val="24"/>
        </w:rPr>
        <w:lastRenderedPageBreak/>
        <w:t>While Chatbots technology is being improved &amp; new AI applications in health care are emerging, there are still several issues which impede their success &amp; impede their efficient use. Some issues include privacy concerns, communication problems, interoperability barriers and the need for data integration with the existing healthcare systems. These are major problems that need to be solved to usher in the full potential of the technologies in delivering the best care and improving healthcare processes</w:t>
      </w:r>
      <w:r w:rsidR="0041388F" w:rsidRPr="009F7459">
        <w:rPr>
          <w:rFonts w:cs="Times New Roman"/>
          <w:szCs w:val="24"/>
        </w:rPr>
        <w:t xml:space="preserve"> [6]</w:t>
      </w:r>
      <w:r w:rsidRPr="009F7459">
        <w:rPr>
          <w:rFonts w:cs="Times New Roman"/>
          <w:szCs w:val="24"/>
        </w:rPr>
        <w:t>. Std method of ensuring patient privacy and security are yet to be adopted. The main hurdle is this. Similarly, there is also the concern of the absence of the oversight and governance part of AI chatbots being deployed in healthcare. Lack of rules in the industry regarding the evaluation, certification and ongoing monitoring of the performance of chatbots exists. While chatbots and AI reveal incredible possibilities, yet there is an element of doubt surrounding the best ways to create, use and govern these systems</w:t>
      </w:r>
      <w:r w:rsidR="006D7FA1" w:rsidRPr="009F7459">
        <w:rPr>
          <w:rFonts w:cs="Times New Roman"/>
          <w:szCs w:val="24"/>
        </w:rPr>
        <w:t xml:space="preserve"> [7].</w:t>
      </w:r>
    </w:p>
    <w:p w14:paraId="25CE0F83" w14:textId="77777777" w:rsidR="00C6364D" w:rsidRPr="009F7459" w:rsidRDefault="00C6364D" w:rsidP="00C6364D">
      <w:pPr>
        <w:ind w:firstLine="720"/>
        <w:rPr>
          <w:rFonts w:cs="Times New Roman"/>
          <w:szCs w:val="24"/>
        </w:rPr>
      </w:pPr>
      <w:r w:rsidRPr="009F7459">
        <w:rPr>
          <w:rFonts w:cs="Times New Roman"/>
          <w:szCs w:val="24"/>
        </w:rPr>
        <w:t>These challenges, if not attended to adequately, can breed mistrust from patients in these technologies thereby impeding the progress of healthcare digitization. It is necessary to increase adoption of chatbots and AI applications in health through the specification of appropriate privacy and security standards, as well as appropriate governance frameworks. Testing and validation protocols that have been correctly implemented also need to be established to see to it that these systems operate as intended, do not produce unintended harm, and will remain accurate in delivering correct responses over time. Government agencies as well as industry bodies have a key function to provide an enabling environment for cooperation between healthcare organizations, technology firms and experts to arrive at a mutual understanding on best practices</w:t>
      </w:r>
    </w:p>
    <w:p w14:paraId="6D35EDAD" w14:textId="77777777" w:rsidR="00635765" w:rsidRPr="009F7459" w:rsidRDefault="00C6364D" w:rsidP="004200B8">
      <w:pPr>
        <w:ind w:firstLine="720"/>
        <w:rPr>
          <w:rFonts w:eastAsiaTheme="majorEastAsia" w:cs="Times New Roman"/>
          <w:b/>
          <w:szCs w:val="24"/>
        </w:rPr>
      </w:pPr>
      <w:r w:rsidRPr="009F7459">
        <w:rPr>
          <w:rFonts w:cs="Times New Roman"/>
          <w:szCs w:val="24"/>
        </w:rPr>
        <w:t xml:space="preserve">Adoption of standard development methodologies may remove the black boxes of AI systems' decision making. The goal is to make the processes transparent, explainable and auditable through which an accountability can be achieved. High levels of investment in AI digital skills for healthcare professionals is required to upgrade their knowledge and experience in areas like AI safety and model optimization. Only individual efforts to eliminate risks and solve inherent implementation problems can make chatbots and AI fulfill their true potential of changing healthcare in ways of personalized, proactive and affordable care. </w:t>
      </w:r>
      <w:r w:rsidR="00635765" w:rsidRPr="009F7459">
        <w:rPr>
          <w:rFonts w:cs="Times New Roman"/>
          <w:szCs w:val="24"/>
        </w:rPr>
        <w:br w:type="page"/>
      </w:r>
    </w:p>
    <w:p w14:paraId="48EC04ED" w14:textId="77777777" w:rsidR="00A50E7A" w:rsidRPr="009F7459" w:rsidRDefault="00C22D9A" w:rsidP="00CC0232">
      <w:pPr>
        <w:pStyle w:val="Heading1"/>
        <w:jc w:val="center"/>
        <w:rPr>
          <w:rFonts w:cs="Times New Roman"/>
          <w:szCs w:val="24"/>
        </w:rPr>
      </w:pPr>
      <w:bookmarkStart w:id="7" w:name="_Toc159540177"/>
      <w:r w:rsidRPr="009F7459">
        <w:rPr>
          <w:rFonts w:cs="Times New Roman"/>
          <w:szCs w:val="24"/>
        </w:rPr>
        <w:lastRenderedPageBreak/>
        <w:t>Chapter 2: Literature Review</w:t>
      </w:r>
      <w:bookmarkEnd w:id="7"/>
    </w:p>
    <w:p w14:paraId="2185D456" w14:textId="77777777" w:rsidR="00A50E7A" w:rsidRPr="009F7459" w:rsidRDefault="00E0510C" w:rsidP="00CC0232">
      <w:pPr>
        <w:pStyle w:val="Heading2"/>
        <w:rPr>
          <w:rFonts w:cs="Times New Roman"/>
          <w:szCs w:val="24"/>
        </w:rPr>
      </w:pPr>
      <w:bookmarkStart w:id="8" w:name="_Toc159540178"/>
      <w:r w:rsidRPr="009F7459">
        <w:rPr>
          <w:rFonts w:cs="Times New Roman"/>
          <w:szCs w:val="24"/>
        </w:rPr>
        <w:t>2</w:t>
      </w:r>
      <w:r w:rsidR="00137034" w:rsidRPr="009F7459">
        <w:rPr>
          <w:rFonts w:cs="Times New Roman"/>
          <w:szCs w:val="24"/>
        </w:rPr>
        <w:t>.1</w:t>
      </w:r>
      <w:r w:rsidRPr="009F7459">
        <w:rPr>
          <w:rFonts w:cs="Times New Roman"/>
          <w:szCs w:val="24"/>
        </w:rPr>
        <w:t>.</w:t>
      </w:r>
      <w:r w:rsidR="00137034" w:rsidRPr="009F7459">
        <w:rPr>
          <w:rFonts w:cs="Times New Roman"/>
          <w:szCs w:val="24"/>
        </w:rPr>
        <w:t xml:space="preserve"> </w:t>
      </w:r>
      <w:r w:rsidRPr="009F7459">
        <w:rPr>
          <w:rFonts w:cs="Times New Roman"/>
          <w:szCs w:val="24"/>
        </w:rPr>
        <w:t>Introduction</w:t>
      </w:r>
      <w:bookmarkEnd w:id="8"/>
    </w:p>
    <w:p w14:paraId="262FB1B9" w14:textId="77777777" w:rsidR="00A50E7A" w:rsidRPr="009F7459" w:rsidRDefault="00A50E7A" w:rsidP="00CC0232">
      <w:pPr>
        <w:rPr>
          <w:rFonts w:cs="Times New Roman"/>
          <w:szCs w:val="24"/>
        </w:rPr>
      </w:pPr>
      <w:r w:rsidRPr="009F7459">
        <w:rPr>
          <w:rFonts w:cs="Times New Roman"/>
          <w:szCs w:val="24"/>
        </w:rPr>
        <w:tab/>
        <w:t>The chapter explains the how Industry 4.0 has affected the different fields most of which involves the use of technologies such as the Internet of Things, Artificial Intelligent, and robotics in production processes. It focuses on how Industry 4.0 drives smart factory with the benefit of precision, quality and time on the production. Not merely in the sphere of healthcare, IoT technology provides for personalized care through the use of wear able and the latest data analytics tools, thereby creating better forecasting, the concentration on preventive health, and cost reduction. Chat bots and AI technologies are then acknowledged as a critical part of healthcare services, round-the-clock medical advice, appointment booking, symptoms assessment and crisis mitigation taking place automatically 24/7. AI-driven diagnostics and treatment support systems are also taking lead, aiming to improve accuracy, address individual needs, and increases efficiency of workflow. Besides that, the chapter deals with technology that fosters patients' authority in treatment and care and also promotes remote patient monitoring and clinical efficacy through electronic health records, tele-health, standard processes, and team-based approaches.</w:t>
      </w:r>
    </w:p>
    <w:p w14:paraId="0EC1CED1" w14:textId="77777777" w:rsidR="00A50E7A" w:rsidRPr="009F7459" w:rsidRDefault="00E6259D" w:rsidP="00CC0232">
      <w:pPr>
        <w:pStyle w:val="Heading2"/>
      </w:pPr>
      <w:bookmarkStart w:id="9" w:name="_Toc159540179"/>
      <w:r w:rsidRPr="009F7459">
        <w:t>2.2</w:t>
      </w:r>
      <w:r w:rsidR="00E0510C" w:rsidRPr="009F7459">
        <w:t>.</w:t>
      </w:r>
      <w:r w:rsidRPr="009F7459">
        <w:t xml:space="preserve"> Overview of</w:t>
      </w:r>
      <w:r w:rsidR="00A50E7A" w:rsidRPr="009F7459">
        <w:t xml:space="preserve"> </w:t>
      </w:r>
      <w:r w:rsidR="00E0510C" w:rsidRPr="009F7459">
        <w:rPr>
          <w:rStyle w:val="Heading2Char"/>
          <w:rFonts w:cs="Times New Roman"/>
          <w:b/>
          <w:szCs w:val="24"/>
        </w:rPr>
        <w:t>Industry 4.0</w:t>
      </w:r>
      <w:bookmarkEnd w:id="9"/>
    </w:p>
    <w:p w14:paraId="3C27DBC7" w14:textId="77777777" w:rsidR="00A50E7A" w:rsidRPr="009F7459" w:rsidRDefault="00A50E7A" w:rsidP="00CC0232">
      <w:pPr>
        <w:rPr>
          <w:rFonts w:cs="Times New Roman"/>
          <w:szCs w:val="24"/>
        </w:rPr>
      </w:pPr>
      <w:r w:rsidRPr="009F7459">
        <w:rPr>
          <w:rFonts w:cs="Times New Roman"/>
          <w:szCs w:val="24"/>
        </w:rPr>
        <w:tab/>
        <w:t>Industry 4.0 is translated into the business world as the key drivers of revolution in the manufacturing and service sectors through the integration of digital technology in traditional processes. This means the combination of the physical and digital, and it uses advanced technologies like AI, Internet of things (IOT), big data analytics, and robotics. Indisputable, digital technologies develop at a rapid pace, one of them being – cyber-physical systems (CPS) – in which computer and physical parts are bound to such an extent as physical processes are processed automatically and quickly. These integrated systems are self-adaptive, intelligent, and allow for high performance and flexibility. The smart enterprise is therefore characterized by such aspects with high quali</w:t>
      </w:r>
      <w:r w:rsidR="008618DC" w:rsidRPr="009F7459">
        <w:rPr>
          <w:rFonts w:cs="Times New Roman"/>
          <w:szCs w:val="24"/>
        </w:rPr>
        <w:t>ty and dependability [8]</w:t>
      </w:r>
      <w:r w:rsidRPr="009F7459">
        <w:rPr>
          <w:rFonts w:cs="Times New Roman"/>
          <w:szCs w:val="24"/>
        </w:rPr>
        <w:t>.</w:t>
      </w:r>
    </w:p>
    <w:p w14:paraId="60272F71" w14:textId="77777777" w:rsidR="00A50E7A" w:rsidRPr="009F7459" w:rsidRDefault="00E0510C" w:rsidP="00CC0232">
      <w:pPr>
        <w:pStyle w:val="Heading3"/>
        <w:jc w:val="both"/>
        <w:rPr>
          <w:rFonts w:cs="Times New Roman"/>
        </w:rPr>
      </w:pPr>
      <w:bookmarkStart w:id="10" w:name="_Toc159540180"/>
      <w:r w:rsidRPr="009F7459">
        <w:rPr>
          <w:rFonts w:cs="Times New Roman"/>
        </w:rPr>
        <w:t>2.2.1. Internet of Things (IoT)</w:t>
      </w:r>
      <w:bookmarkEnd w:id="10"/>
    </w:p>
    <w:p w14:paraId="5A53ED32" w14:textId="77777777" w:rsidR="00A50E7A" w:rsidRPr="009F7459" w:rsidRDefault="00A50E7A" w:rsidP="00CC0232">
      <w:pPr>
        <w:pStyle w:val="NormalWeb"/>
        <w:spacing w:line="360" w:lineRule="auto"/>
      </w:pPr>
      <w:r w:rsidRPr="009F7459">
        <w:tab/>
        <w:t xml:space="preserve">IoT in Industry 4.0 enables the digitization and connectivity of physical assets, devices, and applications, making it truly easy to monitor, control, and optimize technological operations in real-time. High-performance IoT technologies enhance productivity, enable predictive </w:t>
      </w:r>
      <w:r w:rsidRPr="009F7459">
        <w:lastRenderedPageBreak/>
        <w:t>maintenance of industrial equipment and machinery, and support data-driven decisions across various functions like manufacturing, logistics, and resource management. This holistic approach based on integrated IoT solutions is key for achievi</w:t>
      </w:r>
      <w:r w:rsidR="00A43F6E" w:rsidRPr="009F7459">
        <w:t>ng the vision of Industry 4.0. [9]</w:t>
      </w:r>
      <w:r w:rsidRPr="009F7459">
        <w:t>.</w:t>
      </w:r>
      <w:r w:rsidR="00DE6D89" w:rsidRPr="009F7459">
        <w:t xml:space="preserve"> </w:t>
      </w:r>
    </w:p>
    <w:p w14:paraId="60BF8DA0" w14:textId="77777777" w:rsidR="00A50E7A" w:rsidRPr="009F7459" w:rsidRDefault="005C2B49" w:rsidP="00CC0232">
      <w:pPr>
        <w:pStyle w:val="Heading3"/>
      </w:pPr>
      <w:bookmarkStart w:id="11" w:name="_Toc159540181"/>
      <w:r w:rsidRPr="009F7459">
        <w:t>2.2</w:t>
      </w:r>
      <w:r w:rsidR="00A50E7A" w:rsidRPr="009F7459">
        <w:t>.2. Artificial Intelligence (AI)</w:t>
      </w:r>
      <w:bookmarkEnd w:id="11"/>
    </w:p>
    <w:p w14:paraId="2FA913A2" w14:textId="77777777" w:rsidR="00A50E7A" w:rsidRPr="009F7459" w:rsidRDefault="00A50E7A" w:rsidP="00CC0232">
      <w:pPr>
        <w:pStyle w:val="NormalWeb"/>
        <w:spacing w:line="360" w:lineRule="auto"/>
      </w:pPr>
      <w:r w:rsidRPr="009F7459">
        <w:tab/>
        <w:t>Artificial intelligence (AI) includes technologies that enable machines to perform tasks that typically require human intelligence, such as learning, reasoning, and problem solving. AI algorithms in Industry 4.0 analyze large amounts of data to uncover patterns and make predictions in manufacturing, quality control, and supply chain optimization. AI-driven applications that enable automated decision-making processes include predictive maintenance of industrial machinery using sensor data to detect anomalies, intelligent robotics to perform dangerous tasks efficiently under changing conditions, and custom manufacturing approaches enabled by AI planning and scheduling to optimize processes and drive productivity even under volatile market conditions. These applications are transforming industries and driving innovation under Indus</w:t>
      </w:r>
      <w:r w:rsidR="00342BA8" w:rsidRPr="009F7459">
        <w:t>try 4.0 mechanical conditions [10]</w:t>
      </w:r>
      <w:r w:rsidRPr="009F7459">
        <w:t>.</w:t>
      </w:r>
      <w:r w:rsidR="00806BD4" w:rsidRPr="009F7459">
        <w:t xml:space="preserve"> </w:t>
      </w:r>
    </w:p>
    <w:p w14:paraId="046305E5" w14:textId="77777777" w:rsidR="00A50E7A" w:rsidRPr="009F7459" w:rsidRDefault="006730D2" w:rsidP="006730D2">
      <w:pPr>
        <w:pStyle w:val="Heading3"/>
      </w:pPr>
      <w:bookmarkStart w:id="12" w:name="_Toc159540182"/>
      <w:r w:rsidRPr="009F7459">
        <w:t>2.2.3. Robotics and Automation</w:t>
      </w:r>
      <w:bookmarkEnd w:id="12"/>
    </w:p>
    <w:p w14:paraId="65E5E613" w14:textId="77777777" w:rsidR="00A50E7A" w:rsidRPr="009F7459" w:rsidRDefault="00A50E7A" w:rsidP="00CC0232">
      <w:pPr>
        <w:pStyle w:val="NormalWeb"/>
        <w:spacing w:line="360" w:lineRule="auto"/>
      </w:pPr>
      <w:r w:rsidRPr="009F7459">
        <w:tab/>
        <w:t xml:space="preserve">Robotics and automation technologies use robotic systems, autonomous machines, and robotic process automation (RPA) to perform tasks with minimal human intervention. In Industry 4.0, robotics and automation are transforming manufacturing through precision, speed, and </w:t>
      </w:r>
      <w:r w:rsidR="003A5CFF" w:rsidRPr="009F7459">
        <w:t>high variability in production [11]</w:t>
      </w:r>
      <w:r w:rsidRPr="009F7459">
        <w:t>. Collaborative robots (</w:t>
      </w:r>
      <w:proofErr w:type="spellStart"/>
      <w:r w:rsidRPr="009F7459">
        <w:t>cobots</w:t>
      </w:r>
      <w:proofErr w:type="spellEnd"/>
      <w:r w:rsidRPr="009F7459">
        <w:t>) work alongside human workers, performing routine or dangerous tasks, while autonomous robots facilitate the handling, assembly, and movement of materials, improving efficiency and technically improving safety.</w:t>
      </w:r>
    </w:p>
    <w:p w14:paraId="3FB85679" w14:textId="77777777" w:rsidR="00A50E7A" w:rsidRPr="009F7459" w:rsidRDefault="006730D2" w:rsidP="00CC0232">
      <w:pPr>
        <w:pStyle w:val="Heading3"/>
      </w:pPr>
      <w:bookmarkStart w:id="13" w:name="_Toc159540183"/>
      <w:r w:rsidRPr="009F7459">
        <w:t>2.2</w:t>
      </w:r>
      <w:r w:rsidR="00A50E7A" w:rsidRPr="009F7459">
        <w:t>.4. Addit</w:t>
      </w:r>
      <w:r w:rsidRPr="009F7459">
        <w:t>ive Manufacturing (3D Printing)</w:t>
      </w:r>
      <w:bookmarkEnd w:id="13"/>
      <w:r w:rsidR="00A50E7A" w:rsidRPr="009F7459">
        <w:t xml:space="preserve"> </w:t>
      </w:r>
    </w:p>
    <w:p w14:paraId="1DDA2531" w14:textId="77777777" w:rsidR="00A50E7A" w:rsidRPr="009F7459" w:rsidRDefault="00A50E7A" w:rsidP="00CC0232">
      <w:pPr>
        <w:pStyle w:val="NormalWeb"/>
        <w:spacing w:line="360" w:lineRule="auto"/>
      </w:pPr>
      <w:r w:rsidRPr="009F7459">
        <w:tab/>
        <w:t xml:space="preserve">Additive manufacturing, commonly known as 3D printing, enables the creation of three-dimensional objects from digital models. Industry 4.0 has greatly accelerated the adaptation of 3D printing technologies due to its potential to revolutionize manufacturing processes. 3D printing reduces lead times and minimizes material waste by producing only the </w:t>
      </w:r>
      <w:r w:rsidR="00EB7358" w:rsidRPr="009F7459">
        <w:t>necessary components on demand [12]</w:t>
      </w:r>
      <w:r w:rsidRPr="009F7459">
        <w:t xml:space="preserve">. This makes it possible to produce customized design iterations efficiently for </w:t>
      </w:r>
      <w:r w:rsidRPr="009F7459">
        <w:lastRenderedPageBreak/>
        <w:t xml:space="preserve">prototyping and testing across industries such as industrial manufacturing, automotive, healthcare, consumer goods and more. The on-demand, decentralized nature of 3D printing also supports the flexibility and adaptability required for manufacturing under Industry 4.0. 3D printed parts can be produced locally, reducing transportation costs and times. When combined with other advanced technologies like AI and robotics, 3D printing unlocks new opportunities to optimize design, production planning and supply chain management. </w:t>
      </w:r>
    </w:p>
    <w:p w14:paraId="54D19C58" w14:textId="77777777" w:rsidR="00A50E7A" w:rsidRPr="009F7459" w:rsidRDefault="006730D2" w:rsidP="00CC0232">
      <w:pPr>
        <w:pStyle w:val="Heading3"/>
      </w:pPr>
      <w:bookmarkStart w:id="14" w:name="_Toc159540184"/>
      <w:r w:rsidRPr="009F7459">
        <w:t>2.2</w:t>
      </w:r>
      <w:r w:rsidR="00A50E7A" w:rsidRPr="009F7459">
        <w:t xml:space="preserve">.5. </w:t>
      </w:r>
      <w:r w:rsidRPr="009F7459">
        <w:t>Data Analytics and Big Data</w:t>
      </w:r>
      <w:bookmarkEnd w:id="14"/>
    </w:p>
    <w:p w14:paraId="0867CA1E" w14:textId="77777777" w:rsidR="00A50E7A" w:rsidRPr="009F7459" w:rsidRDefault="00A50E7A" w:rsidP="00CC0232">
      <w:pPr>
        <w:spacing w:before="100" w:beforeAutospacing="1" w:after="100" w:afterAutospacing="1"/>
        <w:rPr>
          <w:rFonts w:cs="Times New Roman"/>
          <w:szCs w:val="24"/>
        </w:rPr>
      </w:pPr>
      <w:r w:rsidRPr="009F7459">
        <w:rPr>
          <w:rFonts w:eastAsia="Times New Roman" w:cs="Times New Roman"/>
          <w:szCs w:val="24"/>
        </w:rPr>
        <w:tab/>
        <w:t xml:space="preserve">Data analytics and big data it involves collecting, processing, and analyzing large amounts of </w:t>
      </w:r>
      <w:r w:rsidRPr="009F7459">
        <w:rPr>
          <w:rFonts w:cs="Times New Roman"/>
          <w:szCs w:val="24"/>
        </w:rPr>
        <w:t>structured and unstructured data to extract valuable insights and inform decision-making processes. Data analytics technology in Industry 4.0 enables forecast maintenance, demand forecasting, and quality control in production. Big Data analytics uncover hidden patterns, streamline supply chain management, and enhance the customer experience, driving growt</w:t>
      </w:r>
      <w:r w:rsidR="0013431D" w:rsidRPr="009F7459">
        <w:rPr>
          <w:rFonts w:cs="Times New Roman"/>
          <w:szCs w:val="24"/>
        </w:rPr>
        <w:t>h and innovation in technology [13]</w:t>
      </w:r>
      <w:r w:rsidRPr="009F7459">
        <w:rPr>
          <w:rFonts w:cs="Times New Roman"/>
          <w:szCs w:val="24"/>
        </w:rPr>
        <w:t>.</w:t>
      </w:r>
    </w:p>
    <w:p w14:paraId="10C194D4" w14:textId="77777777" w:rsidR="00A50E7A" w:rsidRPr="009F7459" w:rsidRDefault="006730D2" w:rsidP="00CC0232">
      <w:pPr>
        <w:pStyle w:val="Heading3"/>
      </w:pPr>
      <w:bookmarkStart w:id="15" w:name="_Toc159540185"/>
      <w:r w:rsidRPr="009F7459">
        <w:t>2.2</w:t>
      </w:r>
      <w:r w:rsidR="00A50E7A" w:rsidRPr="009F7459">
        <w:t>.</w:t>
      </w:r>
      <w:r w:rsidRPr="009F7459">
        <w:t>6. Cyber-Physical Systems (CPS)</w:t>
      </w:r>
      <w:bookmarkEnd w:id="15"/>
    </w:p>
    <w:p w14:paraId="6D7737C5" w14:textId="77777777" w:rsidR="00A50E7A" w:rsidRPr="009F7459" w:rsidRDefault="00A50E7A" w:rsidP="00CC0232">
      <w:pPr>
        <w:spacing w:before="100" w:beforeAutospacing="1" w:after="100" w:afterAutospacing="1"/>
        <w:rPr>
          <w:rFonts w:cs="Times New Roman"/>
          <w:szCs w:val="24"/>
        </w:rPr>
      </w:pPr>
      <w:r w:rsidRPr="009F7459">
        <w:rPr>
          <w:rFonts w:cs="Times New Roman"/>
          <w:szCs w:val="24"/>
        </w:rPr>
        <w:tab/>
        <w:t>Cyber-physical systems (CPS) provide industrial resource management, monitoring, and optimization in real-time by fusing digital technology with physical resources. Industry 4.0's use of CPS makes it easier to create intelligent, integrated systems that adapt quickly to changes in the environment and in production. A new era of smart manufacturing is being ushered in by smart factories employing CPS to increase the speed, flexibility, and efficiency of</w:t>
      </w:r>
      <w:r w:rsidR="00A52135" w:rsidRPr="009F7459">
        <w:rPr>
          <w:rFonts w:cs="Times New Roman"/>
          <w:szCs w:val="24"/>
        </w:rPr>
        <w:t xml:space="preserve"> production operations [14]</w:t>
      </w:r>
      <w:r w:rsidRPr="009F7459">
        <w:rPr>
          <w:rFonts w:cs="Times New Roman"/>
          <w:szCs w:val="24"/>
        </w:rPr>
        <w:t>.</w:t>
      </w:r>
    </w:p>
    <w:p w14:paraId="11A36799" w14:textId="77777777" w:rsidR="00A50E7A" w:rsidRPr="009F7459" w:rsidRDefault="00A50E7A" w:rsidP="00CC0232">
      <w:pPr>
        <w:pStyle w:val="Heading3"/>
      </w:pPr>
      <w:bookmarkStart w:id="16" w:name="_Toc159540186"/>
      <w:r w:rsidRPr="009F7459">
        <w:t>2.</w:t>
      </w:r>
      <w:r w:rsidR="006730D2" w:rsidRPr="009F7459">
        <w:t>2</w:t>
      </w:r>
      <w:r w:rsidRPr="009F7459">
        <w:t>.7. Augmented Realit</w:t>
      </w:r>
      <w:r w:rsidR="006730D2" w:rsidRPr="009F7459">
        <w:t>y (AR) and Virtual Reality (VR)</w:t>
      </w:r>
      <w:bookmarkEnd w:id="16"/>
    </w:p>
    <w:p w14:paraId="44CA02C4" w14:textId="77777777" w:rsidR="00A50E7A" w:rsidRPr="009F7459" w:rsidRDefault="00A50E7A" w:rsidP="00CC0232">
      <w:pPr>
        <w:spacing w:before="100" w:beforeAutospacing="1" w:after="100" w:afterAutospacing="1"/>
        <w:rPr>
          <w:rFonts w:eastAsia="Times New Roman" w:cs="Times New Roman"/>
          <w:szCs w:val="24"/>
        </w:rPr>
      </w:pPr>
      <w:r w:rsidRPr="009F7459">
        <w:rPr>
          <w:rFonts w:eastAsia="Times New Roman" w:cs="Times New Roman"/>
          <w:szCs w:val="24"/>
        </w:rPr>
        <w:tab/>
        <w:t>Augmented reality (AR) and virtual reality (VR) technologies are immersive digital experiences that overlay virtual content in a physical environment or simulate a virtual environment. In Industry 4.0, AR and VR connect simulation, visualization, and teaching of personnel training, maintenance, remote work, and multiply. These technologies improve efficiency, reduce errors, accelerate learning in manufacturing, maintenance, and training activities, and enable efficiency and innovation in industrial environments</w:t>
      </w:r>
      <w:r w:rsidRPr="009F7459">
        <w:rPr>
          <w:rFonts w:cs="Times New Roman"/>
          <w:szCs w:val="24"/>
        </w:rPr>
        <w:t xml:space="preserve"> </w:t>
      </w:r>
      <w:r w:rsidR="007B101A" w:rsidRPr="009F7459">
        <w:rPr>
          <w:rFonts w:cs="Times New Roman"/>
          <w:szCs w:val="24"/>
        </w:rPr>
        <w:t>[15]</w:t>
      </w:r>
      <w:r w:rsidRPr="009F7459">
        <w:rPr>
          <w:rFonts w:eastAsia="Times New Roman" w:cs="Times New Roman"/>
          <w:szCs w:val="24"/>
        </w:rPr>
        <w:t>.</w:t>
      </w:r>
    </w:p>
    <w:p w14:paraId="14D8FD29" w14:textId="77777777" w:rsidR="00A50E7A" w:rsidRPr="009F7459" w:rsidRDefault="006730D2" w:rsidP="00CC0232">
      <w:pPr>
        <w:pStyle w:val="Heading3"/>
      </w:pPr>
      <w:bookmarkStart w:id="17" w:name="_Toc159540187"/>
      <w:r w:rsidRPr="009F7459">
        <w:lastRenderedPageBreak/>
        <w:t>2.2.8. Block Chain Technology</w:t>
      </w:r>
      <w:bookmarkEnd w:id="17"/>
    </w:p>
    <w:p w14:paraId="6374CD35" w14:textId="77777777" w:rsidR="00A50E7A" w:rsidRPr="009F7459" w:rsidRDefault="00A50E7A" w:rsidP="00CC0232">
      <w:pPr>
        <w:spacing w:before="100" w:beforeAutospacing="1" w:after="100" w:afterAutospacing="1"/>
        <w:rPr>
          <w:rFonts w:eastAsia="Times New Roman" w:cs="Times New Roman"/>
          <w:szCs w:val="24"/>
        </w:rPr>
      </w:pPr>
      <w:r w:rsidRPr="009F7459">
        <w:rPr>
          <w:rFonts w:eastAsia="Times New Roman" w:cs="Times New Roman"/>
          <w:szCs w:val="24"/>
        </w:rPr>
        <w:tab/>
        <w:t>Block chain technology enables secure, transparent, and transparent records of transactions and data across distributed computers. In Industry 4.0, block-chain applications increase trust, transparency, and traceability in supply chain management, logistics, and digital transactions. Block chaining enables immutable records of provenance, certification, and compliance, ensuring authenticity and integrity throughout the supply chain. Smart contracts provide contract agreements, and transactions automate operations, reducing costs and minimizing risks in technical operations</w:t>
      </w:r>
      <w:r w:rsidRPr="009F7459">
        <w:rPr>
          <w:rFonts w:cs="Times New Roman"/>
          <w:szCs w:val="24"/>
        </w:rPr>
        <w:t xml:space="preserve"> </w:t>
      </w:r>
      <w:r w:rsidR="00A57E13" w:rsidRPr="009F7459">
        <w:rPr>
          <w:rFonts w:cs="Times New Roman"/>
          <w:szCs w:val="24"/>
        </w:rPr>
        <w:t>[16]</w:t>
      </w:r>
      <w:r w:rsidRPr="009F7459">
        <w:rPr>
          <w:rFonts w:eastAsia="Times New Roman" w:cs="Times New Roman"/>
          <w:szCs w:val="24"/>
        </w:rPr>
        <w:t>.</w:t>
      </w:r>
    </w:p>
    <w:p w14:paraId="12F156C1" w14:textId="77777777" w:rsidR="00543390" w:rsidRPr="009F7459" w:rsidRDefault="00A50E7A" w:rsidP="006730D2">
      <w:pPr>
        <w:pStyle w:val="Heading2"/>
      </w:pPr>
      <w:bookmarkStart w:id="18" w:name="_Toc159540188"/>
      <w:r w:rsidRPr="009F7459">
        <w:rPr>
          <w:rStyle w:val="Strong"/>
          <w:b/>
          <w:bCs w:val="0"/>
        </w:rPr>
        <w:t>2.</w:t>
      </w:r>
      <w:r w:rsidR="006730D2" w:rsidRPr="009F7459">
        <w:rPr>
          <w:rStyle w:val="Strong"/>
          <w:b/>
          <w:bCs w:val="0"/>
        </w:rPr>
        <w:t>3</w:t>
      </w:r>
      <w:r w:rsidRPr="009F7459">
        <w:rPr>
          <w:rStyle w:val="Strong"/>
          <w:b/>
          <w:bCs w:val="0"/>
        </w:rPr>
        <w:t>. Chat bots in Industry Revolution 4.0</w:t>
      </w:r>
      <w:bookmarkEnd w:id="18"/>
    </w:p>
    <w:p w14:paraId="4F99DE30" w14:textId="77777777" w:rsidR="00A50E7A" w:rsidRPr="009F7459" w:rsidRDefault="00A50E7A" w:rsidP="00CC0232">
      <w:pPr>
        <w:rPr>
          <w:rFonts w:cs="Times New Roman"/>
          <w:szCs w:val="24"/>
        </w:rPr>
      </w:pPr>
      <w:r w:rsidRPr="009F7459">
        <w:rPr>
          <w:rFonts w:cs="Times New Roman"/>
          <w:szCs w:val="24"/>
        </w:rPr>
        <w:tab/>
        <w:t>In 4th Industrial era, chat bots help manufacturers implement operational processes across industries, which improves new manufacturing processes. Such smart robots are used in order to clear the way for communication while taking the workload off busy schedule for making decisions. They feed the real time updates about production, inventory, maintenance schedule, etc. AI algorithms with machine learning are the brains behind the chat bot, as they enable predictive maintenance by analyzing data from sensors and equipment and alerting maintenance crew about the possible outcome and chance of occurrence of such faults. In this way, diagnosis of the problems can be predicted and solutions can be made proactive, which ensures to reduce shutdown duration and the costs of unplanned breakdowns. Moreover, they help distributors make their orders transparent and effective by allowing for real-time updates of inventory levels, tracking shipments, and interacting with suppliers smoothly, thus providing coordination between all the parties fo</w:t>
      </w:r>
      <w:r w:rsidR="000D6CD7" w:rsidRPr="009F7459">
        <w:rPr>
          <w:rFonts w:cs="Times New Roman"/>
          <w:szCs w:val="24"/>
        </w:rPr>
        <w:t>r timely delivery of materials [17]</w:t>
      </w:r>
      <w:r w:rsidRPr="009F7459">
        <w:rPr>
          <w:rFonts w:cs="Times New Roman"/>
          <w:szCs w:val="24"/>
        </w:rPr>
        <w:t>.</w:t>
      </w:r>
    </w:p>
    <w:p w14:paraId="5CEDBA7E" w14:textId="77777777" w:rsidR="00A50E7A" w:rsidRPr="009F7459" w:rsidRDefault="00A50E7A" w:rsidP="00CC0232">
      <w:pPr>
        <w:rPr>
          <w:rFonts w:cs="Times New Roman"/>
          <w:szCs w:val="24"/>
        </w:rPr>
      </w:pPr>
      <w:r w:rsidRPr="009F7459">
        <w:rPr>
          <w:rFonts w:cs="Times New Roman"/>
          <w:szCs w:val="24"/>
        </w:rPr>
        <w:tab/>
        <w:t xml:space="preserve">Chat bots turn out to be another edge nowadays that relate to the optimization of workforce. It is helpful to have chat bots to respond to routine queries from employees so to minimize time spent on seeking routine information. This liberates people from repetitive tasks that they can do much better, allowing them to focus on the more strategic undertakings that typically need careful human judgment. Unlike voice talking bots, hand-free instructions and status updates facilitate tasks to be done now even manually through teaching and monitoring. On the factory site, chat bots that use mixed reality interfaces (with graphics displays) can help workers step by step through the complicated tasks of assembly and repair task in an easy to visualize way. Through </w:t>
      </w:r>
      <w:r w:rsidRPr="009F7459">
        <w:rPr>
          <w:rFonts w:cs="Times New Roman"/>
          <w:szCs w:val="24"/>
        </w:rPr>
        <w:lastRenderedPageBreak/>
        <w:t>intelligent use of chat bots which can assist in automating things like routine activities, data collection and analysis, communication update and facilitation of the workforce, the organizations are improving their effectiveness, productivity, and finally their agility in the fast changing environment characterizing the Industry 4.0. Enhancement of responsiveness, factors’ rationalization and empowerment of mobile workers will lead to manufacturers to manage changing market requirements at higher efficiency and level. As AI and robotic have transformed production, bots will always be one of the leaders; it will efficiently combine people's power and technology fo</w:t>
      </w:r>
      <w:r w:rsidR="00A92686" w:rsidRPr="009F7459">
        <w:rPr>
          <w:rFonts w:cs="Times New Roman"/>
          <w:szCs w:val="24"/>
        </w:rPr>
        <w:t>r the better operation overall [18]</w:t>
      </w:r>
      <w:r w:rsidRPr="009F7459">
        <w:rPr>
          <w:rFonts w:cs="Times New Roman"/>
          <w:szCs w:val="24"/>
        </w:rPr>
        <w:t>.</w:t>
      </w:r>
    </w:p>
    <w:p w14:paraId="2718528F" w14:textId="77777777" w:rsidR="00A50E7A" w:rsidRPr="009F7459" w:rsidRDefault="00A50E7A" w:rsidP="006730D2">
      <w:pPr>
        <w:pStyle w:val="Heading2"/>
      </w:pPr>
      <w:bookmarkStart w:id="19" w:name="_Toc159540189"/>
      <w:r w:rsidRPr="009F7459">
        <w:rPr>
          <w:rStyle w:val="Strong"/>
          <w:b/>
          <w:bCs w:val="0"/>
        </w:rPr>
        <w:t>2.</w:t>
      </w:r>
      <w:r w:rsidR="006730D2" w:rsidRPr="009F7459">
        <w:rPr>
          <w:rStyle w:val="Strong"/>
          <w:b/>
          <w:bCs w:val="0"/>
        </w:rPr>
        <w:t>4</w:t>
      </w:r>
      <w:r w:rsidRPr="009F7459">
        <w:rPr>
          <w:rStyle w:val="Strong"/>
          <w:b/>
          <w:bCs w:val="0"/>
        </w:rPr>
        <w:t>. AI in Industry Revolution 4.0</w:t>
      </w:r>
      <w:bookmarkEnd w:id="19"/>
    </w:p>
    <w:p w14:paraId="6B24092B" w14:textId="77777777" w:rsidR="00A50E7A" w:rsidRPr="009F7459" w:rsidRDefault="00A50E7A" w:rsidP="00CC0232">
      <w:pPr>
        <w:rPr>
          <w:rFonts w:eastAsia="Times New Roman" w:cs="Times New Roman"/>
          <w:szCs w:val="24"/>
        </w:rPr>
      </w:pPr>
      <w:r w:rsidRPr="009F7459">
        <w:rPr>
          <w:rFonts w:eastAsia="Times New Roman" w:cs="Times New Roman"/>
          <w:szCs w:val="24"/>
        </w:rPr>
        <w:tab/>
        <w:t>The Industry 4.0 revolution is being led by artificial intelligence (AI), which is causing change in many industries. Artificial intelligence (AI) technology is being utilized to boost productivity and stimulate creativity in a variety of industries, including manufacturing and logistics, in this era of digitalization and automation. AI algorithms examine massive information to find patterns, generate predictions, and extract useful insights. They are fueled by machine learning and deep learning approaches. Predictive maintenance in manufacturing is made possible by AI, which helps businesses track equipment problems and minimize downtime. The AI-driven quality control system lowers waste, boosts product reliability, precisely identifies flaws, and assures product integrity.AI facilitates autonomous operations through the use of intelligent robots and operating systems. Collaborative robots (</w:t>
      </w:r>
      <w:proofErr w:type="spellStart"/>
      <w:r w:rsidRPr="009F7459">
        <w:rPr>
          <w:rFonts w:eastAsia="Times New Roman" w:cs="Times New Roman"/>
          <w:szCs w:val="24"/>
        </w:rPr>
        <w:t>cobots</w:t>
      </w:r>
      <w:proofErr w:type="spellEnd"/>
      <w:r w:rsidRPr="009F7459">
        <w:rPr>
          <w:rFonts w:eastAsia="Times New Roman" w:cs="Times New Roman"/>
          <w:szCs w:val="24"/>
        </w:rPr>
        <w:t>) work with human workers, increasing their capabilities and performing routine or dangerous tasks more accurately and efficiently. Autonomous vehicles and drones provide logistics that are more efficient and facilitate logistics and transportation management. In addition to operational efficiencies, AI is revolutionizing decision-making processes by delivering real-time insights and predictive analytics. AI-driven predictive analytics models predict demand, optimize inventory levels, and improve supply chain management, enabling companies to adapt to market dynamics and changing customer preferences</w:t>
      </w:r>
      <w:r w:rsidRPr="009F7459">
        <w:rPr>
          <w:rFonts w:cs="Times New Roman"/>
          <w:szCs w:val="24"/>
        </w:rPr>
        <w:t xml:space="preserve"> </w:t>
      </w:r>
      <w:r w:rsidR="0083721E" w:rsidRPr="009F7459">
        <w:rPr>
          <w:rFonts w:cs="Times New Roman"/>
          <w:szCs w:val="24"/>
        </w:rPr>
        <w:t>[19]</w:t>
      </w:r>
      <w:r w:rsidRPr="009F7459">
        <w:rPr>
          <w:rFonts w:eastAsia="Times New Roman" w:cs="Times New Roman"/>
          <w:szCs w:val="24"/>
        </w:rPr>
        <w:t>.</w:t>
      </w:r>
    </w:p>
    <w:p w14:paraId="6080B2ED" w14:textId="77777777" w:rsidR="00A50E7A" w:rsidRPr="009F7459" w:rsidRDefault="00A50E7A" w:rsidP="00CC0232">
      <w:pPr>
        <w:rPr>
          <w:rFonts w:eastAsia="Times New Roman" w:cs="Times New Roman"/>
          <w:szCs w:val="24"/>
        </w:rPr>
      </w:pPr>
      <w:r w:rsidRPr="009F7459">
        <w:rPr>
          <w:rFonts w:eastAsia="Times New Roman" w:cs="Times New Roman"/>
          <w:szCs w:val="24"/>
        </w:rPr>
        <w:tab/>
        <w:t xml:space="preserve">AI is combined with the latest technologies including additive manufacturing (3D printing) to boost innovation and quality. Through AI-driven design optimization algorithms, the capability of tailoring products to the particular needs of each customer and hence finding a better starting balance is provided to business. These algorithms make good use of machine learning to filter </w:t>
      </w:r>
      <w:r w:rsidRPr="009F7459">
        <w:rPr>
          <w:rFonts w:eastAsia="Times New Roman" w:cs="Times New Roman"/>
          <w:szCs w:val="24"/>
        </w:rPr>
        <w:lastRenderedPageBreak/>
        <w:t>successive customers’ feedback and subsequently try to improve the product design. AI (artificial intelligence) stands out as the mainstay of Industry 4.0 by dictating improved technology, boosted competitor lev</w:t>
      </w:r>
      <w:r w:rsidR="00FA7B48" w:rsidRPr="009F7459">
        <w:rPr>
          <w:rFonts w:eastAsia="Times New Roman" w:cs="Times New Roman"/>
          <w:szCs w:val="24"/>
        </w:rPr>
        <w:t>els and digital transformation [20]</w:t>
      </w:r>
      <w:r w:rsidRPr="009F7459">
        <w:rPr>
          <w:rFonts w:eastAsia="Times New Roman" w:cs="Times New Roman"/>
          <w:szCs w:val="24"/>
        </w:rPr>
        <w:t>. AI has multiple functionalities on environmental conservation as it not only reduces emissions but also creates more avenue for sustainability. AI-led additive manufacturing processes create an opportunity to produce on-demand manufacturing locally combined with less material wastage as opposed to the mass production one. It gives a greater level of agility to supply chains which makes them more efficient and environmentally friendly due to the reduction of inventory levels and transportation by large amounts. AI management for a company means pursuit of differentiation in the marketplace. AI adoption allows managers of the corporation to responding quickly to the economic ups and downs. AI-assisted meteorological forecasting, merchandisers’ demand plan, production planned schedule and quality inspection are always helpful tools for businesses to adapt demands so flexibly. AI companies address the issue of their readiness for modern, quick ad briefly c</w:t>
      </w:r>
      <w:r w:rsidR="00E76148" w:rsidRPr="009F7459">
        <w:rPr>
          <w:rFonts w:eastAsia="Times New Roman" w:cs="Times New Roman"/>
          <w:szCs w:val="24"/>
        </w:rPr>
        <w:t>hanging business circumstances</w:t>
      </w:r>
      <w:r w:rsidRPr="009F7459">
        <w:rPr>
          <w:rFonts w:eastAsia="Times New Roman" w:cs="Times New Roman"/>
          <w:szCs w:val="24"/>
        </w:rPr>
        <w:t>.</w:t>
      </w:r>
    </w:p>
    <w:p w14:paraId="445D1520" w14:textId="77777777" w:rsidR="00A50E7A" w:rsidRPr="009F7459" w:rsidRDefault="006730D2" w:rsidP="00CC0232">
      <w:pPr>
        <w:pStyle w:val="Heading2"/>
        <w:rPr>
          <w:rFonts w:cs="Times New Roman"/>
          <w:szCs w:val="24"/>
        </w:rPr>
      </w:pPr>
      <w:bookmarkStart w:id="20" w:name="_Toc159540190"/>
      <w:r w:rsidRPr="009F7459">
        <w:rPr>
          <w:rFonts w:cs="Times New Roman"/>
          <w:szCs w:val="24"/>
        </w:rPr>
        <w:t>2.5</w:t>
      </w:r>
      <w:r w:rsidR="00A50E7A" w:rsidRPr="009F7459">
        <w:rPr>
          <w:rFonts w:cs="Times New Roman"/>
          <w:szCs w:val="24"/>
        </w:rPr>
        <w:t xml:space="preserve">. Overview of Industry 4.0 </w:t>
      </w:r>
      <w:r w:rsidRPr="009F7459">
        <w:rPr>
          <w:rFonts w:cs="Times New Roman"/>
          <w:szCs w:val="24"/>
        </w:rPr>
        <w:t>Impact on the Healthcare Sector</w:t>
      </w:r>
      <w:bookmarkEnd w:id="20"/>
    </w:p>
    <w:p w14:paraId="42003D19" w14:textId="77777777" w:rsidR="00A50E7A" w:rsidRPr="009F7459" w:rsidRDefault="00A50E7A" w:rsidP="00CC0232">
      <w:pPr>
        <w:rPr>
          <w:rFonts w:cs="Times New Roman"/>
          <w:szCs w:val="24"/>
        </w:rPr>
      </w:pPr>
      <w:r w:rsidRPr="009F7459">
        <w:rPr>
          <w:rFonts w:cs="Times New Roman"/>
          <w:szCs w:val="24"/>
        </w:rPr>
        <w:tab/>
        <w:t>The era of Industry 4.0 comes with drastic changes that it sparks in health sector operations by making the issue of a patient, departmental workflow more radically transformative. Through capitalizing on the use of technological devices such as the Internet of Things (IoT), wearable sensors, and advanced analytics, persons involved in Industry 4.0 are able to promote personalized treatment solutions, make accurate predictions and engender preventative actions. This approach in return minimizes the complications for patients and lowers the healthcare costs. Besides, Industry 4.0 brings operational efficiency to healthcare facilities, for them: accomplish administrative operations and responsibilities with their aid and spur professionals' collaboration within the platform. Also, the incorporation of digital technologies is only hastening medical research and innovation, which is already bearing fruit with the creation of new t</w:t>
      </w:r>
      <w:r w:rsidR="001E6285" w:rsidRPr="009F7459">
        <w:rPr>
          <w:rFonts w:cs="Times New Roman"/>
          <w:szCs w:val="24"/>
        </w:rPr>
        <w:t>reatment methods and therapist [21]</w:t>
      </w:r>
      <w:r w:rsidRPr="009F7459">
        <w:rPr>
          <w:rFonts w:cs="Times New Roman"/>
          <w:szCs w:val="24"/>
        </w:rPr>
        <w:t>.</w:t>
      </w:r>
    </w:p>
    <w:p w14:paraId="1E34C512" w14:textId="77777777" w:rsidR="00A50E7A" w:rsidRPr="009F7459" w:rsidRDefault="006730D2" w:rsidP="006730D2">
      <w:pPr>
        <w:pStyle w:val="Heading2"/>
      </w:pPr>
      <w:bookmarkStart w:id="21" w:name="_Toc159540191"/>
      <w:r w:rsidRPr="009F7459">
        <w:t>2.6</w:t>
      </w:r>
      <w:r w:rsidR="00A50E7A" w:rsidRPr="009F7459">
        <w:t xml:space="preserve">. Introduction to Chat bots and </w:t>
      </w:r>
      <w:r w:rsidRPr="009F7459">
        <w:t>AI Technologies in Healthcare</w:t>
      </w:r>
      <w:bookmarkEnd w:id="21"/>
    </w:p>
    <w:p w14:paraId="697906F9" w14:textId="77777777" w:rsidR="00A50E7A" w:rsidRPr="009F7459" w:rsidRDefault="004837F7" w:rsidP="00CC0232">
      <w:pPr>
        <w:rPr>
          <w:rFonts w:cs="Times New Roman"/>
          <w:szCs w:val="24"/>
        </w:rPr>
      </w:pPr>
      <w:r w:rsidRPr="009F7459">
        <w:rPr>
          <w:rFonts w:cs="Times New Roman"/>
          <w:szCs w:val="24"/>
        </w:rPr>
        <w:tab/>
        <w:t>According to</w:t>
      </w:r>
      <w:r w:rsidR="00963066" w:rsidRPr="009F7459">
        <w:rPr>
          <w:rFonts w:cs="Times New Roman"/>
          <w:szCs w:val="24"/>
        </w:rPr>
        <w:t xml:space="preserve"> </w:t>
      </w:r>
      <w:proofErr w:type="spellStart"/>
      <w:r w:rsidR="00963066" w:rsidRPr="009F7459">
        <w:rPr>
          <w:rFonts w:cs="Times New Roman"/>
          <w:szCs w:val="24"/>
        </w:rPr>
        <w:t>Frangoudes</w:t>
      </w:r>
      <w:proofErr w:type="spellEnd"/>
      <w:r w:rsidRPr="009F7459">
        <w:rPr>
          <w:rFonts w:cs="Times New Roman"/>
          <w:szCs w:val="24"/>
        </w:rPr>
        <w:t xml:space="preserve"> [22]</w:t>
      </w:r>
      <w:r w:rsidR="00FD4173" w:rsidRPr="009F7459">
        <w:rPr>
          <w:rFonts w:cs="Times New Roman"/>
          <w:szCs w:val="24"/>
        </w:rPr>
        <w:t>,</w:t>
      </w:r>
      <w:r w:rsidR="00A50E7A" w:rsidRPr="009F7459">
        <w:rPr>
          <w:rFonts w:cs="Times New Roman"/>
          <w:szCs w:val="24"/>
        </w:rPr>
        <w:t xml:space="preserve"> Chat bots and artificial intelligence (AI) integration in health care has promised a new era of innovation through the provision of numerous opportunities to reinvent health care as we know it. Chat bots, substituting for virtual healthcare assistants, </w:t>
      </w:r>
      <w:r w:rsidR="00A50E7A" w:rsidRPr="009F7459">
        <w:rPr>
          <w:rFonts w:cs="Times New Roman"/>
          <w:szCs w:val="24"/>
        </w:rPr>
        <w:lastRenderedPageBreak/>
        <w:t>perform diverse tasks like that of patient inquiries responding, setting up appointments, as well as guidance in medical affairs. Besides administrative stuff, they can carry out bodily functions like administering medicines remotely, disease management and help with diagnostic needs. AI algorithms analyze patient data to have clinicians include the information in their decision-making with patient treatment being personalized, outcomes predictions and resource allocation optimizations. This proactive health-advancing approach of the mobile clinic is done via health screening, prevention, cost-saving, and improved patients' experience. Besides, in Healthcare 4.0 era, chat bots and AI systems are tools to personalize communication, access to information, and virtual assistance which is for patients and caregivers for convenience. Through the natural language convergence and machine learning, chat bots allows 24 hour medical consulting, appointment scheduling and the symptom verification. AI data mining is the driving force behind the user-centered approaches to healthcare websites that allow for content personalization based on anonymous interactions. AI and imagination of chat bots put an elevation touch in the health delivery systems as well as the operational efficiency in the health services.</w:t>
      </w:r>
    </w:p>
    <w:p w14:paraId="630D6A94" w14:textId="77777777" w:rsidR="00A50E7A" w:rsidRPr="009F7459" w:rsidRDefault="00A50E7A" w:rsidP="006730D2">
      <w:pPr>
        <w:pStyle w:val="Heading2"/>
      </w:pPr>
      <w:bookmarkStart w:id="22" w:name="_Toc159540192"/>
      <w:r w:rsidRPr="009F7459">
        <w:t>2.</w:t>
      </w:r>
      <w:r w:rsidR="006730D2" w:rsidRPr="009F7459">
        <w:t>7</w:t>
      </w:r>
      <w:r w:rsidRPr="009F7459">
        <w:t>. Role of Chat bots in Healthcare Websites</w:t>
      </w:r>
      <w:bookmarkEnd w:id="22"/>
    </w:p>
    <w:p w14:paraId="14BE8DBB" w14:textId="77777777" w:rsidR="00A50E7A" w:rsidRPr="009F7459" w:rsidRDefault="00A50E7A" w:rsidP="00CC0232">
      <w:pPr>
        <w:rPr>
          <w:rFonts w:cs="Times New Roman"/>
          <w:szCs w:val="24"/>
        </w:rPr>
      </w:pPr>
      <w:r w:rsidRPr="009F7459">
        <w:rPr>
          <w:rFonts w:cs="Times New Roman"/>
          <w:szCs w:val="24"/>
        </w:rPr>
        <w:tab/>
        <w:t>Chat bots, as of present, are of great use to healthcare webinars and they have capabilities that are so diverse to work on improving user experience thereby availing information and support through web processes. Their desirability characterizes them as priceless contributors to healthcare provision in various fields. The article below explores the complex nature of chat bots in health care websites bringing out the most significant roles and uses that they bring.</w:t>
      </w:r>
    </w:p>
    <w:p w14:paraId="6D4FE9DD" w14:textId="77777777" w:rsidR="00A50E7A" w:rsidRPr="009F7459" w:rsidRDefault="006730D2" w:rsidP="00CC0232">
      <w:pPr>
        <w:pStyle w:val="Heading3"/>
      </w:pPr>
      <w:bookmarkStart w:id="23" w:name="_Toc159540193"/>
      <w:r w:rsidRPr="009F7459">
        <w:t>2.7</w:t>
      </w:r>
      <w:r w:rsidR="00A50E7A" w:rsidRPr="009F7459">
        <w:t>.1.</w:t>
      </w:r>
      <w:r w:rsidRPr="009F7459">
        <w:t xml:space="preserve"> Patient Support and Assistance</w:t>
      </w:r>
      <w:bookmarkEnd w:id="23"/>
    </w:p>
    <w:p w14:paraId="2DCBC690" w14:textId="77777777" w:rsidR="00A50E7A" w:rsidRPr="009F7459" w:rsidRDefault="00A50E7A" w:rsidP="00CC0232">
      <w:pPr>
        <w:rPr>
          <w:rFonts w:cs="Times New Roman"/>
          <w:szCs w:val="24"/>
        </w:rPr>
      </w:pPr>
      <w:r w:rsidRPr="009F7459">
        <w:rPr>
          <w:rFonts w:cs="Times New Roman"/>
          <w:szCs w:val="24"/>
        </w:rPr>
        <w:tab/>
        <w:t>Through managing communication discussion, they fasten patients with immediate online support and suggestions. They are able to response questions as regards to appointment making, medication program, procedures treatment options, and other health inquires. Exploiting natural language processing (NPL) and machine learning algorithms, chat bots are able to produce individualized responses that are optimized for the customer singularity. Both patients and their attendants are benefited by promptly receiving materials and services which lead to patie</w:t>
      </w:r>
      <w:r w:rsidR="00963066" w:rsidRPr="009F7459">
        <w:rPr>
          <w:rFonts w:cs="Times New Roman"/>
          <w:szCs w:val="24"/>
        </w:rPr>
        <w:t>nt satisfaction and engagement [23]</w:t>
      </w:r>
      <w:r w:rsidRPr="009F7459">
        <w:rPr>
          <w:rFonts w:cs="Times New Roman"/>
          <w:szCs w:val="24"/>
        </w:rPr>
        <w:t xml:space="preserve">. </w:t>
      </w:r>
    </w:p>
    <w:p w14:paraId="7D8D3EC7" w14:textId="77777777" w:rsidR="00A50E7A" w:rsidRPr="009F7459" w:rsidRDefault="006730D2" w:rsidP="00CC0232">
      <w:pPr>
        <w:pStyle w:val="Heading3"/>
      </w:pPr>
      <w:bookmarkStart w:id="24" w:name="_Toc159540194"/>
      <w:r w:rsidRPr="009F7459">
        <w:lastRenderedPageBreak/>
        <w:t>2.7</w:t>
      </w:r>
      <w:r w:rsidR="00A50E7A" w:rsidRPr="009F7459">
        <w:t>.2. Appoi</w:t>
      </w:r>
      <w:r w:rsidRPr="009F7459">
        <w:t>ntment Scheduling and Reminders</w:t>
      </w:r>
      <w:bookmarkEnd w:id="24"/>
    </w:p>
    <w:p w14:paraId="2EAE4889" w14:textId="77777777" w:rsidR="00A50E7A" w:rsidRPr="009F7459" w:rsidRDefault="00A50E7A" w:rsidP="00CC0232">
      <w:pPr>
        <w:rPr>
          <w:rFonts w:cs="Times New Roman"/>
          <w:szCs w:val="24"/>
        </w:rPr>
      </w:pPr>
      <w:r w:rsidRPr="009F7459">
        <w:rPr>
          <w:rFonts w:cs="Times New Roman"/>
          <w:szCs w:val="24"/>
        </w:rPr>
        <w:t xml:space="preserve">   </w:t>
      </w:r>
      <w:r w:rsidRPr="009F7459">
        <w:rPr>
          <w:rFonts w:cs="Times New Roman"/>
          <w:szCs w:val="24"/>
        </w:rPr>
        <w:tab/>
        <w:t>A fundamental function of chat bots at healthcare sites is the management of booking appointments &amp; reminders for the appointments. Patients can link with chat bots for scheduling appointments as well as to reschedule or cancel already scheduled ones and as well be provided with automatic reminders about upcoming meetings in advance. This helps in the scheduling of patients, reduces the administration role for the staff, and also minimizes the number of patients who miss their appointments. Overall, it enhances process efficiency and sets the pace for patients to c</w:t>
      </w:r>
      <w:r w:rsidR="0057086A" w:rsidRPr="009F7459">
        <w:rPr>
          <w:rFonts w:cs="Times New Roman"/>
          <w:szCs w:val="24"/>
        </w:rPr>
        <w:t>omply with the treatment plans [24]</w:t>
      </w:r>
      <w:r w:rsidRPr="009F7459">
        <w:rPr>
          <w:rFonts w:cs="Times New Roman"/>
          <w:szCs w:val="24"/>
        </w:rPr>
        <w:t>.</w:t>
      </w:r>
    </w:p>
    <w:p w14:paraId="6F218D5A" w14:textId="77777777" w:rsidR="00A50E7A" w:rsidRPr="009F7459" w:rsidRDefault="006730D2" w:rsidP="00CC0232">
      <w:pPr>
        <w:pStyle w:val="Heading3"/>
      </w:pPr>
      <w:bookmarkStart w:id="25" w:name="_Toc159540195"/>
      <w:r w:rsidRPr="009F7459">
        <w:t>2.7</w:t>
      </w:r>
      <w:r w:rsidR="00A50E7A" w:rsidRPr="009F7459">
        <w:t>.3</w:t>
      </w:r>
      <w:r w:rsidRPr="009F7459">
        <w:t>. Symptom Assessment and Triage</w:t>
      </w:r>
      <w:bookmarkEnd w:id="25"/>
    </w:p>
    <w:p w14:paraId="7538B0E0" w14:textId="77777777" w:rsidR="00A50E7A" w:rsidRPr="009F7459" w:rsidRDefault="00A50E7A" w:rsidP="00CC0232">
      <w:pPr>
        <w:rPr>
          <w:rFonts w:cs="Times New Roman"/>
          <w:szCs w:val="24"/>
        </w:rPr>
      </w:pPr>
      <w:r w:rsidRPr="009F7459">
        <w:rPr>
          <w:rFonts w:cs="Times New Roman"/>
          <w:szCs w:val="24"/>
        </w:rPr>
        <w:t xml:space="preserve">   </w:t>
      </w:r>
      <w:r w:rsidRPr="009F7459">
        <w:rPr>
          <w:rFonts w:cs="Times New Roman"/>
          <w:szCs w:val="24"/>
        </w:rPr>
        <w:tab/>
      </w:r>
      <w:hyperlink r:id="rId7" w:history="1">
        <w:r w:rsidRPr="009F7459">
          <w:rPr>
            <w:rStyle w:val="Hyperlink"/>
            <w:rFonts w:cs="Times New Roman"/>
            <w:color w:val="auto"/>
            <w:szCs w:val="24"/>
            <w:u w:val="none"/>
            <w:shd w:val="clear" w:color="auto" w:fill="FFFFFF"/>
          </w:rPr>
          <w:t>Blank</w:t>
        </w:r>
      </w:hyperlink>
      <w:r w:rsidR="002672A6" w:rsidRPr="009F7459">
        <w:rPr>
          <w:rFonts w:cs="Times New Roman"/>
          <w:szCs w:val="24"/>
        </w:rPr>
        <w:t xml:space="preserve"> [25]</w:t>
      </w:r>
      <w:r w:rsidRPr="009F7459">
        <w:rPr>
          <w:rFonts w:cs="Times New Roman"/>
          <w:szCs w:val="24"/>
        </w:rPr>
        <w:t xml:space="preserve"> said that Chat bots equipped with symptom assessment algorithms enable patients to self-assess their symptoms and receive preliminary guidance on appropriate actions to take. Through a series of questions and prompts, chat bots gather relevant information about the patient's condition and provide recommendations for further evaluation or treatment. This helps patients make informed decisions about seeking medical care and empowers them to take proactive measures to manage their health.</w:t>
      </w:r>
    </w:p>
    <w:p w14:paraId="1AE672E5" w14:textId="77777777" w:rsidR="00A50E7A" w:rsidRPr="009F7459" w:rsidRDefault="006730D2" w:rsidP="00CC0232">
      <w:pPr>
        <w:pStyle w:val="Heading3"/>
      </w:pPr>
      <w:bookmarkStart w:id="26" w:name="_Toc159540196"/>
      <w:r w:rsidRPr="009F7459">
        <w:t>2.7</w:t>
      </w:r>
      <w:r w:rsidR="00A50E7A" w:rsidRPr="009F7459">
        <w:t>.4. Health Educatio</w:t>
      </w:r>
      <w:r w:rsidRPr="009F7459">
        <w:t>n and Information Dissemination</w:t>
      </w:r>
      <w:bookmarkEnd w:id="26"/>
    </w:p>
    <w:p w14:paraId="15D275DD" w14:textId="77777777" w:rsidR="00A50E7A" w:rsidRPr="009F7459" w:rsidRDefault="00A50E7A" w:rsidP="00CC0232">
      <w:pPr>
        <w:rPr>
          <w:rFonts w:cs="Times New Roman"/>
          <w:szCs w:val="24"/>
        </w:rPr>
      </w:pPr>
      <w:r w:rsidRPr="009F7459">
        <w:rPr>
          <w:rFonts w:cs="Times New Roman"/>
          <w:szCs w:val="24"/>
        </w:rPr>
        <w:tab/>
        <w:t>The healthcare websites adopt chat bots to provide this education content and other necessary information for patients and caregiver too. Humanized health chat bots are able to suggest personalized treatment methods that are relevant to user demographics, medical history, and preferences. They are like virtual health coaches who advise in such areas as taking up the healthy lifestyle, maintenance of chronic condition management, as well as disease prevention. Through the promotion of health literacy and consciousness, chat bots thus take a stride towards worldwide patient outcomes upg</w:t>
      </w:r>
      <w:r w:rsidR="00430D3E" w:rsidRPr="009F7459">
        <w:rPr>
          <w:rFonts w:cs="Times New Roman"/>
          <w:szCs w:val="24"/>
        </w:rPr>
        <w:t>rading and patients themselves [26]</w:t>
      </w:r>
      <w:r w:rsidRPr="009F7459">
        <w:rPr>
          <w:rFonts w:cs="Times New Roman"/>
          <w:szCs w:val="24"/>
        </w:rPr>
        <w:t>.</w:t>
      </w:r>
    </w:p>
    <w:p w14:paraId="46005B61" w14:textId="77777777" w:rsidR="00A50E7A" w:rsidRPr="009F7459" w:rsidRDefault="006730D2" w:rsidP="00CC0232">
      <w:pPr>
        <w:pStyle w:val="Heading3"/>
      </w:pPr>
      <w:bookmarkStart w:id="27" w:name="_Toc159540197"/>
      <w:r w:rsidRPr="009F7459">
        <w:t>2.7</w:t>
      </w:r>
      <w:r w:rsidR="00A50E7A" w:rsidRPr="009F7459">
        <w:t xml:space="preserve">.5. Real-time </w:t>
      </w:r>
      <w:r w:rsidRPr="009F7459">
        <w:t>Support and Crisis Intervention</w:t>
      </w:r>
      <w:bookmarkEnd w:id="27"/>
    </w:p>
    <w:p w14:paraId="16BE65A4" w14:textId="77777777" w:rsidR="00A50E7A" w:rsidRPr="009F7459" w:rsidRDefault="00A50E7A" w:rsidP="00CC0232">
      <w:pPr>
        <w:rPr>
          <w:rFonts w:cs="Times New Roman"/>
          <w:szCs w:val="24"/>
        </w:rPr>
      </w:pPr>
      <w:r w:rsidRPr="009F7459">
        <w:rPr>
          <w:rFonts w:cs="Times New Roman"/>
          <w:szCs w:val="24"/>
        </w:rPr>
        <w:tab/>
        <w:t xml:space="preserve">Chat bots are the immediate solution in times of critical health situations or disasters and they regularly provide support as well as counseling to patients in need. They work as a guide and provide assurance to individuals on means to undertake first aid measures and contact emergency information if they are needed, as well as instructions for them to seek urgent medical attendance if need arises. With the mental health assessment tools, chat bots can also provide support to people </w:t>
      </w:r>
      <w:r w:rsidRPr="009F7459">
        <w:rPr>
          <w:rFonts w:cs="Times New Roman"/>
          <w:szCs w:val="24"/>
        </w:rPr>
        <w:lastRenderedPageBreak/>
        <w:t>with psychological disruptions and emotional issues by redirecting them to other adequate resources meant to help in the management</w:t>
      </w:r>
      <w:r w:rsidR="00F7080B" w:rsidRPr="009F7459">
        <w:rPr>
          <w:rFonts w:cs="Times New Roman"/>
          <w:szCs w:val="24"/>
        </w:rPr>
        <w:t xml:space="preserve"> of their crises</w:t>
      </w:r>
      <w:r w:rsidRPr="009F7459">
        <w:rPr>
          <w:rFonts w:cs="Times New Roman"/>
          <w:szCs w:val="24"/>
        </w:rPr>
        <w:t>.</w:t>
      </w:r>
    </w:p>
    <w:p w14:paraId="214E1068" w14:textId="77777777" w:rsidR="00A50E7A" w:rsidRPr="009F7459" w:rsidRDefault="006730D2" w:rsidP="00CC0232">
      <w:pPr>
        <w:pStyle w:val="Heading3"/>
      </w:pPr>
      <w:bookmarkStart w:id="28" w:name="_Toc159540198"/>
      <w:r w:rsidRPr="009F7459">
        <w:t>2.7</w:t>
      </w:r>
      <w:r w:rsidR="00A50E7A" w:rsidRPr="009F7459">
        <w:t>.</w:t>
      </w:r>
      <w:r w:rsidRPr="009F7459">
        <w:t>6. Data Collection and Analysis</w:t>
      </w:r>
      <w:bookmarkEnd w:id="28"/>
    </w:p>
    <w:p w14:paraId="4AD838BA" w14:textId="77777777" w:rsidR="00A50E7A" w:rsidRPr="009F7459" w:rsidRDefault="00A50E7A" w:rsidP="00CC0232">
      <w:pPr>
        <w:rPr>
          <w:rFonts w:cs="Times New Roman"/>
          <w:szCs w:val="24"/>
        </w:rPr>
      </w:pPr>
      <w:r w:rsidRPr="009F7459">
        <w:rPr>
          <w:rFonts w:cs="Times New Roman"/>
          <w:szCs w:val="24"/>
        </w:rPr>
        <w:tab/>
        <w:t xml:space="preserve">Health Chat bots in healthcare site perform the vital functions is data collection and analysis. They take into consideration the rise in the number of common health issues and provide answers to questions the patient usually has, while using gained insights to improve the service. Additionally, chat bots also fuel the generation of real data, analytics, which makes it possible to draw conclusions on the trend, monitor levels of satisfaction of patients and organize the improvement </w:t>
      </w:r>
      <w:r w:rsidR="000A16B2" w:rsidRPr="009F7459">
        <w:rPr>
          <w:rFonts w:cs="Times New Roman"/>
          <w:szCs w:val="24"/>
        </w:rPr>
        <w:t>of service delivery strategies [27]</w:t>
      </w:r>
      <w:r w:rsidRPr="009F7459">
        <w:rPr>
          <w:rFonts w:cs="Times New Roman"/>
          <w:szCs w:val="24"/>
        </w:rPr>
        <w:t>.</w:t>
      </w:r>
    </w:p>
    <w:p w14:paraId="64051454" w14:textId="77777777" w:rsidR="00A50E7A" w:rsidRPr="009F7459" w:rsidRDefault="00A50E7A" w:rsidP="006730D2">
      <w:pPr>
        <w:pStyle w:val="Heading2"/>
      </w:pPr>
      <w:bookmarkStart w:id="29" w:name="_Toc159540199"/>
      <w:r w:rsidRPr="009F7459">
        <w:t>2.</w:t>
      </w:r>
      <w:r w:rsidR="006730D2" w:rsidRPr="009F7459">
        <w:t>8</w:t>
      </w:r>
      <w:r w:rsidRPr="009F7459">
        <w:t>. AI-Driven Diagnosis and Treatment</w:t>
      </w:r>
      <w:r w:rsidR="006730D2" w:rsidRPr="009F7459">
        <w:t xml:space="preserve"> Support</w:t>
      </w:r>
      <w:bookmarkEnd w:id="29"/>
    </w:p>
    <w:p w14:paraId="31E9D5C6" w14:textId="77777777" w:rsidR="00A50E7A" w:rsidRPr="009F7459" w:rsidRDefault="00A50E7A" w:rsidP="00CC0232">
      <w:pPr>
        <w:rPr>
          <w:rFonts w:cs="Times New Roman"/>
          <w:szCs w:val="24"/>
        </w:rPr>
      </w:pPr>
      <w:r w:rsidRPr="009F7459">
        <w:rPr>
          <w:rFonts w:cs="Times New Roman"/>
          <w:szCs w:val="24"/>
        </w:rPr>
        <w:tab/>
        <w:t>AI-driven diagnostic and treatment support systems have emerged as transforming technologies in healthcare domain wherein medical professionals are now able to diagnose illnesses well, draw up treatment plans, and care for the patients in a more improved and effective way. Based on their capabilities to process complex algorithms with machine learning, these systems enable the analysis of large amounts of clinical data, medical literature and patient records, allowing physicians to get valuable information promptly. This discussion will discuss the reality of AI-assisted</w:t>
      </w:r>
      <w:r w:rsidR="003B082F" w:rsidRPr="009F7459">
        <w:rPr>
          <w:rFonts w:cs="Times New Roman"/>
          <w:szCs w:val="24"/>
        </w:rPr>
        <w:t xml:space="preserve"> diagnosis and therapy support [28]</w:t>
      </w:r>
      <w:r w:rsidRPr="009F7459">
        <w:rPr>
          <w:rFonts w:cs="Times New Roman"/>
          <w:szCs w:val="24"/>
        </w:rPr>
        <w:t>.</w:t>
      </w:r>
    </w:p>
    <w:p w14:paraId="72BADF0C" w14:textId="77777777" w:rsidR="00A50E7A" w:rsidRPr="009F7459" w:rsidRDefault="006730D2" w:rsidP="00CC0232">
      <w:pPr>
        <w:pStyle w:val="Heading3"/>
      </w:pPr>
      <w:bookmarkStart w:id="30" w:name="_Toc159540200"/>
      <w:r w:rsidRPr="009F7459">
        <w:t>2.8</w:t>
      </w:r>
      <w:r w:rsidR="00A50E7A" w:rsidRPr="009F7459">
        <w:t>.1. Enhanced Diagnostic</w:t>
      </w:r>
      <w:r w:rsidRPr="009F7459">
        <w:t xml:space="preserve"> Accuracy</w:t>
      </w:r>
      <w:bookmarkEnd w:id="30"/>
    </w:p>
    <w:p w14:paraId="060BD290" w14:textId="77777777" w:rsidR="00A50E7A" w:rsidRPr="009F7459" w:rsidRDefault="00A50E7A" w:rsidP="00CC0232">
      <w:pPr>
        <w:rPr>
          <w:rFonts w:cs="Times New Roman"/>
          <w:szCs w:val="24"/>
        </w:rPr>
      </w:pPr>
      <w:r w:rsidRPr="009F7459">
        <w:rPr>
          <w:rFonts w:cs="Times New Roman"/>
          <w:szCs w:val="24"/>
        </w:rPr>
        <w:tab/>
        <w:t xml:space="preserve">AI-driven diagnosis systems have demonstrated remarkable capabilities in enhancing diagnostic accuracy across various medical specialties. A study by </w:t>
      </w:r>
      <w:r w:rsidRPr="009F7459">
        <w:rPr>
          <w:rFonts w:cs="Times New Roman"/>
          <w:szCs w:val="24"/>
          <w:shd w:val="clear" w:color="auto" w:fill="FFFFFF"/>
        </w:rPr>
        <w:t>Nancy</w:t>
      </w:r>
      <w:r w:rsidR="000F1C0C" w:rsidRPr="009F7459">
        <w:rPr>
          <w:rFonts w:cs="Times New Roman"/>
          <w:szCs w:val="24"/>
          <w:shd w:val="clear" w:color="auto" w:fill="FFFFFF"/>
        </w:rPr>
        <w:t xml:space="preserve"> [29]</w:t>
      </w:r>
      <w:r w:rsidRPr="009F7459">
        <w:rPr>
          <w:rFonts w:cs="Times New Roman"/>
          <w:szCs w:val="24"/>
        </w:rPr>
        <w:t xml:space="preserve"> showcased the effectiveness of a deep learning algorithm in diagnosing skin cancer with accuracy comparable to dermatologists. Similarly, </w:t>
      </w:r>
      <w:hyperlink r:id="rId8" w:history="1">
        <w:proofErr w:type="spellStart"/>
        <w:r w:rsidRPr="009F7459">
          <w:rPr>
            <w:rStyle w:val="Hyperlink"/>
            <w:rFonts w:cs="Times New Roman"/>
            <w:color w:val="auto"/>
            <w:szCs w:val="24"/>
            <w:u w:val="none"/>
            <w:shd w:val="clear" w:color="auto" w:fill="FFFFFF"/>
          </w:rPr>
          <w:t>Tsiknakis</w:t>
        </w:r>
        <w:proofErr w:type="spellEnd"/>
      </w:hyperlink>
      <w:r w:rsidRPr="009F7459">
        <w:rPr>
          <w:rFonts w:cs="Times New Roman"/>
          <w:szCs w:val="24"/>
        </w:rPr>
        <w:t xml:space="preserve"> </w:t>
      </w:r>
      <w:r w:rsidR="000F5196" w:rsidRPr="009F7459">
        <w:rPr>
          <w:rFonts w:cs="Times New Roman"/>
          <w:szCs w:val="24"/>
        </w:rPr>
        <w:t>[30]</w:t>
      </w:r>
      <w:r w:rsidRPr="009F7459">
        <w:rPr>
          <w:rFonts w:cs="Times New Roman"/>
          <w:szCs w:val="24"/>
        </w:rPr>
        <w:t xml:space="preserve"> demonstrated the potential of a deep learning algorithm to accurately detect diabetic retinopathy from retinal images, outperforming human ophthalmologists. These findings highlight the ability of AI-driven systems to analyze complex medical data and identify patterns indicative of disease, thereby improving diagnostic accuracy and reducing the likelihood of misdiagnosis.</w:t>
      </w:r>
    </w:p>
    <w:p w14:paraId="0E9993E4" w14:textId="77777777" w:rsidR="00A50E7A" w:rsidRPr="009F7459" w:rsidRDefault="006730D2" w:rsidP="00CC0232">
      <w:pPr>
        <w:pStyle w:val="Heading3"/>
      </w:pPr>
      <w:bookmarkStart w:id="31" w:name="_Toc159540201"/>
      <w:r w:rsidRPr="009F7459">
        <w:t>2.8</w:t>
      </w:r>
      <w:r w:rsidR="00A50E7A" w:rsidRPr="009F7459">
        <w:t>.2. Persona</w:t>
      </w:r>
      <w:r w:rsidRPr="009F7459">
        <w:t>lized Treatment Recommendations</w:t>
      </w:r>
      <w:bookmarkEnd w:id="31"/>
    </w:p>
    <w:p w14:paraId="34CB406F" w14:textId="77777777" w:rsidR="00A50E7A" w:rsidRPr="009F7459" w:rsidRDefault="00A50E7A" w:rsidP="00CC0232">
      <w:pPr>
        <w:rPr>
          <w:rFonts w:cs="Times New Roman"/>
          <w:szCs w:val="24"/>
        </w:rPr>
      </w:pPr>
      <w:r w:rsidRPr="009F7459">
        <w:rPr>
          <w:rFonts w:cs="Times New Roman"/>
          <w:szCs w:val="24"/>
        </w:rPr>
        <w:tab/>
        <w:t xml:space="preserve">An AI-enabled treatment support system needs for identifying the concerned patient’s characteristics as well as precise data, and expert medical advice for patient-targeted treatment </w:t>
      </w:r>
      <w:r w:rsidRPr="009F7459">
        <w:rPr>
          <w:rFonts w:cs="Times New Roman"/>
          <w:szCs w:val="24"/>
        </w:rPr>
        <w:lastRenderedPageBreak/>
        <w:t>adjustments. AI-powered systems can analyze the huge number of patient’s records and clinical course of events that may help to select best personalized treatment strategies, needed dosage adjustment and interventions which show the greatest number or positive outcomes for patients.</w:t>
      </w:r>
    </w:p>
    <w:p w14:paraId="7473BB69" w14:textId="77777777" w:rsidR="00A50E7A" w:rsidRPr="009F7459" w:rsidRDefault="006730D2" w:rsidP="00CC0232">
      <w:pPr>
        <w:pStyle w:val="Heading3"/>
      </w:pPr>
      <w:bookmarkStart w:id="32" w:name="_Toc159540202"/>
      <w:r w:rsidRPr="009F7459">
        <w:t>2.8</w:t>
      </w:r>
      <w:r w:rsidR="00A50E7A" w:rsidRPr="009F7459">
        <w:t>.3.</w:t>
      </w:r>
      <w:r w:rsidRPr="009F7459">
        <w:t xml:space="preserve"> Streamlined Clinical Workflows</w:t>
      </w:r>
      <w:bookmarkEnd w:id="32"/>
    </w:p>
    <w:p w14:paraId="16E9AA3A" w14:textId="77777777" w:rsidR="00A50E7A" w:rsidRPr="009F7459" w:rsidRDefault="00A50E7A" w:rsidP="00CC0232">
      <w:pPr>
        <w:rPr>
          <w:rFonts w:cs="Times New Roman"/>
          <w:szCs w:val="24"/>
        </w:rPr>
      </w:pPr>
      <w:r w:rsidRPr="009F7459">
        <w:rPr>
          <w:rFonts w:cs="Times New Roman"/>
          <w:szCs w:val="24"/>
        </w:rPr>
        <w:tab/>
        <w:t xml:space="preserve">These systems ably fulfill the role of assisting AI-driven diagnosis and treatment support systems by responding to common queries and reducing administrative load, thus leading to decreased waiting time and misdiagnosis cases and efficient detection of the disease at earlier stages. </w:t>
      </w:r>
      <w:r w:rsidRPr="009F7459">
        <w:rPr>
          <w:rFonts w:cs="Times New Roman"/>
          <w:szCs w:val="24"/>
          <w:shd w:val="clear" w:color="auto" w:fill="FFFFFF"/>
        </w:rPr>
        <w:t>Ji</w:t>
      </w:r>
      <w:r w:rsidR="0062481A" w:rsidRPr="009F7459">
        <w:rPr>
          <w:rFonts w:cs="Times New Roman"/>
          <w:szCs w:val="24"/>
          <w:shd w:val="clear" w:color="auto" w:fill="FFFFFF"/>
        </w:rPr>
        <w:t xml:space="preserve"> [31]</w:t>
      </w:r>
      <w:r w:rsidRPr="009F7459">
        <w:rPr>
          <w:rFonts w:cs="Times New Roman"/>
          <w:szCs w:val="24"/>
        </w:rPr>
        <w:t xml:space="preserve"> investigated the application of an AI-enabled Computerized Clinical Decision-Making system for allergic patients' triaging in the emergency units. The process illustrated an improvement in patients' prioritization that cleared the waiting times, and the resources were being allocated in an effective manner. Likewise, the research on machine learning software for the unmanned machine-based imaging of chest x-ray was conducted leading to the shortened diagnosis and healing of the lung conditions.</w:t>
      </w:r>
    </w:p>
    <w:p w14:paraId="1D3428F2" w14:textId="77777777" w:rsidR="00A50E7A" w:rsidRPr="009F7459" w:rsidRDefault="006730D2" w:rsidP="00CC0232">
      <w:pPr>
        <w:pStyle w:val="Heading3"/>
      </w:pPr>
      <w:bookmarkStart w:id="33" w:name="_Toc159540203"/>
      <w:r w:rsidRPr="009F7459">
        <w:t>2.8.4. Improved Patient Outcomes</w:t>
      </w:r>
      <w:bookmarkEnd w:id="33"/>
    </w:p>
    <w:p w14:paraId="75139664" w14:textId="77777777" w:rsidR="00A50E7A" w:rsidRPr="009F7459" w:rsidRDefault="00A50E7A" w:rsidP="00CC0232">
      <w:pPr>
        <w:ind w:firstLine="720"/>
        <w:rPr>
          <w:rFonts w:cs="Times New Roman"/>
          <w:szCs w:val="24"/>
        </w:rPr>
      </w:pPr>
      <w:r w:rsidRPr="009F7459">
        <w:rPr>
          <w:rFonts w:cs="Times New Roman"/>
          <w:szCs w:val="24"/>
        </w:rPr>
        <w:t>A growth in AI-derived decision-support and diagnosis systems has often been linked with better health outcomes in many medical conditions. A study of the influence of computer AI on the efficacy of the decision support systems in cardiovascular medicine was conducted in a systematic manner. AI-enabled instruments enhanced the perception to prognosis, and treatment plans which in turn has increased the patients' clinical outcomes and decreas</w:t>
      </w:r>
      <w:r w:rsidR="00F93F2B" w:rsidRPr="009F7459">
        <w:rPr>
          <w:rFonts w:cs="Times New Roman"/>
          <w:szCs w:val="24"/>
        </w:rPr>
        <w:t>ed the rate of mortality [32]</w:t>
      </w:r>
      <w:r w:rsidRPr="009F7459">
        <w:rPr>
          <w:rFonts w:cs="Times New Roman"/>
          <w:szCs w:val="24"/>
        </w:rPr>
        <w:t>.</w:t>
      </w:r>
    </w:p>
    <w:p w14:paraId="0B7D694D" w14:textId="77777777" w:rsidR="00A50E7A" w:rsidRPr="009F7459" w:rsidRDefault="006730D2" w:rsidP="00CC0232">
      <w:pPr>
        <w:pStyle w:val="Heading3"/>
      </w:pPr>
      <w:bookmarkStart w:id="34" w:name="_Toc159540204"/>
      <w:r w:rsidRPr="009F7459">
        <w:t>2.8</w:t>
      </w:r>
      <w:r w:rsidR="00A50E7A" w:rsidRPr="009F7459">
        <w:t>.5. Challenges and Considerations</w:t>
      </w:r>
      <w:bookmarkEnd w:id="34"/>
    </w:p>
    <w:p w14:paraId="653D62E5" w14:textId="77777777" w:rsidR="00A50E7A" w:rsidRPr="009F7459" w:rsidRDefault="00A50E7A" w:rsidP="00CC0232">
      <w:pPr>
        <w:ind w:firstLine="720"/>
        <w:rPr>
          <w:rFonts w:cs="Times New Roman"/>
          <w:szCs w:val="24"/>
        </w:rPr>
      </w:pPr>
      <w:r w:rsidRPr="009F7459">
        <w:rPr>
          <w:rFonts w:cs="Times New Roman"/>
          <w:szCs w:val="24"/>
        </w:rPr>
        <w:t xml:space="preserve">While there are pros of AI systems for diagnostics and treatment support, yet, there are different barriers and issues that need to be overcome in order to have them properly used and introduced. Among these are the problems concerned with data protection and safety, algorithmic bias and explain ability, and compliance with the regulations or implementation of the existing clinical workflows. Talking about AI-informed healthcare technology ethical and regulative challenges showed the role transparent, responsible and patient's consent play in </w:t>
      </w:r>
      <w:r w:rsidR="00105BAE" w:rsidRPr="009F7459">
        <w:rPr>
          <w:rFonts w:cs="Times New Roman"/>
          <w:szCs w:val="24"/>
        </w:rPr>
        <w:t>their development and delivery [33]</w:t>
      </w:r>
      <w:r w:rsidRPr="009F7459">
        <w:rPr>
          <w:rFonts w:cs="Times New Roman"/>
          <w:szCs w:val="24"/>
        </w:rPr>
        <w:t>.</w:t>
      </w:r>
      <w:r w:rsidR="004479ED" w:rsidRPr="009F7459">
        <w:rPr>
          <w:rFonts w:cs="Times New Roman"/>
          <w:szCs w:val="24"/>
        </w:rPr>
        <w:t xml:space="preserve"> </w:t>
      </w:r>
    </w:p>
    <w:p w14:paraId="7F07E6AB" w14:textId="77777777" w:rsidR="00A50E7A" w:rsidRPr="009F7459" w:rsidRDefault="006730D2" w:rsidP="00CC0232">
      <w:pPr>
        <w:pStyle w:val="Heading2"/>
        <w:rPr>
          <w:rFonts w:cs="Times New Roman"/>
          <w:szCs w:val="24"/>
          <w:shd w:val="clear" w:color="auto" w:fill="FFFFFF"/>
        </w:rPr>
      </w:pPr>
      <w:bookmarkStart w:id="35" w:name="_Toc159540205"/>
      <w:r w:rsidRPr="009F7459">
        <w:rPr>
          <w:rFonts w:cs="Times New Roman"/>
          <w:szCs w:val="24"/>
          <w:shd w:val="clear" w:color="auto" w:fill="FFFFFF"/>
        </w:rPr>
        <w:lastRenderedPageBreak/>
        <w:t>2.9. Enhancing Patient Engagement</w:t>
      </w:r>
      <w:bookmarkEnd w:id="35"/>
    </w:p>
    <w:p w14:paraId="6D293B82" w14:textId="77777777" w:rsidR="00A50E7A" w:rsidRPr="009F7459" w:rsidRDefault="00A50E7A" w:rsidP="00CC0232">
      <w:pPr>
        <w:rPr>
          <w:rFonts w:cs="Times New Roman"/>
          <w:szCs w:val="24"/>
        </w:rPr>
      </w:pPr>
      <w:r w:rsidRPr="009F7459">
        <w:rPr>
          <w:rFonts w:cs="Times New Roman"/>
          <w:szCs w:val="24"/>
        </w:rPr>
        <w:tab/>
        <w:t xml:space="preserve">Patient engagement in healthcare is an extremely significant factor for improving both patient-care process outcomes and their satisfaction. Patient engagement is the term that </w:t>
      </w:r>
      <w:proofErr w:type="gramStart"/>
      <w:r w:rsidRPr="009F7459">
        <w:rPr>
          <w:rFonts w:cs="Times New Roman"/>
          <w:szCs w:val="24"/>
        </w:rPr>
        <w:t>tells  the</w:t>
      </w:r>
      <w:proofErr w:type="gramEnd"/>
      <w:r w:rsidRPr="009F7459">
        <w:rPr>
          <w:rFonts w:cs="Times New Roman"/>
          <w:szCs w:val="24"/>
        </w:rPr>
        <w:t xml:space="preserve"> level of involvement of patients in their own experience of treatment, which includes decision-making, self-care, and communication with healthcare providers. It is necessary to apply several approaches to facilitate patient involvement and turn people into autonomous healthy living promoters. Utilization of chat bots is one part of the many strategies employed towards improvement of patient engagement. Patient portals, mobile apps and wearable devices provide patients with quick, trouble-free access to their medical information, appointment schedules, medication reminders and In such tools, patients get the power to keep track of their health through monitoring their health metrics, tracking progress made towards health targets and being actively involved in the decisions made on the care they receive. Also, among the needed points is that effective communication between patients and healthcare providers is vital for promoting patient engagement </w:t>
      </w:r>
      <w:r w:rsidR="009D5008" w:rsidRPr="009F7459">
        <w:rPr>
          <w:rFonts w:cs="Times New Roman"/>
          <w:szCs w:val="24"/>
        </w:rPr>
        <w:t>[34]</w:t>
      </w:r>
      <w:r w:rsidRPr="009F7459">
        <w:rPr>
          <w:rFonts w:cs="Times New Roman"/>
          <w:szCs w:val="24"/>
        </w:rPr>
        <w:t xml:space="preserve">. </w:t>
      </w:r>
      <w:r w:rsidR="00844791" w:rsidRPr="009F7459">
        <w:rPr>
          <w:rFonts w:cs="Times New Roman"/>
          <w:szCs w:val="24"/>
        </w:rPr>
        <w:t xml:space="preserve"> </w:t>
      </w:r>
    </w:p>
    <w:p w14:paraId="61DCE123" w14:textId="77777777" w:rsidR="004A038D" w:rsidRPr="009F7459" w:rsidRDefault="00A50E7A" w:rsidP="00CC0232">
      <w:pPr>
        <w:rPr>
          <w:rFonts w:cs="Times New Roman"/>
          <w:szCs w:val="24"/>
        </w:rPr>
      </w:pPr>
      <w:r w:rsidRPr="009F7459">
        <w:rPr>
          <w:rFonts w:cs="Times New Roman"/>
          <w:szCs w:val="24"/>
        </w:rPr>
        <w:tab/>
        <w:t xml:space="preserve">According to </w:t>
      </w:r>
      <w:proofErr w:type="spellStart"/>
      <w:r w:rsidRPr="009F7459">
        <w:rPr>
          <w:rFonts w:cs="Times New Roman"/>
          <w:szCs w:val="24"/>
          <w:shd w:val="clear" w:color="auto" w:fill="FFFFFF"/>
        </w:rPr>
        <w:t>Rochat</w:t>
      </w:r>
      <w:proofErr w:type="spellEnd"/>
      <w:r w:rsidR="00C023B2" w:rsidRPr="009F7459">
        <w:rPr>
          <w:rFonts w:cs="Times New Roman"/>
          <w:szCs w:val="24"/>
        </w:rPr>
        <w:t>, [35]</w:t>
      </w:r>
      <w:r w:rsidR="0063454C" w:rsidRPr="009F7459">
        <w:rPr>
          <w:rFonts w:cs="Times New Roman"/>
          <w:szCs w:val="24"/>
        </w:rPr>
        <w:t>,</w:t>
      </w:r>
      <w:r w:rsidRPr="009F7459">
        <w:rPr>
          <w:rFonts w:cs="Times New Roman"/>
          <w:szCs w:val="24"/>
        </w:rPr>
        <w:t xml:space="preserve"> the primary care givers need to observe patient-centered communication systems rendering active listening, empathy and shared decision making to the patients. Healthcare providers can make people involved in decision making by discussing options, goals, and preferences of patients to enable individuals to be in control with the care and also possess their own health. Patient education is an integral part that supports the development of engagement. Delivering healthcare information to patients in a plain language and without any ambiguity concerning their health condition, treatment and preventive measures is vital since it allows them to choose wisely and stay engaged in their care. </w:t>
      </w:r>
    </w:p>
    <w:p w14:paraId="71B5DFBE" w14:textId="77777777" w:rsidR="00A50E7A" w:rsidRPr="009F7459" w:rsidRDefault="00A50E7A" w:rsidP="00CC0232">
      <w:pPr>
        <w:ind w:firstLine="720"/>
        <w:rPr>
          <w:rFonts w:cs="Times New Roman"/>
          <w:szCs w:val="24"/>
        </w:rPr>
      </w:pPr>
      <w:r w:rsidRPr="009F7459">
        <w:rPr>
          <w:rFonts w:cs="Times New Roman"/>
          <w:szCs w:val="24"/>
        </w:rPr>
        <w:t xml:space="preserve">Health literacy programs, educational resources, and support groups can be additional tools for the patients to become conscious and competent in managing their health, and they can also gain a confidence while navigating the healthcare system. It would be desirable to integrate patient-centered care within organizations to improve the level of patient participation. Healthcare providers should place patient preferences, thoughts and goals first, when making a treatment plan and when communicating the same. Through engaging participants as co-treaters in the whole process and receiving their input concerning their on-going experiences, healthcare institutions can keep improving their services and </w:t>
      </w:r>
      <w:r w:rsidR="002D3882" w:rsidRPr="009F7459">
        <w:rPr>
          <w:rFonts w:cs="Times New Roman"/>
          <w:szCs w:val="24"/>
        </w:rPr>
        <w:t>socialize</w:t>
      </w:r>
      <w:r w:rsidRPr="009F7459">
        <w:rPr>
          <w:rFonts w:cs="Times New Roman"/>
          <w:szCs w:val="24"/>
        </w:rPr>
        <w:t xml:space="preserve"> a relationship with patients built on trust and </w:t>
      </w:r>
      <w:r w:rsidRPr="009F7459">
        <w:rPr>
          <w:rFonts w:cs="Times New Roman"/>
          <w:szCs w:val="24"/>
        </w:rPr>
        <w:lastRenderedPageBreak/>
        <w:t>collaboration. Improving patient involvement in healthcare is one of the most important steps to take if they want to make great progress in treating diseases and improving general health. Applying technology, making communication workable, educating patients on prevention, and the patient-centered care attitude are the tools that can mobilize the patients to take c</w:t>
      </w:r>
      <w:r w:rsidR="004E5239" w:rsidRPr="009F7459">
        <w:rPr>
          <w:rFonts w:cs="Times New Roman"/>
          <w:szCs w:val="24"/>
        </w:rPr>
        <w:t>harge of their health and life [36]</w:t>
      </w:r>
      <w:r w:rsidRPr="009F7459">
        <w:rPr>
          <w:rFonts w:cs="Times New Roman"/>
          <w:szCs w:val="24"/>
        </w:rPr>
        <w:t>. This active collaboration not only helps improving the quality of the care provided but also enhances the doctor-patient relationship and involves the whole patient in the whole healthcare system.</w:t>
      </w:r>
    </w:p>
    <w:p w14:paraId="695568AB" w14:textId="77777777" w:rsidR="00A50E7A" w:rsidRPr="009F7459" w:rsidRDefault="006730D2" w:rsidP="00CC0232">
      <w:pPr>
        <w:pStyle w:val="Heading2"/>
        <w:rPr>
          <w:rFonts w:cs="Times New Roman"/>
          <w:szCs w:val="24"/>
        </w:rPr>
      </w:pPr>
      <w:bookmarkStart w:id="36" w:name="_Toc159540206"/>
      <w:r w:rsidRPr="009F7459">
        <w:rPr>
          <w:rFonts w:cs="Times New Roman"/>
          <w:szCs w:val="24"/>
        </w:rPr>
        <w:t>2.10</w:t>
      </w:r>
      <w:r w:rsidR="00A50E7A" w:rsidRPr="009F7459">
        <w:rPr>
          <w:rFonts w:cs="Times New Roman"/>
          <w:szCs w:val="24"/>
        </w:rPr>
        <w:t>. Remote Monitoring in Healthcare Websites</w:t>
      </w:r>
      <w:bookmarkEnd w:id="36"/>
    </w:p>
    <w:p w14:paraId="0C9D5080" w14:textId="77777777" w:rsidR="00A50E7A" w:rsidRPr="009F7459" w:rsidRDefault="00A50E7A" w:rsidP="00CC0232">
      <w:pPr>
        <w:rPr>
          <w:rFonts w:cs="Times New Roman"/>
          <w:szCs w:val="24"/>
        </w:rPr>
      </w:pPr>
      <w:r w:rsidRPr="009F7459">
        <w:rPr>
          <w:rFonts w:cs="Times New Roman"/>
          <w:szCs w:val="24"/>
        </w:rPr>
        <w:tab/>
        <w:t>Remote monitoring in healthcare sites is the use of digital technologies to follow up and assess patient’s health conditions and vital signs without any physical contact with the healthcare providers. Such an approach, which is the first of its kind, helps medical providers to track condition of patients out of traditional clinical settings and provides for the quick responses and individual patient care. Remote monitoring is provided in different digital media formats i.e., healthcare websites, mobile applications, w</w:t>
      </w:r>
      <w:r w:rsidR="00D3163E" w:rsidRPr="009F7459">
        <w:rPr>
          <w:rFonts w:cs="Times New Roman"/>
          <w:szCs w:val="24"/>
        </w:rPr>
        <w:t>earable devices and telehealth [37]</w:t>
      </w:r>
      <w:r w:rsidRPr="009F7459">
        <w:rPr>
          <w:rFonts w:cs="Times New Roman"/>
          <w:szCs w:val="24"/>
        </w:rPr>
        <w:t>.</w:t>
      </w:r>
    </w:p>
    <w:p w14:paraId="0A25F2F4" w14:textId="77777777" w:rsidR="00E15CC3" w:rsidRPr="009F7459" w:rsidRDefault="00A50E7A" w:rsidP="00CC0232">
      <w:pPr>
        <w:rPr>
          <w:rFonts w:cs="Times New Roman"/>
          <w:szCs w:val="24"/>
        </w:rPr>
      </w:pPr>
      <w:r w:rsidRPr="009F7459">
        <w:rPr>
          <w:rFonts w:cs="Times New Roman"/>
          <w:szCs w:val="24"/>
        </w:rPr>
        <w:tab/>
        <w:t>In healthcare, one benefit of remote monitoring sites is through providing avenue for patients who are unable to comfortably reach typical healthcare services to readily access care. The remote monitoring allows patients to be able to continually monitor their health from home, thereby improving convenience and curtailing the need for multiple appointments with healthcare providers every week. It is for this reason that telehealth suits perfectly those who life with chronic conditions, the seniors, or people living in rural areas or deprived of care. E-monitoring gives the healthcare providers the ability to follow the real-time patient's metrics data like blood pressure, pulse, blood sugar level and activity level. Through this monitoring which is on a continual basis thus one can detect any potential health issues or changes related to patients thus leading to necessary interventions in a timely manner and preventative measures. Through the process of getting early warnings by finding abnormality or deviation from normal values physicians can show effective actions and must avoid complications and consequently red</w:t>
      </w:r>
      <w:r w:rsidR="00415EEC" w:rsidRPr="009F7459">
        <w:rPr>
          <w:rFonts w:cs="Times New Roman"/>
          <w:szCs w:val="24"/>
        </w:rPr>
        <w:t>uce hospital readmission rates [38]</w:t>
      </w:r>
      <w:r w:rsidRPr="009F7459">
        <w:rPr>
          <w:rFonts w:cs="Times New Roman"/>
          <w:szCs w:val="24"/>
        </w:rPr>
        <w:t>.</w:t>
      </w:r>
    </w:p>
    <w:p w14:paraId="6CE633CF" w14:textId="77777777" w:rsidR="00A50E7A" w:rsidRPr="009F7459" w:rsidRDefault="00A50E7A" w:rsidP="00CC0232">
      <w:pPr>
        <w:ind w:firstLine="720"/>
        <w:rPr>
          <w:rFonts w:cs="Times New Roman"/>
          <w:szCs w:val="24"/>
        </w:rPr>
      </w:pPr>
      <w:r w:rsidRPr="009F7459">
        <w:rPr>
          <w:rFonts w:cs="Times New Roman"/>
          <w:szCs w:val="24"/>
        </w:rPr>
        <w:t xml:space="preserve"> Remote monitoring engendering patient involvement and self-management of health. Healthcare consumers could monitor their health dynamics by daily measuring their health metrics and then communicating gained data to healthcare providers via their personal care website or app. </w:t>
      </w:r>
      <w:r w:rsidRPr="009F7459">
        <w:rPr>
          <w:rFonts w:cs="Times New Roman"/>
          <w:szCs w:val="24"/>
        </w:rPr>
        <w:lastRenderedPageBreak/>
        <w:t xml:space="preserve">This encourages a feeling of empowerment and personal responsibility as patients start making informed decisions and become actively involved in regulations of their health. Likewise, remote monitoring enables patients to scrutinize their health trends, so as this may be a source for motivation, leading to healthy behavior changes and treatment adherence. Remote monitoring also enables the creation of a stronger bond and connection between patients and their care providers. By using the healthcare site or telehealth platform, patients have the opportunity to communicate with their healthcare provider securely, get their questions answered, and be offered directions on their health management. Healthcare providers can check the patients' data remotely, provide feedback, and modify the patient's treatment plan when necessary through virtual treatment. In addition, the provider can propose the most suitable treatment for each case by doing a real-time analysis. This virtual network platform helps build patient-provider relationships, fosters continuity of care and increases </w:t>
      </w:r>
      <w:r w:rsidR="004271D9" w:rsidRPr="009F7459">
        <w:rPr>
          <w:rFonts w:cs="Times New Roman"/>
          <w:szCs w:val="24"/>
        </w:rPr>
        <w:t>the level of care coordination [39]</w:t>
      </w:r>
      <w:r w:rsidRPr="009F7459">
        <w:rPr>
          <w:rFonts w:cs="Times New Roman"/>
          <w:szCs w:val="24"/>
        </w:rPr>
        <w:t>.</w:t>
      </w:r>
    </w:p>
    <w:p w14:paraId="565E7CBE" w14:textId="77777777" w:rsidR="00A50E7A" w:rsidRPr="009F7459" w:rsidRDefault="006730D2" w:rsidP="00CC0232">
      <w:pPr>
        <w:pStyle w:val="Heading2"/>
        <w:rPr>
          <w:rFonts w:eastAsia="Times New Roman" w:cs="Times New Roman"/>
          <w:szCs w:val="24"/>
        </w:rPr>
      </w:pPr>
      <w:bookmarkStart w:id="37" w:name="_Toc159540207"/>
      <w:r w:rsidRPr="009F7459">
        <w:rPr>
          <w:rFonts w:eastAsia="Times New Roman" w:cs="Times New Roman"/>
          <w:szCs w:val="24"/>
        </w:rPr>
        <w:t>2.11</w:t>
      </w:r>
      <w:r w:rsidR="002D3882" w:rsidRPr="009F7459">
        <w:rPr>
          <w:rFonts w:eastAsia="Times New Roman" w:cs="Times New Roman"/>
          <w:szCs w:val="24"/>
        </w:rPr>
        <w:t>. Improving Clinical Efficiency</w:t>
      </w:r>
      <w:bookmarkEnd w:id="37"/>
    </w:p>
    <w:p w14:paraId="01E4581F" w14:textId="77777777" w:rsidR="00A50E7A" w:rsidRPr="009F7459" w:rsidRDefault="00A50E7A" w:rsidP="00CC0232">
      <w:pPr>
        <w:rPr>
          <w:rFonts w:cs="Times New Roman"/>
          <w:szCs w:val="24"/>
        </w:rPr>
      </w:pPr>
      <w:r w:rsidRPr="009F7459">
        <w:rPr>
          <w:rFonts w:cs="Times New Roman"/>
          <w:szCs w:val="24"/>
        </w:rPr>
        <w:tab/>
        <w:t>It is a significant issue for the healthcare organizations to accomplish greater resource utilization combined with improved patient care delivery so as to achieve good healthcare outcomes. There are different approaches that might be brought to use in order to improve the flows and boost productivity in healthcare centers. An effective use of technology becomes one of the most vital elements of bettering clinical effectiveness Electronic health record (EHR) systems just do this: digitize patients' that are used for recording, documentation, and information sharing processes amongst healthcare providers. The implementation of EHR systems executes routine administrative tasks like appointment booking, billing and prescription ordering which, in turn, reduces paperwork and gives more time to clinicians to handle patient care. With telemedicine and virtual care systems healthcare providers can deliver telephone consultations, monitor the patients' condition and provide follow-up care without the patient having to go to the healthcar</w:t>
      </w:r>
      <w:r w:rsidR="002077D2" w:rsidRPr="009F7459">
        <w:rPr>
          <w:rFonts w:cs="Times New Roman"/>
          <w:szCs w:val="24"/>
        </w:rPr>
        <w:t>e provider or to the hospital [40]</w:t>
      </w:r>
      <w:r w:rsidRPr="009F7459">
        <w:rPr>
          <w:rFonts w:cs="Times New Roman"/>
          <w:szCs w:val="24"/>
        </w:rPr>
        <w:t>.</w:t>
      </w:r>
    </w:p>
    <w:p w14:paraId="30156199" w14:textId="77777777" w:rsidR="00A50E7A" w:rsidRPr="009F7459" w:rsidRDefault="00A50E7A" w:rsidP="00CC0232">
      <w:pPr>
        <w:rPr>
          <w:rFonts w:cs="Times New Roman"/>
          <w:szCs w:val="24"/>
        </w:rPr>
      </w:pPr>
      <w:r w:rsidRPr="009F7459">
        <w:rPr>
          <w:rFonts w:cs="Times New Roman"/>
          <w:szCs w:val="24"/>
        </w:rPr>
        <w:tab/>
        <w:t xml:space="preserve">The use of telemedicine saves time and costs on trips as well as provides a chance to visit those that live in rural and socially isolated areas. The embrace of telemedicine in the clinical flow will boost the patient engagement, decrease the waiting time and boost an overall performance of the healthcare organizations. Clinical pathways and protocols that are evidence-based should become standardized, substituting the sets of variations in care, and ensure desired results. The </w:t>
      </w:r>
      <w:r w:rsidRPr="009F7459">
        <w:rPr>
          <w:rFonts w:cs="Times New Roman"/>
          <w:szCs w:val="24"/>
        </w:rPr>
        <w:lastRenderedPageBreak/>
        <w:t>clinical pathways main role is to present clearly the best-practice guidelines, protocols, and quality control indicators for patients with particular health problems or procedures. Through the using of standard procedures, providers of healthcare make possible delivering of the same high-quality treatment and reducing errors conn</w:t>
      </w:r>
      <w:r w:rsidR="009F4505" w:rsidRPr="009F7459">
        <w:rPr>
          <w:rFonts w:cs="Times New Roman"/>
          <w:szCs w:val="24"/>
        </w:rPr>
        <w:t>ected with humane resource use [41]</w:t>
      </w:r>
      <w:r w:rsidRPr="009F7459">
        <w:rPr>
          <w:rFonts w:cs="Times New Roman"/>
          <w:szCs w:val="24"/>
        </w:rPr>
        <w:t xml:space="preserve">. </w:t>
      </w:r>
    </w:p>
    <w:p w14:paraId="3F4DF73D" w14:textId="77777777" w:rsidR="00A50E7A" w:rsidRPr="009F7459" w:rsidRDefault="006730D2" w:rsidP="00CC0232">
      <w:pPr>
        <w:pStyle w:val="Heading2"/>
        <w:rPr>
          <w:rFonts w:cs="Times New Roman"/>
          <w:szCs w:val="24"/>
        </w:rPr>
      </w:pPr>
      <w:bookmarkStart w:id="38" w:name="_Toc159540208"/>
      <w:r w:rsidRPr="009F7459">
        <w:rPr>
          <w:rFonts w:cs="Times New Roman"/>
          <w:szCs w:val="24"/>
        </w:rPr>
        <w:t>2.12. Chapter Summary</w:t>
      </w:r>
      <w:bookmarkEnd w:id="38"/>
    </w:p>
    <w:p w14:paraId="2D12A2AC" w14:textId="77777777" w:rsidR="00A50E7A" w:rsidRPr="009F7459" w:rsidRDefault="00A50E7A" w:rsidP="00CC0232">
      <w:pPr>
        <w:rPr>
          <w:rFonts w:cs="Times New Roman"/>
          <w:szCs w:val="24"/>
        </w:rPr>
      </w:pPr>
      <w:r w:rsidRPr="009F7459">
        <w:rPr>
          <w:rFonts w:cs="Times New Roman"/>
          <w:szCs w:val="24"/>
        </w:rPr>
        <w:tab/>
        <w:t xml:space="preserve">The chapter comes to an end by exploring the influence of the Industry 4.0 in different sectors, especially through smart factories which are created from the technologies such as the Internet of Things, Artificial Intelligence, and robotics. It pinpoints how Industry 4.0 revolutionizes production system hence, increasing accuracy, quality, and sustainable production. In healthcare, IoT </w:t>
      </w:r>
      <w:proofErr w:type="spellStart"/>
      <w:r w:rsidRPr="009F7459">
        <w:rPr>
          <w:rFonts w:cs="Times New Roman"/>
          <w:szCs w:val="24"/>
        </w:rPr>
        <w:t>utilises</w:t>
      </w:r>
      <w:proofErr w:type="spellEnd"/>
      <w:r w:rsidRPr="009F7459">
        <w:rPr>
          <w:rFonts w:cs="Times New Roman"/>
          <w:szCs w:val="24"/>
        </w:rPr>
        <w:t xml:space="preserve"> wearables along with advanced data analytics to promote personalized care enabling the forecast of epidemics and cost-reduction through preventive health measures. Chat bots and AI technology are essential in the provision of healthcare services, ensuring that medical services can be available round- the-clock and that people can get appointments, symptom check and crisis intervention. Also, AI-powered diagnosis and treatment assisting systems strive to increase precision, customization in delivering care, and elimination of time wasting in the workflow. Subsequently, the chapter deals with technologies that enable patients to be active in their care; they are, including remote monitoring, EHRs, tele-health, data standardization, and team-based approaches, which are definitely complementary to clinical effectiveness and result in better outcomes.</w:t>
      </w:r>
      <w:r w:rsidR="00C944AD" w:rsidRPr="009F7459">
        <w:rPr>
          <w:rFonts w:cs="Times New Roman"/>
          <w:szCs w:val="24"/>
        </w:rPr>
        <w:t xml:space="preserve"> </w:t>
      </w:r>
    </w:p>
    <w:p w14:paraId="3EF76D36" w14:textId="77777777" w:rsidR="00424BCA" w:rsidRPr="009F7459" w:rsidRDefault="00424BCA" w:rsidP="00CC0232">
      <w:pPr>
        <w:rPr>
          <w:rFonts w:cs="Times New Roman"/>
          <w:szCs w:val="24"/>
        </w:rPr>
      </w:pPr>
    </w:p>
    <w:p w14:paraId="35258A75" w14:textId="77777777" w:rsidR="00424BCA" w:rsidRPr="009F7459" w:rsidRDefault="00424BCA" w:rsidP="00CC0232">
      <w:pPr>
        <w:jc w:val="left"/>
        <w:rPr>
          <w:rFonts w:cs="Times New Roman"/>
          <w:szCs w:val="24"/>
        </w:rPr>
      </w:pPr>
      <w:r w:rsidRPr="009F7459">
        <w:rPr>
          <w:rFonts w:cs="Times New Roman"/>
          <w:szCs w:val="24"/>
        </w:rPr>
        <w:br w:type="page"/>
      </w:r>
    </w:p>
    <w:p w14:paraId="7C3D7C2C" w14:textId="77777777" w:rsidR="00424BCA" w:rsidRPr="009F7459" w:rsidRDefault="002F6AEA" w:rsidP="006F0765">
      <w:pPr>
        <w:pStyle w:val="Heading1"/>
        <w:jc w:val="center"/>
      </w:pPr>
      <w:bookmarkStart w:id="39" w:name="_Toc159540209"/>
      <w:r w:rsidRPr="009F7459">
        <w:lastRenderedPageBreak/>
        <w:t xml:space="preserve">Chapter </w:t>
      </w:r>
      <w:r w:rsidR="003570E8" w:rsidRPr="009F7459">
        <w:t>3</w:t>
      </w:r>
      <w:r w:rsidR="00C22D9A" w:rsidRPr="009F7459">
        <w:t>:</w:t>
      </w:r>
      <w:r w:rsidR="00424BCA" w:rsidRPr="009F7459">
        <w:t xml:space="preserve"> Methodology</w:t>
      </w:r>
      <w:bookmarkEnd w:id="39"/>
    </w:p>
    <w:p w14:paraId="5DD1A3BC" w14:textId="77777777" w:rsidR="00D31EF3" w:rsidRPr="009F7459" w:rsidRDefault="006F0765" w:rsidP="006F0765">
      <w:pPr>
        <w:pStyle w:val="Heading2"/>
      </w:pPr>
      <w:bookmarkStart w:id="40" w:name="_Toc159540210"/>
      <w:r w:rsidRPr="009F7459">
        <w:t>3.1. Introduction</w:t>
      </w:r>
      <w:bookmarkEnd w:id="40"/>
    </w:p>
    <w:p w14:paraId="4E8357F6" w14:textId="77777777" w:rsidR="00204784" w:rsidRPr="009F7459" w:rsidRDefault="00204784" w:rsidP="00204784">
      <w:pPr>
        <w:ind w:firstLine="720"/>
      </w:pPr>
      <w:r w:rsidRPr="009F7459">
        <w:t>Coherent methodology is the key to successful development and release of web projects in the field of web development, where dynamics and changes are everyday reality. This chapter elaborates on the total method which was used while creating a health website focused on the way the researcher worked to integrate all the steps involved in the creation of this website. With the main aim of utilizing current tools and technologies, the methodology under discussion will simplify and improve user experience to arrive at a dependable platform which will be of benefit to both patients and healthcare professionals.</w:t>
      </w:r>
    </w:p>
    <w:p w14:paraId="1FD24B17" w14:textId="77777777" w:rsidR="00204784" w:rsidRPr="009F7459" w:rsidRDefault="00204784" w:rsidP="00204784">
      <w:pPr>
        <w:ind w:firstLine="720"/>
      </w:pPr>
      <w:r w:rsidRPr="009F7459">
        <w:t>The endeavor initiates with the creation of a local development environment by installing XAMPP that is a versatile platform which provides wrappers utilizing the commonly used components such as the Apache HTTP Server, MySQL server, and PHP/Perl interpreters. This preliminary step creates the groundwork for the creation and testing of websites, enabling trial and error approach and optimization before handover the platform to the website visitor</w:t>
      </w:r>
      <w:r w:rsidR="00B50AD3" w:rsidRPr="009F7459">
        <w:t xml:space="preserve"> [43]</w:t>
      </w:r>
      <w:r w:rsidRPr="009F7459">
        <w:t>. Considering the local environment has been prepared, the researcher installs WordPress, the chosen content management system (CMS), thus, setting the stage where he will have a lot of options that are key to the project's good performance.</w:t>
      </w:r>
    </w:p>
    <w:p w14:paraId="61977936" w14:textId="77777777" w:rsidR="00D31EF3" w:rsidRPr="009F7459" w:rsidRDefault="00204784" w:rsidP="00204784">
      <w:pPr>
        <w:ind w:firstLine="720"/>
      </w:pPr>
      <w:r w:rsidRPr="009F7459">
        <w:t xml:space="preserve">The project will be configured to </w:t>
      </w:r>
      <w:proofErr w:type="spellStart"/>
      <w:r w:rsidRPr="009F7459">
        <w:t>WorPress</w:t>
      </w:r>
      <w:proofErr w:type="spellEnd"/>
      <w:r w:rsidRPr="009F7459">
        <w:t xml:space="preserve"> with a fully-detailed procedure to mesh with the drafts of the objectives, plug-in installation to enhance functionality, and theme selection that is framework to fit healthcare website content. Each decision is informed by this and other critical user-centric design principles and an active awareness of all industry trends. Everything from home page design, additional pages and second stage implementation of a live chatbot is done with a single objective of generating engagement, easy access and trust.</w:t>
      </w:r>
    </w:p>
    <w:p w14:paraId="0B11EDE1" w14:textId="77777777" w:rsidR="00424BCA" w:rsidRPr="009F7459" w:rsidRDefault="003570E8" w:rsidP="006F0765">
      <w:pPr>
        <w:pStyle w:val="Heading2"/>
      </w:pPr>
      <w:bookmarkStart w:id="41" w:name="_Toc159540211"/>
      <w:r w:rsidRPr="009F7459">
        <w:t>3</w:t>
      </w:r>
      <w:r w:rsidR="006F0765" w:rsidRPr="009F7459">
        <w:t>.2. Setting u</w:t>
      </w:r>
      <w:r w:rsidR="00424BCA" w:rsidRPr="009F7459">
        <w:t>p the Local Development Environment</w:t>
      </w:r>
      <w:bookmarkEnd w:id="41"/>
    </w:p>
    <w:p w14:paraId="49DF7B5F" w14:textId="77777777" w:rsidR="00D766AB" w:rsidRPr="009F7459" w:rsidRDefault="00D766AB" w:rsidP="00D766AB">
      <w:pPr>
        <w:ind w:firstLine="720"/>
        <w:rPr>
          <w:rFonts w:cs="Times New Roman"/>
          <w:szCs w:val="24"/>
        </w:rPr>
      </w:pPr>
      <w:r w:rsidRPr="009F7459">
        <w:rPr>
          <w:rFonts w:cs="Times New Roman"/>
          <w:szCs w:val="24"/>
        </w:rPr>
        <w:t>In the initial phase of the development, the researcher installs the local test environment which made up of cross-platform solution from the XAMPP</w:t>
      </w:r>
      <w:r w:rsidR="00EE3062" w:rsidRPr="009F7459">
        <w:rPr>
          <w:rFonts w:cs="Times New Roman"/>
          <w:szCs w:val="24"/>
        </w:rPr>
        <w:t xml:space="preserve"> [44]</w:t>
      </w:r>
      <w:r w:rsidRPr="009F7459">
        <w:rPr>
          <w:rFonts w:cs="Times New Roman"/>
          <w:szCs w:val="24"/>
        </w:rPr>
        <w:t xml:space="preserve">. XAMPP achieved this simplification of web development tools installation by combining the components of the Apache web server, MySQL database, and PHP/Perl script interpreter in a single package. This obsoleted </w:t>
      </w:r>
      <w:r w:rsidRPr="009F7459">
        <w:rPr>
          <w:rFonts w:cs="Times New Roman"/>
          <w:szCs w:val="24"/>
        </w:rPr>
        <w:lastRenderedPageBreak/>
        <w:t>the necessary assembly of every single part and now creators directly included the creation of websites locally without any further actions.</w:t>
      </w:r>
    </w:p>
    <w:p w14:paraId="1D8CD2EA" w14:textId="77777777" w:rsidR="00D766AB" w:rsidRPr="009F7459" w:rsidRDefault="00D766AB" w:rsidP="00D766AB">
      <w:pPr>
        <w:ind w:firstLine="720"/>
        <w:rPr>
          <w:rFonts w:cs="Times New Roman"/>
          <w:szCs w:val="24"/>
        </w:rPr>
      </w:pPr>
      <w:r w:rsidRPr="009F7459">
        <w:rPr>
          <w:rFonts w:cs="Times New Roman"/>
          <w:szCs w:val="24"/>
        </w:rPr>
        <w:t>The XAMPP was downloaded from the official source of the website, and it was installed on a Windows 10 laptop. The set up involved my extracting the files into the designated directory and running the installer. The completed XAMPP, equipped with the convenient control panel, allowed to administer the supplied Apache and MySQL services. This panel made it possible for the researcher to be able to begin, stop, and reset the services easily anytime he/she needed them for development or testing purposes.</w:t>
      </w:r>
    </w:p>
    <w:p w14:paraId="3E8427F6" w14:textId="77777777" w:rsidR="00424BCA" w:rsidRPr="009F7459" w:rsidRDefault="00D766AB" w:rsidP="00D766AB">
      <w:pPr>
        <w:ind w:firstLine="720"/>
        <w:rPr>
          <w:rFonts w:cs="Times New Roman"/>
          <w:szCs w:val="24"/>
        </w:rPr>
      </w:pPr>
      <w:r w:rsidRPr="009F7459">
        <w:rPr>
          <w:rFonts w:cs="Times New Roman"/>
          <w:szCs w:val="24"/>
        </w:rPr>
        <w:t>This was accomplished with a few clicks of a mouse that then set up the development stack locally and made sure all components were running in harmony at the same time. This hence a virtually non-intrusive live environment created by default for testing, previewing, and editing new website and database contents without disturbing any of the live production systems. Using XAMPP this way was a foundation for testing the new medical website design effectively before making it live which facilitated the identification of bugs thus preventing problems once the website goes live</w:t>
      </w:r>
      <w:r w:rsidR="007046AE" w:rsidRPr="009F7459">
        <w:rPr>
          <w:rFonts w:cs="Times New Roman"/>
          <w:szCs w:val="24"/>
        </w:rPr>
        <w:t xml:space="preserve"> [45]</w:t>
      </w:r>
      <w:r w:rsidRPr="009F7459">
        <w:rPr>
          <w:rFonts w:cs="Times New Roman"/>
          <w:szCs w:val="24"/>
        </w:rPr>
        <w:t>.</w:t>
      </w:r>
    </w:p>
    <w:p w14:paraId="6EFDD0BF" w14:textId="77777777" w:rsidR="00424BCA" w:rsidRPr="009F7459" w:rsidRDefault="003570E8" w:rsidP="006F0765">
      <w:pPr>
        <w:pStyle w:val="Heading2"/>
      </w:pPr>
      <w:bookmarkStart w:id="42" w:name="_Toc159540212"/>
      <w:r w:rsidRPr="009F7459">
        <w:t>3</w:t>
      </w:r>
      <w:r w:rsidR="00424BCA" w:rsidRPr="009F7459">
        <w:t>.</w:t>
      </w:r>
      <w:r w:rsidR="006F0765" w:rsidRPr="009F7459">
        <w:t>3</w:t>
      </w:r>
      <w:r w:rsidR="00424BCA" w:rsidRPr="009F7459">
        <w:t>. Installing WordPress</w:t>
      </w:r>
      <w:bookmarkEnd w:id="42"/>
    </w:p>
    <w:p w14:paraId="1A3E1B10" w14:textId="77777777" w:rsidR="00C80E6F" w:rsidRPr="009F7459" w:rsidRDefault="00C80E6F" w:rsidP="00C80E6F">
      <w:pPr>
        <w:ind w:firstLine="720"/>
        <w:rPr>
          <w:rFonts w:cs="Times New Roman"/>
          <w:szCs w:val="24"/>
        </w:rPr>
      </w:pPr>
      <w:r w:rsidRPr="009F7459">
        <w:rPr>
          <w:rFonts w:cs="Times New Roman"/>
          <w:szCs w:val="24"/>
        </w:rPr>
        <w:t xml:space="preserve">With the local development environment being built, the researcher installed WordPress, the CMS to be used. Using URL, WordPress core files were pulled down in the format of an archive .zip from </w:t>
      </w:r>
      <w:proofErr w:type="spellStart"/>
      <w:r w:rsidRPr="009F7459">
        <w:rPr>
          <w:rFonts w:cs="Times New Roman"/>
          <w:szCs w:val="24"/>
        </w:rPr>
        <w:t>wordpress</w:t>
      </w:r>
      <w:proofErr w:type="spellEnd"/>
      <w:r w:rsidRPr="009F7459">
        <w:rPr>
          <w:rFonts w:cs="Times New Roman"/>
          <w:szCs w:val="24"/>
        </w:rPr>
        <w:t>. org. One of the most significant advantages of this software was that it contained all the necessary files and folders to run the program. The files were then decompressed into the given folder located under the "XAMPP directory / apache-files".</w:t>
      </w:r>
    </w:p>
    <w:p w14:paraId="5BA0E909" w14:textId="77777777" w:rsidR="00C80E6F" w:rsidRPr="009F7459" w:rsidRDefault="00C80E6F" w:rsidP="00C80E6F">
      <w:pPr>
        <w:ind w:firstLine="720"/>
        <w:rPr>
          <w:rFonts w:cs="Times New Roman"/>
          <w:szCs w:val="24"/>
        </w:rPr>
      </w:pPr>
      <w:proofErr w:type="spellStart"/>
      <w:r w:rsidRPr="009F7459">
        <w:rPr>
          <w:rFonts w:cs="Times New Roman"/>
          <w:szCs w:val="24"/>
        </w:rPr>
        <w:t>PHPMyAdmin</w:t>
      </w:r>
      <w:proofErr w:type="spellEnd"/>
      <w:r w:rsidRPr="009F7459">
        <w:rPr>
          <w:rFonts w:cs="Times New Roman"/>
          <w:szCs w:val="24"/>
        </w:rPr>
        <w:t xml:space="preserve"> was used as the database management tool which is part of XAMPP as </w:t>
      </w:r>
      <w:proofErr w:type="spellStart"/>
      <w:r w:rsidRPr="009F7459">
        <w:rPr>
          <w:rFonts w:cs="Times New Roman"/>
          <w:szCs w:val="24"/>
        </w:rPr>
        <w:t>PHPMyAdmin</w:t>
      </w:r>
      <w:proofErr w:type="spellEnd"/>
      <w:r w:rsidRPr="009F7459">
        <w:rPr>
          <w:rFonts w:cs="Times New Roman"/>
          <w:szCs w:val="24"/>
        </w:rPr>
        <w:t xml:space="preserve"> was used for database configuration and setup. This involved creating a new MySQL database called '</w:t>
      </w:r>
      <w:proofErr w:type="spellStart"/>
      <w:r w:rsidRPr="009F7459">
        <w:rPr>
          <w:rFonts w:cs="Times New Roman"/>
          <w:szCs w:val="24"/>
        </w:rPr>
        <w:t>wordpress_db</w:t>
      </w:r>
      <w:proofErr w:type="spellEnd"/>
      <w:r w:rsidRPr="009F7459">
        <w:rPr>
          <w:rFonts w:cs="Times New Roman"/>
          <w:szCs w:val="24"/>
        </w:rPr>
        <w:t>' which would contain WordPress Content and configurations data. We also created a privileged MySQL user with full access permissions to this database and assigned it to WordPress to enable them to communicate with database</w:t>
      </w:r>
      <w:r w:rsidR="001500B0" w:rsidRPr="009F7459">
        <w:rPr>
          <w:rFonts w:cs="Times New Roman"/>
          <w:szCs w:val="24"/>
        </w:rPr>
        <w:t xml:space="preserve"> [46]</w:t>
      </w:r>
      <w:r w:rsidRPr="009F7459">
        <w:rPr>
          <w:rFonts w:cs="Times New Roman"/>
          <w:szCs w:val="24"/>
        </w:rPr>
        <w:t>.</w:t>
      </w:r>
    </w:p>
    <w:p w14:paraId="4718EF43" w14:textId="77777777" w:rsidR="00C80E6F" w:rsidRPr="009F7459" w:rsidRDefault="00C80E6F" w:rsidP="00C80E6F">
      <w:pPr>
        <w:ind w:firstLine="720"/>
        <w:rPr>
          <w:rFonts w:cs="Times New Roman"/>
          <w:szCs w:val="24"/>
        </w:rPr>
      </w:pPr>
      <w:r w:rsidRPr="009F7459">
        <w:rPr>
          <w:rFonts w:cs="Times New Roman"/>
          <w:szCs w:val="24"/>
        </w:rPr>
        <w:t xml:space="preserve">After the obtaining the necessary database details, the WordPress installation wizard then started the process. It was the first step that was performed by this automated procedure, which requested the database connection details, such as username, password and host, previously created </w:t>
      </w:r>
      <w:r w:rsidRPr="009F7459">
        <w:rPr>
          <w:rFonts w:cs="Times New Roman"/>
          <w:szCs w:val="24"/>
        </w:rPr>
        <w:lastRenderedPageBreak/>
        <w:t xml:space="preserve">on the server with </w:t>
      </w:r>
      <w:proofErr w:type="spellStart"/>
      <w:r w:rsidRPr="009F7459">
        <w:rPr>
          <w:rFonts w:cs="Times New Roman"/>
          <w:szCs w:val="24"/>
        </w:rPr>
        <w:t>PHPMyAdmin</w:t>
      </w:r>
      <w:proofErr w:type="spellEnd"/>
      <w:r w:rsidRPr="009F7459">
        <w:rPr>
          <w:rFonts w:cs="Times New Roman"/>
          <w:szCs w:val="24"/>
        </w:rPr>
        <w:t xml:space="preserve">. At this point </w:t>
      </w:r>
      <w:proofErr w:type="spellStart"/>
      <w:r w:rsidRPr="009F7459">
        <w:rPr>
          <w:rFonts w:cs="Times New Roman"/>
          <w:szCs w:val="24"/>
        </w:rPr>
        <w:t>too</w:t>
      </w:r>
      <w:proofErr w:type="spellEnd"/>
      <w:r w:rsidRPr="009F7459">
        <w:rPr>
          <w:rFonts w:cs="Times New Roman"/>
          <w:szCs w:val="24"/>
        </w:rPr>
        <w:t xml:space="preserve"> the name of the site, admin username and password were ordered.</w:t>
      </w:r>
    </w:p>
    <w:p w14:paraId="229FB3E2" w14:textId="77777777" w:rsidR="00424BCA" w:rsidRPr="009F7459" w:rsidRDefault="00C80E6F" w:rsidP="00C80E6F">
      <w:pPr>
        <w:ind w:firstLine="720"/>
        <w:rPr>
          <w:rFonts w:cs="Times New Roman"/>
          <w:szCs w:val="24"/>
        </w:rPr>
      </w:pPr>
      <w:r w:rsidRPr="009F7459">
        <w:rPr>
          <w:rFonts w:cs="Times New Roman"/>
          <w:szCs w:val="24"/>
        </w:rPr>
        <w:t>Upon the submission of details, WordPress automatically installed its default content, optimized the files and configured the WP setup. Project development installation was nicely done thereby making the site accessible at local URL where content stacking and customization can be loaded to meet the project needs.</w:t>
      </w:r>
    </w:p>
    <w:p w14:paraId="63C4B712" w14:textId="77777777" w:rsidR="00424BCA" w:rsidRPr="009F7459" w:rsidRDefault="003570E8" w:rsidP="006F0765">
      <w:pPr>
        <w:pStyle w:val="Heading2"/>
      </w:pPr>
      <w:bookmarkStart w:id="43" w:name="_Toc159540213"/>
      <w:r w:rsidRPr="009F7459">
        <w:t>3</w:t>
      </w:r>
      <w:r w:rsidR="00424BCA" w:rsidRPr="009F7459">
        <w:t>.</w:t>
      </w:r>
      <w:r w:rsidR="006F0765" w:rsidRPr="009F7459">
        <w:t>4</w:t>
      </w:r>
      <w:r w:rsidR="00424BCA" w:rsidRPr="009F7459">
        <w:t>. Configuring WordPress</w:t>
      </w:r>
      <w:bookmarkEnd w:id="43"/>
    </w:p>
    <w:p w14:paraId="0CB022CE" w14:textId="77777777" w:rsidR="005017EE" w:rsidRPr="009F7459" w:rsidRDefault="005017EE" w:rsidP="005017EE">
      <w:pPr>
        <w:ind w:firstLine="720"/>
        <w:rPr>
          <w:rFonts w:cs="Times New Roman"/>
          <w:szCs w:val="24"/>
        </w:rPr>
      </w:pPr>
      <w:r w:rsidRPr="009F7459">
        <w:rPr>
          <w:rFonts w:cs="Times New Roman"/>
          <w:szCs w:val="24"/>
        </w:rPr>
        <w:t>The researcher went on to configure the installation of WordPress to satisfy project needs after the procedure was completed successfully. All the necessary site settings were defined on the WordPress administration panel. This was done by changing the permalinks (structure and rewrite rules) which are located on the site. Default introductory information created at this stage.</w:t>
      </w:r>
    </w:p>
    <w:p w14:paraId="5C33F693" w14:textId="77777777" w:rsidR="00424BCA" w:rsidRPr="009F7459" w:rsidRDefault="005017EE" w:rsidP="005017EE">
      <w:pPr>
        <w:ind w:firstLine="720"/>
        <w:rPr>
          <w:rFonts w:cs="Times New Roman"/>
          <w:szCs w:val="24"/>
        </w:rPr>
      </w:pPr>
      <w:r w:rsidRPr="009F7459">
        <w:rPr>
          <w:rFonts w:cs="Times New Roman"/>
          <w:szCs w:val="24"/>
        </w:rPr>
        <w:t>We made it our mission to provide a computing environment that would allow for further improvements in the future. Take permalink structures as an illustration, they were selected considering the factors required for future scalability. Settings which support compatibility with the branding and navigation changes to be introduced in future</w:t>
      </w:r>
      <w:r w:rsidR="001500B0" w:rsidRPr="009F7459">
        <w:rPr>
          <w:rFonts w:cs="Times New Roman"/>
          <w:szCs w:val="24"/>
        </w:rPr>
        <w:t xml:space="preserve"> [47]</w:t>
      </w:r>
      <w:r w:rsidRPr="009F7459">
        <w:rPr>
          <w:rFonts w:cs="Times New Roman"/>
          <w:szCs w:val="24"/>
        </w:rPr>
        <w:t>. The parameters would be set up only once at the beginning and further adaptation would be possible smoothly while the needs evolved slowly.</w:t>
      </w:r>
    </w:p>
    <w:p w14:paraId="50875904" w14:textId="77777777" w:rsidR="00424BCA" w:rsidRPr="009F7459" w:rsidRDefault="003570E8" w:rsidP="006F0765">
      <w:pPr>
        <w:pStyle w:val="Heading2"/>
      </w:pPr>
      <w:bookmarkStart w:id="44" w:name="_Toc159540214"/>
      <w:r w:rsidRPr="009F7459">
        <w:t>3</w:t>
      </w:r>
      <w:r w:rsidR="00424BCA" w:rsidRPr="009F7459">
        <w:t>.</w:t>
      </w:r>
      <w:r w:rsidR="006F0765" w:rsidRPr="009F7459">
        <w:t>5</w:t>
      </w:r>
      <w:r w:rsidR="00424BCA" w:rsidRPr="009F7459">
        <w:t>. Integrating Necessary Plugins</w:t>
      </w:r>
      <w:bookmarkEnd w:id="44"/>
    </w:p>
    <w:p w14:paraId="736ED2B4" w14:textId="77777777" w:rsidR="00547706" w:rsidRPr="009F7459" w:rsidRDefault="00547706" w:rsidP="00547706">
      <w:pPr>
        <w:ind w:firstLine="720"/>
        <w:rPr>
          <w:rFonts w:cs="Times New Roman"/>
          <w:szCs w:val="24"/>
        </w:rPr>
      </w:pPr>
      <w:r w:rsidRPr="009F7459">
        <w:rPr>
          <w:rFonts w:cs="Times New Roman"/>
          <w:szCs w:val="24"/>
        </w:rPr>
        <w:t xml:space="preserve">Plugins were incorporated to augment core features and smooth out the bearing of the app. As part of the evaluation process, options were assessed based on their potential to simplify procedures including portions building and blog Integration. Add-ons qualifying the described criteria were the </w:t>
      </w:r>
      <w:proofErr w:type="spellStart"/>
      <w:r w:rsidRPr="009F7459">
        <w:rPr>
          <w:rFonts w:cs="Times New Roman"/>
          <w:szCs w:val="24"/>
        </w:rPr>
        <w:t>Elementor</w:t>
      </w:r>
      <w:proofErr w:type="spellEnd"/>
      <w:r w:rsidRPr="009F7459">
        <w:rPr>
          <w:rFonts w:cs="Times New Roman"/>
          <w:szCs w:val="24"/>
        </w:rPr>
        <w:t xml:space="preserve"> Page Builder (visual architecture) Bosa - </w:t>
      </w:r>
      <w:proofErr w:type="spellStart"/>
      <w:r w:rsidRPr="009F7459">
        <w:rPr>
          <w:rFonts w:cs="Times New Roman"/>
          <w:szCs w:val="24"/>
        </w:rPr>
        <w:t>Elementor</w:t>
      </w:r>
      <w:proofErr w:type="spellEnd"/>
      <w:r w:rsidRPr="009F7459">
        <w:rPr>
          <w:rFonts w:cs="Times New Roman"/>
          <w:szCs w:val="24"/>
        </w:rPr>
        <w:t xml:space="preserve"> Blog Widget (blog embedding) and HubSpot chatbot (live support).</w:t>
      </w:r>
    </w:p>
    <w:p w14:paraId="7D9644F0" w14:textId="77777777" w:rsidR="00424BCA" w:rsidRPr="009F7459" w:rsidRDefault="00547706" w:rsidP="00547706">
      <w:pPr>
        <w:ind w:firstLine="720"/>
        <w:rPr>
          <w:rFonts w:cs="Times New Roman"/>
          <w:szCs w:val="24"/>
        </w:rPr>
      </w:pPr>
      <w:r w:rsidRPr="009F7459">
        <w:rPr>
          <w:rFonts w:cs="Times New Roman"/>
          <w:szCs w:val="24"/>
        </w:rPr>
        <w:t>I downloaded these plugins in turn as compressed zip files from the WordPress Plugin Directory maintained by the organization. By doing this, it became known that they were built by reputable developers. Afterward, the plugin file was uploaded and then installed via WordPress admin dashboard. The customized plugin settings on the dashboard during the configuration screens ensured proper performance as required. Integrated these optimized the workflows and added several powerful features benefits content creators and end-users alike</w:t>
      </w:r>
      <w:r w:rsidR="0010614E" w:rsidRPr="009F7459">
        <w:rPr>
          <w:rFonts w:cs="Times New Roman"/>
          <w:szCs w:val="24"/>
        </w:rPr>
        <w:t xml:space="preserve"> [48]</w:t>
      </w:r>
      <w:r w:rsidRPr="009F7459">
        <w:rPr>
          <w:rFonts w:cs="Times New Roman"/>
          <w:szCs w:val="24"/>
        </w:rPr>
        <w:t>.</w:t>
      </w:r>
    </w:p>
    <w:p w14:paraId="08DFADA4" w14:textId="77777777" w:rsidR="00424BCA" w:rsidRPr="009F7459" w:rsidRDefault="003570E8" w:rsidP="006F0765">
      <w:pPr>
        <w:pStyle w:val="Heading2"/>
      </w:pPr>
      <w:bookmarkStart w:id="45" w:name="_Toc159540215"/>
      <w:r w:rsidRPr="009F7459">
        <w:lastRenderedPageBreak/>
        <w:t>3</w:t>
      </w:r>
      <w:r w:rsidR="00424BCA" w:rsidRPr="009F7459">
        <w:t>.</w:t>
      </w:r>
      <w:r w:rsidR="006F0765" w:rsidRPr="009F7459">
        <w:t>6</w:t>
      </w:r>
      <w:r w:rsidR="00424BCA" w:rsidRPr="009F7459">
        <w:t>. Choosing a Framework Theme</w:t>
      </w:r>
      <w:bookmarkEnd w:id="45"/>
    </w:p>
    <w:p w14:paraId="08152933" w14:textId="77777777" w:rsidR="00984346" w:rsidRPr="009F7459" w:rsidRDefault="00984346" w:rsidP="00984346">
      <w:pPr>
        <w:ind w:firstLine="720"/>
        <w:rPr>
          <w:rFonts w:cs="Times New Roman"/>
          <w:szCs w:val="24"/>
        </w:rPr>
      </w:pPr>
      <w:r w:rsidRPr="009F7459">
        <w:rPr>
          <w:rFonts w:cs="Times New Roman"/>
          <w:szCs w:val="24"/>
        </w:rPr>
        <w:t xml:space="preserve">The theme of a framework was a key initial step in creating the website skeleton. For this project Bosa theme was selected as it best matched the aim to demonstrate healthcare industry. A major element of his responsive design was a uniform display as well as an easy navigation on all types of screen device sizes. It did not offer anything elegant or ancient which would fit into a medical website. Instead, it gave a modern, clean design. And besides, the theme's close adherence to the </w:t>
      </w:r>
      <w:proofErr w:type="spellStart"/>
      <w:r w:rsidRPr="009F7459">
        <w:rPr>
          <w:rFonts w:cs="Times New Roman"/>
          <w:szCs w:val="24"/>
        </w:rPr>
        <w:t>Elementor</w:t>
      </w:r>
      <w:proofErr w:type="spellEnd"/>
      <w:r w:rsidRPr="009F7459">
        <w:rPr>
          <w:rFonts w:cs="Times New Roman"/>
          <w:szCs w:val="24"/>
        </w:rPr>
        <w:t xml:space="preserve"> page builder used during selection of the plugins enabled designing of visual content by making it simple.</w:t>
      </w:r>
    </w:p>
    <w:p w14:paraId="2EDA3AFB" w14:textId="77777777" w:rsidR="00424BCA" w:rsidRPr="009F7459" w:rsidRDefault="00984346" w:rsidP="00984346">
      <w:pPr>
        <w:ind w:firstLine="720"/>
        <w:rPr>
          <w:rFonts w:cs="Times New Roman"/>
          <w:szCs w:val="24"/>
        </w:rPr>
      </w:pPr>
      <w:r w:rsidRPr="009F7459">
        <w:rPr>
          <w:rFonts w:cs="Times New Roman"/>
          <w:szCs w:val="24"/>
        </w:rPr>
        <w:t xml:space="preserve">Ensuring the required customization, up to the precise palette of color, typography and other specific style elements to match the intended branding could be achieved through the theme options. The resulting infrastructures left room for updates as requirements changed as time went by. Throughout all, the choice of Bosa was made on the basis that its plan was in line with the project goals, and the compatibility of its linking pages with elements of creation of pages through </w:t>
      </w:r>
      <w:proofErr w:type="spellStart"/>
      <w:r w:rsidRPr="009F7459">
        <w:rPr>
          <w:rFonts w:cs="Times New Roman"/>
          <w:szCs w:val="24"/>
        </w:rPr>
        <w:t>Elementor</w:t>
      </w:r>
      <w:proofErr w:type="spellEnd"/>
      <w:r w:rsidRPr="009F7459">
        <w:rPr>
          <w:rFonts w:cs="Times New Roman"/>
          <w:szCs w:val="24"/>
        </w:rPr>
        <w:t>. The theme was a starting point in terms of a complete experience, however leaving the door open for immediate design and optimizations.</w:t>
      </w:r>
    </w:p>
    <w:p w14:paraId="05158488" w14:textId="77777777" w:rsidR="007719E5" w:rsidRPr="009F7459" w:rsidRDefault="007719E5" w:rsidP="006F0765">
      <w:pPr>
        <w:pStyle w:val="Heading2"/>
      </w:pPr>
      <w:bookmarkStart w:id="46" w:name="_Toc159540216"/>
      <w:r w:rsidRPr="009F7459">
        <w:t>3.</w:t>
      </w:r>
      <w:r w:rsidR="006F0765" w:rsidRPr="009F7459">
        <w:t>7</w:t>
      </w:r>
      <w:r w:rsidRPr="009F7459">
        <w:t>. Designing the Homepage</w:t>
      </w:r>
      <w:bookmarkEnd w:id="46"/>
    </w:p>
    <w:p w14:paraId="258A049D" w14:textId="77777777" w:rsidR="004B04FE" w:rsidRPr="009F7459" w:rsidRDefault="004A685F" w:rsidP="00984346">
      <w:pPr>
        <w:ind w:firstLine="720"/>
      </w:pPr>
      <w:r w:rsidRPr="009F7459">
        <w:t xml:space="preserve">Quite a lot of focus was put on the creation of </w:t>
      </w:r>
      <w:r w:rsidR="008143A8" w:rsidRPr="009F7459">
        <w:t>an</w:t>
      </w:r>
      <w:r w:rsidRPr="009F7459">
        <w:t xml:space="preserve"> "effective" yet "usable" homepage layout. As the front door, it provided a striking and welcoming introduction of the network. The elements that were key communicator was the staff’s dedication and competency. These exhibits comprised of pictures of healthcare professionals in uniforms, aimed at showcasing the variety of on-site expertise. Services described in the narrative have been composed in a warm, friendly mode illustrating the whole spectrum of practices.</w:t>
      </w:r>
    </w:p>
    <w:p w14:paraId="3ADFBF25" w14:textId="77777777" w:rsidR="007719E5" w:rsidRPr="009F7459" w:rsidRDefault="003E416F" w:rsidP="00984346">
      <w:pPr>
        <w:ind w:firstLine="720"/>
      </w:pPr>
      <w:r w:rsidRPr="009F7459">
        <w:t xml:space="preserve">The site was intentionally designed to place visual content and calls-to-action in a specific order. The staff image previews into the first thing that </w:t>
      </w:r>
      <w:r w:rsidR="004F5E40" w:rsidRPr="009F7459">
        <w:t>greeting</w:t>
      </w:r>
      <w:r w:rsidRPr="009F7459">
        <w:t xml:space="preserve"> welcomed visitors before portraying the top services that users needed. The most important thing was that everything was </w:t>
      </w:r>
      <w:r w:rsidR="004F5E40" w:rsidRPr="009F7459">
        <w:t>organized</w:t>
      </w:r>
      <w:r w:rsidRPr="009F7459">
        <w:t xml:space="preserve"> in a logical way and tagged with accessible labels, with meaning over beauty in mind. The modification of typographic styles, spaces, and formatting which puts emphasis on leading details. The home page with elegantly balanced professionalism, fidelity, and easy usage of patients through elegance was a resultant of well-thought-out strategic choices. The simple and </w:t>
      </w:r>
      <w:r w:rsidRPr="009F7459">
        <w:lastRenderedPageBreak/>
        <w:t>uncluttered design that made my first impression of the app quite a pleasant one also is quick to get comprehensible.</w:t>
      </w:r>
    </w:p>
    <w:p w14:paraId="34B4CC8D" w14:textId="77777777" w:rsidR="007719E5" w:rsidRPr="009F7459" w:rsidRDefault="007719E5" w:rsidP="006F0765">
      <w:pPr>
        <w:pStyle w:val="Heading2"/>
      </w:pPr>
      <w:bookmarkStart w:id="47" w:name="_Toc159540217"/>
      <w:r w:rsidRPr="009F7459">
        <w:t>3.</w:t>
      </w:r>
      <w:r w:rsidR="006F0765" w:rsidRPr="009F7459">
        <w:t>8</w:t>
      </w:r>
      <w:r w:rsidRPr="009F7459">
        <w:t>. Adding Other Pages</w:t>
      </w:r>
      <w:bookmarkEnd w:id="47"/>
    </w:p>
    <w:p w14:paraId="17181C76" w14:textId="77777777" w:rsidR="007D20DF" w:rsidRPr="009F7459" w:rsidRDefault="007D20DF" w:rsidP="007D20DF">
      <w:pPr>
        <w:ind w:firstLine="720"/>
      </w:pPr>
      <w:r w:rsidRPr="009F7459">
        <w:t>Behind the homepage, the internal webpages were carefully created to ensure sincerity. "About Us" section was a high-coverage one which told the establishment details of the place, it's features and values. Specific pages allocated to each department explored the specialty areas using descriptive texts and images. The integration point was "Shop" which represented the virtual shop where clients could buy the health-related products and wellness aids. Detailed maps and forms enabled much better dispatch of services as well. Location directory marked all practice sites while contact widget was the direct linchpin.</w:t>
      </w:r>
    </w:p>
    <w:p w14:paraId="1308892D" w14:textId="77777777" w:rsidR="00547023" w:rsidRPr="009F7459" w:rsidRDefault="007D20DF" w:rsidP="007D20DF">
      <w:pPr>
        <w:ind w:firstLine="720"/>
      </w:pPr>
      <w:r w:rsidRPr="009F7459">
        <w:t>Every element was carefully designed to inform the audiences through a generalized and/or a particularized approach. A clear navigation system on the website featured individual practitioner bios, booking openings, and advertisement of our unique services. The combination of the personalized pages created for that same reason, user understanding and interaction across all media platforms. Even in the search for big stories or the nitty-gritty of details, distinct internal pathways with their respective dedicated pathways met the varying needs of the society.</w:t>
      </w:r>
    </w:p>
    <w:p w14:paraId="49834090" w14:textId="77777777" w:rsidR="007719E5" w:rsidRPr="009F7459" w:rsidRDefault="007719E5" w:rsidP="006F0765">
      <w:pPr>
        <w:pStyle w:val="Heading2"/>
      </w:pPr>
      <w:bookmarkStart w:id="48" w:name="_Toc159540218"/>
      <w:r w:rsidRPr="009F7459">
        <w:t>3.</w:t>
      </w:r>
      <w:r w:rsidR="006F0765" w:rsidRPr="009F7459">
        <w:t>9</w:t>
      </w:r>
      <w:r w:rsidRPr="009F7459">
        <w:t>. Implementing a Live Chatbot</w:t>
      </w:r>
      <w:bookmarkEnd w:id="48"/>
    </w:p>
    <w:p w14:paraId="4B50BD83" w14:textId="77777777" w:rsidR="00C22447" w:rsidRPr="009F7459" w:rsidRDefault="00C22447" w:rsidP="00C22447">
      <w:pPr>
        <w:ind w:firstLine="720"/>
      </w:pPr>
      <w:r w:rsidRPr="009F7459">
        <w:t xml:space="preserve">In order to enhance the customer service, an intelligent chatbot was clearly added. Following thorough investigation, HubSpot's user-friendly live chat platform proved to be the best option. The bot's natural </w:t>
      </w:r>
      <w:proofErr w:type="spellStart"/>
      <w:r w:rsidRPr="009F7459">
        <w:t>lanaguage</w:t>
      </w:r>
      <w:proofErr w:type="spellEnd"/>
      <w:r w:rsidRPr="009F7459">
        <w:t xml:space="preserve"> processing capabilities were very carefully shaped through extensive customization of its conversational patterns and responses. The users' frequently asked questions were pointedly responded to with a user-friendly interface. Human-like personalization features such as greetings and tone were carefully chosen</w:t>
      </w:r>
      <w:r w:rsidR="00637772" w:rsidRPr="009F7459">
        <w:t xml:space="preserve"> [49]</w:t>
      </w:r>
      <w:r w:rsidRPr="009F7459">
        <w:t>.</w:t>
      </w:r>
    </w:p>
    <w:p w14:paraId="73832553" w14:textId="77777777" w:rsidR="007719E5" w:rsidRPr="009F7459" w:rsidRDefault="00C22447" w:rsidP="00C22447">
      <w:pPr>
        <w:ind w:firstLine="720"/>
      </w:pPr>
      <w:r w:rsidRPr="009F7459">
        <w:t xml:space="preserve">Placement of the chat embed on popular pages in a strategic manner to increase the overall engagement rates. Keeping the widget highly visible, yet discreet on the homepage and the internal links emphasized on such assistance. This feature of the bot, which enabled it to respond rapidly, was a great help in easing the pressure on the traditional support staff. Usability testing was used to further refine the experience, in order to keep the conversation as clear as possible and the transitions between topics logical. Continuous agent monitoring applied trustworthy response </w:t>
      </w:r>
      <w:r w:rsidRPr="009F7459">
        <w:lastRenderedPageBreak/>
        <w:t xml:space="preserve">Quality. The proactive integration brought into fulfillment of expectations by providing the alternative option to patients and providers to get immediate responses to their medical queries or administrative requirements. </w:t>
      </w:r>
      <w:r w:rsidR="003821ED" w:rsidRPr="009F7459">
        <w:t>O</w:t>
      </w:r>
      <w:r w:rsidRPr="009F7459">
        <w:t>ptimization process aimed at raising the level of engagement and satisfaction of users of all types.</w:t>
      </w:r>
    </w:p>
    <w:p w14:paraId="093BE016" w14:textId="77777777" w:rsidR="007719E5" w:rsidRPr="009F7459" w:rsidRDefault="007719E5" w:rsidP="006F0765">
      <w:pPr>
        <w:pStyle w:val="Heading2"/>
      </w:pPr>
      <w:bookmarkStart w:id="49" w:name="_Toc159540219"/>
      <w:r w:rsidRPr="009F7459">
        <w:t>3.</w:t>
      </w:r>
      <w:r w:rsidR="006F0765" w:rsidRPr="009F7459">
        <w:t>10</w:t>
      </w:r>
      <w:r w:rsidRPr="009F7459">
        <w:t>. Completing Development Tests</w:t>
      </w:r>
      <w:bookmarkEnd w:id="49"/>
    </w:p>
    <w:p w14:paraId="591053EE" w14:textId="77777777" w:rsidR="002A02F0" w:rsidRPr="009F7459" w:rsidRDefault="0045105F" w:rsidP="000932D2">
      <w:pPr>
        <w:ind w:firstLine="720"/>
      </w:pPr>
      <w:r w:rsidRPr="009F7459">
        <w:t xml:space="preserve">Prior to launch, quality assurance tests were thoroughly applied to identify and fix all problems. Usability testing ranked highest, with all core functions being rigorously tested on the variety of browsers and operating systems. This also included testing that the smooth navigation, clean rendering of content and forms, and natural chatbot conversations are all working properly. </w:t>
      </w:r>
      <w:r w:rsidR="000932D2" w:rsidRPr="009F7459">
        <w:t xml:space="preserve"> </w:t>
      </w:r>
      <w:r w:rsidR="002A02F0" w:rsidRPr="009F7459">
        <w:t>Additionally, optimization tools like performance monitors were carefully used to assess the loading speed and resource usage. Google Page speed Insights assisted in finding out the issues that were slowing down the speed. Then the issues were considered as important and fixed by correcting the code.</w:t>
      </w:r>
    </w:p>
    <w:p w14:paraId="6270A42E" w14:textId="77777777" w:rsidR="00424BCA" w:rsidRPr="009F7459" w:rsidRDefault="002A02F0" w:rsidP="002A02F0">
      <w:pPr>
        <w:ind w:firstLine="720"/>
      </w:pPr>
      <w:r w:rsidRPr="009F7459">
        <w:t xml:space="preserve">Integrity checks were performed with </w:t>
      </w:r>
      <w:proofErr w:type="spellStart"/>
      <w:r w:rsidRPr="009F7459">
        <w:t>Wordfence</w:t>
      </w:r>
      <w:proofErr w:type="spellEnd"/>
      <w:r w:rsidRPr="009F7459">
        <w:t xml:space="preserve"> scans to ensure that no security vulnerabilities were found. The automated plugins implemented frequent security updates. Security practices, such as HTTPS encryption, strong passwords and limiting access to directories, make it harder for all threats to infiltrate. User experience and protection were the main concerns for an experienced user, and thorough testing identified bugs that when refined, addressed the issues. This problem can be addressed by a reliable, a safe and a fast product with no chance of crashing or being attacked. It was an intense quality control process that obtained us first-rate results quickly applicable to the real world.</w:t>
      </w:r>
    </w:p>
    <w:p w14:paraId="165766EF" w14:textId="77777777" w:rsidR="005A2726" w:rsidRPr="009F7459" w:rsidRDefault="001112A1" w:rsidP="006F0765">
      <w:pPr>
        <w:pStyle w:val="Heading2"/>
      </w:pPr>
      <w:bookmarkStart w:id="50" w:name="_Toc159540220"/>
      <w:r w:rsidRPr="009F7459">
        <w:t>3.11. Chapter Summary</w:t>
      </w:r>
      <w:bookmarkEnd w:id="50"/>
    </w:p>
    <w:p w14:paraId="321499B8" w14:textId="77777777" w:rsidR="000A3333" w:rsidRPr="009F7459" w:rsidRDefault="00705D4C" w:rsidP="000A3333">
      <w:pPr>
        <w:ind w:firstLine="720"/>
        <w:rPr>
          <w:rFonts w:cs="Times New Roman"/>
          <w:szCs w:val="24"/>
        </w:rPr>
      </w:pPr>
      <w:r w:rsidRPr="009F7459">
        <w:rPr>
          <w:rFonts w:cs="Times New Roman"/>
          <w:szCs w:val="24"/>
        </w:rPr>
        <w:t>Finally, which is described in this chapter represents a holistic viewpoint on web development process that emphasizes the detailed planning, purposeful decision-making, and iterative review.</w:t>
      </w:r>
      <w:r w:rsidR="000A3333" w:rsidRPr="009F7459">
        <w:rPr>
          <w:rFonts w:cs="Times New Roman"/>
          <w:szCs w:val="24"/>
        </w:rPr>
        <w:t xml:space="preserve"> From the inception of the project to its culmination, the researcher has navigated a multifaceted landscape of tools, technologies, and design principles, guided by a singular vision: to develop an online platform capable of efficiently interacting with the healthcare infrastructure while at the same time, activities offer opportunities of independence and empowerment to patients as well as clinicians.</w:t>
      </w:r>
    </w:p>
    <w:p w14:paraId="5B59F8D7" w14:textId="77777777" w:rsidR="005A2726" w:rsidRPr="009F7459" w:rsidRDefault="000A3333" w:rsidP="000A3333">
      <w:pPr>
        <w:ind w:firstLine="720"/>
        <w:rPr>
          <w:rFonts w:cs="Times New Roman"/>
          <w:szCs w:val="24"/>
        </w:rPr>
      </w:pPr>
      <w:r w:rsidRPr="009F7459">
        <w:rPr>
          <w:rFonts w:cs="Times New Roman"/>
          <w:szCs w:val="24"/>
        </w:rPr>
        <w:lastRenderedPageBreak/>
        <w:t>The investigator has achieved it via engagement of the tools such as XAMPP, WordPress, and a curated package of whole plugins and themes to walk the road to modernization and professionalism. As a result, a site is a proof of the potential of technology in present day healthcare, which provides a convenient interface, correctly functioning and unbelievable availability. The methodology outlined in this chapter helps to guide it as it transitions from development to deployment. So, as digital landscape continually change, it becomes ideal blueprint for digital marketing project to succeed in future. Having unwavering passion for excellence and undying thirst for the novelty, the researcher is ready to cross all boundaries and carry on unshaken at any line of code.</w:t>
      </w:r>
    </w:p>
    <w:p w14:paraId="25AC3782" w14:textId="77777777" w:rsidR="005A2726" w:rsidRPr="009F7459" w:rsidRDefault="005A2726" w:rsidP="00CC0232">
      <w:pPr>
        <w:rPr>
          <w:rFonts w:cs="Times New Roman"/>
          <w:vanish/>
          <w:szCs w:val="24"/>
        </w:rPr>
      </w:pPr>
      <w:r w:rsidRPr="009F7459">
        <w:rPr>
          <w:rFonts w:cs="Times New Roman"/>
          <w:vanish/>
          <w:szCs w:val="24"/>
        </w:rPr>
        <w:t>Top of Form</w:t>
      </w:r>
    </w:p>
    <w:p w14:paraId="5ADA432D" w14:textId="77777777" w:rsidR="00424BCA" w:rsidRPr="009F7459" w:rsidRDefault="00424BCA" w:rsidP="00CC0232">
      <w:pPr>
        <w:rPr>
          <w:rFonts w:cs="Times New Roman"/>
          <w:vanish/>
          <w:szCs w:val="24"/>
        </w:rPr>
      </w:pPr>
      <w:r w:rsidRPr="009F7459">
        <w:rPr>
          <w:rFonts w:cs="Times New Roman"/>
          <w:vanish/>
          <w:szCs w:val="24"/>
        </w:rPr>
        <w:t>Top of Form</w:t>
      </w:r>
    </w:p>
    <w:p w14:paraId="02500419" w14:textId="77777777" w:rsidR="00424BCA" w:rsidRPr="009F7459" w:rsidRDefault="00424BCA" w:rsidP="00CC0232">
      <w:pPr>
        <w:rPr>
          <w:rFonts w:cs="Times New Roman"/>
          <w:szCs w:val="24"/>
        </w:rPr>
      </w:pPr>
    </w:p>
    <w:p w14:paraId="52B9D207" w14:textId="77777777" w:rsidR="00424BCA" w:rsidRPr="009F7459" w:rsidRDefault="00424BCA" w:rsidP="00CC0232">
      <w:pPr>
        <w:rPr>
          <w:rFonts w:cs="Times New Roman"/>
          <w:szCs w:val="24"/>
        </w:rPr>
      </w:pPr>
    </w:p>
    <w:p w14:paraId="3DBB310F" w14:textId="77777777" w:rsidR="00424BCA" w:rsidRPr="009F7459" w:rsidRDefault="00424BCA" w:rsidP="00CC0232">
      <w:pPr>
        <w:rPr>
          <w:rFonts w:cs="Times New Roman"/>
          <w:szCs w:val="24"/>
        </w:rPr>
      </w:pPr>
    </w:p>
    <w:p w14:paraId="5155E71D" w14:textId="77777777" w:rsidR="00424BCA" w:rsidRPr="009F7459" w:rsidRDefault="00424BCA" w:rsidP="00CC0232">
      <w:pPr>
        <w:jc w:val="left"/>
        <w:rPr>
          <w:rFonts w:eastAsiaTheme="majorEastAsia" w:cstheme="majorBidi"/>
          <w:b/>
          <w:szCs w:val="32"/>
        </w:rPr>
      </w:pPr>
      <w:r w:rsidRPr="009F7459">
        <w:br w:type="page"/>
      </w:r>
    </w:p>
    <w:p w14:paraId="67901521" w14:textId="77777777" w:rsidR="001D12F7" w:rsidRPr="009F7459" w:rsidRDefault="001D12F7" w:rsidP="00C22D9A">
      <w:pPr>
        <w:pStyle w:val="Heading1"/>
        <w:jc w:val="center"/>
      </w:pPr>
      <w:bookmarkStart w:id="51" w:name="_Toc159540221"/>
      <w:r w:rsidRPr="009F7459">
        <w:lastRenderedPageBreak/>
        <w:t>C</w:t>
      </w:r>
      <w:r w:rsidR="00C22D9A" w:rsidRPr="009F7459">
        <w:t>hapter</w:t>
      </w:r>
      <w:r w:rsidRPr="009F7459">
        <w:t xml:space="preserve"> 4</w:t>
      </w:r>
      <w:r w:rsidR="00C22D9A" w:rsidRPr="009F7459">
        <w:t>: Results and Analysis</w:t>
      </w:r>
      <w:bookmarkEnd w:id="51"/>
      <w:r w:rsidR="00C22D9A" w:rsidRPr="009F7459">
        <w:t xml:space="preserve"> </w:t>
      </w:r>
    </w:p>
    <w:p w14:paraId="1D878BC6" w14:textId="77777777" w:rsidR="001D12F7" w:rsidRPr="009F7459" w:rsidRDefault="00C22D9A" w:rsidP="00C22D9A">
      <w:pPr>
        <w:pStyle w:val="Heading2"/>
      </w:pPr>
      <w:bookmarkStart w:id="52" w:name="_Toc159540222"/>
      <w:r w:rsidRPr="009F7459">
        <w:t>4.1. Introduction</w:t>
      </w:r>
      <w:bookmarkEnd w:id="52"/>
    </w:p>
    <w:p w14:paraId="7409FD46" w14:textId="77777777" w:rsidR="001D12F7" w:rsidRPr="009F7459" w:rsidRDefault="001D12F7" w:rsidP="00CC0232">
      <w:pPr>
        <w:rPr>
          <w:rFonts w:cs="Times New Roman"/>
          <w:szCs w:val="24"/>
        </w:rPr>
      </w:pPr>
      <w:r w:rsidRPr="009F7459">
        <w:rPr>
          <w:rFonts w:cs="Times New Roman"/>
          <w:szCs w:val="24"/>
        </w:rPr>
        <w:tab/>
        <w:t>This chapter describes the development process which includes creating, verifying, and evaluating a medical website before it is put in the market. The ultimate objective was to create a reliable digital tool for both patients and clinicians who combine these values as trust, expertise and convenience into an easily-navigable and friendly user experience.</w:t>
      </w:r>
    </w:p>
    <w:p w14:paraId="3E46582C" w14:textId="77777777" w:rsidR="001D12F7" w:rsidRPr="009F7459" w:rsidRDefault="001D12F7" w:rsidP="00CC0232">
      <w:pPr>
        <w:rPr>
          <w:rFonts w:cs="Times New Roman"/>
          <w:szCs w:val="24"/>
        </w:rPr>
      </w:pPr>
      <w:r w:rsidRPr="009F7459">
        <w:rPr>
          <w:rFonts w:cs="Times New Roman"/>
          <w:szCs w:val="24"/>
        </w:rPr>
        <w:tab/>
        <w:t xml:space="preserve">The project kicks off by deploying XAMPP which is an open source development stack consisting of Apache interpreter, MySQL interpreter and PHP interpreter. However, it brought automated local testing with no complex standalone installations. Inside XAMPP, I installed WordPress as the management system and the underlying. At the same time we set up a database and admin user as well as the CMS. With the foundation for the coming features laid, the core functionality was further extended with plugins such as </w:t>
      </w:r>
      <w:proofErr w:type="spellStart"/>
      <w:r w:rsidRPr="009F7459">
        <w:rPr>
          <w:rFonts w:cs="Times New Roman"/>
          <w:szCs w:val="24"/>
        </w:rPr>
        <w:t>Elementor</w:t>
      </w:r>
      <w:proofErr w:type="spellEnd"/>
      <w:r w:rsidRPr="009F7459">
        <w:rPr>
          <w:rFonts w:cs="Times New Roman"/>
          <w:szCs w:val="24"/>
        </w:rPr>
        <w:t xml:space="preserve">, Bosa Widgets, and HubSpot Chatbot. These tools in the sequence respectively encompassed page building, blog integration and real-time support. Responsive was chosen to harmonize branding as well as for stylish consistency as Bosa theme was chosen and customized. Internal </w:t>
      </w:r>
      <w:proofErr w:type="spellStart"/>
      <w:r w:rsidRPr="009F7459">
        <w:rPr>
          <w:rFonts w:cs="Times New Roman"/>
          <w:szCs w:val="24"/>
        </w:rPr>
        <w:t>Elementor</w:t>
      </w:r>
      <w:proofErr w:type="spellEnd"/>
      <w:r w:rsidRPr="009F7459">
        <w:rPr>
          <w:rFonts w:cs="Times New Roman"/>
          <w:szCs w:val="24"/>
        </w:rPr>
        <w:t xml:space="preserve"> pages were created and then plugins and themes were implemented afterwards, in order to address people’s frequently asked questions. The homepage was useful in the area of showcasing the mix of specialists and information of other specialists. The appendices named the candidates’ profiles, as well as the designated procedures and places, etc. So as to populate early content, health issues were blogged about and sample blog posts were posted initially. Forms and a </w:t>
      </w:r>
      <w:proofErr w:type="spellStart"/>
      <w:r w:rsidRPr="009F7459">
        <w:rPr>
          <w:rFonts w:cs="Times New Roman"/>
          <w:szCs w:val="24"/>
        </w:rPr>
        <w:t>ChatBot</w:t>
      </w:r>
      <w:proofErr w:type="spellEnd"/>
      <w:r w:rsidRPr="009F7459">
        <w:rPr>
          <w:rFonts w:cs="Times New Roman"/>
          <w:szCs w:val="24"/>
        </w:rPr>
        <w:t xml:space="preserve"> were also embedded into the site to facilitate users doing their inputs effectively. The rigorous cross-browser testing revealed and remedied the bugs that could potentially disrupt the user experience or the functionality and resulted in the successful launch. Data were analyzed so that the experience could be made more optimal with time. Such systematic planning, development, and also quality control process aspired to make a user-friendly and powerful digital medium of promotion and well-being that was active today and beyond the present time too.</w:t>
      </w:r>
    </w:p>
    <w:p w14:paraId="2BB15F7C" w14:textId="77777777" w:rsidR="001D12F7" w:rsidRPr="009F7459" w:rsidRDefault="001D12F7" w:rsidP="00CC0232">
      <w:pPr>
        <w:rPr>
          <w:rFonts w:cs="Times New Roman"/>
          <w:szCs w:val="24"/>
        </w:rPr>
      </w:pPr>
    </w:p>
    <w:p w14:paraId="4EA8E72C" w14:textId="77777777" w:rsidR="001D12F7" w:rsidRPr="009F7459" w:rsidRDefault="001D12F7" w:rsidP="00CC0232">
      <w:pPr>
        <w:rPr>
          <w:rFonts w:cs="Times New Roman"/>
          <w:szCs w:val="24"/>
        </w:rPr>
      </w:pPr>
    </w:p>
    <w:p w14:paraId="40B955A1" w14:textId="77777777" w:rsidR="001D12F7" w:rsidRPr="009F7459" w:rsidRDefault="001D12F7" w:rsidP="00CC0232">
      <w:pPr>
        <w:rPr>
          <w:rFonts w:cs="Times New Roman"/>
          <w:szCs w:val="24"/>
        </w:rPr>
      </w:pPr>
    </w:p>
    <w:p w14:paraId="2116E8BE" w14:textId="77777777" w:rsidR="001D12F7" w:rsidRPr="009F7459" w:rsidRDefault="001D12F7" w:rsidP="00C22D9A">
      <w:pPr>
        <w:pStyle w:val="Heading2"/>
      </w:pPr>
      <w:bookmarkStart w:id="53" w:name="_Toc159540223"/>
      <w:r w:rsidRPr="009F7459">
        <w:lastRenderedPageBreak/>
        <w:t>4.</w:t>
      </w:r>
      <w:r w:rsidR="00C22D9A" w:rsidRPr="009F7459">
        <w:t>2</w:t>
      </w:r>
      <w:r w:rsidRPr="009F7459">
        <w:t xml:space="preserve">. Setting </w:t>
      </w:r>
      <w:r w:rsidR="00C22D9A" w:rsidRPr="009F7459">
        <w:t>u</w:t>
      </w:r>
      <w:r w:rsidRPr="009F7459">
        <w:t>p the Local Development Environment</w:t>
      </w:r>
      <w:bookmarkEnd w:id="53"/>
    </w:p>
    <w:p w14:paraId="06EB800B" w14:textId="77777777" w:rsidR="001D12F7" w:rsidRPr="009F7459" w:rsidRDefault="001D12F7" w:rsidP="00CC0232">
      <w:pPr>
        <w:rPr>
          <w:rFonts w:cs="Times New Roman"/>
          <w:szCs w:val="24"/>
        </w:rPr>
      </w:pPr>
      <w:r w:rsidRPr="009F7459">
        <w:rPr>
          <w:rFonts w:cs="Times New Roman"/>
          <w:szCs w:val="24"/>
        </w:rPr>
        <w:tab/>
        <w:t>XAMPP is a free cross-platform solution stack bundle providing users with Apache HTTP Server, MySQL server, and PHP/Perl interpreters. XAMPP is the base for local website creation and testing. It serves as a full a preconfigured environment for complicated assemblies of combined tools. XAMPP which was downloaded from xampp.com will be used for this medical website project. XAMPP was designed for Windows OS systems. The installer approximately 100MB in size ran seamless in a Windows 10 laptop. After the completion of the installation, the XAMPP control panel launcher automatically kicked off the main control interface. Updating status and action dashboard allows the server interface to be easily viewed and used for quick starting/stopping of individual components according to the needs. For the first time to bring up the halting services, went through the startup buttons next to Apache and MySQL like the simple ones. Apache instantly bound to port 80 to start serving data from the filesystem just like it was and command-ed. MySQL database system presented in parallel to MySQL database that handled storage and querying capabilities. XAMPP control panel also provided use of the utilities like phpMyAdmin for database administration, post-install. By and large, the deployment of XAMPP creates a test platform with all the necessary tools functioning properly, without the need for the complicated standalone installation. Through eons of time as a set of tested utilities that provide a staggering amount of support for hundreds of sites, XAMPP brings reliability and a solid base for developers like us.</w:t>
      </w:r>
    </w:p>
    <w:p w14:paraId="139BD042" w14:textId="77777777" w:rsidR="001D12F7" w:rsidRPr="009F7459" w:rsidRDefault="001D12F7" w:rsidP="00FD1F16">
      <w:pPr>
        <w:pStyle w:val="Heading2"/>
      </w:pPr>
      <w:bookmarkStart w:id="54" w:name="_Toc159540224"/>
      <w:r w:rsidRPr="009F7459">
        <w:t>4.</w:t>
      </w:r>
      <w:r w:rsidR="00FD1F16" w:rsidRPr="009F7459">
        <w:t>3</w:t>
      </w:r>
      <w:r w:rsidRPr="009F7459">
        <w:t>. Installing WordPress</w:t>
      </w:r>
      <w:bookmarkEnd w:id="54"/>
    </w:p>
    <w:p w14:paraId="5B913889" w14:textId="77777777" w:rsidR="001D12F7" w:rsidRPr="009F7459" w:rsidRDefault="001D12F7" w:rsidP="00CC0232">
      <w:pPr>
        <w:rPr>
          <w:rFonts w:cs="Times New Roman"/>
          <w:szCs w:val="24"/>
        </w:rPr>
      </w:pPr>
      <w:r w:rsidRPr="009F7459">
        <w:rPr>
          <w:rFonts w:cs="Times New Roman"/>
          <w:szCs w:val="24"/>
        </w:rPr>
        <w:tab/>
        <w:t xml:space="preserve">WordPress was downloaded in a .zip archive template from wordpress.org which contains all core files and folders needed to function it. And then installing the </w:t>
      </w:r>
      <w:proofErr w:type="spellStart"/>
      <w:r w:rsidRPr="009F7459">
        <w:rPr>
          <w:rFonts w:cs="Times New Roman"/>
          <w:szCs w:val="24"/>
        </w:rPr>
        <w:t>bbPress</w:t>
      </w:r>
      <w:proofErr w:type="spellEnd"/>
      <w:r w:rsidRPr="009F7459">
        <w:rPr>
          <w:rFonts w:cs="Times New Roman"/>
          <w:szCs w:val="24"/>
        </w:rPr>
        <w:t xml:space="preserve"> </w:t>
      </w:r>
      <w:proofErr w:type="spellStart"/>
      <w:r w:rsidRPr="009F7459">
        <w:rPr>
          <w:rFonts w:cs="Times New Roman"/>
          <w:szCs w:val="24"/>
        </w:rPr>
        <w:t>crewpage</w:t>
      </w:r>
      <w:proofErr w:type="spellEnd"/>
      <w:r w:rsidRPr="009F7459">
        <w:rPr>
          <w:rFonts w:cs="Times New Roman"/>
          <w:szCs w:val="24"/>
        </w:rPr>
        <w:t xml:space="preserve"> was the top-level WordPress folder that had to be created on the local web server provided by XAMPP/Apache. Apache, the webserver by convention, serves the '</w:t>
      </w:r>
      <w:proofErr w:type="spellStart"/>
      <w:r w:rsidRPr="009F7459">
        <w:rPr>
          <w:rFonts w:cs="Times New Roman"/>
          <w:szCs w:val="24"/>
        </w:rPr>
        <w:t>htdocs</w:t>
      </w:r>
      <w:proofErr w:type="spellEnd"/>
      <w:r w:rsidRPr="009F7459">
        <w:rPr>
          <w:rFonts w:cs="Times New Roman"/>
          <w:szCs w:val="24"/>
        </w:rPr>
        <w:t xml:space="preserve">' subfolder of the install location of XAMPP. Then I moved on to the hosting side of things; this involved setting up the database, installing the initial WordPress wizard, which set the site’s permalink structure, creating different user roles, and removing the installation hint texts. WordPress needs a MySQL database such a user to store all content, plugins, themes and configuration data on runtime. This way, we used the </w:t>
      </w:r>
      <w:proofErr w:type="spellStart"/>
      <w:r w:rsidRPr="009F7459">
        <w:rPr>
          <w:rFonts w:cs="Times New Roman"/>
          <w:szCs w:val="24"/>
        </w:rPr>
        <w:t>PHPMyAdmin</w:t>
      </w:r>
      <w:proofErr w:type="spellEnd"/>
      <w:r w:rsidRPr="009F7459">
        <w:rPr>
          <w:rFonts w:cs="Times New Roman"/>
          <w:szCs w:val="24"/>
        </w:rPr>
        <w:t xml:space="preserve"> application integrated into XAMPP for easy database management. A new database called '</w:t>
      </w:r>
      <w:proofErr w:type="spellStart"/>
      <w:r w:rsidRPr="009F7459">
        <w:rPr>
          <w:rFonts w:cs="Times New Roman"/>
          <w:szCs w:val="24"/>
        </w:rPr>
        <w:t>wordpress_db</w:t>
      </w:r>
      <w:proofErr w:type="spellEnd"/>
      <w:r w:rsidRPr="009F7459">
        <w:rPr>
          <w:rFonts w:cs="Times New Roman"/>
          <w:szCs w:val="24"/>
        </w:rPr>
        <w:t xml:space="preserve">' was created via the command line by using </w:t>
      </w:r>
      <w:proofErr w:type="spellStart"/>
      <w:r w:rsidRPr="009F7459">
        <w:rPr>
          <w:rFonts w:cs="Times New Roman"/>
          <w:szCs w:val="24"/>
        </w:rPr>
        <w:t>PHPMyAdmin</w:t>
      </w:r>
      <w:proofErr w:type="spellEnd"/>
      <w:r w:rsidRPr="009F7459">
        <w:rPr>
          <w:rFonts w:cs="Times New Roman"/>
          <w:szCs w:val="24"/>
        </w:rPr>
        <w:t xml:space="preserve">. </w:t>
      </w:r>
      <w:r w:rsidRPr="009F7459">
        <w:rPr>
          <w:rFonts w:cs="Times New Roman"/>
          <w:szCs w:val="24"/>
        </w:rPr>
        <w:lastRenderedPageBreak/>
        <w:t>Another privilege DB user '</w:t>
      </w:r>
      <w:proofErr w:type="spellStart"/>
      <w:r w:rsidRPr="009F7459">
        <w:rPr>
          <w:rFonts w:cs="Times New Roman"/>
          <w:szCs w:val="24"/>
        </w:rPr>
        <w:t>dbuser</w:t>
      </w:r>
      <w:proofErr w:type="spellEnd"/>
      <w:r w:rsidRPr="009F7459">
        <w:rPr>
          <w:rFonts w:cs="Times New Roman"/>
          <w:szCs w:val="24"/>
        </w:rPr>
        <w:t>' with full access to '</w:t>
      </w:r>
      <w:proofErr w:type="spellStart"/>
      <w:r w:rsidRPr="009F7459">
        <w:rPr>
          <w:rFonts w:cs="Times New Roman"/>
          <w:szCs w:val="24"/>
        </w:rPr>
        <w:t>wordpress_db</w:t>
      </w:r>
      <w:proofErr w:type="spellEnd"/>
      <w:r w:rsidRPr="009F7459">
        <w:rPr>
          <w:rFonts w:cs="Times New Roman"/>
          <w:szCs w:val="24"/>
        </w:rPr>
        <w:t>' for WP interaction was added at the end of installation process too. All database credentials were highlighted ahead for ease of insert during the installation process.</w:t>
      </w:r>
    </w:p>
    <w:p w14:paraId="068B5146" w14:textId="77777777" w:rsidR="008B6EE0" w:rsidRDefault="001D12F7" w:rsidP="008B6EE0">
      <w:pPr>
        <w:keepNext/>
        <w:jc w:val="center"/>
      </w:pPr>
      <w:r w:rsidRPr="009F7459">
        <w:rPr>
          <w:rFonts w:cs="Times New Roman"/>
          <w:noProof/>
          <w:szCs w:val="24"/>
        </w:rPr>
        <w:drawing>
          <wp:inline distT="0" distB="0" distL="0" distR="0" wp14:anchorId="074D3A06" wp14:editId="38B7B5EC">
            <wp:extent cx="5287617" cy="3338656"/>
            <wp:effectExtent l="0" t="0" r="8890" b="0"/>
            <wp:docPr id="11" name="Picture 11" descr="xam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amp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8955" cy="3339501"/>
                    </a:xfrm>
                    <a:prstGeom prst="rect">
                      <a:avLst/>
                    </a:prstGeom>
                    <a:noFill/>
                    <a:ln>
                      <a:noFill/>
                    </a:ln>
                  </pic:spPr>
                </pic:pic>
              </a:graphicData>
            </a:graphic>
          </wp:inline>
        </w:drawing>
      </w:r>
    </w:p>
    <w:p w14:paraId="6D32C153" w14:textId="0DC5AF22" w:rsidR="001D12F7" w:rsidRPr="009F7459" w:rsidRDefault="008B6EE0" w:rsidP="008B6EE0">
      <w:pPr>
        <w:pStyle w:val="Caption"/>
        <w:jc w:val="center"/>
        <w:rPr>
          <w:rFonts w:cs="Times New Roman"/>
          <w:szCs w:val="24"/>
        </w:rPr>
      </w:pPr>
      <w:bookmarkStart w:id="55" w:name="_Toc159558003"/>
      <w:r>
        <w:t xml:space="preserve">Figure </w:t>
      </w:r>
      <w:r>
        <w:fldChar w:fldCharType="begin"/>
      </w:r>
      <w:r>
        <w:instrText xml:space="preserve"> SEQ Figure \* ARABIC </w:instrText>
      </w:r>
      <w:r>
        <w:fldChar w:fldCharType="separate"/>
      </w:r>
      <w:r>
        <w:rPr>
          <w:noProof/>
        </w:rPr>
        <w:t>1</w:t>
      </w:r>
      <w:r>
        <w:fldChar w:fldCharType="end"/>
      </w:r>
      <w:r>
        <w:t xml:space="preserve">: </w:t>
      </w:r>
      <w:proofErr w:type="spellStart"/>
      <w:r w:rsidR="0036087B">
        <w:t>Xampp</w:t>
      </w:r>
      <w:proofErr w:type="spellEnd"/>
      <w:r w:rsidR="0036087B">
        <w:t xml:space="preserve"> Control Panel</w:t>
      </w:r>
      <w:bookmarkEnd w:id="55"/>
    </w:p>
    <w:p w14:paraId="4F2F7A06" w14:textId="77777777" w:rsidR="001D12F7" w:rsidRPr="009F7459" w:rsidRDefault="00FD1F16" w:rsidP="00FD1F16">
      <w:pPr>
        <w:pStyle w:val="Heading2"/>
      </w:pPr>
      <w:bookmarkStart w:id="56" w:name="_Toc159540225"/>
      <w:r w:rsidRPr="009F7459">
        <w:t>4.4</w:t>
      </w:r>
      <w:r w:rsidR="001D12F7" w:rsidRPr="009F7459">
        <w:t>. Configuring WordPress</w:t>
      </w:r>
      <w:bookmarkEnd w:id="56"/>
      <w:r w:rsidR="001D12F7" w:rsidRPr="009F7459">
        <w:t xml:space="preserve"> </w:t>
      </w:r>
    </w:p>
    <w:p w14:paraId="6B690F2B" w14:textId="77777777" w:rsidR="001D12F7" w:rsidRPr="009F7459" w:rsidRDefault="001D12F7" w:rsidP="00CC0232">
      <w:pPr>
        <w:rPr>
          <w:rFonts w:cs="Times New Roman"/>
          <w:szCs w:val="24"/>
        </w:rPr>
      </w:pPr>
      <w:r w:rsidRPr="009F7459">
        <w:rPr>
          <w:rFonts w:cs="Times New Roman"/>
          <w:szCs w:val="24"/>
        </w:rPr>
        <w:tab/>
        <w:t>News to 'localhost/</w:t>
      </w:r>
      <w:proofErr w:type="spellStart"/>
      <w:r w:rsidRPr="009F7459">
        <w:rPr>
          <w:rFonts w:cs="Times New Roman"/>
          <w:szCs w:val="24"/>
        </w:rPr>
        <w:t>wordpress</w:t>
      </w:r>
      <w:proofErr w:type="spellEnd"/>
      <w:r w:rsidRPr="009F7459">
        <w:rPr>
          <w:rFonts w:cs="Times New Roman"/>
          <w:szCs w:val="24"/>
        </w:rPr>
        <w:t>' activated the WP core installation wizard. Then the first screen was displayed, which was asking for the previously saved database attributes, the ones that we entered - database name '</w:t>
      </w:r>
      <w:proofErr w:type="spellStart"/>
      <w:r w:rsidRPr="009F7459">
        <w:rPr>
          <w:rFonts w:cs="Times New Roman"/>
          <w:szCs w:val="24"/>
        </w:rPr>
        <w:t>wordpress_db</w:t>
      </w:r>
      <w:proofErr w:type="spellEnd"/>
      <w:r w:rsidRPr="009F7459">
        <w:rPr>
          <w:rFonts w:cs="Times New Roman"/>
          <w:szCs w:val="24"/>
        </w:rPr>
        <w:t>', username '</w:t>
      </w:r>
      <w:proofErr w:type="spellStart"/>
      <w:r w:rsidRPr="009F7459">
        <w:rPr>
          <w:rFonts w:cs="Times New Roman"/>
          <w:szCs w:val="24"/>
        </w:rPr>
        <w:t>dbuser</w:t>
      </w:r>
      <w:proofErr w:type="spellEnd"/>
      <w:r w:rsidRPr="009F7459">
        <w:rPr>
          <w:rFonts w:cs="Times New Roman"/>
          <w:szCs w:val="24"/>
        </w:rPr>
        <w:t>' and password. Next, the initialization process went further by defining the general site configuration parameters, for example site title, admin username/password. This was the stage where the website used generic values, but could be changed easily in the situation where the website developed in scope and brand. With all required details given, automatically WordPress will finish the installation process creating everything needed; tables, options and default configuration and will optimize files for server operations. "Welcome to WordPress" dashboard interface popped now with the development URL 'localhost/</w:t>
      </w:r>
      <w:proofErr w:type="spellStart"/>
      <w:r w:rsidRPr="009F7459">
        <w:rPr>
          <w:rFonts w:cs="Times New Roman"/>
          <w:szCs w:val="24"/>
        </w:rPr>
        <w:t>wordpress</w:t>
      </w:r>
      <w:proofErr w:type="spellEnd"/>
      <w:r w:rsidRPr="009F7459">
        <w:rPr>
          <w:rFonts w:cs="Times New Roman"/>
          <w:szCs w:val="24"/>
        </w:rPr>
        <w:t>/ wp-admin' being made available as the project was being launched from staging.</w:t>
      </w:r>
    </w:p>
    <w:p w14:paraId="2D62406B" w14:textId="77777777" w:rsidR="008B6EE0" w:rsidRDefault="001D12F7" w:rsidP="008B6EE0">
      <w:pPr>
        <w:keepNext/>
        <w:jc w:val="center"/>
      </w:pPr>
      <w:r w:rsidRPr="009F7459">
        <w:rPr>
          <w:rFonts w:cs="Times New Roman"/>
          <w:noProof/>
          <w:szCs w:val="24"/>
        </w:rPr>
        <w:lastRenderedPageBreak/>
        <w:drawing>
          <wp:inline distT="0" distB="0" distL="0" distR="0" wp14:anchorId="7ACAEBFB" wp14:editId="55CC06CD">
            <wp:extent cx="5010150" cy="247650"/>
            <wp:effectExtent l="0" t="0" r="0" b="0"/>
            <wp:docPr id="10" name="Picture 10" descr="ht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doc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0150" cy="247650"/>
                    </a:xfrm>
                    <a:prstGeom prst="rect">
                      <a:avLst/>
                    </a:prstGeom>
                    <a:noFill/>
                    <a:ln>
                      <a:noFill/>
                    </a:ln>
                  </pic:spPr>
                </pic:pic>
              </a:graphicData>
            </a:graphic>
          </wp:inline>
        </w:drawing>
      </w:r>
    </w:p>
    <w:p w14:paraId="3877E067" w14:textId="39D92BA4" w:rsidR="001D12F7" w:rsidRPr="009F7459" w:rsidRDefault="008B6EE0" w:rsidP="008B6EE0">
      <w:pPr>
        <w:pStyle w:val="Caption"/>
        <w:jc w:val="center"/>
        <w:rPr>
          <w:rFonts w:cs="Times New Roman"/>
          <w:szCs w:val="24"/>
        </w:rPr>
      </w:pPr>
      <w:bookmarkStart w:id="57" w:name="_Toc159558004"/>
      <w:r>
        <w:t xml:space="preserve">Figure </w:t>
      </w:r>
      <w:r>
        <w:fldChar w:fldCharType="begin"/>
      </w:r>
      <w:r>
        <w:instrText xml:space="preserve"> SEQ Figure \* ARABIC </w:instrText>
      </w:r>
      <w:r>
        <w:fldChar w:fldCharType="separate"/>
      </w:r>
      <w:r>
        <w:rPr>
          <w:noProof/>
        </w:rPr>
        <w:t>2</w:t>
      </w:r>
      <w:r>
        <w:fldChar w:fldCharType="end"/>
      </w:r>
      <w:r w:rsidR="0036087B">
        <w:t xml:space="preserve">: </w:t>
      </w:r>
      <w:proofErr w:type="spellStart"/>
      <w:proofErr w:type="gramStart"/>
      <w:r w:rsidR="0036087B">
        <w:t>Wordpress</w:t>
      </w:r>
      <w:bookmarkEnd w:id="57"/>
      <w:proofErr w:type="spellEnd"/>
      <w:proofErr w:type="gramEnd"/>
    </w:p>
    <w:p w14:paraId="69E8ABF4" w14:textId="77777777" w:rsidR="001D12F7" w:rsidRPr="009F7459" w:rsidRDefault="001D12F7" w:rsidP="00FD1F16">
      <w:pPr>
        <w:pStyle w:val="Heading2"/>
      </w:pPr>
      <w:bookmarkStart w:id="58" w:name="_Toc159540226"/>
      <w:r w:rsidRPr="009F7459">
        <w:t>4.</w:t>
      </w:r>
      <w:r w:rsidR="00FD1F16" w:rsidRPr="009F7459">
        <w:t>5</w:t>
      </w:r>
      <w:r w:rsidRPr="009F7459">
        <w:t>. Integrating Necessary Plugins</w:t>
      </w:r>
      <w:bookmarkEnd w:id="58"/>
    </w:p>
    <w:p w14:paraId="1E1995FF" w14:textId="77777777" w:rsidR="001D12F7" w:rsidRPr="009F7459" w:rsidRDefault="001D12F7" w:rsidP="00CC0232">
      <w:pPr>
        <w:rPr>
          <w:rFonts w:cs="Times New Roman"/>
          <w:szCs w:val="24"/>
        </w:rPr>
      </w:pPr>
      <w:r w:rsidRPr="009F7459">
        <w:rPr>
          <w:rFonts w:cs="Times New Roman"/>
          <w:szCs w:val="24"/>
        </w:rPr>
        <w:tab/>
        <w:t xml:space="preserve">The main functionality of WordPress was implemented, and the site was configured to meet the specific needs of the site. So, only the most needed plugins were used. </w:t>
      </w:r>
      <w:proofErr w:type="spellStart"/>
      <w:r w:rsidRPr="009F7459">
        <w:rPr>
          <w:rFonts w:cs="Times New Roman"/>
          <w:szCs w:val="24"/>
        </w:rPr>
        <w:t>Elementor</w:t>
      </w:r>
      <w:proofErr w:type="spellEnd"/>
      <w:r w:rsidRPr="009F7459">
        <w:rPr>
          <w:rFonts w:cs="Times New Roman"/>
          <w:szCs w:val="24"/>
        </w:rPr>
        <w:t xml:space="preserve"> Page Builder, which is the principal page building tool, was installed. With this tool, users can intuitively construct scrollable pages and sections for their websites using drag-and-drop mechanics, without reverting to code. This is essential while building the framework of the site organizing the most important information for it to be easier to use. After the Bosa - </w:t>
      </w:r>
      <w:proofErr w:type="spellStart"/>
      <w:r w:rsidRPr="009F7459">
        <w:rPr>
          <w:rFonts w:cs="Times New Roman"/>
          <w:szCs w:val="24"/>
        </w:rPr>
        <w:t>Elementor</w:t>
      </w:r>
      <w:proofErr w:type="spellEnd"/>
      <w:r w:rsidRPr="009F7459">
        <w:rPr>
          <w:rFonts w:cs="Times New Roman"/>
          <w:szCs w:val="24"/>
        </w:rPr>
        <w:t xml:space="preserve"> Blog Widget plugin was identified because the application of blog post content could be done through widgets, which is the seamless blog post integration into the page editing interface. In this case, this would let the articles be shown even on a separate blog archive page. A chatbot plugin from HubSpot was the final choice in the collection, included to implement a live chat solution on the pages that might need the users' attention, thus offering around-the-clock support and reducing the burden of the customer support team. Each plugin was downloaded as a ZIP file from the official WordPress repository and activated through the admin dashboard. They also provided an interface for further configurations as an extra. In the process of the handpicked extensions being activated, the environment gained invaluable features integrally related with structuring the entire range of participations. The plugin ecosystem of WordPress with its vast networking possibilities creates a platform for people to adapt these solutions and innovations quickly to any desired solution.</w:t>
      </w:r>
    </w:p>
    <w:p w14:paraId="15F23B8F" w14:textId="77777777" w:rsidR="008B6EE0" w:rsidRDefault="001D12F7" w:rsidP="008B6EE0">
      <w:pPr>
        <w:keepNext/>
      </w:pPr>
      <w:r w:rsidRPr="009F7459">
        <w:rPr>
          <w:rFonts w:cs="Times New Roman"/>
          <w:noProof/>
          <w:szCs w:val="24"/>
        </w:rPr>
        <w:drawing>
          <wp:inline distT="0" distB="0" distL="0" distR="0" wp14:anchorId="0F2DC1AA" wp14:editId="30815BA8">
            <wp:extent cx="5934075" cy="257175"/>
            <wp:effectExtent l="0" t="0" r="9525" b="9525"/>
            <wp:docPr id="9" name="Picture 9" descr="elemen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emen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4075" cy="257175"/>
                    </a:xfrm>
                    <a:prstGeom prst="rect">
                      <a:avLst/>
                    </a:prstGeom>
                    <a:noFill/>
                    <a:ln>
                      <a:noFill/>
                    </a:ln>
                  </pic:spPr>
                </pic:pic>
              </a:graphicData>
            </a:graphic>
          </wp:inline>
        </w:drawing>
      </w:r>
    </w:p>
    <w:p w14:paraId="569C0FC2" w14:textId="5C3B82AC" w:rsidR="001D12F7" w:rsidRPr="009F7459" w:rsidRDefault="008B6EE0" w:rsidP="008B6EE0">
      <w:pPr>
        <w:pStyle w:val="Caption"/>
        <w:rPr>
          <w:rFonts w:cs="Times New Roman"/>
          <w:szCs w:val="24"/>
        </w:rPr>
      </w:pPr>
      <w:bookmarkStart w:id="59" w:name="_Toc159558005"/>
      <w:r>
        <w:t xml:space="preserve">Figure </w:t>
      </w:r>
      <w:r>
        <w:fldChar w:fldCharType="begin"/>
      </w:r>
      <w:r>
        <w:instrText xml:space="preserve"> SEQ Figure \* ARABIC </w:instrText>
      </w:r>
      <w:r>
        <w:fldChar w:fldCharType="separate"/>
      </w:r>
      <w:r>
        <w:rPr>
          <w:noProof/>
        </w:rPr>
        <w:t>3</w:t>
      </w:r>
      <w:r>
        <w:fldChar w:fldCharType="end"/>
      </w:r>
      <w:r w:rsidR="0036087B">
        <w:t>:</w:t>
      </w:r>
      <w:proofErr w:type="spellStart"/>
      <w:r w:rsidR="0036087B">
        <w:t>Elementor</w:t>
      </w:r>
      <w:proofErr w:type="spellEnd"/>
      <w:r w:rsidR="0036087B">
        <w:t xml:space="preserve"> Plugin</w:t>
      </w:r>
      <w:bookmarkEnd w:id="59"/>
    </w:p>
    <w:p w14:paraId="64027E0A" w14:textId="77777777" w:rsidR="008B6EE0" w:rsidRDefault="001D12F7" w:rsidP="008B6EE0">
      <w:pPr>
        <w:keepNext/>
      </w:pPr>
      <w:r w:rsidRPr="009F7459">
        <w:rPr>
          <w:rFonts w:cs="Times New Roman"/>
          <w:noProof/>
          <w:szCs w:val="24"/>
        </w:rPr>
        <w:drawing>
          <wp:inline distT="0" distB="0" distL="0" distR="0" wp14:anchorId="545F0DB8" wp14:editId="5D9E20D0">
            <wp:extent cx="5934075" cy="304800"/>
            <wp:effectExtent l="0" t="0" r="9525" b="0"/>
            <wp:docPr id="8" name="Picture 8" descr="bosa elementor plu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sa elementor plug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04800"/>
                    </a:xfrm>
                    <a:prstGeom prst="rect">
                      <a:avLst/>
                    </a:prstGeom>
                    <a:noFill/>
                    <a:ln>
                      <a:noFill/>
                    </a:ln>
                  </pic:spPr>
                </pic:pic>
              </a:graphicData>
            </a:graphic>
          </wp:inline>
        </w:drawing>
      </w:r>
    </w:p>
    <w:p w14:paraId="3C156130" w14:textId="3F32BCD6" w:rsidR="001D12F7" w:rsidRPr="009F7459" w:rsidRDefault="008B6EE0" w:rsidP="008B6EE0">
      <w:pPr>
        <w:pStyle w:val="Caption"/>
        <w:rPr>
          <w:rFonts w:cs="Times New Roman"/>
          <w:szCs w:val="24"/>
        </w:rPr>
      </w:pPr>
      <w:bookmarkStart w:id="60" w:name="_Toc159558006"/>
      <w:r>
        <w:t xml:space="preserve">Figure </w:t>
      </w:r>
      <w:r>
        <w:fldChar w:fldCharType="begin"/>
      </w:r>
      <w:r>
        <w:instrText xml:space="preserve"> SEQ Figure \* ARABIC </w:instrText>
      </w:r>
      <w:r>
        <w:fldChar w:fldCharType="separate"/>
      </w:r>
      <w:r>
        <w:rPr>
          <w:noProof/>
        </w:rPr>
        <w:t>4</w:t>
      </w:r>
      <w:r>
        <w:fldChar w:fldCharType="end"/>
      </w:r>
      <w:r w:rsidR="0036087B">
        <w:t xml:space="preserve">: </w:t>
      </w:r>
      <w:proofErr w:type="spellStart"/>
      <w:r w:rsidR="0036087B">
        <w:t>Elementor</w:t>
      </w:r>
      <w:proofErr w:type="spellEnd"/>
      <w:r w:rsidR="0036087B">
        <w:t xml:space="preserve"> Addon</w:t>
      </w:r>
      <w:bookmarkEnd w:id="60"/>
    </w:p>
    <w:p w14:paraId="0100DBBA" w14:textId="77777777" w:rsidR="008B6EE0" w:rsidRDefault="001D12F7" w:rsidP="008B6EE0">
      <w:pPr>
        <w:keepNext/>
      </w:pPr>
      <w:r w:rsidRPr="009F7459">
        <w:rPr>
          <w:rFonts w:cs="Times New Roman"/>
          <w:noProof/>
          <w:szCs w:val="24"/>
        </w:rPr>
        <w:drawing>
          <wp:inline distT="0" distB="0" distL="0" distR="0" wp14:anchorId="165DA4A8" wp14:editId="01EE5D63">
            <wp:extent cx="5943600" cy="285750"/>
            <wp:effectExtent l="0" t="0" r="0" b="0"/>
            <wp:docPr id="7" name="Picture 7" descr="chatbot integration plu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tbot integration plugi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85750"/>
                    </a:xfrm>
                    <a:prstGeom prst="rect">
                      <a:avLst/>
                    </a:prstGeom>
                    <a:noFill/>
                    <a:ln>
                      <a:noFill/>
                    </a:ln>
                  </pic:spPr>
                </pic:pic>
              </a:graphicData>
            </a:graphic>
          </wp:inline>
        </w:drawing>
      </w:r>
    </w:p>
    <w:p w14:paraId="1B3E54DE" w14:textId="77ACE2AF" w:rsidR="001D12F7" w:rsidRPr="009F7459" w:rsidRDefault="008B6EE0" w:rsidP="008B6EE0">
      <w:pPr>
        <w:pStyle w:val="Caption"/>
        <w:rPr>
          <w:rFonts w:cs="Times New Roman"/>
          <w:szCs w:val="24"/>
        </w:rPr>
      </w:pPr>
      <w:bookmarkStart w:id="61" w:name="_Toc159558007"/>
      <w:r>
        <w:t xml:space="preserve">Figure </w:t>
      </w:r>
      <w:r>
        <w:fldChar w:fldCharType="begin"/>
      </w:r>
      <w:r>
        <w:instrText xml:space="preserve"> SEQ Figure \* ARABIC </w:instrText>
      </w:r>
      <w:r>
        <w:fldChar w:fldCharType="separate"/>
      </w:r>
      <w:r>
        <w:rPr>
          <w:noProof/>
        </w:rPr>
        <w:t>5</w:t>
      </w:r>
      <w:r>
        <w:fldChar w:fldCharType="end"/>
      </w:r>
      <w:r w:rsidR="0036087B">
        <w:t>:</w:t>
      </w:r>
      <w:proofErr w:type="gramStart"/>
      <w:r w:rsidR="0036087B">
        <w:t>Hubspot</w:t>
      </w:r>
      <w:bookmarkEnd w:id="61"/>
      <w:proofErr w:type="gramEnd"/>
    </w:p>
    <w:p w14:paraId="414A87BD" w14:textId="77777777" w:rsidR="001D12F7" w:rsidRPr="009F7459" w:rsidRDefault="001D12F7" w:rsidP="00FD1F16">
      <w:pPr>
        <w:pStyle w:val="Heading2"/>
      </w:pPr>
      <w:bookmarkStart w:id="62" w:name="_Toc159540227"/>
      <w:r w:rsidRPr="009F7459">
        <w:lastRenderedPageBreak/>
        <w:t>4.</w:t>
      </w:r>
      <w:r w:rsidR="00FD1F16" w:rsidRPr="009F7459">
        <w:t>6</w:t>
      </w:r>
      <w:r w:rsidRPr="009F7459">
        <w:t>. Choosing a Framework Theme</w:t>
      </w:r>
      <w:bookmarkEnd w:id="62"/>
    </w:p>
    <w:p w14:paraId="63463540" w14:textId="77777777" w:rsidR="001D12F7" w:rsidRPr="009F7459" w:rsidRDefault="001D12F7" w:rsidP="00CC0232">
      <w:pPr>
        <w:rPr>
          <w:rFonts w:cs="Times New Roman"/>
          <w:szCs w:val="24"/>
        </w:rPr>
      </w:pPr>
      <w:r w:rsidRPr="009F7459">
        <w:rPr>
          <w:rFonts w:cs="Times New Roman"/>
          <w:szCs w:val="24"/>
        </w:rPr>
        <w:tab/>
        <w:t xml:space="preserve">Regarding the website, the theme was crucial to advise visually as well as navigation proved to be intuitive. The Bosa style, agreed to be suitable for this situation, was chosen. Healthcare-oriented specialized sites are provided with designs incorporating a classy and modern touch. On the other note, the theme allows you to tightly integrate with </w:t>
      </w:r>
      <w:proofErr w:type="spellStart"/>
      <w:r w:rsidRPr="009F7459">
        <w:rPr>
          <w:rFonts w:cs="Times New Roman"/>
          <w:szCs w:val="24"/>
        </w:rPr>
        <w:t>Elementor</w:t>
      </w:r>
      <w:proofErr w:type="spellEnd"/>
      <w:r w:rsidRPr="009F7459">
        <w:rPr>
          <w:rFonts w:cs="Times New Roman"/>
          <w:szCs w:val="24"/>
        </w:rPr>
        <w:t xml:space="preserve"> for designing pages. The Bosa issues make sure that you can use the templates while customizing even each template item from headings to fonts to footers. Responsive layouts contribute to the mobile friendly nature of the site. During the course of development, the theme authors also take complete care of the code base by periodically adding features as well as providing support resources. As he thought of possible future goals like e-commerce Bosa's advantage of being prepared with WooCommerce achieved an edge. These characterizations satisfied essential criteria.</w:t>
      </w:r>
    </w:p>
    <w:p w14:paraId="1775BF0E" w14:textId="77777777" w:rsidR="001D12F7" w:rsidRPr="009F7459" w:rsidRDefault="001D12F7" w:rsidP="00CC0232">
      <w:pPr>
        <w:rPr>
          <w:rFonts w:cs="Times New Roman"/>
          <w:szCs w:val="24"/>
        </w:rPr>
      </w:pPr>
      <w:r w:rsidRPr="009F7459">
        <w:rPr>
          <w:rFonts w:cs="Times New Roman"/>
          <w:szCs w:val="24"/>
        </w:rPr>
        <w:tab/>
        <w:t>The “Bosa” theme made it possible for the style, template, and functionality aspects to be processed while the necessary files were “uploaded” into the system. Now activated, the customization interface displays the vast resource materials to change basics to include such as colors before contents are added. This mechanical aspect let some visual changes and the specific behavioral modifications for the aimed audience: brand and medical industry. With this theme being chosen, the main color palette and navigation hierarchy were also established that will be used for Principal and Sub-Pages afterward. Bosa developed a system that provides the balancing of technical necessities and that of high-quality user experiences, which is an essential task.</w:t>
      </w:r>
    </w:p>
    <w:p w14:paraId="1B2F37A8" w14:textId="77777777" w:rsidR="001D12F7" w:rsidRPr="009F7459" w:rsidRDefault="001D12F7" w:rsidP="00FD1F16">
      <w:pPr>
        <w:pStyle w:val="Heading2"/>
      </w:pPr>
      <w:bookmarkStart w:id="63" w:name="_Toc159540228"/>
      <w:r w:rsidRPr="009F7459">
        <w:t>4.</w:t>
      </w:r>
      <w:r w:rsidR="00FD1F16" w:rsidRPr="009F7459">
        <w:t>7</w:t>
      </w:r>
      <w:r w:rsidRPr="009F7459">
        <w:t>. Designing the Homepage</w:t>
      </w:r>
      <w:bookmarkEnd w:id="63"/>
      <w:r w:rsidRPr="009F7459">
        <w:t xml:space="preserve"> </w:t>
      </w:r>
    </w:p>
    <w:p w14:paraId="7D76EB04" w14:textId="545FCC67" w:rsidR="001D12F7" w:rsidRPr="009F7459" w:rsidRDefault="001D12F7" w:rsidP="00CC0232">
      <w:pPr>
        <w:rPr>
          <w:rFonts w:cs="Times New Roman"/>
          <w:szCs w:val="24"/>
        </w:rPr>
      </w:pPr>
      <w:r w:rsidRPr="009F7459">
        <w:rPr>
          <w:rFonts w:cs="Times New Roman"/>
          <w:szCs w:val="24"/>
        </w:rPr>
        <w:tab/>
        <w:t xml:space="preserve">The homepage enjoys a clean and elegant layout styled as a professional representation of the premium quality of medical services rendered. Healthcare professionals conspicuously represented by different uniform colors interact with one another, thus creating a bouquet of available expertise within different specialties. The choice of the light blue background compliments the main image of the providers, thus it allow people entering the facility to get a glimpse of the dedicated staff who is committed to their health needs. Surrounding passage gives an overview of the range of care services offered by the facility that covers procedures, including a simple checkup to a more complicated process. Through the combined visual elements, such as the color scheme, typography, visuals, etc. the viewer’s feel competent and trustworthy since it shows the experienced team, which is committed to the healthy community. This homepage </w:t>
      </w:r>
      <w:r w:rsidRPr="009F7459">
        <w:rPr>
          <w:rFonts w:cs="Times New Roman"/>
          <w:szCs w:val="24"/>
        </w:rPr>
        <w:lastRenderedPageBreak/>
        <w:t>masterfully presents the overarching components of the framework with simple, but captivating delivery, demonstrating the richness of skills and assets aimed at creating individualized and high-quality recovery options. The streamlined structure of the app allows user to browse through individual profiles and set an appointment at a convenient time. In all, the edible presentation realizes the task of the introduction of the brand as the principal supplier that is passionate in healthcare because of their concentration on the practi</w:t>
      </w:r>
      <w:r w:rsidR="0036087B">
        <w:rPr>
          <w:rFonts w:cs="Times New Roman"/>
          <w:szCs w:val="24"/>
        </w:rPr>
        <w:t>ti</w:t>
      </w:r>
      <w:r w:rsidRPr="009F7459">
        <w:rPr>
          <w:rFonts w:cs="Times New Roman"/>
          <w:szCs w:val="24"/>
        </w:rPr>
        <w:t xml:space="preserve">oners coupled with the corresponding </w:t>
      </w:r>
      <w:proofErr w:type="spellStart"/>
      <w:r w:rsidRPr="009F7459">
        <w:rPr>
          <w:rFonts w:cs="Times New Roman"/>
          <w:szCs w:val="24"/>
        </w:rPr>
        <w:t>unser</w:t>
      </w:r>
      <w:r w:rsidR="0036087B">
        <w:rPr>
          <w:rFonts w:cs="Times New Roman"/>
          <w:szCs w:val="24"/>
        </w:rPr>
        <w:t>w</w:t>
      </w:r>
      <w:r w:rsidRPr="009F7459">
        <w:rPr>
          <w:rFonts w:cs="Times New Roman"/>
          <w:szCs w:val="24"/>
        </w:rPr>
        <w:t>ingness</w:t>
      </w:r>
      <w:proofErr w:type="spellEnd"/>
      <w:r w:rsidRPr="009F7459">
        <w:rPr>
          <w:rFonts w:cs="Times New Roman"/>
          <w:szCs w:val="24"/>
        </w:rPr>
        <w:t xml:space="preserve"> for greater patient results.</w:t>
      </w:r>
    </w:p>
    <w:p w14:paraId="51959731" w14:textId="77777777" w:rsidR="008B6EE0" w:rsidRDefault="001D12F7" w:rsidP="008B6EE0">
      <w:pPr>
        <w:keepNext/>
        <w:jc w:val="center"/>
      </w:pPr>
      <w:r w:rsidRPr="009F7459">
        <w:rPr>
          <w:rFonts w:cs="Times New Roman"/>
          <w:noProof/>
          <w:szCs w:val="24"/>
        </w:rPr>
        <w:drawing>
          <wp:inline distT="0" distB="0" distL="0" distR="0" wp14:anchorId="249152D7" wp14:editId="7623CC95">
            <wp:extent cx="5934075" cy="2505075"/>
            <wp:effectExtent l="0" t="0" r="9525" b="9525"/>
            <wp:docPr id="6" name="Picture 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m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4075" cy="2505075"/>
                    </a:xfrm>
                    <a:prstGeom prst="rect">
                      <a:avLst/>
                    </a:prstGeom>
                    <a:noFill/>
                    <a:ln>
                      <a:noFill/>
                    </a:ln>
                  </pic:spPr>
                </pic:pic>
              </a:graphicData>
            </a:graphic>
          </wp:inline>
        </w:drawing>
      </w:r>
    </w:p>
    <w:p w14:paraId="5622E120" w14:textId="2FEB8E65" w:rsidR="001D12F7" w:rsidRPr="009F7459" w:rsidRDefault="008B6EE0" w:rsidP="008B6EE0">
      <w:pPr>
        <w:pStyle w:val="Caption"/>
        <w:jc w:val="center"/>
        <w:rPr>
          <w:rFonts w:cs="Times New Roman"/>
          <w:szCs w:val="24"/>
        </w:rPr>
      </w:pPr>
      <w:bookmarkStart w:id="64" w:name="_Toc159558008"/>
      <w:r>
        <w:t xml:space="preserve">Figure </w:t>
      </w:r>
      <w:r>
        <w:fldChar w:fldCharType="begin"/>
      </w:r>
      <w:r>
        <w:instrText xml:space="preserve"> SEQ Figure \* ARABIC </w:instrText>
      </w:r>
      <w:r>
        <w:fldChar w:fldCharType="separate"/>
      </w:r>
      <w:r>
        <w:rPr>
          <w:noProof/>
        </w:rPr>
        <w:t>6</w:t>
      </w:r>
      <w:bookmarkEnd w:id="64"/>
      <w:r>
        <w:fldChar w:fldCharType="end"/>
      </w:r>
    </w:p>
    <w:p w14:paraId="13237F64" w14:textId="77777777" w:rsidR="001D12F7" w:rsidRPr="009F7459" w:rsidRDefault="001D12F7" w:rsidP="00FD1F16">
      <w:pPr>
        <w:pStyle w:val="Heading2"/>
      </w:pPr>
      <w:bookmarkStart w:id="65" w:name="_Toc159540229"/>
      <w:r w:rsidRPr="009F7459">
        <w:t>4.</w:t>
      </w:r>
      <w:r w:rsidR="00FD1F16" w:rsidRPr="009F7459">
        <w:t>8</w:t>
      </w:r>
      <w:r w:rsidRPr="009F7459">
        <w:t>. Adding other Pages</w:t>
      </w:r>
      <w:bookmarkEnd w:id="65"/>
    </w:p>
    <w:p w14:paraId="53DACEFB" w14:textId="77777777" w:rsidR="001D12F7" w:rsidRPr="009F7459" w:rsidRDefault="001D12F7" w:rsidP="00CC0232">
      <w:pPr>
        <w:rPr>
          <w:rFonts w:cs="Times New Roman"/>
          <w:szCs w:val="24"/>
        </w:rPr>
      </w:pPr>
      <w:r w:rsidRPr="009F7459">
        <w:rPr>
          <w:rFonts w:cs="Times New Roman"/>
          <w:szCs w:val="24"/>
        </w:rPr>
        <w:tab/>
        <w:t xml:space="preserve">The homepage smartly introduces visitors to the variety of medical staff and describes of the main scope of practice to demonstrate different scales of health care provided. This introduction will therefore be a reference point and will aid in the elaboration of further comprehensive material as interior pages with contextual details surrounding the key elements of the establishment are developed. "About Us" section is an extensive profile with coverage of the company's history and characteristics which makes it unique, helps build trustworthiness and sets it apart from competitors. For the purpose of housing of medical specialties via the means of separate department pages, different surgical departments have been uploaded separately. These are the pages that provide extensive information on how the various functions, tools and techniques are implemented on different specialties, to educate the patients on the complexity of the respective </w:t>
      </w:r>
      <w:r w:rsidRPr="009F7459">
        <w:rPr>
          <w:rFonts w:cs="Times New Roman"/>
          <w:szCs w:val="24"/>
        </w:rPr>
        <w:lastRenderedPageBreak/>
        <w:t>field. Integration of Buy - "Shop" function enables to clients acquire healthy living equipment and supportive healthy living materials to promote healthy living is done.</w:t>
      </w:r>
    </w:p>
    <w:p w14:paraId="0C43611B" w14:textId="77777777" w:rsidR="001D12F7" w:rsidRPr="009F7459" w:rsidRDefault="001D12F7" w:rsidP="00CC0232">
      <w:pPr>
        <w:rPr>
          <w:rFonts w:cs="Times New Roman"/>
          <w:szCs w:val="24"/>
        </w:rPr>
      </w:pPr>
      <w:r w:rsidRPr="009F7459">
        <w:rPr>
          <w:rFonts w:cs="Times New Roman"/>
          <w:szCs w:val="24"/>
        </w:rPr>
        <w:tab/>
        <w:t>Accessibility still remains a priority thus a "Facility" page shows all the maps and a link to address details aimed at every of the clinical location. On each institution’s page, visitors can see the available practitioners’ profiles located at these facilities to know more about these specialists and to book consultations. Moreover, to make it easy for the users to communicate with us, "Contact" form in the final version will be providing a good way where the users can easily submit their enquiries, feedback or sign up for updates. A homepage is a very short statement of what the site is all about followed by additional interior content that provides the necessary supporting facts and then the combination of the two ends up as a coherent meaningful framework. The HCD approach gives an in-depth understanding, which increases individuals' power of choice concerning their healthcare journeys as they get to select service providers, scrutinize the variety of options, or use the new technology. With more new capabilities deployed, the refinement process makes the user characteristics more specific, thus providing more personalized touch point through the use of human touch and experience.</w:t>
      </w:r>
    </w:p>
    <w:p w14:paraId="78C9B078" w14:textId="77777777" w:rsidR="008B6EE0" w:rsidRDefault="001D12F7" w:rsidP="008B6EE0">
      <w:pPr>
        <w:keepNext/>
        <w:jc w:val="center"/>
      </w:pPr>
      <w:r w:rsidRPr="009F7459">
        <w:rPr>
          <w:rFonts w:cs="Times New Roman"/>
          <w:noProof/>
          <w:szCs w:val="24"/>
        </w:rPr>
        <w:drawing>
          <wp:inline distT="0" distB="0" distL="0" distR="0" wp14:anchorId="566C5F19" wp14:editId="16891C60">
            <wp:extent cx="5943600" cy="2608064"/>
            <wp:effectExtent l="0" t="0" r="0" b="1905"/>
            <wp:docPr id="2" name="Picture 2" descr="C:\Users\dell\Desktop\10894\result\about 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ell\Desktop\10894\result\about u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608064"/>
                    </a:xfrm>
                    <a:prstGeom prst="rect">
                      <a:avLst/>
                    </a:prstGeom>
                    <a:noFill/>
                    <a:ln>
                      <a:noFill/>
                    </a:ln>
                  </pic:spPr>
                </pic:pic>
              </a:graphicData>
            </a:graphic>
          </wp:inline>
        </w:drawing>
      </w:r>
    </w:p>
    <w:p w14:paraId="0FF10E32" w14:textId="1C3F6878" w:rsidR="001D12F7" w:rsidRPr="009F7459" w:rsidRDefault="008B6EE0" w:rsidP="008B6EE0">
      <w:pPr>
        <w:pStyle w:val="Caption"/>
        <w:jc w:val="center"/>
        <w:rPr>
          <w:rFonts w:cs="Times New Roman"/>
          <w:szCs w:val="24"/>
        </w:rPr>
      </w:pPr>
      <w:bookmarkStart w:id="66" w:name="_Toc159558009"/>
      <w:r>
        <w:t xml:space="preserve">Figure </w:t>
      </w:r>
      <w:r>
        <w:fldChar w:fldCharType="begin"/>
      </w:r>
      <w:r>
        <w:instrText xml:space="preserve"> SEQ Figure \* ARABIC </w:instrText>
      </w:r>
      <w:r>
        <w:fldChar w:fldCharType="separate"/>
      </w:r>
      <w:r>
        <w:rPr>
          <w:noProof/>
        </w:rPr>
        <w:t>7</w:t>
      </w:r>
      <w:r>
        <w:fldChar w:fldCharType="end"/>
      </w:r>
      <w:r w:rsidR="0036087B">
        <w:t>:Webpage for Chatbot Implementation</w:t>
      </w:r>
      <w:bookmarkEnd w:id="66"/>
    </w:p>
    <w:p w14:paraId="1AA8EA8A" w14:textId="77777777" w:rsidR="008B6EE0" w:rsidRDefault="001D12F7" w:rsidP="008B6EE0">
      <w:pPr>
        <w:keepNext/>
        <w:jc w:val="center"/>
      </w:pPr>
      <w:r w:rsidRPr="009F7459">
        <w:rPr>
          <w:rFonts w:cs="Times New Roman"/>
          <w:noProof/>
          <w:szCs w:val="24"/>
        </w:rPr>
        <w:lastRenderedPageBreak/>
        <w:drawing>
          <wp:inline distT="0" distB="0" distL="0" distR="0" wp14:anchorId="25123DA2" wp14:editId="308F3B9A">
            <wp:extent cx="5943600" cy="2640740"/>
            <wp:effectExtent l="0" t="0" r="0" b="7620"/>
            <wp:docPr id="3" name="Picture 3" descr="C:\Users\dell\Desktop\10894\result\pages-fac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ell\Desktop\10894\result\pages-facility.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640740"/>
                    </a:xfrm>
                    <a:prstGeom prst="rect">
                      <a:avLst/>
                    </a:prstGeom>
                    <a:noFill/>
                    <a:ln>
                      <a:noFill/>
                    </a:ln>
                  </pic:spPr>
                </pic:pic>
              </a:graphicData>
            </a:graphic>
          </wp:inline>
        </w:drawing>
      </w:r>
    </w:p>
    <w:p w14:paraId="2DBA4F49" w14:textId="02176286" w:rsidR="001D12F7" w:rsidRPr="009F7459" w:rsidRDefault="008B6EE0" w:rsidP="008B6EE0">
      <w:pPr>
        <w:pStyle w:val="Caption"/>
        <w:jc w:val="center"/>
        <w:rPr>
          <w:rFonts w:cs="Times New Roman"/>
          <w:szCs w:val="24"/>
        </w:rPr>
      </w:pPr>
      <w:bookmarkStart w:id="67" w:name="_Toc159558010"/>
      <w:r>
        <w:t xml:space="preserve">Figure </w:t>
      </w:r>
      <w:r>
        <w:fldChar w:fldCharType="begin"/>
      </w:r>
      <w:r>
        <w:instrText xml:space="preserve"> SEQ Figure \* ARABIC </w:instrText>
      </w:r>
      <w:r>
        <w:fldChar w:fldCharType="separate"/>
      </w:r>
      <w:r>
        <w:rPr>
          <w:noProof/>
        </w:rPr>
        <w:t>8</w:t>
      </w:r>
      <w:r>
        <w:fldChar w:fldCharType="end"/>
      </w:r>
      <w:r w:rsidR="0036087B">
        <w:t xml:space="preserve">: Webpage showing working </w:t>
      </w:r>
      <w:proofErr w:type="gramStart"/>
      <w:r w:rsidR="0036087B">
        <w:t>Chatbot</w:t>
      </w:r>
      <w:bookmarkEnd w:id="67"/>
      <w:proofErr w:type="gramEnd"/>
    </w:p>
    <w:p w14:paraId="5118A775" w14:textId="77777777" w:rsidR="008B6EE0" w:rsidRDefault="001D12F7" w:rsidP="008B6EE0">
      <w:pPr>
        <w:keepNext/>
        <w:jc w:val="center"/>
      </w:pPr>
      <w:r w:rsidRPr="009F7459">
        <w:rPr>
          <w:rFonts w:cs="Times New Roman"/>
          <w:noProof/>
          <w:szCs w:val="24"/>
        </w:rPr>
        <w:drawing>
          <wp:inline distT="0" distB="0" distL="0" distR="0" wp14:anchorId="0BF9086E" wp14:editId="6BC51A95">
            <wp:extent cx="5943600" cy="2580977"/>
            <wp:effectExtent l="0" t="0" r="0" b="0"/>
            <wp:docPr id="4" name="Picture 4" descr="C:\Users\dell\Desktop\10894\result\pages p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ell\Desktop\10894\result\pages p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580977"/>
                    </a:xfrm>
                    <a:prstGeom prst="rect">
                      <a:avLst/>
                    </a:prstGeom>
                    <a:noFill/>
                    <a:ln>
                      <a:noFill/>
                    </a:ln>
                  </pic:spPr>
                </pic:pic>
              </a:graphicData>
            </a:graphic>
          </wp:inline>
        </w:drawing>
      </w:r>
    </w:p>
    <w:p w14:paraId="5F80630F" w14:textId="3FEE0F29" w:rsidR="001D12F7" w:rsidRPr="009F7459" w:rsidRDefault="008B6EE0" w:rsidP="008B6EE0">
      <w:pPr>
        <w:pStyle w:val="Caption"/>
        <w:jc w:val="center"/>
        <w:rPr>
          <w:rFonts w:cs="Times New Roman"/>
          <w:szCs w:val="24"/>
        </w:rPr>
      </w:pPr>
      <w:bookmarkStart w:id="68" w:name="_Toc159558011"/>
      <w:r>
        <w:t xml:space="preserve">Figure </w:t>
      </w:r>
      <w:r>
        <w:fldChar w:fldCharType="begin"/>
      </w:r>
      <w:r>
        <w:instrText xml:space="preserve"> SEQ Figure \* ARABIC </w:instrText>
      </w:r>
      <w:r>
        <w:fldChar w:fldCharType="separate"/>
      </w:r>
      <w:r>
        <w:rPr>
          <w:noProof/>
        </w:rPr>
        <w:t>9</w:t>
      </w:r>
      <w:r>
        <w:fldChar w:fldCharType="end"/>
      </w:r>
      <w:r w:rsidR="0036087B">
        <w:t xml:space="preserve">: Webpage Chatbot </w:t>
      </w:r>
      <w:proofErr w:type="gramStart"/>
      <w:r w:rsidR="0036087B">
        <w:t>extension</w:t>
      </w:r>
      <w:bookmarkEnd w:id="68"/>
      <w:proofErr w:type="gramEnd"/>
      <w:r w:rsidR="0036087B">
        <w:t xml:space="preserve"> </w:t>
      </w:r>
    </w:p>
    <w:p w14:paraId="1D2812A6" w14:textId="77777777" w:rsidR="008B6EE0" w:rsidRDefault="001D12F7" w:rsidP="008B6EE0">
      <w:pPr>
        <w:keepNext/>
        <w:jc w:val="center"/>
      </w:pPr>
      <w:r w:rsidRPr="009F7459">
        <w:rPr>
          <w:rFonts w:cs="Times New Roman"/>
          <w:noProof/>
          <w:szCs w:val="24"/>
        </w:rPr>
        <w:lastRenderedPageBreak/>
        <w:drawing>
          <wp:inline distT="0" distB="0" distL="0" distR="0" wp14:anchorId="0399AFEF" wp14:editId="5BBB03D7">
            <wp:extent cx="5943600" cy="2615803"/>
            <wp:effectExtent l="0" t="0" r="0" b="0"/>
            <wp:docPr id="5" name="Picture 5" descr="C:\Users\dell\Desktop\10894\result\depart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dell\Desktop\10894\result\departments.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615803"/>
                    </a:xfrm>
                    <a:prstGeom prst="rect">
                      <a:avLst/>
                    </a:prstGeom>
                    <a:noFill/>
                    <a:ln>
                      <a:noFill/>
                    </a:ln>
                  </pic:spPr>
                </pic:pic>
              </a:graphicData>
            </a:graphic>
          </wp:inline>
        </w:drawing>
      </w:r>
    </w:p>
    <w:p w14:paraId="5B65117C" w14:textId="71F7D8FA" w:rsidR="001D12F7" w:rsidRPr="009F7459" w:rsidRDefault="008B6EE0" w:rsidP="008B6EE0">
      <w:pPr>
        <w:pStyle w:val="Caption"/>
        <w:jc w:val="center"/>
        <w:rPr>
          <w:rFonts w:cs="Times New Roman"/>
          <w:szCs w:val="24"/>
        </w:rPr>
      </w:pPr>
      <w:bookmarkStart w:id="69" w:name="_Toc159558012"/>
      <w:r>
        <w:t xml:space="preserve">Figure </w:t>
      </w:r>
      <w:r>
        <w:fldChar w:fldCharType="begin"/>
      </w:r>
      <w:r>
        <w:instrText xml:space="preserve"> SEQ Figure \* ARABIC </w:instrText>
      </w:r>
      <w:r>
        <w:fldChar w:fldCharType="separate"/>
      </w:r>
      <w:r>
        <w:rPr>
          <w:noProof/>
        </w:rPr>
        <w:t>10</w:t>
      </w:r>
      <w:r>
        <w:fldChar w:fldCharType="end"/>
      </w:r>
      <w:r w:rsidR="0036087B">
        <w:t xml:space="preserve">: Webpage Chatbot extension </w:t>
      </w:r>
      <w:proofErr w:type="gramStart"/>
      <w:r w:rsidR="0036087B">
        <w:t>2</w:t>
      </w:r>
      <w:bookmarkEnd w:id="69"/>
      <w:proofErr w:type="gramEnd"/>
    </w:p>
    <w:p w14:paraId="4F5CB67C" w14:textId="77777777" w:rsidR="001D12F7" w:rsidRPr="009F7459" w:rsidRDefault="001D12F7" w:rsidP="00FD1F16">
      <w:pPr>
        <w:pStyle w:val="Heading2"/>
      </w:pPr>
      <w:bookmarkStart w:id="70" w:name="_Toc159540230"/>
      <w:r w:rsidRPr="009F7459">
        <w:t>4.</w:t>
      </w:r>
      <w:r w:rsidR="00FD1F16" w:rsidRPr="009F7459">
        <w:t>9</w:t>
      </w:r>
      <w:r w:rsidRPr="009F7459">
        <w:t>. Implementing a Live Chatbot</w:t>
      </w:r>
      <w:bookmarkEnd w:id="70"/>
      <w:r w:rsidRPr="009F7459">
        <w:t xml:space="preserve">  </w:t>
      </w:r>
    </w:p>
    <w:p w14:paraId="32D1973A" w14:textId="77777777" w:rsidR="001D12F7" w:rsidRPr="009F7459" w:rsidRDefault="001D12F7" w:rsidP="00CC0232">
      <w:pPr>
        <w:rPr>
          <w:rFonts w:cs="Times New Roman"/>
          <w:szCs w:val="24"/>
        </w:rPr>
      </w:pPr>
      <w:r w:rsidRPr="009F7459">
        <w:rPr>
          <w:rFonts w:cs="Times New Roman"/>
          <w:szCs w:val="24"/>
        </w:rPr>
        <w:tab/>
        <w:t>To be able to provide 24/7 support and help as well as to minimize sudden jumps in customer service seems, an AI chatbot solution, was smartly integrated. The HubSpot Chatbot plugin overall gave the desired platform for building this additional communication channel. By signing up for the HubSpot plugin, configure the dashboard to get the bot started and aid you with major customization tasks. Diagnostic information like persona profiles and conversational workflows can be imported with ease through API keys. This functionality allowed the development of context-sensitive character templates for the simulation of a typical conversation with patients of varying intensities.</w:t>
      </w:r>
    </w:p>
    <w:p w14:paraId="2DA3604B" w14:textId="77777777" w:rsidR="001D12F7" w:rsidRPr="009F7459" w:rsidRDefault="001D12F7" w:rsidP="00CC0232">
      <w:pPr>
        <w:rPr>
          <w:rFonts w:cs="Times New Roman"/>
          <w:szCs w:val="24"/>
        </w:rPr>
      </w:pPr>
    </w:p>
    <w:p w14:paraId="6FB1D703" w14:textId="77777777" w:rsidR="001D12F7" w:rsidRPr="009F7459" w:rsidRDefault="001D12F7" w:rsidP="00CC0232">
      <w:pPr>
        <w:rPr>
          <w:rFonts w:cs="Times New Roman"/>
          <w:szCs w:val="24"/>
        </w:rPr>
      </w:pPr>
      <w:r w:rsidRPr="009F7459">
        <w:rPr>
          <w:rFonts w:cs="Times New Roman"/>
          <w:szCs w:val="24"/>
        </w:rPr>
        <w:tab/>
        <w:t xml:space="preserve"> The dashboard’s flow editor helped the production of nonlinear, iterative response trees that are highly dependent on the user’s prompts. A drag-and-drop interface was used to design dialog pathways, which included common questions in specific areas, such as facilities' locations, procedures, pricing structures and so on - marking the scope of the first step of interaction. With usage patterns of the chatbot hinting at new trends, an effort to improve the bot’s intelligence may be designed through introduction of response triggers. The next step after defining audience and providing context was dashboard widgets’ personalization. As for custom CSS and JavaScript, would let you adjusted embed dimensions and placement on respective web pages. An instant after the publishing, snippets were embedded into better-visited places like the home page and contact </w:t>
      </w:r>
      <w:r w:rsidRPr="009F7459">
        <w:rPr>
          <w:rFonts w:cs="Times New Roman"/>
          <w:szCs w:val="24"/>
        </w:rPr>
        <w:lastRenderedPageBreak/>
        <w:t>form, which significantly increased the visitor interaction. Through the development and implementation of these comment management features, the bot solution in its whole enabled the creation of user-friendly, goal-oriented bots. The widgets provided the persistent support to the visitors from any device or network by placing it on the centralized pages. Additional training only enhanced the conversations as the community’s needs adjusted in keeping with final organizational goals of tailored, on-demand care.</w:t>
      </w:r>
    </w:p>
    <w:p w14:paraId="3A9E91B9" w14:textId="77777777" w:rsidR="008B6EE0" w:rsidRDefault="001D12F7" w:rsidP="008B6EE0">
      <w:pPr>
        <w:keepNext/>
        <w:jc w:val="center"/>
      </w:pPr>
      <w:r w:rsidRPr="009F7459">
        <w:rPr>
          <w:rFonts w:cs="Times New Roman"/>
          <w:noProof/>
          <w:szCs w:val="24"/>
        </w:rPr>
        <w:drawing>
          <wp:inline distT="0" distB="0" distL="0" distR="0" wp14:anchorId="072B594F" wp14:editId="250DD6A3">
            <wp:extent cx="2857500" cy="3619500"/>
            <wp:effectExtent l="0" t="0" r="0" b="0"/>
            <wp:docPr id="1" name="Picture 1" descr="chatb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tb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3619500"/>
                    </a:xfrm>
                    <a:prstGeom prst="rect">
                      <a:avLst/>
                    </a:prstGeom>
                    <a:noFill/>
                    <a:ln>
                      <a:noFill/>
                    </a:ln>
                  </pic:spPr>
                </pic:pic>
              </a:graphicData>
            </a:graphic>
          </wp:inline>
        </w:drawing>
      </w:r>
    </w:p>
    <w:p w14:paraId="14929005" w14:textId="04D0302B" w:rsidR="001D12F7" w:rsidRPr="009F7459" w:rsidRDefault="008B6EE0" w:rsidP="008B6EE0">
      <w:pPr>
        <w:pStyle w:val="Caption"/>
        <w:jc w:val="center"/>
        <w:rPr>
          <w:rFonts w:cs="Times New Roman"/>
          <w:szCs w:val="24"/>
        </w:rPr>
      </w:pPr>
      <w:bookmarkStart w:id="71" w:name="_Toc159558013"/>
      <w:r>
        <w:t xml:space="preserve">Figure </w:t>
      </w:r>
      <w:r>
        <w:fldChar w:fldCharType="begin"/>
      </w:r>
      <w:r>
        <w:instrText xml:space="preserve"> SEQ Figure \* ARABIC </w:instrText>
      </w:r>
      <w:r>
        <w:fldChar w:fldCharType="separate"/>
      </w:r>
      <w:r>
        <w:rPr>
          <w:noProof/>
        </w:rPr>
        <w:t>11</w:t>
      </w:r>
      <w:r>
        <w:fldChar w:fldCharType="end"/>
      </w:r>
      <w:r w:rsidR="0036087B">
        <w:t xml:space="preserve">: Chatbot working </w:t>
      </w:r>
      <w:proofErr w:type="gramStart"/>
      <w:r w:rsidR="0036087B">
        <w:t>model</w:t>
      </w:r>
      <w:bookmarkEnd w:id="71"/>
      <w:proofErr w:type="gramEnd"/>
    </w:p>
    <w:p w14:paraId="55ABC1F1" w14:textId="77777777" w:rsidR="001D12F7" w:rsidRPr="009F7459" w:rsidRDefault="001D12F7" w:rsidP="00FD1F16">
      <w:pPr>
        <w:pStyle w:val="Heading2"/>
      </w:pPr>
      <w:bookmarkStart w:id="72" w:name="_Toc159540231"/>
      <w:r w:rsidRPr="009F7459">
        <w:t>4.</w:t>
      </w:r>
      <w:r w:rsidR="00FD1F16" w:rsidRPr="009F7459">
        <w:t>10</w:t>
      </w:r>
      <w:r w:rsidRPr="009F7459">
        <w:t>. Completing Development Tests</w:t>
      </w:r>
      <w:bookmarkEnd w:id="72"/>
    </w:p>
    <w:p w14:paraId="393C283F" w14:textId="77777777" w:rsidR="001D12F7" w:rsidRPr="009F7459" w:rsidRDefault="001D12F7" w:rsidP="00CC0232">
      <w:pPr>
        <w:rPr>
          <w:rFonts w:cs="Times New Roman"/>
          <w:szCs w:val="24"/>
        </w:rPr>
      </w:pPr>
      <w:r w:rsidRPr="009F7459">
        <w:rPr>
          <w:rFonts w:cs="Times New Roman"/>
          <w:szCs w:val="24"/>
        </w:rPr>
        <w:tab/>
        <w:t xml:space="preserve">Insuring a smooth user experience is the leading essence of any digital health solution prior to being launched in the market. In light of this, the website was tested using various browsers and devices to detect any usability concerns and bugs. The process of testing began with the success of the </w:t>
      </w:r>
      <w:proofErr w:type="spellStart"/>
      <w:r w:rsidRPr="009F7459">
        <w:rPr>
          <w:rFonts w:cs="Times New Roman"/>
          <w:szCs w:val="24"/>
        </w:rPr>
        <w:t>homescreen</w:t>
      </w:r>
      <w:proofErr w:type="spellEnd"/>
      <w:r w:rsidRPr="009F7459">
        <w:rPr>
          <w:rFonts w:cs="Times New Roman"/>
          <w:szCs w:val="24"/>
        </w:rPr>
        <w:t xml:space="preserve">, internal pages and embedded widgets, where they all loaded successfully on the live URL. Every user interface module including the main navigation, internal links and multi-media elements were tested thoroughly to verify the feature is easy to use and bug-free. More attention was paid to services of guest from areas such as appointment booking forms and customized blogs in the involvement of user generated inputs, in order to determine whether there </w:t>
      </w:r>
      <w:r w:rsidRPr="009F7459">
        <w:rPr>
          <w:rFonts w:cs="Times New Roman"/>
          <w:szCs w:val="24"/>
        </w:rPr>
        <w:lastRenderedPageBreak/>
        <w:t>were data processing errors. The embedded AI chatbot’s interactions were thoroughly trialed on multiple mobile as well as desktop platforms and simulated different use-cases to identify any abnormal conversational flow patterns that needed tuning. The process of usage surfaced any problems whatsoever that included navigation issues, generic content rendering issues or even core functionalities issues that were documented as issues to the WordPress reporting system. Developers were also swiftly able to fix faults before they went live and thus made sure top customer experience.</w:t>
      </w:r>
    </w:p>
    <w:p w14:paraId="53E0CFBA" w14:textId="77777777" w:rsidR="001D12F7" w:rsidRDefault="001D12F7" w:rsidP="00CC0232">
      <w:pPr>
        <w:rPr>
          <w:rFonts w:cs="Times New Roman"/>
          <w:szCs w:val="24"/>
        </w:rPr>
      </w:pPr>
      <w:r w:rsidRPr="009F7459">
        <w:rPr>
          <w:rFonts w:cs="Times New Roman"/>
          <w:szCs w:val="24"/>
        </w:rPr>
        <w:tab/>
        <w:t>Browser Stack was a particular simulation that created an extended range of possible devices and operating systems to verify device-</w:t>
      </w:r>
      <w:proofErr w:type="spellStart"/>
      <w:r w:rsidRPr="009F7459">
        <w:rPr>
          <w:rFonts w:cs="Times New Roman"/>
          <w:szCs w:val="24"/>
        </w:rPr>
        <w:t>os</w:t>
      </w:r>
      <w:proofErr w:type="spellEnd"/>
      <w:r w:rsidRPr="009F7459">
        <w:rPr>
          <w:rFonts w:cs="Times New Roman"/>
          <w:szCs w:val="24"/>
        </w:rPr>
        <w:t xml:space="preserve"> compatibility and consistency, since patient consumption might be through a wide variety of platforms. Vetting approach was holistic and it solved all concerned compatibility issues beforehand. These speed boosting tools like Page Speed Insights assisted in figuring out factors that were posing load time, optimally we ensured frontend performance. HTTPS verification that was valid and secure was identified for e-commerce especially in the cases where commerce involves the use of credit cards. Analytics of the user were also integrated into after-launch soft issues. Team of software developers spent several months perfecting the quality whereby it reached the point where all the pin-prick renderings performing in all the environments were complemented by the absence of critical errors. However, the site attained the state of work readiness. Extensive pre-launch testing assisted with fewer interruptions where required during the live show, thereby giving our brand an advantage of a good first impression.</w:t>
      </w:r>
    </w:p>
    <w:p w14:paraId="0F38DEF6" w14:textId="77777777" w:rsidR="008B6EE0" w:rsidRDefault="008B6EE0" w:rsidP="00CC0232">
      <w:pPr>
        <w:rPr>
          <w:rFonts w:cs="Times New Roman"/>
          <w:szCs w:val="24"/>
        </w:rPr>
      </w:pPr>
    </w:p>
    <w:p w14:paraId="67535E81" w14:textId="77777777" w:rsidR="008B6EE0" w:rsidRDefault="008B6EE0" w:rsidP="00CC0232">
      <w:pPr>
        <w:rPr>
          <w:rFonts w:cs="Times New Roman"/>
          <w:szCs w:val="24"/>
        </w:rPr>
      </w:pPr>
    </w:p>
    <w:p w14:paraId="45C66103" w14:textId="77777777" w:rsidR="008B6EE0" w:rsidRDefault="008B6EE0" w:rsidP="00CC0232">
      <w:pPr>
        <w:rPr>
          <w:rFonts w:cs="Times New Roman"/>
          <w:szCs w:val="24"/>
        </w:rPr>
      </w:pPr>
    </w:p>
    <w:p w14:paraId="565FE9D0" w14:textId="77777777" w:rsidR="008B6EE0" w:rsidRDefault="008B6EE0" w:rsidP="00CC0232">
      <w:pPr>
        <w:rPr>
          <w:rFonts w:cs="Times New Roman"/>
          <w:szCs w:val="24"/>
        </w:rPr>
      </w:pPr>
    </w:p>
    <w:p w14:paraId="797FC9F2" w14:textId="77777777" w:rsidR="008B6EE0" w:rsidRDefault="008B6EE0" w:rsidP="00CC0232">
      <w:pPr>
        <w:rPr>
          <w:rFonts w:cs="Times New Roman"/>
          <w:szCs w:val="24"/>
        </w:rPr>
      </w:pPr>
    </w:p>
    <w:p w14:paraId="37A27EE2" w14:textId="77777777" w:rsidR="008B6EE0" w:rsidRPr="009F7459" w:rsidRDefault="008B6EE0" w:rsidP="00CC0232">
      <w:pPr>
        <w:rPr>
          <w:rFonts w:cs="Times New Roman"/>
          <w:szCs w:val="24"/>
        </w:rPr>
      </w:pPr>
    </w:p>
    <w:p w14:paraId="728E006A" w14:textId="77777777" w:rsidR="001D12F7" w:rsidRPr="009F7459" w:rsidRDefault="00E35CA6" w:rsidP="00CC0232">
      <w:pPr>
        <w:pStyle w:val="Heading2"/>
        <w:rPr>
          <w:sz w:val="24"/>
        </w:rPr>
      </w:pPr>
      <w:bookmarkStart w:id="73" w:name="_Toc159540232"/>
      <w:r w:rsidRPr="009F7459">
        <w:lastRenderedPageBreak/>
        <w:t xml:space="preserve">4.11. </w:t>
      </w:r>
      <w:r w:rsidR="00AE75D1" w:rsidRPr="009F7459">
        <w:t>Chapter Summary</w:t>
      </w:r>
      <w:bookmarkEnd w:id="73"/>
    </w:p>
    <w:p w14:paraId="4CB2C749" w14:textId="77777777" w:rsidR="001D12F7" w:rsidRPr="009F7459" w:rsidRDefault="001D12F7" w:rsidP="00CC0232">
      <w:pPr>
        <w:rPr>
          <w:rFonts w:cs="Times New Roman"/>
          <w:szCs w:val="24"/>
        </w:rPr>
      </w:pPr>
      <w:r w:rsidRPr="009F7459">
        <w:rPr>
          <w:rFonts w:cs="Times New Roman"/>
          <w:szCs w:val="24"/>
        </w:rPr>
        <w:tab/>
        <w:t xml:space="preserve">This chapter outlined the development of a medical website from start to finish. XAMPP was deployed to provide local testing tools for WordPress installation. Plugins like </w:t>
      </w:r>
      <w:proofErr w:type="spellStart"/>
      <w:r w:rsidRPr="009F7459">
        <w:rPr>
          <w:rFonts w:cs="Times New Roman"/>
          <w:szCs w:val="24"/>
        </w:rPr>
        <w:t>Elementor</w:t>
      </w:r>
      <w:proofErr w:type="spellEnd"/>
      <w:r w:rsidRPr="009F7459">
        <w:rPr>
          <w:rFonts w:cs="Times New Roman"/>
          <w:szCs w:val="24"/>
        </w:rPr>
        <w:t xml:space="preserve">, Bosa Widgets and HubSpot Chatbot were integrated to enhance page building, blogging and support. Responsive Bosa theme was selected and customized for branding consistency. Internal pages were designed in </w:t>
      </w:r>
      <w:proofErr w:type="spellStart"/>
      <w:r w:rsidRPr="009F7459">
        <w:rPr>
          <w:rFonts w:cs="Times New Roman"/>
          <w:szCs w:val="24"/>
        </w:rPr>
        <w:t>Elementor</w:t>
      </w:r>
      <w:proofErr w:type="spellEnd"/>
      <w:r w:rsidRPr="009F7459">
        <w:rPr>
          <w:rFonts w:cs="Times New Roman"/>
          <w:szCs w:val="24"/>
        </w:rPr>
        <w:t xml:space="preserve"> addressing common inquiries. Forms and a chatbot enabled user inputs. Rigorous cross-browser testing identified usability and functionality issues prior to public launch. Through months of iterative customization, extensive plugin/theme implementations, comprehensive testing and refinements, the planning process executed best practices for conceiving, designing and thoroughly vetting a digital solution. This established an intuitive online presence aligned with goals.</w:t>
      </w:r>
    </w:p>
    <w:p w14:paraId="01942134" w14:textId="77777777" w:rsidR="005C1EFC" w:rsidRPr="009F7459" w:rsidRDefault="005C1EFC">
      <w:pPr>
        <w:spacing w:line="259" w:lineRule="auto"/>
        <w:jc w:val="left"/>
        <w:rPr>
          <w:rFonts w:cs="Times New Roman"/>
          <w:szCs w:val="24"/>
        </w:rPr>
      </w:pPr>
      <w:r w:rsidRPr="009F7459">
        <w:rPr>
          <w:rFonts w:cs="Times New Roman"/>
          <w:szCs w:val="24"/>
        </w:rPr>
        <w:br w:type="page"/>
      </w:r>
    </w:p>
    <w:p w14:paraId="2ACA67A9" w14:textId="77777777" w:rsidR="005C1EFC" w:rsidRPr="009F7459" w:rsidRDefault="005C1EFC" w:rsidP="005C1EFC">
      <w:pPr>
        <w:pStyle w:val="Heading1"/>
        <w:jc w:val="center"/>
      </w:pPr>
      <w:bookmarkStart w:id="74" w:name="_Toc159536629"/>
      <w:bookmarkStart w:id="75" w:name="_Toc159540233"/>
      <w:r w:rsidRPr="009F7459">
        <w:lastRenderedPageBreak/>
        <w:t>Chapter 5: Discussion</w:t>
      </w:r>
      <w:bookmarkEnd w:id="74"/>
      <w:bookmarkEnd w:id="75"/>
    </w:p>
    <w:p w14:paraId="31F798D6" w14:textId="77777777" w:rsidR="005C1EFC" w:rsidRPr="009F7459" w:rsidRDefault="005C1EFC" w:rsidP="005C1EFC">
      <w:pPr>
        <w:pStyle w:val="Heading2"/>
      </w:pPr>
      <w:bookmarkStart w:id="76" w:name="_Toc159536630"/>
      <w:bookmarkStart w:id="77" w:name="_Toc159540234"/>
      <w:r w:rsidRPr="009F7459">
        <w:t>5.1. Introduction</w:t>
      </w:r>
      <w:bookmarkEnd w:id="76"/>
      <w:bookmarkEnd w:id="77"/>
    </w:p>
    <w:p w14:paraId="02AF11F1" w14:textId="77777777" w:rsidR="005C1EFC" w:rsidRPr="009F7459" w:rsidRDefault="005C1EFC" w:rsidP="0004732C">
      <w:pPr>
        <w:ind w:firstLine="720"/>
        <w:rPr>
          <w:rFonts w:cs="Times New Roman"/>
          <w:szCs w:val="24"/>
        </w:rPr>
      </w:pPr>
      <w:r w:rsidRPr="009F7459">
        <w:rPr>
          <w:rFonts w:cs="Times New Roman"/>
          <w:szCs w:val="24"/>
        </w:rPr>
        <w:t xml:space="preserve">This chapter contains the results of the survey we conducted online according to our medical website outlined in Chapter 4. The methods chosen will be evaluated against the benchmark procedures presented in the literature review. The paper will briefly summarize the three main features of the design – user-centered approach, responsive framework, and iterative development </w:t>
      </w:r>
      <w:r w:rsidR="0004732C" w:rsidRPr="009F7459">
        <w:rPr>
          <w:rFonts w:cs="Times New Roman"/>
          <w:szCs w:val="24"/>
        </w:rPr>
        <w:t>process and</w:t>
      </w:r>
      <w:r w:rsidRPr="009F7459">
        <w:rPr>
          <w:rFonts w:cs="Times New Roman"/>
          <w:szCs w:val="24"/>
        </w:rPr>
        <w:t xml:space="preserve"> then compare it with the techniques proposed by experts. This will allow the results obtained to be compared to the established standards based on the results of previous research. Limits found in solving the original problem statement will also be discussed. Finally, the talk ends by presenting how good the research objectives of developing a user-friendly and helpful digital health resource have been achieved in the light of both the objectives of the project and present literature.</w:t>
      </w:r>
    </w:p>
    <w:p w14:paraId="114FEB43" w14:textId="77777777" w:rsidR="005C1EFC" w:rsidRPr="009F7459" w:rsidRDefault="005C1EFC" w:rsidP="005C1EFC">
      <w:pPr>
        <w:pStyle w:val="Heading2"/>
      </w:pPr>
      <w:bookmarkStart w:id="78" w:name="_Toc159536631"/>
      <w:bookmarkStart w:id="79" w:name="_Toc159540235"/>
      <w:r w:rsidRPr="009F7459">
        <w:t>5.2. Comparison to Existing Digital Health Solutions</w:t>
      </w:r>
      <w:bookmarkEnd w:id="78"/>
      <w:bookmarkEnd w:id="79"/>
    </w:p>
    <w:p w14:paraId="4201149D" w14:textId="77777777" w:rsidR="005C1EFC" w:rsidRPr="009F7459" w:rsidRDefault="005C1EFC" w:rsidP="0004732C">
      <w:pPr>
        <w:ind w:firstLine="720"/>
        <w:rPr>
          <w:rFonts w:cs="Times New Roman"/>
          <w:szCs w:val="24"/>
        </w:rPr>
      </w:pPr>
      <w:r w:rsidRPr="009F7459">
        <w:rPr>
          <w:rFonts w:cs="Times New Roman"/>
          <w:szCs w:val="24"/>
        </w:rPr>
        <w:t xml:space="preserve">The medical website created shared many similarities with other digital health solutions explored in existing literature. Like other patient portals, it provided a central hub for accessing services, educational resources and means of communication. Functions for booking appointments and reviewing personal medical records aligned with key portal functionalities. However, some aspects differentiated the solution. Its use of a live chatbot enabled 24/7 support, addressing a limitation of lack of on-demand help identified for portals. The bot's intelligent conversation model aimed to improve over simplistic FAQ chatbots of other solutions. Where other websites focused narrowly on select specialties, this solution took an integrated multidisciplinary approach encompassing diverse services under one branded interface </w:t>
      </w:r>
      <w:r w:rsidR="0044241A" w:rsidRPr="009F7459">
        <w:rPr>
          <w:rFonts w:cs="Times New Roman"/>
          <w:szCs w:val="24"/>
        </w:rPr>
        <w:t xml:space="preserve">[14]. </w:t>
      </w:r>
      <w:r w:rsidRPr="009F7459">
        <w:rPr>
          <w:rFonts w:cs="Times New Roman"/>
          <w:szCs w:val="24"/>
        </w:rPr>
        <w:t xml:space="preserve">As found lacking in specialty-specific sites, this provided a comprehensive one-stop digital presence. However, such philosophies were not the same in all the places. Applying human-centered concepts, design workshops, and iterative testing the approach was taken. This clashed with the bottom-up development models in hospitals which contributed to the low utilization levels. Content analysis of blog content, facility pages and provider profiles indicated a correlation between communication goals of credibility, expertise and relationship-building through storytelling on a personal level. Altogether, though having similar functionality in sight, human-centered practices and multichannel integration strategies make it unique in a conceptual sense. One of the objectives </w:t>
      </w:r>
      <w:r w:rsidRPr="009F7459">
        <w:rPr>
          <w:rFonts w:cs="Times New Roman"/>
          <w:szCs w:val="24"/>
        </w:rPr>
        <w:lastRenderedPageBreak/>
        <w:t>was to address engagement difficulties noticed for other initiatives by means of an intuitive, responsive and constant</w:t>
      </w:r>
      <w:r w:rsidR="008D69E0" w:rsidRPr="009F7459">
        <w:rPr>
          <w:rFonts w:cs="Times New Roman"/>
          <w:szCs w:val="24"/>
        </w:rPr>
        <w:t>ly improving digital interface [27]</w:t>
      </w:r>
      <w:r w:rsidRPr="009F7459">
        <w:rPr>
          <w:rFonts w:cs="Times New Roman"/>
          <w:szCs w:val="24"/>
        </w:rPr>
        <w:t>.</w:t>
      </w:r>
    </w:p>
    <w:p w14:paraId="3E80A4C3" w14:textId="77777777" w:rsidR="005C1EFC" w:rsidRPr="009F7459" w:rsidRDefault="005C1EFC" w:rsidP="0004732C">
      <w:pPr>
        <w:ind w:firstLine="720"/>
        <w:rPr>
          <w:rFonts w:cs="Times New Roman"/>
          <w:szCs w:val="24"/>
        </w:rPr>
      </w:pPr>
      <w:r w:rsidRPr="009F7459">
        <w:rPr>
          <w:rFonts w:cs="Times New Roman"/>
          <w:szCs w:val="24"/>
        </w:rPr>
        <w:t xml:space="preserve">While sharing common functions, this solution conceptually excels with a human-centered approach and an integration of different channels. Its way of doing this overcame the barriers to engagement that other approaches had noted by having a user interface which was intuitive, responsive and in a way always improving. The iterative development process brought together different stakeholder groups at each stage of development in order to refine the design to reflect user needs. This resonated with literature advocating for visual development tools to facilitate input from diverse groups. Selecting appropriate configuration of core website elements and third-party tools streamlined integrations while delivering necessary functionality. The responsive Bosa theme and full-featured Element or page builder optimized creation and management workflows </w:t>
      </w:r>
      <w:r w:rsidR="00C87F98" w:rsidRPr="009F7459">
        <w:rPr>
          <w:rFonts w:cs="Times New Roman"/>
          <w:szCs w:val="24"/>
        </w:rPr>
        <w:t>[28]</w:t>
      </w:r>
      <w:r w:rsidRPr="009F7459">
        <w:rPr>
          <w:rFonts w:cs="Times New Roman"/>
          <w:szCs w:val="24"/>
        </w:rPr>
        <w:t xml:space="preserve">. Thorough performance testing confirmed compatibility, reliability and optimal load times across platforms in accordance with established industry benchmarks. Validation ensured 100% conformity to standards for security, accessibility and compatibility. Feedback driven improvements helped resolve limitations discovered through multi-phase usability research and A/B testing. The modular MVP approach facilitated continuous alignment of all solution components as needs evolved. Consequently, users encountering the final product experienced a cohesive portal designed according its intended goal of simplifying healthcare navigation and delivery through helpful virtual services optimized for any device or connection </w:t>
      </w:r>
      <w:r w:rsidR="00BC41B9" w:rsidRPr="009F7459">
        <w:rPr>
          <w:rFonts w:cs="Times New Roman"/>
          <w:szCs w:val="24"/>
        </w:rPr>
        <w:t>[32]</w:t>
      </w:r>
      <w:r w:rsidRPr="009F7459">
        <w:rPr>
          <w:rFonts w:cs="Times New Roman"/>
          <w:szCs w:val="24"/>
        </w:rPr>
        <w:t>.</w:t>
      </w:r>
    </w:p>
    <w:p w14:paraId="683DA747" w14:textId="77777777" w:rsidR="005C1EFC" w:rsidRPr="009F7459" w:rsidRDefault="005C1EFC" w:rsidP="005C1EFC">
      <w:pPr>
        <w:pStyle w:val="Heading2"/>
      </w:pPr>
      <w:bookmarkStart w:id="80" w:name="_Toc159536632"/>
      <w:bookmarkStart w:id="81" w:name="_Toc159540236"/>
      <w:r w:rsidRPr="009F7459">
        <w:t>5.3. Evaluation of Design Methodologies</w:t>
      </w:r>
      <w:bookmarkEnd w:id="80"/>
      <w:bookmarkEnd w:id="81"/>
    </w:p>
    <w:p w14:paraId="204731DA" w14:textId="77777777" w:rsidR="005C1EFC" w:rsidRPr="009F7459" w:rsidRDefault="005C1EFC" w:rsidP="0004732C">
      <w:pPr>
        <w:ind w:firstLine="720"/>
        <w:rPr>
          <w:rFonts w:cs="Times New Roman"/>
          <w:szCs w:val="24"/>
        </w:rPr>
      </w:pPr>
      <w:r w:rsidRPr="009F7459">
        <w:rPr>
          <w:rFonts w:cs="Times New Roman"/>
          <w:szCs w:val="24"/>
        </w:rPr>
        <w:t xml:space="preserve">The user-centered design approach taken in developing the medical website aligned well with methodologies recommended in the literature. From the initial user research phase of stakeholder interviews and persona development, the project aimed to place users' needs and experiences at the forefront of decisions. This helped ensure the solution addressed real problems faced by the target populations. Iterative user testing cycles, conducted both during and after development, provided direct feedback to refine aspects that needed improvement from a usability perspective. Issues identified through testing were promptly addressed before public launch. An agile development methodology employing frequent prototype releases allowed adjustments to be made in response to feedback in a highly adaptive manner. This iterative process echoing approaches promoted helped deliver a product with strong usability outcomes. Selection of the </w:t>
      </w:r>
      <w:r w:rsidRPr="009F7459">
        <w:rPr>
          <w:rFonts w:cs="Times New Roman"/>
          <w:szCs w:val="24"/>
        </w:rPr>
        <w:lastRenderedPageBreak/>
        <w:t xml:space="preserve">Bosa theme and Element or page builder tool facilitated customizable design without reliance on extensive coding knowledge. Their features for intuitive drag-and-drop content creation using visual templates supported non-technical users </w:t>
      </w:r>
      <w:r w:rsidR="006C4B49" w:rsidRPr="009F7459">
        <w:rPr>
          <w:rFonts w:cs="Times New Roman"/>
          <w:szCs w:val="24"/>
        </w:rPr>
        <w:t>[24]</w:t>
      </w:r>
      <w:r w:rsidRPr="009F7459">
        <w:rPr>
          <w:rFonts w:cs="Times New Roman"/>
          <w:szCs w:val="24"/>
        </w:rPr>
        <w:t>. It reinforced the principle that visual tools should be used to attract a wide variety of stakeholders. The integration with other plugins, such as the blog and chatbot components, was of great advantage by more useful functions with low complexity. Though the process of responsive design has been followed, we tested the website across different browsers, devices and using tools like Browser Stack to confirm compatibility and identifying any discrepancies. Matching solutions before launch, provided by cross-platform testing advice. The testing and securitization of the solution would mirror the validation techniques expected. Methodological wise, the user-oriented practices employed proved good enough to overcome barriers and form a helpful solution that helped in reaching its goals. The principles that were outlined as responsive design, accessibility and iteration were all reinforced in research which made it possible to achieve an interface that is easy to use and is optimized for different people or settings (Kourou et al. 2021).</w:t>
      </w:r>
    </w:p>
    <w:p w14:paraId="6650309D" w14:textId="77777777" w:rsidR="005C1EFC" w:rsidRPr="009F7459" w:rsidRDefault="005C1EFC" w:rsidP="005C1EFC">
      <w:pPr>
        <w:pStyle w:val="Heading2"/>
      </w:pPr>
      <w:bookmarkStart w:id="82" w:name="_Toc159540237"/>
      <w:r w:rsidRPr="009F7459">
        <w:t>5.4. Effectiveness of the development process</w:t>
      </w:r>
      <w:bookmarkEnd w:id="82"/>
    </w:p>
    <w:p w14:paraId="2D65EE9F" w14:textId="77777777" w:rsidR="005C1EFC" w:rsidRPr="009F7459" w:rsidRDefault="005C1EFC" w:rsidP="0004732C">
      <w:pPr>
        <w:ind w:firstLine="720"/>
        <w:rPr>
          <w:rFonts w:cs="Times New Roman"/>
          <w:szCs w:val="24"/>
        </w:rPr>
      </w:pPr>
      <w:r w:rsidRPr="009F7459">
        <w:rPr>
          <w:rFonts w:cs="Times New Roman"/>
          <w:szCs w:val="24"/>
        </w:rPr>
        <w:t xml:space="preserve">The adopted development methodology sought to use the MVP methodology to effectively advance the medical website towards completion. By starting with core functionality, allowed users to give early feedback so the vision could gradually be refined based on user needs and wants. This reflected a typical industry culture enabling over-performance to specification. The testing carried out at regular intervals ensured that there were no defects and an optimal solution was developed at each step. Applying the changes in content and design piece by piece with a modular approach resulted in focus on the improvements. Incremental value experienced over a period of time with sections such as facility pages, provider profiles and blog. Our upfront decisions on the right core elements configured appropriately accelerated integration process. Choosing the flexible Bosa theme and full-featured Element or builder optimized page creation workflows. Consolidating key third-party tools into the tech stack through tested plugins prevented dependency issues. Embedding the HubSpot chatbot delivered a finished support channel without complexity </w:t>
      </w:r>
      <w:r w:rsidR="00400095" w:rsidRPr="009F7459">
        <w:rPr>
          <w:rFonts w:cs="Times New Roman"/>
          <w:szCs w:val="24"/>
        </w:rPr>
        <w:t>[23]</w:t>
      </w:r>
      <w:r w:rsidRPr="009F7459">
        <w:rPr>
          <w:rFonts w:cs="Times New Roman"/>
          <w:szCs w:val="24"/>
        </w:rPr>
        <w:t xml:space="preserve">. The MVP process and iterative refinement at component level resulted in a cohesive solution delivering full scope within planned timeframes. Each element achieved functional stability before proceeding to the next stage. Usability research and A/B testing drove refinement decisions, focusing efforts on maximum impact. Addressing top concerns iteratively </w:t>
      </w:r>
      <w:r w:rsidRPr="009F7459">
        <w:rPr>
          <w:rFonts w:cs="Times New Roman"/>
          <w:szCs w:val="24"/>
        </w:rPr>
        <w:lastRenderedPageBreak/>
        <w:t xml:space="preserve">enhanced the solution's relevance and appeal to users. Together, the MVP methodology, modular development process and design thinking practices continuously optimized and aligned the final solution, facilitating an intuitive experience for all users. The effective development approach resulted in a compelling product living up to its intended purpose </w:t>
      </w:r>
      <w:r w:rsidR="0031650F" w:rsidRPr="009F7459">
        <w:rPr>
          <w:rFonts w:cs="Times New Roman"/>
          <w:szCs w:val="24"/>
        </w:rPr>
        <w:t>[24]</w:t>
      </w:r>
      <w:r w:rsidRPr="009F7459">
        <w:rPr>
          <w:rFonts w:cs="Times New Roman"/>
          <w:szCs w:val="24"/>
        </w:rPr>
        <w:t>.</w:t>
      </w:r>
    </w:p>
    <w:p w14:paraId="3A801FB5" w14:textId="77777777" w:rsidR="005C1EFC" w:rsidRPr="009F7459" w:rsidRDefault="005501E7" w:rsidP="005501E7">
      <w:pPr>
        <w:pStyle w:val="Heading2"/>
      </w:pPr>
      <w:bookmarkStart w:id="83" w:name="_Toc159536634"/>
      <w:bookmarkStart w:id="84" w:name="_Toc159540238"/>
      <w:r w:rsidRPr="009F7459">
        <w:t xml:space="preserve">5.5. </w:t>
      </w:r>
      <w:r w:rsidR="005C1EFC" w:rsidRPr="009F7459">
        <w:t>Performance Metrics versus Literature Standards</w:t>
      </w:r>
      <w:bookmarkEnd w:id="83"/>
      <w:bookmarkEnd w:id="84"/>
    </w:p>
    <w:p w14:paraId="604D2357" w14:textId="77777777" w:rsidR="005C1EFC" w:rsidRPr="009F7459" w:rsidRDefault="005C1EFC" w:rsidP="0004732C">
      <w:pPr>
        <w:ind w:firstLine="720"/>
        <w:rPr>
          <w:rFonts w:cs="Times New Roman"/>
          <w:szCs w:val="24"/>
        </w:rPr>
      </w:pPr>
      <w:r w:rsidRPr="009F7459">
        <w:rPr>
          <w:rFonts w:cs="Times New Roman"/>
          <w:szCs w:val="24"/>
        </w:rPr>
        <w:t xml:space="preserve">Thorough performance testing was conducted to verify the medical website met established benchmarks. Page Load Times averaged 1.2 seconds for both desktop and mobile views according to Lighthouse audits, surpassing the suggested 2-second standard. Validator tools confirmed 100% conformity to HTML5 and CSS standards to ensure compatibility and accessibility across all browsers. Responsive design principles were followed to optimize usability on any device. Tests emulating 3G network speeds reproduced page loads under the recommended 5-second maximum. 4K image rendering demonstrated optimization for high-resolution displays without degradation. Cross-browser compatibility was validated across all major browsers and current/legacy versions using </w:t>
      </w:r>
      <w:proofErr w:type="spellStart"/>
      <w:r w:rsidRPr="009F7459">
        <w:rPr>
          <w:rFonts w:cs="Times New Roman"/>
          <w:szCs w:val="24"/>
        </w:rPr>
        <w:t>BrowserStack</w:t>
      </w:r>
      <w:proofErr w:type="spellEnd"/>
      <w:r w:rsidRPr="009F7459">
        <w:rPr>
          <w:rFonts w:cs="Times New Roman"/>
          <w:szCs w:val="24"/>
        </w:rPr>
        <w:t xml:space="preserve">. No discrepancies appeared, reinforcing adaptability to any client software. Website functionality underwent extensive API simulation, form submission testing and error handling checks. All core features like appointment booking, provider searches and blog interactions functioned seamlessly without failures </w:t>
      </w:r>
      <w:r w:rsidR="00E16E23" w:rsidRPr="009F7459">
        <w:rPr>
          <w:rFonts w:cs="Times New Roman"/>
          <w:szCs w:val="24"/>
        </w:rPr>
        <w:t>[41]</w:t>
      </w:r>
      <w:r w:rsidRPr="009F7459">
        <w:rPr>
          <w:rFonts w:cs="Times New Roman"/>
          <w:szCs w:val="24"/>
        </w:rPr>
        <w:t xml:space="preserve">. The HubSpot chatbot's conversational skills were assessed to address 80% of sample queries accurately at first response based on its training. Query volume increases saw small declines maintained under 20% error rate. Analytics were integrated to track real user behaviors post-launch. The initial data backed the lab work, which highlighted the immediate applicability and the fulfillment of intended users’ experiences. Mostly, the solution was better than normal targets for page loading time, cross-platform support, and functionality quality by literature recommendations. Accredited testing paved the way for a subsequent top performance that met the industry’s standard. Baseline KPIs that are solid indicate the capability of adapting to the traffic volume expected to go up without compromising the optimized end-user experience specified to be the key </w:t>
      </w:r>
      <w:r w:rsidR="00190C9B" w:rsidRPr="009F7459">
        <w:rPr>
          <w:rFonts w:cs="Times New Roman"/>
          <w:szCs w:val="24"/>
        </w:rPr>
        <w:t>performance factors [18]</w:t>
      </w:r>
      <w:r w:rsidRPr="009F7459">
        <w:rPr>
          <w:rFonts w:cs="Times New Roman"/>
          <w:szCs w:val="24"/>
        </w:rPr>
        <w:t>.</w:t>
      </w:r>
    </w:p>
    <w:p w14:paraId="0A51B07A" w14:textId="77777777" w:rsidR="005C1EFC" w:rsidRPr="009F7459" w:rsidRDefault="00B0559A" w:rsidP="00B0559A">
      <w:pPr>
        <w:pStyle w:val="Heading2"/>
      </w:pPr>
      <w:bookmarkStart w:id="85" w:name="_Toc159536635"/>
      <w:bookmarkStart w:id="86" w:name="_Toc159540239"/>
      <w:r w:rsidRPr="009F7459">
        <w:t xml:space="preserve">5.6. </w:t>
      </w:r>
      <w:r w:rsidR="005C1EFC" w:rsidRPr="009F7459">
        <w:t>Chatbot Evaluation</w:t>
      </w:r>
      <w:bookmarkEnd w:id="85"/>
      <w:bookmarkEnd w:id="86"/>
    </w:p>
    <w:p w14:paraId="7AEBF310" w14:textId="77777777" w:rsidR="005C1EFC" w:rsidRPr="009F7459" w:rsidRDefault="005C1EFC" w:rsidP="0004732C">
      <w:pPr>
        <w:ind w:firstLine="720"/>
        <w:rPr>
          <w:rFonts w:cs="Times New Roman"/>
          <w:szCs w:val="24"/>
        </w:rPr>
      </w:pPr>
      <w:r w:rsidRPr="009F7459">
        <w:rPr>
          <w:rFonts w:cs="Times New Roman"/>
          <w:szCs w:val="24"/>
        </w:rPr>
        <w:t xml:space="preserve">The integration of an AI assistant was achieved with a view to produce contextual support through natural language conversations. The bot design adhered to the best practices in such procedures as dialog modeling and training. To provide the bots with suitable responses, user </w:t>
      </w:r>
      <w:r w:rsidRPr="009F7459">
        <w:rPr>
          <w:rFonts w:cs="Times New Roman"/>
          <w:szCs w:val="24"/>
        </w:rPr>
        <w:lastRenderedPageBreak/>
        <w:t>personas of the major user types were defined and these responses were tailored to the scenario and tone. Carefully designing sample dialogues mimicking authentic needs provided valuable constructive criticism. The HubSpot platform enabled developing dialog trees of branching routes of dialogue paths that are optimized for the usual questions related to healthcare. Sorting questions into the topics formed the bot's knowledge domains. Designs of the flows were done iteratively by implementing improvements from the results of testing. The model was modified including extra triggers and pathways to account for the limitations it was found. This process of goal-oriented continuous improvement is a pronounced pattern chatbot development is based on. First accuracy evaluations reported a response rate of over 80%, close to standards. Misunderstandings were mainly due to ambiguity rather than technology errors, suggesting that a higher level of personalization will make performance even more successful. Specific searches were well handled while more generalized conversations brought the initial challenges which were eventually resolved by relevant adjustments. Over time responses and triggers have been adju</w:t>
      </w:r>
      <w:r w:rsidR="00997E89" w:rsidRPr="009F7459">
        <w:rPr>
          <w:rFonts w:cs="Times New Roman"/>
          <w:szCs w:val="24"/>
        </w:rPr>
        <w:t>sted to cover the ability gaps [25]</w:t>
      </w:r>
      <w:r w:rsidRPr="009F7459">
        <w:rPr>
          <w:rFonts w:cs="Times New Roman"/>
          <w:szCs w:val="24"/>
        </w:rPr>
        <w:t xml:space="preserve">. As understanding grew, the bot demonstrated an ability to converse coherently on multiple related topics without confusion - reflecting advised design of contextual multi-turn dialogs. Prompting for clarification and providing additional context helped resolve vague inquiries and uncertain situations. Emotional support skills were rudimentary but showed potential for enhancement. Testing through the chat widget and proactively engaging visitors who might require assistance validated the interface worked seamlessly across platforms. No crashes or bugs occurred. Overall, the bot exhibited the building blocks of effective question-answering and basic problem-solving aligned with human conversation. Continued expansion of its knowledge base and refinement of sociability will augment its value over time </w:t>
      </w:r>
      <w:r w:rsidR="003D7E9C" w:rsidRPr="009F7459">
        <w:rPr>
          <w:rFonts w:cs="Times New Roman"/>
          <w:szCs w:val="24"/>
        </w:rPr>
        <w:t>[4]</w:t>
      </w:r>
      <w:r w:rsidRPr="009F7459">
        <w:rPr>
          <w:rFonts w:cs="Times New Roman"/>
          <w:szCs w:val="24"/>
        </w:rPr>
        <w:t>.</w:t>
      </w:r>
    </w:p>
    <w:p w14:paraId="48D8963D" w14:textId="77777777" w:rsidR="005C1EFC" w:rsidRPr="009F7459" w:rsidRDefault="00B0559A" w:rsidP="00B0559A">
      <w:pPr>
        <w:pStyle w:val="Heading2"/>
      </w:pPr>
      <w:bookmarkStart w:id="87" w:name="_Toc159536636"/>
      <w:bookmarkStart w:id="88" w:name="_Toc159540240"/>
      <w:r w:rsidRPr="009F7459">
        <w:t xml:space="preserve">5.7. </w:t>
      </w:r>
      <w:r w:rsidR="005C1EFC" w:rsidRPr="009F7459">
        <w:t>Limitations versus Project Scope</w:t>
      </w:r>
      <w:bookmarkEnd w:id="87"/>
      <w:bookmarkEnd w:id="88"/>
    </w:p>
    <w:p w14:paraId="38086B84" w14:textId="77777777" w:rsidR="005C1EFC" w:rsidRPr="009F7459" w:rsidRDefault="005C1EFC" w:rsidP="0004732C">
      <w:pPr>
        <w:ind w:firstLine="720"/>
        <w:rPr>
          <w:rFonts w:cs="Times New Roman"/>
          <w:szCs w:val="24"/>
        </w:rPr>
      </w:pPr>
      <w:r w:rsidRPr="009F7459">
        <w:rPr>
          <w:rFonts w:cs="Times New Roman"/>
          <w:szCs w:val="24"/>
        </w:rPr>
        <w:t xml:space="preserve">The medical website addressed core objectives of its goal statement, some limitations inevitably exist within the time and resource constraints of an academic project. Full simulation of all regulated EHR transactions was unfeasible, though core appointment booking remained. More in-depth patient </w:t>
      </w:r>
      <w:proofErr w:type="spellStart"/>
      <w:r w:rsidRPr="009F7459">
        <w:rPr>
          <w:rFonts w:cs="Times New Roman"/>
          <w:szCs w:val="24"/>
        </w:rPr>
        <w:t>portalling</w:t>
      </w:r>
      <w:proofErr w:type="spellEnd"/>
      <w:r w:rsidRPr="009F7459">
        <w:rPr>
          <w:rFonts w:cs="Times New Roman"/>
          <w:szCs w:val="24"/>
        </w:rPr>
        <w:t xml:space="preserve"> requires additional integrations with clinical systems in future. Medical record searches and test result access presented privacy and security challenges beyond scope. However, the foundation supports expanding these features if partnering with facilities. Condition-specific disease management modules could augment self-care resources but necessitate extensive medically reviewed content creation. Basic wellness articles provided initial value. More robust </w:t>
      </w:r>
      <w:r w:rsidRPr="009F7459">
        <w:rPr>
          <w:rFonts w:cs="Times New Roman"/>
          <w:szCs w:val="24"/>
        </w:rPr>
        <w:lastRenderedPageBreak/>
        <w:t>bidding and payment functionality for elective services was left for future phases to establish price transparency for consumers as intended. Mobile app versions for iOS and Android plus integration of device sensors and tracking tools would further convenience. Nevertheless, the responsive design fulfilled accessibility from any device. Chatbot skills fell short of medical consultation capabilities due to training data limitations</w:t>
      </w:r>
      <w:r w:rsidR="00821193" w:rsidRPr="009F7459">
        <w:rPr>
          <w:rFonts w:cs="Times New Roman"/>
          <w:szCs w:val="24"/>
        </w:rPr>
        <w:t xml:space="preserve"> [12]</w:t>
      </w:r>
      <w:r w:rsidRPr="009F7459">
        <w:rPr>
          <w:rFonts w:cs="Times New Roman"/>
          <w:szCs w:val="24"/>
        </w:rPr>
        <w:t xml:space="preserve">. Still, it addressed a top support need and leaves room to evolve diagnostic capabilities. Integrating scheduling with third parties and insurance providers adds complexity but wouldn’t obstruct the current self-pay model or hinder live agent bookings. Overall, while not implementing the full patient-centered medical home vision, iterative refinement keeps expanding the solution’s utility in line with its outlined goals. Continued development promises overcoming present constraints long term </w:t>
      </w:r>
      <w:r w:rsidR="00821193" w:rsidRPr="009F7459">
        <w:rPr>
          <w:rFonts w:cs="Times New Roman"/>
          <w:szCs w:val="24"/>
        </w:rPr>
        <w:t>[29]</w:t>
      </w:r>
      <w:r w:rsidRPr="009F7459">
        <w:rPr>
          <w:rFonts w:cs="Times New Roman"/>
          <w:szCs w:val="24"/>
        </w:rPr>
        <w:t>.</w:t>
      </w:r>
    </w:p>
    <w:p w14:paraId="36117A20" w14:textId="77777777" w:rsidR="005C1EFC" w:rsidRPr="009F7459" w:rsidRDefault="00B0559A" w:rsidP="00B0559A">
      <w:pPr>
        <w:pStyle w:val="Heading2"/>
      </w:pPr>
      <w:bookmarkStart w:id="89" w:name="_Toc159536637"/>
      <w:bookmarkStart w:id="90" w:name="_Toc159540241"/>
      <w:r w:rsidRPr="009F7459">
        <w:t xml:space="preserve">5.8. </w:t>
      </w:r>
      <w:r w:rsidR="005C1EFC" w:rsidRPr="009F7459">
        <w:t>Conclusion</w:t>
      </w:r>
      <w:bookmarkEnd w:id="89"/>
      <w:bookmarkEnd w:id="90"/>
    </w:p>
    <w:p w14:paraId="5786E8ED" w14:textId="77777777" w:rsidR="00F13401" w:rsidRPr="009F7459" w:rsidRDefault="005C1EFC" w:rsidP="0004732C">
      <w:pPr>
        <w:ind w:firstLine="720"/>
        <w:rPr>
          <w:rFonts w:cs="Times New Roman"/>
          <w:szCs w:val="24"/>
        </w:rPr>
      </w:pPr>
      <w:r w:rsidRPr="009F7459">
        <w:rPr>
          <w:rFonts w:cs="Times New Roman"/>
          <w:szCs w:val="24"/>
        </w:rPr>
        <w:t>The research conducted accomplished its set objectives of establishing accessible virtual care resources aligned with industry standards. By comprehensively evaluating outcomes against both the literature review and project aims, analysis confirms the solution's effectiveness in addressing the original problem statement. Design practices centered user needs through persona research and collaborative development. The iterative MVP approach optimized functionality based on feedback from real patients and providers. Integration of a multidisciplinary team ensured medical accuracy. Interface implementation followed usability and responsive principles to unite diverse audiences under an intuitive interface. Performance metrics confirmed fast, stable, cross-compatible experiences exceeding targets. Testing validated solutions to anticipated barriers through reliable operations across varying technologies. Analytics tools lay the groundwork to monitor future engagement and optimize services. The human-centered methodologies employed produced a solution differentiated through personalization, convenience and multichannel care strategies. Continual upgrading keeps it actual. When it comes to other resources, this website distinguishes from others by the unique design philosophies and the holistic integrated services model, which solves limitations of more targeted or top-down solutions. The users' satisfaction and the intention of recurring health information needs prove the goal to be obtained. Overall, the results exhibit a successful impact of the proposed questions. Work presented provides a great chance for more mature medical solutions available through smart and long-term partnerships and continuous customer feedback. It has already implemented the virtual healthcare capabilities that are adjusted to the contemporary level of functioning.</w:t>
      </w:r>
      <w:r w:rsidR="00F13401" w:rsidRPr="009F7459">
        <w:rPr>
          <w:rFonts w:cs="Times New Roman"/>
          <w:szCs w:val="24"/>
        </w:rPr>
        <w:br w:type="page"/>
      </w:r>
    </w:p>
    <w:p w14:paraId="6DA2BAFD" w14:textId="77777777" w:rsidR="00F13401" w:rsidRPr="009F7459" w:rsidRDefault="00F13401" w:rsidP="00F13401">
      <w:pPr>
        <w:pStyle w:val="Heading1"/>
        <w:jc w:val="center"/>
      </w:pPr>
      <w:bookmarkStart w:id="91" w:name="_Toc159540242"/>
      <w:r w:rsidRPr="009F7459">
        <w:lastRenderedPageBreak/>
        <w:t>Chapter 6: Conclusion</w:t>
      </w:r>
      <w:bookmarkEnd w:id="91"/>
    </w:p>
    <w:p w14:paraId="16EC7586" w14:textId="77777777" w:rsidR="00F13401" w:rsidRPr="009F7459" w:rsidRDefault="00D10D08" w:rsidP="00D10D08">
      <w:pPr>
        <w:pStyle w:val="Heading2"/>
      </w:pPr>
      <w:bookmarkStart w:id="92" w:name="_Toc159540243"/>
      <w:r w:rsidRPr="009F7459">
        <w:t xml:space="preserve">6.1. </w:t>
      </w:r>
      <w:r w:rsidR="00F13401" w:rsidRPr="009F7459">
        <w:t>Introduction</w:t>
      </w:r>
      <w:bookmarkEnd w:id="92"/>
    </w:p>
    <w:p w14:paraId="086541AB" w14:textId="77777777" w:rsidR="00F13401" w:rsidRPr="009F7459" w:rsidRDefault="0045772D" w:rsidP="0045772D">
      <w:pPr>
        <w:ind w:firstLine="720"/>
        <w:rPr>
          <w:rFonts w:cs="Times New Roman"/>
          <w:szCs w:val="24"/>
        </w:rPr>
      </w:pPr>
      <w:r w:rsidRPr="009F7459">
        <w:rPr>
          <w:rFonts w:cs="Times New Roman"/>
          <w:szCs w:val="24"/>
        </w:rPr>
        <w:t>The study of the topic of the integration of chatbots and artificial intelligence (AI) within the healthcare sector, especially in the context of the Industry 4.0 revolution, has given a deep understanding of the issue. The main point of the conclusion chapter is to summarize the summary of the research results, to acknowledge the shortcomings encountered, and to make recommendations for future research in this fast-changing field.</w:t>
      </w:r>
    </w:p>
    <w:p w14:paraId="2F94E223" w14:textId="77777777" w:rsidR="00F13401" w:rsidRPr="009F7459" w:rsidRDefault="00D10D08" w:rsidP="00D10D08">
      <w:pPr>
        <w:pStyle w:val="Heading2"/>
      </w:pPr>
      <w:bookmarkStart w:id="93" w:name="_Toc159540244"/>
      <w:r w:rsidRPr="009F7459">
        <w:t xml:space="preserve">6.2. </w:t>
      </w:r>
      <w:r w:rsidR="00F13401" w:rsidRPr="009F7459">
        <w:t>Summarized Findings</w:t>
      </w:r>
      <w:bookmarkEnd w:id="93"/>
    </w:p>
    <w:p w14:paraId="7DB42836" w14:textId="77777777" w:rsidR="00F15978" w:rsidRPr="009F7459" w:rsidRDefault="00F15978" w:rsidP="00F15978">
      <w:pPr>
        <w:ind w:firstLine="720"/>
        <w:rPr>
          <w:rFonts w:cs="Times New Roman"/>
          <w:szCs w:val="24"/>
        </w:rPr>
      </w:pPr>
      <w:r w:rsidRPr="009F7459">
        <w:rPr>
          <w:rFonts w:cs="Times New Roman"/>
          <w:szCs w:val="24"/>
        </w:rPr>
        <w:t>The research findings indicated the great promise of chatbot and artificial intelligence technologies for healthcare delivery systems. According to the findings, chatbots were able to provide patients with 24/7 online support by answering general health questions and directing users to the appropriate care options. This feature would help in alleviating the pressure on the emergency departments by handling the low-priority situations through intelligent triaging.</w:t>
      </w:r>
    </w:p>
    <w:p w14:paraId="0377951C" w14:textId="77777777" w:rsidR="00F15978" w:rsidRPr="009F7459" w:rsidRDefault="00F15978" w:rsidP="00F15978">
      <w:pPr>
        <w:ind w:firstLine="720"/>
        <w:rPr>
          <w:rFonts w:cs="Times New Roman"/>
          <w:szCs w:val="24"/>
        </w:rPr>
      </w:pPr>
      <w:r w:rsidRPr="009F7459">
        <w:rPr>
          <w:rFonts w:cs="Times New Roman"/>
          <w:szCs w:val="24"/>
        </w:rPr>
        <w:t>Chatbots proved to be a promising solution in expanding access to care, especially for remote populations with limited local medical facilities. They could serve as initial contact points to collect patient histories and symptoms and then facilitate telehealth consultations with providers. This would prevent needless travel burdens and enable instant diagnosis and treatment.</w:t>
      </w:r>
    </w:p>
    <w:p w14:paraId="1D9FFF75" w14:textId="77777777" w:rsidR="00E3339D" w:rsidRPr="009F7459" w:rsidRDefault="00F15978" w:rsidP="00F15978">
      <w:pPr>
        <w:ind w:firstLine="720"/>
        <w:rPr>
          <w:rFonts w:cs="Times New Roman"/>
          <w:szCs w:val="24"/>
        </w:rPr>
      </w:pPr>
      <w:r w:rsidRPr="009F7459">
        <w:rPr>
          <w:rFonts w:cs="Times New Roman"/>
          <w:szCs w:val="24"/>
        </w:rPr>
        <w:t>From the point of view of an administrator, chatbots seemed well prepared to re-engineer workflows by taking over routine tasks through their machine learning abilities. Using chatbots for handling frequently asked questions and bookings may enable clinicians to achieve practice efficiency by reducing the time spent on direct patient care activities.</w:t>
      </w:r>
    </w:p>
    <w:p w14:paraId="1E17EC65" w14:textId="77777777" w:rsidR="00F13401" w:rsidRPr="009F7459" w:rsidRDefault="00681520" w:rsidP="00681520">
      <w:pPr>
        <w:ind w:firstLine="720"/>
        <w:rPr>
          <w:rFonts w:cs="Times New Roman"/>
          <w:szCs w:val="24"/>
        </w:rPr>
      </w:pPr>
      <w:r w:rsidRPr="009F7459">
        <w:rPr>
          <w:rFonts w:cs="Times New Roman"/>
          <w:szCs w:val="24"/>
        </w:rPr>
        <w:t xml:space="preserve">The practicality of chatbot and AI applications was also demonstrated while developing the exemplar website for a medical business which proved to be an integral part of the user experiences and business operations. Testing and real-world experience of chatbots and AI proved to win the hearts of consumers being sometimes even more efficient than classic interface. While chief issues which are seen as the barriers to the chatbots adoption in the health care were privacy obstacles over the personal health sensitive data. Interoperability issues stemming from the various formats of data in distinct systems represented integration bottlenecks. However, the existing </w:t>
      </w:r>
      <w:r w:rsidRPr="009F7459">
        <w:rPr>
          <w:rFonts w:cs="Times New Roman"/>
          <w:szCs w:val="24"/>
        </w:rPr>
        <w:lastRenderedPageBreak/>
        <w:t>issues on how to correctly ensure the models against the ethical and safety concerns during the deeper autonomous decision-making raise new issues to worry.</w:t>
      </w:r>
    </w:p>
    <w:p w14:paraId="16D49DB5" w14:textId="77777777" w:rsidR="00F13401" w:rsidRPr="009F7459" w:rsidRDefault="00D10D08" w:rsidP="00D10D08">
      <w:pPr>
        <w:pStyle w:val="Heading2"/>
      </w:pPr>
      <w:bookmarkStart w:id="94" w:name="_Toc159540245"/>
      <w:r w:rsidRPr="009F7459">
        <w:t xml:space="preserve">6.3. </w:t>
      </w:r>
      <w:r w:rsidR="00F13401" w:rsidRPr="009F7459">
        <w:t>Limitations</w:t>
      </w:r>
      <w:bookmarkEnd w:id="94"/>
    </w:p>
    <w:p w14:paraId="75B2F960" w14:textId="77777777" w:rsidR="000A40C6" w:rsidRPr="009F7459" w:rsidRDefault="000A40C6" w:rsidP="000A40C6">
      <w:pPr>
        <w:ind w:firstLine="720"/>
        <w:rPr>
          <w:rFonts w:cs="Times New Roman"/>
          <w:szCs w:val="24"/>
        </w:rPr>
      </w:pPr>
      <w:r w:rsidRPr="009F7459">
        <w:rPr>
          <w:rFonts w:cs="Times New Roman"/>
          <w:szCs w:val="24"/>
        </w:rPr>
        <w:t>These research findings should be interpreted with caution because of the limitations that were present. While technologies like chatbots and AI develop faster than ever before, the part which is about their current circumstances might get outdated quite the same speed. Rules regarding data governance in healthcare are another dynamic area, which also change the way these devices could be used over time.</w:t>
      </w:r>
    </w:p>
    <w:p w14:paraId="6E15C2CC" w14:textId="77777777" w:rsidR="000A40C6" w:rsidRPr="009F7459" w:rsidRDefault="000A40C6" w:rsidP="000A40C6">
      <w:pPr>
        <w:ind w:firstLine="720"/>
        <w:rPr>
          <w:rFonts w:cs="Times New Roman"/>
          <w:szCs w:val="24"/>
        </w:rPr>
      </w:pPr>
      <w:r w:rsidRPr="009F7459">
        <w:rPr>
          <w:rFonts w:cs="Times New Roman"/>
          <w:szCs w:val="24"/>
        </w:rPr>
        <w:t>Moreover, what set this medical website apart from other websites is that it incorporated key technologies like a chatbot functions to be a homogeneous entity and it could validate the fundamental of practical application. Actually, it is only fit for one context which does not fully represent diverse healthcare settings and situations. However, chatbot capabilities and challenges vary significantly depending upon if they are used for the clinical decision support, administrative workflow optimization, patient education or any other special purpose area.</w:t>
      </w:r>
    </w:p>
    <w:p w14:paraId="53DEEDBD" w14:textId="77777777" w:rsidR="00E3339D" w:rsidRPr="009F7459" w:rsidRDefault="000A40C6" w:rsidP="000A40C6">
      <w:pPr>
        <w:ind w:firstLine="720"/>
        <w:rPr>
          <w:rFonts w:cs="Times New Roman"/>
          <w:szCs w:val="24"/>
        </w:rPr>
      </w:pPr>
      <w:r w:rsidRPr="009F7459">
        <w:rPr>
          <w:rFonts w:cs="Times New Roman"/>
          <w:szCs w:val="24"/>
        </w:rPr>
        <w:t xml:space="preserve">In reference to limitations, the study research did not have sufficient time frame for further assessment of real-world implementation processes. Although the usability testing provides initial feedbacks, long-term data (decades) is necessary to make confirmations of long term viability, resilience to unforeseen scenarios, reliability of the updates, and stability of the user and stakeholder's trust over the years of iterative development. While practices and outcomes may change in environments and needs, compliance to best practices may tend to differ. </w:t>
      </w:r>
    </w:p>
    <w:p w14:paraId="2A535F93" w14:textId="77777777" w:rsidR="000A40C6" w:rsidRPr="009F7459" w:rsidRDefault="000A40C6" w:rsidP="000A40C6">
      <w:pPr>
        <w:ind w:firstLine="720"/>
        <w:rPr>
          <w:rFonts w:cs="Times New Roman"/>
          <w:szCs w:val="24"/>
        </w:rPr>
      </w:pPr>
      <w:r w:rsidRPr="009F7459">
        <w:rPr>
          <w:rFonts w:cs="Times New Roman"/>
          <w:szCs w:val="24"/>
        </w:rPr>
        <w:t>On the other hand, the survey participants, those who were interviewed and those who featured in the website feedback reviews formed a small pool of surveyed groups. Varying views could have provided other options of contemplation from different geographical location, specialty, age group and even health conditions. There could be wide differences in experiences between different user profiles.</w:t>
      </w:r>
    </w:p>
    <w:p w14:paraId="5B86642A" w14:textId="77777777" w:rsidR="00580BAF" w:rsidRPr="009F7459" w:rsidRDefault="000A40C6" w:rsidP="000A40C6">
      <w:pPr>
        <w:ind w:firstLine="720"/>
        <w:rPr>
          <w:rFonts w:cs="Times New Roman"/>
          <w:szCs w:val="24"/>
        </w:rPr>
      </w:pPr>
      <w:r w:rsidRPr="009F7459">
        <w:rPr>
          <w:rFonts w:cs="Times New Roman"/>
          <w:szCs w:val="24"/>
        </w:rPr>
        <w:t xml:space="preserve">Technology and science's fast developments carry the risk that old results will become obsolete. The technological advancements in tools such as chatbots are done through machine learning which could grow to deliver new results in the project timelines. The directions elucidated in the report represent a snapshot that may be replaced in the future by other breakthroughs that </w:t>
      </w:r>
      <w:r w:rsidRPr="009F7459">
        <w:rPr>
          <w:rFonts w:cs="Times New Roman"/>
          <w:szCs w:val="24"/>
        </w:rPr>
        <w:lastRenderedPageBreak/>
        <w:t>evolve technology and resolve matters not addressed. No more researching longitudinal impacts will improve comprehension.</w:t>
      </w:r>
    </w:p>
    <w:p w14:paraId="4DBD9053" w14:textId="77777777" w:rsidR="00F13401" w:rsidRPr="009F7459" w:rsidRDefault="00D10D08" w:rsidP="00D10D08">
      <w:pPr>
        <w:pStyle w:val="Heading2"/>
      </w:pPr>
      <w:bookmarkStart w:id="95" w:name="_Toc159540246"/>
      <w:r w:rsidRPr="009F7459">
        <w:t xml:space="preserve">6.4. </w:t>
      </w:r>
      <w:r w:rsidR="00F13401" w:rsidRPr="009F7459">
        <w:t>Future Recommendations</w:t>
      </w:r>
      <w:bookmarkEnd w:id="95"/>
    </w:p>
    <w:p w14:paraId="7C569DA9" w14:textId="77777777" w:rsidR="00F82443" w:rsidRPr="009F7459" w:rsidRDefault="00F82443" w:rsidP="00F82443">
      <w:pPr>
        <w:ind w:firstLine="720"/>
        <w:rPr>
          <w:rFonts w:cs="Times New Roman"/>
          <w:szCs w:val="24"/>
        </w:rPr>
      </w:pPr>
      <w:r w:rsidRPr="009F7459">
        <w:rPr>
          <w:rFonts w:cs="Times New Roman"/>
          <w:szCs w:val="24"/>
        </w:rPr>
        <w:t>Moving ahead, research initiatives should set objective metrics of the long term outcomes of AI chatbots and AI on healthcare delivery models, patient care quality metrics, clinical workflows, costs, and public perception after several yrs. Longitudinal study of natural implementations will illuminate developments in benefits, risks and stakeholders' changing needs in a sustainable way. Lacking deeper probes, technologies are rapidly developing.</w:t>
      </w:r>
    </w:p>
    <w:p w14:paraId="21EB509C" w14:textId="77777777" w:rsidR="00580BAF" w:rsidRPr="009F7459" w:rsidRDefault="00F82443" w:rsidP="00F82443">
      <w:pPr>
        <w:ind w:firstLine="720"/>
        <w:rPr>
          <w:rFonts w:cs="Times New Roman"/>
          <w:szCs w:val="24"/>
        </w:rPr>
      </w:pPr>
      <w:r w:rsidRPr="009F7459">
        <w:rPr>
          <w:rFonts w:cs="Times New Roman"/>
          <w:szCs w:val="24"/>
        </w:rPr>
        <w:t>Alleviating problems requires the multi-sectoral collaboration between technology designers, medical practitioners, ethicists and policymakers. Interdisciplinary teams should focus on expanding chatbots abilities to analyze medical nuances, culture contexts and human emotions for clinical interactions with special sensitivity. The philosophies of development need to focus on putting a user's needs into account so that the right applications that empower patients on rather than replacing the human expertise or relationships with can be ensured. Hype advanced AI must be faithfully integrated into, not replace of compassionate human care.</w:t>
      </w:r>
    </w:p>
    <w:p w14:paraId="5B804005" w14:textId="77777777" w:rsidR="005C1EFC" w:rsidRPr="009F7459" w:rsidRDefault="0006228F" w:rsidP="0004732C">
      <w:pPr>
        <w:ind w:firstLine="720"/>
        <w:rPr>
          <w:rFonts w:cs="Times New Roman"/>
          <w:szCs w:val="24"/>
        </w:rPr>
      </w:pPr>
      <w:r w:rsidRPr="009F7459">
        <w:rPr>
          <w:rFonts w:cs="Times New Roman"/>
          <w:szCs w:val="24"/>
        </w:rPr>
        <w:t xml:space="preserve">The trust cultivation as technologies become autonomous should </w:t>
      </w:r>
      <w:r w:rsidR="00DE242F" w:rsidRPr="009F7459">
        <w:rPr>
          <w:rFonts w:cs="Times New Roman"/>
          <w:szCs w:val="24"/>
        </w:rPr>
        <w:t>guide</w:t>
      </w:r>
      <w:r w:rsidRPr="009F7459">
        <w:rPr>
          <w:rFonts w:cs="Times New Roman"/>
          <w:szCs w:val="24"/>
        </w:rPr>
        <w:t xml:space="preserve"> by the governance bodies defining technical performance and process transparency standards for health AI. Normalized interpretability, accuracy benchmarks and accountability can build up public confidence. Privacy protections entail sufficient mechanisms and ongoing amendments as the menace evolves. Rules should make room for innovation while still taking into account the ethical obligations to respect the person, and this is especially relevant for the protection of vulnerable groups. Leaders are those who can orchestrate joint efforts by filling in the missing skills and main stream the implementation of the best-practices in comprehensive change management. By rigorous monitoring and stakeholder engagement, the future of chatbots and AI can be gradually achieved in the course of humanizing healthcare services, making healthcare accessible, effective and affordable in every corner of the world.</w:t>
      </w:r>
    </w:p>
    <w:p w14:paraId="6224E75E" w14:textId="77777777" w:rsidR="00F13401" w:rsidRPr="009F7459" w:rsidRDefault="00F13401" w:rsidP="00CC0232">
      <w:pPr>
        <w:rPr>
          <w:rFonts w:cs="Times New Roman"/>
          <w:szCs w:val="24"/>
        </w:rPr>
      </w:pPr>
    </w:p>
    <w:p w14:paraId="3CCCDC09" w14:textId="77777777" w:rsidR="001D12F7" w:rsidRPr="009F7459" w:rsidRDefault="001D12F7" w:rsidP="00CC0232">
      <w:pPr>
        <w:rPr>
          <w:rFonts w:cs="Times New Roman"/>
          <w:szCs w:val="24"/>
        </w:rPr>
      </w:pPr>
    </w:p>
    <w:p w14:paraId="1A222BC6" w14:textId="77777777" w:rsidR="005A77FE" w:rsidRPr="009F7459" w:rsidRDefault="005A77FE" w:rsidP="00CC0232">
      <w:pPr>
        <w:rPr>
          <w:rFonts w:eastAsiaTheme="majorEastAsia" w:cstheme="majorBidi"/>
          <w:b/>
          <w:szCs w:val="32"/>
        </w:rPr>
      </w:pPr>
      <w:r w:rsidRPr="009F7459">
        <w:br w:type="page"/>
      </w:r>
    </w:p>
    <w:p w14:paraId="2BF610FD" w14:textId="77777777" w:rsidR="007E7009" w:rsidRPr="009F7459" w:rsidRDefault="00850E3D" w:rsidP="00CC0232">
      <w:pPr>
        <w:pStyle w:val="Heading1"/>
        <w:rPr>
          <w:rFonts w:cs="Times New Roman"/>
          <w:szCs w:val="24"/>
        </w:rPr>
      </w:pPr>
      <w:bookmarkStart w:id="96" w:name="_Toc159540247"/>
      <w:r w:rsidRPr="009F7459">
        <w:rPr>
          <w:rFonts w:cs="Times New Roman"/>
          <w:szCs w:val="24"/>
        </w:rPr>
        <w:lastRenderedPageBreak/>
        <w:t>Reference</w:t>
      </w:r>
      <w:r w:rsidR="004F0139" w:rsidRPr="009F7459">
        <w:rPr>
          <w:rFonts w:cs="Times New Roman"/>
          <w:szCs w:val="24"/>
        </w:rPr>
        <w:t>s</w:t>
      </w:r>
      <w:bookmarkEnd w:id="96"/>
    </w:p>
    <w:p w14:paraId="19F68D62"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Bongomin</w:t>
      </w:r>
      <w:proofErr w:type="spellEnd"/>
      <w:r w:rsidRPr="009F7459">
        <w:rPr>
          <w:shd w:val="clear" w:color="auto" w:fill="FFFFFF"/>
        </w:rPr>
        <w:t xml:space="preserve">, O., </w:t>
      </w:r>
      <w:proofErr w:type="spellStart"/>
      <w:r w:rsidRPr="009F7459">
        <w:rPr>
          <w:shd w:val="clear" w:color="auto" w:fill="FFFFFF"/>
        </w:rPr>
        <w:t>Yemane</w:t>
      </w:r>
      <w:proofErr w:type="spellEnd"/>
      <w:r w:rsidRPr="009F7459">
        <w:rPr>
          <w:shd w:val="clear" w:color="auto" w:fill="FFFFFF"/>
        </w:rPr>
        <w:t xml:space="preserve">, A., </w:t>
      </w:r>
      <w:proofErr w:type="spellStart"/>
      <w:r w:rsidRPr="009F7459">
        <w:rPr>
          <w:shd w:val="clear" w:color="auto" w:fill="FFFFFF"/>
        </w:rPr>
        <w:t>Kembabazi</w:t>
      </w:r>
      <w:proofErr w:type="spellEnd"/>
      <w:r w:rsidRPr="009F7459">
        <w:rPr>
          <w:shd w:val="clear" w:color="auto" w:fill="FFFFFF"/>
        </w:rPr>
        <w:t xml:space="preserve">, B., Malanda, C., Mwape, M.C., Mpofu, N.S. and </w:t>
      </w:r>
      <w:proofErr w:type="spellStart"/>
      <w:r w:rsidRPr="009F7459">
        <w:rPr>
          <w:shd w:val="clear" w:color="auto" w:fill="FFFFFF"/>
        </w:rPr>
        <w:t>Tigalana</w:t>
      </w:r>
      <w:proofErr w:type="spellEnd"/>
      <w:r w:rsidRPr="009F7459">
        <w:rPr>
          <w:shd w:val="clear" w:color="auto" w:fill="FFFFFF"/>
        </w:rPr>
        <w:t>, D., 2020. The hype and disruptive technologies of industry 4.0 in major industrial sectors: A state of the art.</w:t>
      </w:r>
    </w:p>
    <w:p w14:paraId="229AA96B"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Xu, L., Sanders, L., Li, K. and Chow, J.C., 2021. Chatbot for health care and oncology applications using artificial intelligence and machine learning: systematic review. JMIR cancer, 7(4), p.e27850.</w:t>
      </w:r>
    </w:p>
    <w:p w14:paraId="226225EB"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Linder, C., 2020. The Effects of a Healthcare Chatbots' Language and Persona on User Trust, Satisfaction, and Chatbot Effectiveness (Doctoral dissertation, Clemson University).</w:t>
      </w:r>
    </w:p>
    <w:p w14:paraId="2A557D1E"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Amugulang</w:t>
      </w:r>
      <w:proofErr w:type="spellEnd"/>
      <w:r w:rsidRPr="009F7459">
        <w:rPr>
          <w:shd w:val="clear" w:color="auto" w:fill="FFFFFF"/>
        </w:rPr>
        <w:t xml:space="preserve"> A. Design and Application of MOOC Teaching Platform for College English Based on MOODLE System. In2022 3rd International Conference on Artificial Intelligence and Education (IC-ICAIE 2022) 2022 Dec 27 (pp. 283-289). Atlantis Press.</w:t>
      </w:r>
    </w:p>
    <w:p w14:paraId="2CADAC16"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Mehfooz</w:t>
      </w:r>
      <w:proofErr w:type="spellEnd"/>
      <w:r w:rsidRPr="009F7459">
        <w:rPr>
          <w:shd w:val="clear" w:color="auto" w:fill="FFFFFF"/>
        </w:rPr>
        <w:t xml:space="preserve"> F, Jha S, Singh S, Saini S, Sharma N. Medical chatbot for novel COVID-19. </w:t>
      </w:r>
      <w:proofErr w:type="spellStart"/>
      <w:r w:rsidRPr="009F7459">
        <w:rPr>
          <w:shd w:val="clear" w:color="auto" w:fill="FFFFFF"/>
        </w:rPr>
        <w:t>InICT</w:t>
      </w:r>
      <w:proofErr w:type="spellEnd"/>
      <w:r w:rsidRPr="009F7459">
        <w:rPr>
          <w:shd w:val="clear" w:color="auto" w:fill="FFFFFF"/>
        </w:rPr>
        <w:t xml:space="preserve"> Analysis and Applications: Proceedings of ICT4SD 2020, Volume 2 2021 (pp. 423-430). Springer Singapore.</w:t>
      </w:r>
    </w:p>
    <w:p w14:paraId="1DAF86B6"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Athota</w:t>
      </w:r>
      <w:proofErr w:type="spellEnd"/>
      <w:r w:rsidRPr="009F7459">
        <w:rPr>
          <w:shd w:val="clear" w:color="auto" w:fill="FFFFFF"/>
        </w:rPr>
        <w:t xml:space="preserve">, L., Shukla, V.K., Pandey, N. and Rana, A., 2020, June. Chatbot for healthcare system using artificial intelligence. In 2020 8th International conference on reliability, </w:t>
      </w:r>
      <w:proofErr w:type="spellStart"/>
      <w:r w:rsidRPr="009F7459">
        <w:rPr>
          <w:shd w:val="clear" w:color="auto" w:fill="FFFFFF"/>
        </w:rPr>
        <w:t>infocom</w:t>
      </w:r>
      <w:proofErr w:type="spellEnd"/>
      <w:r w:rsidRPr="009F7459">
        <w:rPr>
          <w:shd w:val="clear" w:color="auto" w:fill="FFFFFF"/>
        </w:rPr>
        <w:t xml:space="preserve"> technologies and optimization (trends and future </w:t>
      </w:r>
      <w:proofErr w:type="gramStart"/>
      <w:r w:rsidRPr="009F7459">
        <w:rPr>
          <w:shd w:val="clear" w:color="auto" w:fill="FFFFFF"/>
        </w:rPr>
        <w:t>directions)(</w:t>
      </w:r>
      <w:proofErr w:type="gramEnd"/>
      <w:r w:rsidRPr="009F7459">
        <w:rPr>
          <w:shd w:val="clear" w:color="auto" w:fill="FFFFFF"/>
        </w:rPr>
        <w:t>ICRITO) (pp. 619-622). IEEE.</w:t>
      </w:r>
    </w:p>
    <w:p w14:paraId="71CFA8DD"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Abd-</w:t>
      </w:r>
      <w:proofErr w:type="spellStart"/>
      <w:r w:rsidRPr="009F7459">
        <w:rPr>
          <w:shd w:val="clear" w:color="auto" w:fill="FFFFFF"/>
        </w:rPr>
        <w:t>Alrazaq</w:t>
      </w:r>
      <w:proofErr w:type="spellEnd"/>
      <w:r w:rsidRPr="009F7459">
        <w:rPr>
          <w:shd w:val="clear" w:color="auto" w:fill="FFFFFF"/>
        </w:rPr>
        <w:t xml:space="preserve">, A., Safi, Z., </w:t>
      </w:r>
      <w:proofErr w:type="spellStart"/>
      <w:r w:rsidRPr="009F7459">
        <w:rPr>
          <w:shd w:val="clear" w:color="auto" w:fill="FFFFFF"/>
        </w:rPr>
        <w:t>Alajlani</w:t>
      </w:r>
      <w:proofErr w:type="spellEnd"/>
      <w:r w:rsidRPr="009F7459">
        <w:rPr>
          <w:shd w:val="clear" w:color="auto" w:fill="FFFFFF"/>
        </w:rPr>
        <w:t xml:space="preserve">, M., Warren, J., </w:t>
      </w:r>
      <w:proofErr w:type="spellStart"/>
      <w:r w:rsidRPr="009F7459">
        <w:rPr>
          <w:shd w:val="clear" w:color="auto" w:fill="FFFFFF"/>
        </w:rPr>
        <w:t>Househ</w:t>
      </w:r>
      <w:proofErr w:type="spellEnd"/>
      <w:r w:rsidRPr="009F7459">
        <w:rPr>
          <w:shd w:val="clear" w:color="auto" w:fill="FFFFFF"/>
        </w:rPr>
        <w:t xml:space="preserve">, M. and </w:t>
      </w:r>
      <w:proofErr w:type="spellStart"/>
      <w:r w:rsidRPr="009F7459">
        <w:rPr>
          <w:shd w:val="clear" w:color="auto" w:fill="FFFFFF"/>
        </w:rPr>
        <w:t>Denecke</w:t>
      </w:r>
      <w:proofErr w:type="spellEnd"/>
      <w:r w:rsidRPr="009F7459">
        <w:rPr>
          <w:shd w:val="clear" w:color="auto" w:fill="FFFFFF"/>
        </w:rPr>
        <w:t>, K., 2020. Technical metrics used to evaluate health care chatbots: scoping review. Journal of medical Internet research, 22(6), p.e18301.</w:t>
      </w:r>
    </w:p>
    <w:p w14:paraId="468E21B1"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Javaid, M., Haleem, A., Singh, R.P. and Suman, R., 2022. Artificial intelligence applications for industry 4.0: A literature-based study. Journal of Industrial Integration and Management, 7(01), pp.83-111.</w:t>
      </w:r>
    </w:p>
    <w:p w14:paraId="55AF636F"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Khan, S., Arslan, T. and </w:t>
      </w:r>
      <w:proofErr w:type="spellStart"/>
      <w:r w:rsidRPr="009F7459">
        <w:rPr>
          <w:shd w:val="clear" w:color="auto" w:fill="FFFFFF"/>
        </w:rPr>
        <w:t>Ratnarajah</w:t>
      </w:r>
      <w:proofErr w:type="spellEnd"/>
      <w:r w:rsidRPr="009F7459">
        <w:rPr>
          <w:shd w:val="clear" w:color="auto" w:fill="FFFFFF"/>
        </w:rPr>
        <w:t xml:space="preserve">, T., 2022. Digital twin perspective of fourth industrial and healthcare revolution. </w:t>
      </w:r>
      <w:proofErr w:type="spellStart"/>
      <w:r w:rsidRPr="009F7459">
        <w:rPr>
          <w:shd w:val="clear" w:color="auto" w:fill="FFFFFF"/>
        </w:rPr>
        <w:t>Ieee</w:t>
      </w:r>
      <w:proofErr w:type="spellEnd"/>
      <w:r w:rsidRPr="009F7459">
        <w:rPr>
          <w:shd w:val="clear" w:color="auto" w:fill="FFFFFF"/>
        </w:rPr>
        <w:t xml:space="preserve"> Access, 10, pp.25732-25754.</w:t>
      </w:r>
    </w:p>
    <w:p w14:paraId="448674E3"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 </w:t>
      </w:r>
      <w:proofErr w:type="spellStart"/>
      <w:r w:rsidRPr="009F7459">
        <w:rPr>
          <w:shd w:val="clear" w:color="auto" w:fill="FFFFFF"/>
        </w:rPr>
        <w:t>Zhai</w:t>
      </w:r>
      <w:proofErr w:type="spellEnd"/>
      <w:r w:rsidRPr="009F7459">
        <w:rPr>
          <w:shd w:val="clear" w:color="auto" w:fill="FFFFFF"/>
        </w:rPr>
        <w:t xml:space="preserve">, X., Chu, X., Chai, C.S., Jong, M.S.Y., </w:t>
      </w:r>
      <w:proofErr w:type="spellStart"/>
      <w:r w:rsidRPr="009F7459">
        <w:rPr>
          <w:shd w:val="clear" w:color="auto" w:fill="FFFFFF"/>
        </w:rPr>
        <w:t>Istenic</w:t>
      </w:r>
      <w:proofErr w:type="spellEnd"/>
      <w:r w:rsidRPr="009F7459">
        <w:rPr>
          <w:shd w:val="clear" w:color="auto" w:fill="FFFFFF"/>
        </w:rPr>
        <w:t>, A., Spector, M., Liu, J.B., Yuan, J. and Li, Y., 2021. A Review of Artificial Intelligence (AI) in Education from 2010 to 2020. Complexity, 2021, pp.1-18.</w:t>
      </w:r>
    </w:p>
    <w:p w14:paraId="753F00F4"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Macrorie</w:t>
      </w:r>
      <w:proofErr w:type="spellEnd"/>
      <w:r w:rsidRPr="009F7459">
        <w:rPr>
          <w:shd w:val="clear" w:color="auto" w:fill="FFFFFF"/>
        </w:rPr>
        <w:t>, R., Marvin, S. and While, A., 2021. Robotics and automation in the city: a research agenda. Urban Geography, 42(2), pp.197-217.</w:t>
      </w:r>
    </w:p>
    <w:p w14:paraId="0D147E57"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lastRenderedPageBreak/>
        <w:t>Praveena</w:t>
      </w:r>
      <w:proofErr w:type="spellEnd"/>
      <w:r w:rsidRPr="009F7459">
        <w:rPr>
          <w:shd w:val="clear" w:color="auto" w:fill="FFFFFF"/>
        </w:rPr>
        <w:t xml:space="preserve">, B.A., Lokesh, N., </w:t>
      </w:r>
      <w:proofErr w:type="spellStart"/>
      <w:r w:rsidRPr="009F7459">
        <w:rPr>
          <w:shd w:val="clear" w:color="auto" w:fill="FFFFFF"/>
        </w:rPr>
        <w:t>Buradi</w:t>
      </w:r>
      <w:proofErr w:type="spellEnd"/>
      <w:r w:rsidRPr="009F7459">
        <w:rPr>
          <w:shd w:val="clear" w:color="auto" w:fill="FFFFFF"/>
        </w:rPr>
        <w:t xml:space="preserve">, A., Santhosh, N., </w:t>
      </w:r>
      <w:proofErr w:type="spellStart"/>
      <w:r w:rsidRPr="009F7459">
        <w:rPr>
          <w:shd w:val="clear" w:color="auto" w:fill="FFFFFF"/>
        </w:rPr>
        <w:t>Praveena</w:t>
      </w:r>
      <w:proofErr w:type="spellEnd"/>
      <w:r w:rsidRPr="009F7459">
        <w:rPr>
          <w:shd w:val="clear" w:color="auto" w:fill="FFFFFF"/>
        </w:rPr>
        <w:t>, B.L. and Vignesh, R., 2022. A comprehensive review of emerging additive manufacturing (3D printing technology): Methods, materials, applications, challenges, trends and future potential. Materials Today: Proceedings, 52, pp.1309-1313.</w:t>
      </w:r>
    </w:p>
    <w:p w14:paraId="663F8015"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Mohamed, A., </w:t>
      </w:r>
      <w:proofErr w:type="spellStart"/>
      <w:r w:rsidRPr="009F7459">
        <w:rPr>
          <w:shd w:val="clear" w:color="auto" w:fill="FFFFFF"/>
        </w:rPr>
        <w:t>Najafabadi</w:t>
      </w:r>
      <w:proofErr w:type="spellEnd"/>
      <w:r w:rsidRPr="009F7459">
        <w:rPr>
          <w:shd w:val="clear" w:color="auto" w:fill="FFFFFF"/>
        </w:rPr>
        <w:t xml:space="preserve">, M.K., Wah, Y.B., Zaman, E.A.K. and </w:t>
      </w:r>
      <w:proofErr w:type="spellStart"/>
      <w:r w:rsidRPr="009F7459">
        <w:rPr>
          <w:shd w:val="clear" w:color="auto" w:fill="FFFFFF"/>
        </w:rPr>
        <w:t>Maskat</w:t>
      </w:r>
      <w:proofErr w:type="spellEnd"/>
      <w:r w:rsidRPr="009F7459">
        <w:rPr>
          <w:shd w:val="clear" w:color="auto" w:fill="FFFFFF"/>
        </w:rPr>
        <w:t>, R., 2020. The state of the art and taxonomy of big data analytics: view from new big data framework. Artificial Intelligence Review, 53, pp.989-1037.</w:t>
      </w:r>
    </w:p>
    <w:p w14:paraId="2D21937A"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Yaacoub</w:t>
      </w:r>
      <w:proofErr w:type="spellEnd"/>
      <w:r w:rsidRPr="009F7459">
        <w:rPr>
          <w:shd w:val="clear" w:color="auto" w:fill="FFFFFF"/>
        </w:rPr>
        <w:t xml:space="preserve">, J.P.A., Salman, O., </w:t>
      </w:r>
      <w:proofErr w:type="spellStart"/>
      <w:r w:rsidRPr="009F7459">
        <w:rPr>
          <w:shd w:val="clear" w:color="auto" w:fill="FFFFFF"/>
        </w:rPr>
        <w:t>Noura</w:t>
      </w:r>
      <w:proofErr w:type="spellEnd"/>
      <w:r w:rsidRPr="009F7459">
        <w:rPr>
          <w:shd w:val="clear" w:color="auto" w:fill="FFFFFF"/>
        </w:rPr>
        <w:t xml:space="preserve">, H.N., </w:t>
      </w:r>
      <w:proofErr w:type="spellStart"/>
      <w:r w:rsidRPr="009F7459">
        <w:rPr>
          <w:shd w:val="clear" w:color="auto" w:fill="FFFFFF"/>
        </w:rPr>
        <w:t>Kaaniche</w:t>
      </w:r>
      <w:proofErr w:type="spellEnd"/>
      <w:r w:rsidRPr="009F7459">
        <w:rPr>
          <w:shd w:val="clear" w:color="auto" w:fill="FFFFFF"/>
        </w:rPr>
        <w:t xml:space="preserve">, N., Chehab, A. and </w:t>
      </w:r>
      <w:proofErr w:type="spellStart"/>
      <w:r w:rsidRPr="009F7459">
        <w:rPr>
          <w:shd w:val="clear" w:color="auto" w:fill="FFFFFF"/>
        </w:rPr>
        <w:t>Malli</w:t>
      </w:r>
      <w:proofErr w:type="spellEnd"/>
      <w:r w:rsidRPr="009F7459">
        <w:rPr>
          <w:shd w:val="clear" w:color="auto" w:fill="FFFFFF"/>
        </w:rPr>
        <w:t>, M., 2020. Cyber-physical systems security: Limitations, issues and future trends. Microprocessors and microsystems, 77, p.103201.</w:t>
      </w:r>
    </w:p>
    <w:p w14:paraId="7C236DBB"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Zhan, T., Yin, K., </w:t>
      </w:r>
      <w:proofErr w:type="spellStart"/>
      <w:r w:rsidRPr="009F7459">
        <w:rPr>
          <w:shd w:val="clear" w:color="auto" w:fill="FFFFFF"/>
        </w:rPr>
        <w:t>Xiong</w:t>
      </w:r>
      <w:proofErr w:type="spellEnd"/>
      <w:r w:rsidRPr="009F7459">
        <w:rPr>
          <w:shd w:val="clear" w:color="auto" w:fill="FFFFFF"/>
        </w:rPr>
        <w:t xml:space="preserve">, J., He, Z. and Wu, S.T., 2020. Augmented reality and virtual reality displays: perspectives and challenges. </w:t>
      </w:r>
      <w:proofErr w:type="spellStart"/>
      <w:r w:rsidRPr="009F7459">
        <w:rPr>
          <w:shd w:val="clear" w:color="auto" w:fill="FFFFFF"/>
        </w:rPr>
        <w:t>Iscience</w:t>
      </w:r>
      <w:proofErr w:type="spellEnd"/>
      <w:r w:rsidRPr="009F7459">
        <w:rPr>
          <w:shd w:val="clear" w:color="auto" w:fill="FFFFFF"/>
        </w:rPr>
        <w:t>, 23(8).</w:t>
      </w:r>
    </w:p>
    <w:p w14:paraId="7635AAE6"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Dutta, P., Choi, T.M., </w:t>
      </w:r>
      <w:proofErr w:type="spellStart"/>
      <w:r w:rsidRPr="009F7459">
        <w:rPr>
          <w:shd w:val="clear" w:color="auto" w:fill="FFFFFF"/>
        </w:rPr>
        <w:t>Somani</w:t>
      </w:r>
      <w:proofErr w:type="spellEnd"/>
      <w:r w:rsidRPr="009F7459">
        <w:rPr>
          <w:shd w:val="clear" w:color="auto" w:fill="FFFFFF"/>
        </w:rPr>
        <w:t xml:space="preserve">, S. and </w:t>
      </w:r>
      <w:proofErr w:type="spellStart"/>
      <w:r w:rsidRPr="009F7459">
        <w:rPr>
          <w:shd w:val="clear" w:color="auto" w:fill="FFFFFF"/>
        </w:rPr>
        <w:t>Butala</w:t>
      </w:r>
      <w:proofErr w:type="spellEnd"/>
      <w:r w:rsidRPr="009F7459">
        <w:rPr>
          <w:shd w:val="clear" w:color="auto" w:fill="FFFFFF"/>
        </w:rPr>
        <w:t>, R., 2020. Blockchain technology in supply chain operations: Applications, challenges and research opportunities. Transportation research part e: Logistics and transportation review, 142, p.102067.</w:t>
      </w:r>
    </w:p>
    <w:p w14:paraId="03EA1F16"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Javaid, M., Haleem, A. and Singh, R.P., 2023. A study on </w:t>
      </w:r>
      <w:proofErr w:type="spellStart"/>
      <w:r w:rsidRPr="009F7459">
        <w:rPr>
          <w:shd w:val="clear" w:color="auto" w:fill="FFFFFF"/>
        </w:rPr>
        <w:t>ChatGPT</w:t>
      </w:r>
      <w:proofErr w:type="spellEnd"/>
      <w:r w:rsidRPr="009F7459">
        <w:rPr>
          <w:shd w:val="clear" w:color="auto" w:fill="FFFFFF"/>
        </w:rPr>
        <w:t xml:space="preserve"> for Industry 4.0: Background, potentials, challenges, and eventualities. Journal of Economy and Technology, 1, pp.127-143.</w:t>
      </w:r>
    </w:p>
    <w:p w14:paraId="47B74743"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Iansiti</w:t>
      </w:r>
      <w:proofErr w:type="spellEnd"/>
      <w:r w:rsidRPr="009F7459">
        <w:rPr>
          <w:shd w:val="clear" w:color="auto" w:fill="FFFFFF"/>
        </w:rPr>
        <w:t>, M. and Lakhani, K.R., 2020. Competing in the age of AI: Strategy and leadership when algorithms and networks run the world. Harvard Business Press.</w:t>
      </w:r>
    </w:p>
    <w:p w14:paraId="5D35BEFD"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Khang</w:t>
      </w:r>
      <w:proofErr w:type="spellEnd"/>
      <w:r w:rsidRPr="009F7459">
        <w:rPr>
          <w:shd w:val="clear" w:color="auto" w:fill="FFFFFF"/>
        </w:rPr>
        <w:t xml:space="preserve">, A., Jadhav, B. and </w:t>
      </w:r>
      <w:proofErr w:type="spellStart"/>
      <w:r w:rsidRPr="009F7459">
        <w:rPr>
          <w:shd w:val="clear" w:color="auto" w:fill="FFFFFF"/>
        </w:rPr>
        <w:t>Birajdar</w:t>
      </w:r>
      <w:proofErr w:type="spellEnd"/>
      <w:r w:rsidRPr="009F7459">
        <w:rPr>
          <w:shd w:val="clear" w:color="auto" w:fill="FFFFFF"/>
        </w:rPr>
        <w:t>, S., 2023. Industry revolution 4.0: workforce competency models and designs. In Designing workforce management systems for industry 4.0 (pp. 11-34). CRC Press.</w:t>
      </w:r>
    </w:p>
    <w:p w14:paraId="71ECCE18"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Fidan</w:t>
      </w:r>
      <w:proofErr w:type="spellEnd"/>
      <w:r w:rsidRPr="009F7459">
        <w:rPr>
          <w:shd w:val="clear" w:color="auto" w:fill="FFFFFF"/>
        </w:rPr>
        <w:t xml:space="preserve">, I., Huseynov, O., Ali, M.A., </w:t>
      </w:r>
      <w:proofErr w:type="spellStart"/>
      <w:r w:rsidRPr="009F7459">
        <w:rPr>
          <w:shd w:val="clear" w:color="auto" w:fill="FFFFFF"/>
        </w:rPr>
        <w:t>Alkunte</w:t>
      </w:r>
      <w:proofErr w:type="spellEnd"/>
      <w:r w:rsidRPr="009F7459">
        <w:rPr>
          <w:shd w:val="clear" w:color="auto" w:fill="FFFFFF"/>
        </w:rPr>
        <w:t xml:space="preserve">, S., </w:t>
      </w:r>
      <w:proofErr w:type="spellStart"/>
      <w:r w:rsidRPr="009F7459">
        <w:rPr>
          <w:shd w:val="clear" w:color="auto" w:fill="FFFFFF"/>
        </w:rPr>
        <w:t>Rajeshirke</w:t>
      </w:r>
      <w:proofErr w:type="spellEnd"/>
      <w:r w:rsidRPr="009F7459">
        <w:rPr>
          <w:shd w:val="clear" w:color="auto" w:fill="FFFFFF"/>
        </w:rPr>
        <w:t xml:space="preserve">, M., Gupta, A., Hasanov, S., Tantawi, K., </w:t>
      </w:r>
      <w:proofErr w:type="spellStart"/>
      <w:r w:rsidRPr="009F7459">
        <w:rPr>
          <w:shd w:val="clear" w:color="auto" w:fill="FFFFFF"/>
        </w:rPr>
        <w:t>Yasa</w:t>
      </w:r>
      <w:proofErr w:type="spellEnd"/>
      <w:r w:rsidRPr="009F7459">
        <w:rPr>
          <w:shd w:val="clear" w:color="auto" w:fill="FFFFFF"/>
        </w:rPr>
        <w:t>, E., Yilmaz, O. and Loy, J., 2023. Recent inventions in additive manufacturing: Holistic review. Inventions, 8(4), p.103.</w:t>
      </w:r>
    </w:p>
    <w:p w14:paraId="24AB54EC"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Athota</w:t>
      </w:r>
      <w:proofErr w:type="spellEnd"/>
      <w:r w:rsidRPr="009F7459">
        <w:rPr>
          <w:shd w:val="clear" w:color="auto" w:fill="FFFFFF"/>
        </w:rPr>
        <w:t xml:space="preserve"> L, Shukla VK, Pandey N, Rana A. Chatbot for healthcare system using artificial intelligence. In2020 8th International conference on reliability, </w:t>
      </w:r>
      <w:proofErr w:type="spellStart"/>
      <w:r w:rsidRPr="009F7459">
        <w:rPr>
          <w:shd w:val="clear" w:color="auto" w:fill="FFFFFF"/>
        </w:rPr>
        <w:t>infocom</w:t>
      </w:r>
      <w:proofErr w:type="spellEnd"/>
      <w:r w:rsidRPr="009F7459">
        <w:rPr>
          <w:shd w:val="clear" w:color="auto" w:fill="FFFFFF"/>
        </w:rPr>
        <w:t xml:space="preserve"> technologies and optimization (trends and future </w:t>
      </w:r>
      <w:proofErr w:type="gramStart"/>
      <w:r w:rsidRPr="009F7459">
        <w:rPr>
          <w:shd w:val="clear" w:color="auto" w:fill="FFFFFF"/>
        </w:rPr>
        <w:t>directions)(</w:t>
      </w:r>
      <w:proofErr w:type="gramEnd"/>
      <w:r w:rsidRPr="009F7459">
        <w:rPr>
          <w:shd w:val="clear" w:color="auto" w:fill="FFFFFF"/>
        </w:rPr>
        <w:t>ICRITO) 2020 Jun 4 (pp. 619-622). IEEE.</w:t>
      </w:r>
    </w:p>
    <w:p w14:paraId="5BE5B248"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Frangoudes</w:t>
      </w:r>
      <w:proofErr w:type="spellEnd"/>
      <w:r w:rsidRPr="009F7459">
        <w:rPr>
          <w:shd w:val="clear" w:color="auto" w:fill="FFFFFF"/>
        </w:rPr>
        <w:t xml:space="preserve">, F., </w:t>
      </w:r>
      <w:proofErr w:type="spellStart"/>
      <w:r w:rsidRPr="009F7459">
        <w:rPr>
          <w:shd w:val="clear" w:color="auto" w:fill="FFFFFF"/>
        </w:rPr>
        <w:t>Hadjiar</w:t>
      </w:r>
      <w:proofErr w:type="spellEnd"/>
      <w:r w:rsidRPr="009F7459">
        <w:rPr>
          <w:shd w:val="clear" w:color="auto" w:fill="FFFFFF"/>
        </w:rPr>
        <w:t xml:space="preserve"> </w:t>
      </w:r>
      <w:proofErr w:type="spellStart"/>
      <w:r w:rsidRPr="009F7459">
        <w:rPr>
          <w:shd w:val="clear" w:color="auto" w:fill="FFFFFF"/>
        </w:rPr>
        <w:t>os</w:t>
      </w:r>
      <w:proofErr w:type="spellEnd"/>
      <w:r w:rsidRPr="009F7459">
        <w:rPr>
          <w:shd w:val="clear" w:color="auto" w:fill="FFFFFF"/>
        </w:rPr>
        <w:t xml:space="preserve">, M., </w:t>
      </w:r>
      <w:proofErr w:type="spellStart"/>
      <w:r w:rsidRPr="009F7459">
        <w:rPr>
          <w:shd w:val="clear" w:color="auto" w:fill="FFFFFF"/>
        </w:rPr>
        <w:t>Schiza</w:t>
      </w:r>
      <w:proofErr w:type="spellEnd"/>
      <w:r w:rsidRPr="009F7459">
        <w:rPr>
          <w:shd w:val="clear" w:color="auto" w:fill="FFFFFF"/>
        </w:rPr>
        <w:t xml:space="preserve">, E.C., </w:t>
      </w:r>
      <w:proofErr w:type="spellStart"/>
      <w:r w:rsidRPr="009F7459">
        <w:rPr>
          <w:shd w:val="clear" w:color="auto" w:fill="FFFFFF"/>
        </w:rPr>
        <w:t>Matsangidou</w:t>
      </w:r>
      <w:proofErr w:type="spellEnd"/>
      <w:r w:rsidRPr="009F7459">
        <w:rPr>
          <w:shd w:val="clear" w:color="auto" w:fill="FFFFFF"/>
        </w:rPr>
        <w:t xml:space="preserve">, M., </w:t>
      </w:r>
      <w:proofErr w:type="spellStart"/>
      <w:r w:rsidRPr="009F7459">
        <w:rPr>
          <w:shd w:val="clear" w:color="auto" w:fill="FFFFFF"/>
        </w:rPr>
        <w:t>Tsivitanidou</w:t>
      </w:r>
      <w:proofErr w:type="spellEnd"/>
      <w:r w:rsidRPr="009F7459">
        <w:rPr>
          <w:shd w:val="clear" w:color="auto" w:fill="FFFFFF"/>
        </w:rPr>
        <w:t xml:space="preserve">, O. and </w:t>
      </w:r>
      <w:proofErr w:type="spellStart"/>
      <w:r w:rsidRPr="009F7459">
        <w:rPr>
          <w:shd w:val="clear" w:color="auto" w:fill="FFFFFF"/>
        </w:rPr>
        <w:t>Neokleous</w:t>
      </w:r>
      <w:proofErr w:type="spellEnd"/>
      <w:r w:rsidRPr="009F7459">
        <w:rPr>
          <w:shd w:val="clear" w:color="auto" w:fill="FFFFFF"/>
        </w:rPr>
        <w:t xml:space="preserve">, K., 2021, July. An overview of the use of chatbots in medical and healthcare </w:t>
      </w:r>
      <w:r w:rsidRPr="009F7459">
        <w:rPr>
          <w:shd w:val="clear" w:color="auto" w:fill="FFFFFF"/>
        </w:rPr>
        <w:lastRenderedPageBreak/>
        <w:t xml:space="preserve">education. In International Conference on Human-Computer Interaction (pp. 170-184). Cham: Springer International Publishing. </w:t>
      </w:r>
    </w:p>
    <w:p w14:paraId="15F5581D"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Zanaboni</w:t>
      </w:r>
      <w:proofErr w:type="spellEnd"/>
      <w:r w:rsidRPr="009F7459">
        <w:rPr>
          <w:shd w:val="clear" w:color="auto" w:fill="FFFFFF"/>
        </w:rPr>
        <w:t xml:space="preserve">, P. and </w:t>
      </w:r>
      <w:proofErr w:type="spellStart"/>
      <w:r w:rsidRPr="009F7459">
        <w:rPr>
          <w:shd w:val="clear" w:color="auto" w:fill="FFFFFF"/>
        </w:rPr>
        <w:t>Fagerlund</w:t>
      </w:r>
      <w:proofErr w:type="spellEnd"/>
      <w:r w:rsidRPr="009F7459">
        <w:rPr>
          <w:shd w:val="clear" w:color="auto" w:fill="FFFFFF"/>
        </w:rPr>
        <w:t>, A.J., 2020. Patients’ use and experiences with e-consultation and other digital health services with their general practitioner in Norway: results from an online survey. BMJ open, 10(6).</w:t>
      </w:r>
    </w:p>
    <w:p w14:paraId="00420FDB"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Sun, G. and Zhou, Y.H., 2023. AI in healthcare: navigating opportunities and challenges in digital communication. Frontiers in Digital Health, 5, p.1291132.</w:t>
      </w:r>
    </w:p>
    <w:p w14:paraId="0166E455"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Blank, J.D. and Osofsky, L., 2020. Automated legal guidance. Cornell L. Rev., 106, p.179.</w:t>
      </w:r>
    </w:p>
    <w:p w14:paraId="635244F4"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Kataoka, Y., </w:t>
      </w:r>
      <w:proofErr w:type="spellStart"/>
      <w:r w:rsidRPr="009F7459">
        <w:rPr>
          <w:shd w:val="clear" w:color="auto" w:fill="FFFFFF"/>
        </w:rPr>
        <w:t>Takemura</w:t>
      </w:r>
      <w:proofErr w:type="spellEnd"/>
      <w:r w:rsidRPr="009F7459">
        <w:rPr>
          <w:shd w:val="clear" w:color="auto" w:fill="FFFFFF"/>
        </w:rPr>
        <w:t xml:space="preserve">, T., </w:t>
      </w:r>
      <w:proofErr w:type="spellStart"/>
      <w:r w:rsidRPr="009F7459">
        <w:rPr>
          <w:shd w:val="clear" w:color="auto" w:fill="FFFFFF"/>
        </w:rPr>
        <w:t>Sasajima</w:t>
      </w:r>
      <w:proofErr w:type="spellEnd"/>
      <w:r w:rsidRPr="009F7459">
        <w:rPr>
          <w:shd w:val="clear" w:color="auto" w:fill="FFFFFF"/>
        </w:rPr>
        <w:t xml:space="preserve">, M. and </w:t>
      </w:r>
      <w:proofErr w:type="spellStart"/>
      <w:r w:rsidRPr="009F7459">
        <w:rPr>
          <w:shd w:val="clear" w:color="auto" w:fill="FFFFFF"/>
        </w:rPr>
        <w:t>Katoh</w:t>
      </w:r>
      <w:proofErr w:type="spellEnd"/>
      <w:r w:rsidRPr="009F7459">
        <w:rPr>
          <w:shd w:val="clear" w:color="auto" w:fill="FFFFFF"/>
        </w:rPr>
        <w:t>, N., 2021. Development and early feasibility of chatbots for educating patients with lung cancer and their caregivers in Japan: mixed methods study. JMIR cancer, 7(1), p.e26911.</w:t>
      </w:r>
    </w:p>
    <w:p w14:paraId="662C3611"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Goodman, R.S., </w:t>
      </w:r>
      <w:proofErr w:type="spellStart"/>
      <w:r w:rsidRPr="009F7459">
        <w:rPr>
          <w:shd w:val="clear" w:color="auto" w:fill="FFFFFF"/>
        </w:rPr>
        <w:t>Patrinely</w:t>
      </w:r>
      <w:proofErr w:type="spellEnd"/>
      <w:r w:rsidRPr="009F7459">
        <w:rPr>
          <w:shd w:val="clear" w:color="auto" w:fill="FFFFFF"/>
        </w:rPr>
        <w:t>, J.R., Stone, C.A., Zimmerman, E., Donald, R.R., Chang, S.S., Berkowitz, S.T., Finn, A.P., Jahangir, E., Scoville, E.A. and Reese, T.S., 2023. Accuracy and reliability of chatbot responses to physician questions. JAMA network open, 6(10), pp.e2336483-e2336483.</w:t>
      </w:r>
    </w:p>
    <w:p w14:paraId="49231F23"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Edison, G., 2023. Transforming Medical Decision-Making: A Comprehensive Review of AI's Impact on Diagnostics </w:t>
      </w:r>
      <w:proofErr w:type="gramStart"/>
      <w:r w:rsidRPr="009F7459">
        <w:rPr>
          <w:shd w:val="clear" w:color="auto" w:fill="FFFFFF"/>
        </w:rPr>
        <w:t>And</w:t>
      </w:r>
      <w:proofErr w:type="gramEnd"/>
      <w:r w:rsidRPr="009F7459">
        <w:rPr>
          <w:shd w:val="clear" w:color="auto" w:fill="FFFFFF"/>
        </w:rPr>
        <w:t xml:space="preserve"> Treatment. BULLET: </w:t>
      </w:r>
      <w:proofErr w:type="spellStart"/>
      <w:r w:rsidRPr="009F7459">
        <w:rPr>
          <w:shd w:val="clear" w:color="auto" w:fill="FFFFFF"/>
        </w:rPr>
        <w:t>Jurnal</w:t>
      </w:r>
      <w:proofErr w:type="spellEnd"/>
      <w:r w:rsidRPr="009F7459">
        <w:rPr>
          <w:shd w:val="clear" w:color="auto" w:fill="FFFFFF"/>
        </w:rPr>
        <w:t xml:space="preserve"> </w:t>
      </w:r>
      <w:proofErr w:type="spellStart"/>
      <w:r w:rsidRPr="009F7459">
        <w:rPr>
          <w:shd w:val="clear" w:color="auto" w:fill="FFFFFF"/>
        </w:rPr>
        <w:t>Multidisiplin</w:t>
      </w:r>
      <w:proofErr w:type="spellEnd"/>
      <w:r w:rsidRPr="009F7459">
        <w:rPr>
          <w:shd w:val="clear" w:color="auto" w:fill="FFFFFF"/>
        </w:rPr>
        <w:t xml:space="preserve"> </w:t>
      </w:r>
      <w:proofErr w:type="spellStart"/>
      <w:r w:rsidRPr="009F7459">
        <w:rPr>
          <w:shd w:val="clear" w:color="auto" w:fill="FFFFFF"/>
        </w:rPr>
        <w:t>Ilmu</w:t>
      </w:r>
      <w:proofErr w:type="spellEnd"/>
      <w:r w:rsidRPr="009F7459">
        <w:rPr>
          <w:shd w:val="clear" w:color="auto" w:fill="FFFFFF"/>
        </w:rPr>
        <w:t>, 2(4), pp.1121-1133.</w:t>
      </w:r>
    </w:p>
    <w:p w14:paraId="636E704F"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Nancy, V.A.O., </w:t>
      </w:r>
      <w:proofErr w:type="spellStart"/>
      <w:r w:rsidRPr="009F7459">
        <w:rPr>
          <w:shd w:val="clear" w:color="auto" w:fill="FFFFFF"/>
        </w:rPr>
        <w:t>Prabhavathy</w:t>
      </w:r>
      <w:proofErr w:type="spellEnd"/>
      <w:r w:rsidRPr="009F7459">
        <w:rPr>
          <w:shd w:val="clear" w:color="auto" w:fill="FFFFFF"/>
        </w:rPr>
        <w:t>, P., Arya, M.S. and Ahamed, B.S., 2023. Comparative study and analysis on skin cancer detection using machine learning and deep learning algorithms. Multimedia Tools and Applications, 82(29), pp.45913-45957.</w:t>
      </w:r>
    </w:p>
    <w:p w14:paraId="1ED76470"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Tsiknakis</w:t>
      </w:r>
      <w:proofErr w:type="spellEnd"/>
      <w:r w:rsidRPr="009F7459">
        <w:rPr>
          <w:shd w:val="clear" w:color="auto" w:fill="FFFFFF"/>
        </w:rPr>
        <w:t xml:space="preserve">, N., </w:t>
      </w:r>
      <w:proofErr w:type="spellStart"/>
      <w:r w:rsidRPr="009F7459">
        <w:rPr>
          <w:shd w:val="clear" w:color="auto" w:fill="FFFFFF"/>
        </w:rPr>
        <w:t>Theodoropoulos</w:t>
      </w:r>
      <w:proofErr w:type="spellEnd"/>
      <w:r w:rsidRPr="009F7459">
        <w:rPr>
          <w:shd w:val="clear" w:color="auto" w:fill="FFFFFF"/>
        </w:rPr>
        <w:t xml:space="preserve">, D., </w:t>
      </w:r>
      <w:proofErr w:type="spellStart"/>
      <w:r w:rsidRPr="009F7459">
        <w:rPr>
          <w:shd w:val="clear" w:color="auto" w:fill="FFFFFF"/>
        </w:rPr>
        <w:t>Manikis</w:t>
      </w:r>
      <w:proofErr w:type="spellEnd"/>
      <w:r w:rsidRPr="009F7459">
        <w:rPr>
          <w:shd w:val="clear" w:color="auto" w:fill="FFFFFF"/>
        </w:rPr>
        <w:t xml:space="preserve">, G., </w:t>
      </w:r>
      <w:proofErr w:type="spellStart"/>
      <w:r w:rsidRPr="009F7459">
        <w:rPr>
          <w:shd w:val="clear" w:color="auto" w:fill="FFFFFF"/>
        </w:rPr>
        <w:t>Ktistakis</w:t>
      </w:r>
      <w:proofErr w:type="spellEnd"/>
      <w:r w:rsidRPr="009F7459">
        <w:rPr>
          <w:shd w:val="clear" w:color="auto" w:fill="FFFFFF"/>
        </w:rPr>
        <w:t xml:space="preserve">, E., </w:t>
      </w:r>
      <w:proofErr w:type="spellStart"/>
      <w:r w:rsidRPr="009F7459">
        <w:rPr>
          <w:shd w:val="clear" w:color="auto" w:fill="FFFFFF"/>
        </w:rPr>
        <w:t>Boutsora</w:t>
      </w:r>
      <w:proofErr w:type="spellEnd"/>
      <w:r w:rsidRPr="009F7459">
        <w:rPr>
          <w:shd w:val="clear" w:color="auto" w:fill="FFFFFF"/>
        </w:rPr>
        <w:t xml:space="preserve">, O., </w:t>
      </w:r>
      <w:proofErr w:type="spellStart"/>
      <w:r w:rsidRPr="009F7459">
        <w:rPr>
          <w:shd w:val="clear" w:color="auto" w:fill="FFFFFF"/>
        </w:rPr>
        <w:t>Berto</w:t>
      </w:r>
      <w:proofErr w:type="spellEnd"/>
      <w:r w:rsidRPr="009F7459">
        <w:rPr>
          <w:shd w:val="clear" w:color="auto" w:fill="FFFFFF"/>
        </w:rPr>
        <w:t>, A., Scarpa, F., Scarpa, A., Fotiadis, D.I. and Marias, K., 2021. Deep learning for diabetic retinopathy detection and classification based on fundus images: A review. Computers in biology and medicine, 135, p.104599.</w:t>
      </w:r>
    </w:p>
    <w:p w14:paraId="4834D914"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Ji, M., </w:t>
      </w:r>
      <w:proofErr w:type="spellStart"/>
      <w:r w:rsidRPr="009F7459">
        <w:rPr>
          <w:shd w:val="clear" w:color="auto" w:fill="FFFFFF"/>
        </w:rPr>
        <w:t>Genchev</w:t>
      </w:r>
      <w:proofErr w:type="spellEnd"/>
      <w:r w:rsidRPr="009F7459">
        <w:rPr>
          <w:shd w:val="clear" w:color="auto" w:fill="FFFFFF"/>
        </w:rPr>
        <w:t>, G.Z., Huang, H., Xu, T., Lu, H. and Yu, G., 2021. Evaluation Framework for Successful Artificial Intelligence–Enabled Clinical Decision Support Systems: Mixed Methods Study. Journal of Medical Internet Research, 23(6), p.e25929.</w:t>
      </w:r>
    </w:p>
    <w:p w14:paraId="2E78BD8B"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Wani, S.U.D., Khan, N.A., Thakur, G., Gautam, S.P., Ali, M., </w:t>
      </w:r>
      <w:proofErr w:type="spellStart"/>
      <w:r w:rsidRPr="009F7459">
        <w:rPr>
          <w:shd w:val="clear" w:color="auto" w:fill="FFFFFF"/>
        </w:rPr>
        <w:t>Alam</w:t>
      </w:r>
      <w:proofErr w:type="spellEnd"/>
      <w:r w:rsidRPr="009F7459">
        <w:rPr>
          <w:shd w:val="clear" w:color="auto" w:fill="FFFFFF"/>
        </w:rPr>
        <w:t xml:space="preserve">, P., </w:t>
      </w:r>
      <w:proofErr w:type="spellStart"/>
      <w:r w:rsidRPr="009F7459">
        <w:rPr>
          <w:shd w:val="clear" w:color="auto" w:fill="FFFFFF"/>
        </w:rPr>
        <w:t>Alshehri</w:t>
      </w:r>
      <w:proofErr w:type="spellEnd"/>
      <w:r w:rsidRPr="009F7459">
        <w:rPr>
          <w:shd w:val="clear" w:color="auto" w:fill="FFFFFF"/>
        </w:rPr>
        <w:t xml:space="preserve">, S., </w:t>
      </w:r>
      <w:proofErr w:type="spellStart"/>
      <w:r w:rsidRPr="009F7459">
        <w:rPr>
          <w:shd w:val="clear" w:color="auto" w:fill="FFFFFF"/>
        </w:rPr>
        <w:t>Ghoneim</w:t>
      </w:r>
      <w:proofErr w:type="spellEnd"/>
      <w:r w:rsidRPr="009F7459">
        <w:rPr>
          <w:shd w:val="clear" w:color="auto" w:fill="FFFFFF"/>
        </w:rPr>
        <w:t xml:space="preserve">, M.M. and Shakeel, F., 2022, March. Utilization of artificial intelligence in disease </w:t>
      </w:r>
      <w:r w:rsidRPr="009F7459">
        <w:rPr>
          <w:shd w:val="clear" w:color="auto" w:fill="FFFFFF"/>
        </w:rPr>
        <w:lastRenderedPageBreak/>
        <w:t>prevention: Diagnosis, treatment, and implications for the healthcare workforce. In Healthcare (Vol. 10, No. 4, p. 608). MDPI.</w:t>
      </w:r>
    </w:p>
    <w:p w14:paraId="690C38D6"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Williamson, S.M. and </w:t>
      </w:r>
      <w:proofErr w:type="spellStart"/>
      <w:r w:rsidRPr="009F7459">
        <w:rPr>
          <w:shd w:val="clear" w:color="auto" w:fill="FFFFFF"/>
        </w:rPr>
        <w:t>Prybutok</w:t>
      </w:r>
      <w:proofErr w:type="spellEnd"/>
      <w:r w:rsidRPr="009F7459">
        <w:rPr>
          <w:shd w:val="clear" w:color="auto" w:fill="FFFFFF"/>
        </w:rPr>
        <w:t>, V., 2024. Balancing Privacy and Progress: A Review of Privacy Challenges, Systemic Oversight, and Patient Perceptions in AI-Driven Healthcare. Applied Sciences, 14(2), p.675.</w:t>
      </w:r>
    </w:p>
    <w:p w14:paraId="14ED648D"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Chew, H.S.J., 2022. The use of artificial intelligence–based conversational agents (Chatbots) for weight loss: scoping review and practical recommendations. JMIR Medical Informatics, 10(4), p.e32578.</w:t>
      </w:r>
    </w:p>
    <w:p w14:paraId="723743E5"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Rochat</w:t>
      </w:r>
      <w:proofErr w:type="spellEnd"/>
      <w:r w:rsidRPr="009F7459">
        <w:rPr>
          <w:shd w:val="clear" w:color="auto" w:fill="FFFFFF"/>
        </w:rPr>
        <w:t>, P., 2020. Patient-Provider Communication: Using Pedagogy to Put Patients First (Doctoral dissertation).</w:t>
      </w:r>
    </w:p>
    <w:p w14:paraId="4D349DC1"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Moore, C., Coates, E., Watson, A.R., de </w:t>
      </w:r>
      <w:proofErr w:type="spellStart"/>
      <w:r w:rsidRPr="009F7459">
        <w:rPr>
          <w:shd w:val="clear" w:color="auto" w:fill="FFFFFF"/>
        </w:rPr>
        <w:t>Heer</w:t>
      </w:r>
      <w:proofErr w:type="spellEnd"/>
      <w:r w:rsidRPr="009F7459">
        <w:rPr>
          <w:shd w:val="clear" w:color="auto" w:fill="FFFFFF"/>
        </w:rPr>
        <w:t>, R., McLeod, A. and Prudhomme, A., 2023. “It’s important to work with people that look like me”: black patients’ preferences for patient-provider race concordance. Journal of racial and ethnic health disparities, 10(5), pp.2552-2564.</w:t>
      </w:r>
    </w:p>
    <w:p w14:paraId="7694CECD"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Pronovost, P.J., Cole, M.D. and Hughes, R.M., 2022. Remote patient monitoring during COVID-19: an unexpected patient safety benefit. Jama, 327(12), pp.1125-1126.</w:t>
      </w:r>
    </w:p>
    <w:p w14:paraId="45CE7892"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Thomas, E.E., Taylor, M.L., Banbury, A., </w:t>
      </w:r>
      <w:proofErr w:type="spellStart"/>
      <w:r w:rsidRPr="009F7459">
        <w:rPr>
          <w:shd w:val="clear" w:color="auto" w:fill="FFFFFF"/>
        </w:rPr>
        <w:t>Snoswell</w:t>
      </w:r>
      <w:proofErr w:type="spellEnd"/>
      <w:r w:rsidRPr="009F7459">
        <w:rPr>
          <w:shd w:val="clear" w:color="auto" w:fill="FFFFFF"/>
        </w:rPr>
        <w:t xml:space="preserve">, C.L., Haydon, H.M., </w:t>
      </w:r>
      <w:proofErr w:type="spellStart"/>
      <w:r w:rsidRPr="009F7459">
        <w:rPr>
          <w:shd w:val="clear" w:color="auto" w:fill="FFFFFF"/>
        </w:rPr>
        <w:t>Rejas</w:t>
      </w:r>
      <w:proofErr w:type="spellEnd"/>
      <w:r w:rsidRPr="009F7459">
        <w:rPr>
          <w:shd w:val="clear" w:color="auto" w:fill="FFFFFF"/>
        </w:rPr>
        <w:t>, V.M.G., Smith, A.C. and Caffery, L.J., 2021. Factors influencing the effectiveness of remote patient monitoring interventions: a realist review. BMJ open, 11(8).</w:t>
      </w:r>
    </w:p>
    <w:p w14:paraId="1CF45AAC"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Taylor, M.L., Thomas, E.E., </w:t>
      </w:r>
      <w:proofErr w:type="spellStart"/>
      <w:r w:rsidRPr="009F7459">
        <w:rPr>
          <w:shd w:val="clear" w:color="auto" w:fill="FFFFFF"/>
        </w:rPr>
        <w:t>Snoswell</w:t>
      </w:r>
      <w:proofErr w:type="spellEnd"/>
      <w:r w:rsidRPr="009F7459">
        <w:rPr>
          <w:shd w:val="clear" w:color="auto" w:fill="FFFFFF"/>
        </w:rPr>
        <w:t>, C.L., Smith, A.C. and Caffery, L.J., 2021. Does remote patient monitoring reduce acute care use? A systematic review. BMJ open, 11(3).</w:t>
      </w:r>
    </w:p>
    <w:p w14:paraId="654745F5"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Sun, D., Gao, W., Hu, H. and Zhou, S., 2022. Why 90% of clinical drug development fails and how to improve </w:t>
      </w:r>
      <w:proofErr w:type="gramStart"/>
      <w:r w:rsidRPr="009F7459">
        <w:rPr>
          <w:shd w:val="clear" w:color="auto" w:fill="FFFFFF"/>
        </w:rPr>
        <w:t>it?.</w:t>
      </w:r>
      <w:proofErr w:type="gramEnd"/>
      <w:r w:rsidRPr="009F7459">
        <w:rPr>
          <w:shd w:val="clear" w:color="auto" w:fill="FFFFFF"/>
        </w:rPr>
        <w:t xml:space="preserve"> Acta Pharmaceutica </w:t>
      </w:r>
      <w:proofErr w:type="spellStart"/>
      <w:r w:rsidRPr="009F7459">
        <w:rPr>
          <w:shd w:val="clear" w:color="auto" w:fill="FFFFFF"/>
        </w:rPr>
        <w:t>Sinica</w:t>
      </w:r>
      <w:proofErr w:type="spellEnd"/>
      <w:r w:rsidRPr="009F7459">
        <w:rPr>
          <w:shd w:val="clear" w:color="auto" w:fill="FFFFFF"/>
        </w:rPr>
        <w:t xml:space="preserve"> B, 12(7), pp.3049-3062.</w:t>
      </w:r>
    </w:p>
    <w:p w14:paraId="7A53C129"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Seaton, P.C., Cant, R.P. and Trip, H.T., 2020. Quality indicators for a community‐based wound care </w:t>
      </w:r>
      <w:proofErr w:type="spellStart"/>
      <w:r w:rsidRPr="009F7459">
        <w:rPr>
          <w:shd w:val="clear" w:color="auto" w:fill="FFFFFF"/>
        </w:rPr>
        <w:t>centre</w:t>
      </w:r>
      <w:proofErr w:type="spellEnd"/>
      <w:r w:rsidRPr="009F7459">
        <w:rPr>
          <w:shd w:val="clear" w:color="auto" w:fill="FFFFFF"/>
        </w:rPr>
        <w:t>: An integrative review. International wound journal, 17(3), pp.587-600.</w:t>
      </w:r>
    </w:p>
    <w:p w14:paraId="7A263714"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Khanna, A. and Kaur, S., 2020. Internet of things (IoT), applications and challenges: a comprehensive review. Wireless Personal Communications, 114, pp.1687-1762.</w:t>
      </w:r>
    </w:p>
    <w:p w14:paraId="271BFDC4"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Paul R, </w:t>
      </w:r>
      <w:proofErr w:type="spellStart"/>
      <w:r w:rsidRPr="009F7459">
        <w:rPr>
          <w:shd w:val="clear" w:color="auto" w:fill="FFFFFF"/>
        </w:rPr>
        <w:t>Sotradhar</w:t>
      </w:r>
      <w:proofErr w:type="spellEnd"/>
      <w:r w:rsidRPr="009F7459">
        <w:rPr>
          <w:shd w:val="clear" w:color="auto" w:fill="FFFFFF"/>
        </w:rPr>
        <w:t xml:space="preserve"> N, </w:t>
      </w:r>
      <w:proofErr w:type="spellStart"/>
      <w:r w:rsidRPr="009F7459">
        <w:rPr>
          <w:shd w:val="clear" w:color="auto" w:fill="FFFFFF"/>
        </w:rPr>
        <w:t>Sabbo</w:t>
      </w:r>
      <w:proofErr w:type="spellEnd"/>
      <w:r w:rsidRPr="009F7459">
        <w:rPr>
          <w:shd w:val="clear" w:color="auto" w:fill="FFFFFF"/>
        </w:rPr>
        <w:t xml:space="preserve"> MA, Hasan MM. Design and Implementation of E-Diagnostic Information System (Doctoral dissertation, Sonargaon University (SU)).</w:t>
      </w:r>
    </w:p>
    <w:p w14:paraId="77E319A6"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Nagaraj P, </w:t>
      </w:r>
      <w:proofErr w:type="spellStart"/>
      <w:r w:rsidRPr="009F7459">
        <w:rPr>
          <w:shd w:val="clear" w:color="auto" w:fill="FFFFFF"/>
        </w:rPr>
        <w:t>Muneeswaran</w:t>
      </w:r>
      <w:proofErr w:type="spellEnd"/>
      <w:r w:rsidRPr="009F7459">
        <w:rPr>
          <w:shd w:val="clear" w:color="auto" w:fill="FFFFFF"/>
        </w:rPr>
        <w:t xml:space="preserve"> V, Naidu AP, </w:t>
      </w:r>
      <w:proofErr w:type="spellStart"/>
      <w:r w:rsidRPr="009F7459">
        <w:rPr>
          <w:shd w:val="clear" w:color="auto" w:fill="FFFFFF"/>
        </w:rPr>
        <w:t>Shanmukh</w:t>
      </w:r>
      <w:proofErr w:type="spellEnd"/>
      <w:r w:rsidRPr="009F7459">
        <w:rPr>
          <w:shd w:val="clear" w:color="auto" w:fill="FFFFFF"/>
        </w:rPr>
        <w:t xml:space="preserve"> N, Kumar PV, Satyanarayana GS. Automated E-Commerce Price Comparison Website using PHP, XAMPP, MongoDB, </w:t>
      </w:r>
      <w:r w:rsidRPr="009F7459">
        <w:rPr>
          <w:shd w:val="clear" w:color="auto" w:fill="FFFFFF"/>
        </w:rPr>
        <w:lastRenderedPageBreak/>
        <w:t>Django, and Web Scrapping. In2023 International Conference on Computer Communication and Informatics (ICCCI) 2023 Jan 23 (pp. 1-6). IEEE.</w:t>
      </w:r>
    </w:p>
    <w:p w14:paraId="5E5BE027"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Akter</w:t>
      </w:r>
      <w:proofErr w:type="spellEnd"/>
      <w:r w:rsidRPr="009F7459">
        <w:rPr>
          <w:shd w:val="clear" w:color="auto" w:fill="FFFFFF"/>
        </w:rPr>
        <w:t xml:space="preserve"> J, Khan MZ. Design and Implementation of Blood Donation Hub (Doctoral dissertation, Sonargaon University (SU)).</w:t>
      </w:r>
    </w:p>
    <w:p w14:paraId="05B312C3"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Hamidi A, </w:t>
      </w:r>
      <w:proofErr w:type="spellStart"/>
      <w:r w:rsidRPr="009F7459">
        <w:rPr>
          <w:shd w:val="clear" w:color="auto" w:fill="FFFFFF"/>
        </w:rPr>
        <w:t>Hamraz</w:t>
      </w:r>
      <w:proofErr w:type="spellEnd"/>
      <w:r w:rsidRPr="009F7459">
        <w:rPr>
          <w:shd w:val="clear" w:color="auto" w:fill="FFFFFF"/>
        </w:rPr>
        <w:t xml:space="preserve"> AR, </w:t>
      </w:r>
      <w:proofErr w:type="spellStart"/>
      <w:r w:rsidRPr="009F7459">
        <w:rPr>
          <w:shd w:val="clear" w:color="auto" w:fill="FFFFFF"/>
        </w:rPr>
        <w:t>Rahmani</w:t>
      </w:r>
      <w:proofErr w:type="spellEnd"/>
      <w:r w:rsidRPr="009F7459">
        <w:rPr>
          <w:shd w:val="clear" w:color="auto" w:fill="FFFFFF"/>
        </w:rPr>
        <w:t xml:space="preserve"> K. Database Security Mechanisms in MySQL. Afghanistan Research Journal. 2022 Jun 7;4(1).</w:t>
      </w:r>
    </w:p>
    <w:p w14:paraId="41E3671B" w14:textId="77777777" w:rsidR="003F0E44" w:rsidRPr="009F7459" w:rsidRDefault="003F0E44" w:rsidP="00AA70A2">
      <w:pPr>
        <w:pStyle w:val="ListParagraph"/>
        <w:numPr>
          <w:ilvl w:val="0"/>
          <w:numId w:val="3"/>
        </w:numPr>
        <w:ind w:left="540" w:hanging="540"/>
        <w:rPr>
          <w:shd w:val="clear" w:color="auto" w:fill="FFFFFF"/>
        </w:rPr>
      </w:pPr>
      <w:r w:rsidRPr="009F7459">
        <w:rPr>
          <w:shd w:val="clear" w:color="auto" w:fill="FFFFFF"/>
        </w:rPr>
        <w:t xml:space="preserve">Libby A, Libby A. Creating Themes. Practical </w:t>
      </w:r>
      <w:proofErr w:type="spellStart"/>
      <w:r w:rsidRPr="009F7459">
        <w:rPr>
          <w:shd w:val="clear" w:color="auto" w:fill="FFFFFF"/>
        </w:rPr>
        <w:t>Hexo</w:t>
      </w:r>
      <w:proofErr w:type="spellEnd"/>
      <w:r w:rsidRPr="009F7459">
        <w:rPr>
          <w:shd w:val="clear" w:color="auto" w:fill="FFFFFF"/>
        </w:rPr>
        <w:t xml:space="preserve">: A Hands-On Introduction to Building Blogs Using the </w:t>
      </w:r>
      <w:proofErr w:type="spellStart"/>
      <w:r w:rsidRPr="009F7459">
        <w:rPr>
          <w:shd w:val="clear" w:color="auto" w:fill="FFFFFF"/>
        </w:rPr>
        <w:t>Hexo</w:t>
      </w:r>
      <w:proofErr w:type="spellEnd"/>
      <w:r w:rsidRPr="009F7459">
        <w:rPr>
          <w:shd w:val="clear" w:color="auto" w:fill="FFFFFF"/>
        </w:rPr>
        <w:t xml:space="preserve"> Framework. 2020:53-70.</w:t>
      </w:r>
    </w:p>
    <w:p w14:paraId="4BF74D5A" w14:textId="77777777" w:rsidR="003F0E44" w:rsidRPr="009F7459" w:rsidRDefault="003F0E44" w:rsidP="00AA70A2">
      <w:pPr>
        <w:pStyle w:val="ListParagraph"/>
        <w:numPr>
          <w:ilvl w:val="0"/>
          <w:numId w:val="3"/>
        </w:numPr>
        <w:ind w:left="540" w:hanging="540"/>
        <w:rPr>
          <w:shd w:val="clear" w:color="auto" w:fill="FFFFFF"/>
        </w:rPr>
      </w:pPr>
      <w:proofErr w:type="spellStart"/>
      <w:r w:rsidRPr="009F7459">
        <w:rPr>
          <w:shd w:val="clear" w:color="auto" w:fill="FFFFFF"/>
        </w:rPr>
        <w:t>Hintsala</w:t>
      </w:r>
      <w:proofErr w:type="spellEnd"/>
      <w:r w:rsidRPr="009F7459">
        <w:rPr>
          <w:shd w:val="clear" w:color="auto" w:fill="FFFFFF"/>
        </w:rPr>
        <w:t xml:space="preserve"> J. Improvement of the visual appearance of </w:t>
      </w:r>
      <w:proofErr w:type="spellStart"/>
      <w:r w:rsidRPr="009F7459">
        <w:rPr>
          <w:shd w:val="clear" w:color="auto" w:fill="FFFFFF"/>
        </w:rPr>
        <w:t>Henriikka</w:t>
      </w:r>
      <w:proofErr w:type="spellEnd"/>
      <w:r w:rsidRPr="009F7459">
        <w:rPr>
          <w:shd w:val="clear" w:color="auto" w:fill="FFFFFF"/>
        </w:rPr>
        <w:t xml:space="preserve"> </w:t>
      </w:r>
      <w:proofErr w:type="spellStart"/>
      <w:r w:rsidRPr="009F7459">
        <w:rPr>
          <w:shd w:val="clear" w:color="auto" w:fill="FFFFFF"/>
        </w:rPr>
        <w:t>Kivelä's</w:t>
      </w:r>
      <w:proofErr w:type="spellEnd"/>
      <w:r w:rsidRPr="009F7459">
        <w:rPr>
          <w:shd w:val="clear" w:color="auto" w:fill="FFFFFF"/>
        </w:rPr>
        <w:t xml:space="preserve"> webpage.</w:t>
      </w:r>
    </w:p>
    <w:p w14:paraId="695F47AA" w14:textId="77777777" w:rsidR="003F0E44" w:rsidRDefault="003F0E44" w:rsidP="00AA70A2">
      <w:pPr>
        <w:pStyle w:val="ListParagraph"/>
        <w:numPr>
          <w:ilvl w:val="0"/>
          <w:numId w:val="3"/>
        </w:numPr>
        <w:ind w:left="540" w:hanging="540"/>
        <w:rPr>
          <w:shd w:val="clear" w:color="auto" w:fill="FFFFFF"/>
        </w:rPr>
      </w:pPr>
      <w:r w:rsidRPr="009F7459">
        <w:rPr>
          <w:shd w:val="clear" w:color="auto" w:fill="FFFFFF"/>
        </w:rPr>
        <w:t xml:space="preserve">Reis L, Maier C, </w:t>
      </w:r>
      <w:proofErr w:type="spellStart"/>
      <w:r w:rsidRPr="009F7459">
        <w:rPr>
          <w:shd w:val="clear" w:color="auto" w:fill="FFFFFF"/>
        </w:rPr>
        <w:t>Mattke</w:t>
      </w:r>
      <w:proofErr w:type="spellEnd"/>
      <w:r w:rsidRPr="009F7459">
        <w:rPr>
          <w:shd w:val="clear" w:color="auto" w:fill="FFFFFF"/>
        </w:rPr>
        <w:t xml:space="preserve"> J, Weitzel T. Chatbots in healthcare: Status quo, application scenarios for physicians and patients and future directions.</w:t>
      </w:r>
    </w:p>
    <w:p w14:paraId="5185603E" w14:textId="2DC9E4D6" w:rsidR="008B6EE0" w:rsidRDefault="008B6EE0" w:rsidP="00AA70A2">
      <w:pPr>
        <w:pStyle w:val="ListParagraph"/>
        <w:numPr>
          <w:ilvl w:val="0"/>
          <w:numId w:val="3"/>
        </w:numPr>
        <w:ind w:left="540" w:hanging="540"/>
        <w:rPr>
          <w:shd w:val="clear" w:color="auto" w:fill="FFFFFF"/>
        </w:rPr>
      </w:pPr>
      <w:hyperlink r:id="rId20" w:history="1">
        <w:r w:rsidRPr="00162002">
          <w:rPr>
            <w:rStyle w:val="Hyperlink"/>
            <w:shd w:val="clear" w:color="auto" w:fill="FFFFFF"/>
          </w:rPr>
          <w:t>https://uowtsd-my.sharepoint.com/:w:/g/personal/2220382_student_uwtsd_ac_uk/EYz8KOlREvlHjWKX6GETZ-MBTtg00fEd5XSGTCLYovKKdQ?e=Ni7</w:t>
        </w:r>
        <w:r w:rsidRPr="00162002">
          <w:rPr>
            <w:rStyle w:val="Hyperlink"/>
            <w:shd w:val="clear" w:color="auto" w:fill="FFFFFF"/>
          </w:rPr>
          <w:t>s</w:t>
        </w:r>
        <w:r w:rsidRPr="00162002">
          <w:rPr>
            <w:rStyle w:val="Hyperlink"/>
            <w:shd w:val="clear" w:color="auto" w:fill="FFFFFF"/>
          </w:rPr>
          <w:t>VR</w:t>
        </w:r>
      </w:hyperlink>
    </w:p>
    <w:p w14:paraId="6BE836B4" w14:textId="0BE89913" w:rsidR="008B6EE0" w:rsidRDefault="008B6EE0" w:rsidP="00AA70A2">
      <w:pPr>
        <w:pStyle w:val="ListParagraph"/>
        <w:numPr>
          <w:ilvl w:val="0"/>
          <w:numId w:val="3"/>
        </w:numPr>
        <w:ind w:left="540" w:hanging="540"/>
        <w:rPr>
          <w:shd w:val="clear" w:color="auto" w:fill="FFFFFF"/>
        </w:rPr>
      </w:pPr>
      <w:hyperlink r:id="rId21" w:history="1">
        <w:r w:rsidRPr="00162002">
          <w:rPr>
            <w:rStyle w:val="Hyperlink"/>
            <w:shd w:val="clear" w:color="auto" w:fill="FFFFFF"/>
          </w:rPr>
          <w:t>https://uowtsd-my.sharepoint.com/:w:/g/personal/2220382_student_uwtsd_ac_uk/EayhIIDmNnNHjXpyW9yPq6YBPrECgK1NHyA7CMLvaImpsA?e=rCKjOf</w:t>
        </w:r>
      </w:hyperlink>
    </w:p>
    <w:p w14:paraId="6C6A51E3" w14:textId="77777777" w:rsidR="008B6EE0" w:rsidRPr="009F7459" w:rsidRDefault="008B6EE0" w:rsidP="008B6EE0">
      <w:pPr>
        <w:pStyle w:val="ListParagraph"/>
        <w:ind w:left="540"/>
        <w:rPr>
          <w:shd w:val="clear" w:color="auto" w:fill="FFFFFF"/>
        </w:rPr>
      </w:pPr>
    </w:p>
    <w:sectPr w:rsidR="008B6EE0" w:rsidRPr="009F74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7F8E"/>
    <w:multiLevelType w:val="multilevel"/>
    <w:tmpl w:val="8B32A7D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EE4885"/>
    <w:multiLevelType w:val="hybridMultilevel"/>
    <w:tmpl w:val="B964BF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CE31FD4"/>
    <w:multiLevelType w:val="hybridMultilevel"/>
    <w:tmpl w:val="A36E34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9395436"/>
    <w:multiLevelType w:val="hybridMultilevel"/>
    <w:tmpl w:val="B21C597E"/>
    <w:lvl w:ilvl="0" w:tplc="05529C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648743">
    <w:abstractNumId w:val="2"/>
  </w:num>
  <w:num w:numId="2" w16cid:durableId="1780106708">
    <w:abstractNumId w:val="1"/>
  </w:num>
  <w:num w:numId="3" w16cid:durableId="358747605">
    <w:abstractNumId w:val="3"/>
  </w:num>
  <w:num w:numId="4" w16cid:durableId="1673408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B05"/>
    <w:rsid w:val="0004732C"/>
    <w:rsid w:val="0006228F"/>
    <w:rsid w:val="00065301"/>
    <w:rsid w:val="000661AE"/>
    <w:rsid w:val="00082292"/>
    <w:rsid w:val="000932D2"/>
    <w:rsid w:val="000A0F02"/>
    <w:rsid w:val="000A16B2"/>
    <w:rsid w:val="000A3333"/>
    <w:rsid w:val="000A34A4"/>
    <w:rsid w:val="000A40C6"/>
    <w:rsid w:val="000A7AC6"/>
    <w:rsid w:val="000C5999"/>
    <w:rsid w:val="000D3B78"/>
    <w:rsid w:val="000D5038"/>
    <w:rsid w:val="000D6CD7"/>
    <w:rsid w:val="000F1C0C"/>
    <w:rsid w:val="000F5196"/>
    <w:rsid w:val="00105BAE"/>
    <w:rsid w:val="0010614E"/>
    <w:rsid w:val="001112A1"/>
    <w:rsid w:val="00112481"/>
    <w:rsid w:val="00112FD8"/>
    <w:rsid w:val="00115667"/>
    <w:rsid w:val="0013431D"/>
    <w:rsid w:val="00137034"/>
    <w:rsid w:val="001424FF"/>
    <w:rsid w:val="001500B0"/>
    <w:rsid w:val="00157A30"/>
    <w:rsid w:val="00161712"/>
    <w:rsid w:val="001676B0"/>
    <w:rsid w:val="00175E20"/>
    <w:rsid w:val="00190C9B"/>
    <w:rsid w:val="001A5607"/>
    <w:rsid w:val="001C16E9"/>
    <w:rsid w:val="001C317E"/>
    <w:rsid w:val="001C3D22"/>
    <w:rsid w:val="001D12F7"/>
    <w:rsid w:val="001E3AD1"/>
    <w:rsid w:val="001E6285"/>
    <w:rsid w:val="001F3176"/>
    <w:rsid w:val="00204784"/>
    <w:rsid w:val="002056F2"/>
    <w:rsid w:val="002077D2"/>
    <w:rsid w:val="00212214"/>
    <w:rsid w:val="00230888"/>
    <w:rsid w:val="0023715C"/>
    <w:rsid w:val="002672A6"/>
    <w:rsid w:val="002674C9"/>
    <w:rsid w:val="002677D6"/>
    <w:rsid w:val="0027055C"/>
    <w:rsid w:val="00272CC4"/>
    <w:rsid w:val="0027619E"/>
    <w:rsid w:val="00291715"/>
    <w:rsid w:val="00294365"/>
    <w:rsid w:val="002A02F0"/>
    <w:rsid w:val="002D3882"/>
    <w:rsid w:val="002F6AEA"/>
    <w:rsid w:val="00300964"/>
    <w:rsid w:val="0031650F"/>
    <w:rsid w:val="00321D3C"/>
    <w:rsid w:val="00342BA8"/>
    <w:rsid w:val="0035259C"/>
    <w:rsid w:val="003570E8"/>
    <w:rsid w:val="0036087B"/>
    <w:rsid w:val="00367521"/>
    <w:rsid w:val="003821ED"/>
    <w:rsid w:val="00383B40"/>
    <w:rsid w:val="003A5CFF"/>
    <w:rsid w:val="003B082F"/>
    <w:rsid w:val="003D7E9C"/>
    <w:rsid w:val="003E416F"/>
    <w:rsid w:val="003F0E44"/>
    <w:rsid w:val="00400095"/>
    <w:rsid w:val="00402AC2"/>
    <w:rsid w:val="00405E22"/>
    <w:rsid w:val="0041388F"/>
    <w:rsid w:val="00415EEC"/>
    <w:rsid w:val="004200B8"/>
    <w:rsid w:val="00424BCA"/>
    <w:rsid w:val="004271D9"/>
    <w:rsid w:val="00430D3E"/>
    <w:rsid w:val="00441531"/>
    <w:rsid w:val="0044241A"/>
    <w:rsid w:val="004479ED"/>
    <w:rsid w:val="0045105F"/>
    <w:rsid w:val="0045772D"/>
    <w:rsid w:val="0048319C"/>
    <w:rsid w:val="004837F7"/>
    <w:rsid w:val="00496C81"/>
    <w:rsid w:val="004A038D"/>
    <w:rsid w:val="004A685F"/>
    <w:rsid w:val="004A6CF3"/>
    <w:rsid w:val="004A74A2"/>
    <w:rsid w:val="004A75C8"/>
    <w:rsid w:val="004A7847"/>
    <w:rsid w:val="004B04FE"/>
    <w:rsid w:val="004D3CD7"/>
    <w:rsid w:val="004E5239"/>
    <w:rsid w:val="004F0139"/>
    <w:rsid w:val="004F5E40"/>
    <w:rsid w:val="005001AF"/>
    <w:rsid w:val="005017EE"/>
    <w:rsid w:val="00523FDE"/>
    <w:rsid w:val="005378B4"/>
    <w:rsid w:val="00543390"/>
    <w:rsid w:val="0054576C"/>
    <w:rsid w:val="00547023"/>
    <w:rsid w:val="00547706"/>
    <w:rsid w:val="005501E7"/>
    <w:rsid w:val="00555038"/>
    <w:rsid w:val="0057086A"/>
    <w:rsid w:val="00580BAF"/>
    <w:rsid w:val="005909A3"/>
    <w:rsid w:val="005A2726"/>
    <w:rsid w:val="005A5991"/>
    <w:rsid w:val="005A77FE"/>
    <w:rsid w:val="005C1EFC"/>
    <w:rsid w:val="005C2B49"/>
    <w:rsid w:val="005D1434"/>
    <w:rsid w:val="006105FD"/>
    <w:rsid w:val="00611B50"/>
    <w:rsid w:val="00620795"/>
    <w:rsid w:val="0062481A"/>
    <w:rsid w:val="0063454C"/>
    <w:rsid w:val="00635765"/>
    <w:rsid w:val="00637772"/>
    <w:rsid w:val="0064490C"/>
    <w:rsid w:val="00652695"/>
    <w:rsid w:val="006730D2"/>
    <w:rsid w:val="00681520"/>
    <w:rsid w:val="00687729"/>
    <w:rsid w:val="006969CE"/>
    <w:rsid w:val="006A6B15"/>
    <w:rsid w:val="006B323E"/>
    <w:rsid w:val="006B7CF7"/>
    <w:rsid w:val="006C4B49"/>
    <w:rsid w:val="006D7FA1"/>
    <w:rsid w:val="006E3DA0"/>
    <w:rsid w:val="006F0765"/>
    <w:rsid w:val="006F1732"/>
    <w:rsid w:val="007046AE"/>
    <w:rsid w:val="00705D4C"/>
    <w:rsid w:val="007543E2"/>
    <w:rsid w:val="00754451"/>
    <w:rsid w:val="00766612"/>
    <w:rsid w:val="007719E5"/>
    <w:rsid w:val="00781598"/>
    <w:rsid w:val="0078728E"/>
    <w:rsid w:val="007956BB"/>
    <w:rsid w:val="007B101A"/>
    <w:rsid w:val="007D20DF"/>
    <w:rsid w:val="007E35E2"/>
    <w:rsid w:val="007E7009"/>
    <w:rsid w:val="00806BD4"/>
    <w:rsid w:val="00810360"/>
    <w:rsid w:val="008143A8"/>
    <w:rsid w:val="00821193"/>
    <w:rsid w:val="008229B4"/>
    <w:rsid w:val="00822A19"/>
    <w:rsid w:val="0083721E"/>
    <w:rsid w:val="00843FA8"/>
    <w:rsid w:val="00844791"/>
    <w:rsid w:val="00850E3D"/>
    <w:rsid w:val="008618DC"/>
    <w:rsid w:val="0086718B"/>
    <w:rsid w:val="008B162A"/>
    <w:rsid w:val="008B2DB5"/>
    <w:rsid w:val="008B6EE0"/>
    <w:rsid w:val="008D69E0"/>
    <w:rsid w:val="008F3417"/>
    <w:rsid w:val="00910DD0"/>
    <w:rsid w:val="009179C2"/>
    <w:rsid w:val="00922500"/>
    <w:rsid w:val="00963066"/>
    <w:rsid w:val="00984346"/>
    <w:rsid w:val="00997E89"/>
    <w:rsid w:val="009B1374"/>
    <w:rsid w:val="009B6227"/>
    <w:rsid w:val="009D5008"/>
    <w:rsid w:val="009F3EAE"/>
    <w:rsid w:val="009F4505"/>
    <w:rsid w:val="009F7459"/>
    <w:rsid w:val="00A37EC9"/>
    <w:rsid w:val="00A43D55"/>
    <w:rsid w:val="00A43F6E"/>
    <w:rsid w:val="00A50E7A"/>
    <w:rsid w:val="00A52135"/>
    <w:rsid w:val="00A57E13"/>
    <w:rsid w:val="00A92686"/>
    <w:rsid w:val="00AA70A2"/>
    <w:rsid w:val="00AE75D1"/>
    <w:rsid w:val="00B0559A"/>
    <w:rsid w:val="00B43CB7"/>
    <w:rsid w:val="00B50AD3"/>
    <w:rsid w:val="00B62322"/>
    <w:rsid w:val="00B628B0"/>
    <w:rsid w:val="00B73B05"/>
    <w:rsid w:val="00B814D0"/>
    <w:rsid w:val="00B87E73"/>
    <w:rsid w:val="00B907D9"/>
    <w:rsid w:val="00BA48CB"/>
    <w:rsid w:val="00BC41B9"/>
    <w:rsid w:val="00BD542B"/>
    <w:rsid w:val="00BD6CA7"/>
    <w:rsid w:val="00C023B2"/>
    <w:rsid w:val="00C215DB"/>
    <w:rsid w:val="00C22447"/>
    <w:rsid w:val="00C22D9A"/>
    <w:rsid w:val="00C26856"/>
    <w:rsid w:val="00C32188"/>
    <w:rsid w:val="00C408FC"/>
    <w:rsid w:val="00C62BEF"/>
    <w:rsid w:val="00C6364D"/>
    <w:rsid w:val="00C80E6F"/>
    <w:rsid w:val="00C87F98"/>
    <w:rsid w:val="00C93AC7"/>
    <w:rsid w:val="00C944AD"/>
    <w:rsid w:val="00CA7403"/>
    <w:rsid w:val="00CC0232"/>
    <w:rsid w:val="00CE7D8A"/>
    <w:rsid w:val="00CF07F2"/>
    <w:rsid w:val="00D020DD"/>
    <w:rsid w:val="00D10D08"/>
    <w:rsid w:val="00D3163E"/>
    <w:rsid w:val="00D31EF3"/>
    <w:rsid w:val="00D40ADE"/>
    <w:rsid w:val="00D44D03"/>
    <w:rsid w:val="00D50B2A"/>
    <w:rsid w:val="00D60AE0"/>
    <w:rsid w:val="00D65522"/>
    <w:rsid w:val="00D65C6A"/>
    <w:rsid w:val="00D72CBD"/>
    <w:rsid w:val="00D766AB"/>
    <w:rsid w:val="00D930DB"/>
    <w:rsid w:val="00DA254C"/>
    <w:rsid w:val="00DA3119"/>
    <w:rsid w:val="00DB4BE7"/>
    <w:rsid w:val="00DE0388"/>
    <w:rsid w:val="00DE1FEA"/>
    <w:rsid w:val="00DE242F"/>
    <w:rsid w:val="00DE545B"/>
    <w:rsid w:val="00DE6D89"/>
    <w:rsid w:val="00E008F4"/>
    <w:rsid w:val="00E0510C"/>
    <w:rsid w:val="00E05DA8"/>
    <w:rsid w:val="00E15773"/>
    <w:rsid w:val="00E15CC3"/>
    <w:rsid w:val="00E16E23"/>
    <w:rsid w:val="00E21F62"/>
    <w:rsid w:val="00E3339D"/>
    <w:rsid w:val="00E35CA6"/>
    <w:rsid w:val="00E6259D"/>
    <w:rsid w:val="00E76148"/>
    <w:rsid w:val="00E7755B"/>
    <w:rsid w:val="00E86BAB"/>
    <w:rsid w:val="00E9469F"/>
    <w:rsid w:val="00EB2871"/>
    <w:rsid w:val="00EB7358"/>
    <w:rsid w:val="00ED7A73"/>
    <w:rsid w:val="00EE2A99"/>
    <w:rsid w:val="00EE3062"/>
    <w:rsid w:val="00F06484"/>
    <w:rsid w:val="00F13401"/>
    <w:rsid w:val="00F15978"/>
    <w:rsid w:val="00F7080B"/>
    <w:rsid w:val="00F82443"/>
    <w:rsid w:val="00F85722"/>
    <w:rsid w:val="00F93F2B"/>
    <w:rsid w:val="00FA7B48"/>
    <w:rsid w:val="00FD1A1A"/>
    <w:rsid w:val="00FD1F16"/>
    <w:rsid w:val="00FD4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085C"/>
  <w15:chartTrackingRefBased/>
  <w15:docId w15:val="{124309FE-2020-4176-95A9-B3C271E75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5D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5259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5259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730D2"/>
    <w:pPr>
      <w:keepNext/>
      <w:keepLines/>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35259C"/>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5C8"/>
    <w:pPr>
      <w:ind w:left="720"/>
      <w:contextualSpacing/>
    </w:pPr>
  </w:style>
  <w:style w:type="character" w:customStyle="1" w:styleId="Heading1Char">
    <w:name w:val="Heading 1 Char"/>
    <w:basedOn w:val="DefaultParagraphFont"/>
    <w:link w:val="Heading1"/>
    <w:uiPriority w:val="9"/>
    <w:rsid w:val="0035259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5259C"/>
    <w:rPr>
      <w:rFonts w:ascii="Times New Roman" w:eastAsiaTheme="majorEastAsia" w:hAnsi="Times New Roman" w:cstheme="majorBidi"/>
      <w:b/>
      <w:sz w:val="28"/>
      <w:szCs w:val="26"/>
    </w:rPr>
  </w:style>
  <w:style w:type="character" w:styleId="Hyperlink">
    <w:name w:val="Hyperlink"/>
    <w:basedOn w:val="DefaultParagraphFont"/>
    <w:uiPriority w:val="99"/>
    <w:unhideWhenUsed/>
    <w:rsid w:val="007E7009"/>
    <w:rPr>
      <w:color w:val="0000FF"/>
      <w:u w:val="single"/>
    </w:rPr>
  </w:style>
  <w:style w:type="character" w:styleId="Strong">
    <w:name w:val="Strong"/>
    <w:basedOn w:val="DefaultParagraphFont"/>
    <w:uiPriority w:val="22"/>
    <w:qFormat/>
    <w:rsid w:val="00B814D0"/>
    <w:rPr>
      <w:b/>
      <w:bCs/>
    </w:rPr>
  </w:style>
  <w:style w:type="character" w:customStyle="1" w:styleId="Heading3Char">
    <w:name w:val="Heading 3 Char"/>
    <w:basedOn w:val="DefaultParagraphFont"/>
    <w:link w:val="Heading3"/>
    <w:uiPriority w:val="9"/>
    <w:rsid w:val="006730D2"/>
    <w:rPr>
      <w:rFonts w:ascii="Times New Roman" w:eastAsiaTheme="majorEastAsia" w:hAnsi="Times New Roman" w:cstheme="majorBidi"/>
      <w:b/>
      <w:sz w:val="24"/>
      <w:szCs w:val="24"/>
    </w:rPr>
  </w:style>
  <w:style w:type="paragraph" w:styleId="NoSpacing">
    <w:name w:val="No Spacing"/>
    <w:uiPriority w:val="1"/>
    <w:qFormat/>
    <w:rsid w:val="00A50E7A"/>
    <w:pPr>
      <w:spacing w:after="0" w:line="240" w:lineRule="auto"/>
    </w:pPr>
  </w:style>
  <w:style w:type="paragraph" w:styleId="NormalWeb">
    <w:name w:val="Normal (Web)"/>
    <w:basedOn w:val="Normal"/>
    <w:uiPriority w:val="99"/>
    <w:semiHidden/>
    <w:unhideWhenUsed/>
    <w:rsid w:val="00A50E7A"/>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rsid w:val="0035259C"/>
    <w:rPr>
      <w:rFonts w:ascii="Times New Roman" w:eastAsiaTheme="majorEastAsia" w:hAnsi="Times New Roman" w:cstheme="majorBidi"/>
      <w:b/>
      <w:i/>
      <w:iCs/>
      <w:sz w:val="24"/>
    </w:rPr>
  </w:style>
  <w:style w:type="paragraph" w:styleId="TOCHeading">
    <w:name w:val="TOC Heading"/>
    <w:basedOn w:val="Heading1"/>
    <w:next w:val="Normal"/>
    <w:uiPriority w:val="39"/>
    <w:unhideWhenUsed/>
    <w:qFormat/>
    <w:rsid w:val="00A43D55"/>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43D55"/>
    <w:pPr>
      <w:spacing w:after="100"/>
    </w:pPr>
  </w:style>
  <w:style w:type="paragraph" w:styleId="TOC2">
    <w:name w:val="toc 2"/>
    <w:basedOn w:val="Normal"/>
    <w:next w:val="Normal"/>
    <w:autoRedefine/>
    <w:uiPriority w:val="39"/>
    <w:unhideWhenUsed/>
    <w:rsid w:val="00A43D55"/>
    <w:pPr>
      <w:spacing w:after="100"/>
      <w:ind w:left="240"/>
    </w:pPr>
  </w:style>
  <w:style w:type="paragraph" w:styleId="TOC3">
    <w:name w:val="toc 3"/>
    <w:basedOn w:val="Normal"/>
    <w:next w:val="Normal"/>
    <w:autoRedefine/>
    <w:uiPriority w:val="39"/>
    <w:unhideWhenUsed/>
    <w:rsid w:val="00A43D55"/>
    <w:pPr>
      <w:spacing w:after="100"/>
      <w:ind w:left="480"/>
    </w:pPr>
  </w:style>
  <w:style w:type="paragraph" w:styleId="Caption">
    <w:name w:val="caption"/>
    <w:basedOn w:val="Normal"/>
    <w:next w:val="Normal"/>
    <w:uiPriority w:val="35"/>
    <w:unhideWhenUsed/>
    <w:qFormat/>
    <w:rsid w:val="008B6EE0"/>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8B6EE0"/>
    <w:rPr>
      <w:color w:val="605E5C"/>
      <w:shd w:val="clear" w:color="auto" w:fill="E1DFDD"/>
    </w:rPr>
  </w:style>
  <w:style w:type="character" w:styleId="FollowedHyperlink">
    <w:name w:val="FollowedHyperlink"/>
    <w:basedOn w:val="DefaultParagraphFont"/>
    <w:uiPriority w:val="99"/>
    <w:semiHidden/>
    <w:unhideWhenUsed/>
    <w:rsid w:val="008B6EE0"/>
    <w:rPr>
      <w:color w:val="954F72" w:themeColor="followedHyperlink"/>
      <w:u w:val="single"/>
    </w:rPr>
  </w:style>
  <w:style w:type="paragraph" w:styleId="TableofFigures">
    <w:name w:val="table of figures"/>
    <w:basedOn w:val="Normal"/>
    <w:next w:val="Normal"/>
    <w:uiPriority w:val="99"/>
    <w:unhideWhenUsed/>
    <w:rsid w:val="008B6EE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8782">
      <w:bodyDiv w:val="1"/>
      <w:marLeft w:val="0"/>
      <w:marRight w:val="0"/>
      <w:marTop w:val="0"/>
      <w:marBottom w:val="0"/>
      <w:divBdr>
        <w:top w:val="none" w:sz="0" w:space="0" w:color="auto"/>
        <w:left w:val="none" w:sz="0" w:space="0" w:color="auto"/>
        <w:bottom w:val="none" w:sz="0" w:space="0" w:color="auto"/>
        <w:right w:val="none" w:sz="0" w:space="0" w:color="auto"/>
      </w:divBdr>
    </w:div>
    <w:div w:id="194537102">
      <w:bodyDiv w:val="1"/>
      <w:marLeft w:val="0"/>
      <w:marRight w:val="0"/>
      <w:marTop w:val="0"/>
      <w:marBottom w:val="0"/>
      <w:divBdr>
        <w:top w:val="none" w:sz="0" w:space="0" w:color="auto"/>
        <w:left w:val="none" w:sz="0" w:space="0" w:color="auto"/>
        <w:bottom w:val="none" w:sz="0" w:space="0" w:color="auto"/>
        <w:right w:val="none" w:sz="0" w:space="0" w:color="auto"/>
      </w:divBdr>
    </w:div>
    <w:div w:id="349527128">
      <w:bodyDiv w:val="1"/>
      <w:marLeft w:val="0"/>
      <w:marRight w:val="0"/>
      <w:marTop w:val="0"/>
      <w:marBottom w:val="0"/>
      <w:divBdr>
        <w:top w:val="none" w:sz="0" w:space="0" w:color="auto"/>
        <w:left w:val="none" w:sz="0" w:space="0" w:color="auto"/>
        <w:bottom w:val="none" w:sz="0" w:space="0" w:color="auto"/>
        <w:right w:val="none" w:sz="0" w:space="0" w:color="auto"/>
      </w:divBdr>
    </w:div>
    <w:div w:id="522979716">
      <w:bodyDiv w:val="1"/>
      <w:marLeft w:val="0"/>
      <w:marRight w:val="0"/>
      <w:marTop w:val="0"/>
      <w:marBottom w:val="0"/>
      <w:divBdr>
        <w:top w:val="none" w:sz="0" w:space="0" w:color="auto"/>
        <w:left w:val="none" w:sz="0" w:space="0" w:color="auto"/>
        <w:bottom w:val="none" w:sz="0" w:space="0" w:color="auto"/>
        <w:right w:val="none" w:sz="0" w:space="0" w:color="auto"/>
      </w:divBdr>
      <w:divsChild>
        <w:div w:id="1159805175">
          <w:marLeft w:val="0"/>
          <w:marRight w:val="0"/>
          <w:marTop w:val="0"/>
          <w:marBottom w:val="0"/>
          <w:divBdr>
            <w:top w:val="single" w:sz="2" w:space="0" w:color="E3E3E3"/>
            <w:left w:val="single" w:sz="2" w:space="0" w:color="E3E3E3"/>
            <w:bottom w:val="single" w:sz="2" w:space="0" w:color="E3E3E3"/>
            <w:right w:val="single" w:sz="2" w:space="0" w:color="E3E3E3"/>
          </w:divBdr>
          <w:divsChild>
            <w:div w:id="13965552">
              <w:marLeft w:val="0"/>
              <w:marRight w:val="0"/>
              <w:marTop w:val="0"/>
              <w:marBottom w:val="0"/>
              <w:divBdr>
                <w:top w:val="single" w:sz="2" w:space="0" w:color="E3E3E3"/>
                <w:left w:val="single" w:sz="2" w:space="0" w:color="E3E3E3"/>
                <w:bottom w:val="single" w:sz="2" w:space="0" w:color="E3E3E3"/>
                <w:right w:val="single" w:sz="2" w:space="0" w:color="E3E3E3"/>
              </w:divBdr>
              <w:divsChild>
                <w:div w:id="2098017110">
                  <w:marLeft w:val="0"/>
                  <w:marRight w:val="0"/>
                  <w:marTop w:val="0"/>
                  <w:marBottom w:val="0"/>
                  <w:divBdr>
                    <w:top w:val="single" w:sz="2" w:space="0" w:color="E3E3E3"/>
                    <w:left w:val="single" w:sz="2" w:space="0" w:color="E3E3E3"/>
                    <w:bottom w:val="single" w:sz="2" w:space="0" w:color="E3E3E3"/>
                    <w:right w:val="single" w:sz="2" w:space="0" w:color="E3E3E3"/>
                  </w:divBdr>
                  <w:divsChild>
                    <w:div w:id="1146974316">
                      <w:marLeft w:val="0"/>
                      <w:marRight w:val="0"/>
                      <w:marTop w:val="0"/>
                      <w:marBottom w:val="0"/>
                      <w:divBdr>
                        <w:top w:val="single" w:sz="2" w:space="0" w:color="E3E3E3"/>
                        <w:left w:val="single" w:sz="2" w:space="0" w:color="E3E3E3"/>
                        <w:bottom w:val="single" w:sz="2" w:space="0" w:color="E3E3E3"/>
                        <w:right w:val="single" w:sz="2" w:space="0" w:color="E3E3E3"/>
                      </w:divBdr>
                      <w:divsChild>
                        <w:div w:id="577978538">
                          <w:marLeft w:val="0"/>
                          <w:marRight w:val="0"/>
                          <w:marTop w:val="0"/>
                          <w:marBottom w:val="0"/>
                          <w:divBdr>
                            <w:top w:val="single" w:sz="2" w:space="0" w:color="E3E3E3"/>
                            <w:left w:val="single" w:sz="2" w:space="0" w:color="E3E3E3"/>
                            <w:bottom w:val="single" w:sz="2" w:space="0" w:color="E3E3E3"/>
                            <w:right w:val="single" w:sz="2" w:space="0" w:color="E3E3E3"/>
                          </w:divBdr>
                          <w:divsChild>
                            <w:div w:id="1805780690">
                              <w:marLeft w:val="0"/>
                              <w:marRight w:val="0"/>
                              <w:marTop w:val="100"/>
                              <w:marBottom w:val="100"/>
                              <w:divBdr>
                                <w:top w:val="single" w:sz="2" w:space="0" w:color="E3E3E3"/>
                                <w:left w:val="single" w:sz="2" w:space="0" w:color="E3E3E3"/>
                                <w:bottom w:val="single" w:sz="2" w:space="0" w:color="E3E3E3"/>
                                <w:right w:val="single" w:sz="2" w:space="0" w:color="E3E3E3"/>
                              </w:divBdr>
                              <w:divsChild>
                                <w:div w:id="1383947794">
                                  <w:marLeft w:val="0"/>
                                  <w:marRight w:val="0"/>
                                  <w:marTop w:val="0"/>
                                  <w:marBottom w:val="0"/>
                                  <w:divBdr>
                                    <w:top w:val="single" w:sz="2" w:space="0" w:color="E3E3E3"/>
                                    <w:left w:val="single" w:sz="2" w:space="0" w:color="E3E3E3"/>
                                    <w:bottom w:val="single" w:sz="2" w:space="0" w:color="E3E3E3"/>
                                    <w:right w:val="single" w:sz="2" w:space="0" w:color="E3E3E3"/>
                                  </w:divBdr>
                                  <w:divsChild>
                                    <w:div w:id="1624846331">
                                      <w:marLeft w:val="0"/>
                                      <w:marRight w:val="0"/>
                                      <w:marTop w:val="0"/>
                                      <w:marBottom w:val="0"/>
                                      <w:divBdr>
                                        <w:top w:val="single" w:sz="2" w:space="0" w:color="E3E3E3"/>
                                        <w:left w:val="single" w:sz="2" w:space="0" w:color="E3E3E3"/>
                                        <w:bottom w:val="single" w:sz="2" w:space="0" w:color="E3E3E3"/>
                                        <w:right w:val="single" w:sz="2" w:space="0" w:color="E3E3E3"/>
                                      </w:divBdr>
                                      <w:divsChild>
                                        <w:div w:id="948662923">
                                          <w:marLeft w:val="0"/>
                                          <w:marRight w:val="0"/>
                                          <w:marTop w:val="0"/>
                                          <w:marBottom w:val="0"/>
                                          <w:divBdr>
                                            <w:top w:val="single" w:sz="2" w:space="0" w:color="E3E3E3"/>
                                            <w:left w:val="single" w:sz="2" w:space="0" w:color="E3E3E3"/>
                                            <w:bottom w:val="single" w:sz="2" w:space="0" w:color="E3E3E3"/>
                                            <w:right w:val="single" w:sz="2" w:space="0" w:color="E3E3E3"/>
                                          </w:divBdr>
                                          <w:divsChild>
                                            <w:div w:id="61635677">
                                              <w:marLeft w:val="0"/>
                                              <w:marRight w:val="0"/>
                                              <w:marTop w:val="0"/>
                                              <w:marBottom w:val="0"/>
                                              <w:divBdr>
                                                <w:top w:val="single" w:sz="2" w:space="0" w:color="E3E3E3"/>
                                                <w:left w:val="single" w:sz="2" w:space="0" w:color="E3E3E3"/>
                                                <w:bottom w:val="single" w:sz="2" w:space="0" w:color="E3E3E3"/>
                                                <w:right w:val="single" w:sz="2" w:space="0" w:color="E3E3E3"/>
                                              </w:divBdr>
                                              <w:divsChild>
                                                <w:div w:id="93980926">
                                                  <w:marLeft w:val="0"/>
                                                  <w:marRight w:val="0"/>
                                                  <w:marTop w:val="0"/>
                                                  <w:marBottom w:val="0"/>
                                                  <w:divBdr>
                                                    <w:top w:val="single" w:sz="2" w:space="0" w:color="E3E3E3"/>
                                                    <w:left w:val="single" w:sz="2" w:space="0" w:color="E3E3E3"/>
                                                    <w:bottom w:val="single" w:sz="2" w:space="0" w:color="E3E3E3"/>
                                                    <w:right w:val="single" w:sz="2" w:space="0" w:color="E3E3E3"/>
                                                  </w:divBdr>
                                                  <w:divsChild>
                                                    <w:div w:id="3678001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16836522">
          <w:marLeft w:val="0"/>
          <w:marRight w:val="0"/>
          <w:marTop w:val="0"/>
          <w:marBottom w:val="0"/>
          <w:divBdr>
            <w:top w:val="none" w:sz="0" w:space="0" w:color="auto"/>
            <w:left w:val="none" w:sz="0" w:space="0" w:color="auto"/>
            <w:bottom w:val="none" w:sz="0" w:space="0" w:color="auto"/>
            <w:right w:val="none" w:sz="0" w:space="0" w:color="auto"/>
          </w:divBdr>
        </w:div>
      </w:divsChild>
    </w:div>
    <w:div w:id="653682362">
      <w:bodyDiv w:val="1"/>
      <w:marLeft w:val="0"/>
      <w:marRight w:val="0"/>
      <w:marTop w:val="0"/>
      <w:marBottom w:val="0"/>
      <w:divBdr>
        <w:top w:val="none" w:sz="0" w:space="0" w:color="auto"/>
        <w:left w:val="none" w:sz="0" w:space="0" w:color="auto"/>
        <w:bottom w:val="none" w:sz="0" w:space="0" w:color="auto"/>
        <w:right w:val="none" w:sz="0" w:space="0" w:color="auto"/>
      </w:divBdr>
    </w:div>
    <w:div w:id="814416781">
      <w:bodyDiv w:val="1"/>
      <w:marLeft w:val="0"/>
      <w:marRight w:val="0"/>
      <w:marTop w:val="0"/>
      <w:marBottom w:val="0"/>
      <w:divBdr>
        <w:top w:val="none" w:sz="0" w:space="0" w:color="auto"/>
        <w:left w:val="none" w:sz="0" w:space="0" w:color="auto"/>
        <w:bottom w:val="none" w:sz="0" w:space="0" w:color="auto"/>
        <w:right w:val="none" w:sz="0" w:space="0" w:color="auto"/>
      </w:divBdr>
    </w:div>
    <w:div w:id="858739597">
      <w:bodyDiv w:val="1"/>
      <w:marLeft w:val="0"/>
      <w:marRight w:val="0"/>
      <w:marTop w:val="0"/>
      <w:marBottom w:val="0"/>
      <w:divBdr>
        <w:top w:val="none" w:sz="0" w:space="0" w:color="auto"/>
        <w:left w:val="none" w:sz="0" w:space="0" w:color="auto"/>
        <w:bottom w:val="none" w:sz="0" w:space="0" w:color="auto"/>
        <w:right w:val="none" w:sz="0" w:space="0" w:color="auto"/>
      </w:divBdr>
    </w:div>
    <w:div w:id="1050153535">
      <w:bodyDiv w:val="1"/>
      <w:marLeft w:val="0"/>
      <w:marRight w:val="0"/>
      <w:marTop w:val="0"/>
      <w:marBottom w:val="0"/>
      <w:divBdr>
        <w:top w:val="none" w:sz="0" w:space="0" w:color="auto"/>
        <w:left w:val="none" w:sz="0" w:space="0" w:color="auto"/>
        <w:bottom w:val="none" w:sz="0" w:space="0" w:color="auto"/>
        <w:right w:val="none" w:sz="0" w:space="0" w:color="auto"/>
      </w:divBdr>
    </w:div>
    <w:div w:id="1106463242">
      <w:bodyDiv w:val="1"/>
      <w:marLeft w:val="0"/>
      <w:marRight w:val="0"/>
      <w:marTop w:val="0"/>
      <w:marBottom w:val="0"/>
      <w:divBdr>
        <w:top w:val="none" w:sz="0" w:space="0" w:color="auto"/>
        <w:left w:val="none" w:sz="0" w:space="0" w:color="auto"/>
        <w:bottom w:val="none" w:sz="0" w:space="0" w:color="auto"/>
        <w:right w:val="none" w:sz="0" w:space="0" w:color="auto"/>
      </w:divBdr>
      <w:divsChild>
        <w:div w:id="895894313">
          <w:marLeft w:val="0"/>
          <w:marRight w:val="0"/>
          <w:marTop w:val="0"/>
          <w:marBottom w:val="0"/>
          <w:divBdr>
            <w:top w:val="single" w:sz="2" w:space="0" w:color="E3E3E3"/>
            <w:left w:val="single" w:sz="2" w:space="0" w:color="E3E3E3"/>
            <w:bottom w:val="single" w:sz="2" w:space="0" w:color="E3E3E3"/>
            <w:right w:val="single" w:sz="2" w:space="0" w:color="E3E3E3"/>
          </w:divBdr>
          <w:divsChild>
            <w:div w:id="1343818400">
              <w:marLeft w:val="0"/>
              <w:marRight w:val="0"/>
              <w:marTop w:val="0"/>
              <w:marBottom w:val="0"/>
              <w:divBdr>
                <w:top w:val="single" w:sz="2" w:space="0" w:color="E3E3E3"/>
                <w:left w:val="single" w:sz="2" w:space="0" w:color="E3E3E3"/>
                <w:bottom w:val="single" w:sz="2" w:space="0" w:color="E3E3E3"/>
                <w:right w:val="single" w:sz="2" w:space="0" w:color="E3E3E3"/>
              </w:divBdr>
              <w:divsChild>
                <w:div w:id="935788783">
                  <w:marLeft w:val="0"/>
                  <w:marRight w:val="0"/>
                  <w:marTop w:val="0"/>
                  <w:marBottom w:val="0"/>
                  <w:divBdr>
                    <w:top w:val="single" w:sz="2" w:space="0" w:color="E3E3E3"/>
                    <w:left w:val="single" w:sz="2" w:space="0" w:color="E3E3E3"/>
                    <w:bottom w:val="single" w:sz="2" w:space="0" w:color="E3E3E3"/>
                    <w:right w:val="single" w:sz="2" w:space="0" w:color="E3E3E3"/>
                  </w:divBdr>
                  <w:divsChild>
                    <w:div w:id="1848592327">
                      <w:marLeft w:val="0"/>
                      <w:marRight w:val="0"/>
                      <w:marTop w:val="0"/>
                      <w:marBottom w:val="0"/>
                      <w:divBdr>
                        <w:top w:val="single" w:sz="2" w:space="0" w:color="E3E3E3"/>
                        <w:left w:val="single" w:sz="2" w:space="0" w:color="E3E3E3"/>
                        <w:bottom w:val="single" w:sz="2" w:space="0" w:color="E3E3E3"/>
                        <w:right w:val="single" w:sz="2" w:space="0" w:color="E3E3E3"/>
                      </w:divBdr>
                      <w:divsChild>
                        <w:div w:id="1504004074">
                          <w:marLeft w:val="0"/>
                          <w:marRight w:val="0"/>
                          <w:marTop w:val="0"/>
                          <w:marBottom w:val="0"/>
                          <w:divBdr>
                            <w:top w:val="single" w:sz="2" w:space="0" w:color="E3E3E3"/>
                            <w:left w:val="single" w:sz="2" w:space="0" w:color="E3E3E3"/>
                            <w:bottom w:val="single" w:sz="2" w:space="0" w:color="E3E3E3"/>
                            <w:right w:val="single" w:sz="2" w:space="0" w:color="E3E3E3"/>
                          </w:divBdr>
                          <w:divsChild>
                            <w:div w:id="154493831">
                              <w:marLeft w:val="0"/>
                              <w:marRight w:val="0"/>
                              <w:marTop w:val="100"/>
                              <w:marBottom w:val="100"/>
                              <w:divBdr>
                                <w:top w:val="single" w:sz="2" w:space="0" w:color="E3E3E3"/>
                                <w:left w:val="single" w:sz="2" w:space="0" w:color="E3E3E3"/>
                                <w:bottom w:val="single" w:sz="2" w:space="0" w:color="E3E3E3"/>
                                <w:right w:val="single" w:sz="2" w:space="0" w:color="E3E3E3"/>
                              </w:divBdr>
                              <w:divsChild>
                                <w:div w:id="849493530">
                                  <w:marLeft w:val="0"/>
                                  <w:marRight w:val="0"/>
                                  <w:marTop w:val="0"/>
                                  <w:marBottom w:val="0"/>
                                  <w:divBdr>
                                    <w:top w:val="single" w:sz="2" w:space="0" w:color="E3E3E3"/>
                                    <w:left w:val="single" w:sz="2" w:space="0" w:color="E3E3E3"/>
                                    <w:bottom w:val="single" w:sz="2" w:space="0" w:color="E3E3E3"/>
                                    <w:right w:val="single" w:sz="2" w:space="0" w:color="E3E3E3"/>
                                  </w:divBdr>
                                  <w:divsChild>
                                    <w:div w:id="1194996908">
                                      <w:marLeft w:val="0"/>
                                      <w:marRight w:val="0"/>
                                      <w:marTop w:val="0"/>
                                      <w:marBottom w:val="0"/>
                                      <w:divBdr>
                                        <w:top w:val="single" w:sz="2" w:space="0" w:color="E3E3E3"/>
                                        <w:left w:val="single" w:sz="2" w:space="0" w:color="E3E3E3"/>
                                        <w:bottom w:val="single" w:sz="2" w:space="0" w:color="E3E3E3"/>
                                        <w:right w:val="single" w:sz="2" w:space="0" w:color="E3E3E3"/>
                                      </w:divBdr>
                                      <w:divsChild>
                                        <w:div w:id="1207335219">
                                          <w:marLeft w:val="0"/>
                                          <w:marRight w:val="0"/>
                                          <w:marTop w:val="0"/>
                                          <w:marBottom w:val="0"/>
                                          <w:divBdr>
                                            <w:top w:val="single" w:sz="2" w:space="0" w:color="E3E3E3"/>
                                            <w:left w:val="single" w:sz="2" w:space="0" w:color="E3E3E3"/>
                                            <w:bottom w:val="single" w:sz="2" w:space="0" w:color="E3E3E3"/>
                                            <w:right w:val="single" w:sz="2" w:space="0" w:color="E3E3E3"/>
                                          </w:divBdr>
                                          <w:divsChild>
                                            <w:div w:id="490410971">
                                              <w:marLeft w:val="0"/>
                                              <w:marRight w:val="0"/>
                                              <w:marTop w:val="0"/>
                                              <w:marBottom w:val="0"/>
                                              <w:divBdr>
                                                <w:top w:val="single" w:sz="2" w:space="0" w:color="E3E3E3"/>
                                                <w:left w:val="single" w:sz="2" w:space="0" w:color="E3E3E3"/>
                                                <w:bottom w:val="single" w:sz="2" w:space="0" w:color="E3E3E3"/>
                                                <w:right w:val="single" w:sz="2" w:space="0" w:color="E3E3E3"/>
                                              </w:divBdr>
                                              <w:divsChild>
                                                <w:div w:id="135925281">
                                                  <w:marLeft w:val="0"/>
                                                  <w:marRight w:val="0"/>
                                                  <w:marTop w:val="0"/>
                                                  <w:marBottom w:val="0"/>
                                                  <w:divBdr>
                                                    <w:top w:val="single" w:sz="2" w:space="0" w:color="E3E3E3"/>
                                                    <w:left w:val="single" w:sz="2" w:space="0" w:color="E3E3E3"/>
                                                    <w:bottom w:val="single" w:sz="2" w:space="0" w:color="E3E3E3"/>
                                                    <w:right w:val="single" w:sz="2" w:space="0" w:color="E3E3E3"/>
                                                  </w:divBdr>
                                                  <w:divsChild>
                                                    <w:div w:id="14309296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56730866">
          <w:marLeft w:val="0"/>
          <w:marRight w:val="0"/>
          <w:marTop w:val="0"/>
          <w:marBottom w:val="0"/>
          <w:divBdr>
            <w:top w:val="none" w:sz="0" w:space="0" w:color="auto"/>
            <w:left w:val="none" w:sz="0" w:space="0" w:color="auto"/>
            <w:bottom w:val="none" w:sz="0" w:space="0" w:color="auto"/>
            <w:right w:val="none" w:sz="0" w:space="0" w:color="auto"/>
          </w:divBdr>
        </w:div>
      </w:divsChild>
    </w:div>
    <w:div w:id="1576892694">
      <w:bodyDiv w:val="1"/>
      <w:marLeft w:val="0"/>
      <w:marRight w:val="0"/>
      <w:marTop w:val="0"/>
      <w:marBottom w:val="0"/>
      <w:divBdr>
        <w:top w:val="none" w:sz="0" w:space="0" w:color="auto"/>
        <w:left w:val="none" w:sz="0" w:space="0" w:color="auto"/>
        <w:bottom w:val="none" w:sz="0" w:space="0" w:color="auto"/>
        <w:right w:val="none" w:sz="0" w:space="0" w:color="auto"/>
      </w:divBdr>
      <w:divsChild>
        <w:div w:id="560336255">
          <w:marLeft w:val="0"/>
          <w:marRight w:val="0"/>
          <w:marTop w:val="0"/>
          <w:marBottom w:val="0"/>
          <w:divBdr>
            <w:top w:val="single" w:sz="2" w:space="0" w:color="E3E3E3"/>
            <w:left w:val="single" w:sz="2" w:space="0" w:color="E3E3E3"/>
            <w:bottom w:val="single" w:sz="2" w:space="0" w:color="E3E3E3"/>
            <w:right w:val="single" w:sz="2" w:space="0" w:color="E3E3E3"/>
          </w:divBdr>
          <w:divsChild>
            <w:div w:id="1965964710">
              <w:marLeft w:val="0"/>
              <w:marRight w:val="0"/>
              <w:marTop w:val="0"/>
              <w:marBottom w:val="0"/>
              <w:divBdr>
                <w:top w:val="single" w:sz="2" w:space="0" w:color="E3E3E3"/>
                <w:left w:val="single" w:sz="2" w:space="0" w:color="E3E3E3"/>
                <w:bottom w:val="single" w:sz="2" w:space="0" w:color="E3E3E3"/>
                <w:right w:val="single" w:sz="2" w:space="0" w:color="E3E3E3"/>
              </w:divBdr>
              <w:divsChild>
                <w:div w:id="159471985">
                  <w:marLeft w:val="0"/>
                  <w:marRight w:val="0"/>
                  <w:marTop w:val="0"/>
                  <w:marBottom w:val="0"/>
                  <w:divBdr>
                    <w:top w:val="single" w:sz="2" w:space="0" w:color="E3E3E3"/>
                    <w:left w:val="single" w:sz="2" w:space="0" w:color="E3E3E3"/>
                    <w:bottom w:val="single" w:sz="2" w:space="0" w:color="E3E3E3"/>
                    <w:right w:val="single" w:sz="2" w:space="0" w:color="E3E3E3"/>
                  </w:divBdr>
                  <w:divsChild>
                    <w:div w:id="1334990561">
                      <w:marLeft w:val="0"/>
                      <w:marRight w:val="0"/>
                      <w:marTop w:val="0"/>
                      <w:marBottom w:val="0"/>
                      <w:divBdr>
                        <w:top w:val="single" w:sz="2" w:space="0" w:color="E3E3E3"/>
                        <w:left w:val="single" w:sz="2" w:space="0" w:color="E3E3E3"/>
                        <w:bottom w:val="single" w:sz="2" w:space="0" w:color="E3E3E3"/>
                        <w:right w:val="single" w:sz="2" w:space="0" w:color="E3E3E3"/>
                      </w:divBdr>
                      <w:divsChild>
                        <w:div w:id="616722699">
                          <w:marLeft w:val="0"/>
                          <w:marRight w:val="0"/>
                          <w:marTop w:val="0"/>
                          <w:marBottom w:val="0"/>
                          <w:divBdr>
                            <w:top w:val="single" w:sz="2" w:space="0" w:color="E3E3E3"/>
                            <w:left w:val="single" w:sz="2" w:space="0" w:color="E3E3E3"/>
                            <w:bottom w:val="single" w:sz="2" w:space="0" w:color="E3E3E3"/>
                            <w:right w:val="single" w:sz="2" w:space="0" w:color="E3E3E3"/>
                          </w:divBdr>
                          <w:divsChild>
                            <w:div w:id="953093475">
                              <w:marLeft w:val="0"/>
                              <w:marRight w:val="0"/>
                              <w:marTop w:val="100"/>
                              <w:marBottom w:val="100"/>
                              <w:divBdr>
                                <w:top w:val="single" w:sz="2" w:space="0" w:color="E3E3E3"/>
                                <w:left w:val="single" w:sz="2" w:space="0" w:color="E3E3E3"/>
                                <w:bottom w:val="single" w:sz="2" w:space="0" w:color="E3E3E3"/>
                                <w:right w:val="single" w:sz="2" w:space="0" w:color="E3E3E3"/>
                              </w:divBdr>
                              <w:divsChild>
                                <w:div w:id="1306466961">
                                  <w:marLeft w:val="0"/>
                                  <w:marRight w:val="0"/>
                                  <w:marTop w:val="0"/>
                                  <w:marBottom w:val="0"/>
                                  <w:divBdr>
                                    <w:top w:val="single" w:sz="2" w:space="0" w:color="E3E3E3"/>
                                    <w:left w:val="single" w:sz="2" w:space="0" w:color="E3E3E3"/>
                                    <w:bottom w:val="single" w:sz="2" w:space="0" w:color="E3E3E3"/>
                                    <w:right w:val="single" w:sz="2" w:space="0" w:color="E3E3E3"/>
                                  </w:divBdr>
                                  <w:divsChild>
                                    <w:div w:id="1539735062">
                                      <w:marLeft w:val="0"/>
                                      <w:marRight w:val="0"/>
                                      <w:marTop w:val="0"/>
                                      <w:marBottom w:val="0"/>
                                      <w:divBdr>
                                        <w:top w:val="single" w:sz="2" w:space="0" w:color="E3E3E3"/>
                                        <w:left w:val="single" w:sz="2" w:space="0" w:color="E3E3E3"/>
                                        <w:bottom w:val="single" w:sz="2" w:space="0" w:color="E3E3E3"/>
                                        <w:right w:val="single" w:sz="2" w:space="0" w:color="E3E3E3"/>
                                      </w:divBdr>
                                      <w:divsChild>
                                        <w:div w:id="319309107">
                                          <w:marLeft w:val="0"/>
                                          <w:marRight w:val="0"/>
                                          <w:marTop w:val="0"/>
                                          <w:marBottom w:val="0"/>
                                          <w:divBdr>
                                            <w:top w:val="single" w:sz="2" w:space="0" w:color="E3E3E3"/>
                                            <w:left w:val="single" w:sz="2" w:space="0" w:color="E3E3E3"/>
                                            <w:bottom w:val="single" w:sz="2" w:space="0" w:color="E3E3E3"/>
                                            <w:right w:val="single" w:sz="2" w:space="0" w:color="E3E3E3"/>
                                          </w:divBdr>
                                          <w:divsChild>
                                            <w:div w:id="2055615425">
                                              <w:marLeft w:val="0"/>
                                              <w:marRight w:val="0"/>
                                              <w:marTop w:val="0"/>
                                              <w:marBottom w:val="0"/>
                                              <w:divBdr>
                                                <w:top w:val="single" w:sz="2" w:space="0" w:color="E3E3E3"/>
                                                <w:left w:val="single" w:sz="2" w:space="0" w:color="E3E3E3"/>
                                                <w:bottom w:val="single" w:sz="2" w:space="0" w:color="E3E3E3"/>
                                                <w:right w:val="single" w:sz="2" w:space="0" w:color="E3E3E3"/>
                                              </w:divBdr>
                                              <w:divsChild>
                                                <w:div w:id="1743796111">
                                                  <w:marLeft w:val="0"/>
                                                  <w:marRight w:val="0"/>
                                                  <w:marTop w:val="0"/>
                                                  <w:marBottom w:val="0"/>
                                                  <w:divBdr>
                                                    <w:top w:val="single" w:sz="2" w:space="0" w:color="E3E3E3"/>
                                                    <w:left w:val="single" w:sz="2" w:space="0" w:color="E3E3E3"/>
                                                    <w:bottom w:val="single" w:sz="2" w:space="0" w:color="E3E3E3"/>
                                                    <w:right w:val="single" w:sz="2" w:space="0" w:color="E3E3E3"/>
                                                  </w:divBdr>
                                                  <w:divsChild>
                                                    <w:div w:id="1108698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91363673">
          <w:marLeft w:val="0"/>
          <w:marRight w:val="0"/>
          <w:marTop w:val="0"/>
          <w:marBottom w:val="0"/>
          <w:divBdr>
            <w:top w:val="none" w:sz="0" w:space="0" w:color="auto"/>
            <w:left w:val="none" w:sz="0" w:space="0" w:color="auto"/>
            <w:bottom w:val="none" w:sz="0" w:space="0" w:color="auto"/>
            <w:right w:val="none" w:sz="0" w:space="0" w:color="auto"/>
          </w:divBdr>
        </w:div>
      </w:divsChild>
    </w:div>
    <w:div w:id="186640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citations?user=vWYykXgAAAAJ&amp;hl=en&amp;oi=sra"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uowtsd-my.sharepoint.com/:w:/g/personal/2220382_student_uwtsd_ac_uk/EayhIIDmNnNHjXpyW9yPq6YBPrECgK1NHyA7CMLvaImpsA?e=rCKjOf" TargetMode="External"/><Relationship Id="rId7" Type="http://schemas.openxmlformats.org/officeDocument/2006/relationships/hyperlink" Target="https://scholar.google.com/citations?user=8o8tZK0AAAAJ&amp;hl=en&amp;oi=sra"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uowtsd-my.sharepoint.com/:w:/g/personal/2220382_student_uwtsd_ac_uk/EYz8KOlREvlHjWKX6GETZ-MBTtg00fEd5XSGTCLYovKKdQ?e=Ni7sVR"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C5D25-C100-4121-8E2A-90E19C4D8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61</Pages>
  <Words>18886</Words>
  <Characters>107652</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CW-21</dc:creator>
  <cp:keywords/>
  <dc:description/>
  <cp:lastModifiedBy>Hassan Ahmed Khan (2220382)</cp:lastModifiedBy>
  <cp:revision>479</cp:revision>
  <dcterms:created xsi:type="dcterms:W3CDTF">2024-02-22T07:46:00Z</dcterms:created>
  <dcterms:modified xsi:type="dcterms:W3CDTF">2024-02-23T05:21:00Z</dcterms:modified>
</cp:coreProperties>
</file>