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E3B5C" w14:textId="4939C31C" w:rsidR="00B079FF" w:rsidRDefault="004E5821" w:rsidP="004E582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E871E3A" wp14:editId="609F5FAD">
            <wp:extent cx="4643249" cy="5168900"/>
            <wp:effectExtent l="0" t="0" r="5080" b="0"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9232" cy="5220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EF239" w14:textId="1A9F4183" w:rsidR="004E5821" w:rsidRPr="004E5821" w:rsidRDefault="004E5821" w:rsidP="004E5821"/>
    <w:p w14:paraId="6AA0F908" w14:textId="3C7E9BD2" w:rsidR="004E5821" w:rsidRPr="004E5821" w:rsidRDefault="004E5821" w:rsidP="004E5821"/>
    <w:p w14:paraId="602CA10D" w14:textId="2B2B60CB" w:rsidR="004E5821" w:rsidRPr="004E5821" w:rsidRDefault="004E5821" w:rsidP="004E5821"/>
    <w:p w14:paraId="3A2D02E5" w14:textId="6BD4D90A" w:rsidR="004E5821" w:rsidRPr="004E5821" w:rsidRDefault="004E5821" w:rsidP="004E5821"/>
    <w:p w14:paraId="5F974A45" w14:textId="4A0919CC" w:rsidR="004E5821" w:rsidRPr="004E5821" w:rsidRDefault="004E5821" w:rsidP="004E5821"/>
    <w:p w14:paraId="7F82408E" w14:textId="77777777" w:rsidR="004E5821" w:rsidRPr="009367E8" w:rsidRDefault="004E5821" w:rsidP="004E5821"/>
    <w:p w14:paraId="42F38012" w14:textId="77777777" w:rsidR="004E5821" w:rsidRPr="00E21433" w:rsidRDefault="004E5821" w:rsidP="004E5821">
      <w:pPr>
        <w:rPr>
          <w:rFonts w:ascii="Arial" w:hAnsi="Arial" w:cs="Arial"/>
          <w:noProof/>
        </w:rPr>
      </w:pPr>
    </w:p>
    <w:p w14:paraId="12850F61" w14:textId="762D695F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  <w:r w:rsidRPr="00E21433">
        <w:rPr>
          <w:rFonts w:ascii="Arial" w:hAnsi="Arial" w:cs="Arial"/>
          <w:sz w:val="40"/>
          <w:szCs w:val="40"/>
        </w:rPr>
        <w:t>Module: Pr</w:t>
      </w:r>
      <w:r>
        <w:rPr>
          <w:rFonts w:ascii="Arial" w:hAnsi="Arial" w:cs="Arial"/>
          <w:sz w:val="40"/>
          <w:szCs w:val="40"/>
        </w:rPr>
        <w:t>inciples of Measurement and Estimating</w:t>
      </w:r>
    </w:p>
    <w:p w14:paraId="15ABB1BD" w14:textId="77777777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</w:p>
    <w:p w14:paraId="76CE6DA8" w14:textId="24B74B86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  <w:r w:rsidRPr="00E21433">
        <w:rPr>
          <w:rFonts w:ascii="Arial" w:hAnsi="Arial" w:cs="Arial"/>
          <w:sz w:val="40"/>
          <w:szCs w:val="40"/>
        </w:rPr>
        <w:t>Module Code: ACBA500</w:t>
      </w:r>
      <w:r>
        <w:rPr>
          <w:rFonts w:ascii="Arial" w:hAnsi="Arial" w:cs="Arial"/>
          <w:sz w:val="40"/>
          <w:szCs w:val="40"/>
        </w:rPr>
        <w:t>3</w:t>
      </w:r>
    </w:p>
    <w:p w14:paraId="6851C99A" w14:textId="77777777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</w:p>
    <w:p w14:paraId="24B017A7" w14:textId="43D846DC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  <w:r w:rsidRPr="00E21433">
        <w:rPr>
          <w:rFonts w:ascii="Arial" w:hAnsi="Arial" w:cs="Arial"/>
          <w:sz w:val="40"/>
          <w:szCs w:val="40"/>
        </w:rPr>
        <w:t xml:space="preserve">Student: </w:t>
      </w:r>
      <w:r w:rsidR="00BB7134">
        <w:rPr>
          <w:rFonts w:ascii="Arial" w:hAnsi="Arial" w:cs="Arial"/>
          <w:sz w:val="40"/>
          <w:szCs w:val="40"/>
        </w:rPr>
        <w:t>Dalton Brown</w:t>
      </w:r>
    </w:p>
    <w:p w14:paraId="12881B11" w14:textId="77777777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</w:p>
    <w:p w14:paraId="0A8313E6" w14:textId="7304257E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  <w:r w:rsidRPr="00E21433">
        <w:rPr>
          <w:rFonts w:ascii="Arial" w:hAnsi="Arial" w:cs="Arial"/>
          <w:sz w:val="40"/>
          <w:szCs w:val="40"/>
        </w:rPr>
        <w:t>Student number: 190806</w:t>
      </w:r>
      <w:r w:rsidR="00BB7134">
        <w:rPr>
          <w:rFonts w:ascii="Arial" w:hAnsi="Arial" w:cs="Arial"/>
          <w:sz w:val="40"/>
          <w:szCs w:val="40"/>
        </w:rPr>
        <w:t>3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100918149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09785E0" w14:textId="19D14967" w:rsidR="004E5821" w:rsidRDefault="004E5821">
          <w:pPr>
            <w:pStyle w:val="TOCHeading"/>
          </w:pPr>
          <w:r>
            <w:t>Table of Contents</w:t>
          </w:r>
        </w:p>
        <w:p w14:paraId="3B70DC7C" w14:textId="5BC7D44A" w:rsidR="00FD1CBA" w:rsidRDefault="004E5821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96420834" w:history="1">
            <w:r w:rsidR="00FD1CBA" w:rsidRPr="000710F3">
              <w:rPr>
                <w:rStyle w:val="Hyperlink"/>
                <w:noProof/>
              </w:rPr>
              <w:t>Assumptions Made</w:t>
            </w:r>
            <w:r w:rsidR="00FD1CBA">
              <w:rPr>
                <w:noProof/>
                <w:webHidden/>
              </w:rPr>
              <w:tab/>
            </w:r>
            <w:r w:rsidR="00FD1CBA">
              <w:rPr>
                <w:noProof/>
                <w:webHidden/>
              </w:rPr>
              <w:fldChar w:fldCharType="begin"/>
            </w:r>
            <w:r w:rsidR="00FD1CBA">
              <w:rPr>
                <w:noProof/>
                <w:webHidden/>
              </w:rPr>
              <w:instrText xml:space="preserve"> PAGEREF _Toc96420834 \h </w:instrText>
            </w:r>
            <w:r w:rsidR="00FD1CBA">
              <w:rPr>
                <w:noProof/>
                <w:webHidden/>
              </w:rPr>
            </w:r>
            <w:r w:rsidR="00FD1CBA">
              <w:rPr>
                <w:noProof/>
                <w:webHidden/>
              </w:rPr>
              <w:fldChar w:fldCharType="separate"/>
            </w:r>
            <w:r w:rsidR="00FD1CBA">
              <w:rPr>
                <w:noProof/>
                <w:webHidden/>
              </w:rPr>
              <w:t>3</w:t>
            </w:r>
            <w:r w:rsidR="00FD1CBA">
              <w:rPr>
                <w:noProof/>
                <w:webHidden/>
              </w:rPr>
              <w:fldChar w:fldCharType="end"/>
            </w:r>
          </w:hyperlink>
        </w:p>
        <w:p w14:paraId="0FF7A823" w14:textId="73C7648C" w:rsidR="004E5821" w:rsidRDefault="004E5821">
          <w:r>
            <w:rPr>
              <w:b/>
              <w:bCs/>
              <w:noProof/>
            </w:rPr>
            <w:fldChar w:fldCharType="end"/>
          </w:r>
        </w:p>
      </w:sdtContent>
    </w:sdt>
    <w:p w14:paraId="40BBCBB2" w14:textId="44C5B2A9" w:rsidR="004E5821" w:rsidRDefault="004E5821" w:rsidP="004E5821">
      <w:pPr>
        <w:pStyle w:val="Heading1"/>
      </w:pPr>
    </w:p>
    <w:p w14:paraId="6F63CE3D" w14:textId="62EBF9FC" w:rsidR="004E5821" w:rsidRDefault="004E5821" w:rsidP="004E5821"/>
    <w:p w14:paraId="11E23442" w14:textId="2DFB772F" w:rsidR="004E5821" w:rsidRDefault="004E5821" w:rsidP="004E5821"/>
    <w:p w14:paraId="23180A30" w14:textId="6C4B8B2F" w:rsidR="004E5821" w:rsidRDefault="004E5821" w:rsidP="004E5821"/>
    <w:p w14:paraId="2927694F" w14:textId="67FFD071" w:rsidR="004E5821" w:rsidRDefault="004E5821" w:rsidP="004E5821"/>
    <w:p w14:paraId="5BEC6999" w14:textId="179BF7AA" w:rsidR="004E5821" w:rsidRDefault="004E5821" w:rsidP="004E5821"/>
    <w:p w14:paraId="5578E982" w14:textId="1AA2F546" w:rsidR="004E5821" w:rsidRDefault="004E5821" w:rsidP="004E5821"/>
    <w:p w14:paraId="78A8381F" w14:textId="687DF838" w:rsidR="004E5821" w:rsidRDefault="004E5821" w:rsidP="004E5821"/>
    <w:p w14:paraId="43A85908" w14:textId="2C6C55D5" w:rsidR="004E5821" w:rsidRDefault="004E5821" w:rsidP="004E5821"/>
    <w:p w14:paraId="5325A29F" w14:textId="65DC8A39" w:rsidR="004E5821" w:rsidRDefault="004E5821" w:rsidP="004E5821"/>
    <w:p w14:paraId="58AF8C17" w14:textId="619E30F6" w:rsidR="004E5821" w:rsidRDefault="004E5821" w:rsidP="004E5821"/>
    <w:p w14:paraId="0CC928B5" w14:textId="1C2B6B57" w:rsidR="004E5821" w:rsidRDefault="004E5821" w:rsidP="004E5821"/>
    <w:p w14:paraId="48C1BC4D" w14:textId="4B61ABB1" w:rsidR="004E5821" w:rsidRDefault="004E5821" w:rsidP="004E5821"/>
    <w:p w14:paraId="7D047758" w14:textId="2F636734" w:rsidR="004E5821" w:rsidRDefault="004E5821" w:rsidP="004E5821"/>
    <w:p w14:paraId="137AEFAA" w14:textId="6E4901F4" w:rsidR="004E5821" w:rsidRDefault="004E5821" w:rsidP="004E5821"/>
    <w:p w14:paraId="01DCEC80" w14:textId="13698B8C" w:rsidR="004E5821" w:rsidRDefault="004E5821" w:rsidP="004E5821"/>
    <w:p w14:paraId="531B314F" w14:textId="553F7E10" w:rsidR="004E5821" w:rsidRDefault="004E5821" w:rsidP="004E5821"/>
    <w:p w14:paraId="7FD407E5" w14:textId="043FE577" w:rsidR="004E5821" w:rsidRDefault="004E5821" w:rsidP="004E5821"/>
    <w:p w14:paraId="2252B0B8" w14:textId="595235F2" w:rsidR="004E5821" w:rsidRDefault="004E5821" w:rsidP="004E5821"/>
    <w:p w14:paraId="41EC5A1C" w14:textId="2349ABCE" w:rsidR="004E5821" w:rsidRDefault="004E5821" w:rsidP="004E5821"/>
    <w:p w14:paraId="5C50CA30" w14:textId="226970CD" w:rsidR="004E5821" w:rsidRDefault="004E5821" w:rsidP="004E5821"/>
    <w:p w14:paraId="42192863" w14:textId="5A2F357B" w:rsidR="004E5821" w:rsidRDefault="004E5821" w:rsidP="004E5821"/>
    <w:p w14:paraId="60238F84" w14:textId="4F45A101" w:rsidR="004E5821" w:rsidRDefault="004E5821" w:rsidP="004E5821"/>
    <w:p w14:paraId="3D3E8C57" w14:textId="239AAB71" w:rsidR="004E5821" w:rsidRDefault="004E5821" w:rsidP="004E5821"/>
    <w:p w14:paraId="7FAFCC9D" w14:textId="16499694" w:rsidR="004E5821" w:rsidRDefault="004E5821" w:rsidP="004E5821"/>
    <w:p w14:paraId="202262D7" w14:textId="623698FC" w:rsidR="004E5821" w:rsidRDefault="004E5821" w:rsidP="004E5821"/>
    <w:p w14:paraId="6397F54E" w14:textId="57AA918B" w:rsidR="004E5821" w:rsidRDefault="004E5821" w:rsidP="004E5821"/>
    <w:p w14:paraId="459E6407" w14:textId="687034E9" w:rsidR="004E5821" w:rsidRDefault="004E5821" w:rsidP="004E5821"/>
    <w:p w14:paraId="33AABCB7" w14:textId="38168BCD" w:rsidR="004E5821" w:rsidRDefault="004E5821" w:rsidP="004E5821"/>
    <w:p w14:paraId="53FE10B6" w14:textId="54D3FCC5" w:rsidR="004E5821" w:rsidRDefault="004E5821" w:rsidP="004E5821"/>
    <w:p w14:paraId="6394E58F" w14:textId="6237908A" w:rsidR="004E5821" w:rsidRDefault="004E5821" w:rsidP="004E5821"/>
    <w:p w14:paraId="08B0E610" w14:textId="0576A4D2" w:rsidR="004E5821" w:rsidRDefault="004E5821" w:rsidP="004E5821"/>
    <w:p w14:paraId="339DB7D3" w14:textId="44A1E195" w:rsidR="004E5821" w:rsidRDefault="004E5821" w:rsidP="004E5821"/>
    <w:p w14:paraId="1157F95B" w14:textId="7705E4EF" w:rsidR="004E5821" w:rsidRDefault="004E5821" w:rsidP="004E5821"/>
    <w:p w14:paraId="382C8C9A" w14:textId="201AB974" w:rsidR="004E5821" w:rsidRDefault="004E5821" w:rsidP="004E5821"/>
    <w:p w14:paraId="3C4951E3" w14:textId="63D73486" w:rsidR="004E5821" w:rsidRDefault="004E5821" w:rsidP="004E5821"/>
    <w:p w14:paraId="5206E852" w14:textId="6E0B845A" w:rsidR="004E5821" w:rsidRDefault="004E5821" w:rsidP="004E5821"/>
    <w:p w14:paraId="4AE1667B" w14:textId="44256B34" w:rsidR="004E5821" w:rsidRDefault="004E5821" w:rsidP="004E5821"/>
    <w:p w14:paraId="6A8E80A8" w14:textId="77EA93E8" w:rsidR="004E5821" w:rsidRDefault="004E5821" w:rsidP="004E5821"/>
    <w:p w14:paraId="7D39142D" w14:textId="11C80DF1" w:rsidR="004E5821" w:rsidRDefault="004E5821" w:rsidP="004E5821"/>
    <w:p w14:paraId="44C1E977" w14:textId="5D8F1430" w:rsidR="009E2007" w:rsidRPr="009E2007" w:rsidRDefault="009E2007" w:rsidP="00174209">
      <w:pPr>
        <w:pStyle w:val="Heading1"/>
        <w:jc w:val="both"/>
        <w:rPr>
          <w:rFonts w:ascii="Calibri Light" w:hAnsi="Calibri Light" w:cs="Calibri Light"/>
          <w:u w:val="single"/>
        </w:rPr>
      </w:pPr>
      <w:bookmarkStart w:id="0" w:name="_Toc96420834"/>
      <w:r w:rsidRPr="009E2007">
        <w:rPr>
          <w:rFonts w:ascii="Calibri Light" w:hAnsi="Calibri Light" w:cs="Calibri Light"/>
          <w:u w:val="single"/>
        </w:rPr>
        <w:lastRenderedPageBreak/>
        <w:t>Introduction</w:t>
      </w:r>
    </w:p>
    <w:p w14:paraId="550654BC" w14:textId="6EEDA302" w:rsidR="009E2007" w:rsidRDefault="009E2007" w:rsidP="009E2007"/>
    <w:p w14:paraId="2D938774" w14:textId="0F0F7B5A" w:rsidR="009E2007" w:rsidRPr="009E2007" w:rsidRDefault="00AF38AE" w:rsidP="009E2007">
      <w:r>
        <w:t xml:space="preserve">Within this assignment I will be outlining </w:t>
      </w:r>
      <w:r w:rsidR="00C33B74">
        <w:t>an elemental</w:t>
      </w:r>
      <w:r w:rsidR="00075884">
        <w:t xml:space="preserve"> cost plan</w:t>
      </w:r>
      <w:r w:rsidR="00C33B74">
        <w:t xml:space="preserve"> of the Y </w:t>
      </w:r>
      <w:proofErr w:type="spellStart"/>
      <w:r w:rsidR="00C33B74">
        <w:t>Fforwm</w:t>
      </w:r>
      <w:proofErr w:type="spellEnd"/>
      <w:r w:rsidR="00C33B74">
        <w:t xml:space="preserve"> building which </w:t>
      </w:r>
      <w:r w:rsidR="00075884">
        <w:t>is in</w:t>
      </w:r>
      <w:r w:rsidR="00C33B74">
        <w:t xml:space="preserve"> Swansea on the waterfront. </w:t>
      </w:r>
      <w:r w:rsidR="00075884">
        <w:t>I will be following</w:t>
      </w:r>
      <w:r w:rsidR="000523CE">
        <w:t xml:space="preserve"> in accordance </w:t>
      </w:r>
      <w:r w:rsidR="00A6444C">
        <w:t>with</w:t>
      </w:r>
      <w:r w:rsidR="00075884">
        <w:t xml:space="preserve"> the new rules of measurement </w:t>
      </w:r>
      <w:r w:rsidR="000523CE">
        <w:t xml:space="preserve">1 to complete my cost plan. </w:t>
      </w:r>
      <w:r w:rsidR="00A6444C">
        <w:t xml:space="preserve"> I will be completing a take-off of the building which will include an assumptions page for any queries I come across whilst working through my </w:t>
      </w:r>
      <w:r w:rsidR="00685F57">
        <w:t xml:space="preserve">assignment. </w:t>
      </w:r>
    </w:p>
    <w:p w14:paraId="00401F08" w14:textId="77777777" w:rsidR="009E2007" w:rsidRDefault="009E2007" w:rsidP="00174209">
      <w:pPr>
        <w:pStyle w:val="Heading1"/>
        <w:jc w:val="both"/>
      </w:pPr>
    </w:p>
    <w:p w14:paraId="2B9B2E5A" w14:textId="77777777" w:rsidR="009E2007" w:rsidRDefault="009E2007" w:rsidP="00174209">
      <w:pPr>
        <w:pStyle w:val="Heading1"/>
        <w:jc w:val="both"/>
      </w:pPr>
    </w:p>
    <w:p w14:paraId="79557731" w14:textId="77777777" w:rsidR="009E2007" w:rsidRDefault="009E2007" w:rsidP="00174209">
      <w:pPr>
        <w:pStyle w:val="Heading1"/>
        <w:jc w:val="both"/>
      </w:pPr>
    </w:p>
    <w:p w14:paraId="1C9E9D4D" w14:textId="77777777" w:rsidR="009E2007" w:rsidRDefault="009E2007" w:rsidP="00174209">
      <w:pPr>
        <w:pStyle w:val="Heading1"/>
        <w:jc w:val="both"/>
      </w:pPr>
    </w:p>
    <w:p w14:paraId="4540AF59" w14:textId="77777777" w:rsidR="009E2007" w:rsidRDefault="009E2007" w:rsidP="00174209">
      <w:pPr>
        <w:pStyle w:val="Heading1"/>
        <w:jc w:val="both"/>
      </w:pPr>
    </w:p>
    <w:p w14:paraId="0AC148FE" w14:textId="77777777" w:rsidR="009E2007" w:rsidRDefault="009E2007" w:rsidP="00174209">
      <w:pPr>
        <w:pStyle w:val="Heading1"/>
        <w:jc w:val="both"/>
      </w:pPr>
    </w:p>
    <w:p w14:paraId="635BC090" w14:textId="77777777" w:rsidR="009E2007" w:rsidRDefault="009E2007" w:rsidP="00174209">
      <w:pPr>
        <w:pStyle w:val="Heading1"/>
        <w:jc w:val="both"/>
      </w:pPr>
    </w:p>
    <w:p w14:paraId="70055270" w14:textId="559BD7AE" w:rsidR="004E5821" w:rsidRPr="009E2007" w:rsidRDefault="00FD1CBA" w:rsidP="00174209">
      <w:pPr>
        <w:pStyle w:val="Heading1"/>
        <w:jc w:val="both"/>
        <w:rPr>
          <w:u w:val="single"/>
        </w:rPr>
      </w:pPr>
      <w:r w:rsidRPr="009E2007">
        <w:rPr>
          <w:u w:val="single"/>
        </w:rPr>
        <w:t>Assumptions Made</w:t>
      </w:r>
      <w:bookmarkEnd w:id="0"/>
    </w:p>
    <w:p w14:paraId="6BFB7987" w14:textId="50B3730E" w:rsidR="004E5821" w:rsidRDefault="004E5821" w:rsidP="00174209">
      <w:pPr>
        <w:jc w:val="both"/>
      </w:pPr>
    </w:p>
    <w:p w14:paraId="0F51BDAD" w14:textId="3B55F6CC" w:rsidR="00F10018" w:rsidRDefault="00F10018" w:rsidP="00174209">
      <w:pPr>
        <w:jc w:val="both"/>
      </w:pPr>
      <w:r>
        <w:t xml:space="preserve">This is assumptions report I have created for my take off the </w:t>
      </w:r>
      <w:proofErr w:type="spellStart"/>
      <w:r>
        <w:t>Fforwm</w:t>
      </w:r>
      <w:proofErr w:type="spellEnd"/>
      <w:r>
        <w:t xml:space="preserve"> building.</w:t>
      </w:r>
    </w:p>
    <w:p w14:paraId="19C9340E" w14:textId="70251D5D" w:rsidR="004E5821" w:rsidRPr="00B45D09" w:rsidRDefault="00B45D09" w:rsidP="00174209">
      <w:pPr>
        <w:pStyle w:val="Heading1"/>
        <w:jc w:val="both"/>
        <w:rPr>
          <w:u w:val="single"/>
        </w:rPr>
      </w:pPr>
      <w:r w:rsidRPr="00B45D09">
        <w:rPr>
          <w:u w:val="single"/>
        </w:rPr>
        <w:t>Substructure</w:t>
      </w:r>
    </w:p>
    <w:p w14:paraId="5AE46761" w14:textId="77777777" w:rsidR="00B45D09" w:rsidRPr="00B45D09" w:rsidRDefault="00B45D09" w:rsidP="00174209">
      <w:pPr>
        <w:jc w:val="both"/>
      </w:pPr>
    </w:p>
    <w:p w14:paraId="3CD14051" w14:textId="075ED1FA" w:rsidR="004E5821" w:rsidRDefault="00B45D09" w:rsidP="00174209">
      <w:pPr>
        <w:pStyle w:val="ListParagraph"/>
        <w:numPr>
          <w:ilvl w:val="0"/>
          <w:numId w:val="1"/>
        </w:numPr>
        <w:jc w:val="both"/>
      </w:pPr>
      <w:r>
        <w:t>Pile foundations assumed to be double piles with a 750mm diameter and an average depth of 18 to 20 meters.</w:t>
      </w:r>
    </w:p>
    <w:p w14:paraId="36AE22AF" w14:textId="050EA510" w:rsidR="000342D0" w:rsidRDefault="00B45D09" w:rsidP="00174209">
      <w:pPr>
        <w:pStyle w:val="ListParagraph"/>
        <w:numPr>
          <w:ilvl w:val="0"/>
          <w:numId w:val="1"/>
        </w:numPr>
        <w:jc w:val="both"/>
      </w:pPr>
      <w:r>
        <w:t>Rate to be used for piles is £150 a meter.</w:t>
      </w:r>
    </w:p>
    <w:p w14:paraId="1CE59BDE" w14:textId="32499C4B" w:rsidR="000342D0" w:rsidRPr="00D44C15" w:rsidRDefault="000342D0" w:rsidP="00174209">
      <w:pPr>
        <w:pStyle w:val="Heading1"/>
        <w:jc w:val="both"/>
        <w:rPr>
          <w:u w:val="single"/>
        </w:rPr>
      </w:pPr>
      <w:r w:rsidRPr="00D44C15">
        <w:rPr>
          <w:u w:val="single"/>
        </w:rPr>
        <w:t>Upper floors</w:t>
      </w:r>
    </w:p>
    <w:p w14:paraId="4CFDB2E6" w14:textId="3BC51099" w:rsidR="000342D0" w:rsidRDefault="000342D0" w:rsidP="00174209">
      <w:pPr>
        <w:jc w:val="both"/>
      </w:pPr>
    </w:p>
    <w:p w14:paraId="5CA495BE" w14:textId="1D60A9A1" w:rsidR="00C95028" w:rsidRDefault="000342D0" w:rsidP="00174209">
      <w:pPr>
        <w:pStyle w:val="ListParagraph"/>
        <w:numPr>
          <w:ilvl w:val="0"/>
          <w:numId w:val="2"/>
        </w:numPr>
        <w:jc w:val="both"/>
      </w:pPr>
      <w:r>
        <w:t>Openings for 2 number stairwells and lifts haven’t been deducted from area of concrete floors</w:t>
      </w:r>
      <w:r w:rsidR="0038272E">
        <w:t>.</w:t>
      </w:r>
    </w:p>
    <w:p w14:paraId="205849C0" w14:textId="169B9EFF" w:rsidR="0038272E" w:rsidRPr="00C95028" w:rsidRDefault="00020C23" w:rsidP="00174209">
      <w:pPr>
        <w:pStyle w:val="ListParagraph"/>
        <w:numPr>
          <w:ilvl w:val="0"/>
          <w:numId w:val="2"/>
        </w:numPr>
        <w:jc w:val="both"/>
      </w:pPr>
      <w:r>
        <w:t xml:space="preserve">200mm in situ reinforced concrete upper floors rate of £115 m2. Assumed rate of </w:t>
      </w:r>
      <w:proofErr w:type="spellStart"/>
      <w:r>
        <w:t>Fforwm</w:t>
      </w:r>
      <w:proofErr w:type="spellEnd"/>
      <w:r>
        <w:t xml:space="preserve"> concrete floor is £140 m2 due to it being a depth of 275mm.</w:t>
      </w:r>
    </w:p>
    <w:p w14:paraId="1F13B37D" w14:textId="291CCA64" w:rsidR="00C95028" w:rsidRPr="00C95028" w:rsidRDefault="00C95028" w:rsidP="00174209">
      <w:pPr>
        <w:pStyle w:val="Heading1"/>
        <w:jc w:val="both"/>
        <w:rPr>
          <w:u w:val="single"/>
        </w:rPr>
      </w:pPr>
      <w:r w:rsidRPr="00C95028">
        <w:rPr>
          <w:u w:val="single"/>
        </w:rPr>
        <w:t>Stairs</w:t>
      </w:r>
    </w:p>
    <w:p w14:paraId="508D1613" w14:textId="4F94B623" w:rsidR="00C95028" w:rsidRDefault="00C95028" w:rsidP="00174209">
      <w:pPr>
        <w:jc w:val="both"/>
      </w:pPr>
    </w:p>
    <w:p w14:paraId="171C3163" w14:textId="5C891A8E" w:rsidR="00C95028" w:rsidRDefault="00C95028" w:rsidP="00174209">
      <w:pPr>
        <w:pStyle w:val="ListParagraph"/>
        <w:numPr>
          <w:ilvl w:val="0"/>
          <w:numId w:val="2"/>
        </w:numPr>
        <w:jc w:val="both"/>
      </w:pPr>
      <w:r>
        <w:t>2 number stairs from ground to second floor as per drawing at a rate of £22000 for one.</w:t>
      </w:r>
    </w:p>
    <w:p w14:paraId="10724C5E" w14:textId="33C0237A" w:rsidR="00F63753" w:rsidRDefault="00F63753" w:rsidP="00174209">
      <w:pPr>
        <w:jc w:val="both"/>
      </w:pPr>
    </w:p>
    <w:p w14:paraId="6D1DD7BC" w14:textId="5E9CA9BF" w:rsidR="00F63753" w:rsidRDefault="00033874" w:rsidP="00174209">
      <w:pPr>
        <w:pStyle w:val="Heading1"/>
        <w:jc w:val="both"/>
        <w:rPr>
          <w:u w:val="single"/>
        </w:rPr>
      </w:pPr>
      <w:r w:rsidRPr="00033874">
        <w:rPr>
          <w:u w:val="single"/>
        </w:rPr>
        <w:lastRenderedPageBreak/>
        <w:t>Roof lights</w:t>
      </w:r>
    </w:p>
    <w:p w14:paraId="3B28F322" w14:textId="77777777" w:rsidR="008C0E5A" w:rsidRPr="008C0E5A" w:rsidRDefault="008C0E5A" w:rsidP="00174209">
      <w:pPr>
        <w:jc w:val="both"/>
      </w:pPr>
    </w:p>
    <w:p w14:paraId="44E5EB6F" w14:textId="4C8CC1C8" w:rsidR="00B63391" w:rsidRDefault="008C0E5A" w:rsidP="00174209">
      <w:pPr>
        <w:pStyle w:val="ListParagraph"/>
        <w:numPr>
          <w:ilvl w:val="0"/>
          <w:numId w:val="2"/>
        </w:numPr>
        <w:jc w:val="both"/>
      </w:pPr>
      <w:r>
        <w:t>Assumed roof light opening is 3.4m x 1.6m</w:t>
      </w:r>
      <w:r w:rsidR="00EF6BFD">
        <w:t xml:space="preserve"> as per drawings.</w:t>
      </w:r>
    </w:p>
    <w:p w14:paraId="5A775E75" w14:textId="74477462" w:rsidR="006C1A92" w:rsidRDefault="006C1A92" w:rsidP="00174209">
      <w:pPr>
        <w:pStyle w:val="ListParagraph"/>
        <w:numPr>
          <w:ilvl w:val="0"/>
          <w:numId w:val="2"/>
        </w:numPr>
        <w:jc w:val="both"/>
      </w:pPr>
      <w:r>
        <w:t xml:space="preserve">Largest roof light on </w:t>
      </w:r>
      <w:proofErr w:type="spellStart"/>
      <w:r>
        <w:t>Spons</w:t>
      </w:r>
      <w:proofErr w:type="spellEnd"/>
      <w:r>
        <w:t xml:space="preserve"> is 1.340m x 1400m.</w:t>
      </w:r>
    </w:p>
    <w:p w14:paraId="04906CDE" w14:textId="198E0EAB" w:rsidR="006C1A92" w:rsidRDefault="00EF6BFD" w:rsidP="00174209">
      <w:pPr>
        <w:pStyle w:val="ListParagraph"/>
        <w:numPr>
          <w:ilvl w:val="0"/>
          <w:numId w:val="2"/>
        </w:numPr>
        <w:jc w:val="both"/>
      </w:pPr>
      <w:r>
        <w:t>Area divided and multiplied by rate of £774 to get total.</w:t>
      </w:r>
    </w:p>
    <w:p w14:paraId="7F66E0BF" w14:textId="5F4736E5" w:rsidR="00B63391" w:rsidRPr="005A7EC1" w:rsidRDefault="00B63391" w:rsidP="00174209">
      <w:pPr>
        <w:pStyle w:val="Heading1"/>
        <w:jc w:val="both"/>
        <w:rPr>
          <w:color w:val="FF0000"/>
        </w:rPr>
      </w:pPr>
      <w:r w:rsidRPr="005A7EC1">
        <w:t>Floor Finishes</w:t>
      </w:r>
    </w:p>
    <w:p w14:paraId="25E3DD98" w14:textId="31B8DDEC" w:rsidR="00B63391" w:rsidRDefault="00B63391" w:rsidP="00174209">
      <w:pPr>
        <w:jc w:val="both"/>
      </w:pPr>
    </w:p>
    <w:p w14:paraId="1C266813" w14:textId="07DE2654" w:rsidR="00B63391" w:rsidRDefault="00B63391" w:rsidP="00174209">
      <w:pPr>
        <w:pStyle w:val="ListParagraph"/>
        <w:numPr>
          <w:ilvl w:val="0"/>
          <w:numId w:val="2"/>
        </w:numPr>
        <w:jc w:val="both"/>
      </w:pPr>
      <w:r>
        <w:t>First and second floors are carpet floorings</w:t>
      </w:r>
    </w:p>
    <w:p w14:paraId="70710B54" w14:textId="1A79954B" w:rsidR="00B63391" w:rsidRDefault="00B63391" w:rsidP="00174209">
      <w:pPr>
        <w:pStyle w:val="ListParagraph"/>
        <w:numPr>
          <w:ilvl w:val="0"/>
          <w:numId w:val="2"/>
        </w:numPr>
        <w:jc w:val="both"/>
      </w:pPr>
      <w:r>
        <w:t>All bathrooms have vinyl flooring.</w:t>
      </w:r>
    </w:p>
    <w:p w14:paraId="45610D3A" w14:textId="5E742742" w:rsidR="00B63391" w:rsidRDefault="00B63391" w:rsidP="00174209">
      <w:pPr>
        <w:pStyle w:val="ListParagraph"/>
        <w:numPr>
          <w:ilvl w:val="0"/>
          <w:numId w:val="2"/>
        </w:numPr>
        <w:jc w:val="both"/>
      </w:pPr>
      <w:r>
        <w:t>Ground floor has a wood floor finish</w:t>
      </w:r>
      <w:r w:rsidR="008C0E5A">
        <w:t>.</w:t>
      </w:r>
    </w:p>
    <w:p w14:paraId="6CC88CAD" w14:textId="77777777" w:rsidR="008511F2" w:rsidRDefault="008511F2" w:rsidP="00174209">
      <w:pPr>
        <w:jc w:val="both"/>
      </w:pPr>
    </w:p>
    <w:p w14:paraId="291307D6" w14:textId="0B4ED10F" w:rsidR="008511F2" w:rsidRPr="00117BFF" w:rsidRDefault="008511F2" w:rsidP="00174209">
      <w:pPr>
        <w:jc w:val="both"/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</w:pPr>
      <w:r w:rsidRPr="00117BFF"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  <w:t>External Walls.</w:t>
      </w:r>
    </w:p>
    <w:p w14:paraId="69B6EE4F" w14:textId="78E42930" w:rsidR="00117BFF" w:rsidRPr="006E0CD5" w:rsidRDefault="00117BFF" w:rsidP="00174209">
      <w:pPr>
        <w:pStyle w:val="ListParagraph"/>
        <w:numPr>
          <w:ilvl w:val="0"/>
          <w:numId w:val="4"/>
        </w:numPr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 xml:space="preserve">Aluminium wall cladding rate used £54.00 taken from </w:t>
      </w:r>
      <w:proofErr w:type="spellStart"/>
      <w:r>
        <w:rPr>
          <w:rFonts w:asciiTheme="majorHAnsi" w:hAnsiTheme="majorHAnsi" w:cstheme="majorHAnsi"/>
        </w:rPr>
        <w:t>spons</w:t>
      </w:r>
      <w:proofErr w:type="spellEnd"/>
      <w:r>
        <w:rPr>
          <w:rFonts w:asciiTheme="majorHAnsi" w:hAnsiTheme="majorHAnsi" w:cstheme="majorHAnsi"/>
        </w:rPr>
        <w:t xml:space="preserve"> architects 2020 page 98.</w:t>
      </w:r>
    </w:p>
    <w:p w14:paraId="640CFCB6" w14:textId="16692211" w:rsidR="006E0CD5" w:rsidRPr="005A7EC1" w:rsidRDefault="006E0CD5" w:rsidP="00174209">
      <w:pPr>
        <w:pStyle w:val="ListParagraph"/>
        <w:numPr>
          <w:ilvl w:val="0"/>
          <w:numId w:val="4"/>
        </w:numPr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 xml:space="preserve">Facing brickwork rate of £180.00 m2 from </w:t>
      </w:r>
      <w:proofErr w:type="spellStart"/>
      <w:r>
        <w:rPr>
          <w:rFonts w:asciiTheme="majorHAnsi" w:hAnsiTheme="majorHAnsi" w:cstheme="majorHAnsi"/>
        </w:rPr>
        <w:t>spons</w:t>
      </w:r>
      <w:proofErr w:type="spellEnd"/>
      <w:r>
        <w:rPr>
          <w:rFonts w:asciiTheme="majorHAnsi" w:hAnsiTheme="majorHAnsi" w:cstheme="majorHAnsi"/>
        </w:rPr>
        <w:t xml:space="preserve"> architects 2020 from page 99.</w:t>
      </w:r>
    </w:p>
    <w:p w14:paraId="5A4C9EBF" w14:textId="536BC40E" w:rsidR="005A7EC1" w:rsidRDefault="005A7EC1" w:rsidP="00174209">
      <w:pPr>
        <w:ind w:left="360"/>
        <w:jc w:val="both"/>
        <w:rPr>
          <w:rFonts w:asciiTheme="majorHAnsi" w:hAnsiTheme="majorHAnsi" w:cstheme="majorHAnsi"/>
          <w:u w:val="single"/>
        </w:rPr>
      </w:pPr>
    </w:p>
    <w:p w14:paraId="684D3FE0" w14:textId="769858B3" w:rsidR="005A7EC1" w:rsidRDefault="005A7EC1" w:rsidP="00174209">
      <w:pPr>
        <w:ind w:left="360"/>
        <w:jc w:val="both"/>
        <w:rPr>
          <w:rFonts w:asciiTheme="majorHAnsi" w:hAnsiTheme="majorHAnsi" w:cstheme="majorHAnsi"/>
          <w:u w:val="single"/>
        </w:rPr>
      </w:pPr>
    </w:p>
    <w:p w14:paraId="4D8FD38C" w14:textId="21B379E7" w:rsidR="005A7EC1" w:rsidRDefault="005A7EC1" w:rsidP="00174209">
      <w:pPr>
        <w:ind w:left="360"/>
        <w:jc w:val="both"/>
        <w:rPr>
          <w:rFonts w:asciiTheme="majorHAnsi" w:hAnsiTheme="majorHAnsi" w:cstheme="majorHAnsi"/>
          <w:u w:val="single"/>
        </w:rPr>
      </w:pPr>
    </w:p>
    <w:p w14:paraId="7D5856CD" w14:textId="4106E60B" w:rsidR="005A7EC1" w:rsidRDefault="005A7EC1" w:rsidP="00174209">
      <w:pPr>
        <w:ind w:left="360"/>
        <w:jc w:val="both"/>
        <w:rPr>
          <w:rFonts w:asciiTheme="majorHAnsi" w:hAnsiTheme="majorHAnsi" w:cstheme="majorHAnsi"/>
          <w:u w:val="single"/>
        </w:rPr>
      </w:pPr>
    </w:p>
    <w:p w14:paraId="40B3F94E" w14:textId="536FFFD9" w:rsidR="005A7EC1" w:rsidRDefault="005A7EC1" w:rsidP="00174209">
      <w:pPr>
        <w:ind w:left="360"/>
        <w:jc w:val="both"/>
        <w:rPr>
          <w:rFonts w:asciiTheme="majorHAnsi" w:hAnsiTheme="majorHAnsi" w:cstheme="majorHAnsi"/>
          <w:u w:val="single"/>
        </w:rPr>
      </w:pPr>
    </w:p>
    <w:p w14:paraId="0AB711DC" w14:textId="3E7728B6" w:rsidR="005A7EC1" w:rsidRPr="005A7EC1" w:rsidRDefault="005A7EC1" w:rsidP="00174209">
      <w:pPr>
        <w:ind w:left="360"/>
        <w:jc w:val="both"/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</w:pPr>
      <w:r w:rsidRPr="005A7EC1"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  <w:t>Rainwater Goods</w:t>
      </w:r>
    </w:p>
    <w:p w14:paraId="51E33EE1" w14:textId="6CDC5CB3" w:rsidR="005A7EC1" w:rsidRPr="005A7EC1" w:rsidRDefault="005A7EC1" w:rsidP="00174209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 xml:space="preserve">UPVC rainwater downpipes £21.00 a metre used from </w:t>
      </w:r>
      <w:proofErr w:type="spellStart"/>
      <w:r>
        <w:rPr>
          <w:rFonts w:asciiTheme="majorHAnsi" w:hAnsiTheme="majorHAnsi" w:cstheme="majorHAnsi"/>
        </w:rPr>
        <w:t>spons</w:t>
      </w:r>
      <w:proofErr w:type="spellEnd"/>
      <w:r>
        <w:rPr>
          <w:rFonts w:asciiTheme="majorHAnsi" w:hAnsiTheme="majorHAnsi" w:cstheme="majorHAnsi"/>
        </w:rPr>
        <w:t xml:space="preserve"> architects page 150.</w:t>
      </w:r>
    </w:p>
    <w:p w14:paraId="2F431641" w14:textId="350F794E" w:rsidR="005A7EC1" w:rsidRPr="00174209" w:rsidRDefault="005A7EC1" w:rsidP="00174209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 xml:space="preserve">UPVC rainwater gutters £26.00 a metre used from </w:t>
      </w:r>
      <w:proofErr w:type="spellStart"/>
      <w:r>
        <w:rPr>
          <w:rFonts w:asciiTheme="majorHAnsi" w:hAnsiTheme="majorHAnsi" w:cstheme="majorHAnsi"/>
        </w:rPr>
        <w:t>spons</w:t>
      </w:r>
      <w:proofErr w:type="spellEnd"/>
      <w:r>
        <w:rPr>
          <w:rFonts w:asciiTheme="majorHAnsi" w:hAnsiTheme="majorHAnsi" w:cstheme="majorHAnsi"/>
        </w:rPr>
        <w:t xml:space="preserve"> architects page 150.</w:t>
      </w:r>
    </w:p>
    <w:p w14:paraId="2DAD6B78" w14:textId="1BC13B6D" w:rsidR="00174209" w:rsidRDefault="00174209" w:rsidP="00174209">
      <w:pPr>
        <w:jc w:val="both"/>
        <w:rPr>
          <w:rFonts w:asciiTheme="majorHAnsi" w:hAnsiTheme="majorHAnsi" w:cstheme="majorHAnsi"/>
          <w:u w:val="single"/>
        </w:rPr>
      </w:pPr>
    </w:p>
    <w:p w14:paraId="5F11870F" w14:textId="67324529" w:rsidR="00174209" w:rsidRDefault="00174209" w:rsidP="00174209">
      <w:pPr>
        <w:jc w:val="both"/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</w:pPr>
      <w:r w:rsidRPr="00174209"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  <w:t>Windows.</w:t>
      </w:r>
    </w:p>
    <w:p w14:paraId="0E941A01" w14:textId="181F00C5" w:rsidR="00174209" w:rsidRPr="00174209" w:rsidRDefault="00174209" w:rsidP="00174209">
      <w:pPr>
        <w:pStyle w:val="ListParagraph"/>
        <w:numPr>
          <w:ilvl w:val="0"/>
          <w:numId w:val="6"/>
        </w:numPr>
        <w:jc w:val="both"/>
        <w:rPr>
          <w:rFonts w:asciiTheme="majorHAnsi" w:hAnsiTheme="majorHAnsi" w:cstheme="majorHAnsi"/>
          <w:sz w:val="32"/>
          <w:szCs w:val="32"/>
          <w:u w:val="single"/>
        </w:rPr>
      </w:pPr>
      <w:r w:rsidRPr="00174209">
        <w:rPr>
          <w:rFonts w:asciiTheme="majorHAnsi" w:hAnsiTheme="majorHAnsi" w:cstheme="majorHAnsi"/>
        </w:rPr>
        <w:t>£490.00 a metre based on coated aluminium double glazed window system on page 89</w:t>
      </w:r>
    </w:p>
    <w:p w14:paraId="3BCBB8B7" w14:textId="77777777" w:rsidR="00060DC9" w:rsidRPr="00060DC9" w:rsidRDefault="00060DC9" w:rsidP="00174209">
      <w:pPr>
        <w:pStyle w:val="ListParagraph"/>
        <w:numPr>
          <w:ilvl w:val="0"/>
          <w:numId w:val="6"/>
        </w:numPr>
        <w:jc w:val="both"/>
        <w:rPr>
          <w:rFonts w:asciiTheme="majorHAnsi" w:hAnsiTheme="majorHAnsi" w:cstheme="majorHAnsi"/>
          <w:sz w:val="32"/>
          <w:szCs w:val="32"/>
          <w:u w:val="single"/>
        </w:rPr>
      </w:pPr>
      <w:r>
        <w:rPr>
          <w:rFonts w:asciiTheme="majorHAnsi" w:hAnsiTheme="majorHAnsi" w:cstheme="majorHAnsi"/>
        </w:rPr>
        <w:t xml:space="preserve">£450.00 a metre based on coated aluminium double glazed curtain walling page 98. </w:t>
      </w:r>
    </w:p>
    <w:p w14:paraId="786D4ADF" w14:textId="281854ED" w:rsidR="00174209" w:rsidRPr="00177949" w:rsidRDefault="00060DC9" w:rsidP="00174209">
      <w:pPr>
        <w:pStyle w:val="ListParagraph"/>
        <w:numPr>
          <w:ilvl w:val="0"/>
          <w:numId w:val="6"/>
        </w:numPr>
        <w:jc w:val="both"/>
        <w:rPr>
          <w:rFonts w:asciiTheme="majorHAnsi" w:hAnsiTheme="majorHAnsi" w:cstheme="majorHAnsi"/>
          <w:sz w:val="32"/>
          <w:szCs w:val="32"/>
          <w:u w:val="single"/>
        </w:rPr>
      </w:pPr>
      <w:r>
        <w:rPr>
          <w:rFonts w:asciiTheme="majorHAnsi" w:hAnsiTheme="majorHAnsi" w:cstheme="majorHAnsi"/>
        </w:rPr>
        <w:t xml:space="preserve">£1200.00 per fire escape door to the curtain walling page 98. </w:t>
      </w:r>
    </w:p>
    <w:p w14:paraId="017CDFD5" w14:textId="77777777" w:rsidR="00177949" w:rsidRDefault="00177949" w:rsidP="00177949">
      <w:pPr>
        <w:jc w:val="both"/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</w:pPr>
    </w:p>
    <w:p w14:paraId="487ECB75" w14:textId="4C15F5A0" w:rsidR="00177949" w:rsidRDefault="00177949" w:rsidP="00177949">
      <w:pPr>
        <w:jc w:val="both"/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</w:pPr>
      <w:r w:rsidRPr="00177949"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  <w:t>Floor Finishes.</w:t>
      </w:r>
    </w:p>
    <w:p w14:paraId="44FA297A" w14:textId="7C8ED246" w:rsidR="00177949" w:rsidRPr="00177949" w:rsidRDefault="00177949" w:rsidP="00177949">
      <w:pPr>
        <w:pStyle w:val="ListParagraph"/>
        <w:numPr>
          <w:ilvl w:val="0"/>
          <w:numId w:val="7"/>
        </w:numPr>
        <w:jc w:val="both"/>
        <w:rPr>
          <w:rFonts w:asciiTheme="majorHAnsi" w:hAnsiTheme="majorHAnsi" w:cstheme="majorHAnsi"/>
          <w:sz w:val="32"/>
          <w:szCs w:val="32"/>
          <w:u w:val="single"/>
        </w:rPr>
      </w:pPr>
      <w:r w:rsidRPr="00177949">
        <w:rPr>
          <w:rFonts w:asciiTheme="majorHAnsi" w:hAnsiTheme="majorHAnsi" w:cstheme="majorHAnsi"/>
        </w:rPr>
        <w:t>£</w:t>
      </w:r>
      <w:r>
        <w:rPr>
          <w:rFonts w:asciiTheme="majorHAnsi" w:hAnsiTheme="majorHAnsi" w:cstheme="majorHAnsi"/>
        </w:rPr>
        <w:t>35</w:t>
      </w:r>
      <w:r w:rsidRPr="00177949">
        <w:rPr>
          <w:rFonts w:asciiTheme="majorHAnsi" w:hAnsiTheme="majorHAnsi" w:cstheme="majorHAnsi"/>
        </w:rPr>
        <w:t>.00 a metre squared based on carpet tiling under floor finishes heading on page 1</w:t>
      </w:r>
      <w:r>
        <w:rPr>
          <w:rFonts w:asciiTheme="majorHAnsi" w:hAnsiTheme="majorHAnsi" w:cstheme="majorHAnsi"/>
        </w:rPr>
        <w:t>06</w:t>
      </w:r>
      <w:r w:rsidRPr="00177949">
        <w:rPr>
          <w:rFonts w:asciiTheme="majorHAnsi" w:hAnsiTheme="majorHAnsi" w:cstheme="majorHAnsi"/>
        </w:rPr>
        <w:t>.</w:t>
      </w:r>
    </w:p>
    <w:p w14:paraId="03957B51" w14:textId="42102EA0" w:rsidR="00177949" w:rsidRPr="00177949" w:rsidRDefault="00177949" w:rsidP="00177949">
      <w:pPr>
        <w:pStyle w:val="ListParagraph"/>
        <w:numPr>
          <w:ilvl w:val="0"/>
          <w:numId w:val="7"/>
        </w:numPr>
        <w:jc w:val="both"/>
        <w:rPr>
          <w:rFonts w:asciiTheme="majorHAnsi" w:hAnsiTheme="majorHAnsi" w:cstheme="majorHAnsi"/>
          <w:sz w:val="32"/>
          <w:szCs w:val="32"/>
          <w:u w:val="single"/>
        </w:rPr>
      </w:pPr>
      <w:r>
        <w:rPr>
          <w:rFonts w:asciiTheme="majorHAnsi" w:hAnsiTheme="majorHAnsi" w:cstheme="majorHAnsi"/>
        </w:rPr>
        <w:t>£53.00 a square meter for timber laminate flooring page 164.</w:t>
      </w:r>
    </w:p>
    <w:p w14:paraId="01D991FC" w14:textId="601D4854" w:rsidR="00177949" w:rsidRPr="00CB5401" w:rsidRDefault="00177949" w:rsidP="00177949">
      <w:pPr>
        <w:pStyle w:val="ListParagraph"/>
        <w:numPr>
          <w:ilvl w:val="0"/>
          <w:numId w:val="7"/>
        </w:numPr>
        <w:jc w:val="both"/>
        <w:rPr>
          <w:rFonts w:asciiTheme="majorHAnsi" w:hAnsiTheme="majorHAnsi" w:cstheme="majorHAnsi"/>
          <w:sz w:val="32"/>
          <w:szCs w:val="32"/>
          <w:u w:val="single"/>
        </w:rPr>
      </w:pPr>
      <w:r>
        <w:rPr>
          <w:rFonts w:asciiTheme="majorHAnsi" w:hAnsiTheme="majorHAnsi" w:cstheme="majorHAnsi"/>
        </w:rPr>
        <w:t xml:space="preserve">£100.00 a square meter for vinyl flooring page 164. </w:t>
      </w:r>
    </w:p>
    <w:p w14:paraId="5E6CB281" w14:textId="33EC1B89" w:rsidR="00CB5401" w:rsidRDefault="00CB5401" w:rsidP="00CB5401">
      <w:pPr>
        <w:jc w:val="both"/>
        <w:rPr>
          <w:rFonts w:asciiTheme="majorHAnsi" w:hAnsiTheme="majorHAnsi" w:cstheme="majorHAnsi"/>
          <w:sz w:val="32"/>
          <w:szCs w:val="32"/>
          <w:u w:val="single"/>
        </w:rPr>
      </w:pPr>
    </w:p>
    <w:p w14:paraId="03E923F3" w14:textId="1F64622D" w:rsidR="00CB5401" w:rsidRDefault="00CB5401" w:rsidP="00CB5401">
      <w:pPr>
        <w:ind w:left="360"/>
        <w:jc w:val="both"/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</w:pPr>
      <w:r w:rsidRPr="00CB5401"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  <w:t xml:space="preserve">Mechanical and Electrical Instillations. </w:t>
      </w:r>
    </w:p>
    <w:p w14:paraId="7A8DC8A6" w14:textId="450FAF5A" w:rsidR="00CB5401" w:rsidRPr="009E502E" w:rsidRDefault="009D5362" w:rsidP="00CB5401">
      <w:pPr>
        <w:pStyle w:val="ListParagraph"/>
        <w:numPr>
          <w:ilvl w:val="0"/>
          <w:numId w:val="8"/>
        </w:numPr>
        <w:jc w:val="both"/>
        <w:rPr>
          <w:rFonts w:asciiTheme="majorHAnsi" w:hAnsiTheme="majorHAnsi" w:cstheme="majorHAnsi"/>
        </w:rPr>
      </w:pPr>
      <w:r w:rsidRPr="009E502E">
        <w:rPr>
          <w:rFonts w:asciiTheme="majorHAnsi" w:hAnsiTheme="majorHAnsi" w:cstheme="majorHAnsi"/>
        </w:rPr>
        <w:t xml:space="preserve">£530.00 a square meter to allow for mechanical and electrical services based on page 106. </w:t>
      </w:r>
    </w:p>
    <w:p w14:paraId="7640D593" w14:textId="77777777" w:rsidR="00177949" w:rsidRPr="00177949" w:rsidRDefault="00177949" w:rsidP="00177949">
      <w:pPr>
        <w:jc w:val="both"/>
        <w:rPr>
          <w:rFonts w:asciiTheme="majorHAnsi" w:hAnsiTheme="majorHAnsi" w:cstheme="majorHAnsi"/>
          <w:sz w:val="32"/>
          <w:szCs w:val="32"/>
          <w:u w:val="single"/>
        </w:rPr>
      </w:pPr>
    </w:p>
    <w:p w14:paraId="5CDD271A" w14:textId="25A602F4" w:rsidR="005A7EC1" w:rsidRDefault="005A7EC1" w:rsidP="00174209">
      <w:pPr>
        <w:pStyle w:val="ListParagraph"/>
        <w:ind w:left="1080"/>
        <w:rPr>
          <w:rFonts w:asciiTheme="majorHAnsi" w:hAnsiTheme="majorHAnsi" w:cstheme="majorHAnsi"/>
          <w:u w:val="single"/>
        </w:rPr>
      </w:pPr>
    </w:p>
    <w:p w14:paraId="616C9C20" w14:textId="3B688BB3" w:rsidR="00117BFF" w:rsidRPr="00895A43" w:rsidRDefault="00895A43" w:rsidP="00895A43">
      <w:pPr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</w:pPr>
      <w:r w:rsidRPr="00895A43">
        <w:rPr>
          <w:rFonts w:asciiTheme="majorHAnsi" w:hAnsiTheme="majorHAnsi" w:cstheme="majorHAnsi"/>
          <w:color w:val="2F5496" w:themeColor="accent1" w:themeShade="BF"/>
          <w:sz w:val="32"/>
          <w:szCs w:val="32"/>
          <w:u w:val="single"/>
        </w:rPr>
        <w:t>Internal Walls.</w:t>
      </w:r>
    </w:p>
    <w:p w14:paraId="34C41AF9" w14:textId="2C977AC4" w:rsidR="00895A43" w:rsidRPr="009E502E" w:rsidRDefault="00895A43" w:rsidP="00895A4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</w:rPr>
        <w:lastRenderedPageBreak/>
        <w:t xml:space="preserve">All internal walls to be assumed 140mm thick block work excluding the stair wells and lift shaft which will be incorporated within the concrete frame page 167 from </w:t>
      </w:r>
      <w:proofErr w:type="spellStart"/>
      <w:r>
        <w:rPr>
          <w:rFonts w:asciiTheme="majorHAnsi" w:hAnsiTheme="majorHAnsi" w:cstheme="majorHAnsi"/>
        </w:rPr>
        <w:t>spons</w:t>
      </w:r>
      <w:proofErr w:type="spellEnd"/>
      <w:r>
        <w:rPr>
          <w:rFonts w:asciiTheme="majorHAnsi" w:hAnsiTheme="majorHAnsi" w:cstheme="majorHAnsi"/>
        </w:rPr>
        <w:t>.</w:t>
      </w:r>
    </w:p>
    <w:p w14:paraId="4A4D80A0" w14:textId="0961B877" w:rsidR="009E502E" w:rsidRPr="00EA5CA2" w:rsidRDefault="009E502E" w:rsidP="00895A4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</w:rPr>
        <w:t>Height from floor to ceiling for the internal walls 3.5m</w:t>
      </w:r>
      <w:r w:rsidR="00EB1E9D">
        <w:rPr>
          <w:rFonts w:asciiTheme="majorHAnsi" w:hAnsiTheme="majorHAnsi" w:cstheme="majorHAnsi"/>
        </w:rPr>
        <w:t xml:space="preserve"> </w:t>
      </w:r>
    </w:p>
    <w:p w14:paraId="04EE5D57" w14:textId="385804D1" w:rsidR="00EA5CA2" w:rsidRPr="00EA5CA2" w:rsidRDefault="00EA5CA2" w:rsidP="00895A4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</w:rPr>
        <w:t xml:space="preserve">Decoration to walls rate used £9.00 a square meter on page 172. </w:t>
      </w:r>
    </w:p>
    <w:p w14:paraId="23BD94C1" w14:textId="6B044827" w:rsidR="00EA5CA2" w:rsidRPr="00E80898" w:rsidRDefault="00EA5CA2" w:rsidP="00895A4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</w:rPr>
        <w:t>Plaster boarding fixed to walls on dabs £8.31 a meter squared on page 420.</w:t>
      </w:r>
    </w:p>
    <w:p w14:paraId="1E50FB94" w14:textId="4EBF4035" w:rsidR="00E80898" w:rsidRPr="003259EC" w:rsidRDefault="00E80898" w:rsidP="00895A4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</w:rPr>
        <w:t>3mm skim finish to walls based on £6.16 on page 543.</w:t>
      </w:r>
    </w:p>
    <w:p w14:paraId="1A0F15CF" w14:textId="3003C790" w:rsidR="003259EC" w:rsidRPr="002E2213" w:rsidRDefault="003259EC" w:rsidP="00895A4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</w:rPr>
        <w:t>Decoration to skirting based on 1no primer coat and 2no gloss coats to skirting, rate used £11.86 per metre based on page 563.</w:t>
      </w:r>
    </w:p>
    <w:p w14:paraId="1C0BB722" w14:textId="04876E3D" w:rsidR="002E2213" w:rsidRPr="00EB1E9D" w:rsidRDefault="002E2213" w:rsidP="00895A4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</w:rPr>
        <w:t>Supply and fit of timber skirting, rate used is £16 per metre based on page 114.</w:t>
      </w:r>
      <w:r w:rsidR="0032136B">
        <w:rPr>
          <w:rFonts w:asciiTheme="majorHAnsi" w:hAnsiTheme="majorHAnsi" w:cstheme="majorHAnsi"/>
        </w:rPr>
        <w:t xml:space="preserve">                    </w:t>
      </w:r>
    </w:p>
    <w:p w14:paraId="62E81E14" w14:textId="7DD6D607" w:rsidR="00EB1E9D" w:rsidRPr="00EB1E9D" w:rsidRDefault="00EB1E9D" w:rsidP="00EB1E9D"/>
    <w:p w14:paraId="35DDD8E8" w14:textId="1AD71A9E" w:rsidR="00EB1E9D" w:rsidRPr="00EB1E9D" w:rsidRDefault="00EB1E9D" w:rsidP="00EB1E9D"/>
    <w:p w14:paraId="4924ED2C" w14:textId="28AB9FA8" w:rsidR="00EB1E9D" w:rsidRDefault="00EB1E9D" w:rsidP="00EB1E9D">
      <w:pPr>
        <w:rPr>
          <w:rFonts w:asciiTheme="majorHAnsi" w:hAnsiTheme="majorHAnsi" w:cstheme="majorHAnsi"/>
        </w:rPr>
      </w:pPr>
    </w:p>
    <w:p w14:paraId="5B18AE5F" w14:textId="0297769D" w:rsidR="00EB1E9D" w:rsidRDefault="00EB1E9D" w:rsidP="00EB1E9D">
      <w:pPr>
        <w:rPr>
          <w:color w:val="2F5496" w:themeColor="accent1" w:themeShade="BF"/>
          <w:sz w:val="32"/>
          <w:szCs w:val="32"/>
          <w:u w:val="single"/>
        </w:rPr>
      </w:pPr>
      <w:r w:rsidRPr="00EB1E9D">
        <w:rPr>
          <w:color w:val="2F5496" w:themeColor="accent1" w:themeShade="BF"/>
          <w:sz w:val="32"/>
          <w:szCs w:val="32"/>
          <w:u w:val="single"/>
        </w:rPr>
        <w:t>External Frame.</w:t>
      </w:r>
    </w:p>
    <w:p w14:paraId="07AE09C1" w14:textId="60542571" w:rsidR="00EB1E9D" w:rsidRPr="00EB19E8" w:rsidRDefault="00EB1E9D" w:rsidP="00EB1E9D">
      <w:pPr>
        <w:pStyle w:val="ListParagraph"/>
        <w:numPr>
          <w:ilvl w:val="0"/>
          <w:numId w:val="9"/>
        </w:numPr>
        <w:rPr>
          <w:sz w:val="32"/>
          <w:szCs w:val="32"/>
          <w:u w:val="single"/>
        </w:rPr>
      </w:pPr>
      <w:r w:rsidRPr="00EB19E8">
        <w:t>Concrete frame to include all columns and beams</w:t>
      </w:r>
      <w:r w:rsidR="00EB19E8" w:rsidRPr="00EB19E8">
        <w:t>.</w:t>
      </w:r>
    </w:p>
    <w:p w14:paraId="172D42CF" w14:textId="20B5F259" w:rsidR="00EB19E8" w:rsidRPr="00FA2798" w:rsidRDefault="00EB19E8" w:rsidP="00EB1E9D">
      <w:pPr>
        <w:pStyle w:val="ListParagraph"/>
        <w:numPr>
          <w:ilvl w:val="0"/>
          <w:numId w:val="9"/>
        </w:numPr>
        <w:rPr>
          <w:sz w:val="32"/>
          <w:szCs w:val="32"/>
          <w:u w:val="single"/>
        </w:rPr>
      </w:pPr>
      <w:r>
        <w:t xml:space="preserve">Rate used £150.00 a metre squared on page 153. </w:t>
      </w:r>
    </w:p>
    <w:p w14:paraId="7F1F0D21" w14:textId="3074F847" w:rsidR="00FA2798" w:rsidRDefault="00FA2798" w:rsidP="00FA2798">
      <w:pPr>
        <w:rPr>
          <w:sz w:val="32"/>
          <w:szCs w:val="32"/>
          <w:u w:val="single"/>
        </w:rPr>
      </w:pPr>
    </w:p>
    <w:p w14:paraId="12659A6E" w14:textId="1BAC4EF4" w:rsidR="00FA2798" w:rsidRPr="00FA2798" w:rsidRDefault="00FA2798" w:rsidP="00FA2798">
      <w:pPr>
        <w:rPr>
          <w:color w:val="2F5496" w:themeColor="accent1" w:themeShade="BF"/>
          <w:sz w:val="32"/>
          <w:szCs w:val="32"/>
          <w:u w:val="single"/>
        </w:rPr>
      </w:pPr>
      <w:r w:rsidRPr="00FA2798">
        <w:rPr>
          <w:color w:val="2F5496" w:themeColor="accent1" w:themeShade="BF"/>
          <w:sz w:val="32"/>
          <w:szCs w:val="32"/>
          <w:u w:val="single"/>
        </w:rPr>
        <w:t>Doors</w:t>
      </w:r>
    </w:p>
    <w:p w14:paraId="3C5DACD9" w14:textId="7B97E3E2" w:rsidR="00FA2798" w:rsidRPr="00FA2798" w:rsidRDefault="00FA2798" w:rsidP="00FA2798">
      <w:pPr>
        <w:pStyle w:val="ListParagraph"/>
        <w:numPr>
          <w:ilvl w:val="0"/>
          <w:numId w:val="10"/>
        </w:numPr>
        <w:rPr>
          <w:sz w:val="32"/>
          <w:szCs w:val="32"/>
          <w:u w:val="single"/>
        </w:rPr>
      </w:pPr>
      <w:r>
        <w:t>Type 1 internal door £925.00 based on rate page 164.</w:t>
      </w:r>
    </w:p>
    <w:p w14:paraId="0D0E4486" w14:textId="6D941EAC" w:rsidR="00FA2798" w:rsidRPr="00FA2798" w:rsidRDefault="00FA2798" w:rsidP="00FA2798">
      <w:pPr>
        <w:pStyle w:val="ListParagraph"/>
        <w:numPr>
          <w:ilvl w:val="0"/>
          <w:numId w:val="10"/>
        </w:numPr>
        <w:rPr>
          <w:sz w:val="32"/>
          <w:szCs w:val="32"/>
          <w:u w:val="single"/>
        </w:rPr>
      </w:pPr>
      <w:r>
        <w:t>Type 6 internal door rate of £1550.00 based on rate page 167.</w:t>
      </w:r>
    </w:p>
    <w:p w14:paraId="6669A258" w14:textId="09175E2C" w:rsidR="00FA2798" w:rsidRPr="00FA2798" w:rsidRDefault="00FA2798" w:rsidP="00FA2798">
      <w:pPr>
        <w:pStyle w:val="ListParagraph"/>
        <w:numPr>
          <w:ilvl w:val="0"/>
          <w:numId w:val="10"/>
        </w:numPr>
        <w:rPr>
          <w:sz w:val="32"/>
          <w:szCs w:val="32"/>
          <w:u w:val="single"/>
        </w:rPr>
      </w:pPr>
      <w:r>
        <w:t xml:space="preserve">Type 2/4 internal door rate of £1125.00 based on page 167. </w:t>
      </w:r>
    </w:p>
    <w:p w14:paraId="608472CF" w14:textId="7C350E0C" w:rsidR="00FA2798" w:rsidRPr="00C34021" w:rsidRDefault="00FA2798" w:rsidP="00FA2798">
      <w:pPr>
        <w:pStyle w:val="ListParagraph"/>
        <w:numPr>
          <w:ilvl w:val="0"/>
          <w:numId w:val="10"/>
        </w:numPr>
        <w:rPr>
          <w:sz w:val="32"/>
          <w:szCs w:val="32"/>
          <w:u w:val="single"/>
        </w:rPr>
      </w:pPr>
      <w:r>
        <w:t>Type 5</w:t>
      </w:r>
      <w:r w:rsidR="000B4998">
        <w:t xml:space="preserve">/5B/5C rate prorated from internal door set rates on page 126 rate allowed within cost plan for these is £1600.00 per unit. </w:t>
      </w:r>
    </w:p>
    <w:p w14:paraId="1A68DFF1" w14:textId="4463E483" w:rsidR="00C34021" w:rsidRPr="00C34021" w:rsidRDefault="00C34021" w:rsidP="00C34021"/>
    <w:p w14:paraId="474245C3" w14:textId="547B3151" w:rsidR="00C34021" w:rsidRPr="00C34021" w:rsidRDefault="00C34021" w:rsidP="00C34021">
      <w:pPr>
        <w:rPr>
          <w:sz w:val="32"/>
          <w:szCs w:val="32"/>
        </w:rPr>
      </w:pPr>
    </w:p>
    <w:p w14:paraId="151FC459" w14:textId="190D4936" w:rsidR="00C34021" w:rsidRPr="00C34021" w:rsidRDefault="00C34021" w:rsidP="00C34021">
      <w:pPr>
        <w:rPr>
          <w:color w:val="1F3864" w:themeColor="accent1" w:themeShade="80"/>
          <w:sz w:val="32"/>
          <w:szCs w:val="32"/>
          <w:u w:val="single"/>
        </w:rPr>
      </w:pPr>
      <w:r w:rsidRPr="00C34021">
        <w:rPr>
          <w:color w:val="1F3864" w:themeColor="accent1" w:themeShade="80"/>
          <w:sz w:val="32"/>
          <w:szCs w:val="32"/>
          <w:u w:val="single"/>
        </w:rPr>
        <w:t xml:space="preserve">Conclusion. </w:t>
      </w:r>
    </w:p>
    <w:p w14:paraId="26BC7942" w14:textId="0B369DCA" w:rsidR="00C34021" w:rsidRDefault="00C34021"/>
    <w:p w14:paraId="495007C7" w14:textId="1266FD51" w:rsidR="00C34021" w:rsidRDefault="005401F8" w:rsidP="00C34021">
      <w:r>
        <w:t xml:space="preserve">Whilst completing this module within my university studies I have learnt a great deal in numerous topics involving </w:t>
      </w:r>
      <w:r w:rsidR="002959C7">
        <w:t xml:space="preserve">pricing, measuring and costs.  I have gained key learning points </w:t>
      </w:r>
      <w:r w:rsidR="00B754DF">
        <w:t xml:space="preserve">in the completion of this assignment. </w:t>
      </w:r>
    </w:p>
    <w:p w14:paraId="1410CC7E" w14:textId="6381BCDC" w:rsidR="00B754DF" w:rsidRDefault="00B754DF" w:rsidP="00C34021"/>
    <w:p w14:paraId="033741E1" w14:textId="2FC1BAE9" w:rsidR="00B754DF" w:rsidRDefault="00B754DF" w:rsidP="00B754DF">
      <w:pPr>
        <w:pStyle w:val="ListParagraph"/>
        <w:numPr>
          <w:ilvl w:val="0"/>
          <w:numId w:val="11"/>
        </w:numPr>
      </w:pPr>
      <w:r>
        <w:t xml:space="preserve">Within the construction industry its important </w:t>
      </w:r>
      <w:r w:rsidR="00006158">
        <w:t xml:space="preserve">to understand how jobs are priced and submitted to clients. </w:t>
      </w:r>
    </w:p>
    <w:p w14:paraId="362C3764" w14:textId="480DA944" w:rsidR="00006158" w:rsidRDefault="00006158" w:rsidP="00B754DF">
      <w:pPr>
        <w:pStyle w:val="ListParagraph"/>
        <w:numPr>
          <w:ilvl w:val="0"/>
          <w:numId w:val="11"/>
        </w:numPr>
      </w:pPr>
      <w:r>
        <w:t xml:space="preserve">Different pricing types/contracts. </w:t>
      </w:r>
    </w:p>
    <w:p w14:paraId="4F238053" w14:textId="725C449D" w:rsidR="00006158" w:rsidRDefault="00006158" w:rsidP="00B754DF">
      <w:pPr>
        <w:pStyle w:val="ListParagraph"/>
        <w:numPr>
          <w:ilvl w:val="0"/>
          <w:numId w:val="11"/>
        </w:numPr>
      </w:pPr>
      <w:r>
        <w:t xml:space="preserve">Understanding the importance </w:t>
      </w:r>
      <w:r w:rsidR="007D58AF">
        <w:t xml:space="preserve">of the different types of measurement. </w:t>
      </w:r>
    </w:p>
    <w:p w14:paraId="58C12A4D" w14:textId="0D16332E" w:rsidR="007D58AF" w:rsidRPr="00C34021" w:rsidRDefault="00693C58" w:rsidP="00B754DF">
      <w:pPr>
        <w:pStyle w:val="ListParagraph"/>
        <w:numPr>
          <w:ilvl w:val="0"/>
          <w:numId w:val="11"/>
        </w:numPr>
      </w:pPr>
      <w:r>
        <w:t xml:space="preserve">Understanding the use of </w:t>
      </w:r>
      <w:proofErr w:type="spellStart"/>
      <w:r>
        <w:t>Spons</w:t>
      </w:r>
      <w:proofErr w:type="spellEnd"/>
      <w:r>
        <w:t xml:space="preserve">. </w:t>
      </w:r>
    </w:p>
    <w:sectPr w:rsidR="007D58AF" w:rsidRPr="00C34021" w:rsidSect="004E5821">
      <w:footerReference w:type="even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1A7FD" w14:textId="77777777" w:rsidR="00D85944" w:rsidRDefault="00D85944" w:rsidP="004E5821">
      <w:r>
        <w:separator/>
      </w:r>
    </w:p>
  </w:endnote>
  <w:endnote w:type="continuationSeparator" w:id="0">
    <w:p w14:paraId="5E85536D" w14:textId="77777777" w:rsidR="00D85944" w:rsidRDefault="00D85944" w:rsidP="004E5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993507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A3E9914" w14:textId="30A2D052" w:rsidR="004E5821" w:rsidRDefault="004E5821" w:rsidP="0077185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A363F6" w14:textId="77777777" w:rsidR="004E5821" w:rsidRDefault="004E5821" w:rsidP="004E582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38713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F58C054" w14:textId="502CEBB2" w:rsidR="004E5821" w:rsidRDefault="004E5821" w:rsidP="0077185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0033AD1" w14:textId="180B5C03" w:rsidR="004E5821" w:rsidRDefault="00BB7134" w:rsidP="004E5821">
    <w:pPr>
      <w:pStyle w:val="Footer"/>
      <w:ind w:right="360"/>
    </w:pPr>
    <w:r>
      <w:t>Dalton Brown</w:t>
    </w:r>
    <w:r w:rsidR="004E5821">
      <w:t xml:space="preserve"> (190806</w:t>
    </w:r>
    <w:r>
      <w:t>3</w:t>
    </w:r>
    <w:r w:rsidR="004E5821">
      <w:t>)</w:t>
    </w:r>
  </w:p>
  <w:p w14:paraId="26F4487B" w14:textId="36430CD7" w:rsidR="004E5821" w:rsidRDefault="004E5821" w:rsidP="004E5821">
    <w:pPr>
      <w:pStyle w:val="Footer"/>
      <w:ind w:right="360"/>
    </w:pPr>
    <w:r>
      <w:t>190806</w:t>
    </w:r>
    <w:r w:rsidR="00BB7134">
      <w:t>3</w:t>
    </w:r>
    <w:r>
      <w:t>@student.uwtsd.ac.uk</w:t>
    </w:r>
  </w:p>
  <w:p w14:paraId="422D4FBC" w14:textId="77777777" w:rsidR="004E5821" w:rsidRDefault="004E5821" w:rsidP="004E582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00160" w14:textId="77777777" w:rsidR="00D85944" w:rsidRDefault="00D85944" w:rsidP="004E5821">
      <w:r>
        <w:separator/>
      </w:r>
    </w:p>
  </w:footnote>
  <w:footnote w:type="continuationSeparator" w:id="0">
    <w:p w14:paraId="24D34521" w14:textId="77777777" w:rsidR="00D85944" w:rsidRDefault="00D85944" w:rsidP="004E5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3990"/>
    <w:multiLevelType w:val="hybridMultilevel"/>
    <w:tmpl w:val="1D50D4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920C5B"/>
    <w:multiLevelType w:val="hybridMultilevel"/>
    <w:tmpl w:val="458EB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E22F3"/>
    <w:multiLevelType w:val="hybridMultilevel"/>
    <w:tmpl w:val="D8D06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3573C"/>
    <w:multiLevelType w:val="hybridMultilevel"/>
    <w:tmpl w:val="BB982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0410D"/>
    <w:multiLevelType w:val="hybridMultilevel"/>
    <w:tmpl w:val="D5082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45D10"/>
    <w:multiLevelType w:val="hybridMultilevel"/>
    <w:tmpl w:val="C4940B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08B2368"/>
    <w:multiLevelType w:val="hybridMultilevel"/>
    <w:tmpl w:val="FDA8B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504A5"/>
    <w:multiLevelType w:val="hybridMultilevel"/>
    <w:tmpl w:val="AE4C3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9F61C8"/>
    <w:multiLevelType w:val="hybridMultilevel"/>
    <w:tmpl w:val="F0408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615EF1"/>
    <w:multiLevelType w:val="hybridMultilevel"/>
    <w:tmpl w:val="2A566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5B3D05"/>
    <w:multiLevelType w:val="hybridMultilevel"/>
    <w:tmpl w:val="6B947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002657">
    <w:abstractNumId w:val="6"/>
  </w:num>
  <w:num w:numId="2" w16cid:durableId="867184724">
    <w:abstractNumId w:val="4"/>
  </w:num>
  <w:num w:numId="3" w16cid:durableId="462313444">
    <w:abstractNumId w:val="2"/>
  </w:num>
  <w:num w:numId="4" w16cid:durableId="1166553871">
    <w:abstractNumId w:val="1"/>
  </w:num>
  <w:num w:numId="5" w16cid:durableId="1425885202">
    <w:abstractNumId w:val="0"/>
  </w:num>
  <w:num w:numId="6" w16cid:durableId="1678384370">
    <w:abstractNumId w:val="7"/>
  </w:num>
  <w:num w:numId="7" w16cid:durableId="152137908">
    <w:abstractNumId w:val="3"/>
  </w:num>
  <w:num w:numId="8" w16cid:durableId="1483811758">
    <w:abstractNumId w:val="5"/>
  </w:num>
  <w:num w:numId="9" w16cid:durableId="398137130">
    <w:abstractNumId w:val="8"/>
  </w:num>
  <w:num w:numId="10" w16cid:durableId="502208042">
    <w:abstractNumId w:val="9"/>
  </w:num>
  <w:num w:numId="11" w16cid:durableId="8205390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821"/>
    <w:rsid w:val="00006158"/>
    <w:rsid w:val="000067C2"/>
    <w:rsid w:val="00020C23"/>
    <w:rsid w:val="00033874"/>
    <w:rsid w:val="000342D0"/>
    <w:rsid w:val="000523CE"/>
    <w:rsid w:val="0005647A"/>
    <w:rsid w:val="00060DC9"/>
    <w:rsid w:val="00075884"/>
    <w:rsid w:val="00094D58"/>
    <w:rsid w:val="000B4998"/>
    <w:rsid w:val="00117BFF"/>
    <w:rsid w:val="00123405"/>
    <w:rsid w:val="00152653"/>
    <w:rsid w:val="00174209"/>
    <w:rsid w:val="00177949"/>
    <w:rsid w:val="00221D60"/>
    <w:rsid w:val="0028086F"/>
    <w:rsid w:val="002959C7"/>
    <w:rsid w:val="002E2213"/>
    <w:rsid w:val="0032136B"/>
    <w:rsid w:val="003259EC"/>
    <w:rsid w:val="0038272E"/>
    <w:rsid w:val="004E5821"/>
    <w:rsid w:val="00524A37"/>
    <w:rsid w:val="005401F8"/>
    <w:rsid w:val="005A7EC1"/>
    <w:rsid w:val="00685F57"/>
    <w:rsid w:val="00693C58"/>
    <w:rsid w:val="006C1A92"/>
    <w:rsid w:val="006E0CD5"/>
    <w:rsid w:val="007D58AF"/>
    <w:rsid w:val="007E53A3"/>
    <w:rsid w:val="00836616"/>
    <w:rsid w:val="008511F2"/>
    <w:rsid w:val="00895A43"/>
    <w:rsid w:val="008C0E5A"/>
    <w:rsid w:val="009D5362"/>
    <w:rsid w:val="009E2007"/>
    <w:rsid w:val="009E502E"/>
    <w:rsid w:val="00A6444C"/>
    <w:rsid w:val="00AF38AE"/>
    <w:rsid w:val="00B124B3"/>
    <w:rsid w:val="00B45D09"/>
    <w:rsid w:val="00B63391"/>
    <w:rsid w:val="00B754DF"/>
    <w:rsid w:val="00BB7134"/>
    <w:rsid w:val="00C33B74"/>
    <w:rsid w:val="00C34021"/>
    <w:rsid w:val="00C95028"/>
    <w:rsid w:val="00CB5401"/>
    <w:rsid w:val="00D44C15"/>
    <w:rsid w:val="00D85944"/>
    <w:rsid w:val="00E80898"/>
    <w:rsid w:val="00EA5CA2"/>
    <w:rsid w:val="00EB19E8"/>
    <w:rsid w:val="00EB1E9D"/>
    <w:rsid w:val="00EF6BFD"/>
    <w:rsid w:val="00F10018"/>
    <w:rsid w:val="00F63753"/>
    <w:rsid w:val="00FA2798"/>
    <w:rsid w:val="00FD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AAD83"/>
  <w15:chartTrackingRefBased/>
  <w15:docId w15:val="{37F18367-3338-2B42-A548-ECF02F2C4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58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58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E5821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5821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E5821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4E5821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5821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E5821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E5821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E5821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E5821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E5821"/>
    <w:pPr>
      <w:ind w:left="1920"/>
    </w:pPr>
    <w:rPr>
      <w:rFonts w:cstheme="minorHAns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58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821"/>
  </w:style>
  <w:style w:type="character" w:styleId="PageNumber">
    <w:name w:val="page number"/>
    <w:basedOn w:val="DefaultParagraphFont"/>
    <w:uiPriority w:val="99"/>
    <w:semiHidden/>
    <w:unhideWhenUsed/>
    <w:rsid w:val="004E5821"/>
  </w:style>
  <w:style w:type="paragraph" w:styleId="Header">
    <w:name w:val="header"/>
    <w:basedOn w:val="Normal"/>
    <w:link w:val="HeaderChar"/>
    <w:uiPriority w:val="99"/>
    <w:unhideWhenUsed/>
    <w:rsid w:val="004E58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5821"/>
  </w:style>
  <w:style w:type="character" w:styleId="Hyperlink">
    <w:name w:val="Hyperlink"/>
    <w:basedOn w:val="DefaultParagraphFont"/>
    <w:uiPriority w:val="99"/>
    <w:unhideWhenUsed/>
    <w:rsid w:val="00FD1CB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5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A957D1-E68F-484F-813D-AA6C0F53A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Dalton Brown (1908063)</dc:creator>
  <cp:keywords/>
  <dc:description/>
  <cp:lastModifiedBy>Barrie Lewis</cp:lastModifiedBy>
  <cp:revision>6</cp:revision>
  <dcterms:created xsi:type="dcterms:W3CDTF">2022-05-03T12:01:00Z</dcterms:created>
  <dcterms:modified xsi:type="dcterms:W3CDTF">2022-05-06T08:26:00Z</dcterms:modified>
</cp:coreProperties>
</file>