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56B3A" w14:textId="52F6DCB6" w:rsidR="00A856ED" w:rsidRDefault="00A856ED">
      <w:pPr>
        <w:rPr>
          <w:rFonts w:ascii="Arial" w:hAnsi="Arial" w:cs="Arial"/>
          <w:sz w:val="24"/>
          <w:szCs w:val="24"/>
        </w:rPr>
      </w:pPr>
    </w:p>
    <w:p w14:paraId="39B646E7" w14:textId="19F99B32" w:rsidR="00DA7316" w:rsidRDefault="00A90EF6">
      <w:pPr>
        <w:rPr>
          <w:rFonts w:ascii="Arial" w:hAnsi="Arial" w:cs="Arial"/>
          <w:sz w:val="24"/>
          <w:szCs w:val="24"/>
        </w:rPr>
      </w:pPr>
      <w:r>
        <w:rPr>
          <w:rFonts w:ascii="Arial" w:hAnsi="Arial" w:cs="Arial"/>
          <w:noProof/>
          <w:sz w:val="24"/>
          <w:szCs w:val="24"/>
        </w:rPr>
        <w:drawing>
          <wp:anchor distT="0" distB="0" distL="114300" distR="114300" simplePos="0" relativeHeight="251676672" behindDoc="0" locked="0" layoutInCell="1" allowOverlap="1" wp14:anchorId="3A83C368" wp14:editId="4FBD1018">
            <wp:simplePos x="0" y="0"/>
            <wp:positionH relativeFrom="margin">
              <wp:align>center</wp:align>
            </wp:positionH>
            <wp:positionV relativeFrom="paragraph">
              <wp:posOffset>13970</wp:posOffset>
            </wp:positionV>
            <wp:extent cx="4978400" cy="4978400"/>
            <wp:effectExtent l="0" t="0" r="0" b="0"/>
            <wp:wrapNone/>
            <wp:docPr id="26" name="Picture 26"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Logo, company nam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78400" cy="4978400"/>
                    </a:xfrm>
                    <a:prstGeom prst="rect">
                      <a:avLst/>
                    </a:prstGeom>
                    <a:noFill/>
                  </pic:spPr>
                </pic:pic>
              </a:graphicData>
            </a:graphic>
          </wp:anchor>
        </w:drawing>
      </w:r>
    </w:p>
    <w:p w14:paraId="423384DD" w14:textId="77777777" w:rsidR="00846C06" w:rsidRDefault="00846C06">
      <w:pPr>
        <w:rPr>
          <w:rFonts w:ascii="Arial" w:hAnsi="Arial" w:cs="Arial"/>
          <w:sz w:val="24"/>
          <w:szCs w:val="24"/>
        </w:rPr>
      </w:pPr>
    </w:p>
    <w:p w14:paraId="4A8FCF69" w14:textId="77777777" w:rsidR="00846C06" w:rsidRDefault="00846C06">
      <w:pPr>
        <w:rPr>
          <w:rFonts w:ascii="Arial" w:hAnsi="Arial" w:cs="Arial"/>
          <w:sz w:val="24"/>
          <w:szCs w:val="24"/>
        </w:rPr>
      </w:pPr>
    </w:p>
    <w:p w14:paraId="5C7D458D" w14:textId="77777777" w:rsidR="00846C06" w:rsidRDefault="00846C06">
      <w:pPr>
        <w:rPr>
          <w:rFonts w:ascii="Arial" w:hAnsi="Arial" w:cs="Arial"/>
          <w:sz w:val="24"/>
          <w:szCs w:val="24"/>
        </w:rPr>
      </w:pPr>
    </w:p>
    <w:p w14:paraId="18DB5DA2" w14:textId="77777777" w:rsidR="00846C06" w:rsidRDefault="00846C06">
      <w:pPr>
        <w:rPr>
          <w:rFonts w:ascii="Arial" w:hAnsi="Arial" w:cs="Arial"/>
          <w:sz w:val="24"/>
          <w:szCs w:val="24"/>
        </w:rPr>
      </w:pPr>
    </w:p>
    <w:p w14:paraId="4E94EA2E" w14:textId="77777777" w:rsidR="00846C06" w:rsidRDefault="00846C06">
      <w:pPr>
        <w:rPr>
          <w:rFonts w:ascii="Arial" w:hAnsi="Arial" w:cs="Arial"/>
          <w:sz w:val="24"/>
          <w:szCs w:val="24"/>
        </w:rPr>
      </w:pPr>
    </w:p>
    <w:p w14:paraId="19DF0B02" w14:textId="77777777" w:rsidR="00846C06" w:rsidRDefault="00846C06">
      <w:pPr>
        <w:rPr>
          <w:rFonts w:ascii="Arial" w:hAnsi="Arial" w:cs="Arial"/>
          <w:sz w:val="24"/>
          <w:szCs w:val="24"/>
        </w:rPr>
      </w:pPr>
    </w:p>
    <w:p w14:paraId="0F8D42BA" w14:textId="77777777" w:rsidR="00846C06" w:rsidRDefault="00846C06">
      <w:pPr>
        <w:rPr>
          <w:rFonts w:ascii="Arial" w:hAnsi="Arial" w:cs="Arial"/>
          <w:sz w:val="24"/>
          <w:szCs w:val="24"/>
        </w:rPr>
      </w:pPr>
    </w:p>
    <w:p w14:paraId="3C71B4D5" w14:textId="77777777" w:rsidR="00846C06" w:rsidRDefault="00846C06">
      <w:pPr>
        <w:rPr>
          <w:rFonts w:ascii="Arial" w:hAnsi="Arial" w:cs="Arial"/>
          <w:sz w:val="24"/>
          <w:szCs w:val="24"/>
        </w:rPr>
      </w:pPr>
    </w:p>
    <w:p w14:paraId="53AFB048" w14:textId="77777777" w:rsidR="00846C06" w:rsidRDefault="00846C06">
      <w:pPr>
        <w:rPr>
          <w:rFonts w:ascii="Arial" w:hAnsi="Arial" w:cs="Arial"/>
          <w:sz w:val="24"/>
          <w:szCs w:val="24"/>
        </w:rPr>
      </w:pPr>
    </w:p>
    <w:p w14:paraId="2F49AA65" w14:textId="77777777" w:rsidR="00846C06" w:rsidRDefault="00846C06">
      <w:pPr>
        <w:rPr>
          <w:rFonts w:ascii="Arial" w:hAnsi="Arial" w:cs="Arial"/>
          <w:sz w:val="24"/>
          <w:szCs w:val="24"/>
        </w:rPr>
      </w:pPr>
    </w:p>
    <w:p w14:paraId="74823F48" w14:textId="77777777" w:rsidR="00846C06" w:rsidRDefault="00846C06">
      <w:pPr>
        <w:rPr>
          <w:rFonts w:ascii="Arial" w:hAnsi="Arial" w:cs="Arial"/>
          <w:sz w:val="24"/>
          <w:szCs w:val="24"/>
        </w:rPr>
      </w:pPr>
    </w:p>
    <w:p w14:paraId="1F562A9A" w14:textId="77777777" w:rsidR="00846C06" w:rsidRDefault="00846C06">
      <w:pPr>
        <w:rPr>
          <w:rFonts w:ascii="Arial" w:hAnsi="Arial" w:cs="Arial"/>
          <w:sz w:val="24"/>
          <w:szCs w:val="24"/>
        </w:rPr>
      </w:pPr>
    </w:p>
    <w:p w14:paraId="5594174B" w14:textId="77777777" w:rsidR="00846C06" w:rsidRDefault="00846C06">
      <w:pPr>
        <w:rPr>
          <w:rFonts w:ascii="Arial" w:hAnsi="Arial" w:cs="Arial"/>
          <w:sz w:val="24"/>
          <w:szCs w:val="24"/>
        </w:rPr>
      </w:pPr>
    </w:p>
    <w:p w14:paraId="349E31A0" w14:textId="77777777" w:rsidR="00846C06" w:rsidRDefault="00846C06">
      <w:pPr>
        <w:rPr>
          <w:rFonts w:ascii="Arial" w:hAnsi="Arial" w:cs="Arial"/>
          <w:sz w:val="24"/>
          <w:szCs w:val="24"/>
        </w:rPr>
      </w:pPr>
    </w:p>
    <w:p w14:paraId="1404866B" w14:textId="77777777" w:rsidR="00846C06" w:rsidRDefault="00846C06">
      <w:pPr>
        <w:rPr>
          <w:rFonts w:ascii="Arial" w:hAnsi="Arial" w:cs="Arial"/>
          <w:sz w:val="24"/>
          <w:szCs w:val="24"/>
        </w:rPr>
      </w:pPr>
    </w:p>
    <w:p w14:paraId="44F59B93" w14:textId="77777777" w:rsidR="00846C06" w:rsidRDefault="00846C06">
      <w:pPr>
        <w:rPr>
          <w:rFonts w:ascii="Arial" w:hAnsi="Arial" w:cs="Arial"/>
          <w:sz w:val="24"/>
          <w:szCs w:val="24"/>
        </w:rPr>
      </w:pPr>
    </w:p>
    <w:p w14:paraId="43DD5022" w14:textId="77777777" w:rsidR="00846C06" w:rsidRPr="00846C06" w:rsidRDefault="00846C06">
      <w:pPr>
        <w:rPr>
          <w:rFonts w:ascii="Amasis MT Pro Medium" w:hAnsi="Amasis MT Pro Medium" w:cs="Arial"/>
          <w:color w:val="002060"/>
          <w:sz w:val="24"/>
          <w:szCs w:val="24"/>
        </w:rPr>
      </w:pPr>
    </w:p>
    <w:p w14:paraId="757E98CF" w14:textId="4EDFDAE8" w:rsidR="00846C06" w:rsidRPr="00846C06" w:rsidRDefault="00846C06" w:rsidP="00846C06">
      <w:pPr>
        <w:jc w:val="center"/>
        <w:rPr>
          <w:rFonts w:ascii="Amasis MT Pro Medium" w:hAnsi="Amasis MT Pro Medium" w:cs="Arial"/>
          <w:color w:val="002060"/>
          <w:sz w:val="24"/>
          <w:szCs w:val="24"/>
        </w:rPr>
      </w:pPr>
      <w:r w:rsidRPr="00846C06">
        <w:rPr>
          <w:rFonts w:ascii="Amasis MT Pro Medium" w:hAnsi="Amasis MT Pro Medium" w:cs="Arial"/>
          <w:color w:val="002060"/>
          <w:sz w:val="24"/>
          <w:szCs w:val="24"/>
        </w:rPr>
        <w:t>Placement Portfolio 2022</w:t>
      </w:r>
    </w:p>
    <w:p w14:paraId="1FCEDD1A" w14:textId="77777777" w:rsidR="00846C06" w:rsidRDefault="00846C06">
      <w:pPr>
        <w:rPr>
          <w:rFonts w:ascii="Arial" w:hAnsi="Arial" w:cs="Arial"/>
          <w:sz w:val="24"/>
          <w:szCs w:val="24"/>
        </w:rPr>
      </w:pPr>
    </w:p>
    <w:p w14:paraId="00D6D8CF" w14:textId="77777777" w:rsidR="00846C06" w:rsidRDefault="00846C06">
      <w:pPr>
        <w:rPr>
          <w:rFonts w:ascii="Arial" w:hAnsi="Arial" w:cs="Arial"/>
          <w:sz w:val="24"/>
          <w:szCs w:val="24"/>
        </w:rPr>
      </w:pPr>
    </w:p>
    <w:p w14:paraId="663B061D" w14:textId="77777777" w:rsidR="00846C06" w:rsidRDefault="00846C06">
      <w:pPr>
        <w:rPr>
          <w:rFonts w:ascii="Arial" w:hAnsi="Arial" w:cs="Arial"/>
          <w:sz w:val="24"/>
          <w:szCs w:val="24"/>
        </w:rPr>
      </w:pPr>
    </w:p>
    <w:p w14:paraId="514C805F" w14:textId="77777777" w:rsidR="00846C06" w:rsidRDefault="00846C06">
      <w:pPr>
        <w:rPr>
          <w:rFonts w:ascii="Arial" w:hAnsi="Arial" w:cs="Arial"/>
          <w:sz w:val="24"/>
          <w:szCs w:val="24"/>
        </w:rPr>
      </w:pPr>
    </w:p>
    <w:p w14:paraId="4A190892" w14:textId="77777777" w:rsidR="00846C06" w:rsidRDefault="00846C06">
      <w:pPr>
        <w:rPr>
          <w:rFonts w:ascii="Arial" w:hAnsi="Arial" w:cs="Arial"/>
          <w:sz w:val="24"/>
          <w:szCs w:val="24"/>
        </w:rPr>
      </w:pPr>
    </w:p>
    <w:p w14:paraId="3F929C6D" w14:textId="77777777" w:rsidR="00846C06" w:rsidRDefault="00846C06">
      <w:pPr>
        <w:rPr>
          <w:rFonts w:ascii="Arial" w:hAnsi="Arial" w:cs="Arial"/>
          <w:sz w:val="24"/>
          <w:szCs w:val="24"/>
        </w:rPr>
      </w:pPr>
    </w:p>
    <w:p w14:paraId="560E1CF1" w14:textId="77777777" w:rsidR="00846C06" w:rsidRDefault="00846C06">
      <w:pPr>
        <w:rPr>
          <w:rFonts w:ascii="Arial" w:hAnsi="Arial" w:cs="Arial"/>
          <w:sz w:val="24"/>
          <w:szCs w:val="24"/>
        </w:rPr>
      </w:pPr>
    </w:p>
    <w:p w14:paraId="4D11B96F" w14:textId="77777777" w:rsidR="00846C06" w:rsidRDefault="00846C06">
      <w:pPr>
        <w:rPr>
          <w:rFonts w:ascii="Arial" w:hAnsi="Arial" w:cs="Arial"/>
          <w:sz w:val="24"/>
          <w:szCs w:val="24"/>
        </w:rPr>
      </w:pPr>
    </w:p>
    <w:p w14:paraId="068D80FD" w14:textId="4E5E6990" w:rsidR="00A856ED" w:rsidRPr="006529E2" w:rsidRDefault="00A856ED">
      <w:pPr>
        <w:rPr>
          <w:rFonts w:ascii="Amasis MT Pro" w:hAnsi="Amasis MT Pro"/>
          <w:sz w:val="24"/>
          <w:szCs w:val="24"/>
        </w:rPr>
      </w:pPr>
    </w:p>
    <w:p w14:paraId="1EAF1EBA" w14:textId="28EF7CA5" w:rsidR="009368A8" w:rsidRPr="006444A9" w:rsidRDefault="00D71118">
      <w:pPr>
        <w:rPr>
          <w:rFonts w:ascii="Amasis MT Pro Medium" w:hAnsi="Amasis MT Pro Medium" w:cs="Arial"/>
          <w:color w:val="0F486E" w:themeColor="text2" w:themeShade="BF"/>
          <w:sz w:val="26"/>
          <w:szCs w:val="26"/>
        </w:rPr>
      </w:pPr>
      <w:r w:rsidRPr="006444A9">
        <w:rPr>
          <w:rFonts w:ascii="Amasis MT Pro Medium" w:hAnsi="Amasis MT Pro Medium" w:cs="Arial"/>
          <w:color w:val="0F486E" w:themeColor="text2" w:themeShade="BF"/>
          <w:sz w:val="26"/>
          <w:szCs w:val="26"/>
        </w:rPr>
        <w:t>Table of contents</w:t>
      </w:r>
    </w:p>
    <w:p w14:paraId="7600E4EA" w14:textId="77777777" w:rsidR="00D71118" w:rsidRPr="006529E2" w:rsidRDefault="00D71118">
      <w:pPr>
        <w:rPr>
          <w:rFonts w:ascii="Amasis MT Pro" w:hAnsi="Amasis MT Pro" w:cs="Arial"/>
          <w:sz w:val="24"/>
          <w:szCs w:val="24"/>
        </w:rPr>
      </w:pPr>
    </w:p>
    <w:p w14:paraId="0965B6F3" w14:textId="500B94C3" w:rsidR="00D71118" w:rsidRPr="006529E2" w:rsidRDefault="00D71118">
      <w:pPr>
        <w:rPr>
          <w:rFonts w:ascii="Amasis MT Pro" w:hAnsi="Amasis MT Pro" w:cs="Arial"/>
          <w:sz w:val="24"/>
          <w:szCs w:val="24"/>
        </w:rPr>
      </w:pPr>
      <w:r w:rsidRPr="006529E2">
        <w:rPr>
          <w:rFonts w:ascii="Amasis MT Pro" w:hAnsi="Amasis MT Pro" w:cs="Arial"/>
          <w:sz w:val="24"/>
          <w:szCs w:val="24"/>
        </w:rPr>
        <w:t>Reflective Commentary</w:t>
      </w:r>
      <w:r w:rsidR="005D3AE9">
        <w:rPr>
          <w:rFonts w:ascii="Amasis MT Pro" w:hAnsi="Amasis MT Pro" w:cs="Arial"/>
          <w:sz w:val="24"/>
          <w:szCs w:val="24"/>
        </w:rPr>
        <w:t>……………………………………………………………………</w:t>
      </w:r>
      <w:r w:rsidR="00E53C84">
        <w:rPr>
          <w:rFonts w:ascii="Amasis MT Pro" w:hAnsi="Amasis MT Pro" w:cs="Arial"/>
          <w:sz w:val="24"/>
          <w:szCs w:val="24"/>
        </w:rPr>
        <w:t>..</w:t>
      </w:r>
      <w:r w:rsidR="00256E1C">
        <w:rPr>
          <w:rFonts w:ascii="Amasis MT Pro" w:hAnsi="Amasis MT Pro" w:cs="Arial"/>
          <w:sz w:val="24"/>
          <w:szCs w:val="24"/>
        </w:rPr>
        <w:t>..</w:t>
      </w:r>
      <w:r w:rsidR="005D3AE9">
        <w:rPr>
          <w:rFonts w:ascii="Amasis MT Pro" w:hAnsi="Amasis MT Pro" w:cs="Arial"/>
          <w:sz w:val="24"/>
          <w:szCs w:val="24"/>
        </w:rPr>
        <w:t>3</w:t>
      </w:r>
      <w:r w:rsidR="00B864A2" w:rsidRPr="006529E2">
        <w:rPr>
          <w:rFonts w:ascii="Amasis MT Pro" w:hAnsi="Amasis MT Pro" w:cs="Arial"/>
          <w:sz w:val="24"/>
          <w:szCs w:val="24"/>
        </w:rPr>
        <w:t xml:space="preserve">           </w:t>
      </w:r>
    </w:p>
    <w:p w14:paraId="29B46A73" w14:textId="3D6DACF8" w:rsidR="000C1702" w:rsidRPr="006529E2" w:rsidRDefault="000C1702">
      <w:pPr>
        <w:rPr>
          <w:rFonts w:ascii="Amasis MT Pro" w:hAnsi="Amasis MT Pro" w:cs="Arial"/>
          <w:sz w:val="24"/>
          <w:szCs w:val="24"/>
        </w:rPr>
      </w:pPr>
      <w:r w:rsidRPr="006529E2">
        <w:rPr>
          <w:rFonts w:ascii="Amasis MT Pro" w:hAnsi="Amasis MT Pro" w:cs="Arial"/>
          <w:sz w:val="24"/>
          <w:szCs w:val="24"/>
        </w:rPr>
        <w:tab/>
        <w:t>References</w:t>
      </w:r>
      <w:r w:rsidR="005D3AE9">
        <w:rPr>
          <w:rFonts w:ascii="Amasis MT Pro" w:hAnsi="Amasis MT Pro" w:cs="Arial"/>
          <w:sz w:val="24"/>
          <w:szCs w:val="24"/>
        </w:rPr>
        <w:t>…………………………………………………………………………</w:t>
      </w:r>
      <w:proofErr w:type="gramStart"/>
      <w:r w:rsidR="00256E1C">
        <w:rPr>
          <w:rFonts w:ascii="Amasis MT Pro" w:hAnsi="Amasis MT Pro" w:cs="Arial"/>
          <w:sz w:val="24"/>
          <w:szCs w:val="24"/>
        </w:rPr>
        <w:t>.....</w:t>
      </w:r>
      <w:proofErr w:type="gramEnd"/>
      <w:r w:rsidR="00256E1C">
        <w:rPr>
          <w:rFonts w:ascii="Amasis MT Pro" w:hAnsi="Amasis MT Pro" w:cs="Arial"/>
          <w:sz w:val="24"/>
          <w:szCs w:val="24"/>
        </w:rPr>
        <w:t>5</w:t>
      </w:r>
      <w:r w:rsidRPr="006529E2">
        <w:rPr>
          <w:rFonts w:ascii="Amasis MT Pro" w:hAnsi="Amasis MT Pro" w:cs="Arial"/>
          <w:sz w:val="24"/>
          <w:szCs w:val="24"/>
        </w:rPr>
        <w:t xml:space="preserve">                  </w:t>
      </w:r>
    </w:p>
    <w:p w14:paraId="11056C18" w14:textId="496713BB" w:rsidR="000C1702" w:rsidRPr="006529E2" w:rsidRDefault="000C1702">
      <w:pPr>
        <w:rPr>
          <w:rFonts w:ascii="Amasis MT Pro" w:hAnsi="Amasis MT Pro" w:cs="Arial"/>
          <w:sz w:val="24"/>
          <w:szCs w:val="24"/>
        </w:rPr>
      </w:pPr>
      <w:r w:rsidRPr="006529E2">
        <w:rPr>
          <w:rFonts w:ascii="Amasis MT Pro" w:hAnsi="Amasis MT Pro" w:cs="Arial"/>
          <w:sz w:val="24"/>
          <w:szCs w:val="24"/>
        </w:rPr>
        <w:t xml:space="preserve">Portfolio of Evidence </w:t>
      </w:r>
      <w:r w:rsidR="005D3AE9">
        <w:rPr>
          <w:rFonts w:ascii="Amasis MT Pro" w:hAnsi="Amasis MT Pro" w:cs="Arial"/>
          <w:sz w:val="24"/>
          <w:szCs w:val="24"/>
        </w:rPr>
        <w:t>……………………………………………………………………</w:t>
      </w:r>
      <w:r w:rsidR="00256E1C">
        <w:rPr>
          <w:rFonts w:ascii="Amasis MT Pro" w:hAnsi="Amasis MT Pro" w:cs="Arial"/>
          <w:sz w:val="24"/>
          <w:szCs w:val="24"/>
        </w:rPr>
        <w:t>…...8</w:t>
      </w:r>
    </w:p>
    <w:p w14:paraId="667CE277" w14:textId="556DC1EE" w:rsidR="00882B2B" w:rsidRPr="006529E2" w:rsidRDefault="000C1702">
      <w:pPr>
        <w:rPr>
          <w:rFonts w:ascii="Amasis MT Pro" w:hAnsi="Amasis MT Pro" w:cs="Arial"/>
          <w:sz w:val="24"/>
          <w:szCs w:val="24"/>
        </w:rPr>
      </w:pPr>
      <w:r w:rsidRPr="006529E2">
        <w:rPr>
          <w:rFonts w:ascii="Amasis MT Pro" w:hAnsi="Amasis MT Pro" w:cs="Arial"/>
          <w:sz w:val="24"/>
          <w:szCs w:val="24"/>
        </w:rPr>
        <w:tab/>
        <w:t xml:space="preserve">Evidence </w:t>
      </w:r>
      <w:r w:rsidR="00882B2B" w:rsidRPr="006529E2">
        <w:rPr>
          <w:rFonts w:ascii="Amasis MT Pro" w:hAnsi="Amasis MT Pro" w:cs="Arial"/>
          <w:sz w:val="24"/>
          <w:szCs w:val="24"/>
        </w:rPr>
        <w:t>1: Background Information</w:t>
      </w:r>
      <w:r w:rsidR="005D3AE9">
        <w:rPr>
          <w:rFonts w:ascii="Amasis MT Pro" w:hAnsi="Amasis MT Pro" w:cs="Arial"/>
          <w:sz w:val="24"/>
          <w:szCs w:val="24"/>
        </w:rPr>
        <w:t>……………………………………………</w:t>
      </w:r>
      <w:r w:rsidR="00256E1C">
        <w:rPr>
          <w:rFonts w:ascii="Amasis MT Pro" w:hAnsi="Amasis MT Pro" w:cs="Arial"/>
          <w:sz w:val="24"/>
          <w:szCs w:val="24"/>
        </w:rPr>
        <w:t>….8</w:t>
      </w:r>
    </w:p>
    <w:p w14:paraId="1CB0ED7C" w14:textId="1145B1D9" w:rsidR="00882B2B" w:rsidRPr="006529E2" w:rsidRDefault="00882B2B">
      <w:pPr>
        <w:rPr>
          <w:rFonts w:ascii="Amasis MT Pro" w:hAnsi="Amasis MT Pro" w:cs="Arial"/>
          <w:sz w:val="24"/>
          <w:szCs w:val="24"/>
        </w:rPr>
      </w:pPr>
      <w:r w:rsidRPr="006529E2">
        <w:rPr>
          <w:rFonts w:ascii="Amasis MT Pro" w:hAnsi="Amasis MT Pro" w:cs="Arial"/>
          <w:sz w:val="24"/>
          <w:szCs w:val="24"/>
        </w:rPr>
        <w:tab/>
      </w:r>
      <w:r w:rsidRPr="006529E2">
        <w:rPr>
          <w:rFonts w:ascii="Amasis MT Pro" w:hAnsi="Amasis MT Pro" w:cs="Arial"/>
          <w:sz w:val="24"/>
          <w:szCs w:val="24"/>
        </w:rPr>
        <w:tab/>
        <w:t xml:space="preserve">Section A: </w:t>
      </w:r>
      <w:r w:rsidR="00A24C35">
        <w:rPr>
          <w:rFonts w:ascii="Amasis MT Pro" w:hAnsi="Amasis MT Pro" w:cs="Arial"/>
          <w:sz w:val="24"/>
          <w:szCs w:val="24"/>
        </w:rPr>
        <w:t>Background Information</w:t>
      </w:r>
      <w:r w:rsidRPr="006529E2">
        <w:rPr>
          <w:rFonts w:ascii="Amasis MT Pro" w:hAnsi="Amasis MT Pro" w:cs="Arial"/>
          <w:sz w:val="24"/>
          <w:szCs w:val="24"/>
        </w:rPr>
        <w:t xml:space="preserve"> </w:t>
      </w:r>
      <w:r w:rsidR="005D3AE9">
        <w:rPr>
          <w:rFonts w:ascii="Amasis MT Pro" w:hAnsi="Amasis MT Pro" w:cs="Arial"/>
          <w:sz w:val="24"/>
          <w:szCs w:val="24"/>
        </w:rPr>
        <w:t>…………………………………</w:t>
      </w:r>
      <w:r w:rsidR="00F946A8">
        <w:rPr>
          <w:rFonts w:ascii="Amasis MT Pro" w:hAnsi="Amasis MT Pro" w:cs="Arial"/>
          <w:sz w:val="24"/>
          <w:szCs w:val="24"/>
        </w:rPr>
        <w:t>.</w:t>
      </w:r>
      <w:r w:rsidR="005D3AE9">
        <w:rPr>
          <w:rFonts w:ascii="Amasis MT Pro" w:hAnsi="Amasis MT Pro" w:cs="Arial"/>
          <w:sz w:val="24"/>
          <w:szCs w:val="24"/>
        </w:rPr>
        <w:t>…</w:t>
      </w:r>
      <w:proofErr w:type="gramStart"/>
      <w:r w:rsidR="00E53C84">
        <w:rPr>
          <w:rFonts w:ascii="Amasis MT Pro" w:hAnsi="Amasis MT Pro" w:cs="Arial"/>
          <w:sz w:val="24"/>
          <w:szCs w:val="24"/>
        </w:rPr>
        <w:t>…</w:t>
      </w:r>
      <w:r w:rsidR="003C6EF2">
        <w:rPr>
          <w:rFonts w:ascii="Amasis MT Pro" w:hAnsi="Amasis MT Pro" w:cs="Arial"/>
          <w:sz w:val="24"/>
          <w:szCs w:val="24"/>
        </w:rPr>
        <w:t>..</w:t>
      </w:r>
      <w:proofErr w:type="gramEnd"/>
      <w:r w:rsidR="00E53C84">
        <w:rPr>
          <w:rFonts w:ascii="Amasis MT Pro" w:hAnsi="Amasis MT Pro" w:cs="Arial"/>
          <w:sz w:val="24"/>
          <w:szCs w:val="24"/>
        </w:rPr>
        <w:t>8</w:t>
      </w:r>
    </w:p>
    <w:p w14:paraId="5F8676E7" w14:textId="0915593F" w:rsidR="00B80BAE" w:rsidRPr="006529E2" w:rsidRDefault="00882B2B">
      <w:pPr>
        <w:rPr>
          <w:rFonts w:ascii="Amasis MT Pro" w:hAnsi="Amasis MT Pro" w:cs="Arial"/>
          <w:sz w:val="24"/>
          <w:szCs w:val="24"/>
        </w:rPr>
      </w:pPr>
      <w:r w:rsidRPr="006529E2">
        <w:rPr>
          <w:rFonts w:ascii="Amasis MT Pro" w:hAnsi="Amasis MT Pro" w:cs="Arial"/>
          <w:sz w:val="24"/>
          <w:szCs w:val="24"/>
        </w:rPr>
        <w:tab/>
      </w:r>
      <w:r w:rsidRPr="006529E2">
        <w:rPr>
          <w:rFonts w:ascii="Amasis MT Pro" w:hAnsi="Amasis MT Pro" w:cs="Arial"/>
          <w:sz w:val="24"/>
          <w:szCs w:val="24"/>
        </w:rPr>
        <w:tab/>
        <w:t>Section B:</w:t>
      </w:r>
      <w:r w:rsidR="00B80BAE" w:rsidRPr="006529E2">
        <w:rPr>
          <w:rFonts w:ascii="Amasis MT Pro" w:hAnsi="Amasis MT Pro" w:cs="Arial"/>
          <w:sz w:val="24"/>
          <w:szCs w:val="24"/>
        </w:rPr>
        <w:t xml:space="preserve"> </w:t>
      </w:r>
      <w:r w:rsidR="00A24C35" w:rsidRPr="006529E2">
        <w:rPr>
          <w:rFonts w:ascii="Amasis MT Pro" w:hAnsi="Amasis MT Pro" w:cs="Arial"/>
          <w:sz w:val="24"/>
          <w:szCs w:val="24"/>
        </w:rPr>
        <w:t xml:space="preserve">Abbeyfield’s Heritage </w:t>
      </w:r>
      <w:r w:rsidR="005D3AE9">
        <w:rPr>
          <w:rFonts w:ascii="Amasis MT Pro" w:hAnsi="Amasis MT Pro" w:cs="Arial"/>
          <w:sz w:val="24"/>
          <w:szCs w:val="24"/>
        </w:rPr>
        <w:t>…………………………………………</w:t>
      </w:r>
      <w:r w:rsidR="003C6EF2">
        <w:rPr>
          <w:rFonts w:ascii="Amasis MT Pro" w:hAnsi="Amasis MT Pro" w:cs="Arial"/>
          <w:sz w:val="24"/>
          <w:szCs w:val="24"/>
        </w:rPr>
        <w:t>...</w:t>
      </w:r>
      <w:r w:rsidR="00F946A8">
        <w:rPr>
          <w:rFonts w:ascii="Amasis MT Pro" w:hAnsi="Amasis MT Pro" w:cs="Arial"/>
          <w:sz w:val="24"/>
          <w:szCs w:val="24"/>
        </w:rPr>
        <w:t>.</w:t>
      </w:r>
      <w:r w:rsidR="003C6EF2">
        <w:rPr>
          <w:rFonts w:ascii="Amasis MT Pro" w:hAnsi="Amasis MT Pro" w:cs="Arial"/>
          <w:sz w:val="24"/>
          <w:szCs w:val="24"/>
        </w:rPr>
        <w:t>9</w:t>
      </w:r>
    </w:p>
    <w:p w14:paraId="7CE782E9" w14:textId="18A81D72" w:rsidR="00B80BAE" w:rsidRPr="006529E2" w:rsidRDefault="00B80BAE">
      <w:pPr>
        <w:rPr>
          <w:rFonts w:ascii="Amasis MT Pro" w:hAnsi="Amasis MT Pro" w:cs="Arial"/>
          <w:sz w:val="24"/>
          <w:szCs w:val="24"/>
        </w:rPr>
      </w:pPr>
      <w:r w:rsidRPr="006529E2">
        <w:rPr>
          <w:rFonts w:ascii="Amasis MT Pro" w:hAnsi="Amasis MT Pro" w:cs="Arial"/>
          <w:sz w:val="24"/>
          <w:szCs w:val="24"/>
        </w:rPr>
        <w:tab/>
      </w:r>
      <w:r w:rsidRPr="006529E2">
        <w:rPr>
          <w:rFonts w:ascii="Amasis MT Pro" w:hAnsi="Amasis MT Pro" w:cs="Arial"/>
          <w:sz w:val="24"/>
          <w:szCs w:val="24"/>
        </w:rPr>
        <w:tab/>
        <w:t xml:space="preserve">Section C: </w:t>
      </w:r>
      <w:r w:rsidR="00A24C35">
        <w:rPr>
          <w:rFonts w:ascii="Amasis MT Pro" w:hAnsi="Amasis MT Pro" w:cs="Arial"/>
          <w:sz w:val="24"/>
          <w:szCs w:val="24"/>
        </w:rPr>
        <w:t xml:space="preserve">Independent Living </w:t>
      </w:r>
      <w:r w:rsidR="005D3AE9">
        <w:rPr>
          <w:rFonts w:ascii="Amasis MT Pro" w:hAnsi="Amasis MT Pro" w:cs="Arial"/>
          <w:sz w:val="24"/>
          <w:szCs w:val="24"/>
        </w:rPr>
        <w:t>…………………………………</w:t>
      </w:r>
      <w:r w:rsidR="00F946A8">
        <w:rPr>
          <w:rFonts w:ascii="Amasis MT Pro" w:hAnsi="Amasis MT Pro" w:cs="Arial"/>
          <w:sz w:val="24"/>
          <w:szCs w:val="24"/>
        </w:rPr>
        <w:t>.</w:t>
      </w:r>
      <w:r w:rsidR="005D3AE9">
        <w:rPr>
          <w:rFonts w:ascii="Amasis MT Pro" w:hAnsi="Amasis MT Pro" w:cs="Arial"/>
          <w:sz w:val="24"/>
          <w:szCs w:val="24"/>
        </w:rPr>
        <w:t>………</w:t>
      </w:r>
      <w:r w:rsidR="00F946A8">
        <w:rPr>
          <w:rFonts w:ascii="Amasis MT Pro" w:hAnsi="Amasis MT Pro" w:cs="Arial"/>
          <w:sz w:val="24"/>
          <w:szCs w:val="24"/>
        </w:rPr>
        <w:t>…10</w:t>
      </w:r>
    </w:p>
    <w:p w14:paraId="3567C0E0" w14:textId="01095C1C" w:rsidR="005D4E26" w:rsidRPr="006529E2" w:rsidRDefault="00B80BAE">
      <w:pPr>
        <w:rPr>
          <w:rFonts w:ascii="Amasis MT Pro" w:hAnsi="Amasis MT Pro" w:cs="Arial"/>
          <w:sz w:val="24"/>
          <w:szCs w:val="24"/>
        </w:rPr>
      </w:pPr>
      <w:r w:rsidRPr="006529E2">
        <w:rPr>
          <w:rFonts w:ascii="Amasis MT Pro" w:hAnsi="Amasis MT Pro" w:cs="Arial"/>
          <w:sz w:val="24"/>
          <w:szCs w:val="24"/>
        </w:rPr>
        <w:tab/>
        <w:t>Evidence 2:</w:t>
      </w:r>
      <w:r w:rsidR="005D4E26" w:rsidRPr="006529E2">
        <w:rPr>
          <w:rFonts w:ascii="Amasis MT Pro" w:hAnsi="Amasis MT Pro" w:cs="Arial"/>
          <w:sz w:val="24"/>
          <w:szCs w:val="24"/>
        </w:rPr>
        <w:t xml:space="preserve"> Reflective Logs </w:t>
      </w:r>
      <w:r w:rsidR="005D3AE9">
        <w:rPr>
          <w:rFonts w:ascii="Amasis MT Pro" w:hAnsi="Amasis MT Pro" w:cs="Arial"/>
          <w:sz w:val="24"/>
          <w:szCs w:val="24"/>
        </w:rPr>
        <w:t>……………………………………………</w:t>
      </w:r>
      <w:proofErr w:type="gramStart"/>
      <w:r w:rsidR="005D3AE9">
        <w:rPr>
          <w:rFonts w:ascii="Amasis MT Pro" w:hAnsi="Amasis MT Pro" w:cs="Arial"/>
          <w:sz w:val="24"/>
          <w:szCs w:val="24"/>
        </w:rPr>
        <w:t>…</w:t>
      </w:r>
      <w:r w:rsidR="00F946A8">
        <w:rPr>
          <w:rFonts w:ascii="Amasis MT Pro" w:hAnsi="Amasis MT Pro" w:cs="Arial"/>
          <w:sz w:val="24"/>
          <w:szCs w:val="24"/>
        </w:rPr>
        <w:t>..</w:t>
      </w:r>
      <w:proofErr w:type="gramEnd"/>
      <w:r w:rsidR="005D3AE9">
        <w:rPr>
          <w:rFonts w:ascii="Amasis MT Pro" w:hAnsi="Amasis MT Pro" w:cs="Arial"/>
          <w:sz w:val="24"/>
          <w:szCs w:val="24"/>
        </w:rPr>
        <w:t>………</w:t>
      </w:r>
      <w:r w:rsidR="00F946A8">
        <w:rPr>
          <w:rFonts w:ascii="Amasis MT Pro" w:hAnsi="Amasis MT Pro" w:cs="Arial"/>
          <w:sz w:val="24"/>
          <w:szCs w:val="24"/>
        </w:rPr>
        <w:t>11</w:t>
      </w:r>
    </w:p>
    <w:p w14:paraId="210E3212" w14:textId="512CEC3A" w:rsidR="005D4E26" w:rsidRPr="006529E2" w:rsidRDefault="005D4E26">
      <w:pPr>
        <w:rPr>
          <w:rFonts w:ascii="Amasis MT Pro" w:hAnsi="Amasis MT Pro" w:cs="Arial"/>
          <w:sz w:val="24"/>
          <w:szCs w:val="24"/>
        </w:rPr>
      </w:pPr>
      <w:r w:rsidRPr="006529E2">
        <w:rPr>
          <w:rFonts w:ascii="Amasis MT Pro" w:hAnsi="Amasis MT Pro" w:cs="Arial"/>
          <w:sz w:val="24"/>
          <w:szCs w:val="24"/>
        </w:rPr>
        <w:tab/>
        <w:t>Evidence 3: Volunteering Process</w:t>
      </w:r>
      <w:r w:rsidR="005D3AE9">
        <w:rPr>
          <w:rFonts w:ascii="Amasis MT Pro" w:hAnsi="Amasis MT Pro" w:cs="Arial"/>
          <w:sz w:val="24"/>
          <w:szCs w:val="24"/>
        </w:rPr>
        <w:t xml:space="preserve"> ……………………………………</w:t>
      </w:r>
      <w:proofErr w:type="gramStart"/>
      <w:r w:rsidR="005D3AE9">
        <w:rPr>
          <w:rFonts w:ascii="Amasis MT Pro" w:hAnsi="Amasis MT Pro" w:cs="Arial"/>
          <w:sz w:val="24"/>
          <w:szCs w:val="24"/>
        </w:rPr>
        <w:t>…</w:t>
      </w:r>
      <w:r w:rsidR="00F946A8">
        <w:rPr>
          <w:rFonts w:ascii="Amasis MT Pro" w:hAnsi="Amasis MT Pro" w:cs="Arial"/>
          <w:sz w:val="24"/>
          <w:szCs w:val="24"/>
        </w:rPr>
        <w:t>..</w:t>
      </w:r>
      <w:proofErr w:type="gramEnd"/>
      <w:r w:rsidR="005D3AE9">
        <w:rPr>
          <w:rFonts w:ascii="Amasis MT Pro" w:hAnsi="Amasis MT Pro" w:cs="Arial"/>
          <w:sz w:val="24"/>
          <w:szCs w:val="24"/>
        </w:rPr>
        <w:t>……….</w:t>
      </w:r>
      <w:r w:rsidR="00F946A8">
        <w:rPr>
          <w:rFonts w:ascii="Amasis MT Pro" w:hAnsi="Amasis MT Pro" w:cs="Arial"/>
          <w:sz w:val="24"/>
          <w:szCs w:val="24"/>
        </w:rPr>
        <w:t>.18</w:t>
      </w:r>
    </w:p>
    <w:p w14:paraId="1E119B9E" w14:textId="1D56BD76" w:rsidR="00544681" w:rsidRPr="006529E2" w:rsidRDefault="005D4E26" w:rsidP="005A68F5">
      <w:pPr>
        <w:rPr>
          <w:rFonts w:ascii="Amasis MT Pro" w:hAnsi="Amasis MT Pro" w:cs="Arial"/>
          <w:sz w:val="24"/>
          <w:szCs w:val="24"/>
        </w:rPr>
      </w:pPr>
      <w:r w:rsidRPr="006529E2">
        <w:rPr>
          <w:rFonts w:ascii="Amasis MT Pro" w:hAnsi="Amasis MT Pro" w:cs="Arial"/>
          <w:sz w:val="24"/>
          <w:szCs w:val="24"/>
        </w:rPr>
        <w:tab/>
      </w:r>
      <w:r w:rsidRPr="006529E2">
        <w:rPr>
          <w:rFonts w:ascii="Amasis MT Pro" w:hAnsi="Amasis MT Pro" w:cs="Arial"/>
          <w:sz w:val="24"/>
          <w:szCs w:val="24"/>
        </w:rPr>
        <w:tab/>
        <w:t xml:space="preserve">Section </w:t>
      </w:r>
      <w:r w:rsidR="005A68F5">
        <w:rPr>
          <w:rFonts w:ascii="Amasis MT Pro" w:hAnsi="Amasis MT Pro" w:cs="Arial"/>
          <w:sz w:val="24"/>
          <w:szCs w:val="24"/>
        </w:rPr>
        <w:t>A</w:t>
      </w:r>
      <w:r w:rsidRPr="006529E2">
        <w:rPr>
          <w:rFonts w:ascii="Amasis MT Pro" w:hAnsi="Amasis MT Pro" w:cs="Arial"/>
          <w:sz w:val="24"/>
          <w:szCs w:val="24"/>
        </w:rPr>
        <w:t>:</w:t>
      </w:r>
      <w:r w:rsidR="005055C6" w:rsidRPr="006529E2">
        <w:rPr>
          <w:rFonts w:ascii="Amasis MT Pro" w:hAnsi="Amasis MT Pro" w:cs="Arial"/>
          <w:sz w:val="24"/>
          <w:szCs w:val="24"/>
        </w:rPr>
        <w:t xml:space="preserve"> Policies</w:t>
      </w:r>
      <w:r w:rsidR="005D3AE9">
        <w:rPr>
          <w:rFonts w:ascii="Amasis MT Pro" w:hAnsi="Amasis MT Pro" w:cs="Arial"/>
          <w:sz w:val="24"/>
          <w:szCs w:val="24"/>
        </w:rPr>
        <w:t xml:space="preserve"> ………………………………………………………….</w:t>
      </w:r>
      <w:r w:rsidR="00F946A8">
        <w:rPr>
          <w:rFonts w:ascii="Amasis MT Pro" w:hAnsi="Amasis MT Pro" w:cs="Arial"/>
          <w:sz w:val="24"/>
          <w:szCs w:val="24"/>
        </w:rPr>
        <w:t>19</w:t>
      </w:r>
    </w:p>
    <w:p w14:paraId="022B0C40" w14:textId="48586F4F" w:rsidR="00544681" w:rsidRDefault="00544681">
      <w:pPr>
        <w:rPr>
          <w:rFonts w:ascii="Amasis MT Pro" w:hAnsi="Amasis MT Pro" w:cs="Arial"/>
          <w:sz w:val="24"/>
          <w:szCs w:val="24"/>
        </w:rPr>
      </w:pPr>
      <w:r w:rsidRPr="006529E2">
        <w:rPr>
          <w:rFonts w:ascii="Amasis MT Pro" w:hAnsi="Amasis MT Pro" w:cs="Arial"/>
          <w:sz w:val="24"/>
          <w:szCs w:val="24"/>
        </w:rPr>
        <w:tab/>
      </w:r>
      <w:r w:rsidRPr="006529E2">
        <w:rPr>
          <w:rFonts w:ascii="Amasis MT Pro" w:hAnsi="Amasis MT Pro" w:cs="Arial"/>
          <w:sz w:val="24"/>
          <w:szCs w:val="24"/>
        </w:rPr>
        <w:tab/>
        <w:t xml:space="preserve">Section B: </w:t>
      </w:r>
      <w:r w:rsidR="005A68F5">
        <w:rPr>
          <w:rFonts w:ascii="Amasis MT Pro" w:hAnsi="Amasis MT Pro" w:cs="Arial"/>
          <w:sz w:val="24"/>
          <w:szCs w:val="24"/>
        </w:rPr>
        <w:t>Art Afternoon</w:t>
      </w:r>
      <w:r w:rsidR="005D3AE9">
        <w:rPr>
          <w:rFonts w:ascii="Amasis MT Pro" w:hAnsi="Amasis MT Pro" w:cs="Arial"/>
          <w:sz w:val="24"/>
          <w:szCs w:val="24"/>
        </w:rPr>
        <w:t xml:space="preserve"> …………………………………</w:t>
      </w:r>
      <w:r w:rsidR="00F946A8">
        <w:rPr>
          <w:rFonts w:ascii="Amasis MT Pro" w:hAnsi="Amasis MT Pro" w:cs="Arial"/>
          <w:sz w:val="24"/>
          <w:szCs w:val="24"/>
        </w:rPr>
        <w:t>.</w:t>
      </w:r>
      <w:r w:rsidR="005D3AE9">
        <w:rPr>
          <w:rFonts w:ascii="Amasis MT Pro" w:hAnsi="Amasis MT Pro" w:cs="Arial"/>
          <w:sz w:val="24"/>
          <w:szCs w:val="24"/>
        </w:rPr>
        <w:t>……………</w:t>
      </w:r>
      <w:proofErr w:type="gramStart"/>
      <w:r w:rsidR="005D3AE9">
        <w:rPr>
          <w:rFonts w:ascii="Amasis MT Pro" w:hAnsi="Amasis MT Pro" w:cs="Arial"/>
          <w:sz w:val="24"/>
          <w:szCs w:val="24"/>
        </w:rPr>
        <w:t>…..</w:t>
      </w:r>
      <w:proofErr w:type="gramEnd"/>
      <w:r w:rsidR="00F946A8">
        <w:rPr>
          <w:rFonts w:ascii="Amasis MT Pro" w:hAnsi="Amasis MT Pro" w:cs="Arial"/>
          <w:sz w:val="24"/>
          <w:szCs w:val="24"/>
        </w:rPr>
        <w:t>26</w:t>
      </w:r>
    </w:p>
    <w:p w14:paraId="313154DC" w14:textId="5328A9E5" w:rsidR="005A68F5" w:rsidRPr="006529E2" w:rsidRDefault="005A68F5">
      <w:pPr>
        <w:rPr>
          <w:rFonts w:ascii="Amasis MT Pro" w:hAnsi="Amasis MT Pro" w:cs="Arial"/>
          <w:sz w:val="24"/>
          <w:szCs w:val="24"/>
        </w:rPr>
      </w:pPr>
      <w:r>
        <w:rPr>
          <w:rFonts w:ascii="Amasis MT Pro" w:hAnsi="Amasis MT Pro" w:cs="Arial"/>
          <w:sz w:val="24"/>
          <w:szCs w:val="24"/>
        </w:rPr>
        <w:tab/>
      </w:r>
      <w:r>
        <w:rPr>
          <w:rFonts w:ascii="Amasis MT Pro" w:hAnsi="Amasis MT Pro" w:cs="Arial"/>
          <w:sz w:val="24"/>
          <w:szCs w:val="24"/>
        </w:rPr>
        <w:tab/>
        <w:t xml:space="preserve">Section C: </w:t>
      </w:r>
      <w:r w:rsidR="00A80C2C">
        <w:rPr>
          <w:rFonts w:ascii="Amasis MT Pro" w:hAnsi="Amasis MT Pro" w:cs="Arial"/>
          <w:sz w:val="24"/>
          <w:szCs w:val="24"/>
        </w:rPr>
        <w:t xml:space="preserve">Other </w:t>
      </w:r>
      <w:r>
        <w:rPr>
          <w:rFonts w:ascii="Amasis MT Pro" w:hAnsi="Amasis MT Pro" w:cs="Arial"/>
          <w:sz w:val="24"/>
          <w:szCs w:val="24"/>
        </w:rPr>
        <w:t xml:space="preserve">Activities </w:t>
      </w:r>
      <w:r w:rsidR="005D3AE9">
        <w:rPr>
          <w:rFonts w:ascii="Amasis MT Pro" w:hAnsi="Amasis MT Pro" w:cs="Arial"/>
          <w:sz w:val="24"/>
          <w:szCs w:val="24"/>
        </w:rPr>
        <w:t>………………………………………………</w:t>
      </w:r>
      <w:r w:rsidR="00F946A8">
        <w:rPr>
          <w:rFonts w:ascii="Amasis MT Pro" w:hAnsi="Amasis MT Pro" w:cs="Arial"/>
          <w:sz w:val="24"/>
          <w:szCs w:val="24"/>
        </w:rPr>
        <w:t>…27</w:t>
      </w:r>
    </w:p>
    <w:p w14:paraId="30DDCE57" w14:textId="1962ECE7" w:rsidR="00124917" w:rsidRPr="006529E2" w:rsidRDefault="00124917">
      <w:pPr>
        <w:rPr>
          <w:rFonts w:ascii="Amasis MT Pro" w:hAnsi="Amasis MT Pro" w:cs="Arial"/>
          <w:sz w:val="24"/>
          <w:szCs w:val="24"/>
        </w:rPr>
      </w:pPr>
      <w:r w:rsidRPr="006529E2">
        <w:rPr>
          <w:rFonts w:ascii="Amasis MT Pro" w:hAnsi="Amasis MT Pro" w:cs="Arial"/>
          <w:sz w:val="24"/>
          <w:szCs w:val="24"/>
        </w:rPr>
        <w:tab/>
        <w:t xml:space="preserve">References </w:t>
      </w:r>
      <w:r w:rsidR="005D3AE9">
        <w:rPr>
          <w:rFonts w:ascii="Amasis MT Pro" w:hAnsi="Amasis MT Pro" w:cs="Arial"/>
          <w:sz w:val="24"/>
          <w:szCs w:val="24"/>
        </w:rPr>
        <w:t>……………………………………………………………</w:t>
      </w:r>
      <w:r w:rsidR="00F946A8">
        <w:rPr>
          <w:rFonts w:ascii="Amasis MT Pro" w:hAnsi="Amasis MT Pro" w:cs="Arial"/>
          <w:sz w:val="24"/>
          <w:szCs w:val="24"/>
        </w:rPr>
        <w:t>.</w:t>
      </w:r>
      <w:r w:rsidR="005D3AE9">
        <w:rPr>
          <w:rFonts w:ascii="Amasis MT Pro" w:hAnsi="Amasis MT Pro" w:cs="Arial"/>
          <w:sz w:val="24"/>
          <w:szCs w:val="24"/>
        </w:rPr>
        <w:t>…………….</w:t>
      </w:r>
      <w:r w:rsidR="00F946A8">
        <w:rPr>
          <w:rFonts w:ascii="Amasis MT Pro" w:hAnsi="Amasis MT Pro" w:cs="Arial"/>
          <w:sz w:val="24"/>
          <w:szCs w:val="24"/>
        </w:rPr>
        <w:t>28</w:t>
      </w:r>
    </w:p>
    <w:p w14:paraId="7D627FE8" w14:textId="2B528EB9" w:rsidR="00124917" w:rsidRPr="006529E2" w:rsidRDefault="00124917">
      <w:pPr>
        <w:rPr>
          <w:rFonts w:ascii="Amasis MT Pro" w:hAnsi="Amasis MT Pro" w:cs="Arial"/>
          <w:sz w:val="24"/>
          <w:szCs w:val="24"/>
        </w:rPr>
      </w:pPr>
      <w:r w:rsidRPr="006529E2">
        <w:rPr>
          <w:rFonts w:ascii="Amasis MT Pro" w:hAnsi="Amasis MT Pro" w:cs="Arial"/>
          <w:sz w:val="24"/>
          <w:szCs w:val="24"/>
        </w:rPr>
        <w:tab/>
        <w:t>Appendices</w:t>
      </w:r>
      <w:r w:rsidR="005D3AE9">
        <w:rPr>
          <w:rFonts w:ascii="Amasis MT Pro" w:hAnsi="Amasis MT Pro" w:cs="Arial"/>
          <w:sz w:val="24"/>
          <w:szCs w:val="24"/>
        </w:rPr>
        <w:t xml:space="preserve"> ………………………………</w:t>
      </w:r>
      <w:r w:rsidR="00F946A8">
        <w:rPr>
          <w:rFonts w:ascii="Amasis MT Pro" w:hAnsi="Amasis MT Pro" w:cs="Arial"/>
          <w:sz w:val="24"/>
          <w:szCs w:val="24"/>
        </w:rPr>
        <w:t>...</w:t>
      </w:r>
      <w:r w:rsidR="005D3AE9">
        <w:rPr>
          <w:rFonts w:ascii="Amasis MT Pro" w:hAnsi="Amasis MT Pro" w:cs="Arial"/>
          <w:sz w:val="24"/>
          <w:szCs w:val="24"/>
        </w:rPr>
        <w:t>……………………………………</w:t>
      </w:r>
      <w:proofErr w:type="gramStart"/>
      <w:r w:rsidR="005D3AE9">
        <w:rPr>
          <w:rFonts w:ascii="Amasis MT Pro" w:hAnsi="Amasis MT Pro" w:cs="Arial"/>
          <w:sz w:val="24"/>
          <w:szCs w:val="24"/>
        </w:rPr>
        <w:t>…..</w:t>
      </w:r>
      <w:proofErr w:type="gramEnd"/>
      <w:r w:rsidR="00F946A8">
        <w:rPr>
          <w:rFonts w:ascii="Amasis MT Pro" w:hAnsi="Amasis MT Pro" w:cs="Arial"/>
          <w:sz w:val="24"/>
          <w:szCs w:val="24"/>
        </w:rPr>
        <w:t>30</w:t>
      </w:r>
    </w:p>
    <w:p w14:paraId="436A7A33" w14:textId="26578BFF" w:rsidR="000618AD" w:rsidRPr="006529E2" w:rsidRDefault="00544681">
      <w:pPr>
        <w:rPr>
          <w:rFonts w:ascii="Amasis MT Pro" w:hAnsi="Amasis MT Pro" w:cs="Arial"/>
          <w:sz w:val="24"/>
          <w:szCs w:val="24"/>
        </w:rPr>
      </w:pPr>
      <w:r w:rsidRPr="006529E2">
        <w:rPr>
          <w:rFonts w:ascii="Amasis MT Pro" w:hAnsi="Amasis MT Pro" w:cs="Arial"/>
          <w:sz w:val="24"/>
          <w:szCs w:val="24"/>
        </w:rPr>
        <w:tab/>
      </w:r>
      <w:r w:rsidRPr="006529E2">
        <w:rPr>
          <w:rFonts w:ascii="Amasis MT Pro" w:hAnsi="Amasis MT Pro" w:cs="Arial"/>
          <w:sz w:val="24"/>
          <w:szCs w:val="24"/>
        </w:rPr>
        <w:tab/>
      </w:r>
      <w:r w:rsidR="009368A8" w:rsidRPr="006529E2">
        <w:rPr>
          <w:rFonts w:ascii="Amasis MT Pro" w:hAnsi="Amasis MT Pro" w:cs="Arial"/>
          <w:sz w:val="24"/>
          <w:szCs w:val="24"/>
        </w:rPr>
        <w:br w:type="page"/>
      </w:r>
    </w:p>
    <w:p w14:paraId="3BBD1B96" w14:textId="202A299E" w:rsidR="000618AD" w:rsidRPr="0003042C" w:rsidRDefault="000618AD" w:rsidP="000618AD">
      <w:pPr>
        <w:rPr>
          <w:rFonts w:ascii="Amasis MT Pro Medium" w:hAnsi="Amasis MT Pro Medium" w:cs="Arial"/>
          <w:color w:val="0F486E" w:themeColor="text2" w:themeShade="BF"/>
          <w:sz w:val="24"/>
          <w:szCs w:val="24"/>
        </w:rPr>
      </w:pPr>
      <w:r w:rsidRPr="0003042C">
        <w:rPr>
          <w:rFonts w:ascii="Amasis MT Pro Medium" w:hAnsi="Amasis MT Pro Medium" w:cs="Arial"/>
          <w:color w:val="0F486E" w:themeColor="text2" w:themeShade="BF"/>
          <w:sz w:val="24"/>
          <w:szCs w:val="24"/>
        </w:rPr>
        <w:lastRenderedPageBreak/>
        <w:t>Reflective Commentary</w:t>
      </w:r>
    </w:p>
    <w:p w14:paraId="7FCF2A94" w14:textId="77777777" w:rsidR="007617B9" w:rsidRPr="006529E2" w:rsidRDefault="007617B9" w:rsidP="000618AD">
      <w:pPr>
        <w:rPr>
          <w:rFonts w:ascii="Amasis MT Pro" w:hAnsi="Amasis MT Pro" w:cs="Arial"/>
          <w:sz w:val="24"/>
          <w:szCs w:val="24"/>
        </w:rPr>
      </w:pPr>
    </w:p>
    <w:p w14:paraId="6E52164A" w14:textId="1093813A" w:rsidR="006B724A" w:rsidRPr="006529E2" w:rsidRDefault="007617B9" w:rsidP="00082C99">
      <w:pPr>
        <w:ind w:firstLine="720"/>
        <w:rPr>
          <w:rFonts w:ascii="Amasis MT Pro" w:hAnsi="Amasis MT Pro" w:cs="Arial"/>
          <w:sz w:val="24"/>
          <w:szCs w:val="24"/>
        </w:rPr>
      </w:pPr>
      <w:r w:rsidRPr="006529E2">
        <w:rPr>
          <w:rFonts w:ascii="Amasis MT Pro" w:hAnsi="Amasis MT Pro" w:cs="Arial"/>
          <w:sz w:val="24"/>
          <w:szCs w:val="24"/>
        </w:rPr>
        <w:t>Using Gibb’s (</w:t>
      </w:r>
      <w:r w:rsidR="0033645F" w:rsidRPr="006529E2">
        <w:rPr>
          <w:rFonts w:ascii="Amasis MT Pro" w:hAnsi="Amasis MT Pro" w:cs="Arial"/>
          <w:sz w:val="24"/>
          <w:szCs w:val="24"/>
        </w:rPr>
        <w:t>1988</w:t>
      </w:r>
      <w:r w:rsidRPr="006529E2">
        <w:rPr>
          <w:rFonts w:ascii="Amasis MT Pro" w:hAnsi="Amasis MT Pro" w:cs="Arial"/>
          <w:sz w:val="24"/>
          <w:szCs w:val="24"/>
        </w:rPr>
        <w:t xml:space="preserve">) Reflective Cycle </w:t>
      </w:r>
      <w:r w:rsidR="0033645F" w:rsidRPr="006529E2">
        <w:rPr>
          <w:rFonts w:ascii="Amasis MT Pro" w:hAnsi="Amasis MT Pro" w:cs="Arial"/>
          <w:sz w:val="24"/>
          <w:szCs w:val="24"/>
        </w:rPr>
        <w:t>I am reflecting on</w:t>
      </w:r>
      <w:r w:rsidR="00874202" w:rsidRPr="006529E2">
        <w:rPr>
          <w:rFonts w:ascii="Amasis MT Pro" w:hAnsi="Amasis MT Pro" w:cs="Arial"/>
          <w:sz w:val="24"/>
          <w:szCs w:val="24"/>
        </w:rPr>
        <w:t xml:space="preserve"> m</w:t>
      </w:r>
      <w:r w:rsidR="0034136A" w:rsidRPr="006529E2">
        <w:rPr>
          <w:rFonts w:ascii="Amasis MT Pro" w:hAnsi="Amasis MT Pro" w:cs="Arial"/>
          <w:sz w:val="24"/>
          <w:szCs w:val="24"/>
        </w:rPr>
        <w:t>y first placement</w:t>
      </w:r>
      <w:r w:rsidR="007533F0" w:rsidRPr="006529E2">
        <w:rPr>
          <w:rFonts w:ascii="Amasis MT Pro" w:hAnsi="Amasis MT Pro" w:cs="Arial"/>
          <w:sz w:val="24"/>
          <w:szCs w:val="24"/>
        </w:rPr>
        <w:t>. I am more familiar with</w:t>
      </w:r>
      <w:r w:rsidR="008D5847" w:rsidRPr="006529E2">
        <w:rPr>
          <w:rFonts w:ascii="Amasis MT Pro" w:hAnsi="Amasis MT Pro" w:cs="Arial"/>
          <w:sz w:val="24"/>
          <w:szCs w:val="24"/>
        </w:rPr>
        <w:t xml:space="preserve"> crisis care within</w:t>
      </w:r>
      <w:r w:rsidR="007533F0" w:rsidRPr="006529E2">
        <w:rPr>
          <w:rFonts w:ascii="Amasis MT Pro" w:hAnsi="Amasis MT Pro" w:cs="Arial"/>
          <w:sz w:val="24"/>
          <w:szCs w:val="24"/>
        </w:rPr>
        <w:t xml:space="preserve"> a domestic abuse service setti</w:t>
      </w:r>
      <w:r w:rsidR="008D5847" w:rsidRPr="006529E2">
        <w:rPr>
          <w:rFonts w:ascii="Amasis MT Pro" w:hAnsi="Amasis MT Pro" w:cs="Arial"/>
          <w:sz w:val="24"/>
          <w:szCs w:val="24"/>
        </w:rPr>
        <w:t>ng. A</w:t>
      </w:r>
      <w:r w:rsidR="00682941" w:rsidRPr="006529E2">
        <w:rPr>
          <w:rFonts w:ascii="Amasis MT Pro" w:hAnsi="Amasis MT Pro" w:cs="Arial"/>
          <w:sz w:val="24"/>
          <w:szCs w:val="24"/>
        </w:rPr>
        <w:t xml:space="preserve">gainst my desire for </w:t>
      </w:r>
      <w:r w:rsidR="0031360A" w:rsidRPr="006529E2">
        <w:rPr>
          <w:rFonts w:ascii="Amasis MT Pro" w:hAnsi="Amasis MT Pro" w:cs="Arial"/>
          <w:sz w:val="24"/>
          <w:szCs w:val="24"/>
        </w:rPr>
        <w:t>a</w:t>
      </w:r>
      <w:r w:rsidR="00682941" w:rsidRPr="006529E2">
        <w:rPr>
          <w:rFonts w:ascii="Amasis MT Pro" w:hAnsi="Amasis MT Pro" w:cs="Arial"/>
          <w:sz w:val="24"/>
          <w:szCs w:val="24"/>
        </w:rPr>
        <w:t xml:space="preserve"> familiar, easy route</w:t>
      </w:r>
      <w:r w:rsidR="008D5847" w:rsidRPr="006529E2">
        <w:rPr>
          <w:rFonts w:ascii="Amasis MT Pro" w:hAnsi="Amasis MT Pro" w:cs="Arial"/>
          <w:sz w:val="24"/>
          <w:szCs w:val="24"/>
        </w:rPr>
        <w:t>,</w:t>
      </w:r>
      <w:r w:rsidR="00682941" w:rsidRPr="006529E2">
        <w:rPr>
          <w:rFonts w:ascii="Amasis MT Pro" w:hAnsi="Amasis MT Pro" w:cs="Arial"/>
          <w:sz w:val="24"/>
          <w:szCs w:val="24"/>
        </w:rPr>
        <w:t xml:space="preserve"> </w:t>
      </w:r>
      <w:r w:rsidR="00EA1C6B" w:rsidRPr="006529E2">
        <w:rPr>
          <w:rFonts w:ascii="Amasis MT Pro" w:hAnsi="Amasis MT Pro" w:cs="Arial"/>
          <w:sz w:val="24"/>
          <w:szCs w:val="24"/>
        </w:rPr>
        <w:t>I reached out to Abbeyfield House in Swansea, a</w:t>
      </w:r>
      <w:r w:rsidR="000E1947" w:rsidRPr="006529E2">
        <w:rPr>
          <w:rFonts w:ascii="Amasis MT Pro" w:hAnsi="Amasis MT Pro" w:cs="Arial"/>
          <w:sz w:val="24"/>
          <w:szCs w:val="24"/>
        </w:rPr>
        <w:t>n</w:t>
      </w:r>
      <w:r w:rsidR="00EA1C6B" w:rsidRPr="006529E2">
        <w:rPr>
          <w:rFonts w:ascii="Amasis MT Pro" w:hAnsi="Amasis MT Pro" w:cs="Arial"/>
          <w:sz w:val="24"/>
          <w:szCs w:val="24"/>
        </w:rPr>
        <w:t xml:space="preserve"> independent living facility for </w:t>
      </w:r>
      <w:r w:rsidR="00D850B8" w:rsidRPr="006529E2">
        <w:rPr>
          <w:rFonts w:ascii="Amasis MT Pro" w:hAnsi="Amasis MT Pro" w:cs="Arial"/>
          <w:sz w:val="24"/>
          <w:szCs w:val="24"/>
        </w:rPr>
        <w:t>older people, with low mental health needs.</w:t>
      </w:r>
      <w:r w:rsidR="00BB4662" w:rsidRPr="006529E2">
        <w:rPr>
          <w:rFonts w:ascii="Amasis MT Pro" w:hAnsi="Amasis MT Pro" w:cs="Arial"/>
          <w:sz w:val="24"/>
          <w:szCs w:val="24"/>
        </w:rPr>
        <w:t xml:space="preserve"> Covid-19 had a big impact on attending placement and interrupted plans made. I was expecting to gain experience through my interactions with residents however the conversations had with the House Manager and other staff members were also insightful and found myself using my counselling skills during interactions, particularly whilst discussing personal lives. </w:t>
      </w:r>
      <w:r w:rsidR="00D850B8" w:rsidRPr="006529E2">
        <w:rPr>
          <w:rFonts w:ascii="Amasis MT Pro" w:hAnsi="Amasis MT Pro" w:cs="Arial"/>
          <w:sz w:val="24"/>
          <w:szCs w:val="24"/>
        </w:rPr>
        <w:t xml:space="preserve"> </w:t>
      </w:r>
      <w:r w:rsidR="000E1947" w:rsidRPr="006529E2">
        <w:rPr>
          <w:rFonts w:ascii="Amasis MT Pro" w:hAnsi="Amasis MT Pro" w:cs="Arial"/>
          <w:sz w:val="24"/>
          <w:szCs w:val="24"/>
        </w:rPr>
        <w:t>I was surprised at how much I enjoyed myself</w:t>
      </w:r>
      <w:r w:rsidR="00D42A8C" w:rsidRPr="006529E2">
        <w:rPr>
          <w:rFonts w:ascii="Amasis MT Pro" w:hAnsi="Amasis MT Pro" w:cs="Arial"/>
          <w:sz w:val="24"/>
          <w:szCs w:val="24"/>
        </w:rPr>
        <w:t xml:space="preserve">, </w:t>
      </w:r>
      <w:r w:rsidR="00BB4662" w:rsidRPr="006529E2">
        <w:rPr>
          <w:rFonts w:ascii="Amasis MT Pro" w:hAnsi="Amasis MT Pro" w:cs="Arial"/>
          <w:sz w:val="24"/>
          <w:szCs w:val="24"/>
        </w:rPr>
        <w:t>and</w:t>
      </w:r>
      <w:r w:rsidR="00D42A8C" w:rsidRPr="006529E2">
        <w:rPr>
          <w:rFonts w:ascii="Amasis MT Pro" w:hAnsi="Amasis MT Pro" w:cs="Arial"/>
          <w:sz w:val="24"/>
          <w:szCs w:val="24"/>
        </w:rPr>
        <w:t xml:space="preserve"> how quickly I managed to settle in and build a rapport with the residents. </w:t>
      </w:r>
    </w:p>
    <w:p w14:paraId="076EB071" w14:textId="2501B2E0" w:rsidR="004D2859" w:rsidRPr="006529E2" w:rsidRDefault="00027F8E" w:rsidP="000618AD">
      <w:pPr>
        <w:rPr>
          <w:rFonts w:ascii="Amasis MT Pro" w:hAnsi="Amasis MT Pro" w:cs="Arial"/>
          <w:sz w:val="24"/>
          <w:szCs w:val="24"/>
        </w:rPr>
      </w:pPr>
      <w:r w:rsidRPr="006529E2">
        <w:rPr>
          <w:rFonts w:ascii="Amasis MT Pro" w:hAnsi="Amasis MT Pro" w:cs="Arial"/>
          <w:sz w:val="24"/>
          <w:szCs w:val="24"/>
        </w:rPr>
        <w:t>I experienced a range of emotions</w:t>
      </w:r>
      <w:r w:rsidR="007D1896" w:rsidRPr="006529E2">
        <w:rPr>
          <w:rFonts w:ascii="Amasis MT Pro" w:hAnsi="Amasis MT Pro" w:cs="Arial"/>
          <w:sz w:val="24"/>
          <w:szCs w:val="24"/>
        </w:rPr>
        <w:t xml:space="preserve">. </w:t>
      </w:r>
      <w:r w:rsidR="00302902" w:rsidRPr="006529E2">
        <w:rPr>
          <w:rFonts w:ascii="Amasis MT Pro" w:hAnsi="Amasis MT Pro" w:cs="Arial"/>
          <w:sz w:val="24"/>
          <w:szCs w:val="24"/>
        </w:rPr>
        <w:t>I</w:t>
      </w:r>
      <w:r w:rsidR="00124CD3" w:rsidRPr="006529E2">
        <w:rPr>
          <w:rFonts w:ascii="Amasis MT Pro" w:hAnsi="Amasis MT Pro" w:cs="Arial"/>
          <w:sz w:val="24"/>
          <w:szCs w:val="24"/>
        </w:rPr>
        <w:t xml:space="preserve"> fel</w:t>
      </w:r>
      <w:r w:rsidR="00302902" w:rsidRPr="006529E2">
        <w:rPr>
          <w:rFonts w:ascii="Amasis MT Pro" w:hAnsi="Amasis MT Pro" w:cs="Arial"/>
          <w:sz w:val="24"/>
          <w:szCs w:val="24"/>
        </w:rPr>
        <w:t>t</w:t>
      </w:r>
      <w:r w:rsidR="00124CD3" w:rsidRPr="006529E2">
        <w:rPr>
          <w:rFonts w:ascii="Amasis MT Pro" w:hAnsi="Amasis MT Pro" w:cs="Arial"/>
          <w:sz w:val="24"/>
          <w:szCs w:val="24"/>
        </w:rPr>
        <w:t xml:space="preserve"> anxious and apprehensive whilst securing</w:t>
      </w:r>
      <w:r w:rsidR="00302902" w:rsidRPr="006529E2">
        <w:rPr>
          <w:rFonts w:ascii="Amasis MT Pro" w:hAnsi="Amasis MT Pro" w:cs="Arial"/>
          <w:sz w:val="24"/>
          <w:szCs w:val="24"/>
        </w:rPr>
        <w:t xml:space="preserve"> the</w:t>
      </w:r>
      <w:r w:rsidR="00124CD3" w:rsidRPr="006529E2">
        <w:rPr>
          <w:rFonts w:ascii="Amasis MT Pro" w:hAnsi="Amasis MT Pro" w:cs="Arial"/>
          <w:sz w:val="24"/>
          <w:szCs w:val="24"/>
        </w:rPr>
        <w:t xml:space="preserve"> placement</w:t>
      </w:r>
      <w:r w:rsidR="00230892" w:rsidRPr="006529E2">
        <w:rPr>
          <w:rFonts w:ascii="Amasis MT Pro" w:hAnsi="Amasis MT Pro" w:cs="Arial"/>
          <w:sz w:val="24"/>
          <w:szCs w:val="24"/>
        </w:rPr>
        <w:t>, but I felt strongly that I should get out of my comfort zone</w:t>
      </w:r>
      <w:r w:rsidR="004E48D8" w:rsidRPr="006529E2">
        <w:rPr>
          <w:rFonts w:ascii="Amasis MT Pro" w:hAnsi="Amasis MT Pro" w:cs="Arial"/>
          <w:sz w:val="24"/>
          <w:szCs w:val="24"/>
        </w:rPr>
        <w:t>.</w:t>
      </w:r>
      <w:r w:rsidR="00781AB2" w:rsidRPr="006529E2">
        <w:rPr>
          <w:rFonts w:ascii="Amasis MT Pro" w:hAnsi="Amasis MT Pro" w:cs="Arial"/>
          <w:sz w:val="24"/>
          <w:szCs w:val="24"/>
        </w:rPr>
        <w:t xml:space="preserve"> I was proud that a part of me quietly but firmly told me to try.</w:t>
      </w:r>
      <w:r w:rsidR="0096160A" w:rsidRPr="006529E2">
        <w:rPr>
          <w:rFonts w:ascii="Amasis MT Pro" w:hAnsi="Amasis MT Pro" w:cs="Arial"/>
          <w:sz w:val="24"/>
          <w:szCs w:val="24"/>
        </w:rPr>
        <w:t xml:space="preserve"> I felt incapable of interacting with residents and worried that they would not warm to or accept me.</w:t>
      </w:r>
      <w:r w:rsidR="00781AB2" w:rsidRPr="006529E2">
        <w:rPr>
          <w:rFonts w:ascii="Amasis MT Pro" w:hAnsi="Amasis MT Pro" w:cs="Arial"/>
          <w:sz w:val="24"/>
          <w:szCs w:val="24"/>
        </w:rPr>
        <w:t xml:space="preserve"> </w:t>
      </w:r>
      <w:r w:rsidR="0096160A" w:rsidRPr="006529E2">
        <w:rPr>
          <w:rFonts w:ascii="Amasis MT Pro" w:hAnsi="Amasis MT Pro" w:cs="Arial"/>
          <w:sz w:val="24"/>
          <w:szCs w:val="24"/>
        </w:rPr>
        <w:t xml:space="preserve">Once I attended my first day the ‘unknown’ stopped pestering me and </w:t>
      </w:r>
      <w:r w:rsidR="005F11B6" w:rsidRPr="006529E2">
        <w:rPr>
          <w:rFonts w:ascii="Amasis MT Pro" w:hAnsi="Amasis MT Pro" w:cs="Arial"/>
          <w:sz w:val="24"/>
          <w:szCs w:val="24"/>
        </w:rPr>
        <w:t xml:space="preserve">it felt like a huge </w:t>
      </w:r>
      <w:r w:rsidR="00C377E9" w:rsidRPr="006529E2">
        <w:rPr>
          <w:rFonts w:ascii="Amasis MT Pro" w:hAnsi="Amasis MT Pro" w:cs="Arial"/>
          <w:sz w:val="24"/>
          <w:szCs w:val="24"/>
        </w:rPr>
        <w:t>achievement. I</w:t>
      </w:r>
      <w:r w:rsidR="005F11B6" w:rsidRPr="006529E2">
        <w:rPr>
          <w:rFonts w:ascii="Amasis MT Pro" w:hAnsi="Amasis MT Pro" w:cs="Arial"/>
          <w:sz w:val="24"/>
          <w:szCs w:val="24"/>
        </w:rPr>
        <w:t xml:space="preserve"> was encouraged by my own confidence </w:t>
      </w:r>
      <w:r w:rsidR="00C377E9" w:rsidRPr="006529E2">
        <w:rPr>
          <w:rFonts w:ascii="Amasis MT Pro" w:hAnsi="Amasis MT Pro" w:cs="Arial"/>
          <w:sz w:val="24"/>
          <w:szCs w:val="24"/>
        </w:rPr>
        <w:t>whilst</w:t>
      </w:r>
      <w:r w:rsidR="005F11B6" w:rsidRPr="006529E2">
        <w:rPr>
          <w:rFonts w:ascii="Amasis MT Pro" w:hAnsi="Amasis MT Pro" w:cs="Arial"/>
          <w:sz w:val="24"/>
          <w:szCs w:val="24"/>
        </w:rPr>
        <w:t xml:space="preserve"> introducing myself to both staff and residents and </w:t>
      </w:r>
      <w:r w:rsidR="00C377E9" w:rsidRPr="006529E2">
        <w:rPr>
          <w:rFonts w:ascii="Amasis MT Pro" w:hAnsi="Amasis MT Pro" w:cs="Arial"/>
          <w:sz w:val="24"/>
          <w:szCs w:val="24"/>
        </w:rPr>
        <w:t>my</w:t>
      </w:r>
      <w:r w:rsidR="005F11B6" w:rsidRPr="006529E2">
        <w:rPr>
          <w:rFonts w:ascii="Amasis MT Pro" w:hAnsi="Amasis MT Pro" w:cs="Arial"/>
          <w:sz w:val="24"/>
          <w:szCs w:val="24"/>
        </w:rPr>
        <w:t xml:space="preserve"> eagerness to settle and blend in. </w:t>
      </w:r>
      <w:r w:rsidR="0096160A" w:rsidRPr="006529E2">
        <w:rPr>
          <w:rFonts w:ascii="Amasis MT Pro" w:hAnsi="Amasis MT Pro" w:cs="Arial"/>
          <w:sz w:val="24"/>
          <w:szCs w:val="24"/>
        </w:rPr>
        <w:t xml:space="preserve"> </w:t>
      </w:r>
      <w:r w:rsidR="00781AB2" w:rsidRPr="006529E2">
        <w:rPr>
          <w:rFonts w:ascii="Amasis MT Pro" w:hAnsi="Amasis MT Pro" w:cs="Arial"/>
          <w:sz w:val="24"/>
          <w:szCs w:val="24"/>
        </w:rPr>
        <w:t xml:space="preserve">I felt a lot a peace </w:t>
      </w:r>
      <w:r w:rsidR="00CC7EA6" w:rsidRPr="006529E2">
        <w:rPr>
          <w:rFonts w:ascii="Amasis MT Pro" w:hAnsi="Amasis MT Pro" w:cs="Arial"/>
          <w:sz w:val="24"/>
          <w:szCs w:val="24"/>
        </w:rPr>
        <w:t>at times, especially whilst sat in communal areas with residents. I also felt relieved that the residents were ‘safe’ now within the home, no longer in the situations they have faced</w:t>
      </w:r>
      <w:r w:rsidR="00C575C5" w:rsidRPr="006529E2">
        <w:rPr>
          <w:rFonts w:ascii="Amasis MT Pro" w:hAnsi="Amasis MT Pro" w:cs="Arial"/>
          <w:sz w:val="24"/>
          <w:szCs w:val="24"/>
        </w:rPr>
        <w:t>. I experienced sadness</w:t>
      </w:r>
      <w:r w:rsidR="000E6D25" w:rsidRPr="006529E2">
        <w:rPr>
          <w:rFonts w:ascii="Amasis MT Pro" w:hAnsi="Amasis MT Pro" w:cs="Arial"/>
          <w:sz w:val="24"/>
          <w:szCs w:val="24"/>
        </w:rPr>
        <w:t>, sympathy and empathy whilst getting to know the residents</w:t>
      </w:r>
      <w:r w:rsidR="007B2F8A" w:rsidRPr="006529E2">
        <w:rPr>
          <w:rFonts w:ascii="Amasis MT Pro" w:hAnsi="Amasis MT Pro" w:cs="Arial"/>
          <w:sz w:val="24"/>
          <w:szCs w:val="24"/>
        </w:rPr>
        <w:t xml:space="preserve"> b</w:t>
      </w:r>
      <w:r w:rsidR="000E6D25" w:rsidRPr="006529E2">
        <w:rPr>
          <w:rFonts w:ascii="Amasis MT Pro" w:hAnsi="Amasis MT Pro" w:cs="Arial"/>
          <w:sz w:val="24"/>
          <w:szCs w:val="24"/>
        </w:rPr>
        <w:t xml:space="preserve">ut also a lot of </w:t>
      </w:r>
      <w:r w:rsidR="00667BBD" w:rsidRPr="006529E2">
        <w:rPr>
          <w:rFonts w:ascii="Amasis MT Pro" w:hAnsi="Amasis MT Pro" w:cs="Arial"/>
          <w:sz w:val="24"/>
          <w:szCs w:val="24"/>
        </w:rPr>
        <w:t xml:space="preserve">joy and </w:t>
      </w:r>
      <w:r w:rsidR="000E6D25" w:rsidRPr="006529E2">
        <w:rPr>
          <w:rFonts w:ascii="Amasis MT Pro" w:hAnsi="Amasis MT Pro" w:cs="Arial"/>
          <w:sz w:val="24"/>
          <w:szCs w:val="24"/>
        </w:rPr>
        <w:t>happiness when witnessing them</w:t>
      </w:r>
      <w:r w:rsidR="00667BBD" w:rsidRPr="006529E2">
        <w:rPr>
          <w:rFonts w:ascii="Amasis MT Pro" w:hAnsi="Amasis MT Pro" w:cs="Arial"/>
          <w:sz w:val="24"/>
          <w:szCs w:val="24"/>
        </w:rPr>
        <w:t xml:space="preserve"> interacting at </w:t>
      </w:r>
      <w:r w:rsidR="00D70A20" w:rsidRPr="006529E2">
        <w:rPr>
          <w:rFonts w:ascii="Amasis MT Pro" w:hAnsi="Amasis MT Pro" w:cs="Arial"/>
          <w:sz w:val="24"/>
          <w:szCs w:val="24"/>
        </w:rPr>
        <w:t>mealtimes</w:t>
      </w:r>
      <w:r w:rsidR="00667BBD" w:rsidRPr="006529E2">
        <w:rPr>
          <w:rFonts w:ascii="Amasis MT Pro" w:hAnsi="Amasis MT Pro" w:cs="Arial"/>
          <w:sz w:val="24"/>
          <w:szCs w:val="24"/>
        </w:rPr>
        <w:t xml:space="preserve"> or with </w:t>
      </w:r>
      <w:proofErr w:type="spellStart"/>
      <w:r w:rsidR="00667BBD" w:rsidRPr="006529E2">
        <w:rPr>
          <w:rFonts w:ascii="Amasis MT Pro" w:hAnsi="Amasis MT Pro" w:cs="Arial"/>
          <w:sz w:val="24"/>
          <w:szCs w:val="24"/>
        </w:rPr>
        <w:t>Harri</w:t>
      </w:r>
      <w:proofErr w:type="spellEnd"/>
      <w:r w:rsidR="00667BBD" w:rsidRPr="006529E2">
        <w:rPr>
          <w:rFonts w:ascii="Amasis MT Pro" w:hAnsi="Amasis MT Pro" w:cs="Arial"/>
          <w:sz w:val="24"/>
          <w:szCs w:val="24"/>
        </w:rPr>
        <w:t xml:space="preserve"> the dog, or act activities.</w:t>
      </w:r>
    </w:p>
    <w:p w14:paraId="52619610" w14:textId="7577351D" w:rsidR="00122A7D" w:rsidRPr="006529E2" w:rsidRDefault="00C906E2" w:rsidP="000618AD">
      <w:pPr>
        <w:rPr>
          <w:rFonts w:ascii="Amasis MT Pro" w:hAnsi="Amasis MT Pro" w:cs="Arial"/>
          <w:sz w:val="24"/>
          <w:szCs w:val="24"/>
        </w:rPr>
      </w:pPr>
      <w:r w:rsidRPr="006529E2">
        <w:rPr>
          <w:rFonts w:ascii="Amasis MT Pro" w:hAnsi="Amasis MT Pro" w:cs="Arial"/>
          <w:sz w:val="24"/>
          <w:szCs w:val="24"/>
        </w:rPr>
        <w:t>I practiced my counselling skills</w:t>
      </w:r>
      <w:r w:rsidR="00D00BAF" w:rsidRPr="006529E2">
        <w:rPr>
          <w:rFonts w:ascii="Amasis MT Pro" w:hAnsi="Amasis MT Pro" w:cs="Arial"/>
          <w:sz w:val="24"/>
          <w:szCs w:val="24"/>
        </w:rPr>
        <w:t xml:space="preserve"> such as active listenin</w:t>
      </w:r>
      <w:r w:rsidR="004A3BA4" w:rsidRPr="006529E2">
        <w:rPr>
          <w:rFonts w:ascii="Amasis MT Pro" w:hAnsi="Amasis MT Pro" w:cs="Arial"/>
          <w:sz w:val="24"/>
          <w:szCs w:val="24"/>
        </w:rPr>
        <w:t>g and paraphrasing,</w:t>
      </w:r>
      <w:r w:rsidRPr="006529E2">
        <w:rPr>
          <w:rFonts w:ascii="Amasis MT Pro" w:hAnsi="Amasis MT Pro" w:cs="Arial"/>
          <w:sz w:val="24"/>
          <w:szCs w:val="24"/>
        </w:rPr>
        <w:t xml:space="preserve"> in a real life setting and witnessed the impact the skills can </w:t>
      </w:r>
      <w:r w:rsidR="00875285" w:rsidRPr="006529E2">
        <w:rPr>
          <w:rFonts w:ascii="Amasis MT Pro" w:hAnsi="Amasis MT Pro" w:cs="Arial"/>
          <w:sz w:val="24"/>
          <w:szCs w:val="24"/>
        </w:rPr>
        <w:t>have</w:t>
      </w:r>
      <w:r w:rsidR="00730CC8" w:rsidRPr="006529E2">
        <w:rPr>
          <w:rFonts w:ascii="Amasis MT Pro" w:hAnsi="Amasis MT Pro" w:cs="Arial"/>
          <w:sz w:val="24"/>
          <w:szCs w:val="24"/>
        </w:rPr>
        <w:t xml:space="preserve"> (</w:t>
      </w:r>
      <w:r w:rsidR="00730CC8" w:rsidRPr="006529E2">
        <w:rPr>
          <w:rFonts w:ascii="Amasis MT Pro" w:hAnsi="Amasis MT Pro" w:cs="Arial"/>
          <w:color w:val="222222"/>
          <w:sz w:val="24"/>
          <w:szCs w:val="24"/>
          <w:shd w:val="clear" w:color="auto" w:fill="FFFFFF"/>
        </w:rPr>
        <w:t xml:space="preserve">Barth &amp; Moody, 2019). </w:t>
      </w:r>
      <w:r w:rsidR="00521423" w:rsidRPr="006529E2">
        <w:rPr>
          <w:rFonts w:ascii="Amasis MT Pro" w:hAnsi="Amasis MT Pro" w:cs="Arial"/>
          <w:sz w:val="24"/>
          <w:szCs w:val="24"/>
        </w:rPr>
        <w:t>W</w:t>
      </w:r>
      <w:r w:rsidR="00957F06" w:rsidRPr="006529E2">
        <w:rPr>
          <w:rFonts w:ascii="Amasis MT Pro" w:hAnsi="Amasis MT Pro" w:cs="Arial"/>
          <w:sz w:val="24"/>
          <w:szCs w:val="24"/>
        </w:rPr>
        <w:t>hen I was feeling nervous interacting or approaching residents</w:t>
      </w:r>
      <w:r w:rsidR="0010747B" w:rsidRPr="006529E2">
        <w:rPr>
          <w:rFonts w:ascii="Amasis MT Pro" w:hAnsi="Amasis MT Pro" w:cs="Arial"/>
          <w:sz w:val="24"/>
          <w:szCs w:val="24"/>
        </w:rPr>
        <w:t xml:space="preserve">, </w:t>
      </w:r>
      <w:r w:rsidR="00521423" w:rsidRPr="006529E2">
        <w:rPr>
          <w:rFonts w:ascii="Amasis MT Pro" w:hAnsi="Amasis MT Pro" w:cs="Arial"/>
          <w:sz w:val="24"/>
          <w:szCs w:val="24"/>
        </w:rPr>
        <w:t>I would use</w:t>
      </w:r>
      <w:r w:rsidR="0010747B" w:rsidRPr="006529E2">
        <w:rPr>
          <w:rFonts w:ascii="Amasis MT Pro" w:hAnsi="Amasis MT Pro" w:cs="Arial"/>
          <w:sz w:val="24"/>
          <w:szCs w:val="24"/>
        </w:rPr>
        <w:t xml:space="preserve"> </w:t>
      </w:r>
      <w:r w:rsidR="00C43246" w:rsidRPr="006529E2">
        <w:rPr>
          <w:rFonts w:ascii="Amasis MT Pro" w:hAnsi="Amasis MT Pro" w:cs="Arial"/>
          <w:sz w:val="24"/>
          <w:szCs w:val="24"/>
        </w:rPr>
        <w:t>SOLER (</w:t>
      </w:r>
      <w:r w:rsidR="004B1414" w:rsidRPr="006529E2">
        <w:rPr>
          <w:rFonts w:ascii="Amasis MT Pro" w:hAnsi="Amasis MT Pro" w:cs="Arial"/>
          <w:color w:val="222222"/>
          <w:sz w:val="24"/>
          <w:szCs w:val="24"/>
          <w:shd w:val="clear" w:color="auto" w:fill="FFFFFF"/>
        </w:rPr>
        <w:t>Nandini, M. (2020</w:t>
      </w:r>
      <w:r w:rsidR="00C43246" w:rsidRPr="006529E2">
        <w:rPr>
          <w:rFonts w:ascii="Amasis MT Pro" w:hAnsi="Amasis MT Pro" w:cs="Arial"/>
          <w:sz w:val="24"/>
          <w:szCs w:val="24"/>
        </w:rPr>
        <w:t>)</w:t>
      </w:r>
      <w:r w:rsidR="00521423" w:rsidRPr="006529E2">
        <w:rPr>
          <w:rFonts w:ascii="Amasis MT Pro" w:hAnsi="Amasis MT Pro" w:cs="Arial"/>
          <w:sz w:val="24"/>
          <w:szCs w:val="24"/>
        </w:rPr>
        <w:t xml:space="preserve"> and remember the core conditions (</w:t>
      </w:r>
      <w:r w:rsidR="00FD76D2" w:rsidRPr="006529E2">
        <w:rPr>
          <w:rFonts w:ascii="Amasis MT Pro" w:hAnsi="Amasis MT Pro" w:cs="Arial"/>
          <w:color w:val="222222"/>
          <w:sz w:val="24"/>
          <w:szCs w:val="24"/>
          <w:shd w:val="clear" w:color="auto" w:fill="FFFFFF"/>
        </w:rPr>
        <w:t>Velasquez &amp; Montiel, 2018</w:t>
      </w:r>
      <w:r w:rsidR="00521423" w:rsidRPr="006529E2">
        <w:rPr>
          <w:rFonts w:ascii="Amasis MT Pro" w:hAnsi="Amasis MT Pro" w:cs="Arial"/>
          <w:sz w:val="24"/>
          <w:szCs w:val="24"/>
        </w:rPr>
        <w:t>)</w:t>
      </w:r>
      <w:r w:rsidR="00957F06" w:rsidRPr="006529E2">
        <w:rPr>
          <w:rFonts w:ascii="Amasis MT Pro" w:hAnsi="Amasis MT Pro" w:cs="Arial"/>
          <w:sz w:val="24"/>
          <w:szCs w:val="24"/>
        </w:rPr>
        <w:t xml:space="preserve">. </w:t>
      </w:r>
      <w:r w:rsidR="00A024E1" w:rsidRPr="006529E2">
        <w:rPr>
          <w:rFonts w:ascii="Amasis MT Pro" w:hAnsi="Amasis MT Pro" w:cs="Arial"/>
          <w:sz w:val="24"/>
          <w:szCs w:val="24"/>
        </w:rPr>
        <w:t xml:space="preserve">I especially noticed how effective active listening and being present </w:t>
      </w:r>
      <w:r w:rsidR="002A76F6" w:rsidRPr="006529E2">
        <w:rPr>
          <w:rFonts w:ascii="Amasis MT Pro" w:hAnsi="Amasis MT Pro" w:cs="Arial"/>
          <w:sz w:val="24"/>
          <w:szCs w:val="24"/>
        </w:rPr>
        <w:t>can be,</w:t>
      </w:r>
      <w:r w:rsidR="005F1544" w:rsidRPr="006529E2">
        <w:rPr>
          <w:rFonts w:ascii="Amasis MT Pro" w:hAnsi="Amasis MT Pro" w:cs="Arial"/>
          <w:sz w:val="24"/>
          <w:szCs w:val="24"/>
        </w:rPr>
        <w:t xml:space="preserve"> as powerful as having an in-depth conversation</w:t>
      </w:r>
      <w:r w:rsidR="00D00BAF" w:rsidRPr="006529E2">
        <w:rPr>
          <w:rFonts w:ascii="Amasis MT Pro" w:hAnsi="Amasis MT Pro" w:cs="Arial"/>
          <w:sz w:val="24"/>
          <w:szCs w:val="24"/>
        </w:rPr>
        <w:t>.</w:t>
      </w:r>
    </w:p>
    <w:p w14:paraId="6956B9D1" w14:textId="6319A988" w:rsidR="000E7A7F" w:rsidRPr="006529E2" w:rsidRDefault="0076212D" w:rsidP="000618AD">
      <w:pPr>
        <w:rPr>
          <w:rFonts w:ascii="Amasis MT Pro" w:hAnsi="Amasis MT Pro" w:cs="Arial"/>
          <w:color w:val="222222"/>
          <w:sz w:val="24"/>
          <w:szCs w:val="24"/>
          <w:shd w:val="clear" w:color="auto" w:fill="FFFFFF"/>
        </w:rPr>
      </w:pPr>
      <w:r w:rsidRPr="006529E2">
        <w:rPr>
          <w:rFonts w:ascii="Amasis MT Pro" w:hAnsi="Amasis MT Pro" w:cs="Arial"/>
          <w:sz w:val="24"/>
          <w:szCs w:val="24"/>
        </w:rPr>
        <w:t xml:space="preserve">A highlight moment would have to be the art afternoon, </w:t>
      </w:r>
      <w:r w:rsidR="00AB40A7" w:rsidRPr="006529E2">
        <w:rPr>
          <w:rFonts w:ascii="Amasis MT Pro" w:hAnsi="Amasis MT Pro" w:cs="Arial"/>
          <w:sz w:val="24"/>
          <w:szCs w:val="24"/>
        </w:rPr>
        <w:t>finding</w:t>
      </w:r>
      <w:r w:rsidRPr="006529E2">
        <w:rPr>
          <w:rFonts w:ascii="Amasis MT Pro" w:hAnsi="Amasis MT Pro" w:cs="Arial"/>
          <w:sz w:val="24"/>
          <w:szCs w:val="24"/>
        </w:rPr>
        <w:t xml:space="preserve"> out that a resident spent more time in a communal area, using her talent of painting, was really overwhelming and I felt that I had achieved a positive change which I was not expecting at all. Also, the impact that </w:t>
      </w:r>
      <w:proofErr w:type="spellStart"/>
      <w:r w:rsidRPr="006529E2">
        <w:rPr>
          <w:rFonts w:ascii="Amasis MT Pro" w:hAnsi="Amasis MT Pro" w:cs="Arial"/>
          <w:sz w:val="24"/>
          <w:szCs w:val="24"/>
        </w:rPr>
        <w:t>Harri</w:t>
      </w:r>
      <w:proofErr w:type="spellEnd"/>
      <w:r w:rsidRPr="006529E2">
        <w:rPr>
          <w:rFonts w:ascii="Amasis MT Pro" w:hAnsi="Amasis MT Pro" w:cs="Arial"/>
          <w:sz w:val="24"/>
          <w:szCs w:val="24"/>
        </w:rPr>
        <w:t xml:space="preserve"> the dog visiting had, so simple but so effective, everyone seemed happier and lighter. </w:t>
      </w:r>
      <w:r w:rsidR="00792C7E" w:rsidRPr="006529E2">
        <w:rPr>
          <w:rFonts w:ascii="Amasis MT Pro" w:hAnsi="Amasis MT Pro" w:cs="Arial"/>
          <w:sz w:val="24"/>
          <w:szCs w:val="24"/>
        </w:rPr>
        <w:t>Art therapy has been found to be effective in combating cognitive decline (</w:t>
      </w:r>
      <w:r w:rsidR="00792C7E" w:rsidRPr="006529E2">
        <w:rPr>
          <w:rFonts w:ascii="Amasis MT Pro" w:hAnsi="Amasis MT Pro" w:cs="Arial"/>
          <w:color w:val="222222"/>
          <w:sz w:val="24"/>
          <w:szCs w:val="24"/>
          <w:shd w:val="clear" w:color="auto" w:fill="FFFFFF"/>
        </w:rPr>
        <w:t xml:space="preserve">Schouten et al.,2015; </w:t>
      </w:r>
      <w:proofErr w:type="spellStart"/>
      <w:r w:rsidR="00792C7E" w:rsidRPr="006529E2">
        <w:rPr>
          <w:rFonts w:ascii="Amasis MT Pro" w:hAnsi="Amasis MT Pro" w:cs="Arial"/>
          <w:sz w:val="24"/>
          <w:szCs w:val="24"/>
        </w:rPr>
        <w:t>Masika</w:t>
      </w:r>
      <w:proofErr w:type="spellEnd"/>
      <w:r w:rsidR="00792C7E" w:rsidRPr="006529E2">
        <w:rPr>
          <w:rFonts w:ascii="Amasis MT Pro" w:hAnsi="Amasis MT Pro" w:cs="Arial"/>
          <w:sz w:val="24"/>
          <w:szCs w:val="24"/>
        </w:rPr>
        <w:t xml:space="preserve"> et al., 2020) and recently found beneficial in helping individuals </w:t>
      </w:r>
      <w:proofErr w:type="gramStart"/>
      <w:r w:rsidR="00792C7E" w:rsidRPr="006529E2">
        <w:rPr>
          <w:rFonts w:ascii="Amasis MT Pro" w:hAnsi="Amasis MT Pro" w:cs="Arial"/>
          <w:sz w:val="24"/>
          <w:szCs w:val="24"/>
        </w:rPr>
        <w:t>open up</w:t>
      </w:r>
      <w:proofErr w:type="gramEnd"/>
      <w:r w:rsidR="00792C7E" w:rsidRPr="006529E2">
        <w:rPr>
          <w:rFonts w:ascii="Amasis MT Pro" w:hAnsi="Amasis MT Pro" w:cs="Arial"/>
          <w:sz w:val="24"/>
          <w:szCs w:val="24"/>
        </w:rPr>
        <w:t xml:space="preserve"> and share their experiences (</w:t>
      </w:r>
      <w:r w:rsidR="00792C7E" w:rsidRPr="006529E2">
        <w:rPr>
          <w:rFonts w:ascii="Amasis MT Pro" w:eastAsia="Times New Roman" w:hAnsi="Amasis MT Pro" w:cs="Arial"/>
          <w:color w:val="3A3A3A"/>
          <w:sz w:val="24"/>
          <w:szCs w:val="24"/>
          <w:lang w:eastAsia="en-GB"/>
        </w:rPr>
        <w:t>Israeli et al., 2021)</w:t>
      </w:r>
      <w:r w:rsidR="00792C7E" w:rsidRPr="006529E2">
        <w:rPr>
          <w:rFonts w:ascii="Amasis MT Pro" w:hAnsi="Amasis MT Pro" w:cs="Arial"/>
          <w:sz w:val="24"/>
          <w:szCs w:val="24"/>
        </w:rPr>
        <w:t xml:space="preserve">. I believe that this has been subtly reflected in my own experiences, finding that the residents that took part in the activity did </w:t>
      </w:r>
      <w:proofErr w:type="gramStart"/>
      <w:r w:rsidR="00792C7E" w:rsidRPr="006529E2">
        <w:rPr>
          <w:rFonts w:ascii="Amasis MT Pro" w:hAnsi="Amasis MT Pro" w:cs="Arial"/>
          <w:sz w:val="24"/>
          <w:szCs w:val="24"/>
        </w:rPr>
        <w:t>open up</w:t>
      </w:r>
      <w:proofErr w:type="gramEnd"/>
      <w:r w:rsidR="00792C7E" w:rsidRPr="006529E2">
        <w:rPr>
          <w:rFonts w:ascii="Amasis MT Pro" w:hAnsi="Amasis MT Pro" w:cs="Arial"/>
          <w:sz w:val="24"/>
          <w:szCs w:val="24"/>
        </w:rPr>
        <w:t xml:space="preserve"> and conversation flowed. I also feel that it had a </w:t>
      </w:r>
      <w:r w:rsidR="00792C7E" w:rsidRPr="006529E2">
        <w:rPr>
          <w:rFonts w:ascii="Amasis MT Pro" w:hAnsi="Amasis MT Pro" w:cs="Arial"/>
          <w:sz w:val="24"/>
          <w:szCs w:val="24"/>
        </w:rPr>
        <w:lastRenderedPageBreak/>
        <w:t>positive impact on ‘</w:t>
      </w:r>
      <w:proofErr w:type="spellStart"/>
      <w:r w:rsidR="00792C7E" w:rsidRPr="006529E2">
        <w:rPr>
          <w:rFonts w:ascii="Amasis MT Pro" w:hAnsi="Amasis MT Pro" w:cs="Arial"/>
          <w:sz w:val="24"/>
          <w:szCs w:val="24"/>
        </w:rPr>
        <w:t>Da’s</w:t>
      </w:r>
      <w:proofErr w:type="spellEnd"/>
      <w:r w:rsidR="00792C7E" w:rsidRPr="006529E2">
        <w:rPr>
          <w:rFonts w:ascii="Amasis MT Pro" w:hAnsi="Amasis MT Pro" w:cs="Arial"/>
          <w:sz w:val="24"/>
          <w:szCs w:val="24"/>
        </w:rPr>
        <w:t xml:space="preserve"> </w:t>
      </w:r>
      <w:r w:rsidR="00A42730" w:rsidRPr="006529E2">
        <w:rPr>
          <w:rFonts w:ascii="Amasis MT Pro" w:hAnsi="Amasis MT Pro" w:cs="Arial"/>
          <w:sz w:val="24"/>
          <w:szCs w:val="24"/>
        </w:rPr>
        <w:t>self-esteem</w:t>
      </w:r>
      <w:r w:rsidR="00792C7E" w:rsidRPr="006529E2">
        <w:rPr>
          <w:rFonts w:ascii="Amasis MT Pro" w:hAnsi="Amasis MT Pro" w:cs="Arial"/>
          <w:sz w:val="24"/>
          <w:szCs w:val="24"/>
        </w:rPr>
        <w:t xml:space="preserve"> and confidence, which was also a finding in Israeli et </w:t>
      </w:r>
      <w:proofErr w:type="spellStart"/>
      <w:r w:rsidR="00792C7E" w:rsidRPr="006529E2">
        <w:rPr>
          <w:rFonts w:ascii="Amasis MT Pro" w:hAnsi="Amasis MT Pro" w:cs="Arial"/>
          <w:sz w:val="24"/>
          <w:szCs w:val="24"/>
        </w:rPr>
        <w:t>al’s</w:t>
      </w:r>
      <w:proofErr w:type="spellEnd"/>
      <w:r w:rsidR="00792C7E" w:rsidRPr="006529E2">
        <w:rPr>
          <w:rFonts w:ascii="Amasis MT Pro" w:hAnsi="Amasis MT Pro" w:cs="Arial"/>
          <w:sz w:val="24"/>
          <w:szCs w:val="24"/>
        </w:rPr>
        <w:t xml:space="preserve"> (2021) study. However, I am aware that these outcomes may be affected by a ‘Hawthorne effect’ (</w:t>
      </w:r>
      <w:r w:rsidR="00792C7E" w:rsidRPr="006529E2">
        <w:rPr>
          <w:rFonts w:ascii="Amasis MT Pro" w:hAnsi="Amasis MT Pro" w:cs="Arial"/>
          <w:color w:val="222222"/>
          <w:sz w:val="24"/>
          <w:szCs w:val="24"/>
          <w:shd w:val="clear" w:color="auto" w:fill="FFFFFF"/>
        </w:rPr>
        <w:t>Jones, 1992)</w:t>
      </w:r>
      <w:r w:rsidR="00792C7E" w:rsidRPr="006529E2">
        <w:rPr>
          <w:rFonts w:ascii="Amasis MT Pro" w:hAnsi="Amasis MT Pro" w:cs="Arial"/>
          <w:sz w:val="24"/>
          <w:szCs w:val="24"/>
        </w:rPr>
        <w:t xml:space="preserve">, spending uninterrupted, planned </w:t>
      </w:r>
      <w:proofErr w:type="gramStart"/>
      <w:r w:rsidR="00792C7E" w:rsidRPr="006529E2">
        <w:rPr>
          <w:rFonts w:ascii="Amasis MT Pro" w:hAnsi="Amasis MT Pro" w:cs="Arial"/>
          <w:sz w:val="24"/>
          <w:szCs w:val="24"/>
        </w:rPr>
        <w:t>period of time</w:t>
      </w:r>
      <w:proofErr w:type="gramEnd"/>
      <w:r w:rsidR="00792C7E" w:rsidRPr="006529E2">
        <w:rPr>
          <w:rFonts w:ascii="Amasis MT Pro" w:hAnsi="Amasis MT Pro" w:cs="Arial"/>
          <w:sz w:val="24"/>
          <w:szCs w:val="24"/>
        </w:rPr>
        <w:t xml:space="preserve"> together may have created a comfortable and safe space for the residents who joined to feel relaxed, seen and heard rather than the art itself (David et al., 2021). Pet therapy has also been found effective in combating behavioural and psychological issues in older adults (</w:t>
      </w:r>
      <w:proofErr w:type="spellStart"/>
      <w:r w:rsidR="00792C7E" w:rsidRPr="006529E2">
        <w:rPr>
          <w:rFonts w:ascii="Amasis MT Pro" w:hAnsi="Amasis MT Pro" w:cs="Arial"/>
          <w:color w:val="222222"/>
          <w:sz w:val="24"/>
          <w:szCs w:val="24"/>
          <w:shd w:val="clear" w:color="auto" w:fill="FFFFFF"/>
        </w:rPr>
        <w:t>Baek</w:t>
      </w:r>
      <w:proofErr w:type="spellEnd"/>
      <w:r w:rsidR="00792C7E" w:rsidRPr="006529E2">
        <w:rPr>
          <w:rFonts w:ascii="Amasis MT Pro" w:hAnsi="Amasis MT Pro" w:cs="Arial"/>
          <w:color w:val="222222"/>
          <w:sz w:val="24"/>
          <w:szCs w:val="24"/>
          <w:shd w:val="clear" w:color="auto" w:fill="FFFFFF"/>
        </w:rPr>
        <w:t xml:space="preserve"> et al., 2020). Although there are risks,</w:t>
      </w:r>
      <w:r w:rsidR="003D7A17">
        <w:rPr>
          <w:rFonts w:ascii="Amasis MT Pro" w:hAnsi="Amasis MT Pro" w:cs="Arial"/>
          <w:color w:val="222222"/>
          <w:sz w:val="24"/>
          <w:szCs w:val="24"/>
          <w:shd w:val="clear" w:color="auto" w:fill="FFFFFF"/>
        </w:rPr>
        <w:t xml:space="preserve"> they can be </w:t>
      </w:r>
      <w:proofErr w:type="gramStart"/>
      <w:r w:rsidR="003D7A17">
        <w:rPr>
          <w:rFonts w:ascii="Amasis MT Pro" w:hAnsi="Amasis MT Pro" w:cs="Arial"/>
          <w:color w:val="222222"/>
          <w:sz w:val="24"/>
          <w:szCs w:val="24"/>
          <w:shd w:val="clear" w:color="auto" w:fill="FFFFFF"/>
        </w:rPr>
        <w:t>managed</w:t>
      </w:r>
      <w:proofErr w:type="gramEnd"/>
      <w:r w:rsidR="003D7A17">
        <w:rPr>
          <w:rFonts w:ascii="Amasis MT Pro" w:hAnsi="Amasis MT Pro" w:cs="Arial"/>
          <w:color w:val="222222"/>
          <w:sz w:val="24"/>
          <w:szCs w:val="24"/>
          <w:shd w:val="clear" w:color="auto" w:fill="FFFFFF"/>
        </w:rPr>
        <w:t xml:space="preserve"> and</w:t>
      </w:r>
      <w:r w:rsidR="00792C7E" w:rsidRPr="006529E2">
        <w:rPr>
          <w:rFonts w:ascii="Amasis MT Pro" w:hAnsi="Amasis MT Pro" w:cs="Arial"/>
          <w:color w:val="222222"/>
          <w:sz w:val="24"/>
          <w:szCs w:val="24"/>
          <w:shd w:val="clear" w:color="auto" w:fill="FFFFFF"/>
        </w:rPr>
        <w:t xml:space="preserve"> the benefits appear to outweigh these (</w:t>
      </w:r>
      <w:proofErr w:type="spellStart"/>
      <w:r w:rsidR="00792C7E" w:rsidRPr="006529E2">
        <w:rPr>
          <w:rFonts w:ascii="Amasis MT Pro" w:hAnsi="Amasis MT Pro" w:cs="Arial"/>
          <w:color w:val="222222"/>
          <w:sz w:val="24"/>
          <w:szCs w:val="24"/>
          <w:shd w:val="clear" w:color="auto" w:fill="FFFFFF"/>
        </w:rPr>
        <w:t>Cherniack</w:t>
      </w:r>
      <w:proofErr w:type="spellEnd"/>
      <w:r w:rsidR="00792C7E" w:rsidRPr="006529E2">
        <w:rPr>
          <w:rFonts w:ascii="Amasis MT Pro" w:hAnsi="Amasis MT Pro" w:cs="Arial"/>
          <w:color w:val="222222"/>
          <w:sz w:val="24"/>
          <w:szCs w:val="24"/>
          <w:shd w:val="clear" w:color="auto" w:fill="FFFFFF"/>
        </w:rPr>
        <w:t xml:space="preserve"> &amp; </w:t>
      </w:r>
      <w:proofErr w:type="spellStart"/>
      <w:r w:rsidR="00792C7E" w:rsidRPr="006529E2">
        <w:rPr>
          <w:rFonts w:ascii="Amasis MT Pro" w:hAnsi="Amasis MT Pro" w:cs="Arial"/>
          <w:color w:val="222222"/>
          <w:sz w:val="24"/>
          <w:szCs w:val="24"/>
          <w:shd w:val="clear" w:color="auto" w:fill="FFFFFF"/>
        </w:rPr>
        <w:t>Cherniack</w:t>
      </w:r>
      <w:proofErr w:type="spellEnd"/>
      <w:r w:rsidR="00792C7E" w:rsidRPr="006529E2">
        <w:rPr>
          <w:rFonts w:ascii="Amasis MT Pro" w:hAnsi="Amasis MT Pro" w:cs="Arial"/>
          <w:color w:val="222222"/>
          <w:sz w:val="24"/>
          <w:szCs w:val="24"/>
          <w:shd w:val="clear" w:color="auto" w:fill="FFFFFF"/>
        </w:rPr>
        <w:t xml:space="preserve">, 2014). </w:t>
      </w:r>
    </w:p>
    <w:p w14:paraId="66C44A86" w14:textId="1FD8A92E" w:rsidR="00FC45B4" w:rsidRPr="006529E2" w:rsidRDefault="00122A7D" w:rsidP="000618AD">
      <w:pPr>
        <w:rPr>
          <w:rFonts w:ascii="Amasis MT Pro" w:hAnsi="Amasis MT Pro" w:cs="Arial"/>
          <w:sz w:val="24"/>
          <w:szCs w:val="24"/>
        </w:rPr>
      </w:pPr>
      <w:r w:rsidRPr="006529E2">
        <w:rPr>
          <w:rFonts w:ascii="Amasis MT Pro" w:hAnsi="Amasis MT Pro" w:cs="Arial"/>
          <w:sz w:val="24"/>
          <w:szCs w:val="24"/>
        </w:rPr>
        <w:t>It was difficult to hear the background of the residents, as m</w:t>
      </w:r>
      <w:r w:rsidR="00190E3C" w:rsidRPr="006529E2">
        <w:rPr>
          <w:rFonts w:ascii="Amasis MT Pro" w:hAnsi="Amasis MT Pro" w:cs="Arial"/>
          <w:sz w:val="24"/>
          <w:szCs w:val="24"/>
        </w:rPr>
        <w:t xml:space="preserve">ost have suffered </w:t>
      </w:r>
      <w:r w:rsidR="009E56B1" w:rsidRPr="006529E2">
        <w:rPr>
          <w:rFonts w:ascii="Amasis MT Pro" w:hAnsi="Amasis MT Pro" w:cs="Arial"/>
          <w:sz w:val="24"/>
          <w:szCs w:val="24"/>
        </w:rPr>
        <w:t>trauma and</w:t>
      </w:r>
      <w:r w:rsidR="00190E3C" w:rsidRPr="006529E2">
        <w:rPr>
          <w:rFonts w:ascii="Amasis MT Pro" w:hAnsi="Amasis MT Pro" w:cs="Arial"/>
          <w:sz w:val="24"/>
          <w:szCs w:val="24"/>
        </w:rPr>
        <w:t xml:space="preserve"> mental health difficulties</w:t>
      </w:r>
      <w:r w:rsidRPr="006529E2">
        <w:rPr>
          <w:rFonts w:ascii="Amasis MT Pro" w:hAnsi="Amasis MT Pro" w:cs="Arial"/>
          <w:sz w:val="24"/>
          <w:szCs w:val="24"/>
        </w:rPr>
        <w:t>. But</w:t>
      </w:r>
      <w:r w:rsidR="009E56B1" w:rsidRPr="006529E2">
        <w:rPr>
          <w:rFonts w:ascii="Amasis MT Pro" w:hAnsi="Amasis MT Pro" w:cs="Arial"/>
          <w:sz w:val="24"/>
          <w:szCs w:val="24"/>
        </w:rPr>
        <w:t xml:space="preserve"> it was comforting</w:t>
      </w:r>
      <w:r w:rsidR="007E1431" w:rsidRPr="006529E2">
        <w:rPr>
          <w:rFonts w:ascii="Amasis MT Pro" w:hAnsi="Amasis MT Pro" w:cs="Arial"/>
          <w:sz w:val="24"/>
          <w:szCs w:val="24"/>
        </w:rPr>
        <w:t xml:space="preserve"> and inspiring</w:t>
      </w:r>
      <w:r w:rsidR="009E56B1" w:rsidRPr="006529E2">
        <w:rPr>
          <w:rFonts w:ascii="Amasis MT Pro" w:hAnsi="Amasis MT Pro" w:cs="Arial"/>
          <w:sz w:val="24"/>
          <w:szCs w:val="24"/>
        </w:rPr>
        <w:t xml:space="preserve"> to see how intervention and care can help </w:t>
      </w:r>
      <w:r w:rsidR="003E7B72" w:rsidRPr="006529E2">
        <w:rPr>
          <w:rFonts w:ascii="Amasis MT Pro" w:hAnsi="Amasis MT Pro" w:cs="Arial"/>
          <w:sz w:val="24"/>
          <w:szCs w:val="24"/>
        </w:rPr>
        <w:t xml:space="preserve">an individual recover and move </w:t>
      </w:r>
      <w:r w:rsidR="007E1431" w:rsidRPr="006529E2">
        <w:rPr>
          <w:rFonts w:ascii="Amasis MT Pro" w:hAnsi="Amasis MT Pro" w:cs="Arial"/>
          <w:sz w:val="24"/>
          <w:szCs w:val="24"/>
        </w:rPr>
        <w:t>forward with</w:t>
      </w:r>
      <w:r w:rsidR="003E7B72" w:rsidRPr="006529E2">
        <w:rPr>
          <w:rFonts w:ascii="Amasis MT Pro" w:hAnsi="Amasis MT Pro" w:cs="Arial"/>
          <w:sz w:val="24"/>
          <w:szCs w:val="24"/>
        </w:rPr>
        <w:t xml:space="preserve"> their lives</w:t>
      </w:r>
      <w:r w:rsidR="00EB0CF4" w:rsidRPr="006529E2">
        <w:rPr>
          <w:rFonts w:ascii="Amasis MT Pro" w:hAnsi="Amasis MT Pro" w:cs="Arial"/>
          <w:sz w:val="24"/>
          <w:szCs w:val="24"/>
        </w:rPr>
        <w:t xml:space="preserve"> (</w:t>
      </w:r>
      <w:proofErr w:type="spellStart"/>
      <w:r w:rsidR="00EB0CF4" w:rsidRPr="006529E2">
        <w:rPr>
          <w:rFonts w:ascii="Amasis MT Pro" w:eastAsia="Times New Roman" w:hAnsi="Amasis MT Pro" w:cs="Arial"/>
          <w:color w:val="3A3A3A"/>
          <w:sz w:val="24"/>
          <w:szCs w:val="24"/>
          <w:lang w:eastAsia="en-GB"/>
        </w:rPr>
        <w:t>Pitkala</w:t>
      </w:r>
      <w:proofErr w:type="spellEnd"/>
      <w:r w:rsidR="00EB0CF4" w:rsidRPr="006529E2">
        <w:rPr>
          <w:rFonts w:ascii="Amasis MT Pro" w:eastAsia="Times New Roman" w:hAnsi="Amasis MT Pro" w:cs="Arial"/>
          <w:color w:val="3A3A3A"/>
          <w:sz w:val="24"/>
          <w:szCs w:val="24"/>
          <w:lang w:eastAsia="en-GB"/>
        </w:rPr>
        <w:t xml:space="preserve"> et al., 2011).</w:t>
      </w:r>
      <w:r w:rsidR="003D7A17">
        <w:rPr>
          <w:rFonts w:ascii="Amasis MT Pro" w:hAnsi="Amasis MT Pro" w:cs="Arial"/>
          <w:sz w:val="24"/>
          <w:szCs w:val="24"/>
        </w:rPr>
        <w:t xml:space="preserve"> </w:t>
      </w:r>
      <w:r w:rsidR="003866E7" w:rsidRPr="006529E2">
        <w:rPr>
          <w:rFonts w:ascii="Amasis MT Pro" w:hAnsi="Amasis MT Pro" w:cs="Arial"/>
          <w:sz w:val="24"/>
          <w:szCs w:val="24"/>
        </w:rPr>
        <w:t xml:space="preserve">Two residents are now a romantic couple after meeting while being at Abbeyfield, their relationship </w:t>
      </w:r>
      <w:r w:rsidR="007E461F" w:rsidRPr="006529E2">
        <w:rPr>
          <w:rFonts w:ascii="Amasis MT Pro" w:hAnsi="Amasis MT Pro" w:cs="Arial"/>
          <w:sz w:val="24"/>
          <w:szCs w:val="24"/>
        </w:rPr>
        <w:t>seem</w:t>
      </w:r>
      <w:r w:rsidR="00D0770D" w:rsidRPr="006529E2">
        <w:rPr>
          <w:rFonts w:ascii="Amasis MT Pro" w:hAnsi="Amasis MT Pro" w:cs="Arial"/>
          <w:sz w:val="24"/>
          <w:szCs w:val="24"/>
        </w:rPr>
        <w:t>ed</w:t>
      </w:r>
      <w:r w:rsidR="007E461F" w:rsidRPr="006529E2">
        <w:rPr>
          <w:rFonts w:ascii="Amasis MT Pro" w:hAnsi="Amasis MT Pro" w:cs="Arial"/>
          <w:sz w:val="24"/>
          <w:szCs w:val="24"/>
        </w:rPr>
        <w:t xml:space="preserve"> gentle and healing for them both</w:t>
      </w:r>
      <w:r w:rsidR="00875285" w:rsidRPr="006529E2">
        <w:rPr>
          <w:rFonts w:ascii="Amasis MT Pro" w:hAnsi="Amasis MT Pro" w:cs="Arial"/>
          <w:sz w:val="24"/>
          <w:szCs w:val="24"/>
        </w:rPr>
        <w:t>, which I find inspiring</w:t>
      </w:r>
      <w:r w:rsidR="007E461F" w:rsidRPr="006529E2">
        <w:rPr>
          <w:rFonts w:ascii="Amasis MT Pro" w:hAnsi="Amasis MT Pro" w:cs="Arial"/>
          <w:sz w:val="24"/>
          <w:szCs w:val="24"/>
        </w:rPr>
        <w:t>. Having previou</w:t>
      </w:r>
      <w:r w:rsidR="00066807" w:rsidRPr="006529E2">
        <w:rPr>
          <w:rFonts w:ascii="Amasis MT Pro" w:hAnsi="Amasis MT Pro" w:cs="Arial"/>
          <w:sz w:val="24"/>
          <w:szCs w:val="24"/>
        </w:rPr>
        <w:t>sly</w:t>
      </w:r>
      <w:r w:rsidR="007E461F" w:rsidRPr="006529E2">
        <w:rPr>
          <w:rFonts w:ascii="Amasis MT Pro" w:hAnsi="Amasis MT Pro" w:cs="Arial"/>
          <w:sz w:val="24"/>
          <w:szCs w:val="24"/>
        </w:rPr>
        <w:t xml:space="preserve"> worked in crisis care,</w:t>
      </w:r>
      <w:r w:rsidR="00854DB8" w:rsidRPr="006529E2">
        <w:rPr>
          <w:rFonts w:ascii="Amasis MT Pro" w:hAnsi="Amasis MT Pro" w:cs="Arial"/>
          <w:sz w:val="24"/>
          <w:szCs w:val="24"/>
        </w:rPr>
        <w:t xml:space="preserve"> </w:t>
      </w:r>
      <w:r w:rsidR="00854DB8" w:rsidRPr="006529E2">
        <w:rPr>
          <w:rFonts w:ascii="Amasis MT Pro" w:hAnsi="Amasis MT Pro" w:cs="Arial"/>
          <w:color w:val="222222"/>
          <w:sz w:val="24"/>
          <w:szCs w:val="24"/>
          <w:shd w:val="clear" w:color="auto" w:fill="FFFFFF"/>
        </w:rPr>
        <w:t xml:space="preserve">the daily routine appeared to be a comfort to the residents, maintaining the slow and steady pace of the days, an integral part of the community of the home. </w:t>
      </w:r>
      <w:r w:rsidR="008105B0" w:rsidRPr="006529E2">
        <w:rPr>
          <w:rFonts w:ascii="Amasis MT Pro" w:hAnsi="Amasis MT Pro" w:cs="Arial"/>
          <w:sz w:val="24"/>
          <w:szCs w:val="24"/>
        </w:rPr>
        <w:t xml:space="preserve">I noted how powerful </w:t>
      </w:r>
      <w:r w:rsidR="00D0770D" w:rsidRPr="006529E2">
        <w:rPr>
          <w:rFonts w:ascii="Amasis MT Pro" w:hAnsi="Amasis MT Pro" w:cs="Arial"/>
          <w:sz w:val="24"/>
          <w:szCs w:val="24"/>
        </w:rPr>
        <w:t>this was</w:t>
      </w:r>
      <w:r w:rsidR="006D7A28" w:rsidRPr="006529E2">
        <w:rPr>
          <w:rFonts w:ascii="Amasis MT Pro" w:hAnsi="Amasis MT Pro" w:cs="Arial"/>
          <w:sz w:val="24"/>
          <w:szCs w:val="24"/>
        </w:rPr>
        <w:t xml:space="preserve">, not a direct intervention from any staff but maintained </w:t>
      </w:r>
      <w:r w:rsidR="00F56D61" w:rsidRPr="006529E2">
        <w:rPr>
          <w:rFonts w:ascii="Amasis MT Pro" w:hAnsi="Amasis MT Pro" w:cs="Arial"/>
          <w:sz w:val="24"/>
          <w:szCs w:val="24"/>
        </w:rPr>
        <w:t>collaboratively between staff and residents</w:t>
      </w:r>
      <w:r w:rsidR="00FD4523" w:rsidRPr="006529E2">
        <w:rPr>
          <w:rFonts w:ascii="Amasis MT Pro" w:hAnsi="Amasis MT Pro" w:cs="Arial"/>
          <w:sz w:val="24"/>
          <w:szCs w:val="24"/>
        </w:rPr>
        <w:t xml:space="preserve"> (Perkins et al., 2012)</w:t>
      </w:r>
      <w:r w:rsidR="00F56D61" w:rsidRPr="006529E2">
        <w:rPr>
          <w:rFonts w:ascii="Amasis MT Pro" w:hAnsi="Amasis MT Pro" w:cs="Arial"/>
          <w:sz w:val="24"/>
          <w:szCs w:val="24"/>
        </w:rPr>
        <w:t xml:space="preserve">. </w:t>
      </w:r>
      <w:r w:rsidR="004679E6" w:rsidRPr="006529E2">
        <w:rPr>
          <w:rFonts w:ascii="Amasis MT Pro" w:hAnsi="Amasis MT Pro" w:cs="Arial"/>
          <w:color w:val="222222"/>
          <w:sz w:val="24"/>
          <w:szCs w:val="24"/>
          <w:shd w:val="clear" w:color="auto" w:fill="FFFFFF"/>
        </w:rPr>
        <w:t xml:space="preserve">Mealtimes appeared especially important, bring everyone together, sometimes being the only social part of some residents’ day (Watkins et al., 2017; </w:t>
      </w:r>
      <w:proofErr w:type="spellStart"/>
      <w:r w:rsidR="004679E6" w:rsidRPr="006529E2">
        <w:rPr>
          <w:rFonts w:ascii="Amasis MT Pro" w:hAnsi="Amasis MT Pro" w:cs="Arial"/>
          <w:color w:val="222222"/>
          <w:sz w:val="24"/>
          <w:szCs w:val="24"/>
          <w:shd w:val="clear" w:color="auto" w:fill="FFFFFF"/>
        </w:rPr>
        <w:t>O’Conor</w:t>
      </w:r>
      <w:proofErr w:type="spellEnd"/>
      <w:r w:rsidR="004679E6" w:rsidRPr="006529E2">
        <w:rPr>
          <w:rFonts w:ascii="Amasis MT Pro" w:hAnsi="Amasis MT Pro" w:cs="Arial"/>
          <w:color w:val="222222"/>
          <w:sz w:val="24"/>
          <w:szCs w:val="24"/>
          <w:shd w:val="clear" w:color="auto" w:fill="FFFFFF"/>
        </w:rPr>
        <w:t xml:space="preserve"> et al., 2019). </w:t>
      </w:r>
      <w:r w:rsidR="003E1D6C" w:rsidRPr="006529E2">
        <w:rPr>
          <w:rFonts w:ascii="Amasis MT Pro" w:hAnsi="Amasis MT Pro" w:cs="Arial"/>
          <w:sz w:val="24"/>
          <w:szCs w:val="24"/>
        </w:rPr>
        <w:t xml:space="preserve">I faced an ethical issue, when a resident asked if I could help set up her online banking. Although I was clear that this would be unethical and reported to a house manager, the resident seemed to feel rejected as they became defensive and said someone else had previously helped them. I realised that this resident needed gentle explanation but firm boundaries. </w:t>
      </w:r>
      <w:r w:rsidR="004679E6" w:rsidRPr="006529E2">
        <w:rPr>
          <w:rFonts w:ascii="Amasis MT Pro" w:hAnsi="Amasis MT Pro" w:cs="Arial"/>
          <w:color w:val="222222"/>
          <w:sz w:val="24"/>
          <w:szCs w:val="24"/>
          <w:shd w:val="clear" w:color="auto" w:fill="FFFFFF"/>
        </w:rPr>
        <w:t xml:space="preserve">I thought the staff balanced resident needs and dependency well and could see how good relationships had been built (Van der </w:t>
      </w:r>
      <w:proofErr w:type="spellStart"/>
      <w:r w:rsidR="004679E6" w:rsidRPr="006529E2">
        <w:rPr>
          <w:rFonts w:ascii="Amasis MT Pro" w:hAnsi="Amasis MT Pro" w:cs="Arial"/>
          <w:color w:val="222222"/>
          <w:sz w:val="24"/>
          <w:szCs w:val="24"/>
          <w:shd w:val="clear" w:color="auto" w:fill="FFFFFF"/>
        </w:rPr>
        <w:t>Weele</w:t>
      </w:r>
      <w:proofErr w:type="spellEnd"/>
      <w:r w:rsidR="004679E6" w:rsidRPr="006529E2">
        <w:rPr>
          <w:rFonts w:ascii="Amasis MT Pro" w:hAnsi="Amasis MT Pro" w:cs="Arial"/>
          <w:color w:val="222222"/>
          <w:sz w:val="24"/>
          <w:szCs w:val="24"/>
          <w:shd w:val="clear" w:color="auto" w:fill="FFFFFF"/>
        </w:rPr>
        <w:t xml:space="preserve"> et al., 2021).</w:t>
      </w:r>
      <w:r w:rsidR="00D2260F" w:rsidRPr="006529E2">
        <w:rPr>
          <w:rFonts w:ascii="Amasis MT Pro" w:hAnsi="Amasis MT Pro" w:cs="Arial"/>
          <w:color w:val="222222"/>
          <w:sz w:val="24"/>
          <w:szCs w:val="24"/>
          <w:shd w:val="clear" w:color="auto" w:fill="FFFFFF"/>
        </w:rPr>
        <w:t xml:space="preserve"> Although, </w:t>
      </w:r>
      <w:r w:rsidR="00D2260F" w:rsidRPr="006529E2">
        <w:rPr>
          <w:rFonts w:ascii="Amasis MT Pro" w:hAnsi="Amasis MT Pro" w:cs="Arial"/>
          <w:sz w:val="24"/>
          <w:szCs w:val="24"/>
        </w:rPr>
        <w:t>the house manager shared the struggle of balancing independence and autonomy but also ensuring residents are aware of the risks of catching Covid-19 and possibly endangering other residents.</w:t>
      </w:r>
      <w:r w:rsidR="004679E6" w:rsidRPr="006529E2">
        <w:rPr>
          <w:rFonts w:ascii="Amasis MT Pro" w:hAnsi="Amasis MT Pro" w:cs="Arial"/>
          <w:color w:val="222222"/>
          <w:sz w:val="24"/>
          <w:szCs w:val="24"/>
          <w:shd w:val="clear" w:color="auto" w:fill="FFFFFF"/>
        </w:rPr>
        <w:t xml:space="preserve"> </w:t>
      </w:r>
    </w:p>
    <w:p w14:paraId="1B0A81A2" w14:textId="798E3386" w:rsidR="001F0751" w:rsidRPr="006529E2" w:rsidRDefault="00122A7D" w:rsidP="000618AD">
      <w:pPr>
        <w:rPr>
          <w:rFonts w:ascii="Amasis MT Pro" w:hAnsi="Amasis MT Pro" w:cs="Arial"/>
          <w:sz w:val="24"/>
          <w:szCs w:val="24"/>
        </w:rPr>
      </w:pPr>
      <w:r w:rsidRPr="006529E2">
        <w:rPr>
          <w:rFonts w:ascii="Amasis MT Pro" w:hAnsi="Amasis MT Pro" w:cs="Arial"/>
          <w:sz w:val="24"/>
          <w:szCs w:val="24"/>
        </w:rPr>
        <w:t xml:space="preserve">I was aware of the pressure Covid-19 has </w:t>
      </w:r>
      <w:r w:rsidR="00894E9D" w:rsidRPr="006529E2">
        <w:rPr>
          <w:rFonts w:ascii="Amasis MT Pro" w:hAnsi="Amasis MT Pro" w:cs="Arial"/>
          <w:sz w:val="24"/>
          <w:szCs w:val="24"/>
        </w:rPr>
        <w:t>had on staff, many spoke about ‘burn out’ and how they are coping with the effect on their own personal lives and how this intertwines with work life</w:t>
      </w:r>
      <w:r w:rsidR="008E4A1B" w:rsidRPr="006529E2">
        <w:rPr>
          <w:rFonts w:ascii="Amasis MT Pro" w:hAnsi="Amasis MT Pro" w:cs="Arial"/>
          <w:sz w:val="24"/>
          <w:szCs w:val="24"/>
        </w:rPr>
        <w:t xml:space="preserve"> </w:t>
      </w:r>
      <w:r w:rsidR="00B75B94" w:rsidRPr="006529E2">
        <w:rPr>
          <w:rFonts w:ascii="Amasis MT Pro" w:hAnsi="Amasis MT Pro" w:cs="Arial"/>
          <w:sz w:val="24"/>
          <w:szCs w:val="24"/>
        </w:rPr>
        <w:t>(</w:t>
      </w:r>
      <w:r w:rsidR="008E4A1B" w:rsidRPr="006529E2">
        <w:rPr>
          <w:rFonts w:ascii="Amasis MT Pro" w:eastAsia="Times New Roman" w:hAnsi="Amasis MT Pro" w:cs="Arial"/>
          <w:color w:val="3A3A3A"/>
          <w:sz w:val="24"/>
          <w:szCs w:val="24"/>
          <w:lang w:eastAsia="en-GB"/>
        </w:rPr>
        <w:t>Zhao et al., 2021)</w:t>
      </w:r>
      <w:r w:rsidR="00894E9D" w:rsidRPr="006529E2">
        <w:rPr>
          <w:rFonts w:ascii="Amasis MT Pro" w:hAnsi="Amasis MT Pro" w:cs="Arial"/>
          <w:sz w:val="24"/>
          <w:szCs w:val="24"/>
        </w:rPr>
        <w:t xml:space="preserve">. </w:t>
      </w:r>
      <w:r w:rsidR="00363DC8" w:rsidRPr="006529E2">
        <w:rPr>
          <w:rFonts w:ascii="Amasis MT Pro" w:hAnsi="Amasis MT Pro" w:cs="Arial"/>
          <w:sz w:val="24"/>
          <w:szCs w:val="24"/>
        </w:rPr>
        <w:t xml:space="preserve">My own plans were affected by Covid-19 which impacted my hopes for further activities with the residents. </w:t>
      </w:r>
    </w:p>
    <w:p w14:paraId="166F189A" w14:textId="47DB3C68" w:rsidR="009340BC" w:rsidRPr="006529E2" w:rsidRDefault="004E48D8" w:rsidP="00EC4B78">
      <w:pPr>
        <w:ind w:firstLine="720"/>
        <w:rPr>
          <w:rFonts w:ascii="Amasis MT Pro" w:hAnsi="Amasis MT Pro" w:cs="Arial"/>
          <w:sz w:val="24"/>
          <w:szCs w:val="24"/>
        </w:rPr>
      </w:pPr>
      <w:r w:rsidRPr="006529E2">
        <w:rPr>
          <w:rFonts w:ascii="Amasis MT Pro" w:hAnsi="Amasis MT Pro" w:cs="Arial"/>
          <w:sz w:val="24"/>
          <w:szCs w:val="24"/>
        </w:rPr>
        <w:t xml:space="preserve">The whole experience has made me feel ‘richer’, </w:t>
      </w:r>
      <w:r w:rsidR="003C1F39" w:rsidRPr="006529E2">
        <w:rPr>
          <w:rFonts w:ascii="Amasis MT Pro" w:hAnsi="Amasis MT Pro" w:cs="Arial"/>
          <w:sz w:val="24"/>
          <w:szCs w:val="24"/>
        </w:rPr>
        <w:t>throughout the placement I have felt honoured to be able to spend time with the residents, each one has taught me something valuable. Listening to their experiences has humbled me</w:t>
      </w:r>
      <w:r w:rsidR="00EC4B78" w:rsidRPr="006529E2">
        <w:rPr>
          <w:rFonts w:ascii="Amasis MT Pro" w:hAnsi="Amasis MT Pro" w:cs="Arial"/>
          <w:sz w:val="24"/>
          <w:szCs w:val="24"/>
        </w:rPr>
        <w:t xml:space="preserve"> a</w:t>
      </w:r>
      <w:r w:rsidR="00D304F5" w:rsidRPr="006529E2">
        <w:rPr>
          <w:rFonts w:ascii="Amasis MT Pro" w:hAnsi="Amasis MT Pro" w:cs="Arial"/>
          <w:sz w:val="24"/>
          <w:szCs w:val="24"/>
        </w:rPr>
        <w:t xml:space="preserve">nd </w:t>
      </w:r>
      <w:r w:rsidR="003C1F39" w:rsidRPr="006529E2">
        <w:rPr>
          <w:rFonts w:ascii="Amasis MT Pro" w:hAnsi="Amasis MT Pro" w:cs="Arial"/>
          <w:sz w:val="24"/>
          <w:szCs w:val="24"/>
        </w:rPr>
        <w:t>made me feel connected to each one</w:t>
      </w:r>
      <w:r w:rsidR="00D304F5" w:rsidRPr="006529E2">
        <w:rPr>
          <w:rFonts w:ascii="Amasis MT Pro" w:hAnsi="Amasis MT Pro" w:cs="Arial"/>
          <w:sz w:val="24"/>
          <w:szCs w:val="24"/>
        </w:rPr>
        <w:t>, which I am grateful for</w:t>
      </w:r>
      <w:r w:rsidRPr="006529E2">
        <w:rPr>
          <w:rFonts w:ascii="Amasis MT Pro" w:hAnsi="Amasis MT Pro" w:cs="Arial"/>
          <w:sz w:val="24"/>
          <w:szCs w:val="24"/>
        </w:rPr>
        <w:t>.</w:t>
      </w:r>
      <w:r w:rsidR="00C575C5" w:rsidRPr="006529E2">
        <w:rPr>
          <w:rFonts w:ascii="Amasis MT Pro" w:hAnsi="Amasis MT Pro" w:cs="Arial"/>
          <w:sz w:val="24"/>
          <w:szCs w:val="24"/>
        </w:rPr>
        <w:t xml:space="preserve"> I fe</w:t>
      </w:r>
      <w:r w:rsidR="001A65A1" w:rsidRPr="006529E2">
        <w:rPr>
          <w:rFonts w:ascii="Amasis MT Pro" w:hAnsi="Amasis MT Pro" w:cs="Arial"/>
          <w:sz w:val="24"/>
          <w:szCs w:val="24"/>
        </w:rPr>
        <w:t>el</w:t>
      </w:r>
      <w:r w:rsidR="00C575C5" w:rsidRPr="006529E2">
        <w:rPr>
          <w:rFonts w:ascii="Amasis MT Pro" w:hAnsi="Amasis MT Pro" w:cs="Arial"/>
          <w:sz w:val="24"/>
          <w:szCs w:val="24"/>
        </w:rPr>
        <w:t xml:space="preserve"> a lot of appreciation for my own </w:t>
      </w:r>
      <w:r w:rsidR="00CC197B" w:rsidRPr="006529E2">
        <w:rPr>
          <w:rFonts w:ascii="Amasis MT Pro" w:hAnsi="Amasis MT Pro" w:cs="Arial"/>
          <w:sz w:val="24"/>
          <w:szCs w:val="24"/>
        </w:rPr>
        <w:t>relationships</w:t>
      </w:r>
      <w:r w:rsidR="00FC75E6" w:rsidRPr="006529E2">
        <w:rPr>
          <w:rFonts w:ascii="Amasis MT Pro" w:hAnsi="Amasis MT Pro" w:cs="Arial"/>
          <w:sz w:val="24"/>
          <w:szCs w:val="24"/>
        </w:rPr>
        <w:t xml:space="preserve"> and fe</w:t>
      </w:r>
      <w:r w:rsidR="00D304F5" w:rsidRPr="006529E2">
        <w:rPr>
          <w:rFonts w:ascii="Amasis MT Pro" w:hAnsi="Amasis MT Pro" w:cs="Arial"/>
          <w:sz w:val="24"/>
          <w:szCs w:val="24"/>
        </w:rPr>
        <w:t>el</w:t>
      </w:r>
      <w:r w:rsidR="00FC75E6" w:rsidRPr="006529E2">
        <w:rPr>
          <w:rFonts w:ascii="Amasis MT Pro" w:hAnsi="Amasis MT Pro" w:cs="Arial"/>
          <w:sz w:val="24"/>
          <w:szCs w:val="24"/>
        </w:rPr>
        <w:t xml:space="preserve"> inspired to continue my studies.</w:t>
      </w:r>
      <w:r w:rsidR="00082C99" w:rsidRPr="006529E2">
        <w:rPr>
          <w:rFonts w:ascii="Amasis MT Pro" w:hAnsi="Amasis MT Pro" w:cs="Arial"/>
          <w:sz w:val="24"/>
          <w:szCs w:val="24"/>
        </w:rPr>
        <w:t xml:space="preserve"> </w:t>
      </w:r>
      <w:r w:rsidR="009340BC" w:rsidRPr="006529E2">
        <w:rPr>
          <w:rFonts w:ascii="Amasis MT Pro" w:hAnsi="Amasis MT Pro" w:cs="Arial"/>
          <w:color w:val="222222"/>
          <w:sz w:val="24"/>
          <w:szCs w:val="24"/>
          <w:shd w:val="clear" w:color="auto" w:fill="FFFFFF"/>
        </w:rPr>
        <w:t xml:space="preserve">I was surprised by the impact of both </w:t>
      </w:r>
      <w:proofErr w:type="spellStart"/>
      <w:r w:rsidR="009340BC" w:rsidRPr="006529E2">
        <w:rPr>
          <w:rFonts w:ascii="Amasis MT Pro" w:hAnsi="Amasis MT Pro" w:cs="Arial"/>
          <w:color w:val="222222"/>
          <w:sz w:val="24"/>
          <w:szCs w:val="24"/>
          <w:shd w:val="clear" w:color="auto" w:fill="FFFFFF"/>
        </w:rPr>
        <w:t>Harri</w:t>
      </w:r>
      <w:proofErr w:type="spellEnd"/>
      <w:r w:rsidR="009340BC" w:rsidRPr="006529E2">
        <w:rPr>
          <w:rFonts w:ascii="Amasis MT Pro" w:hAnsi="Amasis MT Pro" w:cs="Arial"/>
          <w:color w:val="222222"/>
          <w:sz w:val="24"/>
          <w:szCs w:val="24"/>
          <w:shd w:val="clear" w:color="auto" w:fill="FFFFFF"/>
        </w:rPr>
        <w:t xml:space="preserve"> the dog and the art activity and would like to continue to explore this, within the health and safety policies and with support from the house manager.</w:t>
      </w:r>
      <w:r w:rsidR="00FC75E6" w:rsidRPr="006529E2">
        <w:rPr>
          <w:rFonts w:ascii="Amasis MT Pro" w:hAnsi="Amasis MT Pro" w:cs="Arial"/>
          <w:color w:val="222222"/>
          <w:sz w:val="24"/>
          <w:szCs w:val="24"/>
          <w:shd w:val="clear" w:color="auto" w:fill="FFFFFF"/>
        </w:rPr>
        <w:t xml:space="preserve"> </w:t>
      </w:r>
      <w:r w:rsidR="00411158" w:rsidRPr="006529E2">
        <w:rPr>
          <w:rFonts w:ascii="Amasis MT Pro" w:hAnsi="Amasis MT Pro" w:cs="Arial"/>
          <w:color w:val="222222"/>
          <w:sz w:val="24"/>
          <w:szCs w:val="24"/>
          <w:shd w:val="clear" w:color="auto" w:fill="FFFFFF"/>
        </w:rPr>
        <w:t xml:space="preserve">I really saw a benefit of practising my counselling skills and plan to continue to volunteer. </w:t>
      </w:r>
    </w:p>
    <w:p w14:paraId="07A28CA2" w14:textId="14E52490" w:rsidR="000618AD" w:rsidRPr="0003042C" w:rsidRDefault="000618AD" w:rsidP="00FC4550">
      <w:pPr>
        <w:rPr>
          <w:rFonts w:ascii="Amasis MT Pro Medium" w:hAnsi="Amasis MT Pro Medium" w:cs="Arial"/>
          <w:color w:val="0F486E" w:themeColor="text2" w:themeShade="BF"/>
          <w:sz w:val="24"/>
          <w:szCs w:val="24"/>
        </w:rPr>
      </w:pPr>
    </w:p>
    <w:p w14:paraId="14F6A619" w14:textId="14AF1BE2" w:rsidR="00D3678F" w:rsidRDefault="000618AD">
      <w:pPr>
        <w:rPr>
          <w:rFonts w:ascii="Amasis MT Pro Medium" w:hAnsi="Amasis MT Pro Medium" w:cs="Arial"/>
          <w:color w:val="0F486E" w:themeColor="text2" w:themeShade="BF"/>
          <w:sz w:val="24"/>
          <w:szCs w:val="24"/>
        </w:rPr>
      </w:pPr>
      <w:r w:rsidRPr="0003042C">
        <w:rPr>
          <w:rFonts w:ascii="Amasis MT Pro Medium" w:hAnsi="Amasis MT Pro Medium" w:cs="Arial"/>
          <w:color w:val="0F486E" w:themeColor="text2" w:themeShade="BF"/>
          <w:sz w:val="24"/>
          <w:szCs w:val="24"/>
        </w:rPr>
        <w:t>Reference</w:t>
      </w:r>
      <w:r w:rsidR="00103B38" w:rsidRPr="0003042C">
        <w:rPr>
          <w:rFonts w:ascii="Amasis MT Pro Medium" w:hAnsi="Amasis MT Pro Medium" w:cs="Arial"/>
          <w:color w:val="0F486E" w:themeColor="text2" w:themeShade="BF"/>
          <w:sz w:val="24"/>
          <w:szCs w:val="24"/>
        </w:rPr>
        <w:t>s</w:t>
      </w:r>
    </w:p>
    <w:p w14:paraId="0567C8AF" w14:textId="77777777" w:rsidR="0003042C" w:rsidRPr="0003042C" w:rsidRDefault="0003042C">
      <w:pPr>
        <w:rPr>
          <w:rFonts w:ascii="Amasis MT Pro Medium" w:hAnsi="Amasis MT Pro Medium" w:cs="Arial"/>
          <w:color w:val="0F486E" w:themeColor="text2" w:themeShade="BF"/>
          <w:sz w:val="24"/>
          <w:szCs w:val="24"/>
        </w:rPr>
      </w:pPr>
    </w:p>
    <w:p w14:paraId="32DE0591" w14:textId="5240A494" w:rsidR="00D3678F" w:rsidRPr="006529E2" w:rsidRDefault="00D3678F" w:rsidP="00D3678F">
      <w:pPr>
        <w:spacing w:line="480" w:lineRule="auto"/>
        <w:ind w:left="720" w:hanging="720"/>
        <w:rPr>
          <w:rFonts w:ascii="Amasis MT Pro" w:hAnsi="Amasis MT Pro" w:cs="Arial"/>
          <w:sz w:val="24"/>
          <w:szCs w:val="24"/>
        </w:rPr>
      </w:pPr>
      <w:proofErr w:type="spellStart"/>
      <w:r w:rsidRPr="006529E2">
        <w:rPr>
          <w:rFonts w:ascii="Amasis MT Pro" w:hAnsi="Amasis MT Pro" w:cs="Arial"/>
          <w:color w:val="222222"/>
          <w:sz w:val="24"/>
          <w:szCs w:val="24"/>
          <w:shd w:val="clear" w:color="auto" w:fill="FFFFFF"/>
        </w:rPr>
        <w:t>Baek</w:t>
      </w:r>
      <w:proofErr w:type="spellEnd"/>
      <w:r w:rsidRPr="006529E2">
        <w:rPr>
          <w:rFonts w:ascii="Amasis MT Pro" w:hAnsi="Amasis MT Pro" w:cs="Arial"/>
          <w:color w:val="222222"/>
          <w:sz w:val="24"/>
          <w:szCs w:val="24"/>
          <w:shd w:val="clear" w:color="auto" w:fill="FFFFFF"/>
        </w:rPr>
        <w:t xml:space="preserve">, S. M., Lee, Y., &amp; </w:t>
      </w:r>
      <w:proofErr w:type="spellStart"/>
      <w:r w:rsidRPr="006529E2">
        <w:rPr>
          <w:rFonts w:ascii="Amasis MT Pro" w:hAnsi="Amasis MT Pro" w:cs="Arial"/>
          <w:color w:val="222222"/>
          <w:sz w:val="24"/>
          <w:szCs w:val="24"/>
          <w:shd w:val="clear" w:color="auto" w:fill="FFFFFF"/>
        </w:rPr>
        <w:t>Sohng</w:t>
      </w:r>
      <w:proofErr w:type="spellEnd"/>
      <w:r w:rsidRPr="006529E2">
        <w:rPr>
          <w:rFonts w:ascii="Amasis MT Pro" w:hAnsi="Amasis MT Pro" w:cs="Arial"/>
          <w:color w:val="222222"/>
          <w:sz w:val="24"/>
          <w:szCs w:val="24"/>
          <w:shd w:val="clear" w:color="auto" w:fill="FFFFFF"/>
        </w:rPr>
        <w:t>, K. Y. (2020). The psychological and behavioural effects of an animal</w:t>
      </w:r>
      <w:r w:rsidRPr="006529E2">
        <w:rPr>
          <w:rFonts w:ascii="Times New Roman" w:hAnsi="Times New Roman" w:cs="Times New Roman"/>
          <w:color w:val="222222"/>
          <w:sz w:val="24"/>
          <w:szCs w:val="24"/>
          <w:shd w:val="clear" w:color="auto" w:fill="FFFFFF"/>
        </w:rPr>
        <w:t>‐</w:t>
      </w:r>
      <w:r w:rsidRPr="006529E2">
        <w:rPr>
          <w:rFonts w:ascii="Amasis MT Pro" w:hAnsi="Amasis MT Pro" w:cs="Arial"/>
          <w:color w:val="222222"/>
          <w:sz w:val="24"/>
          <w:szCs w:val="24"/>
          <w:shd w:val="clear" w:color="auto" w:fill="FFFFFF"/>
        </w:rPr>
        <w:t>assisted therapy programme in Korean older adults with dementia. </w:t>
      </w:r>
      <w:r w:rsidRPr="006529E2">
        <w:rPr>
          <w:rFonts w:ascii="Amasis MT Pro" w:hAnsi="Amasis MT Pro" w:cs="Arial"/>
          <w:i/>
          <w:iCs/>
          <w:color w:val="222222"/>
          <w:sz w:val="24"/>
          <w:szCs w:val="24"/>
          <w:shd w:val="clear" w:color="auto" w:fill="FFFFFF"/>
        </w:rPr>
        <w:t>Psychogeriatrics</w:t>
      </w:r>
      <w:r w:rsidRPr="006529E2">
        <w:rPr>
          <w:rFonts w:ascii="Amasis MT Pro" w:hAnsi="Amasis MT Pro" w:cs="Arial"/>
          <w:color w:val="222222"/>
          <w:sz w:val="24"/>
          <w:szCs w:val="24"/>
          <w:shd w:val="clear" w:color="auto" w:fill="FFFFFF"/>
        </w:rPr>
        <w:t>, </w:t>
      </w:r>
      <w:r w:rsidRPr="006529E2">
        <w:rPr>
          <w:rFonts w:ascii="Amasis MT Pro" w:hAnsi="Amasis MT Pro" w:cs="Arial"/>
          <w:i/>
          <w:iCs/>
          <w:color w:val="222222"/>
          <w:sz w:val="24"/>
          <w:szCs w:val="24"/>
          <w:shd w:val="clear" w:color="auto" w:fill="FFFFFF"/>
        </w:rPr>
        <w:t>20</w:t>
      </w:r>
      <w:r w:rsidRPr="006529E2">
        <w:rPr>
          <w:rFonts w:ascii="Amasis MT Pro" w:hAnsi="Amasis MT Pro" w:cs="Arial"/>
          <w:color w:val="222222"/>
          <w:sz w:val="24"/>
          <w:szCs w:val="24"/>
          <w:shd w:val="clear" w:color="auto" w:fill="FFFFFF"/>
        </w:rPr>
        <w:t>(5), 645-653.</w:t>
      </w:r>
    </w:p>
    <w:p w14:paraId="0A885722" w14:textId="77777777" w:rsidR="00D3678F" w:rsidRPr="006529E2" w:rsidRDefault="00D3678F" w:rsidP="00D3678F">
      <w:pPr>
        <w:shd w:val="clear" w:color="auto" w:fill="FFFFFF"/>
        <w:spacing w:after="0" w:line="480" w:lineRule="auto"/>
        <w:ind w:left="720" w:hanging="720"/>
        <w:rPr>
          <w:rFonts w:ascii="Amasis MT Pro" w:hAnsi="Amasis MT Pro" w:cs="Arial"/>
          <w:color w:val="222222"/>
          <w:sz w:val="24"/>
          <w:szCs w:val="24"/>
          <w:shd w:val="clear" w:color="auto" w:fill="FFFFFF"/>
        </w:rPr>
      </w:pPr>
      <w:r w:rsidRPr="006529E2">
        <w:rPr>
          <w:rFonts w:ascii="Amasis MT Pro" w:hAnsi="Amasis MT Pro" w:cs="Arial"/>
          <w:color w:val="222222"/>
          <w:sz w:val="24"/>
          <w:szCs w:val="24"/>
          <w:shd w:val="clear" w:color="auto" w:fill="FFFFFF"/>
        </w:rPr>
        <w:t xml:space="preserve">Barth, A. L., &amp; Moody, S. J. (2019). Theory use in </w:t>
      </w:r>
      <w:proofErr w:type="spellStart"/>
      <w:r w:rsidRPr="006529E2">
        <w:rPr>
          <w:rFonts w:ascii="Amasis MT Pro" w:hAnsi="Amasis MT Pro" w:cs="Arial"/>
          <w:color w:val="222222"/>
          <w:sz w:val="24"/>
          <w:szCs w:val="24"/>
          <w:shd w:val="clear" w:color="auto" w:fill="FFFFFF"/>
        </w:rPr>
        <w:t>counseling</w:t>
      </w:r>
      <w:proofErr w:type="spellEnd"/>
      <w:r w:rsidRPr="006529E2">
        <w:rPr>
          <w:rFonts w:ascii="Amasis MT Pro" w:hAnsi="Amasis MT Pro" w:cs="Arial"/>
          <w:color w:val="222222"/>
          <w:sz w:val="24"/>
          <w:szCs w:val="24"/>
          <w:shd w:val="clear" w:color="auto" w:fill="FFFFFF"/>
        </w:rPr>
        <w:t xml:space="preserve"> practice: Current trends. </w:t>
      </w:r>
      <w:r w:rsidRPr="006529E2">
        <w:rPr>
          <w:rFonts w:ascii="Amasis MT Pro" w:hAnsi="Amasis MT Pro" w:cs="Arial"/>
          <w:i/>
          <w:iCs/>
          <w:color w:val="222222"/>
          <w:sz w:val="24"/>
          <w:szCs w:val="24"/>
          <w:shd w:val="clear" w:color="auto" w:fill="FFFFFF"/>
        </w:rPr>
        <w:t>International Journal for the Advancement of Counselling</w:t>
      </w:r>
      <w:r w:rsidRPr="006529E2">
        <w:rPr>
          <w:rFonts w:ascii="Amasis MT Pro" w:hAnsi="Amasis MT Pro" w:cs="Arial"/>
          <w:color w:val="222222"/>
          <w:sz w:val="24"/>
          <w:szCs w:val="24"/>
          <w:shd w:val="clear" w:color="auto" w:fill="FFFFFF"/>
        </w:rPr>
        <w:t>, </w:t>
      </w:r>
      <w:r w:rsidRPr="006529E2">
        <w:rPr>
          <w:rFonts w:ascii="Amasis MT Pro" w:hAnsi="Amasis MT Pro" w:cs="Arial"/>
          <w:i/>
          <w:iCs/>
          <w:color w:val="222222"/>
          <w:sz w:val="24"/>
          <w:szCs w:val="24"/>
          <w:shd w:val="clear" w:color="auto" w:fill="FFFFFF"/>
        </w:rPr>
        <w:t>41</w:t>
      </w:r>
      <w:r w:rsidRPr="006529E2">
        <w:rPr>
          <w:rFonts w:ascii="Amasis MT Pro" w:hAnsi="Amasis MT Pro" w:cs="Arial"/>
          <w:color w:val="222222"/>
          <w:sz w:val="24"/>
          <w:szCs w:val="24"/>
          <w:shd w:val="clear" w:color="auto" w:fill="FFFFFF"/>
        </w:rPr>
        <w:t>(3), 313-328.</w:t>
      </w:r>
    </w:p>
    <w:p w14:paraId="2B836375" w14:textId="77777777" w:rsidR="00D3678F" w:rsidRPr="006529E2" w:rsidRDefault="00D3678F" w:rsidP="00D3678F">
      <w:pPr>
        <w:spacing w:line="480" w:lineRule="auto"/>
        <w:ind w:left="720" w:hanging="720"/>
        <w:rPr>
          <w:rFonts w:ascii="Amasis MT Pro" w:hAnsi="Amasis MT Pro" w:cs="Arial"/>
          <w:color w:val="222222"/>
          <w:sz w:val="24"/>
          <w:szCs w:val="24"/>
          <w:shd w:val="clear" w:color="auto" w:fill="FFFFFF"/>
        </w:rPr>
      </w:pPr>
      <w:proofErr w:type="spellStart"/>
      <w:r w:rsidRPr="006529E2">
        <w:rPr>
          <w:rFonts w:ascii="Amasis MT Pro" w:hAnsi="Amasis MT Pro" w:cs="Arial"/>
          <w:color w:val="222222"/>
          <w:sz w:val="24"/>
          <w:szCs w:val="24"/>
          <w:shd w:val="clear" w:color="auto" w:fill="FFFFFF"/>
        </w:rPr>
        <w:t>Cherniack</w:t>
      </w:r>
      <w:proofErr w:type="spellEnd"/>
      <w:r w:rsidRPr="006529E2">
        <w:rPr>
          <w:rFonts w:ascii="Amasis MT Pro" w:hAnsi="Amasis MT Pro" w:cs="Arial"/>
          <w:color w:val="222222"/>
          <w:sz w:val="24"/>
          <w:szCs w:val="24"/>
          <w:shd w:val="clear" w:color="auto" w:fill="FFFFFF"/>
        </w:rPr>
        <w:t xml:space="preserve">, E. P., &amp; </w:t>
      </w:r>
      <w:proofErr w:type="spellStart"/>
      <w:r w:rsidRPr="006529E2">
        <w:rPr>
          <w:rFonts w:ascii="Amasis MT Pro" w:hAnsi="Amasis MT Pro" w:cs="Arial"/>
          <w:color w:val="222222"/>
          <w:sz w:val="24"/>
          <w:szCs w:val="24"/>
          <w:shd w:val="clear" w:color="auto" w:fill="FFFFFF"/>
        </w:rPr>
        <w:t>Cherniack</w:t>
      </w:r>
      <w:proofErr w:type="spellEnd"/>
      <w:r w:rsidRPr="006529E2">
        <w:rPr>
          <w:rFonts w:ascii="Amasis MT Pro" w:hAnsi="Amasis MT Pro" w:cs="Arial"/>
          <w:color w:val="222222"/>
          <w:sz w:val="24"/>
          <w:szCs w:val="24"/>
          <w:shd w:val="clear" w:color="auto" w:fill="FFFFFF"/>
        </w:rPr>
        <w:t>, A. R. (2014). The benefit of pets and animal-assisted therapy to the health of older individuals. </w:t>
      </w:r>
      <w:r w:rsidRPr="006529E2">
        <w:rPr>
          <w:rFonts w:ascii="Amasis MT Pro" w:hAnsi="Amasis MT Pro" w:cs="Arial"/>
          <w:i/>
          <w:iCs/>
          <w:color w:val="222222"/>
          <w:sz w:val="24"/>
          <w:szCs w:val="24"/>
          <w:shd w:val="clear" w:color="auto" w:fill="FFFFFF"/>
        </w:rPr>
        <w:t>Current gerontology and geriatrics research</w:t>
      </w:r>
      <w:r w:rsidRPr="006529E2">
        <w:rPr>
          <w:rFonts w:ascii="Amasis MT Pro" w:hAnsi="Amasis MT Pro" w:cs="Arial"/>
          <w:color w:val="222222"/>
          <w:sz w:val="24"/>
          <w:szCs w:val="24"/>
          <w:shd w:val="clear" w:color="auto" w:fill="FFFFFF"/>
        </w:rPr>
        <w:t>, </w:t>
      </w:r>
      <w:r w:rsidRPr="006529E2">
        <w:rPr>
          <w:rFonts w:ascii="Amasis MT Pro" w:hAnsi="Amasis MT Pro" w:cs="Arial"/>
          <w:i/>
          <w:iCs/>
          <w:color w:val="222222"/>
          <w:sz w:val="24"/>
          <w:szCs w:val="24"/>
          <w:shd w:val="clear" w:color="auto" w:fill="FFFFFF"/>
        </w:rPr>
        <w:t>2014</w:t>
      </w:r>
      <w:r w:rsidRPr="006529E2">
        <w:rPr>
          <w:rFonts w:ascii="Amasis MT Pro" w:hAnsi="Amasis MT Pro" w:cs="Arial"/>
          <w:color w:val="222222"/>
          <w:sz w:val="24"/>
          <w:szCs w:val="24"/>
          <w:shd w:val="clear" w:color="auto" w:fill="FFFFFF"/>
        </w:rPr>
        <w:t>.</w:t>
      </w:r>
    </w:p>
    <w:p w14:paraId="6A8B4A81" w14:textId="77777777" w:rsidR="00D3678F" w:rsidRPr="006529E2" w:rsidRDefault="00D3678F" w:rsidP="00D3678F">
      <w:pPr>
        <w:spacing w:line="480" w:lineRule="auto"/>
        <w:ind w:left="720" w:hanging="720"/>
        <w:rPr>
          <w:rFonts w:ascii="Amasis MT Pro" w:hAnsi="Amasis MT Pro" w:cs="Arial"/>
          <w:color w:val="222222"/>
          <w:sz w:val="24"/>
          <w:szCs w:val="24"/>
          <w:shd w:val="clear" w:color="auto" w:fill="FFFFFF"/>
        </w:rPr>
      </w:pPr>
      <w:r w:rsidRPr="006529E2">
        <w:rPr>
          <w:rFonts w:ascii="Amasis MT Pro" w:hAnsi="Amasis MT Pro" w:cs="Arial"/>
          <w:color w:val="222222"/>
          <w:sz w:val="24"/>
          <w:szCs w:val="24"/>
          <w:shd w:val="clear" w:color="auto" w:fill="FFFFFF"/>
        </w:rPr>
        <w:t xml:space="preserve">David, I. A. B., Or, M. B., Regev, D., &amp; </w:t>
      </w:r>
      <w:proofErr w:type="spellStart"/>
      <w:r w:rsidRPr="006529E2">
        <w:rPr>
          <w:rFonts w:ascii="Amasis MT Pro" w:hAnsi="Amasis MT Pro" w:cs="Arial"/>
          <w:color w:val="222222"/>
          <w:sz w:val="24"/>
          <w:szCs w:val="24"/>
          <w:shd w:val="clear" w:color="auto" w:fill="FFFFFF"/>
        </w:rPr>
        <w:t>Snir</w:t>
      </w:r>
      <w:proofErr w:type="spellEnd"/>
      <w:r w:rsidRPr="006529E2">
        <w:rPr>
          <w:rFonts w:ascii="Amasis MT Pro" w:hAnsi="Amasis MT Pro" w:cs="Arial"/>
          <w:color w:val="222222"/>
          <w:sz w:val="24"/>
          <w:szCs w:val="24"/>
          <w:shd w:val="clear" w:color="auto" w:fill="FFFFFF"/>
        </w:rPr>
        <w:t>, S. (2021). Changes over time in therapeutic and art therapy working alliances in simulated art therapy sessions. </w:t>
      </w:r>
      <w:r w:rsidRPr="006529E2">
        <w:rPr>
          <w:rFonts w:ascii="Amasis MT Pro" w:hAnsi="Amasis MT Pro" w:cs="Arial"/>
          <w:i/>
          <w:iCs/>
          <w:color w:val="222222"/>
          <w:sz w:val="24"/>
          <w:szCs w:val="24"/>
          <w:shd w:val="clear" w:color="auto" w:fill="FFFFFF"/>
        </w:rPr>
        <w:t>The Arts in Psychotherapy</w:t>
      </w:r>
      <w:r w:rsidRPr="006529E2">
        <w:rPr>
          <w:rFonts w:ascii="Amasis MT Pro" w:hAnsi="Amasis MT Pro" w:cs="Arial"/>
          <w:color w:val="222222"/>
          <w:sz w:val="24"/>
          <w:szCs w:val="24"/>
          <w:shd w:val="clear" w:color="auto" w:fill="FFFFFF"/>
        </w:rPr>
        <w:t>, </w:t>
      </w:r>
      <w:r w:rsidRPr="006529E2">
        <w:rPr>
          <w:rFonts w:ascii="Amasis MT Pro" w:hAnsi="Amasis MT Pro" w:cs="Arial"/>
          <w:i/>
          <w:iCs/>
          <w:color w:val="222222"/>
          <w:sz w:val="24"/>
          <w:szCs w:val="24"/>
          <w:shd w:val="clear" w:color="auto" w:fill="FFFFFF"/>
        </w:rPr>
        <w:t>75</w:t>
      </w:r>
      <w:r w:rsidRPr="006529E2">
        <w:rPr>
          <w:rFonts w:ascii="Amasis MT Pro" w:hAnsi="Amasis MT Pro" w:cs="Arial"/>
          <w:color w:val="222222"/>
          <w:sz w:val="24"/>
          <w:szCs w:val="24"/>
          <w:shd w:val="clear" w:color="auto" w:fill="FFFFFF"/>
        </w:rPr>
        <w:t>, 101804.</w:t>
      </w:r>
    </w:p>
    <w:p w14:paraId="7CB6303E" w14:textId="77777777" w:rsidR="00D3678F" w:rsidRPr="006529E2" w:rsidRDefault="00D3678F" w:rsidP="00D3678F">
      <w:pPr>
        <w:spacing w:line="480" w:lineRule="auto"/>
        <w:ind w:left="720" w:hanging="720"/>
        <w:rPr>
          <w:rFonts w:ascii="Amasis MT Pro" w:hAnsi="Amasis MT Pro" w:cs="Arial"/>
          <w:sz w:val="24"/>
          <w:szCs w:val="24"/>
        </w:rPr>
      </w:pPr>
      <w:r w:rsidRPr="006529E2">
        <w:rPr>
          <w:rFonts w:ascii="Amasis MT Pro" w:hAnsi="Amasis MT Pro" w:cs="Arial"/>
          <w:sz w:val="24"/>
          <w:szCs w:val="24"/>
        </w:rPr>
        <w:t>Gibbs, G. (1988). Learning by Doing: A Guide to Teaching and Learning Methods. Oxford: Oxford Further Education Unit</w:t>
      </w:r>
    </w:p>
    <w:p w14:paraId="7465C49D" w14:textId="736DB8B1" w:rsidR="00D3678F" w:rsidRPr="006529E2" w:rsidRDefault="00D3678F" w:rsidP="00D3678F">
      <w:pPr>
        <w:shd w:val="clear" w:color="auto" w:fill="FFFFFF"/>
        <w:spacing w:after="0" w:line="480" w:lineRule="auto"/>
        <w:ind w:left="720" w:hanging="720"/>
        <w:rPr>
          <w:rFonts w:ascii="Amasis MT Pro" w:eastAsia="Times New Roman" w:hAnsi="Amasis MT Pro" w:cs="Arial"/>
          <w:color w:val="3A3A3A"/>
          <w:sz w:val="24"/>
          <w:szCs w:val="24"/>
          <w:lang w:eastAsia="en-GB"/>
        </w:rPr>
      </w:pPr>
      <w:r w:rsidRPr="006529E2">
        <w:rPr>
          <w:rFonts w:ascii="Amasis MT Pro" w:eastAsia="Times New Roman" w:hAnsi="Amasis MT Pro" w:cs="Arial"/>
          <w:color w:val="3A3A3A"/>
          <w:sz w:val="24"/>
          <w:szCs w:val="24"/>
          <w:lang w:eastAsia="en-GB"/>
        </w:rPr>
        <w:t>Israeli, Regev, D., &amp; Goldner, L. (2021). The meaning, challenges, and characteristics of art therapy for older Holocaust survivors. </w:t>
      </w:r>
      <w:r w:rsidRPr="006529E2">
        <w:rPr>
          <w:rFonts w:ascii="Amasis MT Pro" w:eastAsia="Times New Roman" w:hAnsi="Amasis MT Pro" w:cs="Arial"/>
          <w:i/>
          <w:iCs/>
          <w:color w:val="3A3A3A"/>
          <w:sz w:val="24"/>
          <w:szCs w:val="24"/>
          <w:lang w:eastAsia="en-GB"/>
        </w:rPr>
        <w:t>The Arts in Psychotherapy</w:t>
      </w:r>
      <w:r w:rsidRPr="006529E2">
        <w:rPr>
          <w:rFonts w:ascii="Amasis MT Pro" w:eastAsia="Times New Roman" w:hAnsi="Amasis MT Pro" w:cs="Arial"/>
          <w:color w:val="3A3A3A"/>
          <w:sz w:val="24"/>
          <w:szCs w:val="24"/>
          <w:lang w:eastAsia="en-GB"/>
        </w:rPr>
        <w:t>, </w:t>
      </w:r>
      <w:r w:rsidRPr="006529E2">
        <w:rPr>
          <w:rFonts w:ascii="Amasis MT Pro" w:eastAsia="Times New Roman" w:hAnsi="Amasis MT Pro" w:cs="Arial"/>
          <w:i/>
          <w:iCs/>
          <w:color w:val="3A3A3A"/>
          <w:sz w:val="24"/>
          <w:szCs w:val="24"/>
          <w:lang w:eastAsia="en-GB"/>
        </w:rPr>
        <w:t>74</w:t>
      </w:r>
      <w:r w:rsidRPr="006529E2">
        <w:rPr>
          <w:rFonts w:ascii="Amasis MT Pro" w:eastAsia="Times New Roman" w:hAnsi="Amasis MT Pro" w:cs="Arial"/>
          <w:color w:val="3A3A3A"/>
          <w:sz w:val="24"/>
          <w:szCs w:val="24"/>
          <w:lang w:eastAsia="en-GB"/>
        </w:rPr>
        <w:t>, 101783–. https://doi.org/10.1016/j.aip.2021.101783</w:t>
      </w:r>
    </w:p>
    <w:p w14:paraId="7F34B23E" w14:textId="77777777" w:rsidR="00D3678F" w:rsidRPr="006529E2" w:rsidRDefault="00D3678F" w:rsidP="00D3678F">
      <w:pPr>
        <w:spacing w:line="480" w:lineRule="auto"/>
        <w:ind w:left="720" w:hanging="720"/>
        <w:rPr>
          <w:rFonts w:ascii="Amasis MT Pro" w:hAnsi="Amasis MT Pro" w:cs="Arial"/>
          <w:color w:val="222222"/>
          <w:sz w:val="24"/>
          <w:szCs w:val="24"/>
          <w:shd w:val="clear" w:color="auto" w:fill="FFFFFF"/>
        </w:rPr>
      </w:pPr>
      <w:r w:rsidRPr="006529E2">
        <w:rPr>
          <w:rFonts w:ascii="Amasis MT Pro" w:hAnsi="Amasis MT Pro" w:cs="Arial"/>
          <w:color w:val="222222"/>
          <w:sz w:val="24"/>
          <w:szCs w:val="24"/>
          <w:shd w:val="clear" w:color="auto" w:fill="FFFFFF"/>
        </w:rPr>
        <w:t xml:space="preserve">Jones, S. R. (1992). Was there a Hawthorne </w:t>
      </w:r>
      <w:proofErr w:type="gramStart"/>
      <w:r w:rsidRPr="006529E2">
        <w:rPr>
          <w:rFonts w:ascii="Amasis MT Pro" w:hAnsi="Amasis MT Pro" w:cs="Arial"/>
          <w:color w:val="222222"/>
          <w:sz w:val="24"/>
          <w:szCs w:val="24"/>
          <w:shd w:val="clear" w:color="auto" w:fill="FFFFFF"/>
        </w:rPr>
        <w:t>effect?.</w:t>
      </w:r>
      <w:proofErr w:type="gramEnd"/>
      <w:r w:rsidRPr="006529E2">
        <w:rPr>
          <w:rFonts w:ascii="Amasis MT Pro" w:hAnsi="Amasis MT Pro" w:cs="Arial"/>
          <w:color w:val="222222"/>
          <w:sz w:val="24"/>
          <w:szCs w:val="24"/>
          <w:shd w:val="clear" w:color="auto" w:fill="FFFFFF"/>
        </w:rPr>
        <w:t> </w:t>
      </w:r>
      <w:r w:rsidRPr="006529E2">
        <w:rPr>
          <w:rFonts w:ascii="Amasis MT Pro" w:hAnsi="Amasis MT Pro" w:cs="Arial"/>
          <w:i/>
          <w:iCs/>
          <w:color w:val="222222"/>
          <w:sz w:val="24"/>
          <w:szCs w:val="24"/>
          <w:shd w:val="clear" w:color="auto" w:fill="FFFFFF"/>
        </w:rPr>
        <w:t>American Journal of sociology</w:t>
      </w:r>
      <w:r w:rsidRPr="006529E2">
        <w:rPr>
          <w:rFonts w:ascii="Amasis MT Pro" w:hAnsi="Amasis MT Pro" w:cs="Arial"/>
          <w:color w:val="222222"/>
          <w:sz w:val="24"/>
          <w:szCs w:val="24"/>
          <w:shd w:val="clear" w:color="auto" w:fill="FFFFFF"/>
        </w:rPr>
        <w:t>, </w:t>
      </w:r>
      <w:r w:rsidRPr="006529E2">
        <w:rPr>
          <w:rFonts w:ascii="Amasis MT Pro" w:hAnsi="Amasis MT Pro" w:cs="Arial"/>
          <w:i/>
          <w:iCs/>
          <w:color w:val="222222"/>
          <w:sz w:val="24"/>
          <w:szCs w:val="24"/>
          <w:shd w:val="clear" w:color="auto" w:fill="FFFFFF"/>
        </w:rPr>
        <w:t>98</w:t>
      </w:r>
      <w:r w:rsidRPr="006529E2">
        <w:rPr>
          <w:rFonts w:ascii="Amasis MT Pro" w:hAnsi="Amasis MT Pro" w:cs="Arial"/>
          <w:color w:val="222222"/>
          <w:sz w:val="24"/>
          <w:szCs w:val="24"/>
          <w:shd w:val="clear" w:color="auto" w:fill="FFFFFF"/>
        </w:rPr>
        <w:t>(3), 451-468.</w:t>
      </w:r>
    </w:p>
    <w:p w14:paraId="23A6F46E" w14:textId="3D77ADFA" w:rsidR="00D3678F" w:rsidRPr="006529E2" w:rsidRDefault="00D3678F" w:rsidP="00D3678F">
      <w:pPr>
        <w:shd w:val="clear" w:color="auto" w:fill="FFFFFF"/>
        <w:spacing w:after="0" w:line="480" w:lineRule="auto"/>
        <w:ind w:left="720" w:hanging="720"/>
        <w:rPr>
          <w:rFonts w:ascii="Amasis MT Pro" w:eastAsia="Times New Roman" w:hAnsi="Amasis MT Pro" w:cs="Arial"/>
          <w:color w:val="3A3A3A"/>
          <w:sz w:val="24"/>
          <w:szCs w:val="24"/>
          <w:lang w:eastAsia="en-GB"/>
        </w:rPr>
      </w:pPr>
      <w:proofErr w:type="spellStart"/>
      <w:r w:rsidRPr="006529E2">
        <w:rPr>
          <w:rFonts w:ascii="Amasis MT Pro" w:eastAsia="Times New Roman" w:hAnsi="Amasis MT Pro" w:cs="Arial"/>
          <w:color w:val="3A3A3A"/>
          <w:sz w:val="24"/>
          <w:szCs w:val="24"/>
          <w:lang w:eastAsia="en-GB"/>
        </w:rPr>
        <w:lastRenderedPageBreak/>
        <w:t>Masika</w:t>
      </w:r>
      <w:proofErr w:type="spellEnd"/>
      <w:r w:rsidRPr="006529E2">
        <w:rPr>
          <w:rFonts w:ascii="Amasis MT Pro" w:eastAsia="Times New Roman" w:hAnsi="Amasis MT Pro" w:cs="Arial"/>
          <w:color w:val="3A3A3A"/>
          <w:sz w:val="24"/>
          <w:szCs w:val="24"/>
          <w:lang w:eastAsia="en-GB"/>
        </w:rPr>
        <w:t>, Yu, D. S. F., &amp; Li, P. W. C. (2020). Visual art therapy as a treatment option for cognitive decline among older adults. A systematic review and meta-analysis. </w:t>
      </w:r>
      <w:r w:rsidRPr="006529E2">
        <w:rPr>
          <w:rFonts w:ascii="Amasis MT Pro" w:eastAsia="Times New Roman" w:hAnsi="Amasis MT Pro" w:cs="Arial"/>
          <w:i/>
          <w:iCs/>
          <w:color w:val="3A3A3A"/>
          <w:sz w:val="24"/>
          <w:szCs w:val="24"/>
          <w:lang w:eastAsia="en-GB"/>
        </w:rPr>
        <w:t>Journal of Advanced Nursing</w:t>
      </w:r>
      <w:r w:rsidRPr="006529E2">
        <w:rPr>
          <w:rFonts w:ascii="Amasis MT Pro" w:eastAsia="Times New Roman" w:hAnsi="Amasis MT Pro" w:cs="Arial"/>
          <w:color w:val="3A3A3A"/>
          <w:sz w:val="24"/>
          <w:szCs w:val="24"/>
          <w:lang w:eastAsia="en-GB"/>
        </w:rPr>
        <w:t>. https://doi.org/10.1111/jan.14362</w:t>
      </w:r>
    </w:p>
    <w:p w14:paraId="56FBD5D5" w14:textId="77777777" w:rsidR="00D3678F" w:rsidRPr="006529E2" w:rsidRDefault="00D3678F" w:rsidP="00D3678F">
      <w:pPr>
        <w:shd w:val="clear" w:color="auto" w:fill="FFFFFF"/>
        <w:spacing w:after="0" w:line="480" w:lineRule="auto"/>
        <w:ind w:left="720" w:hanging="720"/>
        <w:rPr>
          <w:rFonts w:ascii="Amasis MT Pro" w:hAnsi="Amasis MT Pro" w:cs="Arial"/>
          <w:color w:val="222222"/>
          <w:sz w:val="24"/>
          <w:szCs w:val="24"/>
          <w:shd w:val="clear" w:color="auto" w:fill="FFFFFF"/>
        </w:rPr>
      </w:pPr>
      <w:r w:rsidRPr="006529E2">
        <w:rPr>
          <w:rFonts w:ascii="Amasis MT Pro" w:hAnsi="Amasis MT Pro" w:cs="Arial"/>
          <w:color w:val="222222"/>
          <w:sz w:val="24"/>
          <w:szCs w:val="24"/>
          <w:shd w:val="clear" w:color="auto" w:fill="FFFFFF"/>
        </w:rPr>
        <w:t>Nandini, M. (2020). SOLER Way of Communication in Nursing. </w:t>
      </w:r>
      <w:r w:rsidRPr="006529E2">
        <w:rPr>
          <w:rFonts w:ascii="Amasis MT Pro" w:hAnsi="Amasis MT Pro" w:cs="Arial"/>
          <w:i/>
          <w:iCs/>
          <w:color w:val="222222"/>
          <w:sz w:val="24"/>
          <w:szCs w:val="24"/>
          <w:shd w:val="clear" w:color="auto" w:fill="FFFFFF"/>
        </w:rPr>
        <w:t>Asian Journal of Nursing Education and Research</w:t>
      </w:r>
      <w:r w:rsidRPr="006529E2">
        <w:rPr>
          <w:rFonts w:ascii="Amasis MT Pro" w:hAnsi="Amasis MT Pro" w:cs="Arial"/>
          <w:color w:val="222222"/>
          <w:sz w:val="24"/>
          <w:szCs w:val="24"/>
          <w:shd w:val="clear" w:color="auto" w:fill="FFFFFF"/>
        </w:rPr>
        <w:t>, </w:t>
      </w:r>
      <w:r w:rsidRPr="006529E2">
        <w:rPr>
          <w:rFonts w:ascii="Amasis MT Pro" w:hAnsi="Amasis MT Pro" w:cs="Arial"/>
          <w:i/>
          <w:iCs/>
          <w:color w:val="222222"/>
          <w:sz w:val="24"/>
          <w:szCs w:val="24"/>
          <w:shd w:val="clear" w:color="auto" w:fill="FFFFFF"/>
        </w:rPr>
        <w:t>10</w:t>
      </w:r>
      <w:r w:rsidRPr="006529E2">
        <w:rPr>
          <w:rFonts w:ascii="Amasis MT Pro" w:hAnsi="Amasis MT Pro" w:cs="Arial"/>
          <w:color w:val="222222"/>
          <w:sz w:val="24"/>
          <w:szCs w:val="24"/>
          <w:shd w:val="clear" w:color="auto" w:fill="FFFFFF"/>
        </w:rPr>
        <w:t>(1), 110-111.</w:t>
      </w:r>
    </w:p>
    <w:p w14:paraId="16473D39" w14:textId="77777777" w:rsidR="00D3678F" w:rsidRPr="006529E2" w:rsidRDefault="00D3678F" w:rsidP="00D3678F">
      <w:pPr>
        <w:spacing w:line="480" w:lineRule="auto"/>
        <w:ind w:left="720" w:hanging="720"/>
        <w:rPr>
          <w:rFonts w:ascii="Amasis MT Pro" w:hAnsi="Amasis MT Pro" w:cs="Arial"/>
          <w:color w:val="222222"/>
          <w:sz w:val="24"/>
          <w:szCs w:val="24"/>
          <w:shd w:val="clear" w:color="auto" w:fill="FFFFFF"/>
        </w:rPr>
      </w:pPr>
      <w:proofErr w:type="spellStart"/>
      <w:r w:rsidRPr="006529E2">
        <w:rPr>
          <w:rFonts w:ascii="Amasis MT Pro" w:hAnsi="Amasis MT Pro" w:cs="Arial"/>
          <w:color w:val="222222"/>
          <w:sz w:val="24"/>
          <w:szCs w:val="24"/>
          <w:shd w:val="clear" w:color="auto" w:fill="FFFFFF"/>
        </w:rPr>
        <w:t>O’Conor</w:t>
      </w:r>
      <w:proofErr w:type="spellEnd"/>
      <w:r w:rsidRPr="006529E2">
        <w:rPr>
          <w:rFonts w:ascii="Amasis MT Pro" w:hAnsi="Amasis MT Pro" w:cs="Arial"/>
          <w:color w:val="222222"/>
          <w:sz w:val="24"/>
          <w:szCs w:val="24"/>
          <w:shd w:val="clear" w:color="auto" w:fill="FFFFFF"/>
        </w:rPr>
        <w:t xml:space="preserve">, R., </w:t>
      </w:r>
      <w:proofErr w:type="spellStart"/>
      <w:r w:rsidRPr="006529E2">
        <w:rPr>
          <w:rFonts w:ascii="Amasis MT Pro" w:hAnsi="Amasis MT Pro" w:cs="Arial"/>
          <w:color w:val="222222"/>
          <w:sz w:val="24"/>
          <w:szCs w:val="24"/>
          <w:shd w:val="clear" w:color="auto" w:fill="FFFFFF"/>
        </w:rPr>
        <w:t>Benavente</w:t>
      </w:r>
      <w:proofErr w:type="spellEnd"/>
      <w:r w:rsidRPr="006529E2">
        <w:rPr>
          <w:rFonts w:ascii="Amasis MT Pro" w:hAnsi="Amasis MT Pro" w:cs="Arial"/>
          <w:color w:val="222222"/>
          <w:sz w:val="24"/>
          <w:szCs w:val="24"/>
          <w:shd w:val="clear" w:color="auto" w:fill="FFFFFF"/>
        </w:rPr>
        <w:t xml:space="preserve">, J. Y., </w:t>
      </w:r>
      <w:proofErr w:type="spellStart"/>
      <w:r w:rsidRPr="006529E2">
        <w:rPr>
          <w:rFonts w:ascii="Amasis MT Pro" w:hAnsi="Amasis MT Pro" w:cs="Arial"/>
          <w:color w:val="222222"/>
          <w:sz w:val="24"/>
          <w:szCs w:val="24"/>
          <w:shd w:val="clear" w:color="auto" w:fill="FFFFFF"/>
        </w:rPr>
        <w:t>Kwasny</w:t>
      </w:r>
      <w:proofErr w:type="spellEnd"/>
      <w:r w:rsidRPr="006529E2">
        <w:rPr>
          <w:rFonts w:ascii="Amasis MT Pro" w:hAnsi="Amasis MT Pro" w:cs="Arial"/>
          <w:color w:val="222222"/>
          <w:sz w:val="24"/>
          <w:szCs w:val="24"/>
          <w:shd w:val="clear" w:color="auto" w:fill="FFFFFF"/>
        </w:rPr>
        <w:t xml:space="preserve">, M. J., </w:t>
      </w:r>
      <w:proofErr w:type="spellStart"/>
      <w:r w:rsidRPr="006529E2">
        <w:rPr>
          <w:rFonts w:ascii="Amasis MT Pro" w:hAnsi="Amasis MT Pro" w:cs="Arial"/>
          <w:color w:val="222222"/>
          <w:sz w:val="24"/>
          <w:szCs w:val="24"/>
          <w:shd w:val="clear" w:color="auto" w:fill="FFFFFF"/>
        </w:rPr>
        <w:t>Eldeirawi</w:t>
      </w:r>
      <w:proofErr w:type="spellEnd"/>
      <w:r w:rsidRPr="006529E2">
        <w:rPr>
          <w:rFonts w:ascii="Amasis MT Pro" w:hAnsi="Amasis MT Pro" w:cs="Arial"/>
          <w:color w:val="222222"/>
          <w:sz w:val="24"/>
          <w:szCs w:val="24"/>
          <w:shd w:val="clear" w:color="auto" w:fill="FFFFFF"/>
        </w:rPr>
        <w:t>, K., Hasnain-</w:t>
      </w:r>
      <w:proofErr w:type="spellStart"/>
      <w:r w:rsidRPr="006529E2">
        <w:rPr>
          <w:rFonts w:ascii="Amasis MT Pro" w:hAnsi="Amasis MT Pro" w:cs="Arial"/>
          <w:color w:val="222222"/>
          <w:sz w:val="24"/>
          <w:szCs w:val="24"/>
          <w:shd w:val="clear" w:color="auto" w:fill="FFFFFF"/>
        </w:rPr>
        <w:t>Wynia</w:t>
      </w:r>
      <w:proofErr w:type="spellEnd"/>
      <w:r w:rsidRPr="006529E2">
        <w:rPr>
          <w:rFonts w:ascii="Amasis MT Pro" w:hAnsi="Amasis MT Pro" w:cs="Arial"/>
          <w:color w:val="222222"/>
          <w:sz w:val="24"/>
          <w:szCs w:val="24"/>
          <w:shd w:val="clear" w:color="auto" w:fill="FFFFFF"/>
        </w:rPr>
        <w:t xml:space="preserve">, R., </w:t>
      </w:r>
      <w:proofErr w:type="spellStart"/>
      <w:r w:rsidRPr="006529E2">
        <w:rPr>
          <w:rFonts w:ascii="Amasis MT Pro" w:hAnsi="Amasis MT Pro" w:cs="Arial"/>
          <w:color w:val="222222"/>
          <w:sz w:val="24"/>
          <w:szCs w:val="24"/>
          <w:shd w:val="clear" w:color="auto" w:fill="FFFFFF"/>
        </w:rPr>
        <w:t>Federman</w:t>
      </w:r>
      <w:proofErr w:type="spellEnd"/>
      <w:r w:rsidRPr="006529E2">
        <w:rPr>
          <w:rFonts w:ascii="Amasis MT Pro" w:hAnsi="Amasis MT Pro" w:cs="Arial"/>
          <w:color w:val="222222"/>
          <w:sz w:val="24"/>
          <w:szCs w:val="24"/>
          <w:shd w:val="clear" w:color="auto" w:fill="FFFFFF"/>
        </w:rPr>
        <w:t>, A. D., ... &amp; Wolf, M. S. (2019). Daily routine: Associations with health status and urgent health care utilization among older adults. </w:t>
      </w:r>
      <w:r w:rsidRPr="006529E2">
        <w:rPr>
          <w:rFonts w:ascii="Amasis MT Pro" w:hAnsi="Amasis MT Pro" w:cs="Arial"/>
          <w:i/>
          <w:iCs/>
          <w:color w:val="222222"/>
          <w:sz w:val="24"/>
          <w:szCs w:val="24"/>
          <w:shd w:val="clear" w:color="auto" w:fill="FFFFFF"/>
        </w:rPr>
        <w:t>The Gerontologist</w:t>
      </w:r>
      <w:r w:rsidRPr="006529E2">
        <w:rPr>
          <w:rFonts w:ascii="Amasis MT Pro" w:hAnsi="Amasis MT Pro" w:cs="Arial"/>
          <w:color w:val="222222"/>
          <w:sz w:val="24"/>
          <w:szCs w:val="24"/>
          <w:shd w:val="clear" w:color="auto" w:fill="FFFFFF"/>
        </w:rPr>
        <w:t>, </w:t>
      </w:r>
      <w:r w:rsidRPr="006529E2">
        <w:rPr>
          <w:rFonts w:ascii="Amasis MT Pro" w:hAnsi="Amasis MT Pro" w:cs="Arial"/>
          <w:i/>
          <w:iCs/>
          <w:color w:val="222222"/>
          <w:sz w:val="24"/>
          <w:szCs w:val="24"/>
          <w:shd w:val="clear" w:color="auto" w:fill="FFFFFF"/>
        </w:rPr>
        <w:t>59</w:t>
      </w:r>
      <w:r w:rsidRPr="006529E2">
        <w:rPr>
          <w:rFonts w:ascii="Amasis MT Pro" w:hAnsi="Amasis MT Pro" w:cs="Arial"/>
          <w:color w:val="222222"/>
          <w:sz w:val="24"/>
          <w:szCs w:val="24"/>
          <w:shd w:val="clear" w:color="auto" w:fill="FFFFFF"/>
        </w:rPr>
        <w:t>(5), 947-955.</w:t>
      </w:r>
    </w:p>
    <w:p w14:paraId="46047C50" w14:textId="77777777" w:rsidR="00D3678F" w:rsidRPr="006529E2" w:rsidRDefault="00D3678F" w:rsidP="00D3678F">
      <w:pPr>
        <w:spacing w:line="480" w:lineRule="auto"/>
        <w:ind w:left="720" w:hanging="720"/>
        <w:rPr>
          <w:rFonts w:ascii="Amasis MT Pro" w:hAnsi="Amasis MT Pro" w:cs="Arial"/>
          <w:color w:val="222222"/>
          <w:sz w:val="24"/>
          <w:szCs w:val="24"/>
          <w:shd w:val="clear" w:color="auto" w:fill="FFFFFF"/>
        </w:rPr>
      </w:pPr>
      <w:r w:rsidRPr="006529E2">
        <w:rPr>
          <w:rFonts w:ascii="Amasis MT Pro" w:hAnsi="Amasis MT Pro" w:cs="Arial"/>
          <w:color w:val="222222"/>
          <w:sz w:val="24"/>
          <w:szCs w:val="24"/>
          <w:shd w:val="clear" w:color="auto" w:fill="FFFFFF"/>
        </w:rPr>
        <w:t>Perkins, M. M., Ball, M. M., Whittington, F. J., &amp; Hollingsworth, C. (2012). Relational autonomy in assisted living: A focus on diverse care settings for older adults. </w:t>
      </w:r>
      <w:r w:rsidRPr="006529E2">
        <w:rPr>
          <w:rFonts w:ascii="Amasis MT Pro" w:hAnsi="Amasis MT Pro" w:cs="Arial"/>
          <w:i/>
          <w:iCs/>
          <w:color w:val="222222"/>
          <w:sz w:val="24"/>
          <w:szCs w:val="24"/>
          <w:shd w:val="clear" w:color="auto" w:fill="FFFFFF"/>
        </w:rPr>
        <w:t>Journal of aging studies</w:t>
      </w:r>
      <w:r w:rsidRPr="006529E2">
        <w:rPr>
          <w:rFonts w:ascii="Amasis MT Pro" w:hAnsi="Amasis MT Pro" w:cs="Arial"/>
          <w:color w:val="222222"/>
          <w:sz w:val="24"/>
          <w:szCs w:val="24"/>
          <w:shd w:val="clear" w:color="auto" w:fill="FFFFFF"/>
        </w:rPr>
        <w:t>, </w:t>
      </w:r>
      <w:r w:rsidRPr="006529E2">
        <w:rPr>
          <w:rFonts w:ascii="Amasis MT Pro" w:hAnsi="Amasis MT Pro" w:cs="Arial"/>
          <w:i/>
          <w:iCs/>
          <w:color w:val="222222"/>
          <w:sz w:val="24"/>
          <w:szCs w:val="24"/>
          <w:shd w:val="clear" w:color="auto" w:fill="FFFFFF"/>
        </w:rPr>
        <w:t>26</w:t>
      </w:r>
      <w:r w:rsidRPr="006529E2">
        <w:rPr>
          <w:rFonts w:ascii="Amasis MT Pro" w:hAnsi="Amasis MT Pro" w:cs="Arial"/>
          <w:color w:val="222222"/>
          <w:sz w:val="24"/>
          <w:szCs w:val="24"/>
          <w:shd w:val="clear" w:color="auto" w:fill="FFFFFF"/>
        </w:rPr>
        <w:t>(2), 214-225.</w:t>
      </w:r>
    </w:p>
    <w:p w14:paraId="3521E347" w14:textId="0DF7E4D0" w:rsidR="00D3678F" w:rsidRPr="006529E2" w:rsidRDefault="00D3678F" w:rsidP="00D3678F">
      <w:pPr>
        <w:shd w:val="clear" w:color="auto" w:fill="FFFFFF"/>
        <w:spacing w:after="0" w:line="480" w:lineRule="auto"/>
        <w:ind w:left="720" w:hanging="720"/>
        <w:rPr>
          <w:rFonts w:ascii="Amasis MT Pro" w:eastAsia="Times New Roman" w:hAnsi="Amasis MT Pro" w:cs="Arial"/>
          <w:color w:val="3A3A3A"/>
          <w:sz w:val="24"/>
          <w:szCs w:val="24"/>
          <w:lang w:eastAsia="en-GB"/>
        </w:rPr>
      </w:pPr>
      <w:proofErr w:type="spellStart"/>
      <w:r w:rsidRPr="006529E2">
        <w:rPr>
          <w:rFonts w:ascii="Amasis MT Pro" w:eastAsia="Times New Roman" w:hAnsi="Amasis MT Pro" w:cs="Arial"/>
          <w:color w:val="3A3A3A"/>
          <w:sz w:val="24"/>
          <w:szCs w:val="24"/>
          <w:lang w:eastAsia="en-GB"/>
        </w:rPr>
        <w:t>Pitkala</w:t>
      </w:r>
      <w:proofErr w:type="spellEnd"/>
      <w:r w:rsidRPr="006529E2">
        <w:rPr>
          <w:rFonts w:ascii="Amasis MT Pro" w:eastAsia="Times New Roman" w:hAnsi="Amasis MT Pro" w:cs="Arial"/>
          <w:color w:val="3A3A3A"/>
          <w:sz w:val="24"/>
          <w:szCs w:val="24"/>
          <w:lang w:eastAsia="en-GB"/>
        </w:rPr>
        <w:t xml:space="preserve">, </w:t>
      </w:r>
      <w:proofErr w:type="spellStart"/>
      <w:r w:rsidRPr="006529E2">
        <w:rPr>
          <w:rFonts w:ascii="Amasis MT Pro" w:eastAsia="Times New Roman" w:hAnsi="Amasis MT Pro" w:cs="Arial"/>
          <w:color w:val="3A3A3A"/>
          <w:sz w:val="24"/>
          <w:szCs w:val="24"/>
          <w:lang w:eastAsia="en-GB"/>
        </w:rPr>
        <w:t>Routasalo</w:t>
      </w:r>
      <w:proofErr w:type="spellEnd"/>
      <w:r w:rsidRPr="006529E2">
        <w:rPr>
          <w:rFonts w:ascii="Amasis MT Pro" w:eastAsia="Times New Roman" w:hAnsi="Amasis MT Pro" w:cs="Arial"/>
          <w:color w:val="3A3A3A"/>
          <w:sz w:val="24"/>
          <w:szCs w:val="24"/>
          <w:lang w:eastAsia="en-GB"/>
        </w:rPr>
        <w:t xml:space="preserve">, P., </w:t>
      </w:r>
      <w:proofErr w:type="spellStart"/>
      <w:r w:rsidRPr="006529E2">
        <w:rPr>
          <w:rFonts w:ascii="Amasis MT Pro" w:eastAsia="Times New Roman" w:hAnsi="Amasis MT Pro" w:cs="Arial"/>
          <w:color w:val="3A3A3A"/>
          <w:sz w:val="24"/>
          <w:szCs w:val="24"/>
          <w:lang w:eastAsia="en-GB"/>
        </w:rPr>
        <w:t>Kautiainen</w:t>
      </w:r>
      <w:proofErr w:type="spellEnd"/>
      <w:r w:rsidRPr="006529E2">
        <w:rPr>
          <w:rFonts w:ascii="Amasis MT Pro" w:eastAsia="Times New Roman" w:hAnsi="Amasis MT Pro" w:cs="Arial"/>
          <w:color w:val="3A3A3A"/>
          <w:sz w:val="24"/>
          <w:szCs w:val="24"/>
          <w:lang w:eastAsia="en-GB"/>
        </w:rPr>
        <w:t xml:space="preserve">, H., </w:t>
      </w:r>
      <w:proofErr w:type="spellStart"/>
      <w:r w:rsidRPr="006529E2">
        <w:rPr>
          <w:rFonts w:ascii="Amasis MT Pro" w:eastAsia="Times New Roman" w:hAnsi="Amasis MT Pro" w:cs="Arial"/>
          <w:color w:val="3A3A3A"/>
          <w:sz w:val="24"/>
          <w:szCs w:val="24"/>
          <w:lang w:eastAsia="en-GB"/>
        </w:rPr>
        <w:t>Sintonen</w:t>
      </w:r>
      <w:proofErr w:type="spellEnd"/>
      <w:r w:rsidRPr="006529E2">
        <w:rPr>
          <w:rFonts w:ascii="Amasis MT Pro" w:eastAsia="Times New Roman" w:hAnsi="Amasis MT Pro" w:cs="Arial"/>
          <w:color w:val="3A3A3A"/>
          <w:sz w:val="24"/>
          <w:szCs w:val="24"/>
          <w:lang w:eastAsia="en-GB"/>
        </w:rPr>
        <w:t xml:space="preserve">, H., &amp; </w:t>
      </w:r>
      <w:proofErr w:type="spellStart"/>
      <w:r w:rsidRPr="006529E2">
        <w:rPr>
          <w:rFonts w:ascii="Amasis MT Pro" w:eastAsia="Times New Roman" w:hAnsi="Amasis MT Pro" w:cs="Arial"/>
          <w:color w:val="3A3A3A"/>
          <w:sz w:val="24"/>
          <w:szCs w:val="24"/>
          <w:lang w:eastAsia="en-GB"/>
        </w:rPr>
        <w:t>Tilvis</w:t>
      </w:r>
      <w:proofErr w:type="spellEnd"/>
      <w:r w:rsidRPr="006529E2">
        <w:rPr>
          <w:rFonts w:ascii="Amasis MT Pro" w:eastAsia="Times New Roman" w:hAnsi="Amasis MT Pro" w:cs="Arial"/>
          <w:color w:val="3A3A3A"/>
          <w:sz w:val="24"/>
          <w:szCs w:val="24"/>
          <w:lang w:eastAsia="en-GB"/>
        </w:rPr>
        <w:t>, R. S. (2011). Effects of Socially Stimulating Group Intervention on Lonely, Older People’s Cognition: A Randomized, Controlled Trial. </w:t>
      </w:r>
      <w:r w:rsidRPr="006529E2">
        <w:rPr>
          <w:rFonts w:ascii="Amasis MT Pro" w:eastAsia="Times New Roman" w:hAnsi="Amasis MT Pro" w:cs="Arial"/>
          <w:i/>
          <w:iCs/>
          <w:color w:val="3A3A3A"/>
          <w:sz w:val="24"/>
          <w:szCs w:val="24"/>
          <w:lang w:eastAsia="en-GB"/>
        </w:rPr>
        <w:t>The American Journal of Geriatric Psychiatry</w:t>
      </w:r>
      <w:r w:rsidRPr="006529E2">
        <w:rPr>
          <w:rFonts w:ascii="Amasis MT Pro" w:eastAsia="Times New Roman" w:hAnsi="Amasis MT Pro" w:cs="Arial"/>
          <w:color w:val="3A3A3A"/>
          <w:sz w:val="24"/>
          <w:szCs w:val="24"/>
          <w:lang w:eastAsia="en-GB"/>
        </w:rPr>
        <w:t>, </w:t>
      </w:r>
      <w:r w:rsidRPr="006529E2">
        <w:rPr>
          <w:rFonts w:ascii="Amasis MT Pro" w:eastAsia="Times New Roman" w:hAnsi="Amasis MT Pro" w:cs="Arial"/>
          <w:i/>
          <w:iCs/>
          <w:color w:val="3A3A3A"/>
          <w:sz w:val="24"/>
          <w:szCs w:val="24"/>
          <w:lang w:eastAsia="en-GB"/>
        </w:rPr>
        <w:t>19</w:t>
      </w:r>
      <w:r w:rsidRPr="006529E2">
        <w:rPr>
          <w:rFonts w:ascii="Amasis MT Pro" w:eastAsia="Times New Roman" w:hAnsi="Amasis MT Pro" w:cs="Arial"/>
          <w:color w:val="3A3A3A"/>
          <w:sz w:val="24"/>
          <w:szCs w:val="24"/>
          <w:lang w:eastAsia="en-GB"/>
        </w:rPr>
        <w:t>(7), 654–663. https://doi.org/10.1097/JGP.0b013e3181f7d8b0</w:t>
      </w:r>
    </w:p>
    <w:p w14:paraId="7018E8F1" w14:textId="77777777" w:rsidR="00D3678F" w:rsidRPr="006529E2" w:rsidRDefault="00D3678F" w:rsidP="00D3678F">
      <w:pPr>
        <w:spacing w:line="480" w:lineRule="auto"/>
        <w:ind w:left="720" w:hanging="720"/>
        <w:rPr>
          <w:rFonts w:ascii="Amasis MT Pro" w:hAnsi="Amasis MT Pro" w:cs="Arial"/>
          <w:color w:val="222222"/>
          <w:sz w:val="24"/>
          <w:szCs w:val="24"/>
          <w:shd w:val="clear" w:color="auto" w:fill="FFFFFF"/>
        </w:rPr>
      </w:pPr>
      <w:r w:rsidRPr="006529E2">
        <w:rPr>
          <w:rFonts w:ascii="Amasis MT Pro" w:hAnsi="Amasis MT Pro" w:cs="Arial"/>
          <w:color w:val="222222"/>
          <w:sz w:val="24"/>
          <w:szCs w:val="24"/>
          <w:shd w:val="clear" w:color="auto" w:fill="FFFFFF"/>
        </w:rPr>
        <w:t xml:space="preserve">Schouten, K. A., de </w:t>
      </w:r>
      <w:proofErr w:type="spellStart"/>
      <w:r w:rsidRPr="006529E2">
        <w:rPr>
          <w:rFonts w:ascii="Amasis MT Pro" w:hAnsi="Amasis MT Pro" w:cs="Arial"/>
          <w:color w:val="222222"/>
          <w:sz w:val="24"/>
          <w:szCs w:val="24"/>
          <w:shd w:val="clear" w:color="auto" w:fill="FFFFFF"/>
        </w:rPr>
        <w:t>Niet</w:t>
      </w:r>
      <w:proofErr w:type="spellEnd"/>
      <w:r w:rsidRPr="006529E2">
        <w:rPr>
          <w:rFonts w:ascii="Amasis MT Pro" w:hAnsi="Amasis MT Pro" w:cs="Arial"/>
          <w:color w:val="222222"/>
          <w:sz w:val="24"/>
          <w:szCs w:val="24"/>
          <w:shd w:val="clear" w:color="auto" w:fill="FFFFFF"/>
        </w:rPr>
        <w:t xml:space="preserve">, G. J., </w:t>
      </w:r>
      <w:proofErr w:type="spellStart"/>
      <w:r w:rsidRPr="006529E2">
        <w:rPr>
          <w:rFonts w:ascii="Amasis MT Pro" w:hAnsi="Amasis MT Pro" w:cs="Arial"/>
          <w:color w:val="222222"/>
          <w:sz w:val="24"/>
          <w:szCs w:val="24"/>
          <w:shd w:val="clear" w:color="auto" w:fill="FFFFFF"/>
        </w:rPr>
        <w:t>Knipscheer</w:t>
      </w:r>
      <w:proofErr w:type="spellEnd"/>
      <w:r w:rsidRPr="006529E2">
        <w:rPr>
          <w:rFonts w:ascii="Amasis MT Pro" w:hAnsi="Amasis MT Pro" w:cs="Arial"/>
          <w:color w:val="222222"/>
          <w:sz w:val="24"/>
          <w:szCs w:val="24"/>
          <w:shd w:val="clear" w:color="auto" w:fill="FFFFFF"/>
        </w:rPr>
        <w:t xml:space="preserve">, J. W., Kleber, R. J., &amp; </w:t>
      </w:r>
      <w:proofErr w:type="spellStart"/>
      <w:r w:rsidRPr="006529E2">
        <w:rPr>
          <w:rFonts w:ascii="Amasis MT Pro" w:hAnsi="Amasis MT Pro" w:cs="Arial"/>
          <w:color w:val="222222"/>
          <w:sz w:val="24"/>
          <w:szCs w:val="24"/>
          <w:shd w:val="clear" w:color="auto" w:fill="FFFFFF"/>
        </w:rPr>
        <w:t>Hutschemaekers</w:t>
      </w:r>
      <w:proofErr w:type="spellEnd"/>
      <w:r w:rsidRPr="006529E2">
        <w:rPr>
          <w:rFonts w:ascii="Amasis MT Pro" w:hAnsi="Amasis MT Pro" w:cs="Arial"/>
          <w:color w:val="222222"/>
          <w:sz w:val="24"/>
          <w:szCs w:val="24"/>
          <w:shd w:val="clear" w:color="auto" w:fill="FFFFFF"/>
        </w:rPr>
        <w:t>, G. J. (2015). The effectiveness of art therapy in the treatment of traumatized adults: a systematic review on art therapy and trauma. </w:t>
      </w:r>
      <w:r w:rsidRPr="006529E2">
        <w:rPr>
          <w:rFonts w:ascii="Amasis MT Pro" w:hAnsi="Amasis MT Pro" w:cs="Arial"/>
          <w:i/>
          <w:iCs/>
          <w:color w:val="222222"/>
          <w:sz w:val="24"/>
          <w:szCs w:val="24"/>
          <w:shd w:val="clear" w:color="auto" w:fill="FFFFFF"/>
        </w:rPr>
        <w:t>Trauma, violence, &amp; abuse</w:t>
      </w:r>
      <w:r w:rsidRPr="006529E2">
        <w:rPr>
          <w:rFonts w:ascii="Amasis MT Pro" w:hAnsi="Amasis MT Pro" w:cs="Arial"/>
          <w:color w:val="222222"/>
          <w:sz w:val="24"/>
          <w:szCs w:val="24"/>
          <w:shd w:val="clear" w:color="auto" w:fill="FFFFFF"/>
        </w:rPr>
        <w:t>, </w:t>
      </w:r>
      <w:r w:rsidRPr="006529E2">
        <w:rPr>
          <w:rFonts w:ascii="Amasis MT Pro" w:hAnsi="Amasis MT Pro" w:cs="Arial"/>
          <w:i/>
          <w:iCs/>
          <w:color w:val="222222"/>
          <w:sz w:val="24"/>
          <w:szCs w:val="24"/>
          <w:shd w:val="clear" w:color="auto" w:fill="FFFFFF"/>
        </w:rPr>
        <w:t>16</w:t>
      </w:r>
      <w:r w:rsidRPr="006529E2">
        <w:rPr>
          <w:rFonts w:ascii="Amasis MT Pro" w:hAnsi="Amasis MT Pro" w:cs="Arial"/>
          <w:color w:val="222222"/>
          <w:sz w:val="24"/>
          <w:szCs w:val="24"/>
          <w:shd w:val="clear" w:color="auto" w:fill="FFFFFF"/>
        </w:rPr>
        <w:t>(2), 220-228.</w:t>
      </w:r>
    </w:p>
    <w:p w14:paraId="06AD50B4" w14:textId="77777777" w:rsidR="00D3678F" w:rsidRPr="006529E2" w:rsidRDefault="00D3678F" w:rsidP="00D3678F">
      <w:pPr>
        <w:spacing w:line="480" w:lineRule="auto"/>
        <w:ind w:left="720" w:hanging="720"/>
        <w:rPr>
          <w:rFonts w:ascii="Amasis MT Pro" w:hAnsi="Amasis MT Pro" w:cs="Arial"/>
          <w:color w:val="222222"/>
          <w:sz w:val="24"/>
          <w:szCs w:val="24"/>
          <w:shd w:val="clear" w:color="auto" w:fill="FFFFFF"/>
        </w:rPr>
      </w:pPr>
      <w:r w:rsidRPr="006529E2">
        <w:rPr>
          <w:rFonts w:ascii="Amasis MT Pro" w:hAnsi="Amasis MT Pro" w:cs="Arial"/>
          <w:color w:val="222222"/>
          <w:sz w:val="24"/>
          <w:szCs w:val="24"/>
          <w:shd w:val="clear" w:color="auto" w:fill="FFFFFF"/>
        </w:rPr>
        <w:t xml:space="preserve">Van der </w:t>
      </w:r>
      <w:proofErr w:type="spellStart"/>
      <w:r w:rsidRPr="006529E2">
        <w:rPr>
          <w:rFonts w:ascii="Amasis MT Pro" w:hAnsi="Amasis MT Pro" w:cs="Arial"/>
          <w:color w:val="222222"/>
          <w:sz w:val="24"/>
          <w:szCs w:val="24"/>
          <w:shd w:val="clear" w:color="auto" w:fill="FFFFFF"/>
        </w:rPr>
        <w:t>Weele</w:t>
      </w:r>
      <w:proofErr w:type="spellEnd"/>
      <w:r w:rsidRPr="006529E2">
        <w:rPr>
          <w:rFonts w:ascii="Amasis MT Pro" w:hAnsi="Amasis MT Pro" w:cs="Arial"/>
          <w:color w:val="222222"/>
          <w:sz w:val="24"/>
          <w:szCs w:val="24"/>
          <w:shd w:val="clear" w:color="auto" w:fill="FFFFFF"/>
        </w:rPr>
        <w:t xml:space="preserve">, S., </w:t>
      </w:r>
      <w:proofErr w:type="spellStart"/>
      <w:r w:rsidRPr="006529E2">
        <w:rPr>
          <w:rFonts w:ascii="Amasis MT Pro" w:hAnsi="Amasis MT Pro" w:cs="Arial"/>
          <w:color w:val="222222"/>
          <w:sz w:val="24"/>
          <w:szCs w:val="24"/>
          <w:shd w:val="clear" w:color="auto" w:fill="FFFFFF"/>
        </w:rPr>
        <w:t>Bredewold</w:t>
      </w:r>
      <w:proofErr w:type="spellEnd"/>
      <w:r w:rsidRPr="006529E2">
        <w:rPr>
          <w:rFonts w:ascii="Amasis MT Pro" w:hAnsi="Amasis MT Pro" w:cs="Arial"/>
          <w:color w:val="222222"/>
          <w:sz w:val="24"/>
          <w:szCs w:val="24"/>
          <w:shd w:val="clear" w:color="auto" w:fill="FFFFFF"/>
        </w:rPr>
        <w:t xml:space="preserve">, F., </w:t>
      </w:r>
      <w:proofErr w:type="spellStart"/>
      <w:r w:rsidRPr="006529E2">
        <w:rPr>
          <w:rFonts w:ascii="Amasis MT Pro" w:hAnsi="Amasis MT Pro" w:cs="Arial"/>
          <w:color w:val="222222"/>
          <w:sz w:val="24"/>
          <w:szCs w:val="24"/>
          <w:shd w:val="clear" w:color="auto" w:fill="FFFFFF"/>
        </w:rPr>
        <w:t>Leget</w:t>
      </w:r>
      <w:proofErr w:type="spellEnd"/>
      <w:r w:rsidRPr="006529E2">
        <w:rPr>
          <w:rFonts w:ascii="Amasis MT Pro" w:hAnsi="Amasis MT Pro" w:cs="Arial"/>
          <w:color w:val="222222"/>
          <w:sz w:val="24"/>
          <w:szCs w:val="24"/>
          <w:shd w:val="clear" w:color="auto" w:fill="FFFFFF"/>
        </w:rPr>
        <w:t xml:space="preserve">, C., &amp; </w:t>
      </w:r>
      <w:proofErr w:type="spellStart"/>
      <w:r w:rsidRPr="006529E2">
        <w:rPr>
          <w:rFonts w:ascii="Amasis MT Pro" w:hAnsi="Amasis MT Pro" w:cs="Arial"/>
          <w:color w:val="222222"/>
          <w:sz w:val="24"/>
          <w:szCs w:val="24"/>
          <w:shd w:val="clear" w:color="auto" w:fill="FFFFFF"/>
        </w:rPr>
        <w:t>Tonkens</w:t>
      </w:r>
      <w:proofErr w:type="spellEnd"/>
      <w:r w:rsidRPr="006529E2">
        <w:rPr>
          <w:rFonts w:ascii="Amasis MT Pro" w:hAnsi="Amasis MT Pro" w:cs="Arial"/>
          <w:color w:val="222222"/>
          <w:sz w:val="24"/>
          <w:szCs w:val="24"/>
          <w:shd w:val="clear" w:color="auto" w:fill="FFFFFF"/>
        </w:rPr>
        <w:t>, E. (2021). What is the problem of dependency? Dependency work reconsidered. </w:t>
      </w:r>
      <w:r w:rsidRPr="006529E2">
        <w:rPr>
          <w:rFonts w:ascii="Amasis MT Pro" w:hAnsi="Amasis MT Pro" w:cs="Arial"/>
          <w:i/>
          <w:iCs/>
          <w:color w:val="222222"/>
          <w:sz w:val="24"/>
          <w:szCs w:val="24"/>
          <w:shd w:val="clear" w:color="auto" w:fill="FFFFFF"/>
        </w:rPr>
        <w:t>Nursing Philosophy</w:t>
      </w:r>
      <w:r w:rsidRPr="006529E2">
        <w:rPr>
          <w:rFonts w:ascii="Amasis MT Pro" w:hAnsi="Amasis MT Pro" w:cs="Arial"/>
          <w:color w:val="222222"/>
          <w:sz w:val="24"/>
          <w:szCs w:val="24"/>
          <w:shd w:val="clear" w:color="auto" w:fill="FFFFFF"/>
        </w:rPr>
        <w:t>, </w:t>
      </w:r>
      <w:r w:rsidRPr="006529E2">
        <w:rPr>
          <w:rFonts w:ascii="Amasis MT Pro" w:hAnsi="Amasis MT Pro" w:cs="Arial"/>
          <w:i/>
          <w:iCs/>
          <w:color w:val="222222"/>
          <w:sz w:val="24"/>
          <w:szCs w:val="24"/>
          <w:shd w:val="clear" w:color="auto" w:fill="FFFFFF"/>
        </w:rPr>
        <w:t>22</w:t>
      </w:r>
      <w:r w:rsidRPr="006529E2">
        <w:rPr>
          <w:rFonts w:ascii="Amasis MT Pro" w:hAnsi="Amasis MT Pro" w:cs="Arial"/>
          <w:color w:val="222222"/>
          <w:sz w:val="24"/>
          <w:szCs w:val="24"/>
          <w:shd w:val="clear" w:color="auto" w:fill="FFFFFF"/>
        </w:rPr>
        <w:t>(2), e12327.</w:t>
      </w:r>
    </w:p>
    <w:p w14:paraId="41FDB347" w14:textId="77777777" w:rsidR="00D3678F" w:rsidRPr="006529E2" w:rsidRDefault="00D3678F" w:rsidP="00D3678F">
      <w:pPr>
        <w:shd w:val="clear" w:color="auto" w:fill="FFFFFF"/>
        <w:spacing w:after="0" w:line="480" w:lineRule="auto"/>
        <w:ind w:left="720" w:hanging="720"/>
        <w:rPr>
          <w:rFonts w:ascii="Amasis MT Pro" w:eastAsia="Times New Roman" w:hAnsi="Amasis MT Pro" w:cs="Arial"/>
          <w:color w:val="3A3A3A"/>
          <w:sz w:val="24"/>
          <w:szCs w:val="24"/>
          <w:lang w:eastAsia="en-GB"/>
        </w:rPr>
      </w:pPr>
      <w:r w:rsidRPr="006529E2">
        <w:rPr>
          <w:rFonts w:ascii="Amasis MT Pro" w:hAnsi="Amasis MT Pro" w:cs="Arial"/>
          <w:color w:val="222222"/>
          <w:sz w:val="24"/>
          <w:szCs w:val="24"/>
          <w:shd w:val="clear" w:color="auto" w:fill="FFFFFF"/>
        </w:rPr>
        <w:lastRenderedPageBreak/>
        <w:t>Velasquez, P. A. E., &amp; Montiel, C. J. (2018). Reapproaching Rogers: a discursive examination of client-</w:t>
      </w:r>
      <w:proofErr w:type="spellStart"/>
      <w:r w:rsidRPr="006529E2">
        <w:rPr>
          <w:rFonts w:ascii="Amasis MT Pro" w:hAnsi="Amasis MT Pro" w:cs="Arial"/>
          <w:color w:val="222222"/>
          <w:sz w:val="24"/>
          <w:szCs w:val="24"/>
          <w:shd w:val="clear" w:color="auto" w:fill="FFFFFF"/>
        </w:rPr>
        <w:t>centered</w:t>
      </w:r>
      <w:proofErr w:type="spellEnd"/>
      <w:r w:rsidRPr="006529E2">
        <w:rPr>
          <w:rFonts w:ascii="Amasis MT Pro" w:hAnsi="Amasis MT Pro" w:cs="Arial"/>
          <w:color w:val="222222"/>
          <w:sz w:val="24"/>
          <w:szCs w:val="24"/>
          <w:shd w:val="clear" w:color="auto" w:fill="FFFFFF"/>
        </w:rPr>
        <w:t xml:space="preserve"> therapy. </w:t>
      </w:r>
      <w:r w:rsidRPr="006529E2">
        <w:rPr>
          <w:rFonts w:ascii="Amasis MT Pro" w:hAnsi="Amasis MT Pro" w:cs="Arial"/>
          <w:i/>
          <w:iCs/>
          <w:color w:val="222222"/>
          <w:sz w:val="24"/>
          <w:szCs w:val="24"/>
          <w:shd w:val="clear" w:color="auto" w:fill="FFFFFF"/>
        </w:rPr>
        <w:t>Person-</w:t>
      </w:r>
      <w:proofErr w:type="spellStart"/>
      <w:r w:rsidRPr="006529E2">
        <w:rPr>
          <w:rFonts w:ascii="Amasis MT Pro" w:hAnsi="Amasis MT Pro" w:cs="Arial"/>
          <w:i/>
          <w:iCs/>
          <w:color w:val="222222"/>
          <w:sz w:val="24"/>
          <w:szCs w:val="24"/>
          <w:shd w:val="clear" w:color="auto" w:fill="FFFFFF"/>
        </w:rPr>
        <w:t>Centered</w:t>
      </w:r>
      <w:proofErr w:type="spellEnd"/>
      <w:r w:rsidRPr="006529E2">
        <w:rPr>
          <w:rFonts w:ascii="Amasis MT Pro" w:hAnsi="Amasis MT Pro" w:cs="Arial"/>
          <w:i/>
          <w:iCs/>
          <w:color w:val="222222"/>
          <w:sz w:val="24"/>
          <w:szCs w:val="24"/>
          <w:shd w:val="clear" w:color="auto" w:fill="FFFFFF"/>
        </w:rPr>
        <w:t xml:space="preserve"> &amp; Experiential Psychotherapies</w:t>
      </w:r>
      <w:r w:rsidRPr="006529E2">
        <w:rPr>
          <w:rFonts w:ascii="Amasis MT Pro" w:hAnsi="Amasis MT Pro" w:cs="Arial"/>
          <w:color w:val="222222"/>
          <w:sz w:val="24"/>
          <w:szCs w:val="24"/>
          <w:shd w:val="clear" w:color="auto" w:fill="FFFFFF"/>
        </w:rPr>
        <w:t>, </w:t>
      </w:r>
      <w:r w:rsidRPr="006529E2">
        <w:rPr>
          <w:rFonts w:ascii="Amasis MT Pro" w:hAnsi="Amasis MT Pro" w:cs="Arial"/>
          <w:i/>
          <w:iCs/>
          <w:color w:val="222222"/>
          <w:sz w:val="24"/>
          <w:szCs w:val="24"/>
          <w:shd w:val="clear" w:color="auto" w:fill="FFFFFF"/>
        </w:rPr>
        <w:t>17</w:t>
      </w:r>
      <w:r w:rsidRPr="006529E2">
        <w:rPr>
          <w:rFonts w:ascii="Amasis MT Pro" w:hAnsi="Amasis MT Pro" w:cs="Arial"/>
          <w:color w:val="222222"/>
          <w:sz w:val="24"/>
          <w:szCs w:val="24"/>
          <w:shd w:val="clear" w:color="auto" w:fill="FFFFFF"/>
        </w:rPr>
        <w:t>(3), 253-269.</w:t>
      </w:r>
    </w:p>
    <w:p w14:paraId="3CD372E0" w14:textId="77777777" w:rsidR="00D3678F" w:rsidRPr="006529E2" w:rsidRDefault="00D3678F" w:rsidP="00D3678F">
      <w:pPr>
        <w:spacing w:line="480" w:lineRule="auto"/>
        <w:ind w:left="720" w:hanging="720"/>
        <w:rPr>
          <w:rFonts w:ascii="Amasis MT Pro" w:hAnsi="Amasis MT Pro" w:cs="Arial"/>
          <w:color w:val="222222"/>
          <w:sz w:val="24"/>
          <w:szCs w:val="24"/>
          <w:shd w:val="clear" w:color="auto" w:fill="FFFFFF"/>
        </w:rPr>
      </w:pPr>
      <w:r w:rsidRPr="006529E2">
        <w:rPr>
          <w:rFonts w:ascii="Amasis MT Pro" w:hAnsi="Amasis MT Pro" w:cs="Arial"/>
          <w:color w:val="222222"/>
          <w:sz w:val="24"/>
          <w:szCs w:val="24"/>
          <w:shd w:val="clear" w:color="auto" w:fill="FFFFFF"/>
        </w:rPr>
        <w:t>Watkins, R., Goodwin, V. A., Abbott, R. A., Backhouse, A., Moore, D., &amp; Tarrant, M. (2017). Attitudes, perceptions and experiences of mealtimes among residents and staff in care homes for older adults: a systematic review of the qualitative literature. </w:t>
      </w:r>
      <w:r w:rsidRPr="006529E2">
        <w:rPr>
          <w:rFonts w:ascii="Amasis MT Pro" w:hAnsi="Amasis MT Pro" w:cs="Arial"/>
          <w:i/>
          <w:iCs/>
          <w:color w:val="222222"/>
          <w:sz w:val="24"/>
          <w:szCs w:val="24"/>
          <w:shd w:val="clear" w:color="auto" w:fill="FFFFFF"/>
        </w:rPr>
        <w:t>Geriatric Nursing</w:t>
      </w:r>
      <w:r w:rsidRPr="006529E2">
        <w:rPr>
          <w:rFonts w:ascii="Amasis MT Pro" w:hAnsi="Amasis MT Pro" w:cs="Arial"/>
          <w:color w:val="222222"/>
          <w:sz w:val="24"/>
          <w:szCs w:val="24"/>
          <w:shd w:val="clear" w:color="auto" w:fill="FFFFFF"/>
        </w:rPr>
        <w:t>, </w:t>
      </w:r>
      <w:r w:rsidRPr="006529E2">
        <w:rPr>
          <w:rFonts w:ascii="Amasis MT Pro" w:hAnsi="Amasis MT Pro" w:cs="Arial"/>
          <w:i/>
          <w:iCs/>
          <w:color w:val="222222"/>
          <w:sz w:val="24"/>
          <w:szCs w:val="24"/>
          <w:shd w:val="clear" w:color="auto" w:fill="FFFFFF"/>
        </w:rPr>
        <w:t>38</w:t>
      </w:r>
      <w:r w:rsidRPr="006529E2">
        <w:rPr>
          <w:rFonts w:ascii="Amasis MT Pro" w:hAnsi="Amasis MT Pro" w:cs="Arial"/>
          <w:color w:val="222222"/>
          <w:sz w:val="24"/>
          <w:szCs w:val="24"/>
          <w:shd w:val="clear" w:color="auto" w:fill="FFFFFF"/>
        </w:rPr>
        <w:t>(4), 325-333.</w:t>
      </w:r>
    </w:p>
    <w:p w14:paraId="16EACB2D" w14:textId="131163B0" w:rsidR="00D3678F" w:rsidRPr="006529E2" w:rsidRDefault="00D3678F" w:rsidP="00D3678F">
      <w:pPr>
        <w:shd w:val="clear" w:color="auto" w:fill="FFFFFF"/>
        <w:spacing w:after="0" w:line="480" w:lineRule="auto"/>
        <w:ind w:left="720" w:hanging="720"/>
        <w:rPr>
          <w:rFonts w:ascii="Amasis MT Pro" w:eastAsia="Times New Roman" w:hAnsi="Amasis MT Pro" w:cs="Arial"/>
          <w:color w:val="3A3A3A"/>
          <w:sz w:val="24"/>
          <w:szCs w:val="24"/>
          <w:lang w:eastAsia="en-GB"/>
        </w:rPr>
      </w:pPr>
      <w:r w:rsidRPr="006529E2">
        <w:rPr>
          <w:rFonts w:ascii="Amasis MT Pro" w:eastAsia="Times New Roman" w:hAnsi="Amasis MT Pro" w:cs="Arial"/>
          <w:color w:val="3A3A3A"/>
          <w:sz w:val="24"/>
          <w:szCs w:val="24"/>
          <w:lang w:eastAsia="en-GB"/>
        </w:rPr>
        <w:t xml:space="preserve">Zhao, Cui, Y., Liu, S., Wen, Y., Ding, Y., &amp; Xu, Q. (2021). Staff’s Psychological Well-Being and Coping Mechanisms During COVID-19 Lockdown in Care Homes for Older Adults: A Structural Equation </w:t>
      </w:r>
      <w:proofErr w:type="spellStart"/>
      <w:r w:rsidRPr="006529E2">
        <w:rPr>
          <w:rFonts w:ascii="Amasis MT Pro" w:eastAsia="Times New Roman" w:hAnsi="Amasis MT Pro" w:cs="Arial"/>
          <w:color w:val="3A3A3A"/>
          <w:sz w:val="24"/>
          <w:szCs w:val="24"/>
          <w:lang w:eastAsia="en-GB"/>
        </w:rPr>
        <w:t>Modeling</w:t>
      </w:r>
      <w:proofErr w:type="spellEnd"/>
      <w:r w:rsidRPr="006529E2">
        <w:rPr>
          <w:rFonts w:ascii="Amasis MT Pro" w:eastAsia="Times New Roman" w:hAnsi="Amasis MT Pro" w:cs="Arial"/>
          <w:color w:val="3A3A3A"/>
          <w:sz w:val="24"/>
          <w:szCs w:val="24"/>
          <w:lang w:eastAsia="en-GB"/>
        </w:rPr>
        <w:t xml:space="preserve"> Analysis. </w:t>
      </w:r>
      <w:r w:rsidRPr="006529E2">
        <w:rPr>
          <w:rFonts w:ascii="Amasis MT Pro" w:eastAsia="Times New Roman" w:hAnsi="Amasis MT Pro" w:cs="Arial"/>
          <w:i/>
          <w:iCs/>
          <w:color w:val="3A3A3A"/>
          <w:sz w:val="24"/>
          <w:szCs w:val="24"/>
          <w:lang w:eastAsia="en-GB"/>
        </w:rPr>
        <w:t>Research in Gerontological Nursing</w:t>
      </w:r>
      <w:r w:rsidRPr="006529E2">
        <w:rPr>
          <w:rFonts w:ascii="Amasis MT Pro" w:eastAsia="Times New Roman" w:hAnsi="Amasis MT Pro" w:cs="Arial"/>
          <w:color w:val="3A3A3A"/>
          <w:sz w:val="24"/>
          <w:szCs w:val="24"/>
          <w:lang w:eastAsia="en-GB"/>
        </w:rPr>
        <w:t>, </w:t>
      </w:r>
      <w:r w:rsidRPr="006529E2">
        <w:rPr>
          <w:rFonts w:ascii="Amasis MT Pro" w:eastAsia="Times New Roman" w:hAnsi="Amasis MT Pro" w:cs="Arial"/>
          <w:i/>
          <w:iCs/>
          <w:color w:val="3A3A3A"/>
          <w:sz w:val="24"/>
          <w:szCs w:val="24"/>
          <w:lang w:eastAsia="en-GB"/>
        </w:rPr>
        <w:t>14</w:t>
      </w:r>
      <w:r w:rsidRPr="006529E2">
        <w:rPr>
          <w:rFonts w:ascii="Amasis MT Pro" w:eastAsia="Times New Roman" w:hAnsi="Amasis MT Pro" w:cs="Arial"/>
          <w:color w:val="3A3A3A"/>
          <w:sz w:val="24"/>
          <w:szCs w:val="24"/>
          <w:lang w:eastAsia="en-GB"/>
        </w:rPr>
        <w:t>(4), 180–190. https://doi.org/10.3928/19404921-20210325-01</w:t>
      </w:r>
    </w:p>
    <w:p w14:paraId="6425A647" w14:textId="587F48C7" w:rsidR="000618AD" w:rsidRPr="006529E2" w:rsidRDefault="000618AD" w:rsidP="00D3678F">
      <w:pPr>
        <w:spacing w:line="480" w:lineRule="auto"/>
        <w:ind w:left="720" w:hanging="720"/>
        <w:rPr>
          <w:rFonts w:ascii="Amasis MT Pro" w:hAnsi="Amasis MT Pro" w:cs="Arial"/>
          <w:sz w:val="24"/>
          <w:szCs w:val="24"/>
        </w:rPr>
      </w:pPr>
      <w:r w:rsidRPr="006529E2">
        <w:rPr>
          <w:rFonts w:ascii="Amasis MT Pro" w:hAnsi="Amasis MT Pro" w:cs="Arial"/>
          <w:sz w:val="24"/>
          <w:szCs w:val="24"/>
        </w:rPr>
        <w:br w:type="page"/>
      </w:r>
    </w:p>
    <w:p w14:paraId="5A41F756" w14:textId="15581593" w:rsidR="00185B1E" w:rsidRPr="003C6EF2" w:rsidRDefault="00801382">
      <w:pPr>
        <w:rPr>
          <w:rFonts w:ascii="Amasis MT Pro Medium" w:hAnsi="Amasis MT Pro Medium" w:cs="Arial"/>
          <w:color w:val="0F486E" w:themeColor="text2" w:themeShade="BF"/>
          <w:sz w:val="24"/>
          <w:szCs w:val="24"/>
        </w:rPr>
      </w:pPr>
      <w:r w:rsidRPr="0003042C">
        <w:rPr>
          <w:rFonts w:ascii="Amasis MT Pro Medium" w:hAnsi="Amasis MT Pro Medium" w:cs="Arial"/>
          <w:color w:val="0F486E" w:themeColor="text2" w:themeShade="BF"/>
          <w:sz w:val="24"/>
          <w:szCs w:val="24"/>
        </w:rPr>
        <w:lastRenderedPageBreak/>
        <w:t>Evidence 1:</w:t>
      </w:r>
      <w:r w:rsidR="00F21B62">
        <w:rPr>
          <w:rFonts w:ascii="Amasis MT Pro Medium" w:hAnsi="Amasis MT Pro Medium" w:cs="Arial"/>
          <w:color w:val="0F486E" w:themeColor="text2" w:themeShade="BF"/>
          <w:sz w:val="24"/>
          <w:szCs w:val="24"/>
        </w:rPr>
        <w:t xml:space="preserve"> </w:t>
      </w:r>
      <w:r w:rsidR="00185B1E" w:rsidRPr="0003042C">
        <w:rPr>
          <w:rFonts w:ascii="Amasis MT Pro Medium" w:hAnsi="Amasis MT Pro Medium" w:cs="Arial"/>
          <w:color w:val="0F486E" w:themeColor="text2" w:themeShade="BF"/>
          <w:sz w:val="24"/>
          <w:szCs w:val="24"/>
        </w:rPr>
        <w:t xml:space="preserve">Background Information </w:t>
      </w:r>
    </w:p>
    <w:p w14:paraId="004EE214" w14:textId="264D94EC" w:rsidR="00F946A8" w:rsidRPr="00940393" w:rsidRDefault="00593868" w:rsidP="00940393">
      <w:pPr>
        <w:jc w:val="right"/>
        <w:rPr>
          <w:rFonts w:ascii="Amasis MT Pro" w:hAnsi="Amasis MT Pro" w:cs="Arial"/>
          <w:noProof/>
          <w:sz w:val="24"/>
          <w:szCs w:val="24"/>
        </w:rPr>
      </w:pPr>
      <w:r w:rsidRPr="006529E2">
        <w:rPr>
          <w:rFonts w:ascii="Amasis MT Pro" w:hAnsi="Amasis MT Pro" w:cs="Arial"/>
          <w:noProof/>
          <w:sz w:val="24"/>
          <w:szCs w:val="24"/>
        </w:rPr>
        <w:drawing>
          <wp:inline distT="0" distB="0" distL="0" distR="0" wp14:anchorId="135FD76E" wp14:editId="5ED8578C">
            <wp:extent cx="5731059" cy="999461"/>
            <wp:effectExtent l="0" t="0" r="3175" b="0"/>
            <wp:docPr id="1" name="Picture 1"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chat or text message&#10;&#10;Description automatically generated"/>
                    <pic:cNvPicPr/>
                  </pic:nvPicPr>
                  <pic:blipFill rotWithShape="1">
                    <a:blip r:embed="rId12"/>
                    <a:srcRect t="18469" b="50527"/>
                    <a:stretch/>
                  </pic:blipFill>
                  <pic:spPr bwMode="auto">
                    <a:xfrm>
                      <a:off x="0" y="0"/>
                      <a:ext cx="5731510" cy="999540"/>
                    </a:xfrm>
                    <a:prstGeom prst="rect">
                      <a:avLst/>
                    </a:prstGeom>
                    <a:ln>
                      <a:noFill/>
                    </a:ln>
                    <a:extLst>
                      <a:ext uri="{53640926-AAD7-44D8-BBD7-CCE9431645EC}">
                        <a14:shadowObscured xmlns:a14="http://schemas.microsoft.com/office/drawing/2010/main"/>
                      </a:ext>
                    </a:extLst>
                  </pic:spPr>
                </pic:pic>
              </a:graphicData>
            </a:graphic>
          </wp:inline>
        </w:drawing>
      </w:r>
      <w:r w:rsidR="00940393" w:rsidRPr="00940393">
        <w:rPr>
          <w:rFonts w:ascii="Amasis MT Pro" w:hAnsi="Amasis MT Pro"/>
          <w:sz w:val="24"/>
          <w:szCs w:val="24"/>
        </w:rPr>
        <w:t>(</w:t>
      </w:r>
      <w:r w:rsidR="00940393" w:rsidRPr="00940393">
        <w:rPr>
          <w:rFonts w:ascii="Amasis MT Pro" w:hAnsi="Amasis MT Pro"/>
          <w:i/>
          <w:iCs/>
          <w:sz w:val="24"/>
          <w:szCs w:val="24"/>
        </w:rPr>
        <w:t xml:space="preserve">Abbeyfield | Here’s </w:t>
      </w:r>
      <w:proofErr w:type="gramStart"/>
      <w:r w:rsidR="00940393" w:rsidRPr="00940393">
        <w:rPr>
          <w:rFonts w:ascii="Amasis MT Pro" w:hAnsi="Amasis MT Pro"/>
          <w:i/>
          <w:iCs/>
          <w:sz w:val="24"/>
          <w:szCs w:val="24"/>
        </w:rPr>
        <w:t>To</w:t>
      </w:r>
      <w:proofErr w:type="gramEnd"/>
      <w:r w:rsidR="00940393" w:rsidRPr="00940393">
        <w:rPr>
          <w:rFonts w:ascii="Amasis MT Pro" w:hAnsi="Amasis MT Pro"/>
          <w:i/>
          <w:iCs/>
          <w:sz w:val="24"/>
          <w:szCs w:val="24"/>
        </w:rPr>
        <w:t xml:space="preserve"> Enjoying Your Retirement Years</w:t>
      </w:r>
      <w:r w:rsidR="00940393" w:rsidRPr="00940393">
        <w:rPr>
          <w:rFonts w:ascii="Amasis MT Pro" w:hAnsi="Amasis MT Pro"/>
          <w:sz w:val="24"/>
          <w:szCs w:val="24"/>
        </w:rPr>
        <w:t>, n.d.-b)</w:t>
      </w:r>
    </w:p>
    <w:p w14:paraId="0E3F1617" w14:textId="77777777" w:rsidR="00F946A8" w:rsidRDefault="00F946A8">
      <w:pPr>
        <w:rPr>
          <w:rFonts w:ascii="Amasis MT Pro Medium" w:hAnsi="Amasis MT Pro Medium" w:cs="Arial"/>
          <w:color w:val="0F486E" w:themeColor="text2" w:themeShade="BF"/>
          <w:sz w:val="24"/>
          <w:szCs w:val="24"/>
        </w:rPr>
      </w:pPr>
    </w:p>
    <w:p w14:paraId="230767FD" w14:textId="03271AE3" w:rsidR="00185B1E" w:rsidRPr="003C6EF2" w:rsidRDefault="003C6EF2">
      <w:pPr>
        <w:rPr>
          <w:rFonts w:ascii="Amasis MT Pro Medium" w:hAnsi="Amasis MT Pro Medium" w:cs="Arial"/>
          <w:color w:val="0F486E" w:themeColor="text2" w:themeShade="BF"/>
          <w:sz w:val="24"/>
          <w:szCs w:val="24"/>
        </w:rPr>
      </w:pPr>
      <w:r>
        <w:rPr>
          <w:rFonts w:ascii="Amasis MT Pro Medium" w:hAnsi="Amasis MT Pro Medium" w:cs="Arial"/>
          <w:color w:val="0F486E" w:themeColor="text2" w:themeShade="BF"/>
          <w:sz w:val="24"/>
          <w:szCs w:val="24"/>
        </w:rPr>
        <w:t>Section A: Guiding Principles</w:t>
      </w:r>
    </w:p>
    <w:p w14:paraId="0A791219" w14:textId="0FBFF59D" w:rsidR="004F3718" w:rsidRPr="006529E2" w:rsidRDefault="008F3350">
      <w:pPr>
        <w:rPr>
          <w:rFonts w:ascii="Amasis MT Pro" w:hAnsi="Amasis MT Pro" w:cs="Arial"/>
          <w:noProof/>
          <w:sz w:val="24"/>
          <w:szCs w:val="24"/>
        </w:rPr>
      </w:pPr>
      <w:r w:rsidRPr="006529E2">
        <w:rPr>
          <w:rFonts w:ascii="Amasis MT Pro" w:hAnsi="Amasis MT Pro" w:cs="Arial"/>
          <w:noProof/>
          <w:sz w:val="24"/>
          <w:szCs w:val="24"/>
        </w:rPr>
        <w:drawing>
          <wp:anchor distT="0" distB="0" distL="114300" distR="114300" simplePos="0" relativeHeight="251665408" behindDoc="0" locked="0" layoutInCell="1" allowOverlap="1" wp14:anchorId="0E478BA2" wp14:editId="121442A5">
            <wp:simplePos x="0" y="0"/>
            <wp:positionH relativeFrom="margin">
              <wp:posOffset>0</wp:posOffset>
            </wp:positionH>
            <wp:positionV relativeFrom="paragraph">
              <wp:posOffset>206717</wp:posOffset>
            </wp:positionV>
            <wp:extent cx="2966085" cy="4142740"/>
            <wp:effectExtent l="0" t="0" r="5715"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5353" t="8032" r="13012" b="6416"/>
                    <a:stretch/>
                  </pic:blipFill>
                  <pic:spPr bwMode="auto">
                    <a:xfrm>
                      <a:off x="0" y="0"/>
                      <a:ext cx="2966085" cy="41427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B22E7" w:rsidRPr="006529E2">
        <w:rPr>
          <w:rFonts w:ascii="Amasis MT Pro" w:hAnsi="Amasis MT Pro" w:cs="Arial"/>
          <w:noProof/>
          <w:sz w:val="24"/>
          <w:szCs w:val="24"/>
        </w:rPr>
        <mc:AlternateContent>
          <mc:Choice Requires="wps">
            <w:drawing>
              <wp:anchor distT="45720" distB="45720" distL="114300" distR="114300" simplePos="0" relativeHeight="251667456" behindDoc="0" locked="0" layoutInCell="1" allowOverlap="1" wp14:anchorId="39FFAF09" wp14:editId="50D58843">
                <wp:simplePos x="0" y="0"/>
                <wp:positionH relativeFrom="column">
                  <wp:posOffset>3220085</wp:posOffset>
                </wp:positionH>
                <wp:positionV relativeFrom="paragraph">
                  <wp:posOffset>115570</wp:posOffset>
                </wp:positionV>
                <wp:extent cx="2360930" cy="1404620"/>
                <wp:effectExtent l="19050" t="19050" r="1270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w="38100">
                          <a:headEnd/>
                          <a:tailEnd/>
                        </a:ln>
                      </wps:spPr>
                      <wps:style>
                        <a:lnRef idx="2">
                          <a:schemeClr val="accent1"/>
                        </a:lnRef>
                        <a:fillRef idx="1">
                          <a:schemeClr val="lt1"/>
                        </a:fillRef>
                        <a:effectRef idx="0">
                          <a:schemeClr val="accent1"/>
                        </a:effectRef>
                        <a:fontRef idx="minor">
                          <a:schemeClr val="dk1"/>
                        </a:fontRef>
                      </wps:style>
                      <wps:txbx>
                        <w:txbxContent>
                          <w:p w14:paraId="5BECE146" w14:textId="0AA491DB" w:rsidR="00926E2A" w:rsidRPr="00B14739" w:rsidRDefault="00926E2A">
                            <w:pPr>
                              <w:rPr>
                                <w:rFonts w:ascii="Amasis MT Pro" w:hAnsi="Amasis MT Pro"/>
                              </w:rPr>
                            </w:pPr>
                            <w:r w:rsidRPr="00B14739">
                              <w:rPr>
                                <w:rFonts w:ascii="Amasis MT Pro" w:hAnsi="Amasis MT Pro"/>
                              </w:rPr>
                              <w:t xml:space="preserve">Abbeyfield’s Guiding Principles </w:t>
                            </w:r>
                            <w:r w:rsidR="00C96B03" w:rsidRPr="00B14739">
                              <w:rPr>
                                <w:rFonts w:ascii="Amasis MT Pro" w:hAnsi="Amasis MT Pro"/>
                              </w:rPr>
                              <w:t>are based on reducing loneliness, encouraging community</w:t>
                            </w:r>
                            <w:r w:rsidR="00981460" w:rsidRPr="00B14739">
                              <w:rPr>
                                <w:rFonts w:ascii="Amasis MT Pro" w:hAnsi="Amasis MT Pro"/>
                              </w:rPr>
                              <w:t xml:space="preserve"> and</w:t>
                            </w:r>
                            <w:r w:rsidR="00C96B03" w:rsidRPr="00B14739">
                              <w:rPr>
                                <w:rFonts w:ascii="Amasis MT Pro" w:hAnsi="Amasis MT Pro"/>
                              </w:rPr>
                              <w:t xml:space="preserve"> respect for the elderly. Focus is </w:t>
                            </w:r>
                            <w:r w:rsidR="00981460" w:rsidRPr="00B14739">
                              <w:rPr>
                                <w:rFonts w:ascii="Amasis MT Pro" w:hAnsi="Amasis MT Pro"/>
                              </w:rPr>
                              <w:t xml:space="preserve">not only on </w:t>
                            </w:r>
                            <w:r w:rsidR="005A56B2" w:rsidRPr="00B14739">
                              <w:rPr>
                                <w:rFonts w:ascii="Amasis MT Pro" w:hAnsi="Amasis MT Pro"/>
                              </w:rPr>
                              <w:t>building relationships and creating a s</w:t>
                            </w:r>
                            <w:r w:rsidR="00981460" w:rsidRPr="00B14739">
                              <w:rPr>
                                <w:rFonts w:ascii="Amasis MT Pro" w:hAnsi="Amasis MT Pro"/>
                              </w:rPr>
                              <w:t xml:space="preserve">afe </w:t>
                            </w:r>
                            <w:r w:rsidR="005A56B2" w:rsidRPr="00B14739">
                              <w:rPr>
                                <w:rFonts w:ascii="Amasis MT Pro" w:hAnsi="Amasis MT Pro"/>
                              </w:rPr>
                              <w:t xml:space="preserve">environment for individuals to thrive within the </w:t>
                            </w:r>
                            <w:r w:rsidR="00650E52" w:rsidRPr="00B14739">
                              <w:rPr>
                                <w:rFonts w:ascii="Amasis MT Pro" w:hAnsi="Amasis MT Pro"/>
                              </w:rPr>
                              <w:t>community but</w:t>
                            </w:r>
                            <w:r w:rsidR="00981460" w:rsidRPr="00B14739">
                              <w:rPr>
                                <w:rFonts w:ascii="Amasis MT Pro" w:hAnsi="Amasis MT Pro"/>
                              </w:rPr>
                              <w:t xml:space="preserve"> </w:t>
                            </w:r>
                            <w:r w:rsidR="003C3FBA" w:rsidRPr="00B14739">
                              <w:rPr>
                                <w:rFonts w:ascii="Amasis MT Pro" w:hAnsi="Amasis MT Pro"/>
                              </w:rPr>
                              <w:t xml:space="preserve">increasing </w:t>
                            </w:r>
                            <w:r w:rsidR="00AF2C6E" w:rsidRPr="00B14739">
                              <w:rPr>
                                <w:rFonts w:ascii="Amasis MT Pro" w:hAnsi="Amasis MT Pro"/>
                              </w:rPr>
                              <w:t>self-esteem</w:t>
                            </w:r>
                            <w:r w:rsidR="003C3FBA" w:rsidRPr="00B14739">
                              <w:rPr>
                                <w:rFonts w:ascii="Amasis MT Pro" w:hAnsi="Amasis MT Pro"/>
                              </w:rPr>
                              <w:t xml:space="preserve"> and autonomy.</w:t>
                            </w:r>
                            <w:r w:rsidR="00AF2C6E" w:rsidRPr="00B14739">
                              <w:rPr>
                                <w:rFonts w:ascii="Amasis MT Pro" w:hAnsi="Amasis MT Pro"/>
                              </w:rPr>
                              <w:t xml:space="preserve"> In keeping with Roger’s (</w:t>
                            </w:r>
                            <w:r w:rsidR="004F6D5E" w:rsidRPr="00B14739">
                              <w:rPr>
                                <w:rFonts w:ascii="Amasis MT Pro" w:hAnsi="Amasis MT Pro" w:cs="Arial"/>
                                <w:color w:val="202124"/>
                                <w:shd w:val="clear" w:color="auto" w:fill="FFFFFF"/>
                              </w:rPr>
                              <w:t>1959)</w:t>
                            </w:r>
                            <w:r w:rsidR="00AF2C6E" w:rsidRPr="00B14739">
                              <w:rPr>
                                <w:rFonts w:ascii="Amasis MT Pro" w:hAnsi="Amasis MT Pro"/>
                              </w:rPr>
                              <w:t xml:space="preserve"> </w:t>
                            </w:r>
                            <w:r w:rsidR="004F6D5E" w:rsidRPr="00B14739">
                              <w:rPr>
                                <w:rFonts w:ascii="Amasis MT Pro" w:hAnsi="Amasis MT Pro"/>
                              </w:rPr>
                              <w:t xml:space="preserve">humanistic </w:t>
                            </w:r>
                            <w:r w:rsidR="00DB22E7" w:rsidRPr="00B14739">
                              <w:rPr>
                                <w:rFonts w:ascii="Amasis MT Pro" w:hAnsi="Amasis MT Pro"/>
                              </w:rPr>
                              <w:t>approach</w:t>
                            </w:r>
                            <w:r w:rsidR="00AF2C6E" w:rsidRPr="00B14739">
                              <w:rPr>
                                <w:rFonts w:ascii="Amasis MT Pro" w:hAnsi="Amasis MT Pro"/>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9FFAF09" id="_x0000_t202" coordsize="21600,21600" o:spt="202" path="m,l,21600r21600,l21600,xe">
                <v:stroke joinstyle="miter"/>
                <v:path gradientshapeok="t" o:connecttype="rect"/>
              </v:shapetype>
              <v:shape id="Text Box 2" o:spid="_x0000_s1026" type="#_x0000_t202" style="position:absolute;margin-left:253.55pt;margin-top:9.1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" fillcolor="white [3201]" strokecolor="#052f61 [3204]" strokeweight="3pt">
                <v:stroke endcap="round"/>
                <v:textbox style="mso-fit-shape-to-text:t">
                  <w:txbxContent>
                    <w:p w14:paraId="5BECE146" w14:textId="0AA491DB" w:rsidR="00926E2A" w:rsidRPr="00B14739" w:rsidRDefault="00926E2A">
                      <w:pPr>
                        <w:rPr>
                          <w:rFonts w:ascii="Amasis MT Pro" w:hAnsi="Amasis MT Pro"/>
                        </w:rPr>
                      </w:pPr>
                      <w:r w:rsidRPr="00B14739">
                        <w:rPr>
                          <w:rFonts w:ascii="Amasis MT Pro" w:hAnsi="Amasis MT Pro"/>
                        </w:rPr>
                        <w:t xml:space="preserve">Abbeyfield’s Guiding Principles </w:t>
                      </w:r>
                      <w:r w:rsidR="00C96B03" w:rsidRPr="00B14739">
                        <w:rPr>
                          <w:rFonts w:ascii="Amasis MT Pro" w:hAnsi="Amasis MT Pro"/>
                        </w:rPr>
                        <w:t>are based on reducing loneliness, encouraging community</w:t>
                      </w:r>
                      <w:r w:rsidR="00981460" w:rsidRPr="00B14739">
                        <w:rPr>
                          <w:rFonts w:ascii="Amasis MT Pro" w:hAnsi="Amasis MT Pro"/>
                        </w:rPr>
                        <w:t xml:space="preserve"> and</w:t>
                      </w:r>
                      <w:r w:rsidR="00C96B03" w:rsidRPr="00B14739">
                        <w:rPr>
                          <w:rFonts w:ascii="Amasis MT Pro" w:hAnsi="Amasis MT Pro"/>
                        </w:rPr>
                        <w:t xml:space="preserve"> respect for the elderly. Focus is </w:t>
                      </w:r>
                      <w:r w:rsidR="00981460" w:rsidRPr="00B14739">
                        <w:rPr>
                          <w:rFonts w:ascii="Amasis MT Pro" w:hAnsi="Amasis MT Pro"/>
                        </w:rPr>
                        <w:t xml:space="preserve">not only on </w:t>
                      </w:r>
                      <w:r w:rsidR="005A56B2" w:rsidRPr="00B14739">
                        <w:rPr>
                          <w:rFonts w:ascii="Amasis MT Pro" w:hAnsi="Amasis MT Pro"/>
                        </w:rPr>
                        <w:t>building relationships and creating a s</w:t>
                      </w:r>
                      <w:r w:rsidR="00981460" w:rsidRPr="00B14739">
                        <w:rPr>
                          <w:rFonts w:ascii="Amasis MT Pro" w:hAnsi="Amasis MT Pro"/>
                        </w:rPr>
                        <w:t xml:space="preserve">afe </w:t>
                      </w:r>
                      <w:r w:rsidR="005A56B2" w:rsidRPr="00B14739">
                        <w:rPr>
                          <w:rFonts w:ascii="Amasis MT Pro" w:hAnsi="Amasis MT Pro"/>
                        </w:rPr>
                        <w:t xml:space="preserve">environment for individuals to thrive within the </w:t>
                      </w:r>
                      <w:r w:rsidR="00650E52" w:rsidRPr="00B14739">
                        <w:rPr>
                          <w:rFonts w:ascii="Amasis MT Pro" w:hAnsi="Amasis MT Pro"/>
                        </w:rPr>
                        <w:t>community but</w:t>
                      </w:r>
                      <w:r w:rsidR="00981460" w:rsidRPr="00B14739">
                        <w:rPr>
                          <w:rFonts w:ascii="Amasis MT Pro" w:hAnsi="Amasis MT Pro"/>
                        </w:rPr>
                        <w:t xml:space="preserve"> </w:t>
                      </w:r>
                      <w:r w:rsidR="003C3FBA" w:rsidRPr="00B14739">
                        <w:rPr>
                          <w:rFonts w:ascii="Amasis MT Pro" w:hAnsi="Amasis MT Pro"/>
                        </w:rPr>
                        <w:t xml:space="preserve">increasing </w:t>
                      </w:r>
                      <w:r w:rsidR="00AF2C6E" w:rsidRPr="00B14739">
                        <w:rPr>
                          <w:rFonts w:ascii="Amasis MT Pro" w:hAnsi="Amasis MT Pro"/>
                        </w:rPr>
                        <w:t>self-esteem</w:t>
                      </w:r>
                      <w:r w:rsidR="003C3FBA" w:rsidRPr="00B14739">
                        <w:rPr>
                          <w:rFonts w:ascii="Amasis MT Pro" w:hAnsi="Amasis MT Pro"/>
                        </w:rPr>
                        <w:t xml:space="preserve"> and autonomy.</w:t>
                      </w:r>
                      <w:r w:rsidR="00AF2C6E" w:rsidRPr="00B14739">
                        <w:rPr>
                          <w:rFonts w:ascii="Amasis MT Pro" w:hAnsi="Amasis MT Pro"/>
                        </w:rPr>
                        <w:t xml:space="preserve"> In keeping with Roger’s (</w:t>
                      </w:r>
                      <w:r w:rsidR="004F6D5E" w:rsidRPr="00B14739">
                        <w:rPr>
                          <w:rFonts w:ascii="Amasis MT Pro" w:hAnsi="Amasis MT Pro" w:cs="Arial"/>
                          <w:color w:val="202124"/>
                          <w:shd w:val="clear" w:color="auto" w:fill="FFFFFF"/>
                        </w:rPr>
                        <w:t>1959)</w:t>
                      </w:r>
                      <w:r w:rsidR="00AF2C6E" w:rsidRPr="00B14739">
                        <w:rPr>
                          <w:rFonts w:ascii="Amasis MT Pro" w:hAnsi="Amasis MT Pro"/>
                        </w:rPr>
                        <w:t xml:space="preserve"> </w:t>
                      </w:r>
                      <w:r w:rsidR="004F6D5E" w:rsidRPr="00B14739">
                        <w:rPr>
                          <w:rFonts w:ascii="Amasis MT Pro" w:hAnsi="Amasis MT Pro"/>
                        </w:rPr>
                        <w:t xml:space="preserve">humanistic </w:t>
                      </w:r>
                      <w:r w:rsidR="00DB22E7" w:rsidRPr="00B14739">
                        <w:rPr>
                          <w:rFonts w:ascii="Amasis MT Pro" w:hAnsi="Amasis MT Pro"/>
                        </w:rPr>
                        <w:t>approach</w:t>
                      </w:r>
                      <w:r w:rsidR="00AF2C6E" w:rsidRPr="00B14739">
                        <w:rPr>
                          <w:rFonts w:ascii="Amasis MT Pro" w:hAnsi="Amasis MT Pro"/>
                        </w:rPr>
                        <w:t xml:space="preserve">. </w:t>
                      </w:r>
                    </w:p>
                  </w:txbxContent>
                </v:textbox>
                <w10:wrap type="square"/>
              </v:shape>
            </w:pict>
          </mc:Fallback>
        </mc:AlternateContent>
      </w:r>
    </w:p>
    <w:p w14:paraId="4B94ABDD" w14:textId="2BA46DE9" w:rsidR="00D3134B" w:rsidRDefault="00D3134B">
      <w:pPr>
        <w:rPr>
          <w:rFonts w:ascii="Amasis MT Pro" w:hAnsi="Amasis MT Pro" w:cs="Arial"/>
          <w:sz w:val="24"/>
          <w:szCs w:val="24"/>
        </w:rPr>
      </w:pPr>
      <w:r w:rsidRPr="006529E2">
        <w:rPr>
          <w:rFonts w:ascii="Amasis MT Pro" w:hAnsi="Amasis MT Pro" w:cs="Arial"/>
          <w:noProof/>
          <w:sz w:val="24"/>
          <w:szCs w:val="24"/>
        </w:rPr>
        <mc:AlternateContent>
          <mc:Choice Requires="wps">
            <w:drawing>
              <wp:anchor distT="0" distB="0" distL="114300" distR="114300" simplePos="0" relativeHeight="251671552" behindDoc="0" locked="0" layoutInCell="1" allowOverlap="1" wp14:anchorId="11BFE240" wp14:editId="1D42051C">
                <wp:simplePos x="0" y="0"/>
                <wp:positionH relativeFrom="margin">
                  <wp:posOffset>2976880</wp:posOffset>
                </wp:positionH>
                <wp:positionV relativeFrom="paragraph">
                  <wp:posOffset>4703396</wp:posOffset>
                </wp:positionV>
                <wp:extent cx="989330" cy="169545"/>
                <wp:effectExtent l="19050" t="76200" r="0" b="20955"/>
                <wp:wrapNone/>
                <wp:docPr id="25" name="Straight Arrow Connector 25"/>
                <wp:cNvGraphicFramePr/>
                <a:graphic xmlns:a="http://schemas.openxmlformats.org/drawingml/2006/main">
                  <a:graphicData uri="http://schemas.microsoft.com/office/word/2010/wordprocessingShape">
                    <wps:wsp>
                      <wps:cNvCnPr/>
                      <wps:spPr>
                        <a:xfrm flipV="1">
                          <a:off x="0" y="0"/>
                          <a:ext cx="989330" cy="169545"/>
                        </a:xfrm>
                        <a:prstGeom prst="straightConnector1">
                          <a:avLst/>
                        </a:prstGeom>
                        <a:ln w="38100">
                          <a:solidFill>
                            <a:srgbClr val="002060">
                              <a:alpha val="60000"/>
                            </a:srgb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34541AC" id="_x0000_t32" coordsize="21600,21600" o:spt="32" o:oned="t" path="m,l21600,21600e" filled="f">
                <v:path arrowok="t" fillok="f" o:connecttype="none"/>
                <o:lock v:ext="edit" shapetype="t"/>
              </v:shapetype>
              <v:shape id="Straight Arrow Connector 25" o:spid="_x0000_s1026" type="#_x0000_t32" style="position:absolute;margin-left:234.4pt;margin-top:370.35pt;width:77.9pt;height:13.35pt;flip:y;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" strokecolor="#002060" strokeweight="3pt">
                <v:stroke endarrow="block" opacity="39321f" endcap="round"/>
                <w10:wrap anchorx="margin"/>
              </v:shape>
            </w:pict>
          </mc:Fallback>
        </mc:AlternateContent>
      </w:r>
      <w:r w:rsidR="00DB22E7" w:rsidRPr="006529E2">
        <w:rPr>
          <w:rFonts w:ascii="Amasis MT Pro" w:hAnsi="Amasis MT Pro" w:cs="Arial"/>
          <w:noProof/>
          <w:sz w:val="24"/>
          <w:szCs w:val="24"/>
        </w:rPr>
        <mc:AlternateContent>
          <mc:Choice Requires="wps">
            <w:drawing>
              <wp:anchor distT="0" distB="0" distL="114300" distR="114300" simplePos="0" relativeHeight="251668480" behindDoc="0" locked="0" layoutInCell="1" allowOverlap="1" wp14:anchorId="636656E2" wp14:editId="0C2486BE">
                <wp:simplePos x="0" y="0"/>
                <wp:positionH relativeFrom="column">
                  <wp:posOffset>2671638</wp:posOffset>
                </wp:positionH>
                <wp:positionV relativeFrom="paragraph">
                  <wp:posOffset>960948</wp:posOffset>
                </wp:positionV>
                <wp:extent cx="570230" cy="610760"/>
                <wp:effectExtent l="38100" t="19050" r="20320" b="56515"/>
                <wp:wrapNone/>
                <wp:docPr id="23" name="Straight Arrow Connector 23"/>
                <wp:cNvGraphicFramePr/>
                <a:graphic xmlns:a="http://schemas.openxmlformats.org/drawingml/2006/main">
                  <a:graphicData uri="http://schemas.microsoft.com/office/word/2010/wordprocessingShape">
                    <wps:wsp>
                      <wps:cNvCnPr/>
                      <wps:spPr>
                        <a:xfrm flipH="1">
                          <a:off x="0" y="0"/>
                          <a:ext cx="570230" cy="610760"/>
                        </a:xfrm>
                        <a:prstGeom prst="straightConnector1">
                          <a:avLst/>
                        </a:prstGeom>
                        <a:ln w="38100">
                          <a:solidFill>
                            <a:srgbClr val="002060">
                              <a:alpha val="60000"/>
                            </a:srgb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EF177F" id="Straight Arrow Connector 23" o:spid="_x0000_s1026" type="#_x0000_t32" style="position:absolute;margin-left:210.35pt;margin-top:75.65pt;width:44.9pt;height:48.1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" strokecolor="#002060" strokeweight="3pt">
                <v:stroke endarrow="block" opacity="39321f" endcap="round"/>
              </v:shape>
            </w:pict>
          </mc:Fallback>
        </mc:AlternateContent>
      </w:r>
      <w:r w:rsidR="00434320" w:rsidRPr="006529E2">
        <w:rPr>
          <w:rFonts w:ascii="Amasis MT Pro" w:hAnsi="Amasis MT Pro" w:cs="Arial"/>
          <w:noProof/>
          <w:sz w:val="24"/>
          <w:szCs w:val="24"/>
        </w:rPr>
        <w:drawing>
          <wp:anchor distT="0" distB="0" distL="114300" distR="114300" simplePos="0" relativeHeight="251664384" behindDoc="1" locked="0" layoutInCell="1" allowOverlap="1" wp14:anchorId="6AA20F5C" wp14:editId="523E32DB">
            <wp:simplePos x="0" y="0"/>
            <wp:positionH relativeFrom="column">
              <wp:posOffset>3529744</wp:posOffset>
            </wp:positionH>
            <wp:positionV relativeFrom="paragraph">
              <wp:posOffset>2284745</wp:posOffset>
            </wp:positionV>
            <wp:extent cx="2349470" cy="3001664"/>
            <wp:effectExtent l="0" t="0" r="0" b="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7330" t="8759" r="11488" b="13423"/>
                    <a:stretch/>
                  </pic:blipFill>
                  <pic:spPr bwMode="auto">
                    <a:xfrm>
                      <a:off x="0" y="0"/>
                      <a:ext cx="2349470" cy="300166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masis MT Pro" w:hAnsi="Amasis MT Pro" w:cs="Arial"/>
          <w:sz w:val="24"/>
          <w:szCs w:val="24"/>
        </w:rPr>
        <w:t>(</w:t>
      </w:r>
    </w:p>
    <w:p w14:paraId="7AB0CDC3" w14:textId="77777777" w:rsidR="00D3134B" w:rsidRDefault="00D3134B">
      <w:pPr>
        <w:rPr>
          <w:rFonts w:ascii="Amasis MT Pro" w:hAnsi="Amasis MT Pro" w:cs="Arial"/>
          <w:sz w:val="24"/>
          <w:szCs w:val="24"/>
        </w:rPr>
      </w:pPr>
    </w:p>
    <w:p w14:paraId="0BFCADA5" w14:textId="77777777" w:rsidR="00D3134B" w:rsidRDefault="00D3134B">
      <w:pPr>
        <w:rPr>
          <w:rFonts w:ascii="Amasis MT Pro" w:hAnsi="Amasis MT Pro" w:cs="Arial"/>
          <w:sz w:val="24"/>
          <w:szCs w:val="24"/>
        </w:rPr>
      </w:pPr>
    </w:p>
    <w:p w14:paraId="0E50C4ED" w14:textId="77777777" w:rsidR="00D3134B" w:rsidRDefault="00D3134B">
      <w:pPr>
        <w:rPr>
          <w:rFonts w:ascii="Amasis MT Pro" w:hAnsi="Amasis MT Pro" w:cs="Arial"/>
          <w:sz w:val="24"/>
          <w:szCs w:val="24"/>
        </w:rPr>
      </w:pPr>
    </w:p>
    <w:p w14:paraId="3DD7B91C" w14:textId="77777777" w:rsidR="00D3134B" w:rsidRDefault="00D3134B">
      <w:pPr>
        <w:rPr>
          <w:rFonts w:ascii="Amasis MT Pro" w:hAnsi="Amasis MT Pro" w:cs="Arial"/>
          <w:sz w:val="24"/>
          <w:szCs w:val="24"/>
        </w:rPr>
      </w:pPr>
    </w:p>
    <w:p w14:paraId="501BABD9" w14:textId="77777777" w:rsidR="00D3134B" w:rsidRDefault="00D3134B">
      <w:pPr>
        <w:rPr>
          <w:rFonts w:ascii="Amasis MT Pro" w:hAnsi="Amasis MT Pro" w:cs="Arial"/>
          <w:sz w:val="24"/>
          <w:szCs w:val="24"/>
        </w:rPr>
      </w:pPr>
    </w:p>
    <w:p w14:paraId="20AA68D8" w14:textId="77777777" w:rsidR="00D3134B" w:rsidRDefault="00D3134B">
      <w:pPr>
        <w:rPr>
          <w:rFonts w:ascii="Amasis MT Pro" w:hAnsi="Amasis MT Pro" w:cs="Arial"/>
          <w:sz w:val="24"/>
          <w:szCs w:val="24"/>
        </w:rPr>
      </w:pPr>
    </w:p>
    <w:p w14:paraId="3C38F615" w14:textId="77777777" w:rsidR="00D3134B" w:rsidRDefault="00D3134B">
      <w:pPr>
        <w:rPr>
          <w:rFonts w:ascii="Amasis MT Pro" w:hAnsi="Amasis MT Pro" w:cs="Arial"/>
          <w:sz w:val="24"/>
          <w:szCs w:val="24"/>
        </w:rPr>
      </w:pPr>
    </w:p>
    <w:p w14:paraId="2C87BFA7" w14:textId="77777777" w:rsidR="00D3134B" w:rsidRDefault="00D3134B">
      <w:pPr>
        <w:rPr>
          <w:rFonts w:ascii="Amasis MT Pro" w:hAnsi="Amasis MT Pro" w:cs="Arial"/>
          <w:sz w:val="24"/>
          <w:szCs w:val="24"/>
        </w:rPr>
      </w:pPr>
    </w:p>
    <w:p w14:paraId="43174DCD" w14:textId="77777777" w:rsidR="00D3134B" w:rsidRDefault="00D3134B">
      <w:pPr>
        <w:rPr>
          <w:rFonts w:ascii="Amasis MT Pro" w:hAnsi="Amasis MT Pro" w:cs="Arial"/>
          <w:sz w:val="24"/>
          <w:szCs w:val="24"/>
        </w:rPr>
      </w:pPr>
    </w:p>
    <w:p w14:paraId="44925B2F" w14:textId="77777777" w:rsidR="00D3134B" w:rsidRDefault="00D3134B">
      <w:pPr>
        <w:rPr>
          <w:rFonts w:ascii="Amasis MT Pro" w:hAnsi="Amasis MT Pro" w:cs="Arial"/>
          <w:sz w:val="24"/>
          <w:szCs w:val="24"/>
        </w:rPr>
      </w:pPr>
    </w:p>
    <w:p w14:paraId="2F4B9ED1" w14:textId="77777777" w:rsidR="00D3134B" w:rsidRDefault="00D3134B">
      <w:pPr>
        <w:rPr>
          <w:rFonts w:ascii="Amasis MT Pro" w:hAnsi="Amasis MT Pro" w:cs="Arial"/>
          <w:sz w:val="24"/>
          <w:szCs w:val="24"/>
        </w:rPr>
      </w:pPr>
    </w:p>
    <w:p w14:paraId="73DF5145" w14:textId="77777777" w:rsidR="007B7BC7" w:rsidRDefault="00D3134B" w:rsidP="00D3134B">
      <w:pPr>
        <w:spacing w:line="240" w:lineRule="auto"/>
        <w:rPr>
          <w:rFonts w:ascii="Amasis MT Pro" w:hAnsi="Amasis MT Pro" w:cs="Arial"/>
          <w:sz w:val="24"/>
          <w:szCs w:val="24"/>
        </w:rPr>
      </w:pPr>
      <w:r>
        <w:rPr>
          <w:rFonts w:ascii="Amasis MT Pro" w:hAnsi="Amasis MT Pro" w:cs="Arial"/>
          <w:sz w:val="24"/>
          <w:szCs w:val="24"/>
        </w:rPr>
        <w:t>(</w:t>
      </w:r>
      <w:r w:rsidR="008E3195">
        <w:rPr>
          <w:rFonts w:ascii="Amasis MT Pro" w:hAnsi="Amasis MT Pro" w:cs="Arial"/>
          <w:sz w:val="24"/>
          <w:szCs w:val="24"/>
        </w:rPr>
        <w:t>Photograph of Guiding Principles</w:t>
      </w:r>
      <w:r>
        <w:rPr>
          <w:rFonts w:ascii="Amasis MT Pro" w:hAnsi="Amasis MT Pro" w:cs="Arial"/>
          <w:sz w:val="24"/>
          <w:szCs w:val="24"/>
        </w:rPr>
        <w:t>)</w:t>
      </w:r>
    </w:p>
    <w:p w14:paraId="2F075A9D" w14:textId="5E195025" w:rsidR="007B7BC7" w:rsidRDefault="007B7BC7" w:rsidP="00D3134B">
      <w:pPr>
        <w:spacing w:line="240" w:lineRule="auto"/>
        <w:rPr>
          <w:rFonts w:ascii="Amasis MT Pro" w:hAnsi="Amasis MT Pro" w:cs="Arial"/>
          <w:sz w:val="24"/>
          <w:szCs w:val="24"/>
        </w:rPr>
      </w:pPr>
      <w:r w:rsidRPr="006529E2">
        <w:rPr>
          <w:rFonts w:ascii="Amasis MT Pro" w:hAnsi="Amasis MT Pro" w:cs="Arial"/>
          <w:noProof/>
          <w:sz w:val="24"/>
          <w:szCs w:val="24"/>
        </w:rPr>
        <mc:AlternateContent>
          <mc:Choice Requires="wps">
            <w:drawing>
              <wp:anchor distT="45720" distB="45720" distL="114300" distR="114300" simplePos="0" relativeHeight="251670528" behindDoc="0" locked="0" layoutInCell="1" allowOverlap="1" wp14:anchorId="7821B236" wp14:editId="6C0D0D0B">
                <wp:simplePos x="0" y="0"/>
                <wp:positionH relativeFrom="column">
                  <wp:posOffset>675005</wp:posOffset>
                </wp:positionH>
                <wp:positionV relativeFrom="paragraph">
                  <wp:posOffset>171792</wp:posOffset>
                </wp:positionV>
                <wp:extent cx="2360930" cy="1404620"/>
                <wp:effectExtent l="19050" t="19050" r="12700" b="2222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w="38100">
                          <a:headEnd/>
                          <a:tailEnd/>
                        </a:ln>
                      </wps:spPr>
                      <wps:style>
                        <a:lnRef idx="2">
                          <a:schemeClr val="accent1"/>
                        </a:lnRef>
                        <a:fillRef idx="1">
                          <a:schemeClr val="lt1"/>
                        </a:fillRef>
                        <a:effectRef idx="0">
                          <a:schemeClr val="accent1"/>
                        </a:effectRef>
                        <a:fontRef idx="minor">
                          <a:schemeClr val="dk1"/>
                        </a:fontRef>
                      </wps:style>
                      <wps:txbx>
                        <w:txbxContent>
                          <w:p w14:paraId="018BAFB8" w14:textId="4FBC0D04" w:rsidR="00C753FC" w:rsidRPr="00B14739" w:rsidRDefault="00C753FC" w:rsidP="00C753FC">
                            <w:pPr>
                              <w:rPr>
                                <w:rFonts w:ascii="Amasis MT Pro" w:hAnsi="Amasis MT Pro"/>
                              </w:rPr>
                            </w:pPr>
                            <w:r w:rsidRPr="00B14739">
                              <w:rPr>
                                <w:rFonts w:ascii="Amasis MT Pro" w:hAnsi="Amasis MT Pro"/>
                              </w:rPr>
                              <w:t>His Royal Highness, Prince Charles</w:t>
                            </w:r>
                            <w:r w:rsidR="00C65CDB" w:rsidRPr="00B14739">
                              <w:rPr>
                                <w:rFonts w:ascii="Amasis MT Pro" w:hAnsi="Amasis MT Pro"/>
                              </w:rPr>
                              <w:t xml:space="preserve">, Patron of Abbeyfield Society </w:t>
                            </w:r>
                            <w:r w:rsidRPr="00B14739">
                              <w:rPr>
                                <w:rFonts w:ascii="Amasis MT Pro" w:hAnsi="Amasis MT Pro"/>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821B236" id="_x0000_s1027" type="#_x0000_t202" style="position:absolute;margin-left:53.15pt;margin-top:13.55pt;width:185.9pt;height:110.6pt;z-index:2516705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" fillcolor="white [3201]" strokecolor="#052f61 [3204]" strokeweight="3pt">
                <v:stroke endcap="round"/>
                <v:textbox style="mso-fit-shape-to-text:t">
                  <w:txbxContent>
                    <w:p w14:paraId="018BAFB8" w14:textId="4FBC0D04" w:rsidR="00C753FC" w:rsidRPr="00B14739" w:rsidRDefault="00C753FC" w:rsidP="00C753FC">
                      <w:pPr>
                        <w:rPr>
                          <w:rFonts w:ascii="Amasis MT Pro" w:hAnsi="Amasis MT Pro"/>
                        </w:rPr>
                      </w:pPr>
                      <w:r w:rsidRPr="00B14739">
                        <w:rPr>
                          <w:rFonts w:ascii="Amasis MT Pro" w:hAnsi="Amasis MT Pro"/>
                        </w:rPr>
                        <w:t>His Royal Highness, Prince Charles</w:t>
                      </w:r>
                      <w:r w:rsidR="00C65CDB" w:rsidRPr="00B14739">
                        <w:rPr>
                          <w:rFonts w:ascii="Amasis MT Pro" w:hAnsi="Amasis MT Pro"/>
                        </w:rPr>
                        <w:t xml:space="preserve">, Patron of Abbeyfield Society </w:t>
                      </w:r>
                      <w:r w:rsidRPr="00B14739">
                        <w:rPr>
                          <w:rFonts w:ascii="Amasis MT Pro" w:hAnsi="Amasis MT Pro"/>
                        </w:rPr>
                        <w:t xml:space="preserve"> </w:t>
                      </w:r>
                    </w:p>
                  </w:txbxContent>
                </v:textbox>
                <w10:wrap type="square"/>
              </v:shape>
            </w:pict>
          </mc:Fallback>
        </mc:AlternateContent>
      </w:r>
    </w:p>
    <w:p w14:paraId="5CBA9A1B" w14:textId="77777777" w:rsidR="007B7BC7" w:rsidRDefault="007B7BC7" w:rsidP="00D3134B">
      <w:pPr>
        <w:spacing w:line="240" w:lineRule="auto"/>
        <w:rPr>
          <w:rFonts w:ascii="Amasis MT Pro" w:hAnsi="Amasis MT Pro" w:cs="Arial"/>
          <w:sz w:val="24"/>
          <w:szCs w:val="24"/>
        </w:rPr>
      </w:pPr>
    </w:p>
    <w:p w14:paraId="6F4CF57E" w14:textId="77777777" w:rsidR="007B7BC7" w:rsidRDefault="007B7BC7" w:rsidP="00D3134B">
      <w:pPr>
        <w:spacing w:line="240" w:lineRule="auto"/>
        <w:rPr>
          <w:rFonts w:ascii="Amasis MT Pro" w:hAnsi="Amasis MT Pro" w:cs="Arial"/>
          <w:sz w:val="24"/>
          <w:szCs w:val="24"/>
        </w:rPr>
      </w:pPr>
    </w:p>
    <w:p w14:paraId="6893A439" w14:textId="48E30C46" w:rsidR="00E64BD6" w:rsidRPr="006529E2" w:rsidRDefault="007B7BC7" w:rsidP="007B7BC7">
      <w:pPr>
        <w:spacing w:line="240" w:lineRule="auto"/>
        <w:jc w:val="right"/>
        <w:rPr>
          <w:rFonts w:ascii="Amasis MT Pro" w:hAnsi="Amasis MT Pro" w:cs="Arial"/>
          <w:sz w:val="24"/>
          <w:szCs w:val="24"/>
        </w:rPr>
      </w:pPr>
      <w:r>
        <w:rPr>
          <w:rFonts w:ascii="Amasis MT Pro" w:hAnsi="Amasis MT Pro" w:cs="Arial"/>
          <w:sz w:val="24"/>
          <w:szCs w:val="24"/>
        </w:rPr>
        <w:t xml:space="preserve">                                                                            (Photograph of picture of the patron of the Abbeyfield Society)</w:t>
      </w:r>
      <w:r w:rsidR="009368A8" w:rsidRPr="006529E2">
        <w:rPr>
          <w:rFonts w:ascii="Amasis MT Pro" w:hAnsi="Amasis MT Pro" w:cs="Arial"/>
          <w:sz w:val="24"/>
          <w:szCs w:val="24"/>
        </w:rPr>
        <w:br w:type="page"/>
      </w:r>
    </w:p>
    <w:p w14:paraId="6E70F17E" w14:textId="77777777" w:rsidR="00B0520D" w:rsidRDefault="00B0520D">
      <w:pPr>
        <w:rPr>
          <w:rFonts w:ascii="Amasis MT Pro Medium" w:hAnsi="Amasis MT Pro Medium" w:cs="Arial"/>
          <w:color w:val="0F486E" w:themeColor="text2" w:themeShade="BF"/>
          <w:sz w:val="24"/>
          <w:szCs w:val="24"/>
        </w:rPr>
      </w:pPr>
    </w:p>
    <w:p w14:paraId="510FEA2E" w14:textId="132E3341" w:rsidR="00A10AB7" w:rsidRPr="0003042C" w:rsidRDefault="00F21B62">
      <w:pPr>
        <w:rPr>
          <w:rFonts w:ascii="Amasis MT Pro Medium" w:hAnsi="Amasis MT Pro Medium" w:cs="Arial"/>
          <w:color w:val="0F486E" w:themeColor="text2" w:themeShade="BF"/>
          <w:sz w:val="24"/>
          <w:szCs w:val="24"/>
        </w:rPr>
      </w:pPr>
      <w:r>
        <w:rPr>
          <w:rFonts w:ascii="Amasis MT Pro Medium" w:hAnsi="Amasis MT Pro Medium" w:cs="Arial"/>
          <w:color w:val="0F486E" w:themeColor="text2" w:themeShade="BF"/>
          <w:sz w:val="24"/>
          <w:szCs w:val="24"/>
        </w:rPr>
        <w:t>Section B</w:t>
      </w:r>
      <w:r w:rsidR="00B0520D">
        <w:rPr>
          <w:rFonts w:ascii="Amasis MT Pro Medium" w:hAnsi="Amasis MT Pro Medium" w:cs="Arial"/>
          <w:color w:val="0F486E" w:themeColor="text2" w:themeShade="BF"/>
          <w:sz w:val="24"/>
          <w:szCs w:val="24"/>
        </w:rPr>
        <w:t xml:space="preserve">: </w:t>
      </w:r>
      <w:r w:rsidR="00A10AB7" w:rsidRPr="0003042C">
        <w:rPr>
          <w:rFonts w:ascii="Amasis MT Pro Medium" w:hAnsi="Amasis MT Pro Medium" w:cs="Arial"/>
          <w:color w:val="0F486E" w:themeColor="text2" w:themeShade="BF"/>
          <w:sz w:val="24"/>
          <w:szCs w:val="24"/>
        </w:rPr>
        <w:t>Abbeyfield</w:t>
      </w:r>
      <w:r w:rsidR="002E3D2F" w:rsidRPr="0003042C">
        <w:rPr>
          <w:rFonts w:ascii="Amasis MT Pro Medium" w:hAnsi="Amasis MT Pro Medium" w:cs="Arial"/>
          <w:color w:val="0F486E" w:themeColor="text2" w:themeShade="BF"/>
          <w:sz w:val="24"/>
          <w:szCs w:val="24"/>
        </w:rPr>
        <w:t>’s</w:t>
      </w:r>
      <w:r w:rsidR="00A10AB7" w:rsidRPr="0003042C">
        <w:rPr>
          <w:rFonts w:ascii="Amasis MT Pro Medium" w:hAnsi="Amasis MT Pro Medium" w:cs="Arial"/>
          <w:color w:val="0F486E" w:themeColor="text2" w:themeShade="BF"/>
          <w:sz w:val="24"/>
          <w:szCs w:val="24"/>
        </w:rPr>
        <w:t xml:space="preserve"> Heritage </w:t>
      </w:r>
    </w:p>
    <w:p w14:paraId="5BB9E7C5" w14:textId="18BB25B8" w:rsidR="00A10AB7" w:rsidRPr="006529E2" w:rsidRDefault="007F2EA5">
      <w:pPr>
        <w:rPr>
          <w:rFonts w:ascii="Amasis MT Pro" w:hAnsi="Amasis MT Pro" w:cs="Arial"/>
          <w:sz w:val="24"/>
          <w:szCs w:val="24"/>
        </w:rPr>
      </w:pPr>
      <w:r w:rsidRPr="006529E2">
        <w:rPr>
          <w:rFonts w:ascii="Amasis MT Pro" w:hAnsi="Amasis MT Pro" w:cs="Arial"/>
          <w:noProof/>
          <w:sz w:val="24"/>
          <w:szCs w:val="24"/>
        </w:rPr>
        <mc:AlternateContent>
          <mc:Choice Requires="wps">
            <w:drawing>
              <wp:anchor distT="45720" distB="45720" distL="114300" distR="114300" simplePos="0" relativeHeight="251678720" behindDoc="0" locked="0" layoutInCell="1" allowOverlap="1" wp14:anchorId="25AA8C79" wp14:editId="6077EB60">
                <wp:simplePos x="0" y="0"/>
                <wp:positionH relativeFrom="margin">
                  <wp:align>left</wp:align>
                </wp:positionH>
                <wp:positionV relativeFrom="paragraph">
                  <wp:posOffset>207750</wp:posOffset>
                </wp:positionV>
                <wp:extent cx="5281295" cy="1008380"/>
                <wp:effectExtent l="19050" t="19050" r="14605" b="2032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1295" cy="1008380"/>
                        </a:xfrm>
                        <a:prstGeom prst="rect">
                          <a:avLst/>
                        </a:prstGeom>
                        <a:solidFill>
                          <a:srgbClr val="FFFFFF"/>
                        </a:solidFill>
                        <a:ln w="38100">
                          <a:solidFill>
                            <a:srgbClr val="002060"/>
                          </a:solidFill>
                          <a:miter lim="800000"/>
                          <a:headEnd/>
                          <a:tailEnd/>
                        </a:ln>
                      </wps:spPr>
                      <wps:txbx>
                        <w:txbxContent>
                          <w:p w14:paraId="3DF00B48" w14:textId="312095FD" w:rsidR="008105E8" w:rsidRPr="00B14739" w:rsidRDefault="00460737">
                            <w:pPr>
                              <w:rPr>
                                <w:rFonts w:ascii="Amasis MT Pro" w:hAnsi="Amasis MT Pro"/>
                              </w:rPr>
                            </w:pPr>
                            <w:r w:rsidRPr="00B14739">
                              <w:rPr>
                                <w:rFonts w:ascii="Amasis MT Pro" w:hAnsi="Amasis MT Pro"/>
                              </w:rPr>
                              <w:t xml:space="preserve">Abbeyfield strongly believe that </w:t>
                            </w:r>
                            <w:r w:rsidR="00543011" w:rsidRPr="00B14739">
                              <w:rPr>
                                <w:rFonts w:ascii="Amasis MT Pro" w:hAnsi="Amasis MT Pro"/>
                              </w:rPr>
                              <w:t xml:space="preserve">inclusion into a </w:t>
                            </w:r>
                            <w:r w:rsidR="005E16B2" w:rsidRPr="00B14739">
                              <w:rPr>
                                <w:rFonts w:ascii="Amasis MT Pro" w:hAnsi="Amasis MT Pro"/>
                              </w:rPr>
                              <w:t xml:space="preserve">positive </w:t>
                            </w:r>
                            <w:r w:rsidR="00543011" w:rsidRPr="00B14739">
                              <w:rPr>
                                <w:rFonts w:ascii="Amasis MT Pro" w:hAnsi="Amasis MT Pro"/>
                              </w:rPr>
                              <w:t>community helps combat loneliness</w:t>
                            </w:r>
                            <w:r w:rsidR="00A6120E" w:rsidRPr="00B14739">
                              <w:rPr>
                                <w:rFonts w:ascii="Amasis MT Pro" w:hAnsi="Amasis MT Pro"/>
                              </w:rPr>
                              <w:t xml:space="preserve">. They also value relationships and </w:t>
                            </w:r>
                            <w:r w:rsidR="00017E3C" w:rsidRPr="00B14739">
                              <w:rPr>
                                <w:rFonts w:ascii="Amasis MT Pro" w:hAnsi="Amasis MT Pro"/>
                              </w:rPr>
                              <w:t>creating a nice environment</w:t>
                            </w:r>
                            <w:r w:rsidR="0037327C" w:rsidRPr="00B14739">
                              <w:rPr>
                                <w:rFonts w:ascii="Amasis MT Pro" w:hAnsi="Amasis MT Pro"/>
                              </w:rPr>
                              <w:t xml:space="preserve"> </w:t>
                            </w:r>
                            <w:r w:rsidR="00017E3C" w:rsidRPr="00B14739">
                              <w:rPr>
                                <w:rFonts w:ascii="Amasis MT Pro" w:hAnsi="Amasis MT Pro"/>
                              </w:rPr>
                              <w:t>to</w:t>
                            </w:r>
                            <w:r w:rsidR="0037327C" w:rsidRPr="00B14739">
                              <w:rPr>
                                <w:rFonts w:ascii="Amasis MT Pro" w:hAnsi="Amasis MT Pro"/>
                              </w:rPr>
                              <w:t xml:space="preserve"> promote health and well-being</w:t>
                            </w:r>
                            <w:r w:rsidR="005E16B2" w:rsidRPr="00B14739">
                              <w:rPr>
                                <w:rFonts w:ascii="Amasis MT Pro" w:hAnsi="Amasis MT Pro"/>
                              </w:rPr>
                              <w:t xml:space="preserve">. </w:t>
                            </w:r>
                            <w:r w:rsidR="00017E3C" w:rsidRPr="00B14739">
                              <w:rPr>
                                <w:rFonts w:ascii="Amasis MT Pro" w:hAnsi="Amasis MT Pro"/>
                              </w:rPr>
                              <w:t xml:space="preserve">This approach is reflected in </w:t>
                            </w:r>
                            <w:r w:rsidR="002307B1" w:rsidRPr="00B14739">
                              <w:rPr>
                                <w:rFonts w:ascii="Amasis MT Pro" w:hAnsi="Amasis MT Pro"/>
                              </w:rPr>
                              <w:t>studies of older people’s care (</w:t>
                            </w:r>
                            <w:proofErr w:type="spellStart"/>
                            <w:r w:rsidR="002307B1" w:rsidRPr="00B14739">
                              <w:rPr>
                                <w:rFonts w:ascii="Amasis MT Pro" w:hAnsi="Amasis MT Pro" w:cs="Arial"/>
                                <w:color w:val="222222"/>
                                <w:sz w:val="20"/>
                                <w:szCs w:val="20"/>
                                <w:shd w:val="clear" w:color="auto" w:fill="FFFFFF"/>
                              </w:rPr>
                              <w:t>Siette</w:t>
                            </w:r>
                            <w:proofErr w:type="spellEnd"/>
                            <w:r w:rsidR="002307B1" w:rsidRPr="00B14739">
                              <w:rPr>
                                <w:rFonts w:ascii="Amasis MT Pro" w:hAnsi="Amasis MT Pro" w:cs="Arial"/>
                                <w:color w:val="222222"/>
                                <w:sz w:val="20"/>
                                <w:szCs w:val="20"/>
                                <w:shd w:val="clear" w:color="auto" w:fill="FFFFFF"/>
                              </w:rPr>
                              <w:t xml:space="preserve"> et al., 2020; </w:t>
                            </w:r>
                            <w:r w:rsidR="00FB0C49" w:rsidRPr="00B14739">
                              <w:rPr>
                                <w:rFonts w:ascii="Amasis MT Pro" w:hAnsi="Amasis MT Pro" w:cs="Arial"/>
                                <w:color w:val="222222"/>
                                <w:sz w:val="20"/>
                                <w:szCs w:val="20"/>
                                <w:shd w:val="clear" w:color="auto" w:fill="FFFFFF"/>
                              </w:rPr>
                              <w:t xml:space="preserve">Campbell et al., 2021).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AA8C79" id="_x0000_s1028" type="#_x0000_t202" style="position:absolute;margin-left:0;margin-top:16.35pt;width:415.85pt;height:79.4pt;z-index:2516787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" strokecolor="#002060" strokeweight="3pt">
                <v:textbox>
                  <w:txbxContent>
                    <w:p w14:paraId="3DF00B48" w14:textId="312095FD" w:rsidR="008105E8" w:rsidRPr="00B14739" w:rsidRDefault="00460737">
                      <w:pPr>
                        <w:rPr>
                          <w:rFonts w:ascii="Amasis MT Pro" w:hAnsi="Amasis MT Pro"/>
                        </w:rPr>
                      </w:pPr>
                      <w:r w:rsidRPr="00B14739">
                        <w:rPr>
                          <w:rFonts w:ascii="Amasis MT Pro" w:hAnsi="Amasis MT Pro"/>
                        </w:rPr>
                        <w:t xml:space="preserve">Abbeyfield strongly believe that </w:t>
                      </w:r>
                      <w:r w:rsidR="00543011" w:rsidRPr="00B14739">
                        <w:rPr>
                          <w:rFonts w:ascii="Amasis MT Pro" w:hAnsi="Amasis MT Pro"/>
                        </w:rPr>
                        <w:t xml:space="preserve">inclusion into a </w:t>
                      </w:r>
                      <w:r w:rsidR="005E16B2" w:rsidRPr="00B14739">
                        <w:rPr>
                          <w:rFonts w:ascii="Amasis MT Pro" w:hAnsi="Amasis MT Pro"/>
                        </w:rPr>
                        <w:t xml:space="preserve">positive </w:t>
                      </w:r>
                      <w:r w:rsidR="00543011" w:rsidRPr="00B14739">
                        <w:rPr>
                          <w:rFonts w:ascii="Amasis MT Pro" w:hAnsi="Amasis MT Pro"/>
                        </w:rPr>
                        <w:t>community helps combat loneliness</w:t>
                      </w:r>
                      <w:r w:rsidR="00A6120E" w:rsidRPr="00B14739">
                        <w:rPr>
                          <w:rFonts w:ascii="Amasis MT Pro" w:hAnsi="Amasis MT Pro"/>
                        </w:rPr>
                        <w:t xml:space="preserve">. They also value relationships and </w:t>
                      </w:r>
                      <w:r w:rsidR="00017E3C" w:rsidRPr="00B14739">
                        <w:rPr>
                          <w:rFonts w:ascii="Amasis MT Pro" w:hAnsi="Amasis MT Pro"/>
                        </w:rPr>
                        <w:t>creating a nice environment</w:t>
                      </w:r>
                      <w:r w:rsidR="0037327C" w:rsidRPr="00B14739">
                        <w:rPr>
                          <w:rFonts w:ascii="Amasis MT Pro" w:hAnsi="Amasis MT Pro"/>
                        </w:rPr>
                        <w:t xml:space="preserve"> </w:t>
                      </w:r>
                      <w:r w:rsidR="00017E3C" w:rsidRPr="00B14739">
                        <w:rPr>
                          <w:rFonts w:ascii="Amasis MT Pro" w:hAnsi="Amasis MT Pro"/>
                        </w:rPr>
                        <w:t>to</w:t>
                      </w:r>
                      <w:r w:rsidR="0037327C" w:rsidRPr="00B14739">
                        <w:rPr>
                          <w:rFonts w:ascii="Amasis MT Pro" w:hAnsi="Amasis MT Pro"/>
                        </w:rPr>
                        <w:t xml:space="preserve"> promote health and well-being</w:t>
                      </w:r>
                      <w:r w:rsidR="005E16B2" w:rsidRPr="00B14739">
                        <w:rPr>
                          <w:rFonts w:ascii="Amasis MT Pro" w:hAnsi="Amasis MT Pro"/>
                        </w:rPr>
                        <w:t xml:space="preserve">. </w:t>
                      </w:r>
                      <w:r w:rsidR="00017E3C" w:rsidRPr="00B14739">
                        <w:rPr>
                          <w:rFonts w:ascii="Amasis MT Pro" w:hAnsi="Amasis MT Pro"/>
                        </w:rPr>
                        <w:t xml:space="preserve">This approach is reflected in </w:t>
                      </w:r>
                      <w:r w:rsidR="002307B1" w:rsidRPr="00B14739">
                        <w:rPr>
                          <w:rFonts w:ascii="Amasis MT Pro" w:hAnsi="Amasis MT Pro"/>
                        </w:rPr>
                        <w:t>studies of older people’s care (</w:t>
                      </w:r>
                      <w:proofErr w:type="spellStart"/>
                      <w:r w:rsidR="002307B1" w:rsidRPr="00B14739">
                        <w:rPr>
                          <w:rFonts w:ascii="Amasis MT Pro" w:hAnsi="Amasis MT Pro" w:cs="Arial"/>
                          <w:color w:val="222222"/>
                          <w:sz w:val="20"/>
                          <w:szCs w:val="20"/>
                          <w:shd w:val="clear" w:color="auto" w:fill="FFFFFF"/>
                        </w:rPr>
                        <w:t>Siette</w:t>
                      </w:r>
                      <w:proofErr w:type="spellEnd"/>
                      <w:r w:rsidR="002307B1" w:rsidRPr="00B14739">
                        <w:rPr>
                          <w:rFonts w:ascii="Amasis MT Pro" w:hAnsi="Amasis MT Pro" w:cs="Arial"/>
                          <w:color w:val="222222"/>
                          <w:sz w:val="20"/>
                          <w:szCs w:val="20"/>
                          <w:shd w:val="clear" w:color="auto" w:fill="FFFFFF"/>
                        </w:rPr>
                        <w:t xml:space="preserve"> et al., 2020; </w:t>
                      </w:r>
                      <w:r w:rsidR="00FB0C49" w:rsidRPr="00B14739">
                        <w:rPr>
                          <w:rFonts w:ascii="Amasis MT Pro" w:hAnsi="Amasis MT Pro" w:cs="Arial"/>
                          <w:color w:val="222222"/>
                          <w:sz w:val="20"/>
                          <w:szCs w:val="20"/>
                          <w:shd w:val="clear" w:color="auto" w:fill="FFFFFF"/>
                        </w:rPr>
                        <w:t xml:space="preserve">Campbell et al., 2021). </w:t>
                      </w:r>
                    </w:p>
                  </w:txbxContent>
                </v:textbox>
                <w10:wrap type="square" anchorx="margin"/>
              </v:shape>
            </w:pict>
          </mc:Fallback>
        </mc:AlternateContent>
      </w:r>
    </w:p>
    <w:p w14:paraId="763D0326" w14:textId="2AEE72E9" w:rsidR="009368A8" w:rsidRPr="006529E2" w:rsidRDefault="009368A8">
      <w:pPr>
        <w:rPr>
          <w:rFonts w:ascii="Amasis MT Pro" w:hAnsi="Amasis MT Pro" w:cs="Arial"/>
          <w:sz w:val="24"/>
          <w:szCs w:val="24"/>
        </w:rPr>
      </w:pPr>
    </w:p>
    <w:p w14:paraId="52D880B3" w14:textId="0823DF42" w:rsidR="009368A8" w:rsidRPr="006529E2" w:rsidRDefault="009368A8">
      <w:pPr>
        <w:rPr>
          <w:rFonts w:ascii="Amasis MT Pro" w:hAnsi="Amasis MT Pro" w:cs="Arial"/>
          <w:sz w:val="24"/>
          <w:szCs w:val="24"/>
        </w:rPr>
      </w:pPr>
    </w:p>
    <w:p w14:paraId="41104B1A" w14:textId="03333457" w:rsidR="008200FC" w:rsidRPr="006529E2" w:rsidRDefault="003E4616">
      <w:pPr>
        <w:rPr>
          <w:rFonts w:ascii="Amasis MT Pro" w:hAnsi="Amasis MT Pro" w:cs="Arial"/>
          <w:sz w:val="24"/>
          <w:szCs w:val="24"/>
        </w:rPr>
      </w:pPr>
      <w:r>
        <w:rPr>
          <w:rFonts w:ascii="Amasis MT Pro" w:hAnsi="Amasis MT Pro" w:cs="Arial"/>
          <w:noProof/>
          <w:sz w:val="24"/>
          <w:szCs w:val="24"/>
        </w:rPr>
        <mc:AlternateContent>
          <mc:Choice Requires="wps">
            <w:drawing>
              <wp:anchor distT="0" distB="0" distL="114300" distR="114300" simplePos="0" relativeHeight="251686912" behindDoc="0" locked="0" layoutInCell="1" allowOverlap="1" wp14:anchorId="5E6B8C8D" wp14:editId="48876C37">
                <wp:simplePos x="0" y="0"/>
                <wp:positionH relativeFrom="column">
                  <wp:posOffset>1405255</wp:posOffset>
                </wp:positionH>
                <wp:positionV relativeFrom="paragraph">
                  <wp:posOffset>196689</wp:posOffset>
                </wp:positionV>
                <wp:extent cx="1050878" cy="1132764"/>
                <wp:effectExtent l="19050" t="19050" r="73660" b="48895"/>
                <wp:wrapNone/>
                <wp:docPr id="8" name="Straight Arrow Connector 8"/>
                <wp:cNvGraphicFramePr/>
                <a:graphic xmlns:a="http://schemas.openxmlformats.org/drawingml/2006/main">
                  <a:graphicData uri="http://schemas.microsoft.com/office/word/2010/wordprocessingShape">
                    <wps:wsp>
                      <wps:cNvCnPr/>
                      <wps:spPr>
                        <a:xfrm>
                          <a:off x="0" y="0"/>
                          <a:ext cx="1050878" cy="1132764"/>
                        </a:xfrm>
                        <a:prstGeom prst="straightConnector1">
                          <a:avLst/>
                        </a:prstGeom>
                        <a:ln w="38100">
                          <a:solidFill>
                            <a:srgbClr val="002060">
                              <a:alpha val="60000"/>
                            </a:srgb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2715AE7" id="Straight Arrow Connector 8" o:spid="_x0000_s1026" type="#_x0000_t32" style="position:absolute;margin-left:110.65pt;margin-top:15.5pt;width:82.75pt;height:89.2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" strokecolor="#002060" strokeweight="3pt">
                <v:stroke endarrow="block" opacity="39321f" endcap="round"/>
              </v:shape>
            </w:pict>
          </mc:Fallback>
        </mc:AlternateContent>
      </w:r>
    </w:p>
    <w:p w14:paraId="7AB1C0BA" w14:textId="0E6E1168" w:rsidR="00BD226D" w:rsidRPr="006529E2" w:rsidRDefault="00BD226D">
      <w:pPr>
        <w:rPr>
          <w:rFonts w:ascii="Amasis MT Pro" w:hAnsi="Amasis MT Pro" w:cs="Arial"/>
          <w:noProof/>
          <w:sz w:val="24"/>
          <w:szCs w:val="24"/>
        </w:rPr>
      </w:pPr>
    </w:p>
    <w:p w14:paraId="5E7A013B" w14:textId="17CA07E9" w:rsidR="00BD226D" w:rsidRPr="006529E2" w:rsidRDefault="00131076">
      <w:pPr>
        <w:rPr>
          <w:rFonts w:ascii="Amasis MT Pro" w:hAnsi="Amasis MT Pro" w:cs="Arial"/>
          <w:sz w:val="24"/>
          <w:szCs w:val="24"/>
        </w:rPr>
      </w:pPr>
      <w:r w:rsidRPr="006529E2">
        <w:rPr>
          <w:rFonts w:ascii="Amasis MT Pro" w:hAnsi="Amasis MT Pro" w:cs="Arial"/>
          <w:noProof/>
          <w:sz w:val="24"/>
          <w:szCs w:val="24"/>
        </w:rPr>
        <w:drawing>
          <wp:anchor distT="0" distB="0" distL="114300" distR="114300" simplePos="0" relativeHeight="251675648" behindDoc="0" locked="0" layoutInCell="1" allowOverlap="1" wp14:anchorId="7B7E1938" wp14:editId="7CBCF0E5">
            <wp:simplePos x="0" y="0"/>
            <wp:positionH relativeFrom="margin">
              <wp:posOffset>624205</wp:posOffset>
            </wp:positionH>
            <wp:positionV relativeFrom="paragraph">
              <wp:posOffset>2014855</wp:posOffset>
            </wp:positionV>
            <wp:extent cx="4502785" cy="722630"/>
            <wp:effectExtent l="0" t="0" r="0" b="1270"/>
            <wp:wrapNone/>
            <wp:docPr id="3" name="Picture 3" descr="Graphical user interface, text,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Word&#10;&#10;Description automatically generated"/>
                    <pic:cNvPicPr/>
                  </pic:nvPicPr>
                  <pic:blipFill rotWithShape="1">
                    <a:blip r:embed="rId15" cstate="print">
                      <a:extLst>
                        <a:ext uri="{28A0092B-C50C-407E-A947-70E740481C1C}">
                          <a14:useLocalDpi xmlns:a14="http://schemas.microsoft.com/office/drawing/2010/main" val="0"/>
                        </a:ext>
                      </a:extLst>
                    </a:blip>
                    <a:srcRect t="27707" b="44339"/>
                    <a:stretch/>
                  </pic:blipFill>
                  <pic:spPr bwMode="auto">
                    <a:xfrm>
                      <a:off x="0" y="0"/>
                      <a:ext cx="4502785" cy="7226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529E2">
        <w:rPr>
          <w:rFonts w:ascii="Amasis MT Pro" w:hAnsi="Amasis MT Pro" w:cs="Arial"/>
          <w:noProof/>
          <w:sz w:val="24"/>
          <w:szCs w:val="24"/>
        </w:rPr>
        <w:drawing>
          <wp:anchor distT="0" distB="0" distL="114300" distR="114300" simplePos="0" relativeHeight="251672576" behindDoc="0" locked="0" layoutInCell="1" allowOverlap="1" wp14:anchorId="2F5BD9DA" wp14:editId="19EEE467">
            <wp:simplePos x="0" y="0"/>
            <wp:positionH relativeFrom="margin">
              <wp:posOffset>622935</wp:posOffset>
            </wp:positionH>
            <wp:positionV relativeFrom="paragraph">
              <wp:posOffset>335280</wp:posOffset>
            </wp:positionV>
            <wp:extent cx="4511040" cy="1445260"/>
            <wp:effectExtent l="0" t="0" r="3810" b="2540"/>
            <wp:wrapNone/>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rotWithShape="1">
                    <a:blip r:embed="rId16" cstate="print">
                      <a:extLst>
                        <a:ext uri="{28A0092B-C50C-407E-A947-70E740481C1C}">
                          <a14:useLocalDpi xmlns:a14="http://schemas.microsoft.com/office/drawing/2010/main" val="0"/>
                        </a:ext>
                      </a:extLst>
                    </a:blip>
                    <a:srcRect t="22690" b="20336"/>
                    <a:stretch/>
                  </pic:blipFill>
                  <pic:spPr bwMode="auto">
                    <a:xfrm>
                      <a:off x="0" y="0"/>
                      <a:ext cx="4511040" cy="1445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529E2">
        <w:rPr>
          <w:rFonts w:ascii="Amasis MT Pro" w:hAnsi="Amasis MT Pro" w:cs="Arial"/>
          <w:noProof/>
          <w:sz w:val="24"/>
          <w:szCs w:val="24"/>
        </w:rPr>
        <w:drawing>
          <wp:anchor distT="0" distB="0" distL="114300" distR="114300" simplePos="0" relativeHeight="251674624" behindDoc="0" locked="0" layoutInCell="1" allowOverlap="1" wp14:anchorId="35CFC244" wp14:editId="31E0D8EE">
            <wp:simplePos x="0" y="0"/>
            <wp:positionH relativeFrom="margin">
              <wp:posOffset>621665</wp:posOffset>
            </wp:positionH>
            <wp:positionV relativeFrom="paragraph">
              <wp:posOffset>3630930</wp:posOffset>
            </wp:positionV>
            <wp:extent cx="4516755" cy="1089025"/>
            <wp:effectExtent l="0" t="0" r="0" b="0"/>
            <wp:wrapNone/>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rotWithShape="1">
                    <a:blip r:embed="rId17" cstate="print">
                      <a:extLst>
                        <a:ext uri="{28A0092B-C50C-407E-A947-70E740481C1C}">
                          <a14:useLocalDpi xmlns:a14="http://schemas.microsoft.com/office/drawing/2010/main" val="0"/>
                        </a:ext>
                      </a:extLst>
                    </a:blip>
                    <a:srcRect t="21107" b="36014"/>
                    <a:stretch/>
                  </pic:blipFill>
                  <pic:spPr bwMode="auto">
                    <a:xfrm>
                      <a:off x="0" y="0"/>
                      <a:ext cx="4516755" cy="1089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2F7274" w14:textId="77777777" w:rsidR="00085F01" w:rsidRDefault="00085F01">
      <w:pPr>
        <w:rPr>
          <w:rFonts w:ascii="Amasis MT Pro" w:hAnsi="Amasis MT Pro" w:cs="Arial"/>
          <w:noProof/>
          <w:sz w:val="24"/>
          <w:szCs w:val="24"/>
        </w:rPr>
      </w:pPr>
    </w:p>
    <w:p w14:paraId="787E2DF8" w14:textId="32E8A420" w:rsidR="00085F01" w:rsidRDefault="00827125">
      <w:pPr>
        <w:rPr>
          <w:rFonts w:ascii="Amasis MT Pro" w:hAnsi="Amasis MT Pro" w:cs="Arial"/>
          <w:sz w:val="24"/>
          <w:szCs w:val="24"/>
        </w:rPr>
      </w:pPr>
      <w:r w:rsidRPr="00B8117C">
        <w:rPr>
          <w:rFonts w:ascii="Amasis MT Pro" w:hAnsi="Amasis MT Pro" w:cs="Arial"/>
          <w:noProof/>
          <w:sz w:val="24"/>
          <w:szCs w:val="24"/>
        </w:rPr>
        <mc:AlternateContent>
          <mc:Choice Requires="wps">
            <w:drawing>
              <wp:anchor distT="45720" distB="45720" distL="114300" distR="114300" simplePos="0" relativeHeight="251685888" behindDoc="0" locked="0" layoutInCell="1" allowOverlap="1" wp14:anchorId="7E78E408" wp14:editId="4FA16080">
                <wp:simplePos x="0" y="0"/>
                <wp:positionH relativeFrom="margin">
                  <wp:align>center</wp:align>
                </wp:positionH>
                <wp:positionV relativeFrom="paragraph">
                  <wp:posOffset>4497790</wp:posOffset>
                </wp:positionV>
                <wp:extent cx="3070225" cy="1188720"/>
                <wp:effectExtent l="19050" t="19050" r="15875" b="1143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0225" cy="1188776"/>
                        </a:xfrm>
                        <a:prstGeom prst="rect">
                          <a:avLst/>
                        </a:prstGeom>
                        <a:solidFill>
                          <a:srgbClr val="FFFFFF"/>
                        </a:solidFill>
                        <a:ln w="38100">
                          <a:solidFill>
                            <a:srgbClr val="002060"/>
                          </a:solidFill>
                          <a:miter lim="800000"/>
                          <a:headEnd/>
                          <a:tailEnd/>
                        </a:ln>
                      </wps:spPr>
                      <wps:txbx>
                        <w:txbxContent>
                          <w:p w14:paraId="7D631F2F" w14:textId="040B36B9" w:rsidR="00B8117C" w:rsidRPr="00B8117C" w:rsidRDefault="00B8117C">
                            <w:pPr>
                              <w:rPr>
                                <w:rFonts w:ascii="Amasis MT Pro" w:hAnsi="Amasis MT Pro"/>
                              </w:rPr>
                            </w:pPr>
                            <w:r>
                              <w:rPr>
                                <w:rFonts w:ascii="Amasis MT Pro" w:hAnsi="Amasis MT Pro"/>
                              </w:rPr>
                              <w:t>Richard</w:t>
                            </w:r>
                            <w:r w:rsidR="007F2EA5">
                              <w:rPr>
                                <w:rFonts w:ascii="Amasis MT Pro" w:hAnsi="Amasis MT Pro"/>
                              </w:rPr>
                              <w:t xml:space="preserve"> </w:t>
                            </w:r>
                            <w:proofErr w:type="spellStart"/>
                            <w:r w:rsidR="007F2EA5">
                              <w:rPr>
                                <w:rFonts w:ascii="Amasis MT Pro" w:hAnsi="Amasis MT Pro"/>
                              </w:rPr>
                              <w:t>Carr-Gomm’s</w:t>
                            </w:r>
                            <w:proofErr w:type="spellEnd"/>
                            <w:r w:rsidR="007F2EA5">
                              <w:rPr>
                                <w:rFonts w:ascii="Amasis MT Pro" w:hAnsi="Amasis MT Pro"/>
                              </w:rPr>
                              <w:t xml:space="preserve"> work is very inspiring</w:t>
                            </w:r>
                            <w:r w:rsidR="003E4616">
                              <w:rPr>
                                <w:rFonts w:ascii="Amasis MT Pro" w:hAnsi="Amasis MT Pro"/>
                              </w:rPr>
                              <w:t xml:space="preserve">. He </w:t>
                            </w:r>
                            <w:r w:rsidR="007F2EA5">
                              <w:rPr>
                                <w:rFonts w:ascii="Amasis MT Pro" w:hAnsi="Amasis MT Pro"/>
                              </w:rPr>
                              <w:t>start</w:t>
                            </w:r>
                            <w:r w:rsidR="003E4616">
                              <w:rPr>
                                <w:rFonts w:ascii="Amasis MT Pro" w:hAnsi="Amasis MT Pro"/>
                              </w:rPr>
                              <w:t>ed</w:t>
                            </w:r>
                            <w:r w:rsidR="007F2EA5">
                              <w:rPr>
                                <w:rFonts w:ascii="Amasis MT Pro" w:hAnsi="Amasis MT Pro"/>
                              </w:rPr>
                              <w:t xml:space="preserve"> off small but </w:t>
                            </w:r>
                            <w:r w:rsidR="003E4616">
                              <w:rPr>
                                <w:rFonts w:ascii="Amasis MT Pro" w:hAnsi="Amasis MT Pro"/>
                              </w:rPr>
                              <w:t xml:space="preserve">ended up </w:t>
                            </w:r>
                            <w:r w:rsidR="007F2EA5">
                              <w:rPr>
                                <w:rFonts w:ascii="Amasis MT Pro" w:hAnsi="Amasis MT Pro"/>
                              </w:rPr>
                              <w:t xml:space="preserve">making a huge, lasting impact. </w:t>
                            </w:r>
                            <w:r w:rsidR="00827125">
                              <w:rPr>
                                <w:rFonts w:ascii="Amasis MT Pro" w:hAnsi="Amasis MT Pro"/>
                              </w:rPr>
                              <w:t>Showing how ordinary people can extraordinary things</w:t>
                            </w:r>
                            <w:r w:rsidR="00284072">
                              <w:rPr>
                                <w:rFonts w:ascii="Amasis MT Pro" w:hAnsi="Amasis MT Pro"/>
                              </w:rPr>
                              <w:t>, the power of kindness and helping others.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78E408" id="_x0000_s1029" type="#_x0000_t202" style="position:absolute;margin-left:0;margin-top:354.15pt;width:241.75pt;height:93.6pt;z-index:2516858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" strokecolor="#002060" strokeweight="3pt">
                <v:textbox>
                  <w:txbxContent>
                    <w:p w14:paraId="7D631F2F" w14:textId="040B36B9" w:rsidR="00B8117C" w:rsidRPr="00B8117C" w:rsidRDefault="00B8117C">
                      <w:pPr>
                        <w:rPr>
                          <w:rFonts w:ascii="Amasis MT Pro" w:hAnsi="Amasis MT Pro"/>
                        </w:rPr>
                      </w:pPr>
                      <w:r>
                        <w:rPr>
                          <w:rFonts w:ascii="Amasis MT Pro" w:hAnsi="Amasis MT Pro"/>
                        </w:rPr>
                        <w:t>Richard</w:t>
                      </w:r>
                      <w:r w:rsidR="007F2EA5">
                        <w:rPr>
                          <w:rFonts w:ascii="Amasis MT Pro" w:hAnsi="Amasis MT Pro"/>
                        </w:rPr>
                        <w:t xml:space="preserve"> </w:t>
                      </w:r>
                      <w:proofErr w:type="spellStart"/>
                      <w:r w:rsidR="007F2EA5">
                        <w:rPr>
                          <w:rFonts w:ascii="Amasis MT Pro" w:hAnsi="Amasis MT Pro"/>
                        </w:rPr>
                        <w:t>Carr-Gomm’s</w:t>
                      </w:r>
                      <w:proofErr w:type="spellEnd"/>
                      <w:r w:rsidR="007F2EA5">
                        <w:rPr>
                          <w:rFonts w:ascii="Amasis MT Pro" w:hAnsi="Amasis MT Pro"/>
                        </w:rPr>
                        <w:t xml:space="preserve"> work is very inspiring</w:t>
                      </w:r>
                      <w:r w:rsidR="003E4616">
                        <w:rPr>
                          <w:rFonts w:ascii="Amasis MT Pro" w:hAnsi="Amasis MT Pro"/>
                        </w:rPr>
                        <w:t xml:space="preserve">. He </w:t>
                      </w:r>
                      <w:r w:rsidR="007F2EA5">
                        <w:rPr>
                          <w:rFonts w:ascii="Amasis MT Pro" w:hAnsi="Amasis MT Pro"/>
                        </w:rPr>
                        <w:t>start</w:t>
                      </w:r>
                      <w:r w:rsidR="003E4616">
                        <w:rPr>
                          <w:rFonts w:ascii="Amasis MT Pro" w:hAnsi="Amasis MT Pro"/>
                        </w:rPr>
                        <w:t>ed</w:t>
                      </w:r>
                      <w:r w:rsidR="007F2EA5">
                        <w:rPr>
                          <w:rFonts w:ascii="Amasis MT Pro" w:hAnsi="Amasis MT Pro"/>
                        </w:rPr>
                        <w:t xml:space="preserve"> off small but </w:t>
                      </w:r>
                      <w:r w:rsidR="003E4616">
                        <w:rPr>
                          <w:rFonts w:ascii="Amasis MT Pro" w:hAnsi="Amasis MT Pro"/>
                        </w:rPr>
                        <w:t xml:space="preserve">ended up </w:t>
                      </w:r>
                      <w:r w:rsidR="007F2EA5">
                        <w:rPr>
                          <w:rFonts w:ascii="Amasis MT Pro" w:hAnsi="Amasis MT Pro"/>
                        </w:rPr>
                        <w:t xml:space="preserve">making a huge, lasting impact. </w:t>
                      </w:r>
                      <w:r w:rsidR="00827125">
                        <w:rPr>
                          <w:rFonts w:ascii="Amasis MT Pro" w:hAnsi="Amasis MT Pro"/>
                        </w:rPr>
                        <w:t>Showing how ordinary people can extraordinary things</w:t>
                      </w:r>
                      <w:r w:rsidR="00284072">
                        <w:rPr>
                          <w:rFonts w:ascii="Amasis MT Pro" w:hAnsi="Amasis MT Pro"/>
                        </w:rPr>
                        <w:t>, the power of kindness and helping others.</w:t>
                      </w:r>
                    </w:p>
                  </w:txbxContent>
                </v:textbox>
                <w10:wrap type="square" anchorx="margin"/>
              </v:shape>
            </w:pict>
          </mc:Fallback>
        </mc:AlternateContent>
      </w:r>
      <w:r w:rsidR="00131076" w:rsidRPr="006529E2">
        <w:rPr>
          <w:rFonts w:ascii="Amasis MT Pro" w:hAnsi="Amasis MT Pro" w:cs="Arial"/>
          <w:noProof/>
          <w:sz w:val="24"/>
          <w:szCs w:val="24"/>
        </w:rPr>
        <w:drawing>
          <wp:anchor distT="0" distB="0" distL="114300" distR="114300" simplePos="0" relativeHeight="251661824" behindDoc="0" locked="0" layoutInCell="1" allowOverlap="1" wp14:anchorId="49F6E419" wp14:editId="04A31F19">
            <wp:simplePos x="0" y="0"/>
            <wp:positionH relativeFrom="margin">
              <wp:posOffset>597535</wp:posOffset>
            </wp:positionH>
            <wp:positionV relativeFrom="paragraph">
              <wp:posOffset>2122170</wp:posOffset>
            </wp:positionV>
            <wp:extent cx="4521200" cy="715010"/>
            <wp:effectExtent l="0" t="0" r="0" b="8890"/>
            <wp:wrapNone/>
            <wp:docPr id="5" name="Picture 5"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website&#10;&#10;Description automatically generated"/>
                    <pic:cNvPicPr/>
                  </pic:nvPicPr>
                  <pic:blipFill rotWithShape="1">
                    <a:blip r:embed="rId18" cstate="print">
                      <a:extLst>
                        <a:ext uri="{28A0092B-C50C-407E-A947-70E740481C1C}">
                          <a14:useLocalDpi xmlns:a14="http://schemas.microsoft.com/office/drawing/2010/main" val="0"/>
                        </a:ext>
                      </a:extLst>
                    </a:blip>
                    <a:srcRect t="35619" b="35022"/>
                    <a:stretch/>
                  </pic:blipFill>
                  <pic:spPr bwMode="auto">
                    <a:xfrm>
                      <a:off x="0" y="0"/>
                      <a:ext cx="4521200" cy="7150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1D774B" w14:textId="77777777" w:rsidR="00085F01" w:rsidRDefault="00085F01">
      <w:pPr>
        <w:rPr>
          <w:rFonts w:ascii="Amasis MT Pro" w:hAnsi="Amasis MT Pro" w:cs="Arial"/>
          <w:sz w:val="24"/>
          <w:szCs w:val="24"/>
        </w:rPr>
      </w:pPr>
    </w:p>
    <w:p w14:paraId="664392A8" w14:textId="77777777" w:rsidR="00085F01" w:rsidRDefault="00085F01">
      <w:pPr>
        <w:rPr>
          <w:rFonts w:ascii="Amasis MT Pro" w:hAnsi="Amasis MT Pro" w:cs="Arial"/>
          <w:sz w:val="24"/>
          <w:szCs w:val="24"/>
        </w:rPr>
      </w:pPr>
    </w:p>
    <w:p w14:paraId="396964CC" w14:textId="77777777" w:rsidR="00085F01" w:rsidRDefault="00085F01">
      <w:pPr>
        <w:rPr>
          <w:rFonts w:ascii="Amasis MT Pro" w:hAnsi="Amasis MT Pro" w:cs="Arial"/>
          <w:sz w:val="24"/>
          <w:szCs w:val="24"/>
        </w:rPr>
      </w:pPr>
    </w:p>
    <w:p w14:paraId="672DE453" w14:textId="77777777" w:rsidR="00085F01" w:rsidRDefault="00085F01">
      <w:pPr>
        <w:rPr>
          <w:rFonts w:ascii="Amasis MT Pro" w:hAnsi="Amasis MT Pro" w:cs="Arial"/>
          <w:sz w:val="24"/>
          <w:szCs w:val="24"/>
        </w:rPr>
      </w:pPr>
    </w:p>
    <w:p w14:paraId="34C548BF" w14:textId="77777777" w:rsidR="00085F01" w:rsidRDefault="00085F01">
      <w:pPr>
        <w:rPr>
          <w:rFonts w:ascii="Amasis MT Pro" w:hAnsi="Amasis MT Pro" w:cs="Arial"/>
          <w:sz w:val="24"/>
          <w:szCs w:val="24"/>
        </w:rPr>
      </w:pPr>
    </w:p>
    <w:p w14:paraId="6F189501" w14:textId="77777777" w:rsidR="00085F01" w:rsidRDefault="00085F01">
      <w:pPr>
        <w:rPr>
          <w:rFonts w:ascii="Amasis MT Pro" w:hAnsi="Amasis MT Pro" w:cs="Arial"/>
          <w:sz w:val="24"/>
          <w:szCs w:val="24"/>
        </w:rPr>
      </w:pPr>
    </w:p>
    <w:p w14:paraId="6E45B28F" w14:textId="77777777" w:rsidR="00085F01" w:rsidRDefault="00085F01">
      <w:pPr>
        <w:rPr>
          <w:rFonts w:ascii="Amasis MT Pro" w:hAnsi="Amasis MT Pro" w:cs="Arial"/>
          <w:sz w:val="24"/>
          <w:szCs w:val="24"/>
        </w:rPr>
      </w:pPr>
    </w:p>
    <w:p w14:paraId="6A1F8115" w14:textId="77777777" w:rsidR="00085F01" w:rsidRDefault="00085F01">
      <w:pPr>
        <w:rPr>
          <w:rFonts w:ascii="Amasis MT Pro" w:hAnsi="Amasis MT Pro" w:cs="Arial"/>
          <w:sz w:val="24"/>
          <w:szCs w:val="24"/>
        </w:rPr>
      </w:pPr>
    </w:p>
    <w:p w14:paraId="27344891" w14:textId="77777777" w:rsidR="00085F01" w:rsidRDefault="00085F01">
      <w:pPr>
        <w:rPr>
          <w:rFonts w:ascii="Amasis MT Pro" w:hAnsi="Amasis MT Pro" w:cs="Arial"/>
          <w:sz w:val="24"/>
          <w:szCs w:val="24"/>
        </w:rPr>
      </w:pPr>
    </w:p>
    <w:p w14:paraId="308F74A1" w14:textId="21ED21A4" w:rsidR="00085F01" w:rsidRDefault="00F00E10">
      <w:pPr>
        <w:rPr>
          <w:rFonts w:ascii="Amasis MT Pro" w:hAnsi="Amasis MT Pro" w:cs="Arial"/>
          <w:sz w:val="24"/>
          <w:szCs w:val="24"/>
        </w:rPr>
      </w:pPr>
      <w:r>
        <w:rPr>
          <w:rFonts w:ascii="Amasis MT Pro" w:hAnsi="Amasis MT Pro" w:cs="Arial"/>
          <w:noProof/>
          <w:sz w:val="24"/>
          <w:szCs w:val="24"/>
        </w:rPr>
        <mc:AlternateContent>
          <mc:Choice Requires="wps">
            <w:drawing>
              <wp:anchor distT="0" distB="0" distL="114300" distR="114300" simplePos="0" relativeHeight="251663872" behindDoc="0" locked="0" layoutInCell="1" allowOverlap="1" wp14:anchorId="6A36646E" wp14:editId="793D34A5">
                <wp:simplePos x="0" y="0"/>
                <wp:positionH relativeFrom="column">
                  <wp:posOffset>1078865</wp:posOffset>
                </wp:positionH>
                <wp:positionV relativeFrom="paragraph">
                  <wp:posOffset>327569</wp:posOffset>
                </wp:positionV>
                <wp:extent cx="523430" cy="764275"/>
                <wp:effectExtent l="38100" t="38100" r="29210" b="36195"/>
                <wp:wrapNone/>
                <wp:docPr id="20" name="Straight Arrow Connector 20"/>
                <wp:cNvGraphicFramePr/>
                <a:graphic xmlns:a="http://schemas.openxmlformats.org/drawingml/2006/main">
                  <a:graphicData uri="http://schemas.microsoft.com/office/word/2010/wordprocessingShape">
                    <wps:wsp>
                      <wps:cNvCnPr/>
                      <wps:spPr>
                        <a:xfrm flipH="1" flipV="1">
                          <a:off x="0" y="0"/>
                          <a:ext cx="523430" cy="764275"/>
                        </a:xfrm>
                        <a:prstGeom prst="straightConnector1">
                          <a:avLst/>
                        </a:prstGeom>
                        <a:ln w="38100">
                          <a:solidFill>
                            <a:srgbClr val="002060">
                              <a:alpha val="60000"/>
                            </a:srgb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3C44E5" id="Straight Arrow Connector 20" o:spid="_x0000_s1026" type="#_x0000_t32" style="position:absolute;margin-left:84.95pt;margin-top:25.8pt;width:41.2pt;height:60.2pt;flip:x y;z-index:251663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" strokecolor="#002060" strokeweight="3pt">
                <v:stroke endarrow="block" opacity="39321f" endcap="round"/>
              </v:shape>
            </w:pict>
          </mc:Fallback>
        </mc:AlternateContent>
      </w:r>
    </w:p>
    <w:p w14:paraId="06BFB2A9" w14:textId="2AB626B8" w:rsidR="00085F01" w:rsidRDefault="00085F01">
      <w:pPr>
        <w:rPr>
          <w:rFonts w:ascii="Amasis MT Pro" w:hAnsi="Amasis MT Pro" w:cs="Arial"/>
          <w:sz w:val="24"/>
          <w:szCs w:val="24"/>
        </w:rPr>
      </w:pPr>
    </w:p>
    <w:p w14:paraId="643A5D16" w14:textId="098BF58F" w:rsidR="00085F01" w:rsidRPr="0099488A" w:rsidRDefault="00085F01">
      <w:pPr>
        <w:rPr>
          <w:rFonts w:ascii="Amasis MT Pro" w:hAnsi="Amasis MT Pro" w:cs="Arial"/>
          <w:sz w:val="24"/>
          <w:szCs w:val="24"/>
        </w:rPr>
      </w:pPr>
      <w:r w:rsidRPr="0099488A">
        <w:rPr>
          <w:rFonts w:ascii="Amasis MT Pro" w:hAnsi="Amasis MT Pro" w:cs="Arial"/>
          <w:sz w:val="24"/>
          <w:szCs w:val="24"/>
        </w:rPr>
        <w:t xml:space="preserve">                                         </w:t>
      </w:r>
      <w:r w:rsidR="0099488A" w:rsidRPr="0099488A">
        <w:rPr>
          <w:rFonts w:ascii="Amasis MT Pro" w:hAnsi="Amasis MT Pro" w:cs="Arial"/>
          <w:sz w:val="24"/>
          <w:szCs w:val="24"/>
        </w:rPr>
        <w:t xml:space="preserve"> </w:t>
      </w:r>
      <w:r w:rsidRPr="0099488A">
        <w:rPr>
          <w:rFonts w:ascii="Amasis MT Pro" w:hAnsi="Amasis MT Pro" w:cs="Arial"/>
          <w:sz w:val="24"/>
          <w:szCs w:val="24"/>
        </w:rPr>
        <w:t xml:space="preserve">  </w:t>
      </w:r>
      <w:r w:rsidR="0099488A" w:rsidRPr="0099488A">
        <w:rPr>
          <w:rFonts w:ascii="Amasis MT Pro" w:hAnsi="Amasis MT Pro"/>
        </w:rPr>
        <w:t>(</w:t>
      </w:r>
      <w:r w:rsidR="0099488A" w:rsidRPr="0099488A">
        <w:rPr>
          <w:rFonts w:ascii="Amasis MT Pro" w:hAnsi="Amasis MT Pro"/>
          <w:i/>
          <w:iCs/>
        </w:rPr>
        <w:t>Abbeyfield | About Us - The Abbeyfield Difference</w:t>
      </w:r>
      <w:r w:rsidR="0099488A" w:rsidRPr="0099488A">
        <w:rPr>
          <w:rFonts w:ascii="Amasis MT Pro" w:hAnsi="Amasis MT Pro"/>
        </w:rPr>
        <w:t>, n.d.)</w:t>
      </w:r>
    </w:p>
    <w:p w14:paraId="2FB93CC1" w14:textId="77777777" w:rsidR="00085F01" w:rsidRDefault="00085F01">
      <w:pPr>
        <w:rPr>
          <w:rFonts w:ascii="Amasis MT Pro Medium" w:hAnsi="Amasis MT Pro Medium" w:cs="Arial"/>
          <w:color w:val="0F486E" w:themeColor="text2" w:themeShade="BF"/>
          <w:sz w:val="24"/>
          <w:szCs w:val="24"/>
        </w:rPr>
      </w:pPr>
    </w:p>
    <w:p w14:paraId="25C903D2" w14:textId="77777777" w:rsidR="00085F01" w:rsidRDefault="00085F01">
      <w:pPr>
        <w:rPr>
          <w:rFonts w:ascii="Amasis MT Pro Medium" w:hAnsi="Amasis MT Pro Medium" w:cs="Arial"/>
          <w:color w:val="0F486E" w:themeColor="text2" w:themeShade="BF"/>
          <w:sz w:val="24"/>
          <w:szCs w:val="24"/>
        </w:rPr>
      </w:pPr>
    </w:p>
    <w:p w14:paraId="5B17830B" w14:textId="77777777" w:rsidR="00085F01" w:rsidRDefault="00085F01">
      <w:pPr>
        <w:rPr>
          <w:rFonts w:ascii="Amasis MT Pro Medium" w:hAnsi="Amasis MT Pro Medium" w:cs="Arial"/>
          <w:color w:val="0F486E" w:themeColor="text2" w:themeShade="BF"/>
          <w:sz w:val="24"/>
          <w:szCs w:val="24"/>
        </w:rPr>
      </w:pPr>
    </w:p>
    <w:p w14:paraId="33E827E2" w14:textId="77777777" w:rsidR="00085F01" w:rsidRDefault="00085F01">
      <w:pPr>
        <w:rPr>
          <w:rFonts w:ascii="Amasis MT Pro Medium" w:hAnsi="Amasis MT Pro Medium" w:cs="Arial"/>
          <w:color w:val="0F486E" w:themeColor="text2" w:themeShade="BF"/>
          <w:sz w:val="24"/>
          <w:szCs w:val="24"/>
        </w:rPr>
      </w:pPr>
    </w:p>
    <w:p w14:paraId="412E54B4" w14:textId="6C4ECA5D" w:rsidR="009368A8" w:rsidRPr="00B0520D" w:rsidRDefault="00B0520D">
      <w:pPr>
        <w:rPr>
          <w:rFonts w:ascii="Amasis MT Pro Medium" w:hAnsi="Amasis MT Pro Medium" w:cs="Arial"/>
          <w:sz w:val="24"/>
          <w:szCs w:val="24"/>
        </w:rPr>
      </w:pPr>
      <w:r w:rsidRPr="00B0520D">
        <w:rPr>
          <w:rFonts w:ascii="Amasis MT Pro Medium" w:hAnsi="Amasis MT Pro Medium" w:cs="Arial"/>
          <w:color w:val="0F486E" w:themeColor="text2" w:themeShade="BF"/>
          <w:sz w:val="24"/>
          <w:szCs w:val="24"/>
        </w:rPr>
        <w:lastRenderedPageBreak/>
        <w:t xml:space="preserve">Section C: </w:t>
      </w:r>
      <w:r w:rsidR="00FB25D7" w:rsidRPr="00B0520D">
        <w:rPr>
          <w:rFonts w:ascii="Amasis MT Pro Medium" w:hAnsi="Amasis MT Pro Medium" w:cs="Arial"/>
          <w:color w:val="0F486E" w:themeColor="text2" w:themeShade="BF"/>
          <w:sz w:val="24"/>
          <w:szCs w:val="24"/>
        </w:rPr>
        <w:t xml:space="preserve">Independent Living </w:t>
      </w:r>
    </w:p>
    <w:p w14:paraId="5EE7E56D" w14:textId="550E8960" w:rsidR="00B639FA" w:rsidRDefault="00B639FA" w:rsidP="00C455E9">
      <w:pPr>
        <w:rPr>
          <w:rFonts w:ascii="Amasis MT Pro" w:hAnsi="Amasis MT Pro" w:cs="Arial"/>
          <w:noProof/>
          <w:sz w:val="24"/>
          <w:szCs w:val="24"/>
        </w:rPr>
      </w:pPr>
      <w:r>
        <w:rPr>
          <w:rFonts w:ascii="Amasis MT Pro" w:hAnsi="Amasis MT Pro" w:cs="Arial"/>
          <w:noProof/>
          <w:sz w:val="24"/>
          <w:szCs w:val="24"/>
        </w:rPr>
        <mc:AlternateContent>
          <mc:Choice Requires="wps">
            <w:drawing>
              <wp:anchor distT="0" distB="0" distL="114300" distR="114300" simplePos="0" relativeHeight="251659776" behindDoc="0" locked="0" layoutInCell="1" allowOverlap="1" wp14:anchorId="7F1914B8" wp14:editId="47FE01BB">
                <wp:simplePos x="0" y="0"/>
                <wp:positionH relativeFrom="column">
                  <wp:posOffset>5590900</wp:posOffset>
                </wp:positionH>
                <wp:positionV relativeFrom="paragraph">
                  <wp:posOffset>1570509</wp:posOffset>
                </wp:positionV>
                <wp:extent cx="419569" cy="588396"/>
                <wp:effectExtent l="38100" t="38100" r="19050" b="21590"/>
                <wp:wrapNone/>
                <wp:docPr id="31" name="Straight Arrow Connector 31"/>
                <wp:cNvGraphicFramePr/>
                <a:graphic xmlns:a="http://schemas.openxmlformats.org/drawingml/2006/main">
                  <a:graphicData uri="http://schemas.microsoft.com/office/word/2010/wordprocessingShape">
                    <wps:wsp>
                      <wps:cNvCnPr/>
                      <wps:spPr>
                        <a:xfrm flipH="1" flipV="1">
                          <a:off x="0" y="0"/>
                          <a:ext cx="419569" cy="588396"/>
                        </a:xfrm>
                        <a:prstGeom prst="straightConnector1">
                          <a:avLst/>
                        </a:prstGeom>
                        <a:ln w="38100">
                          <a:solidFill>
                            <a:srgbClr val="002060">
                              <a:alpha val="60000"/>
                            </a:srgb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78EAEE" id="Straight Arrow Connector 31" o:spid="_x0000_s1026" type="#_x0000_t32" style="position:absolute;margin-left:440.25pt;margin-top:123.65pt;width:33.05pt;height:46.35pt;flip:x 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" strokecolor="#002060" strokeweight="3pt">
                <v:stroke endarrow="block" opacity="39321f" endcap="round"/>
              </v:shape>
            </w:pict>
          </mc:Fallback>
        </mc:AlternateContent>
      </w:r>
      <w:r w:rsidRPr="006529E2">
        <w:rPr>
          <w:rFonts w:ascii="Amasis MT Pro" w:hAnsi="Amasis MT Pro" w:cs="Arial"/>
          <w:noProof/>
          <w:sz w:val="24"/>
          <w:szCs w:val="24"/>
        </w:rPr>
        <w:drawing>
          <wp:inline distT="0" distB="0" distL="0" distR="0" wp14:anchorId="4D2D476A" wp14:editId="5D198D44">
            <wp:extent cx="5731167" cy="1773141"/>
            <wp:effectExtent l="0" t="0" r="3175" b="0"/>
            <wp:docPr id="6" name="Picture 6" descr="Graphical user interface, text,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Word&#10;&#10;Description automatically generated"/>
                    <pic:cNvPicPr/>
                  </pic:nvPicPr>
                  <pic:blipFill rotWithShape="1">
                    <a:blip r:embed="rId19"/>
                    <a:srcRect t="14058" b="30939"/>
                    <a:stretch/>
                  </pic:blipFill>
                  <pic:spPr bwMode="auto">
                    <a:xfrm>
                      <a:off x="0" y="0"/>
                      <a:ext cx="5731510" cy="1773247"/>
                    </a:xfrm>
                    <a:prstGeom prst="rect">
                      <a:avLst/>
                    </a:prstGeom>
                    <a:ln>
                      <a:noFill/>
                    </a:ln>
                    <a:extLst>
                      <a:ext uri="{53640926-AAD7-44D8-BBD7-CCE9431645EC}">
                        <a14:shadowObscured xmlns:a14="http://schemas.microsoft.com/office/drawing/2010/main"/>
                      </a:ext>
                    </a:extLst>
                  </pic:spPr>
                </pic:pic>
              </a:graphicData>
            </a:graphic>
          </wp:inline>
        </w:drawing>
      </w:r>
    </w:p>
    <w:p w14:paraId="20FBC284" w14:textId="08A8F6BE" w:rsidR="003A5787" w:rsidRPr="00C455E9" w:rsidRDefault="00B639FA" w:rsidP="00C455E9">
      <w:pPr>
        <w:rPr>
          <w:rFonts w:ascii="Amasis MT Pro" w:hAnsi="Amasis MT Pro" w:cs="Arial"/>
          <w:noProof/>
          <w:sz w:val="24"/>
          <w:szCs w:val="24"/>
        </w:rPr>
      </w:pPr>
      <w:r w:rsidRPr="00C455E9">
        <w:rPr>
          <w:rFonts w:ascii="Amasis MT Pro" w:hAnsi="Amasis MT Pro" w:cs="Arial"/>
          <w:noProof/>
          <w:sz w:val="24"/>
          <w:szCs w:val="24"/>
        </w:rPr>
        <mc:AlternateContent>
          <mc:Choice Requires="wps">
            <w:drawing>
              <wp:anchor distT="45720" distB="45720" distL="114300" distR="114300" simplePos="0" relativeHeight="251654656" behindDoc="0" locked="0" layoutInCell="1" allowOverlap="1" wp14:anchorId="49B8A9B6" wp14:editId="2C5E1DFD">
                <wp:simplePos x="0" y="0"/>
                <wp:positionH relativeFrom="column">
                  <wp:posOffset>3213100</wp:posOffset>
                </wp:positionH>
                <wp:positionV relativeFrom="paragraph">
                  <wp:posOffset>246363</wp:posOffset>
                </wp:positionV>
                <wp:extent cx="2832100" cy="1404620"/>
                <wp:effectExtent l="19050" t="19050" r="44450" b="4381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100" cy="1404620"/>
                        </a:xfrm>
                        <a:prstGeom prst="rect">
                          <a:avLst/>
                        </a:prstGeom>
                        <a:solidFill>
                          <a:srgbClr val="FFFFFF"/>
                        </a:solidFill>
                        <a:ln w="57150">
                          <a:solidFill>
                            <a:schemeClr val="accent1"/>
                          </a:solidFill>
                          <a:miter lim="800000"/>
                          <a:headEnd/>
                          <a:tailEnd/>
                        </a:ln>
                      </wps:spPr>
                      <wps:txbx>
                        <w:txbxContent>
                          <w:p w14:paraId="2AB45F6A" w14:textId="0E49B71F" w:rsidR="00295F35" w:rsidRPr="00B14739" w:rsidRDefault="009F0B57">
                            <w:pPr>
                              <w:rPr>
                                <w:rFonts w:ascii="Amasis MT Pro" w:hAnsi="Amasis MT Pro" w:cs="Arial"/>
                                <w:color w:val="222222"/>
                                <w:sz w:val="24"/>
                                <w:szCs w:val="24"/>
                                <w:shd w:val="clear" w:color="auto" w:fill="FFFFFF"/>
                              </w:rPr>
                            </w:pPr>
                            <w:r w:rsidRPr="00B14739">
                              <w:rPr>
                                <w:rFonts w:ascii="Amasis MT Pro" w:hAnsi="Amasis MT Pro" w:cs="Arial"/>
                                <w:color w:val="222222"/>
                                <w:sz w:val="24"/>
                                <w:szCs w:val="24"/>
                                <w:shd w:val="clear" w:color="auto" w:fill="FFFFFF"/>
                              </w:rPr>
                              <w:t xml:space="preserve">Another core principle of Abbeyfield Swansea is to promote and encourage </w:t>
                            </w:r>
                            <w:r w:rsidR="00B155DF" w:rsidRPr="00B14739">
                              <w:rPr>
                                <w:rFonts w:ascii="Amasis MT Pro" w:hAnsi="Amasis MT Pro" w:cs="Arial"/>
                                <w:color w:val="222222"/>
                                <w:sz w:val="24"/>
                                <w:szCs w:val="24"/>
                                <w:shd w:val="clear" w:color="auto" w:fill="FFFFFF"/>
                              </w:rPr>
                              <w:t>independence</w:t>
                            </w:r>
                            <w:r w:rsidR="002F4701">
                              <w:rPr>
                                <w:rFonts w:ascii="Amasis MT Pro" w:hAnsi="Amasis MT Pro" w:cs="Arial"/>
                                <w:color w:val="222222"/>
                                <w:sz w:val="24"/>
                                <w:szCs w:val="24"/>
                                <w:shd w:val="clear" w:color="auto" w:fill="FFFFFF"/>
                              </w:rPr>
                              <w:t>;</w:t>
                            </w:r>
                            <w:r w:rsidR="00B155DF" w:rsidRPr="00B14739">
                              <w:rPr>
                                <w:rFonts w:ascii="Amasis MT Pro" w:hAnsi="Amasis MT Pro" w:cs="Arial"/>
                                <w:color w:val="222222"/>
                                <w:sz w:val="24"/>
                                <w:szCs w:val="24"/>
                                <w:shd w:val="clear" w:color="auto" w:fill="FFFFFF"/>
                              </w:rPr>
                              <w:t xml:space="preserve"> found to be a vital component of older people care </w:t>
                            </w:r>
                            <w:r w:rsidR="00295F35" w:rsidRPr="00B14739">
                              <w:rPr>
                                <w:rFonts w:ascii="Amasis MT Pro" w:hAnsi="Amasis MT Pro" w:cs="Arial"/>
                                <w:color w:val="222222"/>
                                <w:sz w:val="24"/>
                                <w:szCs w:val="24"/>
                                <w:shd w:val="clear" w:color="auto" w:fill="FFFFFF"/>
                              </w:rPr>
                              <w:t>(</w:t>
                            </w:r>
                            <w:proofErr w:type="spellStart"/>
                            <w:r w:rsidR="00295F35" w:rsidRPr="00B14739">
                              <w:rPr>
                                <w:rFonts w:ascii="Amasis MT Pro" w:hAnsi="Amasis MT Pro" w:cs="Arial"/>
                                <w:color w:val="222222"/>
                                <w:sz w:val="24"/>
                                <w:szCs w:val="24"/>
                                <w:shd w:val="clear" w:color="auto" w:fill="FFFFFF"/>
                              </w:rPr>
                              <w:t>Hillcoat-Nallétamby</w:t>
                            </w:r>
                            <w:proofErr w:type="spellEnd"/>
                            <w:r w:rsidR="00295F35" w:rsidRPr="00B14739">
                              <w:rPr>
                                <w:rFonts w:ascii="Amasis MT Pro" w:hAnsi="Amasis MT Pro" w:cs="Arial"/>
                                <w:color w:val="222222"/>
                                <w:sz w:val="24"/>
                                <w:szCs w:val="24"/>
                                <w:shd w:val="clear" w:color="auto" w:fill="FFFFFF"/>
                              </w:rPr>
                              <w:t xml:space="preserve">, 2014; </w:t>
                            </w:r>
                            <w:proofErr w:type="spellStart"/>
                            <w:proofErr w:type="gramStart"/>
                            <w:r w:rsidR="00295F35" w:rsidRPr="00B14739">
                              <w:rPr>
                                <w:rFonts w:ascii="Amasis MT Pro" w:hAnsi="Amasis MT Pro" w:cs="Arial"/>
                                <w:color w:val="222222"/>
                                <w:sz w:val="24"/>
                                <w:szCs w:val="24"/>
                                <w:shd w:val="clear" w:color="auto" w:fill="FFFFFF"/>
                              </w:rPr>
                              <w:t>Altomonte</w:t>
                            </w:r>
                            <w:proofErr w:type="spellEnd"/>
                            <w:r w:rsidR="00295F35" w:rsidRPr="00B14739">
                              <w:rPr>
                                <w:rFonts w:ascii="Amasis MT Pro" w:hAnsi="Amasis MT Pro" w:cs="Arial"/>
                                <w:color w:val="222222"/>
                                <w:sz w:val="24"/>
                                <w:szCs w:val="24"/>
                                <w:shd w:val="clear" w:color="auto" w:fill="FFFFFF"/>
                              </w:rPr>
                              <w:t>,&amp;</w:t>
                            </w:r>
                            <w:proofErr w:type="gramEnd"/>
                            <w:r w:rsidR="00295F35" w:rsidRPr="00B14739">
                              <w:rPr>
                                <w:rFonts w:ascii="Amasis MT Pro" w:hAnsi="Amasis MT Pro" w:cs="Arial"/>
                                <w:color w:val="222222"/>
                                <w:sz w:val="24"/>
                                <w:szCs w:val="24"/>
                                <w:shd w:val="clear" w:color="auto" w:fill="FFFFFF"/>
                              </w:rPr>
                              <w:t xml:space="preserve"> Munson, 2021)</w:t>
                            </w:r>
                            <w:r w:rsidR="00B155DF" w:rsidRPr="00B14739">
                              <w:rPr>
                                <w:rFonts w:ascii="Amasis MT Pro" w:hAnsi="Amasis MT Pro" w:cs="Arial"/>
                                <w:color w:val="222222"/>
                                <w:sz w:val="24"/>
                                <w:szCs w:val="24"/>
                                <w:shd w:val="clear" w:color="auto" w:fill="FFFFFF"/>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B8A9B6" id="_x0000_s1030" type="#_x0000_t202" style="position:absolute;margin-left:253pt;margin-top:19.4pt;width:223pt;height:110.6pt;z-index:2516546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" strokecolor="#052f61 [3204]" strokeweight="4.5pt">
                <v:textbox style="mso-fit-shape-to-text:t">
                  <w:txbxContent>
                    <w:p w14:paraId="2AB45F6A" w14:textId="0E49B71F" w:rsidR="00295F35" w:rsidRPr="00B14739" w:rsidRDefault="009F0B57">
                      <w:pPr>
                        <w:rPr>
                          <w:rFonts w:ascii="Amasis MT Pro" w:hAnsi="Amasis MT Pro" w:cs="Arial"/>
                          <w:color w:val="222222"/>
                          <w:sz w:val="24"/>
                          <w:szCs w:val="24"/>
                          <w:shd w:val="clear" w:color="auto" w:fill="FFFFFF"/>
                        </w:rPr>
                      </w:pPr>
                      <w:r w:rsidRPr="00B14739">
                        <w:rPr>
                          <w:rFonts w:ascii="Amasis MT Pro" w:hAnsi="Amasis MT Pro" w:cs="Arial"/>
                          <w:color w:val="222222"/>
                          <w:sz w:val="24"/>
                          <w:szCs w:val="24"/>
                          <w:shd w:val="clear" w:color="auto" w:fill="FFFFFF"/>
                        </w:rPr>
                        <w:t xml:space="preserve">Another core principle of Abbeyfield Swansea is to promote and encourage </w:t>
                      </w:r>
                      <w:r w:rsidR="00B155DF" w:rsidRPr="00B14739">
                        <w:rPr>
                          <w:rFonts w:ascii="Amasis MT Pro" w:hAnsi="Amasis MT Pro" w:cs="Arial"/>
                          <w:color w:val="222222"/>
                          <w:sz w:val="24"/>
                          <w:szCs w:val="24"/>
                          <w:shd w:val="clear" w:color="auto" w:fill="FFFFFF"/>
                        </w:rPr>
                        <w:t>independence</w:t>
                      </w:r>
                      <w:r w:rsidR="002F4701">
                        <w:rPr>
                          <w:rFonts w:ascii="Amasis MT Pro" w:hAnsi="Amasis MT Pro" w:cs="Arial"/>
                          <w:color w:val="222222"/>
                          <w:sz w:val="24"/>
                          <w:szCs w:val="24"/>
                          <w:shd w:val="clear" w:color="auto" w:fill="FFFFFF"/>
                        </w:rPr>
                        <w:t>;</w:t>
                      </w:r>
                      <w:r w:rsidR="00B155DF" w:rsidRPr="00B14739">
                        <w:rPr>
                          <w:rFonts w:ascii="Amasis MT Pro" w:hAnsi="Amasis MT Pro" w:cs="Arial"/>
                          <w:color w:val="222222"/>
                          <w:sz w:val="24"/>
                          <w:szCs w:val="24"/>
                          <w:shd w:val="clear" w:color="auto" w:fill="FFFFFF"/>
                        </w:rPr>
                        <w:t xml:space="preserve"> found to be a vital component of older people care </w:t>
                      </w:r>
                      <w:r w:rsidR="00295F35" w:rsidRPr="00B14739">
                        <w:rPr>
                          <w:rFonts w:ascii="Amasis MT Pro" w:hAnsi="Amasis MT Pro" w:cs="Arial"/>
                          <w:color w:val="222222"/>
                          <w:sz w:val="24"/>
                          <w:szCs w:val="24"/>
                          <w:shd w:val="clear" w:color="auto" w:fill="FFFFFF"/>
                        </w:rPr>
                        <w:t>(</w:t>
                      </w:r>
                      <w:proofErr w:type="spellStart"/>
                      <w:r w:rsidR="00295F35" w:rsidRPr="00B14739">
                        <w:rPr>
                          <w:rFonts w:ascii="Amasis MT Pro" w:hAnsi="Amasis MT Pro" w:cs="Arial"/>
                          <w:color w:val="222222"/>
                          <w:sz w:val="24"/>
                          <w:szCs w:val="24"/>
                          <w:shd w:val="clear" w:color="auto" w:fill="FFFFFF"/>
                        </w:rPr>
                        <w:t>Hillcoat-Nallétamby</w:t>
                      </w:r>
                      <w:proofErr w:type="spellEnd"/>
                      <w:r w:rsidR="00295F35" w:rsidRPr="00B14739">
                        <w:rPr>
                          <w:rFonts w:ascii="Amasis MT Pro" w:hAnsi="Amasis MT Pro" w:cs="Arial"/>
                          <w:color w:val="222222"/>
                          <w:sz w:val="24"/>
                          <w:szCs w:val="24"/>
                          <w:shd w:val="clear" w:color="auto" w:fill="FFFFFF"/>
                        </w:rPr>
                        <w:t xml:space="preserve">, 2014; </w:t>
                      </w:r>
                      <w:proofErr w:type="spellStart"/>
                      <w:proofErr w:type="gramStart"/>
                      <w:r w:rsidR="00295F35" w:rsidRPr="00B14739">
                        <w:rPr>
                          <w:rFonts w:ascii="Amasis MT Pro" w:hAnsi="Amasis MT Pro" w:cs="Arial"/>
                          <w:color w:val="222222"/>
                          <w:sz w:val="24"/>
                          <w:szCs w:val="24"/>
                          <w:shd w:val="clear" w:color="auto" w:fill="FFFFFF"/>
                        </w:rPr>
                        <w:t>Altomonte</w:t>
                      </w:r>
                      <w:proofErr w:type="spellEnd"/>
                      <w:r w:rsidR="00295F35" w:rsidRPr="00B14739">
                        <w:rPr>
                          <w:rFonts w:ascii="Amasis MT Pro" w:hAnsi="Amasis MT Pro" w:cs="Arial"/>
                          <w:color w:val="222222"/>
                          <w:sz w:val="24"/>
                          <w:szCs w:val="24"/>
                          <w:shd w:val="clear" w:color="auto" w:fill="FFFFFF"/>
                        </w:rPr>
                        <w:t>,&amp;</w:t>
                      </w:r>
                      <w:proofErr w:type="gramEnd"/>
                      <w:r w:rsidR="00295F35" w:rsidRPr="00B14739">
                        <w:rPr>
                          <w:rFonts w:ascii="Amasis MT Pro" w:hAnsi="Amasis MT Pro" w:cs="Arial"/>
                          <w:color w:val="222222"/>
                          <w:sz w:val="24"/>
                          <w:szCs w:val="24"/>
                          <w:shd w:val="clear" w:color="auto" w:fill="FFFFFF"/>
                        </w:rPr>
                        <w:t xml:space="preserve"> Munson, 2021)</w:t>
                      </w:r>
                      <w:r w:rsidR="00B155DF" w:rsidRPr="00B14739">
                        <w:rPr>
                          <w:rFonts w:ascii="Amasis MT Pro" w:hAnsi="Amasis MT Pro" w:cs="Arial"/>
                          <w:color w:val="222222"/>
                          <w:sz w:val="24"/>
                          <w:szCs w:val="24"/>
                          <w:shd w:val="clear" w:color="auto" w:fill="FFFFFF"/>
                        </w:rPr>
                        <w:t>.</w:t>
                      </w:r>
                    </w:p>
                  </w:txbxContent>
                </v:textbox>
                <w10:wrap type="square"/>
              </v:shape>
            </w:pict>
          </mc:Fallback>
        </mc:AlternateContent>
      </w:r>
      <w:r>
        <w:rPr>
          <w:rFonts w:ascii="Amasis MT Pro" w:hAnsi="Amasis MT Pro" w:cs="Arial"/>
          <w:noProof/>
          <w:sz w:val="24"/>
          <w:szCs w:val="24"/>
        </w:rPr>
        <w:t xml:space="preserve">                     </w:t>
      </w:r>
      <w:r w:rsidR="00085F01" w:rsidRPr="00C455E9">
        <w:rPr>
          <w:rFonts w:ascii="Amasis MT Pro" w:hAnsi="Amasis MT Pro" w:cs="Arial"/>
          <w:noProof/>
          <w:sz w:val="24"/>
          <w:szCs w:val="24"/>
        </w:rPr>
        <w:t>(</w:t>
      </w:r>
      <w:r w:rsidR="00C455E9" w:rsidRPr="00C455E9">
        <w:rPr>
          <w:rFonts w:ascii="Amasis MT Pro" w:hAnsi="Amasis MT Pro"/>
          <w:i/>
          <w:iCs/>
          <w:sz w:val="24"/>
          <w:szCs w:val="24"/>
        </w:rPr>
        <w:t>Independent (Senior) Living | Retirement Communities | Abbeyfield</w:t>
      </w:r>
      <w:r w:rsidR="00C455E9" w:rsidRPr="00C455E9">
        <w:rPr>
          <w:rFonts w:ascii="Amasis MT Pro" w:hAnsi="Amasis MT Pro"/>
          <w:sz w:val="24"/>
          <w:szCs w:val="24"/>
        </w:rPr>
        <w:t>, n.d.)</w:t>
      </w:r>
    </w:p>
    <w:p w14:paraId="6AC86D52" w14:textId="68CA53B6" w:rsidR="003A5787" w:rsidRPr="006529E2" w:rsidRDefault="003A5787">
      <w:pPr>
        <w:rPr>
          <w:rFonts w:ascii="Amasis MT Pro" w:hAnsi="Amasis MT Pro" w:cs="Arial"/>
          <w:sz w:val="24"/>
          <w:szCs w:val="24"/>
        </w:rPr>
      </w:pPr>
    </w:p>
    <w:p w14:paraId="49D66D94" w14:textId="0A034763" w:rsidR="00416A74" w:rsidRPr="006529E2" w:rsidRDefault="00284072">
      <w:pPr>
        <w:rPr>
          <w:rFonts w:ascii="Amasis MT Pro" w:hAnsi="Amasis MT Pro" w:cs="Arial"/>
          <w:noProof/>
          <w:sz w:val="24"/>
          <w:szCs w:val="24"/>
        </w:rPr>
      </w:pPr>
      <w:r w:rsidRPr="006529E2">
        <w:rPr>
          <w:rFonts w:ascii="Amasis MT Pro" w:hAnsi="Amasis MT Pro" w:cs="Arial"/>
          <w:noProof/>
          <w:sz w:val="24"/>
          <w:szCs w:val="24"/>
        </w:rPr>
        <w:drawing>
          <wp:anchor distT="0" distB="0" distL="114300" distR="114300" simplePos="0" relativeHeight="251655680" behindDoc="0" locked="0" layoutInCell="1" allowOverlap="1" wp14:anchorId="6B836418" wp14:editId="6EEEBC47">
            <wp:simplePos x="0" y="0"/>
            <wp:positionH relativeFrom="margin">
              <wp:posOffset>159026</wp:posOffset>
            </wp:positionH>
            <wp:positionV relativeFrom="paragraph">
              <wp:posOffset>163739</wp:posOffset>
            </wp:positionV>
            <wp:extent cx="2870421" cy="5100614"/>
            <wp:effectExtent l="0" t="0" r="6350" b="50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76216" cy="511091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FB6A1B" w14:textId="1ED7EDBD" w:rsidR="00160F31" w:rsidRPr="006529E2" w:rsidRDefault="00160F31">
      <w:pPr>
        <w:rPr>
          <w:rFonts w:ascii="Amasis MT Pro" w:hAnsi="Amasis MT Pro" w:cs="Arial"/>
          <w:sz w:val="24"/>
          <w:szCs w:val="24"/>
        </w:rPr>
      </w:pPr>
    </w:p>
    <w:p w14:paraId="26EEF178" w14:textId="52C0A0EC" w:rsidR="00160F31" w:rsidRPr="006529E2" w:rsidRDefault="00160F31">
      <w:pPr>
        <w:rPr>
          <w:rFonts w:ascii="Amasis MT Pro" w:hAnsi="Amasis MT Pro" w:cs="Arial"/>
          <w:sz w:val="24"/>
          <w:szCs w:val="24"/>
        </w:rPr>
      </w:pPr>
    </w:p>
    <w:p w14:paraId="4007CF81" w14:textId="6AC179D2" w:rsidR="00416A74" w:rsidRPr="006529E2" w:rsidRDefault="00416A74">
      <w:pPr>
        <w:rPr>
          <w:rFonts w:ascii="Amasis MT Pro" w:hAnsi="Amasis MT Pro" w:cs="Arial"/>
          <w:sz w:val="24"/>
          <w:szCs w:val="24"/>
        </w:rPr>
      </w:pPr>
    </w:p>
    <w:p w14:paraId="2BB2B85C" w14:textId="7819ADC1" w:rsidR="00C12FCC" w:rsidRPr="006529E2" w:rsidRDefault="00284072">
      <w:pPr>
        <w:rPr>
          <w:rFonts w:ascii="Amasis MT Pro" w:hAnsi="Amasis MT Pro" w:cs="Arial"/>
          <w:sz w:val="24"/>
          <w:szCs w:val="24"/>
        </w:rPr>
      </w:pPr>
      <w:r w:rsidRPr="006529E2">
        <w:rPr>
          <w:rFonts w:ascii="Amasis MT Pro" w:hAnsi="Amasis MT Pro" w:cs="Arial"/>
          <w:noProof/>
          <w:sz w:val="24"/>
          <w:szCs w:val="24"/>
        </w:rPr>
        <w:drawing>
          <wp:anchor distT="0" distB="0" distL="114300" distR="114300" simplePos="0" relativeHeight="251658240" behindDoc="0" locked="0" layoutInCell="1" allowOverlap="1" wp14:anchorId="41A0FA18" wp14:editId="15BF9E0A">
            <wp:simplePos x="0" y="0"/>
            <wp:positionH relativeFrom="margin">
              <wp:posOffset>3339548</wp:posOffset>
            </wp:positionH>
            <wp:positionV relativeFrom="paragraph">
              <wp:posOffset>73881</wp:posOffset>
            </wp:positionV>
            <wp:extent cx="2368152" cy="1839070"/>
            <wp:effectExtent l="0" t="0" r="0" b="8890"/>
            <wp:wrapNone/>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rotWithShape="1">
                    <a:blip r:embed="rId21" cstate="print">
                      <a:extLst>
                        <a:ext uri="{28A0092B-C50C-407E-A947-70E740481C1C}">
                          <a14:useLocalDpi xmlns:a14="http://schemas.microsoft.com/office/drawing/2010/main" val="0"/>
                        </a:ext>
                      </a:extLst>
                    </a:blip>
                    <a:srcRect t="16821" r="49355" b="13257"/>
                    <a:stretch/>
                  </pic:blipFill>
                  <pic:spPr bwMode="auto">
                    <a:xfrm>
                      <a:off x="0" y="0"/>
                      <a:ext cx="2374636" cy="18441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0FAC09" w14:textId="0785AE48" w:rsidR="00C12FCC" w:rsidRPr="006529E2" w:rsidRDefault="00C12FCC">
      <w:pPr>
        <w:rPr>
          <w:rFonts w:ascii="Amasis MT Pro" w:hAnsi="Amasis MT Pro" w:cs="Arial"/>
          <w:noProof/>
          <w:sz w:val="24"/>
          <w:szCs w:val="24"/>
        </w:rPr>
      </w:pPr>
    </w:p>
    <w:p w14:paraId="6C832260" w14:textId="11132818" w:rsidR="00C12FCC" w:rsidRPr="006529E2" w:rsidRDefault="00C12FCC">
      <w:pPr>
        <w:rPr>
          <w:rFonts w:ascii="Amasis MT Pro" w:hAnsi="Amasis MT Pro" w:cs="Arial"/>
          <w:sz w:val="24"/>
          <w:szCs w:val="24"/>
        </w:rPr>
      </w:pPr>
    </w:p>
    <w:p w14:paraId="29EF9B39" w14:textId="71D26F7E" w:rsidR="00160F31" w:rsidRPr="006529E2" w:rsidRDefault="00160F31">
      <w:pPr>
        <w:rPr>
          <w:rFonts w:ascii="Amasis MT Pro" w:hAnsi="Amasis MT Pro" w:cs="Arial"/>
          <w:sz w:val="24"/>
          <w:szCs w:val="24"/>
        </w:rPr>
      </w:pPr>
    </w:p>
    <w:p w14:paraId="782D1E28" w14:textId="0EC0F8BF" w:rsidR="00160F31" w:rsidRPr="006529E2" w:rsidRDefault="00160F31">
      <w:pPr>
        <w:rPr>
          <w:rFonts w:ascii="Amasis MT Pro" w:hAnsi="Amasis MT Pro" w:cs="Arial"/>
          <w:noProof/>
          <w:sz w:val="24"/>
          <w:szCs w:val="24"/>
        </w:rPr>
      </w:pPr>
    </w:p>
    <w:p w14:paraId="15ADDAC7" w14:textId="1C137DAC" w:rsidR="00160F31" w:rsidRPr="006529E2" w:rsidRDefault="00284072">
      <w:pPr>
        <w:rPr>
          <w:rFonts w:ascii="Amasis MT Pro" w:hAnsi="Amasis MT Pro" w:cs="Arial"/>
          <w:sz w:val="24"/>
          <w:szCs w:val="24"/>
        </w:rPr>
      </w:pPr>
      <w:r w:rsidRPr="006529E2">
        <w:rPr>
          <w:rFonts w:ascii="Amasis MT Pro" w:hAnsi="Amasis MT Pro" w:cs="Arial"/>
          <w:noProof/>
          <w:sz w:val="24"/>
          <w:szCs w:val="24"/>
        </w:rPr>
        <w:drawing>
          <wp:anchor distT="0" distB="0" distL="114300" distR="114300" simplePos="0" relativeHeight="251659264" behindDoc="0" locked="0" layoutInCell="1" allowOverlap="1" wp14:anchorId="15CC370F" wp14:editId="6C2E3EBB">
            <wp:simplePos x="0" y="0"/>
            <wp:positionH relativeFrom="margin">
              <wp:posOffset>3338996</wp:posOffset>
            </wp:positionH>
            <wp:positionV relativeFrom="paragraph">
              <wp:posOffset>207921</wp:posOffset>
            </wp:positionV>
            <wp:extent cx="2355894" cy="1991070"/>
            <wp:effectExtent l="0" t="0" r="6350" b="9525"/>
            <wp:wrapNone/>
            <wp:docPr id="10" name="Picture 10"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Word&#10;&#10;Description automatically generated"/>
                    <pic:cNvPicPr/>
                  </pic:nvPicPr>
                  <pic:blipFill rotWithShape="1">
                    <a:blip r:embed="rId22" cstate="print">
                      <a:extLst>
                        <a:ext uri="{28A0092B-C50C-407E-A947-70E740481C1C}">
                          <a14:useLocalDpi xmlns:a14="http://schemas.microsoft.com/office/drawing/2010/main" val="0"/>
                        </a:ext>
                      </a:extLst>
                    </a:blip>
                    <a:srcRect t="10883" r="49727" b="13572"/>
                    <a:stretch/>
                  </pic:blipFill>
                  <pic:spPr bwMode="auto">
                    <a:xfrm>
                      <a:off x="0" y="0"/>
                      <a:ext cx="2355894" cy="19910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7F4A5E" w14:textId="31EE36E0" w:rsidR="009368A8" w:rsidRPr="006529E2" w:rsidRDefault="009368A8">
      <w:pPr>
        <w:rPr>
          <w:rFonts w:ascii="Amasis MT Pro" w:hAnsi="Amasis MT Pro" w:cs="Arial"/>
          <w:sz w:val="24"/>
          <w:szCs w:val="24"/>
        </w:rPr>
      </w:pPr>
    </w:p>
    <w:p w14:paraId="0BACE622" w14:textId="77777777" w:rsidR="00E24D2E" w:rsidRDefault="00E24D2E">
      <w:pPr>
        <w:rPr>
          <w:rFonts w:ascii="Amasis MT Pro" w:hAnsi="Amasis MT Pro" w:cs="Arial"/>
          <w:sz w:val="24"/>
          <w:szCs w:val="24"/>
        </w:rPr>
      </w:pPr>
    </w:p>
    <w:p w14:paraId="00FA78AE" w14:textId="77777777" w:rsidR="00E24D2E" w:rsidRDefault="00E24D2E">
      <w:pPr>
        <w:rPr>
          <w:rFonts w:ascii="Amasis MT Pro" w:hAnsi="Amasis MT Pro" w:cs="Arial"/>
          <w:sz w:val="24"/>
          <w:szCs w:val="24"/>
        </w:rPr>
      </w:pPr>
    </w:p>
    <w:p w14:paraId="7203C18B" w14:textId="77777777" w:rsidR="00E24D2E" w:rsidRDefault="00E24D2E">
      <w:pPr>
        <w:rPr>
          <w:rFonts w:ascii="Amasis MT Pro" w:hAnsi="Amasis MT Pro" w:cs="Arial"/>
          <w:sz w:val="24"/>
          <w:szCs w:val="24"/>
        </w:rPr>
      </w:pPr>
    </w:p>
    <w:p w14:paraId="41EB093F" w14:textId="77777777" w:rsidR="00E24D2E" w:rsidRDefault="00E24D2E">
      <w:pPr>
        <w:rPr>
          <w:rFonts w:ascii="Amasis MT Pro" w:hAnsi="Amasis MT Pro" w:cs="Arial"/>
          <w:sz w:val="24"/>
          <w:szCs w:val="24"/>
        </w:rPr>
      </w:pPr>
    </w:p>
    <w:p w14:paraId="3ED44B19" w14:textId="77777777" w:rsidR="00E24D2E" w:rsidRDefault="00E24D2E">
      <w:pPr>
        <w:rPr>
          <w:rFonts w:ascii="Amasis MT Pro" w:hAnsi="Amasis MT Pro" w:cs="Arial"/>
          <w:sz w:val="24"/>
          <w:szCs w:val="24"/>
        </w:rPr>
      </w:pPr>
    </w:p>
    <w:p w14:paraId="6A039F5B" w14:textId="51F8A873" w:rsidR="00E24D2E" w:rsidRPr="00CB2163" w:rsidRDefault="00E24D2E" w:rsidP="00CB2163">
      <w:pPr>
        <w:jc w:val="right"/>
        <w:rPr>
          <w:rFonts w:ascii="Amasis MT Pro" w:hAnsi="Amasis MT Pro" w:cs="Arial"/>
          <w:sz w:val="24"/>
          <w:szCs w:val="24"/>
        </w:rPr>
      </w:pPr>
      <w:r>
        <w:rPr>
          <w:rFonts w:ascii="Amasis MT Pro" w:hAnsi="Amasis MT Pro" w:cs="Arial"/>
          <w:sz w:val="24"/>
          <w:szCs w:val="24"/>
        </w:rPr>
        <w:t xml:space="preserve">  (</w:t>
      </w:r>
      <w:r w:rsidR="00AA5CC4">
        <w:rPr>
          <w:rFonts w:ascii="Amasis MT Pro" w:hAnsi="Amasis MT Pro" w:cs="Arial"/>
          <w:sz w:val="24"/>
          <w:szCs w:val="24"/>
        </w:rPr>
        <w:t xml:space="preserve">Photograph of </w:t>
      </w:r>
      <w:r>
        <w:rPr>
          <w:rFonts w:ascii="Amasis MT Pro" w:hAnsi="Amasis MT Pro" w:cs="Arial"/>
          <w:sz w:val="24"/>
          <w:szCs w:val="24"/>
        </w:rPr>
        <w:t xml:space="preserve">Abbeyfield </w:t>
      </w:r>
      <w:proofErr w:type="gramStart"/>
      <w:r>
        <w:rPr>
          <w:rFonts w:ascii="Amasis MT Pro" w:hAnsi="Amasis MT Pro" w:cs="Arial"/>
          <w:sz w:val="24"/>
          <w:szCs w:val="24"/>
        </w:rPr>
        <w:t>Swansea</w:t>
      </w:r>
      <w:r w:rsidRPr="00CB2163">
        <w:rPr>
          <w:rFonts w:ascii="Amasis MT Pro" w:hAnsi="Amasis MT Pro" w:cs="Arial"/>
          <w:sz w:val="24"/>
          <w:szCs w:val="24"/>
        </w:rPr>
        <w:t xml:space="preserve">)   </w:t>
      </w:r>
      <w:proofErr w:type="gramEnd"/>
      <w:r w:rsidRPr="00CB2163">
        <w:rPr>
          <w:rFonts w:ascii="Amasis MT Pro" w:hAnsi="Amasis MT Pro" w:cs="Arial"/>
          <w:sz w:val="24"/>
          <w:szCs w:val="24"/>
        </w:rPr>
        <w:t xml:space="preserve">                       </w:t>
      </w:r>
      <w:r w:rsidR="00CB2163" w:rsidRPr="00CB2163">
        <w:rPr>
          <w:rFonts w:ascii="Amasis MT Pro" w:hAnsi="Amasis MT Pro"/>
          <w:sz w:val="24"/>
          <w:szCs w:val="24"/>
        </w:rPr>
        <w:t>(</w:t>
      </w:r>
      <w:r w:rsidR="00CB2163" w:rsidRPr="00CB2163">
        <w:rPr>
          <w:rFonts w:ascii="Amasis MT Pro" w:hAnsi="Amasis MT Pro"/>
          <w:i/>
          <w:iCs/>
          <w:sz w:val="24"/>
          <w:szCs w:val="24"/>
        </w:rPr>
        <w:t>Supported (Sheltered) Housing in Swansea, South Wales | Abbeyfield Swansea | Abbeyfield</w:t>
      </w:r>
      <w:r w:rsidR="00CB2163" w:rsidRPr="00CB2163">
        <w:rPr>
          <w:rFonts w:ascii="Amasis MT Pro" w:hAnsi="Amasis MT Pro"/>
          <w:sz w:val="24"/>
          <w:szCs w:val="24"/>
        </w:rPr>
        <w:t>, n.d.)</w:t>
      </w:r>
    </w:p>
    <w:p w14:paraId="39DF9704" w14:textId="77777777" w:rsidR="00B639FA" w:rsidRDefault="00B639FA">
      <w:pPr>
        <w:rPr>
          <w:rFonts w:ascii="Amasis MT Pro Medium" w:hAnsi="Amasis MT Pro Medium" w:cs="Arial"/>
          <w:color w:val="0F486E" w:themeColor="text2" w:themeShade="BF"/>
          <w:sz w:val="24"/>
          <w:szCs w:val="24"/>
        </w:rPr>
      </w:pPr>
    </w:p>
    <w:p w14:paraId="2C63C2D2" w14:textId="29B9041D" w:rsidR="00CE62A9" w:rsidRPr="00E24D2E" w:rsidRDefault="00CE62A9">
      <w:pPr>
        <w:rPr>
          <w:rFonts w:ascii="Amasis MT Pro" w:hAnsi="Amasis MT Pro" w:cs="Arial"/>
          <w:sz w:val="24"/>
          <w:szCs w:val="24"/>
        </w:rPr>
      </w:pPr>
      <w:r w:rsidRPr="00284072">
        <w:rPr>
          <w:rFonts w:ascii="Amasis MT Pro Medium" w:hAnsi="Amasis MT Pro Medium" w:cs="Arial"/>
          <w:color w:val="0F486E" w:themeColor="text2" w:themeShade="BF"/>
          <w:sz w:val="24"/>
          <w:szCs w:val="24"/>
        </w:rPr>
        <w:t>Evidence 2</w:t>
      </w:r>
      <w:r w:rsidR="00801382" w:rsidRPr="00284072">
        <w:rPr>
          <w:rFonts w:ascii="Amasis MT Pro Medium" w:hAnsi="Amasis MT Pro Medium" w:cs="Arial"/>
          <w:color w:val="0F486E" w:themeColor="text2" w:themeShade="BF"/>
          <w:sz w:val="24"/>
          <w:szCs w:val="24"/>
        </w:rPr>
        <w:t>:</w:t>
      </w:r>
    </w:p>
    <w:p w14:paraId="7FE24D0A" w14:textId="7380C769" w:rsidR="00CE62A9" w:rsidRPr="00284072" w:rsidRDefault="00CE62A9">
      <w:pPr>
        <w:rPr>
          <w:rFonts w:ascii="Amasis MT Pro Medium" w:hAnsi="Amasis MT Pro Medium" w:cs="Arial"/>
          <w:color w:val="0F486E" w:themeColor="text2" w:themeShade="BF"/>
          <w:sz w:val="24"/>
          <w:szCs w:val="24"/>
        </w:rPr>
      </w:pPr>
      <w:r w:rsidRPr="00284072">
        <w:rPr>
          <w:rFonts w:ascii="Amasis MT Pro Medium" w:hAnsi="Amasis MT Pro Medium" w:cs="Arial"/>
          <w:color w:val="0F486E" w:themeColor="text2" w:themeShade="BF"/>
          <w:sz w:val="24"/>
          <w:szCs w:val="24"/>
        </w:rPr>
        <w:t>Reflective Logs</w:t>
      </w:r>
    </w:p>
    <w:p w14:paraId="09954D9F" w14:textId="77777777" w:rsidR="00801382" w:rsidRPr="006529E2" w:rsidRDefault="00801382">
      <w:pPr>
        <w:rPr>
          <w:rFonts w:ascii="Amasis MT Pro" w:hAnsi="Amasis MT Pro"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1"/>
        <w:gridCol w:w="7125"/>
      </w:tblGrid>
      <w:tr w:rsidR="00353E97" w:rsidRPr="006529E2" w14:paraId="0874F3E2" w14:textId="77777777" w:rsidTr="00353E97">
        <w:trPr>
          <w:trHeight w:val="419"/>
        </w:trPr>
        <w:tc>
          <w:tcPr>
            <w:tcW w:w="1891" w:type="dxa"/>
          </w:tcPr>
          <w:p w14:paraId="61D0686C" w14:textId="77777777" w:rsidR="00353E97" w:rsidRPr="006529E2" w:rsidRDefault="00353E97" w:rsidP="00570C2A">
            <w:pPr>
              <w:spacing w:after="0" w:line="240" w:lineRule="auto"/>
              <w:rPr>
                <w:rFonts w:ascii="Amasis MT Pro" w:hAnsi="Amasis MT Pro" w:cs="Arial"/>
                <w:sz w:val="24"/>
                <w:szCs w:val="24"/>
              </w:rPr>
            </w:pPr>
            <w:r w:rsidRPr="006529E2">
              <w:rPr>
                <w:rFonts w:ascii="Amasis MT Pro" w:hAnsi="Amasis MT Pro" w:cs="Arial"/>
                <w:sz w:val="24"/>
                <w:szCs w:val="24"/>
              </w:rPr>
              <w:t>Student Name:</w:t>
            </w:r>
          </w:p>
        </w:tc>
        <w:tc>
          <w:tcPr>
            <w:tcW w:w="7125" w:type="dxa"/>
          </w:tcPr>
          <w:p w14:paraId="1342E5C2" w14:textId="7A9E3B83" w:rsidR="00353E97" w:rsidRPr="006529E2" w:rsidRDefault="00353E97" w:rsidP="00570C2A">
            <w:pPr>
              <w:spacing w:after="0" w:line="240" w:lineRule="auto"/>
              <w:rPr>
                <w:rFonts w:ascii="Amasis MT Pro" w:hAnsi="Amasis MT Pro" w:cs="Arial"/>
                <w:sz w:val="24"/>
                <w:szCs w:val="24"/>
              </w:rPr>
            </w:pPr>
            <w:r w:rsidRPr="005B79FF">
              <w:rPr>
                <w:rFonts w:ascii="Amasis MT Pro" w:hAnsi="Amasis MT Pro" w:cs="Arial"/>
                <w:sz w:val="24"/>
                <w:szCs w:val="24"/>
                <w:highlight w:val="black"/>
              </w:rPr>
              <w:t>Eliesha Day</w:t>
            </w:r>
          </w:p>
        </w:tc>
      </w:tr>
      <w:tr w:rsidR="00353E97" w:rsidRPr="006529E2" w14:paraId="5547D60D" w14:textId="77777777" w:rsidTr="00353E97">
        <w:tc>
          <w:tcPr>
            <w:tcW w:w="1891" w:type="dxa"/>
          </w:tcPr>
          <w:p w14:paraId="09BCE59E" w14:textId="77777777" w:rsidR="00353E97" w:rsidRPr="006529E2" w:rsidRDefault="00353E97" w:rsidP="00570C2A">
            <w:pPr>
              <w:spacing w:after="0" w:line="240" w:lineRule="auto"/>
              <w:rPr>
                <w:rFonts w:ascii="Amasis MT Pro" w:hAnsi="Amasis MT Pro" w:cs="Arial"/>
                <w:sz w:val="24"/>
                <w:szCs w:val="24"/>
              </w:rPr>
            </w:pPr>
            <w:r w:rsidRPr="006529E2">
              <w:rPr>
                <w:rFonts w:ascii="Amasis MT Pro" w:hAnsi="Amasis MT Pro" w:cs="Arial"/>
                <w:sz w:val="24"/>
                <w:szCs w:val="24"/>
              </w:rPr>
              <w:t xml:space="preserve">Name of Host Employer:                  </w:t>
            </w:r>
          </w:p>
        </w:tc>
        <w:tc>
          <w:tcPr>
            <w:tcW w:w="7125" w:type="dxa"/>
          </w:tcPr>
          <w:p w14:paraId="2EC1A0F0" w14:textId="43B85A74" w:rsidR="00353E97" w:rsidRPr="006529E2" w:rsidRDefault="00353E97" w:rsidP="00570C2A">
            <w:pPr>
              <w:spacing w:after="0" w:line="240" w:lineRule="auto"/>
              <w:rPr>
                <w:rFonts w:ascii="Amasis MT Pro" w:hAnsi="Amasis MT Pro" w:cs="Arial"/>
                <w:sz w:val="24"/>
                <w:szCs w:val="24"/>
              </w:rPr>
            </w:pPr>
            <w:r w:rsidRPr="006529E2">
              <w:rPr>
                <w:rFonts w:ascii="Amasis MT Pro" w:hAnsi="Amasis MT Pro" w:cs="Arial"/>
                <w:sz w:val="24"/>
                <w:szCs w:val="24"/>
              </w:rPr>
              <w:t xml:space="preserve">Abbeyfield Swansea </w:t>
            </w:r>
          </w:p>
        </w:tc>
      </w:tr>
    </w:tbl>
    <w:tbl>
      <w:tblPr>
        <w:tblpPr w:leftFromText="180" w:rightFromText="180" w:vertAnchor="text" w:horzAnchor="margin" w:tblpY="3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5"/>
        <w:gridCol w:w="7121"/>
      </w:tblGrid>
      <w:tr w:rsidR="00353E97" w:rsidRPr="006529E2" w14:paraId="28BF0ED6" w14:textId="77777777" w:rsidTr="00353E97">
        <w:tc>
          <w:tcPr>
            <w:tcW w:w="1895" w:type="dxa"/>
          </w:tcPr>
          <w:p w14:paraId="4B785A2F" w14:textId="77777777" w:rsidR="00353E97" w:rsidRPr="006529E2" w:rsidRDefault="00353E97" w:rsidP="00353E97">
            <w:pPr>
              <w:spacing w:after="0" w:line="240" w:lineRule="auto"/>
              <w:rPr>
                <w:rFonts w:ascii="Amasis MT Pro" w:hAnsi="Amasis MT Pro" w:cs="Arial"/>
                <w:sz w:val="24"/>
                <w:szCs w:val="24"/>
              </w:rPr>
            </w:pPr>
            <w:r w:rsidRPr="006529E2">
              <w:rPr>
                <w:rFonts w:ascii="Amasis MT Pro" w:hAnsi="Amasis MT Pro" w:cs="Arial"/>
                <w:sz w:val="24"/>
                <w:szCs w:val="24"/>
              </w:rPr>
              <w:t>Date:</w:t>
            </w:r>
          </w:p>
        </w:tc>
        <w:tc>
          <w:tcPr>
            <w:tcW w:w="7121" w:type="dxa"/>
          </w:tcPr>
          <w:p w14:paraId="6328A140" w14:textId="6EF92EAE" w:rsidR="00353E97" w:rsidRPr="006529E2" w:rsidRDefault="00353E97" w:rsidP="00353E97">
            <w:pPr>
              <w:spacing w:after="0" w:line="240" w:lineRule="auto"/>
              <w:rPr>
                <w:rFonts w:ascii="Amasis MT Pro" w:hAnsi="Amasis MT Pro" w:cs="Arial"/>
                <w:sz w:val="24"/>
                <w:szCs w:val="24"/>
              </w:rPr>
            </w:pPr>
            <w:r w:rsidRPr="006529E2">
              <w:rPr>
                <w:rFonts w:ascii="Amasis MT Pro" w:hAnsi="Amasis MT Pro" w:cs="Arial"/>
                <w:sz w:val="24"/>
                <w:szCs w:val="24"/>
              </w:rPr>
              <w:t>12/10/2021</w:t>
            </w:r>
          </w:p>
        </w:tc>
      </w:tr>
      <w:tr w:rsidR="00353E97" w:rsidRPr="006529E2" w14:paraId="6849FC10" w14:textId="77777777" w:rsidTr="00353E97">
        <w:tc>
          <w:tcPr>
            <w:tcW w:w="1895" w:type="dxa"/>
          </w:tcPr>
          <w:p w14:paraId="44A8E183" w14:textId="77777777" w:rsidR="00353E97" w:rsidRPr="006529E2" w:rsidRDefault="00353E97" w:rsidP="00353E97">
            <w:pPr>
              <w:spacing w:after="0" w:line="240" w:lineRule="auto"/>
              <w:rPr>
                <w:rFonts w:ascii="Amasis MT Pro" w:hAnsi="Amasis MT Pro" w:cs="Arial"/>
                <w:sz w:val="24"/>
                <w:szCs w:val="24"/>
              </w:rPr>
            </w:pPr>
            <w:r w:rsidRPr="006529E2">
              <w:rPr>
                <w:rFonts w:ascii="Amasis MT Pro" w:hAnsi="Amasis MT Pro" w:cs="Arial"/>
                <w:sz w:val="24"/>
                <w:szCs w:val="24"/>
              </w:rPr>
              <w:t>Tasks completed:</w:t>
            </w:r>
          </w:p>
        </w:tc>
        <w:tc>
          <w:tcPr>
            <w:tcW w:w="7121" w:type="dxa"/>
          </w:tcPr>
          <w:p w14:paraId="77B0785D" w14:textId="7311D995" w:rsidR="00FC5DC7" w:rsidRPr="006529E2" w:rsidRDefault="00FC5DC7" w:rsidP="00C95EF4">
            <w:pPr>
              <w:pStyle w:val="ListParagraph"/>
              <w:numPr>
                <w:ilvl w:val="0"/>
                <w:numId w:val="3"/>
              </w:numPr>
              <w:spacing w:after="0" w:line="240" w:lineRule="auto"/>
              <w:rPr>
                <w:rFonts w:ascii="Amasis MT Pro" w:hAnsi="Amasis MT Pro" w:cs="Arial"/>
                <w:sz w:val="24"/>
                <w:szCs w:val="24"/>
              </w:rPr>
            </w:pPr>
            <w:r w:rsidRPr="006529E2">
              <w:rPr>
                <w:rFonts w:ascii="Amasis MT Pro" w:hAnsi="Amasis MT Pro" w:cs="Arial"/>
                <w:sz w:val="24"/>
                <w:szCs w:val="24"/>
              </w:rPr>
              <w:t xml:space="preserve">First day of placement </w:t>
            </w:r>
          </w:p>
          <w:p w14:paraId="7CEF94B9" w14:textId="159C2164" w:rsidR="00353E97" w:rsidRPr="006529E2" w:rsidRDefault="00353E97" w:rsidP="00353E97">
            <w:pPr>
              <w:pStyle w:val="ListParagraph"/>
              <w:numPr>
                <w:ilvl w:val="0"/>
                <w:numId w:val="3"/>
              </w:numPr>
              <w:spacing w:after="0" w:line="240" w:lineRule="auto"/>
              <w:rPr>
                <w:rFonts w:ascii="Amasis MT Pro" w:hAnsi="Amasis MT Pro" w:cs="Arial"/>
                <w:sz w:val="24"/>
                <w:szCs w:val="24"/>
              </w:rPr>
            </w:pPr>
            <w:r w:rsidRPr="006529E2">
              <w:rPr>
                <w:rFonts w:ascii="Amasis MT Pro" w:hAnsi="Amasis MT Pro" w:cs="Arial"/>
                <w:sz w:val="24"/>
                <w:szCs w:val="24"/>
              </w:rPr>
              <w:t xml:space="preserve">Introductions </w:t>
            </w:r>
          </w:p>
          <w:p w14:paraId="0E297A6A" w14:textId="77777777" w:rsidR="00353E97" w:rsidRPr="006529E2" w:rsidRDefault="00353E97" w:rsidP="00353E97">
            <w:pPr>
              <w:spacing w:after="0" w:line="240" w:lineRule="auto"/>
              <w:rPr>
                <w:rFonts w:ascii="Amasis MT Pro" w:hAnsi="Amasis MT Pro" w:cs="Arial"/>
                <w:sz w:val="24"/>
                <w:szCs w:val="24"/>
              </w:rPr>
            </w:pPr>
          </w:p>
        </w:tc>
      </w:tr>
      <w:tr w:rsidR="00353E97" w:rsidRPr="006529E2" w14:paraId="1A78E974" w14:textId="77777777" w:rsidTr="00353E97">
        <w:tc>
          <w:tcPr>
            <w:tcW w:w="1895" w:type="dxa"/>
          </w:tcPr>
          <w:p w14:paraId="7957DD8E" w14:textId="77777777" w:rsidR="00353E97" w:rsidRPr="006529E2" w:rsidRDefault="00353E97" w:rsidP="00353E97">
            <w:pPr>
              <w:spacing w:after="0" w:line="240" w:lineRule="auto"/>
              <w:rPr>
                <w:rFonts w:ascii="Amasis MT Pro" w:hAnsi="Amasis MT Pro" w:cs="Arial"/>
                <w:sz w:val="24"/>
                <w:szCs w:val="24"/>
              </w:rPr>
            </w:pPr>
            <w:r w:rsidRPr="006529E2">
              <w:rPr>
                <w:rFonts w:ascii="Amasis MT Pro" w:hAnsi="Amasis MT Pro" w:cs="Arial"/>
                <w:sz w:val="24"/>
                <w:szCs w:val="24"/>
              </w:rPr>
              <w:t xml:space="preserve">Reflection: </w:t>
            </w:r>
          </w:p>
        </w:tc>
        <w:tc>
          <w:tcPr>
            <w:tcW w:w="7121" w:type="dxa"/>
          </w:tcPr>
          <w:p w14:paraId="0EE56E32" w14:textId="4AE27DCA" w:rsidR="00353E97" w:rsidRPr="006529E2" w:rsidRDefault="004472F7" w:rsidP="004472F7">
            <w:pPr>
              <w:spacing w:after="160" w:line="259" w:lineRule="auto"/>
              <w:rPr>
                <w:rFonts w:ascii="Amasis MT Pro" w:hAnsi="Amasis MT Pro" w:cs="Arial"/>
                <w:sz w:val="24"/>
                <w:szCs w:val="24"/>
              </w:rPr>
            </w:pPr>
            <w:r w:rsidRPr="006529E2">
              <w:rPr>
                <w:rFonts w:ascii="Amasis MT Pro" w:hAnsi="Amasis MT Pro" w:cs="Arial"/>
                <w:sz w:val="24"/>
                <w:szCs w:val="24"/>
              </w:rPr>
              <w:t xml:space="preserve">I was relieved to secure a placement as I was feeling anxious about being the only person unprepared, having joined second year as a new student. I was tempted to go back into my comfort zone, return to a domestic abuse service where I have previously worked. The unknown of assisted living environment was unnerving, and I was feeling anxious. Worried that I was incapable of relating or connecting with the residents. I noticed the home itself was warm and homely, a peaceful environment – a contrast to DV environment where safety is always a concern and often urgent, high alert. I met the manager and the cook and immediately felt relieved to have the introductions over – felt calmer. I was keen to introduce myself to the residents and blend in. I met </w:t>
            </w:r>
            <w:r w:rsidR="0039049B" w:rsidRPr="006529E2">
              <w:rPr>
                <w:rFonts w:ascii="Amasis MT Pro" w:hAnsi="Amasis MT Pro" w:cs="Arial"/>
                <w:sz w:val="24"/>
                <w:szCs w:val="24"/>
              </w:rPr>
              <w:t>a few</w:t>
            </w:r>
            <w:r w:rsidRPr="006529E2">
              <w:rPr>
                <w:rFonts w:ascii="Amasis MT Pro" w:hAnsi="Amasis MT Pro" w:cs="Arial"/>
                <w:sz w:val="24"/>
                <w:szCs w:val="24"/>
              </w:rPr>
              <w:t xml:space="preserve"> the residents and was shown around the house. I sensed some reservation from the residents, perhaps I was aware of my own insecurity too. I spoke with the </w:t>
            </w:r>
            <w:r w:rsidR="0039049B" w:rsidRPr="006529E2">
              <w:rPr>
                <w:rFonts w:ascii="Amasis MT Pro" w:hAnsi="Amasis MT Pro" w:cs="Arial"/>
                <w:sz w:val="24"/>
                <w:szCs w:val="24"/>
              </w:rPr>
              <w:t>manager,</w:t>
            </w:r>
            <w:r w:rsidRPr="006529E2">
              <w:rPr>
                <w:rFonts w:ascii="Amasis MT Pro" w:hAnsi="Amasis MT Pro" w:cs="Arial"/>
                <w:sz w:val="24"/>
                <w:szCs w:val="24"/>
              </w:rPr>
              <w:t xml:space="preserve"> and she discussed policy and explained the independent living and gave examples of the importance. I was relieved to discover that policies were </w:t>
            </w:r>
            <w:r w:rsidR="0039049B" w:rsidRPr="006529E2">
              <w:rPr>
                <w:rFonts w:ascii="Amasis MT Pro" w:hAnsi="Amasis MT Pro" w:cs="Arial"/>
                <w:sz w:val="24"/>
                <w:szCs w:val="24"/>
              </w:rPr>
              <w:t>like</w:t>
            </w:r>
            <w:r w:rsidRPr="006529E2">
              <w:rPr>
                <w:rFonts w:ascii="Amasis MT Pro" w:hAnsi="Amasis MT Pro" w:cs="Arial"/>
                <w:sz w:val="24"/>
                <w:szCs w:val="24"/>
              </w:rPr>
              <w:t xml:space="preserve"> those of Women’s Aid and felt comfortable and more capable. </w:t>
            </w:r>
          </w:p>
          <w:p w14:paraId="12C13E1F" w14:textId="77777777" w:rsidR="00353E97" w:rsidRPr="006529E2" w:rsidRDefault="00353E97" w:rsidP="00353E97">
            <w:pPr>
              <w:spacing w:after="0" w:line="240" w:lineRule="auto"/>
              <w:rPr>
                <w:rFonts w:ascii="Amasis MT Pro" w:hAnsi="Amasis MT Pro" w:cs="Arial"/>
                <w:sz w:val="24"/>
                <w:szCs w:val="24"/>
              </w:rPr>
            </w:pPr>
          </w:p>
        </w:tc>
      </w:tr>
    </w:tbl>
    <w:p w14:paraId="4562D66D" w14:textId="77777777" w:rsidR="00961549" w:rsidRPr="006529E2" w:rsidRDefault="00961549">
      <w:pPr>
        <w:rPr>
          <w:rFonts w:ascii="Amasis MT Pro" w:hAnsi="Amasis MT Pro" w:cs="Arial"/>
          <w:sz w:val="24"/>
          <w:szCs w:val="24"/>
        </w:rPr>
      </w:pPr>
    </w:p>
    <w:p w14:paraId="6797245B" w14:textId="77777777" w:rsidR="00961549" w:rsidRPr="006529E2" w:rsidRDefault="00961549">
      <w:pPr>
        <w:rPr>
          <w:rFonts w:ascii="Amasis MT Pro" w:hAnsi="Amasis MT Pro" w:cs="Arial"/>
          <w:sz w:val="24"/>
          <w:szCs w:val="24"/>
        </w:rPr>
      </w:pPr>
    </w:p>
    <w:p w14:paraId="43FF08E9" w14:textId="77777777" w:rsidR="001E250D" w:rsidRPr="006529E2" w:rsidRDefault="001E250D">
      <w:pPr>
        <w:rPr>
          <w:rFonts w:ascii="Amasis MT Pro" w:hAnsi="Amasis MT Pro" w:cs="Arial"/>
          <w:sz w:val="24"/>
          <w:szCs w:val="24"/>
        </w:rPr>
      </w:pPr>
    </w:p>
    <w:tbl>
      <w:tblPr>
        <w:tblpPr w:leftFromText="180" w:rightFromText="180" w:vertAnchor="text" w:horzAnchor="margin" w:tblpY="3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5"/>
        <w:gridCol w:w="7121"/>
      </w:tblGrid>
      <w:tr w:rsidR="004472F7" w:rsidRPr="006529E2" w14:paraId="1900F4DC" w14:textId="77777777" w:rsidTr="00570C2A">
        <w:tc>
          <w:tcPr>
            <w:tcW w:w="1895" w:type="dxa"/>
          </w:tcPr>
          <w:p w14:paraId="101C8525" w14:textId="77777777" w:rsidR="004472F7" w:rsidRPr="006529E2" w:rsidRDefault="004472F7" w:rsidP="00570C2A">
            <w:pPr>
              <w:spacing w:after="0" w:line="240" w:lineRule="auto"/>
              <w:rPr>
                <w:rFonts w:ascii="Amasis MT Pro" w:hAnsi="Amasis MT Pro" w:cs="Arial"/>
                <w:sz w:val="24"/>
                <w:szCs w:val="24"/>
              </w:rPr>
            </w:pPr>
            <w:r w:rsidRPr="006529E2">
              <w:rPr>
                <w:rFonts w:ascii="Amasis MT Pro" w:hAnsi="Amasis MT Pro" w:cs="Arial"/>
                <w:sz w:val="24"/>
                <w:szCs w:val="24"/>
              </w:rPr>
              <w:t>Date:</w:t>
            </w:r>
          </w:p>
        </w:tc>
        <w:tc>
          <w:tcPr>
            <w:tcW w:w="7121" w:type="dxa"/>
          </w:tcPr>
          <w:p w14:paraId="312CA69F" w14:textId="29F6D2FD" w:rsidR="004472F7" w:rsidRPr="006529E2" w:rsidRDefault="00C37C19" w:rsidP="00570C2A">
            <w:pPr>
              <w:spacing w:after="0" w:line="240" w:lineRule="auto"/>
              <w:rPr>
                <w:rFonts w:ascii="Amasis MT Pro" w:hAnsi="Amasis MT Pro" w:cs="Arial"/>
                <w:sz w:val="24"/>
                <w:szCs w:val="24"/>
              </w:rPr>
            </w:pPr>
            <w:r w:rsidRPr="006529E2">
              <w:rPr>
                <w:rFonts w:ascii="Amasis MT Pro" w:hAnsi="Amasis MT Pro" w:cs="Arial"/>
                <w:sz w:val="24"/>
                <w:szCs w:val="24"/>
              </w:rPr>
              <w:t>21</w:t>
            </w:r>
            <w:r w:rsidR="004472F7" w:rsidRPr="006529E2">
              <w:rPr>
                <w:rFonts w:ascii="Amasis MT Pro" w:hAnsi="Amasis MT Pro" w:cs="Arial"/>
                <w:sz w:val="24"/>
                <w:szCs w:val="24"/>
              </w:rPr>
              <w:t>/10/2021</w:t>
            </w:r>
          </w:p>
        </w:tc>
      </w:tr>
      <w:tr w:rsidR="004472F7" w:rsidRPr="006529E2" w14:paraId="130F2C63" w14:textId="77777777" w:rsidTr="00570C2A">
        <w:tc>
          <w:tcPr>
            <w:tcW w:w="1895" w:type="dxa"/>
          </w:tcPr>
          <w:p w14:paraId="54BE6041" w14:textId="77777777" w:rsidR="004472F7" w:rsidRPr="006529E2" w:rsidRDefault="004472F7" w:rsidP="00570C2A">
            <w:pPr>
              <w:spacing w:after="0" w:line="240" w:lineRule="auto"/>
              <w:rPr>
                <w:rFonts w:ascii="Amasis MT Pro" w:hAnsi="Amasis MT Pro" w:cs="Arial"/>
                <w:sz w:val="24"/>
                <w:szCs w:val="24"/>
              </w:rPr>
            </w:pPr>
            <w:r w:rsidRPr="006529E2">
              <w:rPr>
                <w:rFonts w:ascii="Amasis MT Pro" w:hAnsi="Amasis MT Pro" w:cs="Arial"/>
                <w:sz w:val="24"/>
                <w:szCs w:val="24"/>
              </w:rPr>
              <w:t>Tasks completed:</w:t>
            </w:r>
          </w:p>
        </w:tc>
        <w:tc>
          <w:tcPr>
            <w:tcW w:w="7121" w:type="dxa"/>
          </w:tcPr>
          <w:p w14:paraId="267F90A1" w14:textId="1E17B716" w:rsidR="004472F7" w:rsidRPr="006529E2" w:rsidRDefault="00C52F41" w:rsidP="00570C2A">
            <w:pPr>
              <w:pStyle w:val="ListParagraph"/>
              <w:numPr>
                <w:ilvl w:val="0"/>
                <w:numId w:val="3"/>
              </w:numPr>
              <w:spacing w:after="0" w:line="240" w:lineRule="auto"/>
              <w:rPr>
                <w:rFonts w:ascii="Amasis MT Pro" w:hAnsi="Amasis MT Pro" w:cs="Arial"/>
                <w:sz w:val="24"/>
                <w:szCs w:val="24"/>
              </w:rPr>
            </w:pPr>
            <w:r w:rsidRPr="006529E2">
              <w:rPr>
                <w:rFonts w:ascii="Amasis MT Pro" w:hAnsi="Amasis MT Pro" w:cs="Arial"/>
                <w:sz w:val="24"/>
                <w:szCs w:val="24"/>
              </w:rPr>
              <w:t>Assisting</w:t>
            </w:r>
            <w:r w:rsidR="006D6094" w:rsidRPr="006529E2">
              <w:rPr>
                <w:rFonts w:ascii="Amasis MT Pro" w:hAnsi="Amasis MT Pro" w:cs="Arial"/>
                <w:sz w:val="24"/>
                <w:szCs w:val="24"/>
              </w:rPr>
              <w:t xml:space="preserve"> at mealtimes</w:t>
            </w:r>
          </w:p>
          <w:p w14:paraId="4B10F637" w14:textId="0EEE613C" w:rsidR="004472F7" w:rsidRPr="006529E2" w:rsidRDefault="006D6094" w:rsidP="00570C2A">
            <w:pPr>
              <w:pStyle w:val="ListParagraph"/>
              <w:numPr>
                <w:ilvl w:val="0"/>
                <w:numId w:val="3"/>
              </w:numPr>
              <w:spacing w:after="0" w:line="240" w:lineRule="auto"/>
              <w:rPr>
                <w:rFonts w:ascii="Amasis MT Pro" w:hAnsi="Amasis MT Pro" w:cs="Arial"/>
                <w:sz w:val="24"/>
                <w:szCs w:val="24"/>
              </w:rPr>
            </w:pPr>
            <w:r w:rsidRPr="006529E2">
              <w:rPr>
                <w:rFonts w:ascii="Amasis MT Pro" w:hAnsi="Amasis MT Pro" w:cs="Arial"/>
                <w:sz w:val="24"/>
                <w:szCs w:val="24"/>
              </w:rPr>
              <w:t>Socialising with residents</w:t>
            </w:r>
          </w:p>
          <w:p w14:paraId="64C274FE" w14:textId="77777777" w:rsidR="004472F7" w:rsidRPr="006529E2" w:rsidRDefault="004472F7" w:rsidP="00570C2A">
            <w:pPr>
              <w:spacing w:after="0" w:line="240" w:lineRule="auto"/>
              <w:rPr>
                <w:rFonts w:ascii="Amasis MT Pro" w:hAnsi="Amasis MT Pro" w:cs="Arial"/>
                <w:sz w:val="24"/>
                <w:szCs w:val="24"/>
              </w:rPr>
            </w:pPr>
          </w:p>
        </w:tc>
      </w:tr>
      <w:tr w:rsidR="004472F7" w:rsidRPr="006529E2" w14:paraId="3E406073" w14:textId="77777777" w:rsidTr="00570C2A">
        <w:tc>
          <w:tcPr>
            <w:tcW w:w="1895" w:type="dxa"/>
          </w:tcPr>
          <w:p w14:paraId="48268BF6" w14:textId="77777777" w:rsidR="004472F7" w:rsidRPr="006529E2" w:rsidRDefault="004472F7" w:rsidP="00570C2A">
            <w:pPr>
              <w:spacing w:after="0" w:line="240" w:lineRule="auto"/>
              <w:rPr>
                <w:rFonts w:ascii="Amasis MT Pro" w:hAnsi="Amasis MT Pro" w:cs="Arial"/>
                <w:sz w:val="24"/>
                <w:szCs w:val="24"/>
              </w:rPr>
            </w:pPr>
            <w:r w:rsidRPr="006529E2">
              <w:rPr>
                <w:rFonts w:ascii="Amasis MT Pro" w:hAnsi="Amasis MT Pro" w:cs="Arial"/>
                <w:sz w:val="24"/>
                <w:szCs w:val="24"/>
              </w:rPr>
              <w:lastRenderedPageBreak/>
              <w:t xml:space="preserve">Reflection: </w:t>
            </w:r>
          </w:p>
        </w:tc>
        <w:tc>
          <w:tcPr>
            <w:tcW w:w="7121" w:type="dxa"/>
          </w:tcPr>
          <w:p w14:paraId="1B07A638" w14:textId="4166BB8C" w:rsidR="00C37C19" w:rsidRPr="006529E2" w:rsidRDefault="00C37C19" w:rsidP="00C37C19">
            <w:pPr>
              <w:rPr>
                <w:rFonts w:ascii="Amasis MT Pro" w:hAnsi="Amasis MT Pro" w:cs="Arial"/>
                <w:sz w:val="24"/>
                <w:szCs w:val="24"/>
              </w:rPr>
            </w:pPr>
            <w:r w:rsidRPr="006529E2">
              <w:rPr>
                <w:rFonts w:ascii="Amasis MT Pro" w:hAnsi="Amasis MT Pro" w:cs="Arial"/>
                <w:sz w:val="24"/>
                <w:szCs w:val="24"/>
              </w:rPr>
              <w:t xml:space="preserve">Second placement day, I feel more confident as I now know what </w:t>
            </w:r>
            <w:r w:rsidR="0039049B" w:rsidRPr="006529E2">
              <w:rPr>
                <w:rFonts w:ascii="Amasis MT Pro" w:hAnsi="Amasis MT Pro" w:cs="Arial"/>
                <w:sz w:val="24"/>
                <w:szCs w:val="24"/>
              </w:rPr>
              <w:t>they</w:t>
            </w:r>
            <w:r w:rsidRPr="006529E2">
              <w:rPr>
                <w:rFonts w:ascii="Amasis MT Pro" w:hAnsi="Amasis MT Pro" w:cs="Arial"/>
                <w:sz w:val="24"/>
                <w:szCs w:val="24"/>
              </w:rPr>
              <w:t xml:space="preserve"> expect from the house and where things </w:t>
            </w:r>
            <w:r w:rsidR="0039049B" w:rsidRPr="006529E2">
              <w:rPr>
                <w:rFonts w:ascii="Amasis MT Pro" w:hAnsi="Amasis MT Pro" w:cs="Arial"/>
                <w:sz w:val="24"/>
                <w:szCs w:val="24"/>
              </w:rPr>
              <w:t>were and</w:t>
            </w:r>
            <w:r w:rsidRPr="006529E2">
              <w:rPr>
                <w:rFonts w:ascii="Amasis MT Pro" w:hAnsi="Amasis MT Pro" w:cs="Arial"/>
                <w:sz w:val="24"/>
                <w:szCs w:val="24"/>
              </w:rPr>
              <w:t xml:space="preserve"> had introduced myself to as many residents as I could on my first day. I am excited to be attending again and feel privileged to be attending again, especially as covid-19 had been putting a stop to in person placements. I helped with lunch as it provided an opportunity to meet all the residents as they all sit around the dining table for </w:t>
            </w:r>
            <w:r w:rsidR="0039049B" w:rsidRPr="006529E2">
              <w:rPr>
                <w:rFonts w:ascii="Amasis MT Pro" w:hAnsi="Amasis MT Pro" w:cs="Arial"/>
                <w:sz w:val="24"/>
                <w:szCs w:val="24"/>
              </w:rPr>
              <w:t>mealtimes</w:t>
            </w:r>
            <w:r w:rsidRPr="006529E2">
              <w:rPr>
                <w:rFonts w:ascii="Amasis MT Pro" w:hAnsi="Amasis MT Pro" w:cs="Arial"/>
                <w:sz w:val="24"/>
                <w:szCs w:val="24"/>
              </w:rPr>
              <w:t xml:space="preserve">, an important part of the day. I felt that it helped me to be more familiar with the residents, especially helping deliver and prepare the food. After lunch, I thought it would be nice to sit in the living room, assuming everyone else would join. One resident ‘E’ was watching the news, so I asked if she minded me joining her. She asked me when the interviews would be starting. I realised that the residents must have been discussing between themselves and assumed why I was there. I felt it was important to clearly state my reason for being there, aware of the impact that the thought of being interviewed may have had on interactions between myself and residents. Also, how approachable I was. Later in the afternoon I was told that ‘E’ likes to watch the news after lunch by herself, other residents do not join her as she likes to have this time alone. I was aware that although this was not a ‘rule’ it appeared to be part of a routine and I made a mental note to not disturb this part of her day myself next time. She was friendly and talkative, but I thought it would be best not to disturb this part of her day if I wanted to build a rapport. </w:t>
            </w:r>
          </w:p>
          <w:p w14:paraId="2AD4BC16" w14:textId="77777777" w:rsidR="004472F7" w:rsidRPr="006529E2" w:rsidRDefault="004472F7" w:rsidP="00570C2A">
            <w:pPr>
              <w:spacing w:after="0" w:line="240" w:lineRule="auto"/>
              <w:rPr>
                <w:rFonts w:ascii="Amasis MT Pro" w:hAnsi="Amasis MT Pro" w:cs="Arial"/>
                <w:sz w:val="24"/>
                <w:szCs w:val="24"/>
              </w:rPr>
            </w:pPr>
          </w:p>
        </w:tc>
      </w:tr>
    </w:tbl>
    <w:p w14:paraId="387D0E49" w14:textId="77777777" w:rsidR="001E250D" w:rsidRPr="006529E2" w:rsidRDefault="001E250D">
      <w:pPr>
        <w:rPr>
          <w:rFonts w:ascii="Amasis MT Pro" w:hAnsi="Amasis MT Pro" w:cs="Arial"/>
          <w:sz w:val="24"/>
          <w:szCs w:val="24"/>
        </w:rPr>
      </w:pPr>
    </w:p>
    <w:p w14:paraId="1A57FA10" w14:textId="77777777" w:rsidR="001E250D" w:rsidRPr="006529E2" w:rsidRDefault="001E250D">
      <w:pPr>
        <w:rPr>
          <w:rFonts w:ascii="Amasis MT Pro" w:hAnsi="Amasis MT Pro"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8E7721" w:rsidRPr="006529E2" w14:paraId="0DCB257B" w14:textId="77777777" w:rsidTr="008E7721">
        <w:tc>
          <w:tcPr>
            <w:tcW w:w="1908" w:type="dxa"/>
            <w:tcBorders>
              <w:top w:val="single" w:sz="4" w:space="0" w:color="auto"/>
              <w:left w:val="single" w:sz="4" w:space="0" w:color="auto"/>
              <w:bottom w:val="single" w:sz="4" w:space="0" w:color="auto"/>
              <w:right w:val="single" w:sz="4" w:space="0" w:color="auto"/>
            </w:tcBorders>
            <w:hideMark/>
          </w:tcPr>
          <w:p w14:paraId="447B352A" w14:textId="77777777" w:rsidR="008E7721" w:rsidRPr="006529E2" w:rsidRDefault="008E7721">
            <w:pPr>
              <w:spacing w:after="0" w:line="240" w:lineRule="auto"/>
              <w:rPr>
                <w:rFonts w:ascii="Amasis MT Pro" w:hAnsi="Amasis MT Pro" w:cs="Arial"/>
                <w:sz w:val="24"/>
                <w:szCs w:val="24"/>
              </w:rPr>
            </w:pPr>
            <w:r w:rsidRPr="006529E2">
              <w:rPr>
                <w:rFonts w:ascii="Amasis MT Pro" w:hAnsi="Amasis MT Pro" w:cs="Arial"/>
                <w:sz w:val="24"/>
                <w:szCs w:val="24"/>
              </w:rPr>
              <w:t>Date:</w:t>
            </w:r>
          </w:p>
        </w:tc>
        <w:tc>
          <w:tcPr>
            <w:tcW w:w="7272" w:type="dxa"/>
            <w:tcBorders>
              <w:top w:val="single" w:sz="4" w:space="0" w:color="auto"/>
              <w:left w:val="single" w:sz="4" w:space="0" w:color="auto"/>
              <w:bottom w:val="single" w:sz="4" w:space="0" w:color="auto"/>
              <w:right w:val="single" w:sz="4" w:space="0" w:color="auto"/>
            </w:tcBorders>
          </w:tcPr>
          <w:p w14:paraId="45B36233" w14:textId="2375F127" w:rsidR="008E7721" w:rsidRPr="006529E2" w:rsidRDefault="008E7721" w:rsidP="008E7721">
            <w:pPr>
              <w:spacing w:after="160" w:line="259" w:lineRule="auto"/>
              <w:rPr>
                <w:rFonts w:ascii="Amasis MT Pro" w:hAnsi="Amasis MT Pro" w:cs="Arial"/>
                <w:sz w:val="24"/>
                <w:szCs w:val="24"/>
              </w:rPr>
            </w:pPr>
            <w:r w:rsidRPr="006529E2">
              <w:rPr>
                <w:rFonts w:ascii="Amasis MT Pro" w:hAnsi="Amasis MT Pro" w:cs="Arial"/>
                <w:sz w:val="24"/>
                <w:szCs w:val="24"/>
              </w:rPr>
              <w:t>09/11/2021</w:t>
            </w:r>
          </w:p>
        </w:tc>
      </w:tr>
      <w:tr w:rsidR="008E7721" w:rsidRPr="006529E2" w14:paraId="3E333299" w14:textId="77777777" w:rsidTr="008E7721">
        <w:tc>
          <w:tcPr>
            <w:tcW w:w="1908" w:type="dxa"/>
            <w:tcBorders>
              <w:top w:val="single" w:sz="4" w:space="0" w:color="auto"/>
              <w:left w:val="single" w:sz="4" w:space="0" w:color="auto"/>
              <w:bottom w:val="single" w:sz="4" w:space="0" w:color="auto"/>
              <w:right w:val="single" w:sz="4" w:space="0" w:color="auto"/>
            </w:tcBorders>
            <w:hideMark/>
          </w:tcPr>
          <w:p w14:paraId="4569A930" w14:textId="77777777" w:rsidR="008E7721" w:rsidRPr="006529E2" w:rsidRDefault="008E7721">
            <w:pPr>
              <w:spacing w:after="0" w:line="240" w:lineRule="auto"/>
              <w:rPr>
                <w:rFonts w:ascii="Amasis MT Pro" w:hAnsi="Amasis MT Pro" w:cs="Arial"/>
                <w:sz w:val="24"/>
                <w:szCs w:val="24"/>
              </w:rPr>
            </w:pPr>
            <w:r w:rsidRPr="006529E2">
              <w:rPr>
                <w:rFonts w:ascii="Amasis MT Pro" w:hAnsi="Amasis MT Pro" w:cs="Arial"/>
                <w:sz w:val="24"/>
                <w:szCs w:val="24"/>
              </w:rPr>
              <w:t>Tasks completed:</w:t>
            </w:r>
          </w:p>
        </w:tc>
        <w:tc>
          <w:tcPr>
            <w:tcW w:w="7272" w:type="dxa"/>
            <w:tcBorders>
              <w:top w:val="single" w:sz="4" w:space="0" w:color="auto"/>
              <w:left w:val="single" w:sz="4" w:space="0" w:color="auto"/>
              <w:bottom w:val="single" w:sz="4" w:space="0" w:color="auto"/>
              <w:right w:val="single" w:sz="4" w:space="0" w:color="auto"/>
            </w:tcBorders>
          </w:tcPr>
          <w:p w14:paraId="04D2F8ED" w14:textId="42A91457" w:rsidR="008E7721" w:rsidRPr="006529E2" w:rsidRDefault="00C52F41" w:rsidP="009E1D66">
            <w:pPr>
              <w:pStyle w:val="ListParagraph"/>
              <w:numPr>
                <w:ilvl w:val="0"/>
                <w:numId w:val="11"/>
              </w:numPr>
              <w:spacing w:after="0" w:line="240" w:lineRule="auto"/>
              <w:rPr>
                <w:rFonts w:ascii="Amasis MT Pro" w:hAnsi="Amasis MT Pro" w:cs="Arial"/>
                <w:sz w:val="24"/>
                <w:szCs w:val="24"/>
              </w:rPr>
            </w:pPr>
            <w:r w:rsidRPr="006529E2">
              <w:rPr>
                <w:rFonts w:ascii="Amasis MT Pro" w:hAnsi="Amasis MT Pro" w:cs="Arial"/>
                <w:sz w:val="24"/>
                <w:szCs w:val="24"/>
              </w:rPr>
              <w:t>Assisting</w:t>
            </w:r>
            <w:r w:rsidR="009E1D66" w:rsidRPr="006529E2">
              <w:rPr>
                <w:rFonts w:ascii="Amasis MT Pro" w:hAnsi="Amasis MT Pro" w:cs="Arial"/>
                <w:sz w:val="24"/>
                <w:szCs w:val="24"/>
              </w:rPr>
              <w:t xml:space="preserve"> at mealtimes</w:t>
            </w:r>
          </w:p>
          <w:p w14:paraId="2CA43F04" w14:textId="401D1B56" w:rsidR="008E7721" w:rsidRPr="006529E2" w:rsidRDefault="009E1D66" w:rsidP="009E1D66">
            <w:pPr>
              <w:pStyle w:val="ListParagraph"/>
              <w:numPr>
                <w:ilvl w:val="0"/>
                <w:numId w:val="11"/>
              </w:numPr>
              <w:spacing w:after="0" w:line="240" w:lineRule="auto"/>
              <w:rPr>
                <w:rFonts w:ascii="Amasis MT Pro" w:hAnsi="Amasis MT Pro" w:cs="Arial"/>
                <w:sz w:val="24"/>
                <w:szCs w:val="24"/>
              </w:rPr>
            </w:pPr>
            <w:r w:rsidRPr="006529E2">
              <w:rPr>
                <w:rFonts w:ascii="Amasis MT Pro" w:hAnsi="Amasis MT Pro" w:cs="Arial"/>
                <w:sz w:val="24"/>
                <w:szCs w:val="24"/>
              </w:rPr>
              <w:t>Socialising with residents</w:t>
            </w:r>
          </w:p>
          <w:p w14:paraId="34125427" w14:textId="77777777" w:rsidR="008E7721" w:rsidRPr="006529E2" w:rsidRDefault="008E7721">
            <w:pPr>
              <w:spacing w:after="0" w:line="240" w:lineRule="auto"/>
              <w:rPr>
                <w:rFonts w:ascii="Amasis MT Pro" w:hAnsi="Amasis MT Pro" w:cs="Arial"/>
                <w:sz w:val="24"/>
                <w:szCs w:val="24"/>
              </w:rPr>
            </w:pPr>
          </w:p>
        </w:tc>
      </w:tr>
      <w:tr w:rsidR="008E7721" w:rsidRPr="006529E2" w14:paraId="24DF332D" w14:textId="77777777" w:rsidTr="008E7721">
        <w:tc>
          <w:tcPr>
            <w:tcW w:w="1908" w:type="dxa"/>
            <w:tcBorders>
              <w:top w:val="single" w:sz="4" w:space="0" w:color="auto"/>
              <w:left w:val="single" w:sz="4" w:space="0" w:color="auto"/>
              <w:bottom w:val="single" w:sz="4" w:space="0" w:color="auto"/>
              <w:right w:val="single" w:sz="4" w:space="0" w:color="auto"/>
            </w:tcBorders>
            <w:hideMark/>
          </w:tcPr>
          <w:p w14:paraId="4D28F248" w14:textId="77777777" w:rsidR="008E7721" w:rsidRPr="006529E2" w:rsidRDefault="008E7721">
            <w:pPr>
              <w:spacing w:after="0" w:line="240" w:lineRule="auto"/>
              <w:rPr>
                <w:rFonts w:ascii="Amasis MT Pro" w:hAnsi="Amasis MT Pro" w:cs="Arial"/>
                <w:sz w:val="24"/>
                <w:szCs w:val="24"/>
              </w:rPr>
            </w:pPr>
            <w:r w:rsidRPr="006529E2">
              <w:rPr>
                <w:rFonts w:ascii="Amasis MT Pro" w:hAnsi="Amasis MT Pro" w:cs="Arial"/>
                <w:sz w:val="24"/>
                <w:szCs w:val="24"/>
              </w:rPr>
              <w:t xml:space="preserve">Reflection: </w:t>
            </w:r>
          </w:p>
        </w:tc>
        <w:tc>
          <w:tcPr>
            <w:tcW w:w="7272" w:type="dxa"/>
            <w:tcBorders>
              <w:top w:val="single" w:sz="4" w:space="0" w:color="auto"/>
              <w:left w:val="single" w:sz="4" w:space="0" w:color="auto"/>
              <w:bottom w:val="single" w:sz="4" w:space="0" w:color="auto"/>
              <w:right w:val="single" w:sz="4" w:space="0" w:color="auto"/>
            </w:tcBorders>
          </w:tcPr>
          <w:p w14:paraId="6FFC0AB5" w14:textId="78327885" w:rsidR="008E7721" w:rsidRPr="006529E2" w:rsidRDefault="008E7721" w:rsidP="008E7721">
            <w:pPr>
              <w:rPr>
                <w:rFonts w:ascii="Amasis MT Pro" w:hAnsi="Amasis MT Pro" w:cs="Arial"/>
                <w:sz w:val="24"/>
                <w:szCs w:val="24"/>
              </w:rPr>
            </w:pPr>
            <w:r w:rsidRPr="006529E2">
              <w:rPr>
                <w:rFonts w:ascii="Amasis MT Pro" w:hAnsi="Amasis MT Pro" w:cs="Arial"/>
                <w:sz w:val="24"/>
                <w:szCs w:val="24"/>
              </w:rPr>
              <w:t xml:space="preserve">I am more aware of the routine of the house, conscious of keeping within the waves of routine and avoid disrupting daily routines but also putting myself out there to be able to build relationships with residents. I found it most helpful if I joined them in a communal area, such as the living room. This afternoon I noticed ‘J’ and ‘E’ were sat in the living room, I checked that I was not disturbing them and asked if they minded me joining them. They appeared to be grateful for me checking rather than just barging in and sitting </w:t>
            </w:r>
            <w:r w:rsidRPr="006529E2">
              <w:rPr>
                <w:rFonts w:ascii="Amasis MT Pro" w:hAnsi="Amasis MT Pro" w:cs="Arial"/>
                <w:sz w:val="24"/>
                <w:szCs w:val="24"/>
              </w:rPr>
              <w:lastRenderedPageBreak/>
              <w:t xml:space="preserve">down. ‘J’ appears to be the matriarch of the home, she lays the table every evening for dinner and is very aware of the goings on, checking in on each resident. This was </w:t>
            </w:r>
            <w:r w:rsidR="0039049B" w:rsidRPr="006529E2">
              <w:rPr>
                <w:rFonts w:ascii="Amasis MT Pro" w:hAnsi="Amasis MT Pro" w:cs="Arial"/>
                <w:sz w:val="24"/>
                <w:szCs w:val="24"/>
              </w:rPr>
              <w:t>reflected</w:t>
            </w:r>
            <w:r w:rsidRPr="006529E2">
              <w:rPr>
                <w:rFonts w:ascii="Amasis MT Pro" w:hAnsi="Amasis MT Pro" w:cs="Arial"/>
                <w:sz w:val="24"/>
                <w:szCs w:val="24"/>
              </w:rPr>
              <w:t xml:space="preserve"> in her discourse with myself, asking me questions about my background and life. I felt it was best to just be present with them both, at times we sat in </w:t>
            </w:r>
            <w:r w:rsidR="0039049B" w:rsidRPr="006529E2">
              <w:rPr>
                <w:rFonts w:ascii="Amasis MT Pro" w:hAnsi="Amasis MT Pro" w:cs="Arial"/>
                <w:sz w:val="24"/>
                <w:szCs w:val="24"/>
              </w:rPr>
              <w:t>silence,</w:t>
            </w:r>
            <w:r w:rsidRPr="006529E2">
              <w:rPr>
                <w:rFonts w:ascii="Amasis MT Pro" w:hAnsi="Amasis MT Pro" w:cs="Arial"/>
                <w:sz w:val="24"/>
                <w:szCs w:val="24"/>
              </w:rPr>
              <w:t xml:space="preserve"> but I was surprised how relaxed I felt, I did not feel the need to fill the silence as I felt that being together was a ‘communication’ choosing to sit with each other. I reflected questions back to ‘J’, she was very proud to tell me about her family. I noted she reeled off each family member and how often they visit or called. This seemed to be very important to her and I felt that this was maybe a contrast to other residents. ‘J’ and ‘E’ told me about their friendship, they felt connected through their experiences during in the war. They told me how both their families dealt with the difficult and scary times, explaining that some families would take a bus from the centre of town to the outskirts and sleep rough, to avoid any bombings through the night. It really struck me how little I knew about the local experience of the war, instead of a more general view. It really impacted me hearing their experience and made it more real, hearing their personal experiences. I was grateful for them sharing this with me and felt it built rapport. </w:t>
            </w:r>
          </w:p>
          <w:p w14:paraId="36E39C75" w14:textId="77777777" w:rsidR="008E7721" w:rsidRPr="006529E2" w:rsidRDefault="008E7721" w:rsidP="008E7721">
            <w:pPr>
              <w:spacing w:after="0" w:line="240" w:lineRule="auto"/>
              <w:ind w:firstLine="720"/>
              <w:rPr>
                <w:rFonts w:ascii="Amasis MT Pro" w:hAnsi="Amasis MT Pro" w:cs="Arial"/>
                <w:sz w:val="24"/>
                <w:szCs w:val="24"/>
              </w:rPr>
            </w:pPr>
          </w:p>
          <w:p w14:paraId="54F60859" w14:textId="77777777" w:rsidR="008E7721" w:rsidRPr="006529E2" w:rsidRDefault="008E7721">
            <w:pPr>
              <w:spacing w:after="0" w:line="240" w:lineRule="auto"/>
              <w:rPr>
                <w:rFonts w:ascii="Amasis MT Pro" w:hAnsi="Amasis MT Pro" w:cs="Arial"/>
                <w:sz w:val="24"/>
                <w:szCs w:val="24"/>
              </w:rPr>
            </w:pPr>
          </w:p>
          <w:p w14:paraId="7DAB21FC" w14:textId="77777777" w:rsidR="008E7721" w:rsidRPr="006529E2" w:rsidRDefault="008E7721">
            <w:pPr>
              <w:spacing w:after="0" w:line="240" w:lineRule="auto"/>
              <w:rPr>
                <w:rFonts w:ascii="Amasis MT Pro" w:hAnsi="Amasis MT Pro" w:cs="Arial"/>
                <w:sz w:val="24"/>
                <w:szCs w:val="24"/>
              </w:rPr>
            </w:pPr>
          </w:p>
          <w:p w14:paraId="2943B0B7" w14:textId="77777777" w:rsidR="008E7721" w:rsidRPr="006529E2" w:rsidRDefault="008E7721">
            <w:pPr>
              <w:spacing w:after="0" w:line="240" w:lineRule="auto"/>
              <w:rPr>
                <w:rFonts w:ascii="Amasis MT Pro" w:hAnsi="Amasis MT Pro" w:cs="Arial"/>
                <w:sz w:val="24"/>
                <w:szCs w:val="24"/>
              </w:rPr>
            </w:pPr>
          </w:p>
        </w:tc>
      </w:tr>
    </w:tbl>
    <w:p w14:paraId="56ACFF05" w14:textId="21BAFEE5" w:rsidR="001E250D" w:rsidRPr="006529E2" w:rsidRDefault="008E7721">
      <w:pPr>
        <w:rPr>
          <w:rFonts w:ascii="Amasis MT Pro" w:hAnsi="Amasis MT Pro" w:cs="Arial"/>
          <w:sz w:val="24"/>
          <w:szCs w:val="24"/>
        </w:rPr>
      </w:pPr>
      <w:r w:rsidRPr="006529E2">
        <w:rPr>
          <w:rFonts w:ascii="Amasis MT Pro" w:hAnsi="Amasis MT Pro" w:cs="Arial"/>
          <w:sz w:val="24"/>
          <w:szCs w:val="24"/>
        </w:rPr>
        <w:lastRenderedPageBreak/>
        <w:t xml:space="preserve"> </w:t>
      </w:r>
    </w:p>
    <w:p w14:paraId="040A32B1" w14:textId="77777777" w:rsidR="008E7721" w:rsidRPr="006529E2" w:rsidRDefault="008E7721">
      <w:pPr>
        <w:rPr>
          <w:rFonts w:ascii="Amasis MT Pro" w:hAnsi="Amasis MT Pro" w:cs="Arial"/>
          <w:sz w:val="24"/>
          <w:szCs w:val="24"/>
        </w:rPr>
      </w:pPr>
    </w:p>
    <w:p w14:paraId="48DA7CD9" w14:textId="77777777" w:rsidR="008E7721" w:rsidRPr="006529E2" w:rsidRDefault="008E7721">
      <w:pPr>
        <w:rPr>
          <w:rFonts w:ascii="Amasis MT Pro" w:hAnsi="Amasis MT Pro"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8E7721" w:rsidRPr="006529E2" w14:paraId="0C34E898" w14:textId="77777777" w:rsidTr="008E7721">
        <w:tc>
          <w:tcPr>
            <w:tcW w:w="1908" w:type="dxa"/>
            <w:tcBorders>
              <w:top w:val="single" w:sz="4" w:space="0" w:color="auto"/>
              <w:left w:val="single" w:sz="4" w:space="0" w:color="auto"/>
              <w:bottom w:val="single" w:sz="4" w:space="0" w:color="auto"/>
              <w:right w:val="single" w:sz="4" w:space="0" w:color="auto"/>
            </w:tcBorders>
            <w:hideMark/>
          </w:tcPr>
          <w:p w14:paraId="31BC658F" w14:textId="77777777" w:rsidR="008E7721" w:rsidRPr="006529E2" w:rsidRDefault="008E7721">
            <w:pPr>
              <w:spacing w:after="0" w:line="240" w:lineRule="auto"/>
              <w:rPr>
                <w:rFonts w:ascii="Amasis MT Pro" w:hAnsi="Amasis MT Pro" w:cs="Arial"/>
                <w:sz w:val="24"/>
                <w:szCs w:val="24"/>
              </w:rPr>
            </w:pPr>
            <w:r w:rsidRPr="006529E2">
              <w:rPr>
                <w:rFonts w:ascii="Amasis MT Pro" w:hAnsi="Amasis MT Pro" w:cs="Arial"/>
                <w:sz w:val="24"/>
                <w:szCs w:val="24"/>
              </w:rPr>
              <w:t>Date:</w:t>
            </w:r>
          </w:p>
        </w:tc>
        <w:tc>
          <w:tcPr>
            <w:tcW w:w="7272" w:type="dxa"/>
            <w:tcBorders>
              <w:top w:val="single" w:sz="4" w:space="0" w:color="auto"/>
              <w:left w:val="single" w:sz="4" w:space="0" w:color="auto"/>
              <w:bottom w:val="single" w:sz="4" w:space="0" w:color="auto"/>
              <w:right w:val="single" w:sz="4" w:space="0" w:color="auto"/>
            </w:tcBorders>
          </w:tcPr>
          <w:p w14:paraId="2390FC89" w14:textId="64907372" w:rsidR="008E7721" w:rsidRPr="006529E2" w:rsidRDefault="008E7721">
            <w:pPr>
              <w:spacing w:after="0" w:line="240" w:lineRule="auto"/>
              <w:rPr>
                <w:rFonts w:ascii="Amasis MT Pro" w:hAnsi="Amasis MT Pro" w:cs="Arial"/>
                <w:sz w:val="24"/>
                <w:szCs w:val="24"/>
              </w:rPr>
            </w:pPr>
            <w:r w:rsidRPr="006529E2">
              <w:rPr>
                <w:rFonts w:ascii="Amasis MT Pro" w:hAnsi="Amasis MT Pro" w:cs="Arial"/>
                <w:sz w:val="24"/>
                <w:szCs w:val="24"/>
              </w:rPr>
              <w:t>18/11/2021</w:t>
            </w:r>
          </w:p>
        </w:tc>
      </w:tr>
      <w:tr w:rsidR="008E7721" w:rsidRPr="006529E2" w14:paraId="57F11C05" w14:textId="77777777" w:rsidTr="008E7721">
        <w:tc>
          <w:tcPr>
            <w:tcW w:w="1908" w:type="dxa"/>
            <w:tcBorders>
              <w:top w:val="single" w:sz="4" w:space="0" w:color="auto"/>
              <w:left w:val="single" w:sz="4" w:space="0" w:color="auto"/>
              <w:bottom w:val="single" w:sz="4" w:space="0" w:color="auto"/>
              <w:right w:val="single" w:sz="4" w:space="0" w:color="auto"/>
            </w:tcBorders>
            <w:hideMark/>
          </w:tcPr>
          <w:p w14:paraId="64CBB402" w14:textId="77777777" w:rsidR="008E7721" w:rsidRPr="006529E2" w:rsidRDefault="008E7721">
            <w:pPr>
              <w:spacing w:after="0" w:line="240" w:lineRule="auto"/>
              <w:rPr>
                <w:rFonts w:ascii="Amasis MT Pro" w:hAnsi="Amasis MT Pro" w:cs="Arial"/>
                <w:sz w:val="24"/>
                <w:szCs w:val="24"/>
              </w:rPr>
            </w:pPr>
            <w:r w:rsidRPr="006529E2">
              <w:rPr>
                <w:rFonts w:ascii="Amasis MT Pro" w:hAnsi="Amasis MT Pro" w:cs="Arial"/>
                <w:sz w:val="24"/>
                <w:szCs w:val="24"/>
              </w:rPr>
              <w:t>Tasks completed:</w:t>
            </w:r>
          </w:p>
        </w:tc>
        <w:tc>
          <w:tcPr>
            <w:tcW w:w="7272" w:type="dxa"/>
            <w:tcBorders>
              <w:top w:val="single" w:sz="4" w:space="0" w:color="auto"/>
              <w:left w:val="single" w:sz="4" w:space="0" w:color="auto"/>
              <w:bottom w:val="single" w:sz="4" w:space="0" w:color="auto"/>
              <w:right w:val="single" w:sz="4" w:space="0" w:color="auto"/>
            </w:tcBorders>
          </w:tcPr>
          <w:p w14:paraId="75C591AE" w14:textId="63BBBB10" w:rsidR="008E7721" w:rsidRPr="006529E2" w:rsidRDefault="00C52F41" w:rsidP="001F20C7">
            <w:pPr>
              <w:pStyle w:val="ListParagraph"/>
              <w:numPr>
                <w:ilvl w:val="0"/>
                <w:numId w:val="12"/>
              </w:numPr>
              <w:spacing w:after="0" w:line="240" w:lineRule="auto"/>
              <w:rPr>
                <w:rFonts w:ascii="Amasis MT Pro" w:hAnsi="Amasis MT Pro" w:cs="Arial"/>
                <w:sz w:val="24"/>
                <w:szCs w:val="24"/>
              </w:rPr>
            </w:pPr>
            <w:r w:rsidRPr="006529E2">
              <w:rPr>
                <w:rFonts w:ascii="Amasis MT Pro" w:hAnsi="Amasis MT Pro" w:cs="Arial"/>
                <w:sz w:val="24"/>
                <w:szCs w:val="24"/>
              </w:rPr>
              <w:t>Assisting</w:t>
            </w:r>
            <w:r w:rsidR="001F20C7" w:rsidRPr="006529E2">
              <w:rPr>
                <w:rFonts w:ascii="Amasis MT Pro" w:hAnsi="Amasis MT Pro" w:cs="Arial"/>
                <w:sz w:val="24"/>
                <w:szCs w:val="24"/>
              </w:rPr>
              <w:t xml:space="preserve"> at mealtimes</w:t>
            </w:r>
          </w:p>
          <w:p w14:paraId="488BB169" w14:textId="10D6C04D" w:rsidR="008E7721" w:rsidRPr="006529E2" w:rsidRDefault="001F20C7" w:rsidP="001F20C7">
            <w:pPr>
              <w:pStyle w:val="ListParagraph"/>
              <w:numPr>
                <w:ilvl w:val="0"/>
                <w:numId w:val="12"/>
              </w:numPr>
              <w:spacing w:after="0" w:line="240" w:lineRule="auto"/>
              <w:rPr>
                <w:rFonts w:ascii="Amasis MT Pro" w:hAnsi="Amasis MT Pro" w:cs="Arial"/>
                <w:sz w:val="24"/>
                <w:szCs w:val="24"/>
              </w:rPr>
            </w:pPr>
            <w:r w:rsidRPr="006529E2">
              <w:rPr>
                <w:rFonts w:ascii="Amasis MT Pro" w:hAnsi="Amasis MT Pro" w:cs="Arial"/>
                <w:sz w:val="24"/>
                <w:szCs w:val="24"/>
              </w:rPr>
              <w:t>Socialising with residents</w:t>
            </w:r>
          </w:p>
          <w:p w14:paraId="3221DB91" w14:textId="77777777" w:rsidR="008E7721" w:rsidRPr="006529E2" w:rsidRDefault="008E7721">
            <w:pPr>
              <w:spacing w:after="0" w:line="240" w:lineRule="auto"/>
              <w:rPr>
                <w:rFonts w:ascii="Amasis MT Pro" w:hAnsi="Amasis MT Pro" w:cs="Arial"/>
                <w:sz w:val="24"/>
                <w:szCs w:val="24"/>
              </w:rPr>
            </w:pPr>
          </w:p>
        </w:tc>
      </w:tr>
      <w:tr w:rsidR="008E7721" w:rsidRPr="006529E2" w14:paraId="3EB3B0D7" w14:textId="77777777" w:rsidTr="008E7721">
        <w:tc>
          <w:tcPr>
            <w:tcW w:w="1908" w:type="dxa"/>
            <w:tcBorders>
              <w:top w:val="single" w:sz="4" w:space="0" w:color="auto"/>
              <w:left w:val="single" w:sz="4" w:space="0" w:color="auto"/>
              <w:bottom w:val="single" w:sz="4" w:space="0" w:color="auto"/>
              <w:right w:val="single" w:sz="4" w:space="0" w:color="auto"/>
            </w:tcBorders>
            <w:hideMark/>
          </w:tcPr>
          <w:p w14:paraId="57CCDD8E" w14:textId="77777777" w:rsidR="008E7721" w:rsidRPr="006529E2" w:rsidRDefault="008E7721">
            <w:pPr>
              <w:spacing w:after="0" w:line="240" w:lineRule="auto"/>
              <w:rPr>
                <w:rFonts w:ascii="Amasis MT Pro" w:hAnsi="Amasis MT Pro" w:cs="Arial"/>
                <w:sz w:val="24"/>
                <w:szCs w:val="24"/>
              </w:rPr>
            </w:pPr>
            <w:r w:rsidRPr="006529E2">
              <w:rPr>
                <w:rFonts w:ascii="Amasis MT Pro" w:hAnsi="Amasis MT Pro" w:cs="Arial"/>
                <w:sz w:val="24"/>
                <w:szCs w:val="24"/>
              </w:rPr>
              <w:t xml:space="preserve">Reflection: </w:t>
            </w:r>
          </w:p>
        </w:tc>
        <w:tc>
          <w:tcPr>
            <w:tcW w:w="7272" w:type="dxa"/>
            <w:tcBorders>
              <w:top w:val="single" w:sz="4" w:space="0" w:color="auto"/>
              <w:left w:val="single" w:sz="4" w:space="0" w:color="auto"/>
              <w:bottom w:val="single" w:sz="4" w:space="0" w:color="auto"/>
              <w:right w:val="single" w:sz="4" w:space="0" w:color="auto"/>
            </w:tcBorders>
          </w:tcPr>
          <w:p w14:paraId="6D284890" w14:textId="60D7E77D" w:rsidR="008E7721" w:rsidRPr="006529E2" w:rsidRDefault="008E7721" w:rsidP="008E7721">
            <w:pPr>
              <w:spacing w:after="160" w:line="259" w:lineRule="auto"/>
              <w:rPr>
                <w:rFonts w:ascii="Amasis MT Pro" w:hAnsi="Amasis MT Pro" w:cs="Arial"/>
                <w:sz w:val="24"/>
                <w:szCs w:val="24"/>
              </w:rPr>
            </w:pPr>
            <w:r w:rsidRPr="006529E2">
              <w:rPr>
                <w:rFonts w:ascii="Amasis MT Pro" w:hAnsi="Amasis MT Pro" w:cs="Arial"/>
                <w:sz w:val="24"/>
                <w:szCs w:val="24"/>
              </w:rPr>
              <w:t xml:space="preserve">Today I met ‘D’, he introduced himself and immediately told me he was married but his wife lived in another care home. It struck me that he was immensely proud to be married and loved his wife. As I am a lover of love, I asked how they met. I was aware of the situation as to why his wife why was living in another care home, as the manager had given me a small amount of background information of each resident, which I was grateful for, as I was concerned about discussing anything that may be triggering or </w:t>
            </w:r>
            <w:r w:rsidRPr="006529E2">
              <w:rPr>
                <w:rFonts w:ascii="Amasis MT Pro" w:hAnsi="Amasis MT Pro" w:cs="Arial"/>
                <w:sz w:val="24"/>
                <w:szCs w:val="24"/>
              </w:rPr>
              <w:lastRenderedPageBreak/>
              <w:t xml:space="preserve">upsetting for them. I was impacted by ‘D’s background </w:t>
            </w:r>
            <w:r w:rsidR="0039049B" w:rsidRPr="006529E2">
              <w:rPr>
                <w:rFonts w:ascii="Amasis MT Pro" w:hAnsi="Amasis MT Pro" w:cs="Arial"/>
                <w:sz w:val="24"/>
                <w:szCs w:val="24"/>
              </w:rPr>
              <w:t>story and</w:t>
            </w:r>
            <w:r w:rsidRPr="006529E2">
              <w:rPr>
                <w:rFonts w:ascii="Amasis MT Pro" w:hAnsi="Amasis MT Pro" w:cs="Arial"/>
                <w:sz w:val="24"/>
                <w:szCs w:val="24"/>
              </w:rPr>
              <w:t xml:space="preserve"> felt even more so when hearing how they met and their life now. ‘D’ told me that he married his wife at a local church, described his wedding day in </w:t>
            </w:r>
            <w:r w:rsidR="0039049B" w:rsidRPr="006529E2">
              <w:rPr>
                <w:rFonts w:ascii="Amasis MT Pro" w:hAnsi="Amasis MT Pro" w:cs="Arial"/>
                <w:sz w:val="24"/>
                <w:szCs w:val="24"/>
              </w:rPr>
              <w:t>detail</w:t>
            </w:r>
            <w:r w:rsidRPr="006529E2">
              <w:rPr>
                <w:rFonts w:ascii="Amasis MT Pro" w:hAnsi="Amasis MT Pro" w:cs="Arial"/>
                <w:sz w:val="24"/>
                <w:szCs w:val="24"/>
              </w:rPr>
              <w:t xml:space="preserve"> and his eyes lit up and his body language changed considerably. He appeared lighter and animated. ‘D’ told me that he honeymooned to Paris and appeared happy to recall these memories. I felt very present and connected with ‘D’, as I love to discuss people’s relationships and am an old romantic. ‘D’ told me that he </w:t>
            </w:r>
            <w:r w:rsidR="0039049B" w:rsidRPr="006529E2">
              <w:rPr>
                <w:rFonts w:ascii="Amasis MT Pro" w:hAnsi="Amasis MT Pro" w:cs="Arial"/>
                <w:sz w:val="24"/>
                <w:szCs w:val="24"/>
              </w:rPr>
              <w:t>visits</w:t>
            </w:r>
            <w:r w:rsidRPr="006529E2">
              <w:rPr>
                <w:rFonts w:ascii="Amasis MT Pro" w:hAnsi="Amasis MT Pro" w:cs="Arial"/>
                <w:sz w:val="24"/>
                <w:szCs w:val="24"/>
              </w:rPr>
              <w:t xml:space="preserve"> his wife as much as possible, they like to go swimming together. I discussed the logistics of this as he </w:t>
            </w:r>
            <w:r w:rsidR="0039049B" w:rsidRPr="006529E2">
              <w:rPr>
                <w:rFonts w:ascii="Amasis MT Pro" w:hAnsi="Amasis MT Pro" w:cs="Arial"/>
                <w:sz w:val="24"/>
                <w:szCs w:val="24"/>
              </w:rPr>
              <w:t>must</w:t>
            </w:r>
            <w:r w:rsidRPr="006529E2">
              <w:rPr>
                <w:rFonts w:ascii="Amasis MT Pro" w:hAnsi="Amasis MT Pro" w:cs="Arial"/>
                <w:sz w:val="24"/>
                <w:szCs w:val="24"/>
              </w:rPr>
              <w:t xml:space="preserve"> travel by bus. ‘D’ told me he loves to </w:t>
            </w:r>
            <w:r w:rsidR="0039049B" w:rsidRPr="006529E2">
              <w:rPr>
                <w:rFonts w:ascii="Amasis MT Pro" w:hAnsi="Amasis MT Pro" w:cs="Arial"/>
                <w:sz w:val="24"/>
                <w:szCs w:val="24"/>
              </w:rPr>
              <w:t>colour,</w:t>
            </w:r>
            <w:r w:rsidRPr="006529E2">
              <w:rPr>
                <w:rFonts w:ascii="Amasis MT Pro" w:hAnsi="Amasis MT Pro" w:cs="Arial"/>
                <w:sz w:val="24"/>
                <w:szCs w:val="24"/>
              </w:rPr>
              <w:t xml:space="preserve"> and I suggested that we could arrange an afternoon of colouring if management were happy to allow it. This seemed to have a big impact as later in the afternoon ‘D’ brought down artwork he had painted and seemed delighted by my reaction. After clearing with management, I suggested that we have a colouring afternoon on my next visit. I used dinner time as an opportunity to let all the residents know and ensure everyone felt included. </w:t>
            </w:r>
          </w:p>
          <w:p w14:paraId="3D74A390" w14:textId="77777777" w:rsidR="008E7721" w:rsidRPr="006529E2" w:rsidRDefault="008E7721">
            <w:pPr>
              <w:spacing w:after="0" w:line="240" w:lineRule="auto"/>
              <w:rPr>
                <w:rFonts w:ascii="Amasis MT Pro" w:hAnsi="Amasis MT Pro" w:cs="Arial"/>
                <w:sz w:val="24"/>
                <w:szCs w:val="24"/>
              </w:rPr>
            </w:pPr>
          </w:p>
        </w:tc>
      </w:tr>
    </w:tbl>
    <w:p w14:paraId="5DC922C9" w14:textId="58832F18" w:rsidR="00C37C19" w:rsidRPr="006529E2" w:rsidRDefault="00C37C19">
      <w:pPr>
        <w:rPr>
          <w:rFonts w:ascii="Amasis MT Pro" w:hAnsi="Amasis MT Pro"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3"/>
        <w:gridCol w:w="7123"/>
      </w:tblGrid>
      <w:tr w:rsidR="008E7721" w:rsidRPr="006529E2" w14:paraId="3E0E06D5" w14:textId="77777777" w:rsidTr="00570C2A">
        <w:tc>
          <w:tcPr>
            <w:tcW w:w="1908" w:type="dxa"/>
            <w:tcBorders>
              <w:top w:val="single" w:sz="4" w:space="0" w:color="auto"/>
              <w:left w:val="single" w:sz="4" w:space="0" w:color="auto"/>
              <w:bottom w:val="single" w:sz="4" w:space="0" w:color="auto"/>
              <w:right w:val="single" w:sz="4" w:space="0" w:color="auto"/>
            </w:tcBorders>
            <w:hideMark/>
          </w:tcPr>
          <w:p w14:paraId="17A45BE4" w14:textId="77777777" w:rsidR="008E7721" w:rsidRPr="006529E2" w:rsidRDefault="008E7721" w:rsidP="00570C2A">
            <w:pPr>
              <w:spacing w:after="0" w:line="240" w:lineRule="auto"/>
              <w:rPr>
                <w:rFonts w:ascii="Amasis MT Pro" w:hAnsi="Amasis MT Pro" w:cs="Arial"/>
                <w:sz w:val="24"/>
                <w:szCs w:val="24"/>
              </w:rPr>
            </w:pPr>
            <w:r w:rsidRPr="006529E2">
              <w:rPr>
                <w:rFonts w:ascii="Amasis MT Pro" w:hAnsi="Amasis MT Pro" w:cs="Arial"/>
                <w:sz w:val="24"/>
                <w:szCs w:val="24"/>
              </w:rPr>
              <w:t>Date:</w:t>
            </w:r>
          </w:p>
        </w:tc>
        <w:tc>
          <w:tcPr>
            <w:tcW w:w="7272" w:type="dxa"/>
            <w:tcBorders>
              <w:top w:val="single" w:sz="4" w:space="0" w:color="auto"/>
              <w:left w:val="single" w:sz="4" w:space="0" w:color="auto"/>
              <w:bottom w:val="single" w:sz="4" w:space="0" w:color="auto"/>
              <w:right w:val="single" w:sz="4" w:space="0" w:color="auto"/>
            </w:tcBorders>
          </w:tcPr>
          <w:p w14:paraId="1765F8FF" w14:textId="4A1997DD" w:rsidR="008E7721" w:rsidRPr="006529E2" w:rsidRDefault="008E7721" w:rsidP="00570C2A">
            <w:pPr>
              <w:spacing w:after="0" w:line="240" w:lineRule="auto"/>
              <w:rPr>
                <w:rFonts w:ascii="Amasis MT Pro" w:hAnsi="Amasis MT Pro" w:cs="Arial"/>
                <w:sz w:val="24"/>
                <w:szCs w:val="24"/>
              </w:rPr>
            </w:pPr>
            <w:r w:rsidRPr="006529E2">
              <w:rPr>
                <w:rFonts w:ascii="Amasis MT Pro" w:hAnsi="Amasis MT Pro" w:cs="Arial"/>
                <w:sz w:val="24"/>
                <w:szCs w:val="24"/>
              </w:rPr>
              <w:t>19/11/2021</w:t>
            </w:r>
          </w:p>
        </w:tc>
      </w:tr>
      <w:tr w:rsidR="008E7721" w:rsidRPr="006529E2" w14:paraId="1C1516D0" w14:textId="77777777" w:rsidTr="00570C2A">
        <w:tc>
          <w:tcPr>
            <w:tcW w:w="1908" w:type="dxa"/>
            <w:tcBorders>
              <w:top w:val="single" w:sz="4" w:space="0" w:color="auto"/>
              <w:left w:val="single" w:sz="4" w:space="0" w:color="auto"/>
              <w:bottom w:val="single" w:sz="4" w:space="0" w:color="auto"/>
              <w:right w:val="single" w:sz="4" w:space="0" w:color="auto"/>
            </w:tcBorders>
            <w:hideMark/>
          </w:tcPr>
          <w:p w14:paraId="3B28FC0F" w14:textId="77777777" w:rsidR="008E7721" w:rsidRPr="006529E2" w:rsidRDefault="008E7721" w:rsidP="00570C2A">
            <w:pPr>
              <w:spacing w:after="0" w:line="240" w:lineRule="auto"/>
              <w:rPr>
                <w:rFonts w:ascii="Amasis MT Pro" w:hAnsi="Amasis MT Pro" w:cs="Arial"/>
                <w:sz w:val="24"/>
                <w:szCs w:val="24"/>
              </w:rPr>
            </w:pPr>
            <w:r w:rsidRPr="006529E2">
              <w:rPr>
                <w:rFonts w:ascii="Amasis MT Pro" w:hAnsi="Amasis MT Pro" w:cs="Arial"/>
                <w:sz w:val="24"/>
                <w:szCs w:val="24"/>
              </w:rPr>
              <w:t>Tasks completed:</w:t>
            </w:r>
          </w:p>
        </w:tc>
        <w:tc>
          <w:tcPr>
            <w:tcW w:w="7272" w:type="dxa"/>
            <w:tcBorders>
              <w:top w:val="single" w:sz="4" w:space="0" w:color="auto"/>
              <w:left w:val="single" w:sz="4" w:space="0" w:color="auto"/>
              <w:bottom w:val="single" w:sz="4" w:space="0" w:color="auto"/>
              <w:right w:val="single" w:sz="4" w:space="0" w:color="auto"/>
            </w:tcBorders>
          </w:tcPr>
          <w:p w14:paraId="1852B3A0" w14:textId="6BCD0AB8" w:rsidR="008E7721" w:rsidRPr="006529E2" w:rsidRDefault="001F20C7" w:rsidP="00570C2A">
            <w:pPr>
              <w:pStyle w:val="ListParagraph"/>
              <w:numPr>
                <w:ilvl w:val="0"/>
                <w:numId w:val="13"/>
              </w:numPr>
              <w:spacing w:after="0" w:line="240" w:lineRule="auto"/>
              <w:rPr>
                <w:rFonts w:ascii="Amasis MT Pro" w:hAnsi="Amasis MT Pro" w:cs="Arial"/>
                <w:sz w:val="24"/>
                <w:szCs w:val="24"/>
              </w:rPr>
            </w:pPr>
            <w:r w:rsidRPr="006529E2">
              <w:rPr>
                <w:rFonts w:ascii="Amasis MT Pro" w:hAnsi="Amasis MT Pro" w:cs="Arial"/>
                <w:sz w:val="24"/>
                <w:szCs w:val="24"/>
              </w:rPr>
              <w:t xml:space="preserve">Art </w:t>
            </w:r>
            <w:r w:rsidR="00457B26" w:rsidRPr="006529E2">
              <w:rPr>
                <w:rFonts w:ascii="Amasis MT Pro" w:hAnsi="Amasis MT Pro" w:cs="Arial"/>
                <w:sz w:val="24"/>
                <w:szCs w:val="24"/>
              </w:rPr>
              <w:t xml:space="preserve">Activity </w:t>
            </w:r>
          </w:p>
          <w:p w14:paraId="37C1ACF5" w14:textId="77777777" w:rsidR="008E7721" w:rsidRPr="006529E2" w:rsidRDefault="008E7721" w:rsidP="00570C2A">
            <w:pPr>
              <w:spacing w:after="0" w:line="240" w:lineRule="auto"/>
              <w:rPr>
                <w:rFonts w:ascii="Amasis MT Pro" w:hAnsi="Amasis MT Pro" w:cs="Arial"/>
                <w:sz w:val="24"/>
                <w:szCs w:val="24"/>
              </w:rPr>
            </w:pPr>
          </w:p>
        </w:tc>
      </w:tr>
      <w:tr w:rsidR="008E7721" w:rsidRPr="006529E2" w14:paraId="48E93E4A" w14:textId="77777777" w:rsidTr="00570C2A">
        <w:tc>
          <w:tcPr>
            <w:tcW w:w="1908" w:type="dxa"/>
            <w:tcBorders>
              <w:top w:val="single" w:sz="4" w:space="0" w:color="auto"/>
              <w:left w:val="single" w:sz="4" w:space="0" w:color="auto"/>
              <w:bottom w:val="single" w:sz="4" w:space="0" w:color="auto"/>
              <w:right w:val="single" w:sz="4" w:space="0" w:color="auto"/>
            </w:tcBorders>
            <w:hideMark/>
          </w:tcPr>
          <w:p w14:paraId="7018DAF0" w14:textId="77777777" w:rsidR="008E7721" w:rsidRPr="006529E2" w:rsidRDefault="008E7721" w:rsidP="00570C2A">
            <w:pPr>
              <w:spacing w:after="0" w:line="240" w:lineRule="auto"/>
              <w:rPr>
                <w:rFonts w:ascii="Amasis MT Pro" w:hAnsi="Amasis MT Pro" w:cs="Arial"/>
                <w:sz w:val="24"/>
                <w:szCs w:val="24"/>
              </w:rPr>
            </w:pPr>
            <w:r w:rsidRPr="006529E2">
              <w:rPr>
                <w:rFonts w:ascii="Amasis MT Pro" w:hAnsi="Amasis MT Pro" w:cs="Arial"/>
                <w:sz w:val="24"/>
                <w:szCs w:val="24"/>
              </w:rPr>
              <w:t xml:space="preserve">Reflection: </w:t>
            </w:r>
          </w:p>
        </w:tc>
        <w:tc>
          <w:tcPr>
            <w:tcW w:w="7272" w:type="dxa"/>
            <w:tcBorders>
              <w:top w:val="single" w:sz="4" w:space="0" w:color="auto"/>
              <w:left w:val="single" w:sz="4" w:space="0" w:color="auto"/>
              <w:bottom w:val="single" w:sz="4" w:space="0" w:color="auto"/>
              <w:right w:val="single" w:sz="4" w:space="0" w:color="auto"/>
            </w:tcBorders>
          </w:tcPr>
          <w:p w14:paraId="3E4456DC" w14:textId="3CB895E1" w:rsidR="008E7721" w:rsidRPr="006529E2" w:rsidRDefault="008E7721" w:rsidP="008E7721">
            <w:pPr>
              <w:spacing w:after="160" w:line="259" w:lineRule="auto"/>
              <w:rPr>
                <w:rFonts w:ascii="Amasis MT Pro" w:hAnsi="Amasis MT Pro" w:cs="Arial"/>
                <w:sz w:val="24"/>
                <w:szCs w:val="24"/>
              </w:rPr>
            </w:pPr>
            <w:r w:rsidRPr="006529E2">
              <w:rPr>
                <w:rFonts w:ascii="Amasis MT Pro" w:hAnsi="Amasis MT Pro" w:cs="Arial"/>
                <w:sz w:val="24"/>
                <w:szCs w:val="24"/>
              </w:rPr>
              <w:t xml:space="preserve">When I arrived </w:t>
            </w:r>
            <w:r w:rsidR="00FC0B06" w:rsidRPr="006529E2">
              <w:rPr>
                <w:rFonts w:ascii="Amasis MT Pro" w:hAnsi="Amasis MT Pro" w:cs="Arial"/>
                <w:sz w:val="24"/>
                <w:szCs w:val="24"/>
              </w:rPr>
              <w:t>today,</w:t>
            </w:r>
            <w:r w:rsidRPr="006529E2">
              <w:rPr>
                <w:rFonts w:ascii="Amasis MT Pro" w:hAnsi="Amasis MT Pro" w:cs="Arial"/>
                <w:sz w:val="24"/>
                <w:szCs w:val="24"/>
              </w:rPr>
              <w:t xml:space="preserve"> I noticed that there were a few bits of colouring already set up in the living and it was a welcome sight, </w:t>
            </w:r>
            <w:r w:rsidR="00081277">
              <w:rPr>
                <w:rFonts w:ascii="Amasis MT Pro" w:hAnsi="Amasis MT Pro" w:cs="Arial"/>
                <w:sz w:val="24"/>
                <w:szCs w:val="24"/>
              </w:rPr>
              <w:t xml:space="preserve">it made me happy. </w:t>
            </w:r>
            <w:r w:rsidRPr="006529E2">
              <w:rPr>
                <w:rFonts w:ascii="Amasis MT Pro" w:hAnsi="Amasis MT Pro" w:cs="Arial"/>
                <w:sz w:val="24"/>
                <w:szCs w:val="24"/>
              </w:rPr>
              <w:t xml:space="preserve">I popped into the dining room at lunchtime to let the residents know I was there and encourage the residents to join if they wanted to. ‘D’ appeared very excited and had already set up in the living room, another resident ‘Da’ was being encouraged by the manager and housekeeper to join in but she was very reserved. I felt it was best to make sure that everyone felt invited and welcome to join in, but not pressured. Every other resident said that they either had other plans or did not feel up to joining, others said they didn’t enjoy colouring in or art. I jumped on this opportunity and asked what activities they would prefer to do, discussing different options. I was pleasantly surprised to find ‘Da’ in the living room after lunch. I acknowledged and encouraged her, but felt it was best not to disturb her. ‘D’ and I sat in the window and shared colouring pencils, this seemed to open a conversation easily, as he seemed proud to share with me. We continued discuss his relationship with his wife, which appears to be his favourite subject. At one point he brought up working in France and I </w:t>
            </w:r>
            <w:r w:rsidR="00FC0B06" w:rsidRPr="006529E2">
              <w:rPr>
                <w:rFonts w:ascii="Amasis MT Pro" w:hAnsi="Amasis MT Pro" w:cs="Arial"/>
                <w:sz w:val="24"/>
                <w:szCs w:val="24"/>
              </w:rPr>
              <w:t>reflected</w:t>
            </w:r>
            <w:r w:rsidRPr="006529E2">
              <w:rPr>
                <w:rFonts w:ascii="Amasis MT Pro" w:hAnsi="Amasis MT Pro" w:cs="Arial"/>
                <w:sz w:val="24"/>
                <w:szCs w:val="24"/>
              </w:rPr>
              <w:t xml:space="preserve"> to his honeymoon in Paris, this appeared to be </w:t>
            </w:r>
            <w:r w:rsidRPr="006529E2">
              <w:rPr>
                <w:rFonts w:ascii="Amasis MT Pro" w:hAnsi="Amasis MT Pro" w:cs="Arial"/>
                <w:sz w:val="24"/>
                <w:szCs w:val="24"/>
              </w:rPr>
              <w:lastRenderedPageBreak/>
              <w:t xml:space="preserve">appreciated by ‘D’ as seemed that he felt seen and heard by me. He </w:t>
            </w:r>
            <w:proofErr w:type="gramStart"/>
            <w:r w:rsidR="00FC0B06" w:rsidRPr="006529E2">
              <w:rPr>
                <w:rFonts w:ascii="Amasis MT Pro" w:hAnsi="Amasis MT Pro" w:cs="Arial"/>
                <w:sz w:val="24"/>
                <w:szCs w:val="24"/>
              </w:rPr>
              <w:t>opened up</w:t>
            </w:r>
            <w:proofErr w:type="gramEnd"/>
            <w:r w:rsidR="00FC0B06" w:rsidRPr="006529E2">
              <w:rPr>
                <w:rFonts w:ascii="Amasis MT Pro" w:hAnsi="Amasis MT Pro" w:cs="Arial"/>
                <w:sz w:val="24"/>
                <w:szCs w:val="24"/>
              </w:rPr>
              <w:t xml:space="preserve"> </w:t>
            </w:r>
            <w:r w:rsidRPr="006529E2">
              <w:rPr>
                <w:rFonts w:ascii="Amasis MT Pro" w:hAnsi="Amasis MT Pro" w:cs="Arial"/>
                <w:sz w:val="24"/>
                <w:szCs w:val="24"/>
              </w:rPr>
              <w:t xml:space="preserve">a little more. I got to witness ‘D’ and his wife together as she was visiting that afternoon. I noted that he was very excited and would jump up to check if she was arriving with each car that went past. It was wonderful to witness them together, especially after learning more about the tough times they have faced as a couple. Their love was tangible, gentleness with each other which brought emotion out in myself, and I was careful not to show how emotional I was, but I had to hold back tears. Due to this visit, at times, ‘Da’ and I were alone in the living room. She had </w:t>
            </w:r>
            <w:r w:rsidR="00FC0B06" w:rsidRPr="006529E2">
              <w:rPr>
                <w:rFonts w:ascii="Amasis MT Pro" w:hAnsi="Amasis MT Pro" w:cs="Arial"/>
                <w:sz w:val="24"/>
                <w:szCs w:val="24"/>
              </w:rPr>
              <w:t>continued</w:t>
            </w:r>
            <w:r w:rsidRPr="006529E2">
              <w:rPr>
                <w:rFonts w:ascii="Amasis MT Pro" w:hAnsi="Amasis MT Pro" w:cs="Arial"/>
                <w:sz w:val="24"/>
                <w:szCs w:val="24"/>
              </w:rPr>
              <w:t xml:space="preserve"> to paint all </w:t>
            </w:r>
            <w:r w:rsidR="00FC0B06" w:rsidRPr="006529E2">
              <w:rPr>
                <w:rFonts w:ascii="Amasis MT Pro" w:hAnsi="Amasis MT Pro" w:cs="Arial"/>
                <w:sz w:val="24"/>
                <w:szCs w:val="24"/>
              </w:rPr>
              <w:t>afternoon;</w:t>
            </w:r>
            <w:r w:rsidRPr="006529E2">
              <w:rPr>
                <w:rFonts w:ascii="Amasis MT Pro" w:hAnsi="Amasis MT Pro" w:cs="Arial"/>
                <w:sz w:val="24"/>
                <w:szCs w:val="24"/>
              </w:rPr>
              <w:t xml:space="preserve"> I would give her compliments and encouragement but was careful not to be too intrusive. </w:t>
            </w:r>
            <w:r w:rsidR="00FC0B06" w:rsidRPr="006529E2">
              <w:rPr>
                <w:rFonts w:ascii="Amasis MT Pro" w:hAnsi="Amasis MT Pro" w:cs="Arial"/>
                <w:sz w:val="24"/>
                <w:szCs w:val="24"/>
              </w:rPr>
              <w:t>Often,</w:t>
            </w:r>
            <w:r w:rsidRPr="006529E2">
              <w:rPr>
                <w:rFonts w:ascii="Amasis MT Pro" w:hAnsi="Amasis MT Pro" w:cs="Arial"/>
                <w:sz w:val="24"/>
                <w:szCs w:val="24"/>
              </w:rPr>
              <w:t xml:space="preserve"> we sat in silence and coloured and painted. I felt that this was enough, to be present, I felt connected to her, in </w:t>
            </w:r>
            <w:r w:rsidR="00FC0B06" w:rsidRPr="006529E2">
              <w:rPr>
                <w:rFonts w:ascii="Amasis MT Pro" w:hAnsi="Amasis MT Pro" w:cs="Arial"/>
                <w:sz w:val="24"/>
                <w:szCs w:val="24"/>
              </w:rPr>
              <w:t>each other’s</w:t>
            </w:r>
            <w:r w:rsidRPr="006529E2">
              <w:rPr>
                <w:rFonts w:ascii="Amasis MT Pro" w:hAnsi="Amasis MT Pro" w:cs="Arial"/>
                <w:sz w:val="24"/>
                <w:szCs w:val="24"/>
              </w:rPr>
              <w:t xml:space="preserve"> company. This was a new experience for me, as I generally feel pressure to fill silences. However, I had learnt the impact of listening ang being present, letting conversation flow, rapport to build; or in this case, being present. ‘Da’ asked if she could give me a painting she had done, I was very touched, and expressed me appreciation and joy. Towards dinner time other residents joined us in the living room and encouraged ‘Da’. It was then I discovered that ‘</w:t>
            </w:r>
            <w:proofErr w:type="spellStart"/>
            <w:r w:rsidRPr="006529E2">
              <w:rPr>
                <w:rFonts w:ascii="Amasis MT Pro" w:hAnsi="Amasis MT Pro" w:cs="Arial"/>
                <w:sz w:val="24"/>
                <w:szCs w:val="24"/>
              </w:rPr>
              <w:t>Da’s</w:t>
            </w:r>
            <w:proofErr w:type="spellEnd"/>
            <w:r w:rsidRPr="006529E2">
              <w:rPr>
                <w:rFonts w:ascii="Amasis MT Pro" w:hAnsi="Amasis MT Pro" w:cs="Arial"/>
                <w:sz w:val="24"/>
                <w:szCs w:val="24"/>
              </w:rPr>
              <w:t xml:space="preserve"> Mother had been a painter and the residents appeared very proud of ‘Da’ and expressed their wish to see her paint more as they were very impressed. ‘Da’ seemed grateful but still shy and reserved. It was a wonderful day, very emotional for me.</w:t>
            </w:r>
            <w:r w:rsidR="0010389D" w:rsidRPr="006529E2">
              <w:rPr>
                <w:rFonts w:ascii="Amasis MT Pro" w:hAnsi="Amasis MT Pro" w:cs="Arial"/>
                <w:sz w:val="24"/>
                <w:szCs w:val="24"/>
              </w:rPr>
              <w:t xml:space="preserve"> I was told by the house manager that ‘Da’ continued to spend more time in the living room painting over the next few days, when she usually spends most of the day in her room.</w:t>
            </w:r>
          </w:p>
          <w:p w14:paraId="5EC50F4F" w14:textId="77777777" w:rsidR="008E7721" w:rsidRPr="006529E2" w:rsidRDefault="008E7721" w:rsidP="00570C2A">
            <w:pPr>
              <w:spacing w:after="0" w:line="240" w:lineRule="auto"/>
              <w:rPr>
                <w:rFonts w:ascii="Amasis MT Pro" w:hAnsi="Amasis MT Pro" w:cs="Arial"/>
                <w:sz w:val="24"/>
                <w:szCs w:val="24"/>
              </w:rPr>
            </w:pPr>
          </w:p>
        </w:tc>
      </w:tr>
    </w:tbl>
    <w:p w14:paraId="5B04038E" w14:textId="77777777" w:rsidR="00C37C19" w:rsidRPr="006529E2" w:rsidRDefault="00C37C19">
      <w:pPr>
        <w:rPr>
          <w:rFonts w:ascii="Amasis MT Pro" w:hAnsi="Amasis MT Pro"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0"/>
        <w:gridCol w:w="7126"/>
      </w:tblGrid>
      <w:tr w:rsidR="004C600E" w:rsidRPr="006529E2" w14:paraId="6EE9F228" w14:textId="77777777" w:rsidTr="004C600E">
        <w:tc>
          <w:tcPr>
            <w:tcW w:w="1908" w:type="dxa"/>
            <w:tcBorders>
              <w:top w:val="single" w:sz="4" w:space="0" w:color="auto"/>
              <w:left w:val="single" w:sz="4" w:space="0" w:color="auto"/>
              <w:bottom w:val="single" w:sz="4" w:space="0" w:color="auto"/>
              <w:right w:val="single" w:sz="4" w:space="0" w:color="auto"/>
            </w:tcBorders>
            <w:hideMark/>
          </w:tcPr>
          <w:p w14:paraId="3FBC275B" w14:textId="77777777" w:rsidR="004C600E" w:rsidRPr="006529E2" w:rsidRDefault="004C600E">
            <w:pPr>
              <w:spacing w:after="0" w:line="240" w:lineRule="auto"/>
              <w:rPr>
                <w:rFonts w:ascii="Amasis MT Pro" w:hAnsi="Amasis MT Pro" w:cs="Arial"/>
                <w:sz w:val="24"/>
                <w:szCs w:val="24"/>
              </w:rPr>
            </w:pPr>
            <w:r w:rsidRPr="006529E2">
              <w:rPr>
                <w:rFonts w:ascii="Amasis MT Pro" w:hAnsi="Amasis MT Pro" w:cs="Arial"/>
                <w:sz w:val="24"/>
                <w:szCs w:val="24"/>
              </w:rPr>
              <w:t>Date:</w:t>
            </w:r>
          </w:p>
        </w:tc>
        <w:tc>
          <w:tcPr>
            <w:tcW w:w="7272" w:type="dxa"/>
            <w:tcBorders>
              <w:top w:val="single" w:sz="4" w:space="0" w:color="auto"/>
              <w:left w:val="single" w:sz="4" w:space="0" w:color="auto"/>
              <w:bottom w:val="single" w:sz="4" w:space="0" w:color="auto"/>
              <w:right w:val="single" w:sz="4" w:space="0" w:color="auto"/>
            </w:tcBorders>
          </w:tcPr>
          <w:p w14:paraId="303EA919" w14:textId="5BF37701" w:rsidR="004C600E" w:rsidRPr="006529E2" w:rsidRDefault="004C600E">
            <w:pPr>
              <w:spacing w:after="0" w:line="240" w:lineRule="auto"/>
              <w:rPr>
                <w:rFonts w:ascii="Amasis MT Pro" w:hAnsi="Amasis MT Pro" w:cs="Arial"/>
                <w:sz w:val="24"/>
                <w:szCs w:val="24"/>
              </w:rPr>
            </w:pPr>
            <w:r w:rsidRPr="006529E2">
              <w:rPr>
                <w:rFonts w:ascii="Amasis MT Pro" w:hAnsi="Amasis MT Pro" w:cs="Arial"/>
                <w:sz w:val="24"/>
                <w:szCs w:val="24"/>
              </w:rPr>
              <w:t>29/11/2021</w:t>
            </w:r>
          </w:p>
        </w:tc>
      </w:tr>
      <w:tr w:rsidR="004C600E" w:rsidRPr="006529E2" w14:paraId="257F936A" w14:textId="77777777" w:rsidTr="004C600E">
        <w:tc>
          <w:tcPr>
            <w:tcW w:w="1908" w:type="dxa"/>
            <w:tcBorders>
              <w:top w:val="single" w:sz="4" w:space="0" w:color="auto"/>
              <w:left w:val="single" w:sz="4" w:space="0" w:color="auto"/>
              <w:bottom w:val="single" w:sz="4" w:space="0" w:color="auto"/>
              <w:right w:val="single" w:sz="4" w:space="0" w:color="auto"/>
            </w:tcBorders>
            <w:hideMark/>
          </w:tcPr>
          <w:p w14:paraId="1FFBCCB6" w14:textId="77777777" w:rsidR="004C600E" w:rsidRPr="006529E2" w:rsidRDefault="004C600E">
            <w:pPr>
              <w:spacing w:after="0" w:line="240" w:lineRule="auto"/>
              <w:rPr>
                <w:rFonts w:ascii="Amasis MT Pro" w:hAnsi="Amasis MT Pro" w:cs="Arial"/>
                <w:sz w:val="24"/>
                <w:szCs w:val="24"/>
              </w:rPr>
            </w:pPr>
            <w:r w:rsidRPr="006529E2">
              <w:rPr>
                <w:rFonts w:ascii="Amasis MT Pro" w:hAnsi="Amasis MT Pro" w:cs="Arial"/>
                <w:sz w:val="24"/>
                <w:szCs w:val="24"/>
              </w:rPr>
              <w:t>Tasks completed:</w:t>
            </w:r>
          </w:p>
        </w:tc>
        <w:tc>
          <w:tcPr>
            <w:tcW w:w="7272" w:type="dxa"/>
            <w:tcBorders>
              <w:top w:val="single" w:sz="4" w:space="0" w:color="auto"/>
              <w:left w:val="single" w:sz="4" w:space="0" w:color="auto"/>
              <w:bottom w:val="single" w:sz="4" w:space="0" w:color="auto"/>
              <w:right w:val="single" w:sz="4" w:space="0" w:color="auto"/>
            </w:tcBorders>
          </w:tcPr>
          <w:p w14:paraId="19E9366A" w14:textId="156FCE54" w:rsidR="004C600E" w:rsidRPr="006529E2" w:rsidRDefault="00C52F41" w:rsidP="00C52F41">
            <w:pPr>
              <w:pStyle w:val="ListParagraph"/>
              <w:numPr>
                <w:ilvl w:val="0"/>
                <w:numId w:val="13"/>
              </w:numPr>
              <w:spacing w:after="0" w:line="240" w:lineRule="auto"/>
              <w:rPr>
                <w:rFonts w:ascii="Amasis MT Pro" w:hAnsi="Amasis MT Pro" w:cs="Arial"/>
                <w:sz w:val="24"/>
                <w:szCs w:val="24"/>
              </w:rPr>
            </w:pPr>
            <w:r w:rsidRPr="006529E2">
              <w:rPr>
                <w:rFonts w:ascii="Amasis MT Pro" w:hAnsi="Amasis MT Pro" w:cs="Arial"/>
                <w:sz w:val="24"/>
                <w:szCs w:val="24"/>
              </w:rPr>
              <w:t>Assisting at mealtimes</w:t>
            </w:r>
          </w:p>
          <w:p w14:paraId="22289E43" w14:textId="767A2259" w:rsidR="00C52F41" w:rsidRPr="006529E2" w:rsidRDefault="00C52F41" w:rsidP="00C52F41">
            <w:pPr>
              <w:pStyle w:val="ListParagraph"/>
              <w:numPr>
                <w:ilvl w:val="0"/>
                <w:numId w:val="13"/>
              </w:numPr>
              <w:spacing w:after="0" w:line="240" w:lineRule="auto"/>
              <w:rPr>
                <w:rFonts w:ascii="Amasis MT Pro" w:hAnsi="Amasis MT Pro" w:cs="Arial"/>
                <w:sz w:val="24"/>
                <w:szCs w:val="24"/>
              </w:rPr>
            </w:pPr>
            <w:r w:rsidRPr="006529E2">
              <w:rPr>
                <w:rFonts w:ascii="Amasis MT Pro" w:hAnsi="Amasis MT Pro" w:cs="Arial"/>
                <w:sz w:val="24"/>
                <w:szCs w:val="24"/>
              </w:rPr>
              <w:t>Socialising with residents</w:t>
            </w:r>
          </w:p>
          <w:p w14:paraId="03A8E555" w14:textId="13ABF5B5" w:rsidR="004C600E" w:rsidRPr="006529E2" w:rsidRDefault="00C52F41" w:rsidP="00C52F41">
            <w:pPr>
              <w:pStyle w:val="ListParagraph"/>
              <w:numPr>
                <w:ilvl w:val="0"/>
                <w:numId w:val="13"/>
              </w:numPr>
              <w:spacing w:after="0" w:line="240" w:lineRule="auto"/>
              <w:rPr>
                <w:rFonts w:ascii="Amasis MT Pro" w:hAnsi="Amasis MT Pro" w:cs="Arial"/>
                <w:sz w:val="24"/>
                <w:szCs w:val="24"/>
              </w:rPr>
            </w:pPr>
            <w:r w:rsidRPr="006529E2">
              <w:rPr>
                <w:rFonts w:ascii="Amasis MT Pro" w:hAnsi="Amasis MT Pro" w:cs="Arial"/>
                <w:sz w:val="24"/>
                <w:szCs w:val="24"/>
              </w:rPr>
              <w:t>Assisting a resident with IT difficulties</w:t>
            </w:r>
          </w:p>
          <w:p w14:paraId="0172A062" w14:textId="77777777" w:rsidR="004C600E" w:rsidRPr="006529E2" w:rsidRDefault="004C600E">
            <w:pPr>
              <w:spacing w:after="0" w:line="240" w:lineRule="auto"/>
              <w:rPr>
                <w:rFonts w:ascii="Amasis MT Pro" w:hAnsi="Amasis MT Pro" w:cs="Arial"/>
                <w:sz w:val="24"/>
                <w:szCs w:val="24"/>
              </w:rPr>
            </w:pPr>
          </w:p>
        </w:tc>
      </w:tr>
      <w:tr w:rsidR="004C600E" w:rsidRPr="006529E2" w14:paraId="45BBC23E" w14:textId="77777777" w:rsidTr="004C600E">
        <w:tc>
          <w:tcPr>
            <w:tcW w:w="1908" w:type="dxa"/>
            <w:tcBorders>
              <w:top w:val="single" w:sz="4" w:space="0" w:color="auto"/>
              <w:left w:val="single" w:sz="4" w:space="0" w:color="auto"/>
              <w:bottom w:val="single" w:sz="4" w:space="0" w:color="auto"/>
              <w:right w:val="single" w:sz="4" w:space="0" w:color="auto"/>
            </w:tcBorders>
            <w:hideMark/>
          </w:tcPr>
          <w:p w14:paraId="2A470BBF" w14:textId="77777777" w:rsidR="004C600E" w:rsidRPr="006529E2" w:rsidRDefault="004C600E">
            <w:pPr>
              <w:spacing w:after="0" w:line="240" w:lineRule="auto"/>
              <w:rPr>
                <w:rFonts w:ascii="Amasis MT Pro" w:hAnsi="Amasis MT Pro" w:cs="Arial"/>
                <w:sz w:val="24"/>
                <w:szCs w:val="24"/>
              </w:rPr>
            </w:pPr>
            <w:r w:rsidRPr="006529E2">
              <w:rPr>
                <w:rFonts w:ascii="Amasis MT Pro" w:hAnsi="Amasis MT Pro" w:cs="Arial"/>
                <w:sz w:val="24"/>
                <w:szCs w:val="24"/>
              </w:rPr>
              <w:t xml:space="preserve">Reflection: </w:t>
            </w:r>
          </w:p>
        </w:tc>
        <w:tc>
          <w:tcPr>
            <w:tcW w:w="7272" w:type="dxa"/>
            <w:tcBorders>
              <w:top w:val="single" w:sz="4" w:space="0" w:color="auto"/>
              <w:left w:val="single" w:sz="4" w:space="0" w:color="auto"/>
              <w:bottom w:val="single" w:sz="4" w:space="0" w:color="auto"/>
              <w:right w:val="single" w:sz="4" w:space="0" w:color="auto"/>
            </w:tcBorders>
          </w:tcPr>
          <w:p w14:paraId="1BDB42B0" w14:textId="0CE5671F" w:rsidR="004C600E" w:rsidRPr="006529E2" w:rsidRDefault="004C600E" w:rsidP="004C600E">
            <w:pPr>
              <w:spacing w:after="160" w:line="259" w:lineRule="auto"/>
              <w:rPr>
                <w:rFonts w:ascii="Amasis MT Pro" w:hAnsi="Amasis MT Pro" w:cs="Arial"/>
                <w:sz w:val="24"/>
                <w:szCs w:val="24"/>
              </w:rPr>
            </w:pPr>
            <w:r w:rsidRPr="006529E2">
              <w:rPr>
                <w:rFonts w:ascii="Amasis MT Pro" w:hAnsi="Amasis MT Pro" w:cs="Arial"/>
                <w:sz w:val="24"/>
                <w:szCs w:val="24"/>
              </w:rPr>
              <w:t xml:space="preserve">My first ethical issue today, one resident asked me if I could help connect her smart watch to her phone. I sat with her and went through the instructions step by step. I have not had a lot of contact with this </w:t>
            </w:r>
            <w:r w:rsidR="00FC0B06" w:rsidRPr="006529E2">
              <w:rPr>
                <w:rFonts w:ascii="Amasis MT Pro" w:hAnsi="Amasis MT Pro" w:cs="Arial"/>
                <w:sz w:val="24"/>
                <w:szCs w:val="24"/>
              </w:rPr>
              <w:t>resident</w:t>
            </w:r>
            <w:r w:rsidRPr="006529E2">
              <w:rPr>
                <w:rFonts w:ascii="Amasis MT Pro" w:hAnsi="Amasis MT Pro" w:cs="Arial"/>
                <w:sz w:val="24"/>
                <w:szCs w:val="24"/>
              </w:rPr>
              <w:t xml:space="preserve">, only briefly at mealtimes. It was lovely to have a simple conversation with her and I encouraged her as I showed her how to set up the app and tried to build her confidence. </w:t>
            </w:r>
            <w:r w:rsidR="00277AEA" w:rsidRPr="006529E2">
              <w:rPr>
                <w:rFonts w:ascii="Amasis MT Pro" w:hAnsi="Amasis MT Pro" w:cs="Arial"/>
                <w:sz w:val="24"/>
                <w:szCs w:val="24"/>
              </w:rPr>
              <w:t>Later</w:t>
            </w:r>
            <w:r w:rsidR="00FC0B06" w:rsidRPr="006529E2">
              <w:rPr>
                <w:rFonts w:ascii="Amasis MT Pro" w:hAnsi="Amasis MT Pro" w:cs="Arial"/>
                <w:sz w:val="24"/>
                <w:szCs w:val="24"/>
              </w:rPr>
              <w:t>,</w:t>
            </w:r>
            <w:r w:rsidRPr="006529E2">
              <w:rPr>
                <w:rFonts w:ascii="Amasis MT Pro" w:hAnsi="Amasis MT Pro" w:cs="Arial"/>
                <w:sz w:val="24"/>
                <w:szCs w:val="24"/>
              </w:rPr>
              <w:t xml:space="preserve"> ‘S’ approached me and asked if I could help set up her online banking, I explained that this was not </w:t>
            </w:r>
            <w:r w:rsidR="000E2758" w:rsidRPr="006529E2">
              <w:rPr>
                <w:rFonts w:ascii="Amasis MT Pro" w:hAnsi="Amasis MT Pro" w:cs="Arial"/>
                <w:sz w:val="24"/>
                <w:szCs w:val="24"/>
              </w:rPr>
              <w:t>appropriate,</w:t>
            </w:r>
            <w:r w:rsidRPr="006529E2">
              <w:rPr>
                <w:rFonts w:ascii="Amasis MT Pro" w:hAnsi="Amasis MT Pro" w:cs="Arial"/>
                <w:sz w:val="24"/>
                <w:szCs w:val="24"/>
              </w:rPr>
              <w:t xml:space="preserve"> and I would not be able </w:t>
            </w:r>
            <w:r w:rsidRPr="006529E2">
              <w:rPr>
                <w:rFonts w:ascii="Amasis MT Pro" w:hAnsi="Amasis MT Pro" w:cs="Arial"/>
                <w:sz w:val="24"/>
                <w:szCs w:val="24"/>
              </w:rPr>
              <w:lastRenderedPageBreak/>
              <w:t>to due to data protection. ‘S’ stated that she had asked someone before and they had helped her do this, she appeared insulted. I gently explained there it was dangerous to share personal information such as bank details and passwords with anyone and suggested that she contact her bank or pop into a branch to ask for further help. ‘S’ still appeared deflated but stated that she would try going into the bank. I reported this to the manager immediately. I was disappointed to have to let ‘S’ down and it sho</w:t>
            </w:r>
            <w:r w:rsidR="00561539">
              <w:rPr>
                <w:rFonts w:ascii="Amasis MT Pro" w:hAnsi="Amasis MT Pro" w:cs="Arial"/>
                <w:sz w:val="24"/>
                <w:szCs w:val="24"/>
              </w:rPr>
              <w:t xml:space="preserve">wed </w:t>
            </w:r>
            <w:r w:rsidRPr="006529E2">
              <w:rPr>
                <w:rFonts w:ascii="Amasis MT Pro" w:hAnsi="Amasis MT Pro" w:cs="Arial"/>
                <w:sz w:val="24"/>
                <w:szCs w:val="24"/>
              </w:rPr>
              <w:t xml:space="preserve">me how ethics can be difficult in a </w:t>
            </w:r>
            <w:r w:rsidR="00FC0B06" w:rsidRPr="006529E2">
              <w:rPr>
                <w:rFonts w:ascii="Amasis MT Pro" w:hAnsi="Amasis MT Pro" w:cs="Arial"/>
                <w:sz w:val="24"/>
                <w:szCs w:val="24"/>
              </w:rPr>
              <w:t>real-life</w:t>
            </w:r>
            <w:r w:rsidRPr="006529E2">
              <w:rPr>
                <w:rFonts w:ascii="Amasis MT Pro" w:hAnsi="Amasis MT Pro" w:cs="Arial"/>
                <w:sz w:val="24"/>
                <w:szCs w:val="24"/>
              </w:rPr>
              <w:t xml:space="preserve"> scenario, as although there are guidelines for a reason, it can have an impact on building rapport, as you are not meeting an expectation, even if the expectation is unethical.</w:t>
            </w:r>
          </w:p>
          <w:p w14:paraId="459A264A" w14:textId="77777777" w:rsidR="004C600E" w:rsidRPr="006529E2" w:rsidRDefault="004C600E">
            <w:pPr>
              <w:spacing w:after="0" w:line="240" w:lineRule="auto"/>
              <w:rPr>
                <w:rFonts w:ascii="Amasis MT Pro" w:hAnsi="Amasis MT Pro" w:cs="Arial"/>
                <w:sz w:val="24"/>
                <w:szCs w:val="24"/>
              </w:rPr>
            </w:pPr>
          </w:p>
        </w:tc>
      </w:tr>
    </w:tbl>
    <w:p w14:paraId="349D930B" w14:textId="77777777" w:rsidR="00C37C19" w:rsidRPr="006529E2" w:rsidRDefault="00C37C19">
      <w:pPr>
        <w:rPr>
          <w:rFonts w:ascii="Amasis MT Pro" w:hAnsi="Amasis MT Pro"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0"/>
        <w:gridCol w:w="7126"/>
      </w:tblGrid>
      <w:tr w:rsidR="00E60297" w:rsidRPr="006529E2" w14:paraId="7225C591" w14:textId="77777777" w:rsidTr="00570C2A">
        <w:tc>
          <w:tcPr>
            <w:tcW w:w="1908" w:type="dxa"/>
            <w:tcBorders>
              <w:top w:val="single" w:sz="4" w:space="0" w:color="auto"/>
              <w:left w:val="single" w:sz="4" w:space="0" w:color="auto"/>
              <w:bottom w:val="single" w:sz="4" w:space="0" w:color="auto"/>
              <w:right w:val="single" w:sz="4" w:space="0" w:color="auto"/>
            </w:tcBorders>
            <w:hideMark/>
          </w:tcPr>
          <w:p w14:paraId="3D66D7CB" w14:textId="77777777" w:rsidR="00E60297" w:rsidRPr="006529E2" w:rsidRDefault="00E60297" w:rsidP="00570C2A">
            <w:pPr>
              <w:spacing w:after="0" w:line="240" w:lineRule="auto"/>
              <w:rPr>
                <w:rFonts w:ascii="Amasis MT Pro" w:hAnsi="Amasis MT Pro" w:cs="Arial"/>
                <w:sz w:val="24"/>
                <w:szCs w:val="24"/>
              </w:rPr>
            </w:pPr>
            <w:r w:rsidRPr="006529E2">
              <w:rPr>
                <w:rFonts w:ascii="Amasis MT Pro" w:hAnsi="Amasis MT Pro" w:cs="Arial"/>
                <w:sz w:val="24"/>
                <w:szCs w:val="24"/>
              </w:rPr>
              <w:t>Date:</w:t>
            </w:r>
          </w:p>
        </w:tc>
        <w:tc>
          <w:tcPr>
            <w:tcW w:w="7272" w:type="dxa"/>
            <w:tcBorders>
              <w:top w:val="single" w:sz="4" w:space="0" w:color="auto"/>
              <w:left w:val="single" w:sz="4" w:space="0" w:color="auto"/>
              <w:bottom w:val="single" w:sz="4" w:space="0" w:color="auto"/>
              <w:right w:val="single" w:sz="4" w:space="0" w:color="auto"/>
            </w:tcBorders>
          </w:tcPr>
          <w:p w14:paraId="2D716468" w14:textId="43AE0148" w:rsidR="00E60297" w:rsidRPr="006529E2" w:rsidRDefault="00E60297" w:rsidP="00570C2A">
            <w:pPr>
              <w:spacing w:after="0" w:line="240" w:lineRule="auto"/>
              <w:rPr>
                <w:rFonts w:ascii="Amasis MT Pro" w:hAnsi="Amasis MT Pro" w:cs="Arial"/>
                <w:sz w:val="24"/>
                <w:szCs w:val="24"/>
              </w:rPr>
            </w:pPr>
            <w:r w:rsidRPr="006529E2">
              <w:rPr>
                <w:rFonts w:ascii="Amasis MT Pro" w:hAnsi="Amasis MT Pro" w:cs="Arial"/>
                <w:sz w:val="24"/>
                <w:szCs w:val="24"/>
              </w:rPr>
              <w:t>17/01/2022</w:t>
            </w:r>
          </w:p>
        </w:tc>
      </w:tr>
      <w:tr w:rsidR="00E60297" w:rsidRPr="006529E2" w14:paraId="562AD6CA" w14:textId="77777777" w:rsidTr="00570C2A">
        <w:tc>
          <w:tcPr>
            <w:tcW w:w="1908" w:type="dxa"/>
            <w:tcBorders>
              <w:top w:val="single" w:sz="4" w:space="0" w:color="auto"/>
              <w:left w:val="single" w:sz="4" w:space="0" w:color="auto"/>
              <w:bottom w:val="single" w:sz="4" w:space="0" w:color="auto"/>
              <w:right w:val="single" w:sz="4" w:space="0" w:color="auto"/>
            </w:tcBorders>
            <w:hideMark/>
          </w:tcPr>
          <w:p w14:paraId="2E193913" w14:textId="77777777" w:rsidR="00E60297" w:rsidRPr="006529E2" w:rsidRDefault="00E60297" w:rsidP="00570C2A">
            <w:pPr>
              <w:spacing w:after="0" w:line="240" w:lineRule="auto"/>
              <w:rPr>
                <w:rFonts w:ascii="Amasis MT Pro" w:hAnsi="Amasis MT Pro" w:cs="Arial"/>
                <w:sz w:val="24"/>
                <w:szCs w:val="24"/>
              </w:rPr>
            </w:pPr>
            <w:r w:rsidRPr="006529E2">
              <w:rPr>
                <w:rFonts w:ascii="Amasis MT Pro" w:hAnsi="Amasis MT Pro" w:cs="Arial"/>
                <w:sz w:val="24"/>
                <w:szCs w:val="24"/>
              </w:rPr>
              <w:t>Tasks completed:</w:t>
            </w:r>
          </w:p>
        </w:tc>
        <w:tc>
          <w:tcPr>
            <w:tcW w:w="7272" w:type="dxa"/>
            <w:tcBorders>
              <w:top w:val="single" w:sz="4" w:space="0" w:color="auto"/>
              <w:left w:val="single" w:sz="4" w:space="0" w:color="auto"/>
              <w:bottom w:val="single" w:sz="4" w:space="0" w:color="auto"/>
              <w:right w:val="single" w:sz="4" w:space="0" w:color="auto"/>
            </w:tcBorders>
          </w:tcPr>
          <w:p w14:paraId="4072F2B2" w14:textId="77777777" w:rsidR="00E60297" w:rsidRPr="006529E2" w:rsidRDefault="00E60297" w:rsidP="00E60297">
            <w:pPr>
              <w:pStyle w:val="ListParagraph"/>
              <w:numPr>
                <w:ilvl w:val="0"/>
                <w:numId w:val="13"/>
              </w:numPr>
              <w:spacing w:after="0" w:line="240" w:lineRule="auto"/>
              <w:rPr>
                <w:rFonts w:ascii="Amasis MT Pro" w:hAnsi="Amasis MT Pro" w:cs="Arial"/>
                <w:sz w:val="24"/>
                <w:szCs w:val="24"/>
              </w:rPr>
            </w:pPr>
            <w:r w:rsidRPr="006529E2">
              <w:rPr>
                <w:rFonts w:ascii="Amasis MT Pro" w:hAnsi="Amasis MT Pro" w:cs="Arial"/>
                <w:sz w:val="24"/>
                <w:szCs w:val="24"/>
              </w:rPr>
              <w:t>Meeting with house manager</w:t>
            </w:r>
          </w:p>
          <w:p w14:paraId="19B32A79" w14:textId="77777777" w:rsidR="00E60297" w:rsidRPr="006529E2" w:rsidRDefault="000050AB" w:rsidP="00E60297">
            <w:pPr>
              <w:pStyle w:val="ListParagraph"/>
              <w:numPr>
                <w:ilvl w:val="0"/>
                <w:numId w:val="13"/>
              </w:numPr>
              <w:spacing w:after="0" w:line="240" w:lineRule="auto"/>
              <w:rPr>
                <w:rFonts w:ascii="Amasis MT Pro" w:hAnsi="Amasis MT Pro" w:cs="Arial"/>
                <w:sz w:val="24"/>
                <w:szCs w:val="24"/>
              </w:rPr>
            </w:pPr>
            <w:r w:rsidRPr="006529E2">
              <w:rPr>
                <w:rFonts w:ascii="Amasis MT Pro" w:hAnsi="Amasis MT Pro" w:cs="Arial"/>
                <w:sz w:val="24"/>
                <w:szCs w:val="24"/>
              </w:rPr>
              <w:t>Socialising with residents</w:t>
            </w:r>
          </w:p>
          <w:p w14:paraId="756F9EC5" w14:textId="4B1DE024" w:rsidR="000050AB" w:rsidRPr="006529E2" w:rsidRDefault="000050AB" w:rsidP="00E60297">
            <w:pPr>
              <w:pStyle w:val="ListParagraph"/>
              <w:numPr>
                <w:ilvl w:val="0"/>
                <w:numId w:val="13"/>
              </w:numPr>
              <w:spacing w:after="0" w:line="240" w:lineRule="auto"/>
              <w:rPr>
                <w:rFonts w:ascii="Amasis MT Pro" w:hAnsi="Amasis MT Pro" w:cs="Arial"/>
                <w:sz w:val="24"/>
                <w:szCs w:val="24"/>
              </w:rPr>
            </w:pPr>
            <w:r w:rsidRPr="006529E2">
              <w:rPr>
                <w:rFonts w:ascii="Amasis MT Pro" w:hAnsi="Amasis MT Pro" w:cs="Arial"/>
                <w:sz w:val="24"/>
                <w:szCs w:val="24"/>
              </w:rPr>
              <w:t xml:space="preserve">Pet Visit </w:t>
            </w:r>
          </w:p>
        </w:tc>
      </w:tr>
      <w:tr w:rsidR="00E60297" w:rsidRPr="006529E2" w14:paraId="54BBCE6A" w14:textId="77777777" w:rsidTr="00570C2A">
        <w:tc>
          <w:tcPr>
            <w:tcW w:w="1908" w:type="dxa"/>
            <w:tcBorders>
              <w:top w:val="single" w:sz="4" w:space="0" w:color="auto"/>
              <w:left w:val="single" w:sz="4" w:space="0" w:color="auto"/>
              <w:bottom w:val="single" w:sz="4" w:space="0" w:color="auto"/>
              <w:right w:val="single" w:sz="4" w:space="0" w:color="auto"/>
            </w:tcBorders>
            <w:hideMark/>
          </w:tcPr>
          <w:p w14:paraId="447EDA86" w14:textId="77777777" w:rsidR="00E60297" w:rsidRPr="006529E2" w:rsidRDefault="00E60297" w:rsidP="00570C2A">
            <w:pPr>
              <w:spacing w:after="0" w:line="240" w:lineRule="auto"/>
              <w:rPr>
                <w:rFonts w:ascii="Amasis MT Pro" w:hAnsi="Amasis MT Pro" w:cs="Arial"/>
                <w:sz w:val="24"/>
                <w:szCs w:val="24"/>
              </w:rPr>
            </w:pPr>
            <w:r w:rsidRPr="006529E2">
              <w:rPr>
                <w:rFonts w:ascii="Amasis MT Pro" w:hAnsi="Amasis MT Pro" w:cs="Arial"/>
                <w:sz w:val="24"/>
                <w:szCs w:val="24"/>
              </w:rPr>
              <w:t xml:space="preserve">Reflection: </w:t>
            </w:r>
          </w:p>
        </w:tc>
        <w:tc>
          <w:tcPr>
            <w:tcW w:w="7272" w:type="dxa"/>
            <w:tcBorders>
              <w:top w:val="single" w:sz="4" w:space="0" w:color="auto"/>
              <w:left w:val="single" w:sz="4" w:space="0" w:color="auto"/>
              <w:bottom w:val="single" w:sz="4" w:space="0" w:color="auto"/>
              <w:right w:val="single" w:sz="4" w:space="0" w:color="auto"/>
            </w:tcBorders>
          </w:tcPr>
          <w:p w14:paraId="6F636F90" w14:textId="4D062A2C" w:rsidR="00E60297" w:rsidRPr="006529E2" w:rsidRDefault="000050AB" w:rsidP="000050AB">
            <w:pPr>
              <w:rPr>
                <w:rFonts w:ascii="Amasis MT Pro" w:hAnsi="Amasis MT Pro" w:cs="Arial"/>
                <w:sz w:val="24"/>
                <w:szCs w:val="24"/>
              </w:rPr>
            </w:pPr>
            <w:r w:rsidRPr="006529E2">
              <w:rPr>
                <w:rFonts w:ascii="Amasis MT Pro" w:hAnsi="Amasis MT Pro" w:cs="Arial"/>
                <w:sz w:val="24"/>
                <w:szCs w:val="24"/>
              </w:rPr>
              <w:t xml:space="preserve">Brief meeting with house manager, discussed </w:t>
            </w:r>
            <w:r w:rsidR="001E1438" w:rsidRPr="006529E2">
              <w:rPr>
                <w:rFonts w:ascii="Amasis MT Pro" w:hAnsi="Amasis MT Pro" w:cs="Arial"/>
                <w:sz w:val="24"/>
                <w:szCs w:val="24"/>
              </w:rPr>
              <w:t>placement so far and requirements for portfolio. Discussed risks of burn out within a care setting</w:t>
            </w:r>
            <w:r w:rsidR="0024370F" w:rsidRPr="006529E2">
              <w:rPr>
                <w:rFonts w:ascii="Amasis MT Pro" w:hAnsi="Amasis MT Pro" w:cs="Arial"/>
                <w:sz w:val="24"/>
                <w:szCs w:val="24"/>
              </w:rPr>
              <w:t xml:space="preserve"> and ways to manage this. </w:t>
            </w:r>
            <w:r w:rsidR="00AB6845" w:rsidRPr="006529E2">
              <w:rPr>
                <w:rFonts w:ascii="Amasis MT Pro" w:hAnsi="Amasis MT Pro" w:cs="Arial"/>
                <w:sz w:val="24"/>
                <w:szCs w:val="24"/>
              </w:rPr>
              <w:t>The h</w:t>
            </w:r>
            <w:r w:rsidR="0024370F" w:rsidRPr="006529E2">
              <w:rPr>
                <w:rFonts w:ascii="Amasis MT Pro" w:hAnsi="Amasis MT Pro" w:cs="Arial"/>
                <w:sz w:val="24"/>
                <w:szCs w:val="24"/>
              </w:rPr>
              <w:t xml:space="preserve">ouse manager shared their own experience and discussed the extra pressures and difficulties that Covid-19 has presented. Discussed </w:t>
            </w:r>
            <w:r w:rsidR="00D223E5" w:rsidRPr="006529E2">
              <w:rPr>
                <w:rFonts w:ascii="Amasis MT Pro" w:hAnsi="Amasis MT Pro" w:cs="Arial"/>
                <w:sz w:val="24"/>
                <w:szCs w:val="24"/>
              </w:rPr>
              <w:t>how Covid-19 has impacted the residents and changed the house dynamics, some residents have become more isolated</w:t>
            </w:r>
            <w:r w:rsidR="005D2BE3" w:rsidRPr="006529E2">
              <w:rPr>
                <w:rFonts w:ascii="Amasis MT Pro" w:hAnsi="Amasis MT Pro" w:cs="Arial"/>
                <w:sz w:val="24"/>
                <w:szCs w:val="24"/>
              </w:rPr>
              <w:t xml:space="preserve"> and withdrawn </w:t>
            </w:r>
            <w:r w:rsidR="00AB6845" w:rsidRPr="006529E2">
              <w:rPr>
                <w:rFonts w:ascii="Amasis MT Pro" w:hAnsi="Amasis MT Pro" w:cs="Arial"/>
                <w:sz w:val="24"/>
                <w:szCs w:val="24"/>
              </w:rPr>
              <w:t>whereas</w:t>
            </w:r>
            <w:r w:rsidR="005D2BE3" w:rsidRPr="006529E2">
              <w:rPr>
                <w:rFonts w:ascii="Amasis MT Pro" w:hAnsi="Amasis MT Pro" w:cs="Arial"/>
                <w:sz w:val="24"/>
                <w:szCs w:val="24"/>
              </w:rPr>
              <w:t xml:space="preserve"> others have continued to socialise and continue their regular activities within the community. The house manager shared that although this is good there is a difficulty balancing </w:t>
            </w:r>
            <w:r w:rsidR="00405DD7" w:rsidRPr="006529E2">
              <w:rPr>
                <w:rFonts w:ascii="Amasis MT Pro" w:hAnsi="Amasis MT Pro" w:cs="Arial"/>
                <w:sz w:val="24"/>
                <w:szCs w:val="24"/>
              </w:rPr>
              <w:t xml:space="preserve">the risk of Covid-19 being brought in by the residents. </w:t>
            </w:r>
            <w:r w:rsidR="00417949" w:rsidRPr="006529E2">
              <w:rPr>
                <w:rFonts w:ascii="Amasis MT Pro" w:hAnsi="Amasis MT Pro" w:cs="Arial"/>
                <w:sz w:val="24"/>
                <w:szCs w:val="24"/>
              </w:rPr>
              <w:t xml:space="preserve">I shared my </w:t>
            </w:r>
            <w:r w:rsidR="00A941D4" w:rsidRPr="006529E2">
              <w:rPr>
                <w:rFonts w:ascii="Amasis MT Pro" w:hAnsi="Amasis MT Pro" w:cs="Arial"/>
                <w:sz w:val="24"/>
                <w:szCs w:val="24"/>
              </w:rPr>
              <w:t>frustration</w:t>
            </w:r>
            <w:r w:rsidR="00417949" w:rsidRPr="006529E2">
              <w:rPr>
                <w:rFonts w:ascii="Amasis MT Pro" w:hAnsi="Amasis MT Pro" w:cs="Arial"/>
                <w:sz w:val="24"/>
                <w:szCs w:val="24"/>
              </w:rPr>
              <w:t xml:space="preserve"> of not being able to </w:t>
            </w:r>
            <w:r w:rsidR="007008C5" w:rsidRPr="006529E2">
              <w:rPr>
                <w:rFonts w:ascii="Amasis MT Pro" w:hAnsi="Amasis MT Pro" w:cs="Arial"/>
                <w:sz w:val="24"/>
                <w:szCs w:val="24"/>
              </w:rPr>
              <w:t>attend</w:t>
            </w:r>
            <w:r w:rsidR="00417949" w:rsidRPr="006529E2">
              <w:rPr>
                <w:rFonts w:ascii="Amasis MT Pro" w:hAnsi="Amasis MT Pro" w:cs="Arial"/>
                <w:sz w:val="24"/>
                <w:szCs w:val="24"/>
              </w:rPr>
              <w:t xml:space="preserve"> over Christmas,</w:t>
            </w:r>
            <w:r w:rsidR="007008C5" w:rsidRPr="006529E2">
              <w:rPr>
                <w:rFonts w:ascii="Amasis MT Pro" w:hAnsi="Amasis MT Pro" w:cs="Arial"/>
                <w:sz w:val="24"/>
                <w:szCs w:val="24"/>
              </w:rPr>
              <w:t xml:space="preserve"> meaning I could not fulfil the plans I had arranged with the residents of gingerbread decorating</w:t>
            </w:r>
            <w:r w:rsidR="00183C00" w:rsidRPr="006529E2">
              <w:rPr>
                <w:rFonts w:ascii="Amasis MT Pro" w:hAnsi="Amasis MT Pro" w:cs="Arial"/>
                <w:sz w:val="24"/>
                <w:szCs w:val="24"/>
              </w:rPr>
              <w:t>,</w:t>
            </w:r>
            <w:r w:rsidR="00417949" w:rsidRPr="006529E2">
              <w:rPr>
                <w:rFonts w:ascii="Amasis MT Pro" w:hAnsi="Amasis MT Pro" w:cs="Arial"/>
                <w:sz w:val="24"/>
                <w:szCs w:val="24"/>
              </w:rPr>
              <w:t xml:space="preserve"> having made the decision not to attend as Covid-19 cases were rising</w:t>
            </w:r>
            <w:r w:rsidR="00327E41" w:rsidRPr="006529E2">
              <w:rPr>
                <w:rFonts w:ascii="Amasis MT Pro" w:hAnsi="Amasis MT Pro" w:cs="Arial"/>
                <w:sz w:val="24"/>
                <w:szCs w:val="24"/>
              </w:rPr>
              <w:t xml:space="preserve"> and felt it </w:t>
            </w:r>
            <w:r w:rsidR="00183C00" w:rsidRPr="006529E2">
              <w:rPr>
                <w:rFonts w:ascii="Amasis MT Pro" w:hAnsi="Amasis MT Pro" w:cs="Arial"/>
                <w:sz w:val="24"/>
                <w:szCs w:val="24"/>
              </w:rPr>
              <w:t>was safer not to attend and risk a resident catching Covid-19</w:t>
            </w:r>
            <w:r w:rsidR="003F32CF" w:rsidRPr="006529E2">
              <w:rPr>
                <w:rFonts w:ascii="Amasis MT Pro" w:hAnsi="Amasis MT Pro" w:cs="Arial"/>
                <w:sz w:val="24"/>
                <w:szCs w:val="24"/>
              </w:rPr>
              <w:t xml:space="preserve">. I feel that I have let the residents down as they seemed to be looking forward to doing some festive together as a group and gingerbread decorating was </w:t>
            </w:r>
            <w:r w:rsidR="00CC2AAF" w:rsidRPr="006529E2">
              <w:rPr>
                <w:rFonts w:ascii="Amasis MT Pro" w:hAnsi="Amasis MT Pro" w:cs="Arial"/>
                <w:sz w:val="24"/>
                <w:szCs w:val="24"/>
              </w:rPr>
              <w:t xml:space="preserve">agreed upon as a group. After the art activity I was excited to arrange an activity that seemed to be of interest to every resident. </w:t>
            </w:r>
            <w:r w:rsidR="003F32CF" w:rsidRPr="006529E2">
              <w:rPr>
                <w:rFonts w:ascii="Amasis MT Pro" w:hAnsi="Amasis MT Pro" w:cs="Arial"/>
                <w:sz w:val="24"/>
                <w:szCs w:val="24"/>
              </w:rPr>
              <w:t xml:space="preserve">This reflects my personal feelings on </w:t>
            </w:r>
            <w:r w:rsidR="00CC2AAF" w:rsidRPr="006529E2">
              <w:rPr>
                <w:rFonts w:ascii="Amasis MT Pro" w:hAnsi="Amasis MT Pro" w:cs="Arial"/>
                <w:sz w:val="24"/>
                <w:szCs w:val="24"/>
              </w:rPr>
              <w:t>the impact Covid-19 has had on my personal life</w:t>
            </w:r>
            <w:r w:rsidR="00D928A2" w:rsidRPr="006529E2">
              <w:rPr>
                <w:rFonts w:ascii="Amasis MT Pro" w:hAnsi="Amasis MT Pro" w:cs="Arial"/>
                <w:sz w:val="24"/>
                <w:szCs w:val="24"/>
              </w:rPr>
              <w:t xml:space="preserve">, having to cancel plans and make difficult and disappointing decisions, </w:t>
            </w:r>
            <w:r w:rsidR="00DD59E8" w:rsidRPr="006529E2">
              <w:rPr>
                <w:rFonts w:ascii="Amasis MT Pro" w:hAnsi="Amasis MT Pro" w:cs="Arial"/>
                <w:sz w:val="24"/>
                <w:szCs w:val="24"/>
              </w:rPr>
              <w:t xml:space="preserve">in the hope that this will protect others. I </w:t>
            </w:r>
            <w:r w:rsidR="00D660AA" w:rsidRPr="006529E2">
              <w:rPr>
                <w:rFonts w:ascii="Amasis MT Pro" w:hAnsi="Amasis MT Pro" w:cs="Arial"/>
                <w:sz w:val="24"/>
                <w:szCs w:val="24"/>
              </w:rPr>
              <w:t xml:space="preserve">had been told by residents and staff that they enjoy it when the </w:t>
            </w:r>
            <w:r w:rsidR="00FC0B06" w:rsidRPr="006529E2">
              <w:rPr>
                <w:rFonts w:ascii="Amasis MT Pro" w:hAnsi="Amasis MT Pro" w:cs="Arial"/>
                <w:sz w:val="24"/>
                <w:szCs w:val="24"/>
              </w:rPr>
              <w:t>next-door</w:t>
            </w:r>
            <w:r w:rsidR="00D660AA" w:rsidRPr="006529E2">
              <w:rPr>
                <w:rFonts w:ascii="Amasis MT Pro" w:hAnsi="Amasis MT Pro" w:cs="Arial"/>
                <w:sz w:val="24"/>
                <w:szCs w:val="24"/>
              </w:rPr>
              <w:t xml:space="preserve"> </w:t>
            </w:r>
            <w:r w:rsidR="000E2758" w:rsidRPr="006529E2">
              <w:rPr>
                <w:rFonts w:ascii="Amasis MT Pro" w:hAnsi="Amasis MT Pro" w:cs="Arial"/>
                <w:sz w:val="24"/>
                <w:szCs w:val="24"/>
              </w:rPr>
              <w:lastRenderedPageBreak/>
              <w:t>neighbour’s</w:t>
            </w:r>
            <w:r w:rsidR="00D660AA" w:rsidRPr="006529E2">
              <w:rPr>
                <w:rFonts w:ascii="Amasis MT Pro" w:hAnsi="Amasis MT Pro" w:cs="Arial"/>
                <w:sz w:val="24"/>
                <w:szCs w:val="24"/>
              </w:rPr>
              <w:t xml:space="preserve"> cat or a staff member’s dog visits. I brought my own dog</w:t>
            </w:r>
            <w:r w:rsidR="006B7355" w:rsidRPr="006529E2">
              <w:rPr>
                <w:rFonts w:ascii="Amasis MT Pro" w:hAnsi="Amasis MT Pro" w:cs="Arial"/>
                <w:sz w:val="24"/>
                <w:szCs w:val="24"/>
              </w:rPr>
              <w:t xml:space="preserve">, </w:t>
            </w:r>
            <w:proofErr w:type="spellStart"/>
            <w:r w:rsidR="006B7355" w:rsidRPr="006529E2">
              <w:rPr>
                <w:rFonts w:ascii="Amasis MT Pro" w:hAnsi="Amasis MT Pro" w:cs="Arial"/>
                <w:sz w:val="24"/>
                <w:szCs w:val="24"/>
              </w:rPr>
              <w:t>Harri</w:t>
            </w:r>
            <w:proofErr w:type="spellEnd"/>
            <w:r w:rsidR="006B7355" w:rsidRPr="006529E2">
              <w:rPr>
                <w:rFonts w:ascii="Amasis MT Pro" w:hAnsi="Amasis MT Pro" w:cs="Arial"/>
                <w:sz w:val="24"/>
                <w:szCs w:val="24"/>
              </w:rPr>
              <w:t>,</w:t>
            </w:r>
            <w:r w:rsidR="00D660AA" w:rsidRPr="006529E2">
              <w:rPr>
                <w:rFonts w:ascii="Amasis MT Pro" w:hAnsi="Amasis MT Pro" w:cs="Arial"/>
                <w:sz w:val="24"/>
                <w:szCs w:val="24"/>
              </w:rPr>
              <w:t xml:space="preserve"> in, agreed to through the house manager, </w:t>
            </w:r>
            <w:r w:rsidR="0026604F" w:rsidRPr="006529E2">
              <w:rPr>
                <w:rFonts w:ascii="Amasis MT Pro" w:hAnsi="Amasis MT Pro" w:cs="Arial"/>
                <w:sz w:val="24"/>
                <w:szCs w:val="24"/>
              </w:rPr>
              <w:t xml:space="preserve">and was pleasantly surprised at the reaction. Each resident appeared excited and joyful interacting with </w:t>
            </w:r>
            <w:proofErr w:type="spellStart"/>
            <w:r w:rsidR="0026604F" w:rsidRPr="006529E2">
              <w:rPr>
                <w:rFonts w:ascii="Amasis MT Pro" w:hAnsi="Amasis MT Pro" w:cs="Arial"/>
                <w:sz w:val="24"/>
                <w:szCs w:val="24"/>
              </w:rPr>
              <w:t>Harri</w:t>
            </w:r>
            <w:proofErr w:type="spellEnd"/>
            <w:r w:rsidR="006B7355" w:rsidRPr="006529E2">
              <w:rPr>
                <w:rFonts w:ascii="Amasis MT Pro" w:hAnsi="Amasis MT Pro" w:cs="Arial"/>
                <w:sz w:val="24"/>
                <w:szCs w:val="24"/>
              </w:rPr>
              <w:t xml:space="preserve">. Whilst sat in the communal living area, other residents joined and </w:t>
            </w:r>
            <w:r w:rsidR="00F670ED" w:rsidRPr="006529E2">
              <w:rPr>
                <w:rFonts w:ascii="Amasis MT Pro" w:hAnsi="Amasis MT Pro" w:cs="Arial"/>
                <w:sz w:val="24"/>
                <w:szCs w:val="24"/>
              </w:rPr>
              <w:t xml:space="preserve">stroked him and fed him treats. It really warmed my heart to see this reaction and how this then impacted the </w:t>
            </w:r>
            <w:r w:rsidR="00BA2DD4" w:rsidRPr="006529E2">
              <w:rPr>
                <w:rFonts w:ascii="Amasis MT Pro" w:hAnsi="Amasis MT Pro" w:cs="Arial"/>
                <w:sz w:val="24"/>
                <w:szCs w:val="24"/>
              </w:rPr>
              <w:t xml:space="preserve">resident </w:t>
            </w:r>
            <w:r w:rsidR="00BC6B20" w:rsidRPr="006529E2">
              <w:rPr>
                <w:rFonts w:ascii="Amasis MT Pro" w:hAnsi="Amasis MT Pro" w:cs="Arial"/>
                <w:sz w:val="24"/>
                <w:szCs w:val="24"/>
              </w:rPr>
              <w:t xml:space="preserve">interactions with each other. Some residents </w:t>
            </w:r>
            <w:r w:rsidR="00BA2DD4" w:rsidRPr="006529E2">
              <w:rPr>
                <w:rFonts w:ascii="Amasis MT Pro" w:hAnsi="Amasis MT Pro" w:cs="Arial"/>
                <w:sz w:val="24"/>
                <w:szCs w:val="24"/>
              </w:rPr>
              <w:t>shared memories of their own pets</w:t>
            </w:r>
            <w:r w:rsidR="0044301B" w:rsidRPr="006529E2">
              <w:rPr>
                <w:rFonts w:ascii="Amasis MT Pro" w:hAnsi="Amasis MT Pro" w:cs="Arial"/>
                <w:sz w:val="24"/>
                <w:szCs w:val="24"/>
              </w:rPr>
              <w:t>,</w:t>
            </w:r>
            <w:r w:rsidR="00D912C8" w:rsidRPr="006529E2">
              <w:rPr>
                <w:rFonts w:ascii="Amasis MT Pro" w:hAnsi="Amasis MT Pro" w:cs="Arial"/>
                <w:sz w:val="24"/>
                <w:szCs w:val="24"/>
              </w:rPr>
              <w:t xml:space="preserve"> others asked questions about </w:t>
            </w:r>
            <w:proofErr w:type="spellStart"/>
            <w:r w:rsidR="00D912C8" w:rsidRPr="006529E2">
              <w:rPr>
                <w:rFonts w:ascii="Amasis MT Pro" w:hAnsi="Amasis MT Pro" w:cs="Arial"/>
                <w:sz w:val="24"/>
                <w:szCs w:val="24"/>
              </w:rPr>
              <w:t>Harri</w:t>
            </w:r>
            <w:proofErr w:type="spellEnd"/>
            <w:r w:rsidR="00D912C8" w:rsidRPr="006529E2">
              <w:rPr>
                <w:rFonts w:ascii="Amasis MT Pro" w:hAnsi="Amasis MT Pro" w:cs="Arial"/>
                <w:sz w:val="24"/>
                <w:szCs w:val="24"/>
              </w:rPr>
              <w:t xml:space="preserve">. It was nice to experience such a joyful moment, that brought everyone together. </w:t>
            </w:r>
            <w:r w:rsidR="00951EE7" w:rsidRPr="006529E2">
              <w:rPr>
                <w:rFonts w:ascii="Amasis MT Pro" w:hAnsi="Amasis MT Pro" w:cs="Arial"/>
                <w:sz w:val="24"/>
                <w:szCs w:val="24"/>
              </w:rPr>
              <w:t>It has motivated me to research pet therapy</w:t>
            </w:r>
            <w:r w:rsidR="00496D06" w:rsidRPr="006529E2">
              <w:rPr>
                <w:rFonts w:ascii="Amasis MT Pro" w:hAnsi="Amasis MT Pro" w:cs="Arial"/>
                <w:sz w:val="24"/>
                <w:szCs w:val="24"/>
              </w:rPr>
              <w:t xml:space="preserve">. </w:t>
            </w:r>
          </w:p>
        </w:tc>
      </w:tr>
    </w:tbl>
    <w:p w14:paraId="643AA313" w14:textId="77777777" w:rsidR="00C37C19" w:rsidRPr="006529E2" w:rsidRDefault="00C37C19">
      <w:pPr>
        <w:rPr>
          <w:rFonts w:ascii="Amasis MT Pro" w:hAnsi="Amasis MT Pro" w:cs="Arial"/>
          <w:sz w:val="24"/>
          <w:szCs w:val="24"/>
        </w:rPr>
      </w:pPr>
    </w:p>
    <w:p w14:paraId="5F089FEA" w14:textId="77777777" w:rsidR="00C37C19" w:rsidRPr="006529E2" w:rsidRDefault="00C37C19">
      <w:pPr>
        <w:rPr>
          <w:rFonts w:ascii="Amasis MT Pro" w:hAnsi="Amasis MT Pro" w:cs="Arial"/>
          <w:sz w:val="24"/>
          <w:szCs w:val="24"/>
        </w:rPr>
      </w:pPr>
    </w:p>
    <w:p w14:paraId="398C750D" w14:textId="77777777" w:rsidR="00C37C19" w:rsidRPr="006529E2" w:rsidRDefault="00C37C19">
      <w:pPr>
        <w:rPr>
          <w:rFonts w:ascii="Amasis MT Pro" w:hAnsi="Amasis MT Pro" w:cs="Arial"/>
          <w:sz w:val="24"/>
          <w:szCs w:val="24"/>
        </w:rPr>
      </w:pPr>
    </w:p>
    <w:p w14:paraId="4B31C47D" w14:textId="77777777" w:rsidR="00C37C19" w:rsidRPr="006529E2" w:rsidRDefault="00C37C19">
      <w:pPr>
        <w:rPr>
          <w:rFonts w:ascii="Amasis MT Pro" w:hAnsi="Amasis MT Pro" w:cs="Arial"/>
          <w:sz w:val="24"/>
          <w:szCs w:val="24"/>
        </w:rPr>
      </w:pPr>
    </w:p>
    <w:p w14:paraId="2A43649D" w14:textId="77777777" w:rsidR="00C37C19" w:rsidRPr="006529E2" w:rsidRDefault="00C37C19">
      <w:pPr>
        <w:rPr>
          <w:rFonts w:ascii="Amasis MT Pro" w:hAnsi="Amasis MT Pro" w:cs="Arial"/>
          <w:sz w:val="24"/>
          <w:szCs w:val="24"/>
        </w:rPr>
      </w:pPr>
    </w:p>
    <w:p w14:paraId="6518B873" w14:textId="77777777" w:rsidR="00C37C19" w:rsidRPr="006529E2" w:rsidRDefault="00C37C19">
      <w:pPr>
        <w:rPr>
          <w:rFonts w:ascii="Amasis MT Pro" w:hAnsi="Amasis MT Pro" w:cs="Arial"/>
          <w:sz w:val="24"/>
          <w:szCs w:val="24"/>
        </w:rPr>
      </w:pPr>
    </w:p>
    <w:p w14:paraId="54931684" w14:textId="77777777" w:rsidR="00C37C19" w:rsidRPr="006529E2" w:rsidRDefault="00C37C19">
      <w:pPr>
        <w:rPr>
          <w:rFonts w:ascii="Amasis MT Pro" w:hAnsi="Amasis MT Pro" w:cs="Arial"/>
          <w:sz w:val="24"/>
          <w:szCs w:val="24"/>
        </w:rPr>
      </w:pPr>
    </w:p>
    <w:p w14:paraId="3AAB2082" w14:textId="77777777" w:rsidR="00C37C19" w:rsidRPr="006529E2" w:rsidRDefault="00C37C19">
      <w:pPr>
        <w:rPr>
          <w:rFonts w:ascii="Amasis MT Pro" w:hAnsi="Amasis MT Pro" w:cs="Arial"/>
          <w:sz w:val="24"/>
          <w:szCs w:val="24"/>
        </w:rPr>
      </w:pPr>
    </w:p>
    <w:p w14:paraId="05FE862B" w14:textId="77777777" w:rsidR="00C37C19" w:rsidRPr="006529E2" w:rsidRDefault="00C37C19">
      <w:pPr>
        <w:rPr>
          <w:rFonts w:ascii="Amasis MT Pro" w:hAnsi="Amasis MT Pro" w:cs="Arial"/>
          <w:sz w:val="24"/>
          <w:szCs w:val="24"/>
        </w:rPr>
      </w:pPr>
    </w:p>
    <w:p w14:paraId="5E3D0F4A" w14:textId="77777777" w:rsidR="00C37C19" w:rsidRPr="006529E2" w:rsidRDefault="00C37C19">
      <w:pPr>
        <w:rPr>
          <w:rFonts w:ascii="Amasis MT Pro" w:hAnsi="Amasis MT Pro" w:cs="Arial"/>
          <w:sz w:val="24"/>
          <w:szCs w:val="24"/>
        </w:rPr>
      </w:pPr>
    </w:p>
    <w:p w14:paraId="4697DE2F" w14:textId="77777777" w:rsidR="00C37C19" w:rsidRPr="006529E2" w:rsidRDefault="00C37C19">
      <w:pPr>
        <w:rPr>
          <w:rFonts w:ascii="Amasis MT Pro" w:hAnsi="Amasis MT Pro" w:cs="Arial"/>
          <w:sz w:val="24"/>
          <w:szCs w:val="24"/>
        </w:rPr>
      </w:pPr>
    </w:p>
    <w:p w14:paraId="15592E2E" w14:textId="77777777" w:rsidR="00C37C19" w:rsidRPr="006529E2" w:rsidRDefault="00C37C19">
      <w:pPr>
        <w:rPr>
          <w:rFonts w:ascii="Amasis MT Pro" w:hAnsi="Amasis MT Pro" w:cs="Arial"/>
          <w:sz w:val="24"/>
          <w:szCs w:val="24"/>
        </w:rPr>
      </w:pPr>
    </w:p>
    <w:p w14:paraId="47724574" w14:textId="77777777" w:rsidR="00C37C19" w:rsidRPr="006529E2" w:rsidRDefault="00C37C19">
      <w:pPr>
        <w:rPr>
          <w:rFonts w:ascii="Amasis MT Pro" w:hAnsi="Amasis MT Pro" w:cs="Arial"/>
          <w:sz w:val="24"/>
          <w:szCs w:val="24"/>
        </w:rPr>
      </w:pPr>
    </w:p>
    <w:p w14:paraId="60A4E15B" w14:textId="77777777" w:rsidR="00C37C19" w:rsidRPr="006529E2" w:rsidRDefault="00C37C19">
      <w:pPr>
        <w:rPr>
          <w:rFonts w:ascii="Amasis MT Pro" w:hAnsi="Amasis MT Pro" w:cs="Arial"/>
          <w:sz w:val="24"/>
          <w:szCs w:val="24"/>
        </w:rPr>
      </w:pPr>
    </w:p>
    <w:p w14:paraId="4EB20274" w14:textId="77777777" w:rsidR="004C600E" w:rsidRPr="006529E2" w:rsidRDefault="004C600E">
      <w:pPr>
        <w:rPr>
          <w:rFonts w:ascii="Amasis MT Pro" w:hAnsi="Amasis MT Pro" w:cs="Arial"/>
          <w:sz w:val="24"/>
          <w:szCs w:val="24"/>
        </w:rPr>
      </w:pPr>
    </w:p>
    <w:p w14:paraId="289468AC" w14:textId="77777777" w:rsidR="004C600E" w:rsidRPr="006529E2" w:rsidRDefault="004C600E">
      <w:pPr>
        <w:rPr>
          <w:rFonts w:ascii="Amasis MT Pro" w:hAnsi="Amasis MT Pro" w:cs="Arial"/>
          <w:sz w:val="24"/>
          <w:szCs w:val="24"/>
        </w:rPr>
      </w:pPr>
    </w:p>
    <w:p w14:paraId="0E980F4A" w14:textId="77777777" w:rsidR="00C52F41" w:rsidRPr="006529E2" w:rsidRDefault="00C52F41">
      <w:pPr>
        <w:rPr>
          <w:rFonts w:ascii="Amasis MT Pro" w:hAnsi="Amasis MT Pro" w:cs="Arial"/>
          <w:sz w:val="24"/>
          <w:szCs w:val="24"/>
        </w:rPr>
      </w:pPr>
    </w:p>
    <w:p w14:paraId="67569FE1" w14:textId="77777777" w:rsidR="00C52F41" w:rsidRPr="006529E2" w:rsidRDefault="00C52F41">
      <w:pPr>
        <w:rPr>
          <w:rFonts w:ascii="Amasis MT Pro" w:hAnsi="Amasis MT Pro" w:cs="Arial"/>
          <w:sz w:val="24"/>
          <w:szCs w:val="24"/>
        </w:rPr>
      </w:pPr>
    </w:p>
    <w:p w14:paraId="201E5D82" w14:textId="77777777" w:rsidR="009356BF" w:rsidRPr="006529E2" w:rsidRDefault="009356BF" w:rsidP="009356BF">
      <w:pPr>
        <w:rPr>
          <w:rFonts w:ascii="Amasis MT Pro" w:hAnsi="Amasis MT Pro" w:cs="Arial"/>
          <w:sz w:val="24"/>
          <w:szCs w:val="24"/>
        </w:rPr>
      </w:pPr>
    </w:p>
    <w:p w14:paraId="47F5FB39" w14:textId="3F6CC2A2" w:rsidR="009356BF" w:rsidRPr="008C3887" w:rsidRDefault="009356BF" w:rsidP="009356BF">
      <w:pPr>
        <w:rPr>
          <w:rFonts w:ascii="Amasis MT Pro Medium" w:hAnsi="Amasis MT Pro Medium" w:cs="Arial"/>
          <w:color w:val="0F486E" w:themeColor="text2" w:themeShade="BF"/>
          <w:sz w:val="24"/>
          <w:szCs w:val="24"/>
        </w:rPr>
      </w:pPr>
      <w:r w:rsidRPr="008C3887">
        <w:rPr>
          <w:rFonts w:ascii="Amasis MT Pro Medium" w:hAnsi="Amasis MT Pro Medium" w:cs="Arial"/>
          <w:color w:val="0F486E" w:themeColor="text2" w:themeShade="BF"/>
          <w:sz w:val="24"/>
          <w:szCs w:val="24"/>
        </w:rPr>
        <w:lastRenderedPageBreak/>
        <w:t>Evidence 3</w:t>
      </w:r>
      <w:r w:rsidR="005A68F5">
        <w:rPr>
          <w:rFonts w:ascii="Amasis MT Pro Medium" w:hAnsi="Amasis MT Pro Medium" w:cs="Arial"/>
          <w:color w:val="0F486E" w:themeColor="text2" w:themeShade="BF"/>
          <w:sz w:val="24"/>
          <w:szCs w:val="24"/>
        </w:rPr>
        <w:t>: Volunteering Process</w:t>
      </w:r>
    </w:p>
    <w:p w14:paraId="42B39FFC" w14:textId="64F3BE5A" w:rsidR="009356BF" w:rsidRDefault="009356BF" w:rsidP="009356BF">
      <w:pPr>
        <w:rPr>
          <w:rFonts w:ascii="Amasis MT Pro Medium" w:hAnsi="Amasis MT Pro Medium" w:cs="Arial"/>
          <w:color w:val="0F486E" w:themeColor="text2" w:themeShade="BF"/>
          <w:sz w:val="24"/>
          <w:szCs w:val="24"/>
        </w:rPr>
      </w:pPr>
      <w:r w:rsidRPr="008C3887">
        <w:rPr>
          <w:rFonts w:ascii="Amasis MT Pro Medium" w:hAnsi="Amasis MT Pro Medium" w:cs="Arial"/>
          <w:color w:val="0F486E" w:themeColor="text2" w:themeShade="BF"/>
          <w:sz w:val="24"/>
          <w:szCs w:val="24"/>
        </w:rPr>
        <w:t>Section A</w:t>
      </w:r>
      <w:r w:rsidR="00CA6598">
        <w:rPr>
          <w:rFonts w:ascii="Amasis MT Pro Medium" w:hAnsi="Amasis MT Pro Medium" w:cs="Arial"/>
          <w:color w:val="0F486E" w:themeColor="text2" w:themeShade="BF"/>
          <w:sz w:val="24"/>
          <w:szCs w:val="24"/>
        </w:rPr>
        <w:t>: Policies</w:t>
      </w:r>
    </w:p>
    <w:p w14:paraId="75DA62AD" w14:textId="77777777" w:rsidR="00561539" w:rsidRPr="008C3887" w:rsidRDefault="00561539" w:rsidP="009356BF">
      <w:pPr>
        <w:rPr>
          <w:rFonts w:ascii="Amasis MT Pro Medium" w:hAnsi="Amasis MT Pro Medium" w:cs="Arial"/>
          <w:color w:val="0F486E" w:themeColor="text2" w:themeShade="BF"/>
          <w:sz w:val="24"/>
          <w:szCs w:val="24"/>
        </w:rPr>
      </w:pPr>
    </w:p>
    <w:p w14:paraId="1BDE6BA6" w14:textId="1F781421" w:rsidR="009356BF" w:rsidRPr="006529E2" w:rsidRDefault="009356BF" w:rsidP="009356BF">
      <w:pPr>
        <w:rPr>
          <w:rFonts w:ascii="Amasis MT Pro" w:hAnsi="Amasis MT Pro" w:cs="Arial"/>
          <w:noProof/>
          <w:sz w:val="24"/>
          <w:szCs w:val="24"/>
        </w:rPr>
      </w:pPr>
      <w:r w:rsidRPr="006529E2">
        <w:rPr>
          <w:rFonts w:ascii="Amasis MT Pro" w:hAnsi="Amasis MT Pro" w:cs="Arial"/>
          <w:noProof/>
          <w:sz w:val="24"/>
          <w:szCs w:val="24"/>
        </w:rPr>
        <w:t xml:space="preserve">Safeguarding Vulnerable People Policy </w:t>
      </w:r>
      <w:r w:rsidR="00E24D2E">
        <w:rPr>
          <w:rFonts w:ascii="Amasis MT Pro" w:hAnsi="Amasis MT Pro" w:cs="Arial"/>
          <w:noProof/>
          <w:sz w:val="24"/>
          <w:szCs w:val="24"/>
        </w:rPr>
        <w:t>(Abbeyfield, 20</w:t>
      </w:r>
      <w:r w:rsidR="004737DC">
        <w:rPr>
          <w:rFonts w:ascii="Amasis MT Pro" w:hAnsi="Amasis MT Pro" w:cs="Arial"/>
          <w:noProof/>
          <w:sz w:val="24"/>
          <w:szCs w:val="24"/>
        </w:rPr>
        <w:t>21</w:t>
      </w:r>
      <w:r w:rsidR="00E24D2E">
        <w:rPr>
          <w:rFonts w:ascii="Amasis MT Pro" w:hAnsi="Amasis MT Pro" w:cs="Arial"/>
          <w:noProof/>
          <w:sz w:val="24"/>
          <w:szCs w:val="24"/>
        </w:rPr>
        <w:t>)</w:t>
      </w:r>
    </w:p>
    <w:p w14:paraId="422C2445" w14:textId="12240174" w:rsidR="00065EDD" w:rsidRPr="006529E2" w:rsidRDefault="009356BF">
      <w:pPr>
        <w:rPr>
          <w:rFonts w:ascii="Amasis MT Pro" w:hAnsi="Amasis MT Pro" w:cs="Arial"/>
          <w:noProof/>
          <w:sz w:val="24"/>
          <w:szCs w:val="24"/>
        </w:rPr>
      </w:pPr>
      <w:r w:rsidRPr="006529E2">
        <w:rPr>
          <w:rFonts w:ascii="Amasis MT Pro" w:hAnsi="Amasis MT Pro" w:cs="Arial"/>
          <w:noProof/>
          <w:sz w:val="24"/>
          <w:szCs w:val="24"/>
        </w:rPr>
        <w:t xml:space="preserve">Full policy available on request </w:t>
      </w:r>
    </w:p>
    <w:p w14:paraId="48888604" w14:textId="016854AB" w:rsidR="00065EDD" w:rsidRPr="006529E2" w:rsidRDefault="008C3887">
      <w:pPr>
        <w:rPr>
          <w:rFonts w:ascii="Amasis MT Pro" w:hAnsi="Amasis MT Pro" w:cs="Arial"/>
          <w:sz w:val="24"/>
          <w:szCs w:val="24"/>
        </w:rPr>
      </w:pPr>
      <w:r w:rsidRPr="008C3887">
        <w:rPr>
          <w:rFonts w:ascii="Amasis MT Pro" w:hAnsi="Amasis MT Pro" w:cs="Arial"/>
          <w:noProof/>
          <w:sz w:val="24"/>
          <w:szCs w:val="24"/>
        </w:rPr>
        <mc:AlternateContent>
          <mc:Choice Requires="wps">
            <w:drawing>
              <wp:anchor distT="45720" distB="45720" distL="114300" distR="114300" simplePos="0" relativeHeight="251691008" behindDoc="0" locked="0" layoutInCell="1" allowOverlap="1" wp14:anchorId="3173AD3B" wp14:editId="3583A462">
                <wp:simplePos x="0" y="0"/>
                <wp:positionH relativeFrom="margin">
                  <wp:posOffset>-425450</wp:posOffset>
                </wp:positionH>
                <wp:positionV relativeFrom="paragraph">
                  <wp:posOffset>387350</wp:posOffset>
                </wp:positionV>
                <wp:extent cx="2360930" cy="2734310"/>
                <wp:effectExtent l="19050" t="19050" r="12700" b="27940"/>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734310"/>
                        </a:xfrm>
                        <a:prstGeom prst="rect">
                          <a:avLst/>
                        </a:prstGeom>
                        <a:solidFill>
                          <a:srgbClr val="FFFFFF"/>
                        </a:solidFill>
                        <a:ln w="38100">
                          <a:solidFill>
                            <a:srgbClr val="002060"/>
                          </a:solidFill>
                          <a:miter lim="800000"/>
                          <a:headEnd/>
                          <a:tailEnd/>
                        </a:ln>
                      </wps:spPr>
                      <wps:txbx>
                        <w:txbxContent>
                          <w:p w14:paraId="16A27EBC" w14:textId="28AF4A4B" w:rsidR="00A718B3" w:rsidRPr="00E97407" w:rsidRDefault="005B719D">
                            <w:pPr>
                              <w:rPr>
                                <w:rFonts w:ascii="Amasis MT Pro" w:hAnsi="Amasis MT Pro"/>
                                <w:sz w:val="24"/>
                                <w:szCs w:val="24"/>
                              </w:rPr>
                            </w:pPr>
                            <w:r w:rsidRPr="00E97407">
                              <w:rPr>
                                <w:rFonts w:ascii="Amasis MT Pro" w:hAnsi="Amasis MT Pro"/>
                                <w:sz w:val="24"/>
                                <w:szCs w:val="24"/>
                              </w:rPr>
                              <w:t>During the placement</w:t>
                            </w:r>
                            <w:r w:rsidR="006B68A4" w:rsidRPr="00E97407">
                              <w:rPr>
                                <w:rFonts w:ascii="Amasis MT Pro" w:hAnsi="Amasis MT Pro"/>
                                <w:sz w:val="24"/>
                                <w:szCs w:val="24"/>
                              </w:rPr>
                              <w:t xml:space="preserve">, </w:t>
                            </w:r>
                            <w:r w:rsidRPr="00E97407">
                              <w:rPr>
                                <w:rFonts w:ascii="Amasis MT Pro" w:hAnsi="Amasis MT Pro"/>
                                <w:sz w:val="24"/>
                                <w:szCs w:val="24"/>
                              </w:rPr>
                              <w:t xml:space="preserve">the house manager </w:t>
                            </w:r>
                            <w:r w:rsidR="00A82B77" w:rsidRPr="00E97407">
                              <w:rPr>
                                <w:rFonts w:ascii="Amasis MT Pro" w:hAnsi="Amasis MT Pro"/>
                                <w:sz w:val="24"/>
                                <w:szCs w:val="24"/>
                              </w:rPr>
                              <w:t xml:space="preserve">and I </w:t>
                            </w:r>
                            <w:r w:rsidRPr="00E97407">
                              <w:rPr>
                                <w:rFonts w:ascii="Amasis MT Pro" w:hAnsi="Amasis MT Pro"/>
                                <w:sz w:val="24"/>
                                <w:szCs w:val="24"/>
                              </w:rPr>
                              <w:t xml:space="preserve">discussed policies in theory and in practice. </w:t>
                            </w:r>
                            <w:r w:rsidR="00A82B77" w:rsidRPr="00E97407">
                              <w:rPr>
                                <w:rFonts w:ascii="Amasis MT Pro" w:hAnsi="Amasis MT Pro"/>
                                <w:sz w:val="24"/>
                                <w:szCs w:val="24"/>
                              </w:rPr>
                              <w:t>Sharing previous experiences of ethical issues and boundaries</w:t>
                            </w:r>
                            <w:r w:rsidR="000965C0" w:rsidRPr="00E97407">
                              <w:rPr>
                                <w:rFonts w:ascii="Amasis MT Pro" w:hAnsi="Amasis MT Pro"/>
                                <w:sz w:val="24"/>
                                <w:szCs w:val="24"/>
                              </w:rPr>
                              <w:t xml:space="preserve"> and acknowledging how important </w:t>
                            </w:r>
                            <w:r w:rsidR="00622B84" w:rsidRPr="00E97407">
                              <w:rPr>
                                <w:rFonts w:ascii="Amasis MT Pro" w:hAnsi="Amasis MT Pro"/>
                                <w:sz w:val="24"/>
                                <w:szCs w:val="24"/>
                              </w:rPr>
                              <w:t xml:space="preserve">policies are for guidance and structure within a care setting. </w:t>
                            </w:r>
                            <w:r w:rsidR="00523EC4" w:rsidRPr="00E97407">
                              <w:rPr>
                                <w:rFonts w:ascii="Amasis MT Pro" w:hAnsi="Amasis MT Pro"/>
                                <w:sz w:val="24"/>
                                <w:szCs w:val="24"/>
                              </w:rPr>
                              <w:t>However, this is also relevant within a counsellor role</w:t>
                            </w:r>
                            <w:r w:rsidR="00E97407" w:rsidRPr="00E97407">
                              <w:rPr>
                                <w:rFonts w:ascii="Amasis MT Pro" w:hAnsi="Amasis MT Pro"/>
                                <w:sz w:val="24"/>
                                <w:szCs w:val="24"/>
                              </w:rPr>
                              <w:t xml:space="preserve"> (</w:t>
                            </w:r>
                            <w:r w:rsidR="00E97407" w:rsidRPr="00E97407">
                              <w:rPr>
                                <w:rFonts w:ascii="Amasis MT Pro" w:hAnsi="Amasis MT Pro"/>
                                <w:color w:val="3A3A3A"/>
                                <w:sz w:val="24"/>
                                <w:szCs w:val="24"/>
                                <w:shd w:val="clear" w:color="auto" w:fill="FFFFFF"/>
                              </w:rPr>
                              <w:t>Amis, 2017)</w:t>
                            </w:r>
                            <w:r w:rsidR="00523EC4" w:rsidRPr="00E97407">
                              <w:rPr>
                                <w:rFonts w:ascii="Amasis MT Pro" w:hAnsi="Amasis MT Pro"/>
                                <w:sz w:val="24"/>
                                <w:szCs w:val="24"/>
                              </w:rPr>
                              <w: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173AD3B" id="_x0000_s1031" type="#_x0000_t202" style="position:absolute;margin-left:-33.5pt;margin-top:30.5pt;width:185.9pt;height:215.3pt;z-index:25169100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" strokecolor="#002060" strokeweight="3pt">
                <v:textbox>
                  <w:txbxContent>
                    <w:p w14:paraId="16A27EBC" w14:textId="28AF4A4B" w:rsidR="00A718B3" w:rsidRPr="00E97407" w:rsidRDefault="005B719D">
                      <w:pPr>
                        <w:rPr>
                          <w:rFonts w:ascii="Amasis MT Pro" w:hAnsi="Amasis MT Pro"/>
                          <w:sz w:val="24"/>
                          <w:szCs w:val="24"/>
                        </w:rPr>
                      </w:pPr>
                      <w:r w:rsidRPr="00E97407">
                        <w:rPr>
                          <w:rFonts w:ascii="Amasis MT Pro" w:hAnsi="Amasis MT Pro"/>
                          <w:sz w:val="24"/>
                          <w:szCs w:val="24"/>
                        </w:rPr>
                        <w:t>During the placement</w:t>
                      </w:r>
                      <w:r w:rsidR="006B68A4" w:rsidRPr="00E97407">
                        <w:rPr>
                          <w:rFonts w:ascii="Amasis MT Pro" w:hAnsi="Amasis MT Pro"/>
                          <w:sz w:val="24"/>
                          <w:szCs w:val="24"/>
                        </w:rPr>
                        <w:t xml:space="preserve">, </w:t>
                      </w:r>
                      <w:r w:rsidRPr="00E97407">
                        <w:rPr>
                          <w:rFonts w:ascii="Amasis MT Pro" w:hAnsi="Amasis MT Pro"/>
                          <w:sz w:val="24"/>
                          <w:szCs w:val="24"/>
                        </w:rPr>
                        <w:t xml:space="preserve">the house manager </w:t>
                      </w:r>
                      <w:r w:rsidR="00A82B77" w:rsidRPr="00E97407">
                        <w:rPr>
                          <w:rFonts w:ascii="Amasis MT Pro" w:hAnsi="Amasis MT Pro"/>
                          <w:sz w:val="24"/>
                          <w:szCs w:val="24"/>
                        </w:rPr>
                        <w:t xml:space="preserve">and I </w:t>
                      </w:r>
                      <w:r w:rsidRPr="00E97407">
                        <w:rPr>
                          <w:rFonts w:ascii="Amasis MT Pro" w:hAnsi="Amasis MT Pro"/>
                          <w:sz w:val="24"/>
                          <w:szCs w:val="24"/>
                        </w:rPr>
                        <w:t xml:space="preserve">discussed policies in theory and in practice. </w:t>
                      </w:r>
                      <w:r w:rsidR="00A82B77" w:rsidRPr="00E97407">
                        <w:rPr>
                          <w:rFonts w:ascii="Amasis MT Pro" w:hAnsi="Amasis MT Pro"/>
                          <w:sz w:val="24"/>
                          <w:szCs w:val="24"/>
                        </w:rPr>
                        <w:t>Sharing previous experiences of ethical issues and boundaries</w:t>
                      </w:r>
                      <w:r w:rsidR="000965C0" w:rsidRPr="00E97407">
                        <w:rPr>
                          <w:rFonts w:ascii="Amasis MT Pro" w:hAnsi="Amasis MT Pro"/>
                          <w:sz w:val="24"/>
                          <w:szCs w:val="24"/>
                        </w:rPr>
                        <w:t xml:space="preserve"> and acknowledging how important </w:t>
                      </w:r>
                      <w:r w:rsidR="00622B84" w:rsidRPr="00E97407">
                        <w:rPr>
                          <w:rFonts w:ascii="Amasis MT Pro" w:hAnsi="Amasis MT Pro"/>
                          <w:sz w:val="24"/>
                          <w:szCs w:val="24"/>
                        </w:rPr>
                        <w:t xml:space="preserve">policies are for guidance and structure within a care setting. </w:t>
                      </w:r>
                      <w:r w:rsidR="00523EC4" w:rsidRPr="00E97407">
                        <w:rPr>
                          <w:rFonts w:ascii="Amasis MT Pro" w:hAnsi="Amasis MT Pro"/>
                          <w:sz w:val="24"/>
                          <w:szCs w:val="24"/>
                        </w:rPr>
                        <w:t>However, this is also relevant within a counsellor role</w:t>
                      </w:r>
                      <w:r w:rsidR="00E97407" w:rsidRPr="00E97407">
                        <w:rPr>
                          <w:rFonts w:ascii="Amasis MT Pro" w:hAnsi="Amasis MT Pro"/>
                          <w:sz w:val="24"/>
                          <w:szCs w:val="24"/>
                        </w:rPr>
                        <w:t xml:space="preserve"> (</w:t>
                      </w:r>
                      <w:r w:rsidR="00E97407" w:rsidRPr="00E97407">
                        <w:rPr>
                          <w:rFonts w:ascii="Amasis MT Pro" w:hAnsi="Amasis MT Pro"/>
                          <w:color w:val="3A3A3A"/>
                          <w:sz w:val="24"/>
                          <w:szCs w:val="24"/>
                          <w:shd w:val="clear" w:color="auto" w:fill="FFFFFF"/>
                        </w:rPr>
                        <w:t>Amis, 2017)</w:t>
                      </w:r>
                      <w:r w:rsidR="00523EC4" w:rsidRPr="00E97407">
                        <w:rPr>
                          <w:rFonts w:ascii="Amasis MT Pro" w:hAnsi="Amasis MT Pro"/>
                          <w:sz w:val="24"/>
                          <w:szCs w:val="24"/>
                        </w:rPr>
                        <w:t>.</w:t>
                      </w:r>
                    </w:p>
                  </w:txbxContent>
                </v:textbox>
                <w10:wrap type="square" anchorx="margin"/>
              </v:shape>
            </w:pict>
          </mc:Fallback>
        </mc:AlternateContent>
      </w:r>
      <w:r w:rsidR="00D57165" w:rsidRPr="006529E2">
        <w:rPr>
          <w:rFonts w:ascii="Amasis MT Pro" w:hAnsi="Amasis MT Pro" w:cs="Arial"/>
          <w:noProof/>
          <w:sz w:val="24"/>
          <w:szCs w:val="24"/>
        </w:rPr>
        <w:drawing>
          <wp:anchor distT="0" distB="0" distL="114300" distR="114300" simplePos="0" relativeHeight="251682816" behindDoc="0" locked="0" layoutInCell="1" allowOverlap="1" wp14:anchorId="3118E0C3" wp14:editId="2EE5417E">
            <wp:simplePos x="0" y="0"/>
            <wp:positionH relativeFrom="page">
              <wp:posOffset>2469184</wp:posOffset>
            </wp:positionH>
            <wp:positionV relativeFrom="paragraph">
              <wp:posOffset>100579</wp:posOffset>
            </wp:positionV>
            <wp:extent cx="4578459" cy="6507642"/>
            <wp:effectExtent l="0" t="0" r="0" b="7620"/>
            <wp:wrapNone/>
            <wp:docPr id="17" name="Picture 1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 Word&#10;&#10;Description automatically generated"/>
                    <pic:cNvPicPr/>
                  </pic:nvPicPr>
                  <pic:blipFill rotWithShape="1">
                    <a:blip r:embed="rId23">
                      <a:extLst>
                        <a:ext uri="{28A0092B-C50C-407E-A947-70E740481C1C}">
                          <a14:useLocalDpi xmlns:a14="http://schemas.microsoft.com/office/drawing/2010/main" val="0"/>
                        </a:ext>
                      </a:extLst>
                    </a:blip>
                    <a:srcRect l="36646" t="18255" r="38235" b="18271"/>
                    <a:stretch/>
                  </pic:blipFill>
                  <pic:spPr bwMode="auto">
                    <a:xfrm>
                      <a:off x="0" y="0"/>
                      <a:ext cx="4578459" cy="6507642"/>
                    </a:xfrm>
                    <a:prstGeom prst="rect">
                      <a:avLst/>
                    </a:prstGeom>
                    <a:ln>
                      <a:noFill/>
                    </a:ln>
                    <a:extLst>
                      <a:ext uri="{53640926-AAD7-44D8-BBD7-CCE9431645EC}">
                        <a14:shadowObscured xmlns:a14="http://schemas.microsoft.com/office/drawing/2010/main"/>
                      </a:ext>
                    </a:extLst>
                  </pic:spPr>
                </pic:pic>
              </a:graphicData>
            </a:graphic>
          </wp:anchor>
        </w:drawing>
      </w:r>
    </w:p>
    <w:p w14:paraId="27E3D822" w14:textId="75963E10" w:rsidR="00065EDD" w:rsidRPr="006529E2" w:rsidRDefault="00065EDD">
      <w:pPr>
        <w:rPr>
          <w:rFonts w:ascii="Amasis MT Pro" w:hAnsi="Amasis MT Pro" w:cs="Arial"/>
          <w:sz w:val="24"/>
          <w:szCs w:val="24"/>
        </w:rPr>
      </w:pPr>
    </w:p>
    <w:p w14:paraId="484F6917" w14:textId="307486E9" w:rsidR="00065EDD" w:rsidRPr="006529E2" w:rsidRDefault="00065EDD">
      <w:pPr>
        <w:rPr>
          <w:rFonts w:ascii="Amasis MT Pro" w:hAnsi="Amasis MT Pro" w:cs="Arial"/>
          <w:sz w:val="24"/>
          <w:szCs w:val="24"/>
        </w:rPr>
      </w:pPr>
    </w:p>
    <w:p w14:paraId="16CAB7FF" w14:textId="357C7DEB" w:rsidR="00065EDD" w:rsidRPr="006529E2" w:rsidRDefault="00065EDD">
      <w:pPr>
        <w:rPr>
          <w:rFonts w:ascii="Amasis MT Pro" w:hAnsi="Amasis MT Pro" w:cs="Arial"/>
          <w:sz w:val="24"/>
          <w:szCs w:val="24"/>
        </w:rPr>
      </w:pPr>
    </w:p>
    <w:p w14:paraId="25B5B6FF" w14:textId="5FCED8FA" w:rsidR="00065EDD" w:rsidRPr="006529E2" w:rsidRDefault="00065EDD">
      <w:pPr>
        <w:rPr>
          <w:rFonts w:ascii="Amasis MT Pro" w:hAnsi="Amasis MT Pro" w:cs="Arial"/>
          <w:sz w:val="24"/>
          <w:szCs w:val="24"/>
        </w:rPr>
      </w:pPr>
    </w:p>
    <w:p w14:paraId="1D9755AF" w14:textId="77777777" w:rsidR="00065EDD" w:rsidRPr="006529E2" w:rsidRDefault="00065EDD">
      <w:pPr>
        <w:rPr>
          <w:rFonts w:ascii="Amasis MT Pro" w:hAnsi="Amasis MT Pro" w:cs="Arial"/>
          <w:sz w:val="24"/>
          <w:szCs w:val="24"/>
        </w:rPr>
      </w:pPr>
    </w:p>
    <w:p w14:paraId="240FAB10" w14:textId="77777777" w:rsidR="00065EDD" w:rsidRPr="006529E2" w:rsidRDefault="00065EDD">
      <w:pPr>
        <w:rPr>
          <w:rFonts w:ascii="Amasis MT Pro" w:hAnsi="Amasis MT Pro" w:cs="Arial"/>
          <w:sz w:val="24"/>
          <w:szCs w:val="24"/>
        </w:rPr>
      </w:pPr>
    </w:p>
    <w:p w14:paraId="27B31412" w14:textId="592BF712" w:rsidR="00065EDD" w:rsidRPr="006529E2" w:rsidRDefault="00065EDD">
      <w:pPr>
        <w:rPr>
          <w:rFonts w:ascii="Amasis MT Pro" w:hAnsi="Amasis MT Pro" w:cs="Arial"/>
          <w:sz w:val="24"/>
          <w:szCs w:val="24"/>
        </w:rPr>
      </w:pPr>
    </w:p>
    <w:p w14:paraId="065BEACD" w14:textId="4F873005" w:rsidR="00065EDD" w:rsidRPr="006529E2" w:rsidRDefault="00065EDD">
      <w:pPr>
        <w:rPr>
          <w:rFonts w:ascii="Amasis MT Pro" w:hAnsi="Amasis MT Pro" w:cs="Arial"/>
          <w:sz w:val="24"/>
          <w:szCs w:val="24"/>
        </w:rPr>
      </w:pPr>
    </w:p>
    <w:p w14:paraId="5C165154" w14:textId="06B24176" w:rsidR="00065EDD" w:rsidRPr="006529E2" w:rsidRDefault="006E63C6">
      <w:pPr>
        <w:rPr>
          <w:rFonts w:ascii="Amasis MT Pro" w:hAnsi="Amasis MT Pro" w:cs="Arial"/>
          <w:sz w:val="24"/>
          <w:szCs w:val="24"/>
        </w:rPr>
      </w:pPr>
      <w:r>
        <w:rPr>
          <w:rFonts w:ascii="Amasis MT Pro" w:hAnsi="Amasis MT Pro" w:cs="Arial"/>
          <w:noProof/>
          <w:sz w:val="24"/>
          <w:szCs w:val="24"/>
        </w:rPr>
        <mc:AlternateContent>
          <mc:Choice Requires="wps">
            <w:drawing>
              <wp:anchor distT="0" distB="0" distL="114300" distR="114300" simplePos="0" relativeHeight="251692032" behindDoc="0" locked="0" layoutInCell="1" allowOverlap="1" wp14:anchorId="7E5F40B6" wp14:editId="187E2166">
                <wp:simplePos x="0" y="0"/>
                <wp:positionH relativeFrom="column">
                  <wp:posOffset>1637414</wp:posOffset>
                </wp:positionH>
                <wp:positionV relativeFrom="paragraph">
                  <wp:posOffset>118375</wp:posOffset>
                </wp:positionV>
                <wp:extent cx="470269" cy="311209"/>
                <wp:effectExtent l="19050" t="19050" r="63500" b="50800"/>
                <wp:wrapNone/>
                <wp:docPr id="28" name="Straight Arrow Connector 28"/>
                <wp:cNvGraphicFramePr/>
                <a:graphic xmlns:a="http://schemas.openxmlformats.org/drawingml/2006/main">
                  <a:graphicData uri="http://schemas.microsoft.com/office/word/2010/wordprocessingShape">
                    <wps:wsp>
                      <wps:cNvCnPr/>
                      <wps:spPr>
                        <a:xfrm>
                          <a:off x="0" y="0"/>
                          <a:ext cx="470269" cy="311209"/>
                        </a:xfrm>
                        <a:prstGeom prst="straightConnector1">
                          <a:avLst/>
                        </a:prstGeom>
                        <a:ln w="38100">
                          <a:solidFill>
                            <a:srgbClr val="002060">
                              <a:alpha val="60000"/>
                            </a:srgb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066ADF" id="Straight Arrow Connector 28" o:spid="_x0000_s1026" type="#_x0000_t32" style="position:absolute;margin-left:128.95pt;margin-top:9.3pt;width:37.05pt;height:2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" strokecolor="#002060" strokeweight="3pt">
                <v:stroke endarrow="block" opacity="39321f" endcap="round"/>
              </v:shape>
            </w:pict>
          </mc:Fallback>
        </mc:AlternateContent>
      </w:r>
    </w:p>
    <w:p w14:paraId="702DFF05" w14:textId="68CDC0BD" w:rsidR="00065EDD" w:rsidRPr="006529E2" w:rsidRDefault="00065EDD">
      <w:pPr>
        <w:rPr>
          <w:rFonts w:ascii="Amasis MT Pro" w:hAnsi="Amasis MT Pro" w:cs="Arial"/>
          <w:sz w:val="24"/>
          <w:szCs w:val="24"/>
        </w:rPr>
      </w:pPr>
    </w:p>
    <w:p w14:paraId="4448846D" w14:textId="77777777" w:rsidR="00065EDD" w:rsidRPr="006529E2" w:rsidRDefault="00065EDD">
      <w:pPr>
        <w:rPr>
          <w:rFonts w:ascii="Amasis MT Pro" w:hAnsi="Amasis MT Pro" w:cs="Arial"/>
          <w:sz w:val="24"/>
          <w:szCs w:val="24"/>
        </w:rPr>
      </w:pPr>
    </w:p>
    <w:p w14:paraId="6A8B8313" w14:textId="77777777" w:rsidR="00065EDD" w:rsidRPr="006529E2" w:rsidRDefault="00065EDD">
      <w:pPr>
        <w:rPr>
          <w:rFonts w:ascii="Amasis MT Pro" w:hAnsi="Amasis MT Pro" w:cs="Arial"/>
          <w:sz w:val="24"/>
          <w:szCs w:val="24"/>
        </w:rPr>
      </w:pPr>
    </w:p>
    <w:p w14:paraId="2C978103" w14:textId="77777777" w:rsidR="00065EDD" w:rsidRPr="006529E2" w:rsidRDefault="00065EDD">
      <w:pPr>
        <w:rPr>
          <w:rFonts w:ascii="Amasis MT Pro" w:hAnsi="Amasis MT Pro" w:cs="Arial"/>
          <w:sz w:val="24"/>
          <w:szCs w:val="24"/>
        </w:rPr>
      </w:pPr>
    </w:p>
    <w:p w14:paraId="7FF23582" w14:textId="77777777" w:rsidR="00065EDD" w:rsidRPr="006529E2" w:rsidRDefault="00065EDD">
      <w:pPr>
        <w:rPr>
          <w:rFonts w:ascii="Amasis MT Pro" w:hAnsi="Amasis MT Pro" w:cs="Arial"/>
          <w:sz w:val="24"/>
          <w:szCs w:val="24"/>
        </w:rPr>
      </w:pPr>
    </w:p>
    <w:p w14:paraId="16901B22" w14:textId="77777777" w:rsidR="00065EDD" w:rsidRPr="006529E2" w:rsidRDefault="00065EDD">
      <w:pPr>
        <w:rPr>
          <w:rFonts w:ascii="Amasis MT Pro" w:hAnsi="Amasis MT Pro" w:cs="Arial"/>
          <w:sz w:val="24"/>
          <w:szCs w:val="24"/>
        </w:rPr>
      </w:pPr>
    </w:p>
    <w:p w14:paraId="46A3B958" w14:textId="77777777" w:rsidR="00D57165" w:rsidRPr="006529E2" w:rsidRDefault="00D57165">
      <w:pPr>
        <w:rPr>
          <w:rFonts w:ascii="Amasis MT Pro" w:hAnsi="Amasis MT Pro" w:cs="Arial"/>
          <w:sz w:val="24"/>
          <w:szCs w:val="24"/>
        </w:rPr>
      </w:pPr>
    </w:p>
    <w:p w14:paraId="45CD75BE" w14:textId="77777777" w:rsidR="00D57165" w:rsidRPr="006529E2" w:rsidRDefault="00D57165">
      <w:pPr>
        <w:rPr>
          <w:rFonts w:ascii="Amasis MT Pro" w:hAnsi="Amasis MT Pro" w:cs="Arial"/>
          <w:sz w:val="24"/>
          <w:szCs w:val="24"/>
        </w:rPr>
      </w:pPr>
    </w:p>
    <w:p w14:paraId="66EE75D9" w14:textId="77777777" w:rsidR="00D57165" w:rsidRPr="006529E2" w:rsidRDefault="00D57165">
      <w:pPr>
        <w:rPr>
          <w:rFonts w:ascii="Amasis MT Pro" w:hAnsi="Amasis MT Pro" w:cs="Arial"/>
          <w:sz w:val="24"/>
          <w:szCs w:val="24"/>
        </w:rPr>
      </w:pPr>
    </w:p>
    <w:p w14:paraId="6204FA90" w14:textId="77777777" w:rsidR="00D57165" w:rsidRPr="006529E2" w:rsidRDefault="00D57165">
      <w:pPr>
        <w:rPr>
          <w:rFonts w:ascii="Amasis MT Pro" w:hAnsi="Amasis MT Pro" w:cs="Arial"/>
          <w:sz w:val="24"/>
          <w:szCs w:val="24"/>
        </w:rPr>
      </w:pPr>
    </w:p>
    <w:p w14:paraId="53C2B53B" w14:textId="6968997E" w:rsidR="00065EDD" w:rsidRPr="00186BF6" w:rsidRDefault="00065EDD">
      <w:pPr>
        <w:rPr>
          <w:rFonts w:ascii="Amasis MT Pro Medium" w:hAnsi="Amasis MT Pro Medium" w:cs="Arial"/>
          <w:color w:val="0F486E" w:themeColor="text2" w:themeShade="BF"/>
          <w:sz w:val="24"/>
          <w:szCs w:val="24"/>
        </w:rPr>
      </w:pPr>
    </w:p>
    <w:p w14:paraId="2FFBAA41" w14:textId="5F8AC376" w:rsidR="0031365F" w:rsidRPr="006529E2" w:rsidRDefault="009356BF" w:rsidP="009356BF">
      <w:pPr>
        <w:rPr>
          <w:rFonts w:ascii="Amasis MT Pro" w:hAnsi="Amasis MT Pro" w:cs="Arial"/>
          <w:noProof/>
          <w:sz w:val="24"/>
          <w:szCs w:val="24"/>
        </w:rPr>
      </w:pPr>
      <w:r w:rsidRPr="006529E2">
        <w:rPr>
          <w:rFonts w:ascii="Amasis MT Pro" w:hAnsi="Amasis MT Pro" w:cs="Arial"/>
          <w:noProof/>
          <w:sz w:val="24"/>
          <w:szCs w:val="24"/>
        </w:rPr>
        <w:lastRenderedPageBreak/>
        <w:t>Personal Risk Management Policy</w:t>
      </w:r>
      <w:r w:rsidR="004737DC">
        <w:rPr>
          <w:rFonts w:ascii="Amasis MT Pro" w:hAnsi="Amasis MT Pro" w:cs="Arial"/>
          <w:noProof/>
          <w:sz w:val="24"/>
          <w:szCs w:val="24"/>
        </w:rPr>
        <w:t xml:space="preserve"> (Abbeyfield,</w:t>
      </w:r>
      <w:r w:rsidR="00425477">
        <w:rPr>
          <w:rFonts w:ascii="Amasis MT Pro" w:hAnsi="Amasis MT Pro" w:cs="Arial"/>
          <w:noProof/>
          <w:sz w:val="24"/>
          <w:szCs w:val="24"/>
        </w:rPr>
        <w:t xml:space="preserve"> 2019</w:t>
      </w:r>
      <w:r w:rsidR="004737DC">
        <w:rPr>
          <w:rFonts w:ascii="Amasis MT Pro" w:hAnsi="Amasis MT Pro" w:cs="Arial"/>
          <w:noProof/>
          <w:sz w:val="24"/>
          <w:szCs w:val="24"/>
        </w:rPr>
        <w:t>)</w:t>
      </w:r>
    </w:p>
    <w:p w14:paraId="65FA6280" w14:textId="3B723A73" w:rsidR="009356BF" w:rsidRPr="006529E2" w:rsidRDefault="0031365F" w:rsidP="009356BF">
      <w:pPr>
        <w:rPr>
          <w:rFonts w:ascii="Amasis MT Pro" w:hAnsi="Amasis MT Pro" w:cs="Arial"/>
          <w:noProof/>
          <w:sz w:val="24"/>
          <w:szCs w:val="24"/>
        </w:rPr>
      </w:pPr>
      <w:r w:rsidRPr="006529E2">
        <w:rPr>
          <w:rFonts w:ascii="Amasis MT Pro" w:hAnsi="Amasis MT Pro" w:cs="Arial"/>
          <w:noProof/>
          <w:sz w:val="24"/>
          <w:szCs w:val="24"/>
        </w:rPr>
        <w:drawing>
          <wp:anchor distT="0" distB="0" distL="114300" distR="114300" simplePos="0" relativeHeight="251683840" behindDoc="0" locked="0" layoutInCell="1" allowOverlap="1" wp14:anchorId="17C9C519" wp14:editId="319DE1FF">
            <wp:simplePos x="0" y="0"/>
            <wp:positionH relativeFrom="margin">
              <wp:posOffset>-127829</wp:posOffset>
            </wp:positionH>
            <wp:positionV relativeFrom="paragraph">
              <wp:posOffset>277964</wp:posOffset>
            </wp:positionV>
            <wp:extent cx="5028565" cy="6262370"/>
            <wp:effectExtent l="0" t="0" r="635" b="5080"/>
            <wp:wrapNone/>
            <wp:docPr id="18" name="Picture 18"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 Word&#10;&#10;Description automatically generated"/>
                    <pic:cNvPicPr/>
                  </pic:nvPicPr>
                  <pic:blipFill rotWithShape="1">
                    <a:blip r:embed="rId24">
                      <a:extLst>
                        <a:ext uri="{28A0092B-C50C-407E-A947-70E740481C1C}">
                          <a14:useLocalDpi xmlns:a14="http://schemas.microsoft.com/office/drawing/2010/main" val="0"/>
                        </a:ext>
                      </a:extLst>
                    </a:blip>
                    <a:srcRect l="11545" t="34505" r="64295" b="11999"/>
                    <a:stretch/>
                  </pic:blipFill>
                  <pic:spPr bwMode="auto">
                    <a:xfrm>
                      <a:off x="0" y="0"/>
                      <a:ext cx="5028565" cy="6262370"/>
                    </a:xfrm>
                    <a:prstGeom prst="rect">
                      <a:avLst/>
                    </a:prstGeom>
                    <a:ln>
                      <a:noFill/>
                    </a:ln>
                    <a:extLst>
                      <a:ext uri="{53640926-AAD7-44D8-BBD7-CCE9431645EC}">
                        <a14:shadowObscured xmlns:a14="http://schemas.microsoft.com/office/drawing/2010/main"/>
                      </a:ext>
                    </a:extLst>
                  </pic:spPr>
                </pic:pic>
              </a:graphicData>
            </a:graphic>
          </wp:anchor>
        </w:drawing>
      </w:r>
      <w:r w:rsidR="009356BF" w:rsidRPr="006529E2">
        <w:rPr>
          <w:rFonts w:ascii="Amasis MT Pro" w:hAnsi="Amasis MT Pro" w:cs="Arial"/>
          <w:noProof/>
          <w:sz w:val="24"/>
          <w:szCs w:val="24"/>
        </w:rPr>
        <w:t>Full policy available on request</w:t>
      </w:r>
    </w:p>
    <w:p w14:paraId="3B187E13" w14:textId="0AB2A1F0" w:rsidR="00065EDD" w:rsidRPr="006529E2" w:rsidRDefault="00065EDD">
      <w:pPr>
        <w:rPr>
          <w:rFonts w:ascii="Amasis MT Pro" w:hAnsi="Amasis MT Pro" w:cs="Arial"/>
          <w:sz w:val="24"/>
          <w:szCs w:val="24"/>
        </w:rPr>
      </w:pPr>
    </w:p>
    <w:p w14:paraId="3EE38137" w14:textId="358F9521" w:rsidR="00065EDD" w:rsidRPr="006529E2" w:rsidRDefault="00065EDD">
      <w:pPr>
        <w:rPr>
          <w:rFonts w:ascii="Amasis MT Pro" w:hAnsi="Amasis MT Pro" w:cs="Arial"/>
          <w:sz w:val="24"/>
          <w:szCs w:val="24"/>
        </w:rPr>
      </w:pPr>
    </w:p>
    <w:p w14:paraId="2B111776" w14:textId="14B529D8" w:rsidR="00065EDD" w:rsidRPr="006529E2" w:rsidRDefault="00065EDD">
      <w:pPr>
        <w:rPr>
          <w:rFonts w:ascii="Amasis MT Pro" w:hAnsi="Amasis MT Pro" w:cs="Arial"/>
          <w:sz w:val="24"/>
          <w:szCs w:val="24"/>
        </w:rPr>
      </w:pPr>
    </w:p>
    <w:p w14:paraId="10CA96FC" w14:textId="6DB3AE2C" w:rsidR="00065EDD" w:rsidRPr="006529E2" w:rsidRDefault="00065EDD">
      <w:pPr>
        <w:rPr>
          <w:rFonts w:ascii="Amasis MT Pro" w:hAnsi="Amasis MT Pro" w:cs="Arial"/>
          <w:sz w:val="24"/>
          <w:szCs w:val="24"/>
        </w:rPr>
      </w:pPr>
    </w:p>
    <w:p w14:paraId="27A64D24" w14:textId="1653C7D7" w:rsidR="00065EDD" w:rsidRPr="006529E2" w:rsidRDefault="005B7F5D">
      <w:pPr>
        <w:rPr>
          <w:rFonts w:ascii="Amasis MT Pro" w:hAnsi="Amasis MT Pro" w:cs="Arial"/>
          <w:sz w:val="24"/>
          <w:szCs w:val="24"/>
        </w:rPr>
      </w:pPr>
      <w:r w:rsidRPr="006E510D">
        <w:rPr>
          <w:rFonts w:ascii="Amasis MT Pro" w:hAnsi="Amasis MT Pro" w:cs="Arial"/>
          <w:noProof/>
          <w:sz w:val="24"/>
          <w:szCs w:val="24"/>
        </w:rPr>
        <mc:AlternateContent>
          <mc:Choice Requires="wps">
            <w:drawing>
              <wp:anchor distT="45720" distB="45720" distL="114300" distR="114300" simplePos="0" relativeHeight="251694080" behindDoc="0" locked="0" layoutInCell="1" allowOverlap="1" wp14:anchorId="412732E5" wp14:editId="5A472855">
                <wp:simplePos x="0" y="0"/>
                <wp:positionH relativeFrom="margin">
                  <wp:posOffset>4495165</wp:posOffset>
                </wp:positionH>
                <wp:positionV relativeFrom="paragraph">
                  <wp:posOffset>307975</wp:posOffset>
                </wp:positionV>
                <wp:extent cx="1657985" cy="3096260"/>
                <wp:effectExtent l="19050" t="19050" r="18415" b="2794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985" cy="3096260"/>
                        </a:xfrm>
                        <a:prstGeom prst="rect">
                          <a:avLst/>
                        </a:prstGeom>
                        <a:solidFill>
                          <a:srgbClr val="FFFFFF"/>
                        </a:solidFill>
                        <a:ln w="38100">
                          <a:solidFill>
                            <a:srgbClr val="002060"/>
                          </a:solidFill>
                          <a:miter lim="800000"/>
                          <a:headEnd/>
                          <a:tailEnd/>
                        </a:ln>
                      </wps:spPr>
                      <wps:txbx>
                        <w:txbxContent>
                          <w:p w14:paraId="4513ABA8" w14:textId="4B07F49E" w:rsidR="006E510D" w:rsidRPr="007C176F" w:rsidRDefault="00091847" w:rsidP="00A4608A">
                            <w:pPr>
                              <w:rPr>
                                <w:rFonts w:ascii="Amasis MT Pro" w:hAnsi="Amasis MT Pro"/>
                                <w:sz w:val="24"/>
                                <w:szCs w:val="24"/>
                              </w:rPr>
                            </w:pPr>
                            <w:r w:rsidRPr="007C176F">
                              <w:rPr>
                                <w:rFonts w:ascii="Amasis MT Pro" w:hAnsi="Amasis MT Pro"/>
                                <w:sz w:val="24"/>
                                <w:szCs w:val="24"/>
                              </w:rPr>
                              <w:t xml:space="preserve">Staff at Abbeyfield </w:t>
                            </w:r>
                            <w:r w:rsidR="00C60EBF" w:rsidRPr="007C176F">
                              <w:rPr>
                                <w:rFonts w:ascii="Amasis MT Pro" w:hAnsi="Amasis MT Pro"/>
                                <w:sz w:val="24"/>
                                <w:szCs w:val="24"/>
                              </w:rPr>
                              <w:t xml:space="preserve">appear to </w:t>
                            </w:r>
                            <w:proofErr w:type="spellStart"/>
                            <w:r w:rsidR="00C60EBF" w:rsidRPr="007C176F">
                              <w:rPr>
                                <w:rFonts w:ascii="Amasis MT Pro" w:hAnsi="Amasis MT Pro"/>
                                <w:sz w:val="24"/>
                                <w:szCs w:val="24"/>
                              </w:rPr>
                              <w:t>prioritse</w:t>
                            </w:r>
                            <w:proofErr w:type="spellEnd"/>
                            <w:r w:rsidR="00C60EBF" w:rsidRPr="007C176F">
                              <w:rPr>
                                <w:rFonts w:ascii="Amasis MT Pro" w:hAnsi="Amasis MT Pro"/>
                                <w:sz w:val="24"/>
                                <w:szCs w:val="24"/>
                              </w:rPr>
                              <w:t xml:space="preserve"> the autonomy of the residents however care needs </w:t>
                            </w:r>
                            <w:r w:rsidR="00192789" w:rsidRPr="007C176F">
                              <w:rPr>
                                <w:rFonts w:ascii="Amasis MT Pro" w:hAnsi="Amasis MT Pro"/>
                                <w:sz w:val="24"/>
                                <w:szCs w:val="24"/>
                              </w:rPr>
                              <w:t xml:space="preserve">sometimes impacted decisions, a constant balancing act between </w:t>
                            </w:r>
                            <w:r w:rsidR="00763643" w:rsidRPr="007C176F">
                              <w:rPr>
                                <w:rFonts w:ascii="Amasis MT Pro" w:hAnsi="Amasis MT Pro"/>
                                <w:sz w:val="24"/>
                                <w:szCs w:val="24"/>
                              </w:rPr>
                              <w:t>a</w:t>
                            </w:r>
                            <w:r w:rsidR="00DB3F65">
                              <w:rPr>
                                <w:rFonts w:ascii="Amasis MT Pro" w:hAnsi="Amasis MT Pro"/>
                                <w:sz w:val="24"/>
                                <w:szCs w:val="24"/>
                              </w:rPr>
                              <w:t>ss</w:t>
                            </w:r>
                            <w:r w:rsidR="00763643" w:rsidRPr="007C176F">
                              <w:rPr>
                                <w:rFonts w:ascii="Amasis MT Pro" w:hAnsi="Amasis MT Pro"/>
                                <w:sz w:val="24"/>
                                <w:szCs w:val="24"/>
                              </w:rPr>
                              <w:t>essing capacity and encouraging independence (</w:t>
                            </w:r>
                            <w:proofErr w:type="spellStart"/>
                            <w:r w:rsidR="007C176F" w:rsidRPr="007C176F">
                              <w:rPr>
                                <w:rFonts w:ascii="Amasis MT Pro" w:hAnsi="Amasis MT Pro" w:cs="Arial"/>
                                <w:color w:val="222222"/>
                                <w:sz w:val="24"/>
                                <w:szCs w:val="24"/>
                                <w:shd w:val="clear" w:color="auto" w:fill="FFFFFF"/>
                              </w:rPr>
                              <w:t>Moilanen</w:t>
                            </w:r>
                            <w:proofErr w:type="spellEnd"/>
                            <w:r w:rsidR="007C176F" w:rsidRPr="007C176F">
                              <w:rPr>
                                <w:rFonts w:ascii="Amasis MT Pro" w:hAnsi="Amasis MT Pro" w:cs="Arial"/>
                                <w:color w:val="222222"/>
                                <w:sz w:val="24"/>
                                <w:szCs w:val="24"/>
                                <w:shd w:val="clear" w:color="auto" w:fill="FFFFFF"/>
                              </w:rPr>
                              <w:t xml:space="preserve"> et al., 2020).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2732E5" id="_x0000_s1032" type="#_x0000_t202" style="position:absolute;margin-left:353.95pt;margin-top:24.25pt;width:130.55pt;height:243.8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" strokecolor="#002060" strokeweight="3pt">
                <v:textbox>
                  <w:txbxContent>
                    <w:p w14:paraId="4513ABA8" w14:textId="4B07F49E" w:rsidR="006E510D" w:rsidRPr="007C176F" w:rsidRDefault="00091847" w:rsidP="00A4608A">
                      <w:pPr>
                        <w:rPr>
                          <w:rFonts w:ascii="Amasis MT Pro" w:hAnsi="Amasis MT Pro"/>
                          <w:sz w:val="24"/>
                          <w:szCs w:val="24"/>
                        </w:rPr>
                      </w:pPr>
                      <w:r w:rsidRPr="007C176F">
                        <w:rPr>
                          <w:rFonts w:ascii="Amasis MT Pro" w:hAnsi="Amasis MT Pro"/>
                          <w:sz w:val="24"/>
                          <w:szCs w:val="24"/>
                        </w:rPr>
                        <w:t xml:space="preserve">Staff at Abbeyfield </w:t>
                      </w:r>
                      <w:r w:rsidR="00C60EBF" w:rsidRPr="007C176F">
                        <w:rPr>
                          <w:rFonts w:ascii="Amasis MT Pro" w:hAnsi="Amasis MT Pro"/>
                          <w:sz w:val="24"/>
                          <w:szCs w:val="24"/>
                        </w:rPr>
                        <w:t xml:space="preserve">appear to </w:t>
                      </w:r>
                      <w:proofErr w:type="spellStart"/>
                      <w:r w:rsidR="00C60EBF" w:rsidRPr="007C176F">
                        <w:rPr>
                          <w:rFonts w:ascii="Amasis MT Pro" w:hAnsi="Amasis MT Pro"/>
                          <w:sz w:val="24"/>
                          <w:szCs w:val="24"/>
                        </w:rPr>
                        <w:t>prioritse</w:t>
                      </w:r>
                      <w:proofErr w:type="spellEnd"/>
                      <w:r w:rsidR="00C60EBF" w:rsidRPr="007C176F">
                        <w:rPr>
                          <w:rFonts w:ascii="Amasis MT Pro" w:hAnsi="Amasis MT Pro"/>
                          <w:sz w:val="24"/>
                          <w:szCs w:val="24"/>
                        </w:rPr>
                        <w:t xml:space="preserve"> the autonomy of the residents however care needs </w:t>
                      </w:r>
                      <w:r w:rsidR="00192789" w:rsidRPr="007C176F">
                        <w:rPr>
                          <w:rFonts w:ascii="Amasis MT Pro" w:hAnsi="Amasis MT Pro"/>
                          <w:sz w:val="24"/>
                          <w:szCs w:val="24"/>
                        </w:rPr>
                        <w:t xml:space="preserve">sometimes impacted decisions, a constant balancing act between </w:t>
                      </w:r>
                      <w:r w:rsidR="00763643" w:rsidRPr="007C176F">
                        <w:rPr>
                          <w:rFonts w:ascii="Amasis MT Pro" w:hAnsi="Amasis MT Pro"/>
                          <w:sz w:val="24"/>
                          <w:szCs w:val="24"/>
                        </w:rPr>
                        <w:t>a</w:t>
                      </w:r>
                      <w:r w:rsidR="00DB3F65">
                        <w:rPr>
                          <w:rFonts w:ascii="Amasis MT Pro" w:hAnsi="Amasis MT Pro"/>
                          <w:sz w:val="24"/>
                          <w:szCs w:val="24"/>
                        </w:rPr>
                        <w:t>ss</w:t>
                      </w:r>
                      <w:r w:rsidR="00763643" w:rsidRPr="007C176F">
                        <w:rPr>
                          <w:rFonts w:ascii="Amasis MT Pro" w:hAnsi="Amasis MT Pro"/>
                          <w:sz w:val="24"/>
                          <w:szCs w:val="24"/>
                        </w:rPr>
                        <w:t>essing capacity and encouraging independence (</w:t>
                      </w:r>
                      <w:proofErr w:type="spellStart"/>
                      <w:r w:rsidR="007C176F" w:rsidRPr="007C176F">
                        <w:rPr>
                          <w:rFonts w:ascii="Amasis MT Pro" w:hAnsi="Amasis MT Pro" w:cs="Arial"/>
                          <w:color w:val="222222"/>
                          <w:sz w:val="24"/>
                          <w:szCs w:val="24"/>
                          <w:shd w:val="clear" w:color="auto" w:fill="FFFFFF"/>
                        </w:rPr>
                        <w:t>Moilanen</w:t>
                      </w:r>
                      <w:proofErr w:type="spellEnd"/>
                      <w:r w:rsidR="007C176F" w:rsidRPr="007C176F">
                        <w:rPr>
                          <w:rFonts w:ascii="Amasis MT Pro" w:hAnsi="Amasis MT Pro" w:cs="Arial"/>
                          <w:color w:val="222222"/>
                          <w:sz w:val="24"/>
                          <w:szCs w:val="24"/>
                          <w:shd w:val="clear" w:color="auto" w:fill="FFFFFF"/>
                        </w:rPr>
                        <w:t xml:space="preserve"> et al., 2020). </w:t>
                      </w:r>
                    </w:p>
                  </w:txbxContent>
                </v:textbox>
                <w10:wrap type="square" anchorx="margin"/>
              </v:shape>
            </w:pict>
          </mc:Fallback>
        </mc:AlternateContent>
      </w:r>
    </w:p>
    <w:p w14:paraId="7F989940" w14:textId="23A4ABAA" w:rsidR="00065EDD" w:rsidRPr="006529E2" w:rsidRDefault="00065EDD">
      <w:pPr>
        <w:rPr>
          <w:rFonts w:ascii="Amasis MT Pro" w:hAnsi="Amasis MT Pro" w:cs="Arial"/>
          <w:sz w:val="24"/>
          <w:szCs w:val="24"/>
        </w:rPr>
      </w:pPr>
    </w:p>
    <w:p w14:paraId="493D8A03" w14:textId="44B91D4F" w:rsidR="00065EDD" w:rsidRPr="006529E2" w:rsidRDefault="00065EDD">
      <w:pPr>
        <w:rPr>
          <w:rFonts w:ascii="Amasis MT Pro" w:hAnsi="Amasis MT Pro" w:cs="Arial"/>
          <w:sz w:val="24"/>
          <w:szCs w:val="24"/>
        </w:rPr>
      </w:pPr>
    </w:p>
    <w:p w14:paraId="4DBFDACC" w14:textId="54F9067C" w:rsidR="00065EDD" w:rsidRPr="006529E2" w:rsidRDefault="00065EDD">
      <w:pPr>
        <w:rPr>
          <w:rFonts w:ascii="Amasis MT Pro" w:hAnsi="Amasis MT Pro" w:cs="Arial"/>
          <w:sz w:val="24"/>
          <w:szCs w:val="24"/>
        </w:rPr>
      </w:pPr>
    </w:p>
    <w:p w14:paraId="427E58AA" w14:textId="6E6C8F25" w:rsidR="00065EDD" w:rsidRPr="006529E2" w:rsidRDefault="00065EDD">
      <w:pPr>
        <w:rPr>
          <w:rFonts w:ascii="Amasis MT Pro" w:hAnsi="Amasis MT Pro" w:cs="Arial"/>
          <w:sz w:val="24"/>
          <w:szCs w:val="24"/>
        </w:rPr>
      </w:pPr>
    </w:p>
    <w:p w14:paraId="4B4DEC9C" w14:textId="76FEA33D" w:rsidR="00065EDD" w:rsidRPr="006529E2" w:rsidRDefault="00065EDD">
      <w:pPr>
        <w:rPr>
          <w:rFonts w:ascii="Amasis MT Pro" w:hAnsi="Amasis MT Pro" w:cs="Arial"/>
          <w:sz w:val="24"/>
          <w:szCs w:val="24"/>
        </w:rPr>
      </w:pPr>
    </w:p>
    <w:p w14:paraId="12CE7716" w14:textId="181CCEBB" w:rsidR="00065EDD" w:rsidRPr="006529E2" w:rsidRDefault="00065EDD">
      <w:pPr>
        <w:rPr>
          <w:rFonts w:ascii="Amasis MT Pro" w:hAnsi="Amasis MT Pro" w:cs="Arial"/>
          <w:sz w:val="24"/>
          <w:szCs w:val="24"/>
        </w:rPr>
      </w:pPr>
    </w:p>
    <w:p w14:paraId="49B94B09" w14:textId="11D005DE" w:rsidR="00065EDD" w:rsidRPr="006529E2" w:rsidRDefault="00065EDD">
      <w:pPr>
        <w:rPr>
          <w:rFonts w:ascii="Amasis MT Pro" w:hAnsi="Amasis MT Pro" w:cs="Arial"/>
          <w:sz w:val="24"/>
          <w:szCs w:val="24"/>
        </w:rPr>
      </w:pPr>
    </w:p>
    <w:p w14:paraId="2D4A9D7E" w14:textId="415F8D65" w:rsidR="00065EDD" w:rsidRPr="006529E2" w:rsidRDefault="00065EDD">
      <w:pPr>
        <w:rPr>
          <w:rFonts w:ascii="Amasis MT Pro" w:hAnsi="Amasis MT Pro" w:cs="Arial"/>
          <w:sz w:val="24"/>
          <w:szCs w:val="24"/>
        </w:rPr>
      </w:pPr>
    </w:p>
    <w:p w14:paraId="73D76D9C" w14:textId="16FB4206" w:rsidR="00065EDD" w:rsidRPr="006529E2" w:rsidRDefault="00065EDD">
      <w:pPr>
        <w:rPr>
          <w:rFonts w:ascii="Amasis MT Pro" w:hAnsi="Amasis MT Pro" w:cs="Arial"/>
          <w:sz w:val="24"/>
          <w:szCs w:val="24"/>
        </w:rPr>
      </w:pPr>
    </w:p>
    <w:p w14:paraId="2EC48966" w14:textId="40209DD9" w:rsidR="00065EDD" w:rsidRPr="006529E2" w:rsidRDefault="007C176F">
      <w:pPr>
        <w:rPr>
          <w:rFonts w:ascii="Amasis MT Pro" w:hAnsi="Amasis MT Pro" w:cs="Arial"/>
          <w:sz w:val="24"/>
          <w:szCs w:val="24"/>
        </w:rPr>
      </w:pPr>
      <w:r w:rsidRPr="006E510D">
        <w:rPr>
          <w:rFonts w:ascii="Amasis MT Pro" w:hAnsi="Amasis MT Pro" w:cs="Arial"/>
          <w:noProof/>
          <w:sz w:val="24"/>
          <w:szCs w:val="24"/>
        </w:rPr>
        <mc:AlternateContent>
          <mc:Choice Requires="wps">
            <w:drawing>
              <wp:anchor distT="0" distB="0" distL="114300" distR="114300" simplePos="0" relativeHeight="251695104" behindDoc="0" locked="0" layoutInCell="1" allowOverlap="1" wp14:anchorId="5FDE759D" wp14:editId="2CBF1289">
                <wp:simplePos x="0" y="0"/>
                <wp:positionH relativeFrom="column">
                  <wp:posOffset>4473841</wp:posOffset>
                </wp:positionH>
                <wp:positionV relativeFrom="paragraph">
                  <wp:posOffset>26035</wp:posOffset>
                </wp:positionV>
                <wp:extent cx="655837" cy="416885"/>
                <wp:effectExtent l="38100" t="19050" r="30480" b="40640"/>
                <wp:wrapNone/>
                <wp:docPr id="34" name="Straight Arrow Connector 34"/>
                <wp:cNvGraphicFramePr/>
                <a:graphic xmlns:a="http://schemas.openxmlformats.org/drawingml/2006/main">
                  <a:graphicData uri="http://schemas.microsoft.com/office/word/2010/wordprocessingShape">
                    <wps:wsp>
                      <wps:cNvCnPr/>
                      <wps:spPr>
                        <a:xfrm flipH="1">
                          <a:off x="0" y="0"/>
                          <a:ext cx="655837" cy="416885"/>
                        </a:xfrm>
                        <a:prstGeom prst="straightConnector1">
                          <a:avLst/>
                        </a:prstGeom>
                        <a:ln w="38100">
                          <a:solidFill>
                            <a:srgbClr val="002060">
                              <a:alpha val="60000"/>
                            </a:srgb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5A88BB" id="Straight Arrow Connector 34" o:spid="_x0000_s1026" type="#_x0000_t32" style="position:absolute;margin-left:352.25pt;margin-top:2.05pt;width:51.65pt;height:32.85pt;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" strokecolor="#002060" strokeweight="3pt">
                <v:stroke endarrow="block" opacity="39321f" endcap="round"/>
              </v:shape>
            </w:pict>
          </mc:Fallback>
        </mc:AlternateContent>
      </w:r>
    </w:p>
    <w:p w14:paraId="27D445CA" w14:textId="77777777" w:rsidR="00065EDD" w:rsidRPr="006529E2" w:rsidRDefault="00065EDD">
      <w:pPr>
        <w:rPr>
          <w:rFonts w:ascii="Amasis MT Pro" w:hAnsi="Amasis MT Pro" w:cs="Arial"/>
          <w:sz w:val="24"/>
          <w:szCs w:val="24"/>
        </w:rPr>
      </w:pPr>
    </w:p>
    <w:p w14:paraId="5728B58F" w14:textId="77777777" w:rsidR="00065EDD" w:rsidRPr="006529E2" w:rsidRDefault="00065EDD">
      <w:pPr>
        <w:rPr>
          <w:rFonts w:ascii="Amasis MT Pro" w:hAnsi="Amasis MT Pro" w:cs="Arial"/>
          <w:sz w:val="24"/>
          <w:szCs w:val="24"/>
        </w:rPr>
      </w:pPr>
    </w:p>
    <w:p w14:paraId="18497652" w14:textId="77777777" w:rsidR="00065EDD" w:rsidRPr="006529E2" w:rsidRDefault="00065EDD">
      <w:pPr>
        <w:rPr>
          <w:rFonts w:ascii="Amasis MT Pro" w:hAnsi="Amasis MT Pro" w:cs="Arial"/>
          <w:sz w:val="24"/>
          <w:szCs w:val="24"/>
        </w:rPr>
      </w:pPr>
    </w:p>
    <w:p w14:paraId="0161E76C" w14:textId="77777777" w:rsidR="00065EDD" w:rsidRPr="006529E2" w:rsidRDefault="00065EDD">
      <w:pPr>
        <w:rPr>
          <w:rFonts w:ascii="Amasis MT Pro" w:hAnsi="Amasis MT Pro" w:cs="Arial"/>
          <w:sz w:val="24"/>
          <w:szCs w:val="24"/>
        </w:rPr>
      </w:pPr>
    </w:p>
    <w:p w14:paraId="72FAC38A" w14:textId="77777777" w:rsidR="00065EDD" w:rsidRPr="006529E2" w:rsidRDefault="00065EDD">
      <w:pPr>
        <w:rPr>
          <w:rFonts w:ascii="Amasis MT Pro" w:hAnsi="Amasis MT Pro" w:cs="Arial"/>
          <w:sz w:val="24"/>
          <w:szCs w:val="24"/>
        </w:rPr>
      </w:pPr>
    </w:p>
    <w:p w14:paraId="5B3C3EF0" w14:textId="77777777" w:rsidR="00065EDD" w:rsidRPr="006529E2" w:rsidRDefault="00065EDD">
      <w:pPr>
        <w:rPr>
          <w:rFonts w:ascii="Amasis MT Pro" w:hAnsi="Amasis MT Pro" w:cs="Arial"/>
          <w:sz w:val="24"/>
          <w:szCs w:val="24"/>
        </w:rPr>
      </w:pPr>
    </w:p>
    <w:p w14:paraId="1C047523" w14:textId="77777777" w:rsidR="00065EDD" w:rsidRPr="006529E2" w:rsidRDefault="00065EDD">
      <w:pPr>
        <w:rPr>
          <w:rFonts w:ascii="Amasis MT Pro" w:hAnsi="Amasis MT Pro" w:cs="Arial"/>
          <w:sz w:val="24"/>
          <w:szCs w:val="24"/>
        </w:rPr>
      </w:pPr>
    </w:p>
    <w:p w14:paraId="4D0B4750" w14:textId="321F2A1F" w:rsidR="00E65214" w:rsidRPr="00FB4FB5" w:rsidRDefault="00E65214" w:rsidP="00E65214">
      <w:pPr>
        <w:rPr>
          <w:rFonts w:ascii="Amasis MT Pro Medium" w:hAnsi="Amasis MT Pro Medium" w:cs="Arial"/>
          <w:color w:val="0F486E" w:themeColor="text2" w:themeShade="BF"/>
          <w:sz w:val="24"/>
          <w:szCs w:val="24"/>
        </w:rPr>
      </w:pPr>
    </w:p>
    <w:p w14:paraId="452ACE3C" w14:textId="05633D97" w:rsidR="00561539" w:rsidRPr="006529E2" w:rsidRDefault="00357BBD" w:rsidP="00561539">
      <w:pPr>
        <w:rPr>
          <w:rFonts w:ascii="Amasis MT Pro" w:hAnsi="Amasis MT Pro" w:cs="Arial"/>
          <w:sz w:val="24"/>
          <w:szCs w:val="24"/>
        </w:rPr>
      </w:pPr>
      <w:r>
        <w:rPr>
          <w:rFonts w:ascii="Amasis MT Pro" w:hAnsi="Amasis MT Pro" w:cs="Arial"/>
          <w:noProof/>
          <w:sz w:val="24"/>
          <w:szCs w:val="24"/>
        </w:rPr>
        <w:lastRenderedPageBreak/>
        <mc:AlternateContent>
          <mc:Choice Requires="wps">
            <w:drawing>
              <wp:anchor distT="0" distB="0" distL="114300" distR="114300" simplePos="0" relativeHeight="251665920" behindDoc="0" locked="0" layoutInCell="1" allowOverlap="1" wp14:anchorId="5A4D2F5C" wp14:editId="0CB41311">
                <wp:simplePos x="0" y="0"/>
                <wp:positionH relativeFrom="column">
                  <wp:posOffset>4657060</wp:posOffset>
                </wp:positionH>
                <wp:positionV relativeFrom="paragraph">
                  <wp:posOffset>1877443</wp:posOffset>
                </wp:positionV>
                <wp:extent cx="382773" cy="1275907"/>
                <wp:effectExtent l="57150" t="19050" r="36830" b="38735"/>
                <wp:wrapNone/>
                <wp:docPr id="36" name="Straight Arrow Connector 36"/>
                <wp:cNvGraphicFramePr/>
                <a:graphic xmlns:a="http://schemas.openxmlformats.org/drawingml/2006/main">
                  <a:graphicData uri="http://schemas.microsoft.com/office/word/2010/wordprocessingShape">
                    <wps:wsp>
                      <wps:cNvCnPr/>
                      <wps:spPr>
                        <a:xfrm flipH="1">
                          <a:off x="0" y="0"/>
                          <a:ext cx="382773" cy="1275907"/>
                        </a:xfrm>
                        <a:prstGeom prst="straightConnector1">
                          <a:avLst/>
                        </a:prstGeom>
                        <a:ln w="38100">
                          <a:solidFill>
                            <a:srgbClr val="002060">
                              <a:alpha val="60000"/>
                            </a:srgb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67B1DB7" id="Straight Arrow Connector 36" o:spid="_x0000_s1026" type="#_x0000_t32" style="position:absolute;margin-left:366.7pt;margin-top:147.85pt;width:30.15pt;height:100.45pt;flip:x;z-index:251665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" strokecolor="#002060" strokeweight="3pt">
                <v:stroke endarrow="block" opacity="39321f" endcap="round"/>
              </v:shape>
            </w:pict>
          </mc:Fallback>
        </mc:AlternateContent>
      </w:r>
      <w:r w:rsidRPr="006E510D">
        <w:rPr>
          <w:rFonts w:ascii="Amasis MT Pro" w:hAnsi="Amasis MT Pro" w:cs="Arial"/>
          <w:noProof/>
          <w:sz w:val="24"/>
          <w:szCs w:val="24"/>
        </w:rPr>
        <mc:AlternateContent>
          <mc:Choice Requires="wps">
            <w:drawing>
              <wp:anchor distT="45720" distB="45720" distL="114300" distR="114300" simplePos="0" relativeHeight="251664896" behindDoc="0" locked="0" layoutInCell="1" allowOverlap="1" wp14:anchorId="7CDF0425" wp14:editId="60926274">
                <wp:simplePos x="0" y="0"/>
                <wp:positionH relativeFrom="margin">
                  <wp:align>right</wp:align>
                </wp:positionH>
                <wp:positionV relativeFrom="paragraph">
                  <wp:posOffset>429201</wp:posOffset>
                </wp:positionV>
                <wp:extent cx="5701030" cy="1490345"/>
                <wp:effectExtent l="19050" t="19050" r="13970" b="14605"/>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1490345"/>
                        </a:xfrm>
                        <a:prstGeom prst="rect">
                          <a:avLst/>
                        </a:prstGeom>
                        <a:solidFill>
                          <a:srgbClr val="FFFFFF"/>
                        </a:solidFill>
                        <a:ln w="38100">
                          <a:solidFill>
                            <a:srgbClr val="002060"/>
                          </a:solidFill>
                          <a:miter lim="800000"/>
                          <a:headEnd/>
                          <a:tailEnd/>
                        </a:ln>
                      </wps:spPr>
                      <wps:txbx>
                        <w:txbxContent>
                          <w:p w14:paraId="642ACA36" w14:textId="77777777" w:rsidR="00357BBD" w:rsidRPr="00A4608A" w:rsidRDefault="00357BBD" w:rsidP="00357BBD">
                            <w:pPr>
                              <w:shd w:val="clear" w:color="auto" w:fill="FFFFFF"/>
                              <w:spacing w:line="480" w:lineRule="auto"/>
                              <w:rPr>
                                <w:rFonts w:ascii="Amasis MT Pro" w:hAnsi="Amasis MT Pro"/>
                                <w:sz w:val="24"/>
                                <w:szCs w:val="24"/>
                              </w:rPr>
                            </w:pPr>
                            <w:r>
                              <w:rPr>
                                <w:rFonts w:ascii="Amasis MT Pro" w:hAnsi="Amasis MT Pro"/>
                                <w:sz w:val="24"/>
                                <w:szCs w:val="24"/>
                              </w:rPr>
                              <w:t>Polic</w:t>
                            </w:r>
                            <w:r w:rsidRPr="00A4608A">
                              <w:rPr>
                                <w:rFonts w:ascii="Amasis MT Pro" w:hAnsi="Amasis MT Pro"/>
                                <w:sz w:val="24"/>
                                <w:szCs w:val="24"/>
                              </w:rPr>
                              <w:t>ies are not only for resident safety but also safety of staff. An integral part of training and a beneficial for building confidence within a care setting role. Highlighting the importance of contracting and accessing risk within a counsellor role (</w:t>
                            </w:r>
                            <w:r w:rsidRPr="00A4608A">
                              <w:rPr>
                                <w:rFonts w:ascii="Amasis MT Pro" w:eastAsia="Times New Roman" w:hAnsi="Amasis MT Pro" w:cs="Times New Roman"/>
                                <w:color w:val="3A3A3A"/>
                                <w:sz w:val="24"/>
                                <w:szCs w:val="24"/>
                                <w:lang w:eastAsia="en-GB"/>
                              </w:rPr>
                              <w:t>Wheeler et al., 2004).</w:t>
                            </w:r>
                          </w:p>
                          <w:p w14:paraId="589C6AD5" w14:textId="77777777" w:rsidR="00357BBD" w:rsidRDefault="00357BBD" w:rsidP="00357BB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DF0425" id="_x0000_s1033" type="#_x0000_t202" style="position:absolute;margin-left:397.7pt;margin-top:33.8pt;width:448.9pt;height:117.35pt;z-index:2516648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" strokecolor="#002060" strokeweight="3pt">
                <v:textbox>
                  <w:txbxContent>
                    <w:p w14:paraId="642ACA36" w14:textId="77777777" w:rsidR="00357BBD" w:rsidRPr="00A4608A" w:rsidRDefault="00357BBD" w:rsidP="00357BBD">
                      <w:pPr>
                        <w:shd w:val="clear" w:color="auto" w:fill="FFFFFF"/>
                        <w:spacing w:line="480" w:lineRule="auto"/>
                        <w:rPr>
                          <w:rFonts w:ascii="Amasis MT Pro" w:hAnsi="Amasis MT Pro"/>
                          <w:sz w:val="24"/>
                          <w:szCs w:val="24"/>
                        </w:rPr>
                      </w:pPr>
                      <w:r>
                        <w:rPr>
                          <w:rFonts w:ascii="Amasis MT Pro" w:hAnsi="Amasis MT Pro"/>
                          <w:sz w:val="24"/>
                          <w:szCs w:val="24"/>
                        </w:rPr>
                        <w:t>Polic</w:t>
                      </w:r>
                      <w:r w:rsidRPr="00A4608A">
                        <w:rPr>
                          <w:rFonts w:ascii="Amasis MT Pro" w:hAnsi="Amasis MT Pro"/>
                          <w:sz w:val="24"/>
                          <w:szCs w:val="24"/>
                        </w:rPr>
                        <w:t>ies are not only for resident safety but also safety of staff. An integral part of training and a beneficial for building confidence within a care setting role. Highlighting the importance of contracting and accessing risk within a counsellor role (</w:t>
                      </w:r>
                      <w:r w:rsidRPr="00A4608A">
                        <w:rPr>
                          <w:rFonts w:ascii="Amasis MT Pro" w:eastAsia="Times New Roman" w:hAnsi="Amasis MT Pro" w:cs="Times New Roman"/>
                          <w:color w:val="3A3A3A"/>
                          <w:sz w:val="24"/>
                          <w:szCs w:val="24"/>
                          <w:lang w:eastAsia="en-GB"/>
                        </w:rPr>
                        <w:t>Wheeler et al., 2004).</w:t>
                      </w:r>
                    </w:p>
                    <w:p w14:paraId="589C6AD5" w14:textId="77777777" w:rsidR="00357BBD" w:rsidRDefault="00357BBD" w:rsidP="00357BBD"/>
                  </w:txbxContent>
                </v:textbox>
                <w10:wrap type="square" anchorx="margin"/>
              </v:shape>
            </w:pict>
          </mc:Fallback>
        </mc:AlternateContent>
      </w:r>
      <w:r w:rsidR="00E65214" w:rsidRPr="006529E2">
        <w:rPr>
          <w:rFonts w:ascii="Amasis MT Pro" w:hAnsi="Amasis MT Pro" w:cs="Arial"/>
          <w:sz w:val="24"/>
          <w:szCs w:val="24"/>
        </w:rPr>
        <w:t>Behaviour</w:t>
      </w:r>
      <w:r w:rsidR="00561539">
        <w:rPr>
          <w:rFonts w:ascii="Amasis MT Pro" w:hAnsi="Amasis MT Pro" w:cs="Arial"/>
          <w:sz w:val="24"/>
          <w:szCs w:val="24"/>
        </w:rPr>
        <w:t xml:space="preserve"> That Presents Risk</w:t>
      </w:r>
      <w:r w:rsidR="00E65214" w:rsidRPr="006529E2">
        <w:rPr>
          <w:rFonts w:ascii="Amasis MT Pro" w:hAnsi="Amasis MT Pro" w:cs="Arial"/>
          <w:sz w:val="24"/>
          <w:szCs w:val="24"/>
        </w:rPr>
        <w:t xml:space="preserve"> </w:t>
      </w:r>
      <w:r w:rsidR="008B452A" w:rsidRPr="006529E2">
        <w:rPr>
          <w:rFonts w:ascii="Amasis MT Pro" w:hAnsi="Amasis MT Pro" w:cs="Arial"/>
          <w:sz w:val="24"/>
          <w:szCs w:val="24"/>
        </w:rPr>
        <w:t>Policy</w:t>
      </w:r>
      <w:r w:rsidR="00561539">
        <w:rPr>
          <w:rFonts w:ascii="Amasis MT Pro" w:hAnsi="Amasis MT Pro" w:cs="Arial"/>
          <w:sz w:val="24"/>
          <w:szCs w:val="24"/>
        </w:rPr>
        <w:t xml:space="preserve"> (Abbeyfield, 2019)</w:t>
      </w:r>
    </w:p>
    <w:p w14:paraId="60B0DBAF" w14:textId="4B3E8AD1" w:rsidR="00E65214" w:rsidRPr="006529E2" w:rsidRDefault="00E65214" w:rsidP="00E65214">
      <w:pPr>
        <w:rPr>
          <w:rFonts w:ascii="Amasis MT Pro" w:hAnsi="Amasis MT Pro" w:cs="Arial"/>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7655"/>
      </w:tblGrid>
      <w:tr w:rsidR="00E65214" w:rsidRPr="006529E2" w14:paraId="7AA2313D" w14:textId="77777777" w:rsidTr="00570C2A">
        <w:tc>
          <w:tcPr>
            <w:tcW w:w="1951" w:type="dxa"/>
            <w:shd w:val="clear" w:color="auto" w:fill="D9D9D9"/>
            <w:vAlign w:val="center"/>
          </w:tcPr>
          <w:p w14:paraId="7BE8BF7B" w14:textId="77777777" w:rsidR="00E65214" w:rsidRPr="006529E2" w:rsidRDefault="00E65214" w:rsidP="00570C2A">
            <w:pPr>
              <w:rPr>
                <w:rFonts w:ascii="Amasis MT Pro" w:hAnsi="Amasis MT Pro" w:cs="Arial"/>
                <w:sz w:val="24"/>
                <w:szCs w:val="24"/>
              </w:rPr>
            </w:pPr>
          </w:p>
          <w:p w14:paraId="2B06DC01" w14:textId="77777777" w:rsidR="00E65214" w:rsidRPr="006529E2" w:rsidRDefault="00E65214" w:rsidP="00570C2A">
            <w:pPr>
              <w:rPr>
                <w:rFonts w:ascii="Amasis MT Pro" w:hAnsi="Amasis MT Pro" w:cs="Arial"/>
                <w:sz w:val="24"/>
                <w:szCs w:val="24"/>
              </w:rPr>
            </w:pPr>
            <w:r w:rsidRPr="006529E2">
              <w:rPr>
                <w:rFonts w:ascii="Amasis MT Pro" w:hAnsi="Amasis MT Pro" w:cs="Arial"/>
                <w:sz w:val="24"/>
                <w:szCs w:val="24"/>
              </w:rPr>
              <w:t>TITLE</w:t>
            </w:r>
          </w:p>
        </w:tc>
        <w:tc>
          <w:tcPr>
            <w:tcW w:w="7655" w:type="dxa"/>
            <w:shd w:val="clear" w:color="auto" w:fill="D9D9D9"/>
            <w:vAlign w:val="center"/>
          </w:tcPr>
          <w:p w14:paraId="4132D1D4" w14:textId="77777777" w:rsidR="00E65214" w:rsidRPr="006529E2" w:rsidRDefault="00E65214" w:rsidP="00570C2A">
            <w:pPr>
              <w:pStyle w:val="Heading2"/>
              <w:rPr>
                <w:rFonts w:ascii="Amasis MT Pro" w:hAnsi="Amasis MT Pro" w:cs="Arial"/>
                <w:sz w:val="24"/>
                <w:szCs w:val="24"/>
              </w:rPr>
            </w:pPr>
          </w:p>
          <w:p w14:paraId="55A88616" w14:textId="77777777" w:rsidR="00E65214" w:rsidRPr="006529E2" w:rsidRDefault="00E65214" w:rsidP="00570C2A">
            <w:pPr>
              <w:rPr>
                <w:rFonts w:ascii="Amasis MT Pro" w:hAnsi="Amasis MT Pro" w:cs="Arial"/>
                <w:b/>
                <w:sz w:val="24"/>
                <w:szCs w:val="24"/>
              </w:rPr>
            </w:pPr>
            <w:r w:rsidRPr="006529E2">
              <w:rPr>
                <w:rFonts w:ascii="Amasis MT Pro" w:hAnsi="Amasis MT Pro" w:cs="Arial"/>
                <w:b/>
                <w:sz w:val="24"/>
                <w:szCs w:val="24"/>
              </w:rPr>
              <w:t>BEHAVIOUR THAT PRESENTS RISKS</w:t>
            </w:r>
          </w:p>
          <w:p w14:paraId="3D2CCC30" w14:textId="77777777" w:rsidR="00E65214" w:rsidRPr="006529E2" w:rsidRDefault="00E65214" w:rsidP="00570C2A">
            <w:pPr>
              <w:spacing w:line="240" w:lineRule="auto"/>
              <w:rPr>
                <w:rFonts w:ascii="Amasis MT Pro" w:hAnsi="Amasis MT Pro" w:cs="Arial"/>
                <w:b/>
                <w:sz w:val="24"/>
                <w:szCs w:val="24"/>
              </w:rPr>
            </w:pPr>
          </w:p>
        </w:tc>
      </w:tr>
      <w:tr w:rsidR="00E65214" w:rsidRPr="006529E2" w14:paraId="3D6768E9" w14:textId="77777777" w:rsidTr="00570C2A">
        <w:tc>
          <w:tcPr>
            <w:tcW w:w="1951" w:type="dxa"/>
          </w:tcPr>
          <w:p w14:paraId="3B47EF44" w14:textId="77777777" w:rsidR="00E65214" w:rsidRPr="006529E2" w:rsidRDefault="00E65214" w:rsidP="00570C2A">
            <w:pPr>
              <w:rPr>
                <w:rFonts w:ascii="Amasis MT Pro" w:hAnsi="Amasis MT Pro" w:cs="Arial"/>
                <w:b/>
                <w:sz w:val="24"/>
                <w:szCs w:val="24"/>
              </w:rPr>
            </w:pPr>
          </w:p>
          <w:p w14:paraId="51B2D227" w14:textId="77777777" w:rsidR="00E65214" w:rsidRPr="006529E2" w:rsidRDefault="00E65214" w:rsidP="00570C2A">
            <w:pPr>
              <w:rPr>
                <w:rFonts w:ascii="Amasis MT Pro" w:hAnsi="Amasis MT Pro" w:cs="Arial"/>
                <w:b/>
                <w:sz w:val="24"/>
                <w:szCs w:val="24"/>
              </w:rPr>
            </w:pPr>
            <w:proofErr w:type="gramStart"/>
            <w:r w:rsidRPr="006529E2">
              <w:rPr>
                <w:rFonts w:ascii="Amasis MT Pro" w:hAnsi="Amasis MT Pro" w:cs="Arial"/>
                <w:b/>
                <w:sz w:val="24"/>
                <w:szCs w:val="24"/>
              </w:rPr>
              <w:t>1  Background</w:t>
            </w:r>
            <w:proofErr w:type="gramEnd"/>
          </w:p>
          <w:p w14:paraId="543502D3" w14:textId="77777777" w:rsidR="00E65214" w:rsidRPr="006529E2" w:rsidRDefault="00E65214" w:rsidP="00570C2A">
            <w:pPr>
              <w:rPr>
                <w:rFonts w:ascii="Amasis MT Pro" w:hAnsi="Amasis MT Pro" w:cs="Arial"/>
                <w:b/>
                <w:sz w:val="24"/>
                <w:szCs w:val="24"/>
              </w:rPr>
            </w:pPr>
          </w:p>
        </w:tc>
        <w:tc>
          <w:tcPr>
            <w:tcW w:w="7655" w:type="dxa"/>
          </w:tcPr>
          <w:p w14:paraId="10BA3EA2" w14:textId="77777777" w:rsidR="00E65214" w:rsidRPr="006529E2" w:rsidRDefault="00E65214" w:rsidP="00570C2A">
            <w:pPr>
              <w:widowControl w:val="0"/>
              <w:tabs>
                <w:tab w:val="left" w:pos="204"/>
              </w:tabs>
              <w:autoSpaceDE w:val="0"/>
              <w:autoSpaceDN w:val="0"/>
              <w:adjustRightInd w:val="0"/>
              <w:rPr>
                <w:rFonts w:ascii="Amasis MT Pro" w:hAnsi="Amasis MT Pro" w:cs="Arial"/>
                <w:sz w:val="24"/>
                <w:szCs w:val="24"/>
              </w:rPr>
            </w:pPr>
          </w:p>
          <w:p w14:paraId="5401887E" w14:textId="77777777" w:rsidR="00E65214" w:rsidRPr="006529E2" w:rsidRDefault="00E65214" w:rsidP="00570C2A">
            <w:pPr>
              <w:rPr>
                <w:rFonts w:ascii="Amasis MT Pro" w:eastAsia="Times New Roman" w:hAnsi="Amasis MT Pro" w:cs="Arial"/>
                <w:sz w:val="24"/>
                <w:szCs w:val="24"/>
              </w:rPr>
            </w:pPr>
            <w:r w:rsidRPr="006529E2">
              <w:rPr>
                <w:rFonts w:ascii="Amasis MT Pro" w:eastAsia="Times New Roman" w:hAnsi="Amasis MT Pro" w:cs="Arial"/>
                <w:sz w:val="24"/>
                <w:szCs w:val="24"/>
              </w:rPr>
              <w:t xml:space="preserve">Occasionally, staff may need to respond to behaviour that presents risks and will need to ensure residents are </w:t>
            </w:r>
            <w:proofErr w:type="gramStart"/>
            <w:r w:rsidRPr="006529E2">
              <w:rPr>
                <w:rFonts w:ascii="Amasis MT Pro" w:eastAsia="Times New Roman" w:hAnsi="Amasis MT Pro" w:cs="Arial"/>
                <w:sz w:val="24"/>
                <w:szCs w:val="24"/>
              </w:rPr>
              <w:t>treated with dignity and respect at all times</w:t>
            </w:r>
            <w:proofErr w:type="gramEnd"/>
            <w:r w:rsidRPr="006529E2">
              <w:rPr>
                <w:rFonts w:ascii="Amasis MT Pro" w:eastAsia="Times New Roman" w:hAnsi="Amasis MT Pro" w:cs="Arial"/>
                <w:sz w:val="24"/>
                <w:szCs w:val="24"/>
              </w:rPr>
              <w:t xml:space="preserve"> and are protected from the risk of harm or abuse. </w:t>
            </w:r>
          </w:p>
          <w:p w14:paraId="59DE3A17" w14:textId="77777777" w:rsidR="00E65214" w:rsidRPr="006529E2" w:rsidRDefault="00E65214" w:rsidP="00570C2A">
            <w:pPr>
              <w:rPr>
                <w:rFonts w:ascii="Amasis MT Pro" w:hAnsi="Amasis MT Pro" w:cs="Arial"/>
                <w:sz w:val="24"/>
                <w:szCs w:val="24"/>
              </w:rPr>
            </w:pPr>
          </w:p>
        </w:tc>
      </w:tr>
      <w:tr w:rsidR="00E65214" w:rsidRPr="006529E2" w14:paraId="64F23B12" w14:textId="77777777" w:rsidTr="00570C2A">
        <w:tc>
          <w:tcPr>
            <w:tcW w:w="1951" w:type="dxa"/>
          </w:tcPr>
          <w:p w14:paraId="43308358" w14:textId="77777777" w:rsidR="00E65214" w:rsidRPr="006529E2" w:rsidRDefault="00E65214" w:rsidP="00570C2A">
            <w:pPr>
              <w:rPr>
                <w:rFonts w:ascii="Amasis MT Pro" w:hAnsi="Amasis MT Pro" w:cs="Arial"/>
                <w:b/>
                <w:sz w:val="24"/>
                <w:szCs w:val="24"/>
              </w:rPr>
            </w:pPr>
          </w:p>
          <w:p w14:paraId="372B927F" w14:textId="77777777" w:rsidR="00E65214" w:rsidRPr="006529E2" w:rsidRDefault="00E65214" w:rsidP="00570C2A">
            <w:pPr>
              <w:rPr>
                <w:rFonts w:ascii="Amasis MT Pro" w:hAnsi="Amasis MT Pro" w:cs="Arial"/>
                <w:b/>
                <w:sz w:val="24"/>
                <w:szCs w:val="24"/>
              </w:rPr>
            </w:pPr>
            <w:proofErr w:type="gramStart"/>
            <w:r w:rsidRPr="006529E2">
              <w:rPr>
                <w:rFonts w:ascii="Amasis MT Pro" w:hAnsi="Amasis MT Pro" w:cs="Arial"/>
                <w:b/>
                <w:sz w:val="24"/>
                <w:szCs w:val="24"/>
              </w:rPr>
              <w:t>2  Objectives</w:t>
            </w:r>
            <w:proofErr w:type="gramEnd"/>
          </w:p>
          <w:p w14:paraId="1D9FEF93" w14:textId="77777777" w:rsidR="00E65214" w:rsidRPr="006529E2" w:rsidRDefault="00E65214" w:rsidP="00570C2A">
            <w:pPr>
              <w:rPr>
                <w:rFonts w:ascii="Amasis MT Pro" w:hAnsi="Amasis MT Pro" w:cs="Arial"/>
                <w:b/>
                <w:sz w:val="24"/>
                <w:szCs w:val="24"/>
              </w:rPr>
            </w:pPr>
          </w:p>
        </w:tc>
        <w:tc>
          <w:tcPr>
            <w:tcW w:w="7655" w:type="dxa"/>
          </w:tcPr>
          <w:p w14:paraId="1BB6A149" w14:textId="77777777" w:rsidR="00E65214" w:rsidRPr="006529E2" w:rsidRDefault="00E65214" w:rsidP="00570C2A">
            <w:pPr>
              <w:rPr>
                <w:rFonts w:ascii="Amasis MT Pro" w:hAnsi="Amasis MT Pro" w:cs="Arial"/>
                <w:sz w:val="24"/>
                <w:szCs w:val="24"/>
              </w:rPr>
            </w:pPr>
          </w:p>
          <w:p w14:paraId="485640EA" w14:textId="77777777" w:rsidR="00E65214" w:rsidRPr="006529E2" w:rsidRDefault="00E65214" w:rsidP="00570C2A">
            <w:pPr>
              <w:widowControl w:val="0"/>
              <w:tabs>
                <w:tab w:val="left" w:pos="204"/>
              </w:tabs>
              <w:autoSpaceDE w:val="0"/>
              <w:autoSpaceDN w:val="0"/>
              <w:adjustRightInd w:val="0"/>
              <w:rPr>
                <w:rFonts w:ascii="Amasis MT Pro" w:eastAsia="Times New Roman" w:hAnsi="Amasis MT Pro" w:cs="Arial"/>
                <w:sz w:val="24"/>
                <w:szCs w:val="24"/>
              </w:rPr>
            </w:pPr>
            <w:r w:rsidRPr="006529E2">
              <w:rPr>
                <w:rFonts w:ascii="Amasis MT Pro" w:eastAsia="Times New Roman" w:hAnsi="Amasis MT Pro" w:cs="Arial"/>
                <w:sz w:val="24"/>
                <w:szCs w:val="24"/>
              </w:rPr>
              <w:t>Abbeyfield is committed to providing services that enhance the quality of life for older people and developing services that will meet the needs of future generations. This commitment is based on the Mission and Values of Abbeyfield. Abbeyfield will also comply with all relevant and current legislation.</w:t>
            </w:r>
          </w:p>
          <w:p w14:paraId="30053138" w14:textId="77777777" w:rsidR="00E65214" w:rsidRPr="006529E2" w:rsidRDefault="00E65214" w:rsidP="00570C2A">
            <w:pPr>
              <w:widowControl w:val="0"/>
              <w:tabs>
                <w:tab w:val="left" w:pos="204"/>
              </w:tabs>
              <w:autoSpaceDE w:val="0"/>
              <w:autoSpaceDN w:val="0"/>
              <w:adjustRightInd w:val="0"/>
              <w:rPr>
                <w:rFonts w:ascii="Amasis MT Pro" w:eastAsia="Times New Roman" w:hAnsi="Amasis MT Pro" w:cs="Arial"/>
                <w:sz w:val="24"/>
                <w:szCs w:val="24"/>
              </w:rPr>
            </w:pPr>
          </w:p>
          <w:p w14:paraId="523DED83" w14:textId="77777777" w:rsidR="00E65214" w:rsidRPr="006529E2" w:rsidRDefault="00E65214" w:rsidP="00570C2A">
            <w:pPr>
              <w:rPr>
                <w:rFonts w:ascii="Amasis MT Pro" w:eastAsia="Times New Roman" w:hAnsi="Amasis MT Pro" w:cs="Arial"/>
                <w:sz w:val="24"/>
                <w:szCs w:val="24"/>
              </w:rPr>
            </w:pPr>
            <w:r w:rsidRPr="006529E2">
              <w:rPr>
                <w:rFonts w:ascii="Amasis MT Pro" w:eastAsia="Times New Roman" w:hAnsi="Amasis MT Pro" w:cs="Arial"/>
                <w:sz w:val="24"/>
                <w:szCs w:val="24"/>
              </w:rPr>
              <w:t xml:space="preserve">If a resident displays behaviour that presents a risk to themselves or others, staff will respond sensitively and appropriately to the situation ensuring that the individual resident concerned, and others who may be affected, are properly supported and protected. </w:t>
            </w:r>
          </w:p>
          <w:p w14:paraId="2CCD8EF6" w14:textId="77777777" w:rsidR="00E65214" w:rsidRPr="006529E2" w:rsidRDefault="00E65214" w:rsidP="00570C2A">
            <w:pPr>
              <w:tabs>
                <w:tab w:val="left" w:pos="1215"/>
              </w:tabs>
              <w:outlineLvl w:val="0"/>
              <w:rPr>
                <w:rFonts w:ascii="Amasis MT Pro" w:hAnsi="Amasis MT Pro" w:cs="Arial"/>
                <w:sz w:val="24"/>
                <w:szCs w:val="24"/>
              </w:rPr>
            </w:pPr>
          </w:p>
        </w:tc>
      </w:tr>
      <w:tr w:rsidR="00E65214" w:rsidRPr="006529E2" w14:paraId="6522FD0A" w14:textId="77777777" w:rsidTr="00570C2A">
        <w:tc>
          <w:tcPr>
            <w:tcW w:w="1951" w:type="dxa"/>
          </w:tcPr>
          <w:p w14:paraId="3BD11B39" w14:textId="77777777" w:rsidR="00E65214" w:rsidRPr="006529E2" w:rsidRDefault="00E65214" w:rsidP="00570C2A">
            <w:pPr>
              <w:rPr>
                <w:rFonts w:ascii="Amasis MT Pro" w:hAnsi="Amasis MT Pro" w:cs="Arial"/>
                <w:b/>
                <w:sz w:val="24"/>
                <w:szCs w:val="24"/>
              </w:rPr>
            </w:pPr>
          </w:p>
          <w:p w14:paraId="600E32F2" w14:textId="77777777" w:rsidR="00E65214" w:rsidRPr="006529E2" w:rsidRDefault="00E65214" w:rsidP="00570C2A">
            <w:pPr>
              <w:rPr>
                <w:rFonts w:ascii="Amasis MT Pro" w:hAnsi="Amasis MT Pro" w:cs="Arial"/>
                <w:b/>
                <w:sz w:val="24"/>
                <w:szCs w:val="24"/>
              </w:rPr>
            </w:pPr>
            <w:r w:rsidRPr="006529E2">
              <w:rPr>
                <w:rFonts w:ascii="Amasis MT Pro" w:hAnsi="Amasis MT Pro" w:cs="Arial"/>
                <w:b/>
                <w:sz w:val="24"/>
                <w:szCs w:val="24"/>
              </w:rPr>
              <w:t>3   Scope</w:t>
            </w:r>
          </w:p>
        </w:tc>
        <w:tc>
          <w:tcPr>
            <w:tcW w:w="7655" w:type="dxa"/>
          </w:tcPr>
          <w:p w14:paraId="1BC55491" w14:textId="77777777" w:rsidR="00E65214" w:rsidRPr="006529E2" w:rsidRDefault="00E65214" w:rsidP="00570C2A">
            <w:pPr>
              <w:rPr>
                <w:rFonts w:ascii="Amasis MT Pro" w:hAnsi="Amasis MT Pro" w:cs="Arial"/>
                <w:sz w:val="24"/>
                <w:szCs w:val="24"/>
              </w:rPr>
            </w:pPr>
          </w:p>
          <w:p w14:paraId="7C4A12AB" w14:textId="77777777" w:rsidR="00E65214" w:rsidRPr="006529E2" w:rsidRDefault="00E65214" w:rsidP="00570C2A">
            <w:pPr>
              <w:widowControl w:val="0"/>
              <w:tabs>
                <w:tab w:val="left" w:pos="1615"/>
              </w:tabs>
              <w:autoSpaceDE w:val="0"/>
              <w:autoSpaceDN w:val="0"/>
              <w:adjustRightInd w:val="0"/>
              <w:rPr>
                <w:rFonts w:ascii="Amasis MT Pro" w:eastAsia="Times New Roman" w:hAnsi="Amasis MT Pro" w:cs="Arial"/>
                <w:iCs/>
                <w:sz w:val="24"/>
                <w:szCs w:val="24"/>
              </w:rPr>
            </w:pPr>
            <w:r w:rsidRPr="006529E2">
              <w:rPr>
                <w:rFonts w:ascii="Amasis MT Pro" w:eastAsia="Times New Roman" w:hAnsi="Amasis MT Pro" w:cs="Arial"/>
                <w:iCs/>
                <w:sz w:val="24"/>
                <w:szCs w:val="24"/>
              </w:rPr>
              <w:t xml:space="preserve">All established staff, agency staff and volunteers working in the care home; regional staff; staff based at head office. </w:t>
            </w:r>
          </w:p>
          <w:p w14:paraId="40BB1BB6" w14:textId="77777777" w:rsidR="00E65214" w:rsidRPr="006529E2" w:rsidRDefault="00E65214" w:rsidP="00570C2A">
            <w:pPr>
              <w:rPr>
                <w:rFonts w:ascii="Amasis MT Pro" w:hAnsi="Amasis MT Pro" w:cs="Arial"/>
                <w:sz w:val="24"/>
                <w:szCs w:val="24"/>
              </w:rPr>
            </w:pPr>
          </w:p>
        </w:tc>
      </w:tr>
      <w:tr w:rsidR="00E65214" w:rsidRPr="006529E2" w14:paraId="231AEE0E" w14:textId="77777777" w:rsidTr="00570C2A">
        <w:tc>
          <w:tcPr>
            <w:tcW w:w="1951" w:type="dxa"/>
          </w:tcPr>
          <w:p w14:paraId="0A52665E" w14:textId="77777777" w:rsidR="00E65214" w:rsidRPr="006529E2" w:rsidRDefault="00E65214" w:rsidP="00570C2A">
            <w:pPr>
              <w:rPr>
                <w:rFonts w:ascii="Amasis MT Pro" w:hAnsi="Amasis MT Pro" w:cs="Arial"/>
                <w:b/>
                <w:sz w:val="24"/>
                <w:szCs w:val="24"/>
              </w:rPr>
            </w:pPr>
          </w:p>
          <w:p w14:paraId="162DCFAF" w14:textId="77777777" w:rsidR="00E65214" w:rsidRPr="006529E2" w:rsidRDefault="00E65214" w:rsidP="00570C2A">
            <w:pPr>
              <w:rPr>
                <w:rFonts w:ascii="Amasis MT Pro" w:hAnsi="Amasis MT Pro" w:cs="Arial"/>
                <w:b/>
                <w:sz w:val="24"/>
                <w:szCs w:val="24"/>
              </w:rPr>
            </w:pPr>
            <w:proofErr w:type="gramStart"/>
            <w:r w:rsidRPr="006529E2">
              <w:rPr>
                <w:rFonts w:ascii="Amasis MT Pro" w:hAnsi="Amasis MT Pro" w:cs="Arial"/>
                <w:b/>
                <w:sz w:val="24"/>
                <w:szCs w:val="24"/>
              </w:rPr>
              <w:t>4  Policy</w:t>
            </w:r>
            <w:proofErr w:type="gramEnd"/>
          </w:p>
          <w:p w14:paraId="76853481" w14:textId="77777777" w:rsidR="00E65214" w:rsidRPr="006529E2" w:rsidRDefault="00E65214" w:rsidP="00570C2A">
            <w:pPr>
              <w:rPr>
                <w:rFonts w:ascii="Amasis MT Pro" w:hAnsi="Amasis MT Pro" w:cs="Arial"/>
                <w:b/>
                <w:sz w:val="24"/>
                <w:szCs w:val="24"/>
              </w:rPr>
            </w:pPr>
            <w:r w:rsidRPr="006529E2">
              <w:rPr>
                <w:rFonts w:ascii="Amasis MT Pro" w:hAnsi="Amasis MT Pro" w:cs="Arial"/>
                <w:b/>
                <w:sz w:val="24"/>
                <w:szCs w:val="24"/>
              </w:rPr>
              <w:t>4.1</w:t>
            </w:r>
          </w:p>
          <w:p w14:paraId="6F3C2116" w14:textId="77777777" w:rsidR="00E65214" w:rsidRPr="006529E2" w:rsidRDefault="00E65214" w:rsidP="00570C2A">
            <w:pPr>
              <w:rPr>
                <w:rFonts w:ascii="Amasis MT Pro" w:hAnsi="Amasis MT Pro" w:cs="Arial"/>
                <w:b/>
                <w:sz w:val="24"/>
                <w:szCs w:val="24"/>
              </w:rPr>
            </w:pPr>
            <w:r w:rsidRPr="006529E2">
              <w:rPr>
                <w:rFonts w:ascii="Amasis MT Pro" w:hAnsi="Amasis MT Pro" w:cs="Arial"/>
                <w:b/>
                <w:sz w:val="24"/>
                <w:szCs w:val="24"/>
              </w:rPr>
              <w:t>4.1.1</w:t>
            </w:r>
          </w:p>
          <w:p w14:paraId="70CE3C4E" w14:textId="77777777" w:rsidR="00E65214" w:rsidRPr="006529E2" w:rsidRDefault="00E65214" w:rsidP="00570C2A">
            <w:pPr>
              <w:rPr>
                <w:rFonts w:ascii="Amasis MT Pro" w:hAnsi="Amasis MT Pro" w:cs="Arial"/>
                <w:b/>
                <w:sz w:val="24"/>
                <w:szCs w:val="24"/>
              </w:rPr>
            </w:pPr>
          </w:p>
          <w:p w14:paraId="32EC6B28" w14:textId="77777777" w:rsidR="00E65214" w:rsidRPr="006529E2" w:rsidRDefault="00E65214" w:rsidP="00570C2A">
            <w:pPr>
              <w:rPr>
                <w:rFonts w:ascii="Amasis MT Pro" w:hAnsi="Amasis MT Pro" w:cs="Arial"/>
                <w:b/>
                <w:sz w:val="24"/>
                <w:szCs w:val="24"/>
              </w:rPr>
            </w:pPr>
          </w:p>
          <w:p w14:paraId="32D7A9E2" w14:textId="77777777" w:rsidR="00E65214" w:rsidRPr="006529E2" w:rsidRDefault="00E65214" w:rsidP="00570C2A">
            <w:pPr>
              <w:rPr>
                <w:rFonts w:ascii="Amasis MT Pro" w:hAnsi="Amasis MT Pro" w:cs="Arial"/>
                <w:b/>
                <w:sz w:val="24"/>
                <w:szCs w:val="24"/>
              </w:rPr>
            </w:pPr>
          </w:p>
          <w:p w14:paraId="169D2077" w14:textId="77777777" w:rsidR="00E65214" w:rsidRPr="006529E2" w:rsidRDefault="00E65214" w:rsidP="00570C2A">
            <w:pPr>
              <w:rPr>
                <w:rFonts w:ascii="Amasis MT Pro" w:hAnsi="Amasis MT Pro" w:cs="Arial"/>
                <w:b/>
                <w:sz w:val="24"/>
                <w:szCs w:val="24"/>
              </w:rPr>
            </w:pPr>
          </w:p>
          <w:p w14:paraId="24F33525" w14:textId="77777777" w:rsidR="00E65214" w:rsidRPr="006529E2" w:rsidRDefault="00E65214" w:rsidP="00570C2A">
            <w:pPr>
              <w:rPr>
                <w:rFonts w:ascii="Amasis MT Pro" w:hAnsi="Amasis MT Pro" w:cs="Arial"/>
                <w:b/>
                <w:sz w:val="24"/>
                <w:szCs w:val="24"/>
              </w:rPr>
            </w:pPr>
          </w:p>
          <w:p w14:paraId="214AA3F6" w14:textId="77777777" w:rsidR="00E65214" w:rsidRPr="006529E2" w:rsidRDefault="00E65214" w:rsidP="00570C2A">
            <w:pPr>
              <w:rPr>
                <w:rFonts w:ascii="Amasis MT Pro" w:hAnsi="Amasis MT Pro" w:cs="Arial"/>
                <w:b/>
                <w:sz w:val="24"/>
                <w:szCs w:val="24"/>
              </w:rPr>
            </w:pPr>
            <w:r w:rsidRPr="006529E2">
              <w:rPr>
                <w:rFonts w:ascii="Amasis MT Pro" w:hAnsi="Amasis MT Pro" w:cs="Arial"/>
                <w:b/>
                <w:sz w:val="24"/>
                <w:szCs w:val="24"/>
              </w:rPr>
              <w:t>4.1.2</w:t>
            </w:r>
          </w:p>
          <w:p w14:paraId="4780CDD6" w14:textId="77777777" w:rsidR="00E65214" w:rsidRPr="006529E2" w:rsidRDefault="00E65214" w:rsidP="00570C2A">
            <w:pPr>
              <w:rPr>
                <w:rFonts w:ascii="Amasis MT Pro" w:hAnsi="Amasis MT Pro" w:cs="Arial"/>
                <w:b/>
                <w:sz w:val="24"/>
                <w:szCs w:val="24"/>
              </w:rPr>
            </w:pPr>
          </w:p>
          <w:p w14:paraId="336570CC" w14:textId="77777777" w:rsidR="00E65214" w:rsidRPr="006529E2" w:rsidRDefault="00E65214" w:rsidP="00570C2A">
            <w:pPr>
              <w:rPr>
                <w:rFonts w:ascii="Amasis MT Pro" w:hAnsi="Amasis MT Pro" w:cs="Arial"/>
                <w:b/>
                <w:sz w:val="24"/>
                <w:szCs w:val="24"/>
              </w:rPr>
            </w:pPr>
          </w:p>
          <w:p w14:paraId="55A504B8" w14:textId="77777777" w:rsidR="00E65214" w:rsidRPr="006529E2" w:rsidRDefault="00E65214" w:rsidP="00570C2A">
            <w:pPr>
              <w:rPr>
                <w:rFonts w:ascii="Amasis MT Pro" w:hAnsi="Amasis MT Pro" w:cs="Arial"/>
                <w:b/>
                <w:sz w:val="24"/>
                <w:szCs w:val="24"/>
              </w:rPr>
            </w:pPr>
          </w:p>
          <w:p w14:paraId="36B2F30B" w14:textId="77777777" w:rsidR="00E65214" w:rsidRPr="006529E2" w:rsidRDefault="00E65214" w:rsidP="00570C2A">
            <w:pPr>
              <w:rPr>
                <w:rFonts w:ascii="Amasis MT Pro" w:hAnsi="Amasis MT Pro" w:cs="Arial"/>
                <w:b/>
                <w:sz w:val="24"/>
                <w:szCs w:val="24"/>
              </w:rPr>
            </w:pPr>
          </w:p>
          <w:p w14:paraId="0A22AB91" w14:textId="77777777" w:rsidR="00E65214" w:rsidRPr="006529E2" w:rsidRDefault="00E65214" w:rsidP="00570C2A">
            <w:pPr>
              <w:rPr>
                <w:rFonts w:ascii="Amasis MT Pro" w:hAnsi="Amasis MT Pro" w:cs="Arial"/>
                <w:b/>
                <w:sz w:val="24"/>
                <w:szCs w:val="24"/>
              </w:rPr>
            </w:pPr>
            <w:r w:rsidRPr="006529E2">
              <w:rPr>
                <w:rFonts w:ascii="Amasis MT Pro" w:hAnsi="Amasis MT Pro" w:cs="Arial"/>
                <w:b/>
                <w:sz w:val="24"/>
                <w:szCs w:val="24"/>
              </w:rPr>
              <w:t>4.1.3</w:t>
            </w:r>
          </w:p>
          <w:p w14:paraId="6F1C807C" w14:textId="77777777" w:rsidR="00E65214" w:rsidRPr="006529E2" w:rsidRDefault="00E65214" w:rsidP="00570C2A">
            <w:pPr>
              <w:rPr>
                <w:rFonts w:ascii="Amasis MT Pro" w:hAnsi="Amasis MT Pro" w:cs="Arial"/>
                <w:b/>
                <w:sz w:val="24"/>
                <w:szCs w:val="24"/>
              </w:rPr>
            </w:pPr>
          </w:p>
          <w:p w14:paraId="337A18B2" w14:textId="77777777" w:rsidR="00E65214" w:rsidRPr="006529E2" w:rsidRDefault="00E65214" w:rsidP="00570C2A">
            <w:pPr>
              <w:rPr>
                <w:rFonts w:ascii="Amasis MT Pro" w:hAnsi="Amasis MT Pro" w:cs="Arial"/>
                <w:b/>
                <w:sz w:val="24"/>
                <w:szCs w:val="24"/>
              </w:rPr>
            </w:pPr>
          </w:p>
          <w:p w14:paraId="6E12440C" w14:textId="77777777" w:rsidR="00E65214" w:rsidRPr="006529E2" w:rsidRDefault="00E65214" w:rsidP="00570C2A">
            <w:pPr>
              <w:rPr>
                <w:rFonts w:ascii="Amasis MT Pro" w:hAnsi="Amasis MT Pro" w:cs="Arial"/>
                <w:b/>
                <w:sz w:val="24"/>
                <w:szCs w:val="24"/>
              </w:rPr>
            </w:pPr>
          </w:p>
          <w:p w14:paraId="68F78CD8" w14:textId="116D65AF" w:rsidR="00E65214" w:rsidRPr="006529E2" w:rsidRDefault="00E65214" w:rsidP="00570C2A">
            <w:pPr>
              <w:rPr>
                <w:rFonts w:ascii="Amasis MT Pro" w:hAnsi="Amasis MT Pro" w:cs="Arial"/>
                <w:b/>
                <w:sz w:val="24"/>
                <w:szCs w:val="24"/>
              </w:rPr>
            </w:pPr>
            <w:r w:rsidRPr="006529E2">
              <w:rPr>
                <w:rFonts w:ascii="Amasis MT Pro" w:hAnsi="Amasis MT Pro" w:cs="Arial"/>
                <w:b/>
                <w:sz w:val="24"/>
                <w:szCs w:val="24"/>
              </w:rPr>
              <w:t>4.1.4</w:t>
            </w:r>
          </w:p>
          <w:p w14:paraId="7BE31B33" w14:textId="77777777" w:rsidR="00E65214" w:rsidRPr="006529E2" w:rsidRDefault="00E65214" w:rsidP="00570C2A">
            <w:pPr>
              <w:rPr>
                <w:rFonts w:ascii="Amasis MT Pro" w:hAnsi="Amasis MT Pro" w:cs="Arial"/>
                <w:b/>
                <w:sz w:val="24"/>
                <w:szCs w:val="24"/>
              </w:rPr>
            </w:pPr>
          </w:p>
        </w:tc>
        <w:tc>
          <w:tcPr>
            <w:tcW w:w="7655" w:type="dxa"/>
          </w:tcPr>
          <w:p w14:paraId="52976079" w14:textId="77777777" w:rsidR="00E65214" w:rsidRPr="006529E2" w:rsidRDefault="00E65214" w:rsidP="00570C2A">
            <w:pPr>
              <w:rPr>
                <w:rFonts w:ascii="Amasis MT Pro" w:hAnsi="Amasis MT Pro" w:cs="Arial"/>
                <w:sz w:val="24"/>
                <w:szCs w:val="24"/>
              </w:rPr>
            </w:pPr>
          </w:p>
          <w:p w14:paraId="145CDFFF" w14:textId="77777777" w:rsidR="00E65214" w:rsidRPr="006529E2" w:rsidRDefault="00E65214" w:rsidP="00570C2A">
            <w:pPr>
              <w:rPr>
                <w:rFonts w:ascii="Amasis MT Pro" w:eastAsia="Times New Roman" w:hAnsi="Amasis MT Pro" w:cs="Arial"/>
                <w:b/>
                <w:sz w:val="24"/>
                <w:szCs w:val="24"/>
              </w:rPr>
            </w:pPr>
          </w:p>
          <w:p w14:paraId="4A09EB8A" w14:textId="77777777" w:rsidR="00E65214" w:rsidRPr="006529E2" w:rsidRDefault="00E65214" w:rsidP="00570C2A">
            <w:pPr>
              <w:rPr>
                <w:rFonts w:ascii="Amasis MT Pro" w:eastAsia="Times New Roman" w:hAnsi="Amasis MT Pro" w:cs="Arial"/>
                <w:b/>
                <w:sz w:val="24"/>
                <w:szCs w:val="24"/>
              </w:rPr>
            </w:pPr>
            <w:r w:rsidRPr="006529E2">
              <w:rPr>
                <w:rFonts w:ascii="Amasis MT Pro" w:eastAsia="Times New Roman" w:hAnsi="Amasis MT Pro" w:cs="Arial"/>
                <w:b/>
                <w:sz w:val="24"/>
                <w:szCs w:val="24"/>
              </w:rPr>
              <w:t>UNDERSTANDING BEHAVIOUR THAT PRESENTS RISKS</w:t>
            </w:r>
          </w:p>
          <w:p w14:paraId="799DE5EB" w14:textId="77777777" w:rsidR="00E65214" w:rsidRPr="006529E2" w:rsidRDefault="00E65214" w:rsidP="00570C2A">
            <w:pPr>
              <w:rPr>
                <w:rFonts w:ascii="Amasis MT Pro" w:eastAsia="Times New Roman" w:hAnsi="Amasis MT Pro" w:cs="Arial"/>
                <w:color w:val="000000"/>
                <w:sz w:val="24"/>
                <w:szCs w:val="24"/>
              </w:rPr>
            </w:pPr>
            <w:r w:rsidRPr="006529E2">
              <w:rPr>
                <w:rFonts w:ascii="Amasis MT Pro" w:eastAsia="Times New Roman" w:hAnsi="Amasis MT Pro" w:cs="Arial"/>
                <w:color w:val="000000"/>
                <w:sz w:val="24"/>
                <w:szCs w:val="24"/>
              </w:rPr>
              <w:t>It is important that staff understand the value of meaningful activity, a stimulating environment and effective communication in preventing behaviour that presents a risk. Whilst for some people boredom may trigger behaviour that presents a risk, over stimulation and too much going on can also trigger such behaviour.</w:t>
            </w:r>
          </w:p>
          <w:p w14:paraId="398A71F1" w14:textId="77777777" w:rsidR="00E65214" w:rsidRPr="006529E2" w:rsidRDefault="00E65214" w:rsidP="00570C2A">
            <w:pPr>
              <w:rPr>
                <w:rFonts w:ascii="Amasis MT Pro" w:eastAsia="Times New Roman" w:hAnsi="Amasis MT Pro" w:cs="Arial"/>
                <w:color w:val="000000"/>
                <w:sz w:val="24"/>
                <w:szCs w:val="24"/>
              </w:rPr>
            </w:pPr>
          </w:p>
          <w:p w14:paraId="0F41F0E9" w14:textId="77777777" w:rsidR="00E65214" w:rsidRPr="006529E2" w:rsidRDefault="00E65214" w:rsidP="00570C2A">
            <w:pPr>
              <w:rPr>
                <w:rFonts w:ascii="Amasis MT Pro" w:eastAsia="Times New Roman" w:hAnsi="Amasis MT Pro" w:cs="Arial"/>
                <w:color w:val="000000"/>
                <w:sz w:val="24"/>
                <w:szCs w:val="24"/>
              </w:rPr>
            </w:pPr>
            <w:r w:rsidRPr="006529E2">
              <w:rPr>
                <w:rFonts w:ascii="Amasis MT Pro" w:eastAsia="Times New Roman" w:hAnsi="Amasis MT Pro" w:cs="Arial"/>
                <w:sz w:val="24"/>
                <w:szCs w:val="24"/>
              </w:rPr>
              <w:t xml:space="preserve">Behaviour that presents risks may </w:t>
            </w:r>
            <w:r w:rsidRPr="006529E2">
              <w:rPr>
                <w:rFonts w:ascii="Amasis MT Pro" w:eastAsia="Times New Roman" w:hAnsi="Amasis MT Pro" w:cs="Arial"/>
                <w:color w:val="000000"/>
                <w:sz w:val="24"/>
                <w:szCs w:val="24"/>
              </w:rPr>
              <w:t>include actual or threatened violence to self or others, and abusive or inappropriate behaviour or language that can cause harm or distress to others. This type of behaviour is sometimes referred to as challenging behaviour.</w:t>
            </w:r>
          </w:p>
          <w:p w14:paraId="6FC3E39F" w14:textId="77777777" w:rsidR="00E65214" w:rsidRPr="006529E2" w:rsidRDefault="00E65214" w:rsidP="00570C2A">
            <w:pPr>
              <w:rPr>
                <w:rFonts w:ascii="Amasis MT Pro" w:eastAsia="Times New Roman" w:hAnsi="Amasis MT Pro" w:cs="Arial"/>
                <w:sz w:val="24"/>
                <w:szCs w:val="24"/>
              </w:rPr>
            </w:pPr>
          </w:p>
          <w:p w14:paraId="490047D1" w14:textId="77777777" w:rsidR="00E65214" w:rsidRPr="006529E2" w:rsidRDefault="00E65214" w:rsidP="00570C2A">
            <w:pPr>
              <w:rPr>
                <w:rFonts w:ascii="Amasis MT Pro" w:eastAsia="Times New Roman" w:hAnsi="Amasis MT Pro" w:cs="Arial"/>
                <w:color w:val="000000"/>
                <w:sz w:val="24"/>
                <w:szCs w:val="24"/>
              </w:rPr>
            </w:pPr>
            <w:r w:rsidRPr="006529E2">
              <w:rPr>
                <w:rFonts w:ascii="Amasis MT Pro" w:eastAsia="Times New Roman" w:hAnsi="Amasis MT Pro" w:cs="Arial"/>
                <w:sz w:val="24"/>
                <w:szCs w:val="24"/>
              </w:rPr>
              <w:t>Staff should understand what factors may cause an individual to display such behaviours.  The following list, which is not exhaustive, includes some of the factors that should be considered:</w:t>
            </w:r>
          </w:p>
          <w:p w14:paraId="2ACFFCE9" w14:textId="77777777" w:rsidR="00E65214" w:rsidRPr="006529E2" w:rsidRDefault="00E65214" w:rsidP="00E65214">
            <w:pPr>
              <w:numPr>
                <w:ilvl w:val="2"/>
                <w:numId w:val="8"/>
              </w:numPr>
              <w:tabs>
                <w:tab w:val="clear" w:pos="2880"/>
              </w:tabs>
              <w:spacing w:after="0"/>
              <w:ind w:left="601"/>
              <w:rPr>
                <w:rFonts w:ascii="Amasis MT Pro" w:eastAsia="Times New Roman" w:hAnsi="Amasis MT Pro" w:cs="Arial"/>
                <w:sz w:val="24"/>
                <w:szCs w:val="24"/>
              </w:rPr>
            </w:pPr>
            <w:r w:rsidRPr="006529E2">
              <w:rPr>
                <w:rFonts w:ascii="Amasis MT Pro" w:eastAsia="Times New Roman" w:hAnsi="Amasis MT Pro" w:cs="Arial"/>
                <w:sz w:val="24"/>
                <w:szCs w:val="24"/>
              </w:rPr>
              <w:t>Physical or mental ill health</w:t>
            </w:r>
          </w:p>
          <w:p w14:paraId="08264446" w14:textId="77777777" w:rsidR="00E65214" w:rsidRPr="006529E2" w:rsidRDefault="00E65214" w:rsidP="00E65214">
            <w:pPr>
              <w:numPr>
                <w:ilvl w:val="2"/>
                <w:numId w:val="8"/>
              </w:numPr>
              <w:tabs>
                <w:tab w:val="clear" w:pos="2880"/>
              </w:tabs>
              <w:spacing w:after="0"/>
              <w:ind w:left="601"/>
              <w:rPr>
                <w:rFonts w:ascii="Amasis MT Pro" w:eastAsia="Times New Roman" w:hAnsi="Amasis MT Pro" w:cs="Arial"/>
                <w:sz w:val="24"/>
                <w:szCs w:val="24"/>
              </w:rPr>
            </w:pPr>
            <w:r w:rsidRPr="006529E2">
              <w:rPr>
                <w:rFonts w:ascii="Amasis MT Pro" w:eastAsia="Times New Roman" w:hAnsi="Amasis MT Pro" w:cs="Arial"/>
                <w:sz w:val="24"/>
                <w:szCs w:val="24"/>
              </w:rPr>
              <w:t>Personal unhappiness or distress</w:t>
            </w:r>
          </w:p>
          <w:p w14:paraId="3F15EBCD" w14:textId="77777777" w:rsidR="00E65214" w:rsidRPr="006529E2" w:rsidRDefault="00E65214" w:rsidP="00E65214">
            <w:pPr>
              <w:numPr>
                <w:ilvl w:val="2"/>
                <w:numId w:val="8"/>
              </w:numPr>
              <w:tabs>
                <w:tab w:val="clear" w:pos="2880"/>
              </w:tabs>
              <w:spacing w:after="0"/>
              <w:ind w:left="601"/>
              <w:rPr>
                <w:rFonts w:ascii="Amasis MT Pro" w:eastAsia="Times New Roman" w:hAnsi="Amasis MT Pro" w:cs="Arial"/>
                <w:sz w:val="24"/>
                <w:szCs w:val="24"/>
              </w:rPr>
            </w:pPr>
            <w:r w:rsidRPr="006529E2">
              <w:rPr>
                <w:rFonts w:ascii="Amasis MT Pro" w:eastAsia="Times New Roman" w:hAnsi="Amasis MT Pro" w:cs="Arial"/>
                <w:sz w:val="24"/>
                <w:szCs w:val="24"/>
              </w:rPr>
              <w:t>Difficulty communicating</w:t>
            </w:r>
          </w:p>
          <w:p w14:paraId="4703DE0E" w14:textId="77777777" w:rsidR="00E65214" w:rsidRPr="006529E2" w:rsidRDefault="00E65214" w:rsidP="00E65214">
            <w:pPr>
              <w:numPr>
                <w:ilvl w:val="2"/>
                <w:numId w:val="8"/>
              </w:numPr>
              <w:tabs>
                <w:tab w:val="clear" w:pos="2880"/>
              </w:tabs>
              <w:spacing w:after="0"/>
              <w:ind w:left="601"/>
              <w:rPr>
                <w:rFonts w:ascii="Amasis MT Pro" w:eastAsia="Times New Roman" w:hAnsi="Amasis MT Pro" w:cs="Arial"/>
                <w:sz w:val="24"/>
                <w:szCs w:val="24"/>
              </w:rPr>
            </w:pPr>
            <w:r w:rsidRPr="006529E2">
              <w:rPr>
                <w:rFonts w:ascii="Amasis MT Pro" w:eastAsia="Times New Roman" w:hAnsi="Amasis MT Pro" w:cs="Arial"/>
                <w:sz w:val="24"/>
                <w:szCs w:val="24"/>
              </w:rPr>
              <w:t>Frustration and anger</w:t>
            </w:r>
          </w:p>
          <w:p w14:paraId="7A6A9CF8" w14:textId="77777777" w:rsidR="00E65214" w:rsidRPr="006529E2" w:rsidRDefault="00E65214" w:rsidP="00570C2A">
            <w:pPr>
              <w:rPr>
                <w:rFonts w:ascii="Amasis MT Pro" w:eastAsia="Times New Roman" w:hAnsi="Amasis MT Pro" w:cs="Arial"/>
                <w:sz w:val="24"/>
                <w:szCs w:val="24"/>
              </w:rPr>
            </w:pPr>
          </w:p>
          <w:p w14:paraId="6714C6C9" w14:textId="77777777" w:rsidR="00E65214" w:rsidRPr="006529E2" w:rsidRDefault="00E65214" w:rsidP="00570C2A">
            <w:pPr>
              <w:rPr>
                <w:rFonts w:ascii="Amasis MT Pro" w:hAnsi="Amasis MT Pro" w:cs="Arial"/>
                <w:sz w:val="24"/>
                <w:szCs w:val="24"/>
              </w:rPr>
            </w:pPr>
            <w:r w:rsidRPr="006529E2">
              <w:rPr>
                <w:rFonts w:ascii="Amasis MT Pro" w:eastAsia="Times New Roman" w:hAnsi="Amasis MT Pro" w:cs="Arial"/>
                <w:sz w:val="24"/>
                <w:szCs w:val="24"/>
              </w:rPr>
              <w:t xml:space="preserve">Certain triggers may result in behaviour that presents </w:t>
            </w:r>
            <w:proofErr w:type="gramStart"/>
            <w:r w:rsidRPr="006529E2">
              <w:rPr>
                <w:rFonts w:ascii="Amasis MT Pro" w:eastAsia="Times New Roman" w:hAnsi="Amasis MT Pro" w:cs="Arial"/>
                <w:sz w:val="24"/>
                <w:szCs w:val="24"/>
              </w:rPr>
              <w:t xml:space="preserve">risks </w:t>
            </w:r>
            <w:r w:rsidRPr="006529E2" w:rsidDel="0071692D">
              <w:rPr>
                <w:rFonts w:ascii="Amasis MT Pro" w:eastAsia="Times New Roman" w:hAnsi="Amasis MT Pro" w:cs="Arial"/>
                <w:sz w:val="24"/>
                <w:szCs w:val="24"/>
              </w:rPr>
              <w:t xml:space="preserve"> </w:t>
            </w:r>
            <w:r w:rsidRPr="006529E2">
              <w:rPr>
                <w:rFonts w:ascii="Amasis MT Pro" w:eastAsia="Times New Roman" w:hAnsi="Amasis MT Pro" w:cs="Arial"/>
                <w:sz w:val="24"/>
                <w:szCs w:val="24"/>
              </w:rPr>
              <w:t>such</w:t>
            </w:r>
            <w:proofErr w:type="gramEnd"/>
            <w:r w:rsidRPr="006529E2">
              <w:rPr>
                <w:rFonts w:ascii="Amasis MT Pro" w:eastAsia="Times New Roman" w:hAnsi="Amasis MT Pro" w:cs="Arial"/>
                <w:sz w:val="24"/>
                <w:szCs w:val="24"/>
              </w:rPr>
              <w:t xml:space="preserve"> as the time of day, particular situations or people, or specific incidents or events. Once identified, causes or triggers can be controlled or </w:t>
            </w:r>
            <w:proofErr w:type="gramStart"/>
            <w:r w:rsidRPr="006529E2">
              <w:rPr>
                <w:rFonts w:ascii="Amasis MT Pro" w:eastAsia="Times New Roman" w:hAnsi="Amasis MT Pro" w:cs="Arial"/>
                <w:sz w:val="24"/>
                <w:szCs w:val="24"/>
              </w:rPr>
              <w:t>eliminated</w:t>
            </w:r>
            <w:proofErr w:type="gramEnd"/>
            <w:r w:rsidRPr="006529E2">
              <w:rPr>
                <w:rFonts w:ascii="Amasis MT Pro" w:eastAsia="Times New Roman" w:hAnsi="Amasis MT Pro" w:cs="Arial"/>
                <w:sz w:val="24"/>
                <w:szCs w:val="24"/>
              </w:rPr>
              <w:t xml:space="preserve"> and meaningful strategies can be developed for reducing the incidence of the behaviour and for managing potentially difficult situations effectively and appropriately.   </w:t>
            </w:r>
          </w:p>
        </w:tc>
      </w:tr>
      <w:tr w:rsidR="00E65214" w:rsidRPr="006529E2" w14:paraId="373D83BF" w14:textId="77777777" w:rsidTr="00570C2A">
        <w:tc>
          <w:tcPr>
            <w:tcW w:w="1951" w:type="dxa"/>
          </w:tcPr>
          <w:p w14:paraId="5B2B4B2D" w14:textId="77777777" w:rsidR="00E65214" w:rsidRPr="006529E2" w:rsidRDefault="00E65214" w:rsidP="00570C2A">
            <w:pPr>
              <w:rPr>
                <w:rFonts w:ascii="Amasis MT Pro" w:hAnsi="Amasis MT Pro" w:cs="Arial"/>
                <w:b/>
                <w:sz w:val="24"/>
                <w:szCs w:val="24"/>
              </w:rPr>
            </w:pPr>
          </w:p>
          <w:p w14:paraId="26EFF11D" w14:textId="77777777" w:rsidR="00E65214" w:rsidRPr="006529E2" w:rsidRDefault="00E65214" w:rsidP="00570C2A">
            <w:pPr>
              <w:rPr>
                <w:rFonts w:ascii="Amasis MT Pro" w:hAnsi="Amasis MT Pro" w:cs="Arial"/>
                <w:b/>
                <w:sz w:val="24"/>
                <w:szCs w:val="24"/>
              </w:rPr>
            </w:pPr>
            <w:r w:rsidRPr="006529E2">
              <w:rPr>
                <w:rFonts w:ascii="Amasis MT Pro" w:hAnsi="Amasis MT Pro" w:cs="Arial"/>
                <w:b/>
                <w:sz w:val="24"/>
                <w:szCs w:val="24"/>
              </w:rPr>
              <w:t>4.2</w:t>
            </w:r>
          </w:p>
          <w:p w14:paraId="5E01B15C" w14:textId="77777777" w:rsidR="00E65214" w:rsidRPr="006529E2" w:rsidRDefault="00E65214" w:rsidP="00570C2A">
            <w:pPr>
              <w:rPr>
                <w:rFonts w:ascii="Amasis MT Pro" w:hAnsi="Amasis MT Pro" w:cs="Arial"/>
                <w:b/>
                <w:sz w:val="24"/>
                <w:szCs w:val="24"/>
              </w:rPr>
            </w:pPr>
          </w:p>
        </w:tc>
        <w:tc>
          <w:tcPr>
            <w:tcW w:w="7655" w:type="dxa"/>
          </w:tcPr>
          <w:p w14:paraId="01FE0FBC" w14:textId="77777777" w:rsidR="00E65214" w:rsidRPr="006529E2" w:rsidRDefault="00E65214" w:rsidP="00570C2A">
            <w:pPr>
              <w:rPr>
                <w:rFonts w:ascii="Amasis MT Pro" w:hAnsi="Amasis MT Pro" w:cs="Arial"/>
                <w:sz w:val="24"/>
                <w:szCs w:val="24"/>
              </w:rPr>
            </w:pPr>
          </w:p>
          <w:p w14:paraId="0AAE55B3" w14:textId="77777777" w:rsidR="00E65214" w:rsidRPr="006529E2" w:rsidRDefault="00E65214" w:rsidP="00570C2A">
            <w:pPr>
              <w:rPr>
                <w:rFonts w:ascii="Amasis MT Pro" w:eastAsia="Times New Roman" w:hAnsi="Amasis MT Pro" w:cs="Arial"/>
                <w:b/>
                <w:sz w:val="24"/>
                <w:szCs w:val="24"/>
              </w:rPr>
            </w:pPr>
            <w:r w:rsidRPr="006529E2">
              <w:rPr>
                <w:rFonts w:ascii="Amasis MT Pro" w:eastAsia="Times New Roman" w:hAnsi="Amasis MT Pro" w:cs="Arial"/>
                <w:b/>
                <w:sz w:val="24"/>
                <w:szCs w:val="24"/>
              </w:rPr>
              <w:t>RESPONSIBILTIES OF THE HOME MANAGER</w:t>
            </w:r>
          </w:p>
          <w:p w14:paraId="5D1A628F" w14:textId="77777777" w:rsidR="00E65214" w:rsidRPr="006529E2" w:rsidRDefault="00E65214" w:rsidP="00570C2A">
            <w:pPr>
              <w:rPr>
                <w:rFonts w:ascii="Amasis MT Pro" w:eastAsia="Times New Roman" w:hAnsi="Amasis MT Pro" w:cs="Arial"/>
                <w:sz w:val="24"/>
                <w:szCs w:val="24"/>
              </w:rPr>
            </w:pPr>
            <w:r w:rsidRPr="006529E2">
              <w:rPr>
                <w:rFonts w:ascii="Amasis MT Pro" w:eastAsia="Times New Roman" w:hAnsi="Amasis MT Pro" w:cs="Arial"/>
                <w:sz w:val="24"/>
                <w:szCs w:val="24"/>
              </w:rPr>
              <w:t>The Home Manager is responsible for ensuring that:</w:t>
            </w:r>
          </w:p>
          <w:p w14:paraId="5843F110" w14:textId="77777777" w:rsidR="00E65214" w:rsidRPr="006529E2" w:rsidRDefault="00E65214" w:rsidP="00E65214">
            <w:pPr>
              <w:numPr>
                <w:ilvl w:val="0"/>
                <w:numId w:val="4"/>
              </w:numPr>
              <w:tabs>
                <w:tab w:val="clear" w:pos="720"/>
                <w:tab w:val="num" w:pos="601"/>
              </w:tabs>
              <w:spacing w:after="0"/>
              <w:ind w:left="601" w:hanging="425"/>
              <w:rPr>
                <w:rFonts w:ascii="Amasis MT Pro" w:eastAsia="Times New Roman" w:hAnsi="Amasis MT Pro" w:cs="Arial"/>
                <w:sz w:val="24"/>
                <w:szCs w:val="24"/>
              </w:rPr>
            </w:pPr>
            <w:r w:rsidRPr="006529E2">
              <w:rPr>
                <w:rFonts w:ascii="Amasis MT Pro" w:eastAsia="Times New Roman" w:hAnsi="Amasis MT Pro" w:cs="Arial"/>
                <w:sz w:val="24"/>
                <w:szCs w:val="24"/>
              </w:rPr>
              <w:t>Residents are not placed at risk of harm or abuse.</w:t>
            </w:r>
          </w:p>
          <w:p w14:paraId="4183DDA9" w14:textId="77777777" w:rsidR="00E65214" w:rsidRPr="006529E2" w:rsidRDefault="00E65214" w:rsidP="00E65214">
            <w:pPr>
              <w:numPr>
                <w:ilvl w:val="0"/>
                <w:numId w:val="4"/>
              </w:numPr>
              <w:tabs>
                <w:tab w:val="clear" w:pos="720"/>
                <w:tab w:val="num" w:pos="209"/>
                <w:tab w:val="num" w:pos="601"/>
              </w:tabs>
              <w:spacing w:after="0"/>
              <w:ind w:left="601" w:hanging="425"/>
              <w:rPr>
                <w:rFonts w:ascii="Amasis MT Pro" w:eastAsia="Times New Roman" w:hAnsi="Amasis MT Pro" w:cs="Arial"/>
                <w:sz w:val="24"/>
                <w:szCs w:val="24"/>
              </w:rPr>
            </w:pPr>
            <w:r w:rsidRPr="006529E2">
              <w:rPr>
                <w:rFonts w:ascii="Amasis MT Pro" w:eastAsia="Times New Roman" w:hAnsi="Amasis MT Pro" w:cs="Arial"/>
                <w:sz w:val="24"/>
                <w:szCs w:val="24"/>
              </w:rPr>
              <w:lastRenderedPageBreak/>
              <w:t>A risk assessment is carried out where there is reason to believe that a resident may display behaviour that presents a risk to themselves or others.</w:t>
            </w:r>
          </w:p>
          <w:p w14:paraId="7ADB76FB" w14:textId="77777777" w:rsidR="00E65214" w:rsidRPr="006529E2" w:rsidRDefault="00E65214" w:rsidP="00E65214">
            <w:pPr>
              <w:numPr>
                <w:ilvl w:val="0"/>
                <w:numId w:val="4"/>
              </w:numPr>
              <w:tabs>
                <w:tab w:val="clear" w:pos="720"/>
                <w:tab w:val="num" w:pos="209"/>
                <w:tab w:val="num" w:pos="601"/>
              </w:tabs>
              <w:spacing w:after="0"/>
              <w:ind w:left="601" w:hanging="425"/>
              <w:rPr>
                <w:rFonts w:ascii="Amasis MT Pro" w:eastAsia="Times New Roman" w:hAnsi="Amasis MT Pro" w:cs="Arial"/>
                <w:sz w:val="24"/>
                <w:szCs w:val="24"/>
              </w:rPr>
            </w:pPr>
            <w:r w:rsidRPr="006529E2">
              <w:rPr>
                <w:rFonts w:ascii="Amasis MT Pro" w:eastAsia="Times New Roman" w:hAnsi="Amasis MT Pro" w:cs="Arial"/>
                <w:sz w:val="24"/>
                <w:szCs w:val="24"/>
              </w:rPr>
              <w:t xml:space="preserve">Risk assessments identify likely causes and triggers of behaviour that presents a risk. </w:t>
            </w:r>
          </w:p>
          <w:p w14:paraId="50706C2D" w14:textId="77777777" w:rsidR="00E65214" w:rsidRPr="006529E2" w:rsidRDefault="00E65214" w:rsidP="00E65214">
            <w:pPr>
              <w:numPr>
                <w:ilvl w:val="0"/>
                <w:numId w:val="4"/>
              </w:numPr>
              <w:tabs>
                <w:tab w:val="clear" w:pos="720"/>
                <w:tab w:val="num" w:pos="209"/>
                <w:tab w:val="num" w:pos="601"/>
              </w:tabs>
              <w:spacing w:after="0"/>
              <w:ind w:left="601" w:hanging="425"/>
              <w:rPr>
                <w:rFonts w:ascii="Amasis MT Pro" w:eastAsia="Times New Roman" w:hAnsi="Amasis MT Pro" w:cs="Arial"/>
                <w:sz w:val="24"/>
                <w:szCs w:val="24"/>
              </w:rPr>
            </w:pPr>
            <w:r w:rsidRPr="006529E2">
              <w:rPr>
                <w:rFonts w:ascii="Amasis MT Pro" w:eastAsia="Times New Roman" w:hAnsi="Amasis MT Pro" w:cs="Arial"/>
                <w:sz w:val="24"/>
                <w:szCs w:val="24"/>
              </w:rPr>
              <w:t xml:space="preserve">Appropriate strategies are formulated, with the assistance of other health professionals as necessary, to manage behaviour that presents a risk in a manner which preserves dignity and self-respect. </w:t>
            </w:r>
          </w:p>
          <w:p w14:paraId="03F2D0E5" w14:textId="77777777" w:rsidR="00E65214" w:rsidRPr="006529E2" w:rsidRDefault="00E65214" w:rsidP="00E65214">
            <w:pPr>
              <w:numPr>
                <w:ilvl w:val="0"/>
                <w:numId w:val="4"/>
              </w:numPr>
              <w:tabs>
                <w:tab w:val="clear" w:pos="720"/>
                <w:tab w:val="num" w:pos="209"/>
                <w:tab w:val="num" w:pos="601"/>
              </w:tabs>
              <w:spacing w:after="0"/>
              <w:ind w:left="601" w:hanging="425"/>
              <w:rPr>
                <w:rFonts w:ascii="Amasis MT Pro" w:eastAsia="Times New Roman" w:hAnsi="Amasis MT Pro" w:cs="Arial"/>
                <w:sz w:val="24"/>
                <w:szCs w:val="24"/>
              </w:rPr>
            </w:pPr>
            <w:r w:rsidRPr="006529E2">
              <w:rPr>
                <w:rFonts w:ascii="Amasis MT Pro" w:eastAsia="Times New Roman" w:hAnsi="Amasis MT Pro" w:cs="Arial"/>
                <w:sz w:val="24"/>
                <w:szCs w:val="24"/>
              </w:rPr>
              <w:t xml:space="preserve">Where a resident is known to sometimes behave in a manner which presents a risk to themselves or others, </w:t>
            </w:r>
            <w:proofErr w:type="gramStart"/>
            <w:r w:rsidRPr="006529E2">
              <w:rPr>
                <w:rFonts w:ascii="Amasis MT Pro" w:eastAsia="Times New Roman" w:hAnsi="Amasis MT Pro" w:cs="Arial"/>
                <w:sz w:val="24"/>
                <w:szCs w:val="24"/>
              </w:rPr>
              <w:t>their  care</w:t>
            </w:r>
            <w:proofErr w:type="gramEnd"/>
            <w:r w:rsidRPr="006529E2">
              <w:rPr>
                <w:rFonts w:ascii="Amasis MT Pro" w:eastAsia="Times New Roman" w:hAnsi="Amasis MT Pro" w:cs="Arial"/>
                <w:sz w:val="24"/>
                <w:szCs w:val="24"/>
              </w:rPr>
              <w:t xml:space="preserve"> plan should contain sufficient information to enable staff to reduce or eliminate probable causes or triggers of the behaviour and to respond appropriately. </w:t>
            </w:r>
          </w:p>
          <w:p w14:paraId="15448CCD" w14:textId="77777777" w:rsidR="00E65214" w:rsidRPr="006529E2" w:rsidRDefault="00E65214" w:rsidP="00E65214">
            <w:pPr>
              <w:numPr>
                <w:ilvl w:val="0"/>
                <w:numId w:val="4"/>
              </w:numPr>
              <w:tabs>
                <w:tab w:val="clear" w:pos="720"/>
                <w:tab w:val="num" w:pos="209"/>
                <w:tab w:val="num" w:pos="601"/>
              </w:tabs>
              <w:spacing w:after="0"/>
              <w:ind w:left="601" w:hanging="425"/>
              <w:rPr>
                <w:rFonts w:ascii="Amasis MT Pro" w:eastAsia="Times New Roman" w:hAnsi="Amasis MT Pro" w:cs="Arial"/>
                <w:sz w:val="24"/>
                <w:szCs w:val="24"/>
              </w:rPr>
            </w:pPr>
            <w:r w:rsidRPr="006529E2">
              <w:rPr>
                <w:rFonts w:ascii="Amasis MT Pro" w:eastAsia="Times New Roman" w:hAnsi="Amasis MT Pro" w:cs="Arial"/>
                <w:sz w:val="24"/>
                <w:szCs w:val="24"/>
              </w:rPr>
              <w:t xml:space="preserve">Restraint is never used except as a last resort, and where restraint is being considered as the only option, staff must refer to the home’s policy on the Appropriate use of Restraint. </w:t>
            </w:r>
          </w:p>
          <w:p w14:paraId="01DA6360" w14:textId="77777777" w:rsidR="00E65214" w:rsidRPr="006529E2" w:rsidRDefault="00E65214" w:rsidP="00E65214">
            <w:pPr>
              <w:numPr>
                <w:ilvl w:val="0"/>
                <w:numId w:val="4"/>
              </w:numPr>
              <w:tabs>
                <w:tab w:val="clear" w:pos="720"/>
                <w:tab w:val="num" w:pos="209"/>
                <w:tab w:val="num" w:pos="601"/>
              </w:tabs>
              <w:spacing w:after="0"/>
              <w:ind w:left="601" w:hanging="425"/>
              <w:rPr>
                <w:rFonts w:ascii="Amasis MT Pro" w:eastAsia="Times New Roman" w:hAnsi="Amasis MT Pro" w:cs="Arial"/>
                <w:sz w:val="24"/>
                <w:szCs w:val="24"/>
              </w:rPr>
            </w:pPr>
            <w:r w:rsidRPr="006529E2">
              <w:rPr>
                <w:rFonts w:ascii="Amasis MT Pro" w:eastAsia="Times New Roman" w:hAnsi="Amasis MT Pro" w:cs="Arial"/>
                <w:sz w:val="24"/>
                <w:szCs w:val="24"/>
              </w:rPr>
              <w:t>All staff receive sufficient instruction, training and information to enable them to deal with behaviour that presents a risk sensitively and appropriately.</w:t>
            </w:r>
          </w:p>
          <w:p w14:paraId="3223179E" w14:textId="77777777" w:rsidR="00E65214" w:rsidRPr="006529E2" w:rsidRDefault="00E65214" w:rsidP="00E65214">
            <w:pPr>
              <w:numPr>
                <w:ilvl w:val="0"/>
                <w:numId w:val="4"/>
              </w:numPr>
              <w:tabs>
                <w:tab w:val="clear" w:pos="720"/>
                <w:tab w:val="num" w:pos="209"/>
                <w:tab w:val="num" w:pos="601"/>
              </w:tabs>
              <w:spacing w:after="0"/>
              <w:ind w:left="601" w:hanging="425"/>
              <w:rPr>
                <w:rFonts w:ascii="Amasis MT Pro" w:eastAsia="Times New Roman" w:hAnsi="Amasis MT Pro" w:cs="Arial"/>
                <w:sz w:val="24"/>
                <w:szCs w:val="24"/>
              </w:rPr>
            </w:pPr>
            <w:r w:rsidRPr="006529E2">
              <w:rPr>
                <w:rFonts w:ascii="Amasis MT Pro" w:eastAsia="Times New Roman" w:hAnsi="Amasis MT Pro" w:cs="Arial"/>
                <w:sz w:val="24"/>
                <w:szCs w:val="24"/>
              </w:rPr>
              <w:t xml:space="preserve">All incidents of behaviour that presents a risk are properly recorded and individual care plans are updated following every incident of such behaviour. </w:t>
            </w:r>
          </w:p>
          <w:p w14:paraId="074DD5A8" w14:textId="77777777" w:rsidR="00E65214" w:rsidRPr="006529E2" w:rsidRDefault="00E65214" w:rsidP="00E65214">
            <w:pPr>
              <w:numPr>
                <w:ilvl w:val="0"/>
                <w:numId w:val="4"/>
              </w:numPr>
              <w:tabs>
                <w:tab w:val="clear" w:pos="720"/>
                <w:tab w:val="num" w:pos="209"/>
                <w:tab w:val="num" w:pos="601"/>
              </w:tabs>
              <w:spacing w:after="0"/>
              <w:ind w:left="601" w:hanging="425"/>
              <w:rPr>
                <w:rFonts w:ascii="Amasis MT Pro" w:eastAsia="Times New Roman" w:hAnsi="Amasis MT Pro" w:cs="Arial"/>
                <w:sz w:val="24"/>
                <w:szCs w:val="24"/>
              </w:rPr>
            </w:pPr>
            <w:r w:rsidRPr="006529E2">
              <w:rPr>
                <w:rFonts w:ascii="Amasis MT Pro" w:eastAsia="Times New Roman" w:hAnsi="Amasis MT Pro" w:cs="Arial"/>
                <w:sz w:val="24"/>
                <w:szCs w:val="24"/>
              </w:rPr>
              <w:t>The CSSIW are informed of any incident which adversely affects the wellbeing or safety of any resident.</w:t>
            </w:r>
          </w:p>
          <w:p w14:paraId="500A3C90" w14:textId="77777777" w:rsidR="00E65214" w:rsidRPr="006529E2" w:rsidRDefault="00E65214" w:rsidP="00E65214">
            <w:pPr>
              <w:numPr>
                <w:ilvl w:val="0"/>
                <w:numId w:val="4"/>
              </w:numPr>
              <w:tabs>
                <w:tab w:val="clear" w:pos="720"/>
                <w:tab w:val="num" w:pos="209"/>
                <w:tab w:val="num" w:pos="601"/>
              </w:tabs>
              <w:spacing w:after="0"/>
              <w:ind w:left="601" w:hanging="425"/>
              <w:rPr>
                <w:rFonts w:ascii="Amasis MT Pro" w:eastAsia="Times New Roman" w:hAnsi="Amasis MT Pro" w:cs="Arial"/>
                <w:sz w:val="24"/>
                <w:szCs w:val="24"/>
              </w:rPr>
            </w:pPr>
            <w:proofErr w:type="gramStart"/>
            <w:r w:rsidRPr="006529E2">
              <w:rPr>
                <w:rFonts w:ascii="Amasis MT Pro" w:eastAsia="Times New Roman" w:hAnsi="Amasis MT Pro" w:cs="Arial"/>
                <w:sz w:val="24"/>
                <w:szCs w:val="24"/>
              </w:rPr>
              <w:t>Serious</w:t>
            </w:r>
            <w:proofErr w:type="gramEnd"/>
            <w:r w:rsidRPr="006529E2">
              <w:rPr>
                <w:rFonts w:ascii="Amasis MT Pro" w:eastAsia="Times New Roman" w:hAnsi="Amasis MT Pro" w:cs="Arial"/>
                <w:sz w:val="24"/>
                <w:szCs w:val="24"/>
              </w:rPr>
              <w:t xml:space="preserve"> incidents resulting in abuse must be referred to external agencies e.g. the Police, the local Social Services Department, the local safeguarding team, as soon as possible.  </w:t>
            </w:r>
          </w:p>
          <w:p w14:paraId="33C2326F" w14:textId="77777777" w:rsidR="00E65214" w:rsidRPr="006529E2" w:rsidRDefault="00E65214" w:rsidP="00E65214">
            <w:pPr>
              <w:numPr>
                <w:ilvl w:val="0"/>
                <w:numId w:val="4"/>
              </w:numPr>
              <w:tabs>
                <w:tab w:val="clear" w:pos="720"/>
                <w:tab w:val="num" w:pos="209"/>
                <w:tab w:val="num" w:pos="601"/>
              </w:tabs>
              <w:spacing w:after="0"/>
              <w:ind w:left="601" w:hanging="425"/>
              <w:rPr>
                <w:rFonts w:ascii="Amasis MT Pro" w:eastAsia="Times New Roman" w:hAnsi="Amasis MT Pro" w:cs="Arial"/>
                <w:sz w:val="24"/>
                <w:szCs w:val="24"/>
              </w:rPr>
            </w:pPr>
            <w:r w:rsidRPr="006529E2">
              <w:rPr>
                <w:rFonts w:ascii="Amasis MT Pro" w:eastAsia="Times New Roman" w:hAnsi="Amasis MT Pro" w:cs="Arial"/>
                <w:sz w:val="24"/>
                <w:szCs w:val="24"/>
              </w:rPr>
              <w:t>The individual care needs of each resident are properly monitored and reviewed to ensure that the care home is meeting their needs effectively.</w:t>
            </w:r>
          </w:p>
          <w:p w14:paraId="3C15A929" w14:textId="77777777" w:rsidR="00E65214" w:rsidRPr="006529E2" w:rsidRDefault="00E65214" w:rsidP="00E65214">
            <w:pPr>
              <w:numPr>
                <w:ilvl w:val="0"/>
                <w:numId w:val="4"/>
              </w:numPr>
              <w:tabs>
                <w:tab w:val="clear" w:pos="720"/>
                <w:tab w:val="num" w:pos="209"/>
                <w:tab w:val="num" w:pos="601"/>
              </w:tabs>
              <w:spacing w:after="0"/>
              <w:ind w:left="601" w:hanging="425"/>
              <w:rPr>
                <w:rFonts w:ascii="Amasis MT Pro" w:eastAsia="Times New Roman" w:hAnsi="Amasis MT Pro" w:cs="Arial"/>
                <w:sz w:val="24"/>
                <w:szCs w:val="24"/>
              </w:rPr>
            </w:pPr>
            <w:r w:rsidRPr="006529E2">
              <w:rPr>
                <w:rFonts w:ascii="Amasis MT Pro" w:eastAsia="Times New Roman" w:hAnsi="Amasis MT Pro" w:cs="Arial"/>
                <w:sz w:val="24"/>
                <w:szCs w:val="24"/>
              </w:rPr>
              <w:t xml:space="preserve">Residents who display behaviour that presents a risk to </w:t>
            </w:r>
            <w:proofErr w:type="gramStart"/>
            <w:r w:rsidRPr="006529E2">
              <w:rPr>
                <w:rFonts w:ascii="Amasis MT Pro" w:eastAsia="Times New Roman" w:hAnsi="Amasis MT Pro" w:cs="Arial"/>
                <w:sz w:val="24"/>
                <w:szCs w:val="24"/>
              </w:rPr>
              <w:t>themselves</w:t>
            </w:r>
            <w:proofErr w:type="gramEnd"/>
            <w:r w:rsidRPr="006529E2">
              <w:rPr>
                <w:rFonts w:ascii="Amasis MT Pro" w:eastAsia="Times New Roman" w:hAnsi="Amasis MT Pro" w:cs="Arial"/>
                <w:sz w:val="24"/>
                <w:szCs w:val="24"/>
              </w:rPr>
              <w:t xml:space="preserve"> or others have ready access to the services of all available health care professionals to ensure that their needs are being properly met.</w:t>
            </w:r>
          </w:p>
          <w:p w14:paraId="260765C2" w14:textId="77777777" w:rsidR="00E65214" w:rsidRPr="006529E2" w:rsidRDefault="00E65214" w:rsidP="00E65214">
            <w:pPr>
              <w:numPr>
                <w:ilvl w:val="0"/>
                <w:numId w:val="4"/>
              </w:numPr>
              <w:tabs>
                <w:tab w:val="clear" w:pos="720"/>
                <w:tab w:val="num" w:pos="209"/>
                <w:tab w:val="num" w:pos="601"/>
              </w:tabs>
              <w:spacing w:after="0"/>
              <w:ind w:left="601" w:hanging="425"/>
              <w:rPr>
                <w:rFonts w:ascii="Amasis MT Pro" w:eastAsia="Times New Roman" w:hAnsi="Amasis MT Pro" w:cs="Arial"/>
                <w:sz w:val="24"/>
                <w:szCs w:val="24"/>
              </w:rPr>
            </w:pPr>
            <w:r w:rsidRPr="006529E2">
              <w:rPr>
                <w:rFonts w:ascii="Amasis MT Pro" w:eastAsia="Times New Roman" w:hAnsi="Amasis MT Pro" w:cs="Arial"/>
                <w:sz w:val="24"/>
                <w:szCs w:val="24"/>
              </w:rPr>
              <w:t xml:space="preserve">Staff have the opportunities to talk about how they prevent and manage behaviour that presents a risk with others so that learning is </w:t>
            </w:r>
            <w:proofErr w:type="gramStart"/>
            <w:r w:rsidRPr="006529E2">
              <w:rPr>
                <w:rFonts w:ascii="Amasis MT Pro" w:eastAsia="Times New Roman" w:hAnsi="Amasis MT Pro" w:cs="Arial"/>
                <w:sz w:val="24"/>
                <w:szCs w:val="24"/>
              </w:rPr>
              <w:t>shared</w:t>
            </w:r>
            <w:proofErr w:type="gramEnd"/>
            <w:r w:rsidRPr="006529E2">
              <w:rPr>
                <w:rFonts w:ascii="Amasis MT Pro" w:eastAsia="Times New Roman" w:hAnsi="Amasis MT Pro" w:cs="Arial"/>
                <w:sz w:val="24"/>
                <w:szCs w:val="24"/>
              </w:rPr>
              <w:t xml:space="preserve"> and the risk of further incidents is reduced. </w:t>
            </w:r>
          </w:p>
          <w:p w14:paraId="04D7917B" w14:textId="77777777" w:rsidR="00E65214" w:rsidRPr="006529E2" w:rsidRDefault="00E65214" w:rsidP="00E65214">
            <w:pPr>
              <w:numPr>
                <w:ilvl w:val="0"/>
                <w:numId w:val="4"/>
              </w:numPr>
              <w:tabs>
                <w:tab w:val="clear" w:pos="720"/>
                <w:tab w:val="num" w:pos="209"/>
                <w:tab w:val="num" w:pos="601"/>
              </w:tabs>
              <w:spacing w:after="0"/>
              <w:ind w:left="601" w:hanging="425"/>
              <w:rPr>
                <w:rFonts w:ascii="Amasis MT Pro" w:eastAsia="Times New Roman" w:hAnsi="Amasis MT Pro" w:cs="Arial"/>
                <w:sz w:val="24"/>
                <w:szCs w:val="24"/>
              </w:rPr>
            </w:pPr>
            <w:r w:rsidRPr="006529E2">
              <w:rPr>
                <w:rFonts w:ascii="Amasis MT Pro" w:eastAsia="Times New Roman" w:hAnsi="Amasis MT Pro" w:cs="Arial"/>
                <w:sz w:val="24"/>
                <w:szCs w:val="24"/>
              </w:rPr>
              <w:t xml:space="preserve">Where an individual resident repeatedly displays behaviour that presents a risk to themselves or others and which becomes unmanageable, the manager may seek to assist the resident to find </w:t>
            </w:r>
            <w:r w:rsidRPr="006529E2">
              <w:rPr>
                <w:rFonts w:ascii="Amasis MT Pro" w:eastAsia="Times New Roman" w:hAnsi="Amasis MT Pro" w:cs="Arial"/>
                <w:sz w:val="24"/>
                <w:szCs w:val="24"/>
              </w:rPr>
              <w:lastRenderedPageBreak/>
              <w:t xml:space="preserve">more suitable alternative care and accommodation. The manager will only pursue this course of action once all available options have been exhausted.  </w:t>
            </w:r>
          </w:p>
          <w:p w14:paraId="5CF4D288" w14:textId="77777777" w:rsidR="00E65214" w:rsidRPr="006529E2" w:rsidRDefault="00E65214" w:rsidP="00E65214">
            <w:pPr>
              <w:numPr>
                <w:ilvl w:val="0"/>
                <w:numId w:val="4"/>
              </w:numPr>
              <w:tabs>
                <w:tab w:val="num" w:pos="601"/>
              </w:tabs>
              <w:spacing w:after="0"/>
              <w:ind w:left="601" w:hanging="425"/>
              <w:rPr>
                <w:rFonts w:ascii="Amasis MT Pro" w:hAnsi="Amasis MT Pro" w:cs="Arial"/>
                <w:sz w:val="24"/>
                <w:szCs w:val="24"/>
              </w:rPr>
            </w:pPr>
            <w:r w:rsidRPr="006529E2">
              <w:rPr>
                <w:rFonts w:ascii="Amasis MT Pro" w:eastAsia="Times New Roman" w:hAnsi="Amasis MT Pro" w:cs="Arial"/>
                <w:sz w:val="24"/>
                <w:szCs w:val="24"/>
              </w:rPr>
              <w:t>Serious incidents are reported to the Regional Operations Manager responsible for the care home as soon as possible</w:t>
            </w:r>
          </w:p>
        </w:tc>
      </w:tr>
      <w:tr w:rsidR="00E65214" w:rsidRPr="006529E2" w14:paraId="49250D76" w14:textId="77777777" w:rsidTr="00570C2A">
        <w:tc>
          <w:tcPr>
            <w:tcW w:w="1951" w:type="dxa"/>
          </w:tcPr>
          <w:p w14:paraId="4DF41625" w14:textId="77777777" w:rsidR="00E65214" w:rsidRPr="006529E2" w:rsidRDefault="00E65214" w:rsidP="00570C2A">
            <w:pPr>
              <w:rPr>
                <w:rFonts w:ascii="Amasis MT Pro" w:hAnsi="Amasis MT Pro" w:cs="Arial"/>
                <w:b/>
                <w:sz w:val="24"/>
                <w:szCs w:val="24"/>
              </w:rPr>
            </w:pPr>
          </w:p>
          <w:p w14:paraId="28026887" w14:textId="77777777" w:rsidR="00E65214" w:rsidRPr="006529E2" w:rsidRDefault="00E65214" w:rsidP="00570C2A">
            <w:pPr>
              <w:rPr>
                <w:rFonts w:ascii="Amasis MT Pro" w:hAnsi="Amasis MT Pro" w:cs="Arial"/>
                <w:b/>
                <w:sz w:val="24"/>
                <w:szCs w:val="24"/>
              </w:rPr>
            </w:pPr>
            <w:r w:rsidRPr="006529E2">
              <w:rPr>
                <w:rFonts w:ascii="Amasis MT Pro" w:hAnsi="Amasis MT Pro" w:cs="Arial"/>
                <w:b/>
                <w:sz w:val="24"/>
                <w:szCs w:val="24"/>
              </w:rPr>
              <w:t>4.3</w:t>
            </w:r>
          </w:p>
        </w:tc>
        <w:tc>
          <w:tcPr>
            <w:tcW w:w="7655" w:type="dxa"/>
          </w:tcPr>
          <w:p w14:paraId="7F70C9C6" w14:textId="77777777" w:rsidR="00E65214" w:rsidRPr="006529E2" w:rsidRDefault="00E65214" w:rsidP="00570C2A">
            <w:pPr>
              <w:rPr>
                <w:rFonts w:ascii="Amasis MT Pro" w:eastAsia="Times New Roman" w:hAnsi="Amasis MT Pro" w:cs="Arial"/>
                <w:b/>
                <w:color w:val="000000"/>
                <w:sz w:val="24"/>
                <w:szCs w:val="24"/>
              </w:rPr>
            </w:pPr>
          </w:p>
          <w:p w14:paraId="24F99CC1" w14:textId="77777777" w:rsidR="00E65214" w:rsidRPr="006529E2" w:rsidRDefault="00E65214" w:rsidP="00570C2A">
            <w:pPr>
              <w:rPr>
                <w:rFonts w:ascii="Amasis MT Pro" w:eastAsia="Times New Roman" w:hAnsi="Amasis MT Pro" w:cs="Arial"/>
                <w:b/>
                <w:color w:val="000000"/>
                <w:sz w:val="24"/>
                <w:szCs w:val="24"/>
              </w:rPr>
            </w:pPr>
            <w:r w:rsidRPr="006529E2">
              <w:rPr>
                <w:rFonts w:ascii="Amasis MT Pro" w:eastAsia="Times New Roman" w:hAnsi="Amasis MT Pro" w:cs="Arial"/>
                <w:b/>
                <w:color w:val="000000"/>
                <w:sz w:val="24"/>
                <w:szCs w:val="24"/>
              </w:rPr>
              <w:t>RESPONSIBILITIES OF STAFF</w:t>
            </w:r>
          </w:p>
          <w:p w14:paraId="16FF5A47" w14:textId="77777777" w:rsidR="00E65214" w:rsidRPr="006529E2" w:rsidRDefault="00E65214" w:rsidP="00570C2A">
            <w:pPr>
              <w:rPr>
                <w:rFonts w:ascii="Amasis MT Pro" w:eastAsia="Times New Roman" w:hAnsi="Amasis MT Pro" w:cs="Arial"/>
                <w:sz w:val="24"/>
                <w:szCs w:val="24"/>
              </w:rPr>
            </w:pPr>
            <w:r w:rsidRPr="006529E2">
              <w:rPr>
                <w:rFonts w:ascii="Amasis MT Pro" w:eastAsia="Times New Roman" w:hAnsi="Amasis MT Pro" w:cs="Arial"/>
                <w:sz w:val="24"/>
                <w:szCs w:val="24"/>
              </w:rPr>
              <w:t>Members of staff are responsible for ensuring that:</w:t>
            </w:r>
          </w:p>
          <w:p w14:paraId="5D37182E" w14:textId="77777777" w:rsidR="00E65214" w:rsidRPr="006529E2" w:rsidRDefault="00E65214" w:rsidP="00E65214">
            <w:pPr>
              <w:numPr>
                <w:ilvl w:val="0"/>
                <w:numId w:val="5"/>
              </w:numPr>
              <w:tabs>
                <w:tab w:val="clear" w:pos="720"/>
                <w:tab w:val="num" w:pos="601"/>
              </w:tabs>
              <w:spacing w:after="0"/>
              <w:ind w:left="601" w:hanging="425"/>
              <w:rPr>
                <w:rFonts w:ascii="Amasis MT Pro" w:eastAsia="Times New Roman" w:hAnsi="Amasis MT Pro" w:cs="Arial"/>
                <w:sz w:val="24"/>
                <w:szCs w:val="24"/>
              </w:rPr>
            </w:pPr>
            <w:r w:rsidRPr="006529E2">
              <w:rPr>
                <w:rFonts w:ascii="Amasis MT Pro" w:eastAsia="Times New Roman" w:hAnsi="Amasis MT Pro" w:cs="Arial"/>
                <w:sz w:val="24"/>
                <w:szCs w:val="24"/>
              </w:rPr>
              <w:t>All incidents of behaviour that present a risk, however minor, are reported to a senior member of staff.</w:t>
            </w:r>
          </w:p>
          <w:p w14:paraId="25A77401" w14:textId="77777777" w:rsidR="00E65214" w:rsidRPr="006529E2" w:rsidRDefault="00E65214" w:rsidP="00E65214">
            <w:pPr>
              <w:numPr>
                <w:ilvl w:val="0"/>
                <w:numId w:val="5"/>
              </w:numPr>
              <w:tabs>
                <w:tab w:val="clear" w:pos="720"/>
                <w:tab w:val="num" w:pos="601"/>
              </w:tabs>
              <w:spacing w:after="0"/>
              <w:ind w:left="601" w:hanging="425"/>
              <w:rPr>
                <w:rFonts w:ascii="Amasis MT Pro" w:eastAsia="Times New Roman" w:hAnsi="Amasis MT Pro" w:cs="Arial"/>
                <w:sz w:val="24"/>
                <w:szCs w:val="24"/>
              </w:rPr>
            </w:pPr>
            <w:r w:rsidRPr="006529E2">
              <w:rPr>
                <w:rFonts w:ascii="Amasis MT Pro" w:eastAsia="Times New Roman" w:hAnsi="Amasis MT Pro" w:cs="Arial"/>
                <w:sz w:val="24"/>
                <w:szCs w:val="24"/>
              </w:rPr>
              <w:t>All incidents of behaviour that present a risk</w:t>
            </w:r>
            <w:r w:rsidRPr="006529E2" w:rsidDel="0071692D">
              <w:rPr>
                <w:rFonts w:ascii="Amasis MT Pro" w:eastAsia="Times New Roman" w:hAnsi="Amasis MT Pro" w:cs="Arial"/>
                <w:sz w:val="24"/>
                <w:szCs w:val="24"/>
              </w:rPr>
              <w:t xml:space="preserve"> </w:t>
            </w:r>
            <w:r w:rsidRPr="006529E2">
              <w:rPr>
                <w:rFonts w:ascii="Amasis MT Pro" w:eastAsia="Times New Roman" w:hAnsi="Amasis MT Pro" w:cs="Arial"/>
                <w:sz w:val="24"/>
                <w:szCs w:val="24"/>
              </w:rPr>
              <w:t xml:space="preserve">are recorded in an accurate and objective manner in the resident’s care planning records in accordance with the homes’ recording procedures. </w:t>
            </w:r>
          </w:p>
          <w:p w14:paraId="241A154B" w14:textId="77777777" w:rsidR="00E65214" w:rsidRPr="006529E2" w:rsidRDefault="00E65214" w:rsidP="00E65214">
            <w:pPr>
              <w:numPr>
                <w:ilvl w:val="0"/>
                <w:numId w:val="5"/>
              </w:numPr>
              <w:tabs>
                <w:tab w:val="clear" w:pos="720"/>
                <w:tab w:val="num" w:pos="601"/>
              </w:tabs>
              <w:spacing w:after="0"/>
              <w:ind w:left="601" w:hanging="425"/>
              <w:rPr>
                <w:rFonts w:ascii="Amasis MT Pro" w:eastAsia="Times New Roman" w:hAnsi="Amasis MT Pro" w:cs="Arial"/>
                <w:sz w:val="24"/>
                <w:szCs w:val="24"/>
              </w:rPr>
            </w:pPr>
            <w:r w:rsidRPr="006529E2">
              <w:rPr>
                <w:rFonts w:ascii="Amasis MT Pro" w:eastAsia="Times New Roman" w:hAnsi="Amasis MT Pro" w:cs="Arial"/>
                <w:sz w:val="24"/>
                <w:szCs w:val="24"/>
              </w:rPr>
              <w:t xml:space="preserve">Any concerns about actual or potential behaviour that presents a risk are reported to the senior member of staff on duty. </w:t>
            </w:r>
          </w:p>
          <w:p w14:paraId="17AFAA4D" w14:textId="77777777" w:rsidR="00E65214" w:rsidRPr="006529E2" w:rsidRDefault="00E65214" w:rsidP="00E65214">
            <w:pPr>
              <w:numPr>
                <w:ilvl w:val="0"/>
                <w:numId w:val="5"/>
              </w:numPr>
              <w:tabs>
                <w:tab w:val="clear" w:pos="720"/>
                <w:tab w:val="num" w:pos="601"/>
              </w:tabs>
              <w:spacing w:after="0"/>
              <w:ind w:left="601" w:hanging="425"/>
              <w:rPr>
                <w:rFonts w:ascii="Amasis MT Pro" w:hAnsi="Amasis MT Pro" w:cs="Arial"/>
                <w:sz w:val="24"/>
                <w:szCs w:val="24"/>
              </w:rPr>
            </w:pPr>
            <w:r w:rsidRPr="006529E2">
              <w:rPr>
                <w:rFonts w:ascii="Amasis MT Pro" w:eastAsia="Times New Roman" w:hAnsi="Amasis MT Pro" w:cs="Arial"/>
                <w:sz w:val="24"/>
                <w:szCs w:val="24"/>
              </w:rPr>
              <w:t xml:space="preserve">They participate in any training activities that may assist in understanding and managing behaviour that presents a risk.  </w:t>
            </w:r>
          </w:p>
        </w:tc>
      </w:tr>
      <w:tr w:rsidR="00E65214" w:rsidRPr="006529E2" w14:paraId="7614A5D7" w14:textId="77777777" w:rsidTr="00570C2A">
        <w:tc>
          <w:tcPr>
            <w:tcW w:w="1951" w:type="dxa"/>
          </w:tcPr>
          <w:p w14:paraId="2D823844" w14:textId="77777777" w:rsidR="00E65214" w:rsidRPr="006529E2" w:rsidRDefault="00E65214" w:rsidP="00570C2A">
            <w:pPr>
              <w:pStyle w:val="Header"/>
              <w:spacing w:after="60" w:line="276" w:lineRule="auto"/>
              <w:ind w:left="284" w:hanging="284"/>
              <w:rPr>
                <w:rFonts w:ascii="Amasis MT Pro" w:hAnsi="Amasis MT Pro" w:cs="Arial"/>
                <w:b/>
                <w:szCs w:val="24"/>
              </w:rPr>
            </w:pPr>
          </w:p>
          <w:p w14:paraId="77B55EB8" w14:textId="77777777" w:rsidR="00E65214" w:rsidRPr="006529E2" w:rsidRDefault="00E65214" w:rsidP="00570C2A">
            <w:pPr>
              <w:pStyle w:val="Header"/>
              <w:spacing w:after="60" w:line="276" w:lineRule="auto"/>
              <w:ind w:left="284" w:hanging="284"/>
              <w:rPr>
                <w:rFonts w:ascii="Amasis MT Pro" w:hAnsi="Amasis MT Pro" w:cs="Arial"/>
                <w:b/>
                <w:szCs w:val="24"/>
              </w:rPr>
            </w:pPr>
            <w:proofErr w:type="gramStart"/>
            <w:r w:rsidRPr="006529E2">
              <w:rPr>
                <w:rFonts w:ascii="Amasis MT Pro" w:hAnsi="Amasis MT Pro" w:cs="Arial"/>
                <w:b/>
                <w:szCs w:val="24"/>
              </w:rPr>
              <w:t xml:space="preserve">5  </w:t>
            </w:r>
            <w:r w:rsidRPr="006529E2">
              <w:rPr>
                <w:rFonts w:ascii="Amasis MT Pro" w:hAnsi="Amasis MT Pro" w:cs="Arial"/>
                <w:b/>
                <w:bCs/>
                <w:szCs w:val="24"/>
              </w:rPr>
              <w:t>Finance</w:t>
            </w:r>
            <w:proofErr w:type="gramEnd"/>
            <w:r w:rsidRPr="006529E2">
              <w:rPr>
                <w:rFonts w:ascii="Amasis MT Pro" w:hAnsi="Amasis MT Pro" w:cs="Arial"/>
                <w:b/>
                <w:bCs/>
                <w:szCs w:val="24"/>
              </w:rPr>
              <w:t xml:space="preserve">,      Value for Money &amp; Social Value </w:t>
            </w:r>
          </w:p>
        </w:tc>
        <w:tc>
          <w:tcPr>
            <w:tcW w:w="7655" w:type="dxa"/>
          </w:tcPr>
          <w:p w14:paraId="03FFA6C4" w14:textId="77777777" w:rsidR="00E65214" w:rsidRPr="006529E2" w:rsidRDefault="00E65214" w:rsidP="00570C2A">
            <w:pPr>
              <w:rPr>
                <w:rFonts w:ascii="Amasis MT Pro" w:hAnsi="Amasis MT Pro" w:cs="Arial"/>
                <w:sz w:val="24"/>
                <w:szCs w:val="24"/>
              </w:rPr>
            </w:pPr>
          </w:p>
          <w:p w14:paraId="01AD72AA" w14:textId="77777777" w:rsidR="00E65214" w:rsidRPr="006529E2" w:rsidRDefault="00E65214" w:rsidP="00570C2A">
            <w:pPr>
              <w:rPr>
                <w:rFonts w:ascii="Amasis MT Pro" w:hAnsi="Amasis MT Pro" w:cs="Arial"/>
                <w:sz w:val="24"/>
                <w:szCs w:val="24"/>
              </w:rPr>
            </w:pPr>
            <w:r w:rsidRPr="006529E2">
              <w:rPr>
                <w:rFonts w:ascii="Amasis MT Pro" w:hAnsi="Amasis MT Pro" w:cs="Arial"/>
                <w:sz w:val="24"/>
                <w:szCs w:val="24"/>
              </w:rPr>
              <w:t>TBC</w:t>
            </w:r>
          </w:p>
        </w:tc>
      </w:tr>
      <w:tr w:rsidR="00E65214" w:rsidRPr="006529E2" w14:paraId="1DDF0DB0" w14:textId="77777777" w:rsidTr="00570C2A">
        <w:tc>
          <w:tcPr>
            <w:tcW w:w="1951" w:type="dxa"/>
          </w:tcPr>
          <w:p w14:paraId="112B3141" w14:textId="77777777" w:rsidR="00E65214" w:rsidRPr="006529E2" w:rsidRDefault="00E65214" w:rsidP="00570C2A">
            <w:pPr>
              <w:rPr>
                <w:rFonts w:ascii="Amasis MT Pro" w:hAnsi="Amasis MT Pro" w:cs="Arial"/>
                <w:b/>
                <w:sz w:val="24"/>
                <w:szCs w:val="24"/>
              </w:rPr>
            </w:pPr>
          </w:p>
          <w:p w14:paraId="410D56AA" w14:textId="77777777" w:rsidR="00E65214" w:rsidRPr="006529E2" w:rsidRDefault="00E65214" w:rsidP="00570C2A">
            <w:pPr>
              <w:rPr>
                <w:rFonts w:ascii="Amasis MT Pro" w:hAnsi="Amasis MT Pro" w:cs="Arial"/>
                <w:b/>
                <w:sz w:val="24"/>
                <w:szCs w:val="24"/>
              </w:rPr>
            </w:pPr>
            <w:proofErr w:type="gramStart"/>
            <w:r w:rsidRPr="006529E2">
              <w:rPr>
                <w:rFonts w:ascii="Amasis MT Pro" w:hAnsi="Amasis MT Pro" w:cs="Arial"/>
                <w:b/>
                <w:sz w:val="24"/>
                <w:szCs w:val="24"/>
              </w:rPr>
              <w:t>6  Supporting</w:t>
            </w:r>
            <w:proofErr w:type="gramEnd"/>
            <w:r w:rsidRPr="006529E2">
              <w:rPr>
                <w:rFonts w:ascii="Amasis MT Pro" w:hAnsi="Amasis MT Pro" w:cs="Arial"/>
                <w:b/>
                <w:sz w:val="24"/>
                <w:szCs w:val="24"/>
              </w:rPr>
              <w:t xml:space="preserve"> </w:t>
            </w:r>
          </w:p>
          <w:p w14:paraId="37C29F9C" w14:textId="77777777" w:rsidR="00E65214" w:rsidRPr="006529E2" w:rsidRDefault="00E65214" w:rsidP="00570C2A">
            <w:pPr>
              <w:rPr>
                <w:rFonts w:ascii="Amasis MT Pro" w:hAnsi="Amasis MT Pro" w:cs="Arial"/>
                <w:b/>
                <w:sz w:val="24"/>
                <w:szCs w:val="24"/>
              </w:rPr>
            </w:pPr>
            <w:r w:rsidRPr="006529E2">
              <w:rPr>
                <w:rFonts w:ascii="Amasis MT Pro" w:hAnsi="Amasis MT Pro" w:cs="Arial"/>
                <w:b/>
                <w:sz w:val="24"/>
                <w:szCs w:val="24"/>
              </w:rPr>
              <w:t xml:space="preserve">    Appendices</w:t>
            </w:r>
          </w:p>
        </w:tc>
        <w:tc>
          <w:tcPr>
            <w:tcW w:w="7655" w:type="dxa"/>
          </w:tcPr>
          <w:p w14:paraId="4071F412" w14:textId="77777777" w:rsidR="00E65214" w:rsidRPr="006529E2" w:rsidRDefault="00E65214" w:rsidP="00570C2A">
            <w:pPr>
              <w:rPr>
                <w:rFonts w:ascii="Amasis MT Pro" w:hAnsi="Amasis MT Pro" w:cs="Arial"/>
                <w:sz w:val="24"/>
                <w:szCs w:val="24"/>
              </w:rPr>
            </w:pPr>
          </w:p>
          <w:p w14:paraId="6EAD2C8E" w14:textId="77777777" w:rsidR="00E65214" w:rsidRPr="006529E2" w:rsidRDefault="00E65214" w:rsidP="00570C2A">
            <w:pPr>
              <w:tabs>
                <w:tab w:val="center" w:pos="1026"/>
                <w:tab w:val="right" w:pos="9026"/>
              </w:tabs>
              <w:rPr>
                <w:rFonts w:ascii="Amasis MT Pro" w:eastAsia="Times New Roman" w:hAnsi="Amasis MT Pro" w:cs="Arial"/>
                <w:sz w:val="24"/>
                <w:szCs w:val="24"/>
                <w:lang w:val="en-US"/>
              </w:rPr>
            </w:pPr>
            <w:r w:rsidRPr="006529E2">
              <w:rPr>
                <w:rFonts w:ascii="Amasis MT Pro" w:eastAsia="Times New Roman" w:hAnsi="Amasis MT Pro" w:cs="Arial"/>
                <w:sz w:val="24"/>
                <w:szCs w:val="24"/>
                <w:lang w:val="en-US"/>
              </w:rPr>
              <w:t xml:space="preserve">Resident’s ABC </w:t>
            </w:r>
            <w:proofErr w:type="spellStart"/>
            <w:r w:rsidRPr="006529E2">
              <w:rPr>
                <w:rFonts w:ascii="Amasis MT Pro" w:eastAsia="Times New Roman" w:hAnsi="Amasis MT Pro" w:cs="Arial"/>
                <w:sz w:val="24"/>
                <w:szCs w:val="24"/>
                <w:lang w:val="en-US"/>
              </w:rPr>
              <w:t>Behaviour</w:t>
            </w:r>
            <w:proofErr w:type="spellEnd"/>
            <w:r w:rsidRPr="006529E2">
              <w:rPr>
                <w:rFonts w:ascii="Amasis MT Pro" w:eastAsia="Times New Roman" w:hAnsi="Amasis MT Pro" w:cs="Arial"/>
                <w:sz w:val="24"/>
                <w:szCs w:val="24"/>
                <w:lang w:val="en-US"/>
              </w:rPr>
              <w:t xml:space="preserve"> Monitoring Chart</w:t>
            </w:r>
          </w:p>
          <w:p w14:paraId="04933182" w14:textId="77777777" w:rsidR="00E65214" w:rsidRPr="006529E2" w:rsidRDefault="00E65214" w:rsidP="00570C2A">
            <w:pPr>
              <w:rPr>
                <w:rFonts w:ascii="Amasis MT Pro" w:hAnsi="Amasis MT Pro" w:cs="Arial"/>
                <w:sz w:val="24"/>
                <w:szCs w:val="24"/>
              </w:rPr>
            </w:pPr>
          </w:p>
        </w:tc>
      </w:tr>
      <w:tr w:rsidR="00E65214" w:rsidRPr="006529E2" w14:paraId="6184378E" w14:textId="77777777" w:rsidTr="00570C2A">
        <w:tc>
          <w:tcPr>
            <w:tcW w:w="1951" w:type="dxa"/>
          </w:tcPr>
          <w:p w14:paraId="111CDB07" w14:textId="77777777" w:rsidR="00E65214" w:rsidRPr="006529E2" w:rsidRDefault="00E65214" w:rsidP="00570C2A">
            <w:pPr>
              <w:rPr>
                <w:rFonts w:ascii="Amasis MT Pro" w:hAnsi="Amasis MT Pro" w:cs="Arial"/>
                <w:b/>
                <w:sz w:val="24"/>
                <w:szCs w:val="24"/>
              </w:rPr>
            </w:pPr>
          </w:p>
          <w:p w14:paraId="1B0B56F7" w14:textId="77777777" w:rsidR="00E65214" w:rsidRPr="006529E2" w:rsidRDefault="00E65214" w:rsidP="00570C2A">
            <w:pPr>
              <w:rPr>
                <w:rFonts w:ascii="Amasis MT Pro" w:hAnsi="Amasis MT Pro" w:cs="Arial"/>
                <w:b/>
                <w:sz w:val="24"/>
                <w:szCs w:val="24"/>
              </w:rPr>
            </w:pPr>
            <w:proofErr w:type="gramStart"/>
            <w:r w:rsidRPr="006529E2">
              <w:rPr>
                <w:rFonts w:ascii="Amasis MT Pro" w:hAnsi="Amasis MT Pro" w:cs="Arial"/>
                <w:b/>
                <w:sz w:val="24"/>
                <w:szCs w:val="24"/>
              </w:rPr>
              <w:t>7  Linked</w:t>
            </w:r>
            <w:proofErr w:type="gramEnd"/>
          </w:p>
          <w:p w14:paraId="1D13F6C8" w14:textId="77777777" w:rsidR="00E65214" w:rsidRPr="006529E2" w:rsidRDefault="00E65214" w:rsidP="00570C2A">
            <w:pPr>
              <w:pStyle w:val="Header"/>
              <w:spacing w:after="60" w:line="276" w:lineRule="auto"/>
              <w:ind w:left="284" w:hanging="284"/>
              <w:rPr>
                <w:rFonts w:ascii="Amasis MT Pro" w:hAnsi="Amasis MT Pro" w:cs="Arial"/>
                <w:b/>
                <w:szCs w:val="24"/>
              </w:rPr>
            </w:pPr>
            <w:r w:rsidRPr="006529E2">
              <w:rPr>
                <w:rFonts w:ascii="Amasis MT Pro" w:hAnsi="Amasis MT Pro" w:cs="Arial"/>
                <w:b/>
                <w:szCs w:val="24"/>
              </w:rPr>
              <w:t xml:space="preserve">     Policies</w:t>
            </w:r>
          </w:p>
        </w:tc>
        <w:tc>
          <w:tcPr>
            <w:tcW w:w="7655" w:type="dxa"/>
          </w:tcPr>
          <w:p w14:paraId="21EF2136" w14:textId="77777777" w:rsidR="00E65214" w:rsidRPr="006529E2" w:rsidRDefault="00E65214" w:rsidP="00570C2A">
            <w:pPr>
              <w:rPr>
                <w:rFonts w:ascii="Amasis MT Pro" w:eastAsia="Times New Roman" w:hAnsi="Amasis MT Pro" w:cs="Arial"/>
                <w:sz w:val="24"/>
                <w:szCs w:val="24"/>
              </w:rPr>
            </w:pPr>
          </w:p>
          <w:p w14:paraId="6DD9E430" w14:textId="77777777" w:rsidR="00E65214" w:rsidRPr="006529E2" w:rsidRDefault="00E65214" w:rsidP="00570C2A">
            <w:pPr>
              <w:rPr>
                <w:rFonts w:ascii="Amasis MT Pro" w:eastAsia="Times New Roman" w:hAnsi="Amasis MT Pro" w:cs="Arial"/>
                <w:sz w:val="24"/>
                <w:szCs w:val="24"/>
              </w:rPr>
            </w:pPr>
            <w:r w:rsidRPr="006529E2">
              <w:rPr>
                <w:rFonts w:ascii="Amasis MT Pro" w:eastAsia="Times New Roman" w:hAnsi="Amasis MT Pro" w:cs="Arial"/>
                <w:sz w:val="24"/>
                <w:szCs w:val="24"/>
              </w:rPr>
              <w:t xml:space="preserve">Appropriate Use of Restraint  </w:t>
            </w:r>
          </w:p>
          <w:p w14:paraId="5B1401E4" w14:textId="77777777" w:rsidR="00E65214" w:rsidRPr="006529E2" w:rsidRDefault="00E65214" w:rsidP="00570C2A">
            <w:pPr>
              <w:rPr>
                <w:rFonts w:ascii="Amasis MT Pro" w:eastAsia="Times New Roman" w:hAnsi="Amasis MT Pro" w:cs="Arial"/>
                <w:sz w:val="24"/>
                <w:szCs w:val="24"/>
              </w:rPr>
            </w:pPr>
            <w:r w:rsidRPr="006529E2">
              <w:rPr>
                <w:rFonts w:ascii="Amasis MT Pro" w:eastAsia="Times New Roman" w:hAnsi="Amasis MT Pro" w:cs="Arial"/>
                <w:sz w:val="24"/>
                <w:szCs w:val="24"/>
              </w:rPr>
              <w:t>Incidents and Significant Events</w:t>
            </w:r>
          </w:p>
          <w:p w14:paraId="29997CCB" w14:textId="77777777" w:rsidR="00E65214" w:rsidRPr="006529E2" w:rsidRDefault="00E65214" w:rsidP="00570C2A">
            <w:pPr>
              <w:rPr>
                <w:rFonts w:ascii="Amasis MT Pro" w:eastAsia="Times New Roman" w:hAnsi="Amasis MT Pro" w:cs="Arial"/>
                <w:sz w:val="24"/>
                <w:szCs w:val="24"/>
              </w:rPr>
            </w:pPr>
            <w:r w:rsidRPr="006529E2">
              <w:rPr>
                <w:rFonts w:ascii="Amasis MT Pro" w:eastAsia="Times New Roman" w:hAnsi="Amasis MT Pro" w:cs="Arial"/>
                <w:sz w:val="24"/>
                <w:szCs w:val="24"/>
              </w:rPr>
              <w:t>Safeguarding Vulnerable People and Dealing with Abuse</w:t>
            </w:r>
          </w:p>
          <w:p w14:paraId="00553FFB" w14:textId="77777777" w:rsidR="00E65214" w:rsidRPr="006529E2" w:rsidRDefault="00E65214" w:rsidP="00570C2A">
            <w:pPr>
              <w:rPr>
                <w:rFonts w:ascii="Amasis MT Pro" w:hAnsi="Amasis MT Pro" w:cs="Arial"/>
                <w:sz w:val="24"/>
                <w:szCs w:val="24"/>
              </w:rPr>
            </w:pPr>
          </w:p>
        </w:tc>
      </w:tr>
      <w:tr w:rsidR="00E65214" w:rsidRPr="006529E2" w14:paraId="65088A0B" w14:textId="77777777" w:rsidTr="00570C2A">
        <w:tc>
          <w:tcPr>
            <w:tcW w:w="1951" w:type="dxa"/>
          </w:tcPr>
          <w:p w14:paraId="28542558" w14:textId="77777777" w:rsidR="00E65214" w:rsidRPr="006529E2" w:rsidRDefault="00E65214" w:rsidP="00570C2A">
            <w:pPr>
              <w:rPr>
                <w:rFonts w:ascii="Amasis MT Pro" w:hAnsi="Amasis MT Pro" w:cs="Arial"/>
                <w:b/>
                <w:sz w:val="24"/>
                <w:szCs w:val="24"/>
              </w:rPr>
            </w:pPr>
          </w:p>
          <w:p w14:paraId="3F297244" w14:textId="77777777" w:rsidR="00E65214" w:rsidRPr="006529E2" w:rsidRDefault="00E65214" w:rsidP="00570C2A">
            <w:pPr>
              <w:rPr>
                <w:rFonts w:ascii="Amasis MT Pro" w:hAnsi="Amasis MT Pro" w:cs="Arial"/>
                <w:b/>
                <w:sz w:val="24"/>
                <w:szCs w:val="24"/>
              </w:rPr>
            </w:pPr>
            <w:proofErr w:type="gramStart"/>
            <w:r w:rsidRPr="006529E2">
              <w:rPr>
                <w:rFonts w:ascii="Amasis MT Pro" w:hAnsi="Amasis MT Pro" w:cs="Arial"/>
                <w:b/>
                <w:sz w:val="24"/>
                <w:szCs w:val="24"/>
              </w:rPr>
              <w:t>8  Legislation</w:t>
            </w:r>
            <w:proofErr w:type="gramEnd"/>
            <w:r w:rsidRPr="006529E2">
              <w:rPr>
                <w:rFonts w:ascii="Amasis MT Pro" w:hAnsi="Amasis MT Pro" w:cs="Arial"/>
                <w:b/>
                <w:sz w:val="24"/>
                <w:szCs w:val="24"/>
              </w:rPr>
              <w:t xml:space="preserve"> / Regulation</w:t>
            </w:r>
          </w:p>
          <w:p w14:paraId="3411779E" w14:textId="77777777" w:rsidR="00E65214" w:rsidRPr="006529E2" w:rsidRDefault="00E65214" w:rsidP="00570C2A">
            <w:pPr>
              <w:rPr>
                <w:rFonts w:ascii="Amasis MT Pro" w:hAnsi="Amasis MT Pro" w:cs="Arial"/>
                <w:b/>
                <w:sz w:val="24"/>
                <w:szCs w:val="24"/>
              </w:rPr>
            </w:pPr>
          </w:p>
        </w:tc>
        <w:tc>
          <w:tcPr>
            <w:tcW w:w="7655" w:type="dxa"/>
          </w:tcPr>
          <w:p w14:paraId="1D26A4DE" w14:textId="77777777" w:rsidR="00E65214" w:rsidRPr="006529E2" w:rsidRDefault="00E65214" w:rsidP="00570C2A">
            <w:pPr>
              <w:rPr>
                <w:rFonts w:ascii="Amasis MT Pro" w:hAnsi="Amasis MT Pro" w:cs="Arial"/>
                <w:sz w:val="24"/>
                <w:szCs w:val="24"/>
              </w:rPr>
            </w:pPr>
          </w:p>
          <w:p w14:paraId="6E8FA286" w14:textId="77777777" w:rsidR="00E65214" w:rsidRPr="006529E2" w:rsidRDefault="00E65214" w:rsidP="00570C2A">
            <w:pPr>
              <w:rPr>
                <w:rFonts w:ascii="Amasis MT Pro" w:eastAsia="Times New Roman" w:hAnsi="Amasis MT Pro" w:cs="Arial"/>
                <w:b/>
                <w:sz w:val="24"/>
                <w:szCs w:val="24"/>
              </w:rPr>
            </w:pPr>
            <w:r w:rsidRPr="006529E2">
              <w:rPr>
                <w:rFonts w:ascii="Amasis MT Pro" w:eastAsia="Times New Roman" w:hAnsi="Amasis MT Pro" w:cs="Arial"/>
                <w:b/>
                <w:sz w:val="24"/>
                <w:szCs w:val="24"/>
              </w:rPr>
              <w:t>Section 20 regulations of the Health &amp; Social Care Act 2008</w:t>
            </w:r>
          </w:p>
          <w:p w14:paraId="175AF2A2" w14:textId="77777777" w:rsidR="00E65214" w:rsidRPr="006529E2" w:rsidRDefault="00E65214" w:rsidP="00570C2A">
            <w:pPr>
              <w:rPr>
                <w:rFonts w:ascii="Amasis MT Pro" w:eastAsia="Times New Roman" w:hAnsi="Amasis MT Pro" w:cs="Arial"/>
                <w:b/>
                <w:sz w:val="24"/>
                <w:szCs w:val="24"/>
              </w:rPr>
            </w:pPr>
            <w:r w:rsidRPr="006529E2">
              <w:rPr>
                <w:rFonts w:ascii="Amasis MT Pro" w:eastAsia="Times New Roman" w:hAnsi="Amasis MT Pro" w:cs="Arial"/>
                <w:b/>
                <w:sz w:val="24"/>
                <w:szCs w:val="24"/>
              </w:rPr>
              <w:lastRenderedPageBreak/>
              <w:t>Essential Standards of Quality and Safety</w:t>
            </w:r>
          </w:p>
          <w:p w14:paraId="171ADF63" w14:textId="77777777" w:rsidR="00E65214" w:rsidRPr="006529E2" w:rsidRDefault="00E65214" w:rsidP="00570C2A">
            <w:pPr>
              <w:rPr>
                <w:rFonts w:ascii="Amasis MT Pro" w:eastAsia="Times New Roman" w:hAnsi="Amasis MT Pro" w:cs="Arial"/>
                <w:sz w:val="24"/>
                <w:szCs w:val="24"/>
              </w:rPr>
            </w:pPr>
            <w:r w:rsidRPr="006529E2">
              <w:rPr>
                <w:rFonts w:ascii="Amasis MT Pro" w:eastAsia="Times New Roman" w:hAnsi="Amasis MT Pro" w:cs="Arial"/>
                <w:sz w:val="24"/>
                <w:szCs w:val="24"/>
              </w:rPr>
              <w:t>Outcome 4: Care and welfare of people who use services</w:t>
            </w:r>
          </w:p>
          <w:p w14:paraId="7CF884B8" w14:textId="77777777" w:rsidR="00E65214" w:rsidRPr="006529E2" w:rsidRDefault="00E65214" w:rsidP="00570C2A">
            <w:pPr>
              <w:rPr>
                <w:rFonts w:ascii="Amasis MT Pro" w:hAnsi="Amasis MT Pro" w:cs="Arial"/>
                <w:sz w:val="24"/>
                <w:szCs w:val="24"/>
              </w:rPr>
            </w:pPr>
            <w:r w:rsidRPr="006529E2">
              <w:rPr>
                <w:rFonts w:ascii="Amasis MT Pro" w:eastAsia="Times New Roman" w:hAnsi="Amasis MT Pro" w:cs="Arial"/>
                <w:sz w:val="24"/>
                <w:szCs w:val="24"/>
              </w:rPr>
              <w:t>Outcome 7: Safeguarding people who use services from abuse</w:t>
            </w:r>
          </w:p>
        </w:tc>
      </w:tr>
      <w:tr w:rsidR="00E65214" w:rsidRPr="006529E2" w14:paraId="34424181" w14:textId="77777777" w:rsidTr="00570C2A">
        <w:tc>
          <w:tcPr>
            <w:tcW w:w="1951" w:type="dxa"/>
          </w:tcPr>
          <w:p w14:paraId="13A4A3F0" w14:textId="77777777" w:rsidR="00E65214" w:rsidRPr="006529E2" w:rsidRDefault="00E65214" w:rsidP="00570C2A">
            <w:pPr>
              <w:rPr>
                <w:rFonts w:ascii="Amasis MT Pro" w:hAnsi="Amasis MT Pro" w:cs="Arial"/>
                <w:b/>
                <w:sz w:val="24"/>
                <w:szCs w:val="24"/>
              </w:rPr>
            </w:pPr>
          </w:p>
          <w:p w14:paraId="2E31DCCB" w14:textId="77777777" w:rsidR="00E65214" w:rsidRPr="006529E2" w:rsidRDefault="00E65214" w:rsidP="00570C2A">
            <w:pPr>
              <w:rPr>
                <w:rFonts w:ascii="Amasis MT Pro" w:hAnsi="Amasis MT Pro" w:cs="Arial"/>
                <w:b/>
                <w:sz w:val="24"/>
                <w:szCs w:val="24"/>
              </w:rPr>
            </w:pPr>
            <w:proofErr w:type="gramStart"/>
            <w:r w:rsidRPr="006529E2">
              <w:rPr>
                <w:rFonts w:ascii="Amasis MT Pro" w:hAnsi="Amasis MT Pro" w:cs="Arial"/>
                <w:b/>
                <w:sz w:val="24"/>
                <w:szCs w:val="24"/>
              </w:rPr>
              <w:t>9  Review</w:t>
            </w:r>
            <w:proofErr w:type="gramEnd"/>
          </w:p>
        </w:tc>
        <w:tc>
          <w:tcPr>
            <w:tcW w:w="7655" w:type="dxa"/>
          </w:tcPr>
          <w:p w14:paraId="49F030D6" w14:textId="77777777" w:rsidR="00E65214" w:rsidRPr="006529E2" w:rsidRDefault="00E65214" w:rsidP="00570C2A">
            <w:pPr>
              <w:rPr>
                <w:rFonts w:ascii="Amasis MT Pro" w:hAnsi="Amasis MT Pro" w:cs="Arial"/>
                <w:sz w:val="24"/>
                <w:szCs w:val="24"/>
              </w:rPr>
            </w:pPr>
          </w:p>
          <w:p w14:paraId="1E8E5A76" w14:textId="77777777" w:rsidR="00E65214" w:rsidRPr="006529E2" w:rsidRDefault="00E65214" w:rsidP="00570C2A">
            <w:pPr>
              <w:rPr>
                <w:rFonts w:ascii="Amasis MT Pro" w:hAnsi="Amasis MT Pro" w:cs="Arial"/>
                <w:sz w:val="24"/>
                <w:szCs w:val="24"/>
              </w:rPr>
            </w:pPr>
            <w:r w:rsidRPr="006529E2">
              <w:rPr>
                <w:rFonts w:ascii="Amasis MT Pro" w:hAnsi="Amasis MT Pro" w:cs="Arial"/>
                <w:sz w:val="24"/>
                <w:szCs w:val="24"/>
              </w:rPr>
              <w:t>Every 3 years, subject to any regulatory or legislative updates.</w:t>
            </w:r>
          </w:p>
          <w:p w14:paraId="563116BD" w14:textId="77777777" w:rsidR="00E65214" w:rsidRPr="006529E2" w:rsidRDefault="00E65214" w:rsidP="00570C2A">
            <w:pPr>
              <w:rPr>
                <w:rFonts w:ascii="Amasis MT Pro" w:hAnsi="Amasis MT Pro" w:cs="Arial"/>
                <w:sz w:val="24"/>
                <w:szCs w:val="24"/>
              </w:rPr>
            </w:pPr>
          </w:p>
        </w:tc>
      </w:tr>
      <w:tr w:rsidR="00E65214" w:rsidRPr="006529E2" w14:paraId="6C54C77A" w14:textId="77777777" w:rsidTr="00570C2A">
        <w:tc>
          <w:tcPr>
            <w:tcW w:w="1951" w:type="dxa"/>
            <w:shd w:val="clear" w:color="auto" w:fill="D9D9D9"/>
          </w:tcPr>
          <w:p w14:paraId="6CD7BA77" w14:textId="77777777" w:rsidR="00E65214" w:rsidRPr="006529E2" w:rsidRDefault="00E65214" w:rsidP="00570C2A">
            <w:pPr>
              <w:rPr>
                <w:rFonts w:ascii="Amasis MT Pro" w:hAnsi="Amasis MT Pro" w:cs="Arial"/>
                <w:b/>
                <w:sz w:val="24"/>
                <w:szCs w:val="24"/>
              </w:rPr>
            </w:pPr>
            <w:proofErr w:type="gramStart"/>
            <w:r w:rsidRPr="006529E2">
              <w:rPr>
                <w:rFonts w:ascii="Amasis MT Pro" w:hAnsi="Amasis MT Pro" w:cs="Arial"/>
                <w:b/>
                <w:sz w:val="24"/>
                <w:szCs w:val="24"/>
              </w:rPr>
              <w:t>10  Procedure</w:t>
            </w:r>
            <w:proofErr w:type="gramEnd"/>
            <w:r w:rsidRPr="006529E2">
              <w:rPr>
                <w:rFonts w:ascii="Amasis MT Pro" w:hAnsi="Amasis MT Pro" w:cs="Arial"/>
                <w:b/>
                <w:sz w:val="24"/>
                <w:szCs w:val="24"/>
              </w:rPr>
              <w:t>/</w:t>
            </w:r>
            <w:r w:rsidRPr="006529E2">
              <w:rPr>
                <w:rFonts w:ascii="Amasis MT Pro" w:hAnsi="Amasis MT Pro" w:cs="Arial"/>
                <w:b/>
                <w:sz w:val="24"/>
                <w:szCs w:val="24"/>
              </w:rPr>
              <w:br/>
              <w:t>Guidance</w:t>
            </w:r>
          </w:p>
        </w:tc>
        <w:tc>
          <w:tcPr>
            <w:tcW w:w="7655" w:type="dxa"/>
            <w:shd w:val="clear" w:color="auto" w:fill="D9D9D9"/>
          </w:tcPr>
          <w:p w14:paraId="2B1967CF" w14:textId="77777777" w:rsidR="00E65214" w:rsidRPr="006529E2" w:rsidRDefault="00E65214" w:rsidP="00570C2A">
            <w:pPr>
              <w:rPr>
                <w:rFonts w:ascii="Amasis MT Pro" w:hAnsi="Amasis MT Pro" w:cs="Arial"/>
                <w:sz w:val="24"/>
                <w:szCs w:val="24"/>
              </w:rPr>
            </w:pPr>
          </w:p>
          <w:p w14:paraId="08B03E5A" w14:textId="77777777" w:rsidR="00E65214" w:rsidRPr="006529E2" w:rsidRDefault="00E65214" w:rsidP="00570C2A">
            <w:pPr>
              <w:rPr>
                <w:rFonts w:ascii="Amasis MT Pro" w:hAnsi="Amasis MT Pro" w:cs="Arial"/>
                <w:sz w:val="24"/>
                <w:szCs w:val="24"/>
              </w:rPr>
            </w:pPr>
            <w:r w:rsidRPr="006529E2">
              <w:rPr>
                <w:rFonts w:ascii="Amasis MT Pro" w:eastAsia="Times New Roman" w:hAnsi="Amasis MT Pro" w:cs="Arial"/>
                <w:b/>
                <w:sz w:val="24"/>
                <w:szCs w:val="24"/>
              </w:rPr>
              <w:t>MANAGING BEHAVIOUR THAT PRESENTS A RISK</w:t>
            </w:r>
          </w:p>
        </w:tc>
      </w:tr>
      <w:tr w:rsidR="00E65214" w:rsidRPr="006529E2" w14:paraId="1E7A15CA" w14:textId="77777777" w:rsidTr="00570C2A">
        <w:tc>
          <w:tcPr>
            <w:tcW w:w="1951" w:type="dxa"/>
          </w:tcPr>
          <w:p w14:paraId="0B7589C9" w14:textId="77777777" w:rsidR="00E65214" w:rsidRPr="006529E2" w:rsidRDefault="00E65214" w:rsidP="00570C2A">
            <w:pPr>
              <w:rPr>
                <w:rFonts w:ascii="Amasis MT Pro" w:hAnsi="Amasis MT Pro" w:cs="Arial"/>
                <w:b/>
                <w:sz w:val="24"/>
                <w:szCs w:val="24"/>
              </w:rPr>
            </w:pPr>
          </w:p>
          <w:p w14:paraId="37339E3D" w14:textId="77777777" w:rsidR="00E65214" w:rsidRPr="006529E2" w:rsidRDefault="00E65214" w:rsidP="00570C2A">
            <w:pPr>
              <w:rPr>
                <w:rFonts w:ascii="Amasis MT Pro" w:hAnsi="Amasis MT Pro" w:cs="Arial"/>
                <w:b/>
                <w:sz w:val="24"/>
                <w:szCs w:val="24"/>
              </w:rPr>
            </w:pPr>
            <w:r w:rsidRPr="006529E2">
              <w:rPr>
                <w:rFonts w:ascii="Amasis MT Pro" w:hAnsi="Amasis MT Pro" w:cs="Arial"/>
                <w:b/>
                <w:sz w:val="24"/>
                <w:szCs w:val="24"/>
              </w:rPr>
              <w:t>10.1</w:t>
            </w:r>
          </w:p>
        </w:tc>
        <w:tc>
          <w:tcPr>
            <w:tcW w:w="7655" w:type="dxa"/>
          </w:tcPr>
          <w:p w14:paraId="524A692B" w14:textId="77777777" w:rsidR="00E65214" w:rsidRPr="006529E2" w:rsidRDefault="00E65214" w:rsidP="00570C2A">
            <w:pPr>
              <w:rPr>
                <w:rFonts w:ascii="Amasis MT Pro" w:eastAsia="Times New Roman" w:hAnsi="Amasis MT Pro" w:cs="Arial"/>
                <w:sz w:val="24"/>
                <w:szCs w:val="24"/>
              </w:rPr>
            </w:pPr>
          </w:p>
          <w:p w14:paraId="0BB17CC0" w14:textId="77777777" w:rsidR="00E65214" w:rsidRPr="006529E2" w:rsidRDefault="00E65214" w:rsidP="00570C2A">
            <w:pPr>
              <w:rPr>
                <w:rFonts w:ascii="Amasis MT Pro" w:eastAsia="Times New Roman" w:hAnsi="Amasis MT Pro" w:cs="Arial"/>
                <w:sz w:val="24"/>
                <w:szCs w:val="24"/>
              </w:rPr>
            </w:pPr>
            <w:r w:rsidRPr="006529E2">
              <w:rPr>
                <w:rFonts w:ascii="Amasis MT Pro" w:eastAsia="Times New Roman" w:hAnsi="Amasis MT Pro" w:cs="Arial"/>
                <w:sz w:val="24"/>
                <w:szCs w:val="24"/>
              </w:rPr>
              <w:t xml:space="preserve">When dealing with behaviour that presents a risk, the safety of the resident concerned, and other residents, staff, volunteers or visitors who may be affected must be paramount. If safety is </w:t>
            </w:r>
            <w:r w:rsidRPr="006529E2">
              <w:rPr>
                <w:rFonts w:ascii="Amasis MT Pro" w:eastAsia="Times New Roman" w:hAnsi="Amasis MT Pro" w:cs="Arial"/>
                <w:bCs/>
                <w:sz w:val="24"/>
                <w:szCs w:val="24"/>
              </w:rPr>
              <w:t xml:space="preserve">in doubt, immediate </w:t>
            </w:r>
            <w:r w:rsidRPr="006529E2">
              <w:rPr>
                <w:rFonts w:ascii="Amasis MT Pro" w:eastAsia="Times New Roman" w:hAnsi="Amasis MT Pro" w:cs="Arial"/>
                <w:sz w:val="24"/>
                <w:szCs w:val="24"/>
              </w:rPr>
              <w:t>assistance should be summoned.</w:t>
            </w:r>
          </w:p>
          <w:p w14:paraId="330B9B55" w14:textId="77777777" w:rsidR="00E65214" w:rsidRPr="006529E2" w:rsidRDefault="00E65214" w:rsidP="00570C2A">
            <w:pPr>
              <w:rPr>
                <w:rFonts w:ascii="Amasis MT Pro" w:eastAsia="Times New Roman" w:hAnsi="Amasis MT Pro" w:cs="Arial"/>
                <w:sz w:val="24"/>
                <w:szCs w:val="24"/>
              </w:rPr>
            </w:pPr>
          </w:p>
          <w:p w14:paraId="5F52CD97" w14:textId="77777777" w:rsidR="00E65214" w:rsidRPr="006529E2" w:rsidRDefault="00E65214" w:rsidP="00570C2A">
            <w:pPr>
              <w:rPr>
                <w:rFonts w:ascii="Amasis MT Pro" w:eastAsia="Times New Roman" w:hAnsi="Amasis MT Pro" w:cs="Arial"/>
                <w:sz w:val="24"/>
                <w:szCs w:val="24"/>
              </w:rPr>
            </w:pPr>
            <w:r w:rsidRPr="006529E2">
              <w:rPr>
                <w:rFonts w:ascii="Amasis MT Pro" w:eastAsia="Times New Roman" w:hAnsi="Amasis MT Pro" w:cs="Arial"/>
                <w:sz w:val="24"/>
                <w:szCs w:val="24"/>
              </w:rPr>
              <w:t>Where the potential for behaviour that presents a risk has been identified in a resident’s care plan, staff should be familiar with the assessed needs of the resident and the agreed strategies for managing the behaviour.</w:t>
            </w:r>
          </w:p>
          <w:p w14:paraId="06A5FF2A" w14:textId="77777777" w:rsidR="00E65214" w:rsidRPr="006529E2" w:rsidRDefault="00E65214" w:rsidP="00570C2A">
            <w:pPr>
              <w:rPr>
                <w:rFonts w:ascii="Amasis MT Pro" w:eastAsia="Times New Roman" w:hAnsi="Amasis MT Pro" w:cs="Arial"/>
                <w:sz w:val="24"/>
                <w:szCs w:val="24"/>
              </w:rPr>
            </w:pPr>
          </w:p>
          <w:p w14:paraId="293A918D" w14:textId="77777777" w:rsidR="00E65214" w:rsidRPr="006529E2" w:rsidRDefault="00E65214" w:rsidP="00570C2A">
            <w:pPr>
              <w:rPr>
                <w:rFonts w:ascii="Amasis MT Pro" w:eastAsia="Times New Roman" w:hAnsi="Amasis MT Pro" w:cs="Arial"/>
                <w:sz w:val="24"/>
                <w:szCs w:val="24"/>
              </w:rPr>
            </w:pPr>
            <w:r w:rsidRPr="006529E2">
              <w:rPr>
                <w:rFonts w:ascii="Amasis MT Pro" w:eastAsia="Times New Roman" w:hAnsi="Amasis MT Pro" w:cs="Arial"/>
                <w:sz w:val="24"/>
                <w:szCs w:val="24"/>
              </w:rPr>
              <w:t>When responding to behaviour that presents a risk,</w:t>
            </w:r>
            <w:r w:rsidRPr="006529E2" w:rsidDel="0002320A">
              <w:rPr>
                <w:rFonts w:ascii="Amasis MT Pro" w:eastAsia="Times New Roman" w:hAnsi="Amasis MT Pro" w:cs="Arial"/>
                <w:sz w:val="24"/>
                <w:szCs w:val="24"/>
              </w:rPr>
              <w:t xml:space="preserve"> </w:t>
            </w:r>
            <w:r w:rsidRPr="006529E2">
              <w:rPr>
                <w:rFonts w:ascii="Amasis MT Pro" w:eastAsia="Times New Roman" w:hAnsi="Amasis MT Pro" w:cs="Arial"/>
                <w:sz w:val="24"/>
                <w:szCs w:val="24"/>
              </w:rPr>
              <w:t xml:space="preserve">staff should: </w:t>
            </w:r>
          </w:p>
          <w:p w14:paraId="46EE96E7" w14:textId="77777777" w:rsidR="00E65214" w:rsidRPr="006529E2" w:rsidRDefault="00E65214" w:rsidP="00E65214">
            <w:pPr>
              <w:numPr>
                <w:ilvl w:val="0"/>
                <w:numId w:val="7"/>
              </w:numPr>
              <w:spacing w:after="0"/>
              <w:ind w:left="601"/>
              <w:rPr>
                <w:rFonts w:ascii="Amasis MT Pro" w:eastAsia="Times New Roman" w:hAnsi="Amasis MT Pro" w:cs="Arial"/>
                <w:sz w:val="24"/>
                <w:szCs w:val="24"/>
              </w:rPr>
            </w:pPr>
            <w:r w:rsidRPr="006529E2">
              <w:rPr>
                <w:rFonts w:ascii="Amasis MT Pro" w:eastAsia="Times New Roman" w:hAnsi="Amasis MT Pro" w:cs="Arial"/>
                <w:sz w:val="24"/>
                <w:szCs w:val="24"/>
              </w:rPr>
              <w:t>Always remain calm and show respect for the person</w:t>
            </w:r>
            <w:r w:rsidRPr="006529E2">
              <w:rPr>
                <w:rFonts w:ascii="Amasis MT Pro" w:eastAsia="Times New Roman" w:hAnsi="Amasis MT Pro" w:cs="Arial"/>
                <w:snapToGrid w:val="0"/>
                <w:sz w:val="24"/>
                <w:szCs w:val="24"/>
              </w:rPr>
              <w:t xml:space="preserve"> concerned</w:t>
            </w:r>
          </w:p>
          <w:p w14:paraId="4A1FFD1A" w14:textId="77777777" w:rsidR="00E65214" w:rsidRPr="006529E2" w:rsidRDefault="00E65214" w:rsidP="00E65214">
            <w:pPr>
              <w:numPr>
                <w:ilvl w:val="0"/>
                <w:numId w:val="7"/>
              </w:numPr>
              <w:spacing w:after="0"/>
              <w:ind w:left="601"/>
              <w:rPr>
                <w:rFonts w:ascii="Amasis MT Pro" w:eastAsia="Times New Roman" w:hAnsi="Amasis MT Pro" w:cs="Arial"/>
                <w:sz w:val="24"/>
                <w:szCs w:val="24"/>
              </w:rPr>
            </w:pPr>
            <w:r w:rsidRPr="006529E2">
              <w:rPr>
                <w:rFonts w:ascii="Amasis MT Pro" w:eastAsia="Times New Roman" w:hAnsi="Amasis MT Pro" w:cs="Arial"/>
                <w:snapToGrid w:val="0"/>
                <w:sz w:val="24"/>
                <w:szCs w:val="24"/>
              </w:rPr>
              <w:t>N</w:t>
            </w:r>
            <w:r w:rsidRPr="006529E2">
              <w:rPr>
                <w:rFonts w:ascii="Amasis MT Pro" w:eastAsia="Times New Roman" w:hAnsi="Amasis MT Pro" w:cs="Arial"/>
                <w:sz w:val="24"/>
                <w:szCs w:val="24"/>
              </w:rPr>
              <w:t>ever display aggressive behaviour regardless of how threatening a situation may seem</w:t>
            </w:r>
          </w:p>
          <w:p w14:paraId="483D9879" w14:textId="77777777" w:rsidR="00E65214" w:rsidRPr="006529E2" w:rsidRDefault="00E65214" w:rsidP="00E65214">
            <w:pPr>
              <w:numPr>
                <w:ilvl w:val="0"/>
                <w:numId w:val="7"/>
              </w:numPr>
              <w:spacing w:after="0"/>
              <w:ind w:left="601"/>
              <w:rPr>
                <w:rFonts w:ascii="Amasis MT Pro" w:eastAsia="Times New Roman" w:hAnsi="Amasis MT Pro" w:cs="Arial"/>
                <w:sz w:val="24"/>
                <w:szCs w:val="24"/>
              </w:rPr>
            </w:pPr>
            <w:r w:rsidRPr="006529E2">
              <w:rPr>
                <w:rFonts w:ascii="Amasis MT Pro" w:eastAsia="Times New Roman" w:hAnsi="Amasis MT Pro" w:cs="Arial"/>
                <w:sz w:val="24"/>
                <w:szCs w:val="24"/>
              </w:rPr>
              <w:t>Seek to understand the behaviour and the reason(s) for it</w:t>
            </w:r>
          </w:p>
          <w:p w14:paraId="7E0F457A" w14:textId="77777777" w:rsidR="00E65214" w:rsidRPr="006529E2" w:rsidRDefault="00E65214" w:rsidP="00E65214">
            <w:pPr>
              <w:numPr>
                <w:ilvl w:val="0"/>
                <w:numId w:val="7"/>
              </w:numPr>
              <w:spacing w:after="0"/>
              <w:ind w:left="601"/>
              <w:rPr>
                <w:rFonts w:ascii="Amasis MT Pro" w:eastAsia="Times New Roman" w:hAnsi="Amasis MT Pro" w:cs="Arial"/>
                <w:sz w:val="24"/>
                <w:szCs w:val="24"/>
              </w:rPr>
            </w:pPr>
            <w:r w:rsidRPr="006529E2">
              <w:rPr>
                <w:rFonts w:ascii="Amasis MT Pro" w:eastAsia="Times New Roman" w:hAnsi="Amasis MT Pro" w:cs="Arial"/>
                <w:snapToGrid w:val="0"/>
                <w:sz w:val="24"/>
                <w:szCs w:val="24"/>
              </w:rPr>
              <w:t>Be aware of physical closeness - never invade personal space</w:t>
            </w:r>
          </w:p>
          <w:p w14:paraId="2AE94C43" w14:textId="77777777" w:rsidR="00E65214" w:rsidRPr="006529E2" w:rsidRDefault="00E65214" w:rsidP="00E65214">
            <w:pPr>
              <w:numPr>
                <w:ilvl w:val="0"/>
                <w:numId w:val="7"/>
              </w:numPr>
              <w:spacing w:after="0"/>
              <w:ind w:left="601"/>
              <w:rPr>
                <w:rFonts w:ascii="Amasis MT Pro" w:eastAsia="Times New Roman" w:hAnsi="Amasis MT Pro" w:cs="Arial"/>
                <w:sz w:val="24"/>
                <w:szCs w:val="24"/>
              </w:rPr>
            </w:pPr>
            <w:r w:rsidRPr="006529E2">
              <w:rPr>
                <w:rFonts w:ascii="Amasis MT Pro" w:eastAsia="Times New Roman" w:hAnsi="Amasis MT Pro" w:cs="Arial"/>
                <w:snapToGrid w:val="0"/>
                <w:sz w:val="24"/>
                <w:szCs w:val="24"/>
              </w:rPr>
              <w:t>Keep posture, facial expression and gestures relaxed</w:t>
            </w:r>
          </w:p>
          <w:p w14:paraId="531F7264" w14:textId="77777777" w:rsidR="00E65214" w:rsidRPr="006529E2" w:rsidRDefault="00E65214" w:rsidP="00E65214">
            <w:pPr>
              <w:numPr>
                <w:ilvl w:val="0"/>
                <w:numId w:val="7"/>
              </w:numPr>
              <w:spacing w:after="0"/>
              <w:ind w:left="601"/>
              <w:rPr>
                <w:rFonts w:ascii="Amasis MT Pro" w:eastAsia="Times New Roman" w:hAnsi="Amasis MT Pro" w:cs="Arial"/>
                <w:sz w:val="24"/>
                <w:szCs w:val="24"/>
              </w:rPr>
            </w:pPr>
            <w:r w:rsidRPr="006529E2">
              <w:rPr>
                <w:rFonts w:ascii="Amasis MT Pro" w:eastAsia="Times New Roman" w:hAnsi="Amasis MT Pro" w:cs="Arial"/>
                <w:sz w:val="24"/>
                <w:szCs w:val="24"/>
              </w:rPr>
              <w:t>Be aware that eye contact and/or staring can be perceived as aggressive or threatening</w:t>
            </w:r>
          </w:p>
          <w:p w14:paraId="78744E2D" w14:textId="77777777" w:rsidR="00E65214" w:rsidRPr="006529E2" w:rsidRDefault="00E65214" w:rsidP="00E65214">
            <w:pPr>
              <w:numPr>
                <w:ilvl w:val="0"/>
                <w:numId w:val="7"/>
              </w:numPr>
              <w:spacing w:after="0"/>
              <w:ind w:left="601"/>
              <w:rPr>
                <w:rFonts w:ascii="Amasis MT Pro" w:eastAsia="Times New Roman" w:hAnsi="Amasis MT Pro" w:cs="Arial"/>
                <w:sz w:val="24"/>
                <w:szCs w:val="24"/>
              </w:rPr>
            </w:pPr>
            <w:r w:rsidRPr="006529E2">
              <w:rPr>
                <w:rFonts w:ascii="Amasis MT Pro" w:eastAsia="Times New Roman" w:hAnsi="Amasis MT Pro" w:cs="Arial"/>
                <w:sz w:val="24"/>
                <w:szCs w:val="24"/>
              </w:rPr>
              <w:t>Listen to what is being said and not respond to anger or personal insults etc.</w:t>
            </w:r>
          </w:p>
          <w:p w14:paraId="20E80B1C" w14:textId="77777777" w:rsidR="00E65214" w:rsidRPr="006529E2" w:rsidRDefault="00E65214" w:rsidP="00E65214">
            <w:pPr>
              <w:numPr>
                <w:ilvl w:val="0"/>
                <w:numId w:val="7"/>
              </w:numPr>
              <w:spacing w:after="0"/>
              <w:ind w:left="601"/>
              <w:rPr>
                <w:rFonts w:ascii="Amasis MT Pro" w:eastAsia="Times New Roman" w:hAnsi="Amasis MT Pro" w:cs="Arial"/>
                <w:sz w:val="24"/>
                <w:szCs w:val="24"/>
              </w:rPr>
            </w:pPr>
            <w:r w:rsidRPr="006529E2">
              <w:rPr>
                <w:rFonts w:ascii="Amasis MT Pro" w:eastAsia="Times New Roman" w:hAnsi="Amasis MT Pro" w:cs="Arial"/>
                <w:sz w:val="24"/>
                <w:szCs w:val="24"/>
              </w:rPr>
              <w:t>Try to identify the core problem and ask open questions</w:t>
            </w:r>
          </w:p>
          <w:p w14:paraId="00FF0745" w14:textId="77777777" w:rsidR="00E65214" w:rsidRPr="006529E2" w:rsidRDefault="00E65214" w:rsidP="00E65214">
            <w:pPr>
              <w:numPr>
                <w:ilvl w:val="0"/>
                <w:numId w:val="7"/>
              </w:numPr>
              <w:spacing w:after="0"/>
              <w:ind w:left="601"/>
              <w:rPr>
                <w:rFonts w:ascii="Amasis MT Pro" w:eastAsia="Times New Roman" w:hAnsi="Amasis MT Pro" w:cs="Arial"/>
                <w:sz w:val="24"/>
                <w:szCs w:val="24"/>
              </w:rPr>
            </w:pPr>
            <w:r w:rsidRPr="006529E2">
              <w:rPr>
                <w:rFonts w:ascii="Amasis MT Pro" w:eastAsia="Times New Roman" w:hAnsi="Amasis MT Pro" w:cs="Arial"/>
                <w:snapToGrid w:val="0"/>
                <w:sz w:val="24"/>
                <w:szCs w:val="24"/>
              </w:rPr>
              <w:t>Sympathise with the resident’s problem.</w:t>
            </w:r>
          </w:p>
          <w:p w14:paraId="52C68A3A" w14:textId="77777777" w:rsidR="00E65214" w:rsidRPr="006529E2" w:rsidRDefault="00E65214" w:rsidP="00E65214">
            <w:pPr>
              <w:numPr>
                <w:ilvl w:val="0"/>
                <w:numId w:val="7"/>
              </w:numPr>
              <w:spacing w:after="0"/>
              <w:ind w:left="601"/>
              <w:rPr>
                <w:rFonts w:ascii="Amasis MT Pro" w:eastAsia="Times New Roman" w:hAnsi="Amasis MT Pro" w:cs="Arial"/>
                <w:sz w:val="24"/>
                <w:szCs w:val="24"/>
              </w:rPr>
            </w:pPr>
            <w:r w:rsidRPr="006529E2">
              <w:rPr>
                <w:rFonts w:ascii="Amasis MT Pro" w:eastAsia="Times New Roman" w:hAnsi="Amasis MT Pro" w:cs="Arial"/>
                <w:snapToGrid w:val="0"/>
                <w:sz w:val="24"/>
                <w:szCs w:val="24"/>
              </w:rPr>
              <w:t xml:space="preserve">Try to provide an opportunity for the resident to become calm </w:t>
            </w:r>
          </w:p>
          <w:p w14:paraId="25B1BAB3" w14:textId="77777777" w:rsidR="00E65214" w:rsidRPr="006529E2" w:rsidRDefault="00E65214" w:rsidP="00E65214">
            <w:pPr>
              <w:numPr>
                <w:ilvl w:val="0"/>
                <w:numId w:val="7"/>
              </w:numPr>
              <w:spacing w:after="0"/>
              <w:ind w:left="601"/>
              <w:rPr>
                <w:rFonts w:ascii="Amasis MT Pro" w:eastAsia="Times New Roman" w:hAnsi="Amasis MT Pro" w:cs="Arial"/>
                <w:sz w:val="24"/>
                <w:szCs w:val="24"/>
              </w:rPr>
            </w:pPr>
            <w:r w:rsidRPr="006529E2">
              <w:rPr>
                <w:rFonts w:ascii="Amasis MT Pro" w:eastAsia="Times New Roman" w:hAnsi="Amasis MT Pro" w:cs="Arial"/>
                <w:snapToGrid w:val="0"/>
                <w:sz w:val="24"/>
                <w:szCs w:val="24"/>
              </w:rPr>
              <w:lastRenderedPageBreak/>
              <w:t>Offer the resident an opportunity to talk with a member of staff at another time.</w:t>
            </w:r>
          </w:p>
          <w:p w14:paraId="2E542BFC" w14:textId="77777777" w:rsidR="00E65214" w:rsidRPr="006529E2" w:rsidRDefault="00E65214" w:rsidP="00E65214">
            <w:pPr>
              <w:numPr>
                <w:ilvl w:val="0"/>
                <w:numId w:val="7"/>
              </w:numPr>
              <w:spacing w:after="0"/>
              <w:ind w:left="601"/>
              <w:rPr>
                <w:rFonts w:ascii="Amasis MT Pro" w:eastAsia="Times New Roman" w:hAnsi="Amasis MT Pro" w:cs="Arial"/>
                <w:sz w:val="24"/>
                <w:szCs w:val="24"/>
              </w:rPr>
            </w:pPr>
            <w:r w:rsidRPr="006529E2">
              <w:rPr>
                <w:rFonts w:ascii="Amasis MT Pro" w:eastAsia="Times New Roman" w:hAnsi="Amasis MT Pro" w:cs="Arial"/>
                <w:snapToGrid w:val="0"/>
                <w:sz w:val="24"/>
                <w:szCs w:val="24"/>
              </w:rPr>
              <w:t xml:space="preserve">If there is no change in the </w:t>
            </w:r>
            <w:proofErr w:type="spellStart"/>
            <w:r w:rsidRPr="006529E2">
              <w:rPr>
                <w:rFonts w:ascii="Amasis MT Pro" w:eastAsia="Times New Roman" w:hAnsi="Amasis MT Pro" w:cs="Arial"/>
                <w:snapToGrid w:val="0"/>
                <w:sz w:val="24"/>
                <w:szCs w:val="24"/>
              </w:rPr>
              <w:t>resident’s</w:t>
            </w:r>
            <w:proofErr w:type="spellEnd"/>
            <w:r w:rsidRPr="006529E2">
              <w:rPr>
                <w:rFonts w:ascii="Amasis MT Pro" w:eastAsia="Times New Roman" w:hAnsi="Amasis MT Pro" w:cs="Arial"/>
                <w:snapToGrid w:val="0"/>
                <w:sz w:val="24"/>
                <w:szCs w:val="24"/>
              </w:rPr>
              <w:t xml:space="preserve"> behaviour, leave the room/area and report the incident to a senior member of staff.</w:t>
            </w:r>
          </w:p>
          <w:p w14:paraId="6E283CE8" w14:textId="77777777" w:rsidR="00E65214" w:rsidRPr="006529E2" w:rsidRDefault="00E65214" w:rsidP="00570C2A">
            <w:pPr>
              <w:rPr>
                <w:rFonts w:ascii="Amasis MT Pro" w:eastAsia="Times New Roman" w:hAnsi="Amasis MT Pro" w:cs="Arial"/>
                <w:sz w:val="24"/>
                <w:szCs w:val="24"/>
              </w:rPr>
            </w:pPr>
          </w:p>
          <w:p w14:paraId="18B592BC" w14:textId="77777777" w:rsidR="00E65214" w:rsidRPr="006529E2" w:rsidRDefault="00E65214" w:rsidP="00570C2A">
            <w:pPr>
              <w:rPr>
                <w:rFonts w:ascii="Amasis MT Pro" w:eastAsia="Times New Roman" w:hAnsi="Amasis MT Pro" w:cs="Arial"/>
                <w:sz w:val="24"/>
                <w:szCs w:val="24"/>
              </w:rPr>
            </w:pPr>
            <w:r w:rsidRPr="006529E2">
              <w:rPr>
                <w:rFonts w:ascii="Amasis MT Pro" w:eastAsia="Times New Roman" w:hAnsi="Amasis MT Pro" w:cs="Arial"/>
                <w:sz w:val="24"/>
                <w:szCs w:val="24"/>
              </w:rPr>
              <w:t>Repeated incidents of behaviour that presents a risk should be monitored to look for previously unidentified triggers. ABC charts are widely used for this purpose. An ABC chart is used to record the date and time of day of the behaviour and three following elements:</w:t>
            </w:r>
          </w:p>
          <w:p w14:paraId="08CAF2EB" w14:textId="77777777" w:rsidR="00E65214" w:rsidRPr="006529E2" w:rsidRDefault="00E65214" w:rsidP="00E65214">
            <w:pPr>
              <w:numPr>
                <w:ilvl w:val="0"/>
                <w:numId w:val="6"/>
              </w:numPr>
              <w:spacing w:after="0"/>
              <w:ind w:left="601"/>
              <w:rPr>
                <w:rFonts w:ascii="Amasis MT Pro" w:eastAsia="Times New Roman" w:hAnsi="Amasis MT Pro" w:cs="Arial"/>
                <w:sz w:val="24"/>
                <w:szCs w:val="24"/>
              </w:rPr>
            </w:pPr>
            <w:r w:rsidRPr="006529E2">
              <w:rPr>
                <w:rFonts w:ascii="Amasis MT Pro" w:eastAsia="Times New Roman" w:hAnsi="Amasis MT Pro" w:cs="Arial"/>
                <w:b/>
                <w:sz w:val="24"/>
                <w:szCs w:val="24"/>
              </w:rPr>
              <w:t>Antecedent</w:t>
            </w:r>
            <w:r w:rsidRPr="006529E2">
              <w:rPr>
                <w:rFonts w:ascii="Amasis MT Pro" w:eastAsia="Times New Roman" w:hAnsi="Amasis MT Pro" w:cs="Arial"/>
                <w:sz w:val="24"/>
                <w:szCs w:val="24"/>
              </w:rPr>
              <w:t xml:space="preserve"> – what happened immediately before the behaviour</w:t>
            </w:r>
          </w:p>
          <w:p w14:paraId="6CD5D2D2" w14:textId="77777777" w:rsidR="00E65214" w:rsidRPr="006529E2" w:rsidRDefault="00E65214" w:rsidP="00E65214">
            <w:pPr>
              <w:numPr>
                <w:ilvl w:val="0"/>
                <w:numId w:val="6"/>
              </w:numPr>
              <w:spacing w:after="0"/>
              <w:ind w:left="601"/>
              <w:rPr>
                <w:rFonts w:ascii="Amasis MT Pro" w:eastAsia="Times New Roman" w:hAnsi="Amasis MT Pro" w:cs="Arial"/>
                <w:sz w:val="24"/>
                <w:szCs w:val="24"/>
              </w:rPr>
            </w:pPr>
            <w:r w:rsidRPr="006529E2">
              <w:rPr>
                <w:rFonts w:ascii="Amasis MT Pro" w:eastAsia="Times New Roman" w:hAnsi="Amasis MT Pro" w:cs="Arial"/>
                <w:b/>
                <w:sz w:val="24"/>
                <w:szCs w:val="24"/>
              </w:rPr>
              <w:t xml:space="preserve">Behaviour </w:t>
            </w:r>
            <w:r w:rsidRPr="006529E2">
              <w:rPr>
                <w:rFonts w:ascii="Amasis MT Pro" w:eastAsia="Times New Roman" w:hAnsi="Amasis MT Pro" w:cs="Arial"/>
                <w:sz w:val="24"/>
                <w:szCs w:val="24"/>
              </w:rPr>
              <w:t xml:space="preserve">– what the actual behaviour looked like </w:t>
            </w:r>
          </w:p>
          <w:p w14:paraId="6205BDFE" w14:textId="77777777" w:rsidR="00E65214" w:rsidRPr="006529E2" w:rsidRDefault="00E65214" w:rsidP="00E65214">
            <w:pPr>
              <w:numPr>
                <w:ilvl w:val="0"/>
                <w:numId w:val="6"/>
              </w:numPr>
              <w:spacing w:after="0"/>
              <w:ind w:left="601"/>
              <w:rPr>
                <w:rFonts w:ascii="Amasis MT Pro" w:eastAsia="Times New Roman" w:hAnsi="Amasis MT Pro" w:cs="Arial"/>
                <w:sz w:val="24"/>
                <w:szCs w:val="24"/>
              </w:rPr>
            </w:pPr>
            <w:r w:rsidRPr="006529E2">
              <w:rPr>
                <w:rFonts w:ascii="Amasis MT Pro" w:eastAsia="Times New Roman" w:hAnsi="Amasis MT Pro" w:cs="Arial"/>
                <w:b/>
                <w:sz w:val="24"/>
                <w:szCs w:val="24"/>
              </w:rPr>
              <w:t>Consequence</w:t>
            </w:r>
            <w:r w:rsidRPr="006529E2">
              <w:rPr>
                <w:rFonts w:ascii="Amasis MT Pro" w:eastAsia="Times New Roman" w:hAnsi="Amasis MT Pro" w:cs="Arial"/>
                <w:sz w:val="24"/>
                <w:szCs w:val="24"/>
              </w:rPr>
              <w:t xml:space="preserve"> – what happened after or as a result of the behaviour including who was at risk.</w:t>
            </w:r>
          </w:p>
          <w:p w14:paraId="1156B548" w14:textId="77777777" w:rsidR="00E65214" w:rsidRPr="006529E2" w:rsidRDefault="00E65214" w:rsidP="00570C2A">
            <w:pPr>
              <w:ind w:left="601"/>
              <w:rPr>
                <w:rFonts w:ascii="Amasis MT Pro" w:eastAsia="Times New Roman" w:hAnsi="Amasis MT Pro" w:cs="Arial"/>
                <w:sz w:val="24"/>
                <w:szCs w:val="24"/>
              </w:rPr>
            </w:pPr>
            <w:r w:rsidRPr="006529E2">
              <w:rPr>
                <w:rFonts w:ascii="Amasis MT Pro" w:eastAsia="Times New Roman" w:hAnsi="Amasis MT Pro" w:cs="Arial"/>
                <w:sz w:val="24"/>
                <w:szCs w:val="24"/>
              </w:rPr>
              <w:t xml:space="preserve">  </w:t>
            </w:r>
          </w:p>
          <w:p w14:paraId="4675563C" w14:textId="77777777" w:rsidR="00E65214" w:rsidRPr="006529E2" w:rsidRDefault="00E65214" w:rsidP="00570C2A">
            <w:pPr>
              <w:rPr>
                <w:rFonts w:ascii="Amasis MT Pro" w:hAnsi="Amasis MT Pro" w:cs="Arial"/>
                <w:sz w:val="24"/>
                <w:szCs w:val="24"/>
              </w:rPr>
            </w:pPr>
            <w:r w:rsidRPr="006529E2">
              <w:rPr>
                <w:rFonts w:ascii="Amasis MT Pro" w:eastAsia="Times New Roman" w:hAnsi="Amasis MT Pro" w:cs="Arial"/>
                <w:sz w:val="24"/>
                <w:szCs w:val="24"/>
              </w:rPr>
              <w:t>Incidents of behaviour that present a risk should be recorded in accordance with the Incidents and Significant Events policy and procedure.   </w:t>
            </w:r>
          </w:p>
        </w:tc>
      </w:tr>
      <w:tr w:rsidR="00E65214" w:rsidRPr="006529E2" w14:paraId="0E78B3AF" w14:textId="77777777" w:rsidTr="00570C2A">
        <w:tc>
          <w:tcPr>
            <w:tcW w:w="1951" w:type="dxa"/>
          </w:tcPr>
          <w:p w14:paraId="4CA29FA1" w14:textId="77777777" w:rsidR="00E65214" w:rsidRPr="006529E2" w:rsidRDefault="00E65214" w:rsidP="00570C2A">
            <w:pPr>
              <w:rPr>
                <w:rFonts w:ascii="Amasis MT Pro" w:hAnsi="Amasis MT Pro" w:cs="Arial"/>
                <w:b/>
                <w:sz w:val="24"/>
                <w:szCs w:val="24"/>
              </w:rPr>
            </w:pPr>
          </w:p>
          <w:p w14:paraId="15D2B4A3" w14:textId="77777777" w:rsidR="00E65214" w:rsidRPr="006529E2" w:rsidRDefault="00E65214" w:rsidP="00570C2A">
            <w:pPr>
              <w:rPr>
                <w:rFonts w:ascii="Amasis MT Pro" w:hAnsi="Amasis MT Pro" w:cs="Arial"/>
                <w:b/>
                <w:sz w:val="24"/>
                <w:szCs w:val="24"/>
              </w:rPr>
            </w:pPr>
            <w:r w:rsidRPr="006529E2">
              <w:rPr>
                <w:rFonts w:ascii="Amasis MT Pro" w:hAnsi="Amasis MT Pro" w:cs="Arial"/>
                <w:b/>
                <w:sz w:val="24"/>
                <w:szCs w:val="24"/>
              </w:rPr>
              <w:t xml:space="preserve">11 Supporting </w:t>
            </w:r>
          </w:p>
          <w:p w14:paraId="4F68A030" w14:textId="77777777" w:rsidR="00E65214" w:rsidRPr="006529E2" w:rsidRDefault="00E65214" w:rsidP="00570C2A">
            <w:pPr>
              <w:rPr>
                <w:rFonts w:ascii="Amasis MT Pro" w:hAnsi="Amasis MT Pro" w:cs="Arial"/>
                <w:b/>
                <w:sz w:val="24"/>
                <w:szCs w:val="24"/>
              </w:rPr>
            </w:pPr>
            <w:r w:rsidRPr="006529E2">
              <w:rPr>
                <w:rFonts w:ascii="Amasis MT Pro" w:hAnsi="Amasis MT Pro" w:cs="Arial"/>
                <w:b/>
                <w:sz w:val="24"/>
                <w:szCs w:val="24"/>
              </w:rPr>
              <w:t xml:space="preserve">    Appendices</w:t>
            </w:r>
          </w:p>
          <w:p w14:paraId="7BD63C82" w14:textId="77777777" w:rsidR="00E65214" w:rsidRPr="006529E2" w:rsidRDefault="00E65214" w:rsidP="00570C2A">
            <w:pPr>
              <w:rPr>
                <w:rFonts w:ascii="Amasis MT Pro" w:hAnsi="Amasis MT Pro" w:cs="Arial"/>
                <w:b/>
                <w:sz w:val="24"/>
                <w:szCs w:val="24"/>
              </w:rPr>
            </w:pPr>
          </w:p>
        </w:tc>
        <w:tc>
          <w:tcPr>
            <w:tcW w:w="7655" w:type="dxa"/>
          </w:tcPr>
          <w:p w14:paraId="64DC36B8" w14:textId="77777777" w:rsidR="00E65214" w:rsidRPr="006529E2" w:rsidRDefault="00E65214" w:rsidP="00570C2A">
            <w:pPr>
              <w:rPr>
                <w:rFonts w:ascii="Amasis MT Pro" w:hAnsi="Amasis MT Pro" w:cs="Arial"/>
                <w:sz w:val="24"/>
                <w:szCs w:val="24"/>
              </w:rPr>
            </w:pPr>
          </w:p>
          <w:p w14:paraId="6F2C1578" w14:textId="77777777" w:rsidR="00E65214" w:rsidRPr="006529E2" w:rsidRDefault="00E65214" w:rsidP="00570C2A">
            <w:pPr>
              <w:tabs>
                <w:tab w:val="center" w:pos="1026"/>
                <w:tab w:val="right" w:pos="9026"/>
              </w:tabs>
              <w:rPr>
                <w:rFonts w:ascii="Amasis MT Pro" w:eastAsia="Times New Roman" w:hAnsi="Amasis MT Pro" w:cs="Arial"/>
                <w:sz w:val="24"/>
                <w:szCs w:val="24"/>
                <w:lang w:val="en-US"/>
              </w:rPr>
            </w:pPr>
            <w:r w:rsidRPr="006529E2">
              <w:rPr>
                <w:rFonts w:ascii="Amasis MT Pro" w:eastAsia="Times New Roman" w:hAnsi="Amasis MT Pro" w:cs="Arial"/>
                <w:sz w:val="24"/>
                <w:szCs w:val="24"/>
                <w:lang w:val="en-US"/>
              </w:rPr>
              <w:t xml:space="preserve">Resident’s ABC </w:t>
            </w:r>
            <w:proofErr w:type="spellStart"/>
            <w:r w:rsidRPr="006529E2">
              <w:rPr>
                <w:rFonts w:ascii="Amasis MT Pro" w:eastAsia="Times New Roman" w:hAnsi="Amasis MT Pro" w:cs="Arial"/>
                <w:sz w:val="24"/>
                <w:szCs w:val="24"/>
                <w:lang w:val="en-US"/>
              </w:rPr>
              <w:t>Behaviour</w:t>
            </w:r>
            <w:proofErr w:type="spellEnd"/>
            <w:r w:rsidRPr="006529E2">
              <w:rPr>
                <w:rFonts w:ascii="Amasis MT Pro" w:eastAsia="Times New Roman" w:hAnsi="Amasis MT Pro" w:cs="Arial"/>
                <w:sz w:val="24"/>
                <w:szCs w:val="24"/>
                <w:lang w:val="en-US"/>
              </w:rPr>
              <w:t xml:space="preserve"> Monitoring Chart</w:t>
            </w:r>
          </w:p>
          <w:p w14:paraId="09409AA0" w14:textId="77777777" w:rsidR="00E65214" w:rsidRPr="006529E2" w:rsidRDefault="00E65214" w:rsidP="00570C2A">
            <w:pPr>
              <w:rPr>
                <w:rFonts w:ascii="Amasis MT Pro" w:hAnsi="Amasis MT Pro" w:cs="Arial"/>
                <w:b/>
                <w:sz w:val="24"/>
                <w:szCs w:val="24"/>
              </w:rPr>
            </w:pPr>
          </w:p>
        </w:tc>
      </w:tr>
    </w:tbl>
    <w:p w14:paraId="479205F5" w14:textId="77777777" w:rsidR="00E65214" w:rsidRPr="006529E2" w:rsidRDefault="00E65214" w:rsidP="00E65214">
      <w:pPr>
        <w:spacing w:line="240" w:lineRule="auto"/>
        <w:rPr>
          <w:rFonts w:ascii="Amasis MT Pro" w:hAnsi="Amasis MT Pro" w:cs="Arial"/>
          <w:sz w:val="24"/>
          <w:szCs w:val="24"/>
        </w:rPr>
      </w:pPr>
      <w:r w:rsidRPr="006529E2">
        <w:rPr>
          <w:rFonts w:ascii="Amasis MT Pro" w:hAnsi="Amasis MT Pro" w:cs="Arial"/>
          <w:sz w:val="24"/>
          <w:szCs w:val="24"/>
        </w:rPr>
        <w:t xml:space="preserve"> </w:t>
      </w:r>
    </w:p>
    <w:p w14:paraId="7008F3DB" w14:textId="3376303A" w:rsidR="00BA07EB" w:rsidRPr="006529E2" w:rsidRDefault="00BA07EB">
      <w:pPr>
        <w:rPr>
          <w:rFonts w:ascii="Amasis MT Pro" w:hAnsi="Amasis MT Pro" w:cs="Arial"/>
          <w:sz w:val="24"/>
          <w:szCs w:val="24"/>
        </w:rPr>
      </w:pPr>
    </w:p>
    <w:p w14:paraId="5824E315" w14:textId="77777777" w:rsidR="00BA07EB" w:rsidRPr="006529E2" w:rsidRDefault="00BA07EB">
      <w:pPr>
        <w:rPr>
          <w:rFonts w:ascii="Amasis MT Pro" w:hAnsi="Amasis MT Pro" w:cs="Arial"/>
          <w:sz w:val="24"/>
          <w:szCs w:val="24"/>
        </w:rPr>
      </w:pPr>
      <w:r w:rsidRPr="006529E2">
        <w:rPr>
          <w:rFonts w:ascii="Amasis MT Pro" w:hAnsi="Amasis MT Pro" w:cs="Arial"/>
          <w:sz w:val="24"/>
          <w:szCs w:val="24"/>
        </w:rPr>
        <w:br w:type="page"/>
      </w:r>
    </w:p>
    <w:p w14:paraId="79FE7FB5" w14:textId="4F10327E" w:rsidR="000564C0" w:rsidRPr="006529E2" w:rsidRDefault="00C034A1">
      <w:pPr>
        <w:rPr>
          <w:rFonts w:ascii="Amasis MT Pro" w:hAnsi="Amasis MT Pro" w:cs="Arial"/>
          <w:sz w:val="24"/>
          <w:szCs w:val="24"/>
        </w:rPr>
      </w:pPr>
      <w:r w:rsidRPr="006529E2">
        <w:rPr>
          <w:rFonts w:ascii="Amasis MT Pro" w:hAnsi="Amasis MT Pro" w:cs="Arial"/>
          <w:noProof/>
          <w:sz w:val="24"/>
          <w:szCs w:val="24"/>
        </w:rPr>
        <w:lastRenderedPageBreak/>
        <w:drawing>
          <wp:anchor distT="0" distB="0" distL="114300" distR="114300" simplePos="0" relativeHeight="251661312" behindDoc="0" locked="0" layoutInCell="1" allowOverlap="1" wp14:anchorId="63E6575B" wp14:editId="092B758C">
            <wp:simplePos x="0" y="0"/>
            <wp:positionH relativeFrom="margin">
              <wp:posOffset>2616031</wp:posOffset>
            </wp:positionH>
            <wp:positionV relativeFrom="paragraph">
              <wp:posOffset>244644</wp:posOffset>
            </wp:positionV>
            <wp:extent cx="2795610" cy="4208100"/>
            <wp:effectExtent l="0" t="1270" r="3810" b="3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9918" t="10145" r="10452" b="7866"/>
                    <a:stretch/>
                  </pic:blipFill>
                  <pic:spPr bwMode="auto">
                    <a:xfrm rot="16200000">
                      <a:off x="0" y="0"/>
                      <a:ext cx="2796394" cy="42092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C6E279" w14:textId="2BC1E53A" w:rsidR="00BE71CB" w:rsidRPr="008C3887" w:rsidRDefault="00BE71CB" w:rsidP="00BE71CB">
      <w:pPr>
        <w:rPr>
          <w:rFonts w:ascii="Amasis MT Pro Medium" w:hAnsi="Amasis MT Pro Medium" w:cs="Arial"/>
          <w:color w:val="0F486E" w:themeColor="text2" w:themeShade="BF"/>
          <w:sz w:val="24"/>
          <w:szCs w:val="24"/>
        </w:rPr>
      </w:pPr>
      <w:r w:rsidRPr="00BE71CB">
        <w:rPr>
          <w:rFonts w:ascii="Amasis MT Pro Medium" w:hAnsi="Amasis MT Pro Medium" w:cs="Arial"/>
          <w:color w:val="0F486E" w:themeColor="text2" w:themeShade="BF"/>
          <w:sz w:val="24"/>
          <w:szCs w:val="24"/>
        </w:rPr>
        <w:t xml:space="preserve"> </w:t>
      </w:r>
      <w:r w:rsidR="00586736">
        <w:rPr>
          <w:rFonts w:ascii="Amasis MT Pro Medium" w:hAnsi="Amasis MT Pro Medium" w:cs="Arial"/>
          <w:color w:val="0F486E" w:themeColor="text2" w:themeShade="BF"/>
          <w:sz w:val="24"/>
          <w:szCs w:val="24"/>
        </w:rPr>
        <w:t>Section B</w:t>
      </w:r>
      <w:r w:rsidRPr="008C3887">
        <w:rPr>
          <w:rFonts w:ascii="Amasis MT Pro Medium" w:hAnsi="Amasis MT Pro Medium" w:cs="Arial"/>
          <w:color w:val="0F486E" w:themeColor="text2" w:themeShade="BF"/>
          <w:sz w:val="24"/>
          <w:szCs w:val="24"/>
        </w:rPr>
        <w:t>:</w:t>
      </w:r>
      <w:r w:rsidR="00CA6598">
        <w:rPr>
          <w:rFonts w:ascii="Amasis MT Pro Medium" w:hAnsi="Amasis MT Pro Medium" w:cs="Arial"/>
          <w:color w:val="0F486E" w:themeColor="text2" w:themeShade="BF"/>
          <w:sz w:val="24"/>
          <w:szCs w:val="24"/>
        </w:rPr>
        <w:t xml:space="preserve"> A</w:t>
      </w:r>
      <w:r w:rsidR="00586736">
        <w:rPr>
          <w:rFonts w:ascii="Amasis MT Pro Medium" w:hAnsi="Amasis MT Pro Medium" w:cs="Arial"/>
          <w:color w:val="0F486E" w:themeColor="text2" w:themeShade="BF"/>
          <w:sz w:val="24"/>
          <w:szCs w:val="24"/>
        </w:rPr>
        <w:t>rt Afternoon</w:t>
      </w:r>
    </w:p>
    <w:p w14:paraId="6663BEEF" w14:textId="55671AB7" w:rsidR="00B61EBC" w:rsidRPr="006529E2" w:rsidRDefault="00B35342">
      <w:pPr>
        <w:rPr>
          <w:rFonts w:ascii="Amasis MT Pro" w:hAnsi="Amasis MT Pro" w:cs="Arial"/>
          <w:sz w:val="24"/>
          <w:szCs w:val="24"/>
        </w:rPr>
      </w:pPr>
      <w:r w:rsidRPr="00B35342">
        <w:rPr>
          <w:rFonts w:ascii="Amasis MT Pro" w:hAnsi="Amasis MT Pro" w:cs="Arial"/>
          <w:noProof/>
          <w:sz w:val="24"/>
          <w:szCs w:val="24"/>
        </w:rPr>
        <mc:AlternateContent>
          <mc:Choice Requires="wps">
            <w:drawing>
              <wp:anchor distT="45720" distB="45720" distL="114300" distR="114300" simplePos="0" relativeHeight="251700224" behindDoc="0" locked="0" layoutInCell="1" allowOverlap="1" wp14:anchorId="0389D3E9" wp14:editId="26CB1AC7">
                <wp:simplePos x="0" y="0"/>
                <wp:positionH relativeFrom="column">
                  <wp:posOffset>-146050</wp:posOffset>
                </wp:positionH>
                <wp:positionV relativeFrom="paragraph">
                  <wp:posOffset>373380</wp:posOffset>
                </wp:positionV>
                <wp:extent cx="1771650" cy="1492250"/>
                <wp:effectExtent l="19050" t="19050" r="19050" b="12700"/>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1492250"/>
                        </a:xfrm>
                        <a:prstGeom prst="rect">
                          <a:avLst/>
                        </a:prstGeom>
                        <a:solidFill>
                          <a:srgbClr val="FFFFFF"/>
                        </a:solidFill>
                        <a:ln w="38100">
                          <a:solidFill>
                            <a:srgbClr val="002060"/>
                          </a:solidFill>
                          <a:miter lim="800000"/>
                          <a:headEnd/>
                          <a:tailEnd/>
                        </a:ln>
                      </wps:spPr>
                      <wps:txbx>
                        <w:txbxContent>
                          <w:p w14:paraId="54E4C04A" w14:textId="1621ED7E" w:rsidR="00B35342" w:rsidRDefault="00B35342">
                            <w:r>
                              <w:t xml:space="preserve">Beautiful painting by resident ‘Da’, </w:t>
                            </w:r>
                            <w:r w:rsidR="00727A63">
                              <w:t>gifted to me, which I will treasure. Verbal consent given to share in portfolio.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89D3E9" id="_x0000_s1034" type="#_x0000_t202" style="position:absolute;margin-left:-11.5pt;margin-top:29.4pt;width:139.5pt;height:117.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" strokecolor="#002060" strokeweight="3pt">
                <v:textbox>
                  <w:txbxContent>
                    <w:p w14:paraId="54E4C04A" w14:textId="1621ED7E" w:rsidR="00B35342" w:rsidRDefault="00B35342">
                      <w:r>
                        <w:t xml:space="preserve">Beautiful painting by resident ‘Da’, </w:t>
                      </w:r>
                      <w:r w:rsidR="00727A63">
                        <w:t>gifted to me, which I will treasure. Verbal consent given to share in portfolio.</w:t>
                      </w:r>
                    </w:p>
                  </w:txbxContent>
                </v:textbox>
              </v:shape>
            </w:pict>
          </mc:Fallback>
        </mc:AlternateContent>
      </w:r>
    </w:p>
    <w:p w14:paraId="2E1902DE" w14:textId="384D58C1" w:rsidR="00C034A1" w:rsidRDefault="00C034A1">
      <w:pPr>
        <w:rPr>
          <w:rFonts w:ascii="Amasis MT Pro" w:hAnsi="Amasis MT Pro" w:cs="Arial"/>
          <w:sz w:val="24"/>
          <w:szCs w:val="24"/>
        </w:rPr>
      </w:pPr>
      <w:r>
        <w:rPr>
          <w:rFonts w:ascii="Amasis MT Pro" w:hAnsi="Amasis MT Pro" w:cs="Arial"/>
          <w:noProof/>
          <w:sz w:val="24"/>
          <w:szCs w:val="24"/>
        </w:rPr>
        <mc:AlternateContent>
          <mc:Choice Requires="wps">
            <w:drawing>
              <wp:anchor distT="0" distB="0" distL="114300" distR="114300" simplePos="0" relativeHeight="251711488" behindDoc="0" locked="0" layoutInCell="1" allowOverlap="1" wp14:anchorId="3FB33ADA" wp14:editId="7B6EB7E0">
                <wp:simplePos x="0" y="0"/>
                <wp:positionH relativeFrom="column">
                  <wp:posOffset>279400</wp:posOffset>
                </wp:positionH>
                <wp:positionV relativeFrom="paragraph">
                  <wp:posOffset>7955280</wp:posOffset>
                </wp:positionV>
                <wp:extent cx="3060700" cy="469900"/>
                <wp:effectExtent l="0" t="0" r="6350" b="6350"/>
                <wp:wrapNone/>
                <wp:docPr id="46" name="Text Box 46"/>
                <wp:cNvGraphicFramePr/>
                <a:graphic xmlns:a="http://schemas.openxmlformats.org/drawingml/2006/main">
                  <a:graphicData uri="http://schemas.microsoft.com/office/word/2010/wordprocessingShape">
                    <wps:wsp>
                      <wps:cNvSpPr txBox="1"/>
                      <wps:spPr>
                        <a:xfrm>
                          <a:off x="0" y="0"/>
                          <a:ext cx="3060700" cy="469900"/>
                        </a:xfrm>
                        <a:prstGeom prst="rect">
                          <a:avLst/>
                        </a:prstGeom>
                        <a:solidFill>
                          <a:schemeClr val="lt1"/>
                        </a:solidFill>
                        <a:ln w="6350">
                          <a:noFill/>
                        </a:ln>
                      </wps:spPr>
                      <wps:txbx>
                        <w:txbxContent>
                          <w:p w14:paraId="2046BB27" w14:textId="23C271B3" w:rsidR="00C034A1" w:rsidRPr="00C034A1" w:rsidRDefault="00C034A1" w:rsidP="00C034A1">
                            <w:pPr>
                              <w:rPr>
                                <w:rFonts w:ascii="Amasis MT Pro" w:hAnsi="Amasis MT Pro"/>
                                <w:sz w:val="24"/>
                                <w:szCs w:val="24"/>
                              </w:rPr>
                            </w:pPr>
                            <w:r>
                              <w:rPr>
                                <w:rFonts w:ascii="Amasis MT Pro" w:hAnsi="Amasis MT Pro"/>
                                <w:sz w:val="24"/>
                                <w:szCs w:val="24"/>
                              </w:rPr>
                              <w:t>(</w:t>
                            </w:r>
                            <w:r w:rsidRPr="00C034A1">
                              <w:rPr>
                                <w:rFonts w:ascii="Amasis MT Pro" w:hAnsi="Amasis MT Pro"/>
                                <w:sz w:val="24"/>
                                <w:szCs w:val="24"/>
                              </w:rPr>
                              <w:t xml:space="preserve">Photograph of </w:t>
                            </w:r>
                            <w:r>
                              <w:rPr>
                                <w:rFonts w:ascii="Amasis MT Pro" w:hAnsi="Amasis MT Pro"/>
                                <w:sz w:val="24"/>
                                <w:szCs w:val="24"/>
                              </w:rPr>
                              <w:t>colouring book)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B33ADA" id="Text Box 46" o:spid="_x0000_s1035" type="#_x0000_t202" style="position:absolute;margin-left:22pt;margin-top:626.4pt;width:241pt;height:3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" fillcolor="white [3201]" stroked="f" strokeweight=".5pt">
                <v:textbox>
                  <w:txbxContent>
                    <w:p w14:paraId="2046BB27" w14:textId="23C271B3" w:rsidR="00C034A1" w:rsidRPr="00C034A1" w:rsidRDefault="00C034A1" w:rsidP="00C034A1">
                      <w:pPr>
                        <w:rPr>
                          <w:rFonts w:ascii="Amasis MT Pro" w:hAnsi="Amasis MT Pro"/>
                          <w:sz w:val="24"/>
                          <w:szCs w:val="24"/>
                        </w:rPr>
                      </w:pPr>
                      <w:r>
                        <w:rPr>
                          <w:rFonts w:ascii="Amasis MT Pro" w:hAnsi="Amasis MT Pro"/>
                          <w:sz w:val="24"/>
                          <w:szCs w:val="24"/>
                        </w:rPr>
                        <w:t>(</w:t>
                      </w:r>
                      <w:r w:rsidRPr="00C034A1">
                        <w:rPr>
                          <w:rFonts w:ascii="Amasis MT Pro" w:hAnsi="Amasis MT Pro"/>
                          <w:sz w:val="24"/>
                          <w:szCs w:val="24"/>
                        </w:rPr>
                        <w:t xml:space="preserve">Photograph of </w:t>
                      </w:r>
                      <w:r>
                        <w:rPr>
                          <w:rFonts w:ascii="Amasis MT Pro" w:hAnsi="Amasis MT Pro"/>
                          <w:sz w:val="24"/>
                          <w:szCs w:val="24"/>
                        </w:rPr>
                        <w:t>colouring book)</w:t>
                      </w:r>
                    </w:p>
                  </w:txbxContent>
                </v:textbox>
              </v:shape>
            </w:pict>
          </mc:Fallback>
        </mc:AlternateContent>
      </w:r>
      <w:r>
        <w:rPr>
          <w:rFonts w:ascii="Amasis MT Pro" w:hAnsi="Amasis MT Pro" w:cs="Arial"/>
          <w:noProof/>
          <w:sz w:val="24"/>
          <w:szCs w:val="24"/>
        </w:rPr>
        <mc:AlternateContent>
          <mc:Choice Requires="wps">
            <w:drawing>
              <wp:anchor distT="0" distB="0" distL="114300" distR="114300" simplePos="0" relativeHeight="251709440" behindDoc="0" locked="0" layoutInCell="1" allowOverlap="1" wp14:anchorId="59134D2F" wp14:editId="15A0ED79">
                <wp:simplePos x="0" y="0"/>
                <wp:positionH relativeFrom="margin">
                  <wp:posOffset>3610610</wp:posOffset>
                </wp:positionH>
                <wp:positionV relativeFrom="paragraph">
                  <wp:posOffset>2772410</wp:posOffset>
                </wp:positionV>
                <wp:extent cx="2578100" cy="381000"/>
                <wp:effectExtent l="0" t="0" r="0" b="0"/>
                <wp:wrapNone/>
                <wp:docPr id="45" name="Text Box 45"/>
                <wp:cNvGraphicFramePr/>
                <a:graphic xmlns:a="http://schemas.openxmlformats.org/drawingml/2006/main">
                  <a:graphicData uri="http://schemas.microsoft.com/office/word/2010/wordprocessingShape">
                    <wps:wsp>
                      <wps:cNvSpPr txBox="1"/>
                      <wps:spPr>
                        <a:xfrm>
                          <a:off x="0" y="0"/>
                          <a:ext cx="2578100" cy="381000"/>
                        </a:xfrm>
                        <a:prstGeom prst="rect">
                          <a:avLst/>
                        </a:prstGeom>
                        <a:solidFill>
                          <a:schemeClr val="lt1"/>
                        </a:solidFill>
                        <a:ln w="6350">
                          <a:noFill/>
                        </a:ln>
                      </wps:spPr>
                      <wps:txbx>
                        <w:txbxContent>
                          <w:p w14:paraId="1AC6665B" w14:textId="7B2D9A0E" w:rsidR="00C034A1" w:rsidRPr="00C034A1" w:rsidRDefault="00C034A1">
                            <w:pPr>
                              <w:rPr>
                                <w:rFonts w:ascii="Amasis MT Pro" w:hAnsi="Amasis MT Pro"/>
                                <w:sz w:val="24"/>
                                <w:szCs w:val="24"/>
                              </w:rPr>
                            </w:pPr>
                            <w:r>
                              <w:rPr>
                                <w:rFonts w:ascii="Amasis MT Pro" w:hAnsi="Amasis MT Pro"/>
                                <w:sz w:val="24"/>
                                <w:szCs w:val="24"/>
                              </w:rPr>
                              <w:t>(</w:t>
                            </w:r>
                            <w:r w:rsidRPr="00C034A1">
                              <w:rPr>
                                <w:rFonts w:ascii="Amasis MT Pro" w:hAnsi="Amasis MT Pro"/>
                                <w:sz w:val="24"/>
                                <w:szCs w:val="24"/>
                              </w:rPr>
                              <w:t>Photograph of painting by resident</w:t>
                            </w:r>
                            <w:r>
                              <w:rPr>
                                <w:rFonts w:ascii="Amasis MT Pro" w:hAnsi="Amasis MT Pro"/>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134D2F" id="Text Box 45" o:spid="_x0000_s1036" type="#_x0000_t202" style="position:absolute;margin-left:284.3pt;margin-top:218.3pt;width:203pt;height:30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" fillcolor="white [3201]" stroked="f" strokeweight=".5pt">
                <v:textbox>
                  <w:txbxContent>
                    <w:p w14:paraId="1AC6665B" w14:textId="7B2D9A0E" w:rsidR="00C034A1" w:rsidRPr="00C034A1" w:rsidRDefault="00C034A1">
                      <w:pPr>
                        <w:rPr>
                          <w:rFonts w:ascii="Amasis MT Pro" w:hAnsi="Amasis MT Pro"/>
                          <w:sz w:val="24"/>
                          <w:szCs w:val="24"/>
                        </w:rPr>
                      </w:pPr>
                      <w:r>
                        <w:rPr>
                          <w:rFonts w:ascii="Amasis MT Pro" w:hAnsi="Amasis MT Pro"/>
                          <w:sz w:val="24"/>
                          <w:szCs w:val="24"/>
                        </w:rPr>
                        <w:t>(</w:t>
                      </w:r>
                      <w:r w:rsidRPr="00C034A1">
                        <w:rPr>
                          <w:rFonts w:ascii="Amasis MT Pro" w:hAnsi="Amasis MT Pro"/>
                          <w:sz w:val="24"/>
                          <w:szCs w:val="24"/>
                        </w:rPr>
                        <w:t>Photograph of painting by resident</w:t>
                      </w:r>
                      <w:r>
                        <w:rPr>
                          <w:rFonts w:ascii="Amasis MT Pro" w:hAnsi="Amasis MT Pro"/>
                          <w:sz w:val="24"/>
                          <w:szCs w:val="24"/>
                        </w:rPr>
                        <w:t>)</w:t>
                      </w:r>
                    </w:p>
                  </w:txbxContent>
                </v:textbox>
                <w10:wrap anchorx="margin"/>
              </v:shape>
            </w:pict>
          </mc:Fallback>
        </mc:AlternateContent>
      </w:r>
      <w:r w:rsidR="00C5324C">
        <w:rPr>
          <w:rFonts w:ascii="Amasis MT Pro" w:hAnsi="Amasis MT Pro" w:cs="Arial"/>
          <w:noProof/>
          <w:sz w:val="24"/>
          <w:szCs w:val="24"/>
        </w:rPr>
        <mc:AlternateContent>
          <mc:Choice Requires="wps">
            <w:drawing>
              <wp:anchor distT="0" distB="0" distL="114300" distR="114300" simplePos="0" relativeHeight="251708416" behindDoc="0" locked="0" layoutInCell="1" allowOverlap="1" wp14:anchorId="52593F0C" wp14:editId="349D85C1">
                <wp:simplePos x="0" y="0"/>
                <wp:positionH relativeFrom="column">
                  <wp:posOffset>3048000</wp:posOffset>
                </wp:positionH>
                <wp:positionV relativeFrom="paragraph">
                  <wp:posOffset>5935198</wp:posOffset>
                </wp:positionV>
                <wp:extent cx="1092591" cy="813289"/>
                <wp:effectExtent l="38100" t="19050" r="31750" b="44450"/>
                <wp:wrapNone/>
                <wp:docPr id="44" name="Straight Arrow Connector 44"/>
                <wp:cNvGraphicFramePr/>
                <a:graphic xmlns:a="http://schemas.openxmlformats.org/drawingml/2006/main">
                  <a:graphicData uri="http://schemas.microsoft.com/office/word/2010/wordprocessingShape">
                    <wps:wsp>
                      <wps:cNvCnPr/>
                      <wps:spPr>
                        <a:xfrm flipH="1">
                          <a:off x="0" y="0"/>
                          <a:ext cx="1092591" cy="813289"/>
                        </a:xfrm>
                        <a:prstGeom prst="straightConnector1">
                          <a:avLst/>
                        </a:prstGeom>
                        <a:ln w="38100">
                          <a:solidFill>
                            <a:srgbClr val="002060">
                              <a:alpha val="60000"/>
                            </a:srgb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596933" id="Straight Arrow Connector 44" o:spid="_x0000_s1026" type="#_x0000_t32" style="position:absolute;margin-left:240pt;margin-top:467.35pt;width:86.05pt;height:64.05pt;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" strokecolor="#002060" strokeweight="3pt">
                <v:stroke endarrow="block" opacity="39321f" endcap="round"/>
              </v:shape>
            </w:pict>
          </mc:Fallback>
        </mc:AlternateContent>
      </w:r>
      <w:r w:rsidR="00DF0B90">
        <w:rPr>
          <w:rFonts w:ascii="Amasis MT Pro" w:hAnsi="Amasis MT Pro" w:cs="Arial"/>
          <w:noProof/>
          <w:sz w:val="24"/>
          <w:szCs w:val="24"/>
        </w:rPr>
        <mc:AlternateContent>
          <mc:Choice Requires="wps">
            <w:drawing>
              <wp:anchor distT="0" distB="0" distL="114300" distR="114300" simplePos="0" relativeHeight="251701248" behindDoc="0" locked="0" layoutInCell="1" allowOverlap="1" wp14:anchorId="4D2945AF" wp14:editId="6BE9608A">
                <wp:simplePos x="0" y="0"/>
                <wp:positionH relativeFrom="column">
                  <wp:posOffset>4110404</wp:posOffset>
                </wp:positionH>
                <wp:positionV relativeFrom="paragraph">
                  <wp:posOffset>4071230</wp:posOffset>
                </wp:positionV>
                <wp:extent cx="1803400" cy="2044212"/>
                <wp:effectExtent l="19050" t="19050" r="25400" b="13335"/>
                <wp:wrapNone/>
                <wp:docPr id="38" name="Text Box 38"/>
                <wp:cNvGraphicFramePr/>
                <a:graphic xmlns:a="http://schemas.openxmlformats.org/drawingml/2006/main">
                  <a:graphicData uri="http://schemas.microsoft.com/office/word/2010/wordprocessingShape">
                    <wps:wsp>
                      <wps:cNvSpPr txBox="1"/>
                      <wps:spPr>
                        <a:xfrm>
                          <a:off x="0" y="0"/>
                          <a:ext cx="1803400" cy="2044212"/>
                        </a:xfrm>
                        <a:prstGeom prst="rect">
                          <a:avLst/>
                        </a:prstGeom>
                        <a:solidFill>
                          <a:schemeClr val="lt1"/>
                        </a:solidFill>
                        <a:ln w="38100">
                          <a:solidFill>
                            <a:srgbClr val="002060"/>
                          </a:solidFill>
                        </a:ln>
                      </wps:spPr>
                      <wps:txbx>
                        <w:txbxContent>
                          <w:p w14:paraId="084A55D2" w14:textId="1A967047" w:rsidR="0020367D" w:rsidRPr="008E3A68" w:rsidRDefault="00B0750F">
                            <w:pPr>
                              <w:rPr>
                                <w:rFonts w:ascii="Amasis MT Pro" w:hAnsi="Amasis MT Pro"/>
                                <w:color w:val="000000" w:themeColor="text1"/>
                                <w:sz w:val="24"/>
                                <w:szCs w:val="24"/>
                              </w:rPr>
                            </w:pPr>
                            <w:r w:rsidRPr="008E3A68">
                              <w:rPr>
                                <w:rFonts w:ascii="Amasis MT Pro" w:hAnsi="Amasis MT Pro"/>
                                <w:color w:val="000000" w:themeColor="text1"/>
                                <w:sz w:val="24"/>
                                <w:szCs w:val="24"/>
                              </w:rPr>
                              <w:t>M</w:t>
                            </w:r>
                            <w:r w:rsidR="0020367D" w:rsidRPr="008E3A68">
                              <w:rPr>
                                <w:rFonts w:ascii="Amasis MT Pro" w:hAnsi="Amasis MT Pro"/>
                                <w:color w:val="000000" w:themeColor="text1"/>
                                <w:sz w:val="24"/>
                                <w:szCs w:val="24"/>
                              </w:rPr>
                              <w:t>y own colouring. I was surprised how relaxing this activity was</w:t>
                            </w:r>
                            <w:r w:rsidR="008E3A68" w:rsidRPr="008E3A68">
                              <w:rPr>
                                <w:rFonts w:ascii="Amasis MT Pro" w:hAnsi="Amasis MT Pro"/>
                                <w:color w:val="000000" w:themeColor="text1"/>
                                <w:sz w:val="24"/>
                                <w:szCs w:val="24"/>
                              </w:rPr>
                              <w:t xml:space="preserve"> and how I </w:t>
                            </w:r>
                            <w:r w:rsidR="001E38BE" w:rsidRPr="008E3A68">
                              <w:rPr>
                                <w:rFonts w:ascii="Amasis MT Pro" w:hAnsi="Amasis MT Pro"/>
                                <w:color w:val="000000" w:themeColor="text1"/>
                                <w:sz w:val="24"/>
                                <w:szCs w:val="24"/>
                              </w:rPr>
                              <w:t>quickly</w:t>
                            </w:r>
                            <w:r w:rsidR="008E3A68" w:rsidRPr="008E3A68">
                              <w:rPr>
                                <w:rFonts w:ascii="Amasis MT Pro" w:hAnsi="Amasis MT Pro"/>
                                <w:color w:val="000000" w:themeColor="text1"/>
                                <w:sz w:val="24"/>
                                <w:szCs w:val="24"/>
                              </w:rPr>
                              <w:t xml:space="preserve"> got into a state of thought flow, reflecting </w:t>
                            </w:r>
                            <w:r w:rsidR="008E3A68" w:rsidRPr="008E3A68">
                              <w:rPr>
                                <w:rFonts w:ascii="Amasis MT Pro" w:hAnsi="Amasis MT Pro" w:cs="Arial"/>
                                <w:color w:val="202124"/>
                                <w:sz w:val="24"/>
                                <w:szCs w:val="24"/>
                                <w:shd w:val="clear" w:color="auto" w:fill="FFFFFF"/>
                              </w:rPr>
                              <w:t>Csikszentmihalyi's</w:t>
                            </w:r>
                            <w:r w:rsidR="00DF0B90">
                              <w:rPr>
                                <w:rFonts w:ascii="Amasis MT Pro" w:hAnsi="Amasis MT Pro" w:cs="Arial"/>
                                <w:color w:val="202124"/>
                                <w:sz w:val="24"/>
                                <w:szCs w:val="24"/>
                                <w:shd w:val="clear" w:color="auto" w:fill="FFFFFF"/>
                              </w:rPr>
                              <w:t xml:space="preserve"> (1990)</w:t>
                            </w:r>
                            <w:r w:rsidR="008E3A68" w:rsidRPr="008E3A68">
                              <w:rPr>
                                <w:rFonts w:ascii="Amasis MT Pro" w:hAnsi="Amasis MT Pro" w:cs="Arial"/>
                                <w:color w:val="202124"/>
                                <w:sz w:val="24"/>
                                <w:szCs w:val="24"/>
                                <w:shd w:val="clear" w:color="auto" w:fill="FFFFFF"/>
                              </w:rPr>
                              <w:t xml:space="preserve"> flow theory (</w:t>
                            </w:r>
                            <w:proofErr w:type="spellStart"/>
                            <w:r w:rsidR="00DF0B90">
                              <w:rPr>
                                <w:rFonts w:ascii="Source Sans Pro" w:hAnsi="Source Sans Pro"/>
                                <w:color w:val="3A3A3A"/>
                                <w:sz w:val="23"/>
                                <w:szCs w:val="23"/>
                                <w:shd w:val="clear" w:color="auto" w:fill="FFFFFF"/>
                              </w:rPr>
                              <w:t>Ilies</w:t>
                            </w:r>
                            <w:proofErr w:type="spellEnd"/>
                            <w:r w:rsidR="00DF0B90">
                              <w:rPr>
                                <w:rFonts w:ascii="Source Sans Pro" w:hAnsi="Source Sans Pro"/>
                                <w:color w:val="3A3A3A"/>
                                <w:sz w:val="23"/>
                                <w:szCs w:val="23"/>
                                <w:shd w:val="clear" w:color="auto" w:fill="FFFFFF"/>
                              </w:rPr>
                              <w:t xml:space="preserve"> et al.,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2945AF" id="Text Box 38" o:spid="_x0000_s1037" type="#_x0000_t202" style="position:absolute;margin-left:323.65pt;margin-top:320.55pt;width:142pt;height:160.95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" fillcolor="white [3201]" strokecolor="#002060" strokeweight="3pt">
                <v:textbox>
                  <w:txbxContent>
                    <w:p w14:paraId="084A55D2" w14:textId="1A967047" w:rsidR="0020367D" w:rsidRPr="008E3A68" w:rsidRDefault="00B0750F">
                      <w:pPr>
                        <w:rPr>
                          <w:rFonts w:ascii="Amasis MT Pro" w:hAnsi="Amasis MT Pro"/>
                          <w:color w:val="000000" w:themeColor="text1"/>
                          <w:sz w:val="24"/>
                          <w:szCs w:val="24"/>
                        </w:rPr>
                      </w:pPr>
                      <w:r w:rsidRPr="008E3A68">
                        <w:rPr>
                          <w:rFonts w:ascii="Amasis MT Pro" w:hAnsi="Amasis MT Pro"/>
                          <w:color w:val="000000" w:themeColor="text1"/>
                          <w:sz w:val="24"/>
                          <w:szCs w:val="24"/>
                        </w:rPr>
                        <w:t>M</w:t>
                      </w:r>
                      <w:r w:rsidR="0020367D" w:rsidRPr="008E3A68">
                        <w:rPr>
                          <w:rFonts w:ascii="Amasis MT Pro" w:hAnsi="Amasis MT Pro"/>
                          <w:color w:val="000000" w:themeColor="text1"/>
                          <w:sz w:val="24"/>
                          <w:szCs w:val="24"/>
                        </w:rPr>
                        <w:t>y own colouring. I was surprised how relaxing this activity was</w:t>
                      </w:r>
                      <w:r w:rsidR="008E3A68" w:rsidRPr="008E3A68">
                        <w:rPr>
                          <w:rFonts w:ascii="Amasis MT Pro" w:hAnsi="Amasis MT Pro"/>
                          <w:color w:val="000000" w:themeColor="text1"/>
                          <w:sz w:val="24"/>
                          <w:szCs w:val="24"/>
                        </w:rPr>
                        <w:t xml:space="preserve"> and how I </w:t>
                      </w:r>
                      <w:r w:rsidR="001E38BE" w:rsidRPr="008E3A68">
                        <w:rPr>
                          <w:rFonts w:ascii="Amasis MT Pro" w:hAnsi="Amasis MT Pro"/>
                          <w:color w:val="000000" w:themeColor="text1"/>
                          <w:sz w:val="24"/>
                          <w:szCs w:val="24"/>
                        </w:rPr>
                        <w:t>quickly</w:t>
                      </w:r>
                      <w:r w:rsidR="008E3A68" w:rsidRPr="008E3A68">
                        <w:rPr>
                          <w:rFonts w:ascii="Amasis MT Pro" w:hAnsi="Amasis MT Pro"/>
                          <w:color w:val="000000" w:themeColor="text1"/>
                          <w:sz w:val="24"/>
                          <w:szCs w:val="24"/>
                        </w:rPr>
                        <w:t xml:space="preserve"> got into a state of thought flow, reflecting </w:t>
                      </w:r>
                      <w:r w:rsidR="008E3A68" w:rsidRPr="008E3A68">
                        <w:rPr>
                          <w:rFonts w:ascii="Amasis MT Pro" w:hAnsi="Amasis MT Pro" w:cs="Arial"/>
                          <w:color w:val="202124"/>
                          <w:sz w:val="24"/>
                          <w:szCs w:val="24"/>
                          <w:shd w:val="clear" w:color="auto" w:fill="FFFFFF"/>
                        </w:rPr>
                        <w:t>Csikszentmihalyi's</w:t>
                      </w:r>
                      <w:r w:rsidR="00DF0B90">
                        <w:rPr>
                          <w:rFonts w:ascii="Amasis MT Pro" w:hAnsi="Amasis MT Pro" w:cs="Arial"/>
                          <w:color w:val="202124"/>
                          <w:sz w:val="24"/>
                          <w:szCs w:val="24"/>
                          <w:shd w:val="clear" w:color="auto" w:fill="FFFFFF"/>
                        </w:rPr>
                        <w:t xml:space="preserve"> (1990)</w:t>
                      </w:r>
                      <w:r w:rsidR="008E3A68" w:rsidRPr="008E3A68">
                        <w:rPr>
                          <w:rFonts w:ascii="Amasis MT Pro" w:hAnsi="Amasis MT Pro" w:cs="Arial"/>
                          <w:color w:val="202124"/>
                          <w:sz w:val="24"/>
                          <w:szCs w:val="24"/>
                          <w:shd w:val="clear" w:color="auto" w:fill="FFFFFF"/>
                        </w:rPr>
                        <w:t xml:space="preserve"> flow theory (</w:t>
                      </w:r>
                      <w:proofErr w:type="spellStart"/>
                      <w:r w:rsidR="00DF0B90">
                        <w:rPr>
                          <w:rFonts w:ascii="Source Sans Pro" w:hAnsi="Source Sans Pro"/>
                          <w:color w:val="3A3A3A"/>
                          <w:sz w:val="23"/>
                          <w:szCs w:val="23"/>
                          <w:shd w:val="clear" w:color="auto" w:fill="FFFFFF"/>
                        </w:rPr>
                        <w:t>Ilies</w:t>
                      </w:r>
                      <w:proofErr w:type="spellEnd"/>
                      <w:r w:rsidR="00DF0B90">
                        <w:rPr>
                          <w:rFonts w:ascii="Source Sans Pro" w:hAnsi="Source Sans Pro"/>
                          <w:color w:val="3A3A3A"/>
                          <w:sz w:val="23"/>
                          <w:szCs w:val="23"/>
                          <w:shd w:val="clear" w:color="auto" w:fill="FFFFFF"/>
                        </w:rPr>
                        <w:t xml:space="preserve"> et al., 2017).</w:t>
                      </w:r>
                    </w:p>
                  </w:txbxContent>
                </v:textbox>
              </v:shape>
            </w:pict>
          </mc:Fallback>
        </mc:AlternateContent>
      </w:r>
      <w:r w:rsidR="00B0750F" w:rsidRPr="006529E2">
        <w:rPr>
          <w:rFonts w:ascii="Amasis MT Pro" w:hAnsi="Amasis MT Pro" w:cs="Arial"/>
          <w:noProof/>
          <w:sz w:val="24"/>
          <w:szCs w:val="24"/>
        </w:rPr>
        <w:drawing>
          <wp:anchor distT="0" distB="0" distL="114300" distR="114300" simplePos="0" relativeHeight="251660288" behindDoc="0" locked="0" layoutInCell="1" allowOverlap="1" wp14:anchorId="43723CA8" wp14:editId="1D7155F8">
            <wp:simplePos x="0" y="0"/>
            <wp:positionH relativeFrom="margin">
              <wp:posOffset>342900</wp:posOffset>
            </wp:positionH>
            <wp:positionV relativeFrom="paragraph">
              <wp:posOffset>3343911</wp:posOffset>
            </wp:positionV>
            <wp:extent cx="2882633" cy="4648200"/>
            <wp:effectExtent l="0" t="0" r="0" b="0"/>
            <wp:wrapNone/>
            <wp:docPr id="11" name="Picture 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84105" cy="465057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51E8B">
        <w:rPr>
          <w:rFonts w:ascii="Amasis MT Pro" w:hAnsi="Amasis MT Pro" w:cs="Arial"/>
          <w:noProof/>
          <w:sz w:val="24"/>
          <w:szCs w:val="24"/>
        </w:rPr>
        <mc:AlternateContent>
          <mc:Choice Requires="wps">
            <w:drawing>
              <wp:anchor distT="0" distB="0" distL="114300" distR="114300" simplePos="0" relativeHeight="251702272" behindDoc="0" locked="0" layoutInCell="1" allowOverlap="1" wp14:anchorId="52D189F0" wp14:editId="30FA0808">
                <wp:simplePos x="0" y="0"/>
                <wp:positionH relativeFrom="column">
                  <wp:posOffset>1193800</wp:posOffset>
                </wp:positionH>
                <wp:positionV relativeFrom="paragraph">
                  <wp:posOffset>1527810</wp:posOffset>
                </wp:positionV>
                <wp:extent cx="711200" cy="571500"/>
                <wp:effectExtent l="19050" t="19050" r="69850" b="38100"/>
                <wp:wrapNone/>
                <wp:docPr id="39" name="Straight Arrow Connector 39"/>
                <wp:cNvGraphicFramePr/>
                <a:graphic xmlns:a="http://schemas.openxmlformats.org/drawingml/2006/main">
                  <a:graphicData uri="http://schemas.microsoft.com/office/word/2010/wordprocessingShape">
                    <wps:wsp>
                      <wps:cNvCnPr/>
                      <wps:spPr>
                        <a:xfrm>
                          <a:off x="0" y="0"/>
                          <a:ext cx="711200" cy="571500"/>
                        </a:xfrm>
                        <a:prstGeom prst="straightConnector1">
                          <a:avLst/>
                        </a:prstGeom>
                        <a:ln w="38100">
                          <a:solidFill>
                            <a:srgbClr val="002060">
                              <a:alpha val="60000"/>
                            </a:srgb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D010CFE" id="Straight Arrow Connector 39" o:spid="_x0000_s1026" type="#_x0000_t32" style="position:absolute;margin-left:94pt;margin-top:120.3pt;width:56pt;height:4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" strokecolor="#002060" strokeweight="3pt">
                <v:stroke endarrow="block" opacity="39321f" endcap="round"/>
              </v:shape>
            </w:pict>
          </mc:Fallback>
        </mc:AlternateContent>
      </w:r>
      <w:r w:rsidR="00B61EBC" w:rsidRPr="006529E2">
        <w:rPr>
          <w:rFonts w:ascii="Amasis MT Pro" w:hAnsi="Amasis MT Pro" w:cs="Arial"/>
          <w:sz w:val="24"/>
          <w:szCs w:val="24"/>
        </w:rPr>
        <w:br w:type="page"/>
      </w:r>
    </w:p>
    <w:p w14:paraId="0D3A3EC8" w14:textId="18CF9C69" w:rsidR="001E38BE" w:rsidRPr="006529E2" w:rsidRDefault="001E38BE">
      <w:pPr>
        <w:rPr>
          <w:rFonts w:ascii="Amasis MT Pro" w:hAnsi="Amasis MT Pro" w:cs="Arial"/>
          <w:sz w:val="24"/>
          <w:szCs w:val="24"/>
        </w:rPr>
      </w:pPr>
    </w:p>
    <w:p w14:paraId="13D613DA" w14:textId="5D8A8B63" w:rsidR="00B61EBC" w:rsidRPr="00586736" w:rsidRDefault="00DE3419">
      <w:pPr>
        <w:rPr>
          <w:rFonts w:ascii="Amasis MT Pro Medium" w:hAnsi="Amasis MT Pro Medium" w:cs="Arial"/>
          <w:color w:val="002060"/>
          <w:sz w:val="24"/>
          <w:szCs w:val="24"/>
        </w:rPr>
      </w:pPr>
      <w:r w:rsidRPr="00586736">
        <w:rPr>
          <w:rFonts w:ascii="Amasis MT Pro Medium" w:hAnsi="Amasis MT Pro Medium" w:cs="Arial"/>
          <w:color w:val="002060"/>
          <w:sz w:val="24"/>
          <w:szCs w:val="24"/>
        </w:rPr>
        <w:t>Section C</w:t>
      </w:r>
      <w:r w:rsidR="00586736" w:rsidRPr="00586736">
        <w:rPr>
          <w:rFonts w:ascii="Amasis MT Pro Medium" w:hAnsi="Amasis MT Pro Medium" w:cs="Arial"/>
          <w:color w:val="002060"/>
          <w:sz w:val="24"/>
          <w:szCs w:val="24"/>
        </w:rPr>
        <w:t xml:space="preserve">: Other Activities </w:t>
      </w:r>
    </w:p>
    <w:p w14:paraId="564C8AF3" w14:textId="041061CD" w:rsidR="00B61EBC" w:rsidRPr="006529E2" w:rsidRDefault="00C034A1">
      <w:pPr>
        <w:rPr>
          <w:rFonts w:ascii="Amasis MT Pro" w:hAnsi="Amasis MT Pro" w:cs="Arial"/>
          <w:sz w:val="24"/>
          <w:szCs w:val="24"/>
        </w:rPr>
      </w:pPr>
      <w:r>
        <w:rPr>
          <w:rFonts w:ascii="Amasis MT Pro" w:hAnsi="Amasis MT Pro" w:cs="Arial"/>
          <w:noProof/>
          <w:sz w:val="24"/>
          <w:szCs w:val="24"/>
        </w:rPr>
        <mc:AlternateContent>
          <mc:Choice Requires="wps">
            <w:drawing>
              <wp:anchor distT="0" distB="0" distL="114300" distR="114300" simplePos="0" relativeHeight="251715584" behindDoc="0" locked="0" layoutInCell="1" allowOverlap="1" wp14:anchorId="0122CC3B" wp14:editId="1EA8E2BA">
                <wp:simplePos x="0" y="0"/>
                <wp:positionH relativeFrom="margin">
                  <wp:posOffset>-76200</wp:posOffset>
                </wp:positionH>
                <wp:positionV relativeFrom="paragraph">
                  <wp:posOffset>8533130</wp:posOffset>
                </wp:positionV>
                <wp:extent cx="1739900" cy="317500"/>
                <wp:effectExtent l="0" t="0" r="0" b="6350"/>
                <wp:wrapNone/>
                <wp:docPr id="48" name="Text Box 48"/>
                <wp:cNvGraphicFramePr/>
                <a:graphic xmlns:a="http://schemas.openxmlformats.org/drawingml/2006/main">
                  <a:graphicData uri="http://schemas.microsoft.com/office/word/2010/wordprocessingShape">
                    <wps:wsp>
                      <wps:cNvSpPr txBox="1"/>
                      <wps:spPr>
                        <a:xfrm>
                          <a:off x="0" y="0"/>
                          <a:ext cx="1739900" cy="317500"/>
                        </a:xfrm>
                        <a:prstGeom prst="rect">
                          <a:avLst/>
                        </a:prstGeom>
                        <a:solidFill>
                          <a:schemeClr val="lt1"/>
                        </a:solidFill>
                        <a:ln w="6350">
                          <a:noFill/>
                        </a:ln>
                      </wps:spPr>
                      <wps:txbx>
                        <w:txbxContent>
                          <w:p w14:paraId="32A7F127" w14:textId="0BAD28D4" w:rsidR="00C034A1" w:rsidRPr="00C034A1" w:rsidRDefault="00C034A1" w:rsidP="00C034A1">
                            <w:pPr>
                              <w:rPr>
                                <w:rFonts w:ascii="Amasis MT Pro" w:hAnsi="Amasis MT Pro"/>
                                <w:sz w:val="24"/>
                                <w:szCs w:val="24"/>
                              </w:rPr>
                            </w:pPr>
                            <w:r>
                              <w:rPr>
                                <w:rFonts w:ascii="Amasis MT Pro" w:hAnsi="Amasis MT Pro"/>
                                <w:sz w:val="24"/>
                                <w:szCs w:val="24"/>
                              </w:rPr>
                              <w:t>(</w:t>
                            </w:r>
                            <w:r w:rsidRPr="00C034A1">
                              <w:rPr>
                                <w:rFonts w:ascii="Amasis MT Pro" w:hAnsi="Amasis MT Pro"/>
                                <w:sz w:val="24"/>
                                <w:szCs w:val="24"/>
                              </w:rPr>
                              <w:t xml:space="preserve">Photograph of </w:t>
                            </w:r>
                            <w:proofErr w:type="spellStart"/>
                            <w:r>
                              <w:rPr>
                                <w:rFonts w:ascii="Amasis MT Pro" w:hAnsi="Amasis MT Pro"/>
                                <w:sz w:val="24"/>
                                <w:szCs w:val="24"/>
                              </w:rPr>
                              <w:t>Harri</w:t>
                            </w:r>
                            <w:proofErr w:type="spellEnd"/>
                            <w:r>
                              <w:rPr>
                                <w:rFonts w:ascii="Amasis MT Pro" w:hAnsi="Amasis MT Pro"/>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22CC3B" id="Text Box 48" o:spid="_x0000_s1038" type="#_x0000_t202" style="position:absolute;margin-left:-6pt;margin-top:671.9pt;width:137pt;height:25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" fillcolor="white [3201]" stroked="f" strokeweight=".5pt">
                <v:textbox>
                  <w:txbxContent>
                    <w:p w14:paraId="32A7F127" w14:textId="0BAD28D4" w:rsidR="00C034A1" w:rsidRPr="00C034A1" w:rsidRDefault="00C034A1" w:rsidP="00C034A1">
                      <w:pPr>
                        <w:rPr>
                          <w:rFonts w:ascii="Amasis MT Pro" w:hAnsi="Amasis MT Pro"/>
                          <w:sz w:val="24"/>
                          <w:szCs w:val="24"/>
                        </w:rPr>
                      </w:pPr>
                      <w:r>
                        <w:rPr>
                          <w:rFonts w:ascii="Amasis MT Pro" w:hAnsi="Amasis MT Pro"/>
                          <w:sz w:val="24"/>
                          <w:szCs w:val="24"/>
                        </w:rPr>
                        <w:t>(</w:t>
                      </w:r>
                      <w:r w:rsidRPr="00C034A1">
                        <w:rPr>
                          <w:rFonts w:ascii="Amasis MT Pro" w:hAnsi="Amasis MT Pro"/>
                          <w:sz w:val="24"/>
                          <w:szCs w:val="24"/>
                        </w:rPr>
                        <w:t xml:space="preserve">Photograph of </w:t>
                      </w:r>
                      <w:proofErr w:type="spellStart"/>
                      <w:r>
                        <w:rPr>
                          <w:rFonts w:ascii="Amasis MT Pro" w:hAnsi="Amasis MT Pro"/>
                          <w:sz w:val="24"/>
                          <w:szCs w:val="24"/>
                        </w:rPr>
                        <w:t>Harri</w:t>
                      </w:r>
                      <w:proofErr w:type="spellEnd"/>
                      <w:r>
                        <w:rPr>
                          <w:rFonts w:ascii="Amasis MT Pro" w:hAnsi="Amasis MT Pro"/>
                          <w:sz w:val="24"/>
                          <w:szCs w:val="24"/>
                        </w:rPr>
                        <w:t>)</w:t>
                      </w:r>
                    </w:p>
                  </w:txbxContent>
                </v:textbox>
                <w10:wrap anchorx="margin"/>
              </v:shape>
            </w:pict>
          </mc:Fallback>
        </mc:AlternateContent>
      </w:r>
      <w:r>
        <w:rPr>
          <w:rFonts w:ascii="Amasis MT Pro" w:hAnsi="Amasis MT Pro" w:cs="Arial"/>
          <w:noProof/>
          <w:sz w:val="24"/>
          <w:szCs w:val="24"/>
        </w:rPr>
        <mc:AlternateContent>
          <mc:Choice Requires="wps">
            <w:drawing>
              <wp:anchor distT="0" distB="0" distL="114300" distR="114300" simplePos="0" relativeHeight="251713536" behindDoc="0" locked="0" layoutInCell="1" allowOverlap="1" wp14:anchorId="734C9903" wp14:editId="51E2952B">
                <wp:simplePos x="0" y="0"/>
                <wp:positionH relativeFrom="page">
                  <wp:posOffset>4563110</wp:posOffset>
                </wp:positionH>
                <wp:positionV relativeFrom="paragraph">
                  <wp:posOffset>4469130</wp:posOffset>
                </wp:positionV>
                <wp:extent cx="2438400" cy="355600"/>
                <wp:effectExtent l="0" t="0" r="0" b="6350"/>
                <wp:wrapNone/>
                <wp:docPr id="47" name="Text Box 47"/>
                <wp:cNvGraphicFramePr/>
                <a:graphic xmlns:a="http://schemas.openxmlformats.org/drawingml/2006/main">
                  <a:graphicData uri="http://schemas.microsoft.com/office/word/2010/wordprocessingShape">
                    <wps:wsp>
                      <wps:cNvSpPr txBox="1"/>
                      <wps:spPr>
                        <a:xfrm>
                          <a:off x="0" y="0"/>
                          <a:ext cx="2438400" cy="355600"/>
                        </a:xfrm>
                        <a:prstGeom prst="rect">
                          <a:avLst/>
                        </a:prstGeom>
                        <a:solidFill>
                          <a:schemeClr val="lt1"/>
                        </a:solidFill>
                        <a:ln w="6350">
                          <a:noFill/>
                        </a:ln>
                      </wps:spPr>
                      <wps:txbx>
                        <w:txbxContent>
                          <w:p w14:paraId="25F6AE79" w14:textId="21FD5A7B" w:rsidR="00C034A1" w:rsidRPr="00C034A1" w:rsidRDefault="00C034A1" w:rsidP="00C034A1">
                            <w:pPr>
                              <w:rPr>
                                <w:rFonts w:ascii="Amasis MT Pro" w:hAnsi="Amasis MT Pro"/>
                                <w:sz w:val="24"/>
                                <w:szCs w:val="24"/>
                              </w:rPr>
                            </w:pPr>
                            <w:r>
                              <w:rPr>
                                <w:rFonts w:ascii="Amasis MT Pro" w:hAnsi="Amasis MT Pro"/>
                                <w:sz w:val="24"/>
                                <w:szCs w:val="24"/>
                              </w:rPr>
                              <w:t>(</w:t>
                            </w:r>
                            <w:r w:rsidRPr="00C034A1">
                              <w:rPr>
                                <w:rFonts w:ascii="Amasis MT Pro" w:hAnsi="Amasis MT Pro"/>
                                <w:sz w:val="24"/>
                                <w:szCs w:val="24"/>
                              </w:rPr>
                              <w:t xml:space="preserve">Photograph of </w:t>
                            </w:r>
                            <w:r>
                              <w:rPr>
                                <w:rFonts w:ascii="Amasis MT Pro" w:hAnsi="Amasis MT Pro"/>
                                <w:sz w:val="24"/>
                                <w:szCs w:val="24"/>
                              </w:rPr>
                              <w:t>communal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4C9903" id="Text Box 47" o:spid="_x0000_s1039" type="#_x0000_t202" style="position:absolute;margin-left:359.3pt;margin-top:351.9pt;width:192pt;height:28pt;z-index:251713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" fillcolor="white [3201]" stroked="f" strokeweight=".5pt">
                <v:textbox>
                  <w:txbxContent>
                    <w:p w14:paraId="25F6AE79" w14:textId="21FD5A7B" w:rsidR="00C034A1" w:rsidRPr="00C034A1" w:rsidRDefault="00C034A1" w:rsidP="00C034A1">
                      <w:pPr>
                        <w:rPr>
                          <w:rFonts w:ascii="Amasis MT Pro" w:hAnsi="Amasis MT Pro"/>
                          <w:sz w:val="24"/>
                          <w:szCs w:val="24"/>
                        </w:rPr>
                      </w:pPr>
                      <w:r>
                        <w:rPr>
                          <w:rFonts w:ascii="Amasis MT Pro" w:hAnsi="Amasis MT Pro"/>
                          <w:sz w:val="24"/>
                          <w:szCs w:val="24"/>
                        </w:rPr>
                        <w:t>(</w:t>
                      </w:r>
                      <w:r w:rsidRPr="00C034A1">
                        <w:rPr>
                          <w:rFonts w:ascii="Amasis MT Pro" w:hAnsi="Amasis MT Pro"/>
                          <w:sz w:val="24"/>
                          <w:szCs w:val="24"/>
                        </w:rPr>
                        <w:t xml:space="preserve">Photograph of </w:t>
                      </w:r>
                      <w:r>
                        <w:rPr>
                          <w:rFonts w:ascii="Amasis MT Pro" w:hAnsi="Amasis MT Pro"/>
                          <w:sz w:val="24"/>
                          <w:szCs w:val="24"/>
                        </w:rPr>
                        <w:t>communal area)</w:t>
                      </w:r>
                    </w:p>
                  </w:txbxContent>
                </v:textbox>
                <w10:wrap anchorx="page"/>
              </v:shape>
            </w:pict>
          </mc:Fallback>
        </mc:AlternateContent>
      </w:r>
      <w:r w:rsidR="00BA119E">
        <w:rPr>
          <w:rFonts w:ascii="Amasis MT Pro Medium" w:hAnsi="Amasis MT Pro Medium" w:cs="Arial"/>
          <w:noProof/>
          <w:color w:val="002060"/>
          <w:sz w:val="24"/>
          <w:szCs w:val="24"/>
        </w:rPr>
        <mc:AlternateContent>
          <mc:Choice Requires="wps">
            <w:drawing>
              <wp:anchor distT="0" distB="0" distL="114300" distR="114300" simplePos="0" relativeHeight="251707392" behindDoc="0" locked="0" layoutInCell="1" allowOverlap="1" wp14:anchorId="38B26984" wp14:editId="0ED35DE2">
                <wp:simplePos x="0" y="0"/>
                <wp:positionH relativeFrom="column">
                  <wp:posOffset>3467100</wp:posOffset>
                </wp:positionH>
                <wp:positionV relativeFrom="paragraph">
                  <wp:posOffset>7562215</wp:posOffset>
                </wp:positionV>
                <wp:extent cx="812800" cy="482600"/>
                <wp:effectExtent l="38100" t="19050" r="25400" b="50800"/>
                <wp:wrapNone/>
                <wp:docPr id="43" name="Straight Arrow Connector 43"/>
                <wp:cNvGraphicFramePr/>
                <a:graphic xmlns:a="http://schemas.openxmlformats.org/drawingml/2006/main">
                  <a:graphicData uri="http://schemas.microsoft.com/office/word/2010/wordprocessingShape">
                    <wps:wsp>
                      <wps:cNvCnPr/>
                      <wps:spPr>
                        <a:xfrm flipH="1">
                          <a:off x="0" y="0"/>
                          <a:ext cx="812800" cy="482600"/>
                        </a:xfrm>
                        <a:prstGeom prst="straightConnector1">
                          <a:avLst/>
                        </a:prstGeom>
                        <a:ln w="38100">
                          <a:solidFill>
                            <a:srgbClr val="002060">
                              <a:alpha val="60000"/>
                            </a:srgb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E6CFD2B" id="Straight Arrow Connector 43" o:spid="_x0000_s1026" type="#_x0000_t32" style="position:absolute;margin-left:273pt;margin-top:595.45pt;width:64pt;height:38pt;flip:x;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" strokecolor="#002060" strokeweight="3pt">
                <v:stroke endarrow="block" opacity="39321f" endcap="round"/>
              </v:shape>
            </w:pict>
          </mc:Fallback>
        </mc:AlternateContent>
      </w:r>
      <w:r w:rsidR="00CB1B29">
        <w:rPr>
          <w:rFonts w:ascii="Amasis MT Pro Medium" w:hAnsi="Amasis MT Pro Medium" w:cs="Arial"/>
          <w:noProof/>
          <w:color w:val="002060"/>
          <w:sz w:val="24"/>
          <w:szCs w:val="24"/>
        </w:rPr>
        <mc:AlternateContent>
          <mc:Choice Requires="wps">
            <w:drawing>
              <wp:anchor distT="0" distB="0" distL="114300" distR="114300" simplePos="0" relativeHeight="251706368" behindDoc="0" locked="0" layoutInCell="1" allowOverlap="1" wp14:anchorId="78BC03CA" wp14:editId="548725C6">
                <wp:simplePos x="0" y="0"/>
                <wp:positionH relativeFrom="column">
                  <wp:posOffset>3892550</wp:posOffset>
                </wp:positionH>
                <wp:positionV relativeFrom="paragraph">
                  <wp:posOffset>5003165</wp:posOffset>
                </wp:positionV>
                <wp:extent cx="1930400" cy="2584450"/>
                <wp:effectExtent l="19050" t="19050" r="12700" b="25400"/>
                <wp:wrapNone/>
                <wp:docPr id="42" name="Text Box 42"/>
                <wp:cNvGraphicFramePr/>
                <a:graphic xmlns:a="http://schemas.openxmlformats.org/drawingml/2006/main">
                  <a:graphicData uri="http://schemas.microsoft.com/office/word/2010/wordprocessingShape">
                    <wps:wsp>
                      <wps:cNvSpPr txBox="1"/>
                      <wps:spPr>
                        <a:xfrm>
                          <a:off x="0" y="0"/>
                          <a:ext cx="1930400" cy="2584450"/>
                        </a:xfrm>
                        <a:prstGeom prst="rect">
                          <a:avLst/>
                        </a:prstGeom>
                        <a:solidFill>
                          <a:schemeClr val="lt1"/>
                        </a:solidFill>
                        <a:ln w="38100">
                          <a:solidFill>
                            <a:srgbClr val="002060"/>
                          </a:solidFill>
                        </a:ln>
                      </wps:spPr>
                      <wps:txbx>
                        <w:txbxContent>
                          <w:p w14:paraId="30B66836" w14:textId="29D4E9BE" w:rsidR="00CB1B29" w:rsidRDefault="00CB1B29" w:rsidP="00CB1B29">
                            <w:pPr>
                              <w:rPr>
                                <w:rFonts w:ascii="Amasis MT Pro" w:hAnsi="Amasis MT Pro"/>
                                <w:sz w:val="24"/>
                                <w:szCs w:val="24"/>
                              </w:rPr>
                            </w:pPr>
                            <w:proofErr w:type="spellStart"/>
                            <w:r>
                              <w:rPr>
                                <w:rFonts w:ascii="Amasis MT Pro" w:hAnsi="Amasis MT Pro"/>
                                <w:sz w:val="24"/>
                                <w:szCs w:val="24"/>
                              </w:rPr>
                              <w:t>Harri</w:t>
                            </w:r>
                            <w:proofErr w:type="spellEnd"/>
                            <w:r>
                              <w:rPr>
                                <w:rFonts w:ascii="Amasis MT Pro" w:hAnsi="Amasis MT Pro"/>
                                <w:sz w:val="24"/>
                                <w:szCs w:val="24"/>
                              </w:rPr>
                              <w:t xml:space="preserve">, the </w:t>
                            </w:r>
                            <w:r w:rsidR="00F16354">
                              <w:rPr>
                                <w:rFonts w:ascii="Amasis MT Pro" w:hAnsi="Amasis MT Pro"/>
                                <w:sz w:val="24"/>
                                <w:szCs w:val="24"/>
                              </w:rPr>
                              <w:t xml:space="preserve">‘therapy dog’. </w:t>
                            </w:r>
                          </w:p>
                          <w:p w14:paraId="78E05E39" w14:textId="1CE0A82E" w:rsidR="00F16354" w:rsidRPr="00BA67E4" w:rsidRDefault="00F16354" w:rsidP="00CB1B29">
                            <w:pPr>
                              <w:rPr>
                                <w:rFonts w:ascii="Amasis MT Pro" w:hAnsi="Amasis MT Pro"/>
                                <w:sz w:val="24"/>
                                <w:szCs w:val="24"/>
                              </w:rPr>
                            </w:pPr>
                            <w:r>
                              <w:rPr>
                                <w:rFonts w:ascii="Amasis MT Pro" w:hAnsi="Amasis MT Pro"/>
                                <w:sz w:val="24"/>
                                <w:szCs w:val="24"/>
                              </w:rPr>
                              <w:t xml:space="preserve">A very welcomed visitor. Even the most reserved residents </w:t>
                            </w:r>
                            <w:r w:rsidR="00BA119E">
                              <w:rPr>
                                <w:rFonts w:ascii="Amasis MT Pro" w:hAnsi="Amasis MT Pro"/>
                                <w:sz w:val="24"/>
                                <w:szCs w:val="24"/>
                              </w:rPr>
                              <w:t xml:space="preserve">appeared delighted to see him and confidently approached him. I noted that everyone smiled and laughed when they interacted with him and appeared brighter after.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BC03CA" id="Text Box 42" o:spid="_x0000_s1040" type="#_x0000_t202" style="position:absolute;margin-left:306.5pt;margin-top:393.95pt;width:152pt;height:203.5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" fillcolor="white [3201]" strokecolor="#002060" strokeweight="3pt">
                <v:textbox>
                  <w:txbxContent>
                    <w:p w14:paraId="30B66836" w14:textId="29D4E9BE" w:rsidR="00CB1B29" w:rsidRDefault="00CB1B29" w:rsidP="00CB1B29">
                      <w:pPr>
                        <w:rPr>
                          <w:rFonts w:ascii="Amasis MT Pro" w:hAnsi="Amasis MT Pro"/>
                          <w:sz w:val="24"/>
                          <w:szCs w:val="24"/>
                        </w:rPr>
                      </w:pPr>
                      <w:proofErr w:type="spellStart"/>
                      <w:r>
                        <w:rPr>
                          <w:rFonts w:ascii="Amasis MT Pro" w:hAnsi="Amasis MT Pro"/>
                          <w:sz w:val="24"/>
                          <w:szCs w:val="24"/>
                        </w:rPr>
                        <w:t>Harri</w:t>
                      </w:r>
                      <w:proofErr w:type="spellEnd"/>
                      <w:r>
                        <w:rPr>
                          <w:rFonts w:ascii="Amasis MT Pro" w:hAnsi="Amasis MT Pro"/>
                          <w:sz w:val="24"/>
                          <w:szCs w:val="24"/>
                        </w:rPr>
                        <w:t xml:space="preserve">, the </w:t>
                      </w:r>
                      <w:r w:rsidR="00F16354">
                        <w:rPr>
                          <w:rFonts w:ascii="Amasis MT Pro" w:hAnsi="Amasis MT Pro"/>
                          <w:sz w:val="24"/>
                          <w:szCs w:val="24"/>
                        </w:rPr>
                        <w:t xml:space="preserve">‘therapy dog’. </w:t>
                      </w:r>
                    </w:p>
                    <w:p w14:paraId="78E05E39" w14:textId="1CE0A82E" w:rsidR="00F16354" w:rsidRPr="00BA67E4" w:rsidRDefault="00F16354" w:rsidP="00CB1B29">
                      <w:pPr>
                        <w:rPr>
                          <w:rFonts w:ascii="Amasis MT Pro" w:hAnsi="Amasis MT Pro"/>
                          <w:sz w:val="24"/>
                          <w:szCs w:val="24"/>
                        </w:rPr>
                      </w:pPr>
                      <w:r>
                        <w:rPr>
                          <w:rFonts w:ascii="Amasis MT Pro" w:hAnsi="Amasis MT Pro"/>
                          <w:sz w:val="24"/>
                          <w:szCs w:val="24"/>
                        </w:rPr>
                        <w:t xml:space="preserve">A very welcomed visitor. Even the most reserved residents </w:t>
                      </w:r>
                      <w:r w:rsidR="00BA119E">
                        <w:rPr>
                          <w:rFonts w:ascii="Amasis MT Pro" w:hAnsi="Amasis MT Pro"/>
                          <w:sz w:val="24"/>
                          <w:szCs w:val="24"/>
                        </w:rPr>
                        <w:t xml:space="preserve">appeared delighted to see him and confidently approached him. I noted that everyone smiled and laughed when they interacted with him and appeared brighter after. </w:t>
                      </w:r>
                    </w:p>
                  </w:txbxContent>
                </v:textbox>
              </v:shape>
            </w:pict>
          </mc:Fallback>
        </mc:AlternateContent>
      </w:r>
      <w:r w:rsidR="00CB1B29">
        <w:rPr>
          <w:rFonts w:ascii="Amasis MT Pro Medium" w:hAnsi="Amasis MT Pro Medium" w:cs="Arial"/>
          <w:noProof/>
          <w:color w:val="002060"/>
          <w:sz w:val="24"/>
          <w:szCs w:val="24"/>
        </w:rPr>
        <mc:AlternateContent>
          <mc:Choice Requires="wps">
            <w:drawing>
              <wp:anchor distT="0" distB="0" distL="114300" distR="114300" simplePos="0" relativeHeight="251704320" behindDoc="0" locked="0" layoutInCell="1" allowOverlap="1" wp14:anchorId="2AB10BD1" wp14:editId="4681B849">
                <wp:simplePos x="0" y="0"/>
                <wp:positionH relativeFrom="column">
                  <wp:posOffset>1765300</wp:posOffset>
                </wp:positionH>
                <wp:positionV relativeFrom="paragraph">
                  <wp:posOffset>3612515</wp:posOffset>
                </wp:positionV>
                <wp:extent cx="749300" cy="533400"/>
                <wp:effectExtent l="19050" t="19050" r="69850" b="38100"/>
                <wp:wrapNone/>
                <wp:docPr id="41" name="Straight Arrow Connector 41"/>
                <wp:cNvGraphicFramePr/>
                <a:graphic xmlns:a="http://schemas.openxmlformats.org/drawingml/2006/main">
                  <a:graphicData uri="http://schemas.microsoft.com/office/word/2010/wordprocessingShape">
                    <wps:wsp>
                      <wps:cNvCnPr/>
                      <wps:spPr>
                        <a:xfrm>
                          <a:off x="0" y="0"/>
                          <a:ext cx="749300" cy="533400"/>
                        </a:xfrm>
                        <a:prstGeom prst="straightConnector1">
                          <a:avLst/>
                        </a:prstGeom>
                        <a:ln w="38100">
                          <a:solidFill>
                            <a:srgbClr val="002060">
                              <a:alpha val="60000"/>
                            </a:srgb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2FC7EFC" id="Straight Arrow Connector 41" o:spid="_x0000_s1026" type="#_x0000_t32" style="position:absolute;margin-left:139pt;margin-top:284.45pt;width:59pt;height:42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" strokecolor="#002060" strokeweight="3pt">
                <v:stroke endarrow="block" opacity="39321f" endcap="round"/>
              </v:shape>
            </w:pict>
          </mc:Fallback>
        </mc:AlternateContent>
      </w:r>
      <w:r w:rsidR="00BA67E4">
        <w:rPr>
          <w:rFonts w:ascii="Amasis MT Pro Medium" w:hAnsi="Amasis MT Pro Medium" w:cs="Arial"/>
          <w:noProof/>
          <w:color w:val="002060"/>
          <w:sz w:val="24"/>
          <w:szCs w:val="24"/>
        </w:rPr>
        <mc:AlternateContent>
          <mc:Choice Requires="wps">
            <w:drawing>
              <wp:anchor distT="0" distB="0" distL="114300" distR="114300" simplePos="0" relativeHeight="251703296" behindDoc="0" locked="0" layoutInCell="1" allowOverlap="1" wp14:anchorId="4E01FE21" wp14:editId="5D08E566">
                <wp:simplePos x="0" y="0"/>
                <wp:positionH relativeFrom="column">
                  <wp:posOffset>184150</wp:posOffset>
                </wp:positionH>
                <wp:positionV relativeFrom="paragraph">
                  <wp:posOffset>177165</wp:posOffset>
                </wp:positionV>
                <wp:extent cx="1930400" cy="3448050"/>
                <wp:effectExtent l="19050" t="19050" r="12700" b="19050"/>
                <wp:wrapNone/>
                <wp:docPr id="40" name="Text Box 40"/>
                <wp:cNvGraphicFramePr/>
                <a:graphic xmlns:a="http://schemas.openxmlformats.org/drawingml/2006/main">
                  <a:graphicData uri="http://schemas.microsoft.com/office/word/2010/wordprocessingShape">
                    <wps:wsp>
                      <wps:cNvSpPr txBox="1"/>
                      <wps:spPr>
                        <a:xfrm>
                          <a:off x="0" y="0"/>
                          <a:ext cx="1930400" cy="3448050"/>
                        </a:xfrm>
                        <a:prstGeom prst="rect">
                          <a:avLst/>
                        </a:prstGeom>
                        <a:solidFill>
                          <a:schemeClr val="lt1"/>
                        </a:solidFill>
                        <a:ln w="38100">
                          <a:solidFill>
                            <a:srgbClr val="002060"/>
                          </a:solidFill>
                        </a:ln>
                      </wps:spPr>
                      <wps:txbx>
                        <w:txbxContent>
                          <w:p w14:paraId="08F7CBA2" w14:textId="1114A8EE" w:rsidR="00BA67E4" w:rsidRPr="00BA67E4" w:rsidRDefault="00BA67E4">
                            <w:pPr>
                              <w:rPr>
                                <w:rFonts w:ascii="Amasis MT Pro" w:hAnsi="Amasis MT Pro"/>
                                <w:sz w:val="24"/>
                                <w:szCs w:val="24"/>
                              </w:rPr>
                            </w:pPr>
                            <w:r>
                              <w:rPr>
                                <w:rFonts w:ascii="Amasis MT Pro" w:hAnsi="Amasis MT Pro"/>
                                <w:sz w:val="24"/>
                                <w:szCs w:val="24"/>
                              </w:rPr>
                              <w:t>Most of my time is spent in this communal living area</w:t>
                            </w:r>
                            <w:r w:rsidR="00FB40B3">
                              <w:rPr>
                                <w:rFonts w:ascii="Amasis MT Pro" w:hAnsi="Amasis MT Pro"/>
                                <w:sz w:val="24"/>
                                <w:szCs w:val="24"/>
                              </w:rPr>
                              <w:t xml:space="preserve">. I quickly learnt the routine of the residents, knowing when to avoid this space as not to disturb </w:t>
                            </w:r>
                            <w:r w:rsidR="00E37C61">
                              <w:rPr>
                                <w:rFonts w:ascii="Amasis MT Pro" w:hAnsi="Amasis MT Pro"/>
                                <w:sz w:val="24"/>
                                <w:szCs w:val="24"/>
                              </w:rPr>
                              <w:t xml:space="preserve">a resident’s routine such as watching the news and when to join </w:t>
                            </w:r>
                            <w:r w:rsidR="001D7775">
                              <w:rPr>
                                <w:rFonts w:ascii="Amasis MT Pro" w:hAnsi="Amasis MT Pro"/>
                                <w:sz w:val="24"/>
                                <w:szCs w:val="24"/>
                              </w:rPr>
                              <w:t xml:space="preserve">in. Before mealtimes residents </w:t>
                            </w:r>
                            <w:r w:rsidR="00E45CEB">
                              <w:rPr>
                                <w:rFonts w:ascii="Amasis MT Pro" w:hAnsi="Amasis MT Pro"/>
                                <w:sz w:val="24"/>
                                <w:szCs w:val="24"/>
                              </w:rPr>
                              <w:t xml:space="preserve">sit in the living room and socialise together, again, another </w:t>
                            </w:r>
                            <w:r w:rsidR="00CB1B29">
                              <w:rPr>
                                <w:rFonts w:ascii="Amasis MT Pro" w:hAnsi="Amasis MT Pro"/>
                                <w:sz w:val="24"/>
                                <w:szCs w:val="24"/>
                              </w:rPr>
                              <w:t xml:space="preserve">subtle part of the daily </w:t>
                            </w:r>
                            <w:r w:rsidR="00C87A9A">
                              <w:rPr>
                                <w:rFonts w:ascii="Amasis MT Pro" w:hAnsi="Amasis MT Pro"/>
                                <w:sz w:val="24"/>
                                <w:szCs w:val="24"/>
                              </w:rPr>
                              <w:t>routine</w:t>
                            </w:r>
                            <w:r w:rsidR="00CB1B29">
                              <w:rPr>
                                <w:rFonts w:ascii="Amasis MT Pro" w:hAnsi="Amasis MT Pro"/>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01FE21" id="Text Box 40" o:spid="_x0000_s1041" type="#_x0000_t202" style="position:absolute;margin-left:14.5pt;margin-top:13.95pt;width:152pt;height:271.5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" fillcolor="white [3201]" strokecolor="#002060" strokeweight="3pt">
                <v:textbox>
                  <w:txbxContent>
                    <w:p w14:paraId="08F7CBA2" w14:textId="1114A8EE" w:rsidR="00BA67E4" w:rsidRPr="00BA67E4" w:rsidRDefault="00BA67E4">
                      <w:pPr>
                        <w:rPr>
                          <w:rFonts w:ascii="Amasis MT Pro" w:hAnsi="Amasis MT Pro"/>
                          <w:sz w:val="24"/>
                          <w:szCs w:val="24"/>
                        </w:rPr>
                      </w:pPr>
                      <w:r>
                        <w:rPr>
                          <w:rFonts w:ascii="Amasis MT Pro" w:hAnsi="Amasis MT Pro"/>
                          <w:sz w:val="24"/>
                          <w:szCs w:val="24"/>
                        </w:rPr>
                        <w:t>Most of my time is spent in this communal living area</w:t>
                      </w:r>
                      <w:r w:rsidR="00FB40B3">
                        <w:rPr>
                          <w:rFonts w:ascii="Amasis MT Pro" w:hAnsi="Amasis MT Pro"/>
                          <w:sz w:val="24"/>
                          <w:szCs w:val="24"/>
                        </w:rPr>
                        <w:t xml:space="preserve">. I quickly learnt the routine of the residents, knowing when to avoid this space as not to disturb </w:t>
                      </w:r>
                      <w:r w:rsidR="00E37C61">
                        <w:rPr>
                          <w:rFonts w:ascii="Amasis MT Pro" w:hAnsi="Amasis MT Pro"/>
                          <w:sz w:val="24"/>
                          <w:szCs w:val="24"/>
                        </w:rPr>
                        <w:t xml:space="preserve">a resident’s routine such as watching the news and when to join </w:t>
                      </w:r>
                      <w:r w:rsidR="001D7775">
                        <w:rPr>
                          <w:rFonts w:ascii="Amasis MT Pro" w:hAnsi="Amasis MT Pro"/>
                          <w:sz w:val="24"/>
                          <w:szCs w:val="24"/>
                        </w:rPr>
                        <w:t xml:space="preserve">in. Before mealtimes residents </w:t>
                      </w:r>
                      <w:r w:rsidR="00E45CEB">
                        <w:rPr>
                          <w:rFonts w:ascii="Amasis MT Pro" w:hAnsi="Amasis MT Pro"/>
                          <w:sz w:val="24"/>
                          <w:szCs w:val="24"/>
                        </w:rPr>
                        <w:t xml:space="preserve">sit in the living room and socialise together, again, another </w:t>
                      </w:r>
                      <w:r w:rsidR="00CB1B29">
                        <w:rPr>
                          <w:rFonts w:ascii="Amasis MT Pro" w:hAnsi="Amasis MT Pro"/>
                          <w:sz w:val="24"/>
                          <w:szCs w:val="24"/>
                        </w:rPr>
                        <w:t xml:space="preserve">subtle part of the daily </w:t>
                      </w:r>
                      <w:r w:rsidR="00C87A9A">
                        <w:rPr>
                          <w:rFonts w:ascii="Amasis MT Pro" w:hAnsi="Amasis MT Pro"/>
                          <w:sz w:val="24"/>
                          <w:szCs w:val="24"/>
                        </w:rPr>
                        <w:t>routine</w:t>
                      </w:r>
                      <w:r w:rsidR="00CB1B29">
                        <w:rPr>
                          <w:rFonts w:ascii="Amasis MT Pro" w:hAnsi="Amasis MT Pro"/>
                          <w:sz w:val="24"/>
                          <w:szCs w:val="24"/>
                        </w:rPr>
                        <w:t>.</w:t>
                      </w:r>
                    </w:p>
                  </w:txbxContent>
                </v:textbox>
              </v:shape>
            </w:pict>
          </mc:Fallback>
        </mc:AlternateContent>
      </w:r>
      <w:r w:rsidR="00BA67E4" w:rsidRPr="00586736">
        <w:rPr>
          <w:rFonts w:ascii="Amasis MT Pro Medium" w:hAnsi="Amasis MT Pro Medium" w:cs="Arial"/>
          <w:noProof/>
          <w:color w:val="002060"/>
          <w:sz w:val="24"/>
          <w:szCs w:val="24"/>
        </w:rPr>
        <w:drawing>
          <wp:anchor distT="0" distB="0" distL="114300" distR="114300" simplePos="0" relativeHeight="251663360" behindDoc="1" locked="0" layoutInCell="1" allowOverlap="1" wp14:anchorId="17E370FC" wp14:editId="7289ACB9">
            <wp:simplePos x="0" y="0"/>
            <wp:positionH relativeFrom="margin">
              <wp:posOffset>2477770</wp:posOffset>
            </wp:positionH>
            <wp:positionV relativeFrom="paragraph">
              <wp:posOffset>13335</wp:posOffset>
            </wp:positionV>
            <wp:extent cx="3333473" cy="4445000"/>
            <wp:effectExtent l="0" t="0" r="63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333473" cy="444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B61EBC" w:rsidRPr="006529E2">
        <w:rPr>
          <w:rFonts w:ascii="Amasis MT Pro" w:hAnsi="Amasis MT Pro" w:cs="Arial"/>
          <w:noProof/>
          <w:sz w:val="24"/>
          <w:szCs w:val="24"/>
        </w:rPr>
        <w:drawing>
          <wp:anchor distT="0" distB="0" distL="114300" distR="114300" simplePos="0" relativeHeight="251662336" behindDoc="1" locked="0" layoutInCell="1" allowOverlap="1" wp14:anchorId="40F0F6E4" wp14:editId="0888CE5C">
            <wp:simplePos x="0" y="0"/>
            <wp:positionH relativeFrom="margin">
              <wp:align>left</wp:align>
            </wp:positionH>
            <wp:positionV relativeFrom="paragraph">
              <wp:posOffset>4767432</wp:posOffset>
            </wp:positionV>
            <wp:extent cx="3405352" cy="3767958"/>
            <wp:effectExtent l="0" t="0" r="5080" b="4445"/>
            <wp:wrapNone/>
            <wp:docPr id="14" name="Picture 14" descr="A dog on a leas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dog on a leash&#10;&#10;Description automatically generated with medium confidence"/>
                    <pic:cNvPicPr>
                      <a:picLocks noChangeAspect="1" noChangeArrowheads="1"/>
                    </pic:cNvPicPr>
                  </pic:nvPicPr>
                  <pic:blipFill rotWithShape="1">
                    <a:blip r:embed="rId28">
                      <a:extLst>
                        <a:ext uri="{28A0092B-C50C-407E-A947-70E740481C1C}">
                          <a14:useLocalDpi xmlns:a14="http://schemas.microsoft.com/office/drawing/2010/main" val="0"/>
                        </a:ext>
                      </a:extLst>
                    </a:blip>
                    <a:srcRect l="17088" t="25801" r="14559" b="31670"/>
                    <a:stretch/>
                  </pic:blipFill>
                  <pic:spPr bwMode="auto">
                    <a:xfrm>
                      <a:off x="0" y="0"/>
                      <a:ext cx="3405352" cy="376795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61EBC" w:rsidRPr="006529E2">
        <w:rPr>
          <w:rFonts w:ascii="Amasis MT Pro" w:hAnsi="Amasis MT Pro" w:cs="Arial"/>
          <w:sz w:val="24"/>
          <w:szCs w:val="24"/>
        </w:rPr>
        <w:br w:type="page"/>
      </w:r>
    </w:p>
    <w:p w14:paraId="770EBA87" w14:textId="60C51701" w:rsidR="00157CBC" w:rsidRPr="00C87A9A" w:rsidRDefault="004F6D5E">
      <w:pPr>
        <w:rPr>
          <w:rFonts w:ascii="Amasis MT Pro Medium" w:hAnsi="Amasis MT Pro Medium" w:cs="Arial"/>
          <w:color w:val="002060"/>
          <w:sz w:val="24"/>
          <w:szCs w:val="24"/>
        </w:rPr>
      </w:pPr>
      <w:r w:rsidRPr="00C87A9A">
        <w:rPr>
          <w:rFonts w:ascii="Amasis MT Pro Medium" w:hAnsi="Amasis MT Pro Medium" w:cs="Arial"/>
          <w:color w:val="002060"/>
          <w:sz w:val="24"/>
          <w:szCs w:val="24"/>
        </w:rPr>
        <w:lastRenderedPageBreak/>
        <w:t>References</w:t>
      </w:r>
    </w:p>
    <w:p w14:paraId="4F21C8AC" w14:textId="77777777" w:rsidR="004C4720" w:rsidRPr="006529E2" w:rsidRDefault="004C4720" w:rsidP="000E3197">
      <w:pPr>
        <w:spacing w:line="480" w:lineRule="auto"/>
        <w:ind w:left="720" w:hanging="720"/>
        <w:rPr>
          <w:rFonts w:ascii="Amasis MT Pro" w:hAnsi="Amasis MT Pro" w:cs="Arial"/>
          <w:sz w:val="24"/>
          <w:szCs w:val="24"/>
        </w:rPr>
      </w:pPr>
    </w:p>
    <w:p w14:paraId="5E1C4F24" w14:textId="77777777" w:rsidR="004C4720" w:rsidRDefault="004C4720" w:rsidP="000E3197">
      <w:pPr>
        <w:pStyle w:val="citation"/>
        <w:shd w:val="clear" w:color="auto" w:fill="FFFFFF"/>
        <w:spacing w:after="150" w:afterAutospacing="0" w:line="480" w:lineRule="auto"/>
        <w:ind w:left="720" w:hanging="720"/>
        <w:rPr>
          <w:rStyle w:val="Hyperlink"/>
          <w:rFonts w:ascii="Amasis MT Pro" w:hAnsi="Amasis MT Pro"/>
        </w:rPr>
      </w:pPr>
      <w:r w:rsidRPr="004C4720">
        <w:rPr>
          <w:rFonts w:ascii="Amasis MT Pro" w:hAnsi="Amasis MT Pro"/>
          <w:i/>
          <w:iCs/>
        </w:rPr>
        <w:t>Abbeyfield | About Us - The Abbeyfield Difference</w:t>
      </w:r>
      <w:r w:rsidRPr="004C4720">
        <w:rPr>
          <w:rFonts w:ascii="Amasis MT Pro" w:hAnsi="Amasis MT Pro"/>
        </w:rPr>
        <w:t xml:space="preserve">. (n.d.). Abbeyfield. Retrieved January 18, 2022, from </w:t>
      </w:r>
      <w:hyperlink r:id="rId29" w:history="1">
        <w:r w:rsidRPr="004C4720">
          <w:rPr>
            <w:rStyle w:val="Hyperlink"/>
            <w:rFonts w:ascii="Amasis MT Pro" w:hAnsi="Amasis MT Pro"/>
          </w:rPr>
          <w:t>https://www.abbeyfield.com/the-abbeyfield-difference/</w:t>
        </w:r>
      </w:hyperlink>
    </w:p>
    <w:p w14:paraId="7F14FE0D" w14:textId="77777777" w:rsidR="004C4720" w:rsidRDefault="004C4720" w:rsidP="000E3197">
      <w:pPr>
        <w:pStyle w:val="citation"/>
        <w:shd w:val="clear" w:color="auto" w:fill="FFFFFF"/>
        <w:spacing w:after="150" w:afterAutospacing="0" w:line="480" w:lineRule="auto"/>
        <w:ind w:left="720" w:hanging="720"/>
        <w:rPr>
          <w:rStyle w:val="Hyperlink"/>
          <w:rFonts w:ascii="Amasis MT Pro" w:hAnsi="Amasis MT Pro"/>
        </w:rPr>
      </w:pPr>
      <w:r w:rsidRPr="004C4720">
        <w:rPr>
          <w:rFonts w:ascii="Amasis MT Pro" w:hAnsi="Amasis MT Pro"/>
          <w:i/>
          <w:iCs/>
        </w:rPr>
        <w:t xml:space="preserve">Abbeyfield | Here’s </w:t>
      </w:r>
      <w:proofErr w:type="gramStart"/>
      <w:r w:rsidRPr="004C4720">
        <w:rPr>
          <w:rFonts w:ascii="Amasis MT Pro" w:hAnsi="Amasis MT Pro"/>
          <w:i/>
          <w:iCs/>
        </w:rPr>
        <w:t>To</w:t>
      </w:r>
      <w:proofErr w:type="gramEnd"/>
      <w:r w:rsidRPr="004C4720">
        <w:rPr>
          <w:rFonts w:ascii="Amasis MT Pro" w:hAnsi="Amasis MT Pro"/>
          <w:i/>
          <w:iCs/>
        </w:rPr>
        <w:t xml:space="preserve"> Enjoying Your Retirement Years</w:t>
      </w:r>
      <w:r w:rsidRPr="004C4720">
        <w:rPr>
          <w:rFonts w:ascii="Amasis MT Pro" w:hAnsi="Amasis MT Pro"/>
        </w:rPr>
        <w:t xml:space="preserve">. (n.d.-b). Abbeyfield. Retrieved January 18, 2022, from </w:t>
      </w:r>
      <w:hyperlink r:id="rId30" w:history="1">
        <w:r w:rsidRPr="004C4720">
          <w:rPr>
            <w:rStyle w:val="Hyperlink"/>
            <w:rFonts w:ascii="Amasis MT Pro" w:hAnsi="Amasis MT Pro"/>
          </w:rPr>
          <w:t>https://www.abbeyfield.com/</w:t>
        </w:r>
      </w:hyperlink>
    </w:p>
    <w:p w14:paraId="63634117" w14:textId="77777777" w:rsidR="004C4720" w:rsidRPr="004C4720" w:rsidRDefault="004C4720" w:rsidP="000E3197">
      <w:pPr>
        <w:spacing w:line="480" w:lineRule="auto"/>
        <w:ind w:left="720" w:hanging="720"/>
        <w:rPr>
          <w:rFonts w:ascii="Amasis MT Pro" w:hAnsi="Amasis MT Pro" w:cs="Arial"/>
          <w:color w:val="222222"/>
          <w:sz w:val="24"/>
          <w:szCs w:val="24"/>
          <w:shd w:val="clear" w:color="auto" w:fill="FFFFFF"/>
        </w:rPr>
      </w:pPr>
      <w:proofErr w:type="spellStart"/>
      <w:r w:rsidRPr="004C4720">
        <w:rPr>
          <w:rFonts w:ascii="Amasis MT Pro" w:hAnsi="Amasis MT Pro" w:cs="Arial"/>
          <w:color w:val="222222"/>
          <w:sz w:val="24"/>
          <w:szCs w:val="24"/>
          <w:shd w:val="clear" w:color="auto" w:fill="FFFFFF"/>
        </w:rPr>
        <w:t>Altomonte</w:t>
      </w:r>
      <w:proofErr w:type="spellEnd"/>
      <w:r w:rsidRPr="004C4720">
        <w:rPr>
          <w:rFonts w:ascii="Amasis MT Pro" w:hAnsi="Amasis MT Pro" w:cs="Arial"/>
          <w:color w:val="222222"/>
          <w:sz w:val="24"/>
          <w:szCs w:val="24"/>
          <w:shd w:val="clear" w:color="auto" w:fill="FFFFFF"/>
        </w:rPr>
        <w:t>, G., &amp; Munson, A. B. (2021). Autonomy on the horizon: comparing institutional approaches to disability and elder care. </w:t>
      </w:r>
      <w:r w:rsidRPr="004C4720">
        <w:rPr>
          <w:rFonts w:ascii="Amasis MT Pro" w:hAnsi="Amasis MT Pro" w:cs="Arial"/>
          <w:i/>
          <w:iCs/>
          <w:color w:val="222222"/>
          <w:sz w:val="24"/>
          <w:szCs w:val="24"/>
          <w:shd w:val="clear" w:color="auto" w:fill="FFFFFF"/>
        </w:rPr>
        <w:t>Theory and Society</w:t>
      </w:r>
      <w:r w:rsidRPr="004C4720">
        <w:rPr>
          <w:rFonts w:ascii="Amasis MT Pro" w:hAnsi="Amasis MT Pro" w:cs="Arial"/>
          <w:color w:val="222222"/>
          <w:sz w:val="24"/>
          <w:szCs w:val="24"/>
          <w:shd w:val="clear" w:color="auto" w:fill="FFFFFF"/>
        </w:rPr>
        <w:t>, 1-29.</w:t>
      </w:r>
    </w:p>
    <w:p w14:paraId="71C4FFAC" w14:textId="77777777" w:rsidR="004C4720" w:rsidRPr="004C4720" w:rsidRDefault="004C4720" w:rsidP="000E3197">
      <w:pPr>
        <w:spacing w:line="480" w:lineRule="auto"/>
        <w:ind w:left="720" w:hanging="720"/>
        <w:rPr>
          <w:rFonts w:ascii="Amasis MT Pro" w:hAnsi="Amasis MT Pro"/>
          <w:color w:val="3A3A3A"/>
          <w:sz w:val="24"/>
          <w:szCs w:val="24"/>
          <w:shd w:val="clear" w:color="auto" w:fill="FFFFFF"/>
        </w:rPr>
      </w:pPr>
      <w:r w:rsidRPr="004C4720">
        <w:rPr>
          <w:rFonts w:ascii="Amasis MT Pro" w:hAnsi="Amasis MT Pro"/>
          <w:color w:val="3A3A3A"/>
          <w:sz w:val="24"/>
          <w:szCs w:val="24"/>
          <w:shd w:val="clear" w:color="auto" w:fill="FFFFFF"/>
        </w:rPr>
        <w:t>Amis. (2017). </w:t>
      </w:r>
      <w:r w:rsidRPr="004C4720">
        <w:rPr>
          <w:rFonts w:ascii="Amasis MT Pro" w:hAnsi="Amasis MT Pro"/>
          <w:i/>
          <w:iCs/>
          <w:color w:val="3A3A3A"/>
          <w:sz w:val="24"/>
          <w:szCs w:val="24"/>
          <w:shd w:val="clear" w:color="auto" w:fill="FFFFFF"/>
        </w:rPr>
        <w:t>Boundaries, power and ethical responsibility in counselling and psychotherapy</w:t>
      </w:r>
      <w:r w:rsidRPr="004C4720">
        <w:rPr>
          <w:rFonts w:ascii="Amasis MT Pro" w:hAnsi="Amasis MT Pro"/>
          <w:color w:val="3A3A3A"/>
          <w:sz w:val="24"/>
          <w:szCs w:val="24"/>
          <w:shd w:val="clear" w:color="auto" w:fill="FFFFFF"/>
        </w:rPr>
        <w:t>. SAGE Publications Ltd.</w:t>
      </w:r>
    </w:p>
    <w:p w14:paraId="2D914E0A" w14:textId="77777777" w:rsidR="004C4720" w:rsidRPr="004C4720" w:rsidRDefault="004C4720" w:rsidP="000E3197">
      <w:pPr>
        <w:spacing w:line="480" w:lineRule="auto"/>
        <w:ind w:left="720" w:hanging="720"/>
        <w:rPr>
          <w:rFonts w:ascii="Amasis MT Pro" w:hAnsi="Amasis MT Pro" w:cs="Arial"/>
          <w:color w:val="202124"/>
          <w:sz w:val="24"/>
          <w:szCs w:val="24"/>
          <w:shd w:val="clear" w:color="auto" w:fill="FFFFFF"/>
        </w:rPr>
      </w:pPr>
      <w:r w:rsidRPr="004C4720">
        <w:rPr>
          <w:rFonts w:ascii="Amasis MT Pro" w:hAnsi="Amasis MT Pro" w:cs="Arial"/>
          <w:color w:val="222222"/>
          <w:sz w:val="24"/>
          <w:szCs w:val="24"/>
          <w:shd w:val="clear" w:color="auto" w:fill="FFFFFF"/>
        </w:rPr>
        <w:t xml:space="preserve">Campbell, M., Stewart, T., </w:t>
      </w:r>
      <w:proofErr w:type="spellStart"/>
      <w:r w:rsidRPr="004C4720">
        <w:rPr>
          <w:rFonts w:ascii="Amasis MT Pro" w:hAnsi="Amasis MT Pro" w:cs="Arial"/>
          <w:color w:val="222222"/>
          <w:sz w:val="24"/>
          <w:szCs w:val="24"/>
          <w:shd w:val="clear" w:color="auto" w:fill="FFFFFF"/>
        </w:rPr>
        <w:t>Brunkert</w:t>
      </w:r>
      <w:proofErr w:type="spellEnd"/>
      <w:r w:rsidRPr="004C4720">
        <w:rPr>
          <w:rFonts w:ascii="Amasis MT Pro" w:hAnsi="Amasis MT Pro" w:cs="Arial"/>
          <w:color w:val="222222"/>
          <w:sz w:val="24"/>
          <w:szCs w:val="24"/>
          <w:shd w:val="clear" w:color="auto" w:fill="FFFFFF"/>
        </w:rPr>
        <w:t xml:space="preserve">, T., Campbell-Enns, H., </w:t>
      </w:r>
      <w:proofErr w:type="spellStart"/>
      <w:r w:rsidRPr="004C4720">
        <w:rPr>
          <w:rFonts w:ascii="Amasis MT Pro" w:hAnsi="Amasis MT Pro" w:cs="Arial"/>
          <w:color w:val="222222"/>
          <w:sz w:val="24"/>
          <w:szCs w:val="24"/>
          <w:shd w:val="clear" w:color="auto" w:fill="FFFFFF"/>
        </w:rPr>
        <w:t>Gruneir</w:t>
      </w:r>
      <w:proofErr w:type="spellEnd"/>
      <w:r w:rsidRPr="004C4720">
        <w:rPr>
          <w:rFonts w:ascii="Amasis MT Pro" w:hAnsi="Amasis MT Pro" w:cs="Arial"/>
          <w:color w:val="222222"/>
          <w:sz w:val="24"/>
          <w:szCs w:val="24"/>
          <w:shd w:val="clear" w:color="auto" w:fill="FFFFFF"/>
        </w:rPr>
        <w:t xml:space="preserve">, A., Halas, G., ... &amp; </w:t>
      </w:r>
      <w:proofErr w:type="spellStart"/>
      <w:r w:rsidRPr="004C4720">
        <w:rPr>
          <w:rFonts w:ascii="Amasis MT Pro" w:hAnsi="Amasis MT Pro" w:cs="Arial"/>
          <w:color w:val="222222"/>
          <w:sz w:val="24"/>
          <w:szCs w:val="24"/>
          <w:shd w:val="clear" w:color="auto" w:fill="FFFFFF"/>
        </w:rPr>
        <w:t>Doupe</w:t>
      </w:r>
      <w:proofErr w:type="spellEnd"/>
      <w:r w:rsidRPr="004C4720">
        <w:rPr>
          <w:rFonts w:ascii="Amasis MT Pro" w:hAnsi="Amasis MT Pro" w:cs="Arial"/>
          <w:color w:val="222222"/>
          <w:sz w:val="24"/>
          <w:szCs w:val="24"/>
          <w:shd w:val="clear" w:color="auto" w:fill="FFFFFF"/>
        </w:rPr>
        <w:t>, M. (2021). Prioritizing supports and services to help older adults age in place: A Delphi study comparing the perspectives of family/friend care partners and healthcare stakeholders. </w:t>
      </w:r>
      <w:proofErr w:type="spellStart"/>
      <w:r w:rsidRPr="004C4720">
        <w:rPr>
          <w:rFonts w:ascii="Amasis MT Pro" w:hAnsi="Amasis MT Pro" w:cs="Arial"/>
          <w:i/>
          <w:iCs/>
          <w:color w:val="222222"/>
          <w:sz w:val="24"/>
          <w:szCs w:val="24"/>
          <w:shd w:val="clear" w:color="auto" w:fill="FFFFFF"/>
        </w:rPr>
        <w:t>PloS</w:t>
      </w:r>
      <w:proofErr w:type="spellEnd"/>
      <w:r w:rsidRPr="004C4720">
        <w:rPr>
          <w:rFonts w:ascii="Amasis MT Pro" w:hAnsi="Amasis MT Pro" w:cs="Arial"/>
          <w:i/>
          <w:iCs/>
          <w:color w:val="222222"/>
          <w:sz w:val="24"/>
          <w:szCs w:val="24"/>
          <w:shd w:val="clear" w:color="auto" w:fill="FFFFFF"/>
        </w:rPr>
        <w:t xml:space="preserve"> one</w:t>
      </w:r>
      <w:r w:rsidRPr="004C4720">
        <w:rPr>
          <w:rFonts w:ascii="Amasis MT Pro" w:hAnsi="Amasis MT Pro" w:cs="Arial"/>
          <w:color w:val="222222"/>
          <w:sz w:val="24"/>
          <w:szCs w:val="24"/>
          <w:shd w:val="clear" w:color="auto" w:fill="FFFFFF"/>
        </w:rPr>
        <w:t>, </w:t>
      </w:r>
      <w:r w:rsidRPr="004C4720">
        <w:rPr>
          <w:rFonts w:ascii="Amasis MT Pro" w:hAnsi="Amasis MT Pro" w:cs="Arial"/>
          <w:i/>
          <w:iCs/>
          <w:color w:val="222222"/>
          <w:sz w:val="24"/>
          <w:szCs w:val="24"/>
          <w:shd w:val="clear" w:color="auto" w:fill="FFFFFF"/>
        </w:rPr>
        <w:t>16</w:t>
      </w:r>
      <w:r w:rsidRPr="004C4720">
        <w:rPr>
          <w:rFonts w:ascii="Amasis MT Pro" w:hAnsi="Amasis MT Pro" w:cs="Arial"/>
          <w:color w:val="222222"/>
          <w:sz w:val="24"/>
          <w:szCs w:val="24"/>
          <w:shd w:val="clear" w:color="auto" w:fill="FFFFFF"/>
        </w:rPr>
        <w:t>(11), e0259387.</w:t>
      </w:r>
    </w:p>
    <w:p w14:paraId="3A6BA67B" w14:textId="77777777" w:rsidR="004C4720" w:rsidRDefault="004C4720" w:rsidP="000E3197">
      <w:pPr>
        <w:pStyle w:val="citation"/>
        <w:shd w:val="clear" w:color="auto" w:fill="FFFFFF"/>
        <w:spacing w:after="150" w:afterAutospacing="0" w:line="480" w:lineRule="auto"/>
        <w:ind w:left="720" w:hanging="720"/>
        <w:rPr>
          <w:rFonts w:ascii="Amasis MT Pro" w:hAnsi="Amasis MT Pro" w:cs="Arial"/>
          <w:color w:val="000000"/>
        </w:rPr>
      </w:pPr>
      <w:r w:rsidRPr="004C4720">
        <w:rPr>
          <w:rFonts w:ascii="Amasis MT Pro" w:hAnsi="Amasis MT Pro" w:cs="Arial"/>
          <w:color w:val="000000"/>
        </w:rPr>
        <w:t>Csikszentmihalyi, M. (1990). </w:t>
      </w:r>
      <w:r w:rsidRPr="004C4720">
        <w:rPr>
          <w:rFonts w:ascii="Amasis MT Pro" w:hAnsi="Amasis MT Pro" w:cs="Arial"/>
          <w:i/>
          <w:iCs/>
          <w:color w:val="000000"/>
        </w:rPr>
        <w:t>Flow: The psychology of optimal experience</w:t>
      </w:r>
      <w:r>
        <w:rPr>
          <w:rFonts w:ascii="Amasis MT Pro" w:hAnsi="Amasis MT Pro" w:cs="Arial"/>
          <w:color w:val="000000"/>
        </w:rPr>
        <w:t>.</w:t>
      </w:r>
    </w:p>
    <w:p w14:paraId="4EDE9626" w14:textId="77777777" w:rsidR="004C4720" w:rsidRPr="004C4720" w:rsidRDefault="004C4720" w:rsidP="000E3197">
      <w:pPr>
        <w:spacing w:line="480" w:lineRule="auto"/>
        <w:ind w:left="720" w:hanging="720"/>
        <w:rPr>
          <w:rFonts w:ascii="Amasis MT Pro" w:hAnsi="Amasis MT Pro" w:cs="Arial"/>
          <w:color w:val="202124"/>
          <w:sz w:val="24"/>
          <w:szCs w:val="24"/>
          <w:shd w:val="clear" w:color="auto" w:fill="FFFFFF"/>
        </w:rPr>
      </w:pPr>
      <w:proofErr w:type="spellStart"/>
      <w:r w:rsidRPr="004C4720">
        <w:rPr>
          <w:rFonts w:ascii="Amasis MT Pro" w:hAnsi="Amasis MT Pro" w:cs="Arial"/>
          <w:color w:val="222222"/>
          <w:sz w:val="24"/>
          <w:szCs w:val="24"/>
          <w:shd w:val="clear" w:color="auto" w:fill="FFFFFF"/>
        </w:rPr>
        <w:t>Hillcoat-Nallétamby</w:t>
      </w:r>
      <w:proofErr w:type="spellEnd"/>
      <w:r w:rsidRPr="004C4720">
        <w:rPr>
          <w:rFonts w:ascii="Amasis MT Pro" w:hAnsi="Amasis MT Pro" w:cs="Arial"/>
          <w:color w:val="222222"/>
          <w:sz w:val="24"/>
          <w:szCs w:val="24"/>
          <w:shd w:val="clear" w:color="auto" w:fill="FFFFFF"/>
        </w:rPr>
        <w:t>, S. (2014). The meaning of “independence” for older people in different residential settings. </w:t>
      </w:r>
      <w:r w:rsidRPr="004C4720">
        <w:rPr>
          <w:rFonts w:ascii="Amasis MT Pro" w:hAnsi="Amasis MT Pro" w:cs="Arial"/>
          <w:i/>
          <w:iCs/>
          <w:color w:val="222222"/>
          <w:sz w:val="24"/>
          <w:szCs w:val="24"/>
          <w:shd w:val="clear" w:color="auto" w:fill="FFFFFF"/>
        </w:rPr>
        <w:t>Journals of Gerontology Series B: Psychological Sciences and Social Sciences</w:t>
      </w:r>
      <w:r w:rsidRPr="004C4720">
        <w:rPr>
          <w:rFonts w:ascii="Amasis MT Pro" w:hAnsi="Amasis MT Pro" w:cs="Arial"/>
          <w:color w:val="222222"/>
          <w:sz w:val="24"/>
          <w:szCs w:val="24"/>
          <w:shd w:val="clear" w:color="auto" w:fill="FFFFFF"/>
        </w:rPr>
        <w:t>, </w:t>
      </w:r>
      <w:r w:rsidRPr="004C4720">
        <w:rPr>
          <w:rFonts w:ascii="Amasis MT Pro" w:hAnsi="Amasis MT Pro" w:cs="Arial"/>
          <w:i/>
          <w:iCs/>
          <w:color w:val="222222"/>
          <w:sz w:val="24"/>
          <w:szCs w:val="24"/>
          <w:shd w:val="clear" w:color="auto" w:fill="FFFFFF"/>
        </w:rPr>
        <w:t>69</w:t>
      </w:r>
      <w:r w:rsidRPr="004C4720">
        <w:rPr>
          <w:rFonts w:ascii="Amasis MT Pro" w:hAnsi="Amasis MT Pro" w:cs="Arial"/>
          <w:color w:val="222222"/>
          <w:sz w:val="24"/>
          <w:szCs w:val="24"/>
          <w:shd w:val="clear" w:color="auto" w:fill="FFFFFF"/>
        </w:rPr>
        <w:t>(3), 419-430.</w:t>
      </w:r>
    </w:p>
    <w:p w14:paraId="4C3304FF" w14:textId="77777777" w:rsidR="004C4720" w:rsidRPr="004C4720" w:rsidRDefault="004C4720" w:rsidP="000E3197">
      <w:pPr>
        <w:spacing w:line="480" w:lineRule="auto"/>
        <w:ind w:left="720" w:hanging="720"/>
        <w:rPr>
          <w:rFonts w:ascii="Amasis MT Pro" w:hAnsi="Amasis MT Pro"/>
          <w:color w:val="3A3A3A"/>
          <w:sz w:val="24"/>
          <w:szCs w:val="24"/>
          <w:shd w:val="clear" w:color="auto" w:fill="FFFFFF"/>
        </w:rPr>
      </w:pPr>
      <w:proofErr w:type="spellStart"/>
      <w:r w:rsidRPr="004C4720">
        <w:rPr>
          <w:rFonts w:ascii="Amasis MT Pro" w:hAnsi="Amasis MT Pro"/>
          <w:color w:val="3A3A3A"/>
          <w:sz w:val="24"/>
          <w:szCs w:val="24"/>
          <w:shd w:val="clear" w:color="auto" w:fill="FFFFFF"/>
        </w:rPr>
        <w:t>Ilies</w:t>
      </w:r>
      <w:proofErr w:type="spellEnd"/>
      <w:r w:rsidRPr="004C4720">
        <w:rPr>
          <w:rFonts w:ascii="Amasis MT Pro" w:hAnsi="Amasis MT Pro"/>
          <w:color w:val="3A3A3A"/>
          <w:sz w:val="24"/>
          <w:szCs w:val="24"/>
          <w:shd w:val="clear" w:color="auto" w:fill="FFFFFF"/>
        </w:rPr>
        <w:t xml:space="preserve">, Wagner, D., Wilson, K., Ceja, L., Johnson, M., </w:t>
      </w:r>
      <w:proofErr w:type="spellStart"/>
      <w:r w:rsidRPr="004C4720">
        <w:rPr>
          <w:rFonts w:ascii="Amasis MT Pro" w:hAnsi="Amasis MT Pro"/>
          <w:color w:val="3A3A3A"/>
          <w:sz w:val="24"/>
          <w:szCs w:val="24"/>
          <w:shd w:val="clear" w:color="auto" w:fill="FFFFFF"/>
        </w:rPr>
        <w:t>DeRue</w:t>
      </w:r>
      <w:proofErr w:type="spellEnd"/>
      <w:r w:rsidRPr="004C4720">
        <w:rPr>
          <w:rFonts w:ascii="Amasis MT Pro" w:hAnsi="Amasis MT Pro"/>
          <w:color w:val="3A3A3A"/>
          <w:sz w:val="24"/>
          <w:szCs w:val="24"/>
          <w:shd w:val="clear" w:color="auto" w:fill="FFFFFF"/>
        </w:rPr>
        <w:t xml:space="preserve">, S., &amp; </w:t>
      </w:r>
      <w:proofErr w:type="spellStart"/>
      <w:r w:rsidRPr="004C4720">
        <w:rPr>
          <w:rFonts w:ascii="Amasis MT Pro" w:hAnsi="Amasis MT Pro"/>
          <w:color w:val="3A3A3A"/>
          <w:sz w:val="24"/>
          <w:szCs w:val="24"/>
          <w:shd w:val="clear" w:color="auto" w:fill="FFFFFF"/>
        </w:rPr>
        <w:t>Ilgen</w:t>
      </w:r>
      <w:proofErr w:type="spellEnd"/>
      <w:r w:rsidRPr="004C4720">
        <w:rPr>
          <w:rFonts w:ascii="Amasis MT Pro" w:hAnsi="Amasis MT Pro"/>
          <w:color w:val="3A3A3A"/>
          <w:sz w:val="24"/>
          <w:szCs w:val="24"/>
          <w:shd w:val="clear" w:color="auto" w:fill="FFFFFF"/>
        </w:rPr>
        <w:t>, D. (2017). Flow at Work and Basic Psychological Needs: Effects on Well</w:t>
      </w:r>
      <w:r w:rsidRPr="004C4720">
        <w:rPr>
          <w:rFonts w:ascii="Times New Roman" w:hAnsi="Times New Roman" w:cs="Times New Roman"/>
          <w:color w:val="3A3A3A"/>
          <w:sz w:val="24"/>
          <w:szCs w:val="24"/>
          <w:shd w:val="clear" w:color="auto" w:fill="FFFFFF"/>
        </w:rPr>
        <w:t>‐</w:t>
      </w:r>
      <w:r w:rsidRPr="004C4720">
        <w:rPr>
          <w:rFonts w:ascii="Amasis MT Pro" w:hAnsi="Amasis MT Pro"/>
          <w:color w:val="3A3A3A"/>
          <w:sz w:val="24"/>
          <w:szCs w:val="24"/>
          <w:shd w:val="clear" w:color="auto" w:fill="FFFFFF"/>
        </w:rPr>
        <w:t>Being. </w:t>
      </w:r>
      <w:r w:rsidRPr="004C4720">
        <w:rPr>
          <w:rFonts w:ascii="Amasis MT Pro" w:hAnsi="Amasis MT Pro"/>
          <w:i/>
          <w:iCs/>
          <w:color w:val="3A3A3A"/>
          <w:sz w:val="24"/>
          <w:szCs w:val="24"/>
          <w:shd w:val="clear" w:color="auto" w:fill="FFFFFF"/>
        </w:rPr>
        <w:t>Applied Psychology</w:t>
      </w:r>
      <w:r w:rsidRPr="004C4720">
        <w:rPr>
          <w:rFonts w:ascii="Amasis MT Pro" w:hAnsi="Amasis MT Pro"/>
          <w:color w:val="3A3A3A"/>
          <w:sz w:val="24"/>
          <w:szCs w:val="24"/>
          <w:shd w:val="clear" w:color="auto" w:fill="FFFFFF"/>
        </w:rPr>
        <w:t>, </w:t>
      </w:r>
      <w:r w:rsidRPr="004C4720">
        <w:rPr>
          <w:rFonts w:ascii="Amasis MT Pro" w:hAnsi="Amasis MT Pro"/>
          <w:i/>
          <w:iCs/>
          <w:color w:val="3A3A3A"/>
          <w:sz w:val="24"/>
          <w:szCs w:val="24"/>
          <w:shd w:val="clear" w:color="auto" w:fill="FFFFFF"/>
        </w:rPr>
        <w:t>66</w:t>
      </w:r>
      <w:r w:rsidRPr="004C4720">
        <w:rPr>
          <w:rFonts w:ascii="Amasis MT Pro" w:hAnsi="Amasis MT Pro"/>
          <w:color w:val="3A3A3A"/>
          <w:sz w:val="24"/>
          <w:szCs w:val="24"/>
          <w:shd w:val="clear" w:color="auto" w:fill="FFFFFF"/>
        </w:rPr>
        <w:t xml:space="preserve">(1), 3–24. </w:t>
      </w:r>
      <w:hyperlink r:id="rId31" w:history="1">
        <w:r w:rsidRPr="004C4720">
          <w:rPr>
            <w:rStyle w:val="Hyperlink"/>
            <w:rFonts w:ascii="Amasis MT Pro" w:hAnsi="Amasis MT Pro"/>
            <w:sz w:val="24"/>
            <w:szCs w:val="24"/>
            <w:shd w:val="clear" w:color="auto" w:fill="FFFFFF"/>
          </w:rPr>
          <w:t>https://doi.org/10.1111/apps.12075</w:t>
        </w:r>
      </w:hyperlink>
    </w:p>
    <w:p w14:paraId="5C5398A1" w14:textId="77777777" w:rsidR="004C4720" w:rsidRPr="004C4720" w:rsidRDefault="004C4720" w:rsidP="000E3197">
      <w:pPr>
        <w:pStyle w:val="citation"/>
        <w:shd w:val="clear" w:color="auto" w:fill="FFFFFF"/>
        <w:spacing w:after="150" w:afterAutospacing="0" w:line="480" w:lineRule="auto"/>
        <w:ind w:left="720" w:hanging="720"/>
        <w:rPr>
          <w:rFonts w:ascii="Amasis MT Pro" w:hAnsi="Amasis MT Pro" w:cs="Arial"/>
          <w:color w:val="000000"/>
        </w:rPr>
      </w:pPr>
      <w:r w:rsidRPr="004C4720">
        <w:rPr>
          <w:rFonts w:ascii="Amasis MT Pro" w:hAnsi="Amasis MT Pro"/>
          <w:i/>
          <w:iCs/>
        </w:rPr>
        <w:lastRenderedPageBreak/>
        <w:t>Independent (Senior) Living | Retirement Communities | Abbeyfield</w:t>
      </w:r>
      <w:r w:rsidRPr="004C4720">
        <w:rPr>
          <w:rFonts w:ascii="Amasis MT Pro" w:hAnsi="Amasis MT Pro"/>
        </w:rPr>
        <w:t>. (n.d.). Abbeyfield. Retrieved January 18, 2022, from https://www.abbeyfield.com/independent-living/</w:t>
      </w:r>
    </w:p>
    <w:p w14:paraId="0E134B35" w14:textId="77777777" w:rsidR="004C4720" w:rsidRPr="004C4720" w:rsidRDefault="004C4720" w:rsidP="000E3197">
      <w:pPr>
        <w:spacing w:line="480" w:lineRule="auto"/>
        <w:ind w:left="720" w:hanging="720"/>
        <w:rPr>
          <w:rFonts w:ascii="Amasis MT Pro" w:hAnsi="Amasis MT Pro" w:cs="Arial"/>
          <w:color w:val="222222"/>
          <w:sz w:val="24"/>
          <w:szCs w:val="24"/>
          <w:shd w:val="clear" w:color="auto" w:fill="FFFFFF"/>
        </w:rPr>
      </w:pPr>
      <w:proofErr w:type="spellStart"/>
      <w:r w:rsidRPr="004C4720">
        <w:rPr>
          <w:rFonts w:ascii="Amasis MT Pro" w:hAnsi="Amasis MT Pro" w:cs="Arial"/>
          <w:color w:val="222222"/>
          <w:sz w:val="24"/>
          <w:szCs w:val="24"/>
          <w:shd w:val="clear" w:color="auto" w:fill="FFFFFF"/>
        </w:rPr>
        <w:t>Moilanen</w:t>
      </w:r>
      <w:proofErr w:type="spellEnd"/>
      <w:r w:rsidRPr="004C4720">
        <w:rPr>
          <w:rFonts w:ascii="Amasis MT Pro" w:hAnsi="Amasis MT Pro" w:cs="Arial"/>
          <w:color w:val="222222"/>
          <w:sz w:val="24"/>
          <w:szCs w:val="24"/>
          <w:shd w:val="clear" w:color="auto" w:fill="FFFFFF"/>
        </w:rPr>
        <w:t xml:space="preserve">, T., </w:t>
      </w:r>
      <w:proofErr w:type="spellStart"/>
      <w:r w:rsidRPr="004C4720">
        <w:rPr>
          <w:rFonts w:ascii="Amasis MT Pro" w:hAnsi="Amasis MT Pro" w:cs="Arial"/>
          <w:color w:val="222222"/>
          <w:sz w:val="24"/>
          <w:szCs w:val="24"/>
          <w:shd w:val="clear" w:color="auto" w:fill="FFFFFF"/>
        </w:rPr>
        <w:t>Kangasniemi</w:t>
      </w:r>
      <w:proofErr w:type="spellEnd"/>
      <w:r w:rsidRPr="004C4720">
        <w:rPr>
          <w:rFonts w:ascii="Amasis MT Pro" w:hAnsi="Amasis MT Pro" w:cs="Arial"/>
          <w:color w:val="222222"/>
          <w:sz w:val="24"/>
          <w:szCs w:val="24"/>
          <w:shd w:val="clear" w:color="auto" w:fill="FFFFFF"/>
        </w:rPr>
        <w:t xml:space="preserve">, M., </w:t>
      </w:r>
      <w:proofErr w:type="spellStart"/>
      <w:r w:rsidRPr="004C4720">
        <w:rPr>
          <w:rFonts w:ascii="Amasis MT Pro" w:hAnsi="Amasis MT Pro" w:cs="Arial"/>
          <w:color w:val="222222"/>
          <w:sz w:val="24"/>
          <w:szCs w:val="24"/>
          <w:shd w:val="clear" w:color="auto" w:fill="FFFFFF"/>
        </w:rPr>
        <w:t>Papinaho</w:t>
      </w:r>
      <w:proofErr w:type="spellEnd"/>
      <w:r w:rsidRPr="004C4720">
        <w:rPr>
          <w:rFonts w:ascii="Amasis MT Pro" w:hAnsi="Amasis MT Pro" w:cs="Arial"/>
          <w:color w:val="222222"/>
          <w:sz w:val="24"/>
          <w:szCs w:val="24"/>
          <w:shd w:val="clear" w:color="auto" w:fill="FFFFFF"/>
        </w:rPr>
        <w:t xml:space="preserve">, O., </w:t>
      </w:r>
      <w:proofErr w:type="spellStart"/>
      <w:r w:rsidRPr="004C4720">
        <w:rPr>
          <w:rFonts w:ascii="Amasis MT Pro" w:hAnsi="Amasis MT Pro" w:cs="Arial"/>
          <w:color w:val="222222"/>
          <w:sz w:val="24"/>
          <w:szCs w:val="24"/>
          <w:shd w:val="clear" w:color="auto" w:fill="FFFFFF"/>
        </w:rPr>
        <w:t>Mynttinen</w:t>
      </w:r>
      <w:proofErr w:type="spellEnd"/>
      <w:r w:rsidRPr="004C4720">
        <w:rPr>
          <w:rFonts w:ascii="Amasis MT Pro" w:hAnsi="Amasis MT Pro" w:cs="Arial"/>
          <w:color w:val="222222"/>
          <w:sz w:val="24"/>
          <w:szCs w:val="24"/>
          <w:shd w:val="clear" w:color="auto" w:fill="FFFFFF"/>
        </w:rPr>
        <w:t xml:space="preserve">, M., </w:t>
      </w:r>
      <w:proofErr w:type="spellStart"/>
      <w:r w:rsidRPr="004C4720">
        <w:rPr>
          <w:rFonts w:ascii="Amasis MT Pro" w:hAnsi="Amasis MT Pro" w:cs="Arial"/>
          <w:color w:val="222222"/>
          <w:sz w:val="24"/>
          <w:szCs w:val="24"/>
          <w:shd w:val="clear" w:color="auto" w:fill="FFFFFF"/>
        </w:rPr>
        <w:t>Siipi</w:t>
      </w:r>
      <w:proofErr w:type="spellEnd"/>
      <w:r w:rsidRPr="004C4720">
        <w:rPr>
          <w:rFonts w:ascii="Amasis MT Pro" w:hAnsi="Amasis MT Pro" w:cs="Arial"/>
          <w:color w:val="222222"/>
          <w:sz w:val="24"/>
          <w:szCs w:val="24"/>
          <w:shd w:val="clear" w:color="auto" w:fill="FFFFFF"/>
        </w:rPr>
        <w:t xml:space="preserve">, H., </w:t>
      </w:r>
      <w:proofErr w:type="spellStart"/>
      <w:r w:rsidRPr="004C4720">
        <w:rPr>
          <w:rFonts w:ascii="Amasis MT Pro" w:hAnsi="Amasis MT Pro" w:cs="Arial"/>
          <w:color w:val="222222"/>
          <w:sz w:val="24"/>
          <w:szCs w:val="24"/>
          <w:shd w:val="clear" w:color="auto" w:fill="FFFFFF"/>
        </w:rPr>
        <w:t>Suominen</w:t>
      </w:r>
      <w:proofErr w:type="spellEnd"/>
      <w:r w:rsidRPr="004C4720">
        <w:rPr>
          <w:rFonts w:ascii="Amasis MT Pro" w:hAnsi="Amasis MT Pro" w:cs="Arial"/>
          <w:color w:val="222222"/>
          <w:sz w:val="24"/>
          <w:szCs w:val="24"/>
          <w:shd w:val="clear" w:color="auto" w:fill="FFFFFF"/>
        </w:rPr>
        <w:t xml:space="preserve">, S., &amp; </w:t>
      </w:r>
      <w:proofErr w:type="spellStart"/>
      <w:r w:rsidRPr="004C4720">
        <w:rPr>
          <w:rFonts w:ascii="Amasis MT Pro" w:hAnsi="Amasis MT Pro" w:cs="Arial"/>
          <w:color w:val="222222"/>
          <w:sz w:val="24"/>
          <w:szCs w:val="24"/>
          <w:shd w:val="clear" w:color="auto" w:fill="FFFFFF"/>
        </w:rPr>
        <w:t>Suhonen</w:t>
      </w:r>
      <w:proofErr w:type="spellEnd"/>
      <w:r w:rsidRPr="004C4720">
        <w:rPr>
          <w:rFonts w:ascii="Amasis MT Pro" w:hAnsi="Amasis MT Pro" w:cs="Arial"/>
          <w:color w:val="222222"/>
          <w:sz w:val="24"/>
          <w:szCs w:val="24"/>
          <w:shd w:val="clear" w:color="auto" w:fill="FFFFFF"/>
        </w:rPr>
        <w:t>, R. (2020). Older people’s perceived autonomy in residential care: An integrative review. </w:t>
      </w:r>
      <w:r w:rsidRPr="004C4720">
        <w:rPr>
          <w:rFonts w:ascii="Amasis MT Pro" w:hAnsi="Amasis MT Pro" w:cs="Arial"/>
          <w:i/>
          <w:iCs/>
          <w:color w:val="222222"/>
          <w:sz w:val="24"/>
          <w:szCs w:val="24"/>
          <w:shd w:val="clear" w:color="auto" w:fill="FFFFFF"/>
        </w:rPr>
        <w:t>Nursing ethics</w:t>
      </w:r>
      <w:r w:rsidRPr="004C4720">
        <w:rPr>
          <w:rFonts w:ascii="Amasis MT Pro" w:hAnsi="Amasis MT Pro" w:cs="Arial"/>
          <w:color w:val="222222"/>
          <w:sz w:val="24"/>
          <w:szCs w:val="24"/>
          <w:shd w:val="clear" w:color="auto" w:fill="FFFFFF"/>
        </w:rPr>
        <w:t>, 0969733020948115.</w:t>
      </w:r>
    </w:p>
    <w:p w14:paraId="1538E741" w14:textId="77777777" w:rsidR="004C4720" w:rsidRPr="004C4720" w:rsidRDefault="004C4720" w:rsidP="000E3197">
      <w:pPr>
        <w:spacing w:line="480" w:lineRule="auto"/>
        <w:ind w:left="720" w:hanging="720"/>
        <w:rPr>
          <w:rFonts w:ascii="Amasis MT Pro" w:hAnsi="Amasis MT Pro" w:cs="Arial"/>
          <w:color w:val="202124"/>
          <w:sz w:val="24"/>
          <w:szCs w:val="24"/>
          <w:shd w:val="clear" w:color="auto" w:fill="FFFFFF"/>
        </w:rPr>
      </w:pPr>
      <w:r w:rsidRPr="004C4720">
        <w:rPr>
          <w:rFonts w:ascii="Amasis MT Pro" w:hAnsi="Amasis MT Pro" w:cs="Arial"/>
          <w:color w:val="202124"/>
          <w:sz w:val="24"/>
          <w:szCs w:val="24"/>
          <w:shd w:val="clear" w:color="auto" w:fill="FFFFFF"/>
        </w:rPr>
        <w:t>Rogers, C. R. (1959). A Theory of Therapy, Personality, and Interpersonal Relationships: As Developed in the Client-</w:t>
      </w:r>
      <w:proofErr w:type="spellStart"/>
      <w:r w:rsidRPr="004C4720">
        <w:rPr>
          <w:rFonts w:ascii="Amasis MT Pro" w:hAnsi="Amasis MT Pro" w:cs="Arial"/>
          <w:color w:val="202124"/>
          <w:sz w:val="24"/>
          <w:szCs w:val="24"/>
          <w:shd w:val="clear" w:color="auto" w:fill="FFFFFF"/>
        </w:rPr>
        <w:t>Centered</w:t>
      </w:r>
      <w:proofErr w:type="spellEnd"/>
      <w:r w:rsidRPr="004C4720">
        <w:rPr>
          <w:rFonts w:ascii="Amasis MT Pro" w:hAnsi="Amasis MT Pro" w:cs="Arial"/>
          <w:color w:val="202124"/>
          <w:sz w:val="24"/>
          <w:szCs w:val="24"/>
          <w:shd w:val="clear" w:color="auto" w:fill="FFFFFF"/>
        </w:rPr>
        <w:t xml:space="preserve"> Framework. In S. Koch (Ed.), Psychology: A Study of a Science.</w:t>
      </w:r>
    </w:p>
    <w:p w14:paraId="430C6887" w14:textId="77777777" w:rsidR="004C4720" w:rsidRPr="004C4720" w:rsidRDefault="004C4720" w:rsidP="000E3197">
      <w:pPr>
        <w:spacing w:line="480" w:lineRule="auto"/>
        <w:ind w:left="720" w:hanging="720"/>
        <w:rPr>
          <w:rFonts w:ascii="Amasis MT Pro" w:hAnsi="Amasis MT Pro" w:cs="Arial"/>
          <w:color w:val="202124"/>
          <w:sz w:val="24"/>
          <w:szCs w:val="24"/>
          <w:shd w:val="clear" w:color="auto" w:fill="FFFFFF"/>
        </w:rPr>
      </w:pPr>
      <w:proofErr w:type="spellStart"/>
      <w:r w:rsidRPr="004C4720">
        <w:rPr>
          <w:rFonts w:ascii="Amasis MT Pro" w:hAnsi="Amasis MT Pro" w:cs="Arial"/>
          <w:color w:val="222222"/>
          <w:sz w:val="24"/>
          <w:szCs w:val="24"/>
          <w:shd w:val="clear" w:color="auto" w:fill="FFFFFF"/>
        </w:rPr>
        <w:t>Siette</w:t>
      </w:r>
      <w:proofErr w:type="spellEnd"/>
      <w:r w:rsidRPr="004C4720">
        <w:rPr>
          <w:rFonts w:ascii="Amasis MT Pro" w:hAnsi="Amasis MT Pro" w:cs="Arial"/>
          <w:color w:val="222222"/>
          <w:sz w:val="24"/>
          <w:szCs w:val="24"/>
          <w:shd w:val="clear" w:color="auto" w:fill="FFFFFF"/>
        </w:rPr>
        <w:t xml:space="preserve">, J., Georgiou, A., </w:t>
      </w:r>
      <w:proofErr w:type="spellStart"/>
      <w:r w:rsidRPr="004C4720">
        <w:rPr>
          <w:rFonts w:ascii="Amasis MT Pro" w:hAnsi="Amasis MT Pro" w:cs="Arial"/>
          <w:color w:val="222222"/>
          <w:sz w:val="24"/>
          <w:szCs w:val="24"/>
          <w:shd w:val="clear" w:color="auto" w:fill="FFFFFF"/>
        </w:rPr>
        <w:t>Brayne</w:t>
      </w:r>
      <w:proofErr w:type="spellEnd"/>
      <w:r w:rsidRPr="004C4720">
        <w:rPr>
          <w:rFonts w:ascii="Amasis MT Pro" w:hAnsi="Amasis MT Pro" w:cs="Arial"/>
          <w:color w:val="222222"/>
          <w:sz w:val="24"/>
          <w:szCs w:val="24"/>
          <w:shd w:val="clear" w:color="auto" w:fill="FFFFFF"/>
        </w:rPr>
        <w:t>, C., &amp; Westbrook, J. I. (2020). Social networks and cognitive function in older adults receiving home-and community-based aged care. </w:t>
      </w:r>
      <w:r w:rsidRPr="004C4720">
        <w:rPr>
          <w:rFonts w:ascii="Amasis MT Pro" w:hAnsi="Amasis MT Pro" w:cs="Arial"/>
          <w:i/>
          <w:iCs/>
          <w:color w:val="222222"/>
          <w:sz w:val="24"/>
          <w:szCs w:val="24"/>
          <w:shd w:val="clear" w:color="auto" w:fill="FFFFFF"/>
        </w:rPr>
        <w:t>Archives of gerontology and geriatrics</w:t>
      </w:r>
      <w:r w:rsidRPr="004C4720">
        <w:rPr>
          <w:rFonts w:ascii="Amasis MT Pro" w:hAnsi="Amasis MT Pro" w:cs="Arial"/>
          <w:color w:val="222222"/>
          <w:sz w:val="24"/>
          <w:szCs w:val="24"/>
          <w:shd w:val="clear" w:color="auto" w:fill="FFFFFF"/>
        </w:rPr>
        <w:t>, </w:t>
      </w:r>
      <w:r w:rsidRPr="004C4720">
        <w:rPr>
          <w:rFonts w:ascii="Amasis MT Pro" w:hAnsi="Amasis MT Pro" w:cs="Arial"/>
          <w:i/>
          <w:iCs/>
          <w:color w:val="222222"/>
          <w:sz w:val="24"/>
          <w:szCs w:val="24"/>
          <w:shd w:val="clear" w:color="auto" w:fill="FFFFFF"/>
        </w:rPr>
        <w:t>89</w:t>
      </w:r>
      <w:r w:rsidRPr="004C4720">
        <w:rPr>
          <w:rFonts w:ascii="Amasis MT Pro" w:hAnsi="Amasis MT Pro" w:cs="Arial"/>
          <w:color w:val="222222"/>
          <w:sz w:val="24"/>
          <w:szCs w:val="24"/>
          <w:shd w:val="clear" w:color="auto" w:fill="FFFFFF"/>
        </w:rPr>
        <w:t>, 104083.</w:t>
      </w:r>
    </w:p>
    <w:p w14:paraId="4E12DA8F" w14:textId="77777777" w:rsidR="004C4720" w:rsidRPr="00F300DA" w:rsidRDefault="004C4720" w:rsidP="000E3197">
      <w:pPr>
        <w:spacing w:after="0" w:line="480" w:lineRule="auto"/>
        <w:ind w:left="720" w:hanging="720"/>
        <w:rPr>
          <w:rFonts w:ascii="Amasis MT Pro" w:eastAsia="Times New Roman" w:hAnsi="Amasis MT Pro" w:cs="Times New Roman"/>
          <w:sz w:val="24"/>
          <w:szCs w:val="24"/>
          <w:lang w:eastAsia="en-GB"/>
        </w:rPr>
      </w:pPr>
      <w:r w:rsidRPr="00F300DA">
        <w:rPr>
          <w:rFonts w:ascii="Amasis MT Pro" w:eastAsia="Times New Roman" w:hAnsi="Amasis MT Pro" w:cs="Times New Roman"/>
          <w:i/>
          <w:iCs/>
          <w:sz w:val="24"/>
          <w:szCs w:val="24"/>
          <w:lang w:eastAsia="en-GB"/>
        </w:rPr>
        <w:t>Supported (Sheltered) Housing in Swansea, South Wales | Abbeyfield Swansea | Abbeyfield</w:t>
      </w:r>
      <w:r w:rsidRPr="00F300DA">
        <w:rPr>
          <w:rFonts w:ascii="Amasis MT Pro" w:eastAsia="Times New Roman" w:hAnsi="Amasis MT Pro" w:cs="Times New Roman"/>
          <w:sz w:val="24"/>
          <w:szCs w:val="24"/>
          <w:lang w:eastAsia="en-GB"/>
        </w:rPr>
        <w:t>. (n.d.). Abbeyfield. Retrieved January 18, 2022, from https://abbeyfield.com/supported-housing/abbeyfield-swansea-in-swansea-at-sa1-4qp/</w:t>
      </w:r>
    </w:p>
    <w:p w14:paraId="44577FC8" w14:textId="77777777" w:rsidR="004C4720" w:rsidRPr="004C4720" w:rsidRDefault="004C4720" w:rsidP="000E3197">
      <w:pPr>
        <w:shd w:val="clear" w:color="auto" w:fill="FFFFFF"/>
        <w:spacing w:after="0" w:line="480" w:lineRule="auto"/>
        <w:ind w:left="720" w:hanging="720"/>
        <w:rPr>
          <w:rFonts w:ascii="Amasis MT Pro" w:eastAsia="Times New Roman" w:hAnsi="Amasis MT Pro" w:cs="Times New Roman"/>
          <w:color w:val="3A3A3A"/>
          <w:sz w:val="24"/>
          <w:szCs w:val="24"/>
          <w:lang w:eastAsia="en-GB"/>
        </w:rPr>
      </w:pPr>
      <w:r w:rsidRPr="004C4720">
        <w:rPr>
          <w:rFonts w:ascii="Amasis MT Pro" w:eastAsia="Times New Roman" w:hAnsi="Amasis MT Pro" w:cs="Times New Roman"/>
          <w:color w:val="3A3A3A"/>
          <w:sz w:val="24"/>
          <w:szCs w:val="24"/>
          <w:lang w:eastAsia="en-GB"/>
        </w:rPr>
        <w:t>Wheeler, Bowl, R., &amp; Reeves, A. (2004). Assessing risk: confrontation or avoidance-what is taught on counsellor training courses. </w:t>
      </w:r>
      <w:r w:rsidRPr="004C4720">
        <w:rPr>
          <w:rFonts w:ascii="Amasis MT Pro" w:eastAsia="Times New Roman" w:hAnsi="Amasis MT Pro" w:cs="Times New Roman"/>
          <w:i/>
          <w:iCs/>
          <w:color w:val="3A3A3A"/>
          <w:sz w:val="24"/>
          <w:szCs w:val="24"/>
          <w:lang w:eastAsia="en-GB"/>
        </w:rPr>
        <w:t>British Journal of Guidance &amp; Counselling</w:t>
      </w:r>
      <w:r w:rsidRPr="004C4720">
        <w:rPr>
          <w:rFonts w:ascii="Amasis MT Pro" w:eastAsia="Times New Roman" w:hAnsi="Amasis MT Pro" w:cs="Times New Roman"/>
          <w:color w:val="3A3A3A"/>
          <w:sz w:val="24"/>
          <w:szCs w:val="24"/>
          <w:lang w:eastAsia="en-GB"/>
        </w:rPr>
        <w:t>, </w:t>
      </w:r>
      <w:r w:rsidRPr="004C4720">
        <w:rPr>
          <w:rFonts w:ascii="Amasis MT Pro" w:eastAsia="Times New Roman" w:hAnsi="Amasis MT Pro" w:cs="Times New Roman"/>
          <w:i/>
          <w:iCs/>
          <w:color w:val="3A3A3A"/>
          <w:sz w:val="24"/>
          <w:szCs w:val="24"/>
          <w:lang w:eastAsia="en-GB"/>
        </w:rPr>
        <w:t>32</w:t>
      </w:r>
      <w:r w:rsidRPr="004C4720">
        <w:rPr>
          <w:rFonts w:ascii="Amasis MT Pro" w:eastAsia="Times New Roman" w:hAnsi="Amasis MT Pro" w:cs="Times New Roman"/>
          <w:color w:val="3A3A3A"/>
          <w:sz w:val="24"/>
          <w:szCs w:val="24"/>
          <w:lang w:eastAsia="en-GB"/>
        </w:rPr>
        <w:t>(2), 235–247. https://doi.org/10.1080/03069880410001697288</w:t>
      </w:r>
    </w:p>
    <w:p w14:paraId="19E58115" w14:textId="77777777" w:rsidR="000E3197" w:rsidRDefault="000E3197">
      <w:pPr>
        <w:rPr>
          <w:rFonts w:ascii="Amasis MT Pro Medium" w:hAnsi="Amasis MT Pro Medium" w:cs="Arial"/>
          <w:color w:val="002060"/>
          <w:sz w:val="24"/>
          <w:szCs w:val="24"/>
        </w:rPr>
      </w:pPr>
    </w:p>
    <w:p w14:paraId="502A07F4" w14:textId="77777777" w:rsidR="000E3197" w:rsidRDefault="000E3197">
      <w:pPr>
        <w:rPr>
          <w:rFonts w:ascii="Amasis MT Pro Medium" w:hAnsi="Amasis MT Pro Medium" w:cs="Arial"/>
          <w:color w:val="002060"/>
          <w:sz w:val="24"/>
          <w:szCs w:val="24"/>
        </w:rPr>
      </w:pPr>
    </w:p>
    <w:p w14:paraId="01A330C0" w14:textId="77777777" w:rsidR="000E3197" w:rsidRDefault="000E3197">
      <w:pPr>
        <w:rPr>
          <w:rFonts w:ascii="Amasis MT Pro Medium" w:hAnsi="Amasis MT Pro Medium" w:cs="Arial"/>
          <w:color w:val="002060"/>
          <w:sz w:val="24"/>
          <w:szCs w:val="24"/>
        </w:rPr>
      </w:pPr>
    </w:p>
    <w:p w14:paraId="335FB6BF" w14:textId="77777777" w:rsidR="000E3197" w:rsidRDefault="000E3197">
      <w:pPr>
        <w:rPr>
          <w:rFonts w:ascii="Amasis MT Pro Medium" w:hAnsi="Amasis MT Pro Medium" w:cs="Arial"/>
          <w:color w:val="002060"/>
          <w:sz w:val="24"/>
          <w:szCs w:val="24"/>
        </w:rPr>
      </w:pPr>
    </w:p>
    <w:p w14:paraId="724E939A" w14:textId="6C91E088" w:rsidR="00AD0DD5" w:rsidRPr="000E3197" w:rsidRDefault="00AD0DD5">
      <w:pPr>
        <w:rPr>
          <w:rFonts w:ascii="Amasis MT Pro" w:hAnsi="Amasis MT Pro" w:cs="Arial"/>
          <w:sz w:val="24"/>
          <w:szCs w:val="24"/>
        </w:rPr>
      </w:pPr>
      <w:r w:rsidRPr="00C87A9A">
        <w:rPr>
          <w:rFonts w:ascii="Amasis MT Pro Medium" w:hAnsi="Amasis MT Pro Medium" w:cs="Arial"/>
          <w:color w:val="002060"/>
          <w:sz w:val="24"/>
          <w:szCs w:val="24"/>
        </w:rPr>
        <w:lastRenderedPageBreak/>
        <w:t xml:space="preserve">Appendices </w:t>
      </w:r>
    </w:p>
    <w:p w14:paraId="4010C18E" w14:textId="6DA82C45" w:rsidR="00AD0DD5" w:rsidRPr="006529E2" w:rsidRDefault="00AD0DD5">
      <w:pPr>
        <w:rPr>
          <w:rFonts w:ascii="Amasis MT Pro" w:hAnsi="Amasis MT Pro" w:cs="Arial"/>
          <w:sz w:val="24"/>
          <w:szCs w:val="24"/>
        </w:rPr>
      </w:pPr>
      <w:r w:rsidRPr="006529E2">
        <w:rPr>
          <w:rFonts w:ascii="Amasis MT Pro" w:hAnsi="Amasis MT Pro" w:cs="Arial"/>
          <w:sz w:val="24"/>
          <w:szCs w:val="24"/>
        </w:rPr>
        <w:t xml:space="preserve">Appendix A </w:t>
      </w:r>
    </w:p>
    <w:p w14:paraId="7AD22020" w14:textId="0628CF86" w:rsidR="00AD0DD5" w:rsidRPr="006529E2" w:rsidRDefault="00171846">
      <w:pPr>
        <w:rPr>
          <w:rFonts w:ascii="Amasis MT Pro" w:hAnsi="Amasis MT Pro" w:cs="Arial"/>
          <w:sz w:val="24"/>
          <w:szCs w:val="24"/>
        </w:rPr>
      </w:pPr>
      <w:r w:rsidRPr="006529E2">
        <w:rPr>
          <w:rFonts w:ascii="Amasis MT Pro" w:hAnsi="Amasis MT Pro" w:cs="Arial"/>
          <w:sz w:val="24"/>
          <w:szCs w:val="24"/>
        </w:rPr>
        <w:t xml:space="preserve">Placement Information Form </w:t>
      </w:r>
    </w:p>
    <w:p w14:paraId="387D54DF" w14:textId="1E55AAB5" w:rsidR="00AD0DD5" w:rsidRPr="006529E2" w:rsidRDefault="00AD0DD5">
      <w:pPr>
        <w:rPr>
          <w:rFonts w:ascii="Amasis MT Pro" w:hAnsi="Amasis MT Pro" w:cs="Arial"/>
          <w:sz w:val="24"/>
          <w:szCs w:val="24"/>
        </w:rPr>
      </w:pPr>
    </w:p>
    <w:p w14:paraId="31D1942B" w14:textId="77777777" w:rsidR="005F6C08" w:rsidRPr="006529E2" w:rsidRDefault="005F6C08" w:rsidP="005F6C08">
      <w:pPr>
        <w:spacing w:after="0" w:line="240" w:lineRule="auto"/>
        <w:jc w:val="center"/>
        <w:textAlignment w:val="baseline"/>
        <w:rPr>
          <w:rFonts w:ascii="Amasis MT Pro" w:eastAsia="Times New Roman" w:hAnsi="Amasis MT Pro" w:cs="Arial"/>
          <w:sz w:val="24"/>
          <w:szCs w:val="24"/>
          <w:lang w:eastAsia="en-GB"/>
        </w:rPr>
      </w:pPr>
      <w:r w:rsidRPr="006529E2">
        <w:rPr>
          <w:rFonts w:ascii="Amasis MT Pro" w:eastAsia="Times New Roman" w:hAnsi="Amasis MT Pro" w:cs="Arial"/>
          <w:b/>
          <w:bCs/>
          <w:sz w:val="24"/>
          <w:szCs w:val="24"/>
          <w:lang w:eastAsia="en-GB"/>
        </w:rPr>
        <w:t>Placement Information Form</w:t>
      </w:r>
      <w:r w:rsidRPr="006529E2">
        <w:rPr>
          <w:rFonts w:ascii="Amasis MT Pro" w:eastAsia="Times New Roman" w:hAnsi="Amasis MT Pro" w:cs="Arial"/>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85"/>
        <w:gridCol w:w="5715"/>
      </w:tblGrid>
      <w:tr w:rsidR="005F6C08" w:rsidRPr="006529E2" w14:paraId="0127B7D2" w14:textId="77777777" w:rsidTr="005F6C08">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502DF2FD"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6529E2">
              <w:rPr>
                <w:rFonts w:ascii="Amasis MT Pro" w:eastAsia="Times New Roman" w:hAnsi="Amasis MT Pro" w:cs="Arial"/>
                <w:sz w:val="24"/>
                <w:szCs w:val="24"/>
                <w:lang w:eastAsia="en-GB"/>
              </w:rPr>
              <w:t>Name of Student: </w:t>
            </w:r>
          </w:p>
          <w:p w14:paraId="0DCFA4B0"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6529E2">
              <w:rPr>
                <w:rFonts w:ascii="Amasis MT Pro" w:eastAsia="Times New Roman" w:hAnsi="Amasis MT Pro" w:cs="Arial"/>
                <w:sz w:val="24"/>
                <w:szCs w:val="24"/>
                <w:lang w:eastAsia="en-GB"/>
              </w:rPr>
              <w:t> </w:t>
            </w:r>
          </w:p>
        </w:tc>
        <w:tc>
          <w:tcPr>
            <w:tcW w:w="5715" w:type="dxa"/>
            <w:tcBorders>
              <w:top w:val="single" w:sz="6" w:space="0" w:color="auto"/>
              <w:left w:val="single" w:sz="6" w:space="0" w:color="auto"/>
              <w:bottom w:val="single" w:sz="6" w:space="0" w:color="auto"/>
              <w:right w:val="single" w:sz="6" w:space="0" w:color="auto"/>
            </w:tcBorders>
            <w:shd w:val="clear" w:color="auto" w:fill="auto"/>
            <w:hideMark/>
          </w:tcPr>
          <w:p w14:paraId="71EDA011"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5B79FF">
              <w:rPr>
                <w:rFonts w:ascii="Amasis MT Pro" w:eastAsia="Times New Roman" w:hAnsi="Amasis MT Pro" w:cs="Arial"/>
                <w:sz w:val="24"/>
                <w:szCs w:val="24"/>
                <w:highlight w:val="black"/>
                <w:lang w:eastAsia="en-GB"/>
              </w:rPr>
              <w:t>Eliesha Day</w:t>
            </w:r>
            <w:r w:rsidRPr="006529E2">
              <w:rPr>
                <w:rFonts w:ascii="Amasis MT Pro" w:eastAsia="Times New Roman" w:hAnsi="Amasis MT Pro" w:cs="Arial"/>
                <w:sz w:val="24"/>
                <w:szCs w:val="24"/>
                <w:lang w:eastAsia="en-GB"/>
              </w:rPr>
              <w:t>  </w:t>
            </w:r>
          </w:p>
          <w:p w14:paraId="4422ABDB"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6529E2">
              <w:rPr>
                <w:rFonts w:ascii="Amasis MT Pro" w:eastAsia="Times New Roman" w:hAnsi="Amasis MT Pro" w:cs="Arial"/>
                <w:sz w:val="24"/>
                <w:szCs w:val="24"/>
                <w:lang w:eastAsia="en-GB"/>
              </w:rPr>
              <w:t> </w:t>
            </w:r>
          </w:p>
        </w:tc>
      </w:tr>
      <w:tr w:rsidR="005F6C08" w:rsidRPr="006529E2" w14:paraId="40BA89B1" w14:textId="77777777" w:rsidTr="005F6C08">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6BC39CCC"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6529E2">
              <w:rPr>
                <w:rFonts w:ascii="Amasis MT Pro" w:eastAsia="Times New Roman" w:hAnsi="Amasis MT Pro" w:cs="Arial"/>
                <w:sz w:val="24"/>
                <w:szCs w:val="24"/>
                <w:lang w:eastAsia="en-GB"/>
              </w:rPr>
              <w:t>Proposed Placement Setting and Address: </w:t>
            </w:r>
          </w:p>
        </w:tc>
        <w:tc>
          <w:tcPr>
            <w:tcW w:w="5715" w:type="dxa"/>
            <w:tcBorders>
              <w:top w:val="single" w:sz="6" w:space="0" w:color="auto"/>
              <w:left w:val="single" w:sz="6" w:space="0" w:color="auto"/>
              <w:bottom w:val="single" w:sz="6" w:space="0" w:color="auto"/>
              <w:right w:val="single" w:sz="6" w:space="0" w:color="auto"/>
            </w:tcBorders>
            <w:shd w:val="clear" w:color="auto" w:fill="auto"/>
            <w:hideMark/>
          </w:tcPr>
          <w:p w14:paraId="4A633014"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6529E2">
              <w:rPr>
                <w:rFonts w:ascii="Amasis MT Pro" w:eastAsia="Times New Roman" w:hAnsi="Amasis MT Pro" w:cs="Arial"/>
                <w:sz w:val="24"/>
                <w:szCs w:val="24"/>
                <w:lang w:eastAsia="en-GB"/>
              </w:rPr>
              <w:t>Abbeyfield Swansea – Supported Housing </w:t>
            </w:r>
          </w:p>
          <w:p w14:paraId="5A3838EB"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6529E2">
              <w:rPr>
                <w:rFonts w:ascii="Amasis MT Pro" w:eastAsia="Times New Roman" w:hAnsi="Amasis MT Pro" w:cs="Arial"/>
                <w:color w:val="202124"/>
                <w:sz w:val="24"/>
                <w:szCs w:val="24"/>
                <w:lang w:eastAsia="en-GB"/>
              </w:rPr>
              <w:t>71 Eaton Crescent, Swansea, SA1 4QP </w:t>
            </w:r>
          </w:p>
          <w:p w14:paraId="39EC7E6A"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6529E2">
              <w:rPr>
                <w:rFonts w:ascii="Amasis MT Pro" w:eastAsia="Times New Roman" w:hAnsi="Amasis MT Pro" w:cs="Arial"/>
                <w:sz w:val="24"/>
                <w:szCs w:val="24"/>
                <w:lang w:eastAsia="en-GB"/>
              </w:rPr>
              <w:t> </w:t>
            </w:r>
          </w:p>
        </w:tc>
      </w:tr>
      <w:tr w:rsidR="005F6C08" w:rsidRPr="006529E2" w14:paraId="5C3CFA85" w14:textId="77777777" w:rsidTr="005F6C08">
        <w:trPr>
          <w:trHeight w:val="825"/>
        </w:trPr>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4F411554"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6529E2">
              <w:rPr>
                <w:rFonts w:ascii="Amasis MT Pro" w:eastAsia="Times New Roman" w:hAnsi="Amasis MT Pro" w:cs="Arial"/>
                <w:sz w:val="24"/>
                <w:szCs w:val="24"/>
                <w:lang w:eastAsia="en-GB"/>
              </w:rPr>
              <w:t>Proposed Dates of Placement: </w:t>
            </w:r>
          </w:p>
        </w:tc>
        <w:tc>
          <w:tcPr>
            <w:tcW w:w="5715" w:type="dxa"/>
            <w:tcBorders>
              <w:top w:val="single" w:sz="6" w:space="0" w:color="auto"/>
              <w:left w:val="single" w:sz="6" w:space="0" w:color="auto"/>
              <w:bottom w:val="single" w:sz="6" w:space="0" w:color="auto"/>
              <w:right w:val="single" w:sz="6" w:space="0" w:color="auto"/>
            </w:tcBorders>
            <w:shd w:val="clear" w:color="auto" w:fill="auto"/>
            <w:hideMark/>
          </w:tcPr>
          <w:p w14:paraId="0EDC230B"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6529E2">
              <w:rPr>
                <w:rFonts w:ascii="Amasis MT Pro" w:eastAsia="Times New Roman" w:hAnsi="Amasis MT Pro" w:cs="Arial"/>
                <w:sz w:val="24"/>
                <w:szCs w:val="24"/>
                <w:lang w:eastAsia="en-GB"/>
              </w:rPr>
              <w:t>4</w:t>
            </w:r>
            <w:r w:rsidRPr="006529E2">
              <w:rPr>
                <w:rFonts w:ascii="Amasis MT Pro" w:eastAsia="Times New Roman" w:hAnsi="Amasis MT Pro" w:cs="Arial"/>
                <w:sz w:val="24"/>
                <w:szCs w:val="24"/>
                <w:vertAlign w:val="superscript"/>
                <w:lang w:eastAsia="en-GB"/>
              </w:rPr>
              <w:t>th</w:t>
            </w:r>
            <w:r w:rsidRPr="006529E2">
              <w:rPr>
                <w:rFonts w:ascii="Amasis MT Pro" w:eastAsia="Times New Roman" w:hAnsi="Amasis MT Pro" w:cs="Arial"/>
                <w:sz w:val="24"/>
                <w:szCs w:val="24"/>
                <w:lang w:eastAsia="en-GB"/>
              </w:rPr>
              <w:t> October – Jan 2022 </w:t>
            </w:r>
          </w:p>
          <w:p w14:paraId="2E390336"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6529E2">
              <w:rPr>
                <w:rFonts w:ascii="Amasis MT Pro" w:eastAsia="Times New Roman" w:hAnsi="Amasis MT Pro" w:cs="Arial"/>
                <w:sz w:val="24"/>
                <w:szCs w:val="24"/>
                <w:lang w:eastAsia="en-GB"/>
              </w:rPr>
              <w:t> </w:t>
            </w:r>
          </w:p>
        </w:tc>
      </w:tr>
      <w:tr w:rsidR="005F6C08" w:rsidRPr="006529E2" w14:paraId="2EAA5662" w14:textId="77777777" w:rsidTr="005F6C08">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2A639A3B"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6529E2">
              <w:rPr>
                <w:rFonts w:ascii="Amasis MT Pro" w:eastAsia="Times New Roman" w:hAnsi="Amasis MT Pro" w:cs="Arial"/>
                <w:sz w:val="24"/>
                <w:szCs w:val="24"/>
                <w:lang w:eastAsia="en-GB"/>
              </w:rPr>
              <w:t>Name of Contact for Venue: </w:t>
            </w:r>
          </w:p>
          <w:p w14:paraId="4A20A213"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6529E2">
              <w:rPr>
                <w:rFonts w:ascii="Amasis MT Pro" w:eastAsia="Times New Roman" w:hAnsi="Amasis MT Pro" w:cs="Arial"/>
                <w:sz w:val="24"/>
                <w:szCs w:val="24"/>
                <w:lang w:eastAsia="en-GB"/>
              </w:rPr>
              <w:t> </w:t>
            </w:r>
          </w:p>
          <w:p w14:paraId="60F6882B"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6529E2">
              <w:rPr>
                <w:rFonts w:ascii="Amasis MT Pro" w:eastAsia="Times New Roman" w:hAnsi="Amasis MT Pro" w:cs="Arial"/>
                <w:sz w:val="24"/>
                <w:szCs w:val="24"/>
                <w:lang w:eastAsia="en-GB"/>
              </w:rPr>
              <w:t>Please also state their position: </w:t>
            </w:r>
          </w:p>
        </w:tc>
        <w:tc>
          <w:tcPr>
            <w:tcW w:w="5715" w:type="dxa"/>
            <w:tcBorders>
              <w:top w:val="single" w:sz="6" w:space="0" w:color="auto"/>
              <w:left w:val="single" w:sz="6" w:space="0" w:color="auto"/>
              <w:bottom w:val="single" w:sz="6" w:space="0" w:color="auto"/>
              <w:right w:val="single" w:sz="6" w:space="0" w:color="auto"/>
            </w:tcBorders>
            <w:shd w:val="clear" w:color="auto" w:fill="auto"/>
            <w:hideMark/>
          </w:tcPr>
          <w:p w14:paraId="6CD2CE95"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5B79FF">
              <w:rPr>
                <w:rFonts w:ascii="Amasis MT Pro" w:eastAsia="Times New Roman" w:hAnsi="Amasis MT Pro" w:cs="Arial"/>
                <w:sz w:val="24"/>
                <w:szCs w:val="24"/>
                <w:highlight w:val="black"/>
                <w:lang w:eastAsia="en-GB"/>
              </w:rPr>
              <w:t>Sharon Davies</w:t>
            </w:r>
            <w:r w:rsidRPr="006529E2">
              <w:rPr>
                <w:rFonts w:ascii="Amasis MT Pro" w:eastAsia="Times New Roman" w:hAnsi="Amasis MT Pro" w:cs="Arial"/>
                <w:sz w:val="24"/>
                <w:szCs w:val="24"/>
                <w:lang w:eastAsia="en-GB"/>
              </w:rPr>
              <w:t>  </w:t>
            </w:r>
          </w:p>
          <w:p w14:paraId="6E4C18B8"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6529E2">
              <w:rPr>
                <w:rFonts w:ascii="Amasis MT Pro" w:eastAsia="Times New Roman" w:hAnsi="Amasis MT Pro" w:cs="Arial"/>
                <w:sz w:val="24"/>
                <w:szCs w:val="24"/>
                <w:lang w:eastAsia="en-GB"/>
              </w:rPr>
              <w:t> </w:t>
            </w:r>
          </w:p>
          <w:p w14:paraId="785D4EF0"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6529E2">
              <w:rPr>
                <w:rFonts w:ascii="Amasis MT Pro" w:eastAsia="Times New Roman" w:hAnsi="Amasis MT Pro" w:cs="Arial"/>
                <w:sz w:val="24"/>
                <w:szCs w:val="24"/>
                <w:lang w:eastAsia="en-GB"/>
              </w:rPr>
              <w:t>Manager  </w:t>
            </w:r>
          </w:p>
        </w:tc>
      </w:tr>
      <w:tr w:rsidR="005F6C08" w:rsidRPr="006529E2" w14:paraId="1BB1FDD3" w14:textId="77777777" w:rsidTr="005F6C08">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57C0B78E"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6529E2">
              <w:rPr>
                <w:rFonts w:ascii="Amasis MT Pro" w:eastAsia="Times New Roman" w:hAnsi="Amasis MT Pro" w:cs="Arial"/>
                <w:sz w:val="24"/>
                <w:szCs w:val="24"/>
                <w:lang w:eastAsia="en-GB"/>
              </w:rPr>
              <w:t>Email Address: </w:t>
            </w:r>
          </w:p>
          <w:p w14:paraId="174EA724"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6529E2">
              <w:rPr>
                <w:rFonts w:ascii="Amasis MT Pro" w:eastAsia="Times New Roman" w:hAnsi="Amasis MT Pro" w:cs="Arial"/>
                <w:sz w:val="24"/>
                <w:szCs w:val="24"/>
                <w:lang w:eastAsia="en-GB"/>
              </w:rPr>
              <w:t> </w:t>
            </w:r>
          </w:p>
        </w:tc>
        <w:tc>
          <w:tcPr>
            <w:tcW w:w="5715" w:type="dxa"/>
            <w:tcBorders>
              <w:top w:val="single" w:sz="6" w:space="0" w:color="auto"/>
              <w:left w:val="single" w:sz="6" w:space="0" w:color="auto"/>
              <w:bottom w:val="single" w:sz="6" w:space="0" w:color="auto"/>
              <w:right w:val="single" w:sz="6" w:space="0" w:color="auto"/>
            </w:tcBorders>
            <w:shd w:val="clear" w:color="auto" w:fill="auto"/>
            <w:hideMark/>
          </w:tcPr>
          <w:p w14:paraId="3F6EE0C7"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5B79FF">
              <w:rPr>
                <w:rFonts w:ascii="Amasis MT Pro" w:eastAsia="Times New Roman" w:hAnsi="Amasis MT Pro" w:cs="Arial"/>
                <w:sz w:val="24"/>
                <w:szCs w:val="24"/>
                <w:highlight w:val="black"/>
                <w:lang w:eastAsia="en-GB"/>
              </w:rPr>
              <w:t>Sharon.davies@abbeyfieldsw.co.uk</w:t>
            </w:r>
            <w:r w:rsidRPr="006529E2">
              <w:rPr>
                <w:rFonts w:ascii="Amasis MT Pro" w:eastAsia="Times New Roman" w:hAnsi="Amasis MT Pro" w:cs="Arial"/>
                <w:sz w:val="24"/>
                <w:szCs w:val="24"/>
                <w:lang w:eastAsia="en-GB"/>
              </w:rPr>
              <w:t> </w:t>
            </w:r>
          </w:p>
        </w:tc>
      </w:tr>
      <w:tr w:rsidR="005F6C08" w:rsidRPr="006529E2" w14:paraId="1C38318A" w14:textId="77777777" w:rsidTr="005F6C08">
        <w:trPr>
          <w:trHeight w:val="1020"/>
        </w:trPr>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16633EBA"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6529E2">
              <w:rPr>
                <w:rFonts w:ascii="Amasis MT Pro" w:eastAsia="Times New Roman" w:hAnsi="Amasis MT Pro" w:cs="Arial"/>
                <w:sz w:val="24"/>
                <w:szCs w:val="24"/>
                <w:lang w:eastAsia="en-GB"/>
              </w:rPr>
              <w:t>Telephone Number for Contact at Placement: </w:t>
            </w:r>
          </w:p>
        </w:tc>
        <w:tc>
          <w:tcPr>
            <w:tcW w:w="5715" w:type="dxa"/>
            <w:tcBorders>
              <w:top w:val="single" w:sz="6" w:space="0" w:color="auto"/>
              <w:left w:val="single" w:sz="6" w:space="0" w:color="auto"/>
              <w:bottom w:val="single" w:sz="6" w:space="0" w:color="auto"/>
              <w:right w:val="single" w:sz="6" w:space="0" w:color="auto"/>
            </w:tcBorders>
            <w:shd w:val="clear" w:color="auto" w:fill="auto"/>
            <w:hideMark/>
          </w:tcPr>
          <w:p w14:paraId="786A2C73"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6529E2">
              <w:rPr>
                <w:rFonts w:ascii="Amasis MT Pro" w:eastAsia="Times New Roman" w:hAnsi="Amasis MT Pro" w:cs="Arial"/>
                <w:sz w:val="24"/>
                <w:szCs w:val="24"/>
                <w:lang w:eastAsia="en-GB"/>
              </w:rPr>
              <w:t>01792 472095 </w:t>
            </w:r>
          </w:p>
        </w:tc>
      </w:tr>
      <w:tr w:rsidR="005F6C08" w:rsidRPr="006529E2" w14:paraId="13BF3B98" w14:textId="77777777" w:rsidTr="005F6C08">
        <w:trPr>
          <w:trHeight w:val="1020"/>
        </w:trPr>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32D1350E"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6529E2">
              <w:rPr>
                <w:rFonts w:ascii="Amasis MT Pro" w:eastAsia="Times New Roman" w:hAnsi="Amasis MT Pro" w:cs="Arial"/>
                <w:sz w:val="24"/>
                <w:szCs w:val="24"/>
                <w:lang w:eastAsia="en-GB"/>
              </w:rPr>
              <w:t>Is a DBS required for you to attend this placement? </w:t>
            </w:r>
          </w:p>
        </w:tc>
        <w:tc>
          <w:tcPr>
            <w:tcW w:w="5715" w:type="dxa"/>
            <w:tcBorders>
              <w:top w:val="single" w:sz="6" w:space="0" w:color="auto"/>
              <w:left w:val="single" w:sz="6" w:space="0" w:color="auto"/>
              <w:bottom w:val="single" w:sz="6" w:space="0" w:color="auto"/>
              <w:right w:val="single" w:sz="6" w:space="0" w:color="auto"/>
            </w:tcBorders>
            <w:shd w:val="clear" w:color="auto" w:fill="auto"/>
            <w:hideMark/>
          </w:tcPr>
          <w:p w14:paraId="1EED1D39" w14:textId="77777777" w:rsidR="005F6C08" w:rsidRPr="006529E2" w:rsidRDefault="005F6C08" w:rsidP="005F6C08">
            <w:pPr>
              <w:numPr>
                <w:ilvl w:val="0"/>
                <w:numId w:val="9"/>
              </w:numPr>
              <w:spacing w:after="0" w:line="240" w:lineRule="auto"/>
              <w:ind w:left="1080" w:firstLine="0"/>
              <w:textAlignment w:val="baseline"/>
              <w:rPr>
                <w:rFonts w:ascii="Amasis MT Pro" w:eastAsia="Times New Roman" w:hAnsi="Amasis MT Pro" w:cs="Arial"/>
                <w:sz w:val="24"/>
                <w:szCs w:val="24"/>
                <w:lang w:eastAsia="en-GB"/>
              </w:rPr>
            </w:pPr>
            <w:r w:rsidRPr="006529E2">
              <w:rPr>
                <w:rFonts w:ascii="Amasis MT Pro" w:eastAsia="Times New Roman" w:hAnsi="Amasis MT Pro" w:cs="Arial"/>
                <w:sz w:val="24"/>
                <w:szCs w:val="24"/>
                <w:lang w:eastAsia="en-GB"/>
              </w:rPr>
              <w:t>Yes </w:t>
            </w:r>
          </w:p>
          <w:p w14:paraId="0986E3F5" w14:textId="77777777" w:rsidR="005F6C08" w:rsidRPr="006529E2" w:rsidRDefault="005F6C08" w:rsidP="005F6C08">
            <w:pPr>
              <w:numPr>
                <w:ilvl w:val="0"/>
                <w:numId w:val="9"/>
              </w:numPr>
              <w:spacing w:after="0" w:line="240" w:lineRule="auto"/>
              <w:ind w:left="1080" w:firstLine="0"/>
              <w:textAlignment w:val="baseline"/>
              <w:rPr>
                <w:rFonts w:ascii="Amasis MT Pro" w:eastAsia="Times New Roman" w:hAnsi="Amasis MT Pro" w:cs="Arial"/>
                <w:sz w:val="24"/>
                <w:szCs w:val="24"/>
                <w:lang w:eastAsia="en-GB"/>
              </w:rPr>
            </w:pPr>
            <w:r w:rsidRPr="006529E2">
              <w:rPr>
                <w:rFonts w:ascii="Amasis MT Pro" w:eastAsia="Times New Roman" w:hAnsi="Amasis MT Pro" w:cs="Arial"/>
                <w:sz w:val="24"/>
                <w:szCs w:val="24"/>
                <w:lang w:eastAsia="en-GB"/>
              </w:rPr>
              <w:t>No </w:t>
            </w:r>
          </w:p>
          <w:p w14:paraId="16E3F616"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6529E2">
              <w:rPr>
                <w:rFonts w:ascii="Amasis MT Pro" w:eastAsia="Times New Roman" w:hAnsi="Amasis MT Pro" w:cs="Arial"/>
                <w:sz w:val="24"/>
                <w:szCs w:val="24"/>
                <w:lang w:eastAsia="en-GB"/>
              </w:rPr>
              <w:t>(Possibly, awaiting confirmation) </w:t>
            </w:r>
          </w:p>
          <w:p w14:paraId="426479CA"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6529E2">
              <w:rPr>
                <w:rFonts w:ascii="Amasis MT Pro" w:eastAsia="Times New Roman" w:hAnsi="Amasis MT Pro" w:cs="Arial"/>
                <w:sz w:val="24"/>
                <w:szCs w:val="24"/>
                <w:lang w:eastAsia="en-GB"/>
              </w:rPr>
              <w:t>If </w:t>
            </w:r>
            <w:proofErr w:type="gramStart"/>
            <w:r w:rsidRPr="006529E2">
              <w:rPr>
                <w:rFonts w:ascii="Amasis MT Pro" w:eastAsia="Times New Roman" w:hAnsi="Amasis MT Pro" w:cs="Arial"/>
                <w:sz w:val="24"/>
                <w:szCs w:val="24"/>
                <w:lang w:eastAsia="en-GB"/>
              </w:rPr>
              <w:t>Yes</w:t>
            </w:r>
            <w:proofErr w:type="gramEnd"/>
            <w:r w:rsidRPr="006529E2">
              <w:rPr>
                <w:rFonts w:ascii="Amasis MT Pro" w:eastAsia="Times New Roman" w:hAnsi="Amasis MT Pro" w:cs="Arial"/>
                <w:sz w:val="24"/>
                <w:szCs w:val="24"/>
                <w:lang w:eastAsia="en-GB"/>
              </w:rPr>
              <w:t>, have you applied for this? </w:t>
            </w:r>
          </w:p>
          <w:p w14:paraId="23A12562" w14:textId="77777777" w:rsidR="005F6C08" w:rsidRPr="006529E2" w:rsidRDefault="005F6C08" w:rsidP="005F6C08">
            <w:pPr>
              <w:numPr>
                <w:ilvl w:val="0"/>
                <w:numId w:val="10"/>
              </w:numPr>
              <w:spacing w:after="0" w:line="240" w:lineRule="auto"/>
              <w:ind w:left="1080" w:firstLine="0"/>
              <w:textAlignment w:val="baseline"/>
              <w:rPr>
                <w:rFonts w:ascii="Amasis MT Pro" w:eastAsia="Times New Roman" w:hAnsi="Amasis MT Pro" w:cs="Arial"/>
                <w:sz w:val="24"/>
                <w:szCs w:val="24"/>
                <w:lang w:eastAsia="en-GB"/>
              </w:rPr>
            </w:pPr>
            <w:proofErr w:type="gramStart"/>
            <w:r w:rsidRPr="006529E2">
              <w:rPr>
                <w:rFonts w:ascii="Amasis MT Pro" w:eastAsia="Times New Roman" w:hAnsi="Amasis MT Pro" w:cs="Arial"/>
                <w:sz w:val="24"/>
                <w:szCs w:val="24"/>
                <w:lang w:eastAsia="en-GB"/>
              </w:rPr>
              <w:t>Yes</w:t>
            </w:r>
            <w:proofErr w:type="gramEnd"/>
            <w:r w:rsidRPr="006529E2">
              <w:rPr>
                <w:rFonts w:ascii="Amasis MT Pro" w:eastAsia="Times New Roman" w:hAnsi="Amasis MT Pro" w:cs="Arial"/>
                <w:sz w:val="24"/>
                <w:szCs w:val="24"/>
                <w:lang w:eastAsia="en-GB"/>
              </w:rPr>
              <w:t>   applied on _________________ </w:t>
            </w:r>
          </w:p>
          <w:p w14:paraId="7823E2C3" w14:textId="77777777" w:rsidR="005F6C08" w:rsidRPr="006529E2" w:rsidRDefault="005F6C08" w:rsidP="005F6C08">
            <w:pPr>
              <w:numPr>
                <w:ilvl w:val="0"/>
                <w:numId w:val="10"/>
              </w:numPr>
              <w:spacing w:after="0" w:line="240" w:lineRule="auto"/>
              <w:ind w:left="1080" w:firstLine="0"/>
              <w:textAlignment w:val="baseline"/>
              <w:rPr>
                <w:rFonts w:ascii="Amasis MT Pro" w:eastAsia="Times New Roman" w:hAnsi="Amasis MT Pro" w:cs="Arial"/>
                <w:sz w:val="24"/>
                <w:szCs w:val="24"/>
                <w:lang w:eastAsia="en-GB"/>
              </w:rPr>
            </w:pPr>
            <w:r w:rsidRPr="006529E2">
              <w:rPr>
                <w:rFonts w:ascii="Amasis MT Pro" w:eastAsia="Times New Roman" w:hAnsi="Amasis MT Pro" w:cs="Arial"/>
                <w:sz w:val="24"/>
                <w:szCs w:val="24"/>
                <w:lang w:eastAsia="en-GB"/>
              </w:rPr>
              <w:t>No </w:t>
            </w:r>
          </w:p>
        </w:tc>
      </w:tr>
      <w:tr w:rsidR="005F6C08" w:rsidRPr="006529E2" w14:paraId="7868F38C" w14:textId="77777777" w:rsidTr="005F6C08">
        <w:trPr>
          <w:trHeight w:val="1020"/>
        </w:trPr>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2A5DE74C"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6529E2">
              <w:rPr>
                <w:rFonts w:ascii="Amasis MT Pro" w:eastAsia="Times New Roman" w:hAnsi="Amasis MT Pro" w:cs="Arial"/>
                <w:sz w:val="24"/>
                <w:szCs w:val="24"/>
                <w:lang w:eastAsia="en-GB"/>
              </w:rPr>
              <w:t>Explain how your role in this organisation/on this placement meets the criteria for the assessment for the module  </w:t>
            </w:r>
          </w:p>
          <w:p w14:paraId="6F7F2779"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6529E2">
              <w:rPr>
                <w:rFonts w:ascii="Amasis MT Pro" w:eastAsia="Times New Roman" w:hAnsi="Amasis MT Pro" w:cs="Arial"/>
                <w:sz w:val="24"/>
                <w:szCs w:val="24"/>
                <w:lang w:eastAsia="en-GB"/>
              </w:rPr>
              <w:t> </w:t>
            </w:r>
            <w:r w:rsidRPr="006529E2">
              <w:rPr>
                <w:rFonts w:ascii="Amasis MT Pro" w:eastAsia="Times New Roman" w:hAnsi="Amasis MT Pro" w:cs="Arial"/>
                <w:sz w:val="24"/>
                <w:szCs w:val="24"/>
                <w:lang w:eastAsia="en-GB"/>
              </w:rPr>
              <w:br/>
              <w:t> </w:t>
            </w:r>
          </w:p>
        </w:tc>
        <w:tc>
          <w:tcPr>
            <w:tcW w:w="5715" w:type="dxa"/>
            <w:tcBorders>
              <w:top w:val="single" w:sz="6" w:space="0" w:color="auto"/>
              <w:left w:val="single" w:sz="6" w:space="0" w:color="auto"/>
              <w:bottom w:val="single" w:sz="6" w:space="0" w:color="auto"/>
              <w:right w:val="single" w:sz="6" w:space="0" w:color="auto"/>
            </w:tcBorders>
            <w:shd w:val="clear" w:color="auto" w:fill="auto"/>
            <w:hideMark/>
          </w:tcPr>
          <w:p w14:paraId="7C1A3721"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6529E2">
              <w:rPr>
                <w:rFonts w:ascii="Amasis MT Pro" w:eastAsia="Times New Roman" w:hAnsi="Amasis MT Pro" w:cs="Arial"/>
                <w:i/>
                <w:iCs/>
                <w:sz w:val="24"/>
                <w:szCs w:val="24"/>
                <w:lang w:eastAsia="en-GB"/>
              </w:rPr>
              <w:t>(e.g., what duties/tasks will you be undertaking that are relevant for the module assessment)</w:t>
            </w:r>
            <w:r w:rsidRPr="006529E2">
              <w:rPr>
                <w:rFonts w:ascii="Amasis MT Pro" w:eastAsia="Times New Roman" w:hAnsi="Amasis MT Pro" w:cs="Arial"/>
                <w:sz w:val="24"/>
                <w:szCs w:val="24"/>
                <w:lang w:eastAsia="en-GB"/>
              </w:rPr>
              <w:t> </w:t>
            </w:r>
          </w:p>
          <w:p w14:paraId="14C1D5AB"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6529E2">
              <w:rPr>
                <w:rFonts w:ascii="Amasis MT Pro" w:eastAsia="Times New Roman" w:hAnsi="Amasis MT Pro" w:cs="Arial"/>
                <w:sz w:val="24"/>
                <w:szCs w:val="24"/>
                <w:lang w:eastAsia="en-GB"/>
              </w:rPr>
              <w:t>Supporting the residents with daily activities, encouraging independent living. Mental health and well-being support. Opportunity to experience professional boundaries and sign posting. Assisting in preparation of meals and with housework.  </w:t>
            </w:r>
          </w:p>
          <w:p w14:paraId="6B2EAB27"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6529E2">
              <w:rPr>
                <w:rFonts w:ascii="Amasis MT Pro" w:eastAsia="Times New Roman" w:hAnsi="Amasis MT Pro" w:cs="Arial"/>
                <w:sz w:val="24"/>
                <w:szCs w:val="24"/>
                <w:lang w:eastAsia="en-GB"/>
              </w:rPr>
              <w:t> </w:t>
            </w:r>
          </w:p>
        </w:tc>
      </w:tr>
    </w:tbl>
    <w:p w14:paraId="6D542FC7"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6529E2">
        <w:rPr>
          <w:rFonts w:ascii="Amasis MT Pro" w:eastAsia="Times New Roman" w:hAnsi="Amasis MT Pro" w:cs="Arial"/>
          <w:sz w:val="24"/>
          <w:szCs w:val="24"/>
          <w:lang w:eastAsia="en-GB"/>
        </w:rPr>
        <w:t>ALL information must be provided. Incomplete forms will be returned to the student. </w:t>
      </w:r>
    </w:p>
    <w:p w14:paraId="51B9D11D"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6529E2">
        <w:rPr>
          <w:rFonts w:ascii="Amasis MT Pro" w:eastAsia="Times New Roman" w:hAnsi="Amasis MT Pro" w:cs="Arial"/>
          <w:i/>
          <w:iCs/>
          <w:sz w:val="24"/>
          <w:szCs w:val="24"/>
          <w:lang w:eastAsia="en-GB"/>
        </w:rPr>
        <w:t>Please return this form to Ruth Groff (</w:t>
      </w:r>
      <w:hyperlink r:id="rId32" w:tgtFrame="_blank" w:history="1">
        <w:r w:rsidRPr="006529E2">
          <w:rPr>
            <w:rFonts w:ascii="Amasis MT Pro" w:eastAsia="Times New Roman" w:hAnsi="Amasis MT Pro" w:cs="Arial"/>
            <w:i/>
            <w:iCs/>
            <w:color w:val="0000FF"/>
            <w:sz w:val="24"/>
            <w:szCs w:val="24"/>
            <w:u w:val="single"/>
            <w:lang w:eastAsia="en-GB"/>
          </w:rPr>
          <w:t>ruth.groff@uwtsd.ac.uk</w:t>
        </w:r>
      </w:hyperlink>
      <w:r w:rsidRPr="006529E2">
        <w:rPr>
          <w:rFonts w:ascii="Amasis MT Pro" w:eastAsia="Times New Roman" w:hAnsi="Amasis MT Pro" w:cs="Arial"/>
          <w:i/>
          <w:iCs/>
          <w:sz w:val="24"/>
          <w:szCs w:val="24"/>
          <w:lang w:eastAsia="en-GB"/>
        </w:rPr>
        <w:t>)</w:t>
      </w:r>
      <w:r w:rsidRPr="006529E2">
        <w:rPr>
          <w:rFonts w:ascii="Amasis MT Pro" w:eastAsia="Times New Roman" w:hAnsi="Amasis MT Pro" w:cs="Arial"/>
          <w:sz w:val="24"/>
          <w:szCs w:val="24"/>
          <w:lang w:eastAsia="en-GB"/>
        </w:rPr>
        <w:t> </w:t>
      </w:r>
    </w:p>
    <w:p w14:paraId="60982E0F"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6529E2">
        <w:rPr>
          <w:rFonts w:ascii="Amasis MT Pro" w:eastAsia="Times New Roman" w:hAnsi="Amasis MT Pro" w:cs="Arial"/>
          <w:i/>
          <w:iCs/>
          <w:sz w:val="24"/>
          <w:szCs w:val="24"/>
          <w:lang w:eastAsia="en-GB"/>
        </w:rPr>
        <w:t>Points for submission:</w:t>
      </w:r>
      <w:r w:rsidRPr="006529E2">
        <w:rPr>
          <w:rFonts w:ascii="Amasis MT Pro" w:eastAsia="Times New Roman" w:hAnsi="Amasis MT Pro" w:cs="Arial"/>
          <w:sz w:val="24"/>
          <w:szCs w:val="24"/>
          <w:lang w:eastAsia="en-GB"/>
        </w:rPr>
        <w:t> </w:t>
      </w:r>
    </w:p>
    <w:p w14:paraId="492BDE33" w14:textId="77777777" w:rsidR="005F6C08" w:rsidRPr="006529E2" w:rsidRDefault="005F6C08" w:rsidP="005F6C08">
      <w:pPr>
        <w:spacing w:after="0" w:line="240" w:lineRule="auto"/>
        <w:textAlignment w:val="baseline"/>
        <w:rPr>
          <w:rFonts w:ascii="Amasis MT Pro" w:eastAsia="Times New Roman" w:hAnsi="Amasis MT Pro" w:cs="Arial"/>
          <w:sz w:val="24"/>
          <w:szCs w:val="24"/>
          <w:lang w:eastAsia="en-GB"/>
        </w:rPr>
      </w:pPr>
      <w:r w:rsidRPr="006529E2">
        <w:rPr>
          <w:rFonts w:ascii="Amasis MT Pro" w:eastAsia="Times New Roman" w:hAnsi="Amasis MT Pro" w:cs="Arial"/>
          <w:i/>
          <w:iCs/>
          <w:sz w:val="24"/>
          <w:szCs w:val="24"/>
          <w:lang w:eastAsia="en-GB"/>
        </w:rPr>
        <w:t>Wednesday 21</w:t>
      </w:r>
      <w:r w:rsidRPr="006529E2">
        <w:rPr>
          <w:rFonts w:ascii="Amasis MT Pro" w:eastAsia="Times New Roman" w:hAnsi="Amasis MT Pro" w:cs="Arial"/>
          <w:i/>
          <w:iCs/>
          <w:sz w:val="24"/>
          <w:szCs w:val="24"/>
          <w:vertAlign w:val="superscript"/>
          <w:lang w:eastAsia="en-GB"/>
        </w:rPr>
        <w:t>st</w:t>
      </w:r>
      <w:r w:rsidRPr="006529E2">
        <w:rPr>
          <w:rFonts w:ascii="Amasis MT Pro" w:eastAsia="Times New Roman" w:hAnsi="Amasis MT Pro" w:cs="Arial"/>
          <w:i/>
          <w:iCs/>
          <w:sz w:val="24"/>
          <w:szCs w:val="24"/>
          <w:lang w:eastAsia="en-GB"/>
        </w:rPr>
        <w:t> July</w:t>
      </w:r>
      <w:r w:rsidRPr="006529E2">
        <w:rPr>
          <w:rFonts w:ascii="Amasis MT Pro" w:eastAsia="Times New Roman" w:hAnsi="Amasis MT Pro" w:cs="Arial"/>
          <w:sz w:val="24"/>
          <w:szCs w:val="24"/>
          <w:lang w:eastAsia="en-GB"/>
        </w:rPr>
        <w:t> </w:t>
      </w:r>
      <w:r w:rsidRPr="006529E2">
        <w:rPr>
          <w:rFonts w:ascii="Amasis MT Pro" w:eastAsia="Times New Roman" w:hAnsi="Amasis MT Pro" w:cs="Arial"/>
          <w:sz w:val="24"/>
          <w:szCs w:val="24"/>
          <w:lang w:eastAsia="en-GB"/>
        </w:rPr>
        <w:br/>
      </w:r>
      <w:r w:rsidRPr="006529E2">
        <w:rPr>
          <w:rFonts w:ascii="Amasis MT Pro" w:eastAsia="Times New Roman" w:hAnsi="Amasis MT Pro" w:cs="Arial"/>
          <w:i/>
          <w:iCs/>
          <w:sz w:val="24"/>
          <w:szCs w:val="24"/>
          <w:lang w:eastAsia="en-GB"/>
        </w:rPr>
        <w:t>Wednesday 1</w:t>
      </w:r>
      <w:r w:rsidRPr="006529E2">
        <w:rPr>
          <w:rFonts w:ascii="Amasis MT Pro" w:eastAsia="Times New Roman" w:hAnsi="Amasis MT Pro" w:cs="Arial"/>
          <w:i/>
          <w:iCs/>
          <w:sz w:val="24"/>
          <w:szCs w:val="24"/>
          <w:vertAlign w:val="superscript"/>
          <w:lang w:eastAsia="en-GB"/>
        </w:rPr>
        <w:t>st</w:t>
      </w:r>
      <w:r w:rsidRPr="006529E2">
        <w:rPr>
          <w:rFonts w:ascii="Amasis MT Pro" w:eastAsia="Times New Roman" w:hAnsi="Amasis MT Pro" w:cs="Arial"/>
          <w:i/>
          <w:iCs/>
          <w:sz w:val="24"/>
          <w:szCs w:val="24"/>
          <w:lang w:eastAsia="en-GB"/>
        </w:rPr>
        <w:t> September</w:t>
      </w:r>
      <w:r w:rsidRPr="006529E2">
        <w:rPr>
          <w:rFonts w:ascii="Amasis MT Pro" w:eastAsia="Times New Roman" w:hAnsi="Amasis MT Pro" w:cs="Arial"/>
          <w:sz w:val="24"/>
          <w:szCs w:val="24"/>
          <w:lang w:eastAsia="en-GB"/>
        </w:rPr>
        <w:t> </w:t>
      </w:r>
      <w:r w:rsidRPr="006529E2">
        <w:rPr>
          <w:rFonts w:ascii="Amasis MT Pro" w:eastAsia="Times New Roman" w:hAnsi="Amasis MT Pro" w:cs="Arial"/>
          <w:sz w:val="24"/>
          <w:szCs w:val="24"/>
          <w:lang w:eastAsia="en-GB"/>
        </w:rPr>
        <w:br/>
      </w:r>
      <w:r w:rsidRPr="006529E2">
        <w:rPr>
          <w:rFonts w:ascii="Amasis MT Pro" w:eastAsia="Times New Roman" w:hAnsi="Amasis MT Pro" w:cs="Arial"/>
          <w:i/>
          <w:iCs/>
          <w:sz w:val="24"/>
          <w:szCs w:val="24"/>
          <w:lang w:eastAsia="en-GB"/>
        </w:rPr>
        <w:t>FINAL opportunity to submit Wednesday 22</w:t>
      </w:r>
      <w:r w:rsidRPr="006529E2">
        <w:rPr>
          <w:rFonts w:ascii="Amasis MT Pro" w:eastAsia="Times New Roman" w:hAnsi="Amasis MT Pro" w:cs="Arial"/>
          <w:i/>
          <w:iCs/>
          <w:sz w:val="24"/>
          <w:szCs w:val="24"/>
          <w:vertAlign w:val="superscript"/>
          <w:lang w:eastAsia="en-GB"/>
        </w:rPr>
        <w:t>nd</w:t>
      </w:r>
      <w:r w:rsidRPr="006529E2">
        <w:rPr>
          <w:rFonts w:ascii="Amasis MT Pro" w:eastAsia="Times New Roman" w:hAnsi="Amasis MT Pro" w:cs="Arial"/>
          <w:i/>
          <w:iCs/>
          <w:sz w:val="24"/>
          <w:szCs w:val="24"/>
          <w:lang w:eastAsia="en-GB"/>
        </w:rPr>
        <w:t> September </w:t>
      </w:r>
      <w:r w:rsidRPr="006529E2">
        <w:rPr>
          <w:rFonts w:ascii="Amasis MT Pro" w:eastAsia="Times New Roman" w:hAnsi="Amasis MT Pro" w:cs="Arial"/>
          <w:sz w:val="24"/>
          <w:szCs w:val="24"/>
          <w:lang w:eastAsia="en-GB"/>
        </w:rPr>
        <w:t> </w:t>
      </w:r>
    </w:p>
    <w:p w14:paraId="0DA3D996" w14:textId="77777777" w:rsidR="002C37A5" w:rsidRPr="006529E2" w:rsidRDefault="002C37A5">
      <w:pPr>
        <w:rPr>
          <w:rFonts w:ascii="Amasis MT Pro" w:hAnsi="Amasis MT Pro" w:cs="Arial"/>
          <w:sz w:val="24"/>
          <w:szCs w:val="24"/>
        </w:rPr>
      </w:pPr>
    </w:p>
    <w:p w14:paraId="7AE284A8" w14:textId="5DE5536C" w:rsidR="004408F5" w:rsidRPr="006529E2" w:rsidRDefault="00AD0DD5">
      <w:pPr>
        <w:rPr>
          <w:rFonts w:ascii="Amasis MT Pro" w:hAnsi="Amasis MT Pro" w:cs="Arial"/>
          <w:sz w:val="24"/>
          <w:szCs w:val="24"/>
        </w:rPr>
      </w:pPr>
      <w:r w:rsidRPr="006529E2">
        <w:rPr>
          <w:rFonts w:ascii="Amasis MT Pro" w:hAnsi="Amasis MT Pro" w:cs="Arial"/>
          <w:sz w:val="24"/>
          <w:szCs w:val="24"/>
        </w:rPr>
        <w:lastRenderedPageBreak/>
        <w:t>Appendix B</w:t>
      </w:r>
    </w:p>
    <w:p w14:paraId="6C915344" w14:textId="6D523435" w:rsidR="00AD0DD5" w:rsidRPr="006529E2" w:rsidRDefault="00171846">
      <w:pPr>
        <w:rPr>
          <w:rFonts w:ascii="Amasis MT Pro" w:hAnsi="Amasis MT Pro" w:cs="Arial"/>
          <w:sz w:val="24"/>
          <w:szCs w:val="24"/>
        </w:rPr>
      </w:pPr>
      <w:r w:rsidRPr="006529E2">
        <w:rPr>
          <w:rFonts w:ascii="Amasis MT Pro" w:hAnsi="Amasis MT Pro" w:cs="Arial"/>
          <w:sz w:val="24"/>
          <w:szCs w:val="24"/>
        </w:rPr>
        <w:t xml:space="preserve">Email confirmation </w:t>
      </w:r>
      <w:r w:rsidR="0044229C" w:rsidRPr="006529E2">
        <w:rPr>
          <w:rFonts w:ascii="Amasis MT Pro" w:hAnsi="Amasis MT Pro" w:cs="Arial"/>
          <w:sz w:val="24"/>
          <w:szCs w:val="24"/>
        </w:rPr>
        <w:t>– Verbal confirmation given in person</w:t>
      </w:r>
    </w:p>
    <w:p w14:paraId="6349EEAD" w14:textId="77777777" w:rsidR="00E2699D" w:rsidRPr="006529E2" w:rsidRDefault="00E2699D">
      <w:pPr>
        <w:rPr>
          <w:rFonts w:ascii="Amasis MT Pro" w:hAnsi="Amasis MT Pro" w:cs="Arial"/>
          <w:noProof/>
          <w:sz w:val="24"/>
          <w:szCs w:val="24"/>
        </w:rPr>
      </w:pPr>
    </w:p>
    <w:p w14:paraId="3CF216C4" w14:textId="04238FA2" w:rsidR="005F6C08" w:rsidRPr="006529E2" w:rsidRDefault="00E2699D">
      <w:pPr>
        <w:rPr>
          <w:rFonts w:ascii="Amasis MT Pro" w:hAnsi="Amasis MT Pro" w:cs="Arial"/>
          <w:sz w:val="24"/>
          <w:szCs w:val="24"/>
        </w:rPr>
      </w:pPr>
      <w:r w:rsidRPr="006529E2">
        <w:rPr>
          <w:rFonts w:ascii="Amasis MT Pro" w:hAnsi="Amasis MT Pro" w:cs="Arial"/>
          <w:noProof/>
          <w:sz w:val="24"/>
          <w:szCs w:val="24"/>
        </w:rPr>
        <w:drawing>
          <wp:inline distT="0" distB="0" distL="0" distR="0" wp14:anchorId="7D5A7B30" wp14:editId="41115C69">
            <wp:extent cx="6316798" cy="4369982"/>
            <wp:effectExtent l="0" t="0" r="8255" b="0"/>
            <wp:docPr id="19" name="Picture 1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 email&#10;&#10;Description automatically generated"/>
                    <pic:cNvPicPr/>
                  </pic:nvPicPr>
                  <pic:blipFill rotWithShape="1">
                    <a:blip r:embed="rId33"/>
                    <a:srcRect l="42297" t="19130" r="1112" b="11268"/>
                    <a:stretch/>
                  </pic:blipFill>
                  <pic:spPr bwMode="auto">
                    <a:xfrm>
                      <a:off x="0" y="0"/>
                      <a:ext cx="6330837" cy="4379694"/>
                    </a:xfrm>
                    <a:prstGeom prst="rect">
                      <a:avLst/>
                    </a:prstGeom>
                    <a:ln>
                      <a:noFill/>
                    </a:ln>
                    <a:extLst>
                      <a:ext uri="{53640926-AAD7-44D8-BBD7-CCE9431645EC}">
                        <a14:shadowObscured xmlns:a14="http://schemas.microsoft.com/office/drawing/2010/main"/>
                      </a:ext>
                    </a:extLst>
                  </pic:spPr>
                </pic:pic>
              </a:graphicData>
            </a:graphic>
          </wp:inline>
        </w:drawing>
      </w:r>
    </w:p>
    <w:p w14:paraId="3958F84B" w14:textId="77777777" w:rsidR="00C64D1A" w:rsidRPr="006529E2" w:rsidRDefault="00C64D1A">
      <w:pPr>
        <w:rPr>
          <w:rFonts w:ascii="Amasis MT Pro" w:hAnsi="Amasis MT Pro" w:cs="Arial"/>
          <w:sz w:val="24"/>
          <w:szCs w:val="24"/>
        </w:rPr>
      </w:pPr>
    </w:p>
    <w:p w14:paraId="40F715A7" w14:textId="77777777" w:rsidR="00C64D1A" w:rsidRPr="006529E2" w:rsidRDefault="00C64D1A">
      <w:pPr>
        <w:rPr>
          <w:rFonts w:ascii="Amasis MT Pro" w:hAnsi="Amasis MT Pro" w:cs="Arial"/>
          <w:sz w:val="24"/>
          <w:szCs w:val="24"/>
        </w:rPr>
      </w:pPr>
    </w:p>
    <w:p w14:paraId="2CF9BD0A" w14:textId="60352FF9" w:rsidR="00171846" w:rsidRPr="006529E2" w:rsidRDefault="00171846">
      <w:pPr>
        <w:rPr>
          <w:rFonts w:ascii="Amasis MT Pro" w:hAnsi="Amasis MT Pro" w:cs="Arial"/>
          <w:sz w:val="24"/>
          <w:szCs w:val="24"/>
        </w:rPr>
      </w:pPr>
    </w:p>
    <w:p w14:paraId="737E3FC4" w14:textId="77777777" w:rsidR="00171846" w:rsidRPr="006529E2" w:rsidRDefault="00171846">
      <w:pPr>
        <w:rPr>
          <w:rFonts w:ascii="Amasis MT Pro" w:hAnsi="Amasis MT Pro" w:cs="Arial"/>
          <w:sz w:val="24"/>
          <w:szCs w:val="24"/>
        </w:rPr>
      </w:pPr>
      <w:r w:rsidRPr="006529E2">
        <w:rPr>
          <w:rFonts w:ascii="Amasis MT Pro" w:hAnsi="Amasis MT Pro" w:cs="Arial"/>
          <w:sz w:val="24"/>
          <w:szCs w:val="24"/>
        </w:rPr>
        <w:br w:type="page"/>
      </w:r>
    </w:p>
    <w:p w14:paraId="3D1B6D19" w14:textId="1AE1C5A7" w:rsidR="00171846" w:rsidRPr="006529E2" w:rsidRDefault="00171846">
      <w:pPr>
        <w:rPr>
          <w:rFonts w:ascii="Amasis MT Pro" w:hAnsi="Amasis MT Pro" w:cs="Arial"/>
          <w:sz w:val="24"/>
          <w:szCs w:val="24"/>
        </w:rPr>
      </w:pPr>
      <w:r w:rsidRPr="006529E2">
        <w:rPr>
          <w:rFonts w:ascii="Amasis MT Pro" w:hAnsi="Amasis MT Pro" w:cs="Arial"/>
          <w:sz w:val="24"/>
          <w:szCs w:val="24"/>
        </w:rPr>
        <w:lastRenderedPageBreak/>
        <w:t>Appendix C</w:t>
      </w:r>
    </w:p>
    <w:p w14:paraId="2E1BCFE7" w14:textId="73F53451" w:rsidR="00171846" w:rsidRPr="006529E2" w:rsidRDefault="00171846">
      <w:pPr>
        <w:rPr>
          <w:rFonts w:ascii="Amasis MT Pro" w:hAnsi="Amasis MT Pro" w:cs="Arial"/>
          <w:sz w:val="24"/>
          <w:szCs w:val="24"/>
        </w:rPr>
      </w:pPr>
      <w:r w:rsidRPr="006529E2">
        <w:rPr>
          <w:rFonts w:ascii="Amasis MT Pro" w:hAnsi="Amasis MT Pro" w:cs="Arial"/>
          <w:sz w:val="24"/>
          <w:szCs w:val="24"/>
        </w:rPr>
        <w:t xml:space="preserve">Email confirmation from Sharon </w:t>
      </w:r>
    </w:p>
    <w:p w14:paraId="3A95DF6B" w14:textId="4E0BF562" w:rsidR="00334E78" w:rsidRPr="006529E2" w:rsidRDefault="00AB033A">
      <w:pPr>
        <w:rPr>
          <w:rFonts w:ascii="Amasis MT Pro" w:hAnsi="Amasis MT Pro" w:cs="Arial"/>
          <w:sz w:val="24"/>
          <w:szCs w:val="24"/>
        </w:rPr>
      </w:pPr>
      <w:r w:rsidRPr="006529E2">
        <w:rPr>
          <w:rFonts w:ascii="Amasis MT Pro" w:hAnsi="Amasis MT Pro" w:cs="Arial"/>
          <w:sz w:val="24"/>
          <w:szCs w:val="24"/>
        </w:rPr>
        <w:t xml:space="preserve">Note: Verbal agreement enquiry led to agreement </w:t>
      </w:r>
      <w:r w:rsidR="00D76F4A" w:rsidRPr="006529E2">
        <w:rPr>
          <w:rFonts w:ascii="Amasis MT Pro" w:hAnsi="Amasis MT Pro" w:cs="Arial"/>
          <w:sz w:val="24"/>
          <w:szCs w:val="24"/>
        </w:rPr>
        <w:t xml:space="preserve">for placement, no email thread available. </w:t>
      </w:r>
    </w:p>
    <w:p w14:paraId="705FC6BB" w14:textId="77429C5D" w:rsidR="00D76F4A" w:rsidRPr="006529E2" w:rsidRDefault="00D76F4A">
      <w:pPr>
        <w:rPr>
          <w:rFonts w:ascii="Amasis MT Pro" w:hAnsi="Amasis MT Pro" w:cs="Arial"/>
          <w:sz w:val="24"/>
          <w:szCs w:val="24"/>
        </w:rPr>
      </w:pPr>
      <w:r w:rsidRPr="006529E2">
        <w:rPr>
          <w:rFonts w:ascii="Amasis MT Pro" w:hAnsi="Amasis MT Pro" w:cs="Arial"/>
          <w:sz w:val="24"/>
          <w:szCs w:val="24"/>
        </w:rPr>
        <w:t>House manager confirmed via email.</w:t>
      </w:r>
    </w:p>
    <w:p w14:paraId="0AC5E77F" w14:textId="77777777" w:rsidR="00334E78" w:rsidRPr="006529E2" w:rsidRDefault="00334E78">
      <w:pPr>
        <w:rPr>
          <w:rFonts w:ascii="Amasis MT Pro" w:hAnsi="Amasis MT Pro" w:cs="Arial"/>
          <w:noProof/>
          <w:sz w:val="24"/>
          <w:szCs w:val="24"/>
        </w:rPr>
      </w:pPr>
    </w:p>
    <w:p w14:paraId="6D901ACF" w14:textId="44BC66F0" w:rsidR="00171846" w:rsidRPr="006529E2" w:rsidRDefault="00334E78">
      <w:pPr>
        <w:rPr>
          <w:rFonts w:ascii="Amasis MT Pro" w:hAnsi="Amasis MT Pro" w:cs="Arial"/>
          <w:sz w:val="24"/>
          <w:szCs w:val="24"/>
        </w:rPr>
      </w:pPr>
      <w:r w:rsidRPr="006529E2">
        <w:rPr>
          <w:rFonts w:ascii="Amasis MT Pro" w:hAnsi="Amasis MT Pro" w:cs="Arial"/>
          <w:noProof/>
          <w:sz w:val="24"/>
          <w:szCs w:val="24"/>
        </w:rPr>
        <w:drawing>
          <wp:inline distT="0" distB="0" distL="0" distR="0" wp14:anchorId="0242444D" wp14:editId="28FB630D">
            <wp:extent cx="5948127" cy="4169057"/>
            <wp:effectExtent l="0" t="0" r="0" b="3175"/>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pic:nvPicPr>
                  <pic:blipFill rotWithShape="1">
                    <a:blip r:embed="rId34"/>
                    <a:srcRect l="42101" t="18909" r="542" b="9618"/>
                    <a:stretch/>
                  </pic:blipFill>
                  <pic:spPr bwMode="auto">
                    <a:xfrm>
                      <a:off x="0" y="0"/>
                      <a:ext cx="5956801" cy="4175136"/>
                    </a:xfrm>
                    <a:prstGeom prst="rect">
                      <a:avLst/>
                    </a:prstGeom>
                    <a:ln>
                      <a:noFill/>
                    </a:ln>
                    <a:extLst>
                      <a:ext uri="{53640926-AAD7-44D8-BBD7-CCE9431645EC}">
                        <a14:shadowObscured xmlns:a14="http://schemas.microsoft.com/office/drawing/2010/main"/>
                      </a:ext>
                    </a:extLst>
                  </pic:spPr>
                </pic:pic>
              </a:graphicData>
            </a:graphic>
          </wp:inline>
        </w:drawing>
      </w:r>
      <w:r w:rsidR="00171846" w:rsidRPr="006529E2">
        <w:rPr>
          <w:rFonts w:ascii="Amasis MT Pro" w:hAnsi="Amasis MT Pro" w:cs="Arial"/>
          <w:sz w:val="24"/>
          <w:szCs w:val="24"/>
        </w:rPr>
        <w:br w:type="page"/>
      </w:r>
    </w:p>
    <w:p w14:paraId="25FB7004" w14:textId="3E624098" w:rsidR="00C64D1A" w:rsidRPr="006529E2" w:rsidRDefault="00171846">
      <w:pPr>
        <w:rPr>
          <w:rFonts w:ascii="Amasis MT Pro" w:hAnsi="Amasis MT Pro" w:cs="Arial"/>
          <w:sz w:val="24"/>
          <w:szCs w:val="24"/>
        </w:rPr>
      </w:pPr>
      <w:r w:rsidRPr="006529E2">
        <w:rPr>
          <w:rFonts w:ascii="Amasis MT Pro" w:hAnsi="Amasis MT Pro" w:cs="Arial"/>
          <w:sz w:val="24"/>
          <w:szCs w:val="24"/>
        </w:rPr>
        <w:lastRenderedPageBreak/>
        <w:t xml:space="preserve">Appendix D </w:t>
      </w:r>
    </w:p>
    <w:p w14:paraId="72C2A9C6" w14:textId="4A6BE8CE" w:rsidR="001C30FB" w:rsidRPr="006529E2" w:rsidRDefault="001C30FB">
      <w:pPr>
        <w:rPr>
          <w:rFonts w:ascii="Amasis MT Pro" w:hAnsi="Amasis MT Pro" w:cs="Arial"/>
          <w:sz w:val="24"/>
          <w:szCs w:val="24"/>
        </w:rPr>
      </w:pPr>
      <w:r w:rsidRPr="006529E2">
        <w:rPr>
          <w:rFonts w:ascii="Amasis MT Pro" w:hAnsi="Amasis MT Pro" w:cs="Arial"/>
          <w:sz w:val="24"/>
          <w:szCs w:val="24"/>
        </w:rPr>
        <w:t>Record of attendance form</w:t>
      </w:r>
    </w:p>
    <w:p w14:paraId="08A9CAD6" w14:textId="77777777" w:rsidR="005D2BD1" w:rsidRPr="006529E2" w:rsidRDefault="005D2BD1">
      <w:pPr>
        <w:rPr>
          <w:rFonts w:ascii="Amasis MT Pro" w:hAnsi="Amasis MT Pro" w:cs="Arial"/>
          <w:noProof/>
          <w:sz w:val="24"/>
          <w:szCs w:val="24"/>
        </w:rPr>
      </w:pPr>
    </w:p>
    <w:p w14:paraId="0CE1E516" w14:textId="05C5F544" w:rsidR="005D2BD1" w:rsidRPr="006529E2" w:rsidRDefault="005D2BD1">
      <w:pPr>
        <w:rPr>
          <w:rFonts w:ascii="Amasis MT Pro" w:hAnsi="Amasis MT Pro" w:cs="Arial"/>
          <w:sz w:val="24"/>
          <w:szCs w:val="24"/>
        </w:rPr>
      </w:pPr>
      <w:r w:rsidRPr="006529E2">
        <w:rPr>
          <w:rFonts w:ascii="Amasis MT Pro" w:hAnsi="Amasis MT Pro" w:cs="Arial"/>
          <w:noProof/>
          <w:sz w:val="24"/>
          <w:szCs w:val="24"/>
        </w:rPr>
        <w:drawing>
          <wp:inline distT="0" distB="0" distL="0" distR="0" wp14:anchorId="1FD351D6" wp14:editId="67B5B84C">
            <wp:extent cx="5454869" cy="7556477"/>
            <wp:effectExtent l="0" t="0" r="0" b="6985"/>
            <wp:docPr id="15" name="Picture 1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Word&#10;&#10;Description automatically generated"/>
                    <pic:cNvPicPr/>
                  </pic:nvPicPr>
                  <pic:blipFill rotWithShape="1">
                    <a:blip r:embed="rId35"/>
                    <a:srcRect l="36952" t="28366" r="38795" b="11906"/>
                    <a:stretch/>
                  </pic:blipFill>
                  <pic:spPr bwMode="auto">
                    <a:xfrm>
                      <a:off x="0" y="0"/>
                      <a:ext cx="5474855" cy="7584163"/>
                    </a:xfrm>
                    <a:prstGeom prst="rect">
                      <a:avLst/>
                    </a:prstGeom>
                    <a:ln>
                      <a:noFill/>
                    </a:ln>
                    <a:extLst>
                      <a:ext uri="{53640926-AAD7-44D8-BBD7-CCE9431645EC}">
                        <a14:shadowObscured xmlns:a14="http://schemas.microsoft.com/office/drawing/2010/main"/>
                      </a:ext>
                    </a:extLst>
                  </pic:spPr>
                </pic:pic>
              </a:graphicData>
            </a:graphic>
          </wp:inline>
        </w:drawing>
      </w:r>
    </w:p>
    <w:p w14:paraId="66DD1498" w14:textId="1008A13E" w:rsidR="001C30FB" w:rsidRPr="006529E2" w:rsidRDefault="001C30FB">
      <w:pPr>
        <w:rPr>
          <w:rFonts w:ascii="Amasis MT Pro" w:hAnsi="Amasis MT Pro" w:cs="Arial"/>
          <w:sz w:val="24"/>
          <w:szCs w:val="24"/>
        </w:rPr>
      </w:pPr>
      <w:r w:rsidRPr="006529E2">
        <w:rPr>
          <w:rFonts w:ascii="Amasis MT Pro" w:hAnsi="Amasis MT Pro" w:cs="Arial"/>
          <w:sz w:val="24"/>
          <w:szCs w:val="24"/>
        </w:rPr>
        <w:br w:type="page"/>
      </w:r>
      <w:r w:rsidRPr="006529E2">
        <w:rPr>
          <w:rFonts w:ascii="Amasis MT Pro" w:hAnsi="Amasis MT Pro" w:cs="Arial"/>
          <w:sz w:val="24"/>
          <w:szCs w:val="24"/>
        </w:rPr>
        <w:lastRenderedPageBreak/>
        <w:t xml:space="preserve">Appendix </w:t>
      </w:r>
      <w:r w:rsidR="00AF2D95" w:rsidRPr="006529E2">
        <w:rPr>
          <w:rFonts w:ascii="Amasis MT Pro" w:hAnsi="Amasis MT Pro" w:cs="Arial"/>
          <w:sz w:val="24"/>
          <w:szCs w:val="24"/>
        </w:rPr>
        <w:t>E</w:t>
      </w:r>
    </w:p>
    <w:p w14:paraId="558C0ADC" w14:textId="0C797578" w:rsidR="00AF2D95" w:rsidRPr="006529E2" w:rsidRDefault="00AF2D95">
      <w:pPr>
        <w:rPr>
          <w:rFonts w:ascii="Amasis MT Pro" w:hAnsi="Amasis MT Pro" w:cs="Arial"/>
          <w:sz w:val="24"/>
          <w:szCs w:val="24"/>
        </w:rPr>
      </w:pPr>
      <w:r w:rsidRPr="006529E2">
        <w:rPr>
          <w:rFonts w:ascii="Amasis MT Pro" w:hAnsi="Amasis MT Pro" w:cs="Arial"/>
          <w:sz w:val="24"/>
          <w:szCs w:val="24"/>
        </w:rPr>
        <w:t xml:space="preserve">Attendance logged through Reflective Log </w:t>
      </w:r>
    </w:p>
    <w:tbl>
      <w:tblPr>
        <w:tblStyle w:val="TableGrid"/>
        <w:tblW w:w="0" w:type="auto"/>
        <w:tblLook w:val="04A0" w:firstRow="1" w:lastRow="0" w:firstColumn="1" w:lastColumn="0" w:noHBand="0" w:noVBand="1"/>
      </w:tblPr>
      <w:tblGrid>
        <w:gridCol w:w="4508"/>
        <w:gridCol w:w="4508"/>
      </w:tblGrid>
      <w:tr w:rsidR="00922B7F" w:rsidRPr="006529E2" w14:paraId="0B8902C4" w14:textId="77777777" w:rsidTr="00922B7F">
        <w:tc>
          <w:tcPr>
            <w:tcW w:w="4508" w:type="dxa"/>
          </w:tcPr>
          <w:p w14:paraId="51DC3888" w14:textId="4D06BD2E" w:rsidR="00922B7F" w:rsidRPr="006529E2" w:rsidRDefault="00922B7F">
            <w:pPr>
              <w:rPr>
                <w:rFonts w:ascii="Amasis MT Pro" w:hAnsi="Amasis MT Pro" w:cs="Arial"/>
                <w:sz w:val="24"/>
                <w:szCs w:val="24"/>
              </w:rPr>
            </w:pPr>
            <w:r w:rsidRPr="006529E2">
              <w:rPr>
                <w:rFonts w:ascii="Amasis MT Pro" w:hAnsi="Amasis MT Pro" w:cs="Arial"/>
                <w:sz w:val="24"/>
                <w:szCs w:val="24"/>
              </w:rPr>
              <w:t>Date</w:t>
            </w:r>
          </w:p>
        </w:tc>
        <w:tc>
          <w:tcPr>
            <w:tcW w:w="4508" w:type="dxa"/>
          </w:tcPr>
          <w:p w14:paraId="0871A9BA" w14:textId="147D4575" w:rsidR="00922B7F" w:rsidRPr="006529E2" w:rsidRDefault="00922B7F">
            <w:pPr>
              <w:rPr>
                <w:rFonts w:ascii="Amasis MT Pro" w:hAnsi="Amasis MT Pro" w:cs="Arial"/>
                <w:sz w:val="24"/>
                <w:szCs w:val="24"/>
              </w:rPr>
            </w:pPr>
            <w:r w:rsidRPr="006529E2">
              <w:rPr>
                <w:rFonts w:ascii="Amasis MT Pro" w:hAnsi="Amasis MT Pro" w:cs="Arial"/>
                <w:sz w:val="24"/>
                <w:szCs w:val="24"/>
              </w:rPr>
              <w:t>Hours</w:t>
            </w:r>
          </w:p>
        </w:tc>
      </w:tr>
      <w:tr w:rsidR="00922B7F" w:rsidRPr="006529E2" w14:paraId="6B2840D4" w14:textId="77777777" w:rsidTr="00922B7F">
        <w:tc>
          <w:tcPr>
            <w:tcW w:w="4508" w:type="dxa"/>
          </w:tcPr>
          <w:p w14:paraId="223BC38A" w14:textId="19996A40" w:rsidR="00922B7F" w:rsidRPr="006529E2" w:rsidRDefault="00922B7F">
            <w:pPr>
              <w:rPr>
                <w:rFonts w:ascii="Amasis MT Pro" w:hAnsi="Amasis MT Pro" w:cs="Arial"/>
                <w:sz w:val="24"/>
                <w:szCs w:val="24"/>
              </w:rPr>
            </w:pPr>
            <w:r w:rsidRPr="006529E2">
              <w:rPr>
                <w:rFonts w:ascii="Amasis MT Pro" w:hAnsi="Amasis MT Pro" w:cs="Arial"/>
                <w:sz w:val="24"/>
                <w:szCs w:val="24"/>
              </w:rPr>
              <w:t>12/10/21</w:t>
            </w:r>
          </w:p>
        </w:tc>
        <w:tc>
          <w:tcPr>
            <w:tcW w:w="4508" w:type="dxa"/>
          </w:tcPr>
          <w:p w14:paraId="69C950A9" w14:textId="78F59904" w:rsidR="00922B7F" w:rsidRPr="006529E2" w:rsidRDefault="0068348B">
            <w:pPr>
              <w:rPr>
                <w:rFonts w:ascii="Amasis MT Pro" w:hAnsi="Amasis MT Pro" w:cs="Arial"/>
                <w:sz w:val="24"/>
                <w:szCs w:val="24"/>
              </w:rPr>
            </w:pPr>
            <w:r w:rsidRPr="006529E2">
              <w:rPr>
                <w:rFonts w:ascii="Amasis MT Pro" w:hAnsi="Amasis MT Pro" w:cs="Arial"/>
                <w:sz w:val="24"/>
                <w:szCs w:val="24"/>
              </w:rPr>
              <w:t>7</w:t>
            </w:r>
          </w:p>
        </w:tc>
      </w:tr>
      <w:tr w:rsidR="00922B7F" w:rsidRPr="006529E2" w14:paraId="735208B8" w14:textId="77777777" w:rsidTr="00922B7F">
        <w:tc>
          <w:tcPr>
            <w:tcW w:w="4508" w:type="dxa"/>
          </w:tcPr>
          <w:p w14:paraId="31938023" w14:textId="39C0F5EB" w:rsidR="00922B7F" w:rsidRPr="006529E2" w:rsidRDefault="00922B7F">
            <w:pPr>
              <w:rPr>
                <w:rFonts w:ascii="Amasis MT Pro" w:hAnsi="Amasis MT Pro" w:cs="Arial"/>
                <w:sz w:val="24"/>
                <w:szCs w:val="24"/>
              </w:rPr>
            </w:pPr>
            <w:r w:rsidRPr="006529E2">
              <w:rPr>
                <w:rFonts w:ascii="Amasis MT Pro" w:hAnsi="Amasis MT Pro" w:cs="Arial"/>
                <w:sz w:val="24"/>
                <w:szCs w:val="24"/>
              </w:rPr>
              <w:t>21/10/21</w:t>
            </w:r>
          </w:p>
        </w:tc>
        <w:tc>
          <w:tcPr>
            <w:tcW w:w="4508" w:type="dxa"/>
          </w:tcPr>
          <w:p w14:paraId="02A79D81" w14:textId="00FC1961" w:rsidR="00922B7F" w:rsidRPr="006529E2" w:rsidRDefault="0068348B">
            <w:pPr>
              <w:rPr>
                <w:rFonts w:ascii="Amasis MT Pro" w:hAnsi="Amasis MT Pro" w:cs="Arial"/>
                <w:sz w:val="24"/>
                <w:szCs w:val="24"/>
              </w:rPr>
            </w:pPr>
            <w:r w:rsidRPr="006529E2">
              <w:rPr>
                <w:rFonts w:ascii="Amasis MT Pro" w:hAnsi="Amasis MT Pro" w:cs="Arial"/>
                <w:sz w:val="24"/>
                <w:szCs w:val="24"/>
              </w:rPr>
              <w:t>7</w:t>
            </w:r>
          </w:p>
        </w:tc>
      </w:tr>
      <w:tr w:rsidR="00922B7F" w:rsidRPr="006529E2" w14:paraId="33C8068F" w14:textId="77777777" w:rsidTr="00922B7F">
        <w:tc>
          <w:tcPr>
            <w:tcW w:w="4508" w:type="dxa"/>
          </w:tcPr>
          <w:p w14:paraId="1B32FB48" w14:textId="5F1E3125" w:rsidR="00922B7F" w:rsidRPr="006529E2" w:rsidRDefault="0068348B">
            <w:pPr>
              <w:rPr>
                <w:rFonts w:ascii="Amasis MT Pro" w:hAnsi="Amasis MT Pro" w:cs="Arial"/>
                <w:sz w:val="24"/>
                <w:szCs w:val="24"/>
              </w:rPr>
            </w:pPr>
            <w:r w:rsidRPr="006529E2">
              <w:rPr>
                <w:rFonts w:ascii="Amasis MT Pro" w:hAnsi="Amasis MT Pro" w:cs="Arial"/>
                <w:sz w:val="24"/>
                <w:szCs w:val="24"/>
              </w:rPr>
              <w:t>09/11/21</w:t>
            </w:r>
          </w:p>
        </w:tc>
        <w:tc>
          <w:tcPr>
            <w:tcW w:w="4508" w:type="dxa"/>
          </w:tcPr>
          <w:p w14:paraId="0DDEB4BA" w14:textId="109234BC" w:rsidR="00922B7F" w:rsidRPr="006529E2" w:rsidRDefault="00E60297">
            <w:pPr>
              <w:rPr>
                <w:rFonts w:ascii="Amasis MT Pro" w:hAnsi="Amasis MT Pro" w:cs="Arial"/>
                <w:sz w:val="24"/>
                <w:szCs w:val="24"/>
              </w:rPr>
            </w:pPr>
            <w:r w:rsidRPr="006529E2">
              <w:rPr>
                <w:rFonts w:ascii="Amasis MT Pro" w:hAnsi="Amasis MT Pro" w:cs="Arial"/>
                <w:sz w:val="24"/>
                <w:szCs w:val="24"/>
              </w:rPr>
              <w:t>6</w:t>
            </w:r>
          </w:p>
        </w:tc>
      </w:tr>
      <w:tr w:rsidR="00922B7F" w:rsidRPr="006529E2" w14:paraId="27C094E6" w14:textId="77777777" w:rsidTr="00922B7F">
        <w:tc>
          <w:tcPr>
            <w:tcW w:w="4508" w:type="dxa"/>
          </w:tcPr>
          <w:p w14:paraId="6BAF48CE" w14:textId="441B6C49" w:rsidR="00922B7F" w:rsidRPr="006529E2" w:rsidRDefault="0068348B">
            <w:pPr>
              <w:rPr>
                <w:rFonts w:ascii="Amasis MT Pro" w:hAnsi="Amasis MT Pro" w:cs="Arial"/>
                <w:sz w:val="24"/>
                <w:szCs w:val="24"/>
              </w:rPr>
            </w:pPr>
            <w:r w:rsidRPr="006529E2">
              <w:rPr>
                <w:rFonts w:ascii="Amasis MT Pro" w:hAnsi="Amasis MT Pro" w:cs="Arial"/>
                <w:sz w:val="24"/>
                <w:szCs w:val="24"/>
              </w:rPr>
              <w:t>18/11/21</w:t>
            </w:r>
          </w:p>
        </w:tc>
        <w:tc>
          <w:tcPr>
            <w:tcW w:w="4508" w:type="dxa"/>
          </w:tcPr>
          <w:p w14:paraId="3E88F8E1" w14:textId="53FDBD08" w:rsidR="00922B7F" w:rsidRPr="006529E2" w:rsidRDefault="00E60297">
            <w:pPr>
              <w:rPr>
                <w:rFonts w:ascii="Amasis MT Pro" w:hAnsi="Amasis MT Pro" w:cs="Arial"/>
                <w:sz w:val="24"/>
                <w:szCs w:val="24"/>
              </w:rPr>
            </w:pPr>
            <w:r w:rsidRPr="006529E2">
              <w:rPr>
                <w:rFonts w:ascii="Amasis MT Pro" w:hAnsi="Amasis MT Pro" w:cs="Arial"/>
                <w:sz w:val="24"/>
                <w:szCs w:val="24"/>
              </w:rPr>
              <w:t>5</w:t>
            </w:r>
          </w:p>
        </w:tc>
      </w:tr>
      <w:tr w:rsidR="0068348B" w:rsidRPr="006529E2" w14:paraId="6CFB2E4F" w14:textId="77777777" w:rsidTr="00922B7F">
        <w:tc>
          <w:tcPr>
            <w:tcW w:w="4508" w:type="dxa"/>
          </w:tcPr>
          <w:p w14:paraId="1FE817B4" w14:textId="736F803B" w:rsidR="0068348B" w:rsidRPr="006529E2" w:rsidRDefault="0068348B">
            <w:pPr>
              <w:rPr>
                <w:rFonts w:ascii="Amasis MT Pro" w:hAnsi="Amasis MT Pro" w:cs="Arial"/>
                <w:sz w:val="24"/>
                <w:szCs w:val="24"/>
              </w:rPr>
            </w:pPr>
            <w:r w:rsidRPr="006529E2">
              <w:rPr>
                <w:rFonts w:ascii="Amasis MT Pro" w:hAnsi="Amasis MT Pro" w:cs="Arial"/>
                <w:sz w:val="24"/>
                <w:szCs w:val="24"/>
              </w:rPr>
              <w:t>19/11/21</w:t>
            </w:r>
          </w:p>
        </w:tc>
        <w:tc>
          <w:tcPr>
            <w:tcW w:w="4508" w:type="dxa"/>
          </w:tcPr>
          <w:p w14:paraId="25E212E2" w14:textId="4849B73E" w:rsidR="0068348B" w:rsidRPr="006529E2" w:rsidRDefault="00E60297">
            <w:pPr>
              <w:rPr>
                <w:rFonts w:ascii="Amasis MT Pro" w:hAnsi="Amasis MT Pro" w:cs="Arial"/>
                <w:sz w:val="24"/>
                <w:szCs w:val="24"/>
              </w:rPr>
            </w:pPr>
            <w:r w:rsidRPr="006529E2">
              <w:rPr>
                <w:rFonts w:ascii="Amasis MT Pro" w:hAnsi="Amasis MT Pro" w:cs="Arial"/>
                <w:sz w:val="24"/>
                <w:szCs w:val="24"/>
              </w:rPr>
              <w:t>5</w:t>
            </w:r>
          </w:p>
        </w:tc>
      </w:tr>
      <w:tr w:rsidR="0068348B" w:rsidRPr="006529E2" w14:paraId="01C3E3CF" w14:textId="77777777" w:rsidTr="00922B7F">
        <w:tc>
          <w:tcPr>
            <w:tcW w:w="4508" w:type="dxa"/>
          </w:tcPr>
          <w:p w14:paraId="69D2C785" w14:textId="5CFA750F" w:rsidR="0068348B" w:rsidRPr="006529E2" w:rsidRDefault="0068348B">
            <w:pPr>
              <w:rPr>
                <w:rFonts w:ascii="Amasis MT Pro" w:hAnsi="Amasis MT Pro" w:cs="Arial"/>
                <w:sz w:val="24"/>
                <w:szCs w:val="24"/>
              </w:rPr>
            </w:pPr>
            <w:r w:rsidRPr="006529E2">
              <w:rPr>
                <w:rFonts w:ascii="Amasis MT Pro" w:hAnsi="Amasis MT Pro" w:cs="Arial"/>
                <w:sz w:val="24"/>
                <w:szCs w:val="24"/>
              </w:rPr>
              <w:t>29/11/21</w:t>
            </w:r>
          </w:p>
        </w:tc>
        <w:tc>
          <w:tcPr>
            <w:tcW w:w="4508" w:type="dxa"/>
          </w:tcPr>
          <w:p w14:paraId="563D1E65" w14:textId="4F07AF79" w:rsidR="0068348B" w:rsidRPr="006529E2" w:rsidRDefault="00E60297">
            <w:pPr>
              <w:rPr>
                <w:rFonts w:ascii="Amasis MT Pro" w:hAnsi="Amasis MT Pro" w:cs="Arial"/>
                <w:sz w:val="24"/>
                <w:szCs w:val="24"/>
              </w:rPr>
            </w:pPr>
            <w:r w:rsidRPr="006529E2">
              <w:rPr>
                <w:rFonts w:ascii="Amasis MT Pro" w:hAnsi="Amasis MT Pro" w:cs="Arial"/>
                <w:sz w:val="24"/>
                <w:szCs w:val="24"/>
              </w:rPr>
              <w:t>6</w:t>
            </w:r>
          </w:p>
        </w:tc>
      </w:tr>
      <w:tr w:rsidR="00E60297" w:rsidRPr="006529E2" w14:paraId="5C8AFAFC" w14:textId="77777777" w:rsidTr="00922B7F">
        <w:tc>
          <w:tcPr>
            <w:tcW w:w="4508" w:type="dxa"/>
          </w:tcPr>
          <w:p w14:paraId="50925C03" w14:textId="0EBD41F0" w:rsidR="00E60297" w:rsidRPr="006529E2" w:rsidRDefault="00E60297">
            <w:pPr>
              <w:rPr>
                <w:rFonts w:ascii="Amasis MT Pro" w:hAnsi="Amasis MT Pro" w:cs="Arial"/>
                <w:sz w:val="24"/>
                <w:szCs w:val="24"/>
              </w:rPr>
            </w:pPr>
            <w:r w:rsidRPr="006529E2">
              <w:rPr>
                <w:rFonts w:ascii="Amasis MT Pro" w:hAnsi="Amasis MT Pro" w:cs="Arial"/>
                <w:sz w:val="24"/>
                <w:szCs w:val="24"/>
              </w:rPr>
              <w:t>17/01/2022</w:t>
            </w:r>
          </w:p>
        </w:tc>
        <w:tc>
          <w:tcPr>
            <w:tcW w:w="4508" w:type="dxa"/>
          </w:tcPr>
          <w:p w14:paraId="19E0B4F6" w14:textId="48147516" w:rsidR="00E60297" w:rsidRPr="006529E2" w:rsidRDefault="00E60297">
            <w:pPr>
              <w:rPr>
                <w:rFonts w:ascii="Amasis MT Pro" w:hAnsi="Amasis MT Pro" w:cs="Arial"/>
                <w:sz w:val="24"/>
                <w:szCs w:val="24"/>
              </w:rPr>
            </w:pPr>
            <w:r w:rsidRPr="006529E2">
              <w:rPr>
                <w:rFonts w:ascii="Amasis MT Pro" w:hAnsi="Amasis MT Pro" w:cs="Arial"/>
                <w:sz w:val="24"/>
                <w:szCs w:val="24"/>
              </w:rPr>
              <w:t>2</w:t>
            </w:r>
          </w:p>
        </w:tc>
      </w:tr>
      <w:tr w:rsidR="00AD7076" w:rsidRPr="006529E2" w14:paraId="5EF95BF2" w14:textId="77777777" w:rsidTr="00922B7F">
        <w:tc>
          <w:tcPr>
            <w:tcW w:w="4508" w:type="dxa"/>
          </w:tcPr>
          <w:p w14:paraId="24487BA8" w14:textId="54E956E1" w:rsidR="00AD7076" w:rsidRPr="006529E2" w:rsidRDefault="00AD7076">
            <w:pPr>
              <w:rPr>
                <w:rFonts w:ascii="Amasis MT Pro" w:hAnsi="Amasis MT Pro" w:cs="Arial"/>
                <w:sz w:val="24"/>
                <w:szCs w:val="24"/>
              </w:rPr>
            </w:pPr>
            <w:r w:rsidRPr="006529E2">
              <w:rPr>
                <w:rFonts w:ascii="Amasis MT Pro" w:hAnsi="Amasis MT Pro" w:cs="Arial"/>
                <w:sz w:val="24"/>
                <w:szCs w:val="24"/>
              </w:rPr>
              <w:t>Total</w:t>
            </w:r>
          </w:p>
        </w:tc>
        <w:tc>
          <w:tcPr>
            <w:tcW w:w="4508" w:type="dxa"/>
          </w:tcPr>
          <w:p w14:paraId="0BBCA457" w14:textId="7FCA40FA" w:rsidR="00AD7076" w:rsidRPr="006529E2" w:rsidRDefault="00AD7076">
            <w:pPr>
              <w:rPr>
                <w:rFonts w:ascii="Amasis MT Pro" w:hAnsi="Amasis MT Pro" w:cs="Arial"/>
                <w:sz w:val="24"/>
                <w:szCs w:val="24"/>
              </w:rPr>
            </w:pPr>
            <w:r w:rsidRPr="006529E2">
              <w:rPr>
                <w:rFonts w:ascii="Amasis MT Pro" w:hAnsi="Amasis MT Pro" w:cs="Arial"/>
                <w:sz w:val="24"/>
                <w:szCs w:val="24"/>
              </w:rPr>
              <w:t>38</w:t>
            </w:r>
          </w:p>
        </w:tc>
      </w:tr>
    </w:tbl>
    <w:p w14:paraId="44FB5390" w14:textId="77777777" w:rsidR="00AF2D95" w:rsidRPr="006529E2" w:rsidRDefault="00AF2D95">
      <w:pPr>
        <w:rPr>
          <w:rFonts w:ascii="Amasis MT Pro" w:hAnsi="Amasis MT Pro" w:cs="Arial"/>
          <w:sz w:val="24"/>
          <w:szCs w:val="24"/>
        </w:rPr>
      </w:pPr>
    </w:p>
    <w:p w14:paraId="39811708" w14:textId="1B07392B" w:rsidR="001C30FB" w:rsidRPr="006529E2" w:rsidRDefault="001C30FB">
      <w:pPr>
        <w:rPr>
          <w:rFonts w:ascii="Amasis MT Pro" w:hAnsi="Amasis MT Pro" w:cs="Arial"/>
          <w:sz w:val="24"/>
          <w:szCs w:val="24"/>
        </w:rPr>
      </w:pPr>
    </w:p>
    <w:sectPr w:rsidR="001C30FB" w:rsidRPr="006529E2" w:rsidSect="005921E4">
      <w:headerReference w:type="default" r:id="rId3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B1CB1" w14:textId="77777777" w:rsidR="00C90E05" w:rsidRDefault="00C90E05" w:rsidP="004750DD">
      <w:pPr>
        <w:spacing w:after="0" w:line="240" w:lineRule="auto"/>
      </w:pPr>
      <w:r>
        <w:separator/>
      </w:r>
    </w:p>
  </w:endnote>
  <w:endnote w:type="continuationSeparator" w:id="0">
    <w:p w14:paraId="420D4063" w14:textId="77777777" w:rsidR="00C90E05" w:rsidRDefault="00C90E05" w:rsidP="004750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ouYuan">
    <w:altName w:val="幼圆"/>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masis MT Pro Medium">
    <w:altName w:val="Amasis MT Pro Medium"/>
    <w:charset w:val="00"/>
    <w:family w:val="roman"/>
    <w:pitch w:val="variable"/>
    <w:sig w:usb0="A00000AF" w:usb1="4000205B" w:usb2="00000000" w:usb3="00000000" w:csb0="00000093" w:csb1="00000000"/>
  </w:font>
  <w:font w:name="Amasis MT Pro">
    <w:altName w:val="Amasis MT Pro"/>
    <w:charset w:val="00"/>
    <w:family w:val="roman"/>
    <w:pitch w:val="variable"/>
    <w:sig w:usb0="A00000AF" w:usb1="4000205B" w:usb2="00000000" w:usb3="00000000" w:csb0="00000093"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1EECCB" w14:textId="77777777" w:rsidR="00C90E05" w:rsidRDefault="00C90E05" w:rsidP="004750DD">
      <w:pPr>
        <w:spacing w:after="0" w:line="240" w:lineRule="auto"/>
      </w:pPr>
      <w:r>
        <w:separator/>
      </w:r>
    </w:p>
  </w:footnote>
  <w:footnote w:type="continuationSeparator" w:id="0">
    <w:p w14:paraId="03251F2B" w14:textId="77777777" w:rsidR="00C90E05" w:rsidRDefault="00C90E05" w:rsidP="004750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D4F71" w14:textId="33F844F2" w:rsidR="004E635F" w:rsidRPr="007026B2" w:rsidRDefault="00EA074F">
    <w:pPr>
      <w:pStyle w:val="Header"/>
      <w:rPr>
        <w:rFonts w:ascii="Amasis MT Pro Medium" w:hAnsi="Amasis MT Pro Medium"/>
        <w:color w:val="0F486E" w:themeColor="text2" w:themeShade="BF"/>
      </w:rPr>
    </w:pPr>
    <w:r w:rsidRPr="007026B2">
      <w:rPr>
        <w:rFonts w:ascii="Amasis MT Pro Medium" w:hAnsi="Amasis MT Pro Medium"/>
        <w:color w:val="0F486E" w:themeColor="text2" w:themeShade="BF"/>
      </w:rPr>
      <w:ptab w:relativeTo="margin" w:alignment="right" w:leader="none"/>
    </w:r>
    <w:r w:rsidRPr="007026B2">
      <w:rPr>
        <w:rFonts w:ascii="Amasis MT Pro Medium" w:hAnsi="Amasis MT Pro Medium"/>
        <w:color w:val="0F486E" w:themeColor="text2" w:themeShade="BF"/>
      </w:rPr>
      <w:ptab w:relativeTo="indent" w:alignment="center" w:leader="none"/>
    </w:r>
    <w:r w:rsidR="004E635F" w:rsidRPr="007026B2">
      <w:rPr>
        <w:rFonts w:ascii="Amasis MT Pro Medium" w:hAnsi="Amasis MT Pro Medium"/>
        <w:caps/>
        <w:noProof/>
        <w:color w:val="0F486E" w:themeColor="text2" w:themeShade="BF"/>
        <w:sz w:val="20"/>
        <w:szCs w:val="20"/>
      </w:rPr>
      <mc:AlternateContent>
        <mc:Choice Requires="wpg">
          <w:drawing>
            <wp:anchor distT="0" distB="0" distL="114300" distR="114300" simplePos="0" relativeHeight="251659264" behindDoc="0" locked="0" layoutInCell="1" allowOverlap="1" wp14:anchorId="7DEAD2A1" wp14:editId="7B76B98F">
              <wp:simplePos x="0" y="0"/>
              <wp:positionH relativeFrom="page">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24130"/>
              <wp:wrapNone/>
              <wp:docPr id="167" name="Group 167"/>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oup 168"/>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Text Box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FD0FB6" w14:textId="77777777" w:rsidR="004E635F" w:rsidRDefault="004E635F">
                            <w:pPr>
                              <w:pStyle w:val="Header"/>
                              <w:rPr>
                                <w:color w:val="FFFFFF" w:themeColor="background1"/>
                                <w:szCs w:val="24"/>
                              </w:rPr>
                            </w:pPr>
                            <w:r>
                              <w:rPr>
                                <w:color w:val="FFFFFF" w:themeColor="background1"/>
                                <w:szCs w:val="24"/>
                              </w:rPr>
                              <w:fldChar w:fldCharType="begin"/>
                            </w:r>
                            <w:r>
                              <w:rPr>
                                <w:color w:val="FFFFFF" w:themeColor="background1"/>
                                <w:szCs w:val="24"/>
                              </w:rPr>
                              <w:instrText xml:space="preserve"> PAGE   \* MERGEFORMAT </w:instrText>
                            </w:r>
                            <w:r>
                              <w:rPr>
                                <w:color w:val="FFFFFF" w:themeColor="background1"/>
                                <w:szCs w:val="24"/>
                              </w:rPr>
                              <w:fldChar w:fldCharType="separate"/>
                            </w:r>
                            <w:r>
                              <w:rPr>
                                <w:noProof/>
                                <w:color w:val="FFFFFF" w:themeColor="background1"/>
                                <w:szCs w:val="24"/>
                              </w:rPr>
                              <w:t>2</w:t>
                            </w:r>
                            <w:r>
                              <w:rPr>
                                <w:noProof/>
                                <w:color w:val="FFFFFF" w:themeColor="background1"/>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DEAD2A1" id="Group 167" o:spid="_x0000_s1042" style="position:absolute;margin-left:82.7pt;margin-top:0;width:133.9pt;height:80.65pt;z-index:251659264;mso-top-percent:23;mso-position-horizontal:righ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&#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">
              <v:group id="Group 168" o:spid="_x0000_s1043"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rect id="Rectangle 169" o:spid="_x0000_s1044"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" fillcolor="white [3212]" stroked="f" strokeweight="1.25pt">
                  <v:fill opacity="0"/>
                  <v:stroke endcap="round"/>
                </v:rect>
                <v:shape id="Rectangle 12" o:spid="_x0000_s1045"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" path="m,l1462822,r,1014481l638269,407899,,xe" fillcolor="#052f61 [3204]" stroked="f" strokeweight="1.25pt">
                  <v:stroke endcap="round"/>
                  <v:path arrowok="t" o:connecttype="custom" o:connectlocs="0,0;1463040,0;1463040,1014984;638364,408101;0,0" o:connectangles="0,0,0,0,0"/>
                </v:shape>
                <v:rect id="Rectangle 171" o:spid="_x0000_s1046"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" strokecolor="white [3212]" strokeweight="1.25pt">
                  <v:fill r:id="rId2" o:title="" recolor="t" rotate="t" type="frame"/>
                  <v:stroke endcap="round"/>
                </v:rect>
              </v:group>
              <v:shapetype id="_x0000_t202" coordsize="21600,21600" o:spt="202" path="m,l,21600r21600,l21600,xe">
                <v:stroke joinstyle="miter"/>
                <v:path gradientshapeok="t" o:connecttype="rect"/>
              </v:shapetype>
              <v:shape id="Text Box 172" o:spid="_x0000_s1047"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" filled="f" stroked="f" strokeweight=".5pt">
                <v:textbox inset=",7.2pt,,7.2pt">
                  <w:txbxContent>
                    <w:p w14:paraId="40FD0FB6" w14:textId="77777777" w:rsidR="004E635F" w:rsidRDefault="004E635F">
                      <w:pPr>
                        <w:pStyle w:val="Header"/>
                        <w:rPr>
                          <w:color w:val="FFFFFF" w:themeColor="background1"/>
                          <w:szCs w:val="24"/>
                        </w:rPr>
                      </w:pPr>
                      <w:r>
                        <w:rPr>
                          <w:color w:val="FFFFFF" w:themeColor="background1"/>
                          <w:szCs w:val="24"/>
                        </w:rPr>
                        <w:fldChar w:fldCharType="begin"/>
                      </w:r>
                      <w:r>
                        <w:rPr>
                          <w:color w:val="FFFFFF" w:themeColor="background1"/>
                          <w:szCs w:val="24"/>
                        </w:rPr>
                        <w:instrText xml:space="preserve"> PAGE   \* MERGEFORMAT </w:instrText>
                      </w:r>
                      <w:r>
                        <w:rPr>
                          <w:color w:val="FFFFFF" w:themeColor="background1"/>
                          <w:szCs w:val="24"/>
                        </w:rPr>
                        <w:fldChar w:fldCharType="separate"/>
                      </w:r>
                      <w:r>
                        <w:rPr>
                          <w:noProof/>
                          <w:color w:val="FFFFFF" w:themeColor="background1"/>
                          <w:szCs w:val="24"/>
                        </w:rPr>
                        <w:t>2</w:t>
                      </w:r>
                      <w:r>
                        <w:rPr>
                          <w:noProof/>
                          <w:color w:val="FFFFFF" w:themeColor="background1"/>
                          <w:szCs w:val="24"/>
                        </w:rPr>
                        <w:fldChar w:fldCharType="end"/>
                      </w:r>
                    </w:p>
                  </w:txbxContent>
                </v:textbox>
              </v:shape>
              <w10:wrap anchorx="page" anchory="page"/>
            </v:group>
          </w:pict>
        </mc:Fallback>
      </mc:AlternateContent>
    </w:r>
    <w:r w:rsidR="006D5213" w:rsidRPr="007026B2">
      <w:rPr>
        <w:rFonts w:ascii="Amasis MT Pro Medium" w:hAnsi="Amasis MT Pro Medium"/>
        <w:color w:val="0F486E" w:themeColor="text2" w:themeShade="BF"/>
      </w:rPr>
      <w:t xml:space="preserve">                                                                  </w:t>
    </w:r>
    <w:r w:rsidR="000D7171" w:rsidRPr="007026B2">
      <w:rPr>
        <w:rFonts w:ascii="Amasis MT Pro Medium" w:hAnsi="Amasis MT Pro Medium"/>
        <w:color w:val="0F486E" w:themeColor="text2" w:themeShade="BF"/>
      </w:rPr>
      <w:t>Abbeyfield Portfolio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D085F"/>
    <w:multiLevelType w:val="multilevel"/>
    <w:tmpl w:val="8D100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EE3435"/>
    <w:multiLevelType w:val="hybridMultilevel"/>
    <w:tmpl w:val="23BC6548"/>
    <w:lvl w:ilvl="0" w:tplc="08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1261385F"/>
    <w:multiLevelType w:val="hybridMultilevel"/>
    <w:tmpl w:val="E11C9738"/>
    <w:lvl w:ilvl="0" w:tplc="08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5EC2ED3"/>
    <w:multiLevelType w:val="hybridMultilevel"/>
    <w:tmpl w:val="176A9B4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1">
      <w:start w:val="1"/>
      <w:numFmt w:val="bullet"/>
      <w:lvlText w:val=""/>
      <w:lvlJc w:val="left"/>
      <w:pPr>
        <w:tabs>
          <w:tab w:val="num" w:pos="2880"/>
        </w:tabs>
        <w:ind w:left="2880" w:hanging="360"/>
      </w:pPr>
      <w:rPr>
        <w:rFonts w:ascii="Symbol" w:hAnsi="Symbol"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27953DD3"/>
    <w:multiLevelType w:val="multilevel"/>
    <w:tmpl w:val="0FA22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5A2B88"/>
    <w:multiLevelType w:val="hybridMultilevel"/>
    <w:tmpl w:val="97B0B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A02619"/>
    <w:multiLevelType w:val="hybridMultilevel"/>
    <w:tmpl w:val="64B6358E"/>
    <w:lvl w:ilvl="0" w:tplc="08090001">
      <w:start w:val="1"/>
      <w:numFmt w:val="bullet"/>
      <w:lvlText w:val=""/>
      <w:lvlJc w:val="left"/>
      <w:pPr>
        <w:ind w:left="389" w:hanging="360"/>
      </w:pPr>
      <w:rPr>
        <w:rFonts w:ascii="Symbol" w:hAnsi="Symbol" w:hint="default"/>
      </w:rPr>
    </w:lvl>
    <w:lvl w:ilvl="1" w:tplc="08090003">
      <w:start w:val="1"/>
      <w:numFmt w:val="bullet"/>
      <w:lvlText w:val="o"/>
      <w:lvlJc w:val="left"/>
      <w:pPr>
        <w:ind w:left="1109" w:hanging="360"/>
      </w:pPr>
      <w:rPr>
        <w:rFonts w:ascii="Courier New" w:hAnsi="Courier New" w:hint="default"/>
      </w:rPr>
    </w:lvl>
    <w:lvl w:ilvl="2" w:tplc="08090005" w:tentative="1">
      <w:start w:val="1"/>
      <w:numFmt w:val="bullet"/>
      <w:lvlText w:val=""/>
      <w:lvlJc w:val="left"/>
      <w:pPr>
        <w:ind w:left="1829" w:hanging="360"/>
      </w:pPr>
      <w:rPr>
        <w:rFonts w:ascii="Wingdings" w:hAnsi="Wingdings" w:hint="default"/>
      </w:rPr>
    </w:lvl>
    <w:lvl w:ilvl="3" w:tplc="08090001" w:tentative="1">
      <w:start w:val="1"/>
      <w:numFmt w:val="bullet"/>
      <w:lvlText w:val=""/>
      <w:lvlJc w:val="left"/>
      <w:pPr>
        <w:ind w:left="2549" w:hanging="360"/>
      </w:pPr>
      <w:rPr>
        <w:rFonts w:ascii="Symbol" w:hAnsi="Symbol" w:hint="default"/>
      </w:rPr>
    </w:lvl>
    <w:lvl w:ilvl="4" w:tplc="08090003" w:tentative="1">
      <w:start w:val="1"/>
      <w:numFmt w:val="bullet"/>
      <w:lvlText w:val="o"/>
      <w:lvlJc w:val="left"/>
      <w:pPr>
        <w:ind w:left="3269" w:hanging="360"/>
      </w:pPr>
      <w:rPr>
        <w:rFonts w:ascii="Courier New" w:hAnsi="Courier New" w:hint="default"/>
      </w:rPr>
    </w:lvl>
    <w:lvl w:ilvl="5" w:tplc="08090005" w:tentative="1">
      <w:start w:val="1"/>
      <w:numFmt w:val="bullet"/>
      <w:lvlText w:val=""/>
      <w:lvlJc w:val="left"/>
      <w:pPr>
        <w:ind w:left="3989" w:hanging="360"/>
      </w:pPr>
      <w:rPr>
        <w:rFonts w:ascii="Wingdings" w:hAnsi="Wingdings" w:hint="default"/>
      </w:rPr>
    </w:lvl>
    <w:lvl w:ilvl="6" w:tplc="08090001" w:tentative="1">
      <w:start w:val="1"/>
      <w:numFmt w:val="bullet"/>
      <w:lvlText w:val=""/>
      <w:lvlJc w:val="left"/>
      <w:pPr>
        <w:ind w:left="4709" w:hanging="360"/>
      </w:pPr>
      <w:rPr>
        <w:rFonts w:ascii="Symbol" w:hAnsi="Symbol" w:hint="default"/>
      </w:rPr>
    </w:lvl>
    <w:lvl w:ilvl="7" w:tplc="08090003" w:tentative="1">
      <w:start w:val="1"/>
      <w:numFmt w:val="bullet"/>
      <w:lvlText w:val="o"/>
      <w:lvlJc w:val="left"/>
      <w:pPr>
        <w:ind w:left="5429" w:hanging="360"/>
      </w:pPr>
      <w:rPr>
        <w:rFonts w:ascii="Courier New" w:hAnsi="Courier New" w:hint="default"/>
      </w:rPr>
    </w:lvl>
    <w:lvl w:ilvl="8" w:tplc="08090005" w:tentative="1">
      <w:start w:val="1"/>
      <w:numFmt w:val="bullet"/>
      <w:lvlText w:val=""/>
      <w:lvlJc w:val="left"/>
      <w:pPr>
        <w:ind w:left="6149" w:hanging="360"/>
      </w:pPr>
      <w:rPr>
        <w:rFonts w:ascii="Wingdings" w:hAnsi="Wingdings" w:hint="default"/>
      </w:rPr>
    </w:lvl>
  </w:abstractNum>
  <w:abstractNum w:abstractNumId="7" w15:restartNumberingAfterBreak="0">
    <w:nsid w:val="4A08644C"/>
    <w:multiLevelType w:val="hybridMultilevel"/>
    <w:tmpl w:val="0FC0BA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C9E3C75"/>
    <w:multiLevelType w:val="hybridMultilevel"/>
    <w:tmpl w:val="42868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0A11C2"/>
    <w:multiLevelType w:val="hybridMultilevel"/>
    <w:tmpl w:val="F8FC9852"/>
    <w:lvl w:ilvl="0" w:tplc="61124A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7B2AE2"/>
    <w:multiLevelType w:val="hybridMultilevel"/>
    <w:tmpl w:val="F418F4C6"/>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D21B2A"/>
    <w:multiLevelType w:val="multilevel"/>
    <w:tmpl w:val="C674F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55041F9"/>
    <w:multiLevelType w:val="hybridMultilevel"/>
    <w:tmpl w:val="D6EEE1E4"/>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F52F40"/>
    <w:multiLevelType w:val="hybridMultilevel"/>
    <w:tmpl w:val="BD9EE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0423285">
    <w:abstractNumId w:val="9"/>
  </w:num>
  <w:num w:numId="2" w16cid:durableId="1077944206">
    <w:abstractNumId w:val="12"/>
  </w:num>
  <w:num w:numId="3" w16cid:durableId="1792434377">
    <w:abstractNumId w:val="7"/>
  </w:num>
  <w:num w:numId="4" w16cid:durableId="341859240">
    <w:abstractNumId w:val="2"/>
  </w:num>
  <w:num w:numId="5" w16cid:durableId="1180045075">
    <w:abstractNumId w:val="1"/>
  </w:num>
  <w:num w:numId="6" w16cid:durableId="1868369624">
    <w:abstractNumId w:val="8"/>
  </w:num>
  <w:num w:numId="7" w16cid:durableId="1138717462">
    <w:abstractNumId w:val="6"/>
  </w:num>
  <w:num w:numId="8" w16cid:durableId="1353066225">
    <w:abstractNumId w:val="3"/>
  </w:num>
  <w:num w:numId="9" w16cid:durableId="1521889944">
    <w:abstractNumId w:val="0"/>
  </w:num>
  <w:num w:numId="10" w16cid:durableId="755900443">
    <w:abstractNumId w:val="11"/>
  </w:num>
  <w:num w:numId="11" w16cid:durableId="1970742930">
    <w:abstractNumId w:val="5"/>
  </w:num>
  <w:num w:numId="12" w16cid:durableId="1245803156">
    <w:abstractNumId w:val="13"/>
  </w:num>
  <w:num w:numId="13" w16cid:durableId="1406300838">
    <w:abstractNumId w:val="10"/>
  </w:num>
  <w:num w:numId="14" w16cid:durableId="2552143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o:colormru v:ext="edit" colors="#e6eefa,#e8f6f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904"/>
    <w:rsid w:val="00000AB8"/>
    <w:rsid w:val="000050AB"/>
    <w:rsid w:val="00007A0E"/>
    <w:rsid w:val="00017E3C"/>
    <w:rsid w:val="00022ADD"/>
    <w:rsid w:val="000269C5"/>
    <w:rsid w:val="00027F8E"/>
    <w:rsid w:val="0003042C"/>
    <w:rsid w:val="0003765E"/>
    <w:rsid w:val="00046F31"/>
    <w:rsid w:val="000564C0"/>
    <w:rsid w:val="000572A0"/>
    <w:rsid w:val="00057747"/>
    <w:rsid w:val="0006156E"/>
    <w:rsid w:val="000618AD"/>
    <w:rsid w:val="00062DE6"/>
    <w:rsid w:val="00062F00"/>
    <w:rsid w:val="00065EDD"/>
    <w:rsid w:val="00066807"/>
    <w:rsid w:val="00077194"/>
    <w:rsid w:val="0007731D"/>
    <w:rsid w:val="00077D20"/>
    <w:rsid w:val="00081277"/>
    <w:rsid w:val="00082C99"/>
    <w:rsid w:val="00085F01"/>
    <w:rsid w:val="0008697F"/>
    <w:rsid w:val="00091847"/>
    <w:rsid w:val="000965C0"/>
    <w:rsid w:val="000965F8"/>
    <w:rsid w:val="000A7BEC"/>
    <w:rsid w:val="000A7C90"/>
    <w:rsid w:val="000B3346"/>
    <w:rsid w:val="000C1702"/>
    <w:rsid w:val="000C1EAB"/>
    <w:rsid w:val="000C24CB"/>
    <w:rsid w:val="000D7171"/>
    <w:rsid w:val="000E140C"/>
    <w:rsid w:val="000E1947"/>
    <w:rsid w:val="000E2758"/>
    <w:rsid w:val="000E3197"/>
    <w:rsid w:val="000E6D25"/>
    <w:rsid w:val="000E7A7F"/>
    <w:rsid w:val="000F514C"/>
    <w:rsid w:val="000F68ED"/>
    <w:rsid w:val="00100292"/>
    <w:rsid w:val="00103847"/>
    <w:rsid w:val="0010389D"/>
    <w:rsid w:val="0010393F"/>
    <w:rsid w:val="00103B38"/>
    <w:rsid w:val="00104DD5"/>
    <w:rsid w:val="0010747B"/>
    <w:rsid w:val="00117B87"/>
    <w:rsid w:val="00122A7D"/>
    <w:rsid w:val="00124917"/>
    <w:rsid w:val="00124CD3"/>
    <w:rsid w:val="00131076"/>
    <w:rsid w:val="00133A90"/>
    <w:rsid w:val="00141D0C"/>
    <w:rsid w:val="001459F4"/>
    <w:rsid w:val="0015159A"/>
    <w:rsid w:val="00152A36"/>
    <w:rsid w:val="00152F4E"/>
    <w:rsid w:val="00153D15"/>
    <w:rsid w:val="00157CBC"/>
    <w:rsid w:val="00160F31"/>
    <w:rsid w:val="00162F9E"/>
    <w:rsid w:val="00166695"/>
    <w:rsid w:val="00171846"/>
    <w:rsid w:val="00180122"/>
    <w:rsid w:val="00183C00"/>
    <w:rsid w:val="00185B1E"/>
    <w:rsid w:val="00186BF6"/>
    <w:rsid w:val="00190DA7"/>
    <w:rsid w:val="00190E3C"/>
    <w:rsid w:val="001911AC"/>
    <w:rsid w:val="00191C61"/>
    <w:rsid w:val="00192789"/>
    <w:rsid w:val="001A65A1"/>
    <w:rsid w:val="001A71FF"/>
    <w:rsid w:val="001A7E2C"/>
    <w:rsid w:val="001C30FB"/>
    <w:rsid w:val="001D0BB1"/>
    <w:rsid w:val="001D5633"/>
    <w:rsid w:val="001D5B5D"/>
    <w:rsid w:val="001D7775"/>
    <w:rsid w:val="001E1438"/>
    <w:rsid w:val="001E250D"/>
    <w:rsid w:val="001E38BE"/>
    <w:rsid w:val="001E50BC"/>
    <w:rsid w:val="001E770F"/>
    <w:rsid w:val="001F0751"/>
    <w:rsid w:val="001F20C7"/>
    <w:rsid w:val="0020367D"/>
    <w:rsid w:val="00213AC9"/>
    <w:rsid w:val="002148F8"/>
    <w:rsid w:val="00221802"/>
    <w:rsid w:val="002307B1"/>
    <w:rsid w:val="00230892"/>
    <w:rsid w:val="002341AB"/>
    <w:rsid w:val="00236238"/>
    <w:rsid w:val="0024370F"/>
    <w:rsid w:val="00246C02"/>
    <w:rsid w:val="00251145"/>
    <w:rsid w:val="00256E1C"/>
    <w:rsid w:val="002644D5"/>
    <w:rsid w:val="002659BE"/>
    <w:rsid w:val="0026604F"/>
    <w:rsid w:val="00277AEA"/>
    <w:rsid w:val="00284072"/>
    <w:rsid w:val="00287034"/>
    <w:rsid w:val="002924D3"/>
    <w:rsid w:val="00295F35"/>
    <w:rsid w:val="002976FC"/>
    <w:rsid w:val="002A76F6"/>
    <w:rsid w:val="002B5687"/>
    <w:rsid w:val="002C37A5"/>
    <w:rsid w:val="002D4762"/>
    <w:rsid w:val="002E2F2D"/>
    <w:rsid w:val="002E3D2F"/>
    <w:rsid w:val="002F0514"/>
    <w:rsid w:val="002F4701"/>
    <w:rsid w:val="002F65C3"/>
    <w:rsid w:val="002F7E22"/>
    <w:rsid w:val="003005DB"/>
    <w:rsid w:val="00302902"/>
    <w:rsid w:val="00305FB3"/>
    <w:rsid w:val="00306FB9"/>
    <w:rsid w:val="003075D5"/>
    <w:rsid w:val="00311718"/>
    <w:rsid w:val="0031360A"/>
    <w:rsid w:val="0031365F"/>
    <w:rsid w:val="00322756"/>
    <w:rsid w:val="00326833"/>
    <w:rsid w:val="00327E41"/>
    <w:rsid w:val="00332218"/>
    <w:rsid w:val="00334976"/>
    <w:rsid w:val="00334E78"/>
    <w:rsid w:val="0033645F"/>
    <w:rsid w:val="0034136A"/>
    <w:rsid w:val="00353E97"/>
    <w:rsid w:val="00357BBD"/>
    <w:rsid w:val="00363DC8"/>
    <w:rsid w:val="0037327C"/>
    <w:rsid w:val="00375461"/>
    <w:rsid w:val="003866E7"/>
    <w:rsid w:val="0039049B"/>
    <w:rsid w:val="003917A9"/>
    <w:rsid w:val="003934F0"/>
    <w:rsid w:val="003A23C4"/>
    <w:rsid w:val="003A3165"/>
    <w:rsid w:val="003A5787"/>
    <w:rsid w:val="003B57ED"/>
    <w:rsid w:val="003B5BBC"/>
    <w:rsid w:val="003C09BC"/>
    <w:rsid w:val="003C1F39"/>
    <w:rsid w:val="003C3FBA"/>
    <w:rsid w:val="003C6EF2"/>
    <w:rsid w:val="003D4C09"/>
    <w:rsid w:val="003D6C19"/>
    <w:rsid w:val="003D7A17"/>
    <w:rsid w:val="003E1D6C"/>
    <w:rsid w:val="003E4616"/>
    <w:rsid w:val="003E7B72"/>
    <w:rsid w:val="003F0E22"/>
    <w:rsid w:val="003F32CF"/>
    <w:rsid w:val="00404B27"/>
    <w:rsid w:val="00405DD7"/>
    <w:rsid w:val="00410D19"/>
    <w:rsid w:val="00411158"/>
    <w:rsid w:val="0041206F"/>
    <w:rsid w:val="00416A74"/>
    <w:rsid w:val="00417949"/>
    <w:rsid w:val="00423324"/>
    <w:rsid w:val="00425477"/>
    <w:rsid w:val="0042796E"/>
    <w:rsid w:val="00431AB6"/>
    <w:rsid w:val="00434320"/>
    <w:rsid w:val="00434939"/>
    <w:rsid w:val="00436815"/>
    <w:rsid w:val="004408F5"/>
    <w:rsid w:val="0044229C"/>
    <w:rsid w:val="0044301B"/>
    <w:rsid w:val="004443A0"/>
    <w:rsid w:val="004472F7"/>
    <w:rsid w:val="00451E8B"/>
    <w:rsid w:val="00452324"/>
    <w:rsid w:val="0045648F"/>
    <w:rsid w:val="00457B26"/>
    <w:rsid w:val="00457F43"/>
    <w:rsid w:val="00460737"/>
    <w:rsid w:val="00461733"/>
    <w:rsid w:val="004679E6"/>
    <w:rsid w:val="00470850"/>
    <w:rsid w:val="0047257C"/>
    <w:rsid w:val="004737DC"/>
    <w:rsid w:val="004750DD"/>
    <w:rsid w:val="00475A55"/>
    <w:rsid w:val="00485589"/>
    <w:rsid w:val="0048671A"/>
    <w:rsid w:val="00496D06"/>
    <w:rsid w:val="004A3BA4"/>
    <w:rsid w:val="004B1414"/>
    <w:rsid w:val="004B2557"/>
    <w:rsid w:val="004C422B"/>
    <w:rsid w:val="004C4720"/>
    <w:rsid w:val="004C600E"/>
    <w:rsid w:val="004C7191"/>
    <w:rsid w:val="004D2859"/>
    <w:rsid w:val="004D72CA"/>
    <w:rsid w:val="004E48D8"/>
    <w:rsid w:val="004E635F"/>
    <w:rsid w:val="004E6C6D"/>
    <w:rsid w:val="004F2A4E"/>
    <w:rsid w:val="004F2CF8"/>
    <w:rsid w:val="004F3718"/>
    <w:rsid w:val="004F487D"/>
    <w:rsid w:val="004F6D5E"/>
    <w:rsid w:val="00500F82"/>
    <w:rsid w:val="00501469"/>
    <w:rsid w:val="00503A37"/>
    <w:rsid w:val="005055C6"/>
    <w:rsid w:val="00510668"/>
    <w:rsid w:val="005110D4"/>
    <w:rsid w:val="00514672"/>
    <w:rsid w:val="00515312"/>
    <w:rsid w:val="0051617A"/>
    <w:rsid w:val="0051619D"/>
    <w:rsid w:val="00521423"/>
    <w:rsid w:val="00523EC4"/>
    <w:rsid w:val="00532FD7"/>
    <w:rsid w:val="00535390"/>
    <w:rsid w:val="0054060B"/>
    <w:rsid w:val="00541CF7"/>
    <w:rsid w:val="00543011"/>
    <w:rsid w:val="00544681"/>
    <w:rsid w:val="00546298"/>
    <w:rsid w:val="005526F8"/>
    <w:rsid w:val="00561539"/>
    <w:rsid w:val="00565FA3"/>
    <w:rsid w:val="00567438"/>
    <w:rsid w:val="0058324B"/>
    <w:rsid w:val="00586736"/>
    <w:rsid w:val="0059013B"/>
    <w:rsid w:val="005921E4"/>
    <w:rsid w:val="00593868"/>
    <w:rsid w:val="005A038F"/>
    <w:rsid w:val="005A56B2"/>
    <w:rsid w:val="005A68F5"/>
    <w:rsid w:val="005A7FCF"/>
    <w:rsid w:val="005B16DD"/>
    <w:rsid w:val="005B6DED"/>
    <w:rsid w:val="005B719D"/>
    <w:rsid w:val="005B79FF"/>
    <w:rsid w:val="005B7F5D"/>
    <w:rsid w:val="005C34A2"/>
    <w:rsid w:val="005C4F1F"/>
    <w:rsid w:val="005C7B44"/>
    <w:rsid w:val="005D2BD1"/>
    <w:rsid w:val="005D2BE3"/>
    <w:rsid w:val="005D3772"/>
    <w:rsid w:val="005D3AE9"/>
    <w:rsid w:val="005D4127"/>
    <w:rsid w:val="005D4E26"/>
    <w:rsid w:val="005D6185"/>
    <w:rsid w:val="005E16B2"/>
    <w:rsid w:val="005E596B"/>
    <w:rsid w:val="005F11B6"/>
    <w:rsid w:val="005F1544"/>
    <w:rsid w:val="005F410A"/>
    <w:rsid w:val="005F6C08"/>
    <w:rsid w:val="005F7532"/>
    <w:rsid w:val="006021F8"/>
    <w:rsid w:val="00602490"/>
    <w:rsid w:val="00603B26"/>
    <w:rsid w:val="00610A42"/>
    <w:rsid w:val="00622B84"/>
    <w:rsid w:val="006243C7"/>
    <w:rsid w:val="00625E37"/>
    <w:rsid w:val="00636C39"/>
    <w:rsid w:val="006444A9"/>
    <w:rsid w:val="00650E52"/>
    <w:rsid w:val="00651F6A"/>
    <w:rsid w:val="006529E2"/>
    <w:rsid w:val="00667BBD"/>
    <w:rsid w:val="00682941"/>
    <w:rsid w:val="0068348B"/>
    <w:rsid w:val="0068434E"/>
    <w:rsid w:val="006935C8"/>
    <w:rsid w:val="006953BF"/>
    <w:rsid w:val="00697D8F"/>
    <w:rsid w:val="006A2224"/>
    <w:rsid w:val="006A5886"/>
    <w:rsid w:val="006A7682"/>
    <w:rsid w:val="006B1DCE"/>
    <w:rsid w:val="006B68A4"/>
    <w:rsid w:val="006B724A"/>
    <w:rsid w:val="006B7355"/>
    <w:rsid w:val="006C037C"/>
    <w:rsid w:val="006C2AE3"/>
    <w:rsid w:val="006C31C6"/>
    <w:rsid w:val="006C33D8"/>
    <w:rsid w:val="006C72DA"/>
    <w:rsid w:val="006D1731"/>
    <w:rsid w:val="006D5213"/>
    <w:rsid w:val="006D6094"/>
    <w:rsid w:val="006D7A28"/>
    <w:rsid w:val="006E4F52"/>
    <w:rsid w:val="006E510D"/>
    <w:rsid w:val="006E63C6"/>
    <w:rsid w:val="007008C5"/>
    <w:rsid w:val="007026B2"/>
    <w:rsid w:val="00702E59"/>
    <w:rsid w:val="007116ED"/>
    <w:rsid w:val="00714ADA"/>
    <w:rsid w:val="00720B66"/>
    <w:rsid w:val="00722FBC"/>
    <w:rsid w:val="00727A63"/>
    <w:rsid w:val="00730CC8"/>
    <w:rsid w:val="00732315"/>
    <w:rsid w:val="00741623"/>
    <w:rsid w:val="00746835"/>
    <w:rsid w:val="007533F0"/>
    <w:rsid w:val="00760EE4"/>
    <w:rsid w:val="007617B9"/>
    <w:rsid w:val="0076212D"/>
    <w:rsid w:val="00763643"/>
    <w:rsid w:val="00767980"/>
    <w:rsid w:val="00770938"/>
    <w:rsid w:val="0077596E"/>
    <w:rsid w:val="007765AA"/>
    <w:rsid w:val="00781AB2"/>
    <w:rsid w:val="00782816"/>
    <w:rsid w:val="007855F7"/>
    <w:rsid w:val="00792C7E"/>
    <w:rsid w:val="007B2F8A"/>
    <w:rsid w:val="007B68FE"/>
    <w:rsid w:val="007B7BC7"/>
    <w:rsid w:val="007B7FC8"/>
    <w:rsid w:val="007C176F"/>
    <w:rsid w:val="007D1896"/>
    <w:rsid w:val="007E1431"/>
    <w:rsid w:val="007E461F"/>
    <w:rsid w:val="007F2EA5"/>
    <w:rsid w:val="007F3313"/>
    <w:rsid w:val="00801382"/>
    <w:rsid w:val="00807227"/>
    <w:rsid w:val="008105B0"/>
    <w:rsid w:val="008105E8"/>
    <w:rsid w:val="008133F4"/>
    <w:rsid w:val="008200FC"/>
    <w:rsid w:val="00827125"/>
    <w:rsid w:val="0083201C"/>
    <w:rsid w:val="00834EE2"/>
    <w:rsid w:val="00846C06"/>
    <w:rsid w:val="0085105C"/>
    <w:rsid w:val="00854DB8"/>
    <w:rsid w:val="00863039"/>
    <w:rsid w:val="008729B4"/>
    <w:rsid w:val="00872B1C"/>
    <w:rsid w:val="00874202"/>
    <w:rsid w:val="00875285"/>
    <w:rsid w:val="00882B2B"/>
    <w:rsid w:val="008914D0"/>
    <w:rsid w:val="00892CA6"/>
    <w:rsid w:val="00894E9D"/>
    <w:rsid w:val="008A1904"/>
    <w:rsid w:val="008B3BC1"/>
    <w:rsid w:val="008B452A"/>
    <w:rsid w:val="008B68CD"/>
    <w:rsid w:val="008C05CE"/>
    <w:rsid w:val="008C3887"/>
    <w:rsid w:val="008D5847"/>
    <w:rsid w:val="008E3195"/>
    <w:rsid w:val="008E3A68"/>
    <w:rsid w:val="008E4A1B"/>
    <w:rsid w:val="008E5819"/>
    <w:rsid w:val="008E7721"/>
    <w:rsid w:val="008F3350"/>
    <w:rsid w:val="008F4376"/>
    <w:rsid w:val="008F60DF"/>
    <w:rsid w:val="008F6DFA"/>
    <w:rsid w:val="0090045A"/>
    <w:rsid w:val="00901338"/>
    <w:rsid w:val="009128E5"/>
    <w:rsid w:val="00916A57"/>
    <w:rsid w:val="00917311"/>
    <w:rsid w:val="00922B7F"/>
    <w:rsid w:val="00926E2A"/>
    <w:rsid w:val="00932C1A"/>
    <w:rsid w:val="009340BC"/>
    <w:rsid w:val="009356BF"/>
    <w:rsid w:val="009368A8"/>
    <w:rsid w:val="00940393"/>
    <w:rsid w:val="00951EE7"/>
    <w:rsid w:val="00957F06"/>
    <w:rsid w:val="00961549"/>
    <w:rsid w:val="0096160A"/>
    <w:rsid w:val="00965859"/>
    <w:rsid w:val="00965C01"/>
    <w:rsid w:val="0097298F"/>
    <w:rsid w:val="00981460"/>
    <w:rsid w:val="00985E88"/>
    <w:rsid w:val="009860D2"/>
    <w:rsid w:val="00991E3A"/>
    <w:rsid w:val="0099488A"/>
    <w:rsid w:val="009A28FC"/>
    <w:rsid w:val="009A7D89"/>
    <w:rsid w:val="009B4267"/>
    <w:rsid w:val="009C1D3B"/>
    <w:rsid w:val="009C41B9"/>
    <w:rsid w:val="009C7647"/>
    <w:rsid w:val="009E1ABC"/>
    <w:rsid w:val="009E1D66"/>
    <w:rsid w:val="009E56B1"/>
    <w:rsid w:val="009F0B57"/>
    <w:rsid w:val="009F2834"/>
    <w:rsid w:val="009F61A4"/>
    <w:rsid w:val="00A024E1"/>
    <w:rsid w:val="00A1046D"/>
    <w:rsid w:val="00A10AB7"/>
    <w:rsid w:val="00A13D06"/>
    <w:rsid w:val="00A20B0D"/>
    <w:rsid w:val="00A24C35"/>
    <w:rsid w:val="00A42730"/>
    <w:rsid w:val="00A4608A"/>
    <w:rsid w:val="00A55EFA"/>
    <w:rsid w:val="00A5618C"/>
    <w:rsid w:val="00A6120E"/>
    <w:rsid w:val="00A61292"/>
    <w:rsid w:val="00A65898"/>
    <w:rsid w:val="00A66D04"/>
    <w:rsid w:val="00A67F6F"/>
    <w:rsid w:val="00A718B3"/>
    <w:rsid w:val="00A8053F"/>
    <w:rsid w:val="00A80C2C"/>
    <w:rsid w:val="00A82B77"/>
    <w:rsid w:val="00A856ED"/>
    <w:rsid w:val="00A86D1E"/>
    <w:rsid w:val="00A87B8C"/>
    <w:rsid w:val="00A90EF6"/>
    <w:rsid w:val="00A941D4"/>
    <w:rsid w:val="00A942D9"/>
    <w:rsid w:val="00A96463"/>
    <w:rsid w:val="00AA52CC"/>
    <w:rsid w:val="00AA5CC4"/>
    <w:rsid w:val="00AA67D8"/>
    <w:rsid w:val="00AA7D7B"/>
    <w:rsid w:val="00AB033A"/>
    <w:rsid w:val="00AB40A7"/>
    <w:rsid w:val="00AB6845"/>
    <w:rsid w:val="00AC0D40"/>
    <w:rsid w:val="00AC2B45"/>
    <w:rsid w:val="00AC6D0E"/>
    <w:rsid w:val="00AC6D6A"/>
    <w:rsid w:val="00AD0DD5"/>
    <w:rsid w:val="00AD7076"/>
    <w:rsid w:val="00AE0480"/>
    <w:rsid w:val="00AE18E0"/>
    <w:rsid w:val="00AE248C"/>
    <w:rsid w:val="00AF2C6E"/>
    <w:rsid w:val="00AF2D95"/>
    <w:rsid w:val="00AF51BA"/>
    <w:rsid w:val="00B01D76"/>
    <w:rsid w:val="00B03078"/>
    <w:rsid w:val="00B0520D"/>
    <w:rsid w:val="00B0750F"/>
    <w:rsid w:val="00B100A3"/>
    <w:rsid w:val="00B10C36"/>
    <w:rsid w:val="00B12829"/>
    <w:rsid w:val="00B14739"/>
    <w:rsid w:val="00B155DF"/>
    <w:rsid w:val="00B262E3"/>
    <w:rsid w:val="00B27243"/>
    <w:rsid w:val="00B27E74"/>
    <w:rsid w:val="00B32126"/>
    <w:rsid w:val="00B35342"/>
    <w:rsid w:val="00B4700C"/>
    <w:rsid w:val="00B516A7"/>
    <w:rsid w:val="00B61EBC"/>
    <w:rsid w:val="00B623B9"/>
    <w:rsid w:val="00B636B3"/>
    <w:rsid w:val="00B639FA"/>
    <w:rsid w:val="00B6492D"/>
    <w:rsid w:val="00B75B94"/>
    <w:rsid w:val="00B80BAE"/>
    <w:rsid w:val="00B8117C"/>
    <w:rsid w:val="00B830FB"/>
    <w:rsid w:val="00B864A2"/>
    <w:rsid w:val="00B90021"/>
    <w:rsid w:val="00BA07EB"/>
    <w:rsid w:val="00BA119E"/>
    <w:rsid w:val="00BA2DD4"/>
    <w:rsid w:val="00BA56B4"/>
    <w:rsid w:val="00BA67E4"/>
    <w:rsid w:val="00BA6D97"/>
    <w:rsid w:val="00BB4662"/>
    <w:rsid w:val="00BB52BD"/>
    <w:rsid w:val="00BB7432"/>
    <w:rsid w:val="00BC6B20"/>
    <w:rsid w:val="00BD226D"/>
    <w:rsid w:val="00BE71CB"/>
    <w:rsid w:val="00BF2B48"/>
    <w:rsid w:val="00C0154E"/>
    <w:rsid w:val="00C034A1"/>
    <w:rsid w:val="00C049FA"/>
    <w:rsid w:val="00C12FCC"/>
    <w:rsid w:val="00C172D6"/>
    <w:rsid w:val="00C32AAD"/>
    <w:rsid w:val="00C377E9"/>
    <w:rsid w:val="00C37C19"/>
    <w:rsid w:val="00C43246"/>
    <w:rsid w:val="00C455E9"/>
    <w:rsid w:val="00C52F41"/>
    <w:rsid w:val="00C5324C"/>
    <w:rsid w:val="00C5355E"/>
    <w:rsid w:val="00C53DE4"/>
    <w:rsid w:val="00C575C5"/>
    <w:rsid w:val="00C60EBF"/>
    <w:rsid w:val="00C6336E"/>
    <w:rsid w:val="00C64D1A"/>
    <w:rsid w:val="00C653FB"/>
    <w:rsid w:val="00C65CDB"/>
    <w:rsid w:val="00C753FC"/>
    <w:rsid w:val="00C767C1"/>
    <w:rsid w:val="00C8694E"/>
    <w:rsid w:val="00C87A9A"/>
    <w:rsid w:val="00C906E2"/>
    <w:rsid w:val="00C90E05"/>
    <w:rsid w:val="00C95EF4"/>
    <w:rsid w:val="00C96B03"/>
    <w:rsid w:val="00CA2FEE"/>
    <w:rsid w:val="00CA6598"/>
    <w:rsid w:val="00CA6DAA"/>
    <w:rsid w:val="00CB1B29"/>
    <w:rsid w:val="00CB2163"/>
    <w:rsid w:val="00CC197B"/>
    <w:rsid w:val="00CC2AAF"/>
    <w:rsid w:val="00CC7EA6"/>
    <w:rsid w:val="00CD2CC9"/>
    <w:rsid w:val="00CD3AA0"/>
    <w:rsid w:val="00CE4B45"/>
    <w:rsid w:val="00CE62A9"/>
    <w:rsid w:val="00D00BAF"/>
    <w:rsid w:val="00D0770D"/>
    <w:rsid w:val="00D12E70"/>
    <w:rsid w:val="00D15E31"/>
    <w:rsid w:val="00D16D0D"/>
    <w:rsid w:val="00D223E5"/>
    <w:rsid w:val="00D2260F"/>
    <w:rsid w:val="00D300D7"/>
    <w:rsid w:val="00D304F5"/>
    <w:rsid w:val="00D3134B"/>
    <w:rsid w:val="00D3678F"/>
    <w:rsid w:val="00D41B50"/>
    <w:rsid w:val="00D42A8C"/>
    <w:rsid w:val="00D4487E"/>
    <w:rsid w:val="00D465A4"/>
    <w:rsid w:val="00D50399"/>
    <w:rsid w:val="00D56ADF"/>
    <w:rsid w:val="00D57165"/>
    <w:rsid w:val="00D63D16"/>
    <w:rsid w:val="00D660AA"/>
    <w:rsid w:val="00D70A20"/>
    <w:rsid w:val="00D71118"/>
    <w:rsid w:val="00D74B65"/>
    <w:rsid w:val="00D76F4A"/>
    <w:rsid w:val="00D80B88"/>
    <w:rsid w:val="00D850B8"/>
    <w:rsid w:val="00D912C8"/>
    <w:rsid w:val="00D928A2"/>
    <w:rsid w:val="00D95D01"/>
    <w:rsid w:val="00DA3F73"/>
    <w:rsid w:val="00DA46E3"/>
    <w:rsid w:val="00DA7316"/>
    <w:rsid w:val="00DB22E7"/>
    <w:rsid w:val="00DB238D"/>
    <w:rsid w:val="00DB3F65"/>
    <w:rsid w:val="00DC34A6"/>
    <w:rsid w:val="00DC56C6"/>
    <w:rsid w:val="00DD1CDC"/>
    <w:rsid w:val="00DD1D58"/>
    <w:rsid w:val="00DD59E8"/>
    <w:rsid w:val="00DE3419"/>
    <w:rsid w:val="00DE5DE2"/>
    <w:rsid w:val="00DF0B90"/>
    <w:rsid w:val="00DF3A3D"/>
    <w:rsid w:val="00E072CB"/>
    <w:rsid w:val="00E11497"/>
    <w:rsid w:val="00E21E2A"/>
    <w:rsid w:val="00E245E9"/>
    <w:rsid w:val="00E24D2E"/>
    <w:rsid w:val="00E2699D"/>
    <w:rsid w:val="00E33770"/>
    <w:rsid w:val="00E36B8D"/>
    <w:rsid w:val="00E37C61"/>
    <w:rsid w:val="00E41063"/>
    <w:rsid w:val="00E4318A"/>
    <w:rsid w:val="00E45CEB"/>
    <w:rsid w:val="00E47CE6"/>
    <w:rsid w:val="00E53C84"/>
    <w:rsid w:val="00E60297"/>
    <w:rsid w:val="00E60952"/>
    <w:rsid w:val="00E64BD6"/>
    <w:rsid w:val="00E65104"/>
    <w:rsid w:val="00E65214"/>
    <w:rsid w:val="00E6585C"/>
    <w:rsid w:val="00E72137"/>
    <w:rsid w:val="00E74442"/>
    <w:rsid w:val="00E76E08"/>
    <w:rsid w:val="00E828D8"/>
    <w:rsid w:val="00E90D9E"/>
    <w:rsid w:val="00E92285"/>
    <w:rsid w:val="00E92EF8"/>
    <w:rsid w:val="00E948EC"/>
    <w:rsid w:val="00E97407"/>
    <w:rsid w:val="00EA074F"/>
    <w:rsid w:val="00EA1C6B"/>
    <w:rsid w:val="00EB0CF4"/>
    <w:rsid w:val="00EC06FA"/>
    <w:rsid w:val="00EC4B78"/>
    <w:rsid w:val="00EC5A1F"/>
    <w:rsid w:val="00EE19E5"/>
    <w:rsid w:val="00EE49CB"/>
    <w:rsid w:val="00EF055E"/>
    <w:rsid w:val="00EF6800"/>
    <w:rsid w:val="00F00517"/>
    <w:rsid w:val="00F00E10"/>
    <w:rsid w:val="00F0278B"/>
    <w:rsid w:val="00F15F09"/>
    <w:rsid w:val="00F16354"/>
    <w:rsid w:val="00F21B62"/>
    <w:rsid w:val="00F27AE7"/>
    <w:rsid w:val="00F300DA"/>
    <w:rsid w:val="00F364CD"/>
    <w:rsid w:val="00F42DA2"/>
    <w:rsid w:val="00F50147"/>
    <w:rsid w:val="00F50729"/>
    <w:rsid w:val="00F52CFF"/>
    <w:rsid w:val="00F56D61"/>
    <w:rsid w:val="00F65086"/>
    <w:rsid w:val="00F670ED"/>
    <w:rsid w:val="00F67501"/>
    <w:rsid w:val="00F70809"/>
    <w:rsid w:val="00F72B82"/>
    <w:rsid w:val="00F72FA6"/>
    <w:rsid w:val="00F743D1"/>
    <w:rsid w:val="00F7779D"/>
    <w:rsid w:val="00F92C82"/>
    <w:rsid w:val="00F942A0"/>
    <w:rsid w:val="00F946A8"/>
    <w:rsid w:val="00FA4A24"/>
    <w:rsid w:val="00FB0C49"/>
    <w:rsid w:val="00FB25D7"/>
    <w:rsid w:val="00FB4054"/>
    <w:rsid w:val="00FB40B3"/>
    <w:rsid w:val="00FB4FB5"/>
    <w:rsid w:val="00FB6862"/>
    <w:rsid w:val="00FC0B06"/>
    <w:rsid w:val="00FC38DA"/>
    <w:rsid w:val="00FC4550"/>
    <w:rsid w:val="00FC45B4"/>
    <w:rsid w:val="00FC5DC7"/>
    <w:rsid w:val="00FC75E6"/>
    <w:rsid w:val="00FD4523"/>
    <w:rsid w:val="00FD57E0"/>
    <w:rsid w:val="00FD76D2"/>
    <w:rsid w:val="00FE5046"/>
    <w:rsid w:val="00FE7EF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e6eefa,#e8f6fe"/>
    </o:shapedefaults>
    <o:shapelayout v:ext="edit">
      <o:idmap v:ext="edit" data="2"/>
    </o:shapelayout>
  </w:shapeDefaults>
  <w:decimalSymbol w:val="."/>
  <w:listSeparator w:val=","/>
  <w14:docId w14:val="25E862C3"/>
  <w15:chartTrackingRefBased/>
  <w15:docId w15:val="{3E61AF6C-F32B-4156-8C75-237644BF6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346"/>
  </w:style>
  <w:style w:type="paragraph" w:styleId="Heading1">
    <w:name w:val="heading 1"/>
    <w:basedOn w:val="Normal"/>
    <w:next w:val="Normal"/>
    <w:link w:val="Heading1Char"/>
    <w:uiPriority w:val="9"/>
    <w:qFormat/>
    <w:rsid w:val="000B3346"/>
    <w:pPr>
      <w:keepNext/>
      <w:keepLines/>
      <w:spacing w:before="480" w:after="0"/>
      <w:outlineLvl w:val="0"/>
    </w:pPr>
    <w:rPr>
      <w:rFonts w:asciiTheme="majorHAnsi" w:eastAsiaTheme="majorEastAsia" w:hAnsiTheme="majorHAnsi" w:cstheme="majorBidi"/>
      <w:b/>
      <w:bCs/>
      <w:color w:val="032348" w:themeColor="accent1" w:themeShade="BF"/>
      <w:sz w:val="28"/>
      <w:szCs w:val="28"/>
    </w:rPr>
  </w:style>
  <w:style w:type="paragraph" w:styleId="Heading2">
    <w:name w:val="heading 2"/>
    <w:basedOn w:val="Normal"/>
    <w:next w:val="Normal"/>
    <w:link w:val="Heading2Char"/>
    <w:uiPriority w:val="9"/>
    <w:unhideWhenUsed/>
    <w:qFormat/>
    <w:rsid w:val="000B3346"/>
    <w:pPr>
      <w:keepNext/>
      <w:keepLines/>
      <w:spacing w:before="200" w:after="0"/>
      <w:outlineLvl w:val="1"/>
    </w:pPr>
    <w:rPr>
      <w:rFonts w:asciiTheme="majorHAnsi" w:eastAsiaTheme="majorEastAsia" w:hAnsiTheme="majorHAnsi" w:cstheme="majorBidi"/>
      <w:b/>
      <w:bCs/>
      <w:color w:val="052F61" w:themeColor="accent1"/>
      <w:sz w:val="26"/>
      <w:szCs w:val="26"/>
    </w:rPr>
  </w:style>
  <w:style w:type="paragraph" w:styleId="Heading3">
    <w:name w:val="heading 3"/>
    <w:basedOn w:val="Normal"/>
    <w:next w:val="Normal"/>
    <w:link w:val="Heading3Char"/>
    <w:uiPriority w:val="9"/>
    <w:semiHidden/>
    <w:unhideWhenUsed/>
    <w:qFormat/>
    <w:rsid w:val="000B3346"/>
    <w:pPr>
      <w:keepNext/>
      <w:keepLines/>
      <w:spacing w:before="200" w:after="0"/>
      <w:outlineLvl w:val="2"/>
    </w:pPr>
    <w:rPr>
      <w:rFonts w:asciiTheme="majorHAnsi" w:eastAsiaTheme="majorEastAsia" w:hAnsiTheme="majorHAnsi" w:cstheme="majorBidi"/>
      <w:b/>
      <w:bCs/>
      <w:color w:val="052F61" w:themeColor="accent1"/>
    </w:rPr>
  </w:style>
  <w:style w:type="paragraph" w:styleId="Heading4">
    <w:name w:val="heading 4"/>
    <w:basedOn w:val="Normal"/>
    <w:next w:val="Normal"/>
    <w:link w:val="Heading4Char"/>
    <w:uiPriority w:val="9"/>
    <w:semiHidden/>
    <w:unhideWhenUsed/>
    <w:qFormat/>
    <w:rsid w:val="000B3346"/>
    <w:pPr>
      <w:keepNext/>
      <w:keepLines/>
      <w:spacing w:before="200" w:after="0"/>
      <w:outlineLvl w:val="3"/>
    </w:pPr>
    <w:rPr>
      <w:rFonts w:asciiTheme="majorHAnsi" w:eastAsiaTheme="majorEastAsia" w:hAnsiTheme="majorHAnsi" w:cstheme="majorBidi"/>
      <w:b/>
      <w:bCs/>
      <w:i/>
      <w:iCs/>
      <w:color w:val="052F61" w:themeColor="accent1"/>
    </w:rPr>
  </w:style>
  <w:style w:type="paragraph" w:styleId="Heading5">
    <w:name w:val="heading 5"/>
    <w:basedOn w:val="Normal"/>
    <w:next w:val="Normal"/>
    <w:link w:val="Heading5Char"/>
    <w:uiPriority w:val="9"/>
    <w:semiHidden/>
    <w:unhideWhenUsed/>
    <w:qFormat/>
    <w:rsid w:val="000B3346"/>
    <w:pPr>
      <w:keepNext/>
      <w:keepLines/>
      <w:spacing w:before="200" w:after="0"/>
      <w:outlineLvl w:val="4"/>
    </w:pPr>
    <w:rPr>
      <w:rFonts w:asciiTheme="majorHAnsi" w:eastAsiaTheme="majorEastAsia" w:hAnsiTheme="majorHAnsi" w:cstheme="majorBidi"/>
      <w:color w:val="021730" w:themeColor="accent1" w:themeShade="7F"/>
    </w:rPr>
  </w:style>
  <w:style w:type="paragraph" w:styleId="Heading6">
    <w:name w:val="heading 6"/>
    <w:basedOn w:val="Normal"/>
    <w:next w:val="Normal"/>
    <w:link w:val="Heading6Char"/>
    <w:uiPriority w:val="9"/>
    <w:semiHidden/>
    <w:unhideWhenUsed/>
    <w:qFormat/>
    <w:rsid w:val="000B3346"/>
    <w:pPr>
      <w:keepNext/>
      <w:keepLines/>
      <w:spacing w:before="200" w:after="0"/>
      <w:outlineLvl w:val="5"/>
    </w:pPr>
    <w:rPr>
      <w:rFonts w:asciiTheme="majorHAnsi" w:eastAsiaTheme="majorEastAsia" w:hAnsiTheme="majorHAnsi" w:cstheme="majorBidi"/>
      <w:i/>
      <w:iCs/>
      <w:color w:val="021730" w:themeColor="accent1" w:themeShade="7F"/>
    </w:rPr>
  </w:style>
  <w:style w:type="paragraph" w:styleId="Heading7">
    <w:name w:val="heading 7"/>
    <w:basedOn w:val="Normal"/>
    <w:next w:val="Normal"/>
    <w:link w:val="Heading7Char"/>
    <w:uiPriority w:val="9"/>
    <w:semiHidden/>
    <w:unhideWhenUsed/>
    <w:qFormat/>
    <w:rsid w:val="000B334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B3346"/>
    <w:pPr>
      <w:keepNext/>
      <w:keepLines/>
      <w:spacing w:before="200" w:after="0"/>
      <w:outlineLvl w:val="7"/>
    </w:pPr>
    <w:rPr>
      <w:rFonts w:asciiTheme="majorHAnsi" w:eastAsiaTheme="majorEastAsia" w:hAnsiTheme="majorHAnsi" w:cstheme="majorBidi"/>
      <w:color w:val="052F61" w:themeColor="accent1"/>
      <w:sz w:val="20"/>
      <w:szCs w:val="20"/>
    </w:rPr>
  </w:style>
  <w:style w:type="paragraph" w:styleId="Heading9">
    <w:name w:val="heading 9"/>
    <w:basedOn w:val="Normal"/>
    <w:next w:val="Normal"/>
    <w:link w:val="Heading9Char"/>
    <w:uiPriority w:val="9"/>
    <w:semiHidden/>
    <w:unhideWhenUsed/>
    <w:qFormat/>
    <w:rsid w:val="000B334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2218"/>
    <w:pPr>
      <w:ind w:left="720"/>
      <w:contextualSpacing/>
    </w:pPr>
  </w:style>
  <w:style w:type="character" w:customStyle="1" w:styleId="Heading2Char">
    <w:name w:val="Heading 2 Char"/>
    <w:basedOn w:val="DefaultParagraphFont"/>
    <w:link w:val="Heading2"/>
    <w:uiPriority w:val="9"/>
    <w:rsid w:val="000B3346"/>
    <w:rPr>
      <w:rFonts w:asciiTheme="majorHAnsi" w:eastAsiaTheme="majorEastAsia" w:hAnsiTheme="majorHAnsi" w:cstheme="majorBidi"/>
      <w:b/>
      <w:bCs/>
      <w:color w:val="052F61" w:themeColor="accent1"/>
      <w:sz w:val="26"/>
      <w:szCs w:val="26"/>
    </w:rPr>
  </w:style>
  <w:style w:type="paragraph" w:styleId="Header">
    <w:name w:val="header"/>
    <w:basedOn w:val="Normal"/>
    <w:link w:val="HeaderChar"/>
    <w:uiPriority w:val="99"/>
    <w:unhideWhenUsed/>
    <w:rsid w:val="00E65214"/>
    <w:pPr>
      <w:tabs>
        <w:tab w:val="center" w:pos="4513"/>
        <w:tab w:val="right" w:pos="9026"/>
      </w:tabs>
      <w:spacing w:after="0" w:line="240" w:lineRule="auto"/>
    </w:pPr>
    <w:rPr>
      <w:rFonts w:ascii="Arial" w:eastAsia="Calibri" w:hAnsi="Arial" w:cs="Times New Roman"/>
      <w:sz w:val="24"/>
    </w:rPr>
  </w:style>
  <w:style w:type="character" w:customStyle="1" w:styleId="HeaderChar">
    <w:name w:val="Header Char"/>
    <w:basedOn w:val="DefaultParagraphFont"/>
    <w:link w:val="Header"/>
    <w:uiPriority w:val="99"/>
    <w:rsid w:val="00E65214"/>
    <w:rPr>
      <w:rFonts w:ascii="Arial" w:eastAsia="Calibri" w:hAnsi="Arial" w:cs="Times New Roman"/>
      <w:sz w:val="24"/>
    </w:rPr>
  </w:style>
  <w:style w:type="paragraph" w:customStyle="1" w:styleId="paragraph">
    <w:name w:val="paragraph"/>
    <w:basedOn w:val="Normal"/>
    <w:rsid w:val="005F6C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F6C08"/>
  </w:style>
  <w:style w:type="character" w:customStyle="1" w:styleId="eop">
    <w:name w:val="eop"/>
    <w:basedOn w:val="DefaultParagraphFont"/>
    <w:rsid w:val="005F6C08"/>
  </w:style>
  <w:style w:type="character" w:customStyle="1" w:styleId="scxw237922380">
    <w:name w:val="scxw237922380"/>
    <w:basedOn w:val="DefaultParagraphFont"/>
    <w:rsid w:val="005F6C08"/>
  </w:style>
  <w:style w:type="table" w:styleId="TableGrid">
    <w:name w:val="Table Grid"/>
    <w:basedOn w:val="TableNormal"/>
    <w:uiPriority w:val="39"/>
    <w:rsid w:val="00922B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C4550"/>
    <w:rPr>
      <w:color w:val="0D2E46" w:themeColor="hyperlink"/>
      <w:u w:val="single"/>
    </w:rPr>
  </w:style>
  <w:style w:type="character" w:styleId="UnresolvedMention">
    <w:name w:val="Unresolved Mention"/>
    <w:basedOn w:val="DefaultParagraphFont"/>
    <w:uiPriority w:val="99"/>
    <w:semiHidden/>
    <w:unhideWhenUsed/>
    <w:rsid w:val="00FC4550"/>
    <w:rPr>
      <w:color w:val="605E5C"/>
      <w:shd w:val="clear" w:color="auto" w:fill="E1DFDD"/>
    </w:rPr>
  </w:style>
  <w:style w:type="paragraph" w:styleId="NormalWeb">
    <w:name w:val="Normal (Web)"/>
    <w:basedOn w:val="Normal"/>
    <w:uiPriority w:val="99"/>
    <w:semiHidden/>
    <w:unhideWhenUsed/>
    <w:rsid w:val="009729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926E2A"/>
    <w:rPr>
      <w:sz w:val="16"/>
      <w:szCs w:val="16"/>
    </w:rPr>
  </w:style>
  <w:style w:type="paragraph" w:styleId="CommentText">
    <w:name w:val="annotation text"/>
    <w:basedOn w:val="Normal"/>
    <w:link w:val="CommentTextChar"/>
    <w:uiPriority w:val="99"/>
    <w:semiHidden/>
    <w:unhideWhenUsed/>
    <w:rsid w:val="00926E2A"/>
    <w:pPr>
      <w:spacing w:line="240" w:lineRule="auto"/>
    </w:pPr>
    <w:rPr>
      <w:sz w:val="20"/>
      <w:szCs w:val="20"/>
    </w:rPr>
  </w:style>
  <w:style w:type="character" w:customStyle="1" w:styleId="CommentTextChar">
    <w:name w:val="Comment Text Char"/>
    <w:basedOn w:val="DefaultParagraphFont"/>
    <w:link w:val="CommentText"/>
    <w:uiPriority w:val="99"/>
    <w:semiHidden/>
    <w:rsid w:val="00926E2A"/>
    <w:rPr>
      <w:sz w:val="20"/>
      <w:szCs w:val="20"/>
    </w:rPr>
  </w:style>
  <w:style w:type="paragraph" w:styleId="CommentSubject">
    <w:name w:val="annotation subject"/>
    <w:basedOn w:val="CommentText"/>
    <w:next w:val="CommentText"/>
    <w:link w:val="CommentSubjectChar"/>
    <w:uiPriority w:val="99"/>
    <w:semiHidden/>
    <w:unhideWhenUsed/>
    <w:rsid w:val="00926E2A"/>
    <w:rPr>
      <w:b/>
      <w:bCs/>
    </w:rPr>
  </w:style>
  <w:style w:type="character" w:customStyle="1" w:styleId="CommentSubjectChar">
    <w:name w:val="Comment Subject Char"/>
    <w:basedOn w:val="CommentTextChar"/>
    <w:link w:val="CommentSubject"/>
    <w:uiPriority w:val="99"/>
    <w:semiHidden/>
    <w:rsid w:val="00926E2A"/>
    <w:rPr>
      <w:b/>
      <w:bCs/>
      <w:sz w:val="20"/>
      <w:szCs w:val="20"/>
    </w:rPr>
  </w:style>
  <w:style w:type="character" w:customStyle="1" w:styleId="inline">
    <w:name w:val="inline"/>
    <w:basedOn w:val="DefaultParagraphFont"/>
    <w:rsid w:val="00532FD7"/>
  </w:style>
  <w:style w:type="character" w:customStyle="1" w:styleId="Heading1Char">
    <w:name w:val="Heading 1 Char"/>
    <w:basedOn w:val="DefaultParagraphFont"/>
    <w:link w:val="Heading1"/>
    <w:uiPriority w:val="9"/>
    <w:rsid w:val="000B3346"/>
    <w:rPr>
      <w:rFonts w:asciiTheme="majorHAnsi" w:eastAsiaTheme="majorEastAsia" w:hAnsiTheme="majorHAnsi" w:cstheme="majorBidi"/>
      <w:b/>
      <w:bCs/>
      <w:color w:val="032348" w:themeColor="accent1" w:themeShade="BF"/>
      <w:sz w:val="28"/>
      <w:szCs w:val="28"/>
    </w:rPr>
  </w:style>
  <w:style w:type="paragraph" w:styleId="TOCHeading">
    <w:name w:val="TOC Heading"/>
    <w:basedOn w:val="Heading1"/>
    <w:next w:val="Normal"/>
    <w:uiPriority w:val="39"/>
    <w:unhideWhenUsed/>
    <w:qFormat/>
    <w:rsid w:val="000B3346"/>
    <w:pPr>
      <w:outlineLvl w:val="9"/>
    </w:pPr>
  </w:style>
  <w:style w:type="paragraph" w:styleId="Footer">
    <w:name w:val="footer"/>
    <w:basedOn w:val="Normal"/>
    <w:link w:val="FooterChar"/>
    <w:uiPriority w:val="99"/>
    <w:unhideWhenUsed/>
    <w:rsid w:val="004750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50DD"/>
  </w:style>
  <w:style w:type="character" w:customStyle="1" w:styleId="Heading3Char">
    <w:name w:val="Heading 3 Char"/>
    <w:basedOn w:val="DefaultParagraphFont"/>
    <w:link w:val="Heading3"/>
    <w:uiPriority w:val="9"/>
    <w:semiHidden/>
    <w:rsid w:val="000B3346"/>
    <w:rPr>
      <w:rFonts w:asciiTheme="majorHAnsi" w:eastAsiaTheme="majorEastAsia" w:hAnsiTheme="majorHAnsi" w:cstheme="majorBidi"/>
      <w:b/>
      <w:bCs/>
      <w:color w:val="052F61" w:themeColor="accent1"/>
    </w:rPr>
  </w:style>
  <w:style w:type="character" w:customStyle="1" w:styleId="Heading4Char">
    <w:name w:val="Heading 4 Char"/>
    <w:basedOn w:val="DefaultParagraphFont"/>
    <w:link w:val="Heading4"/>
    <w:uiPriority w:val="9"/>
    <w:semiHidden/>
    <w:rsid w:val="000B3346"/>
    <w:rPr>
      <w:rFonts w:asciiTheme="majorHAnsi" w:eastAsiaTheme="majorEastAsia" w:hAnsiTheme="majorHAnsi" w:cstheme="majorBidi"/>
      <w:b/>
      <w:bCs/>
      <w:i/>
      <w:iCs/>
      <w:color w:val="052F61" w:themeColor="accent1"/>
    </w:rPr>
  </w:style>
  <w:style w:type="character" w:customStyle="1" w:styleId="Heading5Char">
    <w:name w:val="Heading 5 Char"/>
    <w:basedOn w:val="DefaultParagraphFont"/>
    <w:link w:val="Heading5"/>
    <w:uiPriority w:val="9"/>
    <w:semiHidden/>
    <w:rsid w:val="000B3346"/>
    <w:rPr>
      <w:rFonts w:asciiTheme="majorHAnsi" w:eastAsiaTheme="majorEastAsia" w:hAnsiTheme="majorHAnsi" w:cstheme="majorBidi"/>
      <w:color w:val="021730" w:themeColor="accent1" w:themeShade="7F"/>
    </w:rPr>
  </w:style>
  <w:style w:type="character" w:customStyle="1" w:styleId="Heading6Char">
    <w:name w:val="Heading 6 Char"/>
    <w:basedOn w:val="DefaultParagraphFont"/>
    <w:link w:val="Heading6"/>
    <w:uiPriority w:val="9"/>
    <w:semiHidden/>
    <w:rsid w:val="000B3346"/>
    <w:rPr>
      <w:rFonts w:asciiTheme="majorHAnsi" w:eastAsiaTheme="majorEastAsia" w:hAnsiTheme="majorHAnsi" w:cstheme="majorBidi"/>
      <w:i/>
      <w:iCs/>
      <w:color w:val="021730" w:themeColor="accent1" w:themeShade="7F"/>
    </w:rPr>
  </w:style>
  <w:style w:type="character" w:customStyle="1" w:styleId="Heading7Char">
    <w:name w:val="Heading 7 Char"/>
    <w:basedOn w:val="DefaultParagraphFont"/>
    <w:link w:val="Heading7"/>
    <w:uiPriority w:val="9"/>
    <w:semiHidden/>
    <w:rsid w:val="000B334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0B3346"/>
    <w:rPr>
      <w:rFonts w:asciiTheme="majorHAnsi" w:eastAsiaTheme="majorEastAsia" w:hAnsiTheme="majorHAnsi" w:cstheme="majorBidi"/>
      <w:color w:val="052F61" w:themeColor="accent1"/>
      <w:sz w:val="20"/>
      <w:szCs w:val="20"/>
    </w:rPr>
  </w:style>
  <w:style w:type="character" w:customStyle="1" w:styleId="Heading9Char">
    <w:name w:val="Heading 9 Char"/>
    <w:basedOn w:val="DefaultParagraphFont"/>
    <w:link w:val="Heading9"/>
    <w:uiPriority w:val="9"/>
    <w:semiHidden/>
    <w:rsid w:val="000B334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0B3346"/>
    <w:pPr>
      <w:spacing w:line="240" w:lineRule="auto"/>
    </w:pPr>
    <w:rPr>
      <w:b/>
      <w:bCs/>
      <w:color w:val="052F61" w:themeColor="accent1"/>
      <w:sz w:val="18"/>
      <w:szCs w:val="18"/>
    </w:rPr>
  </w:style>
  <w:style w:type="paragraph" w:styleId="Title">
    <w:name w:val="Title"/>
    <w:basedOn w:val="Normal"/>
    <w:next w:val="Normal"/>
    <w:link w:val="TitleChar"/>
    <w:uiPriority w:val="10"/>
    <w:qFormat/>
    <w:rsid w:val="000B3346"/>
    <w:pPr>
      <w:pBdr>
        <w:bottom w:val="single" w:sz="8" w:space="4" w:color="052F61" w:themeColor="accent1"/>
      </w:pBdr>
      <w:spacing w:after="300" w:line="240" w:lineRule="auto"/>
      <w:contextualSpacing/>
    </w:pPr>
    <w:rPr>
      <w:rFonts w:asciiTheme="majorHAnsi" w:eastAsiaTheme="majorEastAsia" w:hAnsiTheme="majorHAnsi" w:cstheme="majorBidi"/>
      <w:color w:val="0F486E" w:themeColor="text2" w:themeShade="BF"/>
      <w:spacing w:val="5"/>
      <w:sz w:val="52"/>
      <w:szCs w:val="52"/>
    </w:rPr>
  </w:style>
  <w:style w:type="character" w:customStyle="1" w:styleId="TitleChar">
    <w:name w:val="Title Char"/>
    <w:basedOn w:val="DefaultParagraphFont"/>
    <w:link w:val="Title"/>
    <w:uiPriority w:val="10"/>
    <w:rsid w:val="000B3346"/>
    <w:rPr>
      <w:rFonts w:asciiTheme="majorHAnsi" w:eastAsiaTheme="majorEastAsia" w:hAnsiTheme="majorHAnsi" w:cstheme="majorBidi"/>
      <w:color w:val="0F486E" w:themeColor="text2" w:themeShade="BF"/>
      <w:spacing w:val="5"/>
      <w:sz w:val="52"/>
      <w:szCs w:val="52"/>
    </w:rPr>
  </w:style>
  <w:style w:type="paragraph" w:styleId="Subtitle">
    <w:name w:val="Subtitle"/>
    <w:basedOn w:val="Normal"/>
    <w:next w:val="Normal"/>
    <w:link w:val="SubtitleChar"/>
    <w:uiPriority w:val="11"/>
    <w:qFormat/>
    <w:rsid w:val="000B3346"/>
    <w:pPr>
      <w:numPr>
        <w:ilvl w:val="1"/>
      </w:numPr>
    </w:pPr>
    <w:rPr>
      <w:rFonts w:asciiTheme="majorHAnsi" w:eastAsiaTheme="majorEastAsia" w:hAnsiTheme="majorHAnsi" w:cstheme="majorBidi"/>
      <w:i/>
      <w:iCs/>
      <w:color w:val="052F61" w:themeColor="accent1"/>
      <w:spacing w:val="15"/>
      <w:sz w:val="24"/>
      <w:szCs w:val="24"/>
    </w:rPr>
  </w:style>
  <w:style w:type="character" w:customStyle="1" w:styleId="SubtitleChar">
    <w:name w:val="Subtitle Char"/>
    <w:basedOn w:val="DefaultParagraphFont"/>
    <w:link w:val="Subtitle"/>
    <w:uiPriority w:val="11"/>
    <w:rsid w:val="000B3346"/>
    <w:rPr>
      <w:rFonts w:asciiTheme="majorHAnsi" w:eastAsiaTheme="majorEastAsia" w:hAnsiTheme="majorHAnsi" w:cstheme="majorBidi"/>
      <w:i/>
      <w:iCs/>
      <w:color w:val="052F61" w:themeColor="accent1"/>
      <w:spacing w:val="15"/>
      <w:sz w:val="24"/>
      <w:szCs w:val="24"/>
    </w:rPr>
  </w:style>
  <w:style w:type="character" w:styleId="Strong">
    <w:name w:val="Strong"/>
    <w:basedOn w:val="DefaultParagraphFont"/>
    <w:uiPriority w:val="22"/>
    <w:qFormat/>
    <w:rsid w:val="000B3346"/>
    <w:rPr>
      <w:b/>
      <w:bCs/>
    </w:rPr>
  </w:style>
  <w:style w:type="character" w:styleId="Emphasis">
    <w:name w:val="Emphasis"/>
    <w:basedOn w:val="DefaultParagraphFont"/>
    <w:uiPriority w:val="20"/>
    <w:qFormat/>
    <w:rsid w:val="000B3346"/>
    <w:rPr>
      <w:i/>
      <w:iCs/>
    </w:rPr>
  </w:style>
  <w:style w:type="paragraph" w:styleId="NoSpacing">
    <w:name w:val="No Spacing"/>
    <w:uiPriority w:val="1"/>
    <w:qFormat/>
    <w:rsid w:val="000B3346"/>
    <w:pPr>
      <w:spacing w:after="0" w:line="240" w:lineRule="auto"/>
    </w:pPr>
  </w:style>
  <w:style w:type="paragraph" w:styleId="Quote">
    <w:name w:val="Quote"/>
    <w:basedOn w:val="Normal"/>
    <w:next w:val="Normal"/>
    <w:link w:val="QuoteChar"/>
    <w:uiPriority w:val="29"/>
    <w:qFormat/>
    <w:rsid w:val="000B3346"/>
    <w:rPr>
      <w:i/>
      <w:iCs/>
      <w:color w:val="000000" w:themeColor="text1"/>
    </w:rPr>
  </w:style>
  <w:style w:type="character" w:customStyle="1" w:styleId="QuoteChar">
    <w:name w:val="Quote Char"/>
    <w:basedOn w:val="DefaultParagraphFont"/>
    <w:link w:val="Quote"/>
    <w:uiPriority w:val="29"/>
    <w:rsid w:val="000B3346"/>
    <w:rPr>
      <w:i/>
      <w:iCs/>
      <w:color w:val="000000" w:themeColor="text1"/>
    </w:rPr>
  </w:style>
  <w:style w:type="paragraph" w:styleId="IntenseQuote">
    <w:name w:val="Intense Quote"/>
    <w:basedOn w:val="Normal"/>
    <w:next w:val="Normal"/>
    <w:link w:val="IntenseQuoteChar"/>
    <w:uiPriority w:val="30"/>
    <w:qFormat/>
    <w:rsid w:val="000B3346"/>
    <w:pPr>
      <w:pBdr>
        <w:bottom w:val="single" w:sz="4" w:space="4" w:color="052F61" w:themeColor="accent1"/>
      </w:pBdr>
      <w:spacing w:before="200" w:after="280"/>
      <w:ind w:left="936" w:right="936"/>
    </w:pPr>
    <w:rPr>
      <w:b/>
      <w:bCs/>
      <w:i/>
      <w:iCs/>
      <w:color w:val="052F61" w:themeColor="accent1"/>
    </w:rPr>
  </w:style>
  <w:style w:type="character" w:customStyle="1" w:styleId="IntenseQuoteChar">
    <w:name w:val="Intense Quote Char"/>
    <w:basedOn w:val="DefaultParagraphFont"/>
    <w:link w:val="IntenseQuote"/>
    <w:uiPriority w:val="30"/>
    <w:rsid w:val="000B3346"/>
    <w:rPr>
      <w:b/>
      <w:bCs/>
      <w:i/>
      <w:iCs/>
      <w:color w:val="052F61" w:themeColor="accent1"/>
    </w:rPr>
  </w:style>
  <w:style w:type="character" w:styleId="SubtleEmphasis">
    <w:name w:val="Subtle Emphasis"/>
    <w:basedOn w:val="DefaultParagraphFont"/>
    <w:uiPriority w:val="19"/>
    <w:qFormat/>
    <w:rsid w:val="000B3346"/>
    <w:rPr>
      <w:i/>
      <w:iCs/>
      <w:color w:val="808080" w:themeColor="text1" w:themeTint="7F"/>
    </w:rPr>
  </w:style>
  <w:style w:type="character" w:styleId="IntenseEmphasis">
    <w:name w:val="Intense Emphasis"/>
    <w:basedOn w:val="DefaultParagraphFont"/>
    <w:uiPriority w:val="21"/>
    <w:qFormat/>
    <w:rsid w:val="000B3346"/>
    <w:rPr>
      <w:b/>
      <w:bCs/>
      <w:i/>
      <w:iCs/>
      <w:color w:val="052F61" w:themeColor="accent1"/>
    </w:rPr>
  </w:style>
  <w:style w:type="character" w:styleId="SubtleReference">
    <w:name w:val="Subtle Reference"/>
    <w:basedOn w:val="DefaultParagraphFont"/>
    <w:uiPriority w:val="31"/>
    <w:qFormat/>
    <w:rsid w:val="000B3346"/>
    <w:rPr>
      <w:smallCaps/>
      <w:color w:val="A50E82" w:themeColor="accent2"/>
      <w:u w:val="single"/>
    </w:rPr>
  </w:style>
  <w:style w:type="character" w:styleId="IntenseReference">
    <w:name w:val="Intense Reference"/>
    <w:basedOn w:val="DefaultParagraphFont"/>
    <w:uiPriority w:val="32"/>
    <w:qFormat/>
    <w:rsid w:val="000B3346"/>
    <w:rPr>
      <w:b/>
      <w:bCs/>
      <w:smallCaps/>
      <w:color w:val="A50E82" w:themeColor="accent2"/>
      <w:spacing w:val="5"/>
      <w:u w:val="single"/>
    </w:rPr>
  </w:style>
  <w:style w:type="character" w:styleId="BookTitle">
    <w:name w:val="Book Title"/>
    <w:basedOn w:val="DefaultParagraphFont"/>
    <w:uiPriority w:val="33"/>
    <w:qFormat/>
    <w:rsid w:val="000B3346"/>
    <w:rPr>
      <w:b/>
      <w:bCs/>
      <w:smallCaps/>
      <w:spacing w:val="5"/>
    </w:rPr>
  </w:style>
  <w:style w:type="character" w:styleId="PlaceholderText">
    <w:name w:val="Placeholder Text"/>
    <w:basedOn w:val="DefaultParagraphFont"/>
    <w:uiPriority w:val="99"/>
    <w:semiHidden/>
    <w:rsid w:val="000D7171"/>
    <w:rPr>
      <w:color w:val="808080"/>
    </w:rPr>
  </w:style>
  <w:style w:type="paragraph" w:customStyle="1" w:styleId="citation">
    <w:name w:val="citation"/>
    <w:basedOn w:val="Normal"/>
    <w:rsid w:val="00C5324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5993">
      <w:bodyDiv w:val="1"/>
      <w:marLeft w:val="0"/>
      <w:marRight w:val="0"/>
      <w:marTop w:val="0"/>
      <w:marBottom w:val="0"/>
      <w:divBdr>
        <w:top w:val="none" w:sz="0" w:space="0" w:color="auto"/>
        <w:left w:val="none" w:sz="0" w:space="0" w:color="auto"/>
        <w:bottom w:val="none" w:sz="0" w:space="0" w:color="auto"/>
        <w:right w:val="none" w:sz="0" w:space="0" w:color="auto"/>
      </w:divBdr>
    </w:div>
    <w:div w:id="75327325">
      <w:bodyDiv w:val="1"/>
      <w:marLeft w:val="0"/>
      <w:marRight w:val="0"/>
      <w:marTop w:val="0"/>
      <w:marBottom w:val="0"/>
      <w:divBdr>
        <w:top w:val="none" w:sz="0" w:space="0" w:color="auto"/>
        <w:left w:val="none" w:sz="0" w:space="0" w:color="auto"/>
        <w:bottom w:val="none" w:sz="0" w:space="0" w:color="auto"/>
        <w:right w:val="none" w:sz="0" w:space="0" w:color="auto"/>
      </w:divBdr>
      <w:divsChild>
        <w:div w:id="1658995150">
          <w:marLeft w:val="0"/>
          <w:marRight w:val="0"/>
          <w:marTop w:val="0"/>
          <w:marBottom w:val="0"/>
          <w:divBdr>
            <w:top w:val="none" w:sz="0" w:space="0" w:color="auto"/>
            <w:left w:val="none" w:sz="0" w:space="0" w:color="auto"/>
            <w:bottom w:val="none" w:sz="0" w:space="0" w:color="auto"/>
            <w:right w:val="none" w:sz="0" w:space="0" w:color="auto"/>
          </w:divBdr>
          <w:divsChild>
            <w:div w:id="1523590516">
              <w:marLeft w:val="0"/>
              <w:marRight w:val="0"/>
              <w:marTop w:val="0"/>
              <w:marBottom w:val="0"/>
              <w:divBdr>
                <w:top w:val="none" w:sz="0" w:space="0" w:color="auto"/>
                <w:left w:val="none" w:sz="0" w:space="0" w:color="auto"/>
                <w:bottom w:val="none" w:sz="0" w:space="0" w:color="auto"/>
                <w:right w:val="none" w:sz="0" w:space="0" w:color="auto"/>
              </w:divBdr>
              <w:divsChild>
                <w:div w:id="1540358260">
                  <w:marLeft w:val="480"/>
                  <w:marRight w:val="0"/>
                  <w:marTop w:val="0"/>
                  <w:marBottom w:val="0"/>
                  <w:divBdr>
                    <w:top w:val="none" w:sz="0" w:space="0" w:color="auto"/>
                    <w:left w:val="none" w:sz="0" w:space="0" w:color="auto"/>
                    <w:bottom w:val="none" w:sz="0" w:space="0" w:color="auto"/>
                    <w:right w:val="none" w:sz="0" w:space="0" w:color="auto"/>
                  </w:divBdr>
                  <w:divsChild>
                    <w:div w:id="131271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98706">
      <w:bodyDiv w:val="1"/>
      <w:marLeft w:val="0"/>
      <w:marRight w:val="0"/>
      <w:marTop w:val="0"/>
      <w:marBottom w:val="0"/>
      <w:divBdr>
        <w:top w:val="none" w:sz="0" w:space="0" w:color="auto"/>
        <w:left w:val="none" w:sz="0" w:space="0" w:color="auto"/>
        <w:bottom w:val="none" w:sz="0" w:space="0" w:color="auto"/>
        <w:right w:val="none" w:sz="0" w:space="0" w:color="auto"/>
      </w:divBdr>
    </w:div>
    <w:div w:id="263225340">
      <w:bodyDiv w:val="1"/>
      <w:marLeft w:val="0"/>
      <w:marRight w:val="0"/>
      <w:marTop w:val="0"/>
      <w:marBottom w:val="0"/>
      <w:divBdr>
        <w:top w:val="none" w:sz="0" w:space="0" w:color="auto"/>
        <w:left w:val="none" w:sz="0" w:space="0" w:color="auto"/>
        <w:bottom w:val="none" w:sz="0" w:space="0" w:color="auto"/>
        <w:right w:val="none" w:sz="0" w:space="0" w:color="auto"/>
      </w:divBdr>
      <w:divsChild>
        <w:div w:id="657268532">
          <w:marLeft w:val="0"/>
          <w:marRight w:val="0"/>
          <w:marTop w:val="0"/>
          <w:marBottom w:val="0"/>
          <w:divBdr>
            <w:top w:val="none" w:sz="0" w:space="0" w:color="auto"/>
            <w:left w:val="none" w:sz="0" w:space="0" w:color="auto"/>
            <w:bottom w:val="none" w:sz="0" w:space="0" w:color="auto"/>
            <w:right w:val="none" w:sz="0" w:space="0" w:color="auto"/>
          </w:divBdr>
          <w:divsChild>
            <w:div w:id="164516030">
              <w:marLeft w:val="0"/>
              <w:marRight w:val="0"/>
              <w:marTop w:val="0"/>
              <w:marBottom w:val="0"/>
              <w:divBdr>
                <w:top w:val="none" w:sz="0" w:space="0" w:color="auto"/>
                <w:left w:val="none" w:sz="0" w:space="0" w:color="auto"/>
                <w:bottom w:val="none" w:sz="0" w:space="0" w:color="auto"/>
                <w:right w:val="none" w:sz="0" w:space="0" w:color="auto"/>
              </w:divBdr>
              <w:divsChild>
                <w:div w:id="2015525360">
                  <w:marLeft w:val="480"/>
                  <w:marRight w:val="0"/>
                  <w:marTop w:val="0"/>
                  <w:marBottom w:val="0"/>
                  <w:divBdr>
                    <w:top w:val="none" w:sz="0" w:space="0" w:color="auto"/>
                    <w:left w:val="none" w:sz="0" w:space="0" w:color="auto"/>
                    <w:bottom w:val="none" w:sz="0" w:space="0" w:color="auto"/>
                    <w:right w:val="none" w:sz="0" w:space="0" w:color="auto"/>
                  </w:divBdr>
                  <w:divsChild>
                    <w:div w:id="169483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9770101">
      <w:bodyDiv w:val="1"/>
      <w:marLeft w:val="0"/>
      <w:marRight w:val="0"/>
      <w:marTop w:val="0"/>
      <w:marBottom w:val="0"/>
      <w:divBdr>
        <w:top w:val="none" w:sz="0" w:space="0" w:color="auto"/>
        <w:left w:val="none" w:sz="0" w:space="0" w:color="auto"/>
        <w:bottom w:val="none" w:sz="0" w:space="0" w:color="auto"/>
        <w:right w:val="none" w:sz="0" w:space="0" w:color="auto"/>
      </w:divBdr>
      <w:divsChild>
        <w:div w:id="1707179027">
          <w:marLeft w:val="0"/>
          <w:marRight w:val="0"/>
          <w:marTop w:val="0"/>
          <w:marBottom w:val="0"/>
          <w:divBdr>
            <w:top w:val="none" w:sz="0" w:space="0" w:color="auto"/>
            <w:left w:val="none" w:sz="0" w:space="0" w:color="auto"/>
            <w:bottom w:val="none" w:sz="0" w:space="0" w:color="auto"/>
            <w:right w:val="none" w:sz="0" w:space="0" w:color="auto"/>
          </w:divBdr>
          <w:divsChild>
            <w:div w:id="982809201">
              <w:marLeft w:val="0"/>
              <w:marRight w:val="0"/>
              <w:marTop w:val="0"/>
              <w:marBottom w:val="0"/>
              <w:divBdr>
                <w:top w:val="none" w:sz="0" w:space="0" w:color="auto"/>
                <w:left w:val="none" w:sz="0" w:space="0" w:color="auto"/>
                <w:bottom w:val="none" w:sz="0" w:space="0" w:color="auto"/>
                <w:right w:val="none" w:sz="0" w:space="0" w:color="auto"/>
              </w:divBdr>
              <w:divsChild>
                <w:div w:id="1177773275">
                  <w:marLeft w:val="480"/>
                  <w:marRight w:val="0"/>
                  <w:marTop w:val="0"/>
                  <w:marBottom w:val="0"/>
                  <w:divBdr>
                    <w:top w:val="none" w:sz="0" w:space="0" w:color="auto"/>
                    <w:left w:val="none" w:sz="0" w:space="0" w:color="auto"/>
                    <w:bottom w:val="none" w:sz="0" w:space="0" w:color="auto"/>
                    <w:right w:val="none" w:sz="0" w:space="0" w:color="auto"/>
                  </w:divBdr>
                  <w:divsChild>
                    <w:div w:id="83541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5863954">
      <w:bodyDiv w:val="1"/>
      <w:marLeft w:val="0"/>
      <w:marRight w:val="0"/>
      <w:marTop w:val="0"/>
      <w:marBottom w:val="0"/>
      <w:divBdr>
        <w:top w:val="none" w:sz="0" w:space="0" w:color="auto"/>
        <w:left w:val="none" w:sz="0" w:space="0" w:color="auto"/>
        <w:bottom w:val="none" w:sz="0" w:space="0" w:color="auto"/>
        <w:right w:val="none" w:sz="0" w:space="0" w:color="auto"/>
      </w:divBdr>
      <w:divsChild>
        <w:div w:id="385295827">
          <w:marLeft w:val="0"/>
          <w:marRight w:val="0"/>
          <w:marTop w:val="0"/>
          <w:marBottom w:val="0"/>
          <w:divBdr>
            <w:top w:val="none" w:sz="0" w:space="0" w:color="auto"/>
            <w:left w:val="none" w:sz="0" w:space="0" w:color="auto"/>
            <w:bottom w:val="none" w:sz="0" w:space="0" w:color="auto"/>
            <w:right w:val="none" w:sz="0" w:space="0" w:color="auto"/>
          </w:divBdr>
        </w:div>
        <w:div w:id="2095978278">
          <w:marLeft w:val="0"/>
          <w:marRight w:val="0"/>
          <w:marTop w:val="0"/>
          <w:marBottom w:val="0"/>
          <w:divBdr>
            <w:top w:val="none" w:sz="0" w:space="0" w:color="auto"/>
            <w:left w:val="none" w:sz="0" w:space="0" w:color="auto"/>
            <w:bottom w:val="none" w:sz="0" w:space="0" w:color="auto"/>
            <w:right w:val="none" w:sz="0" w:space="0" w:color="auto"/>
          </w:divBdr>
          <w:divsChild>
            <w:div w:id="657341864">
              <w:marLeft w:val="-75"/>
              <w:marRight w:val="0"/>
              <w:marTop w:val="30"/>
              <w:marBottom w:val="30"/>
              <w:divBdr>
                <w:top w:val="none" w:sz="0" w:space="0" w:color="auto"/>
                <w:left w:val="none" w:sz="0" w:space="0" w:color="auto"/>
                <w:bottom w:val="none" w:sz="0" w:space="0" w:color="auto"/>
                <w:right w:val="none" w:sz="0" w:space="0" w:color="auto"/>
              </w:divBdr>
              <w:divsChild>
                <w:div w:id="57023054">
                  <w:marLeft w:val="0"/>
                  <w:marRight w:val="0"/>
                  <w:marTop w:val="0"/>
                  <w:marBottom w:val="0"/>
                  <w:divBdr>
                    <w:top w:val="none" w:sz="0" w:space="0" w:color="auto"/>
                    <w:left w:val="none" w:sz="0" w:space="0" w:color="auto"/>
                    <w:bottom w:val="none" w:sz="0" w:space="0" w:color="auto"/>
                    <w:right w:val="none" w:sz="0" w:space="0" w:color="auto"/>
                  </w:divBdr>
                  <w:divsChild>
                    <w:div w:id="351494845">
                      <w:marLeft w:val="0"/>
                      <w:marRight w:val="0"/>
                      <w:marTop w:val="0"/>
                      <w:marBottom w:val="0"/>
                      <w:divBdr>
                        <w:top w:val="none" w:sz="0" w:space="0" w:color="auto"/>
                        <w:left w:val="none" w:sz="0" w:space="0" w:color="auto"/>
                        <w:bottom w:val="none" w:sz="0" w:space="0" w:color="auto"/>
                        <w:right w:val="none" w:sz="0" w:space="0" w:color="auto"/>
                      </w:divBdr>
                    </w:div>
                    <w:div w:id="73091991">
                      <w:marLeft w:val="0"/>
                      <w:marRight w:val="0"/>
                      <w:marTop w:val="0"/>
                      <w:marBottom w:val="0"/>
                      <w:divBdr>
                        <w:top w:val="none" w:sz="0" w:space="0" w:color="auto"/>
                        <w:left w:val="none" w:sz="0" w:space="0" w:color="auto"/>
                        <w:bottom w:val="none" w:sz="0" w:space="0" w:color="auto"/>
                        <w:right w:val="none" w:sz="0" w:space="0" w:color="auto"/>
                      </w:divBdr>
                    </w:div>
                  </w:divsChild>
                </w:div>
                <w:div w:id="640698584">
                  <w:marLeft w:val="0"/>
                  <w:marRight w:val="0"/>
                  <w:marTop w:val="0"/>
                  <w:marBottom w:val="0"/>
                  <w:divBdr>
                    <w:top w:val="none" w:sz="0" w:space="0" w:color="auto"/>
                    <w:left w:val="none" w:sz="0" w:space="0" w:color="auto"/>
                    <w:bottom w:val="none" w:sz="0" w:space="0" w:color="auto"/>
                    <w:right w:val="none" w:sz="0" w:space="0" w:color="auto"/>
                  </w:divBdr>
                  <w:divsChild>
                    <w:div w:id="882130792">
                      <w:marLeft w:val="0"/>
                      <w:marRight w:val="0"/>
                      <w:marTop w:val="0"/>
                      <w:marBottom w:val="0"/>
                      <w:divBdr>
                        <w:top w:val="none" w:sz="0" w:space="0" w:color="auto"/>
                        <w:left w:val="none" w:sz="0" w:space="0" w:color="auto"/>
                        <w:bottom w:val="none" w:sz="0" w:space="0" w:color="auto"/>
                        <w:right w:val="none" w:sz="0" w:space="0" w:color="auto"/>
                      </w:divBdr>
                    </w:div>
                    <w:div w:id="24446817">
                      <w:marLeft w:val="0"/>
                      <w:marRight w:val="0"/>
                      <w:marTop w:val="0"/>
                      <w:marBottom w:val="0"/>
                      <w:divBdr>
                        <w:top w:val="none" w:sz="0" w:space="0" w:color="auto"/>
                        <w:left w:val="none" w:sz="0" w:space="0" w:color="auto"/>
                        <w:bottom w:val="none" w:sz="0" w:space="0" w:color="auto"/>
                        <w:right w:val="none" w:sz="0" w:space="0" w:color="auto"/>
                      </w:divBdr>
                    </w:div>
                  </w:divsChild>
                </w:div>
                <w:div w:id="898713253">
                  <w:marLeft w:val="0"/>
                  <w:marRight w:val="0"/>
                  <w:marTop w:val="0"/>
                  <w:marBottom w:val="0"/>
                  <w:divBdr>
                    <w:top w:val="none" w:sz="0" w:space="0" w:color="auto"/>
                    <w:left w:val="none" w:sz="0" w:space="0" w:color="auto"/>
                    <w:bottom w:val="none" w:sz="0" w:space="0" w:color="auto"/>
                    <w:right w:val="none" w:sz="0" w:space="0" w:color="auto"/>
                  </w:divBdr>
                  <w:divsChild>
                    <w:div w:id="733704955">
                      <w:marLeft w:val="0"/>
                      <w:marRight w:val="0"/>
                      <w:marTop w:val="0"/>
                      <w:marBottom w:val="0"/>
                      <w:divBdr>
                        <w:top w:val="none" w:sz="0" w:space="0" w:color="auto"/>
                        <w:left w:val="none" w:sz="0" w:space="0" w:color="auto"/>
                        <w:bottom w:val="none" w:sz="0" w:space="0" w:color="auto"/>
                        <w:right w:val="none" w:sz="0" w:space="0" w:color="auto"/>
                      </w:divBdr>
                    </w:div>
                  </w:divsChild>
                </w:div>
                <w:div w:id="739524770">
                  <w:marLeft w:val="0"/>
                  <w:marRight w:val="0"/>
                  <w:marTop w:val="0"/>
                  <w:marBottom w:val="0"/>
                  <w:divBdr>
                    <w:top w:val="none" w:sz="0" w:space="0" w:color="auto"/>
                    <w:left w:val="none" w:sz="0" w:space="0" w:color="auto"/>
                    <w:bottom w:val="none" w:sz="0" w:space="0" w:color="auto"/>
                    <w:right w:val="none" w:sz="0" w:space="0" w:color="auto"/>
                  </w:divBdr>
                  <w:divsChild>
                    <w:div w:id="1128084879">
                      <w:marLeft w:val="0"/>
                      <w:marRight w:val="0"/>
                      <w:marTop w:val="0"/>
                      <w:marBottom w:val="0"/>
                      <w:divBdr>
                        <w:top w:val="none" w:sz="0" w:space="0" w:color="auto"/>
                        <w:left w:val="none" w:sz="0" w:space="0" w:color="auto"/>
                        <w:bottom w:val="none" w:sz="0" w:space="0" w:color="auto"/>
                        <w:right w:val="none" w:sz="0" w:space="0" w:color="auto"/>
                      </w:divBdr>
                    </w:div>
                    <w:div w:id="1299262753">
                      <w:marLeft w:val="0"/>
                      <w:marRight w:val="0"/>
                      <w:marTop w:val="0"/>
                      <w:marBottom w:val="0"/>
                      <w:divBdr>
                        <w:top w:val="none" w:sz="0" w:space="0" w:color="auto"/>
                        <w:left w:val="none" w:sz="0" w:space="0" w:color="auto"/>
                        <w:bottom w:val="none" w:sz="0" w:space="0" w:color="auto"/>
                        <w:right w:val="none" w:sz="0" w:space="0" w:color="auto"/>
                      </w:divBdr>
                    </w:div>
                    <w:div w:id="1387024874">
                      <w:marLeft w:val="0"/>
                      <w:marRight w:val="0"/>
                      <w:marTop w:val="0"/>
                      <w:marBottom w:val="0"/>
                      <w:divBdr>
                        <w:top w:val="none" w:sz="0" w:space="0" w:color="auto"/>
                        <w:left w:val="none" w:sz="0" w:space="0" w:color="auto"/>
                        <w:bottom w:val="none" w:sz="0" w:space="0" w:color="auto"/>
                        <w:right w:val="none" w:sz="0" w:space="0" w:color="auto"/>
                      </w:divBdr>
                    </w:div>
                  </w:divsChild>
                </w:div>
                <w:div w:id="1437171031">
                  <w:marLeft w:val="0"/>
                  <w:marRight w:val="0"/>
                  <w:marTop w:val="0"/>
                  <w:marBottom w:val="0"/>
                  <w:divBdr>
                    <w:top w:val="none" w:sz="0" w:space="0" w:color="auto"/>
                    <w:left w:val="none" w:sz="0" w:space="0" w:color="auto"/>
                    <w:bottom w:val="none" w:sz="0" w:space="0" w:color="auto"/>
                    <w:right w:val="none" w:sz="0" w:space="0" w:color="auto"/>
                  </w:divBdr>
                  <w:divsChild>
                    <w:div w:id="383986920">
                      <w:marLeft w:val="0"/>
                      <w:marRight w:val="0"/>
                      <w:marTop w:val="0"/>
                      <w:marBottom w:val="0"/>
                      <w:divBdr>
                        <w:top w:val="none" w:sz="0" w:space="0" w:color="auto"/>
                        <w:left w:val="none" w:sz="0" w:space="0" w:color="auto"/>
                        <w:bottom w:val="none" w:sz="0" w:space="0" w:color="auto"/>
                        <w:right w:val="none" w:sz="0" w:space="0" w:color="auto"/>
                      </w:divBdr>
                    </w:div>
                  </w:divsChild>
                </w:div>
                <w:div w:id="517159966">
                  <w:marLeft w:val="0"/>
                  <w:marRight w:val="0"/>
                  <w:marTop w:val="0"/>
                  <w:marBottom w:val="0"/>
                  <w:divBdr>
                    <w:top w:val="none" w:sz="0" w:space="0" w:color="auto"/>
                    <w:left w:val="none" w:sz="0" w:space="0" w:color="auto"/>
                    <w:bottom w:val="none" w:sz="0" w:space="0" w:color="auto"/>
                    <w:right w:val="none" w:sz="0" w:space="0" w:color="auto"/>
                  </w:divBdr>
                  <w:divsChild>
                    <w:div w:id="273052434">
                      <w:marLeft w:val="0"/>
                      <w:marRight w:val="0"/>
                      <w:marTop w:val="0"/>
                      <w:marBottom w:val="0"/>
                      <w:divBdr>
                        <w:top w:val="none" w:sz="0" w:space="0" w:color="auto"/>
                        <w:left w:val="none" w:sz="0" w:space="0" w:color="auto"/>
                        <w:bottom w:val="none" w:sz="0" w:space="0" w:color="auto"/>
                        <w:right w:val="none" w:sz="0" w:space="0" w:color="auto"/>
                      </w:divBdr>
                    </w:div>
                    <w:div w:id="889268237">
                      <w:marLeft w:val="0"/>
                      <w:marRight w:val="0"/>
                      <w:marTop w:val="0"/>
                      <w:marBottom w:val="0"/>
                      <w:divBdr>
                        <w:top w:val="none" w:sz="0" w:space="0" w:color="auto"/>
                        <w:left w:val="none" w:sz="0" w:space="0" w:color="auto"/>
                        <w:bottom w:val="none" w:sz="0" w:space="0" w:color="auto"/>
                        <w:right w:val="none" w:sz="0" w:space="0" w:color="auto"/>
                      </w:divBdr>
                    </w:div>
                  </w:divsChild>
                </w:div>
                <w:div w:id="716317643">
                  <w:marLeft w:val="0"/>
                  <w:marRight w:val="0"/>
                  <w:marTop w:val="0"/>
                  <w:marBottom w:val="0"/>
                  <w:divBdr>
                    <w:top w:val="none" w:sz="0" w:space="0" w:color="auto"/>
                    <w:left w:val="none" w:sz="0" w:space="0" w:color="auto"/>
                    <w:bottom w:val="none" w:sz="0" w:space="0" w:color="auto"/>
                    <w:right w:val="none" w:sz="0" w:space="0" w:color="auto"/>
                  </w:divBdr>
                  <w:divsChild>
                    <w:div w:id="1921673506">
                      <w:marLeft w:val="0"/>
                      <w:marRight w:val="0"/>
                      <w:marTop w:val="0"/>
                      <w:marBottom w:val="0"/>
                      <w:divBdr>
                        <w:top w:val="none" w:sz="0" w:space="0" w:color="auto"/>
                        <w:left w:val="none" w:sz="0" w:space="0" w:color="auto"/>
                        <w:bottom w:val="none" w:sz="0" w:space="0" w:color="auto"/>
                        <w:right w:val="none" w:sz="0" w:space="0" w:color="auto"/>
                      </w:divBdr>
                    </w:div>
                    <w:div w:id="1597446360">
                      <w:marLeft w:val="0"/>
                      <w:marRight w:val="0"/>
                      <w:marTop w:val="0"/>
                      <w:marBottom w:val="0"/>
                      <w:divBdr>
                        <w:top w:val="none" w:sz="0" w:space="0" w:color="auto"/>
                        <w:left w:val="none" w:sz="0" w:space="0" w:color="auto"/>
                        <w:bottom w:val="none" w:sz="0" w:space="0" w:color="auto"/>
                        <w:right w:val="none" w:sz="0" w:space="0" w:color="auto"/>
                      </w:divBdr>
                    </w:div>
                    <w:div w:id="342364596">
                      <w:marLeft w:val="0"/>
                      <w:marRight w:val="0"/>
                      <w:marTop w:val="0"/>
                      <w:marBottom w:val="0"/>
                      <w:divBdr>
                        <w:top w:val="none" w:sz="0" w:space="0" w:color="auto"/>
                        <w:left w:val="none" w:sz="0" w:space="0" w:color="auto"/>
                        <w:bottom w:val="none" w:sz="0" w:space="0" w:color="auto"/>
                        <w:right w:val="none" w:sz="0" w:space="0" w:color="auto"/>
                      </w:divBdr>
                    </w:div>
                  </w:divsChild>
                </w:div>
                <w:div w:id="23747641">
                  <w:marLeft w:val="0"/>
                  <w:marRight w:val="0"/>
                  <w:marTop w:val="0"/>
                  <w:marBottom w:val="0"/>
                  <w:divBdr>
                    <w:top w:val="none" w:sz="0" w:space="0" w:color="auto"/>
                    <w:left w:val="none" w:sz="0" w:space="0" w:color="auto"/>
                    <w:bottom w:val="none" w:sz="0" w:space="0" w:color="auto"/>
                    <w:right w:val="none" w:sz="0" w:space="0" w:color="auto"/>
                  </w:divBdr>
                  <w:divsChild>
                    <w:div w:id="979069175">
                      <w:marLeft w:val="0"/>
                      <w:marRight w:val="0"/>
                      <w:marTop w:val="0"/>
                      <w:marBottom w:val="0"/>
                      <w:divBdr>
                        <w:top w:val="none" w:sz="0" w:space="0" w:color="auto"/>
                        <w:left w:val="none" w:sz="0" w:space="0" w:color="auto"/>
                        <w:bottom w:val="none" w:sz="0" w:space="0" w:color="auto"/>
                        <w:right w:val="none" w:sz="0" w:space="0" w:color="auto"/>
                      </w:divBdr>
                    </w:div>
                    <w:div w:id="1625506418">
                      <w:marLeft w:val="0"/>
                      <w:marRight w:val="0"/>
                      <w:marTop w:val="0"/>
                      <w:marBottom w:val="0"/>
                      <w:divBdr>
                        <w:top w:val="none" w:sz="0" w:space="0" w:color="auto"/>
                        <w:left w:val="none" w:sz="0" w:space="0" w:color="auto"/>
                        <w:bottom w:val="none" w:sz="0" w:space="0" w:color="auto"/>
                        <w:right w:val="none" w:sz="0" w:space="0" w:color="auto"/>
                      </w:divBdr>
                    </w:div>
                    <w:div w:id="473379356">
                      <w:marLeft w:val="0"/>
                      <w:marRight w:val="0"/>
                      <w:marTop w:val="0"/>
                      <w:marBottom w:val="0"/>
                      <w:divBdr>
                        <w:top w:val="none" w:sz="0" w:space="0" w:color="auto"/>
                        <w:left w:val="none" w:sz="0" w:space="0" w:color="auto"/>
                        <w:bottom w:val="none" w:sz="0" w:space="0" w:color="auto"/>
                        <w:right w:val="none" w:sz="0" w:space="0" w:color="auto"/>
                      </w:divBdr>
                    </w:div>
                  </w:divsChild>
                </w:div>
                <w:div w:id="1865750881">
                  <w:marLeft w:val="0"/>
                  <w:marRight w:val="0"/>
                  <w:marTop w:val="0"/>
                  <w:marBottom w:val="0"/>
                  <w:divBdr>
                    <w:top w:val="none" w:sz="0" w:space="0" w:color="auto"/>
                    <w:left w:val="none" w:sz="0" w:space="0" w:color="auto"/>
                    <w:bottom w:val="none" w:sz="0" w:space="0" w:color="auto"/>
                    <w:right w:val="none" w:sz="0" w:space="0" w:color="auto"/>
                  </w:divBdr>
                  <w:divsChild>
                    <w:div w:id="565729966">
                      <w:marLeft w:val="0"/>
                      <w:marRight w:val="0"/>
                      <w:marTop w:val="0"/>
                      <w:marBottom w:val="0"/>
                      <w:divBdr>
                        <w:top w:val="none" w:sz="0" w:space="0" w:color="auto"/>
                        <w:left w:val="none" w:sz="0" w:space="0" w:color="auto"/>
                        <w:bottom w:val="none" w:sz="0" w:space="0" w:color="auto"/>
                        <w:right w:val="none" w:sz="0" w:space="0" w:color="auto"/>
                      </w:divBdr>
                    </w:div>
                    <w:div w:id="1512600410">
                      <w:marLeft w:val="0"/>
                      <w:marRight w:val="0"/>
                      <w:marTop w:val="0"/>
                      <w:marBottom w:val="0"/>
                      <w:divBdr>
                        <w:top w:val="none" w:sz="0" w:space="0" w:color="auto"/>
                        <w:left w:val="none" w:sz="0" w:space="0" w:color="auto"/>
                        <w:bottom w:val="none" w:sz="0" w:space="0" w:color="auto"/>
                        <w:right w:val="none" w:sz="0" w:space="0" w:color="auto"/>
                      </w:divBdr>
                    </w:div>
                  </w:divsChild>
                </w:div>
                <w:div w:id="1674797332">
                  <w:marLeft w:val="0"/>
                  <w:marRight w:val="0"/>
                  <w:marTop w:val="0"/>
                  <w:marBottom w:val="0"/>
                  <w:divBdr>
                    <w:top w:val="none" w:sz="0" w:space="0" w:color="auto"/>
                    <w:left w:val="none" w:sz="0" w:space="0" w:color="auto"/>
                    <w:bottom w:val="none" w:sz="0" w:space="0" w:color="auto"/>
                    <w:right w:val="none" w:sz="0" w:space="0" w:color="auto"/>
                  </w:divBdr>
                  <w:divsChild>
                    <w:div w:id="498664164">
                      <w:marLeft w:val="0"/>
                      <w:marRight w:val="0"/>
                      <w:marTop w:val="0"/>
                      <w:marBottom w:val="0"/>
                      <w:divBdr>
                        <w:top w:val="none" w:sz="0" w:space="0" w:color="auto"/>
                        <w:left w:val="none" w:sz="0" w:space="0" w:color="auto"/>
                        <w:bottom w:val="none" w:sz="0" w:space="0" w:color="auto"/>
                        <w:right w:val="none" w:sz="0" w:space="0" w:color="auto"/>
                      </w:divBdr>
                    </w:div>
                  </w:divsChild>
                </w:div>
                <w:div w:id="316543144">
                  <w:marLeft w:val="0"/>
                  <w:marRight w:val="0"/>
                  <w:marTop w:val="0"/>
                  <w:marBottom w:val="0"/>
                  <w:divBdr>
                    <w:top w:val="none" w:sz="0" w:space="0" w:color="auto"/>
                    <w:left w:val="none" w:sz="0" w:space="0" w:color="auto"/>
                    <w:bottom w:val="none" w:sz="0" w:space="0" w:color="auto"/>
                    <w:right w:val="none" w:sz="0" w:space="0" w:color="auto"/>
                  </w:divBdr>
                  <w:divsChild>
                    <w:div w:id="1648196150">
                      <w:marLeft w:val="0"/>
                      <w:marRight w:val="0"/>
                      <w:marTop w:val="0"/>
                      <w:marBottom w:val="0"/>
                      <w:divBdr>
                        <w:top w:val="none" w:sz="0" w:space="0" w:color="auto"/>
                        <w:left w:val="none" w:sz="0" w:space="0" w:color="auto"/>
                        <w:bottom w:val="none" w:sz="0" w:space="0" w:color="auto"/>
                        <w:right w:val="none" w:sz="0" w:space="0" w:color="auto"/>
                      </w:divBdr>
                    </w:div>
                  </w:divsChild>
                </w:div>
                <w:div w:id="1809350325">
                  <w:marLeft w:val="0"/>
                  <w:marRight w:val="0"/>
                  <w:marTop w:val="0"/>
                  <w:marBottom w:val="0"/>
                  <w:divBdr>
                    <w:top w:val="none" w:sz="0" w:space="0" w:color="auto"/>
                    <w:left w:val="none" w:sz="0" w:space="0" w:color="auto"/>
                    <w:bottom w:val="none" w:sz="0" w:space="0" w:color="auto"/>
                    <w:right w:val="none" w:sz="0" w:space="0" w:color="auto"/>
                  </w:divBdr>
                  <w:divsChild>
                    <w:div w:id="238101492">
                      <w:marLeft w:val="0"/>
                      <w:marRight w:val="0"/>
                      <w:marTop w:val="0"/>
                      <w:marBottom w:val="0"/>
                      <w:divBdr>
                        <w:top w:val="none" w:sz="0" w:space="0" w:color="auto"/>
                        <w:left w:val="none" w:sz="0" w:space="0" w:color="auto"/>
                        <w:bottom w:val="none" w:sz="0" w:space="0" w:color="auto"/>
                        <w:right w:val="none" w:sz="0" w:space="0" w:color="auto"/>
                      </w:divBdr>
                    </w:div>
                  </w:divsChild>
                </w:div>
                <w:div w:id="820345902">
                  <w:marLeft w:val="0"/>
                  <w:marRight w:val="0"/>
                  <w:marTop w:val="0"/>
                  <w:marBottom w:val="0"/>
                  <w:divBdr>
                    <w:top w:val="none" w:sz="0" w:space="0" w:color="auto"/>
                    <w:left w:val="none" w:sz="0" w:space="0" w:color="auto"/>
                    <w:bottom w:val="none" w:sz="0" w:space="0" w:color="auto"/>
                    <w:right w:val="none" w:sz="0" w:space="0" w:color="auto"/>
                  </w:divBdr>
                  <w:divsChild>
                    <w:div w:id="182593483">
                      <w:marLeft w:val="0"/>
                      <w:marRight w:val="0"/>
                      <w:marTop w:val="0"/>
                      <w:marBottom w:val="0"/>
                      <w:divBdr>
                        <w:top w:val="none" w:sz="0" w:space="0" w:color="auto"/>
                        <w:left w:val="none" w:sz="0" w:space="0" w:color="auto"/>
                        <w:bottom w:val="none" w:sz="0" w:space="0" w:color="auto"/>
                        <w:right w:val="none" w:sz="0" w:space="0" w:color="auto"/>
                      </w:divBdr>
                    </w:div>
                  </w:divsChild>
                </w:div>
                <w:div w:id="1619987688">
                  <w:marLeft w:val="0"/>
                  <w:marRight w:val="0"/>
                  <w:marTop w:val="0"/>
                  <w:marBottom w:val="0"/>
                  <w:divBdr>
                    <w:top w:val="none" w:sz="0" w:space="0" w:color="auto"/>
                    <w:left w:val="none" w:sz="0" w:space="0" w:color="auto"/>
                    <w:bottom w:val="none" w:sz="0" w:space="0" w:color="auto"/>
                    <w:right w:val="none" w:sz="0" w:space="0" w:color="auto"/>
                  </w:divBdr>
                  <w:divsChild>
                    <w:div w:id="305866252">
                      <w:marLeft w:val="0"/>
                      <w:marRight w:val="0"/>
                      <w:marTop w:val="0"/>
                      <w:marBottom w:val="0"/>
                      <w:divBdr>
                        <w:top w:val="none" w:sz="0" w:space="0" w:color="auto"/>
                        <w:left w:val="none" w:sz="0" w:space="0" w:color="auto"/>
                        <w:bottom w:val="none" w:sz="0" w:space="0" w:color="auto"/>
                        <w:right w:val="none" w:sz="0" w:space="0" w:color="auto"/>
                      </w:divBdr>
                    </w:div>
                    <w:div w:id="774520029">
                      <w:marLeft w:val="0"/>
                      <w:marRight w:val="0"/>
                      <w:marTop w:val="0"/>
                      <w:marBottom w:val="0"/>
                      <w:divBdr>
                        <w:top w:val="none" w:sz="0" w:space="0" w:color="auto"/>
                        <w:left w:val="none" w:sz="0" w:space="0" w:color="auto"/>
                        <w:bottom w:val="none" w:sz="0" w:space="0" w:color="auto"/>
                        <w:right w:val="none" w:sz="0" w:space="0" w:color="auto"/>
                      </w:divBdr>
                    </w:div>
                    <w:div w:id="86001682">
                      <w:marLeft w:val="0"/>
                      <w:marRight w:val="0"/>
                      <w:marTop w:val="0"/>
                      <w:marBottom w:val="0"/>
                      <w:divBdr>
                        <w:top w:val="none" w:sz="0" w:space="0" w:color="auto"/>
                        <w:left w:val="none" w:sz="0" w:space="0" w:color="auto"/>
                        <w:bottom w:val="none" w:sz="0" w:space="0" w:color="auto"/>
                        <w:right w:val="none" w:sz="0" w:space="0" w:color="auto"/>
                      </w:divBdr>
                    </w:div>
                    <w:div w:id="286476402">
                      <w:marLeft w:val="0"/>
                      <w:marRight w:val="0"/>
                      <w:marTop w:val="0"/>
                      <w:marBottom w:val="0"/>
                      <w:divBdr>
                        <w:top w:val="none" w:sz="0" w:space="0" w:color="auto"/>
                        <w:left w:val="none" w:sz="0" w:space="0" w:color="auto"/>
                        <w:bottom w:val="none" w:sz="0" w:space="0" w:color="auto"/>
                        <w:right w:val="none" w:sz="0" w:space="0" w:color="auto"/>
                      </w:divBdr>
                    </w:div>
                  </w:divsChild>
                </w:div>
                <w:div w:id="357852092">
                  <w:marLeft w:val="0"/>
                  <w:marRight w:val="0"/>
                  <w:marTop w:val="0"/>
                  <w:marBottom w:val="0"/>
                  <w:divBdr>
                    <w:top w:val="none" w:sz="0" w:space="0" w:color="auto"/>
                    <w:left w:val="none" w:sz="0" w:space="0" w:color="auto"/>
                    <w:bottom w:val="none" w:sz="0" w:space="0" w:color="auto"/>
                    <w:right w:val="none" w:sz="0" w:space="0" w:color="auto"/>
                  </w:divBdr>
                  <w:divsChild>
                    <w:div w:id="905411777">
                      <w:marLeft w:val="0"/>
                      <w:marRight w:val="0"/>
                      <w:marTop w:val="0"/>
                      <w:marBottom w:val="0"/>
                      <w:divBdr>
                        <w:top w:val="none" w:sz="0" w:space="0" w:color="auto"/>
                        <w:left w:val="none" w:sz="0" w:space="0" w:color="auto"/>
                        <w:bottom w:val="none" w:sz="0" w:space="0" w:color="auto"/>
                        <w:right w:val="none" w:sz="0" w:space="0" w:color="auto"/>
                      </w:divBdr>
                    </w:div>
                    <w:div w:id="773207982">
                      <w:marLeft w:val="0"/>
                      <w:marRight w:val="0"/>
                      <w:marTop w:val="0"/>
                      <w:marBottom w:val="0"/>
                      <w:divBdr>
                        <w:top w:val="none" w:sz="0" w:space="0" w:color="auto"/>
                        <w:left w:val="none" w:sz="0" w:space="0" w:color="auto"/>
                        <w:bottom w:val="none" w:sz="0" w:space="0" w:color="auto"/>
                        <w:right w:val="none" w:sz="0" w:space="0" w:color="auto"/>
                      </w:divBdr>
                    </w:div>
                  </w:divsChild>
                </w:div>
                <w:div w:id="60952866">
                  <w:marLeft w:val="0"/>
                  <w:marRight w:val="0"/>
                  <w:marTop w:val="0"/>
                  <w:marBottom w:val="0"/>
                  <w:divBdr>
                    <w:top w:val="none" w:sz="0" w:space="0" w:color="auto"/>
                    <w:left w:val="none" w:sz="0" w:space="0" w:color="auto"/>
                    <w:bottom w:val="none" w:sz="0" w:space="0" w:color="auto"/>
                    <w:right w:val="none" w:sz="0" w:space="0" w:color="auto"/>
                  </w:divBdr>
                  <w:divsChild>
                    <w:div w:id="1509053800">
                      <w:marLeft w:val="0"/>
                      <w:marRight w:val="0"/>
                      <w:marTop w:val="0"/>
                      <w:marBottom w:val="0"/>
                      <w:divBdr>
                        <w:top w:val="none" w:sz="0" w:space="0" w:color="auto"/>
                        <w:left w:val="none" w:sz="0" w:space="0" w:color="auto"/>
                        <w:bottom w:val="none" w:sz="0" w:space="0" w:color="auto"/>
                        <w:right w:val="none" w:sz="0" w:space="0" w:color="auto"/>
                      </w:divBdr>
                    </w:div>
                    <w:div w:id="187452315">
                      <w:marLeft w:val="0"/>
                      <w:marRight w:val="0"/>
                      <w:marTop w:val="0"/>
                      <w:marBottom w:val="0"/>
                      <w:divBdr>
                        <w:top w:val="none" w:sz="0" w:space="0" w:color="auto"/>
                        <w:left w:val="none" w:sz="0" w:space="0" w:color="auto"/>
                        <w:bottom w:val="none" w:sz="0" w:space="0" w:color="auto"/>
                        <w:right w:val="none" w:sz="0" w:space="0" w:color="auto"/>
                      </w:divBdr>
                    </w:div>
                    <w:div w:id="28334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876335">
          <w:marLeft w:val="0"/>
          <w:marRight w:val="0"/>
          <w:marTop w:val="0"/>
          <w:marBottom w:val="0"/>
          <w:divBdr>
            <w:top w:val="none" w:sz="0" w:space="0" w:color="auto"/>
            <w:left w:val="none" w:sz="0" w:space="0" w:color="auto"/>
            <w:bottom w:val="none" w:sz="0" w:space="0" w:color="auto"/>
            <w:right w:val="none" w:sz="0" w:space="0" w:color="auto"/>
          </w:divBdr>
        </w:div>
        <w:div w:id="949777278">
          <w:marLeft w:val="0"/>
          <w:marRight w:val="0"/>
          <w:marTop w:val="0"/>
          <w:marBottom w:val="0"/>
          <w:divBdr>
            <w:top w:val="none" w:sz="0" w:space="0" w:color="auto"/>
            <w:left w:val="none" w:sz="0" w:space="0" w:color="auto"/>
            <w:bottom w:val="none" w:sz="0" w:space="0" w:color="auto"/>
            <w:right w:val="none" w:sz="0" w:space="0" w:color="auto"/>
          </w:divBdr>
        </w:div>
        <w:div w:id="1331713357">
          <w:marLeft w:val="0"/>
          <w:marRight w:val="0"/>
          <w:marTop w:val="0"/>
          <w:marBottom w:val="0"/>
          <w:divBdr>
            <w:top w:val="none" w:sz="0" w:space="0" w:color="auto"/>
            <w:left w:val="none" w:sz="0" w:space="0" w:color="auto"/>
            <w:bottom w:val="none" w:sz="0" w:space="0" w:color="auto"/>
            <w:right w:val="none" w:sz="0" w:space="0" w:color="auto"/>
          </w:divBdr>
        </w:div>
        <w:div w:id="2060860928">
          <w:marLeft w:val="0"/>
          <w:marRight w:val="0"/>
          <w:marTop w:val="0"/>
          <w:marBottom w:val="0"/>
          <w:divBdr>
            <w:top w:val="none" w:sz="0" w:space="0" w:color="auto"/>
            <w:left w:val="none" w:sz="0" w:space="0" w:color="auto"/>
            <w:bottom w:val="none" w:sz="0" w:space="0" w:color="auto"/>
            <w:right w:val="none" w:sz="0" w:space="0" w:color="auto"/>
          </w:divBdr>
        </w:div>
      </w:divsChild>
    </w:div>
    <w:div w:id="327287890">
      <w:bodyDiv w:val="1"/>
      <w:marLeft w:val="0"/>
      <w:marRight w:val="0"/>
      <w:marTop w:val="0"/>
      <w:marBottom w:val="0"/>
      <w:divBdr>
        <w:top w:val="none" w:sz="0" w:space="0" w:color="auto"/>
        <w:left w:val="none" w:sz="0" w:space="0" w:color="auto"/>
        <w:bottom w:val="none" w:sz="0" w:space="0" w:color="auto"/>
        <w:right w:val="none" w:sz="0" w:space="0" w:color="auto"/>
      </w:divBdr>
      <w:divsChild>
        <w:div w:id="202669522">
          <w:marLeft w:val="0"/>
          <w:marRight w:val="0"/>
          <w:marTop w:val="0"/>
          <w:marBottom w:val="0"/>
          <w:divBdr>
            <w:top w:val="none" w:sz="0" w:space="0" w:color="auto"/>
            <w:left w:val="none" w:sz="0" w:space="0" w:color="auto"/>
            <w:bottom w:val="none" w:sz="0" w:space="0" w:color="auto"/>
            <w:right w:val="none" w:sz="0" w:space="0" w:color="auto"/>
          </w:divBdr>
          <w:divsChild>
            <w:div w:id="1782451698">
              <w:marLeft w:val="0"/>
              <w:marRight w:val="0"/>
              <w:marTop w:val="0"/>
              <w:marBottom w:val="0"/>
              <w:divBdr>
                <w:top w:val="none" w:sz="0" w:space="0" w:color="auto"/>
                <w:left w:val="none" w:sz="0" w:space="0" w:color="auto"/>
                <w:bottom w:val="none" w:sz="0" w:space="0" w:color="auto"/>
                <w:right w:val="none" w:sz="0" w:space="0" w:color="auto"/>
              </w:divBdr>
              <w:divsChild>
                <w:div w:id="1236012379">
                  <w:marLeft w:val="480"/>
                  <w:marRight w:val="0"/>
                  <w:marTop w:val="0"/>
                  <w:marBottom w:val="0"/>
                  <w:divBdr>
                    <w:top w:val="none" w:sz="0" w:space="0" w:color="auto"/>
                    <w:left w:val="none" w:sz="0" w:space="0" w:color="auto"/>
                    <w:bottom w:val="none" w:sz="0" w:space="0" w:color="auto"/>
                    <w:right w:val="none" w:sz="0" w:space="0" w:color="auto"/>
                  </w:divBdr>
                  <w:divsChild>
                    <w:div w:id="339238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0506330">
      <w:bodyDiv w:val="1"/>
      <w:marLeft w:val="0"/>
      <w:marRight w:val="0"/>
      <w:marTop w:val="0"/>
      <w:marBottom w:val="0"/>
      <w:divBdr>
        <w:top w:val="none" w:sz="0" w:space="0" w:color="auto"/>
        <w:left w:val="none" w:sz="0" w:space="0" w:color="auto"/>
        <w:bottom w:val="none" w:sz="0" w:space="0" w:color="auto"/>
        <w:right w:val="none" w:sz="0" w:space="0" w:color="auto"/>
      </w:divBdr>
    </w:div>
    <w:div w:id="857501755">
      <w:bodyDiv w:val="1"/>
      <w:marLeft w:val="0"/>
      <w:marRight w:val="0"/>
      <w:marTop w:val="0"/>
      <w:marBottom w:val="0"/>
      <w:divBdr>
        <w:top w:val="none" w:sz="0" w:space="0" w:color="auto"/>
        <w:left w:val="none" w:sz="0" w:space="0" w:color="auto"/>
        <w:bottom w:val="none" w:sz="0" w:space="0" w:color="auto"/>
        <w:right w:val="none" w:sz="0" w:space="0" w:color="auto"/>
      </w:divBdr>
    </w:div>
    <w:div w:id="888760523">
      <w:bodyDiv w:val="1"/>
      <w:marLeft w:val="0"/>
      <w:marRight w:val="0"/>
      <w:marTop w:val="0"/>
      <w:marBottom w:val="0"/>
      <w:divBdr>
        <w:top w:val="none" w:sz="0" w:space="0" w:color="auto"/>
        <w:left w:val="none" w:sz="0" w:space="0" w:color="auto"/>
        <w:bottom w:val="none" w:sz="0" w:space="0" w:color="auto"/>
        <w:right w:val="none" w:sz="0" w:space="0" w:color="auto"/>
      </w:divBdr>
    </w:div>
    <w:div w:id="907105807">
      <w:bodyDiv w:val="1"/>
      <w:marLeft w:val="0"/>
      <w:marRight w:val="0"/>
      <w:marTop w:val="0"/>
      <w:marBottom w:val="0"/>
      <w:divBdr>
        <w:top w:val="none" w:sz="0" w:space="0" w:color="auto"/>
        <w:left w:val="none" w:sz="0" w:space="0" w:color="auto"/>
        <w:bottom w:val="none" w:sz="0" w:space="0" w:color="auto"/>
        <w:right w:val="none" w:sz="0" w:space="0" w:color="auto"/>
      </w:divBdr>
    </w:div>
    <w:div w:id="952788605">
      <w:bodyDiv w:val="1"/>
      <w:marLeft w:val="0"/>
      <w:marRight w:val="0"/>
      <w:marTop w:val="0"/>
      <w:marBottom w:val="0"/>
      <w:divBdr>
        <w:top w:val="none" w:sz="0" w:space="0" w:color="auto"/>
        <w:left w:val="none" w:sz="0" w:space="0" w:color="auto"/>
        <w:bottom w:val="none" w:sz="0" w:space="0" w:color="auto"/>
        <w:right w:val="none" w:sz="0" w:space="0" w:color="auto"/>
      </w:divBdr>
    </w:div>
    <w:div w:id="992636802">
      <w:bodyDiv w:val="1"/>
      <w:marLeft w:val="0"/>
      <w:marRight w:val="0"/>
      <w:marTop w:val="0"/>
      <w:marBottom w:val="0"/>
      <w:divBdr>
        <w:top w:val="none" w:sz="0" w:space="0" w:color="auto"/>
        <w:left w:val="none" w:sz="0" w:space="0" w:color="auto"/>
        <w:bottom w:val="none" w:sz="0" w:space="0" w:color="auto"/>
        <w:right w:val="none" w:sz="0" w:space="0" w:color="auto"/>
      </w:divBdr>
    </w:div>
    <w:div w:id="1346512687">
      <w:bodyDiv w:val="1"/>
      <w:marLeft w:val="0"/>
      <w:marRight w:val="0"/>
      <w:marTop w:val="0"/>
      <w:marBottom w:val="0"/>
      <w:divBdr>
        <w:top w:val="none" w:sz="0" w:space="0" w:color="auto"/>
        <w:left w:val="none" w:sz="0" w:space="0" w:color="auto"/>
        <w:bottom w:val="none" w:sz="0" w:space="0" w:color="auto"/>
        <w:right w:val="none" w:sz="0" w:space="0" w:color="auto"/>
      </w:divBdr>
    </w:div>
    <w:div w:id="1367758379">
      <w:bodyDiv w:val="1"/>
      <w:marLeft w:val="0"/>
      <w:marRight w:val="0"/>
      <w:marTop w:val="0"/>
      <w:marBottom w:val="0"/>
      <w:divBdr>
        <w:top w:val="none" w:sz="0" w:space="0" w:color="auto"/>
        <w:left w:val="none" w:sz="0" w:space="0" w:color="auto"/>
        <w:bottom w:val="none" w:sz="0" w:space="0" w:color="auto"/>
        <w:right w:val="none" w:sz="0" w:space="0" w:color="auto"/>
      </w:divBdr>
    </w:div>
    <w:div w:id="1411001715">
      <w:bodyDiv w:val="1"/>
      <w:marLeft w:val="0"/>
      <w:marRight w:val="0"/>
      <w:marTop w:val="0"/>
      <w:marBottom w:val="0"/>
      <w:divBdr>
        <w:top w:val="none" w:sz="0" w:space="0" w:color="auto"/>
        <w:left w:val="none" w:sz="0" w:space="0" w:color="auto"/>
        <w:bottom w:val="none" w:sz="0" w:space="0" w:color="auto"/>
        <w:right w:val="none" w:sz="0" w:space="0" w:color="auto"/>
      </w:divBdr>
    </w:div>
    <w:div w:id="1447428841">
      <w:bodyDiv w:val="1"/>
      <w:marLeft w:val="0"/>
      <w:marRight w:val="0"/>
      <w:marTop w:val="0"/>
      <w:marBottom w:val="0"/>
      <w:divBdr>
        <w:top w:val="none" w:sz="0" w:space="0" w:color="auto"/>
        <w:left w:val="none" w:sz="0" w:space="0" w:color="auto"/>
        <w:bottom w:val="none" w:sz="0" w:space="0" w:color="auto"/>
        <w:right w:val="none" w:sz="0" w:space="0" w:color="auto"/>
      </w:divBdr>
      <w:divsChild>
        <w:div w:id="1319504352">
          <w:marLeft w:val="0"/>
          <w:marRight w:val="0"/>
          <w:marTop w:val="0"/>
          <w:marBottom w:val="0"/>
          <w:divBdr>
            <w:top w:val="none" w:sz="0" w:space="0" w:color="auto"/>
            <w:left w:val="none" w:sz="0" w:space="0" w:color="auto"/>
            <w:bottom w:val="none" w:sz="0" w:space="0" w:color="auto"/>
            <w:right w:val="none" w:sz="0" w:space="0" w:color="auto"/>
          </w:divBdr>
          <w:divsChild>
            <w:div w:id="1403869482">
              <w:marLeft w:val="0"/>
              <w:marRight w:val="0"/>
              <w:marTop w:val="0"/>
              <w:marBottom w:val="0"/>
              <w:divBdr>
                <w:top w:val="none" w:sz="0" w:space="0" w:color="auto"/>
                <w:left w:val="none" w:sz="0" w:space="0" w:color="auto"/>
                <w:bottom w:val="none" w:sz="0" w:space="0" w:color="auto"/>
                <w:right w:val="none" w:sz="0" w:space="0" w:color="auto"/>
              </w:divBdr>
              <w:divsChild>
                <w:div w:id="958679694">
                  <w:marLeft w:val="480"/>
                  <w:marRight w:val="0"/>
                  <w:marTop w:val="0"/>
                  <w:marBottom w:val="0"/>
                  <w:divBdr>
                    <w:top w:val="none" w:sz="0" w:space="0" w:color="auto"/>
                    <w:left w:val="none" w:sz="0" w:space="0" w:color="auto"/>
                    <w:bottom w:val="none" w:sz="0" w:space="0" w:color="auto"/>
                    <w:right w:val="none" w:sz="0" w:space="0" w:color="auto"/>
                  </w:divBdr>
                  <w:divsChild>
                    <w:div w:id="107716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858334">
      <w:bodyDiv w:val="1"/>
      <w:marLeft w:val="0"/>
      <w:marRight w:val="0"/>
      <w:marTop w:val="0"/>
      <w:marBottom w:val="0"/>
      <w:divBdr>
        <w:top w:val="none" w:sz="0" w:space="0" w:color="auto"/>
        <w:left w:val="none" w:sz="0" w:space="0" w:color="auto"/>
        <w:bottom w:val="none" w:sz="0" w:space="0" w:color="auto"/>
        <w:right w:val="none" w:sz="0" w:space="0" w:color="auto"/>
      </w:divBdr>
      <w:divsChild>
        <w:div w:id="733360831">
          <w:marLeft w:val="0"/>
          <w:marRight w:val="0"/>
          <w:marTop w:val="0"/>
          <w:marBottom w:val="0"/>
          <w:divBdr>
            <w:top w:val="none" w:sz="0" w:space="0" w:color="auto"/>
            <w:left w:val="none" w:sz="0" w:space="0" w:color="auto"/>
            <w:bottom w:val="none" w:sz="0" w:space="0" w:color="auto"/>
            <w:right w:val="none" w:sz="0" w:space="0" w:color="auto"/>
          </w:divBdr>
          <w:divsChild>
            <w:div w:id="1889563707">
              <w:marLeft w:val="0"/>
              <w:marRight w:val="0"/>
              <w:marTop w:val="0"/>
              <w:marBottom w:val="0"/>
              <w:divBdr>
                <w:top w:val="none" w:sz="0" w:space="0" w:color="auto"/>
                <w:left w:val="none" w:sz="0" w:space="0" w:color="auto"/>
                <w:bottom w:val="none" w:sz="0" w:space="0" w:color="auto"/>
                <w:right w:val="none" w:sz="0" w:space="0" w:color="auto"/>
              </w:divBdr>
              <w:divsChild>
                <w:div w:id="1540782024">
                  <w:marLeft w:val="480"/>
                  <w:marRight w:val="0"/>
                  <w:marTop w:val="0"/>
                  <w:marBottom w:val="0"/>
                  <w:divBdr>
                    <w:top w:val="none" w:sz="0" w:space="0" w:color="auto"/>
                    <w:left w:val="none" w:sz="0" w:space="0" w:color="auto"/>
                    <w:bottom w:val="none" w:sz="0" w:space="0" w:color="auto"/>
                    <w:right w:val="none" w:sz="0" w:space="0" w:color="auto"/>
                  </w:divBdr>
                  <w:divsChild>
                    <w:div w:id="691421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840110">
      <w:bodyDiv w:val="1"/>
      <w:marLeft w:val="0"/>
      <w:marRight w:val="0"/>
      <w:marTop w:val="0"/>
      <w:marBottom w:val="0"/>
      <w:divBdr>
        <w:top w:val="none" w:sz="0" w:space="0" w:color="auto"/>
        <w:left w:val="none" w:sz="0" w:space="0" w:color="auto"/>
        <w:bottom w:val="none" w:sz="0" w:space="0" w:color="auto"/>
        <w:right w:val="none" w:sz="0" w:space="0" w:color="auto"/>
      </w:divBdr>
    </w:div>
    <w:div w:id="1652175167">
      <w:bodyDiv w:val="1"/>
      <w:marLeft w:val="0"/>
      <w:marRight w:val="0"/>
      <w:marTop w:val="0"/>
      <w:marBottom w:val="0"/>
      <w:divBdr>
        <w:top w:val="none" w:sz="0" w:space="0" w:color="auto"/>
        <w:left w:val="none" w:sz="0" w:space="0" w:color="auto"/>
        <w:bottom w:val="none" w:sz="0" w:space="0" w:color="auto"/>
        <w:right w:val="none" w:sz="0" w:space="0" w:color="auto"/>
      </w:divBdr>
    </w:div>
    <w:div w:id="1796214938">
      <w:bodyDiv w:val="1"/>
      <w:marLeft w:val="0"/>
      <w:marRight w:val="0"/>
      <w:marTop w:val="0"/>
      <w:marBottom w:val="0"/>
      <w:divBdr>
        <w:top w:val="none" w:sz="0" w:space="0" w:color="auto"/>
        <w:left w:val="none" w:sz="0" w:space="0" w:color="auto"/>
        <w:bottom w:val="none" w:sz="0" w:space="0" w:color="auto"/>
        <w:right w:val="none" w:sz="0" w:space="0" w:color="auto"/>
      </w:divBdr>
      <w:divsChild>
        <w:div w:id="783378872">
          <w:marLeft w:val="0"/>
          <w:marRight w:val="0"/>
          <w:marTop w:val="0"/>
          <w:marBottom w:val="0"/>
          <w:divBdr>
            <w:top w:val="none" w:sz="0" w:space="0" w:color="auto"/>
            <w:left w:val="none" w:sz="0" w:space="0" w:color="auto"/>
            <w:bottom w:val="none" w:sz="0" w:space="0" w:color="auto"/>
            <w:right w:val="none" w:sz="0" w:space="0" w:color="auto"/>
          </w:divBdr>
          <w:divsChild>
            <w:div w:id="742679827">
              <w:marLeft w:val="0"/>
              <w:marRight w:val="0"/>
              <w:marTop w:val="0"/>
              <w:marBottom w:val="0"/>
              <w:divBdr>
                <w:top w:val="none" w:sz="0" w:space="0" w:color="auto"/>
                <w:left w:val="none" w:sz="0" w:space="0" w:color="auto"/>
                <w:bottom w:val="none" w:sz="0" w:space="0" w:color="auto"/>
                <w:right w:val="none" w:sz="0" w:space="0" w:color="auto"/>
              </w:divBdr>
              <w:divsChild>
                <w:div w:id="614217129">
                  <w:marLeft w:val="480"/>
                  <w:marRight w:val="0"/>
                  <w:marTop w:val="0"/>
                  <w:marBottom w:val="0"/>
                  <w:divBdr>
                    <w:top w:val="none" w:sz="0" w:space="0" w:color="auto"/>
                    <w:left w:val="none" w:sz="0" w:space="0" w:color="auto"/>
                    <w:bottom w:val="none" w:sz="0" w:space="0" w:color="auto"/>
                    <w:right w:val="none" w:sz="0" w:space="0" w:color="auto"/>
                  </w:divBdr>
                  <w:divsChild>
                    <w:div w:id="145760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692390">
      <w:bodyDiv w:val="1"/>
      <w:marLeft w:val="0"/>
      <w:marRight w:val="0"/>
      <w:marTop w:val="0"/>
      <w:marBottom w:val="0"/>
      <w:divBdr>
        <w:top w:val="none" w:sz="0" w:space="0" w:color="auto"/>
        <w:left w:val="none" w:sz="0" w:space="0" w:color="auto"/>
        <w:bottom w:val="none" w:sz="0" w:space="0" w:color="auto"/>
        <w:right w:val="none" w:sz="0" w:space="0" w:color="auto"/>
      </w:divBdr>
    </w:div>
    <w:div w:id="1865243168">
      <w:bodyDiv w:val="1"/>
      <w:marLeft w:val="0"/>
      <w:marRight w:val="0"/>
      <w:marTop w:val="0"/>
      <w:marBottom w:val="0"/>
      <w:divBdr>
        <w:top w:val="none" w:sz="0" w:space="0" w:color="auto"/>
        <w:left w:val="none" w:sz="0" w:space="0" w:color="auto"/>
        <w:bottom w:val="none" w:sz="0" w:space="0" w:color="auto"/>
        <w:right w:val="none" w:sz="0" w:space="0" w:color="auto"/>
      </w:divBdr>
    </w:div>
    <w:div w:id="1969357131">
      <w:bodyDiv w:val="1"/>
      <w:marLeft w:val="0"/>
      <w:marRight w:val="0"/>
      <w:marTop w:val="0"/>
      <w:marBottom w:val="0"/>
      <w:divBdr>
        <w:top w:val="none" w:sz="0" w:space="0" w:color="auto"/>
        <w:left w:val="none" w:sz="0" w:space="0" w:color="auto"/>
        <w:bottom w:val="none" w:sz="0" w:space="0" w:color="auto"/>
        <w:right w:val="none" w:sz="0" w:space="0" w:color="auto"/>
      </w:divBdr>
      <w:divsChild>
        <w:div w:id="1332871598">
          <w:marLeft w:val="0"/>
          <w:marRight w:val="0"/>
          <w:marTop w:val="0"/>
          <w:marBottom w:val="0"/>
          <w:divBdr>
            <w:top w:val="none" w:sz="0" w:space="0" w:color="auto"/>
            <w:left w:val="none" w:sz="0" w:space="0" w:color="auto"/>
            <w:bottom w:val="none" w:sz="0" w:space="0" w:color="auto"/>
            <w:right w:val="none" w:sz="0" w:space="0" w:color="auto"/>
          </w:divBdr>
          <w:divsChild>
            <w:div w:id="413402698">
              <w:marLeft w:val="0"/>
              <w:marRight w:val="0"/>
              <w:marTop w:val="0"/>
              <w:marBottom w:val="0"/>
              <w:divBdr>
                <w:top w:val="none" w:sz="0" w:space="0" w:color="auto"/>
                <w:left w:val="none" w:sz="0" w:space="0" w:color="auto"/>
                <w:bottom w:val="none" w:sz="0" w:space="0" w:color="auto"/>
                <w:right w:val="none" w:sz="0" w:space="0" w:color="auto"/>
              </w:divBdr>
              <w:divsChild>
                <w:div w:id="537663860">
                  <w:marLeft w:val="480"/>
                  <w:marRight w:val="0"/>
                  <w:marTop w:val="0"/>
                  <w:marBottom w:val="0"/>
                  <w:divBdr>
                    <w:top w:val="none" w:sz="0" w:space="0" w:color="auto"/>
                    <w:left w:val="none" w:sz="0" w:space="0" w:color="auto"/>
                    <w:bottom w:val="none" w:sz="0" w:space="0" w:color="auto"/>
                    <w:right w:val="none" w:sz="0" w:space="0" w:color="auto"/>
                  </w:divBdr>
                  <w:divsChild>
                    <w:div w:id="198674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8992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jpeg"/><Relationship Id="rId21" Type="http://schemas.openxmlformats.org/officeDocument/2006/relationships/image" Target="media/image11.png"/><Relationship Id="rId34" Type="http://schemas.openxmlformats.org/officeDocument/2006/relationships/image" Target="media/image2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image" Target="media/image19.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hyperlink" Target="https://www.abbeyfield.com/the-abbeyfield-differen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mailto:ruth.groff@uwtsd.ac.uk"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jpeg"/><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doi.org/10.1111/apps.1207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hyperlink" Target="https://www.abbeyfield.com/" TargetMode="External"/><Relationship Id="rId35" Type="http://schemas.openxmlformats.org/officeDocument/2006/relationships/image" Target="media/image21.png"/><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23.png"/><Relationship Id="rId1" Type="http://schemas.openxmlformats.org/officeDocument/2006/relationships/image" Target="media/image22.png"/></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5fa7c256be7ba3fc53bd599d5d61be4c">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b565dbfaed653aa37d1af157fe96ed5c"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622853-1302-41FD-95DD-73B479C9F8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6BCBFC-6C62-46F9-82D1-A1830ECED461}">
  <ds:schemaRefs>
    <ds:schemaRef ds:uri="http://schemas.openxmlformats.org/officeDocument/2006/bibliography"/>
  </ds:schemaRefs>
</ds:datastoreItem>
</file>

<file path=customXml/itemProps3.xml><?xml version="1.0" encoding="utf-8"?>
<ds:datastoreItem xmlns:ds="http://schemas.openxmlformats.org/officeDocument/2006/customXml" ds:itemID="{5EBE3ADC-8468-4CD2-A8C6-7F0B5104962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713086C-D246-4FD8-970D-5F01C420DD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34</Pages>
  <Words>5807</Words>
  <Characters>33105</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Eliesha Day</dc:creator>
  <cp:keywords/>
  <dc:description/>
  <cp:lastModifiedBy>Ruth Groff</cp:lastModifiedBy>
  <cp:revision>2</cp:revision>
  <dcterms:created xsi:type="dcterms:W3CDTF">2022-10-25T14:02:00Z</dcterms:created>
  <dcterms:modified xsi:type="dcterms:W3CDTF">2022-10-25T14:02:00Z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