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DE929" w14:textId="77777777" w:rsidR="007B27FC" w:rsidRDefault="007B27FC">
      <w:pPr>
        <w:rPr>
          <w:rFonts w:ascii="Arial" w:hAnsi="Arial" w:cs="Arial"/>
          <w:sz w:val="96"/>
          <w:szCs w:val="96"/>
        </w:rPr>
      </w:pPr>
      <w:r>
        <w:rPr>
          <w:rFonts w:ascii="Arial" w:hAnsi="Arial" w:cs="Arial"/>
          <w:sz w:val="96"/>
          <w:szCs w:val="96"/>
        </w:rPr>
        <w:t xml:space="preserve">  </w:t>
      </w:r>
    </w:p>
    <w:p w14:paraId="3FA17C5B" w14:textId="77777777" w:rsidR="007B27FC" w:rsidRDefault="007B27FC">
      <w:pPr>
        <w:rPr>
          <w:rFonts w:ascii="Arial" w:hAnsi="Arial" w:cs="Arial"/>
          <w:sz w:val="96"/>
          <w:szCs w:val="96"/>
        </w:rPr>
      </w:pPr>
    </w:p>
    <w:p w14:paraId="3DC3CBD7" w14:textId="352D0F47" w:rsidR="007B27FC" w:rsidRPr="003C0EAE" w:rsidRDefault="007B27FC">
      <w:pPr>
        <w:rPr>
          <w:rFonts w:ascii="Arial" w:hAnsi="Arial" w:cs="Arial"/>
          <w:sz w:val="96"/>
          <w:szCs w:val="96"/>
          <w:u w:val="single"/>
        </w:rPr>
      </w:pPr>
      <w:r>
        <w:rPr>
          <w:rFonts w:ascii="Arial" w:hAnsi="Arial" w:cs="Arial"/>
          <w:sz w:val="96"/>
          <w:szCs w:val="96"/>
        </w:rPr>
        <w:t xml:space="preserve">   </w:t>
      </w:r>
      <w:r w:rsidRPr="003C0EAE">
        <w:rPr>
          <w:rFonts w:ascii="Arial" w:hAnsi="Arial" w:cs="Arial"/>
          <w:sz w:val="96"/>
          <w:szCs w:val="96"/>
          <w:u w:val="single"/>
        </w:rPr>
        <w:t>Individual Written</w:t>
      </w:r>
    </w:p>
    <w:p w14:paraId="2C5DA2B8" w14:textId="25811F16" w:rsidR="00877ADD" w:rsidRPr="003C0EAE" w:rsidRDefault="007B27FC">
      <w:pPr>
        <w:rPr>
          <w:rFonts w:ascii="Arial" w:hAnsi="Arial" w:cs="Arial"/>
          <w:sz w:val="96"/>
          <w:szCs w:val="96"/>
          <w:u w:val="single"/>
        </w:rPr>
      </w:pPr>
      <w:r w:rsidRPr="007B27FC">
        <w:rPr>
          <w:rFonts w:ascii="Arial" w:hAnsi="Arial" w:cs="Arial"/>
          <w:sz w:val="96"/>
          <w:szCs w:val="96"/>
        </w:rPr>
        <w:t xml:space="preserve"> </w:t>
      </w:r>
      <w:r>
        <w:rPr>
          <w:rFonts w:ascii="Arial" w:hAnsi="Arial" w:cs="Arial"/>
          <w:sz w:val="96"/>
          <w:szCs w:val="96"/>
        </w:rPr>
        <w:t xml:space="preserve">          </w:t>
      </w:r>
      <w:r w:rsidRPr="003C0EAE">
        <w:rPr>
          <w:rFonts w:ascii="Arial" w:hAnsi="Arial" w:cs="Arial"/>
          <w:sz w:val="96"/>
          <w:szCs w:val="96"/>
          <w:u w:val="single"/>
        </w:rPr>
        <w:t xml:space="preserve">Report </w:t>
      </w:r>
    </w:p>
    <w:p w14:paraId="1F29C280" w14:textId="1026168E" w:rsidR="007B27FC" w:rsidRDefault="007B27FC">
      <w:pPr>
        <w:rPr>
          <w:rFonts w:ascii="Arial" w:hAnsi="Arial" w:cs="Arial"/>
          <w:sz w:val="40"/>
          <w:szCs w:val="40"/>
        </w:rPr>
      </w:pPr>
    </w:p>
    <w:p w14:paraId="203BF2FF" w14:textId="36E5D6F6" w:rsidR="007B27FC" w:rsidRDefault="007B27FC">
      <w:pPr>
        <w:rPr>
          <w:rFonts w:ascii="Arial" w:hAnsi="Arial" w:cs="Arial"/>
          <w:sz w:val="40"/>
          <w:szCs w:val="40"/>
        </w:rPr>
      </w:pPr>
    </w:p>
    <w:p w14:paraId="2A74694B" w14:textId="6FE99F1B" w:rsidR="007B27FC" w:rsidRPr="005D35EE" w:rsidRDefault="00685F3F">
      <w:pPr>
        <w:rPr>
          <w:rFonts w:ascii="Arial" w:hAnsi="Arial" w:cs="Arial"/>
          <w:sz w:val="40"/>
          <w:szCs w:val="40"/>
        </w:rPr>
      </w:pPr>
      <w:r w:rsidRPr="005D35EE">
        <w:rPr>
          <w:rFonts w:ascii="Arial" w:hAnsi="Arial" w:cs="Arial"/>
          <w:sz w:val="40"/>
          <w:szCs w:val="40"/>
        </w:rPr>
        <w:t>Module: Workplace Culture and Its Impact on Organisational Efficiency</w:t>
      </w:r>
    </w:p>
    <w:p w14:paraId="239BEFE0" w14:textId="49C8D151" w:rsidR="007B27FC" w:rsidRPr="003C0EAE" w:rsidRDefault="003C0EAE">
      <w:pPr>
        <w:rPr>
          <w:rFonts w:ascii="Arial" w:hAnsi="Arial" w:cs="Arial"/>
          <w:sz w:val="40"/>
          <w:szCs w:val="40"/>
        </w:rPr>
      </w:pPr>
      <w:r w:rsidRPr="003C0EAE">
        <w:rPr>
          <w:rFonts w:ascii="Arial" w:hAnsi="Arial" w:cs="Arial"/>
          <w:sz w:val="40"/>
          <w:szCs w:val="40"/>
        </w:rPr>
        <w:t>Student name :</w:t>
      </w:r>
      <w:r w:rsidR="007B27FC" w:rsidRPr="003C0EAE">
        <w:rPr>
          <w:rFonts w:ascii="Arial" w:hAnsi="Arial" w:cs="Arial"/>
          <w:sz w:val="40"/>
          <w:szCs w:val="40"/>
        </w:rPr>
        <w:t>Tassadaq Hussain</w:t>
      </w:r>
    </w:p>
    <w:p w14:paraId="3812E7B8" w14:textId="3D42463A" w:rsidR="003C0EAE" w:rsidRPr="0099173B" w:rsidRDefault="003C0EAE">
      <w:pPr>
        <w:rPr>
          <w:rFonts w:ascii="Arial" w:hAnsi="Arial" w:cs="Arial"/>
          <w:sz w:val="40"/>
          <w:szCs w:val="40"/>
        </w:rPr>
      </w:pPr>
      <w:r w:rsidRPr="0099173B">
        <w:rPr>
          <w:rFonts w:ascii="Arial" w:hAnsi="Arial" w:cs="Arial"/>
          <w:sz w:val="40"/>
          <w:szCs w:val="40"/>
        </w:rPr>
        <w:t>Student number: 1905290</w:t>
      </w:r>
    </w:p>
    <w:p w14:paraId="3CD9C45A" w14:textId="562CE3C3" w:rsidR="007B27FC" w:rsidRPr="0099173B" w:rsidRDefault="007B27FC">
      <w:pPr>
        <w:rPr>
          <w:rFonts w:ascii="Arial" w:hAnsi="Arial" w:cs="Arial"/>
          <w:sz w:val="40"/>
          <w:szCs w:val="40"/>
        </w:rPr>
      </w:pPr>
      <w:r w:rsidRPr="0099173B">
        <w:rPr>
          <w:rFonts w:ascii="Arial" w:hAnsi="Arial" w:cs="Arial"/>
          <w:sz w:val="40"/>
          <w:szCs w:val="40"/>
        </w:rPr>
        <w:t>Module code: BMSW5105</w:t>
      </w:r>
    </w:p>
    <w:p w14:paraId="30DA2457" w14:textId="77777777" w:rsidR="00685F3F" w:rsidRPr="0099173B" w:rsidRDefault="00685F3F">
      <w:pPr>
        <w:rPr>
          <w:rFonts w:ascii="Arial" w:hAnsi="Arial" w:cs="Arial"/>
          <w:sz w:val="40"/>
          <w:szCs w:val="40"/>
        </w:rPr>
      </w:pPr>
    </w:p>
    <w:p w14:paraId="25A9B57F" w14:textId="7AA47E68" w:rsidR="007B27FC" w:rsidRPr="0099173B" w:rsidRDefault="007B27FC">
      <w:pPr>
        <w:rPr>
          <w:rFonts w:ascii="Arial" w:hAnsi="Arial" w:cs="Arial"/>
          <w:sz w:val="28"/>
          <w:szCs w:val="28"/>
        </w:rPr>
      </w:pPr>
    </w:p>
    <w:p w14:paraId="1392619B" w14:textId="4FEBD128" w:rsidR="007B27FC" w:rsidRPr="0099173B" w:rsidRDefault="007B27FC">
      <w:pPr>
        <w:rPr>
          <w:rFonts w:ascii="Arial" w:hAnsi="Arial" w:cs="Arial"/>
          <w:sz w:val="28"/>
          <w:szCs w:val="28"/>
        </w:rPr>
      </w:pPr>
    </w:p>
    <w:p w14:paraId="24C3DAF4" w14:textId="08B379F1" w:rsidR="007B27FC" w:rsidRPr="0099173B" w:rsidRDefault="007B27FC">
      <w:pPr>
        <w:rPr>
          <w:rFonts w:ascii="Arial" w:hAnsi="Arial" w:cs="Arial"/>
          <w:sz w:val="28"/>
          <w:szCs w:val="28"/>
        </w:rPr>
      </w:pPr>
    </w:p>
    <w:p w14:paraId="6859C7F9" w14:textId="3FACA3DA" w:rsidR="007B27FC" w:rsidRPr="0099173B" w:rsidRDefault="007B27FC">
      <w:pPr>
        <w:rPr>
          <w:rFonts w:ascii="Arial" w:hAnsi="Arial" w:cs="Arial"/>
          <w:sz w:val="28"/>
          <w:szCs w:val="28"/>
        </w:rPr>
      </w:pPr>
    </w:p>
    <w:p w14:paraId="5D16B870" w14:textId="4BAE7D26" w:rsidR="007B27FC" w:rsidRPr="0099173B" w:rsidRDefault="007B27FC">
      <w:pPr>
        <w:rPr>
          <w:rFonts w:ascii="Arial" w:hAnsi="Arial" w:cs="Arial"/>
          <w:sz w:val="28"/>
          <w:szCs w:val="28"/>
        </w:rPr>
      </w:pPr>
    </w:p>
    <w:p w14:paraId="0003FA31" w14:textId="33A1E60B" w:rsidR="007B27FC" w:rsidRPr="0099173B" w:rsidRDefault="007B27FC">
      <w:pPr>
        <w:rPr>
          <w:rFonts w:ascii="Arial" w:hAnsi="Arial" w:cs="Arial"/>
          <w:sz w:val="28"/>
          <w:szCs w:val="28"/>
        </w:rPr>
      </w:pPr>
    </w:p>
    <w:p w14:paraId="65030F55" w14:textId="417027A7" w:rsidR="007B27FC" w:rsidRPr="0099173B" w:rsidRDefault="007B27FC">
      <w:pPr>
        <w:rPr>
          <w:rFonts w:ascii="Arial" w:hAnsi="Arial" w:cs="Arial"/>
          <w:sz w:val="28"/>
          <w:szCs w:val="28"/>
        </w:rPr>
      </w:pPr>
    </w:p>
    <w:p w14:paraId="06AE05E4" w14:textId="5D24B599" w:rsidR="007B27FC" w:rsidRPr="0099173B" w:rsidRDefault="007B27FC">
      <w:pPr>
        <w:rPr>
          <w:rFonts w:ascii="Arial" w:hAnsi="Arial" w:cs="Arial"/>
          <w:sz w:val="28"/>
          <w:szCs w:val="28"/>
        </w:rPr>
      </w:pPr>
    </w:p>
    <w:p w14:paraId="2D3B0204" w14:textId="2EB2C12D" w:rsidR="00F703C9" w:rsidRPr="00F703C9" w:rsidRDefault="00F703C9" w:rsidP="00335663">
      <w:pPr>
        <w:tabs>
          <w:tab w:val="left" w:pos="2674"/>
        </w:tabs>
        <w:rPr>
          <w:rFonts w:ascii="Arial" w:hAnsi="Arial" w:cs="Arial"/>
          <w:color w:val="0D0D0D" w:themeColor="text1" w:themeTint="F2"/>
          <w:sz w:val="28"/>
          <w:szCs w:val="28"/>
        </w:rPr>
      </w:pPr>
    </w:p>
    <w:p w14:paraId="5882400C" w14:textId="77777777" w:rsidR="00335663" w:rsidRPr="00335663" w:rsidRDefault="00335663" w:rsidP="00335663">
      <w:pPr>
        <w:tabs>
          <w:tab w:val="left" w:pos="2674"/>
        </w:tabs>
        <w:rPr>
          <w:rFonts w:ascii="Arial" w:hAnsi="Arial" w:cs="Arial"/>
          <w:sz w:val="28"/>
          <w:szCs w:val="28"/>
        </w:rPr>
      </w:pPr>
    </w:p>
    <w:p w14:paraId="62ED167D" w14:textId="77777777" w:rsidR="000034CA" w:rsidRPr="0099173B" w:rsidRDefault="000034CA">
      <w:pPr>
        <w:rPr>
          <w:rFonts w:ascii="Arial" w:hAnsi="Arial" w:cs="Arial"/>
          <w:sz w:val="28"/>
          <w:szCs w:val="28"/>
          <w:u w:val="single"/>
        </w:rPr>
      </w:pPr>
    </w:p>
    <w:p w14:paraId="20E3F488" w14:textId="37893192" w:rsidR="007B27FC" w:rsidRPr="00A35F82" w:rsidRDefault="003C0EAE">
      <w:pPr>
        <w:rPr>
          <w:rFonts w:ascii="Arial" w:hAnsi="Arial" w:cs="Arial"/>
          <w:sz w:val="28"/>
          <w:szCs w:val="28"/>
          <w:u w:val="single"/>
        </w:rPr>
      </w:pPr>
      <w:r w:rsidRPr="00A35F82">
        <w:rPr>
          <w:rFonts w:ascii="Arial" w:hAnsi="Arial" w:cs="Arial"/>
          <w:sz w:val="28"/>
          <w:szCs w:val="28"/>
          <w:u w:val="single"/>
        </w:rPr>
        <w:t>Introduction</w:t>
      </w:r>
    </w:p>
    <w:p w14:paraId="6CD25EC7" w14:textId="77777777" w:rsidR="003C0EAE" w:rsidRPr="00A35F82" w:rsidRDefault="003C0EAE">
      <w:pPr>
        <w:rPr>
          <w:rFonts w:ascii="Arial" w:hAnsi="Arial" w:cs="Arial"/>
          <w:sz w:val="28"/>
          <w:szCs w:val="28"/>
          <w:u w:val="single"/>
        </w:rPr>
      </w:pPr>
    </w:p>
    <w:p w14:paraId="51069BC5" w14:textId="77777777" w:rsidR="00A35F82" w:rsidRPr="00E27B7D" w:rsidRDefault="00A35F82" w:rsidP="00A35F82">
      <w:pPr>
        <w:rPr>
          <w:rFonts w:ascii="Arial" w:hAnsi="Arial" w:cs="Arial"/>
          <w:sz w:val="24"/>
          <w:szCs w:val="24"/>
        </w:rPr>
      </w:pPr>
      <w:r w:rsidRPr="00E27B7D">
        <w:rPr>
          <w:rFonts w:ascii="Arial" w:hAnsi="Arial" w:cs="Arial"/>
          <w:sz w:val="24"/>
          <w:szCs w:val="24"/>
        </w:rPr>
        <w:t>Through its apps and websites, Just Eat Takeaway.com connects up to 100 million customers with 634 thousand local partners, making it a top worldwide online meal delivery marketplace.</w:t>
      </w:r>
    </w:p>
    <w:p w14:paraId="0901AB03" w14:textId="66482850" w:rsidR="007B27FC" w:rsidRPr="00E27B7D" w:rsidRDefault="00A35F82" w:rsidP="00A35F82">
      <w:pPr>
        <w:rPr>
          <w:rFonts w:ascii="Arial" w:hAnsi="Arial" w:cs="Arial"/>
          <w:sz w:val="24"/>
          <w:szCs w:val="24"/>
        </w:rPr>
      </w:pPr>
      <w:r w:rsidRPr="00E27B7D">
        <w:rPr>
          <w:rFonts w:ascii="Arial" w:hAnsi="Arial" w:cs="Arial"/>
          <w:sz w:val="24"/>
          <w:szCs w:val="24"/>
        </w:rPr>
        <w:t>As a distinct business, Just Eat was established in Kolding, Denmark in 2001. From 2006 until its merger with Uber in 2020, it had its headquarters there. With clear leadership in online share and significant growth in 2021, the Just Eat UK and Ireland segment continued to thrive well under the Just Eat brand. With 289 million orders placed in 2021—27% of all orders placed on Just Eat Takeaway.com—the segment saw a growth rate of 52% over the previous year. Just Eat, a UK company, reached a notable milestone this year by completing its one billionth order since its start in 2006.</w:t>
      </w:r>
    </w:p>
    <w:p w14:paraId="433B92F2" w14:textId="4B58CC3E" w:rsidR="007B27FC" w:rsidRPr="00E27B7D" w:rsidRDefault="00D24B42" w:rsidP="00D24B42">
      <w:pPr>
        <w:rPr>
          <w:rFonts w:ascii="Arial" w:hAnsi="Arial" w:cs="Arial"/>
          <w:sz w:val="24"/>
          <w:szCs w:val="24"/>
        </w:rPr>
      </w:pPr>
      <w:r w:rsidRPr="00E27B7D">
        <w:rPr>
          <w:rFonts w:ascii="Arial" w:hAnsi="Arial" w:cs="Arial"/>
          <w:sz w:val="24"/>
          <w:szCs w:val="24"/>
        </w:rPr>
        <w:t>They have kept up their investment in improving workplace conditions and</w:t>
      </w:r>
      <w:r w:rsidR="00BB4997" w:rsidRPr="00E27B7D">
        <w:rPr>
          <w:rFonts w:ascii="Arial" w:hAnsi="Arial" w:cs="Arial"/>
          <w:sz w:val="24"/>
          <w:szCs w:val="24"/>
        </w:rPr>
        <w:t xml:space="preserve"> </w:t>
      </w:r>
      <w:r w:rsidRPr="00E27B7D">
        <w:rPr>
          <w:rFonts w:ascii="Arial" w:hAnsi="Arial" w:cs="Arial"/>
          <w:sz w:val="24"/>
          <w:szCs w:val="24"/>
        </w:rPr>
        <w:t>supplying their staff with the appropriate technology They want to create a single culture that supports a distinct future vision by the year 2020. Creating a base to support the commitment to inclusivity, diversity, and belonging (IDB) has been one of the primary goals for 2021. By adopting career development and a remuneration structure in 2021, they also laid the groundwork for being an employer of choice, intending to increase their competitiveness and attractiveness for top talent in both the local and international labour markets.</w:t>
      </w:r>
      <w:r w:rsidR="00B1757C" w:rsidRPr="00E27B7D">
        <w:rPr>
          <w:rFonts w:ascii="Arial" w:hAnsi="Arial" w:cs="Arial"/>
          <w:sz w:val="24"/>
          <w:szCs w:val="24"/>
        </w:rPr>
        <w:t>(justeat)</w:t>
      </w:r>
    </w:p>
    <w:p w14:paraId="78748D91" w14:textId="61F61688" w:rsidR="007B27FC" w:rsidRPr="00E27B7D" w:rsidRDefault="006D090C">
      <w:pPr>
        <w:rPr>
          <w:rFonts w:ascii="Arial" w:hAnsi="Arial" w:cs="Arial"/>
          <w:sz w:val="24"/>
          <w:szCs w:val="24"/>
        </w:rPr>
      </w:pPr>
      <w:r w:rsidRPr="00E27B7D">
        <w:rPr>
          <w:rFonts w:ascii="Arial" w:hAnsi="Arial" w:cs="Arial"/>
          <w:sz w:val="24"/>
          <w:szCs w:val="24"/>
        </w:rPr>
        <w:t>In this rep</w:t>
      </w:r>
      <w:r w:rsidR="00882183" w:rsidRPr="00E27B7D">
        <w:rPr>
          <w:rFonts w:ascii="Arial" w:hAnsi="Arial" w:cs="Arial"/>
          <w:sz w:val="24"/>
          <w:szCs w:val="24"/>
        </w:rPr>
        <w:t>ort we will be looking at your knowledge of the Just Eat Takeaway.com workplace environment and context.</w:t>
      </w:r>
    </w:p>
    <w:p w14:paraId="70CD32DD" w14:textId="0B25499D" w:rsidR="007B27FC" w:rsidRPr="00E27B7D" w:rsidRDefault="007B27FC">
      <w:pPr>
        <w:rPr>
          <w:rFonts w:ascii="Arial" w:hAnsi="Arial" w:cs="Arial"/>
          <w:sz w:val="24"/>
          <w:szCs w:val="24"/>
        </w:rPr>
      </w:pPr>
    </w:p>
    <w:p w14:paraId="4798165A" w14:textId="77777777" w:rsidR="003D1796" w:rsidRPr="00E27B7D" w:rsidRDefault="003D1796">
      <w:pPr>
        <w:rPr>
          <w:rFonts w:ascii="Arial" w:hAnsi="Arial" w:cs="Arial"/>
          <w:sz w:val="24"/>
          <w:szCs w:val="24"/>
        </w:rPr>
      </w:pPr>
    </w:p>
    <w:p w14:paraId="42AF8206" w14:textId="77777777" w:rsidR="00335663" w:rsidRPr="00E27B7D" w:rsidRDefault="00335663" w:rsidP="00335663">
      <w:pPr>
        <w:rPr>
          <w:rFonts w:ascii="Arial" w:hAnsi="Arial" w:cs="Arial"/>
          <w:color w:val="FF0000"/>
          <w:sz w:val="24"/>
          <w:szCs w:val="24"/>
        </w:rPr>
      </w:pPr>
    </w:p>
    <w:p w14:paraId="644B1AE5" w14:textId="77777777" w:rsidR="00335663" w:rsidRPr="00E27B7D" w:rsidRDefault="00335663" w:rsidP="00335663">
      <w:pPr>
        <w:rPr>
          <w:rFonts w:ascii="Arial" w:hAnsi="Arial" w:cs="Arial"/>
          <w:color w:val="FF0000"/>
          <w:sz w:val="24"/>
          <w:szCs w:val="24"/>
        </w:rPr>
      </w:pPr>
    </w:p>
    <w:p w14:paraId="601A895E" w14:textId="77777777" w:rsidR="00335663" w:rsidRPr="00E27B7D" w:rsidRDefault="00335663" w:rsidP="00335663">
      <w:pPr>
        <w:rPr>
          <w:rFonts w:ascii="Arial" w:hAnsi="Arial" w:cs="Arial"/>
          <w:color w:val="FF0000"/>
          <w:sz w:val="24"/>
          <w:szCs w:val="24"/>
        </w:rPr>
      </w:pPr>
    </w:p>
    <w:p w14:paraId="3163127E" w14:textId="77777777" w:rsidR="00335663" w:rsidRPr="00E27B7D" w:rsidRDefault="00335663" w:rsidP="00335663">
      <w:pPr>
        <w:pStyle w:val="ListParagraph"/>
        <w:rPr>
          <w:rFonts w:ascii="Arial" w:hAnsi="Arial" w:cs="Arial"/>
          <w:color w:val="FF0000"/>
          <w:sz w:val="24"/>
          <w:szCs w:val="24"/>
        </w:rPr>
      </w:pPr>
    </w:p>
    <w:p w14:paraId="011F30A3" w14:textId="77777777" w:rsidR="00335663" w:rsidRPr="00E27B7D" w:rsidRDefault="00335663" w:rsidP="00335663">
      <w:pPr>
        <w:pStyle w:val="ListParagraph"/>
        <w:rPr>
          <w:rFonts w:ascii="Arial" w:hAnsi="Arial" w:cs="Arial"/>
          <w:color w:val="FF0000"/>
          <w:sz w:val="24"/>
          <w:szCs w:val="24"/>
        </w:rPr>
      </w:pPr>
    </w:p>
    <w:p w14:paraId="342AF2A3" w14:textId="77777777" w:rsidR="00335663" w:rsidRPr="00E27B7D" w:rsidRDefault="00335663" w:rsidP="00335663">
      <w:pPr>
        <w:pStyle w:val="ListParagraph"/>
        <w:rPr>
          <w:rFonts w:ascii="Arial" w:hAnsi="Arial" w:cs="Arial"/>
          <w:color w:val="FF0000"/>
          <w:sz w:val="24"/>
          <w:szCs w:val="24"/>
        </w:rPr>
      </w:pPr>
    </w:p>
    <w:p w14:paraId="360344AA" w14:textId="77777777" w:rsidR="00335663" w:rsidRPr="00E27B7D" w:rsidRDefault="00335663" w:rsidP="00335663">
      <w:pPr>
        <w:pStyle w:val="ListParagraph"/>
        <w:rPr>
          <w:rFonts w:ascii="Arial" w:hAnsi="Arial" w:cs="Arial"/>
          <w:color w:val="FF0000"/>
          <w:sz w:val="24"/>
          <w:szCs w:val="24"/>
        </w:rPr>
      </w:pPr>
    </w:p>
    <w:p w14:paraId="33466B5D" w14:textId="77777777" w:rsidR="00335663" w:rsidRPr="00E27B7D" w:rsidRDefault="00335663" w:rsidP="00335663">
      <w:pPr>
        <w:pStyle w:val="ListParagraph"/>
        <w:rPr>
          <w:rFonts w:ascii="Arial" w:hAnsi="Arial" w:cs="Arial"/>
          <w:color w:val="FF0000"/>
          <w:sz w:val="24"/>
          <w:szCs w:val="24"/>
        </w:rPr>
      </w:pPr>
    </w:p>
    <w:p w14:paraId="51B7EDDE" w14:textId="1705AEA1" w:rsidR="00E46B0E" w:rsidRPr="00E27B7D" w:rsidRDefault="00E46B0E" w:rsidP="00E46B0E">
      <w:pPr>
        <w:rPr>
          <w:rFonts w:ascii="Arial" w:hAnsi="Arial" w:cs="Arial"/>
          <w:sz w:val="24"/>
          <w:szCs w:val="24"/>
        </w:rPr>
      </w:pPr>
      <w:r w:rsidRPr="00E27B7D">
        <w:rPr>
          <w:rFonts w:ascii="Arial" w:hAnsi="Arial" w:cs="Arial"/>
          <w:sz w:val="24"/>
          <w:szCs w:val="24"/>
        </w:rPr>
        <w:lastRenderedPageBreak/>
        <w:t>A framework known as an organisational structure outlines how certain activities need to</w:t>
      </w:r>
      <w:r w:rsidRPr="00E27B7D">
        <w:rPr>
          <w:rFonts w:ascii="Arial" w:hAnsi="Arial" w:cs="Arial"/>
          <w:sz w:val="24"/>
          <w:szCs w:val="24"/>
        </w:rPr>
        <w:t xml:space="preserve"> in </w:t>
      </w:r>
      <w:r w:rsidRPr="00E27B7D">
        <w:rPr>
          <w:rFonts w:ascii="Arial" w:hAnsi="Arial" w:cs="Arial"/>
          <w:sz w:val="24"/>
          <w:szCs w:val="24"/>
        </w:rPr>
        <w:t>completed in order to achieve an organization's goals. These activities could include rules, positions, and duties.</w:t>
      </w:r>
    </w:p>
    <w:p w14:paraId="1A613853" w14:textId="6EA7A975" w:rsidR="00EB23CF" w:rsidRPr="00E27B7D" w:rsidRDefault="00E46B0E" w:rsidP="008E0A6F">
      <w:pPr>
        <w:rPr>
          <w:rFonts w:ascii="Arial" w:hAnsi="Arial" w:cs="Arial"/>
          <w:color w:val="FF0000"/>
          <w:sz w:val="24"/>
          <w:szCs w:val="24"/>
        </w:rPr>
      </w:pPr>
      <w:r w:rsidRPr="00E27B7D">
        <w:rPr>
          <w:rFonts w:ascii="Arial" w:hAnsi="Arial" w:cs="Arial"/>
          <w:sz w:val="24"/>
          <w:szCs w:val="24"/>
        </w:rPr>
        <w:t>The organisational structure of a company also dictates how information is passed between organisational levels. For instance, a decentralised structure distributes decision-making authority among several organisational levels, whereas a centralised structure takes decisions from the top down. An organisational structure can help businesses stay productive and focused</w:t>
      </w:r>
      <w:r w:rsidRPr="00E27B7D">
        <w:rPr>
          <w:rFonts w:ascii="Arial" w:hAnsi="Arial" w:cs="Arial"/>
          <w:color w:val="FF0000"/>
          <w:sz w:val="24"/>
          <w:szCs w:val="24"/>
        </w:rPr>
        <w:t>.</w:t>
      </w:r>
      <w:r w:rsidR="00101128" w:rsidRPr="00E27B7D">
        <w:rPr>
          <w:rFonts w:ascii="Arial" w:hAnsi="Arial" w:cs="Arial"/>
          <w:sz w:val="24"/>
          <w:szCs w:val="24"/>
        </w:rPr>
        <w:t>(Kenton, 2022)</w:t>
      </w:r>
    </w:p>
    <w:p w14:paraId="48E6C796" w14:textId="77777777" w:rsidR="00807EE4" w:rsidRPr="00E27B7D" w:rsidRDefault="00807EE4" w:rsidP="00807EE4">
      <w:pPr>
        <w:rPr>
          <w:rFonts w:ascii="Arial" w:hAnsi="Arial" w:cs="Arial"/>
          <w:color w:val="262626" w:themeColor="text1" w:themeTint="D9"/>
          <w:sz w:val="24"/>
          <w:szCs w:val="24"/>
        </w:rPr>
      </w:pPr>
      <w:r w:rsidRPr="00E27B7D">
        <w:rPr>
          <w:rFonts w:ascii="Arial" w:hAnsi="Arial" w:cs="Arial"/>
          <w:color w:val="262626" w:themeColor="text1" w:themeTint="D9"/>
          <w:sz w:val="24"/>
          <w:szCs w:val="24"/>
        </w:rPr>
        <w:t>A marketplace business model is used by the corporation. Two interrelated client segments that are both necessary for operation are:</w:t>
      </w:r>
    </w:p>
    <w:p w14:paraId="4BBB1A9A" w14:textId="77777777" w:rsidR="00807EE4" w:rsidRPr="00E27B7D" w:rsidRDefault="00807EE4" w:rsidP="00807EE4">
      <w:pPr>
        <w:rPr>
          <w:rFonts w:ascii="Arial" w:hAnsi="Arial" w:cs="Arial"/>
          <w:color w:val="262626" w:themeColor="text1" w:themeTint="D9"/>
          <w:sz w:val="24"/>
          <w:szCs w:val="24"/>
        </w:rPr>
      </w:pPr>
      <w:r w:rsidRPr="00E27B7D">
        <w:rPr>
          <w:rFonts w:ascii="Arial" w:hAnsi="Arial" w:cs="Arial"/>
          <w:color w:val="262626" w:themeColor="text1" w:themeTint="D9"/>
          <w:sz w:val="24"/>
          <w:szCs w:val="24"/>
        </w:rPr>
        <w:t>Users looking to place takeout orders from nearby eateries are referred to as consumers.</w:t>
      </w:r>
    </w:p>
    <w:p w14:paraId="7E26167D" w14:textId="63F87344" w:rsidR="00807EE4" w:rsidRPr="00E27B7D" w:rsidRDefault="00807EE4" w:rsidP="00807EE4">
      <w:pPr>
        <w:rPr>
          <w:rFonts w:ascii="Arial" w:hAnsi="Arial" w:cs="Arial"/>
          <w:color w:val="262626" w:themeColor="text1" w:themeTint="D9"/>
          <w:sz w:val="24"/>
          <w:szCs w:val="24"/>
        </w:rPr>
      </w:pPr>
      <w:r w:rsidRPr="00E27B7D">
        <w:rPr>
          <w:rFonts w:ascii="Arial" w:hAnsi="Arial" w:cs="Arial"/>
          <w:color w:val="262626" w:themeColor="text1" w:themeTint="D9"/>
          <w:sz w:val="24"/>
          <w:szCs w:val="24"/>
        </w:rPr>
        <w:t>Restaurants: Companies that provide takeaway and want to increase their consumer base outside of regular channels.</w:t>
      </w:r>
    </w:p>
    <w:p w14:paraId="68A6B974" w14:textId="77777777" w:rsidR="00290239" w:rsidRPr="00E27B7D" w:rsidRDefault="00290239" w:rsidP="00290239">
      <w:pPr>
        <w:rPr>
          <w:rFonts w:ascii="Arial" w:hAnsi="Arial" w:cs="Arial"/>
          <w:color w:val="262626" w:themeColor="text1" w:themeTint="D9"/>
          <w:sz w:val="24"/>
          <w:szCs w:val="24"/>
        </w:rPr>
      </w:pPr>
      <w:r w:rsidRPr="00E27B7D">
        <w:rPr>
          <w:rFonts w:ascii="Arial" w:hAnsi="Arial" w:cs="Arial"/>
          <w:color w:val="262626" w:themeColor="text1" w:themeTint="D9"/>
          <w:sz w:val="24"/>
          <w:szCs w:val="24"/>
        </w:rPr>
        <w:t>Just Eat handles product selection and sorting, order and payment processing, and occasionally even delivery in its capacity as a go-between for customers and restaurants.</w:t>
      </w:r>
    </w:p>
    <w:p w14:paraId="5F259804" w14:textId="77777777" w:rsidR="00290239" w:rsidRPr="00E27B7D" w:rsidRDefault="00290239" w:rsidP="00290239">
      <w:pPr>
        <w:rPr>
          <w:rFonts w:ascii="Arial" w:hAnsi="Arial" w:cs="Arial"/>
          <w:color w:val="262626" w:themeColor="text1" w:themeTint="D9"/>
          <w:sz w:val="24"/>
          <w:szCs w:val="24"/>
        </w:rPr>
      </w:pPr>
    </w:p>
    <w:p w14:paraId="3D2E4967" w14:textId="17219EEB" w:rsidR="00807EE4" w:rsidRPr="00E27B7D" w:rsidRDefault="00290239" w:rsidP="00290239">
      <w:pPr>
        <w:rPr>
          <w:rFonts w:ascii="Arial" w:hAnsi="Arial" w:cs="Arial"/>
          <w:color w:val="262626" w:themeColor="text1" w:themeTint="D9"/>
          <w:sz w:val="24"/>
          <w:szCs w:val="24"/>
        </w:rPr>
      </w:pPr>
      <w:r w:rsidRPr="00E27B7D">
        <w:rPr>
          <w:rFonts w:ascii="Arial" w:hAnsi="Arial" w:cs="Arial"/>
          <w:color w:val="262626" w:themeColor="text1" w:themeTint="D9"/>
          <w:sz w:val="24"/>
          <w:szCs w:val="24"/>
        </w:rPr>
        <w:t>With a hybrid business model, Just Eat works with some of its restaurant partners to fill orders using their own delivery fleets while working with others to do so using independent contractors. Then, a per-order fee is paid to these carriers (on top of the tips they receive). Using a different app, couriers take orders and complete deliveries. Visitors to the Just Eat website have the option of exploring every menu item or downloading one of the mobile applications, which are compatible with iOS and Android smartphones.</w:t>
      </w:r>
      <w:r w:rsidR="00314766" w:rsidRPr="00E27B7D">
        <w:rPr>
          <w:rFonts w:ascii="Arial" w:hAnsi="Arial" w:cs="Arial"/>
          <w:sz w:val="24"/>
          <w:szCs w:val="24"/>
        </w:rPr>
        <w:t xml:space="preserve"> </w:t>
      </w:r>
      <w:r w:rsidR="00314766" w:rsidRPr="00E27B7D">
        <w:rPr>
          <w:rFonts w:ascii="Arial" w:hAnsi="Arial" w:cs="Arial"/>
          <w:sz w:val="24"/>
          <w:szCs w:val="24"/>
        </w:rPr>
        <w:t>(</w:t>
      </w:r>
      <w:r w:rsidR="000B4FE6" w:rsidRPr="00E27B7D">
        <w:rPr>
          <w:rFonts w:ascii="Arial" w:hAnsi="Arial" w:cs="Arial"/>
          <w:sz w:val="24"/>
          <w:szCs w:val="24"/>
        </w:rPr>
        <w:t>just eat</w:t>
      </w:r>
      <w:r w:rsidR="00314766" w:rsidRPr="00E27B7D">
        <w:rPr>
          <w:rFonts w:ascii="Arial" w:hAnsi="Arial" w:cs="Arial"/>
          <w:sz w:val="24"/>
          <w:szCs w:val="24"/>
        </w:rPr>
        <w:t>2021)</w:t>
      </w:r>
    </w:p>
    <w:p w14:paraId="4CA18B52" w14:textId="77777777" w:rsidR="009C53C1" w:rsidRPr="00E27B7D" w:rsidRDefault="008521D6" w:rsidP="00EB23CF">
      <w:pPr>
        <w:rPr>
          <w:rFonts w:ascii="Arial" w:hAnsi="Arial" w:cs="Arial"/>
          <w:color w:val="0D0D0D" w:themeColor="text1" w:themeTint="F2"/>
          <w:sz w:val="24"/>
          <w:szCs w:val="24"/>
        </w:rPr>
      </w:pPr>
      <w:r w:rsidRPr="00E27B7D">
        <w:rPr>
          <w:rFonts w:ascii="Arial" w:hAnsi="Arial" w:cs="Arial"/>
          <w:color w:val="0D0D0D" w:themeColor="text1" w:themeTint="F2"/>
          <w:sz w:val="24"/>
          <w:szCs w:val="24"/>
        </w:rPr>
        <w:t>Recognising organisational the mission statement of Just Eat Plc is clear and concise. This suggests that the company did not engage in lengthy dialogues and exchanges with the public to express its opinion and stance. The vision statement should be brief and comprehensive; it should capture the essence of the firm and its long-term objectives to help stakeholders comprehend its core values and business strategy.</w:t>
      </w:r>
    </w:p>
    <w:p w14:paraId="5620A96A" w14:textId="77777777" w:rsidR="0008465E" w:rsidRPr="00E27B7D" w:rsidRDefault="0008465E" w:rsidP="00EB23CF">
      <w:pPr>
        <w:rPr>
          <w:rFonts w:ascii="Arial" w:hAnsi="Arial" w:cs="Arial"/>
          <w:color w:val="0D0D0D" w:themeColor="text1" w:themeTint="F2"/>
          <w:sz w:val="24"/>
          <w:szCs w:val="24"/>
        </w:rPr>
      </w:pPr>
      <w:r w:rsidRPr="00E27B7D">
        <w:rPr>
          <w:rFonts w:ascii="Arial" w:hAnsi="Arial" w:cs="Arial"/>
          <w:color w:val="0D0D0D" w:themeColor="text1" w:themeTint="F2"/>
          <w:sz w:val="24"/>
          <w:szCs w:val="24"/>
        </w:rPr>
        <w:t>Given the importance culture plays in gaining a competitive advantage in today's fiercely competitive business environment, culture is essential. The corporate culture of Just Eat Plc makes sure that every employee has a common objective and that it is directly tied to the general mission of the company. Since the behaviours, objectives, and deeply established principles of Just Eat Plc are explicitly aligned, the employees are able to focus their efforts in the right ways, deliver their best work, and ensure a strong commitment to the firm.</w:t>
      </w:r>
    </w:p>
    <w:p w14:paraId="0F6A1795" w14:textId="03AE708E" w:rsidR="00EB23CF" w:rsidRPr="00E27B7D" w:rsidRDefault="003348B1" w:rsidP="00EB23CF">
      <w:pPr>
        <w:rPr>
          <w:rFonts w:ascii="Arial" w:hAnsi="Arial" w:cs="Arial"/>
          <w:color w:val="0D0D0D" w:themeColor="text1" w:themeTint="F2"/>
          <w:sz w:val="24"/>
          <w:szCs w:val="24"/>
        </w:rPr>
      </w:pPr>
      <w:r w:rsidRPr="00E27B7D">
        <w:rPr>
          <w:rFonts w:ascii="Arial" w:hAnsi="Arial" w:cs="Arial"/>
          <w:color w:val="0D0D0D" w:themeColor="text1" w:themeTint="F2"/>
          <w:sz w:val="24"/>
          <w:szCs w:val="24"/>
        </w:rPr>
        <w:t xml:space="preserve">Organizational culture will have three layers if it is portrayed as a circle. Artifacts will be at the outermost, values and beliefs will be in the middle, and basic assumptions </w:t>
      </w:r>
      <w:r w:rsidRPr="00E27B7D">
        <w:rPr>
          <w:rFonts w:ascii="Arial" w:hAnsi="Arial" w:cs="Arial"/>
          <w:color w:val="0D0D0D" w:themeColor="text1" w:themeTint="F2"/>
          <w:sz w:val="24"/>
          <w:szCs w:val="24"/>
        </w:rPr>
        <w:lastRenderedPageBreak/>
        <w:t>will be at the innermost. The organisational culture of Coca-Cola is its greatest strength and can be examined on three different levels:</w:t>
      </w:r>
    </w:p>
    <w:p w14:paraId="57387341" w14:textId="77777777" w:rsidR="004F2B87" w:rsidRPr="00E27B7D" w:rsidRDefault="004F2B87" w:rsidP="00254334">
      <w:pPr>
        <w:rPr>
          <w:rFonts w:ascii="Arial" w:hAnsi="Arial" w:cs="Arial"/>
          <w:color w:val="0D0D0D" w:themeColor="text1" w:themeTint="F2"/>
          <w:sz w:val="24"/>
          <w:szCs w:val="24"/>
        </w:rPr>
      </w:pPr>
      <w:r w:rsidRPr="00E27B7D">
        <w:rPr>
          <w:rFonts w:ascii="Arial" w:hAnsi="Arial" w:cs="Arial"/>
          <w:color w:val="0D0D0D" w:themeColor="text1" w:themeTint="F2"/>
          <w:sz w:val="24"/>
          <w:szCs w:val="24"/>
        </w:rPr>
        <w:t>Just Eat Plc's organisational culture artefacts - Artifacts make up the top layer of the organisational culture circle. The artefacts of Just Eat Plc clearly and visibly display the organisational culture of the company. A few examples of artefacts are the open door policy, office layout, and employee dress code. The cultural artefacts of Just Eat Plc are on display for public inspection, yet they are challenging to comprehend.</w:t>
      </w:r>
    </w:p>
    <w:p w14:paraId="37433AFA" w14:textId="0EDD349F" w:rsidR="00BC7ADE" w:rsidRPr="00E27B7D" w:rsidRDefault="00254334" w:rsidP="00254334">
      <w:pPr>
        <w:rPr>
          <w:rFonts w:ascii="Arial" w:hAnsi="Arial" w:cs="Arial"/>
          <w:color w:val="0D0D0D" w:themeColor="text1" w:themeTint="F2"/>
          <w:sz w:val="24"/>
          <w:szCs w:val="24"/>
        </w:rPr>
      </w:pPr>
      <w:r w:rsidRPr="00E27B7D">
        <w:rPr>
          <w:rFonts w:ascii="Arial" w:hAnsi="Arial" w:cs="Arial"/>
          <w:color w:val="0D0D0D" w:themeColor="text1" w:themeTint="F2"/>
          <w:sz w:val="24"/>
          <w:szCs w:val="24"/>
        </w:rPr>
        <w:t>Values included into the company culture of Just Eat Plc - The fundamental principles are difficult to see. The common objectives, guiding concepts, and standards make up the core values of Just Eat Plc. Accountability, diversity, quality, cooperation, passion, honesty, and leadership are some of these essential values. The management of Just Eat Plc is aware of how critical it is to convey the company's basic principles so that each employee may accept them and adapt their conduct accordingly.</w:t>
      </w:r>
    </w:p>
    <w:p w14:paraId="1926CFCB" w14:textId="704F5E29" w:rsidR="00EE3B74" w:rsidRPr="00E27B7D" w:rsidRDefault="0063345F" w:rsidP="0030323E">
      <w:pPr>
        <w:rPr>
          <w:rFonts w:ascii="Arial" w:hAnsi="Arial" w:cs="Arial"/>
          <w:color w:val="0D0D0D" w:themeColor="text1" w:themeTint="F2"/>
          <w:sz w:val="24"/>
          <w:szCs w:val="24"/>
        </w:rPr>
      </w:pPr>
      <w:r w:rsidRPr="00E27B7D">
        <w:rPr>
          <w:rFonts w:ascii="Arial" w:hAnsi="Arial" w:cs="Arial"/>
          <w:color w:val="0D0D0D" w:themeColor="text1" w:themeTint="F2"/>
          <w:sz w:val="24"/>
          <w:szCs w:val="24"/>
        </w:rPr>
        <w:t>Just Eat Plc's organisational culture assumptions - The assumptions upon which Just Eat Plc's organisational culture is based are deeply embedded beliefs and attitudes. Employees frequently are not aware of these underlying presumptions, despite the fact that they have a substantial influence in the establishment of core values and visible actions.</w:t>
      </w:r>
      <w:r w:rsidR="0030323E" w:rsidRPr="00E27B7D">
        <w:rPr>
          <w:rFonts w:ascii="Arial" w:hAnsi="Arial" w:cs="Arial"/>
          <w:color w:val="0D0D0D" w:themeColor="text1" w:themeTint="F2"/>
          <w:sz w:val="24"/>
          <w:szCs w:val="24"/>
        </w:rPr>
        <w:t>.</w:t>
      </w:r>
      <w:r w:rsidR="009720A0" w:rsidRPr="00E27B7D">
        <w:rPr>
          <w:rFonts w:ascii="Arial" w:hAnsi="Arial" w:cs="Arial"/>
          <w:sz w:val="24"/>
          <w:szCs w:val="24"/>
        </w:rPr>
        <w:t xml:space="preserve"> </w:t>
      </w:r>
      <w:r w:rsidR="009720A0" w:rsidRPr="00E27B7D">
        <w:rPr>
          <w:rFonts w:ascii="Arial" w:hAnsi="Arial" w:cs="Arial"/>
          <w:sz w:val="24"/>
          <w:szCs w:val="24"/>
        </w:rPr>
        <w:t>(</w:t>
      </w:r>
      <w:r w:rsidR="009720A0" w:rsidRPr="00E27B7D">
        <w:rPr>
          <w:rFonts w:ascii="Arial" w:hAnsi="Arial" w:cs="Arial"/>
          <w:sz w:val="24"/>
          <w:szCs w:val="24"/>
        </w:rPr>
        <w:t>reliable</w:t>
      </w:r>
      <w:r w:rsidR="00BA464A" w:rsidRPr="00E27B7D">
        <w:rPr>
          <w:rFonts w:ascii="Arial" w:hAnsi="Arial" w:cs="Arial"/>
          <w:sz w:val="24"/>
          <w:szCs w:val="24"/>
        </w:rPr>
        <w:t>)</w:t>
      </w:r>
    </w:p>
    <w:p w14:paraId="3A542778" w14:textId="77777777" w:rsidR="00EE3B74" w:rsidRPr="00E27B7D" w:rsidRDefault="00EE3B74" w:rsidP="00BC7ADE">
      <w:pPr>
        <w:rPr>
          <w:rFonts w:ascii="Arial" w:hAnsi="Arial" w:cs="Arial"/>
          <w:color w:val="FF0000"/>
          <w:sz w:val="24"/>
          <w:szCs w:val="24"/>
        </w:rPr>
      </w:pPr>
    </w:p>
    <w:p w14:paraId="109B4AA4" w14:textId="77777777" w:rsidR="00EE3B74" w:rsidRPr="00E27B7D" w:rsidRDefault="00EE3B74" w:rsidP="00BC7ADE">
      <w:pPr>
        <w:rPr>
          <w:rFonts w:ascii="Arial" w:hAnsi="Arial" w:cs="Arial"/>
          <w:color w:val="FF0000"/>
          <w:sz w:val="24"/>
          <w:szCs w:val="24"/>
        </w:rPr>
      </w:pPr>
    </w:p>
    <w:p w14:paraId="687BAFAF" w14:textId="77777777" w:rsidR="00EE3B74" w:rsidRPr="00E27B7D" w:rsidRDefault="00EE3B74" w:rsidP="00BC7ADE">
      <w:pPr>
        <w:rPr>
          <w:rFonts w:ascii="Arial" w:hAnsi="Arial" w:cs="Arial"/>
          <w:color w:val="FF0000"/>
          <w:sz w:val="24"/>
          <w:szCs w:val="24"/>
        </w:rPr>
      </w:pPr>
    </w:p>
    <w:p w14:paraId="6C13D9FB" w14:textId="4A11C00F" w:rsidR="000D548F" w:rsidRPr="00E27B7D" w:rsidRDefault="000D548F" w:rsidP="000D548F">
      <w:pPr>
        <w:rPr>
          <w:rFonts w:ascii="Arial" w:hAnsi="Arial" w:cs="Arial"/>
          <w:color w:val="0D0D0D" w:themeColor="text1" w:themeTint="F2"/>
          <w:sz w:val="24"/>
          <w:szCs w:val="24"/>
        </w:rPr>
      </w:pPr>
      <w:r w:rsidRPr="00E27B7D">
        <w:rPr>
          <w:rFonts w:ascii="Arial" w:hAnsi="Arial" w:cs="Arial"/>
          <w:color w:val="0D0D0D" w:themeColor="text1" w:themeTint="F2"/>
          <w:sz w:val="24"/>
          <w:szCs w:val="24"/>
        </w:rPr>
        <w:t>Businesses work in a constantly evolving environment. Things outside of a firm that affect its success are known as external factors. They may have a beneficial or negative effect.</w:t>
      </w:r>
    </w:p>
    <w:p w14:paraId="0965D830" w14:textId="77777777" w:rsidR="000D548F" w:rsidRPr="00E27B7D" w:rsidRDefault="000D548F" w:rsidP="000D548F">
      <w:pPr>
        <w:rPr>
          <w:rFonts w:ascii="Arial" w:hAnsi="Arial" w:cs="Arial"/>
          <w:color w:val="0D0D0D" w:themeColor="text1" w:themeTint="F2"/>
          <w:sz w:val="24"/>
          <w:szCs w:val="24"/>
        </w:rPr>
      </w:pPr>
      <w:r w:rsidRPr="00E27B7D">
        <w:rPr>
          <w:rFonts w:ascii="Arial" w:hAnsi="Arial" w:cs="Arial"/>
          <w:color w:val="0D0D0D" w:themeColor="text1" w:themeTint="F2"/>
          <w:sz w:val="24"/>
          <w:szCs w:val="24"/>
        </w:rPr>
        <w:t>External variables are beyond the control of a company. Its only option is to respond to them by taking actions that will support its continued prosperity.</w:t>
      </w:r>
    </w:p>
    <w:p w14:paraId="25DFACF8" w14:textId="5AB0552B" w:rsidR="006B2565" w:rsidRPr="00E27B7D" w:rsidRDefault="000D548F" w:rsidP="000D548F">
      <w:pPr>
        <w:rPr>
          <w:rFonts w:ascii="Arial" w:hAnsi="Arial" w:cs="Arial"/>
          <w:color w:val="0D0D0D" w:themeColor="text1" w:themeTint="F2"/>
          <w:sz w:val="24"/>
          <w:szCs w:val="24"/>
        </w:rPr>
      </w:pPr>
      <w:r w:rsidRPr="00E27B7D">
        <w:rPr>
          <w:rFonts w:ascii="Arial" w:hAnsi="Arial" w:cs="Arial"/>
          <w:color w:val="0D0D0D" w:themeColor="text1" w:themeTint="F2"/>
          <w:sz w:val="24"/>
          <w:szCs w:val="24"/>
        </w:rPr>
        <w:t>To make it easier to remember the many categories of external factors, the abbreviation PESTEC is utilised. Which are:</w:t>
      </w:r>
    </w:p>
    <w:p w14:paraId="10E437FB" w14:textId="77777777" w:rsidR="00343031" w:rsidRPr="00E27B7D" w:rsidRDefault="00343031" w:rsidP="00343031">
      <w:pPr>
        <w:rPr>
          <w:rFonts w:ascii="Arial" w:hAnsi="Arial" w:cs="Arial"/>
          <w:color w:val="0D0D0D" w:themeColor="text1" w:themeTint="F2"/>
          <w:sz w:val="24"/>
          <w:szCs w:val="24"/>
        </w:rPr>
      </w:pPr>
      <w:r w:rsidRPr="00E27B7D">
        <w:rPr>
          <w:rFonts w:ascii="Arial" w:hAnsi="Arial" w:cs="Arial"/>
          <w:color w:val="0D0D0D" w:themeColor="text1" w:themeTint="F2"/>
          <w:sz w:val="24"/>
          <w:szCs w:val="24"/>
        </w:rPr>
        <w:t>politics - New laws, for instance</w:t>
      </w:r>
    </w:p>
    <w:p w14:paraId="1E44522E" w14:textId="77777777" w:rsidR="00343031" w:rsidRPr="00E27B7D" w:rsidRDefault="00343031" w:rsidP="00343031">
      <w:pPr>
        <w:rPr>
          <w:rFonts w:ascii="Arial" w:hAnsi="Arial" w:cs="Arial"/>
          <w:color w:val="0D0D0D" w:themeColor="text1" w:themeTint="F2"/>
          <w:sz w:val="24"/>
          <w:szCs w:val="24"/>
        </w:rPr>
      </w:pPr>
      <w:r w:rsidRPr="00E27B7D">
        <w:rPr>
          <w:rFonts w:ascii="Arial" w:hAnsi="Arial" w:cs="Arial"/>
          <w:color w:val="0D0D0D" w:themeColor="text1" w:themeTint="F2"/>
          <w:sz w:val="24"/>
          <w:szCs w:val="24"/>
        </w:rPr>
        <w:t>economic - Take inflation and unemployment, for instance.</w:t>
      </w:r>
    </w:p>
    <w:p w14:paraId="3E1178D1" w14:textId="77777777" w:rsidR="00343031" w:rsidRPr="00E27B7D" w:rsidRDefault="00343031" w:rsidP="00343031">
      <w:pPr>
        <w:rPr>
          <w:rFonts w:ascii="Arial" w:hAnsi="Arial" w:cs="Arial"/>
          <w:color w:val="0D0D0D" w:themeColor="text1" w:themeTint="F2"/>
          <w:sz w:val="24"/>
          <w:szCs w:val="24"/>
        </w:rPr>
      </w:pPr>
      <w:r w:rsidRPr="00E27B7D">
        <w:rPr>
          <w:rFonts w:ascii="Arial" w:hAnsi="Arial" w:cs="Arial"/>
          <w:color w:val="0D0D0D" w:themeColor="text1" w:themeTint="F2"/>
          <w:sz w:val="24"/>
          <w:szCs w:val="24"/>
        </w:rPr>
        <w:t>Social - Shifts in preferences and styles or a growth in a group's purchasing power, such as older people</w:t>
      </w:r>
    </w:p>
    <w:p w14:paraId="3F54B60E" w14:textId="77777777" w:rsidR="00343031" w:rsidRPr="00E27B7D" w:rsidRDefault="00343031" w:rsidP="00343031">
      <w:pPr>
        <w:rPr>
          <w:rFonts w:ascii="Arial" w:hAnsi="Arial" w:cs="Arial"/>
          <w:color w:val="0D0D0D" w:themeColor="text1" w:themeTint="F2"/>
          <w:sz w:val="24"/>
          <w:szCs w:val="24"/>
        </w:rPr>
      </w:pPr>
      <w:r w:rsidRPr="00E27B7D">
        <w:rPr>
          <w:rFonts w:ascii="Arial" w:hAnsi="Arial" w:cs="Arial"/>
          <w:color w:val="0D0D0D" w:themeColor="text1" w:themeTint="F2"/>
          <w:sz w:val="24"/>
          <w:szCs w:val="24"/>
        </w:rPr>
        <w:t>technology – such as the ability to sell products online or the use of automation in factories</w:t>
      </w:r>
    </w:p>
    <w:p w14:paraId="2FD8FF8B" w14:textId="77777777" w:rsidR="00343031" w:rsidRPr="00E27B7D" w:rsidRDefault="00343031" w:rsidP="00343031">
      <w:pPr>
        <w:rPr>
          <w:rFonts w:ascii="Arial" w:hAnsi="Arial" w:cs="Arial"/>
          <w:color w:val="0D0D0D" w:themeColor="text1" w:themeTint="F2"/>
          <w:sz w:val="24"/>
          <w:szCs w:val="24"/>
        </w:rPr>
      </w:pPr>
      <w:r w:rsidRPr="00E27B7D">
        <w:rPr>
          <w:rFonts w:ascii="Arial" w:hAnsi="Arial" w:cs="Arial"/>
          <w:color w:val="0D0D0D" w:themeColor="text1" w:themeTint="F2"/>
          <w:sz w:val="24"/>
          <w:szCs w:val="24"/>
        </w:rPr>
        <w:t>environmental - For instance, how the weather affects business or production, and the growing trend of going "green," such as recycling</w:t>
      </w:r>
    </w:p>
    <w:p w14:paraId="32D043C6" w14:textId="77777777" w:rsidR="00343031" w:rsidRPr="00E27B7D" w:rsidRDefault="00343031" w:rsidP="00343031">
      <w:pPr>
        <w:rPr>
          <w:rFonts w:ascii="Arial" w:hAnsi="Arial" w:cs="Arial"/>
          <w:color w:val="0D0D0D" w:themeColor="text1" w:themeTint="F2"/>
          <w:sz w:val="24"/>
          <w:szCs w:val="24"/>
        </w:rPr>
      </w:pPr>
      <w:r w:rsidRPr="00E27B7D">
        <w:rPr>
          <w:rFonts w:ascii="Arial" w:hAnsi="Arial" w:cs="Arial"/>
          <w:color w:val="0D0D0D" w:themeColor="text1" w:themeTint="F2"/>
          <w:sz w:val="24"/>
          <w:szCs w:val="24"/>
        </w:rPr>
        <w:lastRenderedPageBreak/>
        <w:t>Competitiveness refers to the influence of a competing company that might provide a similar product or cut its prices.</w:t>
      </w:r>
    </w:p>
    <w:p w14:paraId="1DC4D948" w14:textId="7C876850" w:rsidR="006B2565" w:rsidRPr="00E27B7D" w:rsidRDefault="00343031" w:rsidP="00343031">
      <w:pPr>
        <w:rPr>
          <w:rFonts w:ascii="Arial" w:hAnsi="Arial" w:cs="Arial"/>
          <w:color w:val="0D0D0D" w:themeColor="text1" w:themeTint="F2"/>
          <w:sz w:val="24"/>
          <w:szCs w:val="24"/>
        </w:rPr>
      </w:pPr>
      <w:r w:rsidRPr="00E27B7D">
        <w:rPr>
          <w:rFonts w:ascii="Arial" w:hAnsi="Arial" w:cs="Arial"/>
          <w:color w:val="0D0D0D" w:themeColor="text1" w:themeTint="F2"/>
          <w:sz w:val="24"/>
          <w:szCs w:val="24"/>
        </w:rPr>
        <w:t>Each of the outside variables has the potential to positively or negatively impact a business. Sometimes, it might even be both.</w:t>
      </w:r>
      <w:r w:rsidR="009F65E4" w:rsidRPr="00E27B7D">
        <w:rPr>
          <w:rFonts w:ascii="Arial" w:hAnsi="Arial" w:cs="Arial"/>
          <w:sz w:val="24"/>
          <w:szCs w:val="24"/>
        </w:rPr>
        <w:t xml:space="preserve"> </w:t>
      </w:r>
      <w:r w:rsidR="009F65E4" w:rsidRPr="00E27B7D">
        <w:rPr>
          <w:rFonts w:ascii="Arial" w:hAnsi="Arial" w:cs="Arial"/>
          <w:sz w:val="24"/>
          <w:szCs w:val="24"/>
        </w:rPr>
        <w:t>(</w:t>
      </w:r>
      <w:r w:rsidR="005F7A75" w:rsidRPr="00E27B7D">
        <w:rPr>
          <w:rFonts w:ascii="Arial" w:hAnsi="Arial" w:cs="Arial"/>
          <w:sz w:val="24"/>
          <w:szCs w:val="24"/>
        </w:rPr>
        <w:t>external)</w:t>
      </w:r>
    </w:p>
    <w:p w14:paraId="09582A07" w14:textId="77777777" w:rsidR="006B2565" w:rsidRPr="00E27B7D" w:rsidRDefault="006B2565" w:rsidP="006B2565">
      <w:pPr>
        <w:rPr>
          <w:rFonts w:ascii="Arial" w:hAnsi="Arial" w:cs="Arial"/>
          <w:color w:val="FF0000"/>
          <w:sz w:val="24"/>
          <w:szCs w:val="24"/>
        </w:rPr>
      </w:pPr>
    </w:p>
    <w:p w14:paraId="3E093D01" w14:textId="32DA5C9A" w:rsidR="006B2565" w:rsidRPr="00E27B7D" w:rsidRDefault="009C557E" w:rsidP="006B2565">
      <w:pPr>
        <w:rPr>
          <w:rFonts w:ascii="Arial" w:hAnsi="Arial" w:cs="Arial"/>
          <w:color w:val="0D0D0D" w:themeColor="text1" w:themeTint="F2"/>
          <w:sz w:val="24"/>
          <w:szCs w:val="24"/>
          <w:u w:val="single"/>
        </w:rPr>
      </w:pPr>
      <w:r w:rsidRPr="00E27B7D">
        <w:rPr>
          <w:rFonts w:ascii="Arial" w:hAnsi="Arial" w:cs="Arial"/>
          <w:color w:val="0D0D0D" w:themeColor="text1" w:themeTint="F2"/>
          <w:sz w:val="24"/>
          <w:szCs w:val="24"/>
          <w:u w:val="single"/>
        </w:rPr>
        <w:t>Just eat Pestle Ana</w:t>
      </w:r>
      <w:r w:rsidR="00CD05FD" w:rsidRPr="00E27B7D">
        <w:rPr>
          <w:rFonts w:ascii="Arial" w:hAnsi="Arial" w:cs="Arial"/>
          <w:color w:val="0D0D0D" w:themeColor="text1" w:themeTint="F2"/>
          <w:sz w:val="24"/>
          <w:szCs w:val="24"/>
          <w:u w:val="single"/>
        </w:rPr>
        <w:t>lysis</w:t>
      </w:r>
    </w:p>
    <w:p w14:paraId="219FB3B1" w14:textId="2D9DC614" w:rsidR="004C120A" w:rsidRPr="00E27B7D" w:rsidRDefault="004C120A" w:rsidP="004C120A">
      <w:pPr>
        <w:rPr>
          <w:rFonts w:ascii="Arial" w:hAnsi="Arial" w:cs="Arial"/>
          <w:color w:val="0D0D0D" w:themeColor="text1" w:themeTint="F2"/>
          <w:sz w:val="24"/>
          <w:szCs w:val="24"/>
        </w:rPr>
      </w:pPr>
      <w:r w:rsidRPr="00E27B7D">
        <w:rPr>
          <w:rFonts w:ascii="Arial" w:hAnsi="Arial" w:cs="Arial"/>
          <w:color w:val="0D0D0D" w:themeColor="text1" w:themeTint="F2"/>
          <w:sz w:val="24"/>
          <w:szCs w:val="24"/>
        </w:rPr>
        <w:t>Political Factors - Regulatory Practices - In the many markets where Just Eat is active, it must manage a variety of rules. The rules governing market entry and how businesses in the computer services industry can operate in the local market have altered recently in the United Kingdom and other rising nations.</w:t>
      </w:r>
    </w:p>
    <w:p w14:paraId="2F87E65C" w14:textId="2A7E2983" w:rsidR="008B314C" w:rsidRPr="00E27B7D" w:rsidRDefault="004C120A" w:rsidP="004C120A">
      <w:pPr>
        <w:rPr>
          <w:rFonts w:ascii="Arial" w:hAnsi="Arial" w:cs="Arial"/>
          <w:color w:val="0D0D0D" w:themeColor="text1" w:themeTint="F2"/>
          <w:sz w:val="24"/>
          <w:szCs w:val="24"/>
        </w:rPr>
      </w:pPr>
      <w:r w:rsidRPr="00E27B7D">
        <w:rPr>
          <w:rFonts w:ascii="Arial" w:hAnsi="Arial" w:cs="Arial"/>
          <w:color w:val="0D0D0D" w:themeColor="text1" w:themeTint="F2"/>
          <w:sz w:val="24"/>
          <w:szCs w:val="24"/>
        </w:rPr>
        <w:t>Other players, such as non-governmental organisations, pressure and protest groups, and activist movements, are crucial to the development of British policy. Just Eat should work closely with these groups in order to better support both their corporate objectives and community aspirations.</w:t>
      </w:r>
    </w:p>
    <w:p w14:paraId="0B8D6FEB" w14:textId="77777777" w:rsidR="001F6B53" w:rsidRPr="00E27B7D" w:rsidRDefault="001F6B53" w:rsidP="001F6B53">
      <w:pPr>
        <w:rPr>
          <w:rFonts w:ascii="Arial" w:hAnsi="Arial" w:cs="Arial"/>
          <w:color w:val="0D0D0D" w:themeColor="text1" w:themeTint="F2"/>
          <w:sz w:val="24"/>
          <w:szCs w:val="24"/>
        </w:rPr>
      </w:pPr>
    </w:p>
    <w:p w14:paraId="753D26DF" w14:textId="60ED52C6" w:rsidR="001F6B53" w:rsidRPr="00E27B7D" w:rsidRDefault="001F6B53" w:rsidP="001F6B53">
      <w:pPr>
        <w:rPr>
          <w:rFonts w:ascii="Arial" w:hAnsi="Arial" w:cs="Arial"/>
          <w:color w:val="0D0D0D" w:themeColor="text1" w:themeTint="F2"/>
          <w:sz w:val="24"/>
          <w:szCs w:val="24"/>
        </w:rPr>
      </w:pPr>
      <w:r w:rsidRPr="00E27B7D">
        <w:rPr>
          <w:rFonts w:ascii="Arial" w:hAnsi="Arial" w:cs="Arial"/>
          <w:color w:val="0D0D0D" w:themeColor="text1" w:themeTint="F2"/>
          <w:sz w:val="24"/>
          <w:szCs w:val="24"/>
        </w:rPr>
        <w:t>Economic Factors - Efficiency of financial markets in the UK - Just Eat may leverage thriving financial markets and simple liquidity in the UK equity market to develop further internationally.</w:t>
      </w:r>
    </w:p>
    <w:p w14:paraId="0151987A" w14:textId="20EA4B94" w:rsidR="008B314C" w:rsidRPr="00E27B7D" w:rsidRDefault="001F6B53" w:rsidP="001F6B53">
      <w:pPr>
        <w:rPr>
          <w:rFonts w:ascii="Arial" w:hAnsi="Arial" w:cs="Arial"/>
          <w:color w:val="0D0D0D" w:themeColor="text1" w:themeTint="F2"/>
          <w:sz w:val="24"/>
          <w:szCs w:val="24"/>
        </w:rPr>
      </w:pPr>
      <w:r w:rsidRPr="00E27B7D">
        <w:rPr>
          <w:rFonts w:ascii="Arial" w:hAnsi="Arial" w:cs="Arial"/>
          <w:color w:val="0D0D0D" w:themeColor="text1" w:themeTint="F2"/>
          <w:sz w:val="24"/>
          <w:szCs w:val="24"/>
        </w:rPr>
        <w:t xml:space="preserve"> Economic Cycles - Just Eat's performance in the UK is directly associated with the country's overall economic health. Increased globalisation and the use of local resources to serve international markets have been the foundation of growth during the past two decades.</w:t>
      </w:r>
    </w:p>
    <w:p w14:paraId="563AAB46" w14:textId="77777777" w:rsidR="00556959" w:rsidRPr="00E27B7D" w:rsidRDefault="009C74B0" w:rsidP="009C74B0">
      <w:pPr>
        <w:rPr>
          <w:rFonts w:ascii="Arial" w:hAnsi="Arial" w:cs="Arial"/>
          <w:color w:val="0D0D0D" w:themeColor="text1" w:themeTint="F2"/>
          <w:sz w:val="24"/>
          <w:szCs w:val="24"/>
        </w:rPr>
      </w:pPr>
      <w:r w:rsidRPr="00E27B7D">
        <w:rPr>
          <w:rFonts w:ascii="Arial" w:hAnsi="Arial" w:cs="Arial"/>
          <w:color w:val="0D0D0D" w:themeColor="text1" w:themeTint="F2"/>
          <w:sz w:val="24"/>
          <w:szCs w:val="24"/>
        </w:rPr>
        <w:t>Social Factors - availability of key services – In general, over the past decade and a half, more people have had access to basic services in the United Kingdom. Increased investment in public services is to blame for this.</w:t>
      </w:r>
    </w:p>
    <w:p w14:paraId="2155BAE9" w14:textId="23A3993E" w:rsidR="00064C8E" w:rsidRPr="00E27B7D" w:rsidRDefault="009C74B0" w:rsidP="009C74B0">
      <w:pPr>
        <w:rPr>
          <w:rFonts w:ascii="Arial" w:hAnsi="Arial" w:cs="Arial"/>
          <w:color w:val="0D0D0D" w:themeColor="text1" w:themeTint="F2"/>
          <w:sz w:val="24"/>
          <w:szCs w:val="24"/>
        </w:rPr>
      </w:pPr>
      <w:r w:rsidRPr="00E27B7D">
        <w:rPr>
          <w:rFonts w:ascii="Arial" w:hAnsi="Arial" w:cs="Arial"/>
          <w:color w:val="0D0D0D" w:themeColor="text1" w:themeTint="F2"/>
          <w:sz w:val="24"/>
          <w:szCs w:val="24"/>
        </w:rPr>
        <w:t xml:space="preserve"> Education - The United Kingdom, particularly in the Just Eat industry, has a high level of education. It can be used by Just Eat to grow its clientele in the UK.</w:t>
      </w:r>
    </w:p>
    <w:p w14:paraId="2F7E1845" w14:textId="7585F733" w:rsidR="00556959" w:rsidRPr="00E27B7D" w:rsidRDefault="00556959" w:rsidP="00556959">
      <w:pPr>
        <w:rPr>
          <w:rFonts w:ascii="Arial" w:hAnsi="Arial" w:cs="Arial"/>
          <w:color w:val="0D0D0D" w:themeColor="text1" w:themeTint="F2"/>
          <w:sz w:val="24"/>
          <w:szCs w:val="24"/>
        </w:rPr>
      </w:pPr>
      <w:r w:rsidRPr="00E27B7D">
        <w:rPr>
          <w:rFonts w:ascii="Arial" w:hAnsi="Arial" w:cs="Arial"/>
          <w:color w:val="0D0D0D" w:themeColor="text1" w:themeTint="F2"/>
          <w:sz w:val="24"/>
          <w:szCs w:val="24"/>
        </w:rPr>
        <w:t>Technological Factors - Production costs are falling quickly because to new technology in the technology industry for both production and maintenance. Just Eat's supply chain needs to be reorganised to increase flexibility in order to suit both client expectations and cost structures.</w:t>
      </w:r>
    </w:p>
    <w:p w14:paraId="3A3F4A14" w14:textId="2B72551B" w:rsidR="008B314C" w:rsidRPr="00E27B7D" w:rsidRDefault="00556959" w:rsidP="00556959">
      <w:pPr>
        <w:rPr>
          <w:rFonts w:ascii="Arial" w:hAnsi="Arial" w:cs="Arial"/>
          <w:color w:val="0D0D0D" w:themeColor="text1" w:themeTint="F2"/>
          <w:sz w:val="24"/>
          <w:szCs w:val="24"/>
        </w:rPr>
      </w:pPr>
      <w:r w:rsidRPr="00E27B7D">
        <w:rPr>
          <w:rFonts w:ascii="Arial" w:hAnsi="Arial" w:cs="Arial"/>
          <w:color w:val="0D0D0D" w:themeColor="text1" w:themeTint="F2"/>
          <w:sz w:val="24"/>
          <w:szCs w:val="24"/>
        </w:rPr>
        <w:t>Technology still hasn't reached maturity in the computer services industry, thus most businesses are vying for new developments that will help them increase their market share in the United Kingdom.</w:t>
      </w:r>
    </w:p>
    <w:p w14:paraId="76FE09B3" w14:textId="77777777" w:rsidR="008B314C" w:rsidRPr="00E27B7D" w:rsidRDefault="008B314C" w:rsidP="00606D6E">
      <w:pPr>
        <w:rPr>
          <w:rFonts w:ascii="Arial" w:hAnsi="Arial" w:cs="Arial"/>
          <w:color w:val="0D0D0D" w:themeColor="text1" w:themeTint="F2"/>
          <w:sz w:val="24"/>
          <w:szCs w:val="24"/>
        </w:rPr>
      </w:pPr>
    </w:p>
    <w:p w14:paraId="6A3ED246" w14:textId="77777777" w:rsidR="00F001E8" w:rsidRPr="00E27B7D" w:rsidRDefault="00F001E8" w:rsidP="00F001E8">
      <w:pPr>
        <w:rPr>
          <w:rFonts w:ascii="Arial" w:hAnsi="Arial" w:cs="Arial"/>
          <w:color w:val="0D0D0D" w:themeColor="text1" w:themeTint="F2"/>
          <w:sz w:val="24"/>
          <w:szCs w:val="24"/>
        </w:rPr>
      </w:pPr>
      <w:r w:rsidRPr="00E27B7D">
        <w:rPr>
          <w:rFonts w:ascii="Arial" w:hAnsi="Arial" w:cs="Arial"/>
          <w:color w:val="0D0D0D" w:themeColor="text1" w:themeTint="F2"/>
          <w:sz w:val="24"/>
          <w:szCs w:val="24"/>
        </w:rPr>
        <w:t>Environmental Factors - For Just Eat, renewable technology is yet another intriguing field. It can take advantage of the current market trends. The United Kingdom offers financial aid for investments in the renewable energy industry.</w:t>
      </w:r>
    </w:p>
    <w:p w14:paraId="0FCEC5A7" w14:textId="67E0974F" w:rsidR="008B314C" w:rsidRPr="00E27B7D" w:rsidRDefault="00F001E8" w:rsidP="00F001E8">
      <w:pPr>
        <w:rPr>
          <w:rFonts w:ascii="Arial" w:hAnsi="Arial" w:cs="Arial"/>
          <w:color w:val="0D0D0D" w:themeColor="text1" w:themeTint="F2"/>
          <w:sz w:val="24"/>
          <w:szCs w:val="24"/>
        </w:rPr>
      </w:pPr>
      <w:r w:rsidRPr="00E27B7D">
        <w:rPr>
          <w:rFonts w:ascii="Arial" w:hAnsi="Arial" w:cs="Arial"/>
          <w:color w:val="0D0D0D" w:themeColor="text1" w:themeTint="F2"/>
          <w:sz w:val="24"/>
          <w:szCs w:val="24"/>
        </w:rPr>
        <w:lastRenderedPageBreak/>
        <w:t>Extreme weather is also increasing the cost of operations for Just Eat because it must make investments to increase the flexibility of its supply chain.</w:t>
      </w:r>
    </w:p>
    <w:p w14:paraId="37CF5106" w14:textId="77777777" w:rsidR="0090212F" w:rsidRPr="00E27B7D" w:rsidRDefault="0090212F" w:rsidP="0090212F">
      <w:pPr>
        <w:rPr>
          <w:rFonts w:ascii="Arial" w:hAnsi="Arial" w:cs="Arial"/>
          <w:color w:val="0D0D0D" w:themeColor="text1" w:themeTint="F2"/>
          <w:sz w:val="24"/>
          <w:szCs w:val="24"/>
        </w:rPr>
      </w:pPr>
      <w:r w:rsidRPr="00E27B7D">
        <w:rPr>
          <w:rFonts w:ascii="Arial" w:hAnsi="Arial" w:cs="Arial"/>
          <w:color w:val="0D0D0D" w:themeColor="text1" w:themeTint="F2"/>
          <w:sz w:val="24"/>
          <w:szCs w:val="24"/>
        </w:rPr>
        <w:t>Legal Factors - United Kingdom employment law and its effects on the Computer Services' business strategy. Can these circumstances be duplicated or improved upon in a global market?</w:t>
      </w:r>
    </w:p>
    <w:p w14:paraId="2F92CA25" w14:textId="43416E5B" w:rsidR="0090212F" w:rsidRPr="00E27B7D" w:rsidRDefault="0090212F" w:rsidP="0090212F">
      <w:pPr>
        <w:rPr>
          <w:rFonts w:ascii="Arial" w:hAnsi="Arial" w:cs="Arial"/>
          <w:b/>
          <w:bCs/>
          <w:color w:val="0D0D0D" w:themeColor="text1" w:themeTint="F2"/>
          <w:sz w:val="24"/>
          <w:szCs w:val="24"/>
        </w:rPr>
      </w:pPr>
      <w:r w:rsidRPr="00E27B7D">
        <w:rPr>
          <w:rFonts w:ascii="Arial" w:hAnsi="Arial" w:cs="Arial"/>
          <w:color w:val="0D0D0D" w:themeColor="text1" w:themeTint="F2"/>
          <w:sz w:val="24"/>
          <w:szCs w:val="24"/>
        </w:rPr>
        <w:t>The requirements for health and safety in the UK, what Just Eat must do to comply, and how much it will cost to comply.</w:t>
      </w:r>
      <w:r w:rsidR="00140321" w:rsidRPr="00E27B7D">
        <w:rPr>
          <w:rFonts w:ascii="Arial" w:hAnsi="Arial" w:cs="Arial"/>
          <w:sz w:val="24"/>
          <w:szCs w:val="24"/>
        </w:rPr>
        <w:t xml:space="preserve"> </w:t>
      </w:r>
      <w:r w:rsidR="00140321" w:rsidRPr="00E27B7D">
        <w:rPr>
          <w:rFonts w:ascii="Arial" w:hAnsi="Arial" w:cs="Arial"/>
          <w:sz w:val="24"/>
          <w:szCs w:val="24"/>
        </w:rPr>
        <w:t>(Pro)</w:t>
      </w:r>
    </w:p>
    <w:p w14:paraId="376FCA88" w14:textId="77777777" w:rsidR="000C6570" w:rsidRPr="00E27B7D" w:rsidRDefault="000C6570">
      <w:pPr>
        <w:rPr>
          <w:rFonts w:ascii="Arial" w:hAnsi="Arial" w:cs="Arial"/>
          <w:color w:val="FF0000"/>
          <w:sz w:val="24"/>
          <w:szCs w:val="24"/>
        </w:rPr>
      </w:pPr>
    </w:p>
    <w:p w14:paraId="2AF1BEA1" w14:textId="77777777" w:rsidR="000C6570" w:rsidRPr="00E27B7D" w:rsidRDefault="000C6570">
      <w:pPr>
        <w:rPr>
          <w:rFonts w:ascii="Arial" w:hAnsi="Arial" w:cs="Arial"/>
          <w:color w:val="FF0000"/>
          <w:sz w:val="24"/>
          <w:szCs w:val="24"/>
        </w:rPr>
      </w:pPr>
    </w:p>
    <w:p w14:paraId="2B923948" w14:textId="209A4C6C" w:rsidR="00E068AD" w:rsidRPr="00E27B7D" w:rsidRDefault="00E068AD" w:rsidP="00E068AD">
      <w:pPr>
        <w:rPr>
          <w:rFonts w:ascii="Arial" w:hAnsi="Arial" w:cs="Arial"/>
          <w:color w:val="0D0D0D" w:themeColor="text1" w:themeTint="F2"/>
          <w:sz w:val="24"/>
          <w:szCs w:val="24"/>
        </w:rPr>
      </w:pPr>
      <w:r w:rsidRPr="00E27B7D">
        <w:rPr>
          <w:rFonts w:ascii="Arial" w:hAnsi="Arial" w:cs="Arial"/>
          <w:color w:val="0D0D0D" w:themeColor="text1" w:themeTint="F2"/>
          <w:sz w:val="24"/>
          <w:szCs w:val="24"/>
        </w:rPr>
        <w:t>The establishment of a workplace where employees merely feel good and are inspired to perform their best is influenced by both ethics and organisational culture, which are two extremely essential aspects. Companies frequently strive to persuade their staff to act and speak in a way that is best for the business, but do they also do the same for the staff? Does a company constantly offer a pleasant workplace where everyone is treated fairly and feels safe? Simple: Of course it doesn't, is the response. Many instances of women being treated differently than men have occurred over the years. Despite the fact that they completed the same work, they did not receive the same treatment or compensation.</w:t>
      </w:r>
      <w:r w:rsidR="00495814" w:rsidRPr="00E27B7D">
        <w:rPr>
          <w:rFonts w:ascii="Arial" w:hAnsi="Arial" w:cs="Arial"/>
          <w:sz w:val="24"/>
          <w:szCs w:val="24"/>
        </w:rPr>
        <w:t xml:space="preserve"> </w:t>
      </w:r>
      <w:r w:rsidR="00495814" w:rsidRPr="00E27B7D">
        <w:rPr>
          <w:rFonts w:ascii="Arial" w:hAnsi="Arial" w:cs="Arial"/>
          <w:color w:val="0D0D0D" w:themeColor="text1" w:themeTint="F2"/>
          <w:sz w:val="24"/>
          <w:szCs w:val="24"/>
        </w:rPr>
        <w:t>Despite doing labour that was identical to what a man would have done, they weren't treated equally or paid equally. where the employment prospects and outlook for professional chances for men and women were different solely on the basis of gender.</w:t>
      </w:r>
      <w:r w:rsidR="00E52DB5" w:rsidRPr="00E27B7D">
        <w:rPr>
          <w:rFonts w:ascii="Arial" w:hAnsi="Arial" w:cs="Arial"/>
          <w:sz w:val="24"/>
          <w:szCs w:val="24"/>
        </w:rPr>
        <w:t xml:space="preserve"> </w:t>
      </w:r>
      <w:r w:rsidR="00E52DB5" w:rsidRPr="00E27B7D">
        <w:rPr>
          <w:rFonts w:ascii="Arial" w:hAnsi="Arial" w:cs="Arial"/>
          <w:sz w:val="24"/>
          <w:szCs w:val="24"/>
        </w:rPr>
        <w:t>(Kozlowska, 2020)</w:t>
      </w:r>
    </w:p>
    <w:p w14:paraId="510CD4CA" w14:textId="7386C265" w:rsidR="008B474F" w:rsidRPr="00E27B7D" w:rsidRDefault="008B474F" w:rsidP="008B474F">
      <w:pPr>
        <w:rPr>
          <w:rFonts w:ascii="Arial" w:hAnsi="Arial" w:cs="Arial"/>
          <w:color w:val="0D0D0D" w:themeColor="text1" w:themeTint="F2"/>
          <w:sz w:val="24"/>
          <w:szCs w:val="24"/>
        </w:rPr>
      </w:pPr>
      <w:r w:rsidRPr="00E27B7D">
        <w:rPr>
          <w:rFonts w:ascii="Arial" w:hAnsi="Arial" w:cs="Arial"/>
          <w:color w:val="0D0D0D" w:themeColor="text1" w:themeTint="F2"/>
          <w:sz w:val="24"/>
          <w:szCs w:val="24"/>
        </w:rPr>
        <w:t xml:space="preserve">Your business practises should represent your organization's basic beliefs, ethics, expectations, goals, and overall work environment. This is how organisational culture is established. This can also include employee benefits, which 53% of working professionals believe improve the quality of their work-life balance. However, it's vital to realise that building a great corporate culture requires a lot of work and goes beyond merely offering perks to staff. Simply </w:t>
      </w:r>
      <w:r w:rsidR="00CB3989" w:rsidRPr="00E27B7D">
        <w:rPr>
          <w:rFonts w:ascii="Arial" w:hAnsi="Arial" w:cs="Arial"/>
          <w:color w:val="0D0D0D" w:themeColor="text1" w:themeTint="F2"/>
          <w:sz w:val="24"/>
          <w:szCs w:val="24"/>
        </w:rPr>
        <w:t>put</w:t>
      </w:r>
      <w:r w:rsidRPr="00E27B7D">
        <w:rPr>
          <w:rFonts w:ascii="Arial" w:hAnsi="Arial" w:cs="Arial"/>
          <w:color w:val="0D0D0D" w:themeColor="text1" w:themeTint="F2"/>
          <w:sz w:val="24"/>
          <w:szCs w:val="24"/>
        </w:rPr>
        <w:t>, culture cannot be purchased; it must be created from scratch.</w:t>
      </w:r>
      <w:r w:rsidR="009312D0" w:rsidRPr="00E27B7D">
        <w:rPr>
          <w:rFonts w:ascii="Arial" w:hAnsi="Arial" w:cs="Arial"/>
          <w:color w:val="0D0D0D" w:themeColor="text1" w:themeTint="F2"/>
          <w:sz w:val="24"/>
          <w:szCs w:val="24"/>
        </w:rPr>
        <w:t xml:space="preserve"> </w:t>
      </w:r>
      <w:r w:rsidRPr="00E27B7D">
        <w:rPr>
          <w:rFonts w:ascii="Arial" w:hAnsi="Arial" w:cs="Arial"/>
          <w:color w:val="0D0D0D" w:themeColor="text1" w:themeTint="F2"/>
          <w:sz w:val="24"/>
          <w:szCs w:val="24"/>
        </w:rPr>
        <w:t>Employees are happier, more devoted, and more productive when your culture is strong and your workplace is good.</w:t>
      </w:r>
    </w:p>
    <w:p w14:paraId="2CE5AC08" w14:textId="4F35D491" w:rsidR="00D40B36" w:rsidRPr="00E27B7D" w:rsidRDefault="00D40B36" w:rsidP="00D40B36">
      <w:pPr>
        <w:rPr>
          <w:rFonts w:ascii="Arial" w:hAnsi="Arial" w:cs="Arial"/>
          <w:color w:val="0D0D0D" w:themeColor="text1" w:themeTint="F2"/>
          <w:sz w:val="24"/>
          <w:szCs w:val="24"/>
        </w:rPr>
      </w:pPr>
      <w:r w:rsidRPr="00E27B7D">
        <w:rPr>
          <w:rFonts w:ascii="Arial" w:hAnsi="Arial" w:cs="Arial"/>
          <w:color w:val="0D0D0D" w:themeColor="text1" w:themeTint="F2"/>
          <w:sz w:val="24"/>
          <w:szCs w:val="24"/>
        </w:rPr>
        <w:t>When they should be concentrating on empowering their people and placing their trust in them to make wise decisions and do excellent work, many organisations instead focus on enforcing rigorous rules and inflexible processes. With such procedures in place, workers may feel creatively inhibited and constrained in how they may or cannot perform.But it's necessary to design flexible processes that increase productivity rather than constraining people's behaviour, not to completely abolish rules and procedures. This can involve letting others know when there are changes on certain projects or setting up frequent meetings to go over plans and objectives.</w:t>
      </w:r>
      <w:r w:rsidR="00B96850" w:rsidRPr="00E27B7D">
        <w:rPr>
          <w:rFonts w:ascii="Arial" w:hAnsi="Arial" w:cs="Arial"/>
          <w:sz w:val="24"/>
          <w:szCs w:val="24"/>
        </w:rPr>
        <w:t xml:space="preserve"> </w:t>
      </w:r>
      <w:r w:rsidR="00B96850" w:rsidRPr="00E27B7D">
        <w:rPr>
          <w:rFonts w:ascii="Arial" w:hAnsi="Arial" w:cs="Arial"/>
          <w:sz w:val="24"/>
          <w:szCs w:val="24"/>
        </w:rPr>
        <w:t>(</w:t>
      </w:r>
      <w:r w:rsidR="00B96850" w:rsidRPr="00E27B7D">
        <w:rPr>
          <w:rFonts w:ascii="Arial" w:hAnsi="Arial" w:cs="Arial"/>
          <w:sz w:val="24"/>
          <w:szCs w:val="24"/>
        </w:rPr>
        <w:t>Home</w:t>
      </w:r>
      <w:r w:rsidR="003A25BB" w:rsidRPr="00E27B7D">
        <w:rPr>
          <w:rFonts w:ascii="Arial" w:hAnsi="Arial" w:cs="Arial"/>
          <w:sz w:val="24"/>
          <w:szCs w:val="24"/>
        </w:rPr>
        <w:t>)</w:t>
      </w:r>
    </w:p>
    <w:p w14:paraId="4CB703A0" w14:textId="5E7A3A2F" w:rsidR="008B474F" w:rsidRPr="00E27B7D" w:rsidRDefault="00DC7871" w:rsidP="008B474F">
      <w:pPr>
        <w:rPr>
          <w:rFonts w:ascii="Arial" w:hAnsi="Arial" w:cs="Arial"/>
          <w:color w:val="0D0D0D" w:themeColor="text1" w:themeTint="F2"/>
          <w:sz w:val="24"/>
          <w:szCs w:val="24"/>
        </w:rPr>
      </w:pPr>
      <w:r w:rsidRPr="00E27B7D">
        <w:rPr>
          <w:rFonts w:ascii="Arial" w:hAnsi="Arial" w:cs="Arial"/>
          <w:color w:val="0D0D0D" w:themeColor="text1" w:themeTint="F2"/>
          <w:sz w:val="24"/>
          <w:szCs w:val="24"/>
        </w:rPr>
        <w:t xml:space="preserve">Because the organisational culture is crucial to attaining the competitive advantage in today's competitive business environment, it is crucial to understand it. The Just Eat Plc corporate culture ensures that all employees have a shared goal and that it is closely related to the organization's overall purpose. The employees at Just Eat Plc </w:t>
      </w:r>
      <w:r w:rsidRPr="00E27B7D">
        <w:rPr>
          <w:rFonts w:ascii="Arial" w:hAnsi="Arial" w:cs="Arial"/>
          <w:color w:val="0D0D0D" w:themeColor="text1" w:themeTint="F2"/>
          <w:sz w:val="24"/>
          <w:szCs w:val="24"/>
        </w:rPr>
        <w:lastRenderedPageBreak/>
        <w:t>are able to direct their efforts in the proper directions, provide their best work, and assure a strong commitment to the company since the behaviours, goals, and deeply ingrained philosophies are explicitly aligned.</w:t>
      </w:r>
      <w:r w:rsidR="00EA31B5" w:rsidRPr="00E27B7D">
        <w:rPr>
          <w:rFonts w:ascii="Arial" w:hAnsi="Arial" w:cs="Arial"/>
          <w:sz w:val="24"/>
          <w:szCs w:val="24"/>
        </w:rPr>
        <w:t xml:space="preserve"> </w:t>
      </w:r>
      <w:r w:rsidR="00EA31B5" w:rsidRPr="00E27B7D">
        <w:rPr>
          <w:rFonts w:ascii="Arial" w:hAnsi="Arial" w:cs="Arial"/>
          <w:sz w:val="24"/>
          <w:szCs w:val="24"/>
        </w:rPr>
        <w:t>(</w:t>
      </w:r>
      <w:r w:rsidR="00EA31B5" w:rsidRPr="00E27B7D">
        <w:rPr>
          <w:rFonts w:ascii="Arial" w:hAnsi="Arial" w:cs="Arial"/>
          <w:i/>
          <w:iCs/>
          <w:sz w:val="24"/>
          <w:szCs w:val="24"/>
        </w:rPr>
        <w:t>Organizational</w:t>
      </w:r>
      <w:r w:rsidR="00EA31B5" w:rsidRPr="00E27B7D">
        <w:rPr>
          <w:rFonts w:ascii="Arial" w:hAnsi="Arial" w:cs="Arial"/>
          <w:i/>
          <w:iCs/>
          <w:sz w:val="24"/>
          <w:szCs w:val="24"/>
        </w:rPr>
        <w:t>)</w:t>
      </w:r>
    </w:p>
    <w:p w14:paraId="6D5BCA43" w14:textId="77777777" w:rsidR="00AA745F" w:rsidRPr="00E27B7D" w:rsidRDefault="00AA745F" w:rsidP="008B474F">
      <w:pPr>
        <w:rPr>
          <w:rFonts w:ascii="Arial" w:hAnsi="Arial" w:cs="Arial"/>
          <w:color w:val="FF0000"/>
          <w:sz w:val="24"/>
          <w:szCs w:val="24"/>
        </w:rPr>
      </w:pPr>
    </w:p>
    <w:p w14:paraId="34D11D84" w14:textId="77777777" w:rsidR="00AA745F" w:rsidRPr="00E27B7D" w:rsidRDefault="00AA745F" w:rsidP="008B474F">
      <w:pPr>
        <w:rPr>
          <w:rFonts w:ascii="Arial" w:hAnsi="Arial" w:cs="Arial"/>
          <w:sz w:val="24"/>
          <w:szCs w:val="24"/>
        </w:rPr>
      </w:pPr>
    </w:p>
    <w:p w14:paraId="527EAF48" w14:textId="77777777" w:rsidR="00736171" w:rsidRPr="00E27B7D" w:rsidRDefault="00736171" w:rsidP="00736171">
      <w:pPr>
        <w:rPr>
          <w:rFonts w:ascii="Arial" w:hAnsi="Arial" w:cs="Arial"/>
          <w:sz w:val="24"/>
          <w:szCs w:val="24"/>
        </w:rPr>
      </w:pPr>
      <w:r w:rsidRPr="00E27B7D">
        <w:rPr>
          <w:rFonts w:ascii="Arial" w:hAnsi="Arial" w:cs="Arial"/>
          <w:sz w:val="24"/>
          <w:szCs w:val="24"/>
        </w:rPr>
        <w:t>The organisational culture model was created in 1980 by American management professor Edgar Schein to increase organisational culture visibility. He also described the procedures that must be taken to bring about a cultural shift.</w:t>
      </w:r>
    </w:p>
    <w:p w14:paraId="61174C0C" w14:textId="77777777" w:rsidR="00736171" w:rsidRPr="00E27B7D" w:rsidRDefault="00736171" w:rsidP="00736171">
      <w:pPr>
        <w:rPr>
          <w:rFonts w:ascii="Arial" w:hAnsi="Arial" w:cs="Arial"/>
          <w:sz w:val="24"/>
          <w:szCs w:val="24"/>
        </w:rPr>
      </w:pPr>
      <w:r w:rsidRPr="00E27B7D">
        <w:rPr>
          <w:rFonts w:ascii="Arial" w:hAnsi="Arial" w:cs="Arial"/>
          <w:sz w:val="24"/>
          <w:szCs w:val="24"/>
        </w:rPr>
        <w:t>Edgar Schein asserts that organisations have both direct and indirect mechanisms. By direct methods, Schein's Model of Organizational Culture is affected. This covers excellent conduct, viewpoints, prestige, and appointments.</w:t>
      </w:r>
    </w:p>
    <w:p w14:paraId="55CD61F8" w14:textId="77777777" w:rsidR="00736171" w:rsidRPr="00E27B7D" w:rsidRDefault="00736171" w:rsidP="00736171">
      <w:pPr>
        <w:rPr>
          <w:rFonts w:ascii="Arial" w:hAnsi="Arial" w:cs="Arial"/>
          <w:sz w:val="24"/>
          <w:szCs w:val="24"/>
        </w:rPr>
      </w:pPr>
    </w:p>
    <w:p w14:paraId="4334395D" w14:textId="77777777" w:rsidR="00736171" w:rsidRPr="00E27B7D" w:rsidRDefault="00736171" w:rsidP="00736171">
      <w:pPr>
        <w:rPr>
          <w:rFonts w:ascii="Arial" w:hAnsi="Arial" w:cs="Arial"/>
          <w:sz w:val="24"/>
          <w:szCs w:val="24"/>
        </w:rPr>
      </w:pPr>
      <w:r w:rsidRPr="00E27B7D">
        <w:rPr>
          <w:rFonts w:ascii="Arial" w:hAnsi="Arial" w:cs="Arial"/>
          <w:sz w:val="24"/>
          <w:szCs w:val="24"/>
        </w:rPr>
        <w:t>Although indirect mechanisms do not have a direct impact on corporate culture, they are nonetheless important. This encompasses a company's goal statement, vision, formal policies, corporate identity, customs, and design.</w:t>
      </w:r>
    </w:p>
    <w:p w14:paraId="45898F8F" w14:textId="77777777" w:rsidR="00736171" w:rsidRPr="00E27B7D" w:rsidRDefault="00736171" w:rsidP="00736171">
      <w:pPr>
        <w:rPr>
          <w:rFonts w:ascii="Arial" w:hAnsi="Arial" w:cs="Arial"/>
          <w:sz w:val="24"/>
          <w:szCs w:val="24"/>
        </w:rPr>
      </w:pPr>
      <w:r w:rsidRPr="00E27B7D">
        <w:rPr>
          <w:rFonts w:ascii="Arial" w:hAnsi="Arial" w:cs="Arial"/>
          <w:sz w:val="24"/>
          <w:szCs w:val="24"/>
        </w:rPr>
        <w:t>Levels of Schein's Organizational Culture Model</w:t>
      </w:r>
    </w:p>
    <w:p w14:paraId="49553492" w14:textId="77777777" w:rsidR="00736171" w:rsidRPr="00E27B7D" w:rsidRDefault="00736171" w:rsidP="00736171">
      <w:pPr>
        <w:rPr>
          <w:rFonts w:ascii="Arial" w:hAnsi="Arial" w:cs="Arial"/>
          <w:sz w:val="24"/>
          <w:szCs w:val="24"/>
        </w:rPr>
      </w:pPr>
      <w:r w:rsidRPr="00E27B7D">
        <w:rPr>
          <w:rFonts w:ascii="Arial" w:hAnsi="Arial" w:cs="Arial"/>
          <w:sz w:val="24"/>
          <w:szCs w:val="24"/>
        </w:rPr>
        <w:t>Artifacts and symbols - Artifacts leave marks on an organization's exterior. The organization's visible components include its logos, architecture, structure, operating procedures, and corporate attire. These are distinguishable and apparent to outsiders in addition to being visible to the personnel.</w:t>
      </w:r>
    </w:p>
    <w:p w14:paraId="64CE93C9" w14:textId="77777777" w:rsidR="00736171" w:rsidRPr="00E27B7D" w:rsidRDefault="00736171" w:rsidP="00736171">
      <w:pPr>
        <w:rPr>
          <w:rFonts w:ascii="Arial" w:hAnsi="Arial" w:cs="Arial"/>
          <w:sz w:val="24"/>
          <w:szCs w:val="24"/>
        </w:rPr>
      </w:pPr>
      <w:r w:rsidRPr="00E27B7D">
        <w:rPr>
          <w:rFonts w:ascii="Arial" w:hAnsi="Arial" w:cs="Arial"/>
          <w:sz w:val="24"/>
          <w:szCs w:val="24"/>
        </w:rPr>
        <w:t>Affirmed Values - This relates to moral principles and codes of conduct. How are the organization's plans, goals, and ideologies communicated to the public? When managers' opinions conflict with the foundational tenets of the organisation, issues may result.</w:t>
      </w:r>
    </w:p>
    <w:p w14:paraId="6408828C" w14:textId="77777777" w:rsidR="00736171" w:rsidRPr="00E27B7D" w:rsidRDefault="00736171" w:rsidP="00736171">
      <w:pPr>
        <w:rPr>
          <w:rFonts w:ascii="Arial" w:hAnsi="Arial" w:cs="Arial"/>
          <w:sz w:val="24"/>
          <w:szCs w:val="24"/>
        </w:rPr>
      </w:pPr>
      <w:r w:rsidRPr="00E27B7D">
        <w:rPr>
          <w:rFonts w:ascii="Arial" w:hAnsi="Arial" w:cs="Arial"/>
          <w:sz w:val="24"/>
          <w:szCs w:val="24"/>
        </w:rPr>
        <w:t>Fundamental presumptions - Basic underlying assumptions are felt to be self-evident and unconscious behaviour that is strongly ingrained in business culture. It can be challenging to spot assumptions within oneself.</w:t>
      </w:r>
    </w:p>
    <w:p w14:paraId="358530B8" w14:textId="77777777" w:rsidR="00736171" w:rsidRPr="00E27B7D" w:rsidRDefault="00736171" w:rsidP="00736171">
      <w:pPr>
        <w:rPr>
          <w:rFonts w:ascii="Arial" w:hAnsi="Arial" w:cs="Arial"/>
          <w:sz w:val="24"/>
          <w:szCs w:val="24"/>
        </w:rPr>
      </w:pPr>
      <w:r w:rsidRPr="00E27B7D">
        <w:rPr>
          <w:rFonts w:ascii="Arial" w:hAnsi="Arial" w:cs="Arial"/>
          <w:sz w:val="24"/>
          <w:szCs w:val="24"/>
        </w:rPr>
        <w:t>Points of reference for fostering cultural transformation are also provided by Schein's Organizational Culture Model. Edgar Schein argues that it makes sense to speak with as many people as possible in order to learn about the underlying causes and components of corporate culture. These might serve as the foundation for cultural change. People need to be aware that cultural change is a transformation process, requiring the unlearning of old behaviour before the learning of new behaviour to replace it.</w:t>
      </w:r>
    </w:p>
    <w:p w14:paraId="51AABFFC" w14:textId="05B65265" w:rsidR="00736171" w:rsidRPr="00E27B7D" w:rsidRDefault="000F0EA7" w:rsidP="00736171">
      <w:pPr>
        <w:rPr>
          <w:rFonts w:ascii="Arial" w:hAnsi="Arial" w:cs="Arial"/>
          <w:sz w:val="24"/>
          <w:szCs w:val="24"/>
        </w:rPr>
      </w:pPr>
      <w:r w:rsidRPr="00E27B7D">
        <w:rPr>
          <w:rFonts w:ascii="Arial" w:hAnsi="Arial" w:cs="Arial"/>
          <w:sz w:val="24"/>
          <w:szCs w:val="24"/>
        </w:rPr>
        <w:t xml:space="preserve"> </w:t>
      </w:r>
      <w:r w:rsidRPr="00E27B7D">
        <w:rPr>
          <w:rFonts w:ascii="Arial" w:hAnsi="Arial" w:cs="Arial"/>
          <w:sz w:val="24"/>
          <w:szCs w:val="24"/>
        </w:rPr>
        <w:t>When there is a difference between the desired and the dominant culture, cultural interventions should be made. The personnel department supports senior management in their role as leader. This calls for a thorough plan. A new business style, customer-oriented training, or new branding are insufficient. Performance evaluation and reward of good work are essential.</w:t>
      </w:r>
    </w:p>
    <w:p w14:paraId="1E9408C8" w14:textId="77777777" w:rsidR="00736171" w:rsidRPr="00E27B7D" w:rsidRDefault="00736171" w:rsidP="00736171">
      <w:pPr>
        <w:rPr>
          <w:rFonts w:ascii="Arial" w:hAnsi="Arial" w:cs="Arial"/>
          <w:sz w:val="24"/>
          <w:szCs w:val="24"/>
        </w:rPr>
      </w:pPr>
      <w:r w:rsidRPr="00E27B7D">
        <w:rPr>
          <w:rFonts w:ascii="Arial" w:hAnsi="Arial" w:cs="Arial"/>
          <w:sz w:val="24"/>
          <w:szCs w:val="24"/>
        </w:rPr>
        <w:lastRenderedPageBreak/>
        <w:t>Since Schein's Model of Organizational Culture is based on various layers, it is sometimes used in practise to portray its three levels as an onion model. The outer layer is adaptable and changeable to some extent. It gets more challenging to alter the layer the deeper it is.</w:t>
      </w:r>
    </w:p>
    <w:p w14:paraId="30219927" w14:textId="1533F2C7" w:rsidR="00736171" w:rsidRPr="00E27B7D" w:rsidRDefault="00375C63" w:rsidP="00736171">
      <w:pPr>
        <w:rPr>
          <w:rFonts w:ascii="Arial" w:hAnsi="Arial" w:cs="Arial"/>
          <w:sz w:val="24"/>
          <w:szCs w:val="24"/>
        </w:rPr>
      </w:pPr>
      <w:r w:rsidRPr="00E27B7D">
        <w:rPr>
          <w:rFonts w:ascii="Arial" w:hAnsi="Arial" w:cs="Arial"/>
          <w:sz w:val="24"/>
          <w:szCs w:val="24"/>
        </w:rPr>
        <w:t>The preconceptions are ingrained in the centre of the onion. Values are positioned all around the centre. The artefacts and symbols, which are simpler to change, are found in the outer layers of the onion. The so-called "heroes"—those who currently play or have previously played a key role in the organisation and are valued—might exist between this layer and the layer in which the values are embedded. The base of the onion is an assumption.</w:t>
      </w:r>
    </w:p>
    <w:p w14:paraId="765AAC3E" w14:textId="77777777" w:rsidR="00736171" w:rsidRPr="00E27B7D" w:rsidRDefault="00736171" w:rsidP="00736171">
      <w:pPr>
        <w:rPr>
          <w:rFonts w:ascii="Arial" w:hAnsi="Arial" w:cs="Arial"/>
          <w:color w:val="FF0000"/>
          <w:sz w:val="24"/>
          <w:szCs w:val="24"/>
        </w:rPr>
      </w:pPr>
    </w:p>
    <w:p w14:paraId="0F8EADDA" w14:textId="011BB3FE" w:rsidR="00736171" w:rsidRPr="00E27B7D" w:rsidRDefault="002E087F" w:rsidP="00736171">
      <w:pPr>
        <w:rPr>
          <w:rFonts w:ascii="Arial" w:hAnsi="Arial" w:cs="Arial"/>
          <w:color w:val="7030A0"/>
          <w:sz w:val="24"/>
          <w:szCs w:val="24"/>
        </w:rPr>
      </w:pPr>
      <w:r w:rsidRPr="00E27B7D">
        <w:rPr>
          <w:rFonts w:ascii="Arial" w:hAnsi="Arial" w:cs="Arial"/>
          <w:sz w:val="24"/>
          <w:szCs w:val="24"/>
        </w:rPr>
        <w:t>Edgar Schein's organisational culture model proposes that while practises and behaviour, which constitute the visible aspect of the culture, are moulded by values, values themselves are shaped by basic assumptions. The culture of the workplace isn't created overnight by organisations; rather, it develops through time as a result of lessons learned from past mistakes and a gradual shift in how employees conduct their daily lives</w:t>
      </w:r>
      <w:r w:rsidRPr="00E27B7D">
        <w:rPr>
          <w:rFonts w:ascii="Arial" w:hAnsi="Arial" w:cs="Arial"/>
          <w:color w:val="7030A0"/>
          <w:sz w:val="24"/>
          <w:szCs w:val="24"/>
        </w:rPr>
        <w:t>.</w:t>
      </w:r>
      <w:r w:rsidR="00736171" w:rsidRPr="00E27B7D">
        <w:rPr>
          <w:rFonts w:ascii="Arial" w:hAnsi="Arial" w:cs="Arial"/>
          <w:color w:val="7030A0"/>
          <w:sz w:val="24"/>
          <w:szCs w:val="24"/>
        </w:rPr>
        <w:t>.</w:t>
      </w:r>
      <w:r w:rsidR="000909BF" w:rsidRPr="00E27B7D">
        <w:rPr>
          <w:rFonts w:ascii="Arial" w:hAnsi="Arial" w:cs="Arial"/>
          <w:sz w:val="24"/>
          <w:szCs w:val="24"/>
        </w:rPr>
        <w:t xml:space="preserve"> </w:t>
      </w:r>
      <w:r w:rsidR="000909BF" w:rsidRPr="00E27B7D">
        <w:rPr>
          <w:rFonts w:ascii="Arial" w:hAnsi="Arial" w:cs="Arial"/>
          <w:sz w:val="24"/>
          <w:szCs w:val="24"/>
        </w:rPr>
        <w:t>(Mulder, 2022)</w:t>
      </w:r>
    </w:p>
    <w:p w14:paraId="6FB04A40" w14:textId="77777777" w:rsidR="00736171" w:rsidRPr="00E27B7D" w:rsidRDefault="00736171" w:rsidP="00736171">
      <w:pPr>
        <w:rPr>
          <w:rFonts w:ascii="Arial" w:hAnsi="Arial" w:cs="Arial"/>
          <w:color w:val="7030A0"/>
          <w:sz w:val="24"/>
          <w:szCs w:val="24"/>
          <w:u w:val="single"/>
        </w:rPr>
      </w:pPr>
    </w:p>
    <w:p w14:paraId="591D7315" w14:textId="77777777" w:rsidR="00736171" w:rsidRPr="00E27B7D" w:rsidRDefault="00736171" w:rsidP="00736171">
      <w:pPr>
        <w:rPr>
          <w:rFonts w:ascii="Arial" w:hAnsi="Arial" w:cs="Arial"/>
          <w:color w:val="7030A0"/>
          <w:sz w:val="24"/>
          <w:szCs w:val="24"/>
          <w:u w:val="single"/>
        </w:rPr>
      </w:pPr>
    </w:p>
    <w:p w14:paraId="59D4D3F4" w14:textId="77777777" w:rsidR="00736171" w:rsidRPr="00E27B7D" w:rsidRDefault="00736171" w:rsidP="00736171">
      <w:pPr>
        <w:rPr>
          <w:rFonts w:ascii="Arial" w:hAnsi="Arial" w:cs="Arial"/>
          <w:sz w:val="24"/>
          <w:szCs w:val="24"/>
        </w:rPr>
      </w:pPr>
    </w:p>
    <w:p w14:paraId="7CBCDD03" w14:textId="77777777" w:rsidR="001511FA" w:rsidRPr="00E27B7D" w:rsidRDefault="001511FA">
      <w:pPr>
        <w:rPr>
          <w:rFonts w:ascii="Arial" w:hAnsi="Arial" w:cs="Arial"/>
          <w:color w:val="FF0000"/>
          <w:sz w:val="24"/>
          <w:szCs w:val="24"/>
        </w:rPr>
      </w:pPr>
    </w:p>
    <w:p w14:paraId="43164303" w14:textId="77777777" w:rsidR="00C37692" w:rsidRPr="00E27B7D" w:rsidRDefault="00C37692">
      <w:pPr>
        <w:rPr>
          <w:rFonts w:ascii="Arial" w:hAnsi="Arial" w:cs="Arial"/>
          <w:sz w:val="24"/>
          <w:szCs w:val="24"/>
        </w:rPr>
      </w:pPr>
    </w:p>
    <w:p w14:paraId="4A42A062" w14:textId="77777777" w:rsidR="008B4BD3" w:rsidRPr="00E27B7D" w:rsidRDefault="008B4BD3" w:rsidP="008B4BD3">
      <w:pPr>
        <w:rPr>
          <w:rFonts w:ascii="Arial" w:hAnsi="Arial" w:cs="Arial"/>
          <w:sz w:val="24"/>
          <w:szCs w:val="24"/>
        </w:rPr>
      </w:pPr>
      <w:r w:rsidRPr="00E27B7D">
        <w:rPr>
          <w:rFonts w:ascii="Arial" w:hAnsi="Arial" w:cs="Arial"/>
          <w:sz w:val="24"/>
          <w:szCs w:val="24"/>
        </w:rPr>
        <w:t>Corporate success depends on effective communication. In order for everyone to understand what has to be done and be on the same page, information must be communicated from one person to another. In today's globally connected business environment, this strategy becomes even more crucial. When people from different cultures interact professionally, communication styles will inevitably collide.</w:t>
      </w:r>
    </w:p>
    <w:p w14:paraId="031EBD8A" w14:textId="790FBA5F" w:rsidR="00C37692" w:rsidRPr="00E27B7D" w:rsidRDefault="008B4BD3" w:rsidP="008B4BD3">
      <w:pPr>
        <w:rPr>
          <w:rFonts w:ascii="Arial" w:hAnsi="Arial" w:cs="Arial"/>
          <w:sz w:val="24"/>
          <w:szCs w:val="24"/>
        </w:rPr>
      </w:pPr>
      <w:r w:rsidRPr="00E27B7D">
        <w:rPr>
          <w:rFonts w:ascii="Arial" w:hAnsi="Arial" w:cs="Arial"/>
          <w:sz w:val="24"/>
          <w:szCs w:val="24"/>
        </w:rPr>
        <w:t>This can lead to misunderstandings, disagreements, and even project failures. Therefore, it is critical for businesses to identify potential barriers to cross-cultural communication and take steps to eliminate them.</w:t>
      </w:r>
    </w:p>
    <w:p w14:paraId="129DB11E" w14:textId="33B6855F" w:rsidR="00C37692" w:rsidRPr="00E27B7D" w:rsidRDefault="0023200E">
      <w:pPr>
        <w:rPr>
          <w:rFonts w:ascii="Arial" w:hAnsi="Arial" w:cs="Arial"/>
          <w:sz w:val="24"/>
          <w:szCs w:val="24"/>
        </w:rPr>
      </w:pPr>
      <w:r w:rsidRPr="00E27B7D">
        <w:rPr>
          <w:rFonts w:ascii="Arial" w:hAnsi="Arial" w:cs="Arial"/>
          <w:sz w:val="24"/>
          <w:szCs w:val="24"/>
        </w:rPr>
        <w:t>Communication obstacles may also be caused by stereotypes, prejudice, and discrimination. For instance, if a person from one culture assumes that all people from another culture are lazy, they might find it difficult to communicate with them.</w:t>
      </w:r>
      <w:r w:rsidR="00AD7719" w:rsidRPr="00E27B7D">
        <w:rPr>
          <w:rFonts w:ascii="Arial" w:hAnsi="Arial" w:cs="Arial"/>
          <w:sz w:val="24"/>
          <w:szCs w:val="24"/>
        </w:rPr>
        <w:t xml:space="preserve"> (</w:t>
      </w:r>
      <w:r w:rsidR="00AD7719" w:rsidRPr="00E27B7D">
        <w:rPr>
          <w:rFonts w:ascii="Arial" w:hAnsi="Arial" w:cs="Arial"/>
          <w:sz w:val="24"/>
          <w:szCs w:val="24"/>
        </w:rPr>
        <w:t>Pereira, D. (2022)</w:t>
      </w:r>
    </w:p>
    <w:p w14:paraId="370CB320" w14:textId="0B42A84D" w:rsidR="00B70F4D" w:rsidRPr="00E27B7D" w:rsidRDefault="00B70F4D">
      <w:pPr>
        <w:rPr>
          <w:rFonts w:ascii="Arial" w:hAnsi="Arial" w:cs="Arial"/>
          <w:sz w:val="24"/>
          <w:szCs w:val="24"/>
        </w:rPr>
      </w:pPr>
      <w:r w:rsidRPr="00E27B7D">
        <w:rPr>
          <w:rFonts w:ascii="Arial" w:hAnsi="Arial" w:cs="Arial"/>
          <w:sz w:val="24"/>
          <w:szCs w:val="24"/>
        </w:rPr>
        <w:t>Making sure that your team is aware of what they must do in order to satisfy your goals moving forward can be accomplished by using the BEER method of corrective feedback.</w:t>
      </w:r>
    </w:p>
    <w:p w14:paraId="34F18E8D" w14:textId="77777777" w:rsidR="00906F8F" w:rsidRPr="00E27B7D" w:rsidRDefault="00906F8F" w:rsidP="00906F8F">
      <w:pPr>
        <w:rPr>
          <w:rFonts w:ascii="Arial" w:hAnsi="Arial" w:cs="Arial"/>
          <w:sz w:val="24"/>
          <w:szCs w:val="24"/>
        </w:rPr>
      </w:pPr>
      <w:r w:rsidRPr="00E27B7D">
        <w:rPr>
          <w:rFonts w:ascii="Arial" w:hAnsi="Arial" w:cs="Arial"/>
          <w:sz w:val="24"/>
          <w:szCs w:val="24"/>
        </w:rPr>
        <w:t>The BEER model stands for what?</w:t>
      </w:r>
    </w:p>
    <w:p w14:paraId="1742EEA7" w14:textId="05700161" w:rsidR="00906F8F" w:rsidRPr="00E27B7D" w:rsidRDefault="00906F8F" w:rsidP="00906F8F">
      <w:pPr>
        <w:rPr>
          <w:rFonts w:ascii="Arial" w:hAnsi="Arial" w:cs="Arial"/>
          <w:sz w:val="24"/>
          <w:szCs w:val="24"/>
        </w:rPr>
      </w:pPr>
      <w:r w:rsidRPr="00E27B7D">
        <w:rPr>
          <w:rFonts w:ascii="Arial" w:hAnsi="Arial" w:cs="Arial"/>
          <w:sz w:val="24"/>
          <w:szCs w:val="24"/>
        </w:rPr>
        <w:t>A behaviour is a B.</w:t>
      </w:r>
    </w:p>
    <w:p w14:paraId="209F5F48" w14:textId="1BC6B684" w:rsidR="00906F8F" w:rsidRPr="00E27B7D" w:rsidRDefault="00906F8F" w:rsidP="00906F8F">
      <w:pPr>
        <w:rPr>
          <w:rFonts w:ascii="Arial" w:hAnsi="Arial" w:cs="Arial"/>
          <w:sz w:val="24"/>
          <w:szCs w:val="24"/>
        </w:rPr>
      </w:pPr>
      <w:r w:rsidRPr="00E27B7D">
        <w:rPr>
          <w:rFonts w:ascii="Arial" w:hAnsi="Arial" w:cs="Arial"/>
          <w:sz w:val="24"/>
          <w:szCs w:val="24"/>
        </w:rPr>
        <w:lastRenderedPageBreak/>
        <w:t>What was the action you just saw someone performing?Hey, I want to talk to you about your conduct, or whatever it is you would say, and all you are doing here is describing what you observed in terms of the behaviour.</w:t>
      </w:r>
    </w:p>
    <w:p w14:paraId="1D170A26" w14:textId="77777777" w:rsidR="00906F8F" w:rsidRPr="00E27B7D" w:rsidRDefault="00906F8F" w:rsidP="00906F8F">
      <w:pPr>
        <w:rPr>
          <w:rFonts w:ascii="Arial" w:hAnsi="Arial" w:cs="Arial"/>
          <w:sz w:val="24"/>
          <w:szCs w:val="24"/>
        </w:rPr>
      </w:pPr>
    </w:p>
    <w:p w14:paraId="44D69B29" w14:textId="77777777" w:rsidR="00906F8F" w:rsidRPr="00E27B7D" w:rsidRDefault="00906F8F" w:rsidP="00906F8F">
      <w:pPr>
        <w:rPr>
          <w:rFonts w:ascii="Arial" w:hAnsi="Arial" w:cs="Arial"/>
          <w:sz w:val="24"/>
          <w:szCs w:val="24"/>
        </w:rPr>
      </w:pPr>
      <w:r w:rsidRPr="00E27B7D">
        <w:rPr>
          <w:rFonts w:ascii="Arial" w:hAnsi="Arial" w:cs="Arial"/>
          <w:sz w:val="24"/>
          <w:szCs w:val="24"/>
        </w:rPr>
        <w:t>"E" stands for "effect."</w:t>
      </w:r>
    </w:p>
    <w:p w14:paraId="15B39E04" w14:textId="323ACBD6" w:rsidR="00C37692" w:rsidRPr="00E27B7D" w:rsidRDefault="00906F8F" w:rsidP="00906F8F">
      <w:pPr>
        <w:rPr>
          <w:rFonts w:ascii="Arial" w:hAnsi="Arial" w:cs="Arial"/>
          <w:sz w:val="24"/>
          <w:szCs w:val="24"/>
        </w:rPr>
      </w:pPr>
      <w:r w:rsidRPr="00E27B7D">
        <w:rPr>
          <w:rFonts w:ascii="Arial" w:hAnsi="Arial" w:cs="Arial"/>
          <w:sz w:val="24"/>
          <w:szCs w:val="24"/>
        </w:rPr>
        <w:t>What impact does that behaviour have on the team's output or on the other players?You may therefore say, "Hey, when you don't follow the protocols, it causes quality problems and increases our scrap rate." That is the action and result.</w:t>
      </w:r>
    </w:p>
    <w:p w14:paraId="6E8731BD" w14:textId="77777777" w:rsidR="00D43A94" w:rsidRPr="00E27B7D" w:rsidRDefault="00D43A94" w:rsidP="00906F8F">
      <w:pPr>
        <w:rPr>
          <w:rFonts w:ascii="Arial" w:hAnsi="Arial" w:cs="Arial"/>
          <w:sz w:val="24"/>
          <w:szCs w:val="24"/>
        </w:rPr>
      </w:pPr>
    </w:p>
    <w:p w14:paraId="1C0C51D0" w14:textId="77777777" w:rsidR="00D43A94" w:rsidRPr="00E27B7D" w:rsidRDefault="00D43A94" w:rsidP="00D43A94">
      <w:pPr>
        <w:rPr>
          <w:rFonts w:ascii="Arial" w:hAnsi="Arial" w:cs="Arial"/>
          <w:sz w:val="24"/>
          <w:szCs w:val="24"/>
        </w:rPr>
      </w:pPr>
      <w:r w:rsidRPr="00E27B7D">
        <w:rPr>
          <w:rFonts w:ascii="Arial" w:hAnsi="Arial" w:cs="Arial"/>
          <w:sz w:val="24"/>
          <w:szCs w:val="24"/>
        </w:rPr>
        <w:t>E represents expectancy.</w:t>
      </w:r>
    </w:p>
    <w:p w14:paraId="1185CA15" w14:textId="08A6C120" w:rsidR="00D43A94" w:rsidRPr="00E27B7D" w:rsidRDefault="00D43A94" w:rsidP="00D43A94">
      <w:pPr>
        <w:rPr>
          <w:rFonts w:ascii="Arial" w:hAnsi="Arial" w:cs="Arial"/>
          <w:sz w:val="24"/>
          <w:szCs w:val="24"/>
        </w:rPr>
      </w:pPr>
      <w:r w:rsidRPr="00E27B7D">
        <w:rPr>
          <w:rFonts w:ascii="Arial" w:hAnsi="Arial" w:cs="Arial"/>
          <w:sz w:val="24"/>
          <w:szCs w:val="24"/>
        </w:rPr>
        <w:t>What conduct do you want to witness, and what are the expectations? Inform them of your goals. Then the outcome is stated, "In the future, you must... so that."</w:t>
      </w:r>
    </w:p>
    <w:p w14:paraId="0A35F577" w14:textId="77777777" w:rsidR="00D43A94" w:rsidRPr="00E27B7D" w:rsidRDefault="00D43A94" w:rsidP="00D43A94">
      <w:pPr>
        <w:rPr>
          <w:rFonts w:ascii="Arial" w:hAnsi="Arial" w:cs="Arial"/>
          <w:sz w:val="24"/>
          <w:szCs w:val="24"/>
        </w:rPr>
      </w:pPr>
      <w:r w:rsidRPr="00E27B7D">
        <w:rPr>
          <w:rFonts w:ascii="Arial" w:hAnsi="Arial" w:cs="Arial"/>
          <w:sz w:val="24"/>
          <w:szCs w:val="24"/>
        </w:rPr>
        <w:t>R is short for outcome.</w:t>
      </w:r>
    </w:p>
    <w:p w14:paraId="720B0E56" w14:textId="45C3A3E6" w:rsidR="00C37692" w:rsidRPr="00E27B7D" w:rsidRDefault="00D43A94" w:rsidP="00D43A94">
      <w:pPr>
        <w:rPr>
          <w:rFonts w:ascii="Arial" w:hAnsi="Arial" w:cs="Arial"/>
          <w:sz w:val="24"/>
          <w:szCs w:val="24"/>
        </w:rPr>
      </w:pPr>
      <w:r w:rsidRPr="00E27B7D">
        <w:rPr>
          <w:rFonts w:ascii="Arial" w:hAnsi="Arial" w:cs="Arial"/>
          <w:sz w:val="24"/>
          <w:szCs w:val="24"/>
        </w:rPr>
        <w:t>What outcome do you hope to achieve? After stating your expectations, say this.</w:t>
      </w:r>
      <w:r w:rsidR="00D84E9B" w:rsidRPr="00E27B7D">
        <w:rPr>
          <w:rFonts w:ascii="Arial" w:hAnsi="Arial" w:cs="Arial"/>
          <w:sz w:val="24"/>
          <w:szCs w:val="24"/>
        </w:rPr>
        <w:t xml:space="preserve"> </w:t>
      </w:r>
      <w:r w:rsidR="00D84E9B" w:rsidRPr="00E27B7D">
        <w:rPr>
          <w:rFonts w:ascii="Arial" w:hAnsi="Arial" w:cs="Arial"/>
          <w:sz w:val="24"/>
          <w:szCs w:val="24"/>
        </w:rPr>
        <w:t>(</w:t>
      </w:r>
      <w:r w:rsidR="00D84E9B" w:rsidRPr="00E27B7D">
        <w:rPr>
          <w:rFonts w:ascii="Arial" w:hAnsi="Arial" w:cs="Arial"/>
          <w:sz w:val="24"/>
          <w:szCs w:val="24"/>
        </w:rPr>
        <w:t xml:space="preserve">beer </w:t>
      </w:r>
      <w:r w:rsidR="00D84E9B" w:rsidRPr="00E27B7D">
        <w:rPr>
          <w:rFonts w:ascii="Arial" w:hAnsi="Arial" w:cs="Arial"/>
          <w:sz w:val="24"/>
          <w:szCs w:val="24"/>
        </w:rPr>
        <w:t>2021)</w:t>
      </w:r>
    </w:p>
    <w:p w14:paraId="6CC34FA1" w14:textId="77777777" w:rsidR="00C37692" w:rsidRPr="00E27B7D" w:rsidRDefault="00C37692">
      <w:pPr>
        <w:rPr>
          <w:rFonts w:ascii="Arial" w:hAnsi="Arial" w:cs="Arial"/>
          <w:sz w:val="24"/>
          <w:szCs w:val="24"/>
        </w:rPr>
      </w:pPr>
    </w:p>
    <w:p w14:paraId="44A5AB9A" w14:textId="18055111" w:rsidR="00317100" w:rsidRPr="00E27B7D" w:rsidRDefault="00317100" w:rsidP="00317100">
      <w:pPr>
        <w:rPr>
          <w:rFonts w:ascii="Arial" w:hAnsi="Arial" w:cs="Arial"/>
          <w:sz w:val="24"/>
          <w:szCs w:val="24"/>
        </w:rPr>
      </w:pPr>
      <w:r w:rsidRPr="00E27B7D">
        <w:rPr>
          <w:rFonts w:ascii="Arial" w:hAnsi="Arial" w:cs="Arial"/>
          <w:sz w:val="24"/>
          <w:szCs w:val="24"/>
        </w:rPr>
        <w:t>Just eat has an open corporate culture is fundamental to all we do, and we have a global presence in 25 markets with staff members representing almost 100 different nationalities. We offer an exclusive inclusive culture where everyone feels like they actually belong. We also think that diversity of thought and culture is essential for enabling us to accept fresh viewpoints, spur innovation, and create new possibilities.</w:t>
      </w:r>
    </w:p>
    <w:p w14:paraId="72E0615A" w14:textId="4FC8B351" w:rsidR="00C37692" w:rsidRPr="00E27B7D" w:rsidRDefault="00317100" w:rsidP="00317100">
      <w:pPr>
        <w:rPr>
          <w:rFonts w:ascii="Arial" w:hAnsi="Arial" w:cs="Arial"/>
          <w:sz w:val="24"/>
          <w:szCs w:val="24"/>
        </w:rPr>
      </w:pPr>
      <w:r w:rsidRPr="00E27B7D">
        <w:rPr>
          <w:rFonts w:ascii="Arial" w:hAnsi="Arial" w:cs="Arial"/>
          <w:sz w:val="24"/>
          <w:szCs w:val="24"/>
        </w:rPr>
        <w:t>We're dedicated to helping and enabling our employees to feel their best and bring their most genuine selves to work, which is why we also place a strong emphasis on mental health, wellbeing, and empowering and connecting with one another so that we can all learn from one another. All of it is a part of the ideals and culture that Just Eat Takeaway upholds.</w:t>
      </w:r>
      <w:r w:rsidR="000A00F7" w:rsidRPr="00E27B7D">
        <w:rPr>
          <w:rFonts w:ascii="Arial" w:hAnsi="Arial" w:cs="Arial"/>
          <w:sz w:val="24"/>
          <w:szCs w:val="24"/>
        </w:rPr>
        <w:t xml:space="preserve"> </w:t>
      </w:r>
      <w:r w:rsidR="000A00F7" w:rsidRPr="00E27B7D">
        <w:rPr>
          <w:rFonts w:ascii="Arial" w:hAnsi="Arial" w:cs="Arial"/>
          <w:sz w:val="24"/>
          <w:szCs w:val="24"/>
        </w:rPr>
        <w:t>(</w:t>
      </w:r>
      <w:r w:rsidR="000A00F7" w:rsidRPr="00E27B7D">
        <w:rPr>
          <w:rFonts w:ascii="Arial" w:hAnsi="Arial" w:cs="Arial"/>
          <w:sz w:val="24"/>
          <w:szCs w:val="24"/>
        </w:rPr>
        <w:t>jobse</w:t>
      </w:r>
      <w:r w:rsidR="002E6995" w:rsidRPr="00E27B7D">
        <w:rPr>
          <w:rFonts w:ascii="Arial" w:hAnsi="Arial" w:cs="Arial"/>
          <w:sz w:val="24"/>
          <w:szCs w:val="24"/>
        </w:rPr>
        <w:t>arch</w:t>
      </w:r>
      <w:r w:rsidR="000A00F7" w:rsidRPr="00E27B7D">
        <w:rPr>
          <w:rFonts w:ascii="Arial" w:hAnsi="Arial" w:cs="Arial"/>
          <w:sz w:val="24"/>
          <w:szCs w:val="24"/>
        </w:rPr>
        <w:t>)</w:t>
      </w:r>
    </w:p>
    <w:p w14:paraId="178A2623" w14:textId="77777777" w:rsidR="00C37692" w:rsidRPr="00E27B7D" w:rsidRDefault="00C37692">
      <w:pPr>
        <w:rPr>
          <w:rFonts w:ascii="Arial" w:hAnsi="Arial" w:cs="Arial"/>
          <w:sz w:val="24"/>
          <w:szCs w:val="24"/>
        </w:rPr>
      </w:pPr>
    </w:p>
    <w:p w14:paraId="6F837887" w14:textId="77777777" w:rsidR="00C37692" w:rsidRPr="00E27B7D" w:rsidRDefault="00C37692">
      <w:pPr>
        <w:rPr>
          <w:rFonts w:ascii="Arial" w:hAnsi="Arial" w:cs="Arial"/>
          <w:sz w:val="24"/>
          <w:szCs w:val="24"/>
        </w:rPr>
      </w:pPr>
    </w:p>
    <w:p w14:paraId="0A404F20" w14:textId="77777777" w:rsidR="00C37692" w:rsidRPr="00E27B7D" w:rsidRDefault="00C37692">
      <w:pPr>
        <w:rPr>
          <w:rFonts w:ascii="Arial" w:hAnsi="Arial" w:cs="Arial"/>
          <w:sz w:val="24"/>
          <w:szCs w:val="24"/>
        </w:rPr>
      </w:pPr>
    </w:p>
    <w:p w14:paraId="7ED51B1C" w14:textId="77777777" w:rsidR="00C37692" w:rsidRPr="00E27B7D" w:rsidRDefault="00C37692">
      <w:pPr>
        <w:rPr>
          <w:rFonts w:ascii="Arial" w:hAnsi="Arial" w:cs="Arial"/>
          <w:sz w:val="24"/>
          <w:szCs w:val="24"/>
        </w:rPr>
      </w:pPr>
    </w:p>
    <w:p w14:paraId="0A9D8D5B" w14:textId="77777777" w:rsidR="00C37692" w:rsidRPr="00E27B7D" w:rsidRDefault="00C37692">
      <w:pPr>
        <w:rPr>
          <w:rFonts w:ascii="Arial" w:hAnsi="Arial" w:cs="Arial"/>
          <w:sz w:val="24"/>
          <w:szCs w:val="24"/>
        </w:rPr>
      </w:pPr>
    </w:p>
    <w:p w14:paraId="36BEE6E2" w14:textId="77777777" w:rsidR="00C37692" w:rsidRPr="00E27B7D" w:rsidRDefault="00C37692">
      <w:pPr>
        <w:rPr>
          <w:rFonts w:ascii="Arial" w:hAnsi="Arial" w:cs="Arial"/>
          <w:sz w:val="24"/>
          <w:szCs w:val="24"/>
        </w:rPr>
      </w:pPr>
    </w:p>
    <w:p w14:paraId="6C6389FE" w14:textId="77777777" w:rsidR="00C37692" w:rsidRPr="00E27B7D" w:rsidRDefault="00C37692">
      <w:pPr>
        <w:rPr>
          <w:rFonts w:ascii="Arial" w:hAnsi="Arial" w:cs="Arial"/>
          <w:sz w:val="24"/>
          <w:szCs w:val="24"/>
        </w:rPr>
      </w:pPr>
    </w:p>
    <w:p w14:paraId="58DADF56" w14:textId="77777777" w:rsidR="00E27B7D" w:rsidRDefault="00E27B7D">
      <w:pPr>
        <w:rPr>
          <w:u w:val="single"/>
        </w:rPr>
      </w:pPr>
    </w:p>
    <w:p w14:paraId="3C45C593" w14:textId="77777777" w:rsidR="00E27B7D" w:rsidRDefault="00E27B7D">
      <w:pPr>
        <w:rPr>
          <w:u w:val="single"/>
        </w:rPr>
      </w:pPr>
    </w:p>
    <w:p w14:paraId="2AA4B231" w14:textId="5DF933D1" w:rsidR="00C37692" w:rsidRDefault="00C37692">
      <w:pPr>
        <w:rPr>
          <w:u w:val="single"/>
        </w:rPr>
      </w:pPr>
      <w:r w:rsidRPr="00C37692">
        <w:rPr>
          <w:u w:val="single"/>
        </w:rPr>
        <w:lastRenderedPageBreak/>
        <w:t>References</w:t>
      </w:r>
    </w:p>
    <w:p w14:paraId="25B14449" w14:textId="77777777" w:rsidR="00E27B7D" w:rsidRDefault="00E27B7D" w:rsidP="00B1757C">
      <w:pPr>
        <w:pStyle w:val="NormalWeb"/>
        <w:rPr>
          <w:rFonts w:ascii="Arial" w:hAnsi="Arial" w:cs="Arial"/>
          <w:i/>
          <w:iCs/>
          <w:sz w:val="16"/>
          <w:szCs w:val="16"/>
        </w:rPr>
      </w:pPr>
    </w:p>
    <w:p w14:paraId="2B93BE53" w14:textId="77777777" w:rsidR="00E27B7D" w:rsidRDefault="00E27B7D" w:rsidP="00B1757C">
      <w:pPr>
        <w:pStyle w:val="NormalWeb"/>
        <w:rPr>
          <w:rFonts w:ascii="Arial" w:hAnsi="Arial" w:cs="Arial"/>
          <w:i/>
          <w:iCs/>
          <w:sz w:val="16"/>
          <w:szCs w:val="16"/>
        </w:rPr>
      </w:pPr>
    </w:p>
    <w:p w14:paraId="7625A684" w14:textId="1C956D6D" w:rsidR="00BD073C" w:rsidRPr="00E27B7D" w:rsidRDefault="00BD073C" w:rsidP="00B1757C">
      <w:pPr>
        <w:pStyle w:val="NormalWeb"/>
        <w:rPr>
          <w:rFonts w:ascii="Arial" w:hAnsi="Arial" w:cs="Arial"/>
          <w:sz w:val="16"/>
          <w:szCs w:val="16"/>
        </w:rPr>
      </w:pPr>
      <w:r w:rsidRPr="00E27B7D">
        <w:rPr>
          <w:rFonts w:ascii="Arial" w:hAnsi="Arial" w:cs="Arial"/>
          <w:i/>
          <w:iCs/>
          <w:sz w:val="16"/>
          <w:szCs w:val="16"/>
        </w:rPr>
        <w:t>The beer method</w:t>
      </w:r>
      <w:r w:rsidRPr="00E27B7D">
        <w:rPr>
          <w:rFonts w:ascii="Arial" w:hAnsi="Arial" w:cs="Arial"/>
          <w:sz w:val="16"/>
          <w:szCs w:val="16"/>
        </w:rPr>
        <w:t xml:space="preserve"> (2021) </w:t>
      </w:r>
      <w:r w:rsidRPr="00E27B7D">
        <w:rPr>
          <w:rFonts w:ascii="Arial" w:hAnsi="Arial" w:cs="Arial"/>
          <w:i/>
          <w:iCs/>
          <w:sz w:val="16"/>
          <w:szCs w:val="16"/>
        </w:rPr>
        <w:t>Unique Training &amp; Development</w:t>
      </w:r>
      <w:r w:rsidRPr="00E27B7D">
        <w:rPr>
          <w:rFonts w:ascii="Arial" w:hAnsi="Arial" w:cs="Arial"/>
          <w:sz w:val="16"/>
          <w:szCs w:val="16"/>
        </w:rPr>
        <w:t xml:space="preserve">. Available at: https://uniquedevelopment.com/blog/podcast/the-beer-method/ (Accessed: November 17, 2022). </w:t>
      </w:r>
    </w:p>
    <w:p w14:paraId="62024B1A" w14:textId="77777777" w:rsidR="00FC758C" w:rsidRPr="00E27B7D" w:rsidRDefault="00FC758C" w:rsidP="00FC758C">
      <w:pPr>
        <w:pStyle w:val="NormalWeb"/>
        <w:ind w:left="567" w:hanging="567"/>
        <w:rPr>
          <w:rFonts w:ascii="Arial" w:hAnsi="Arial" w:cs="Arial"/>
          <w:sz w:val="16"/>
          <w:szCs w:val="16"/>
        </w:rPr>
      </w:pPr>
      <w:r w:rsidRPr="00E27B7D">
        <w:rPr>
          <w:rFonts w:ascii="Arial" w:hAnsi="Arial" w:cs="Arial"/>
          <w:i/>
          <w:iCs/>
          <w:sz w:val="16"/>
          <w:szCs w:val="16"/>
        </w:rPr>
        <w:t>External factors - external factors - national 5 business management revision - BBC bitesize</w:t>
      </w:r>
      <w:r w:rsidRPr="00E27B7D">
        <w:rPr>
          <w:rFonts w:ascii="Arial" w:hAnsi="Arial" w:cs="Arial"/>
          <w:sz w:val="16"/>
          <w:szCs w:val="16"/>
        </w:rPr>
        <w:t xml:space="preserve"> (no date) </w:t>
      </w:r>
      <w:r w:rsidRPr="00E27B7D">
        <w:rPr>
          <w:rFonts w:ascii="Arial" w:hAnsi="Arial" w:cs="Arial"/>
          <w:i/>
          <w:iCs/>
          <w:sz w:val="16"/>
          <w:szCs w:val="16"/>
        </w:rPr>
        <w:t>BBC News</w:t>
      </w:r>
      <w:r w:rsidRPr="00E27B7D">
        <w:rPr>
          <w:rFonts w:ascii="Arial" w:hAnsi="Arial" w:cs="Arial"/>
          <w:sz w:val="16"/>
          <w:szCs w:val="16"/>
        </w:rPr>
        <w:t xml:space="preserve">. BBC. Available at: https://www.bbc.co.uk/bitesize/guides/zgfrpbk/revision/1 (Accessed: November 17, 2022). </w:t>
      </w:r>
    </w:p>
    <w:p w14:paraId="76B4238B" w14:textId="77777777" w:rsidR="00FC758C" w:rsidRPr="00E27B7D" w:rsidRDefault="00FC758C" w:rsidP="00BD073C">
      <w:pPr>
        <w:pStyle w:val="NormalWeb"/>
        <w:ind w:left="567" w:hanging="567"/>
        <w:rPr>
          <w:rFonts w:ascii="Arial" w:hAnsi="Arial" w:cs="Arial"/>
          <w:sz w:val="16"/>
          <w:szCs w:val="16"/>
        </w:rPr>
      </w:pPr>
    </w:p>
    <w:p w14:paraId="585029B2" w14:textId="77777777" w:rsidR="00421C08" w:rsidRPr="00E27B7D" w:rsidRDefault="00421C08" w:rsidP="00B1757C">
      <w:pPr>
        <w:pStyle w:val="NormalWeb"/>
        <w:rPr>
          <w:rFonts w:ascii="Arial" w:hAnsi="Arial" w:cs="Arial"/>
          <w:sz w:val="16"/>
          <w:szCs w:val="16"/>
        </w:rPr>
      </w:pPr>
      <w:r w:rsidRPr="00E27B7D">
        <w:rPr>
          <w:rFonts w:ascii="Arial" w:hAnsi="Arial" w:cs="Arial"/>
          <w:i/>
          <w:iCs/>
          <w:sz w:val="16"/>
          <w:szCs w:val="16"/>
        </w:rPr>
        <w:t>Home</w:t>
      </w:r>
      <w:r w:rsidRPr="00E27B7D">
        <w:rPr>
          <w:rFonts w:ascii="Arial" w:hAnsi="Arial" w:cs="Arial"/>
          <w:sz w:val="16"/>
          <w:szCs w:val="16"/>
        </w:rPr>
        <w:t xml:space="preserve"> (no date) </w:t>
      </w:r>
      <w:r w:rsidRPr="00E27B7D">
        <w:rPr>
          <w:rFonts w:ascii="Arial" w:hAnsi="Arial" w:cs="Arial"/>
          <w:i/>
          <w:iCs/>
          <w:sz w:val="16"/>
          <w:szCs w:val="16"/>
        </w:rPr>
        <w:t>MindTools</w:t>
      </w:r>
      <w:r w:rsidRPr="00E27B7D">
        <w:rPr>
          <w:rFonts w:ascii="Arial" w:hAnsi="Arial" w:cs="Arial"/>
          <w:sz w:val="16"/>
          <w:szCs w:val="16"/>
        </w:rPr>
        <w:t xml:space="preserve">. Available at: https://www.mindtools.com/amgqesi/coping-with-change (Accessed: November 17, 2022). </w:t>
      </w:r>
    </w:p>
    <w:p w14:paraId="5765A1C5" w14:textId="77777777" w:rsidR="00421C08" w:rsidRPr="00E27B7D" w:rsidRDefault="00421C08" w:rsidP="00BD073C">
      <w:pPr>
        <w:pStyle w:val="NormalWeb"/>
        <w:ind w:left="567" w:hanging="567"/>
        <w:rPr>
          <w:rFonts w:ascii="Arial" w:hAnsi="Arial" w:cs="Arial"/>
          <w:sz w:val="16"/>
          <w:szCs w:val="16"/>
        </w:rPr>
      </w:pPr>
    </w:p>
    <w:p w14:paraId="62FEEED5" w14:textId="77777777" w:rsidR="001F0C6C" w:rsidRPr="00E27B7D" w:rsidRDefault="001F0C6C" w:rsidP="001F0C6C">
      <w:pPr>
        <w:pStyle w:val="NormalWeb"/>
        <w:ind w:left="567" w:hanging="567"/>
        <w:rPr>
          <w:rFonts w:ascii="Arial" w:hAnsi="Arial" w:cs="Arial"/>
          <w:sz w:val="16"/>
          <w:szCs w:val="16"/>
        </w:rPr>
      </w:pPr>
      <w:r w:rsidRPr="00E27B7D">
        <w:rPr>
          <w:rFonts w:ascii="Arial" w:hAnsi="Arial" w:cs="Arial"/>
          <w:sz w:val="16"/>
          <w:szCs w:val="16"/>
        </w:rPr>
        <w:t xml:space="preserve">Kozlowska, N. (2020) </w:t>
      </w:r>
      <w:r w:rsidRPr="00E27B7D">
        <w:rPr>
          <w:rFonts w:ascii="Arial" w:hAnsi="Arial" w:cs="Arial"/>
          <w:i/>
          <w:iCs/>
          <w:sz w:val="16"/>
          <w:szCs w:val="16"/>
        </w:rPr>
        <w:t>Ethics and organizational culture</w:t>
      </w:r>
      <w:r w:rsidRPr="00E27B7D">
        <w:rPr>
          <w:rFonts w:ascii="Arial" w:hAnsi="Arial" w:cs="Arial"/>
          <w:sz w:val="16"/>
          <w:szCs w:val="16"/>
        </w:rPr>
        <w:t xml:space="preserve">, </w:t>
      </w:r>
      <w:r w:rsidRPr="00E27B7D">
        <w:rPr>
          <w:rFonts w:ascii="Arial" w:hAnsi="Arial" w:cs="Arial"/>
          <w:i/>
          <w:iCs/>
          <w:sz w:val="16"/>
          <w:szCs w:val="16"/>
        </w:rPr>
        <w:t>Medium</w:t>
      </w:r>
      <w:r w:rsidRPr="00E27B7D">
        <w:rPr>
          <w:rFonts w:ascii="Arial" w:hAnsi="Arial" w:cs="Arial"/>
          <w:sz w:val="16"/>
          <w:szCs w:val="16"/>
        </w:rPr>
        <w:t xml:space="preserve">. Ethics, Organisations and Society. Available at: https://medium.com/ethics-organisations-and-society/ethics-and-organizational-culture-195e96d5c0c8 (Accessed: November 17, 2022). </w:t>
      </w:r>
    </w:p>
    <w:p w14:paraId="02768AF5" w14:textId="77777777" w:rsidR="00F95E8C" w:rsidRPr="00E27B7D" w:rsidRDefault="00F95E8C" w:rsidP="00F95E8C">
      <w:pPr>
        <w:pStyle w:val="NormalWeb"/>
        <w:ind w:left="567" w:hanging="567"/>
        <w:rPr>
          <w:rFonts w:ascii="Arial" w:hAnsi="Arial" w:cs="Arial"/>
          <w:sz w:val="16"/>
          <w:szCs w:val="16"/>
        </w:rPr>
      </w:pPr>
      <w:r w:rsidRPr="00E27B7D">
        <w:rPr>
          <w:rFonts w:ascii="Arial" w:hAnsi="Arial" w:cs="Arial"/>
          <w:i/>
          <w:iCs/>
          <w:sz w:val="16"/>
          <w:szCs w:val="16"/>
        </w:rPr>
        <w:t>Just eat business model: The online 'takeaway' services explained</w:t>
      </w:r>
      <w:r w:rsidRPr="00E27B7D">
        <w:rPr>
          <w:rFonts w:ascii="Arial" w:hAnsi="Arial" w:cs="Arial"/>
          <w:sz w:val="16"/>
          <w:szCs w:val="16"/>
        </w:rPr>
        <w:t xml:space="preserve"> (2021) </w:t>
      </w:r>
      <w:r w:rsidRPr="00E27B7D">
        <w:rPr>
          <w:rFonts w:ascii="Arial" w:hAnsi="Arial" w:cs="Arial"/>
          <w:i/>
          <w:iCs/>
          <w:sz w:val="16"/>
          <w:szCs w:val="16"/>
        </w:rPr>
        <w:t>JungleWorks</w:t>
      </w:r>
      <w:r w:rsidRPr="00E27B7D">
        <w:rPr>
          <w:rFonts w:ascii="Arial" w:hAnsi="Arial" w:cs="Arial"/>
          <w:sz w:val="16"/>
          <w:szCs w:val="16"/>
        </w:rPr>
        <w:t xml:space="preserve">. Available at: https://jungleworks.com/just-eat-the-online-takeaway-business-model-explained/ (Accessed: November 17, 2022). </w:t>
      </w:r>
    </w:p>
    <w:p w14:paraId="70D0652F" w14:textId="77777777" w:rsidR="0084524D" w:rsidRPr="00E27B7D" w:rsidRDefault="0084524D" w:rsidP="0084524D">
      <w:pPr>
        <w:pStyle w:val="NormalWeb"/>
        <w:ind w:left="567" w:hanging="567"/>
        <w:rPr>
          <w:rFonts w:ascii="Arial" w:hAnsi="Arial" w:cs="Arial"/>
          <w:sz w:val="16"/>
          <w:szCs w:val="16"/>
        </w:rPr>
      </w:pPr>
      <w:r w:rsidRPr="00E27B7D">
        <w:rPr>
          <w:rFonts w:ascii="Arial" w:hAnsi="Arial" w:cs="Arial"/>
          <w:i/>
          <w:iCs/>
          <w:sz w:val="16"/>
          <w:szCs w:val="16"/>
        </w:rPr>
        <w:t>Just eat takeaway.com annual report 2021 and earlier</w:t>
      </w:r>
      <w:r w:rsidRPr="00E27B7D">
        <w:rPr>
          <w:rFonts w:ascii="Arial" w:hAnsi="Arial" w:cs="Arial"/>
          <w:sz w:val="16"/>
          <w:szCs w:val="16"/>
        </w:rPr>
        <w:t xml:space="preserve"> (no date) </w:t>
      </w:r>
      <w:r w:rsidRPr="00E27B7D">
        <w:rPr>
          <w:rFonts w:ascii="Arial" w:hAnsi="Arial" w:cs="Arial"/>
          <w:i/>
          <w:iCs/>
          <w:sz w:val="16"/>
          <w:szCs w:val="16"/>
        </w:rPr>
        <w:t>Annreports</w:t>
      </w:r>
      <w:r w:rsidRPr="00E27B7D">
        <w:rPr>
          <w:rFonts w:ascii="Arial" w:hAnsi="Arial" w:cs="Arial"/>
          <w:sz w:val="16"/>
          <w:szCs w:val="16"/>
        </w:rPr>
        <w:t xml:space="preserve">. Available at: https://www.annreports.com/just-eat-takeawaycom/ (Accessed: November 17, 2022). </w:t>
      </w:r>
    </w:p>
    <w:p w14:paraId="0703BB37" w14:textId="77777777" w:rsidR="0084524D" w:rsidRPr="00E27B7D" w:rsidRDefault="0084524D" w:rsidP="00F95E8C">
      <w:pPr>
        <w:pStyle w:val="NormalWeb"/>
        <w:ind w:left="567" w:hanging="567"/>
        <w:rPr>
          <w:rFonts w:ascii="Arial" w:hAnsi="Arial" w:cs="Arial"/>
          <w:sz w:val="16"/>
          <w:szCs w:val="16"/>
        </w:rPr>
      </w:pPr>
    </w:p>
    <w:p w14:paraId="675383A3" w14:textId="77777777" w:rsidR="00030C46" w:rsidRPr="00E27B7D" w:rsidRDefault="00030C46" w:rsidP="00030C46">
      <w:pPr>
        <w:pStyle w:val="NormalWeb"/>
        <w:ind w:left="567" w:hanging="567"/>
        <w:rPr>
          <w:rFonts w:ascii="Arial" w:hAnsi="Arial" w:cs="Arial"/>
          <w:sz w:val="16"/>
          <w:szCs w:val="16"/>
        </w:rPr>
      </w:pPr>
      <w:r w:rsidRPr="00E27B7D">
        <w:rPr>
          <w:rFonts w:ascii="Arial" w:hAnsi="Arial" w:cs="Arial"/>
          <w:sz w:val="16"/>
          <w:szCs w:val="16"/>
        </w:rPr>
        <w:t xml:space="preserve">Kenton, W. (2022) </w:t>
      </w:r>
      <w:r w:rsidRPr="00E27B7D">
        <w:rPr>
          <w:rFonts w:ascii="Arial" w:hAnsi="Arial" w:cs="Arial"/>
          <w:i/>
          <w:iCs/>
          <w:sz w:val="16"/>
          <w:szCs w:val="16"/>
        </w:rPr>
        <w:t>Organizational structure for companies with examples and benefits</w:t>
      </w:r>
      <w:r w:rsidRPr="00E27B7D">
        <w:rPr>
          <w:rFonts w:ascii="Arial" w:hAnsi="Arial" w:cs="Arial"/>
          <w:sz w:val="16"/>
          <w:szCs w:val="16"/>
        </w:rPr>
        <w:t xml:space="preserve">, </w:t>
      </w:r>
      <w:r w:rsidRPr="00E27B7D">
        <w:rPr>
          <w:rFonts w:ascii="Arial" w:hAnsi="Arial" w:cs="Arial"/>
          <w:i/>
          <w:iCs/>
          <w:sz w:val="16"/>
          <w:szCs w:val="16"/>
        </w:rPr>
        <w:t>Investopedia</w:t>
      </w:r>
      <w:r w:rsidRPr="00E27B7D">
        <w:rPr>
          <w:rFonts w:ascii="Arial" w:hAnsi="Arial" w:cs="Arial"/>
          <w:sz w:val="16"/>
          <w:szCs w:val="16"/>
        </w:rPr>
        <w:t xml:space="preserve">. Investopedia. Available at: https://www.investopedia.com/terms/o/organizational-structure.asp (Accessed: November 17, 2022). </w:t>
      </w:r>
    </w:p>
    <w:p w14:paraId="49EBF757" w14:textId="77777777" w:rsidR="00D05B75" w:rsidRPr="00E27B7D" w:rsidRDefault="00D05B75" w:rsidP="00BD073C">
      <w:pPr>
        <w:pStyle w:val="NormalWeb"/>
        <w:ind w:left="567" w:hanging="567"/>
        <w:rPr>
          <w:rFonts w:ascii="Arial" w:hAnsi="Arial" w:cs="Arial"/>
          <w:sz w:val="16"/>
          <w:szCs w:val="16"/>
        </w:rPr>
      </w:pPr>
    </w:p>
    <w:p w14:paraId="562D322F" w14:textId="77777777" w:rsidR="00D05B75" w:rsidRPr="00E27B7D" w:rsidRDefault="00D05B75" w:rsidP="00BD073C">
      <w:pPr>
        <w:pStyle w:val="NormalWeb"/>
        <w:ind w:left="567" w:hanging="567"/>
        <w:rPr>
          <w:rFonts w:ascii="Arial" w:hAnsi="Arial" w:cs="Arial"/>
          <w:sz w:val="16"/>
          <w:szCs w:val="16"/>
        </w:rPr>
      </w:pPr>
    </w:p>
    <w:p w14:paraId="75C45A68" w14:textId="77777777" w:rsidR="006564A0" w:rsidRPr="00E27B7D" w:rsidRDefault="006564A0" w:rsidP="006564A0">
      <w:pPr>
        <w:pStyle w:val="NormalWeb"/>
        <w:ind w:left="567" w:hanging="567"/>
        <w:rPr>
          <w:rFonts w:ascii="Arial" w:hAnsi="Arial" w:cs="Arial"/>
          <w:sz w:val="16"/>
          <w:szCs w:val="16"/>
        </w:rPr>
      </w:pPr>
      <w:r w:rsidRPr="00E27B7D">
        <w:rPr>
          <w:rFonts w:ascii="Arial" w:hAnsi="Arial" w:cs="Arial"/>
          <w:sz w:val="16"/>
          <w:szCs w:val="16"/>
        </w:rPr>
        <w:t xml:space="preserve">Mulder, P. (2022) </w:t>
      </w:r>
      <w:r w:rsidRPr="00E27B7D">
        <w:rPr>
          <w:rFonts w:ascii="Arial" w:hAnsi="Arial" w:cs="Arial"/>
          <w:i/>
          <w:iCs/>
          <w:sz w:val="16"/>
          <w:szCs w:val="16"/>
        </w:rPr>
        <w:t>Organizational culture model by Edgar Schein</w:t>
      </w:r>
      <w:r w:rsidRPr="00E27B7D">
        <w:rPr>
          <w:rFonts w:ascii="Arial" w:hAnsi="Arial" w:cs="Arial"/>
          <w:sz w:val="16"/>
          <w:szCs w:val="16"/>
        </w:rPr>
        <w:t xml:space="preserve">, </w:t>
      </w:r>
      <w:r w:rsidRPr="00E27B7D">
        <w:rPr>
          <w:rFonts w:ascii="Arial" w:hAnsi="Arial" w:cs="Arial"/>
          <w:i/>
          <w:iCs/>
          <w:sz w:val="16"/>
          <w:szCs w:val="16"/>
        </w:rPr>
        <w:t>Toolshero</w:t>
      </w:r>
      <w:r w:rsidRPr="00E27B7D">
        <w:rPr>
          <w:rFonts w:ascii="Arial" w:hAnsi="Arial" w:cs="Arial"/>
          <w:sz w:val="16"/>
          <w:szCs w:val="16"/>
        </w:rPr>
        <w:t xml:space="preserve">. Available at: https://www.toolshero.com/leadership/organizational-culture-model-schein/ (Accessed: November 17, 2022). </w:t>
      </w:r>
    </w:p>
    <w:p w14:paraId="350379CB" w14:textId="77777777" w:rsidR="00BD073C" w:rsidRPr="00E27B7D" w:rsidRDefault="00BD073C" w:rsidP="005D1532">
      <w:pPr>
        <w:pStyle w:val="NormalWeb"/>
        <w:ind w:left="567" w:hanging="567"/>
        <w:rPr>
          <w:rFonts w:ascii="Arial" w:hAnsi="Arial" w:cs="Arial"/>
          <w:sz w:val="16"/>
          <w:szCs w:val="16"/>
        </w:rPr>
      </w:pPr>
    </w:p>
    <w:p w14:paraId="0545BC30" w14:textId="616421A2" w:rsidR="005D1532" w:rsidRPr="00E27B7D" w:rsidRDefault="005D1532" w:rsidP="00184C69">
      <w:pPr>
        <w:pStyle w:val="NormalWeb"/>
        <w:rPr>
          <w:rFonts w:ascii="Arial" w:hAnsi="Arial" w:cs="Arial"/>
          <w:sz w:val="16"/>
          <w:szCs w:val="16"/>
        </w:rPr>
      </w:pPr>
      <w:r w:rsidRPr="00E27B7D">
        <w:rPr>
          <w:rFonts w:ascii="Arial" w:hAnsi="Arial" w:cs="Arial"/>
          <w:i/>
          <w:iCs/>
          <w:sz w:val="16"/>
          <w:szCs w:val="16"/>
        </w:rPr>
        <w:t>Job search | indeed</w:t>
      </w:r>
      <w:r w:rsidRPr="00E27B7D">
        <w:rPr>
          <w:rFonts w:ascii="Arial" w:hAnsi="Arial" w:cs="Arial"/>
          <w:sz w:val="16"/>
          <w:szCs w:val="16"/>
        </w:rPr>
        <w:t xml:space="preserve"> (no date). Available at: https://www.indeed.com/ (Accessed: November 17, 2022). </w:t>
      </w:r>
    </w:p>
    <w:p w14:paraId="6A846A5C" w14:textId="77777777" w:rsidR="00DE2FE1" w:rsidRPr="00E27B7D" w:rsidRDefault="00DE2FE1" w:rsidP="00DE2FE1">
      <w:pPr>
        <w:pStyle w:val="NormalWeb"/>
        <w:ind w:left="567" w:hanging="567"/>
        <w:rPr>
          <w:rFonts w:ascii="Arial" w:hAnsi="Arial" w:cs="Arial"/>
          <w:sz w:val="16"/>
          <w:szCs w:val="16"/>
        </w:rPr>
      </w:pPr>
      <w:r w:rsidRPr="00E27B7D">
        <w:rPr>
          <w:rFonts w:ascii="Arial" w:hAnsi="Arial" w:cs="Arial"/>
          <w:i/>
          <w:iCs/>
          <w:sz w:val="16"/>
          <w:szCs w:val="16"/>
        </w:rPr>
        <w:t>Organizational culture of just eat plc</w:t>
      </w:r>
      <w:r w:rsidRPr="00E27B7D">
        <w:rPr>
          <w:rFonts w:ascii="Arial" w:hAnsi="Arial" w:cs="Arial"/>
          <w:sz w:val="16"/>
          <w:szCs w:val="16"/>
        </w:rPr>
        <w:t xml:space="preserve"> (no date) </w:t>
      </w:r>
      <w:r w:rsidRPr="00E27B7D">
        <w:rPr>
          <w:rFonts w:ascii="Arial" w:hAnsi="Arial" w:cs="Arial"/>
          <w:i/>
          <w:iCs/>
          <w:sz w:val="16"/>
          <w:szCs w:val="16"/>
        </w:rPr>
        <w:t>Essay48</w:t>
      </w:r>
      <w:r w:rsidRPr="00E27B7D">
        <w:rPr>
          <w:rFonts w:ascii="Arial" w:hAnsi="Arial" w:cs="Arial"/>
          <w:sz w:val="16"/>
          <w:szCs w:val="16"/>
        </w:rPr>
        <w:t xml:space="preserve">. Available at: https://www.essay48.com/9028-Just-Eat-Plc-Organizational-Culture (Accessed: November 17, 2022). </w:t>
      </w:r>
    </w:p>
    <w:p w14:paraId="5A9AA801" w14:textId="77777777" w:rsidR="00DE2FE1" w:rsidRPr="00E27B7D" w:rsidRDefault="00DE2FE1" w:rsidP="00184C69">
      <w:pPr>
        <w:pStyle w:val="NormalWeb"/>
        <w:rPr>
          <w:rFonts w:ascii="Arial" w:hAnsi="Arial" w:cs="Arial"/>
          <w:sz w:val="16"/>
          <w:szCs w:val="16"/>
        </w:rPr>
      </w:pPr>
    </w:p>
    <w:p w14:paraId="52723652" w14:textId="77777777" w:rsidR="00184C69" w:rsidRPr="00E27B7D" w:rsidRDefault="00184C69" w:rsidP="00184C69">
      <w:pPr>
        <w:pStyle w:val="NormalWeb"/>
        <w:ind w:left="567" w:hanging="567"/>
        <w:rPr>
          <w:rFonts w:ascii="Arial" w:hAnsi="Arial" w:cs="Arial"/>
          <w:sz w:val="16"/>
          <w:szCs w:val="16"/>
        </w:rPr>
      </w:pPr>
      <w:r w:rsidRPr="00E27B7D">
        <w:rPr>
          <w:rFonts w:ascii="Arial" w:hAnsi="Arial" w:cs="Arial"/>
          <w:sz w:val="16"/>
          <w:szCs w:val="16"/>
        </w:rPr>
        <w:t xml:space="preserve">Pereira, D. (2022) </w:t>
      </w:r>
      <w:r w:rsidRPr="00E27B7D">
        <w:rPr>
          <w:rFonts w:ascii="Arial" w:hAnsi="Arial" w:cs="Arial"/>
          <w:i/>
          <w:iCs/>
          <w:sz w:val="16"/>
          <w:szCs w:val="16"/>
        </w:rPr>
        <w:t>Business model - what is it and how it works</w:t>
      </w:r>
      <w:r w:rsidRPr="00E27B7D">
        <w:rPr>
          <w:rFonts w:ascii="Arial" w:hAnsi="Arial" w:cs="Arial"/>
          <w:sz w:val="16"/>
          <w:szCs w:val="16"/>
        </w:rPr>
        <w:t xml:space="preserve">, </w:t>
      </w:r>
      <w:r w:rsidRPr="00E27B7D">
        <w:rPr>
          <w:rFonts w:ascii="Arial" w:hAnsi="Arial" w:cs="Arial"/>
          <w:i/>
          <w:iCs/>
          <w:sz w:val="16"/>
          <w:szCs w:val="16"/>
        </w:rPr>
        <w:t>Business Model Analyst</w:t>
      </w:r>
      <w:r w:rsidRPr="00E27B7D">
        <w:rPr>
          <w:rFonts w:ascii="Arial" w:hAnsi="Arial" w:cs="Arial"/>
          <w:sz w:val="16"/>
          <w:szCs w:val="16"/>
        </w:rPr>
        <w:t xml:space="preserve">. Available at: https://businessmodelanalyst.com/business-model/ (Accessed: November 17, 2022). </w:t>
      </w:r>
    </w:p>
    <w:p w14:paraId="3619A3BF" w14:textId="77777777" w:rsidR="00184C69" w:rsidRPr="00E27B7D" w:rsidRDefault="00184C69" w:rsidP="00184C69">
      <w:pPr>
        <w:pStyle w:val="NormalWeb"/>
        <w:rPr>
          <w:rFonts w:ascii="Arial" w:hAnsi="Arial" w:cs="Arial"/>
          <w:sz w:val="16"/>
          <w:szCs w:val="16"/>
        </w:rPr>
      </w:pPr>
    </w:p>
    <w:p w14:paraId="5E924990" w14:textId="77777777" w:rsidR="00B901D2" w:rsidRPr="00E27B7D" w:rsidRDefault="00B901D2" w:rsidP="00765EC0">
      <w:pPr>
        <w:pStyle w:val="NormalWeb"/>
        <w:rPr>
          <w:rFonts w:ascii="Arial" w:hAnsi="Arial" w:cs="Arial"/>
          <w:sz w:val="16"/>
          <w:szCs w:val="16"/>
        </w:rPr>
      </w:pPr>
      <w:r w:rsidRPr="00E27B7D">
        <w:rPr>
          <w:rFonts w:ascii="Arial" w:hAnsi="Arial" w:cs="Arial"/>
          <w:sz w:val="16"/>
          <w:szCs w:val="16"/>
        </w:rPr>
        <w:t xml:space="preserve">Pro, E.M.B.A. (no date) </w:t>
      </w:r>
      <w:r w:rsidRPr="00E27B7D">
        <w:rPr>
          <w:rFonts w:ascii="Arial" w:hAnsi="Arial" w:cs="Arial"/>
          <w:i/>
          <w:iCs/>
          <w:sz w:val="16"/>
          <w:szCs w:val="16"/>
        </w:rPr>
        <w:t>Just eat (united kingdom) Pestel / Pest / step analysis</w:t>
      </w:r>
      <w:r w:rsidRPr="00E27B7D">
        <w:rPr>
          <w:rFonts w:ascii="Arial" w:hAnsi="Arial" w:cs="Arial"/>
          <w:sz w:val="16"/>
          <w:szCs w:val="16"/>
        </w:rPr>
        <w:t xml:space="preserve">, </w:t>
      </w:r>
      <w:r w:rsidRPr="00E27B7D">
        <w:rPr>
          <w:rFonts w:ascii="Arial" w:hAnsi="Arial" w:cs="Arial"/>
          <w:i/>
          <w:iCs/>
          <w:sz w:val="16"/>
          <w:szCs w:val="16"/>
        </w:rPr>
        <w:t>embapro.com</w:t>
      </w:r>
      <w:r w:rsidRPr="00E27B7D">
        <w:rPr>
          <w:rFonts w:ascii="Arial" w:hAnsi="Arial" w:cs="Arial"/>
          <w:sz w:val="16"/>
          <w:szCs w:val="16"/>
        </w:rPr>
        <w:t xml:space="preserve">. Available at: https://embapro.com/frontpage/pestelcoanalysis/18156-just-eat (Accessed: November 17, 2022). </w:t>
      </w:r>
    </w:p>
    <w:p w14:paraId="7F4AC47F" w14:textId="77777777" w:rsidR="00765EC0" w:rsidRPr="00E27B7D" w:rsidRDefault="00765EC0" w:rsidP="00765EC0">
      <w:pPr>
        <w:pStyle w:val="NormalWeb"/>
        <w:ind w:left="567" w:hanging="567"/>
        <w:rPr>
          <w:rFonts w:ascii="Arial" w:hAnsi="Arial" w:cs="Arial"/>
          <w:sz w:val="16"/>
          <w:szCs w:val="16"/>
        </w:rPr>
      </w:pPr>
      <w:r w:rsidRPr="00E27B7D">
        <w:rPr>
          <w:rFonts w:ascii="Arial" w:hAnsi="Arial" w:cs="Arial"/>
          <w:i/>
          <w:iCs/>
          <w:sz w:val="16"/>
          <w:szCs w:val="16"/>
        </w:rPr>
        <w:t>Reliable academic writing services</w:t>
      </w:r>
      <w:r w:rsidRPr="00E27B7D">
        <w:rPr>
          <w:rFonts w:ascii="Arial" w:hAnsi="Arial" w:cs="Arial"/>
          <w:sz w:val="16"/>
          <w:szCs w:val="16"/>
        </w:rPr>
        <w:t xml:space="preserve"> (no date) </w:t>
      </w:r>
      <w:r w:rsidRPr="00E27B7D">
        <w:rPr>
          <w:rFonts w:ascii="Arial" w:hAnsi="Arial" w:cs="Arial"/>
          <w:i/>
          <w:iCs/>
          <w:sz w:val="16"/>
          <w:szCs w:val="16"/>
        </w:rPr>
        <w:t>Essay48</w:t>
      </w:r>
      <w:r w:rsidRPr="00E27B7D">
        <w:rPr>
          <w:rFonts w:ascii="Arial" w:hAnsi="Arial" w:cs="Arial"/>
          <w:sz w:val="16"/>
          <w:szCs w:val="16"/>
        </w:rPr>
        <w:t xml:space="preserve">. Available at: https://www.essay48.com/ (Accessed: November 17, 2022). </w:t>
      </w:r>
    </w:p>
    <w:p w14:paraId="16DF3F7E" w14:textId="77777777" w:rsidR="005D1532" w:rsidRPr="00E27B7D" w:rsidRDefault="005D1532">
      <w:pPr>
        <w:rPr>
          <w:rFonts w:ascii="Arial" w:hAnsi="Arial" w:cs="Arial"/>
          <w:color w:val="0D0D0D" w:themeColor="text1" w:themeTint="F2"/>
          <w:sz w:val="16"/>
          <w:szCs w:val="16"/>
        </w:rPr>
      </w:pPr>
    </w:p>
    <w:sectPr w:rsidR="005D1532" w:rsidRPr="00E27B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2152A8"/>
    <w:multiLevelType w:val="hybridMultilevel"/>
    <w:tmpl w:val="7318C23E"/>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num w:numId="1" w16cid:durableId="101732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7FC"/>
    <w:rsid w:val="000034CA"/>
    <w:rsid w:val="00012038"/>
    <w:rsid w:val="00030C46"/>
    <w:rsid w:val="00064C8E"/>
    <w:rsid w:val="0008465E"/>
    <w:rsid w:val="000909BF"/>
    <w:rsid w:val="000A00F7"/>
    <w:rsid w:val="000B4FE6"/>
    <w:rsid w:val="000B5090"/>
    <w:rsid w:val="000C6570"/>
    <w:rsid w:val="000D548F"/>
    <w:rsid w:val="000F0EA7"/>
    <w:rsid w:val="00101128"/>
    <w:rsid w:val="00105C8C"/>
    <w:rsid w:val="00140321"/>
    <w:rsid w:val="001511FA"/>
    <w:rsid w:val="00184C69"/>
    <w:rsid w:val="001F0C6C"/>
    <w:rsid w:val="001F6B53"/>
    <w:rsid w:val="002261C4"/>
    <w:rsid w:val="002264F7"/>
    <w:rsid w:val="0023200E"/>
    <w:rsid w:val="00254334"/>
    <w:rsid w:val="00282496"/>
    <w:rsid w:val="00290239"/>
    <w:rsid w:val="00293F1A"/>
    <w:rsid w:val="002E087F"/>
    <w:rsid w:val="002E6995"/>
    <w:rsid w:val="0030323E"/>
    <w:rsid w:val="00303B08"/>
    <w:rsid w:val="00314766"/>
    <w:rsid w:val="00317100"/>
    <w:rsid w:val="003348B1"/>
    <w:rsid w:val="00335663"/>
    <w:rsid w:val="00343031"/>
    <w:rsid w:val="00375C63"/>
    <w:rsid w:val="00387BF8"/>
    <w:rsid w:val="003A25BB"/>
    <w:rsid w:val="003C0EAE"/>
    <w:rsid w:val="003D1796"/>
    <w:rsid w:val="00421C08"/>
    <w:rsid w:val="00435EC6"/>
    <w:rsid w:val="00466F3F"/>
    <w:rsid w:val="00495814"/>
    <w:rsid w:val="004B4CBE"/>
    <w:rsid w:val="004C120A"/>
    <w:rsid w:val="004F2B87"/>
    <w:rsid w:val="00501A21"/>
    <w:rsid w:val="00551762"/>
    <w:rsid w:val="00556959"/>
    <w:rsid w:val="005612CA"/>
    <w:rsid w:val="005D1532"/>
    <w:rsid w:val="005D35EE"/>
    <w:rsid w:val="005F7A75"/>
    <w:rsid w:val="00606D6E"/>
    <w:rsid w:val="0063345F"/>
    <w:rsid w:val="0063671A"/>
    <w:rsid w:val="006564A0"/>
    <w:rsid w:val="00685F3F"/>
    <w:rsid w:val="006B2565"/>
    <w:rsid w:val="006D090C"/>
    <w:rsid w:val="006D608D"/>
    <w:rsid w:val="00723A08"/>
    <w:rsid w:val="00736171"/>
    <w:rsid w:val="00765EC0"/>
    <w:rsid w:val="007726B1"/>
    <w:rsid w:val="0079166D"/>
    <w:rsid w:val="007B27FC"/>
    <w:rsid w:val="007C03B7"/>
    <w:rsid w:val="007F0322"/>
    <w:rsid w:val="00807AB0"/>
    <w:rsid w:val="00807EE4"/>
    <w:rsid w:val="0081230C"/>
    <w:rsid w:val="0084524D"/>
    <w:rsid w:val="008521D6"/>
    <w:rsid w:val="00877ADD"/>
    <w:rsid w:val="00882183"/>
    <w:rsid w:val="008B314C"/>
    <w:rsid w:val="008B321A"/>
    <w:rsid w:val="008B474F"/>
    <w:rsid w:val="008B4BD3"/>
    <w:rsid w:val="008E0A6F"/>
    <w:rsid w:val="008F4566"/>
    <w:rsid w:val="0090212F"/>
    <w:rsid w:val="00906F8F"/>
    <w:rsid w:val="009312D0"/>
    <w:rsid w:val="009720A0"/>
    <w:rsid w:val="00986AF1"/>
    <w:rsid w:val="0099173B"/>
    <w:rsid w:val="009A3AFC"/>
    <w:rsid w:val="009C53C1"/>
    <w:rsid w:val="009C557E"/>
    <w:rsid w:val="009C74B0"/>
    <w:rsid w:val="009F65E4"/>
    <w:rsid w:val="00A04543"/>
    <w:rsid w:val="00A35F82"/>
    <w:rsid w:val="00A71428"/>
    <w:rsid w:val="00AA745F"/>
    <w:rsid w:val="00AD2129"/>
    <w:rsid w:val="00AD7719"/>
    <w:rsid w:val="00B12AE2"/>
    <w:rsid w:val="00B1757C"/>
    <w:rsid w:val="00B70F4D"/>
    <w:rsid w:val="00B740E8"/>
    <w:rsid w:val="00B876DA"/>
    <w:rsid w:val="00B901D2"/>
    <w:rsid w:val="00B96850"/>
    <w:rsid w:val="00BA464A"/>
    <w:rsid w:val="00BA4865"/>
    <w:rsid w:val="00BB4997"/>
    <w:rsid w:val="00BC7ADE"/>
    <w:rsid w:val="00BD073C"/>
    <w:rsid w:val="00C1437B"/>
    <w:rsid w:val="00C37692"/>
    <w:rsid w:val="00C52B5D"/>
    <w:rsid w:val="00CB3989"/>
    <w:rsid w:val="00CD05FD"/>
    <w:rsid w:val="00D05B75"/>
    <w:rsid w:val="00D24B42"/>
    <w:rsid w:val="00D40214"/>
    <w:rsid w:val="00D40B36"/>
    <w:rsid w:val="00D43A94"/>
    <w:rsid w:val="00D539D5"/>
    <w:rsid w:val="00D766AB"/>
    <w:rsid w:val="00D81261"/>
    <w:rsid w:val="00D84E9B"/>
    <w:rsid w:val="00DC7871"/>
    <w:rsid w:val="00DE18C1"/>
    <w:rsid w:val="00DE2FE1"/>
    <w:rsid w:val="00E01DB8"/>
    <w:rsid w:val="00E068AD"/>
    <w:rsid w:val="00E27B7D"/>
    <w:rsid w:val="00E46B0E"/>
    <w:rsid w:val="00E52DB5"/>
    <w:rsid w:val="00EA31B5"/>
    <w:rsid w:val="00EB23CF"/>
    <w:rsid w:val="00ED3F24"/>
    <w:rsid w:val="00EE3B74"/>
    <w:rsid w:val="00EE4D65"/>
    <w:rsid w:val="00EE7F90"/>
    <w:rsid w:val="00F001E8"/>
    <w:rsid w:val="00F1057C"/>
    <w:rsid w:val="00F2792B"/>
    <w:rsid w:val="00F52982"/>
    <w:rsid w:val="00F703C9"/>
    <w:rsid w:val="00F95E8C"/>
    <w:rsid w:val="00FC41F4"/>
    <w:rsid w:val="00FC758C"/>
    <w:rsid w:val="00FE7750"/>
    <w:rsid w:val="00FF7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4D9F"/>
  <w15:chartTrackingRefBased/>
  <w15:docId w15:val="{FE95F51D-7A2E-41B6-9990-E4BE23638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466F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261C4"/>
    <w:rPr>
      <w:color w:val="0000FF"/>
      <w:u w:val="single"/>
    </w:rPr>
  </w:style>
  <w:style w:type="paragraph" w:styleId="ListParagraph">
    <w:name w:val="List Paragraph"/>
    <w:basedOn w:val="Normal"/>
    <w:uiPriority w:val="34"/>
    <w:qFormat/>
    <w:rsid w:val="00BC7ADE"/>
    <w:pPr>
      <w:ind w:left="720"/>
      <w:contextualSpacing/>
    </w:pPr>
  </w:style>
  <w:style w:type="character" w:customStyle="1" w:styleId="Heading3Char">
    <w:name w:val="Heading 3 Char"/>
    <w:basedOn w:val="DefaultParagraphFont"/>
    <w:link w:val="Heading3"/>
    <w:uiPriority w:val="9"/>
    <w:rsid w:val="00466F3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D15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35294">
      <w:bodyDiv w:val="1"/>
      <w:marLeft w:val="0"/>
      <w:marRight w:val="0"/>
      <w:marTop w:val="0"/>
      <w:marBottom w:val="0"/>
      <w:divBdr>
        <w:top w:val="none" w:sz="0" w:space="0" w:color="auto"/>
        <w:left w:val="none" w:sz="0" w:space="0" w:color="auto"/>
        <w:bottom w:val="none" w:sz="0" w:space="0" w:color="auto"/>
        <w:right w:val="none" w:sz="0" w:space="0" w:color="auto"/>
      </w:divBdr>
    </w:div>
    <w:div w:id="436020764">
      <w:bodyDiv w:val="1"/>
      <w:marLeft w:val="0"/>
      <w:marRight w:val="0"/>
      <w:marTop w:val="0"/>
      <w:marBottom w:val="0"/>
      <w:divBdr>
        <w:top w:val="none" w:sz="0" w:space="0" w:color="auto"/>
        <w:left w:val="none" w:sz="0" w:space="0" w:color="auto"/>
        <w:bottom w:val="none" w:sz="0" w:space="0" w:color="auto"/>
        <w:right w:val="none" w:sz="0" w:space="0" w:color="auto"/>
      </w:divBdr>
    </w:div>
    <w:div w:id="481432597">
      <w:bodyDiv w:val="1"/>
      <w:marLeft w:val="0"/>
      <w:marRight w:val="0"/>
      <w:marTop w:val="0"/>
      <w:marBottom w:val="0"/>
      <w:divBdr>
        <w:top w:val="none" w:sz="0" w:space="0" w:color="auto"/>
        <w:left w:val="none" w:sz="0" w:space="0" w:color="auto"/>
        <w:bottom w:val="none" w:sz="0" w:space="0" w:color="auto"/>
        <w:right w:val="none" w:sz="0" w:space="0" w:color="auto"/>
      </w:divBdr>
    </w:div>
    <w:div w:id="497579127">
      <w:bodyDiv w:val="1"/>
      <w:marLeft w:val="0"/>
      <w:marRight w:val="0"/>
      <w:marTop w:val="0"/>
      <w:marBottom w:val="0"/>
      <w:divBdr>
        <w:top w:val="none" w:sz="0" w:space="0" w:color="auto"/>
        <w:left w:val="none" w:sz="0" w:space="0" w:color="auto"/>
        <w:bottom w:val="none" w:sz="0" w:space="0" w:color="auto"/>
        <w:right w:val="none" w:sz="0" w:space="0" w:color="auto"/>
      </w:divBdr>
    </w:div>
    <w:div w:id="600919357">
      <w:bodyDiv w:val="1"/>
      <w:marLeft w:val="0"/>
      <w:marRight w:val="0"/>
      <w:marTop w:val="0"/>
      <w:marBottom w:val="0"/>
      <w:divBdr>
        <w:top w:val="none" w:sz="0" w:space="0" w:color="auto"/>
        <w:left w:val="none" w:sz="0" w:space="0" w:color="auto"/>
        <w:bottom w:val="none" w:sz="0" w:space="0" w:color="auto"/>
        <w:right w:val="none" w:sz="0" w:space="0" w:color="auto"/>
      </w:divBdr>
    </w:div>
    <w:div w:id="621033307">
      <w:bodyDiv w:val="1"/>
      <w:marLeft w:val="0"/>
      <w:marRight w:val="0"/>
      <w:marTop w:val="0"/>
      <w:marBottom w:val="0"/>
      <w:divBdr>
        <w:top w:val="none" w:sz="0" w:space="0" w:color="auto"/>
        <w:left w:val="none" w:sz="0" w:space="0" w:color="auto"/>
        <w:bottom w:val="none" w:sz="0" w:space="0" w:color="auto"/>
        <w:right w:val="none" w:sz="0" w:space="0" w:color="auto"/>
      </w:divBdr>
    </w:div>
    <w:div w:id="710228922">
      <w:bodyDiv w:val="1"/>
      <w:marLeft w:val="0"/>
      <w:marRight w:val="0"/>
      <w:marTop w:val="0"/>
      <w:marBottom w:val="0"/>
      <w:divBdr>
        <w:top w:val="none" w:sz="0" w:space="0" w:color="auto"/>
        <w:left w:val="none" w:sz="0" w:space="0" w:color="auto"/>
        <w:bottom w:val="none" w:sz="0" w:space="0" w:color="auto"/>
        <w:right w:val="none" w:sz="0" w:space="0" w:color="auto"/>
      </w:divBdr>
    </w:div>
    <w:div w:id="728459247">
      <w:bodyDiv w:val="1"/>
      <w:marLeft w:val="0"/>
      <w:marRight w:val="0"/>
      <w:marTop w:val="0"/>
      <w:marBottom w:val="0"/>
      <w:divBdr>
        <w:top w:val="none" w:sz="0" w:space="0" w:color="auto"/>
        <w:left w:val="none" w:sz="0" w:space="0" w:color="auto"/>
        <w:bottom w:val="none" w:sz="0" w:space="0" w:color="auto"/>
        <w:right w:val="none" w:sz="0" w:space="0" w:color="auto"/>
      </w:divBdr>
    </w:div>
    <w:div w:id="1126268710">
      <w:bodyDiv w:val="1"/>
      <w:marLeft w:val="0"/>
      <w:marRight w:val="0"/>
      <w:marTop w:val="0"/>
      <w:marBottom w:val="0"/>
      <w:divBdr>
        <w:top w:val="none" w:sz="0" w:space="0" w:color="auto"/>
        <w:left w:val="none" w:sz="0" w:space="0" w:color="auto"/>
        <w:bottom w:val="none" w:sz="0" w:space="0" w:color="auto"/>
        <w:right w:val="none" w:sz="0" w:space="0" w:color="auto"/>
      </w:divBdr>
    </w:div>
    <w:div w:id="1250383904">
      <w:bodyDiv w:val="1"/>
      <w:marLeft w:val="0"/>
      <w:marRight w:val="0"/>
      <w:marTop w:val="0"/>
      <w:marBottom w:val="0"/>
      <w:divBdr>
        <w:top w:val="none" w:sz="0" w:space="0" w:color="auto"/>
        <w:left w:val="none" w:sz="0" w:space="0" w:color="auto"/>
        <w:bottom w:val="none" w:sz="0" w:space="0" w:color="auto"/>
        <w:right w:val="none" w:sz="0" w:space="0" w:color="auto"/>
      </w:divBdr>
    </w:div>
    <w:div w:id="1375471865">
      <w:bodyDiv w:val="1"/>
      <w:marLeft w:val="0"/>
      <w:marRight w:val="0"/>
      <w:marTop w:val="0"/>
      <w:marBottom w:val="0"/>
      <w:divBdr>
        <w:top w:val="none" w:sz="0" w:space="0" w:color="auto"/>
        <w:left w:val="none" w:sz="0" w:space="0" w:color="auto"/>
        <w:bottom w:val="none" w:sz="0" w:space="0" w:color="auto"/>
        <w:right w:val="none" w:sz="0" w:space="0" w:color="auto"/>
      </w:divBdr>
    </w:div>
    <w:div w:id="1592158484">
      <w:bodyDiv w:val="1"/>
      <w:marLeft w:val="0"/>
      <w:marRight w:val="0"/>
      <w:marTop w:val="0"/>
      <w:marBottom w:val="0"/>
      <w:divBdr>
        <w:top w:val="none" w:sz="0" w:space="0" w:color="auto"/>
        <w:left w:val="none" w:sz="0" w:space="0" w:color="auto"/>
        <w:bottom w:val="none" w:sz="0" w:space="0" w:color="auto"/>
        <w:right w:val="none" w:sz="0" w:space="0" w:color="auto"/>
      </w:divBdr>
    </w:div>
    <w:div w:id="1698963040">
      <w:bodyDiv w:val="1"/>
      <w:marLeft w:val="0"/>
      <w:marRight w:val="0"/>
      <w:marTop w:val="0"/>
      <w:marBottom w:val="0"/>
      <w:divBdr>
        <w:top w:val="none" w:sz="0" w:space="0" w:color="auto"/>
        <w:left w:val="none" w:sz="0" w:space="0" w:color="auto"/>
        <w:bottom w:val="none" w:sz="0" w:space="0" w:color="auto"/>
        <w:right w:val="none" w:sz="0" w:space="0" w:color="auto"/>
      </w:divBdr>
    </w:div>
    <w:div w:id="1836215053">
      <w:bodyDiv w:val="1"/>
      <w:marLeft w:val="0"/>
      <w:marRight w:val="0"/>
      <w:marTop w:val="0"/>
      <w:marBottom w:val="0"/>
      <w:divBdr>
        <w:top w:val="none" w:sz="0" w:space="0" w:color="auto"/>
        <w:left w:val="none" w:sz="0" w:space="0" w:color="auto"/>
        <w:bottom w:val="none" w:sz="0" w:space="0" w:color="auto"/>
        <w:right w:val="none" w:sz="0" w:space="0" w:color="auto"/>
      </w:divBdr>
    </w:div>
    <w:div w:id="1840658250">
      <w:bodyDiv w:val="1"/>
      <w:marLeft w:val="0"/>
      <w:marRight w:val="0"/>
      <w:marTop w:val="0"/>
      <w:marBottom w:val="0"/>
      <w:divBdr>
        <w:top w:val="none" w:sz="0" w:space="0" w:color="auto"/>
        <w:left w:val="none" w:sz="0" w:space="0" w:color="auto"/>
        <w:bottom w:val="none" w:sz="0" w:space="0" w:color="auto"/>
        <w:right w:val="none" w:sz="0" w:space="0" w:color="auto"/>
      </w:divBdr>
    </w:div>
    <w:div w:id="2019499895">
      <w:bodyDiv w:val="1"/>
      <w:marLeft w:val="0"/>
      <w:marRight w:val="0"/>
      <w:marTop w:val="0"/>
      <w:marBottom w:val="0"/>
      <w:divBdr>
        <w:top w:val="none" w:sz="0" w:space="0" w:color="auto"/>
        <w:left w:val="none" w:sz="0" w:space="0" w:color="auto"/>
        <w:bottom w:val="none" w:sz="0" w:space="0" w:color="auto"/>
        <w:right w:val="none" w:sz="0" w:space="0" w:color="auto"/>
      </w:divBdr>
    </w:div>
    <w:div w:id="205195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48B10-6805-4ECF-8236-AF03FFA57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3169</Words>
  <Characters>18067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147</cp:revision>
  <dcterms:created xsi:type="dcterms:W3CDTF">2022-11-10T20:40:00Z</dcterms:created>
  <dcterms:modified xsi:type="dcterms:W3CDTF">2022-11-18T07:36:00Z</dcterms:modified>
</cp:coreProperties>
</file>