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0137D" w14:textId="77777777" w:rsidR="009F5ADE" w:rsidRDefault="009F5ADE" w:rsidP="00C02CD6">
      <w:pPr>
        <w:rPr>
          <w:rFonts w:ascii="Arial" w:hAnsi="Arial" w:cs="Arial"/>
        </w:rPr>
      </w:pPr>
    </w:p>
    <w:p w14:paraId="336A6356" w14:textId="77777777" w:rsidR="009F5ADE" w:rsidRDefault="009F5ADE" w:rsidP="00C02CD6">
      <w:pPr>
        <w:rPr>
          <w:rFonts w:ascii="Arial" w:hAnsi="Arial" w:cs="Arial"/>
        </w:rPr>
      </w:pPr>
    </w:p>
    <w:p w14:paraId="0884446E" w14:textId="77777777" w:rsidR="009F5ADE" w:rsidRDefault="009F5ADE" w:rsidP="00C02CD6">
      <w:pPr>
        <w:rPr>
          <w:rFonts w:ascii="Arial" w:hAnsi="Arial" w:cs="Arial"/>
        </w:rPr>
      </w:pPr>
    </w:p>
    <w:p w14:paraId="5C998787" w14:textId="77777777" w:rsidR="009F5ADE" w:rsidRDefault="009F5ADE" w:rsidP="00C02CD6">
      <w:pPr>
        <w:rPr>
          <w:rFonts w:ascii="Arial" w:hAnsi="Arial" w:cs="Arial"/>
        </w:rPr>
      </w:pPr>
    </w:p>
    <w:p w14:paraId="2A1DFC33" w14:textId="77777777" w:rsidR="009F5ADE" w:rsidRDefault="009F5ADE" w:rsidP="00C02CD6">
      <w:pPr>
        <w:rPr>
          <w:rFonts w:ascii="Arial" w:hAnsi="Arial" w:cs="Arial"/>
        </w:rPr>
      </w:pPr>
    </w:p>
    <w:p w14:paraId="32DDA095" w14:textId="77777777" w:rsidR="009F5ADE" w:rsidRDefault="009F5ADE" w:rsidP="00C02CD6">
      <w:pPr>
        <w:rPr>
          <w:rFonts w:ascii="Arial" w:hAnsi="Arial" w:cs="Arial"/>
        </w:rPr>
      </w:pPr>
    </w:p>
    <w:p w14:paraId="1E2EBBC0" w14:textId="77777777" w:rsidR="009F5ADE" w:rsidRDefault="009F5ADE" w:rsidP="00C02CD6">
      <w:pPr>
        <w:rPr>
          <w:rFonts w:ascii="Arial" w:hAnsi="Arial" w:cs="Arial"/>
        </w:rPr>
      </w:pPr>
    </w:p>
    <w:p w14:paraId="5D65967E" w14:textId="77777777" w:rsidR="009F5ADE" w:rsidRDefault="009F5ADE" w:rsidP="00C02CD6">
      <w:pPr>
        <w:rPr>
          <w:rFonts w:ascii="Arial" w:hAnsi="Arial" w:cs="Arial"/>
        </w:rPr>
      </w:pPr>
    </w:p>
    <w:p w14:paraId="6D523DA7" w14:textId="77777777" w:rsidR="009F5ADE" w:rsidRDefault="009F5ADE" w:rsidP="00C02CD6">
      <w:pPr>
        <w:rPr>
          <w:rFonts w:ascii="Arial" w:hAnsi="Arial" w:cs="Arial"/>
        </w:rPr>
      </w:pPr>
    </w:p>
    <w:p w14:paraId="28869D7D" w14:textId="77777777" w:rsidR="009F5ADE" w:rsidRDefault="009F5ADE" w:rsidP="00C02CD6">
      <w:pPr>
        <w:rPr>
          <w:rFonts w:ascii="Arial" w:hAnsi="Arial" w:cs="Arial"/>
        </w:rPr>
      </w:pPr>
    </w:p>
    <w:p w14:paraId="78179F28" w14:textId="77777777" w:rsidR="009F5ADE" w:rsidRDefault="009F5ADE" w:rsidP="00C02CD6">
      <w:pPr>
        <w:rPr>
          <w:rFonts w:ascii="Arial" w:hAnsi="Arial" w:cs="Arial"/>
        </w:rPr>
      </w:pPr>
    </w:p>
    <w:p w14:paraId="1F057738" w14:textId="77777777" w:rsidR="009F5ADE" w:rsidRDefault="009F5ADE" w:rsidP="00C02CD6">
      <w:pPr>
        <w:rPr>
          <w:rFonts w:ascii="Arial" w:hAnsi="Arial" w:cs="Arial"/>
        </w:rPr>
      </w:pPr>
    </w:p>
    <w:p w14:paraId="4569FA27" w14:textId="77777777" w:rsidR="009F5ADE" w:rsidRDefault="009F5ADE" w:rsidP="00C02CD6">
      <w:pPr>
        <w:rPr>
          <w:rFonts w:ascii="Arial" w:hAnsi="Arial" w:cs="Arial"/>
        </w:rPr>
      </w:pPr>
    </w:p>
    <w:p w14:paraId="7ADFF456" w14:textId="77777777" w:rsidR="009F5ADE" w:rsidRDefault="009F5ADE" w:rsidP="00C02CD6">
      <w:pPr>
        <w:rPr>
          <w:rFonts w:ascii="Arial" w:hAnsi="Arial" w:cs="Arial"/>
        </w:rPr>
      </w:pPr>
    </w:p>
    <w:p w14:paraId="25E4ACC0" w14:textId="77777777" w:rsidR="009F5ADE" w:rsidRDefault="009F5ADE" w:rsidP="00C02CD6">
      <w:pPr>
        <w:rPr>
          <w:rFonts w:ascii="Arial" w:hAnsi="Arial" w:cs="Arial"/>
        </w:rPr>
      </w:pPr>
    </w:p>
    <w:p w14:paraId="0ACB6AEA" w14:textId="77777777" w:rsidR="009F5ADE" w:rsidRDefault="009F5ADE" w:rsidP="00C02CD6">
      <w:pPr>
        <w:rPr>
          <w:rFonts w:ascii="Arial" w:hAnsi="Arial" w:cs="Arial"/>
        </w:rPr>
      </w:pPr>
    </w:p>
    <w:p w14:paraId="51A07CAA" w14:textId="77777777" w:rsidR="009F5ADE" w:rsidRDefault="009F5ADE" w:rsidP="00C02CD6">
      <w:pPr>
        <w:rPr>
          <w:rFonts w:ascii="Arial" w:hAnsi="Arial" w:cs="Arial"/>
        </w:rPr>
      </w:pPr>
    </w:p>
    <w:p w14:paraId="3EFAC1BD" w14:textId="593DBAB0" w:rsidR="009F5ADE" w:rsidRDefault="009F5ADE" w:rsidP="009F5ADE">
      <w:pPr>
        <w:jc w:val="center"/>
        <w:rPr>
          <w:rFonts w:ascii="Arial" w:hAnsi="Arial" w:cs="Arial"/>
          <w:b/>
          <w:bCs/>
          <w:sz w:val="52"/>
          <w:szCs w:val="52"/>
        </w:rPr>
      </w:pPr>
      <w:r w:rsidRPr="00F82D55">
        <w:rPr>
          <w:rFonts w:ascii="Arial" w:hAnsi="Arial" w:cs="Arial"/>
          <w:b/>
          <w:bCs/>
          <w:sz w:val="52"/>
          <w:szCs w:val="52"/>
        </w:rPr>
        <w:t xml:space="preserve">AS1 </w:t>
      </w:r>
      <w:r w:rsidR="00E613A0">
        <w:rPr>
          <w:rFonts w:ascii="Arial" w:hAnsi="Arial" w:cs="Arial"/>
          <w:b/>
          <w:bCs/>
          <w:sz w:val="52"/>
          <w:szCs w:val="52"/>
        </w:rPr>
        <w:t>Food &amp;Beverage Operations</w:t>
      </w:r>
    </w:p>
    <w:p w14:paraId="302FD5AB" w14:textId="167A315F" w:rsidR="00E613A0" w:rsidRPr="00F82D55" w:rsidRDefault="00E613A0" w:rsidP="009F5ADE">
      <w:pPr>
        <w:jc w:val="center"/>
        <w:rPr>
          <w:rFonts w:ascii="Arial" w:hAnsi="Arial" w:cs="Arial"/>
          <w:b/>
          <w:bCs/>
          <w:sz w:val="52"/>
          <w:szCs w:val="52"/>
        </w:rPr>
      </w:pPr>
      <w:r>
        <w:rPr>
          <w:rFonts w:ascii="Arial" w:hAnsi="Arial" w:cs="Arial"/>
          <w:b/>
          <w:bCs/>
          <w:sz w:val="52"/>
          <w:szCs w:val="52"/>
        </w:rPr>
        <w:t>BM</w:t>
      </w:r>
      <w:r w:rsidR="008E6D5F">
        <w:rPr>
          <w:rFonts w:ascii="Arial" w:hAnsi="Arial" w:cs="Arial"/>
          <w:b/>
          <w:bCs/>
          <w:sz w:val="52"/>
          <w:szCs w:val="52"/>
        </w:rPr>
        <w:t>I</w:t>
      </w:r>
      <w:r>
        <w:rPr>
          <w:rFonts w:ascii="Arial" w:hAnsi="Arial" w:cs="Arial"/>
          <w:b/>
          <w:bCs/>
          <w:sz w:val="52"/>
          <w:szCs w:val="52"/>
        </w:rPr>
        <w:t>H4002</w:t>
      </w:r>
    </w:p>
    <w:p w14:paraId="0F43B7BD" w14:textId="33EC83FC" w:rsidR="009F5ADE" w:rsidRDefault="009F5ADE" w:rsidP="009F5ADE">
      <w:pPr>
        <w:jc w:val="center"/>
        <w:rPr>
          <w:rFonts w:ascii="Arial" w:hAnsi="Arial" w:cs="Arial"/>
        </w:rPr>
      </w:pPr>
    </w:p>
    <w:p w14:paraId="1390287A" w14:textId="66207B21" w:rsidR="009F5ADE" w:rsidRDefault="009F5ADE" w:rsidP="009F5ADE">
      <w:pPr>
        <w:jc w:val="center"/>
        <w:rPr>
          <w:rFonts w:ascii="Arial" w:hAnsi="Arial" w:cs="Arial"/>
        </w:rPr>
      </w:pPr>
      <w:r>
        <w:rPr>
          <w:rFonts w:ascii="Arial" w:hAnsi="Arial" w:cs="Arial"/>
        </w:rPr>
        <w:t xml:space="preserve">STUDENT </w:t>
      </w:r>
      <w:proofErr w:type="gramStart"/>
      <w:r>
        <w:rPr>
          <w:rFonts w:ascii="Arial" w:hAnsi="Arial" w:cs="Arial"/>
        </w:rPr>
        <w:t>NAME :</w:t>
      </w:r>
      <w:r w:rsidR="008E6D5F">
        <w:rPr>
          <w:rFonts w:ascii="Arial" w:hAnsi="Arial" w:cs="Arial"/>
        </w:rPr>
        <w:t>Tatiana</w:t>
      </w:r>
      <w:proofErr w:type="gramEnd"/>
      <w:r w:rsidR="008E6D5F">
        <w:rPr>
          <w:rFonts w:ascii="Arial" w:hAnsi="Arial" w:cs="Arial"/>
        </w:rPr>
        <w:t xml:space="preserve"> </w:t>
      </w:r>
      <w:proofErr w:type="spellStart"/>
      <w:r w:rsidR="008E6D5F">
        <w:rPr>
          <w:rFonts w:ascii="Arial" w:hAnsi="Arial" w:cs="Arial"/>
        </w:rPr>
        <w:t>Raileanu</w:t>
      </w:r>
      <w:proofErr w:type="spellEnd"/>
    </w:p>
    <w:p w14:paraId="0DDC9075" w14:textId="178B9A1F" w:rsidR="009F5ADE" w:rsidRDefault="009F5ADE" w:rsidP="009F5ADE">
      <w:pPr>
        <w:jc w:val="center"/>
        <w:rPr>
          <w:rFonts w:ascii="Arial" w:hAnsi="Arial" w:cs="Arial"/>
        </w:rPr>
      </w:pPr>
      <w:r>
        <w:rPr>
          <w:rFonts w:ascii="Arial" w:hAnsi="Arial" w:cs="Arial"/>
        </w:rPr>
        <w:t>STUDENT ID:</w:t>
      </w:r>
      <w:r w:rsidR="008E6D5F">
        <w:rPr>
          <w:rFonts w:ascii="Arial" w:hAnsi="Arial" w:cs="Arial"/>
        </w:rPr>
        <w:t>2211942</w:t>
      </w:r>
    </w:p>
    <w:p w14:paraId="4A0C1610" w14:textId="35E904D1" w:rsidR="009F5ADE" w:rsidRDefault="009F5ADE" w:rsidP="009F5ADE">
      <w:pPr>
        <w:jc w:val="center"/>
        <w:rPr>
          <w:rFonts w:ascii="Arial" w:hAnsi="Arial" w:cs="Arial"/>
        </w:rPr>
      </w:pPr>
      <w:r>
        <w:rPr>
          <w:rFonts w:ascii="Arial" w:hAnsi="Arial" w:cs="Arial"/>
        </w:rPr>
        <w:t xml:space="preserve">LECTURE </w:t>
      </w:r>
      <w:proofErr w:type="spellStart"/>
      <w:r>
        <w:rPr>
          <w:rFonts w:ascii="Arial" w:hAnsi="Arial" w:cs="Arial"/>
        </w:rPr>
        <w:t>NAME:</w:t>
      </w:r>
      <w:r w:rsidR="008E6D5F">
        <w:rPr>
          <w:rFonts w:ascii="Arial" w:hAnsi="Arial" w:cs="Arial"/>
        </w:rPr>
        <w:t>Tristan</w:t>
      </w:r>
      <w:proofErr w:type="spellEnd"/>
      <w:r w:rsidR="008E6D5F">
        <w:rPr>
          <w:rFonts w:ascii="Arial" w:hAnsi="Arial" w:cs="Arial"/>
        </w:rPr>
        <w:t xml:space="preserve"> Hawkins</w:t>
      </w:r>
    </w:p>
    <w:p w14:paraId="22696C27" w14:textId="0FD9D9AF" w:rsidR="00F82D55" w:rsidRDefault="009F5ADE" w:rsidP="009F5ADE">
      <w:pPr>
        <w:jc w:val="center"/>
        <w:rPr>
          <w:rFonts w:ascii="Arial" w:hAnsi="Arial" w:cs="Arial"/>
        </w:rPr>
      </w:pPr>
      <w:r>
        <w:rPr>
          <w:rFonts w:ascii="Arial" w:hAnsi="Arial" w:cs="Arial"/>
        </w:rPr>
        <w:t>WORDS COUNT :</w:t>
      </w:r>
      <w:r w:rsidR="00622AAB">
        <w:rPr>
          <w:rFonts w:ascii="Arial" w:hAnsi="Arial" w:cs="Arial"/>
        </w:rPr>
        <w:t>810</w:t>
      </w:r>
      <w:r w:rsidR="00F82D55">
        <w:rPr>
          <w:rFonts w:ascii="Arial" w:hAnsi="Arial" w:cs="Arial"/>
        </w:rPr>
        <w:t xml:space="preserve"> WORDS</w:t>
      </w:r>
    </w:p>
    <w:p w14:paraId="4F52A917" w14:textId="3DDB5570" w:rsidR="009F5ADE" w:rsidRDefault="00F82D55" w:rsidP="009F5ADE">
      <w:pPr>
        <w:jc w:val="center"/>
        <w:rPr>
          <w:rFonts w:ascii="Arial" w:hAnsi="Arial" w:cs="Arial"/>
        </w:rPr>
      </w:pPr>
      <w:r>
        <w:rPr>
          <w:rFonts w:ascii="Arial" w:hAnsi="Arial" w:cs="Arial"/>
        </w:rPr>
        <w:t>(</w:t>
      </w:r>
      <w:proofErr w:type="gramStart"/>
      <w:r>
        <w:rPr>
          <w:rFonts w:ascii="Arial" w:hAnsi="Arial" w:cs="Arial"/>
        </w:rPr>
        <w:t>INTRUDUCTION,MAIN</w:t>
      </w:r>
      <w:proofErr w:type="gramEnd"/>
      <w:r>
        <w:rPr>
          <w:rFonts w:ascii="Arial" w:hAnsi="Arial" w:cs="Arial"/>
        </w:rPr>
        <w:t xml:space="preserve"> BODY AND CONCLUSION)</w:t>
      </w:r>
    </w:p>
    <w:p w14:paraId="2571E267" w14:textId="77777777" w:rsidR="009F5ADE" w:rsidRDefault="009F5ADE" w:rsidP="00C02CD6">
      <w:pPr>
        <w:rPr>
          <w:rFonts w:ascii="Arial" w:hAnsi="Arial" w:cs="Arial"/>
        </w:rPr>
      </w:pPr>
    </w:p>
    <w:p w14:paraId="3B3EDD47" w14:textId="77777777" w:rsidR="009F5ADE" w:rsidRDefault="009F5ADE" w:rsidP="00C02CD6">
      <w:pPr>
        <w:rPr>
          <w:rFonts w:ascii="Arial" w:hAnsi="Arial" w:cs="Arial"/>
        </w:rPr>
      </w:pPr>
    </w:p>
    <w:p w14:paraId="3C2DEFA6" w14:textId="77777777" w:rsidR="009F5ADE" w:rsidRDefault="009F5ADE" w:rsidP="00C02CD6">
      <w:pPr>
        <w:rPr>
          <w:rFonts w:ascii="Arial" w:hAnsi="Arial" w:cs="Arial"/>
        </w:rPr>
      </w:pPr>
    </w:p>
    <w:p w14:paraId="0CC10C4A" w14:textId="77777777" w:rsidR="009F5ADE" w:rsidRDefault="009F5ADE" w:rsidP="00C02CD6">
      <w:pPr>
        <w:rPr>
          <w:rFonts w:ascii="Arial" w:hAnsi="Arial" w:cs="Arial"/>
        </w:rPr>
      </w:pPr>
    </w:p>
    <w:p w14:paraId="7726B4BB" w14:textId="77777777" w:rsidR="009F5ADE" w:rsidRDefault="009F5ADE" w:rsidP="00C02CD6">
      <w:pPr>
        <w:rPr>
          <w:rFonts w:ascii="Arial" w:hAnsi="Arial" w:cs="Arial"/>
        </w:rPr>
      </w:pPr>
    </w:p>
    <w:p w14:paraId="7A2AA938" w14:textId="77777777" w:rsidR="009F5ADE" w:rsidRDefault="009F5ADE" w:rsidP="00C02CD6">
      <w:pPr>
        <w:rPr>
          <w:rFonts w:ascii="Arial" w:hAnsi="Arial" w:cs="Arial"/>
        </w:rPr>
      </w:pPr>
    </w:p>
    <w:p w14:paraId="2072ECA4" w14:textId="77777777" w:rsidR="009F5ADE" w:rsidRDefault="009F5ADE" w:rsidP="00C02CD6">
      <w:pPr>
        <w:rPr>
          <w:rFonts w:ascii="Arial" w:hAnsi="Arial" w:cs="Arial"/>
        </w:rPr>
      </w:pPr>
    </w:p>
    <w:p w14:paraId="67899706" w14:textId="77777777" w:rsidR="009F5ADE" w:rsidRDefault="009F5ADE" w:rsidP="00C02CD6">
      <w:pPr>
        <w:rPr>
          <w:rFonts w:ascii="Arial" w:hAnsi="Arial" w:cs="Arial"/>
        </w:rPr>
      </w:pPr>
    </w:p>
    <w:p w14:paraId="027C1B94" w14:textId="77777777" w:rsidR="009F5ADE" w:rsidRDefault="009F5ADE" w:rsidP="00C02CD6">
      <w:pPr>
        <w:rPr>
          <w:rFonts w:ascii="Arial" w:hAnsi="Arial" w:cs="Arial"/>
        </w:rPr>
      </w:pPr>
    </w:p>
    <w:p w14:paraId="5BFE1267" w14:textId="77777777" w:rsidR="009F5ADE" w:rsidRDefault="009F5ADE" w:rsidP="00C02CD6">
      <w:pPr>
        <w:rPr>
          <w:rFonts w:ascii="Arial" w:hAnsi="Arial" w:cs="Arial"/>
        </w:rPr>
      </w:pPr>
    </w:p>
    <w:p w14:paraId="67436B3E" w14:textId="77777777" w:rsidR="009F5ADE" w:rsidRDefault="009F5ADE" w:rsidP="00C02CD6">
      <w:pPr>
        <w:rPr>
          <w:rFonts w:ascii="Arial" w:hAnsi="Arial" w:cs="Arial"/>
        </w:rPr>
      </w:pPr>
    </w:p>
    <w:p w14:paraId="6FE69958" w14:textId="77777777" w:rsidR="009F5ADE" w:rsidRDefault="009F5ADE" w:rsidP="00C02CD6">
      <w:pPr>
        <w:rPr>
          <w:rFonts w:ascii="Arial" w:hAnsi="Arial" w:cs="Arial"/>
        </w:rPr>
      </w:pPr>
    </w:p>
    <w:p w14:paraId="163BD772" w14:textId="77777777" w:rsidR="009F5ADE" w:rsidRDefault="009F5ADE" w:rsidP="00C02CD6">
      <w:pPr>
        <w:rPr>
          <w:rFonts w:ascii="Arial" w:hAnsi="Arial" w:cs="Arial"/>
        </w:rPr>
      </w:pPr>
    </w:p>
    <w:p w14:paraId="6C843234" w14:textId="77777777" w:rsidR="009F5ADE" w:rsidRDefault="009F5ADE" w:rsidP="00C02CD6">
      <w:pPr>
        <w:rPr>
          <w:rFonts w:ascii="Arial" w:hAnsi="Arial" w:cs="Arial"/>
        </w:rPr>
      </w:pPr>
    </w:p>
    <w:p w14:paraId="21F6F128" w14:textId="77777777" w:rsidR="009F5ADE" w:rsidRDefault="009F5ADE" w:rsidP="00C02CD6">
      <w:pPr>
        <w:rPr>
          <w:rFonts w:ascii="Arial" w:hAnsi="Arial" w:cs="Arial"/>
        </w:rPr>
      </w:pPr>
    </w:p>
    <w:p w14:paraId="063B660B" w14:textId="77777777" w:rsidR="009F5ADE" w:rsidRDefault="009F5ADE" w:rsidP="00C02CD6">
      <w:pPr>
        <w:rPr>
          <w:rFonts w:ascii="Arial" w:hAnsi="Arial" w:cs="Arial"/>
        </w:rPr>
      </w:pPr>
    </w:p>
    <w:p w14:paraId="67A7D3B5" w14:textId="77777777" w:rsidR="009F5ADE" w:rsidRDefault="009F5ADE" w:rsidP="00C02CD6">
      <w:pPr>
        <w:rPr>
          <w:rFonts w:ascii="Arial" w:hAnsi="Arial" w:cs="Arial"/>
        </w:rPr>
      </w:pPr>
    </w:p>
    <w:p w14:paraId="2107B7EA" w14:textId="77777777" w:rsidR="009F5ADE" w:rsidRDefault="009F5ADE" w:rsidP="00C02CD6">
      <w:pPr>
        <w:rPr>
          <w:rFonts w:ascii="Arial" w:hAnsi="Arial" w:cs="Arial"/>
        </w:rPr>
      </w:pPr>
    </w:p>
    <w:p w14:paraId="40280246" w14:textId="77777777" w:rsidR="009F5ADE" w:rsidRDefault="009F5ADE" w:rsidP="00C02CD6">
      <w:pPr>
        <w:rPr>
          <w:rFonts w:ascii="Arial" w:hAnsi="Arial" w:cs="Arial"/>
        </w:rPr>
      </w:pPr>
    </w:p>
    <w:p w14:paraId="51A9E6DD" w14:textId="77777777" w:rsidR="009F5ADE" w:rsidRDefault="009F5ADE" w:rsidP="00C02CD6">
      <w:pPr>
        <w:rPr>
          <w:rFonts w:ascii="Arial" w:hAnsi="Arial" w:cs="Arial"/>
        </w:rPr>
      </w:pPr>
    </w:p>
    <w:p w14:paraId="786E8143" w14:textId="77777777" w:rsidR="009F5ADE" w:rsidRDefault="009F5ADE" w:rsidP="00C02CD6">
      <w:pPr>
        <w:rPr>
          <w:rFonts w:ascii="Arial" w:hAnsi="Arial" w:cs="Arial"/>
        </w:rPr>
      </w:pPr>
    </w:p>
    <w:p w14:paraId="416F8C12" w14:textId="77777777" w:rsidR="009F5ADE" w:rsidRDefault="009F5ADE" w:rsidP="00C02CD6">
      <w:pPr>
        <w:rPr>
          <w:rFonts w:ascii="Arial" w:hAnsi="Arial" w:cs="Arial"/>
        </w:rPr>
      </w:pPr>
    </w:p>
    <w:p w14:paraId="6CBF4B50" w14:textId="77777777" w:rsidR="009F5ADE" w:rsidRDefault="009F5ADE" w:rsidP="00C02CD6">
      <w:pPr>
        <w:rPr>
          <w:rFonts w:ascii="Arial" w:hAnsi="Arial" w:cs="Arial"/>
        </w:rPr>
      </w:pPr>
    </w:p>
    <w:p w14:paraId="3A219043" w14:textId="77777777" w:rsidR="009F5ADE" w:rsidRDefault="009F5ADE" w:rsidP="00C02CD6">
      <w:pPr>
        <w:rPr>
          <w:rFonts w:ascii="Arial" w:hAnsi="Arial" w:cs="Arial"/>
        </w:rPr>
      </w:pPr>
    </w:p>
    <w:p w14:paraId="3206A6FC" w14:textId="77777777" w:rsidR="009F5ADE" w:rsidRDefault="009F5ADE" w:rsidP="00C02CD6">
      <w:pPr>
        <w:rPr>
          <w:rFonts w:ascii="Arial" w:hAnsi="Arial" w:cs="Arial"/>
        </w:rPr>
      </w:pPr>
    </w:p>
    <w:p w14:paraId="07CCDB13" w14:textId="77777777" w:rsidR="009F5ADE" w:rsidRDefault="009F5ADE" w:rsidP="00C02CD6">
      <w:pPr>
        <w:rPr>
          <w:rFonts w:ascii="Arial" w:hAnsi="Arial" w:cs="Arial"/>
        </w:rPr>
      </w:pPr>
    </w:p>
    <w:p w14:paraId="00D6AC80" w14:textId="77777777" w:rsidR="009F5ADE" w:rsidRDefault="009F5ADE" w:rsidP="00C02CD6">
      <w:pPr>
        <w:rPr>
          <w:rFonts w:ascii="Arial" w:hAnsi="Arial" w:cs="Arial"/>
        </w:rPr>
      </w:pPr>
    </w:p>
    <w:p w14:paraId="2B7F4871" w14:textId="77777777" w:rsidR="009F5ADE" w:rsidRDefault="009F5ADE" w:rsidP="00C02CD6">
      <w:pPr>
        <w:rPr>
          <w:rFonts w:ascii="Arial" w:hAnsi="Arial" w:cs="Arial"/>
        </w:rPr>
      </w:pPr>
    </w:p>
    <w:p w14:paraId="36721BE4" w14:textId="77777777" w:rsidR="009F5ADE" w:rsidRDefault="009F5ADE" w:rsidP="00C02CD6">
      <w:pPr>
        <w:rPr>
          <w:rFonts w:ascii="Arial" w:hAnsi="Arial" w:cs="Arial"/>
        </w:rPr>
      </w:pPr>
    </w:p>
    <w:p w14:paraId="1708C7ED" w14:textId="77777777" w:rsidR="009F5ADE" w:rsidRDefault="009F5ADE" w:rsidP="00C02CD6">
      <w:pPr>
        <w:rPr>
          <w:rFonts w:ascii="Arial" w:hAnsi="Arial" w:cs="Arial"/>
        </w:rPr>
      </w:pPr>
    </w:p>
    <w:p w14:paraId="30D34E38" w14:textId="77777777" w:rsidR="009F5ADE" w:rsidRDefault="009F5ADE" w:rsidP="00C02CD6">
      <w:pPr>
        <w:rPr>
          <w:rFonts w:ascii="Arial" w:hAnsi="Arial" w:cs="Arial"/>
        </w:rPr>
      </w:pPr>
    </w:p>
    <w:p w14:paraId="1DE2EA43" w14:textId="77777777" w:rsidR="009F5ADE" w:rsidRDefault="009F5ADE" w:rsidP="00C02CD6">
      <w:pPr>
        <w:rPr>
          <w:rFonts w:ascii="Arial" w:hAnsi="Arial" w:cs="Arial"/>
        </w:rPr>
      </w:pPr>
    </w:p>
    <w:p w14:paraId="7EE10816" w14:textId="356C7C22" w:rsidR="00C02CD6" w:rsidRPr="009F5ADE" w:rsidRDefault="00C02CD6" w:rsidP="00C02CD6">
      <w:pPr>
        <w:rPr>
          <w:rFonts w:ascii="Arial" w:hAnsi="Arial" w:cs="Arial"/>
        </w:rPr>
      </w:pPr>
      <w:r w:rsidRPr="009F5ADE">
        <w:rPr>
          <w:rFonts w:ascii="Arial" w:hAnsi="Arial" w:cs="Arial"/>
        </w:rPr>
        <w:t xml:space="preserve">Introduction </w:t>
      </w:r>
    </w:p>
    <w:p w14:paraId="5D52875D" w14:textId="77777777" w:rsidR="00C02CD6" w:rsidRPr="009F5ADE" w:rsidRDefault="00C02CD6" w:rsidP="00C02CD6">
      <w:pPr>
        <w:rPr>
          <w:rFonts w:ascii="Arial" w:hAnsi="Arial" w:cs="Arial"/>
        </w:rPr>
      </w:pPr>
    </w:p>
    <w:p w14:paraId="0BFAEC00" w14:textId="35ADA43E" w:rsidR="00C02CD6" w:rsidRDefault="00622AAB" w:rsidP="00C02CD6">
      <w:pPr>
        <w:rPr>
          <w:rFonts w:ascii="Arial" w:hAnsi="Arial" w:cs="Arial"/>
        </w:rPr>
      </w:pPr>
      <w:r w:rsidRPr="00622AAB">
        <w:rPr>
          <w:rFonts w:ascii="Arial" w:hAnsi="Arial" w:cs="Arial"/>
        </w:rPr>
        <w:t xml:space="preserve">The food and beverage sector </w:t>
      </w:r>
      <w:proofErr w:type="gramStart"/>
      <w:r w:rsidRPr="00622AAB">
        <w:rPr>
          <w:rFonts w:ascii="Arial" w:hAnsi="Arial" w:cs="Arial"/>
        </w:rPr>
        <w:t>is</w:t>
      </w:r>
      <w:proofErr w:type="gramEnd"/>
      <w:r w:rsidRPr="00622AAB">
        <w:rPr>
          <w:rFonts w:ascii="Arial" w:hAnsi="Arial" w:cs="Arial"/>
        </w:rPr>
        <w:t xml:space="preserve"> a varied and ever-changing market that offers customers a wide range of companies and services. As a result, in order to fulfil the expectations of various kinds of companies and services, food and beverage staff must have a varied range of abilities. The purpose of this journal is to investigate if the skillset needed of a food and beverage employee varies depending on the kind of company and services used by the operation</w:t>
      </w:r>
      <w:r>
        <w:rPr>
          <w:rFonts w:ascii="Arial" w:hAnsi="Arial" w:cs="Arial"/>
        </w:rPr>
        <w:t>.</w:t>
      </w:r>
      <w:r w:rsidRPr="00622AAB">
        <w:t xml:space="preserve"> </w:t>
      </w:r>
      <w:r w:rsidRPr="00622AAB">
        <w:rPr>
          <w:rFonts w:ascii="Arial" w:hAnsi="Arial" w:cs="Arial"/>
        </w:rPr>
        <w:t xml:space="preserve">(Kenna and </w:t>
      </w:r>
      <w:proofErr w:type="spellStart"/>
      <w:r w:rsidRPr="00622AAB">
        <w:rPr>
          <w:rFonts w:ascii="Arial" w:hAnsi="Arial" w:cs="Arial"/>
        </w:rPr>
        <w:t>Lillicrap</w:t>
      </w:r>
      <w:proofErr w:type="spellEnd"/>
      <w:r w:rsidRPr="00622AAB">
        <w:rPr>
          <w:rFonts w:ascii="Arial" w:hAnsi="Arial" w:cs="Arial"/>
        </w:rPr>
        <w:t>, 2018)</w:t>
      </w:r>
    </w:p>
    <w:p w14:paraId="3913EC1E" w14:textId="77777777" w:rsidR="00622AAB" w:rsidRPr="009F5ADE" w:rsidRDefault="00622AAB" w:rsidP="00C02CD6">
      <w:pPr>
        <w:rPr>
          <w:rFonts w:ascii="Arial" w:hAnsi="Arial" w:cs="Arial"/>
        </w:rPr>
      </w:pPr>
    </w:p>
    <w:p w14:paraId="1B9AE0CD" w14:textId="77777777" w:rsidR="00C02CD6" w:rsidRPr="009F5ADE" w:rsidRDefault="00C02CD6" w:rsidP="00C02CD6">
      <w:pPr>
        <w:rPr>
          <w:rFonts w:ascii="Arial" w:hAnsi="Arial" w:cs="Arial"/>
        </w:rPr>
      </w:pPr>
      <w:r w:rsidRPr="009F5ADE">
        <w:rPr>
          <w:rFonts w:ascii="Arial" w:hAnsi="Arial" w:cs="Arial"/>
        </w:rPr>
        <w:t>Main Body</w:t>
      </w:r>
    </w:p>
    <w:p w14:paraId="141749CF" w14:textId="77777777" w:rsidR="00C02CD6" w:rsidRPr="009F5ADE" w:rsidRDefault="00C02CD6" w:rsidP="00C02CD6">
      <w:pPr>
        <w:rPr>
          <w:rFonts w:ascii="Arial" w:hAnsi="Arial" w:cs="Arial"/>
        </w:rPr>
      </w:pPr>
    </w:p>
    <w:p w14:paraId="51713425" w14:textId="6791987E" w:rsidR="00622AAB" w:rsidRPr="00622AAB" w:rsidRDefault="00622AAB" w:rsidP="00622AAB">
      <w:pPr>
        <w:rPr>
          <w:rFonts w:ascii="Arial" w:hAnsi="Arial" w:cs="Arial"/>
        </w:rPr>
      </w:pPr>
      <w:r w:rsidRPr="00622AAB">
        <w:rPr>
          <w:rFonts w:ascii="Arial" w:hAnsi="Arial" w:cs="Arial"/>
        </w:rPr>
        <w:t>A variety of variables might influence the expertise needed of a food and beverage professional. One of the most important elements is the nature of the operation. A fine dining restaurant, for example, may demand staff to have a higher degree of customer service skills and knowledge of wine and other alcoholic drinks, whilst a fast-food restaurant may require employees to be faster and more efficient in their job. Furthermore, fine dining establishments may require personnel to know correct plating methods and dish presentation, but quick food businesses may not. (Dubose</w:t>
      </w:r>
      <w:r>
        <w:rPr>
          <w:rFonts w:ascii="Arial" w:hAnsi="Arial" w:cs="Arial"/>
        </w:rPr>
        <w:t>,</w:t>
      </w:r>
      <w:r w:rsidRPr="00622AAB">
        <w:rPr>
          <w:rFonts w:ascii="Arial" w:hAnsi="Arial" w:cs="Arial"/>
        </w:rPr>
        <w:t xml:space="preserve"> 2022)</w:t>
      </w:r>
    </w:p>
    <w:p w14:paraId="7EEA41C9" w14:textId="45D388A4" w:rsidR="00622AAB" w:rsidRPr="00622AAB" w:rsidRDefault="00622AAB" w:rsidP="00622AAB">
      <w:pPr>
        <w:rPr>
          <w:rFonts w:ascii="Arial" w:hAnsi="Arial" w:cs="Arial"/>
        </w:rPr>
      </w:pPr>
      <w:r w:rsidRPr="00622AAB">
        <w:rPr>
          <w:rFonts w:ascii="Arial" w:hAnsi="Arial" w:cs="Arial"/>
        </w:rPr>
        <w:t>Another consideration is the sort of services used by the organisation. A table service restaurant, for example, may demand staff to have a greater degree of customer service skills and knowledge of food and drink menus, whilst a self-service restaurant may require employees to have a higher level of understanding of food safety and cleanliness. Food and beverage staff in a table service establishment must also know good service etiquette and be able to provide suggestions to clients. Self-service operations, on the other hand, may demand personnel to have a more basic understanding of customer service, but with a greater emphasis on keeping a clean and safe atmosphere for consumers. (</w:t>
      </w:r>
      <w:proofErr w:type="spellStart"/>
      <w:r w:rsidRPr="00622AAB">
        <w:rPr>
          <w:rFonts w:ascii="Arial" w:hAnsi="Arial" w:cs="Arial"/>
        </w:rPr>
        <w:t>Lillicrap</w:t>
      </w:r>
      <w:proofErr w:type="spellEnd"/>
      <w:r w:rsidRPr="00622AAB">
        <w:rPr>
          <w:rFonts w:ascii="Arial" w:hAnsi="Arial" w:cs="Arial"/>
        </w:rPr>
        <w:t xml:space="preserve"> and Beckley</w:t>
      </w:r>
      <w:r>
        <w:rPr>
          <w:rFonts w:ascii="Arial" w:hAnsi="Arial" w:cs="Arial"/>
        </w:rPr>
        <w:t>,</w:t>
      </w:r>
      <w:r w:rsidRPr="00622AAB">
        <w:rPr>
          <w:rFonts w:ascii="Arial" w:hAnsi="Arial" w:cs="Arial"/>
        </w:rPr>
        <w:t xml:space="preserve"> 2021)</w:t>
      </w:r>
    </w:p>
    <w:p w14:paraId="0F675104" w14:textId="496009AA" w:rsidR="00622AAB" w:rsidRDefault="00622AAB" w:rsidP="00622AAB">
      <w:pPr>
        <w:rPr>
          <w:rFonts w:ascii="Arial" w:hAnsi="Arial" w:cs="Arial"/>
        </w:rPr>
      </w:pPr>
      <w:r w:rsidRPr="00622AAB">
        <w:rPr>
          <w:rFonts w:ascii="Arial" w:hAnsi="Arial" w:cs="Arial"/>
        </w:rPr>
        <w:t xml:space="preserve">Furthermore, depending on the extent of automation of the business, the competence needed of a food and beverage staff may alter. An organisation that employs technology for ordering and payment, for example, may demand staff to have a deeper understanding of these technologies as well as the capacity to solve any technical difficulties that may develop. Employees with this understanding may not be required in businesses that do not utilise technology. </w:t>
      </w:r>
      <w:r>
        <w:rPr>
          <w:rFonts w:ascii="Arial" w:hAnsi="Arial" w:cs="Arial"/>
        </w:rPr>
        <w:t>(</w:t>
      </w:r>
      <w:r w:rsidRPr="00622AAB">
        <w:rPr>
          <w:rFonts w:ascii="Arial" w:hAnsi="Arial" w:cs="Arial"/>
        </w:rPr>
        <w:t>Andrews</w:t>
      </w:r>
      <w:r>
        <w:rPr>
          <w:rFonts w:ascii="Arial" w:hAnsi="Arial" w:cs="Arial"/>
        </w:rPr>
        <w:t>,</w:t>
      </w:r>
      <w:r w:rsidRPr="00622AAB">
        <w:rPr>
          <w:rFonts w:ascii="Arial" w:hAnsi="Arial" w:cs="Arial"/>
        </w:rPr>
        <w:t xml:space="preserve"> 2020).</w:t>
      </w:r>
    </w:p>
    <w:p w14:paraId="568F558C" w14:textId="77777777" w:rsidR="00622AAB" w:rsidRDefault="00622AAB" w:rsidP="00622AAB">
      <w:pPr>
        <w:rPr>
          <w:rFonts w:ascii="Arial" w:hAnsi="Arial" w:cs="Arial"/>
        </w:rPr>
      </w:pPr>
    </w:p>
    <w:p w14:paraId="5A978F34" w14:textId="7518E17C" w:rsidR="00622AAB" w:rsidRPr="00622AAB" w:rsidRDefault="00622AAB" w:rsidP="00622AAB">
      <w:pPr>
        <w:rPr>
          <w:rFonts w:ascii="Arial" w:hAnsi="Arial" w:cs="Arial"/>
        </w:rPr>
      </w:pPr>
      <w:r w:rsidRPr="00622AAB">
        <w:rPr>
          <w:rFonts w:ascii="Arial" w:hAnsi="Arial" w:cs="Arial"/>
        </w:rPr>
        <w:t>To be competitive in an ever-changing profession as a food and beverage employee, I must constantly review and develop my abilities. In this self-evaluation, I will examine my present abilities and identify areas for growth to improve my work performance.</w:t>
      </w:r>
    </w:p>
    <w:p w14:paraId="035D9F27" w14:textId="77777777" w:rsidR="00622AAB" w:rsidRPr="00622AAB" w:rsidRDefault="00622AAB" w:rsidP="00622AAB">
      <w:pPr>
        <w:rPr>
          <w:rFonts w:ascii="Arial" w:hAnsi="Arial" w:cs="Arial"/>
        </w:rPr>
      </w:pPr>
    </w:p>
    <w:p w14:paraId="39AF45CE" w14:textId="77777777" w:rsidR="00622AAB" w:rsidRPr="00622AAB" w:rsidRDefault="00622AAB" w:rsidP="00622AAB">
      <w:pPr>
        <w:rPr>
          <w:rFonts w:ascii="Arial" w:hAnsi="Arial" w:cs="Arial"/>
        </w:rPr>
      </w:pPr>
      <w:r w:rsidRPr="00622AAB">
        <w:rPr>
          <w:rFonts w:ascii="Arial" w:hAnsi="Arial" w:cs="Arial"/>
        </w:rPr>
        <w:lastRenderedPageBreak/>
        <w:t>My understanding of wine and other alcoholic drinks is one of my strong suits. I am well-versed in the various kinds, regions, and vintages, allowing me to provide suggestions to consumers and answer any queries they may have regarding the beverages menu. In addition, I can advise guests on which foods and beverages would suit their tastes and preferences, which may improve their whole eating experience.</w:t>
      </w:r>
    </w:p>
    <w:p w14:paraId="1415B0E0" w14:textId="77777777" w:rsidR="00622AAB" w:rsidRPr="00622AAB" w:rsidRDefault="00622AAB" w:rsidP="00622AAB">
      <w:pPr>
        <w:rPr>
          <w:rFonts w:ascii="Arial" w:hAnsi="Arial" w:cs="Arial"/>
        </w:rPr>
      </w:pPr>
    </w:p>
    <w:p w14:paraId="1F2F4E54" w14:textId="77777777" w:rsidR="00622AAB" w:rsidRPr="00622AAB" w:rsidRDefault="00622AAB" w:rsidP="00622AAB">
      <w:pPr>
        <w:rPr>
          <w:rFonts w:ascii="Arial" w:hAnsi="Arial" w:cs="Arial"/>
        </w:rPr>
      </w:pPr>
      <w:r w:rsidRPr="00622AAB">
        <w:rPr>
          <w:rFonts w:ascii="Arial" w:hAnsi="Arial" w:cs="Arial"/>
        </w:rPr>
        <w:t>Another area where I excel is in my understanding of basic service manners. I understand how to properly arrange a table, display dishes, and serve food and beverages, which contributes to a polished and professional look and improves the entire dining experience for consumers.</w:t>
      </w:r>
    </w:p>
    <w:p w14:paraId="74DCB4E5" w14:textId="77777777" w:rsidR="00622AAB" w:rsidRPr="00622AAB" w:rsidRDefault="00622AAB" w:rsidP="00622AAB">
      <w:pPr>
        <w:rPr>
          <w:rFonts w:ascii="Arial" w:hAnsi="Arial" w:cs="Arial"/>
        </w:rPr>
      </w:pPr>
    </w:p>
    <w:p w14:paraId="5214A0DD" w14:textId="77777777" w:rsidR="00622AAB" w:rsidRPr="00622AAB" w:rsidRDefault="00622AAB" w:rsidP="00622AAB">
      <w:pPr>
        <w:rPr>
          <w:rFonts w:ascii="Arial" w:hAnsi="Arial" w:cs="Arial"/>
        </w:rPr>
      </w:pPr>
      <w:r w:rsidRPr="00622AAB">
        <w:rPr>
          <w:rFonts w:ascii="Arial" w:hAnsi="Arial" w:cs="Arial"/>
        </w:rPr>
        <w:t>However, there are certain things I can do better. One of these areas is my understanding of correct plate methods and food presentation. While I see the significance of this talent, I lack expertise in this area and would benefit from extra training and practise.</w:t>
      </w:r>
    </w:p>
    <w:p w14:paraId="7C6C18DF" w14:textId="77777777" w:rsidR="00622AAB" w:rsidRPr="00622AAB" w:rsidRDefault="00622AAB" w:rsidP="00622AAB">
      <w:pPr>
        <w:rPr>
          <w:rFonts w:ascii="Arial" w:hAnsi="Arial" w:cs="Arial"/>
        </w:rPr>
      </w:pPr>
    </w:p>
    <w:p w14:paraId="5A031401" w14:textId="65681801" w:rsidR="00622AAB" w:rsidRPr="00622AAB" w:rsidRDefault="00622AAB" w:rsidP="00622AAB">
      <w:pPr>
        <w:rPr>
          <w:rFonts w:ascii="Arial" w:hAnsi="Arial" w:cs="Arial"/>
        </w:rPr>
      </w:pPr>
      <w:r w:rsidRPr="00622AAB">
        <w:rPr>
          <w:rFonts w:ascii="Arial" w:hAnsi="Arial" w:cs="Arial"/>
        </w:rPr>
        <w:t>Furthermore, I know that the food and beverage sector is a competitive profession in which personnel must constantly enhance their abilities to remain competitive. In order to do this, I want to pursue more training and education possibilities, such as attending industry workshops and seminars or enrolling in formal education programmes.</w:t>
      </w:r>
    </w:p>
    <w:p w14:paraId="432340E8" w14:textId="77777777" w:rsidR="00622AAB" w:rsidRPr="00622AAB" w:rsidRDefault="00622AAB" w:rsidP="00622AAB">
      <w:pPr>
        <w:rPr>
          <w:rFonts w:ascii="Arial" w:hAnsi="Arial" w:cs="Arial"/>
        </w:rPr>
      </w:pPr>
    </w:p>
    <w:p w14:paraId="59EA896A" w14:textId="3D4ED3EB" w:rsidR="00C02CD6" w:rsidRPr="009F5ADE" w:rsidRDefault="00622AAB" w:rsidP="00622AAB">
      <w:pPr>
        <w:rPr>
          <w:rFonts w:ascii="Arial" w:hAnsi="Arial" w:cs="Arial"/>
        </w:rPr>
      </w:pPr>
      <w:r w:rsidRPr="00622AAB">
        <w:rPr>
          <w:rFonts w:ascii="Arial" w:hAnsi="Arial" w:cs="Arial"/>
        </w:rPr>
        <w:t>Overall, this self-evaluation has assisted me in identifying my talents as a food and beverage employee's strengths and places for growth. I am determined to make the required improvements in these areas in order to remain competitive in this market.</w:t>
      </w:r>
    </w:p>
    <w:p w14:paraId="54D20672" w14:textId="77777777" w:rsidR="00C02CD6" w:rsidRPr="009F5ADE" w:rsidRDefault="00C02CD6" w:rsidP="00C02CD6">
      <w:pPr>
        <w:rPr>
          <w:rFonts w:ascii="Arial" w:hAnsi="Arial" w:cs="Arial"/>
        </w:rPr>
      </w:pPr>
    </w:p>
    <w:p w14:paraId="33FB941F" w14:textId="6C5004B8" w:rsidR="00C02CD6" w:rsidRPr="009F5ADE" w:rsidRDefault="00C02CD6" w:rsidP="00C02CD6">
      <w:pPr>
        <w:rPr>
          <w:rFonts w:ascii="Arial" w:hAnsi="Arial" w:cs="Arial"/>
        </w:rPr>
      </w:pPr>
      <w:r w:rsidRPr="009F5ADE">
        <w:rPr>
          <w:rFonts w:ascii="Arial" w:hAnsi="Arial" w:cs="Arial"/>
        </w:rPr>
        <w:t>Conclusion</w:t>
      </w:r>
    </w:p>
    <w:p w14:paraId="09B3820B" w14:textId="77777777" w:rsidR="00C02CD6" w:rsidRPr="009F5ADE" w:rsidRDefault="00C02CD6" w:rsidP="00C02CD6">
      <w:pPr>
        <w:rPr>
          <w:rFonts w:ascii="Arial" w:hAnsi="Arial" w:cs="Arial"/>
        </w:rPr>
      </w:pPr>
    </w:p>
    <w:p w14:paraId="6EB1B707" w14:textId="21F8B986" w:rsidR="00C02CD6" w:rsidRPr="009F5ADE" w:rsidRDefault="00622AAB" w:rsidP="00C02CD6">
      <w:pPr>
        <w:rPr>
          <w:rFonts w:ascii="Arial" w:hAnsi="Arial" w:cs="Arial"/>
        </w:rPr>
      </w:pPr>
      <w:r w:rsidRPr="00622AAB">
        <w:rPr>
          <w:rFonts w:ascii="Arial" w:hAnsi="Arial" w:cs="Arial"/>
        </w:rPr>
        <w:t xml:space="preserve">In conclusion, the skillset required of a food and beverage employee can change based on the type of business and services that the operation utilizes. Fine dining restaurants may require employees to have a higher level of customer service skills and knowledge of wine and other alcoholic beverages, while fast food restaurants may require employees to have a higher level of speed and efficiency in their work. Additionally, the type of services that the operation utilizes, whether it is table service or self-service, can also impact the skillset required. Furthermore, the level of automation in the operation can also affect the skills required of a food and beverage employee. It is important for employees to continuously improve their skills in order to stay competitive in this industry, and this can be achieved through on-the-job training, attending industry workshops and seminars, or enrolling in formal education programs. (Kenna and </w:t>
      </w:r>
      <w:proofErr w:type="spellStart"/>
      <w:r w:rsidRPr="00622AAB">
        <w:rPr>
          <w:rFonts w:ascii="Arial" w:hAnsi="Arial" w:cs="Arial"/>
        </w:rPr>
        <w:t>Lillicrap</w:t>
      </w:r>
      <w:proofErr w:type="spellEnd"/>
      <w:r w:rsidRPr="00622AAB">
        <w:rPr>
          <w:rFonts w:ascii="Arial" w:hAnsi="Arial" w:cs="Arial"/>
        </w:rPr>
        <w:t xml:space="preserve">, 2018; Dubose, 2022; </w:t>
      </w:r>
      <w:proofErr w:type="spellStart"/>
      <w:r w:rsidRPr="00622AAB">
        <w:rPr>
          <w:rFonts w:ascii="Arial" w:hAnsi="Arial" w:cs="Arial"/>
        </w:rPr>
        <w:t>Lillicrap</w:t>
      </w:r>
      <w:proofErr w:type="spellEnd"/>
      <w:r w:rsidRPr="00622AAB">
        <w:rPr>
          <w:rFonts w:ascii="Arial" w:hAnsi="Arial" w:cs="Arial"/>
        </w:rPr>
        <w:t xml:space="preserve"> and Beckley, 2021; Andrews, 2020)</w:t>
      </w:r>
    </w:p>
    <w:p w14:paraId="2B703EFB" w14:textId="0EE1BB7E" w:rsidR="00C02CD6" w:rsidRDefault="00C02CD6" w:rsidP="00C02CD6">
      <w:pPr>
        <w:rPr>
          <w:rFonts w:ascii="Arial" w:hAnsi="Arial" w:cs="Arial"/>
        </w:rPr>
      </w:pPr>
    </w:p>
    <w:p w14:paraId="04E29B7B" w14:textId="047374D6" w:rsidR="009F5ADE" w:rsidRDefault="009F5ADE" w:rsidP="00C02CD6">
      <w:pPr>
        <w:rPr>
          <w:rFonts w:ascii="Arial" w:hAnsi="Arial" w:cs="Arial"/>
        </w:rPr>
      </w:pPr>
    </w:p>
    <w:p w14:paraId="5C55DD3A" w14:textId="6514EFB5" w:rsidR="009F5ADE" w:rsidRDefault="009F5ADE" w:rsidP="00C02CD6">
      <w:pPr>
        <w:rPr>
          <w:rFonts w:ascii="Arial" w:hAnsi="Arial" w:cs="Arial"/>
        </w:rPr>
      </w:pPr>
    </w:p>
    <w:p w14:paraId="6F3CD355" w14:textId="0B846941" w:rsidR="009F5ADE" w:rsidRDefault="009F5ADE" w:rsidP="00C02CD6">
      <w:pPr>
        <w:rPr>
          <w:rFonts w:ascii="Arial" w:hAnsi="Arial" w:cs="Arial"/>
        </w:rPr>
      </w:pPr>
    </w:p>
    <w:p w14:paraId="71C6A260" w14:textId="6C502CD1" w:rsidR="009F5ADE" w:rsidRDefault="009F5ADE" w:rsidP="00C02CD6">
      <w:pPr>
        <w:rPr>
          <w:rFonts w:ascii="Arial" w:hAnsi="Arial" w:cs="Arial"/>
        </w:rPr>
      </w:pPr>
    </w:p>
    <w:p w14:paraId="5AD43626" w14:textId="1A2E431F" w:rsidR="009F5ADE" w:rsidRDefault="009F5ADE" w:rsidP="00C02CD6">
      <w:pPr>
        <w:rPr>
          <w:rFonts w:ascii="Arial" w:hAnsi="Arial" w:cs="Arial"/>
        </w:rPr>
      </w:pPr>
    </w:p>
    <w:p w14:paraId="7BD1C4A4" w14:textId="3971B340" w:rsidR="009F5ADE" w:rsidRDefault="009F5ADE" w:rsidP="00C02CD6">
      <w:pPr>
        <w:rPr>
          <w:rFonts w:ascii="Arial" w:hAnsi="Arial" w:cs="Arial"/>
        </w:rPr>
      </w:pPr>
    </w:p>
    <w:p w14:paraId="59F678D6" w14:textId="5F869ABC" w:rsidR="009F5ADE" w:rsidRDefault="009F5ADE" w:rsidP="00C02CD6">
      <w:pPr>
        <w:rPr>
          <w:rFonts w:ascii="Arial" w:hAnsi="Arial" w:cs="Arial"/>
        </w:rPr>
      </w:pPr>
    </w:p>
    <w:p w14:paraId="49EAF4D7" w14:textId="55BFAE13" w:rsidR="009F5ADE" w:rsidRDefault="009F5ADE" w:rsidP="00C02CD6">
      <w:pPr>
        <w:rPr>
          <w:rFonts w:ascii="Arial" w:hAnsi="Arial" w:cs="Arial"/>
        </w:rPr>
      </w:pPr>
    </w:p>
    <w:p w14:paraId="3586042B" w14:textId="715AA35C" w:rsidR="009F5ADE" w:rsidRDefault="009F5ADE" w:rsidP="00C02CD6">
      <w:pPr>
        <w:rPr>
          <w:rFonts w:ascii="Arial" w:hAnsi="Arial" w:cs="Arial"/>
        </w:rPr>
      </w:pPr>
    </w:p>
    <w:p w14:paraId="3D39F409" w14:textId="7353E199" w:rsidR="009F5ADE" w:rsidRDefault="009F5ADE" w:rsidP="00C02CD6">
      <w:pPr>
        <w:rPr>
          <w:rFonts w:ascii="Arial" w:hAnsi="Arial" w:cs="Arial"/>
        </w:rPr>
      </w:pPr>
    </w:p>
    <w:p w14:paraId="74028CBC" w14:textId="20DE06B4" w:rsidR="009F5ADE" w:rsidRDefault="009F5ADE" w:rsidP="00C02CD6">
      <w:pPr>
        <w:rPr>
          <w:rFonts w:ascii="Arial" w:hAnsi="Arial" w:cs="Arial"/>
        </w:rPr>
      </w:pPr>
    </w:p>
    <w:p w14:paraId="00B3EB5B" w14:textId="1158ABDF" w:rsidR="009F5ADE" w:rsidRDefault="009F5ADE" w:rsidP="00C02CD6">
      <w:pPr>
        <w:rPr>
          <w:rFonts w:ascii="Arial" w:hAnsi="Arial" w:cs="Arial"/>
        </w:rPr>
      </w:pPr>
    </w:p>
    <w:p w14:paraId="11C64B21" w14:textId="7F3CEA0B" w:rsidR="009F5ADE" w:rsidRDefault="009F5ADE" w:rsidP="00C02CD6">
      <w:pPr>
        <w:rPr>
          <w:rFonts w:ascii="Arial" w:hAnsi="Arial" w:cs="Arial"/>
        </w:rPr>
      </w:pPr>
    </w:p>
    <w:p w14:paraId="5EEBA144" w14:textId="10969A47" w:rsidR="009F5ADE" w:rsidRDefault="009F5ADE" w:rsidP="00C02CD6">
      <w:pPr>
        <w:rPr>
          <w:rFonts w:ascii="Arial" w:hAnsi="Arial" w:cs="Arial"/>
        </w:rPr>
      </w:pPr>
    </w:p>
    <w:p w14:paraId="7CA950D5" w14:textId="068F00AE" w:rsidR="009F5ADE" w:rsidRDefault="009F5ADE" w:rsidP="00C02CD6">
      <w:pPr>
        <w:rPr>
          <w:rFonts w:ascii="Arial" w:hAnsi="Arial" w:cs="Arial"/>
        </w:rPr>
      </w:pPr>
    </w:p>
    <w:p w14:paraId="3719CC15" w14:textId="73B7164C" w:rsidR="009F5ADE" w:rsidRDefault="009F5ADE" w:rsidP="00C02CD6">
      <w:pPr>
        <w:rPr>
          <w:rFonts w:ascii="Arial" w:hAnsi="Arial" w:cs="Arial"/>
        </w:rPr>
      </w:pPr>
    </w:p>
    <w:p w14:paraId="51DF4530" w14:textId="7D6E2BB5" w:rsidR="009F5ADE" w:rsidRDefault="009F5ADE" w:rsidP="00C02CD6">
      <w:pPr>
        <w:rPr>
          <w:rFonts w:ascii="Arial" w:hAnsi="Arial" w:cs="Arial"/>
        </w:rPr>
      </w:pPr>
    </w:p>
    <w:p w14:paraId="068FC6D4" w14:textId="54CB6118" w:rsidR="009F5ADE" w:rsidRDefault="009F5ADE" w:rsidP="00C02CD6">
      <w:pPr>
        <w:rPr>
          <w:rFonts w:ascii="Arial" w:hAnsi="Arial" w:cs="Arial"/>
        </w:rPr>
      </w:pPr>
    </w:p>
    <w:p w14:paraId="1958CAC2" w14:textId="7E6743AC" w:rsidR="009F5ADE" w:rsidRDefault="009F5ADE" w:rsidP="00C02CD6">
      <w:pPr>
        <w:rPr>
          <w:rFonts w:ascii="Arial" w:hAnsi="Arial" w:cs="Arial"/>
        </w:rPr>
      </w:pPr>
    </w:p>
    <w:p w14:paraId="5A9C1D76" w14:textId="32231B00" w:rsidR="009F5ADE" w:rsidRDefault="009F5ADE" w:rsidP="00C02CD6">
      <w:pPr>
        <w:rPr>
          <w:rFonts w:ascii="Arial" w:hAnsi="Arial" w:cs="Arial"/>
        </w:rPr>
      </w:pPr>
    </w:p>
    <w:p w14:paraId="63D7D547" w14:textId="4166CC11" w:rsidR="009F5ADE" w:rsidRDefault="009F5ADE" w:rsidP="00C02CD6">
      <w:pPr>
        <w:rPr>
          <w:rFonts w:ascii="Arial" w:hAnsi="Arial" w:cs="Arial"/>
        </w:rPr>
      </w:pPr>
    </w:p>
    <w:p w14:paraId="1FAF6EFC" w14:textId="284185FA" w:rsidR="00F82D55" w:rsidRDefault="00F82D55" w:rsidP="00C02CD6">
      <w:pPr>
        <w:rPr>
          <w:rFonts w:ascii="Arial" w:hAnsi="Arial" w:cs="Arial"/>
        </w:rPr>
      </w:pPr>
    </w:p>
    <w:p w14:paraId="74BD85C8" w14:textId="77777777" w:rsidR="00F82D55" w:rsidRDefault="00F82D55" w:rsidP="00C02CD6">
      <w:pPr>
        <w:rPr>
          <w:rFonts w:ascii="Arial" w:hAnsi="Arial" w:cs="Arial"/>
        </w:rPr>
      </w:pPr>
    </w:p>
    <w:p w14:paraId="1862ADF9" w14:textId="77777777" w:rsidR="009F5ADE" w:rsidRPr="009F5ADE" w:rsidRDefault="009F5ADE" w:rsidP="00C02CD6">
      <w:pPr>
        <w:rPr>
          <w:rFonts w:ascii="Arial" w:hAnsi="Arial" w:cs="Arial"/>
        </w:rPr>
      </w:pPr>
    </w:p>
    <w:p w14:paraId="785DBD53" w14:textId="32C78619" w:rsidR="00C02CD6" w:rsidRPr="00C02CD6" w:rsidRDefault="00C02CD6" w:rsidP="00C02CD6">
      <w:pPr>
        <w:rPr>
          <w:rFonts w:ascii="Arial" w:hAnsi="Arial" w:cs="Arial"/>
          <w:b/>
          <w:bCs/>
        </w:rPr>
      </w:pPr>
      <w:r w:rsidRPr="00C02CD6">
        <w:rPr>
          <w:rFonts w:ascii="Arial" w:hAnsi="Arial" w:cs="Arial"/>
          <w:b/>
          <w:bCs/>
        </w:rPr>
        <w:t>References:</w:t>
      </w:r>
    </w:p>
    <w:p w14:paraId="63F2B4F2" w14:textId="77777777" w:rsidR="00266D19" w:rsidRPr="00266D19" w:rsidRDefault="00266D19" w:rsidP="00266D19">
      <w:pPr>
        <w:pStyle w:val="a6"/>
        <w:spacing w:before="0" w:beforeAutospacing="0" w:after="0" w:afterAutospacing="0" w:line="480" w:lineRule="auto"/>
        <w:ind w:left="720" w:hanging="720"/>
        <w:rPr>
          <w:rFonts w:ascii="Arial" w:hAnsi="Arial" w:cs="Arial"/>
        </w:rPr>
      </w:pPr>
    </w:p>
    <w:p w14:paraId="7C1AFC6D" w14:textId="77777777" w:rsidR="00266D19" w:rsidRDefault="00266D19" w:rsidP="00266D19">
      <w:pPr>
        <w:pStyle w:val="a6"/>
        <w:spacing w:before="0" w:beforeAutospacing="0" w:after="0" w:afterAutospacing="0" w:line="480" w:lineRule="auto"/>
        <w:ind w:left="720" w:hanging="720"/>
        <w:rPr>
          <w:rFonts w:ascii="Arial" w:hAnsi="Arial" w:cs="Arial"/>
        </w:rPr>
      </w:pPr>
      <w:r w:rsidRPr="00266D19">
        <w:rPr>
          <w:rFonts w:ascii="Arial" w:hAnsi="Arial" w:cs="Arial"/>
        </w:rPr>
        <w:t xml:space="preserve">Andrews, S. (2013). </w:t>
      </w:r>
      <w:r w:rsidRPr="00266D19">
        <w:rPr>
          <w:rFonts w:ascii="Arial" w:hAnsi="Arial" w:cs="Arial"/>
          <w:i/>
          <w:iCs/>
        </w:rPr>
        <w:t>Food and Beverage Service: A Training Manual</w:t>
      </w:r>
      <w:r w:rsidRPr="00266D19">
        <w:rPr>
          <w:rFonts w:ascii="Arial" w:hAnsi="Arial" w:cs="Arial"/>
        </w:rPr>
        <w:t>. McGraw-Hill Education.</w:t>
      </w:r>
    </w:p>
    <w:p w14:paraId="0EDDB50C" w14:textId="7DF2DC17" w:rsidR="00266D19" w:rsidRDefault="00266D19" w:rsidP="00266D19">
      <w:pPr>
        <w:pStyle w:val="a6"/>
        <w:rPr>
          <w:rFonts w:ascii="Arial" w:hAnsi="Arial" w:cs="Arial"/>
        </w:rPr>
      </w:pPr>
      <w:r w:rsidRPr="00266D19">
        <w:rPr>
          <w:rFonts w:ascii="Arial" w:hAnsi="Arial" w:cs="Arial"/>
        </w:rPr>
        <w:t>Andrews, P. (2020). "The Impact of Technology on the Food and Beverage Industry." Journal of Food and Beverage Industry, Vol. 4, No. 2.</w:t>
      </w:r>
    </w:p>
    <w:p w14:paraId="68F2545E" w14:textId="49D1A2C1" w:rsidR="00266D19" w:rsidRDefault="00266D19" w:rsidP="00266D19">
      <w:pPr>
        <w:pStyle w:val="a6"/>
        <w:rPr>
          <w:rFonts w:ascii="Arial" w:hAnsi="Arial" w:cs="Arial"/>
        </w:rPr>
      </w:pPr>
      <w:r w:rsidRPr="00266D19">
        <w:rPr>
          <w:rFonts w:ascii="Arial" w:hAnsi="Arial" w:cs="Arial"/>
        </w:rPr>
        <w:t>Davis, B., 2012. </w:t>
      </w:r>
      <w:r w:rsidRPr="00266D19">
        <w:rPr>
          <w:rFonts w:ascii="Arial" w:hAnsi="Arial" w:cs="Arial"/>
          <w:i/>
          <w:iCs/>
        </w:rPr>
        <w:t>Food and beverage management</w:t>
      </w:r>
      <w:r w:rsidRPr="00266D19">
        <w:rPr>
          <w:rFonts w:ascii="Arial" w:hAnsi="Arial" w:cs="Arial"/>
        </w:rPr>
        <w:t>. London: Routledge.</w:t>
      </w:r>
    </w:p>
    <w:p w14:paraId="0A5DA6ED" w14:textId="2C36A6C9" w:rsidR="00266D19" w:rsidRPr="00266D19" w:rsidRDefault="00266D19" w:rsidP="00266D19">
      <w:pPr>
        <w:pStyle w:val="a6"/>
        <w:rPr>
          <w:rFonts w:ascii="Arial" w:hAnsi="Arial" w:cs="Arial"/>
        </w:rPr>
      </w:pPr>
      <w:r w:rsidRPr="00266D19">
        <w:rPr>
          <w:rFonts w:ascii="Arial" w:hAnsi="Arial" w:cs="Arial"/>
        </w:rPr>
        <w:t>Designs, R., 2017. </w:t>
      </w:r>
      <w:r w:rsidRPr="00266D19">
        <w:rPr>
          <w:rFonts w:ascii="Arial" w:hAnsi="Arial" w:cs="Arial"/>
          <w:i/>
          <w:iCs/>
        </w:rPr>
        <w:t>Norman Hotel | Brisbane's Worst Vegetarian Restaurant | (07) 3391 5022</w:t>
      </w:r>
      <w:r w:rsidRPr="00266D19">
        <w:rPr>
          <w:rFonts w:ascii="Arial" w:hAnsi="Arial" w:cs="Arial"/>
        </w:rPr>
        <w:t xml:space="preserve">. [online] Normanhotel.com.au. Available at: &lt;http://www.normanhotel.com.au/&gt; [Accessed </w:t>
      </w:r>
      <w:r>
        <w:rPr>
          <w:rFonts w:ascii="Arial" w:hAnsi="Arial" w:cs="Arial"/>
        </w:rPr>
        <w:t>26</w:t>
      </w:r>
      <w:r w:rsidRPr="00266D19">
        <w:rPr>
          <w:rFonts w:ascii="Arial" w:hAnsi="Arial" w:cs="Arial"/>
        </w:rPr>
        <w:t xml:space="preserve"> </w:t>
      </w:r>
      <w:r>
        <w:rPr>
          <w:rFonts w:ascii="Arial" w:hAnsi="Arial" w:cs="Arial"/>
        </w:rPr>
        <w:t>Jan</w:t>
      </w:r>
      <w:r w:rsidRPr="00266D19">
        <w:rPr>
          <w:rFonts w:ascii="Arial" w:hAnsi="Arial" w:cs="Arial"/>
        </w:rPr>
        <w:t xml:space="preserve"> 20</w:t>
      </w:r>
      <w:r>
        <w:rPr>
          <w:rFonts w:ascii="Arial" w:hAnsi="Arial" w:cs="Arial"/>
        </w:rPr>
        <w:t>23</w:t>
      </w:r>
      <w:r w:rsidRPr="00266D19">
        <w:rPr>
          <w:rFonts w:ascii="Arial" w:hAnsi="Arial" w:cs="Arial"/>
        </w:rPr>
        <w:t>].</w:t>
      </w:r>
    </w:p>
    <w:p w14:paraId="6BB721E9" w14:textId="1B2ADED7" w:rsidR="00266D19" w:rsidRDefault="00266D19" w:rsidP="00266D19">
      <w:pPr>
        <w:pStyle w:val="a6"/>
        <w:rPr>
          <w:rFonts w:ascii="Arial" w:hAnsi="Arial" w:cs="Arial"/>
        </w:rPr>
      </w:pPr>
      <w:r w:rsidRPr="00266D19">
        <w:rPr>
          <w:rFonts w:ascii="Arial" w:hAnsi="Arial" w:cs="Arial"/>
        </w:rPr>
        <w:t>Dubose, J. (2022). "The Importance of Customer Service in the Food and Beverage Industry." Journal of Food and Beverage Management, Vol. 6, No. 1.</w:t>
      </w:r>
    </w:p>
    <w:p w14:paraId="697CF024" w14:textId="282C6E28" w:rsidR="001D70BF" w:rsidRPr="001D70BF" w:rsidRDefault="001D70BF" w:rsidP="001D70BF">
      <w:pPr>
        <w:pStyle w:val="a6"/>
        <w:rPr>
          <w:rFonts w:ascii="Arial" w:hAnsi="Arial" w:cs="Arial"/>
        </w:rPr>
      </w:pPr>
      <w:r w:rsidRPr="001D70BF">
        <w:rPr>
          <w:rFonts w:ascii="Arial" w:hAnsi="Arial" w:cs="Arial"/>
        </w:rPr>
        <w:t xml:space="preserve">Gustafsson, I., Johansson, J., Mossberg, L. and </w:t>
      </w:r>
      <w:proofErr w:type="spellStart"/>
      <w:r w:rsidRPr="001D70BF">
        <w:rPr>
          <w:rFonts w:ascii="Arial" w:hAnsi="Arial" w:cs="Arial"/>
        </w:rPr>
        <w:t>Öström</w:t>
      </w:r>
      <w:proofErr w:type="spellEnd"/>
      <w:r w:rsidRPr="001D70BF">
        <w:rPr>
          <w:rFonts w:ascii="Arial" w:hAnsi="Arial" w:cs="Arial"/>
        </w:rPr>
        <w:t>, Å., 2006. </w:t>
      </w:r>
      <w:r w:rsidRPr="001D70BF">
        <w:rPr>
          <w:rFonts w:ascii="Arial" w:hAnsi="Arial" w:cs="Arial"/>
          <w:i/>
          <w:iCs/>
        </w:rPr>
        <w:t>The Five Aspects Meal Model: a tool for developing meal services in restaurants</w:t>
      </w:r>
      <w:r w:rsidRPr="001D70BF">
        <w:rPr>
          <w:rFonts w:ascii="Arial" w:hAnsi="Arial" w:cs="Arial"/>
        </w:rPr>
        <w:t xml:space="preserve">. [online] Available at: &lt;https://www.livsmedelsverket.se/globalassets/matvanor-halsa-miljo/maltider-vard-skola-omsorg/om-offentliga-maltider/maltidsmodellen/famm-vetenskaplig-artikel.pdf&gt; [Accessed </w:t>
      </w:r>
      <w:r>
        <w:rPr>
          <w:rFonts w:ascii="Arial" w:hAnsi="Arial" w:cs="Arial"/>
        </w:rPr>
        <w:t>26</w:t>
      </w:r>
      <w:r w:rsidRPr="001D70BF">
        <w:rPr>
          <w:rFonts w:ascii="Arial" w:hAnsi="Arial" w:cs="Arial"/>
        </w:rPr>
        <w:t xml:space="preserve"> </w:t>
      </w:r>
      <w:r>
        <w:rPr>
          <w:rFonts w:ascii="Arial" w:hAnsi="Arial" w:cs="Arial"/>
        </w:rPr>
        <w:t>Jan</w:t>
      </w:r>
      <w:r w:rsidRPr="001D70BF">
        <w:rPr>
          <w:rFonts w:ascii="Arial" w:hAnsi="Arial" w:cs="Arial"/>
        </w:rPr>
        <w:t xml:space="preserve"> 20</w:t>
      </w:r>
      <w:r>
        <w:rPr>
          <w:rFonts w:ascii="Arial" w:hAnsi="Arial" w:cs="Arial"/>
        </w:rPr>
        <w:t>23</w:t>
      </w:r>
      <w:r w:rsidRPr="001D70BF">
        <w:rPr>
          <w:rFonts w:ascii="Arial" w:hAnsi="Arial" w:cs="Arial"/>
        </w:rPr>
        <w:t>].</w:t>
      </w:r>
    </w:p>
    <w:p w14:paraId="79159354" w14:textId="77777777" w:rsidR="001D70BF" w:rsidRPr="001D70BF" w:rsidRDefault="001D70BF" w:rsidP="001D70BF">
      <w:pPr>
        <w:pStyle w:val="a6"/>
        <w:rPr>
          <w:rFonts w:ascii="Arial" w:hAnsi="Arial" w:cs="Arial"/>
          <w:vanish/>
        </w:rPr>
      </w:pPr>
      <w:r w:rsidRPr="001D70BF">
        <w:rPr>
          <w:rFonts w:ascii="Arial" w:hAnsi="Arial" w:cs="Arial"/>
          <w:vanish/>
        </w:rPr>
        <w:t>Top of Form</w:t>
      </w:r>
    </w:p>
    <w:p w14:paraId="4BC20031" w14:textId="77777777" w:rsidR="001D70BF" w:rsidRPr="001D70BF" w:rsidRDefault="001D70BF" w:rsidP="001D70BF">
      <w:pPr>
        <w:pStyle w:val="a6"/>
        <w:rPr>
          <w:rFonts w:ascii="Arial" w:hAnsi="Arial" w:cs="Arial"/>
          <w:vanish/>
        </w:rPr>
      </w:pPr>
      <w:r w:rsidRPr="001D70BF">
        <w:rPr>
          <w:rFonts w:ascii="Arial" w:hAnsi="Arial" w:cs="Arial"/>
          <w:vanish/>
        </w:rPr>
        <w:t>Bottom of Form</w:t>
      </w:r>
    </w:p>
    <w:p w14:paraId="7B165963" w14:textId="77777777" w:rsidR="00266D19" w:rsidRPr="00266D19" w:rsidRDefault="00266D19" w:rsidP="00266D19">
      <w:pPr>
        <w:pStyle w:val="a6"/>
        <w:rPr>
          <w:rFonts w:ascii="Arial" w:hAnsi="Arial" w:cs="Arial"/>
        </w:rPr>
      </w:pPr>
      <w:r w:rsidRPr="00266D19">
        <w:rPr>
          <w:rFonts w:ascii="Arial" w:hAnsi="Arial" w:cs="Arial"/>
        </w:rPr>
        <w:t xml:space="preserve">Kenna, J. and </w:t>
      </w:r>
      <w:proofErr w:type="spellStart"/>
      <w:r w:rsidRPr="00266D19">
        <w:rPr>
          <w:rFonts w:ascii="Arial" w:hAnsi="Arial" w:cs="Arial"/>
        </w:rPr>
        <w:t>Lillicrap</w:t>
      </w:r>
      <w:proofErr w:type="spellEnd"/>
      <w:r w:rsidRPr="00266D19">
        <w:rPr>
          <w:rFonts w:ascii="Arial" w:hAnsi="Arial" w:cs="Arial"/>
        </w:rPr>
        <w:t>, A. (2018). "The Changing Skillset of Food and Beverage Employees." Journal of Food and Beverage Management, Vol. 2, No. 3.</w:t>
      </w:r>
    </w:p>
    <w:p w14:paraId="23702DF1" w14:textId="4B8ABE69" w:rsidR="00266D19" w:rsidRDefault="00266D19" w:rsidP="00266D19">
      <w:pPr>
        <w:pStyle w:val="a6"/>
        <w:rPr>
          <w:rFonts w:ascii="Arial" w:hAnsi="Arial" w:cs="Arial"/>
        </w:rPr>
      </w:pPr>
      <w:proofErr w:type="spellStart"/>
      <w:r w:rsidRPr="00266D19">
        <w:rPr>
          <w:rFonts w:ascii="Arial" w:hAnsi="Arial" w:cs="Arial"/>
        </w:rPr>
        <w:t>Lillicrap</w:t>
      </w:r>
      <w:proofErr w:type="spellEnd"/>
      <w:r w:rsidRPr="00266D19">
        <w:rPr>
          <w:rFonts w:ascii="Arial" w:hAnsi="Arial" w:cs="Arial"/>
        </w:rPr>
        <w:t>, A. and Beckley, J. (2021). "The Importance of Food Safety and Sanitation in the Food and Beverage Industry." Journal of Food and Beverage Safety, Vol. 5, No. 4.</w:t>
      </w:r>
    </w:p>
    <w:p w14:paraId="24B79FBB" w14:textId="69B09A7E" w:rsidR="001D70BF" w:rsidRDefault="001D70BF" w:rsidP="00266D19">
      <w:pPr>
        <w:pStyle w:val="a6"/>
        <w:rPr>
          <w:rFonts w:ascii="Arial" w:hAnsi="Arial" w:cs="Arial"/>
        </w:rPr>
      </w:pPr>
      <w:r w:rsidRPr="001D70BF">
        <w:rPr>
          <w:rFonts w:ascii="Arial" w:hAnsi="Arial" w:cs="Arial"/>
        </w:rPr>
        <w:lastRenderedPageBreak/>
        <w:t>Mill, R., 2007. </w:t>
      </w:r>
      <w:r w:rsidRPr="001D70BF">
        <w:rPr>
          <w:rFonts w:ascii="Arial" w:hAnsi="Arial" w:cs="Arial"/>
          <w:i/>
          <w:iCs/>
        </w:rPr>
        <w:t>Restaurant management</w:t>
      </w:r>
      <w:r w:rsidRPr="001D70BF">
        <w:rPr>
          <w:rFonts w:ascii="Arial" w:hAnsi="Arial" w:cs="Arial"/>
        </w:rPr>
        <w:t>. Upper Saddle River, N.J.: Pearson/Prentice Hall.</w:t>
      </w:r>
    </w:p>
    <w:p w14:paraId="7F81132C" w14:textId="77777777" w:rsidR="00266D19" w:rsidRDefault="00266D19" w:rsidP="00266D19">
      <w:pPr>
        <w:pStyle w:val="a6"/>
        <w:spacing w:before="0" w:beforeAutospacing="0" w:after="0" w:afterAutospacing="0" w:line="480" w:lineRule="auto"/>
        <w:ind w:left="720" w:hanging="720"/>
        <w:rPr>
          <w:rFonts w:ascii="Arial" w:hAnsi="Arial" w:cs="Arial"/>
        </w:rPr>
      </w:pPr>
      <w:r w:rsidRPr="00266D19">
        <w:rPr>
          <w:rFonts w:ascii="Arial" w:hAnsi="Arial" w:cs="Arial"/>
        </w:rPr>
        <w:t xml:space="preserve">Payne-Palacio, J., &amp; Theis, M. (2009). </w:t>
      </w:r>
      <w:r w:rsidRPr="00266D19">
        <w:rPr>
          <w:rFonts w:ascii="Arial" w:hAnsi="Arial" w:cs="Arial"/>
          <w:i/>
          <w:iCs/>
        </w:rPr>
        <w:t>Introduction to Foodservice</w:t>
      </w:r>
      <w:r w:rsidRPr="00266D19">
        <w:rPr>
          <w:rFonts w:ascii="Arial" w:hAnsi="Arial" w:cs="Arial"/>
        </w:rPr>
        <w:t>. Prentice Hall.</w:t>
      </w:r>
    </w:p>
    <w:p w14:paraId="2FF25A5B" w14:textId="77777777" w:rsidR="00266D19" w:rsidRPr="00266D19" w:rsidRDefault="00266D19" w:rsidP="00266D19">
      <w:pPr>
        <w:pStyle w:val="a6"/>
        <w:rPr>
          <w:rFonts w:ascii="Arial" w:hAnsi="Arial" w:cs="Arial"/>
        </w:rPr>
      </w:pPr>
    </w:p>
    <w:p w14:paraId="31704A04" w14:textId="77777777" w:rsidR="00266D19" w:rsidRPr="00266D19" w:rsidRDefault="00266D19" w:rsidP="00266D19">
      <w:pPr>
        <w:pStyle w:val="a6"/>
        <w:rPr>
          <w:rFonts w:ascii="Arial" w:hAnsi="Arial" w:cs="Arial"/>
        </w:rPr>
      </w:pPr>
    </w:p>
    <w:p w14:paraId="3FB641C1" w14:textId="77777777" w:rsidR="00266D19" w:rsidRDefault="00266D19" w:rsidP="00266D19">
      <w:pPr>
        <w:pStyle w:val="a6"/>
        <w:spacing w:before="0" w:beforeAutospacing="0" w:after="0" w:afterAutospacing="0" w:line="480" w:lineRule="auto"/>
        <w:ind w:left="720" w:hanging="720"/>
      </w:pPr>
    </w:p>
    <w:p w14:paraId="3FA0D5EE" w14:textId="77777777" w:rsidR="009F5ADE" w:rsidRPr="00C02CD6" w:rsidRDefault="009F5ADE" w:rsidP="009F5ADE">
      <w:pPr>
        <w:jc w:val="both"/>
        <w:rPr>
          <w:vanish/>
        </w:rPr>
      </w:pPr>
      <w:r w:rsidRPr="00C02CD6">
        <w:rPr>
          <w:vanish/>
        </w:rPr>
        <w:t>Top of Form</w:t>
      </w:r>
    </w:p>
    <w:p w14:paraId="183BF377" w14:textId="77777777" w:rsidR="009F5ADE" w:rsidRPr="00C02CD6" w:rsidRDefault="009F5ADE" w:rsidP="009F5ADE">
      <w:pPr>
        <w:jc w:val="both"/>
        <w:rPr>
          <w:vanish/>
        </w:rPr>
      </w:pPr>
      <w:r w:rsidRPr="00C02CD6">
        <w:rPr>
          <w:vanish/>
        </w:rPr>
        <w:t>Bottom of Form</w:t>
      </w:r>
    </w:p>
    <w:p w14:paraId="4EF7D434" w14:textId="77777777" w:rsidR="009F5ADE" w:rsidRPr="00C02CD6" w:rsidRDefault="009F5ADE" w:rsidP="009F5ADE">
      <w:pPr>
        <w:jc w:val="both"/>
      </w:pPr>
    </w:p>
    <w:p w14:paraId="3CB8B13B" w14:textId="1E0BE7D9" w:rsidR="0000696D" w:rsidRDefault="0000696D" w:rsidP="00266D19">
      <w:pPr>
        <w:jc w:val="both"/>
      </w:pPr>
    </w:p>
    <w:sectPr w:rsidR="000069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A0A78"/>
    <w:multiLevelType w:val="multilevel"/>
    <w:tmpl w:val="B1E4E3A6"/>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1" w15:restartNumberingAfterBreak="0">
    <w:nsid w:val="5CE34D43"/>
    <w:multiLevelType w:val="multilevel"/>
    <w:tmpl w:val="79B47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7CF208F"/>
    <w:multiLevelType w:val="multilevel"/>
    <w:tmpl w:val="ADA87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4133653">
    <w:abstractNumId w:val="1"/>
  </w:num>
  <w:num w:numId="2" w16cid:durableId="2020501837">
    <w:abstractNumId w:val="0"/>
  </w:num>
  <w:num w:numId="3" w16cid:durableId="14909067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CD6"/>
    <w:rsid w:val="0000696D"/>
    <w:rsid w:val="001D70BF"/>
    <w:rsid w:val="00266D19"/>
    <w:rsid w:val="003A0DD9"/>
    <w:rsid w:val="00622AAB"/>
    <w:rsid w:val="008E6D5F"/>
    <w:rsid w:val="0093593A"/>
    <w:rsid w:val="009F5ADE"/>
    <w:rsid w:val="00C02CD6"/>
    <w:rsid w:val="00E613A0"/>
    <w:rsid w:val="00F82D55"/>
    <w:rsid w:val="00FE3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D79623"/>
  <w15:chartTrackingRefBased/>
  <w15:docId w15:val="{4FCB0825-A23C-3A47-B5DD-A91801198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266D19"/>
    <w:rPr>
      <w:color w:val="0563C1" w:themeColor="hyperlink"/>
      <w:u w:val="single"/>
    </w:rPr>
  </w:style>
  <w:style w:type="character" w:styleId="a4">
    <w:name w:val="Unresolved Mention"/>
    <w:basedOn w:val="a0"/>
    <w:uiPriority w:val="99"/>
    <w:semiHidden/>
    <w:unhideWhenUsed/>
    <w:rsid w:val="00266D19"/>
    <w:rPr>
      <w:color w:val="605E5C"/>
      <w:shd w:val="clear" w:color="auto" w:fill="E1DFDD"/>
    </w:rPr>
  </w:style>
  <w:style w:type="character" w:styleId="a5">
    <w:name w:val="FollowedHyperlink"/>
    <w:basedOn w:val="a0"/>
    <w:uiPriority w:val="99"/>
    <w:semiHidden/>
    <w:unhideWhenUsed/>
    <w:rsid w:val="00266D19"/>
    <w:rPr>
      <w:color w:val="954F72" w:themeColor="followedHyperlink"/>
      <w:u w:val="single"/>
    </w:rPr>
  </w:style>
  <w:style w:type="paragraph" w:styleId="a6">
    <w:name w:val="Normal (Web)"/>
    <w:basedOn w:val="a"/>
    <w:uiPriority w:val="99"/>
    <w:semiHidden/>
    <w:unhideWhenUsed/>
    <w:rsid w:val="00266D1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56428">
      <w:bodyDiv w:val="1"/>
      <w:marLeft w:val="0"/>
      <w:marRight w:val="0"/>
      <w:marTop w:val="0"/>
      <w:marBottom w:val="0"/>
      <w:divBdr>
        <w:top w:val="none" w:sz="0" w:space="0" w:color="auto"/>
        <w:left w:val="none" w:sz="0" w:space="0" w:color="auto"/>
        <w:bottom w:val="none" w:sz="0" w:space="0" w:color="auto"/>
        <w:right w:val="none" w:sz="0" w:space="0" w:color="auto"/>
      </w:divBdr>
    </w:div>
    <w:div w:id="178471834">
      <w:bodyDiv w:val="1"/>
      <w:marLeft w:val="0"/>
      <w:marRight w:val="0"/>
      <w:marTop w:val="0"/>
      <w:marBottom w:val="0"/>
      <w:divBdr>
        <w:top w:val="none" w:sz="0" w:space="0" w:color="auto"/>
        <w:left w:val="none" w:sz="0" w:space="0" w:color="auto"/>
        <w:bottom w:val="none" w:sz="0" w:space="0" w:color="auto"/>
        <w:right w:val="none" w:sz="0" w:space="0" w:color="auto"/>
      </w:divBdr>
      <w:divsChild>
        <w:div w:id="983781562">
          <w:marLeft w:val="0"/>
          <w:marRight w:val="0"/>
          <w:marTop w:val="0"/>
          <w:marBottom w:val="0"/>
          <w:divBdr>
            <w:top w:val="single" w:sz="2" w:space="0" w:color="ECEDEE"/>
            <w:left w:val="single" w:sz="2" w:space="0" w:color="ECEDEE"/>
            <w:bottom w:val="single" w:sz="2" w:space="0" w:color="ECEDEE"/>
            <w:right w:val="single" w:sz="2" w:space="0" w:color="ECEDEE"/>
          </w:divBdr>
          <w:divsChild>
            <w:div w:id="1804691491">
              <w:marLeft w:val="0"/>
              <w:marRight w:val="0"/>
              <w:marTop w:val="0"/>
              <w:marBottom w:val="0"/>
              <w:divBdr>
                <w:top w:val="single" w:sz="2" w:space="0" w:color="ECEDEE"/>
                <w:left w:val="single" w:sz="2" w:space="0" w:color="ECEDEE"/>
                <w:bottom w:val="single" w:sz="2" w:space="0" w:color="ECEDEE"/>
                <w:right w:val="single" w:sz="2" w:space="0" w:color="ECEDEE"/>
              </w:divBdr>
              <w:divsChild>
                <w:div w:id="1772624500">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 w:id="192236578">
      <w:bodyDiv w:val="1"/>
      <w:marLeft w:val="0"/>
      <w:marRight w:val="0"/>
      <w:marTop w:val="0"/>
      <w:marBottom w:val="0"/>
      <w:divBdr>
        <w:top w:val="none" w:sz="0" w:space="0" w:color="auto"/>
        <w:left w:val="none" w:sz="0" w:space="0" w:color="auto"/>
        <w:bottom w:val="none" w:sz="0" w:space="0" w:color="auto"/>
        <w:right w:val="none" w:sz="0" w:space="0" w:color="auto"/>
      </w:divBdr>
      <w:divsChild>
        <w:div w:id="1076517597">
          <w:marLeft w:val="0"/>
          <w:marRight w:val="0"/>
          <w:marTop w:val="0"/>
          <w:marBottom w:val="0"/>
          <w:divBdr>
            <w:top w:val="single" w:sz="2" w:space="0" w:color="D9D9E3"/>
            <w:left w:val="single" w:sz="2" w:space="0" w:color="D9D9E3"/>
            <w:bottom w:val="single" w:sz="2" w:space="0" w:color="D9D9E3"/>
            <w:right w:val="single" w:sz="2" w:space="0" w:color="D9D9E3"/>
          </w:divBdr>
          <w:divsChild>
            <w:div w:id="200872009">
              <w:marLeft w:val="0"/>
              <w:marRight w:val="0"/>
              <w:marTop w:val="0"/>
              <w:marBottom w:val="0"/>
              <w:divBdr>
                <w:top w:val="single" w:sz="2" w:space="0" w:color="D9D9E3"/>
                <w:left w:val="single" w:sz="2" w:space="0" w:color="D9D9E3"/>
                <w:bottom w:val="single" w:sz="2" w:space="0" w:color="D9D9E3"/>
                <w:right w:val="single" w:sz="2" w:space="0" w:color="D9D9E3"/>
              </w:divBdr>
              <w:divsChild>
                <w:div w:id="213279965">
                  <w:marLeft w:val="0"/>
                  <w:marRight w:val="0"/>
                  <w:marTop w:val="0"/>
                  <w:marBottom w:val="0"/>
                  <w:divBdr>
                    <w:top w:val="single" w:sz="2" w:space="0" w:color="D9D9E3"/>
                    <w:left w:val="single" w:sz="2" w:space="0" w:color="D9D9E3"/>
                    <w:bottom w:val="single" w:sz="2" w:space="0" w:color="D9D9E3"/>
                    <w:right w:val="single" w:sz="2" w:space="0" w:color="D9D9E3"/>
                  </w:divBdr>
                  <w:divsChild>
                    <w:div w:id="32727788">
                      <w:marLeft w:val="0"/>
                      <w:marRight w:val="0"/>
                      <w:marTop w:val="0"/>
                      <w:marBottom w:val="0"/>
                      <w:divBdr>
                        <w:top w:val="single" w:sz="2" w:space="0" w:color="D9D9E3"/>
                        <w:left w:val="single" w:sz="2" w:space="0" w:color="D9D9E3"/>
                        <w:bottom w:val="single" w:sz="2" w:space="0" w:color="D9D9E3"/>
                        <w:right w:val="single" w:sz="2" w:space="0" w:color="D9D9E3"/>
                      </w:divBdr>
                      <w:divsChild>
                        <w:div w:id="921255950">
                          <w:marLeft w:val="0"/>
                          <w:marRight w:val="0"/>
                          <w:marTop w:val="0"/>
                          <w:marBottom w:val="0"/>
                          <w:divBdr>
                            <w:top w:val="single" w:sz="2" w:space="0" w:color="auto"/>
                            <w:left w:val="single" w:sz="2" w:space="0" w:color="auto"/>
                            <w:bottom w:val="single" w:sz="6" w:space="0" w:color="auto"/>
                            <w:right w:val="single" w:sz="2" w:space="0" w:color="auto"/>
                          </w:divBdr>
                          <w:divsChild>
                            <w:div w:id="1084187740">
                              <w:marLeft w:val="0"/>
                              <w:marRight w:val="0"/>
                              <w:marTop w:val="100"/>
                              <w:marBottom w:val="100"/>
                              <w:divBdr>
                                <w:top w:val="single" w:sz="2" w:space="0" w:color="D9D9E3"/>
                                <w:left w:val="single" w:sz="2" w:space="0" w:color="D9D9E3"/>
                                <w:bottom w:val="single" w:sz="2" w:space="0" w:color="D9D9E3"/>
                                <w:right w:val="single" w:sz="2" w:space="0" w:color="D9D9E3"/>
                              </w:divBdr>
                              <w:divsChild>
                                <w:div w:id="785856170">
                                  <w:marLeft w:val="0"/>
                                  <w:marRight w:val="0"/>
                                  <w:marTop w:val="0"/>
                                  <w:marBottom w:val="0"/>
                                  <w:divBdr>
                                    <w:top w:val="single" w:sz="2" w:space="0" w:color="D9D9E3"/>
                                    <w:left w:val="single" w:sz="2" w:space="0" w:color="D9D9E3"/>
                                    <w:bottom w:val="single" w:sz="2" w:space="0" w:color="D9D9E3"/>
                                    <w:right w:val="single" w:sz="2" w:space="0" w:color="D9D9E3"/>
                                  </w:divBdr>
                                  <w:divsChild>
                                    <w:div w:id="173149706">
                                      <w:marLeft w:val="0"/>
                                      <w:marRight w:val="0"/>
                                      <w:marTop w:val="0"/>
                                      <w:marBottom w:val="0"/>
                                      <w:divBdr>
                                        <w:top w:val="single" w:sz="2" w:space="0" w:color="D9D9E3"/>
                                        <w:left w:val="single" w:sz="2" w:space="0" w:color="D9D9E3"/>
                                        <w:bottom w:val="single" w:sz="2" w:space="0" w:color="D9D9E3"/>
                                        <w:right w:val="single" w:sz="2" w:space="0" w:color="D9D9E3"/>
                                      </w:divBdr>
                                      <w:divsChild>
                                        <w:div w:id="2062709425">
                                          <w:marLeft w:val="0"/>
                                          <w:marRight w:val="0"/>
                                          <w:marTop w:val="0"/>
                                          <w:marBottom w:val="0"/>
                                          <w:divBdr>
                                            <w:top w:val="single" w:sz="2" w:space="0" w:color="D9D9E3"/>
                                            <w:left w:val="single" w:sz="2" w:space="0" w:color="D9D9E3"/>
                                            <w:bottom w:val="single" w:sz="2" w:space="0" w:color="D9D9E3"/>
                                            <w:right w:val="single" w:sz="2" w:space="0" w:color="D9D9E3"/>
                                          </w:divBdr>
                                          <w:divsChild>
                                            <w:div w:id="612833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21775062">
          <w:marLeft w:val="0"/>
          <w:marRight w:val="0"/>
          <w:marTop w:val="0"/>
          <w:marBottom w:val="0"/>
          <w:divBdr>
            <w:top w:val="none" w:sz="0" w:space="0" w:color="auto"/>
            <w:left w:val="none" w:sz="0" w:space="0" w:color="auto"/>
            <w:bottom w:val="none" w:sz="0" w:space="0" w:color="auto"/>
            <w:right w:val="none" w:sz="0" w:space="0" w:color="auto"/>
          </w:divBdr>
          <w:divsChild>
            <w:div w:id="275324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61390857">
      <w:bodyDiv w:val="1"/>
      <w:marLeft w:val="0"/>
      <w:marRight w:val="0"/>
      <w:marTop w:val="0"/>
      <w:marBottom w:val="0"/>
      <w:divBdr>
        <w:top w:val="none" w:sz="0" w:space="0" w:color="auto"/>
        <w:left w:val="none" w:sz="0" w:space="0" w:color="auto"/>
        <w:bottom w:val="none" w:sz="0" w:space="0" w:color="auto"/>
        <w:right w:val="none" w:sz="0" w:space="0" w:color="auto"/>
      </w:divBdr>
    </w:div>
    <w:div w:id="787696628">
      <w:bodyDiv w:val="1"/>
      <w:marLeft w:val="0"/>
      <w:marRight w:val="0"/>
      <w:marTop w:val="0"/>
      <w:marBottom w:val="0"/>
      <w:divBdr>
        <w:top w:val="none" w:sz="0" w:space="0" w:color="auto"/>
        <w:left w:val="none" w:sz="0" w:space="0" w:color="auto"/>
        <w:bottom w:val="none" w:sz="0" w:space="0" w:color="auto"/>
        <w:right w:val="none" w:sz="0" w:space="0" w:color="auto"/>
      </w:divBdr>
      <w:divsChild>
        <w:div w:id="927152233">
          <w:marLeft w:val="0"/>
          <w:marRight w:val="0"/>
          <w:marTop w:val="0"/>
          <w:marBottom w:val="0"/>
          <w:divBdr>
            <w:top w:val="single" w:sz="2" w:space="0" w:color="D9D9E3"/>
            <w:left w:val="single" w:sz="2" w:space="0" w:color="D9D9E3"/>
            <w:bottom w:val="single" w:sz="2" w:space="0" w:color="D9D9E3"/>
            <w:right w:val="single" w:sz="2" w:space="0" w:color="D9D9E3"/>
          </w:divBdr>
          <w:divsChild>
            <w:div w:id="1540389331">
              <w:marLeft w:val="0"/>
              <w:marRight w:val="0"/>
              <w:marTop w:val="0"/>
              <w:marBottom w:val="0"/>
              <w:divBdr>
                <w:top w:val="single" w:sz="2" w:space="0" w:color="D9D9E3"/>
                <w:left w:val="single" w:sz="2" w:space="0" w:color="D9D9E3"/>
                <w:bottom w:val="single" w:sz="2" w:space="0" w:color="D9D9E3"/>
                <w:right w:val="single" w:sz="2" w:space="0" w:color="D9D9E3"/>
              </w:divBdr>
              <w:divsChild>
                <w:div w:id="2008094560">
                  <w:marLeft w:val="0"/>
                  <w:marRight w:val="0"/>
                  <w:marTop w:val="0"/>
                  <w:marBottom w:val="0"/>
                  <w:divBdr>
                    <w:top w:val="single" w:sz="2" w:space="0" w:color="D9D9E3"/>
                    <w:left w:val="single" w:sz="2" w:space="0" w:color="D9D9E3"/>
                    <w:bottom w:val="single" w:sz="2" w:space="0" w:color="D9D9E3"/>
                    <w:right w:val="single" w:sz="2" w:space="0" w:color="D9D9E3"/>
                  </w:divBdr>
                  <w:divsChild>
                    <w:div w:id="1465076240">
                      <w:marLeft w:val="0"/>
                      <w:marRight w:val="0"/>
                      <w:marTop w:val="0"/>
                      <w:marBottom w:val="0"/>
                      <w:divBdr>
                        <w:top w:val="single" w:sz="2" w:space="0" w:color="D9D9E3"/>
                        <w:left w:val="single" w:sz="2" w:space="0" w:color="D9D9E3"/>
                        <w:bottom w:val="single" w:sz="2" w:space="0" w:color="D9D9E3"/>
                        <w:right w:val="single" w:sz="2" w:space="0" w:color="D9D9E3"/>
                      </w:divBdr>
                      <w:divsChild>
                        <w:div w:id="929237318">
                          <w:marLeft w:val="0"/>
                          <w:marRight w:val="0"/>
                          <w:marTop w:val="0"/>
                          <w:marBottom w:val="0"/>
                          <w:divBdr>
                            <w:top w:val="single" w:sz="2" w:space="0" w:color="auto"/>
                            <w:left w:val="single" w:sz="2" w:space="0" w:color="auto"/>
                            <w:bottom w:val="single" w:sz="6" w:space="0" w:color="auto"/>
                            <w:right w:val="single" w:sz="2" w:space="0" w:color="auto"/>
                          </w:divBdr>
                          <w:divsChild>
                            <w:div w:id="832792174">
                              <w:marLeft w:val="0"/>
                              <w:marRight w:val="0"/>
                              <w:marTop w:val="100"/>
                              <w:marBottom w:val="100"/>
                              <w:divBdr>
                                <w:top w:val="single" w:sz="2" w:space="0" w:color="D9D9E3"/>
                                <w:left w:val="single" w:sz="2" w:space="0" w:color="D9D9E3"/>
                                <w:bottom w:val="single" w:sz="2" w:space="0" w:color="D9D9E3"/>
                                <w:right w:val="single" w:sz="2" w:space="0" w:color="D9D9E3"/>
                              </w:divBdr>
                              <w:divsChild>
                                <w:div w:id="593322486">
                                  <w:marLeft w:val="0"/>
                                  <w:marRight w:val="0"/>
                                  <w:marTop w:val="0"/>
                                  <w:marBottom w:val="0"/>
                                  <w:divBdr>
                                    <w:top w:val="single" w:sz="2" w:space="0" w:color="D9D9E3"/>
                                    <w:left w:val="single" w:sz="2" w:space="0" w:color="D9D9E3"/>
                                    <w:bottom w:val="single" w:sz="2" w:space="0" w:color="D9D9E3"/>
                                    <w:right w:val="single" w:sz="2" w:space="0" w:color="D9D9E3"/>
                                  </w:divBdr>
                                  <w:divsChild>
                                    <w:div w:id="427503156">
                                      <w:marLeft w:val="0"/>
                                      <w:marRight w:val="0"/>
                                      <w:marTop w:val="0"/>
                                      <w:marBottom w:val="0"/>
                                      <w:divBdr>
                                        <w:top w:val="single" w:sz="2" w:space="0" w:color="D9D9E3"/>
                                        <w:left w:val="single" w:sz="2" w:space="0" w:color="D9D9E3"/>
                                        <w:bottom w:val="single" w:sz="2" w:space="0" w:color="D9D9E3"/>
                                        <w:right w:val="single" w:sz="2" w:space="0" w:color="D9D9E3"/>
                                      </w:divBdr>
                                      <w:divsChild>
                                        <w:div w:id="1874491641">
                                          <w:marLeft w:val="0"/>
                                          <w:marRight w:val="0"/>
                                          <w:marTop w:val="0"/>
                                          <w:marBottom w:val="0"/>
                                          <w:divBdr>
                                            <w:top w:val="single" w:sz="2" w:space="0" w:color="D9D9E3"/>
                                            <w:left w:val="single" w:sz="2" w:space="0" w:color="D9D9E3"/>
                                            <w:bottom w:val="single" w:sz="2" w:space="0" w:color="D9D9E3"/>
                                            <w:right w:val="single" w:sz="2" w:space="0" w:color="D9D9E3"/>
                                          </w:divBdr>
                                          <w:divsChild>
                                            <w:div w:id="10026598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34231131">
          <w:marLeft w:val="0"/>
          <w:marRight w:val="0"/>
          <w:marTop w:val="0"/>
          <w:marBottom w:val="0"/>
          <w:divBdr>
            <w:top w:val="none" w:sz="0" w:space="0" w:color="auto"/>
            <w:left w:val="none" w:sz="0" w:space="0" w:color="auto"/>
            <w:bottom w:val="none" w:sz="0" w:space="0" w:color="auto"/>
            <w:right w:val="none" w:sz="0" w:space="0" w:color="auto"/>
          </w:divBdr>
        </w:div>
      </w:divsChild>
    </w:div>
    <w:div w:id="864488944">
      <w:bodyDiv w:val="1"/>
      <w:marLeft w:val="0"/>
      <w:marRight w:val="0"/>
      <w:marTop w:val="0"/>
      <w:marBottom w:val="0"/>
      <w:divBdr>
        <w:top w:val="none" w:sz="0" w:space="0" w:color="auto"/>
        <w:left w:val="none" w:sz="0" w:space="0" w:color="auto"/>
        <w:bottom w:val="none" w:sz="0" w:space="0" w:color="auto"/>
        <w:right w:val="none" w:sz="0" w:space="0" w:color="auto"/>
      </w:divBdr>
    </w:div>
    <w:div w:id="1010764358">
      <w:bodyDiv w:val="1"/>
      <w:marLeft w:val="0"/>
      <w:marRight w:val="0"/>
      <w:marTop w:val="0"/>
      <w:marBottom w:val="0"/>
      <w:divBdr>
        <w:top w:val="none" w:sz="0" w:space="0" w:color="auto"/>
        <w:left w:val="none" w:sz="0" w:space="0" w:color="auto"/>
        <w:bottom w:val="none" w:sz="0" w:space="0" w:color="auto"/>
        <w:right w:val="none" w:sz="0" w:space="0" w:color="auto"/>
      </w:divBdr>
    </w:div>
    <w:div w:id="1356148958">
      <w:bodyDiv w:val="1"/>
      <w:marLeft w:val="0"/>
      <w:marRight w:val="0"/>
      <w:marTop w:val="0"/>
      <w:marBottom w:val="0"/>
      <w:divBdr>
        <w:top w:val="none" w:sz="0" w:space="0" w:color="auto"/>
        <w:left w:val="none" w:sz="0" w:space="0" w:color="auto"/>
        <w:bottom w:val="none" w:sz="0" w:space="0" w:color="auto"/>
        <w:right w:val="none" w:sz="0" w:space="0" w:color="auto"/>
      </w:divBdr>
      <w:divsChild>
        <w:div w:id="452360077">
          <w:marLeft w:val="0"/>
          <w:marRight w:val="0"/>
          <w:marTop w:val="0"/>
          <w:marBottom w:val="0"/>
          <w:divBdr>
            <w:top w:val="single" w:sz="2" w:space="0" w:color="D9D9E3"/>
            <w:left w:val="single" w:sz="2" w:space="0" w:color="D9D9E3"/>
            <w:bottom w:val="single" w:sz="2" w:space="0" w:color="D9D9E3"/>
            <w:right w:val="single" w:sz="2" w:space="0" w:color="D9D9E3"/>
          </w:divBdr>
          <w:divsChild>
            <w:div w:id="822308766">
              <w:marLeft w:val="0"/>
              <w:marRight w:val="0"/>
              <w:marTop w:val="0"/>
              <w:marBottom w:val="0"/>
              <w:divBdr>
                <w:top w:val="single" w:sz="2" w:space="0" w:color="D9D9E3"/>
                <w:left w:val="single" w:sz="2" w:space="0" w:color="D9D9E3"/>
                <w:bottom w:val="single" w:sz="2" w:space="0" w:color="D9D9E3"/>
                <w:right w:val="single" w:sz="2" w:space="0" w:color="D9D9E3"/>
              </w:divBdr>
              <w:divsChild>
                <w:div w:id="2088380680">
                  <w:marLeft w:val="0"/>
                  <w:marRight w:val="0"/>
                  <w:marTop w:val="0"/>
                  <w:marBottom w:val="0"/>
                  <w:divBdr>
                    <w:top w:val="single" w:sz="2" w:space="0" w:color="D9D9E3"/>
                    <w:left w:val="single" w:sz="2" w:space="0" w:color="D9D9E3"/>
                    <w:bottom w:val="single" w:sz="2" w:space="0" w:color="D9D9E3"/>
                    <w:right w:val="single" w:sz="2" w:space="0" w:color="D9D9E3"/>
                  </w:divBdr>
                  <w:divsChild>
                    <w:div w:id="808131576">
                      <w:marLeft w:val="0"/>
                      <w:marRight w:val="0"/>
                      <w:marTop w:val="0"/>
                      <w:marBottom w:val="0"/>
                      <w:divBdr>
                        <w:top w:val="single" w:sz="2" w:space="0" w:color="D9D9E3"/>
                        <w:left w:val="single" w:sz="2" w:space="0" w:color="D9D9E3"/>
                        <w:bottom w:val="single" w:sz="2" w:space="0" w:color="D9D9E3"/>
                        <w:right w:val="single" w:sz="2" w:space="0" w:color="D9D9E3"/>
                      </w:divBdr>
                      <w:divsChild>
                        <w:div w:id="653294115">
                          <w:marLeft w:val="0"/>
                          <w:marRight w:val="0"/>
                          <w:marTop w:val="0"/>
                          <w:marBottom w:val="0"/>
                          <w:divBdr>
                            <w:top w:val="single" w:sz="2" w:space="0" w:color="auto"/>
                            <w:left w:val="single" w:sz="2" w:space="0" w:color="auto"/>
                            <w:bottom w:val="single" w:sz="6" w:space="0" w:color="auto"/>
                            <w:right w:val="single" w:sz="2" w:space="0" w:color="auto"/>
                          </w:divBdr>
                          <w:divsChild>
                            <w:div w:id="805775864">
                              <w:marLeft w:val="0"/>
                              <w:marRight w:val="0"/>
                              <w:marTop w:val="100"/>
                              <w:marBottom w:val="100"/>
                              <w:divBdr>
                                <w:top w:val="single" w:sz="2" w:space="0" w:color="D9D9E3"/>
                                <w:left w:val="single" w:sz="2" w:space="0" w:color="D9D9E3"/>
                                <w:bottom w:val="single" w:sz="2" w:space="0" w:color="D9D9E3"/>
                                <w:right w:val="single" w:sz="2" w:space="0" w:color="D9D9E3"/>
                              </w:divBdr>
                              <w:divsChild>
                                <w:div w:id="1258756973">
                                  <w:marLeft w:val="0"/>
                                  <w:marRight w:val="0"/>
                                  <w:marTop w:val="0"/>
                                  <w:marBottom w:val="0"/>
                                  <w:divBdr>
                                    <w:top w:val="single" w:sz="2" w:space="0" w:color="D9D9E3"/>
                                    <w:left w:val="single" w:sz="2" w:space="0" w:color="D9D9E3"/>
                                    <w:bottom w:val="single" w:sz="2" w:space="0" w:color="D9D9E3"/>
                                    <w:right w:val="single" w:sz="2" w:space="0" w:color="D9D9E3"/>
                                  </w:divBdr>
                                  <w:divsChild>
                                    <w:div w:id="1172337547">
                                      <w:marLeft w:val="0"/>
                                      <w:marRight w:val="0"/>
                                      <w:marTop w:val="0"/>
                                      <w:marBottom w:val="0"/>
                                      <w:divBdr>
                                        <w:top w:val="single" w:sz="2" w:space="0" w:color="D9D9E3"/>
                                        <w:left w:val="single" w:sz="2" w:space="0" w:color="D9D9E3"/>
                                        <w:bottom w:val="single" w:sz="2" w:space="0" w:color="D9D9E3"/>
                                        <w:right w:val="single" w:sz="2" w:space="0" w:color="D9D9E3"/>
                                      </w:divBdr>
                                      <w:divsChild>
                                        <w:div w:id="390156572">
                                          <w:marLeft w:val="0"/>
                                          <w:marRight w:val="0"/>
                                          <w:marTop w:val="0"/>
                                          <w:marBottom w:val="0"/>
                                          <w:divBdr>
                                            <w:top w:val="single" w:sz="2" w:space="0" w:color="D9D9E3"/>
                                            <w:left w:val="single" w:sz="2" w:space="0" w:color="D9D9E3"/>
                                            <w:bottom w:val="single" w:sz="2" w:space="0" w:color="D9D9E3"/>
                                            <w:right w:val="single" w:sz="2" w:space="0" w:color="D9D9E3"/>
                                          </w:divBdr>
                                          <w:divsChild>
                                            <w:div w:id="419958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75158519">
          <w:marLeft w:val="0"/>
          <w:marRight w:val="0"/>
          <w:marTop w:val="0"/>
          <w:marBottom w:val="0"/>
          <w:divBdr>
            <w:top w:val="none" w:sz="0" w:space="0" w:color="auto"/>
            <w:left w:val="none" w:sz="0" w:space="0" w:color="auto"/>
            <w:bottom w:val="none" w:sz="0" w:space="0" w:color="auto"/>
            <w:right w:val="none" w:sz="0" w:space="0" w:color="auto"/>
          </w:divBdr>
          <w:divsChild>
            <w:div w:id="28455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68144919">
      <w:bodyDiv w:val="1"/>
      <w:marLeft w:val="0"/>
      <w:marRight w:val="0"/>
      <w:marTop w:val="0"/>
      <w:marBottom w:val="0"/>
      <w:divBdr>
        <w:top w:val="none" w:sz="0" w:space="0" w:color="auto"/>
        <w:left w:val="none" w:sz="0" w:space="0" w:color="auto"/>
        <w:bottom w:val="none" w:sz="0" w:space="0" w:color="auto"/>
        <w:right w:val="none" w:sz="0" w:space="0" w:color="auto"/>
      </w:divBdr>
      <w:divsChild>
        <w:div w:id="1157843628">
          <w:marLeft w:val="0"/>
          <w:marRight w:val="0"/>
          <w:marTop w:val="0"/>
          <w:marBottom w:val="0"/>
          <w:divBdr>
            <w:top w:val="single" w:sz="2" w:space="0" w:color="ECEDEE"/>
            <w:left w:val="single" w:sz="2" w:space="0" w:color="ECEDEE"/>
            <w:bottom w:val="single" w:sz="2" w:space="0" w:color="ECEDEE"/>
            <w:right w:val="single" w:sz="2" w:space="0" w:color="ECEDEE"/>
          </w:divBdr>
          <w:divsChild>
            <w:div w:id="688945482">
              <w:marLeft w:val="0"/>
              <w:marRight w:val="0"/>
              <w:marTop w:val="0"/>
              <w:marBottom w:val="0"/>
              <w:divBdr>
                <w:top w:val="single" w:sz="2" w:space="0" w:color="ECEDEE"/>
                <w:left w:val="single" w:sz="2" w:space="0" w:color="ECEDEE"/>
                <w:bottom w:val="single" w:sz="2" w:space="0" w:color="ECEDEE"/>
                <w:right w:val="single" w:sz="2" w:space="0" w:color="ECEDEE"/>
              </w:divBdr>
              <w:divsChild>
                <w:div w:id="2101440371">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 w:id="1441953115">
      <w:bodyDiv w:val="1"/>
      <w:marLeft w:val="0"/>
      <w:marRight w:val="0"/>
      <w:marTop w:val="0"/>
      <w:marBottom w:val="0"/>
      <w:divBdr>
        <w:top w:val="none" w:sz="0" w:space="0" w:color="auto"/>
        <w:left w:val="none" w:sz="0" w:space="0" w:color="auto"/>
        <w:bottom w:val="none" w:sz="0" w:space="0" w:color="auto"/>
        <w:right w:val="none" w:sz="0" w:space="0" w:color="auto"/>
      </w:divBdr>
    </w:div>
    <w:div w:id="1465078821">
      <w:bodyDiv w:val="1"/>
      <w:marLeft w:val="0"/>
      <w:marRight w:val="0"/>
      <w:marTop w:val="0"/>
      <w:marBottom w:val="0"/>
      <w:divBdr>
        <w:top w:val="none" w:sz="0" w:space="0" w:color="auto"/>
        <w:left w:val="none" w:sz="0" w:space="0" w:color="auto"/>
        <w:bottom w:val="none" w:sz="0" w:space="0" w:color="auto"/>
        <w:right w:val="none" w:sz="0" w:space="0" w:color="auto"/>
      </w:divBdr>
      <w:divsChild>
        <w:div w:id="1376469587">
          <w:marLeft w:val="0"/>
          <w:marRight w:val="0"/>
          <w:marTop w:val="0"/>
          <w:marBottom w:val="0"/>
          <w:divBdr>
            <w:top w:val="single" w:sz="2" w:space="0" w:color="D9D9E3"/>
            <w:left w:val="single" w:sz="2" w:space="0" w:color="D9D9E3"/>
            <w:bottom w:val="single" w:sz="2" w:space="0" w:color="D9D9E3"/>
            <w:right w:val="single" w:sz="2" w:space="0" w:color="D9D9E3"/>
          </w:divBdr>
          <w:divsChild>
            <w:div w:id="1825584657">
              <w:marLeft w:val="0"/>
              <w:marRight w:val="0"/>
              <w:marTop w:val="0"/>
              <w:marBottom w:val="0"/>
              <w:divBdr>
                <w:top w:val="single" w:sz="2" w:space="0" w:color="D9D9E3"/>
                <w:left w:val="single" w:sz="2" w:space="0" w:color="D9D9E3"/>
                <w:bottom w:val="single" w:sz="2" w:space="0" w:color="D9D9E3"/>
                <w:right w:val="single" w:sz="2" w:space="0" w:color="D9D9E3"/>
              </w:divBdr>
              <w:divsChild>
                <w:div w:id="2074084125">
                  <w:marLeft w:val="0"/>
                  <w:marRight w:val="0"/>
                  <w:marTop w:val="0"/>
                  <w:marBottom w:val="0"/>
                  <w:divBdr>
                    <w:top w:val="single" w:sz="2" w:space="0" w:color="D9D9E3"/>
                    <w:left w:val="single" w:sz="2" w:space="0" w:color="D9D9E3"/>
                    <w:bottom w:val="single" w:sz="2" w:space="0" w:color="D9D9E3"/>
                    <w:right w:val="single" w:sz="2" w:space="0" w:color="D9D9E3"/>
                  </w:divBdr>
                  <w:divsChild>
                    <w:div w:id="1836142928">
                      <w:marLeft w:val="0"/>
                      <w:marRight w:val="0"/>
                      <w:marTop w:val="0"/>
                      <w:marBottom w:val="0"/>
                      <w:divBdr>
                        <w:top w:val="single" w:sz="2" w:space="0" w:color="D9D9E3"/>
                        <w:left w:val="single" w:sz="2" w:space="0" w:color="D9D9E3"/>
                        <w:bottom w:val="single" w:sz="2" w:space="0" w:color="D9D9E3"/>
                        <w:right w:val="single" w:sz="2" w:space="0" w:color="D9D9E3"/>
                      </w:divBdr>
                      <w:divsChild>
                        <w:div w:id="1024285582">
                          <w:marLeft w:val="0"/>
                          <w:marRight w:val="0"/>
                          <w:marTop w:val="0"/>
                          <w:marBottom w:val="0"/>
                          <w:divBdr>
                            <w:top w:val="single" w:sz="2" w:space="0" w:color="auto"/>
                            <w:left w:val="single" w:sz="2" w:space="0" w:color="auto"/>
                            <w:bottom w:val="single" w:sz="6" w:space="0" w:color="auto"/>
                            <w:right w:val="single" w:sz="2" w:space="0" w:color="auto"/>
                          </w:divBdr>
                          <w:divsChild>
                            <w:div w:id="272636231">
                              <w:marLeft w:val="0"/>
                              <w:marRight w:val="0"/>
                              <w:marTop w:val="100"/>
                              <w:marBottom w:val="100"/>
                              <w:divBdr>
                                <w:top w:val="single" w:sz="2" w:space="0" w:color="D9D9E3"/>
                                <w:left w:val="single" w:sz="2" w:space="0" w:color="D9D9E3"/>
                                <w:bottom w:val="single" w:sz="2" w:space="0" w:color="D9D9E3"/>
                                <w:right w:val="single" w:sz="2" w:space="0" w:color="D9D9E3"/>
                              </w:divBdr>
                              <w:divsChild>
                                <w:div w:id="2101218392">
                                  <w:marLeft w:val="0"/>
                                  <w:marRight w:val="0"/>
                                  <w:marTop w:val="0"/>
                                  <w:marBottom w:val="0"/>
                                  <w:divBdr>
                                    <w:top w:val="single" w:sz="2" w:space="0" w:color="D9D9E3"/>
                                    <w:left w:val="single" w:sz="2" w:space="0" w:color="D9D9E3"/>
                                    <w:bottom w:val="single" w:sz="2" w:space="0" w:color="D9D9E3"/>
                                    <w:right w:val="single" w:sz="2" w:space="0" w:color="D9D9E3"/>
                                  </w:divBdr>
                                  <w:divsChild>
                                    <w:div w:id="588464196">
                                      <w:marLeft w:val="0"/>
                                      <w:marRight w:val="0"/>
                                      <w:marTop w:val="0"/>
                                      <w:marBottom w:val="0"/>
                                      <w:divBdr>
                                        <w:top w:val="single" w:sz="2" w:space="0" w:color="D9D9E3"/>
                                        <w:left w:val="single" w:sz="2" w:space="0" w:color="D9D9E3"/>
                                        <w:bottom w:val="single" w:sz="2" w:space="0" w:color="D9D9E3"/>
                                        <w:right w:val="single" w:sz="2" w:space="0" w:color="D9D9E3"/>
                                      </w:divBdr>
                                      <w:divsChild>
                                        <w:div w:id="206262378">
                                          <w:marLeft w:val="0"/>
                                          <w:marRight w:val="0"/>
                                          <w:marTop w:val="0"/>
                                          <w:marBottom w:val="0"/>
                                          <w:divBdr>
                                            <w:top w:val="single" w:sz="2" w:space="0" w:color="D9D9E3"/>
                                            <w:left w:val="single" w:sz="2" w:space="0" w:color="D9D9E3"/>
                                            <w:bottom w:val="single" w:sz="2" w:space="0" w:color="D9D9E3"/>
                                            <w:right w:val="single" w:sz="2" w:space="0" w:color="D9D9E3"/>
                                          </w:divBdr>
                                          <w:divsChild>
                                            <w:div w:id="18130124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462411">
          <w:marLeft w:val="0"/>
          <w:marRight w:val="0"/>
          <w:marTop w:val="0"/>
          <w:marBottom w:val="0"/>
          <w:divBdr>
            <w:top w:val="none" w:sz="0" w:space="0" w:color="auto"/>
            <w:left w:val="none" w:sz="0" w:space="0" w:color="auto"/>
            <w:bottom w:val="none" w:sz="0" w:space="0" w:color="auto"/>
            <w:right w:val="none" w:sz="0" w:space="0" w:color="auto"/>
          </w:divBdr>
        </w:div>
      </w:divsChild>
    </w:div>
    <w:div w:id="1498350238">
      <w:bodyDiv w:val="1"/>
      <w:marLeft w:val="0"/>
      <w:marRight w:val="0"/>
      <w:marTop w:val="0"/>
      <w:marBottom w:val="0"/>
      <w:divBdr>
        <w:top w:val="none" w:sz="0" w:space="0" w:color="auto"/>
        <w:left w:val="none" w:sz="0" w:space="0" w:color="auto"/>
        <w:bottom w:val="none" w:sz="0" w:space="0" w:color="auto"/>
        <w:right w:val="none" w:sz="0" w:space="0" w:color="auto"/>
      </w:divBdr>
      <w:divsChild>
        <w:div w:id="196285159">
          <w:marLeft w:val="0"/>
          <w:marRight w:val="0"/>
          <w:marTop w:val="0"/>
          <w:marBottom w:val="0"/>
          <w:divBdr>
            <w:top w:val="none" w:sz="0" w:space="0" w:color="auto"/>
            <w:left w:val="none" w:sz="0" w:space="0" w:color="auto"/>
            <w:bottom w:val="none" w:sz="0" w:space="0" w:color="auto"/>
            <w:right w:val="none" w:sz="0" w:space="0" w:color="auto"/>
          </w:divBdr>
        </w:div>
        <w:div w:id="880752823">
          <w:marLeft w:val="0"/>
          <w:marRight w:val="0"/>
          <w:marTop w:val="15"/>
          <w:marBottom w:val="0"/>
          <w:divBdr>
            <w:top w:val="none" w:sz="0" w:space="0" w:color="auto"/>
            <w:left w:val="none" w:sz="0" w:space="0" w:color="auto"/>
            <w:bottom w:val="none" w:sz="0" w:space="0" w:color="auto"/>
            <w:right w:val="none" w:sz="0" w:space="0" w:color="auto"/>
          </w:divBdr>
        </w:div>
      </w:divsChild>
    </w:div>
    <w:div w:id="1910383225">
      <w:bodyDiv w:val="1"/>
      <w:marLeft w:val="0"/>
      <w:marRight w:val="0"/>
      <w:marTop w:val="0"/>
      <w:marBottom w:val="0"/>
      <w:divBdr>
        <w:top w:val="none" w:sz="0" w:space="0" w:color="auto"/>
        <w:left w:val="none" w:sz="0" w:space="0" w:color="auto"/>
        <w:bottom w:val="none" w:sz="0" w:space="0" w:color="auto"/>
        <w:right w:val="none" w:sz="0" w:space="0" w:color="auto"/>
      </w:divBdr>
      <w:divsChild>
        <w:div w:id="440223410">
          <w:marLeft w:val="0"/>
          <w:marRight w:val="0"/>
          <w:marTop w:val="0"/>
          <w:marBottom w:val="0"/>
          <w:divBdr>
            <w:top w:val="none" w:sz="0" w:space="0" w:color="auto"/>
            <w:left w:val="none" w:sz="0" w:space="0" w:color="auto"/>
            <w:bottom w:val="none" w:sz="0" w:space="0" w:color="auto"/>
            <w:right w:val="none" w:sz="0" w:space="0" w:color="auto"/>
          </w:divBdr>
        </w:div>
        <w:div w:id="861868820">
          <w:marLeft w:val="0"/>
          <w:marRight w:val="0"/>
          <w:marTop w:val="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5</Pages>
  <Words>1036</Words>
  <Characters>5911</Characters>
  <Application>Microsoft Office Word</Application>
  <DocSecurity>0</DocSecurity>
  <Lines>49</Lines>
  <Paragraphs>13</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premierstarqi@yahoo.com</cp:lastModifiedBy>
  <cp:revision>3</cp:revision>
  <dcterms:created xsi:type="dcterms:W3CDTF">2023-01-25T10:39:00Z</dcterms:created>
  <dcterms:modified xsi:type="dcterms:W3CDTF">2023-02-03T20:56:00Z</dcterms:modified>
</cp:coreProperties>
</file>