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charts/chart10.xml" ContentType="application/vnd.openxmlformats-officedocument.drawingml.chart+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docProps/custom.xml" ContentType="application/vnd.openxmlformats-officedocument.custom-properties+xml"/>
  <Override PartName="/word/diagrams/drawing1.xml" ContentType="application/vnd.ms-office.drawingml.diagramDrawing+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4620"/>
        <w:gridCol w:w="4622"/>
      </w:tblGrid>
      <w:tr w:rsidR="008D7177" w:rsidRPr="004820AD" w:rsidTr="002B3AA4">
        <w:tc>
          <w:tcPr>
            <w:tcW w:w="4622" w:type="dxa"/>
          </w:tcPr>
          <w:p w:rsidR="0060747F" w:rsidRPr="004820AD" w:rsidRDefault="00E700A6" w:rsidP="002B3AA4">
            <w:pPr>
              <w:rPr>
                <w:b/>
                <w:sz w:val="28"/>
                <w:szCs w:val="28"/>
              </w:rPr>
            </w:pPr>
            <w:r w:rsidRPr="004820AD">
              <w:rPr>
                <w:b/>
                <w:sz w:val="28"/>
                <w:szCs w:val="28"/>
              </w:rPr>
              <w:t xml:space="preserve">Student name </w:t>
            </w:r>
          </w:p>
        </w:tc>
        <w:tc>
          <w:tcPr>
            <w:tcW w:w="4623" w:type="dxa"/>
          </w:tcPr>
          <w:p w:rsidR="0060747F" w:rsidRPr="004820AD" w:rsidRDefault="00C45B8C" w:rsidP="002B3AA4">
            <w:pPr>
              <w:rPr>
                <w:b/>
                <w:sz w:val="28"/>
                <w:szCs w:val="28"/>
              </w:rPr>
            </w:pPr>
            <w:r>
              <w:rPr>
                <w:b/>
                <w:sz w:val="28"/>
                <w:szCs w:val="28"/>
              </w:rPr>
              <w:t>Alexandru-Marian Dima</w:t>
            </w:r>
          </w:p>
        </w:tc>
      </w:tr>
      <w:tr w:rsidR="008D7177" w:rsidRPr="004820AD" w:rsidTr="002B3AA4">
        <w:tc>
          <w:tcPr>
            <w:tcW w:w="4622" w:type="dxa"/>
          </w:tcPr>
          <w:p w:rsidR="0060747F" w:rsidRPr="004820AD" w:rsidRDefault="00E700A6" w:rsidP="002B3AA4">
            <w:pPr>
              <w:rPr>
                <w:b/>
                <w:sz w:val="28"/>
                <w:szCs w:val="28"/>
              </w:rPr>
            </w:pPr>
            <w:r w:rsidRPr="004820AD">
              <w:rPr>
                <w:b/>
                <w:sz w:val="28"/>
                <w:szCs w:val="28"/>
              </w:rPr>
              <w:t>Student ID</w:t>
            </w:r>
          </w:p>
        </w:tc>
        <w:tc>
          <w:tcPr>
            <w:tcW w:w="4623" w:type="dxa"/>
          </w:tcPr>
          <w:p w:rsidR="0060747F" w:rsidRPr="004820AD" w:rsidRDefault="00C45B8C" w:rsidP="002B3AA4">
            <w:pPr>
              <w:rPr>
                <w:b/>
                <w:sz w:val="28"/>
                <w:szCs w:val="28"/>
              </w:rPr>
            </w:pPr>
            <w:r>
              <w:rPr>
                <w:b/>
                <w:sz w:val="28"/>
                <w:szCs w:val="28"/>
              </w:rPr>
              <w:t>1914253</w:t>
            </w:r>
          </w:p>
        </w:tc>
      </w:tr>
      <w:tr w:rsidR="008D7177" w:rsidRPr="004820AD" w:rsidTr="002B3AA4">
        <w:tc>
          <w:tcPr>
            <w:tcW w:w="4622" w:type="dxa"/>
          </w:tcPr>
          <w:p w:rsidR="0060747F" w:rsidRPr="004820AD" w:rsidRDefault="00E700A6" w:rsidP="002B3AA4">
            <w:pPr>
              <w:rPr>
                <w:b/>
                <w:sz w:val="28"/>
                <w:szCs w:val="28"/>
              </w:rPr>
            </w:pPr>
            <w:r w:rsidRPr="004820AD">
              <w:rPr>
                <w:b/>
                <w:sz w:val="28"/>
                <w:szCs w:val="28"/>
              </w:rPr>
              <w:t xml:space="preserve">Proposed research title </w:t>
            </w:r>
          </w:p>
        </w:tc>
        <w:tc>
          <w:tcPr>
            <w:tcW w:w="4623" w:type="dxa"/>
          </w:tcPr>
          <w:p w:rsidR="0060747F" w:rsidRPr="004820AD" w:rsidRDefault="00E700A6" w:rsidP="002B3AA4">
            <w:pPr>
              <w:rPr>
                <w:b/>
                <w:sz w:val="28"/>
                <w:szCs w:val="28"/>
              </w:rPr>
            </w:pPr>
            <w:r w:rsidRPr="004820AD">
              <w:rPr>
                <w:b/>
                <w:sz w:val="28"/>
                <w:szCs w:val="28"/>
              </w:rPr>
              <w:t>Exploring the strategies for promoting online stores in the pandemic period/post-pandemic period</w:t>
            </w:r>
          </w:p>
          <w:p w:rsidR="0060747F" w:rsidRPr="004820AD" w:rsidRDefault="0060747F" w:rsidP="002B3AA4">
            <w:pPr>
              <w:rPr>
                <w:b/>
                <w:sz w:val="28"/>
                <w:szCs w:val="28"/>
              </w:rPr>
            </w:pPr>
          </w:p>
        </w:tc>
      </w:tr>
      <w:tr w:rsidR="008D7177" w:rsidRPr="004820AD" w:rsidTr="002B3AA4">
        <w:tc>
          <w:tcPr>
            <w:tcW w:w="4622" w:type="dxa"/>
          </w:tcPr>
          <w:p w:rsidR="0060747F" w:rsidRPr="004820AD" w:rsidRDefault="00E700A6" w:rsidP="002B3AA4">
            <w:pPr>
              <w:rPr>
                <w:b/>
                <w:sz w:val="28"/>
                <w:szCs w:val="28"/>
              </w:rPr>
            </w:pPr>
            <w:r w:rsidRPr="004820AD">
              <w:rPr>
                <w:b/>
                <w:sz w:val="28"/>
                <w:szCs w:val="28"/>
              </w:rPr>
              <w:t xml:space="preserve">Name of the university </w:t>
            </w:r>
          </w:p>
        </w:tc>
        <w:tc>
          <w:tcPr>
            <w:tcW w:w="4623" w:type="dxa"/>
          </w:tcPr>
          <w:p w:rsidR="0060747F" w:rsidRPr="004820AD" w:rsidRDefault="00C45B8C" w:rsidP="002B3AA4">
            <w:pPr>
              <w:rPr>
                <w:b/>
                <w:sz w:val="28"/>
                <w:szCs w:val="28"/>
              </w:rPr>
            </w:pPr>
            <w:r>
              <w:rPr>
                <w:b/>
                <w:sz w:val="28"/>
                <w:szCs w:val="28"/>
              </w:rPr>
              <w:t>University of Wales Trinity Saint David in London</w:t>
            </w:r>
          </w:p>
        </w:tc>
      </w:tr>
      <w:tr w:rsidR="008D7177" w:rsidRPr="004820AD" w:rsidTr="002B3AA4">
        <w:tc>
          <w:tcPr>
            <w:tcW w:w="4622" w:type="dxa"/>
          </w:tcPr>
          <w:p w:rsidR="0060747F" w:rsidRPr="004820AD" w:rsidRDefault="00E700A6" w:rsidP="002B3AA4">
            <w:pPr>
              <w:rPr>
                <w:b/>
                <w:sz w:val="28"/>
                <w:szCs w:val="28"/>
              </w:rPr>
            </w:pPr>
            <w:r w:rsidRPr="004820AD">
              <w:rPr>
                <w:b/>
                <w:sz w:val="28"/>
                <w:szCs w:val="28"/>
              </w:rPr>
              <w:t xml:space="preserve">Submission date </w:t>
            </w:r>
          </w:p>
        </w:tc>
        <w:tc>
          <w:tcPr>
            <w:tcW w:w="4623" w:type="dxa"/>
          </w:tcPr>
          <w:p w:rsidR="0060747F" w:rsidRPr="004820AD" w:rsidRDefault="00606766" w:rsidP="002B3AA4">
            <w:pPr>
              <w:rPr>
                <w:b/>
                <w:sz w:val="28"/>
                <w:szCs w:val="28"/>
              </w:rPr>
            </w:pPr>
            <w:r>
              <w:rPr>
                <w:b/>
                <w:sz w:val="28"/>
                <w:szCs w:val="28"/>
              </w:rPr>
              <w:t>08/01/2022</w:t>
            </w:r>
          </w:p>
        </w:tc>
      </w:tr>
    </w:tbl>
    <w:p w:rsidR="0060747F" w:rsidRPr="004820AD" w:rsidRDefault="0060747F">
      <w:pPr>
        <w:spacing w:line="259" w:lineRule="auto"/>
        <w:jc w:val="left"/>
        <w:rPr>
          <w:b/>
          <w:bCs/>
          <w:highlight w:val="green"/>
        </w:rPr>
      </w:pPr>
    </w:p>
    <w:p w:rsidR="0060747F" w:rsidRPr="004820AD" w:rsidRDefault="00E700A6" w:rsidP="004A4E98">
      <w:pPr>
        <w:pStyle w:val="Title"/>
        <w:rPr>
          <w:bCs/>
          <w:highlight w:val="green"/>
        </w:rPr>
      </w:pPr>
      <w:r w:rsidRPr="004820AD">
        <w:t>Exploring the strategies for promoting online stores in the pandemic period/post-pandemic period</w:t>
      </w:r>
      <w:r w:rsidRPr="004820AD">
        <w:rPr>
          <w:bCs/>
          <w:highlight w:val="green"/>
        </w:rPr>
        <w:br w:type="page"/>
      </w:r>
    </w:p>
    <w:p w:rsidR="0060747F" w:rsidRPr="004820AD" w:rsidRDefault="00E700A6">
      <w:pPr>
        <w:spacing w:line="259" w:lineRule="auto"/>
        <w:jc w:val="left"/>
        <w:rPr>
          <w:b/>
          <w:bCs/>
          <w:highlight w:val="green"/>
        </w:rPr>
      </w:pPr>
      <w:r w:rsidRPr="004820AD">
        <w:rPr>
          <w:b/>
          <w:bCs/>
        </w:rPr>
        <w:lastRenderedPageBreak/>
        <w:t>Declaration</w:t>
      </w:r>
    </w:p>
    <w:p w:rsidR="00476251" w:rsidRPr="004820AD" w:rsidRDefault="00E700A6" w:rsidP="000B753B">
      <w:r w:rsidRPr="004820AD">
        <w:t xml:space="preserve">I do hereby declare that the dissertation titled “Exploring the strategies of promoting online stores in the pandemic period/post-pandemic period” is my own and has been submitted as a part of </w:t>
      </w:r>
      <w:r w:rsidR="009E5C33" w:rsidRPr="004820AD">
        <w:t>my</w:t>
      </w:r>
      <w:r w:rsidRPr="004820AD">
        <w:t xml:space="preserve"> ongoing coursework.</w:t>
      </w:r>
    </w:p>
    <w:p w:rsidR="0060747F" w:rsidRPr="004820AD" w:rsidRDefault="00E700A6" w:rsidP="000B753B">
      <w:pPr>
        <w:rPr>
          <w:highlight w:val="green"/>
        </w:rPr>
      </w:pPr>
      <w:r w:rsidRPr="004820AD">
        <w:t>Signed:</w:t>
      </w:r>
      <w:r w:rsidR="00606766">
        <w:t xml:space="preserve"> Alexandru-Marian Dima</w:t>
      </w:r>
      <w:r w:rsidRPr="004820AD">
        <w:t xml:space="preserve"> </w:t>
      </w:r>
      <w:r w:rsidRPr="004820AD">
        <w:rPr>
          <w:highlight w:val="green"/>
        </w:rPr>
        <w:br w:type="page"/>
      </w:r>
    </w:p>
    <w:p w:rsidR="0060747F" w:rsidRPr="004820AD" w:rsidRDefault="00E700A6">
      <w:pPr>
        <w:spacing w:line="259" w:lineRule="auto"/>
        <w:jc w:val="left"/>
        <w:rPr>
          <w:b/>
          <w:bCs/>
        </w:rPr>
      </w:pPr>
      <w:r w:rsidRPr="004820AD">
        <w:rPr>
          <w:b/>
          <w:bCs/>
        </w:rPr>
        <w:lastRenderedPageBreak/>
        <w:t>Abstract</w:t>
      </w:r>
    </w:p>
    <w:p w:rsidR="009C7C5B" w:rsidRPr="004820AD" w:rsidRDefault="00E700A6" w:rsidP="001348FA">
      <w:r w:rsidRPr="004820AD">
        <w:t xml:space="preserve">The introduction chapter is the key to a better assessment of the aim, objectives and research questions. The chapter also defined the clear scope of the research and </w:t>
      </w:r>
      <w:r w:rsidR="006B58FF" w:rsidRPr="004820AD">
        <w:t>how</w:t>
      </w:r>
      <w:r w:rsidRPr="004820AD">
        <w:t xml:space="preserve"> it might be relevant to the market as well. </w:t>
      </w:r>
      <w:r w:rsidR="001348FA" w:rsidRPr="004820AD">
        <w:t>A Literature review has been conducted in this study. Several themes have been drawn from research objectives to critically evaluate the literary findings. Relevant theories and models have been presented to discuss the various themes generated from credible authors’ works. A literature gap area has also been identified in this chapter along with highlighting key findings associate with online store promotion for organisational growth.</w:t>
      </w:r>
      <w:r w:rsidR="008E5173" w:rsidRPr="004820AD">
        <w:t xml:space="preserve"> The present study has followed the epistemological philosophy, coupled with a positivist paradigm.</w:t>
      </w:r>
      <w:r w:rsidR="00C675F0" w:rsidRPr="004820AD">
        <w:t xml:space="preserve"> For this study, the researcher undertook a survey of </w:t>
      </w:r>
      <w:r w:rsidRPr="004820AD">
        <w:t xml:space="preserve">a randomly sampled respondent pool, comprising </w:t>
      </w:r>
      <w:r w:rsidR="00C45B8C">
        <w:t>25 people working in different areas, all of them using online and traditional shopping</w:t>
      </w:r>
      <w:r w:rsidRPr="004820AD">
        <w:t xml:space="preserve">. In the data collection and analysis step, the researcher presented a thorough analysis of </w:t>
      </w:r>
      <w:r w:rsidR="00F61F67" w:rsidRPr="004820AD">
        <w:t>the data obtained from the participants. This analysis has been used to identify key aspects of online shopping promotion following the pandemic.</w:t>
      </w:r>
      <w:r w:rsidR="00A17F80" w:rsidRPr="004820AD">
        <w:t xml:space="preserve"> The last chapter defines and concludes the overall research and thus links all the objectives with the analysis of chapter 4. It also gave some vital recommendations by identifying all the key limitations of the research. </w:t>
      </w:r>
    </w:p>
    <w:p w:rsidR="0060747F" w:rsidRPr="004820AD" w:rsidRDefault="00E700A6">
      <w:pPr>
        <w:spacing w:line="259" w:lineRule="auto"/>
        <w:jc w:val="left"/>
        <w:rPr>
          <w:b/>
          <w:bCs/>
          <w:highlight w:val="green"/>
        </w:rPr>
      </w:pPr>
      <w:r w:rsidRPr="004820AD">
        <w:rPr>
          <w:b/>
          <w:bCs/>
          <w:highlight w:val="green"/>
        </w:rPr>
        <w:br w:type="page"/>
      </w:r>
    </w:p>
    <w:p w:rsidR="0060747F" w:rsidRPr="004820AD" w:rsidRDefault="00E700A6" w:rsidP="0060747F">
      <w:pPr>
        <w:spacing w:line="259" w:lineRule="auto"/>
        <w:jc w:val="left"/>
        <w:rPr>
          <w:b/>
          <w:bCs/>
        </w:rPr>
      </w:pPr>
      <w:r w:rsidRPr="004820AD">
        <w:rPr>
          <w:b/>
          <w:bCs/>
        </w:rPr>
        <w:lastRenderedPageBreak/>
        <w:t xml:space="preserve">Acknowledgements </w:t>
      </w:r>
    </w:p>
    <w:p w:rsidR="00146FD8" w:rsidRPr="004820AD" w:rsidRDefault="00E700A6" w:rsidP="00146FD8">
      <w:r w:rsidRPr="004820AD">
        <w:t>I acknowledge the success of this dissertation to the s</w:t>
      </w:r>
      <w:r w:rsidR="00C45B8C">
        <w:t>upport received from my lecturers and teachers</w:t>
      </w:r>
      <w:r w:rsidRPr="004820AD">
        <w:t>. I would also like to thank the survey participants for their active interest and participation in the study.</w:t>
      </w:r>
    </w:p>
    <w:p w:rsidR="0060747F" w:rsidRPr="004820AD" w:rsidRDefault="00E700A6">
      <w:pPr>
        <w:spacing w:line="259" w:lineRule="auto"/>
        <w:jc w:val="left"/>
        <w:rPr>
          <w:b/>
          <w:bCs/>
          <w:highlight w:val="green"/>
        </w:rPr>
      </w:pPr>
      <w:r w:rsidRPr="004820AD">
        <w:rPr>
          <w:b/>
          <w:bCs/>
          <w:highlight w:val="green"/>
        </w:rPr>
        <w:br w:type="page"/>
      </w:r>
    </w:p>
    <w:sdt>
      <w:sdtPr>
        <w:rPr>
          <w:rFonts w:ascii="Times New Roman" w:eastAsia="Calibri" w:hAnsi="Times New Roman" w:cs="Calibri"/>
          <w:color w:val="000000"/>
          <w:sz w:val="24"/>
          <w:szCs w:val="22"/>
          <w:lang w:val="en-GB" w:eastAsia="en-IN"/>
        </w:rPr>
        <w:id w:val="-1880080487"/>
        <w:docPartObj>
          <w:docPartGallery w:val="Table of Contents"/>
          <w:docPartUnique/>
        </w:docPartObj>
      </w:sdtPr>
      <w:sdtEndPr>
        <w:rPr>
          <w:b/>
          <w:bCs/>
          <w:noProof/>
        </w:rPr>
      </w:sdtEndPr>
      <w:sdtContent>
        <w:p w:rsidR="00F058CA" w:rsidRPr="004820AD" w:rsidRDefault="00E700A6" w:rsidP="003E4C96">
          <w:pPr>
            <w:pStyle w:val="TOCHeading"/>
            <w:jc w:val="center"/>
            <w:rPr>
              <w:rFonts w:ascii="Times New Roman" w:hAnsi="Times New Roman" w:cs="Times New Roman"/>
              <w:b/>
              <w:bCs/>
              <w:color w:val="000000" w:themeColor="text1"/>
              <w:sz w:val="24"/>
              <w:szCs w:val="24"/>
              <w:lang w:val="en-GB"/>
            </w:rPr>
          </w:pPr>
          <w:r w:rsidRPr="004820AD">
            <w:rPr>
              <w:rFonts w:ascii="Times New Roman" w:hAnsi="Times New Roman" w:cs="Times New Roman"/>
              <w:b/>
              <w:bCs/>
              <w:color w:val="000000" w:themeColor="text1"/>
              <w:sz w:val="24"/>
              <w:szCs w:val="24"/>
              <w:lang w:val="en-GB"/>
            </w:rPr>
            <w:t>Table of contents</w:t>
          </w:r>
        </w:p>
        <w:p w:rsidR="00AD2D93" w:rsidRPr="004820AD" w:rsidRDefault="00970F62">
          <w:pPr>
            <w:pStyle w:val="TOC1"/>
            <w:tabs>
              <w:tab w:val="right" w:leader="dot" w:pos="9016"/>
            </w:tabs>
            <w:rPr>
              <w:rFonts w:asciiTheme="minorHAnsi" w:eastAsiaTheme="minorEastAsia" w:hAnsiTheme="minorHAnsi" w:cs="Vrinda"/>
              <w:noProof/>
              <w:color w:val="auto"/>
              <w:sz w:val="22"/>
              <w:szCs w:val="28"/>
              <w:lang w:bidi="bn-IN"/>
            </w:rPr>
          </w:pPr>
          <w:r w:rsidRPr="00970F62">
            <w:fldChar w:fldCharType="begin"/>
          </w:r>
          <w:r w:rsidR="00E700A6" w:rsidRPr="004820AD">
            <w:instrText xml:space="preserve"> TOC \o "1-3" \h \z \u </w:instrText>
          </w:r>
          <w:r w:rsidRPr="00970F62">
            <w:fldChar w:fldCharType="separate"/>
          </w:r>
          <w:hyperlink w:anchor="_Toc123818009" w:history="1">
            <w:r w:rsidR="00E700A6" w:rsidRPr="004820AD">
              <w:rPr>
                <w:rStyle w:val="Hyperlink"/>
                <w:bCs/>
                <w:noProof/>
              </w:rPr>
              <w:t xml:space="preserve">Chapter 1: </w:t>
            </w:r>
            <w:r w:rsidR="00E700A6" w:rsidRPr="004820AD">
              <w:rPr>
                <w:rStyle w:val="Hyperlink"/>
                <w:noProof/>
              </w:rPr>
              <w:t>Introduction</w:t>
            </w:r>
            <w:r w:rsidR="00E700A6" w:rsidRPr="004820AD">
              <w:rPr>
                <w:noProof/>
                <w:webHidden/>
              </w:rPr>
              <w:tab/>
            </w:r>
            <w:r w:rsidRPr="004820AD">
              <w:rPr>
                <w:noProof/>
                <w:webHidden/>
              </w:rPr>
              <w:fldChar w:fldCharType="begin"/>
            </w:r>
            <w:r w:rsidR="00E700A6" w:rsidRPr="004820AD">
              <w:rPr>
                <w:noProof/>
                <w:webHidden/>
              </w:rPr>
              <w:instrText xml:space="preserve"> PAGEREF _Toc123818009 \h </w:instrText>
            </w:r>
            <w:r w:rsidRPr="004820AD">
              <w:rPr>
                <w:noProof/>
                <w:webHidden/>
              </w:rPr>
            </w:r>
            <w:r w:rsidRPr="004820AD">
              <w:rPr>
                <w:noProof/>
                <w:webHidden/>
              </w:rPr>
              <w:fldChar w:fldCharType="separate"/>
            </w:r>
            <w:r w:rsidR="00E700A6" w:rsidRPr="004820AD">
              <w:rPr>
                <w:noProof/>
                <w:webHidden/>
              </w:rPr>
              <w:t>9</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10" w:history="1">
            <w:r w:rsidR="00E700A6" w:rsidRPr="004820AD">
              <w:rPr>
                <w:rStyle w:val="Hyperlink"/>
                <w:noProof/>
              </w:rPr>
              <w:t>1.1: Introduction</w:t>
            </w:r>
            <w:r w:rsidR="00E700A6" w:rsidRPr="004820AD">
              <w:rPr>
                <w:noProof/>
                <w:webHidden/>
              </w:rPr>
              <w:tab/>
            </w:r>
            <w:r w:rsidRPr="004820AD">
              <w:rPr>
                <w:noProof/>
                <w:webHidden/>
              </w:rPr>
              <w:fldChar w:fldCharType="begin"/>
            </w:r>
            <w:r w:rsidR="00E700A6" w:rsidRPr="004820AD">
              <w:rPr>
                <w:noProof/>
                <w:webHidden/>
              </w:rPr>
              <w:instrText xml:space="preserve"> PAGEREF _Toc123818010 \h </w:instrText>
            </w:r>
            <w:r w:rsidRPr="004820AD">
              <w:rPr>
                <w:noProof/>
                <w:webHidden/>
              </w:rPr>
            </w:r>
            <w:r w:rsidRPr="004820AD">
              <w:rPr>
                <w:noProof/>
                <w:webHidden/>
              </w:rPr>
              <w:fldChar w:fldCharType="separate"/>
            </w:r>
            <w:r w:rsidR="00E700A6" w:rsidRPr="004820AD">
              <w:rPr>
                <w:noProof/>
                <w:webHidden/>
              </w:rPr>
              <w:t>9</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11" w:history="1">
            <w:r w:rsidR="00E700A6" w:rsidRPr="004820AD">
              <w:rPr>
                <w:rStyle w:val="Hyperlink"/>
                <w:noProof/>
              </w:rPr>
              <w:t>1.2: Background of study</w:t>
            </w:r>
            <w:r w:rsidR="00E700A6" w:rsidRPr="004820AD">
              <w:rPr>
                <w:noProof/>
                <w:webHidden/>
              </w:rPr>
              <w:tab/>
            </w:r>
            <w:r w:rsidRPr="004820AD">
              <w:rPr>
                <w:noProof/>
                <w:webHidden/>
              </w:rPr>
              <w:fldChar w:fldCharType="begin"/>
            </w:r>
            <w:r w:rsidR="00E700A6" w:rsidRPr="004820AD">
              <w:rPr>
                <w:noProof/>
                <w:webHidden/>
              </w:rPr>
              <w:instrText xml:space="preserve"> PAGEREF _Toc123818011 \h </w:instrText>
            </w:r>
            <w:r w:rsidRPr="004820AD">
              <w:rPr>
                <w:noProof/>
                <w:webHidden/>
              </w:rPr>
            </w:r>
            <w:r w:rsidRPr="004820AD">
              <w:rPr>
                <w:noProof/>
                <w:webHidden/>
              </w:rPr>
              <w:fldChar w:fldCharType="separate"/>
            </w:r>
            <w:r w:rsidR="00E700A6" w:rsidRPr="004820AD">
              <w:rPr>
                <w:noProof/>
                <w:webHidden/>
              </w:rPr>
              <w:t>9</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12" w:history="1">
            <w:r w:rsidR="00E700A6" w:rsidRPr="004820AD">
              <w:rPr>
                <w:rStyle w:val="Hyperlink"/>
                <w:noProof/>
              </w:rPr>
              <w:t>1.3: Problem Statement</w:t>
            </w:r>
            <w:r w:rsidR="00E700A6" w:rsidRPr="004820AD">
              <w:rPr>
                <w:noProof/>
                <w:webHidden/>
              </w:rPr>
              <w:tab/>
            </w:r>
            <w:r w:rsidRPr="004820AD">
              <w:rPr>
                <w:noProof/>
                <w:webHidden/>
              </w:rPr>
              <w:fldChar w:fldCharType="begin"/>
            </w:r>
            <w:r w:rsidR="00E700A6" w:rsidRPr="004820AD">
              <w:rPr>
                <w:noProof/>
                <w:webHidden/>
              </w:rPr>
              <w:instrText xml:space="preserve"> PAGEREF _Toc123818012 \h </w:instrText>
            </w:r>
            <w:r w:rsidRPr="004820AD">
              <w:rPr>
                <w:noProof/>
                <w:webHidden/>
              </w:rPr>
            </w:r>
            <w:r w:rsidRPr="004820AD">
              <w:rPr>
                <w:noProof/>
                <w:webHidden/>
              </w:rPr>
              <w:fldChar w:fldCharType="separate"/>
            </w:r>
            <w:r w:rsidR="00E700A6" w:rsidRPr="004820AD">
              <w:rPr>
                <w:noProof/>
                <w:webHidden/>
              </w:rPr>
              <w:t>10</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13" w:history="1">
            <w:r w:rsidR="00E700A6" w:rsidRPr="004820AD">
              <w:rPr>
                <w:rStyle w:val="Hyperlink"/>
                <w:noProof/>
              </w:rPr>
              <w:t>1.4: Aims, Objectives, Research Questions, Hypothesis, Propositions</w:t>
            </w:r>
            <w:r w:rsidR="00E700A6" w:rsidRPr="004820AD">
              <w:rPr>
                <w:noProof/>
                <w:webHidden/>
              </w:rPr>
              <w:tab/>
            </w:r>
            <w:r w:rsidRPr="004820AD">
              <w:rPr>
                <w:noProof/>
                <w:webHidden/>
              </w:rPr>
              <w:fldChar w:fldCharType="begin"/>
            </w:r>
            <w:r w:rsidR="00E700A6" w:rsidRPr="004820AD">
              <w:rPr>
                <w:noProof/>
                <w:webHidden/>
              </w:rPr>
              <w:instrText xml:space="preserve"> PAGEREF _Toc123818013 \h </w:instrText>
            </w:r>
            <w:r w:rsidRPr="004820AD">
              <w:rPr>
                <w:noProof/>
                <w:webHidden/>
              </w:rPr>
            </w:r>
            <w:r w:rsidRPr="004820AD">
              <w:rPr>
                <w:noProof/>
                <w:webHidden/>
              </w:rPr>
              <w:fldChar w:fldCharType="separate"/>
            </w:r>
            <w:r w:rsidR="00E700A6" w:rsidRPr="004820AD">
              <w:rPr>
                <w:noProof/>
                <w:webHidden/>
              </w:rPr>
              <w:t>10</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14" w:history="1">
            <w:r w:rsidR="00E700A6" w:rsidRPr="004820AD">
              <w:rPr>
                <w:rStyle w:val="Hyperlink"/>
                <w:noProof/>
              </w:rPr>
              <w:t>1.5: Rationale/Importance of the Research</w:t>
            </w:r>
            <w:r w:rsidR="00E700A6" w:rsidRPr="004820AD">
              <w:rPr>
                <w:noProof/>
                <w:webHidden/>
              </w:rPr>
              <w:tab/>
            </w:r>
            <w:r w:rsidRPr="004820AD">
              <w:rPr>
                <w:noProof/>
                <w:webHidden/>
              </w:rPr>
              <w:fldChar w:fldCharType="begin"/>
            </w:r>
            <w:r w:rsidR="00E700A6" w:rsidRPr="004820AD">
              <w:rPr>
                <w:noProof/>
                <w:webHidden/>
              </w:rPr>
              <w:instrText xml:space="preserve"> PAGEREF _Toc123818014 \h </w:instrText>
            </w:r>
            <w:r w:rsidRPr="004820AD">
              <w:rPr>
                <w:noProof/>
                <w:webHidden/>
              </w:rPr>
            </w:r>
            <w:r w:rsidRPr="004820AD">
              <w:rPr>
                <w:noProof/>
                <w:webHidden/>
              </w:rPr>
              <w:fldChar w:fldCharType="separate"/>
            </w:r>
            <w:r w:rsidR="00E700A6" w:rsidRPr="004820AD">
              <w:rPr>
                <w:noProof/>
                <w:webHidden/>
              </w:rPr>
              <w:t>12</w:t>
            </w:r>
            <w:r w:rsidRPr="004820AD">
              <w:rPr>
                <w:noProof/>
                <w:webHidden/>
              </w:rPr>
              <w:fldChar w:fldCharType="end"/>
            </w:r>
          </w:hyperlink>
        </w:p>
        <w:p w:rsidR="00AD2D93" w:rsidRPr="004820AD" w:rsidRDefault="00970F62">
          <w:pPr>
            <w:pStyle w:val="TOC2"/>
            <w:tabs>
              <w:tab w:val="right" w:leader="dot" w:pos="9016"/>
              <w:tab w:val="left" w:pos="9306"/>
            </w:tabs>
            <w:rPr>
              <w:rFonts w:asciiTheme="minorHAnsi" w:eastAsiaTheme="minorEastAsia" w:hAnsiTheme="minorHAnsi" w:cs="Vrinda"/>
              <w:noProof/>
              <w:color w:val="auto"/>
              <w:sz w:val="22"/>
              <w:szCs w:val="28"/>
              <w:lang w:bidi="bn-IN"/>
            </w:rPr>
          </w:pPr>
          <w:hyperlink w:anchor="_Toc123818015" w:history="1">
            <w:r w:rsidR="00E700A6" w:rsidRPr="004820AD">
              <w:rPr>
                <w:rStyle w:val="Hyperlink"/>
                <w:noProof/>
              </w:rPr>
              <w:t xml:space="preserve">1.6: Methodology (sources, population, sample, measuring instrument, data </w:t>
            </w:r>
            <w:r w:rsidR="00E700A6" w:rsidRPr="004820AD">
              <w:rPr>
                <w:rFonts w:asciiTheme="minorHAnsi" w:eastAsiaTheme="minorEastAsia" w:hAnsiTheme="minorHAnsi" w:cs="Vrinda"/>
                <w:noProof/>
                <w:color w:val="auto"/>
                <w:sz w:val="22"/>
                <w:szCs w:val="28"/>
                <w:lang w:bidi="bn-IN"/>
              </w:rPr>
              <w:tab/>
            </w:r>
            <w:r w:rsidR="00E700A6" w:rsidRPr="004820AD">
              <w:rPr>
                <w:rStyle w:val="Hyperlink"/>
                <w:noProof/>
              </w:rPr>
              <w:t xml:space="preserve">          collection, data analysis)</w:t>
            </w:r>
            <w:r w:rsidR="00E700A6" w:rsidRPr="004820AD">
              <w:rPr>
                <w:noProof/>
                <w:webHidden/>
              </w:rPr>
              <w:tab/>
            </w:r>
            <w:r w:rsidRPr="004820AD">
              <w:rPr>
                <w:noProof/>
                <w:webHidden/>
              </w:rPr>
              <w:fldChar w:fldCharType="begin"/>
            </w:r>
            <w:r w:rsidR="00E700A6" w:rsidRPr="004820AD">
              <w:rPr>
                <w:noProof/>
                <w:webHidden/>
              </w:rPr>
              <w:instrText xml:space="preserve"> PAGEREF _Toc123818015 \h </w:instrText>
            </w:r>
            <w:r w:rsidRPr="004820AD">
              <w:rPr>
                <w:noProof/>
                <w:webHidden/>
              </w:rPr>
            </w:r>
            <w:r w:rsidRPr="004820AD">
              <w:rPr>
                <w:noProof/>
                <w:webHidden/>
              </w:rPr>
              <w:fldChar w:fldCharType="separate"/>
            </w:r>
            <w:r w:rsidR="00E700A6" w:rsidRPr="004820AD">
              <w:rPr>
                <w:noProof/>
                <w:webHidden/>
              </w:rPr>
              <w:t>12</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16" w:history="1">
            <w:r w:rsidR="00E700A6" w:rsidRPr="004820AD">
              <w:rPr>
                <w:rStyle w:val="Hyperlink"/>
                <w:noProof/>
              </w:rPr>
              <w:t>1.7: Scope of the Study/Demarcation (International, national, geographic area)</w:t>
            </w:r>
            <w:r w:rsidR="00E700A6" w:rsidRPr="004820AD">
              <w:rPr>
                <w:noProof/>
                <w:webHidden/>
              </w:rPr>
              <w:tab/>
            </w:r>
            <w:r w:rsidRPr="004820AD">
              <w:rPr>
                <w:noProof/>
                <w:webHidden/>
              </w:rPr>
              <w:fldChar w:fldCharType="begin"/>
            </w:r>
            <w:r w:rsidR="00E700A6" w:rsidRPr="004820AD">
              <w:rPr>
                <w:noProof/>
                <w:webHidden/>
              </w:rPr>
              <w:instrText xml:space="preserve"> PAGEREF _Toc123818016 \h </w:instrText>
            </w:r>
            <w:r w:rsidRPr="004820AD">
              <w:rPr>
                <w:noProof/>
                <w:webHidden/>
              </w:rPr>
            </w:r>
            <w:r w:rsidRPr="004820AD">
              <w:rPr>
                <w:noProof/>
                <w:webHidden/>
              </w:rPr>
              <w:fldChar w:fldCharType="separate"/>
            </w:r>
            <w:r w:rsidR="00E700A6" w:rsidRPr="004820AD">
              <w:rPr>
                <w:noProof/>
                <w:webHidden/>
              </w:rPr>
              <w:t>12</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17" w:history="1">
            <w:r w:rsidR="00E700A6" w:rsidRPr="004820AD">
              <w:rPr>
                <w:rStyle w:val="Hyperlink"/>
                <w:noProof/>
              </w:rPr>
              <w:t>1.8: Structure of the Dissertation</w:t>
            </w:r>
            <w:r w:rsidR="00E700A6" w:rsidRPr="004820AD">
              <w:rPr>
                <w:noProof/>
                <w:webHidden/>
              </w:rPr>
              <w:tab/>
            </w:r>
            <w:r w:rsidRPr="004820AD">
              <w:rPr>
                <w:noProof/>
                <w:webHidden/>
              </w:rPr>
              <w:fldChar w:fldCharType="begin"/>
            </w:r>
            <w:r w:rsidR="00E700A6" w:rsidRPr="004820AD">
              <w:rPr>
                <w:noProof/>
                <w:webHidden/>
              </w:rPr>
              <w:instrText xml:space="preserve"> PAGEREF _Toc123818017 \h </w:instrText>
            </w:r>
            <w:r w:rsidRPr="004820AD">
              <w:rPr>
                <w:noProof/>
                <w:webHidden/>
              </w:rPr>
            </w:r>
            <w:r w:rsidRPr="004820AD">
              <w:rPr>
                <w:noProof/>
                <w:webHidden/>
              </w:rPr>
              <w:fldChar w:fldCharType="separate"/>
            </w:r>
            <w:r w:rsidR="00E700A6" w:rsidRPr="004820AD">
              <w:rPr>
                <w:noProof/>
                <w:webHidden/>
              </w:rPr>
              <w:t>13</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18" w:history="1">
            <w:r w:rsidR="00E700A6" w:rsidRPr="004820AD">
              <w:rPr>
                <w:rStyle w:val="Hyperlink"/>
                <w:noProof/>
              </w:rPr>
              <w:t>1.9: Summary of Chapter 1</w:t>
            </w:r>
            <w:r w:rsidR="00E700A6" w:rsidRPr="004820AD">
              <w:rPr>
                <w:noProof/>
                <w:webHidden/>
              </w:rPr>
              <w:tab/>
            </w:r>
            <w:r w:rsidRPr="004820AD">
              <w:rPr>
                <w:noProof/>
                <w:webHidden/>
              </w:rPr>
              <w:fldChar w:fldCharType="begin"/>
            </w:r>
            <w:r w:rsidR="00E700A6" w:rsidRPr="004820AD">
              <w:rPr>
                <w:noProof/>
                <w:webHidden/>
              </w:rPr>
              <w:instrText xml:space="preserve"> PAGEREF _Toc123818018 \h </w:instrText>
            </w:r>
            <w:r w:rsidRPr="004820AD">
              <w:rPr>
                <w:noProof/>
                <w:webHidden/>
              </w:rPr>
            </w:r>
            <w:r w:rsidRPr="004820AD">
              <w:rPr>
                <w:noProof/>
                <w:webHidden/>
              </w:rPr>
              <w:fldChar w:fldCharType="separate"/>
            </w:r>
            <w:r w:rsidR="00E700A6" w:rsidRPr="004820AD">
              <w:rPr>
                <w:noProof/>
                <w:webHidden/>
              </w:rPr>
              <w:t>13</w:t>
            </w:r>
            <w:r w:rsidRPr="004820AD">
              <w:rPr>
                <w:noProof/>
                <w:webHidden/>
              </w:rPr>
              <w:fldChar w:fldCharType="end"/>
            </w:r>
          </w:hyperlink>
        </w:p>
        <w:p w:rsidR="00AD2D93" w:rsidRPr="004820AD" w:rsidRDefault="00970F62">
          <w:pPr>
            <w:pStyle w:val="TOC1"/>
            <w:tabs>
              <w:tab w:val="right" w:leader="dot" w:pos="9016"/>
            </w:tabs>
            <w:rPr>
              <w:rFonts w:asciiTheme="minorHAnsi" w:eastAsiaTheme="minorEastAsia" w:hAnsiTheme="minorHAnsi" w:cs="Vrinda"/>
              <w:noProof/>
              <w:color w:val="auto"/>
              <w:sz w:val="22"/>
              <w:szCs w:val="28"/>
              <w:lang w:bidi="bn-IN"/>
            </w:rPr>
          </w:pPr>
          <w:hyperlink w:anchor="_Toc123818019" w:history="1">
            <w:r w:rsidR="00E700A6" w:rsidRPr="004820AD">
              <w:rPr>
                <w:rStyle w:val="Hyperlink"/>
                <w:bCs/>
                <w:noProof/>
              </w:rPr>
              <w:t xml:space="preserve">Chapter 2: </w:t>
            </w:r>
            <w:r w:rsidR="00E700A6" w:rsidRPr="004820AD">
              <w:rPr>
                <w:rStyle w:val="Hyperlink"/>
                <w:noProof/>
              </w:rPr>
              <w:t>Literature Review</w:t>
            </w:r>
            <w:r w:rsidR="00E700A6" w:rsidRPr="004820AD">
              <w:rPr>
                <w:noProof/>
                <w:webHidden/>
              </w:rPr>
              <w:tab/>
            </w:r>
            <w:r w:rsidRPr="004820AD">
              <w:rPr>
                <w:noProof/>
                <w:webHidden/>
              </w:rPr>
              <w:fldChar w:fldCharType="begin"/>
            </w:r>
            <w:r w:rsidR="00E700A6" w:rsidRPr="004820AD">
              <w:rPr>
                <w:noProof/>
                <w:webHidden/>
              </w:rPr>
              <w:instrText xml:space="preserve"> PAGEREF _Toc123818019 \h </w:instrText>
            </w:r>
            <w:r w:rsidRPr="004820AD">
              <w:rPr>
                <w:noProof/>
                <w:webHidden/>
              </w:rPr>
            </w:r>
            <w:r w:rsidRPr="004820AD">
              <w:rPr>
                <w:noProof/>
                <w:webHidden/>
              </w:rPr>
              <w:fldChar w:fldCharType="separate"/>
            </w:r>
            <w:r w:rsidR="00E700A6" w:rsidRPr="004820AD">
              <w:rPr>
                <w:noProof/>
                <w:webHidden/>
              </w:rPr>
              <w:t>15</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20" w:history="1">
            <w:r w:rsidR="00E700A6" w:rsidRPr="004820AD">
              <w:rPr>
                <w:rStyle w:val="Hyperlink"/>
                <w:noProof/>
              </w:rPr>
              <w:t>2.1: Introduction</w:t>
            </w:r>
            <w:r w:rsidR="00E700A6" w:rsidRPr="004820AD">
              <w:rPr>
                <w:noProof/>
                <w:webHidden/>
              </w:rPr>
              <w:tab/>
            </w:r>
            <w:r w:rsidRPr="004820AD">
              <w:rPr>
                <w:noProof/>
                <w:webHidden/>
              </w:rPr>
              <w:fldChar w:fldCharType="begin"/>
            </w:r>
            <w:r w:rsidR="00E700A6" w:rsidRPr="004820AD">
              <w:rPr>
                <w:noProof/>
                <w:webHidden/>
              </w:rPr>
              <w:instrText xml:space="preserve"> PAGEREF _Toc123818020 \h </w:instrText>
            </w:r>
            <w:r w:rsidRPr="004820AD">
              <w:rPr>
                <w:noProof/>
                <w:webHidden/>
              </w:rPr>
            </w:r>
            <w:r w:rsidRPr="004820AD">
              <w:rPr>
                <w:noProof/>
                <w:webHidden/>
              </w:rPr>
              <w:fldChar w:fldCharType="separate"/>
            </w:r>
            <w:r w:rsidR="00E700A6" w:rsidRPr="004820AD">
              <w:rPr>
                <w:noProof/>
                <w:webHidden/>
              </w:rPr>
              <w:t>15</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21" w:history="1">
            <w:r w:rsidR="00E700A6" w:rsidRPr="004820AD">
              <w:rPr>
                <w:rStyle w:val="Hyperlink"/>
                <w:noProof/>
              </w:rPr>
              <w:t>2.2: Base theory of the sub-discipline/different background aspects of the concept</w:t>
            </w:r>
            <w:r w:rsidR="00E700A6" w:rsidRPr="004820AD">
              <w:rPr>
                <w:noProof/>
                <w:webHidden/>
              </w:rPr>
              <w:tab/>
            </w:r>
            <w:r w:rsidRPr="004820AD">
              <w:rPr>
                <w:noProof/>
                <w:webHidden/>
              </w:rPr>
              <w:fldChar w:fldCharType="begin"/>
            </w:r>
            <w:r w:rsidR="00E700A6" w:rsidRPr="004820AD">
              <w:rPr>
                <w:noProof/>
                <w:webHidden/>
              </w:rPr>
              <w:instrText xml:space="preserve"> PAGEREF _Toc123818021 \h </w:instrText>
            </w:r>
            <w:r w:rsidRPr="004820AD">
              <w:rPr>
                <w:noProof/>
                <w:webHidden/>
              </w:rPr>
            </w:r>
            <w:r w:rsidRPr="004820AD">
              <w:rPr>
                <w:noProof/>
                <w:webHidden/>
              </w:rPr>
              <w:fldChar w:fldCharType="separate"/>
            </w:r>
            <w:r w:rsidR="00E700A6" w:rsidRPr="004820AD">
              <w:rPr>
                <w:noProof/>
                <w:webHidden/>
              </w:rPr>
              <w:t>15</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22" w:history="1">
            <w:r w:rsidR="00E700A6" w:rsidRPr="004820AD">
              <w:rPr>
                <w:rStyle w:val="Hyperlink"/>
                <w:noProof/>
              </w:rPr>
              <w:t>2.3: Theoretical frameworks/models, and related research issues</w:t>
            </w:r>
            <w:r w:rsidR="00E700A6" w:rsidRPr="004820AD">
              <w:rPr>
                <w:noProof/>
                <w:webHidden/>
              </w:rPr>
              <w:tab/>
            </w:r>
            <w:r w:rsidRPr="004820AD">
              <w:rPr>
                <w:noProof/>
                <w:webHidden/>
              </w:rPr>
              <w:fldChar w:fldCharType="begin"/>
            </w:r>
            <w:r w:rsidR="00E700A6" w:rsidRPr="004820AD">
              <w:rPr>
                <w:noProof/>
                <w:webHidden/>
              </w:rPr>
              <w:instrText xml:space="preserve"> PAGEREF _Toc123818022 \h </w:instrText>
            </w:r>
            <w:r w:rsidRPr="004820AD">
              <w:rPr>
                <w:noProof/>
                <w:webHidden/>
              </w:rPr>
            </w:r>
            <w:r w:rsidRPr="004820AD">
              <w:rPr>
                <w:noProof/>
                <w:webHidden/>
              </w:rPr>
              <w:fldChar w:fldCharType="separate"/>
            </w:r>
            <w:r w:rsidR="00E700A6" w:rsidRPr="004820AD">
              <w:rPr>
                <w:noProof/>
                <w:webHidden/>
              </w:rPr>
              <w:t>17</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23" w:history="1">
            <w:r w:rsidR="00E700A6" w:rsidRPr="004820AD">
              <w:rPr>
                <w:rStyle w:val="Hyperlink"/>
                <w:noProof/>
              </w:rPr>
              <w:t>2.4: Previous studies and lessons learnt</w:t>
            </w:r>
            <w:r w:rsidR="00E700A6" w:rsidRPr="004820AD">
              <w:rPr>
                <w:noProof/>
                <w:webHidden/>
              </w:rPr>
              <w:tab/>
            </w:r>
            <w:r w:rsidRPr="004820AD">
              <w:rPr>
                <w:noProof/>
                <w:webHidden/>
              </w:rPr>
              <w:fldChar w:fldCharType="begin"/>
            </w:r>
            <w:r w:rsidR="00E700A6" w:rsidRPr="004820AD">
              <w:rPr>
                <w:noProof/>
                <w:webHidden/>
              </w:rPr>
              <w:instrText xml:space="preserve"> PAGEREF _Toc123818023 \h </w:instrText>
            </w:r>
            <w:r w:rsidRPr="004820AD">
              <w:rPr>
                <w:noProof/>
                <w:webHidden/>
              </w:rPr>
            </w:r>
            <w:r w:rsidRPr="004820AD">
              <w:rPr>
                <w:noProof/>
                <w:webHidden/>
              </w:rPr>
              <w:fldChar w:fldCharType="separate"/>
            </w:r>
            <w:r w:rsidR="00E700A6" w:rsidRPr="004820AD">
              <w:rPr>
                <w:noProof/>
                <w:webHidden/>
              </w:rPr>
              <w:t>19</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24" w:history="1">
            <w:r w:rsidR="00E700A6" w:rsidRPr="004820AD">
              <w:rPr>
                <w:rStyle w:val="Hyperlink"/>
                <w:noProof/>
              </w:rPr>
              <w:t>2.5: Gaps identified to situate own research</w:t>
            </w:r>
            <w:r w:rsidR="00E700A6" w:rsidRPr="004820AD">
              <w:rPr>
                <w:noProof/>
                <w:webHidden/>
              </w:rPr>
              <w:tab/>
            </w:r>
            <w:r w:rsidRPr="004820AD">
              <w:rPr>
                <w:noProof/>
                <w:webHidden/>
              </w:rPr>
              <w:fldChar w:fldCharType="begin"/>
            </w:r>
            <w:r w:rsidR="00E700A6" w:rsidRPr="004820AD">
              <w:rPr>
                <w:noProof/>
                <w:webHidden/>
              </w:rPr>
              <w:instrText xml:space="preserve"> PAGEREF _Toc123818024 \h </w:instrText>
            </w:r>
            <w:r w:rsidRPr="004820AD">
              <w:rPr>
                <w:noProof/>
                <w:webHidden/>
              </w:rPr>
            </w:r>
            <w:r w:rsidRPr="004820AD">
              <w:rPr>
                <w:noProof/>
                <w:webHidden/>
              </w:rPr>
              <w:fldChar w:fldCharType="separate"/>
            </w:r>
            <w:r w:rsidR="00E700A6" w:rsidRPr="004820AD">
              <w:rPr>
                <w:noProof/>
                <w:webHidden/>
              </w:rPr>
              <w:t>20</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25" w:history="1">
            <w:r w:rsidR="00E700A6" w:rsidRPr="004820AD">
              <w:rPr>
                <w:rStyle w:val="Hyperlink"/>
                <w:noProof/>
              </w:rPr>
              <w:t>2.6: Summary of Chapter 2</w:t>
            </w:r>
            <w:r w:rsidR="00E700A6" w:rsidRPr="004820AD">
              <w:rPr>
                <w:noProof/>
                <w:webHidden/>
              </w:rPr>
              <w:tab/>
            </w:r>
            <w:r w:rsidRPr="004820AD">
              <w:rPr>
                <w:noProof/>
                <w:webHidden/>
              </w:rPr>
              <w:fldChar w:fldCharType="begin"/>
            </w:r>
            <w:r w:rsidR="00E700A6" w:rsidRPr="004820AD">
              <w:rPr>
                <w:noProof/>
                <w:webHidden/>
              </w:rPr>
              <w:instrText xml:space="preserve"> PAGEREF _Toc123818025 \h </w:instrText>
            </w:r>
            <w:r w:rsidRPr="004820AD">
              <w:rPr>
                <w:noProof/>
                <w:webHidden/>
              </w:rPr>
            </w:r>
            <w:r w:rsidRPr="004820AD">
              <w:rPr>
                <w:noProof/>
                <w:webHidden/>
              </w:rPr>
              <w:fldChar w:fldCharType="separate"/>
            </w:r>
            <w:r w:rsidR="00E700A6" w:rsidRPr="004820AD">
              <w:rPr>
                <w:noProof/>
                <w:webHidden/>
              </w:rPr>
              <w:t>20</w:t>
            </w:r>
            <w:r w:rsidRPr="004820AD">
              <w:rPr>
                <w:noProof/>
                <w:webHidden/>
              </w:rPr>
              <w:fldChar w:fldCharType="end"/>
            </w:r>
          </w:hyperlink>
        </w:p>
        <w:p w:rsidR="00AD2D93" w:rsidRPr="004820AD" w:rsidRDefault="00970F62">
          <w:pPr>
            <w:pStyle w:val="TOC1"/>
            <w:tabs>
              <w:tab w:val="right" w:leader="dot" w:pos="9016"/>
            </w:tabs>
            <w:rPr>
              <w:rFonts w:asciiTheme="minorHAnsi" w:eastAsiaTheme="minorEastAsia" w:hAnsiTheme="minorHAnsi" w:cs="Vrinda"/>
              <w:noProof/>
              <w:color w:val="auto"/>
              <w:sz w:val="22"/>
              <w:szCs w:val="28"/>
              <w:lang w:bidi="bn-IN"/>
            </w:rPr>
          </w:pPr>
          <w:hyperlink w:anchor="_Toc123818026" w:history="1">
            <w:r w:rsidR="00E700A6" w:rsidRPr="004820AD">
              <w:rPr>
                <w:rStyle w:val="Hyperlink"/>
                <w:bCs/>
                <w:noProof/>
              </w:rPr>
              <w:t xml:space="preserve">Chapter 3: </w:t>
            </w:r>
            <w:r w:rsidR="00E700A6" w:rsidRPr="004820AD">
              <w:rPr>
                <w:rStyle w:val="Hyperlink"/>
                <w:noProof/>
              </w:rPr>
              <w:t>Research Methods and Methodologies</w:t>
            </w:r>
            <w:r w:rsidR="00E700A6" w:rsidRPr="004820AD">
              <w:rPr>
                <w:noProof/>
                <w:webHidden/>
              </w:rPr>
              <w:tab/>
            </w:r>
            <w:r w:rsidRPr="004820AD">
              <w:rPr>
                <w:noProof/>
                <w:webHidden/>
              </w:rPr>
              <w:fldChar w:fldCharType="begin"/>
            </w:r>
            <w:r w:rsidR="00E700A6" w:rsidRPr="004820AD">
              <w:rPr>
                <w:noProof/>
                <w:webHidden/>
              </w:rPr>
              <w:instrText xml:space="preserve"> PAGEREF _Toc123818026 \h </w:instrText>
            </w:r>
            <w:r w:rsidRPr="004820AD">
              <w:rPr>
                <w:noProof/>
                <w:webHidden/>
              </w:rPr>
            </w:r>
            <w:r w:rsidRPr="004820AD">
              <w:rPr>
                <w:noProof/>
                <w:webHidden/>
              </w:rPr>
              <w:fldChar w:fldCharType="separate"/>
            </w:r>
            <w:r w:rsidR="00E700A6" w:rsidRPr="004820AD">
              <w:rPr>
                <w:noProof/>
                <w:webHidden/>
              </w:rPr>
              <w:t>21</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27" w:history="1">
            <w:r w:rsidR="00E700A6" w:rsidRPr="004820AD">
              <w:rPr>
                <w:rStyle w:val="Hyperlink"/>
                <w:noProof/>
              </w:rPr>
              <w:t>3.1: Introduction</w:t>
            </w:r>
            <w:r w:rsidR="00E700A6" w:rsidRPr="004820AD">
              <w:rPr>
                <w:noProof/>
                <w:webHidden/>
              </w:rPr>
              <w:tab/>
            </w:r>
            <w:r w:rsidRPr="004820AD">
              <w:rPr>
                <w:noProof/>
                <w:webHidden/>
              </w:rPr>
              <w:fldChar w:fldCharType="begin"/>
            </w:r>
            <w:r w:rsidR="00E700A6" w:rsidRPr="004820AD">
              <w:rPr>
                <w:noProof/>
                <w:webHidden/>
              </w:rPr>
              <w:instrText xml:space="preserve"> PAGEREF _Toc123818027 \h </w:instrText>
            </w:r>
            <w:r w:rsidRPr="004820AD">
              <w:rPr>
                <w:noProof/>
                <w:webHidden/>
              </w:rPr>
            </w:r>
            <w:r w:rsidRPr="004820AD">
              <w:rPr>
                <w:noProof/>
                <w:webHidden/>
              </w:rPr>
              <w:fldChar w:fldCharType="separate"/>
            </w:r>
            <w:r w:rsidR="00E700A6" w:rsidRPr="004820AD">
              <w:rPr>
                <w:noProof/>
                <w:webHidden/>
              </w:rPr>
              <w:t>21</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28" w:history="1">
            <w:r w:rsidR="00E700A6" w:rsidRPr="004820AD">
              <w:rPr>
                <w:rStyle w:val="Hyperlink"/>
                <w:noProof/>
              </w:rPr>
              <w:t>3.2: Philosophical position of the research</w:t>
            </w:r>
            <w:r w:rsidR="00E700A6" w:rsidRPr="004820AD">
              <w:rPr>
                <w:noProof/>
                <w:webHidden/>
              </w:rPr>
              <w:tab/>
            </w:r>
            <w:r w:rsidRPr="004820AD">
              <w:rPr>
                <w:noProof/>
                <w:webHidden/>
              </w:rPr>
              <w:fldChar w:fldCharType="begin"/>
            </w:r>
            <w:r w:rsidR="00E700A6" w:rsidRPr="004820AD">
              <w:rPr>
                <w:noProof/>
                <w:webHidden/>
              </w:rPr>
              <w:instrText xml:space="preserve"> PAGEREF _Toc123818028 \h </w:instrText>
            </w:r>
            <w:r w:rsidRPr="004820AD">
              <w:rPr>
                <w:noProof/>
                <w:webHidden/>
              </w:rPr>
            </w:r>
            <w:r w:rsidRPr="004820AD">
              <w:rPr>
                <w:noProof/>
                <w:webHidden/>
              </w:rPr>
              <w:fldChar w:fldCharType="separate"/>
            </w:r>
            <w:r w:rsidR="00E700A6" w:rsidRPr="004820AD">
              <w:rPr>
                <w:noProof/>
                <w:webHidden/>
              </w:rPr>
              <w:t>21</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29" w:history="1">
            <w:r w:rsidR="00E700A6" w:rsidRPr="004820AD">
              <w:rPr>
                <w:rStyle w:val="Hyperlink"/>
                <w:noProof/>
              </w:rPr>
              <w:t>3.3: Paradigm position of the research</w:t>
            </w:r>
            <w:r w:rsidR="00E700A6" w:rsidRPr="004820AD">
              <w:rPr>
                <w:noProof/>
                <w:webHidden/>
              </w:rPr>
              <w:tab/>
            </w:r>
            <w:r w:rsidRPr="004820AD">
              <w:rPr>
                <w:noProof/>
                <w:webHidden/>
              </w:rPr>
              <w:fldChar w:fldCharType="begin"/>
            </w:r>
            <w:r w:rsidR="00E700A6" w:rsidRPr="004820AD">
              <w:rPr>
                <w:noProof/>
                <w:webHidden/>
              </w:rPr>
              <w:instrText xml:space="preserve"> PAGEREF _Toc123818029 \h </w:instrText>
            </w:r>
            <w:r w:rsidRPr="004820AD">
              <w:rPr>
                <w:noProof/>
                <w:webHidden/>
              </w:rPr>
            </w:r>
            <w:r w:rsidRPr="004820AD">
              <w:rPr>
                <w:noProof/>
                <w:webHidden/>
              </w:rPr>
              <w:fldChar w:fldCharType="separate"/>
            </w:r>
            <w:r w:rsidR="00E700A6" w:rsidRPr="004820AD">
              <w:rPr>
                <w:noProof/>
                <w:webHidden/>
              </w:rPr>
              <w:t>22</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30" w:history="1">
            <w:r w:rsidR="00E700A6" w:rsidRPr="004820AD">
              <w:rPr>
                <w:rStyle w:val="Hyperlink"/>
                <w:noProof/>
              </w:rPr>
              <w:t>3.4: Position of Research Approach</w:t>
            </w:r>
            <w:r w:rsidR="00E700A6" w:rsidRPr="004820AD">
              <w:rPr>
                <w:noProof/>
                <w:webHidden/>
              </w:rPr>
              <w:tab/>
            </w:r>
            <w:r w:rsidRPr="004820AD">
              <w:rPr>
                <w:noProof/>
                <w:webHidden/>
              </w:rPr>
              <w:fldChar w:fldCharType="begin"/>
            </w:r>
            <w:r w:rsidR="00E700A6" w:rsidRPr="004820AD">
              <w:rPr>
                <w:noProof/>
                <w:webHidden/>
              </w:rPr>
              <w:instrText xml:space="preserve"> PAGEREF _Toc123818030 \h </w:instrText>
            </w:r>
            <w:r w:rsidRPr="004820AD">
              <w:rPr>
                <w:noProof/>
                <w:webHidden/>
              </w:rPr>
            </w:r>
            <w:r w:rsidRPr="004820AD">
              <w:rPr>
                <w:noProof/>
                <w:webHidden/>
              </w:rPr>
              <w:fldChar w:fldCharType="separate"/>
            </w:r>
            <w:r w:rsidR="00E700A6" w:rsidRPr="004820AD">
              <w:rPr>
                <w:noProof/>
                <w:webHidden/>
              </w:rPr>
              <w:t>22</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31" w:history="1">
            <w:r w:rsidR="00E700A6" w:rsidRPr="004820AD">
              <w:rPr>
                <w:rStyle w:val="Hyperlink"/>
                <w:noProof/>
              </w:rPr>
              <w:t>3.5: Methodological stance of the Research</w:t>
            </w:r>
            <w:r w:rsidR="00E700A6" w:rsidRPr="004820AD">
              <w:rPr>
                <w:noProof/>
                <w:webHidden/>
              </w:rPr>
              <w:tab/>
            </w:r>
            <w:r w:rsidRPr="004820AD">
              <w:rPr>
                <w:noProof/>
                <w:webHidden/>
              </w:rPr>
              <w:fldChar w:fldCharType="begin"/>
            </w:r>
            <w:r w:rsidR="00E700A6" w:rsidRPr="004820AD">
              <w:rPr>
                <w:noProof/>
                <w:webHidden/>
              </w:rPr>
              <w:instrText xml:space="preserve"> PAGEREF _Toc123818031 \h </w:instrText>
            </w:r>
            <w:r w:rsidRPr="004820AD">
              <w:rPr>
                <w:noProof/>
                <w:webHidden/>
              </w:rPr>
            </w:r>
            <w:r w:rsidRPr="004820AD">
              <w:rPr>
                <w:noProof/>
                <w:webHidden/>
              </w:rPr>
              <w:fldChar w:fldCharType="separate"/>
            </w:r>
            <w:r w:rsidR="00E700A6" w:rsidRPr="004820AD">
              <w:rPr>
                <w:noProof/>
                <w:webHidden/>
              </w:rPr>
              <w:t>22</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32" w:history="1">
            <w:r w:rsidR="00E700A6" w:rsidRPr="004820AD">
              <w:rPr>
                <w:rStyle w:val="Hyperlink"/>
                <w:noProof/>
              </w:rPr>
              <w:t>3.6: Stance of the Research Strategy and Design</w:t>
            </w:r>
            <w:r w:rsidR="00E700A6" w:rsidRPr="004820AD">
              <w:rPr>
                <w:noProof/>
                <w:webHidden/>
              </w:rPr>
              <w:tab/>
            </w:r>
            <w:r w:rsidRPr="004820AD">
              <w:rPr>
                <w:noProof/>
                <w:webHidden/>
              </w:rPr>
              <w:fldChar w:fldCharType="begin"/>
            </w:r>
            <w:r w:rsidR="00E700A6" w:rsidRPr="004820AD">
              <w:rPr>
                <w:noProof/>
                <w:webHidden/>
              </w:rPr>
              <w:instrText xml:space="preserve"> PAGEREF _Toc123818032 \h </w:instrText>
            </w:r>
            <w:r w:rsidRPr="004820AD">
              <w:rPr>
                <w:noProof/>
                <w:webHidden/>
              </w:rPr>
            </w:r>
            <w:r w:rsidRPr="004820AD">
              <w:rPr>
                <w:noProof/>
                <w:webHidden/>
              </w:rPr>
              <w:fldChar w:fldCharType="separate"/>
            </w:r>
            <w:r w:rsidR="00E700A6" w:rsidRPr="004820AD">
              <w:rPr>
                <w:noProof/>
                <w:webHidden/>
              </w:rPr>
              <w:t>23</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33" w:history="1">
            <w:r w:rsidR="00E700A6" w:rsidRPr="004820AD">
              <w:rPr>
                <w:rStyle w:val="Hyperlink"/>
                <w:noProof/>
              </w:rPr>
              <w:t>3.7: Research Sample and Population</w:t>
            </w:r>
            <w:r w:rsidR="00E700A6" w:rsidRPr="004820AD">
              <w:rPr>
                <w:noProof/>
                <w:webHidden/>
              </w:rPr>
              <w:tab/>
            </w:r>
            <w:r w:rsidRPr="004820AD">
              <w:rPr>
                <w:noProof/>
                <w:webHidden/>
              </w:rPr>
              <w:fldChar w:fldCharType="begin"/>
            </w:r>
            <w:r w:rsidR="00E700A6" w:rsidRPr="004820AD">
              <w:rPr>
                <w:noProof/>
                <w:webHidden/>
              </w:rPr>
              <w:instrText xml:space="preserve"> PAGEREF _Toc123818033 \h </w:instrText>
            </w:r>
            <w:r w:rsidRPr="004820AD">
              <w:rPr>
                <w:noProof/>
                <w:webHidden/>
              </w:rPr>
            </w:r>
            <w:r w:rsidRPr="004820AD">
              <w:rPr>
                <w:noProof/>
                <w:webHidden/>
              </w:rPr>
              <w:fldChar w:fldCharType="separate"/>
            </w:r>
            <w:r w:rsidR="00E700A6" w:rsidRPr="004820AD">
              <w:rPr>
                <w:noProof/>
                <w:webHidden/>
              </w:rPr>
              <w:t>23</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34" w:history="1">
            <w:r w:rsidR="00E700A6" w:rsidRPr="004820AD">
              <w:rPr>
                <w:rStyle w:val="Hyperlink"/>
                <w:noProof/>
              </w:rPr>
              <w:t>3.8: Data Collection and Data Analysis Tools/Techniques</w:t>
            </w:r>
            <w:r w:rsidR="00E700A6" w:rsidRPr="004820AD">
              <w:rPr>
                <w:noProof/>
                <w:webHidden/>
              </w:rPr>
              <w:tab/>
            </w:r>
            <w:r w:rsidRPr="004820AD">
              <w:rPr>
                <w:noProof/>
                <w:webHidden/>
              </w:rPr>
              <w:fldChar w:fldCharType="begin"/>
            </w:r>
            <w:r w:rsidR="00E700A6" w:rsidRPr="004820AD">
              <w:rPr>
                <w:noProof/>
                <w:webHidden/>
              </w:rPr>
              <w:instrText xml:space="preserve"> PAGEREF _Toc123818034 \h </w:instrText>
            </w:r>
            <w:r w:rsidRPr="004820AD">
              <w:rPr>
                <w:noProof/>
                <w:webHidden/>
              </w:rPr>
            </w:r>
            <w:r w:rsidRPr="004820AD">
              <w:rPr>
                <w:noProof/>
                <w:webHidden/>
              </w:rPr>
              <w:fldChar w:fldCharType="separate"/>
            </w:r>
            <w:r w:rsidR="00E700A6" w:rsidRPr="004820AD">
              <w:rPr>
                <w:noProof/>
                <w:webHidden/>
              </w:rPr>
              <w:t>23</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35" w:history="1">
            <w:r w:rsidR="00E700A6" w:rsidRPr="004820AD">
              <w:rPr>
                <w:rStyle w:val="Hyperlink"/>
                <w:noProof/>
              </w:rPr>
              <w:t>3.9: Ethical Consideration of the Research</w:t>
            </w:r>
            <w:r w:rsidR="00E700A6" w:rsidRPr="004820AD">
              <w:rPr>
                <w:noProof/>
                <w:webHidden/>
              </w:rPr>
              <w:tab/>
            </w:r>
            <w:r w:rsidRPr="004820AD">
              <w:rPr>
                <w:noProof/>
                <w:webHidden/>
              </w:rPr>
              <w:fldChar w:fldCharType="begin"/>
            </w:r>
            <w:r w:rsidR="00E700A6" w:rsidRPr="004820AD">
              <w:rPr>
                <w:noProof/>
                <w:webHidden/>
              </w:rPr>
              <w:instrText xml:space="preserve"> PAGEREF _Toc123818035 \h </w:instrText>
            </w:r>
            <w:r w:rsidRPr="004820AD">
              <w:rPr>
                <w:noProof/>
                <w:webHidden/>
              </w:rPr>
            </w:r>
            <w:r w:rsidRPr="004820AD">
              <w:rPr>
                <w:noProof/>
                <w:webHidden/>
              </w:rPr>
              <w:fldChar w:fldCharType="separate"/>
            </w:r>
            <w:r w:rsidR="00E700A6" w:rsidRPr="004820AD">
              <w:rPr>
                <w:noProof/>
                <w:webHidden/>
              </w:rPr>
              <w:t>23</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36" w:history="1">
            <w:r w:rsidR="00E700A6" w:rsidRPr="004820AD">
              <w:rPr>
                <w:rStyle w:val="Hyperlink"/>
                <w:noProof/>
              </w:rPr>
              <w:t>3.10: Summary of Chapter</w:t>
            </w:r>
            <w:r w:rsidR="00E700A6" w:rsidRPr="004820AD">
              <w:rPr>
                <w:noProof/>
                <w:webHidden/>
              </w:rPr>
              <w:tab/>
            </w:r>
            <w:r w:rsidRPr="004820AD">
              <w:rPr>
                <w:noProof/>
                <w:webHidden/>
              </w:rPr>
              <w:fldChar w:fldCharType="begin"/>
            </w:r>
            <w:r w:rsidR="00E700A6" w:rsidRPr="004820AD">
              <w:rPr>
                <w:noProof/>
                <w:webHidden/>
              </w:rPr>
              <w:instrText xml:space="preserve"> PAGEREF _Toc123818036 \h </w:instrText>
            </w:r>
            <w:r w:rsidRPr="004820AD">
              <w:rPr>
                <w:noProof/>
                <w:webHidden/>
              </w:rPr>
            </w:r>
            <w:r w:rsidRPr="004820AD">
              <w:rPr>
                <w:noProof/>
                <w:webHidden/>
              </w:rPr>
              <w:fldChar w:fldCharType="separate"/>
            </w:r>
            <w:r w:rsidR="00E700A6" w:rsidRPr="004820AD">
              <w:rPr>
                <w:noProof/>
                <w:webHidden/>
              </w:rPr>
              <w:t>24</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37" w:history="1">
            <w:r w:rsidR="00E700A6" w:rsidRPr="004820AD">
              <w:rPr>
                <w:rStyle w:val="Hyperlink"/>
                <w:noProof/>
              </w:rPr>
              <w:t>3.11: Timescale and activity chart</w:t>
            </w:r>
            <w:r w:rsidR="00E700A6" w:rsidRPr="004820AD">
              <w:rPr>
                <w:noProof/>
                <w:webHidden/>
              </w:rPr>
              <w:tab/>
            </w:r>
            <w:r w:rsidRPr="004820AD">
              <w:rPr>
                <w:noProof/>
                <w:webHidden/>
              </w:rPr>
              <w:fldChar w:fldCharType="begin"/>
            </w:r>
            <w:r w:rsidR="00E700A6" w:rsidRPr="004820AD">
              <w:rPr>
                <w:noProof/>
                <w:webHidden/>
              </w:rPr>
              <w:instrText xml:space="preserve"> PAGEREF _Toc123818037 \h </w:instrText>
            </w:r>
            <w:r w:rsidRPr="004820AD">
              <w:rPr>
                <w:noProof/>
                <w:webHidden/>
              </w:rPr>
            </w:r>
            <w:r w:rsidRPr="004820AD">
              <w:rPr>
                <w:noProof/>
                <w:webHidden/>
              </w:rPr>
              <w:fldChar w:fldCharType="separate"/>
            </w:r>
            <w:r w:rsidR="00E700A6" w:rsidRPr="004820AD">
              <w:rPr>
                <w:noProof/>
                <w:webHidden/>
              </w:rPr>
              <w:t>24</w:t>
            </w:r>
            <w:r w:rsidRPr="004820AD">
              <w:rPr>
                <w:noProof/>
                <w:webHidden/>
              </w:rPr>
              <w:fldChar w:fldCharType="end"/>
            </w:r>
          </w:hyperlink>
        </w:p>
        <w:p w:rsidR="00AD2D93" w:rsidRPr="004820AD" w:rsidRDefault="00970F62">
          <w:pPr>
            <w:pStyle w:val="TOC1"/>
            <w:tabs>
              <w:tab w:val="right" w:leader="dot" w:pos="9016"/>
            </w:tabs>
            <w:rPr>
              <w:rFonts w:asciiTheme="minorHAnsi" w:eastAsiaTheme="minorEastAsia" w:hAnsiTheme="minorHAnsi" w:cs="Vrinda"/>
              <w:noProof/>
              <w:color w:val="auto"/>
              <w:sz w:val="22"/>
              <w:szCs w:val="28"/>
              <w:lang w:bidi="bn-IN"/>
            </w:rPr>
          </w:pPr>
          <w:hyperlink w:anchor="_Toc123818038" w:history="1">
            <w:r w:rsidR="00E700A6" w:rsidRPr="004820AD">
              <w:rPr>
                <w:rStyle w:val="Hyperlink"/>
                <w:bCs/>
                <w:noProof/>
              </w:rPr>
              <w:t xml:space="preserve">Chapter 4: </w:t>
            </w:r>
            <w:r w:rsidR="00E700A6" w:rsidRPr="004820AD">
              <w:rPr>
                <w:rStyle w:val="Hyperlink"/>
                <w:noProof/>
              </w:rPr>
              <w:t>Data Analysis and Discussions (1700)</w:t>
            </w:r>
            <w:r w:rsidR="00E700A6" w:rsidRPr="004820AD">
              <w:rPr>
                <w:noProof/>
                <w:webHidden/>
              </w:rPr>
              <w:tab/>
            </w:r>
            <w:r w:rsidRPr="004820AD">
              <w:rPr>
                <w:noProof/>
                <w:webHidden/>
              </w:rPr>
              <w:fldChar w:fldCharType="begin"/>
            </w:r>
            <w:r w:rsidR="00E700A6" w:rsidRPr="004820AD">
              <w:rPr>
                <w:noProof/>
                <w:webHidden/>
              </w:rPr>
              <w:instrText xml:space="preserve"> PAGEREF _Toc123818038 \h </w:instrText>
            </w:r>
            <w:r w:rsidRPr="004820AD">
              <w:rPr>
                <w:noProof/>
                <w:webHidden/>
              </w:rPr>
            </w:r>
            <w:r w:rsidRPr="004820AD">
              <w:rPr>
                <w:noProof/>
                <w:webHidden/>
              </w:rPr>
              <w:fldChar w:fldCharType="separate"/>
            </w:r>
            <w:r w:rsidR="00E700A6" w:rsidRPr="004820AD">
              <w:rPr>
                <w:noProof/>
                <w:webHidden/>
              </w:rPr>
              <w:t>26</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39" w:history="1">
            <w:r w:rsidR="00E700A6" w:rsidRPr="004820AD">
              <w:rPr>
                <w:rStyle w:val="Hyperlink"/>
                <w:noProof/>
              </w:rPr>
              <w:t>4.1: Introduction</w:t>
            </w:r>
            <w:r w:rsidR="00E700A6" w:rsidRPr="004820AD">
              <w:rPr>
                <w:noProof/>
                <w:webHidden/>
              </w:rPr>
              <w:tab/>
            </w:r>
            <w:r w:rsidRPr="004820AD">
              <w:rPr>
                <w:noProof/>
                <w:webHidden/>
              </w:rPr>
              <w:fldChar w:fldCharType="begin"/>
            </w:r>
            <w:r w:rsidR="00E700A6" w:rsidRPr="004820AD">
              <w:rPr>
                <w:noProof/>
                <w:webHidden/>
              </w:rPr>
              <w:instrText xml:space="preserve"> PAGEREF _Toc123818039 \h </w:instrText>
            </w:r>
            <w:r w:rsidRPr="004820AD">
              <w:rPr>
                <w:noProof/>
                <w:webHidden/>
              </w:rPr>
            </w:r>
            <w:r w:rsidRPr="004820AD">
              <w:rPr>
                <w:noProof/>
                <w:webHidden/>
              </w:rPr>
              <w:fldChar w:fldCharType="separate"/>
            </w:r>
            <w:r w:rsidR="00E700A6" w:rsidRPr="004820AD">
              <w:rPr>
                <w:noProof/>
                <w:webHidden/>
              </w:rPr>
              <w:t>26</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40" w:history="1">
            <w:r w:rsidR="00E700A6" w:rsidRPr="004820AD">
              <w:rPr>
                <w:rStyle w:val="Hyperlink"/>
                <w:noProof/>
              </w:rPr>
              <w:t>4.2: Analysis and Discussions of your findings/data (supporting tables/figures/exhibits/diagrams/sample of transcript/interpretation/validity and reliability of the data)</w:t>
            </w:r>
            <w:r w:rsidR="00E700A6" w:rsidRPr="004820AD">
              <w:rPr>
                <w:noProof/>
                <w:webHidden/>
              </w:rPr>
              <w:tab/>
            </w:r>
            <w:r w:rsidRPr="004820AD">
              <w:rPr>
                <w:noProof/>
                <w:webHidden/>
              </w:rPr>
              <w:fldChar w:fldCharType="begin"/>
            </w:r>
            <w:r w:rsidR="00E700A6" w:rsidRPr="004820AD">
              <w:rPr>
                <w:noProof/>
                <w:webHidden/>
              </w:rPr>
              <w:instrText xml:space="preserve"> PAGEREF _Toc123818040 \h </w:instrText>
            </w:r>
            <w:r w:rsidRPr="004820AD">
              <w:rPr>
                <w:noProof/>
                <w:webHidden/>
              </w:rPr>
            </w:r>
            <w:r w:rsidRPr="004820AD">
              <w:rPr>
                <w:noProof/>
                <w:webHidden/>
              </w:rPr>
              <w:fldChar w:fldCharType="separate"/>
            </w:r>
            <w:r w:rsidR="00E700A6" w:rsidRPr="004820AD">
              <w:rPr>
                <w:noProof/>
                <w:webHidden/>
              </w:rPr>
              <w:t>26</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41" w:history="1">
            <w:r w:rsidR="00E700A6" w:rsidRPr="004820AD">
              <w:rPr>
                <w:rStyle w:val="Hyperlink"/>
                <w:noProof/>
              </w:rPr>
              <w:t>4.3: Summary of Chapter 4</w:t>
            </w:r>
            <w:r w:rsidR="00E700A6" w:rsidRPr="004820AD">
              <w:rPr>
                <w:noProof/>
                <w:webHidden/>
              </w:rPr>
              <w:tab/>
            </w:r>
            <w:r w:rsidRPr="004820AD">
              <w:rPr>
                <w:noProof/>
                <w:webHidden/>
              </w:rPr>
              <w:fldChar w:fldCharType="begin"/>
            </w:r>
            <w:r w:rsidR="00E700A6" w:rsidRPr="004820AD">
              <w:rPr>
                <w:noProof/>
                <w:webHidden/>
              </w:rPr>
              <w:instrText xml:space="preserve"> PAGEREF _Toc123818041 \h </w:instrText>
            </w:r>
            <w:r w:rsidRPr="004820AD">
              <w:rPr>
                <w:noProof/>
                <w:webHidden/>
              </w:rPr>
            </w:r>
            <w:r w:rsidRPr="004820AD">
              <w:rPr>
                <w:noProof/>
                <w:webHidden/>
              </w:rPr>
              <w:fldChar w:fldCharType="separate"/>
            </w:r>
            <w:r w:rsidR="00E700A6" w:rsidRPr="004820AD">
              <w:rPr>
                <w:noProof/>
                <w:webHidden/>
              </w:rPr>
              <w:t>45</w:t>
            </w:r>
            <w:r w:rsidRPr="004820AD">
              <w:rPr>
                <w:noProof/>
                <w:webHidden/>
              </w:rPr>
              <w:fldChar w:fldCharType="end"/>
            </w:r>
          </w:hyperlink>
        </w:p>
        <w:p w:rsidR="00AD2D93" w:rsidRPr="004820AD" w:rsidRDefault="00970F62">
          <w:pPr>
            <w:pStyle w:val="TOC1"/>
            <w:tabs>
              <w:tab w:val="right" w:leader="dot" w:pos="9016"/>
            </w:tabs>
            <w:rPr>
              <w:rFonts w:asciiTheme="minorHAnsi" w:eastAsiaTheme="minorEastAsia" w:hAnsiTheme="minorHAnsi" w:cs="Vrinda"/>
              <w:noProof/>
              <w:color w:val="auto"/>
              <w:sz w:val="22"/>
              <w:szCs w:val="28"/>
              <w:lang w:bidi="bn-IN"/>
            </w:rPr>
          </w:pPr>
          <w:hyperlink w:anchor="_Toc123818042" w:history="1">
            <w:r w:rsidR="00E700A6" w:rsidRPr="004820AD">
              <w:rPr>
                <w:rStyle w:val="Hyperlink"/>
                <w:bCs/>
                <w:noProof/>
              </w:rPr>
              <w:t xml:space="preserve">Chapter 5: </w:t>
            </w:r>
            <w:r w:rsidR="00E700A6" w:rsidRPr="004820AD">
              <w:rPr>
                <w:rStyle w:val="Hyperlink"/>
                <w:noProof/>
              </w:rPr>
              <w:t>Conclusion, Limitations and Recommendations</w:t>
            </w:r>
            <w:r w:rsidR="00E700A6" w:rsidRPr="004820AD">
              <w:rPr>
                <w:noProof/>
                <w:webHidden/>
              </w:rPr>
              <w:tab/>
            </w:r>
            <w:r w:rsidRPr="004820AD">
              <w:rPr>
                <w:noProof/>
                <w:webHidden/>
              </w:rPr>
              <w:fldChar w:fldCharType="begin"/>
            </w:r>
            <w:r w:rsidR="00E700A6" w:rsidRPr="004820AD">
              <w:rPr>
                <w:noProof/>
                <w:webHidden/>
              </w:rPr>
              <w:instrText xml:space="preserve"> PAGEREF _Toc123818042 \h </w:instrText>
            </w:r>
            <w:r w:rsidRPr="004820AD">
              <w:rPr>
                <w:noProof/>
                <w:webHidden/>
              </w:rPr>
            </w:r>
            <w:r w:rsidRPr="004820AD">
              <w:rPr>
                <w:noProof/>
                <w:webHidden/>
              </w:rPr>
              <w:fldChar w:fldCharType="separate"/>
            </w:r>
            <w:r w:rsidR="00E700A6" w:rsidRPr="004820AD">
              <w:rPr>
                <w:noProof/>
                <w:webHidden/>
              </w:rPr>
              <w:t>46</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43" w:history="1">
            <w:r w:rsidR="00E700A6" w:rsidRPr="004820AD">
              <w:rPr>
                <w:rStyle w:val="Hyperlink"/>
                <w:noProof/>
              </w:rPr>
              <w:t>5.1: Introduction</w:t>
            </w:r>
            <w:r w:rsidR="00E700A6" w:rsidRPr="004820AD">
              <w:rPr>
                <w:noProof/>
                <w:webHidden/>
              </w:rPr>
              <w:tab/>
            </w:r>
            <w:r w:rsidRPr="004820AD">
              <w:rPr>
                <w:noProof/>
                <w:webHidden/>
              </w:rPr>
              <w:fldChar w:fldCharType="begin"/>
            </w:r>
            <w:r w:rsidR="00E700A6" w:rsidRPr="004820AD">
              <w:rPr>
                <w:noProof/>
                <w:webHidden/>
              </w:rPr>
              <w:instrText xml:space="preserve"> PAGEREF _Toc123818043 \h </w:instrText>
            </w:r>
            <w:r w:rsidRPr="004820AD">
              <w:rPr>
                <w:noProof/>
                <w:webHidden/>
              </w:rPr>
            </w:r>
            <w:r w:rsidRPr="004820AD">
              <w:rPr>
                <w:noProof/>
                <w:webHidden/>
              </w:rPr>
              <w:fldChar w:fldCharType="separate"/>
            </w:r>
            <w:r w:rsidR="00E700A6" w:rsidRPr="004820AD">
              <w:rPr>
                <w:noProof/>
                <w:webHidden/>
              </w:rPr>
              <w:t>46</w:t>
            </w:r>
            <w:r w:rsidRPr="004820AD">
              <w:rPr>
                <w:noProof/>
                <w:webHidden/>
              </w:rPr>
              <w:fldChar w:fldCharType="end"/>
            </w:r>
          </w:hyperlink>
        </w:p>
        <w:p w:rsidR="00AD2D93" w:rsidRPr="004820AD" w:rsidRDefault="00970F62">
          <w:pPr>
            <w:pStyle w:val="TOC2"/>
            <w:tabs>
              <w:tab w:val="left" w:pos="8332"/>
              <w:tab w:val="right" w:leader="dot" w:pos="9016"/>
            </w:tabs>
            <w:rPr>
              <w:rFonts w:asciiTheme="minorHAnsi" w:eastAsiaTheme="minorEastAsia" w:hAnsiTheme="minorHAnsi" w:cs="Vrinda"/>
              <w:noProof/>
              <w:color w:val="auto"/>
              <w:sz w:val="22"/>
              <w:szCs w:val="28"/>
              <w:lang w:bidi="bn-IN"/>
            </w:rPr>
          </w:pPr>
          <w:hyperlink w:anchor="_Toc123818044" w:history="1">
            <w:r w:rsidR="00E700A6" w:rsidRPr="004820AD">
              <w:rPr>
                <w:rStyle w:val="Hyperlink"/>
                <w:noProof/>
              </w:rPr>
              <w:t xml:space="preserve">5.2: Conclusions on each research issue/objectives/proposition (based on the </w:t>
            </w:r>
            <w:r w:rsidR="00E700A6" w:rsidRPr="004820AD">
              <w:rPr>
                <w:rFonts w:asciiTheme="minorHAnsi" w:eastAsiaTheme="minorEastAsia" w:hAnsiTheme="minorHAnsi" w:cs="Vrinda"/>
                <w:noProof/>
                <w:color w:val="auto"/>
                <w:sz w:val="22"/>
                <w:szCs w:val="28"/>
                <w:lang w:bidi="bn-IN"/>
              </w:rPr>
              <w:tab/>
            </w:r>
            <w:r w:rsidR="00E700A6" w:rsidRPr="004820AD">
              <w:rPr>
                <w:rStyle w:val="Hyperlink"/>
                <w:noProof/>
              </w:rPr>
              <w:t>results in Chapter 4)</w:t>
            </w:r>
            <w:r w:rsidR="00E700A6" w:rsidRPr="004820AD">
              <w:rPr>
                <w:noProof/>
                <w:webHidden/>
              </w:rPr>
              <w:tab/>
            </w:r>
            <w:r w:rsidRPr="004820AD">
              <w:rPr>
                <w:noProof/>
                <w:webHidden/>
              </w:rPr>
              <w:fldChar w:fldCharType="begin"/>
            </w:r>
            <w:r w:rsidR="00E700A6" w:rsidRPr="004820AD">
              <w:rPr>
                <w:noProof/>
                <w:webHidden/>
              </w:rPr>
              <w:instrText xml:space="preserve"> PAGEREF _Toc123818044 \h </w:instrText>
            </w:r>
            <w:r w:rsidRPr="004820AD">
              <w:rPr>
                <w:noProof/>
                <w:webHidden/>
              </w:rPr>
            </w:r>
            <w:r w:rsidRPr="004820AD">
              <w:rPr>
                <w:noProof/>
                <w:webHidden/>
              </w:rPr>
              <w:fldChar w:fldCharType="separate"/>
            </w:r>
            <w:r w:rsidR="00E700A6" w:rsidRPr="004820AD">
              <w:rPr>
                <w:noProof/>
                <w:webHidden/>
              </w:rPr>
              <w:t>46</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45" w:history="1">
            <w:r w:rsidR="00E700A6" w:rsidRPr="004820AD">
              <w:rPr>
                <w:rStyle w:val="Hyperlink"/>
                <w:noProof/>
              </w:rPr>
              <w:t>5.3: Conclusions on the research problem</w:t>
            </w:r>
            <w:r w:rsidR="00E700A6" w:rsidRPr="004820AD">
              <w:rPr>
                <w:noProof/>
                <w:webHidden/>
              </w:rPr>
              <w:tab/>
            </w:r>
            <w:r w:rsidRPr="004820AD">
              <w:rPr>
                <w:noProof/>
                <w:webHidden/>
              </w:rPr>
              <w:fldChar w:fldCharType="begin"/>
            </w:r>
            <w:r w:rsidR="00E700A6" w:rsidRPr="004820AD">
              <w:rPr>
                <w:noProof/>
                <w:webHidden/>
              </w:rPr>
              <w:instrText xml:space="preserve"> PAGEREF _Toc123818045 \h </w:instrText>
            </w:r>
            <w:r w:rsidRPr="004820AD">
              <w:rPr>
                <w:noProof/>
                <w:webHidden/>
              </w:rPr>
            </w:r>
            <w:r w:rsidRPr="004820AD">
              <w:rPr>
                <w:noProof/>
                <w:webHidden/>
              </w:rPr>
              <w:fldChar w:fldCharType="separate"/>
            </w:r>
            <w:r w:rsidR="00E700A6" w:rsidRPr="004820AD">
              <w:rPr>
                <w:noProof/>
                <w:webHidden/>
              </w:rPr>
              <w:t>46</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46" w:history="1">
            <w:r w:rsidR="00E700A6" w:rsidRPr="004820AD">
              <w:rPr>
                <w:rStyle w:val="Hyperlink"/>
                <w:noProof/>
              </w:rPr>
              <w:t>5.4: Summary of the research findings and outcomes</w:t>
            </w:r>
            <w:r w:rsidR="00E700A6" w:rsidRPr="004820AD">
              <w:rPr>
                <w:noProof/>
                <w:webHidden/>
              </w:rPr>
              <w:tab/>
            </w:r>
            <w:r w:rsidRPr="004820AD">
              <w:rPr>
                <w:noProof/>
                <w:webHidden/>
              </w:rPr>
              <w:fldChar w:fldCharType="begin"/>
            </w:r>
            <w:r w:rsidR="00E700A6" w:rsidRPr="004820AD">
              <w:rPr>
                <w:noProof/>
                <w:webHidden/>
              </w:rPr>
              <w:instrText xml:space="preserve"> PAGEREF _Toc123818046 \h </w:instrText>
            </w:r>
            <w:r w:rsidRPr="004820AD">
              <w:rPr>
                <w:noProof/>
                <w:webHidden/>
              </w:rPr>
            </w:r>
            <w:r w:rsidRPr="004820AD">
              <w:rPr>
                <w:noProof/>
                <w:webHidden/>
              </w:rPr>
              <w:fldChar w:fldCharType="separate"/>
            </w:r>
            <w:r w:rsidR="00E700A6" w:rsidRPr="004820AD">
              <w:rPr>
                <w:noProof/>
                <w:webHidden/>
              </w:rPr>
              <w:t>47</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47" w:history="1">
            <w:r w:rsidR="00E700A6" w:rsidRPr="004820AD">
              <w:rPr>
                <w:rStyle w:val="Hyperlink"/>
                <w:noProof/>
              </w:rPr>
              <w:t>5.5: Original Contribution of the Research (i.e.: management, academia, scholars)</w:t>
            </w:r>
            <w:r w:rsidR="00E700A6" w:rsidRPr="004820AD">
              <w:rPr>
                <w:noProof/>
                <w:webHidden/>
              </w:rPr>
              <w:tab/>
            </w:r>
            <w:r w:rsidRPr="004820AD">
              <w:rPr>
                <w:noProof/>
                <w:webHidden/>
              </w:rPr>
              <w:fldChar w:fldCharType="begin"/>
            </w:r>
            <w:r w:rsidR="00E700A6" w:rsidRPr="004820AD">
              <w:rPr>
                <w:noProof/>
                <w:webHidden/>
              </w:rPr>
              <w:instrText xml:space="preserve"> PAGEREF _Toc123818047 \h </w:instrText>
            </w:r>
            <w:r w:rsidRPr="004820AD">
              <w:rPr>
                <w:noProof/>
                <w:webHidden/>
              </w:rPr>
            </w:r>
            <w:r w:rsidRPr="004820AD">
              <w:rPr>
                <w:noProof/>
                <w:webHidden/>
              </w:rPr>
              <w:fldChar w:fldCharType="separate"/>
            </w:r>
            <w:r w:rsidR="00E700A6" w:rsidRPr="004820AD">
              <w:rPr>
                <w:noProof/>
                <w:webHidden/>
              </w:rPr>
              <w:t>47</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48" w:history="1">
            <w:r w:rsidR="00E700A6" w:rsidRPr="004820AD">
              <w:rPr>
                <w:rStyle w:val="Hyperlink"/>
                <w:noProof/>
              </w:rPr>
              <w:t>5.6: Limitations of the Research</w:t>
            </w:r>
            <w:r w:rsidR="00E700A6" w:rsidRPr="004820AD">
              <w:rPr>
                <w:noProof/>
                <w:webHidden/>
              </w:rPr>
              <w:tab/>
            </w:r>
            <w:r w:rsidRPr="004820AD">
              <w:rPr>
                <w:noProof/>
                <w:webHidden/>
              </w:rPr>
              <w:fldChar w:fldCharType="begin"/>
            </w:r>
            <w:r w:rsidR="00E700A6" w:rsidRPr="004820AD">
              <w:rPr>
                <w:noProof/>
                <w:webHidden/>
              </w:rPr>
              <w:instrText xml:space="preserve"> PAGEREF _Toc123818048 \h </w:instrText>
            </w:r>
            <w:r w:rsidRPr="004820AD">
              <w:rPr>
                <w:noProof/>
                <w:webHidden/>
              </w:rPr>
            </w:r>
            <w:r w:rsidRPr="004820AD">
              <w:rPr>
                <w:noProof/>
                <w:webHidden/>
              </w:rPr>
              <w:fldChar w:fldCharType="separate"/>
            </w:r>
            <w:r w:rsidR="00E700A6" w:rsidRPr="004820AD">
              <w:rPr>
                <w:noProof/>
                <w:webHidden/>
              </w:rPr>
              <w:t>47</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49" w:history="1">
            <w:r w:rsidR="00E700A6" w:rsidRPr="004820AD">
              <w:rPr>
                <w:rStyle w:val="Hyperlink"/>
                <w:noProof/>
              </w:rPr>
              <w:t>5.7: Recommendations/Areas for further/future research</w:t>
            </w:r>
            <w:r w:rsidR="00E700A6" w:rsidRPr="004820AD">
              <w:rPr>
                <w:noProof/>
                <w:webHidden/>
              </w:rPr>
              <w:tab/>
            </w:r>
            <w:r w:rsidRPr="004820AD">
              <w:rPr>
                <w:noProof/>
                <w:webHidden/>
              </w:rPr>
              <w:fldChar w:fldCharType="begin"/>
            </w:r>
            <w:r w:rsidR="00E700A6" w:rsidRPr="004820AD">
              <w:rPr>
                <w:noProof/>
                <w:webHidden/>
              </w:rPr>
              <w:instrText xml:space="preserve"> PAGEREF _Toc123818049 \h </w:instrText>
            </w:r>
            <w:r w:rsidRPr="004820AD">
              <w:rPr>
                <w:noProof/>
                <w:webHidden/>
              </w:rPr>
            </w:r>
            <w:r w:rsidRPr="004820AD">
              <w:rPr>
                <w:noProof/>
                <w:webHidden/>
              </w:rPr>
              <w:fldChar w:fldCharType="separate"/>
            </w:r>
            <w:r w:rsidR="00E700A6" w:rsidRPr="004820AD">
              <w:rPr>
                <w:noProof/>
                <w:webHidden/>
              </w:rPr>
              <w:t>47</w:t>
            </w:r>
            <w:r w:rsidRPr="004820AD">
              <w:rPr>
                <w:noProof/>
                <w:webHidden/>
              </w:rPr>
              <w:fldChar w:fldCharType="end"/>
            </w:r>
          </w:hyperlink>
        </w:p>
        <w:p w:rsidR="00AD2D93" w:rsidRPr="004820AD" w:rsidRDefault="00970F62">
          <w:pPr>
            <w:pStyle w:val="TOC2"/>
            <w:tabs>
              <w:tab w:val="right" w:leader="dot" w:pos="9016"/>
            </w:tabs>
            <w:rPr>
              <w:rFonts w:asciiTheme="minorHAnsi" w:eastAsiaTheme="minorEastAsia" w:hAnsiTheme="minorHAnsi" w:cs="Vrinda"/>
              <w:noProof/>
              <w:color w:val="auto"/>
              <w:sz w:val="22"/>
              <w:szCs w:val="28"/>
              <w:lang w:bidi="bn-IN"/>
            </w:rPr>
          </w:pPr>
          <w:hyperlink w:anchor="_Toc123818050" w:history="1">
            <w:r w:rsidR="00E700A6" w:rsidRPr="004820AD">
              <w:rPr>
                <w:rStyle w:val="Hyperlink"/>
                <w:noProof/>
              </w:rPr>
              <w:t>5.8: Summary of Chapter</w:t>
            </w:r>
            <w:r w:rsidR="00E700A6" w:rsidRPr="004820AD">
              <w:rPr>
                <w:noProof/>
                <w:webHidden/>
              </w:rPr>
              <w:tab/>
            </w:r>
            <w:r w:rsidRPr="004820AD">
              <w:rPr>
                <w:noProof/>
                <w:webHidden/>
              </w:rPr>
              <w:fldChar w:fldCharType="begin"/>
            </w:r>
            <w:r w:rsidR="00E700A6" w:rsidRPr="004820AD">
              <w:rPr>
                <w:noProof/>
                <w:webHidden/>
              </w:rPr>
              <w:instrText xml:space="preserve"> PAGEREF _Toc123818050 \h </w:instrText>
            </w:r>
            <w:r w:rsidRPr="004820AD">
              <w:rPr>
                <w:noProof/>
                <w:webHidden/>
              </w:rPr>
            </w:r>
            <w:r w:rsidRPr="004820AD">
              <w:rPr>
                <w:noProof/>
                <w:webHidden/>
              </w:rPr>
              <w:fldChar w:fldCharType="separate"/>
            </w:r>
            <w:r w:rsidR="00E700A6" w:rsidRPr="004820AD">
              <w:rPr>
                <w:noProof/>
                <w:webHidden/>
              </w:rPr>
              <w:t>48</w:t>
            </w:r>
            <w:r w:rsidRPr="004820AD">
              <w:rPr>
                <w:noProof/>
                <w:webHidden/>
              </w:rPr>
              <w:fldChar w:fldCharType="end"/>
            </w:r>
          </w:hyperlink>
        </w:p>
        <w:p w:rsidR="00AD2D93" w:rsidRPr="004820AD" w:rsidRDefault="00970F62">
          <w:pPr>
            <w:pStyle w:val="TOC1"/>
            <w:tabs>
              <w:tab w:val="right" w:leader="dot" w:pos="9016"/>
            </w:tabs>
            <w:rPr>
              <w:rFonts w:asciiTheme="minorHAnsi" w:eastAsiaTheme="minorEastAsia" w:hAnsiTheme="minorHAnsi" w:cs="Vrinda"/>
              <w:noProof/>
              <w:color w:val="auto"/>
              <w:sz w:val="22"/>
              <w:szCs w:val="28"/>
              <w:lang w:bidi="bn-IN"/>
            </w:rPr>
          </w:pPr>
          <w:hyperlink w:anchor="_Toc123818051" w:history="1">
            <w:r w:rsidR="00E700A6" w:rsidRPr="004820AD">
              <w:rPr>
                <w:rStyle w:val="Hyperlink"/>
                <w:noProof/>
              </w:rPr>
              <w:t>References</w:t>
            </w:r>
            <w:r w:rsidR="00E700A6" w:rsidRPr="004820AD">
              <w:rPr>
                <w:noProof/>
                <w:webHidden/>
              </w:rPr>
              <w:tab/>
            </w:r>
            <w:r w:rsidRPr="004820AD">
              <w:rPr>
                <w:noProof/>
                <w:webHidden/>
              </w:rPr>
              <w:fldChar w:fldCharType="begin"/>
            </w:r>
            <w:r w:rsidR="00E700A6" w:rsidRPr="004820AD">
              <w:rPr>
                <w:noProof/>
                <w:webHidden/>
              </w:rPr>
              <w:instrText xml:space="preserve"> PAGEREF _Toc123818051 \h </w:instrText>
            </w:r>
            <w:r w:rsidRPr="004820AD">
              <w:rPr>
                <w:noProof/>
                <w:webHidden/>
              </w:rPr>
            </w:r>
            <w:r w:rsidRPr="004820AD">
              <w:rPr>
                <w:noProof/>
                <w:webHidden/>
              </w:rPr>
              <w:fldChar w:fldCharType="separate"/>
            </w:r>
            <w:r w:rsidR="00E700A6" w:rsidRPr="004820AD">
              <w:rPr>
                <w:noProof/>
                <w:webHidden/>
              </w:rPr>
              <w:t>49</w:t>
            </w:r>
            <w:r w:rsidRPr="004820AD">
              <w:rPr>
                <w:noProof/>
                <w:webHidden/>
              </w:rPr>
              <w:fldChar w:fldCharType="end"/>
            </w:r>
          </w:hyperlink>
        </w:p>
        <w:p w:rsidR="00AD2D93" w:rsidRPr="004820AD" w:rsidRDefault="00970F62">
          <w:pPr>
            <w:pStyle w:val="TOC1"/>
            <w:tabs>
              <w:tab w:val="right" w:leader="dot" w:pos="9016"/>
            </w:tabs>
            <w:rPr>
              <w:rFonts w:asciiTheme="minorHAnsi" w:eastAsiaTheme="minorEastAsia" w:hAnsiTheme="minorHAnsi" w:cs="Vrinda"/>
              <w:noProof/>
              <w:color w:val="auto"/>
              <w:sz w:val="22"/>
              <w:szCs w:val="28"/>
              <w:lang w:bidi="bn-IN"/>
            </w:rPr>
          </w:pPr>
          <w:hyperlink w:anchor="_Toc123818052" w:history="1">
            <w:r w:rsidR="00E700A6" w:rsidRPr="004820AD">
              <w:rPr>
                <w:rStyle w:val="Hyperlink"/>
                <w:noProof/>
              </w:rPr>
              <w:t>Terms of Glossary</w:t>
            </w:r>
            <w:r w:rsidR="00E700A6" w:rsidRPr="004820AD">
              <w:rPr>
                <w:noProof/>
                <w:webHidden/>
              </w:rPr>
              <w:tab/>
            </w:r>
            <w:r w:rsidRPr="004820AD">
              <w:rPr>
                <w:noProof/>
                <w:webHidden/>
              </w:rPr>
              <w:fldChar w:fldCharType="begin"/>
            </w:r>
            <w:r w:rsidR="00E700A6" w:rsidRPr="004820AD">
              <w:rPr>
                <w:noProof/>
                <w:webHidden/>
              </w:rPr>
              <w:instrText xml:space="preserve"> PAGEREF _Toc123818052 \h </w:instrText>
            </w:r>
            <w:r w:rsidRPr="004820AD">
              <w:rPr>
                <w:noProof/>
                <w:webHidden/>
              </w:rPr>
            </w:r>
            <w:r w:rsidRPr="004820AD">
              <w:rPr>
                <w:noProof/>
                <w:webHidden/>
              </w:rPr>
              <w:fldChar w:fldCharType="separate"/>
            </w:r>
            <w:r w:rsidR="00E700A6" w:rsidRPr="004820AD">
              <w:rPr>
                <w:noProof/>
                <w:webHidden/>
              </w:rPr>
              <w:t>53</w:t>
            </w:r>
            <w:r w:rsidRPr="004820AD">
              <w:rPr>
                <w:noProof/>
                <w:webHidden/>
              </w:rPr>
              <w:fldChar w:fldCharType="end"/>
            </w:r>
          </w:hyperlink>
        </w:p>
        <w:p w:rsidR="00AD2D93" w:rsidRPr="004820AD" w:rsidRDefault="00970F62">
          <w:pPr>
            <w:pStyle w:val="TOC1"/>
            <w:tabs>
              <w:tab w:val="right" w:leader="dot" w:pos="9016"/>
            </w:tabs>
            <w:rPr>
              <w:rFonts w:asciiTheme="minorHAnsi" w:eastAsiaTheme="minorEastAsia" w:hAnsiTheme="minorHAnsi" w:cs="Vrinda"/>
              <w:noProof/>
              <w:color w:val="auto"/>
              <w:sz w:val="22"/>
              <w:szCs w:val="28"/>
              <w:lang w:bidi="bn-IN"/>
            </w:rPr>
          </w:pPr>
          <w:hyperlink w:anchor="_Toc123818053" w:history="1">
            <w:r w:rsidR="00E700A6" w:rsidRPr="004820AD">
              <w:rPr>
                <w:rStyle w:val="Hyperlink"/>
                <w:noProof/>
              </w:rPr>
              <w:t>Appendix</w:t>
            </w:r>
            <w:r w:rsidR="00E700A6" w:rsidRPr="004820AD">
              <w:rPr>
                <w:noProof/>
                <w:webHidden/>
              </w:rPr>
              <w:tab/>
            </w:r>
            <w:r w:rsidRPr="004820AD">
              <w:rPr>
                <w:noProof/>
                <w:webHidden/>
              </w:rPr>
              <w:fldChar w:fldCharType="begin"/>
            </w:r>
            <w:r w:rsidR="00E700A6" w:rsidRPr="004820AD">
              <w:rPr>
                <w:noProof/>
                <w:webHidden/>
              </w:rPr>
              <w:instrText xml:space="preserve"> PAGEREF _Toc123818053 \h </w:instrText>
            </w:r>
            <w:r w:rsidRPr="004820AD">
              <w:rPr>
                <w:noProof/>
                <w:webHidden/>
              </w:rPr>
            </w:r>
            <w:r w:rsidRPr="004820AD">
              <w:rPr>
                <w:noProof/>
                <w:webHidden/>
              </w:rPr>
              <w:fldChar w:fldCharType="separate"/>
            </w:r>
            <w:r w:rsidR="00E700A6" w:rsidRPr="004820AD">
              <w:rPr>
                <w:noProof/>
                <w:webHidden/>
              </w:rPr>
              <w:t>54</w:t>
            </w:r>
            <w:r w:rsidRPr="004820AD">
              <w:rPr>
                <w:noProof/>
                <w:webHidden/>
              </w:rPr>
              <w:fldChar w:fldCharType="end"/>
            </w:r>
          </w:hyperlink>
        </w:p>
        <w:p w:rsidR="00F058CA" w:rsidRPr="004820AD" w:rsidRDefault="00970F62">
          <w:r w:rsidRPr="004820AD">
            <w:rPr>
              <w:b/>
              <w:bCs/>
              <w:noProof/>
            </w:rPr>
            <w:fldChar w:fldCharType="end"/>
          </w:r>
        </w:p>
      </w:sdtContent>
    </w:sdt>
    <w:p w:rsidR="0060747F" w:rsidRPr="004820AD" w:rsidRDefault="00E700A6">
      <w:pPr>
        <w:spacing w:line="259" w:lineRule="auto"/>
        <w:jc w:val="left"/>
        <w:rPr>
          <w:b/>
          <w:bCs/>
          <w:highlight w:val="green"/>
        </w:rPr>
      </w:pPr>
      <w:r w:rsidRPr="004820AD">
        <w:rPr>
          <w:b/>
          <w:bCs/>
          <w:highlight w:val="green"/>
        </w:rPr>
        <w:br w:type="page"/>
      </w:r>
    </w:p>
    <w:p w:rsidR="0060747F" w:rsidRPr="004820AD" w:rsidRDefault="00E700A6" w:rsidP="0060747F">
      <w:pPr>
        <w:spacing w:line="259" w:lineRule="auto"/>
        <w:jc w:val="left"/>
        <w:rPr>
          <w:b/>
          <w:bCs/>
        </w:rPr>
      </w:pPr>
      <w:r w:rsidRPr="004820AD">
        <w:rPr>
          <w:b/>
          <w:bCs/>
        </w:rPr>
        <w:lastRenderedPageBreak/>
        <w:t xml:space="preserve">List of tables </w:t>
      </w:r>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r w:rsidRPr="004820AD">
        <w:rPr>
          <w:b/>
          <w:bCs/>
          <w:highlight w:val="green"/>
        </w:rPr>
        <w:fldChar w:fldCharType="begin"/>
      </w:r>
      <w:r w:rsidR="00E700A6" w:rsidRPr="004820AD">
        <w:rPr>
          <w:b/>
          <w:bCs/>
          <w:highlight w:val="green"/>
        </w:rPr>
        <w:instrText xml:space="preserve"> TOC \h \z \t "Heading 4" \c </w:instrText>
      </w:r>
      <w:r w:rsidRPr="004820AD">
        <w:rPr>
          <w:b/>
          <w:bCs/>
          <w:highlight w:val="green"/>
        </w:rPr>
        <w:fldChar w:fldCharType="separate"/>
      </w:r>
      <w:hyperlink w:anchor="_Toc123804992" w:history="1">
        <w:r w:rsidR="00E700A6" w:rsidRPr="004820AD">
          <w:rPr>
            <w:rStyle w:val="Hyperlink"/>
            <w:noProof/>
          </w:rPr>
          <w:t>Table 1: Age of participants</w:t>
        </w:r>
        <w:r w:rsidR="00E700A6" w:rsidRPr="004820AD">
          <w:rPr>
            <w:noProof/>
            <w:webHidden/>
          </w:rPr>
          <w:tab/>
        </w:r>
        <w:r w:rsidRPr="004820AD">
          <w:rPr>
            <w:noProof/>
            <w:webHidden/>
          </w:rPr>
          <w:fldChar w:fldCharType="begin"/>
        </w:r>
        <w:r w:rsidR="00E700A6" w:rsidRPr="004820AD">
          <w:rPr>
            <w:noProof/>
            <w:webHidden/>
          </w:rPr>
          <w:instrText xml:space="preserve"> PAGEREF _Toc123804992 \h </w:instrText>
        </w:r>
        <w:r w:rsidRPr="004820AD">
          <w:rPr>
            <w:noProof/>
            <w:webHidden/>
          </w:rPr>
        </w:r>
        <w:r w:rsidRPr="004820AD">
          <w:rPr>
            <w:noProof/>
            <w:webHidden/>
          </w:rPr>
          <w:fldChar w:fldCharType="separate"/>
        </w:r>
        <w:r w:rsidR="00E700A6" w:rsidRPr="004820AD">
          <w:rPr>
            <w:noProof/>
            <w:webHidden/>
          </w:rPr>
          <w:t>21</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4993" w:history="1">
        <w:r w:rsidR="00E700A6" w:rsidRPr="004820AD">
          <w:rPr>
            <w:rStyle w:val="Hyperlink"/>
            <w:noProof/>
          </w:rPr>
          <w:t>Table 2: Gender of participants</w:t>
        </w:r>
        <w:r w:rsidR="00E700A6" w:rsidRPr="004820AD">
          <w:rPr>
            <w:noProof/>
            <w:webHidden/>
          </w:rPr>
          <w:tab/>
        </w:r>
        <w:r w:rsidRPr="004820AD">
          <w:rPr>
            <w:noProof/>
            <w:webHidden/>
          </w:rPr>
          <w:fldChar w:fldCharType="begin"/>
        </w:r>
        <w:r w:rsidR="00E700A6" w:rsidRPr="004820AD">
          <w:rPr>
            <w:noProof/>
            <w:webHidden/>
          </w:rPr>
          <w:instrText xml:space="preserve"> PAGEREF _Toc123804993 \h </w:instrText>
        </w:r>
        <w:r w:rsidRPr="004820AD">
          <w:rPr>
            <w:noProof/>
            <w:webHidden/>
          </w:rPr>
        </w:r>
        <w:r w:rsidRPr="004820AD">
          <w:rPr>
            <w:noProof/>
            <w:webHidden/>
          </w:rPr>
          <w:fldChar w:fldCharType="separate"/>
        </w:r>
        <w:r w:rsidR="00E700A6" w:rsidRPr="004820AD">
          <w:rPr>
            <w:noProof/>
            <w:webHidden/>
          </w:rPr>
          <w:t>22</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4994" w:history="1">
        <w:r w:rsidR="00E700A6" w:rsidRPr="004820AD">
          <w:rPr>
            <w:rStyle w:val="Hyperlink"/>
            <w:noProof/>
          </w:rPr>
          <w:t>Table 3: Participants living area</w:t>
        </w:r>
        <w:r w:rsidR="00E700A6" w:rsidRPr="004820AD">
          <w:rPr>
            <w:noProof/>
            <w:webHidden/>
          </w:rPr>
          <w:tab/>
        </w:r>
        <w:r w:rsidRPr="004820AD">
          <w:rPr>
            <w:noProof/>
            <w:webHidden/>
          </w:rPr>
          <w:fldChar w:fldCharType="begin"/>
        </w:r>
        <w:r w:rsidR="00E700A6" w:rsidRPr="004820AD">
          <w:rPr>
            <w:noProof/>
            <w:webHidden/>
          </w:rPr>
          <w:instrText xml:space="preserve"> PAGEREF _Toc123804994 \h </w:instrText>
        </w:r>
        <w:r w:rsidRPr="004820AD">
          <w:rPr>
            <w:noProof/>
            <w:webHidden/>
          </w:rPr>
        </w:r>
        <w:r w:rsidRPr="004820AD">
          <w:rPr>
            <w:noProof/>
            <w:webHidden/>
          </w:rPr>
          <w:fldChar w:fldCharType="separate"/>
        </w:r>
        <w:r w:rsidR="00E700A6" w:rsidRPr="004820AD">
          <w:rPr>
            <w:noProof/>
            <w:webHidden/>
          </w:rPr>
          <w:t>23</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4995" w:history="1">
        <w:r w:rsidR="00E700A6" w:rsidRPr="004820AD">
          <w:rPr>
            <w:rStyle w:val="Hyperlink"/>
            <w:noProof/>
          </w:rPr>
          <w:t>Table 4: Employment status of participants</w:t>
        </w:r>
        <w:r w:rsidR="00E700A6" w:rsidRPr="004820AD">
          <w:rPr>
            <w:noProof/>
            <w:webHidden/>
          </w:rPr>
          <w:tab/>
        </w:r>
        <w:r w:rsidRPr="004820AD">
          <w:rPr>
            <w:noProof/>
            <w:webHidden/>
          </w:rPr>
          <w:fldChar w:fldCharType="begin"/>
        </w:r>
        <w:r w:rsidR="00E700A6" w:rsidRPr="004820AD">
          <w:rPr>
            <w:noProof/>
            <w:webHidden/>
          </w:rPr>
          <w:instrText xml:space="preserve"> PAGEREF _Toc123804995 \h </w:instrText>
        </w:r>
        <w:r w:rsidRPr="004820AD">
          <w:rPr>
            <w:noProof/>
            <w:webHidden/>
          </w:rPr>
        </w:r>
        <w:r w:rsidRPr="004820AD">
          <w:rPr>
            <w:noProof/>
            <w:webHidden/>
          </w:rPr>
          <w:fldChar w:fldCharType="separate"/>
        </w:r>
        <w:r w:rsidR="00E700A6" w:rsidRPr="004820AD">
          <w:rPr>
            <w:noProof/>
            <w:webHidden/>
          </w:rPr>
          <w:t>23</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4996" w:history="1">
        <w:r w:rsidR="00E700A6" w:rsidRPr="004820AD">
          <w:rPr>
            <w:rStyle w:val="Hyperlink"/>
            <w:noProof/>
          </w:rPr>
          <w:t>Table 5: Household Income</w:t>
        </w:r>
        <w:r w:rsidR="00E700A6" w:rsidRPr="004820AD">
          <w:rPr>
            <w:noProof/>
            <w:webHidden/>
          </w:rPr>
          <w:tab/>
        </w:r>
        <w:r w:rsidRPr="004820AD">
          <w:rPr>
            <w:noProof/>
            <w:webHidden/>
          </w:rPr>
          <w:fldChar w:fldCharType="begin"/>
        </w:r>
        <w:r w:rsidR="00E700A6" w:rsidRPr="004820AD">
          <w:rPr>
            <w:noProof/>
            <w:webHidden/>
          </w:rPr>
          <w:instrText xml:space="preserve"> PAGEREF _Toc123804996 \h </w:instrText>
        </w:r>
        <w:r w:rsidRPr="004820AD">
          <w:rPr>
            <w:noProof/>
            <w:webHidden/>
          </w:rPr>
        </w:r>
        <w:r w:rsidRPr="004820AD">
          <w:rPr>
            <w:noProof/>
            <w:webHidden/>
          </w:rPr>
          <w:fldChar w:fldCharType="separate"/>
        </w:r>
        <w:r w:rsidR="00E700A6" w:rsidRPr="004820AD">
          <w:rPr>
            <w:noProof/>
            <w:webHidden/>
          </w:rPr>
          <w:t>24</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4997" w:history="1">
        <w:r w:rsidR="00E700A6" w:rsidRPr="004820AD">
          <w:rPr>
            <w:rStyle w:val="Hyperlink"/>
            <w:noProof/>
          </w:rPr>
          <w:t>Table 6: Marital Status</w:t>
        </w:r>
        <w:r w:rsidR="00E700A6" w:rsidRPr="004820AD">
          <w:rPr>
            <w:noProof/>
            <w:webHidden/>
          </w:rPr>
          <w:tab/>
        </w:r>
        <w:r w:rsidRPr="004820AD">
          <w:rPr>
            <w:noProof/>
            <w:webHidden/>
          </w:rPr>
          <w:fldChar w:fldCharType="begin"/>
        </w:r>
        <w:r w:rsidR="00E700A6" w:rsidRPr="004820AD">
          <w:rPr>
            <w:noProof/>
            <w:webHidden/>
          </w:rPr>
          <w:instrText xml:space="preserve"> PAGEREF _Toc123804997 \h </w:instrText>
        </w:r>
        <w:r w:rsidRPr="004820AD">
          <w:rPr>
            <w:noProof/>
            <w:webHidden/>
          </w:rPr>
        </w:r>
        <w:r w:rsidRPr="004820AD">
          <w:rPr>
            <w:noProof/>
            <w:webHidden/>
          </w:rPr>
          <w:fldChar w:fldCharType="separate"/>
        </w:r>
        <w:r w:rsidR="00E700A6" w:rsidRPr="004820AD">
          <w:rPr>
            <w:noProof/>
            <w:webHidden/>
          </w:rPr>
          <w:t>25</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4998" w:history="1">
        <w:r w:rsidR="00E700A6" w:rsidRPr="004820AD">
          <w:rPr>
            <w:rStyle w:val="Hyperlink"/>
            <w:noProof/>
          </w:rPr>
          <w:t>Table 7: Online shopping during Covid 19</w:t>
        </w:r>
        <w:r w:rsidR="00E700A6" w:rsidRPr="004820AD">
          <w:rPr>
            <w:noProof/>
            <w:webHidden/>
          </w:rPr>
          <w:tab/>
        </w:r>
        <w:r w:rsidRPr="004820AD">
          <w:rPr>
            <w:noProof/>
            <w:webHidden/>
          </w:rPr>
          <w:fldChar w:fldCharType="begin"/>
        </w:r>
        <w:r w:rsidR="00E700A6" w:rsidRPr="004820AD">
          <w:rPr>
            <w:noProof/>
            <w:webHidden/>
          </w:rPr>
          <w:instrText xml:space="preserve"> PAGEREF _Toc123804998 \h </w:instrText>
        </w:r>
        <w:r w:rsidRPr="004820AD">
          <w:rPr>
            <w:noProof/>
            <w:webHidden/>
          </w:rPr>
        </w:r>
        <w:r w:rsidRPr="004820AD">
          <w:rPr>
            <w:noProof/>
            <w:webHidden/>
          </w:rPr>
          <w:fldChar w:fldCharType="separate"/>
        </w:r>
        <w:r w:rsidR="00E700A6" w:rsidRPr="004820AD">
          <w:rPr>
            <w:noProof/>
            <w:webHidden/>
          </w:rPr>
          <w:t>26</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4999" w:history="1">
        <w:r w:rsidR="00E700A6" w:rsidRPr="004820AD">
          <w:rPr>
            <w:rStyle w:val="Hyperlink"/>
            <w:noProof/>
          </w:rPr>
          <w:t>Table 8: Use of coupons for shopping</w:t>
        </w:r>
        <w:r w:rsidR="00E700A6" w:rsidRPr="004820AD">
          <w:rPr>
            <w:noProof/>
            <w:webHidden/>
          </w:rPr>
          <w:tab/>
        </w:r>
        <w:r w:rsidRPr="004820AD">
          <w:rPr>
            <w:noProof/>
            <w:webHidden/>
          </w:rPr>
          <w:fldChar w:fldCharType="begin"/>
        </w:r>
        <w:r w:rsidR="00E700A6" w:rsidRPr="004820AD">
          <w:rPr>
            <w:noProof/>
            <w:webHidden/>
          </w:rPr>
          <w:instrText xml:space="preserve"> PAGEREF _Toc123804999 \h </w:instrText>
        </w:r>
        <w:r w:rsidRPr="004820AD">
          <w:rPr>
            <w:noProof/>
            <w:webHidden/>
          </w:rPr>
        </w:r>
        <w:r w:rsidRPr="004820AD">
          <w:rPr>
            <w:noProof/>
            <w:webHidden/>
          </w:rPr>
          <w:fldChar w:fldCharType="separate"/>
        </w:r>
        <w:r w:rsidR="00E700A6" w:rsidRPr="004820AD">
          <w:rPr>
            <w:noProof/>
            <w:webHidden/>
          </w:rPr>
          <w:t>27</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00" w:history="1">
        <w:r w:rsidR="00E700A6" w:rsidRPr="004820AD">
          <w:rPr>
            <w:rStyle w:val="Hyperlink"/>
            <w:noProof/>
          </w:rPr>
          <w:t>Table 9: Coupons received during the purchase</w:t>
        </w:r>
        <w:r w:rsidR="00E700A6" w:rsidRPr="004820AD">
          <w:rPr>
            <w:noProof/>
            <w:webHidden/>
          </w:rPr>
          <w:tab/>
        </w:r>
        <w:r w:rsidRPr="004820AD">
          <w:rPr>
            <w:noProof/>
            <w:webHidden/>
          </w:rPr>
          <w:fldChar w:fldCharType="begin"/>
        </w:r>
        <w:r w:rsidR="00E700A6" w:rsidRPr="004820AD">
          <w:rPr>
            <w:noProof/>
            <w:webHidden/>
          </w:rPr>
          <w:instrText xml:space="preserve"> PAGEREF _Toc123805000 \h </w:instrText>
        </w:r>
        <w:r w:rsidRPr="004820AD">
          <w:rPr>
            <w:noProof/>
            <w:webHidden/>
          </w:rPr>
        </w:r>
        <w:r w:rsidRPr="004820AD">
          <w:rPr>
            <w:noProof/>
            <w:webHidden/>
          </w:rPr>
          <w:fldChar w:fldCharType="separate"/>
        </w:r>
        <w:r w:rsidR="00E700A6" w:rsidRPr="004820AD">
          <w:rPr>
            <w:noProof/>
            <w:webHidden/>
          </w:rPr>
          <w:t>28</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01" w:history="1">
        <w:r w:rsidR="00E700A6" w:rsidRPr="004820AD">
          <w:rPr>
            <w:rStyle w:val="Hyperlink"/>
            <w:noProof/>
          </w:rPr>
          <w:t>Table 10: Ease of online shopping</w:t>
        </w:r>
        <w:r w:rsidR="00E700A6" w:rsidRPr="004820AD">
          <w:rPr>
            <w:noProof/>
            <w:webHidden/>
          </w:rPr>
          <w:tab/>
        </w:r>
        <w:r w:rsidRPr="004820AD">
          <w:rPr>
            <w:noProof/>
            <w:webHidden/>
          </w:rPr>
          <w:fldChar w:fldCharType="begin"/>
        </w:r>
        <w:r w:rsidR="00E700A6" w:rsidRPr="004820AD">
          <w:rPr>
            <w:noProof/>
            <w:webHidden/>
          </w:rPr>
          <w:instrText xml:space="preserve"> PAGEREF _Toc123805001 \h </w:instrText>
        </w:r>
        <w:r w:rsidRPr="004820AD">
          <w:rPr>
            <w:noProof/>
            <w:webHidden/>
          </w:rPr>
        </w:r>
        <w:r w:rsidRPr="004820AD">
          <w:rPr>
            <w:noProof/>
            <w:webHidden/>
          </w:rPr>
          <w:fldChar w:fldCharType="separate"/>
        </w:r>
        <w:r w:rsidR="00E700A6" w:rsidRPr="004820AD">
          <w:rPr>
            <w:noProof/>
            <w:webHidden/>
          </w:rPr>
          <w:t>29</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02" w:history="1">
        <w:r w:rsidR="00E700A6" w:rsidRPr="004820AD">
          <w:rPr>
            <w:rStyle w:val="Hyperlink"/>
            <w:noProof/>
          </w:rPr>
          <w:t>Table 11: Ease of searching</w:t>
        </w:r>
        <w:r w:rsidR="00E700A6" w:rsidRPr="004820AD">
          <w:rPr>
            <w:noProof/>
            <w:webHidden/>
          </w:rPr>
          <w:tab/>
        </w:r>
        <w:r w:rsidRPr="004820AD">
          <w:rPr>
            <w:noProof/>
            <w:webHidden/>
          </w:rPr>
          <w:fldChar w:fldCharType="begin"/>
        </w:r>
        <w:r w:rsidR="00E700A6" w:rsidRPr="004820AD">
          <w:rPr>
            <w:noProof/>
            <w:webHidden/>
          </w:rPr>
          <w:instrText xml:space="preserve"> PAGEREF _Toc123805002 \h </w:instrText>
        </w:r>
        <w:r w:rsidRPr="004820AD">
          <w:rPr>
            <w:noProof/>
            <w:webHidden/>
          </w:rPr>
        </w:r>
        <w:r w:rsidRPr="004820AD">
          <w:rPr>
            <w:noProof/>
            <w:webHidden/>
          </w:rPr>
          <w:fldChar w:fldCharType="separate"/>
        </w:r>
        <w:r w:rsidR="00E700A6" w:rsidRPr="004820AD">
          <w:rPr>
            <w:noProof/>
            <w:webHidden/>
          </w:rPr>
          <w:t>30</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03" w:history="1">
        <w:r w:rsidR="00E700A6" w:rsidRPr="004820AD">
          <w:rPr>
            <w:rStyle w:val="Hyperlink"/>
            <w:noProof/>
          </w:rPr>
          <w:t>Table 12: Use of physical or online stores</w:t>
        </w:r>
        <w:r w:rsidR="00E700A6" w:rsidRPr="004820AD">
          <w:rPr>
            <w:noProof/>
            <w:webHidden/>
          </w:rPr>
          <w:tab/>
        </w:r>
        <w:r w:rsidRPr="004820AD">
          <w:rPr>
            <w:noProof/>
            <w:webHidden/>
          </w:rPr>
          <w:fldChar w:fldCharType="begin"/>
        </w:r>
        <w:r w:rsidR="00E700A6" w:rsidRPr="004820AD">
          <w:rPr>
            <w:noProof/>
            <w:webHidden/>
          </w:rPr>
          <w:instrText xml:space="preserve"> PAGEREF _Toc123805003 \h </w:instrText>
        </w:r>
        <w:r w:rsidRPr="004820AD">
          <w:rPr>
            <w:noProof/>
            <w:webHidden/>
          </w:rPr>
        </w:r>
        <w:r w:rsidRPr="004820AD">
          <w:rPr>
            <w:noProof/>
            <w:webHidden/>
          </w:rPr>
          <w:fldChar w:fldCharType="separate"/>
        </w:r>
        <w:r w:rsidR="00E700A6" w:rsidRPr="004820AD">
          <w:rPr>
            <w:noProof/>
            <w:webHidden/>
          </w:rPr>
          <w:t>32</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05" w:history="1">
        <w:r w:rsidR="00BA3838">
          <w:rPr>
            <w:rStyle w:val="Hyperlink"/>
            <w:noProof/>
          </w:rPr>
          <w:t>Table 13</w:t>
        </w:r>
        <w:r w:rsidR="00E700A6" w:rsidRPr="004820AD">
          <w:rPr>
            <w:rStyle w:val="Hyperlink"/>
            <w:noProof/>
          </w:rPr>
          <w:t>: Comparative attractiveness of online shopping</w:t>
        </w:r>
        <w:r w:rsidR="00E700A6" w:rsidRPr="004820AD">
          <w:rPr>
            <w:noProof/>
            <w:webHidden/>
          </w:rPr>
          <w:tab/>
        </w:r>
        <w:r w:rsidRPr="004820AD">
          <w:rPr>
            <w:noProof/>
            <w:webHidden/>
          </w:rPr>
          <w:fldChar w:fldCharType="begin"/>
        </w:r>
        <w:r w:rsidR="00E700A6" w:rsidRPr="004820AD">
          <w:rPr>
            <w:noProof/>
            <w:webHidden/>
          </w:rPr>
          <w:instrText xml:space="preserve"> PAGEREF _Toc123805005 \h </w:instrText>
        </w:r>
        <w:r w:rsidRPr="004820AD">
          <w:rPr>
            <w:noProof/>
            <w:webHidden/>
          </w:rPr>
        </w:r>
        <w:r w:rsidRPr="004820AD">
          <w:rPr>
            <w:noProof/>
            <w:webHidden/>
          </w:rPr>
          <w:fldChar w:fldCharType="separate"/>
        </w:r>
        <w:r w:rsidR="00E700A6" w:rsidRPr="004820AD">
          <w:rPr>
            <w:noProof/>
            <w:webHidden/>
          </w:rPr>
          <w:t>34</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06" w:history="1">
        <w:r w:rsidR="00BA3838">
          <w:rPr>
            <w:rStyle w:val="Hyperlink"/>
            <w:noProof/>
          </w:rPr>
          <w:t>Table 14</w:t>
        </w:r>
        <w:r w:rsidR="00E700A6" w:rsidRPr="004820AD">
          <w:rPr>
            <w:rStyle w:val="Hyperlink"/>
            <w:noProof/>
          </w:rPr>
          <w:t>: Preferred payment method</w:t>
        </w:r>
        <w:r w:rsidR="00E700A6" w:rsidRPr="004820AD">
          <w:rPr>
            <w:noProof/>
            <w:webHidden/>
          </w:rPr>
          <w:tab/>
        </w:r>
        <w:r w:rsidRPr="004820AD">
          <w:rPr>
            <w:noProof/>
            <w:webHidden/>
          </w:rPr>
          <w:fldChar w:fldCharType="begin"/>
        </w:r>
        <w:r w:rsidR="00E700A6" w:rsidRPr="004820AD">
          <w:rPr>
            <w:noProof/>
            <w:webHidden/>
          </w:rPr>
          <w:instrText xml:space="preserve"> PAGEREF _Toc123805006 \h </w:instrText>
        </w:r>
        <w:r w:rsidRPr="004820AD">
          <w:rPr>
            <w:noProof/>
            <w:webHidden/>
          </w:rPr>
        </w:r>
        <w:r w:rsidRPr="004820AD">
          <w:rPr>
            <w:noProof/>
            <w:webHidden/>
          </w:rPr>
          <w:fldChar w:fldCharType="separate"/>
        </w:r>
        <w:r w:rsidR="00E700A6" w:rsidRPr="004820AD">
          <w:rPr>
            <w:noProof/>
            <w:webHidden/>
          </w:rPr>
          <w:t>34</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07" w:history="1">
        <w:r w:rsidR="00BA3838">
          <w:rPr>
            <w:rStyle w:val="Hyperlink"/>
            <w:noProof/>
          </w:rPr>
          <w:t>Table 15</w:t>
        </w:r>
        <w:r w:rsidR="00E700A6" w:rsidRPr="004820AD">
          <w:rPr>
            <w:rStyle w:val="Hyperlink"/>
            <w:noProof/>
          </w:rPr>
          <w:t>: Speed of delivery of online products</w:t>
        </w:r>
        <w:r w:rsidR="00E700A6" w:rsidRPr="004820AD">
          <w:rPr>
            <w:noProof/>
            <w:webHidden/>
          </w:rPr>
          <w:tab/>
        </w:r>
        <w:r w:rsidRPr="004820AD">
          <w:rPr>
            <w:noProof/>
            <w:webHidden/>
          </w:rPr>
          <w:fldChar w:fldCharType="begin"/>
        </w:r>
        <w:r w:rsidR="00E700A6" w:rsidRPr="004820AD">
          <w:rPr>
            <w:noProof/>
            <w:webHidden/>
          </w:rPr>
          <w:instrText xml:space="preserve"> PAGEREF _Toc123805007 \h </w:instrText>
        </w:r>
        <w:r w:rsidRPr="004820AD">
          <w:rPr>
            <w:noProof/>
            <w:webHidden/>
          </w:rPr>
        </w:r>
        <w:r w:rsidRPr="004820AD">
          <w:rPr>
            <w:noProof/>
            <w:webHidden/>
          </w:rPr>
          <w:fldChar w:fldCharType="separate"/>
        </w:r>
        <w:r w:rsidR="00E700A6" w:rsidRPr="004820AD">
          <w:rPr>
            <w:noProof/>
            <w:webHidden/>
          </w:rPr>
          <w:t>35</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08" w:history="1">
        <w:r w:rsidR="00BA3838">
          <w:rPr>
            <w:rStyle w:val="Hyperlink"/>
            <w:noProof/>
          </w:rPr>
          <w:t>Table 16</w:t>
        </w:r>
        <w:r w:rsidR="00E700A6" w:rsidRPr="004820AD">
          <w:rPr>
            <w:rStyle w:val="Hyperlink"/>
            <w:noProof/>
          </w:rPr>
          <w:t>: Impact of COVID-19 on online shopping behaviour</w:t>
        </w:r>
        <w:r w:rsidR="00E700A6" w:rsidRPr="004820AD">
          <w:rPr>
            <w:noProof/>
            <w:webHidden/>
          </w:rPr>
          <w:tab/>
        </w:r>
        <w:r w:rsidRPr="004820AD">
          <w:rPr>
            <w:noProof/>
            <w:webHidden/>
          </w:rPr>
          <w:fldChar w:fldCharType="begin"/>
        </w:r>
        <w:r w:rsidR="00E700A6" w:rsidRPr="004820AD">
          <w:rPr>
            <w:noProof/>
            <w:webHidden/>
          </w:rPr>
          <w:instrText xml:space="preserve"> PAGEREF _Toc123805008 \h </w:instrText>
        </w:r>
        <w:r w:rsidRPr="004820AD">
          <w:rPr>
            <w:noProof/>
            <w:webHidden/>
          </w:rPr>
        </w:r>
        <w:r w:rsidRPr="004820AD">
          <w:rPr>
            <w:noProof/>
            <w:webHidden/>
          </w:rPr>
          <w:fldChar w:fldCharType="separate"/>
        </w:r>
        <w:r w:rsidR="00E700A6" w:rsidRPr="004820AD">
          <w:rPr>
            <w:noProof/>
            <w:webHidden/>
          </w:rPr>
          <w:t>36</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09" w:history="1">
        <w:r w:rsidR="00BA3838">
          <w:rPr>
            <w:rStyle w:val="Hyperlink"/>
            <w:noProof/>
          </w:rPr>
          <w:t>Table 17</w:t>
        </w:r>
        <w:r w:rsidR="00E700A6" w:rsidRPr="004820AD">
          <w:rPr>
            <w:rStyle w:val="Hyperlink"/>
            <w:noProof/>
          </w:rPr>
          <w:t>: Intensity of online shopping following the pandemic</w:t>
        </w:r>
        <w:r w:rsidR="00E700A6" w:rsidRPr="004820AD">
          <w:rPr>
            <w:noProof/>
            <w:webHidden/>
          </w:rPr>
          <w:tab/>
        </w:r>
        <w:r w:rsidRPr="004820AD">
          <w:rPr>
            <w:noProof/>
            <w:webHidden/>
          </w:rPr>
          <w:fldChar w:fldCharType="begin"/>
        </w:r>
        <w:r w:rsidR="00E700A6" w:rsidRPr="004820AD">
          <w:rPr>
            <w:noProof/>
            <w:webHidden/>
          </w:rPr>
          <w:instrText xml:space="preserve"> PAGEREF _Toc123805009 \h </w:instrText>
        </w:r>
        <w:r w:rsidRPr="004820AD">
          <w:rPr>
            <w:noProof/>
            <w:webHidden/>
          </w:rPr>
        </w:r>
        <w:r w:rsidRPr="004820AD">
          <w:rPr>
            <w:noProof/>
            <w:webHidden/>
          </w:rPr>
          <w:fldChar w:fldCharType="separate"/>
        </w:r>
        <w:r w:rsidR="00E700A6" w:rsidRPr="004820AD">
          <w:rPr>
            <w:noProof/>
            <w:webHidden/>
          </w:rPr>
          <w:t>37</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10" w:history="1">
        <w:r w:rsidR="00BA3838">
          <w:rPr>
            <w:rStyle w:val="Hyperlink"/>
            <w:noProof/>
          </w:rPr>
          <w:t>Table 18</w:t>
        </w:r>
        <w:r w:rsidR="00E700A6" w:rsidRPr="004820AD">
          <w:rPr>
            <w:rStyle w:val="Hyperlink"/>
            <w:noProof/>
          </w:rPr>
          <w:t>: Where do participants find fair deals?</w:t>
        </w:r>
        <w:r w:rsidR="00E700A6" w:rsidRPr="004820AD">
          <w:rPr>
            <w:noProof/>
            <w:webHidden/>
          </w:rPr>
          <w:tab/>
        </w:r>
        <w:r w:rsidRPr="004820AD">
          <w:rPr>
            <w:noProof/>
            <w:webHidden/>
          </w:rPr>
          <w:fldChar w:fldCharType="begin"/>
        </w:r>
        <w:r w:rsidR="00E700A6" w:rsidRPr="004820AD">
          <w:rPr>
            <w:noProof/>
            <w:webHidden/>
          </w:rPr>
          <w:instrText xml:space="preserve"> PAGEREF _Toc123805010 \h </w:instrText>
        </w:r>
        <w:r w:rsidRPr="004820AD">
          <w:rPr>
            <w:noProof/>
            <w:webHidden/>
          </w:rPr>
        </w:r>
        <w:r w:rsidRPr="004820AD">
          <w:rPr>
            <w:noProof/>
            <w:webHidden/>
          </w:rPr>
          <w:fldChar w:fldCharType="separate"/>
        </w:r>
        <w:r w:rsidR="00E700A6" w:rsidRPr="004820AD">
          <w:rPr>
            <w:noProof/>
            <w:webHidden/>
          </w:rPr>
          <w:t>38</w:t>
        </w:r>
        <w:r w:rsidRPr="004820AD">
          <w:rPr>
            <w:noProof/>
            <w:webHidden/>
          </w:rPr>
          <w:fldChar w:fldCharType="end"/>
        </w:r>
      </w:hyperlink>
    </w:p>
    <w:p w:rsidR="00F058CA" w:rsidRPr="004820AD" w:rsidRDefault="00970F62">
      <w:pPr>
        <w:pStyle w:val="TableofFigures"/>
        <w:tabs>
          <w:tab w:val="right" w:leader="dot" w:pos="9016"/>
        </w:tabs>
        <w:rPr>
          <w:rFonts w:asciiTheme="minorHAnsi" w:eastAsiaTheme="minorEastAsia" w:hAnsiTheme="minorHAnsi" w:cstheme="minorBidi"/>
          <w:noProof/>
          <w:color w:val="auto"/>
          <w:sz w:val="22"/>
        </w:rPr>
      </w:pPr>
      <w:hyperlink w:anchor="_Toc123805011" w:history="1">
        <w:r w:rsidR="00BA3838">
          <w:rPr>
            <w:rStyle w:val="Hyperlink"/>
            <w:noProof/>
          </w:rPr>
          <w:t>Table 19</w:t>
        </w:r>
        <w:r w:rsidR="00E700A6" w:rsidRPr="004820AD">
          <w:rPr>
            <w:rStyle w:val="Hyperlink"/>
            <w:noProof/>
          </w:rPr>
          <w:t>: Most time spent on</w:t>
        </w:r>
        <w:r w:rsidR="00E700A6" w:rsidRPr="004820AD">
          <w:rPr>
            <w:noProof/>
            <w:webHidden/>
          </w:rPr>
          <w:tab/>
        </w:r>
        <w:r w:rsidRPr="004820AD">
          <w:rPr>
            <w:noProof/>
            <w:webHidden/>
          </w:rPr>
          <w:fldChar w:fldCharType="begin"/>
        </w:r>
        <w:r w:rsidR="00E700A6" w:rsidRPr="004820AD">
          <w:rPr>
            <w:noProof/>
            <w:webHidden/>
          </w:rPr>
          <w:instrText xml:space="preserve"> PAGEREF _Toc123805011 \h </w:instrText>
        </w:r>
        <w:r w:rsidRPr="004820AD">
          <w:rPr>
            <w:noProof/>
            <w:webHidden/>
          </w:rPr>
        </w:r>
        <w:r w:rsidRPr="004820AD">
          <w:rPr>
            <w:noProof/>
            <w:webHidden/>
          </w:rPr>
          <w:fldChar w:fldCharType="separate"/>
        </w:r>
        <w:r w:rsidR="00E700A6" w:rsidRPr="004820AD">
          <w:rPr>
            <w:noProof/>
            <w:webHidden/>
          </w:rPr>
          <w:t>39</w:t>
        </w:r>
        <w:r w:rsidRPr="004820AD">
          <w:rPr>
            <w:noProof/>
            <w:webHidden/>
          </w:rPr>
          <w:fldChar w:fldCharType="end"/>
        </w:r>
      </w:hyperlink>
    </w:p>
    <w:p w:rsidR="0060747F" w:rsidRPr="004820AD" w:rsidRDefault="00970F62">
      <w:pPr>
        <w:spacing w:line="259" w:lineRule="auto"/>
        <w:jc w:val="left"/>
        <w:rPr>
          <w:b/>
          <w:bCs/>
          <w:highlight w:val="green"/>
        </w:rPr>
      </w:pPr>
      <w:r w:rsidRPr="004820AD">
        <w:rPr>
          <w:b/>
          <w:bCs/>
          <w:highlight w:val="green"/>
        </w:rPr>
        <w:fldChar w:fldCharType="end"/>
      </w:r>
      <w:r w:rsidR="00E700A6" w:rsidRPr="004820AD">
        <w:rPr>
          <w:b/>
          <w:bCs/>
          <w:highlight w:val="green"/>
        </w:rPr>
        <w:br w:type="page"/>
      </w:r>
    </w:p>
    <w:p w:rsidR="0060747F" w:rsidRPr="004820AD" w:rsidRDefault="00E700A6" w:rsidP="0060747F">
      <w:pPr>
        <w:spacing w:line="259" w:lineRule="auto"/>
        <w:jc w:val="left"/>
        <w:rPr>
          <w:b/>
          <w:bCs/>
        </w:rPr>
      </w:pPr>
      <w:r w:rsidRPr="004820AD">
        <w:rPr>
          <w:b/>
          <w:bCs/>
        </w:rPr>
        <w:lastRenderedPageBreak/>
        <w:t xml:space="preserve">List of Figures </w:t>
      </w:r>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r w:rsidRPr="004820AD">
        <w:rPr>
          <w:b/>
          <w:bCs/>
        </w:rPr>
        <w:fldChar w:fldCharType="begin"/>
      </w:r>
      <w:r w:rsidR="00E700A6" w:rsidRPr="004820AD">
        <w:rPr>
          <w:b/>
          <w:bCs/>
        </w:rPr>
        <w:instrText xml:space="preserve"> TOC \h \z \t "Heading 5" \c </w:instrText>
      </w:r>
      <w:r w:rsidRPr="004820AD">
        <w:rPr>
          <w:b/>
          <w:bCs/>
        </w:rPr>
        <w:fldChar w:fldCharType="separate"/>
      </w:r>
      <w:hyperlink w:anchor="_Toc123818054" w:history="1">
        <w:r w:rsidR="00E700A6" w:rsidRPr="004820AD">
          <w:rPr>
            <w:rStyle w:val="Hyperlink"/>
            <w:noProof/>
          </w:rPr>
          <w:t>Figure 1: Online purchases of customers in the UK since 2020</w:t>
        </w:r>
        <w:r w:rsidR="00E700A6" w:rsidRPr="004820AD">
          <w:rPr>
            <w:noProof/>
            <w:webHidden/>
          </w:rPr>
          <w:tab/>
        </w:r>
        <w:r w:rsidRPr="004820AD">
          <w:rPr>
            <w:noProof/>
            <w:webHidden/>
          </w:rPr>
          <w:fldChar w:fldCharType="begin"/>
        </w:r>
        <w:r w:rsidR="00E700A6" w:rsidRPr="004820AD">
          <w:rPr>
            <w:noProof/>
            <w:webHidden/>
          </w:rPr>
          <w:instrText xml:space="preserve"> PAGEREF _Toc123818054 \h </w:instrText>
        </w:r>
        <w:r w:rsidRPr="004820AD">
          <w:rPr>
            <w:noProof/>
            <w:webHidden/>
          </w:rPr>
        </w:r>
        <w:r w:rsidRPr="004820AD">
          <w:rPr>
            <w:noProof/>
            <w:webHidden/>
          </w:rPr>
          <w:fldChar w:fldCharType="separate"/>
        </w:r>
        <w:r w:rsidR="00E700A6" w:rsidRPr="004820AD">
          <w:rPr>
            <w:noProof/>
            <w:webHidden/>
          </w:rPr>
          <w:t>9</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55" w:history="1">
        <w:r w:rsidR="00E700A6" w:rsidRPr="004820AD">
          <w:rPr>
            <w:rStyle w:val="Hyperlink"/>
            <w:noProof/>
          </w:rPr>
          <w:t>Figure 2: Structure of dissertation</w:t>
        </w:r>
        <w:r w:rsidR="00E700A6" w:rsidRPr="004820AD">
          <w:rPr>
            <w:noProof/>
            <w:webHidden/>
          </w:rPr>
          <w:tab/>
        </w:r>
        <w:r w:rsidRPr="004820AD">
          <w:rPr>
            <w:noProof/>
            <w:webHidden/>
          </w:rPr>
          <w:fldChar w:fldCharType="begin"/>
        </w:r>
        <w:r w:rsidR="00E700A6" w:rsidRPr="004820AD">
          <w:rPr>
            <w:noProof/>
            <w:webHidden/>
          </w:rPr>
          <w:instrText xml:space="preserve"> PAGEREF _Toc123818055 \h </w:instrText>
        </w:r>
        <w:r w:rsidRPr="004820AD">
          <w:rPr>
            <w:noProof/>
            <w:webHidden/>
          </w:rPr>
        </w:r>
        <w:r w:rsidRPr="004820AD">
          <w:rPr>
            <w:noProof/>
            <w:webHidden/>
          </w:rPr>
          <w:fldChar w:fldCharType="separate"/>
        </w:r>
        <w:r w:rsidR="00E700A6" w:rsidRPr="004820AD">
          <w:rPr>
            <w:noProof/>
            <w:webHidden/>
          </w:rPr>
          <w:t>13</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56" w:history="1">
        <w:r w:rsidR="00E700A6" w:rsidRPr="004820AD">
          <w:rPr>
            <w:rStyle w:val="Hyperlink"/>
            <w:noProof/>
          </w:rPr>
          <w:t>Figure 3: Technology Acceptance Model</w:t>
        </w:r>
        <w:r w:rsidR="00E700A6" w:rsidRPr="004820AD">
          <w:rPr>
            <w:noProof/>
            <w:webHidden/>
          </w:rPr>
          <w:tab/>
        </w:r>
        <w:r w:rsidRPr="004820AD">
          <w:rPr>
            <w:noProof/>
            <w:webHidden/>
          </w:rPr>
          <w:fldChar w:fldCharType="begin"/>
        </w:r>
        <w:r w:rsidR="00E700A6" w:rsidRPr="004820AD">
          <w:rPr>
            <w:noProof/>
            <w:webHidden/>
          </w:rPr>
          <w:instrText xml:space="preserve"> PAGEREF _Toc123818056 \h </w:instrText>
        </w:r>
        <w:r w:rsidRPr="004820AD">
          <w:rPr>
            <w:noProof/>
            <w:webHidden/>
          </w:rPr>
        </w:r>
        <w:r w:rsidRPr="004820AD">
          <w:rPr>
            <w:noProof/>
            <w:webHidden/>
          </w:rPr>
          <w:fldChar w:fldCharType="separate"/>
        </w:r>
        <w:r w:rsidR="00E700A6" w:rsidRPr="004820AD">
          <w:rPr>
            <w:noProof/>
            <w:webHidden/>
          </w:rPr>
          <w:t>18</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57" w:history="1">
        <w:r w:rsidR="00E700A6" w:rsidRPr="004820AD">
          <w:rPr>
            <w:rStyle w:val="Hyperlink"/>
            <w:noProof/>
          </w:rPr>
          <w:t>Figure 4: Online sales in the retail sector</w:t>
        </w:r>
        <w:r w:rsidR="00E700A6" w:rsidRPr="004820AD">
          <w:rPr>
            <w:noProof/>
            <w:webHidden/>
          </w:rPr>
          <w:tab/>
        </w:r>
        <w:r w:rsidRPr="004820AD">
          <w:rPr>
            <w:noProof/>
            <w:webHidden/>
          </w:rPr>
          <w:fldChar w:fldCharType="begin"/>
        </w:r>
        <w:r w:rsidR="00E700A6" w:rsidRPr="004820AD">
          <w:rPr>
            <w:noProof/>
            <w:webHidden/>
          </w:rPr>
          <w:instrText xml:space="preserve"> PAGEREF _Toc123818057 \h </w:instrText>
        </w:r>
        <w:r w:rsidRPr="004820AD">
          <w:rPr>
            <w:noProof/>
            <w:webHidden/>
          </w:rPr>
        </w:r>
        <w:r w:rsidRPr="004820AD">
          <w:rPr>
            <w:noProof/>
            <w:webHidden/>
          </w:rPr>
          <w:fldChar w:fldCharType="separate"/>
        </w:r>
        <w:r w:rsidR="00E700A6" w:rsidRPr="004820AD">
          <w:rPr>
            <w:noProof/>
            <w:webHidden/>
          </w:rPr>
          <w:t>19</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58" w:history="1">
        <w:r w:rsidR="00E700A6" w:rsidRPr="004820AD">
          <w:rPr>
            <w:rStyle w:val="Hyperlink"/>
            <w:noProof/>
          </w:rPr>
          <w:t>Figure 5: Saunders’ Research Onion</w:t>
        </w:r>
        <w:r w:rsidR="00E700A6" w:rsidRPr="004820AD">
          <w:rPr>
            <w:noProof/>
            <w:webHidden/>
          </w:rPr>
          <w:tab/>
        </w:r>
        <w:r w:rsidRPr="004820AD">
          <w:rPr>
            <w:noProof/>
            <w:webHidden/>
          </w:rPr>
          <w:fldChar w:fldCharType="begin"/>
        </w:r>
        <w:r w:rsidR="00E700A6" w:rsidRPr="004820AD">
          <w:rPr>
            <w:noProof/>
            <w:webHidden/>
          </w:rPr>
          <w:instrText xml:space="preserve"> PAGEREF _Toc123818058 \h </w:instrText>
        </w:r>
        <w:r w:rsidRPr="004820AD">
          <w:rPr>
            <w:noProof/>
            <w:webHidden/>
          </w:rPr>
        </w:r>
        <w:r w:rsidRPr="004820AD">
          <w:rPr>
            <w:noProof/>
            <w:webHidden/>
          </w:rPr>
          <w:fldChar w:fldCharType="separate"/>
        </w:r>
        <w:r w:rsidR="00E700A6" w:rsidRPr="004820AD">
          <w:rPr>
            <w:noProof/>
            <w:webHidden/>
          </w:rPr>
          <w:t>21</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59" w:history="1">
        <w:r w:rsidR="00E700A6" w:rsidRPr="004820AD">
          <w:rPr>
            <w:rStyle w:val="Hyperlink"/>
            <w:noProof/>
          </w:rPr>
          <w:t>Figure 6: Activity List</w:t>
        </w:r>
        <w:r w:rsidR="00E700A6" w:rsidRPr="004820AD">
          <w:rPr>
            <w:noProof/>
            <w:webHidden/>
          </w:rPr>
          <w:tab/>
        </w:r>
        <w:r w:rsidRPr="004820AD">
          <w:rPr>
            <w:noProof/>
            <w:webHidden/>
          </w:rPr>
          <w:fldChar w:fldCharType="begin"/>
        </w:r>
        <w:r w:rsidR="00E700A6" w:rsidRPr="004820AD">
          <w:rPr>
            <w:noProof/>
            <w:webHidden/>
          </w:rPr>
          <w:instrText xml:space="preserve"> PAGEREF _Toc123818059 \h </w:instrText>
        </w:r>
        <w:r w:rsidRPr="004820AD">
          <w:rPr>
            <w:noProof/>
            <w:webHidden/>
          </w:rPr>
        </w:r>
        <w:r w:rsidRPr="004820AD">
          <w:rPr>
            <w:noProof/>
            <w:webHidden/>
          </w:rPr>
          <w:fldChar w:fldCharType="separate"/>
        </w:r>
        <w:r w:rsidR="00E700A6" w:rsidRPr="004820AD">
          <w:rPr>
            <w:noProof/>
            <w:webHidden/>
          </w:rPr>
          <w:t>24</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0" w:history="1">
        <w:r w:rsidR="00E700A6" w:rsidRPr="004820AD">
          <w:rPr>
            <w:rStyle w:val="Hyperlink"/>
            <w:noProof/>
          </w:rPr>
          <w:t>Figure 7: Gantt Chart</w:t>
        </w:r>
        <w:r w:rsidR="00E700A6" w:rsidRPr="004820AD">
          <w:rPr>
            <w:noProof/>
            <w:webHidden/>
          </w:rPr>
          <w:tab/>
        </w:r>
        <w:r w:rsidRPr="004820AD">
          <w:rPr>
            <w:noProof/>
            <w:webHidden/>
          </w:rPr>
          <w:fldChar w:fldCharType="begin"/>
        </w:r>
        <w:r w:rsidR="00E700A6" w:rsidRPr="004820AD">
          <w:rPr>
            <w:noProof/>
            <w:webHidden/>
          </w:rPr>
          <w:instrText xml:space="preserve"> PAGEREF _Toc123818060 \h </w:instrText>
        </w:r>
        <w:r w:rsidRPr="004820AD">
          <w:rPr>
            <w:noProof/>
            <w:webHidden/>
          </w:rPr>
        </w:r>
        <w:r w:rsidRPr="004820AD">
          <w:rPr>
            <w:noProof/>
            <w:webHidden/>
          </w:rPr>
          <w:fldChar w:fldCharType="separate"/>
        </w:r>
        <w:r w:rsidR="00E700A6" w:rsidRPr="004820AD">
          <w:rPr>
            <w:noProof/>
            <w:webHidden/>
          </w:rPr>
          <w:t>25</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1" w:history="1">
        <w:r w:rsidR="00E700A6" w:rsidRPr="004820AD">
          <w:rPr>
            <w:rStyle w:val="Hyperlink"/>
            <w:noProof/>
          </w:rPr>
          <w:t>Figure 8: Age of participants</w:t>
        </w:r>
        <w:r w:rsidR="00E700A6" w:rsidRPr="004820AD">
          <w:rPr>
            <w:noProof/>
            <w:webHidden/>
          </w:rPr>
          <w:tab/>
        </w:r>
        <w:r w:rsidRPr="004820AD">
          <w:rPr>
            <w:noProof/>
            <w:webHidden/>
          </w:rPr>
          <w:fldChar w:fldCharType="begin"/>
        </w:r>
        <w:r w:rsidR="00E700A6" w:rsidRPr="004820AD">
          <w:rPr>
            <w:noProof/>
            <w:webHidden/>
          </w:rPr>
          <w:instrText xml:space="preserve"> PAGEREF _Toc123818061 \h </w:instrText>
        </w:r>
        <w:r w:rsidRPr="004820AD">
          <w:rPr>
            <w:noProof/>
            <w:webHidden/>
          </w:rPr>
        </w:r>
        <w:r w:rsidRPr="004820AD">
          <w:rPr>
            <w:noProof/>
            <w:webHidden/>
          </w:rPr>
          <w:fldChar w:fldCharType="separate"/>
        </w:r>
        <w:r w:rsidR="00E700A6" w:rsidRPr="004820AD">
          <w:rPr>
            <w:noProof/>
            <w:webHidden/>
          </w:rPr>
          <w:t>26</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2" w:history="1">
        <w:r w:rsidR="00E700A6" w:rsidRPr="004820AD">
          <w:rPr>
            <w:rStyle w:val="Hyperlink"/>
            <w:noProof/>
          </w:rPr>
          <w:t>Figure 9: Gender of participants</w:t>
        </w:r>
        <w:r w:rsidR="00E700A6" w:rsidRPr="004820AD">
          <w:rPr>
            <w:noProof/>
            <w:webHidden/>
          </w:rPr>
          <w:tab/>
        </w:r>
        <w:r w:rsidRPr="004820AD">
          <w:rPr>
            <w:noProof/>
            <w:webHidden/>
          </w:rPr>
          <w:fldChar w:fldCharType="begin"/>
        </w:r>
        <w:r w:rsidR="00E700A6" w:rsidRPr="004820AD">
          <w:rPr>
            <w:noProof/>
            <w:webHidden/>
          </w:rPr>
          <w:instrText xml:space="preserve"> PAGEREF _Toc123818062 \h </w:instrText>
        </w:r>
        <w:r w:rsidRPr="004820AD">
          <w:rPr>
            <w:noProof/>
            <w:webHidden/>
          </w:rPr>
        </w:r>
        <w:r w:rsidRPr="004820AD">
          <w:rPr>
            <w:noProof/>
            <w:webHidden/>
          </w:rPr>
          <w:fldChar w:fldCharType="separate"/>
        </w:r>
        <w:r w:rsidR="00E700A6" w:rsidRPr="004820AD">
          <w:rPr>
            <w:noProof/>
            <w:webHidden/>
          </w:rPr>
          <w:t>27</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3" w:history="1">
        <w:r w:rsidR="00E700A6" w:rsidRPr="004820AD">
          <w:rPr>
            <w:rStyle w:val="Hyperlink"/>
            <w:noProof/>
          </w:rPr>
          <w:t>Figure 10: Participants living area</w:t>
        </w:r>
        <w:r w:rsidR="00E700A6" w:rsidRPr="004820AD">
          <w:rPr>
            <w:noProof/>
            <w:webHidden/>
          </w:rPr>
          <w:tab/>
        </w:r>
        <w:r w:rsidRPr="004820AD">
          <w:rPr>
            <w:noProof/>
            <w:webHidden/>
          </w:rPr>
          <w:fldChar w:fldCharType="begin"/>
        </w:r>
        <w:r w:rsidR="00E700A6" w:rsidRPr="004820AD">
          <w:rPr>
            <w:noProof/>
            <w:webHidden/>
          </w:rPr>
          <w:instrText xml:space="preserve"> PAGEREF _Toc123818063 \h </w:instrText>
        </w:r>
        <w:r w:rsidRPr="004820AD">
          <w:rPr>
            <w:noProof/>
            <w:webHidden/>
          </w:rPr>
        </w:r>
        <w:r w:rsidRPr="004820AD">
          <w:rPr>
            <w:noProof/>
            <w:webHidden/>
          </w:rPr>
          <w:fldChar w:fldCharType="separate"/>
        </w:r>
        <w:r w:rsidR="00E700A6" w:rsidRPr="004820AD">
          <w:rPr>
            <w:noProof/>
            <w:webHidden/>
          </w:rPr>
          <w:t>28</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4" w:history="1">
        <w:r w:rsidR="00E700A6" w:rsidRPr="004820AD">
          <w:rPr>
            <w:rStyle w:val="Hyperlink"/>
            <w:noProof/>
          </w:rPr>
          <w:t>Figure 11: Employment status of participants</w:t>
        </w:r>
        <w:r w:rsidR="00E700A6" w:rsidRPr="004820AD">
          <w:rPr>
            <w:noProof/>
            <w:webHidden/>
          </w:rPr>
          <w:tab/>
        </w:r>
        <w:r w:rsidRPr="004820AD">
          <w:rPr>
            <w:noProof/>
            <w:webHidden/>
          </w:rPr>
          <w:fldChar w:fldCharType="begin"/>
        </w:r>
        <w:r w:rsidR="00E700A6" w:rsidRPr="004820AD">
          <w:rPr>
            <w:noProof/>
            <w:webHidden/>
          </w:rPr>
          <w:instrText xml:space="preserve"> PAGEREF _Toc123818064 \h </w:instrText>
        </w:r>
        <w:r w:rsidRPr="004820AD">
          <w:rPr>
            <w:noProof/>
            <w:webHidden/>
          </w:rPr>
        </w:r>
        <w:r w:rsidRPr="004820AD">
          <w:rPr>
            <w:noProof/>
            <w:webHidden/>
          </w:rPr>
          <w:fldChar w:fldCharType="separate"/>
        </w:r>
        <w:r w:rsidR="00E700A6" w:rsidRPr="004820AD">
          <w:rPr>
            <w:noProof/>
            <w:webHidden/>
          </w:rPr>
          <w:t>29</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5" w:history="1">
        <w:r w:rsidR="00E700A6" w:rsidRPr="004820AD">
          <w:rPr>
            <w:rStyle w:val="Hyperlink"/>
            <w:noProof/>
          </w:rPr>
          <w:t>Figure 12: Household Income</w:t>
        </w:r>
        <w:r w:rsidR="00E700A6" w:rsidRPr="004820AD">
          <w:rPr>
            <w:noProof/>
            <w:webHidden/>
          </w:rPr>
          <w:tab/>
        </w:r>
        <w:r w:rsidRPr="004820AD">
          <w:rPr>
            <w:noProof/>
            <w:webHidden/>
          </w:rPr>
          <w:fldChar w:fldCharType="begin"/>
        </w:r>
        <w:r w:rsidR="00E700A6" w:rsidRPr="004820AD">
          <w:rPr>
            <w:noProof/>
            <w:webHidden/>
          </w:rPr>
          <w:instrText xml:space="preserve"> PAGEREF _Toc123818065 \h </w:instrText>
        </w:r>
        <w:r w:rsidRPr="004820AD">
          <w:rPr>
            <w:noProof/>
            <w:webHidden/>
          </w:rPr>
        </w:r>
        <w:r w:rsidRPr="004820AD">
          <w:rPr>
            <w:noProof/>
            <w:webHidden/>
          </w:rPr>
          <w:fldChar w:fldCharType="separate"/>
        </w:r>
        <w:r w:rsidR="00E700A6" w:rsidRPr="004820AD">
          <w:rPr>
            <w:noProof/>
            <w:webHidden/>
          </w:rPr>
          <w:t>30</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6" w:history="1">
        <w:r w:rsidR="00E700A6" w:rsidRPr="004820AD">
          <w:rPr>
            <w:rStyle w:val="Hyperlink"/>
            <w:noProof/>
          </w:rPr>
          <w:t>Figure 13: Marital Status</w:t>
        </w:r>
        <w:r w:rsidR="00E700A6" w:rsidRPr="004820AD">
          <w:rPr>
            <w:noProof/>
            <w:webHidden/>
          </w:rPr>
          <w:tab/>
        </w:r>
        <w:r w:rsidRPr="004820AD">
          <w:rPr>
            <w:noProof/>
            <w:webHidden/>
          </w:rPr>
          <w:fldChar w:fldCharType="begin"/>
        </w:r>
        <w:r w:rsidR="00E700A6" w:rsidRPr="004820AD">
          <w:rPr>
            <w:noProof/>
            <w:webHidden/>
          </w:rPr>
          <w:instrText xml:space="preserve"> PAGEREF _Toc123818066 \h </w:instrText>
        </w:r>
        <w:r w:rsidRPr="004820AD">
          <w:rPr>
            <w:noProof/>
            <w:webHidden/>
          </w:rPr>
        </w:r>
        <w:r w:rsidRPr="004820AD">
          <w:rPr>
            <w:noProof/>
            <w:webHidden/>
          </w:rPr>
          <w:fldChar w:fldCharType="separate"/>
        </w:r>
        <w:r w:rsidR="00E700A6" w:rsidRPr="004820AD">
          <w:rPr>
            <w:noProof/>
            <w:webHidden/>
          </w:rPr>
          <w:t>31</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7" w:history="1">
        <w:r w:rsidR="00E700A6" w:rsidRPr="004820AD">
          <w:rPr>
            <w:rStyle w:val="Hyperlink"/>
            <w:noProof/>
          </w:rPr>
          <w:t>Figure 14: Online shopping during Covid 19</w:t>
        </w:r>
        <w:r w:rsidR="00E700A6" w:rsidRPr="004820AD">
          <w:rPr>
            <w:noProof/>
            <w:webHidden/>
          </w:rPr>
          <w:tab/>
        </w:r>
        <w:r w:rsidRPr="004820AD">
          <w:rPr>
            <w:noProof/>
            <w:webHidden/>
          </w:rPr>
          <w:fldChar w:fldCharType="begin"/>
        </w:r>
        <w:r w:rsidR="00E700A6" w:rsidRPr="004820AD">
          <w:rPr>
            <w:noProof/>
            <w:webHidden/>
          </w:rPr>
          <w:instrText xml:space="preserve"> PAGEREF _Toc123818067 \h </w:instrText>
        </w:r>
        <w:r w:rsidRPr="004820AD">
          <w:rPr>
            <w:noProof/>
            <w:webHidden/>
          </w:rPr>
        </w:r>
        <w:r w:rsidRPr="004820AD">
          <w:rPr>
            <w:noProof/>
            <w:webHidden/>
          </w:rPr>
          <w:fldChar w:fldCharType="separate"/>
        </w:r>
        <w:r w:rsidR="00E700A6" w:rsidRPr="004820AD">
          <w:rPr>
            <w:noProof/>
            <w:webHidden/>
          </w:rPr>
          <w:t>32</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8" w:history="1">
        <w:r w:rsidR="00E700A6" w:rsidRPr="004820AD">
          <w:rPr>
            <w:rStyle w:val="Hyperlink"/>
            <w:noProof/>
          </w:rPr>
          <w:t>Figure 15: Use of coupons for shopping</w:t>
        </w:r>
        <w:r w:rsidR="00E700A6" w:rsidRPr="004820AD">
          <w:rPr>
            <w:noProof/>
            <w:webHidden/>
          </w:rPr>
          <w:tab/>
        </w:r>
        <w:r w:rsidRPr="004820AD">
          <w:rPr>
            <w:noProof/>
            <w:webHidden/>
          </w:rPr>
          <w:fldChar w:fldCharType="begin"/>
        </w:r>
        <w:r w:rsidR="00E700A6" w:rsidRPr="004820AD">
          <w:rPr>
            <w:noProof/>
            <w:webHidden/>
          </w:rPr>
          <w:instrText xml:space="preserve"> PAGEREF _Toc123818068 \h </w:instrText>
        </w:r>
        <w:r w:rsidRPr="004820AD">
          <w:rPr>
            <w:noProof/>
            <w:webHidden/>
          </w:rPr>
        </w:r>
        <w:r w:rsidRPr="004820AD">
          <w:rPr>
            <w:noProof/>
            <w:webHidden/>
          </w:rPr>
          <w:fldChar w:fldCharType="separate"/>
        </w:r>
        <w:r w:rsidR="00E700A6" w:rsidRPr="004820AD">
          <w:rPr>
            <w:noProof/>
            <w:webHidden/>
          </w:rPr>
          <w:t>33</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69" w:history="1">
        <w:r w:rsidR="00E700A6" w:rsidRPr="004820AD">
          <w:rPr>
            <w:rStyle w:val="Hyperlink"/>
            <w:noProof/>
          </w:rPr>
          <w:t>Figure 16: Coupons received during the purchase</w:t>
        </w:r>
        <w:r w:rsidR="00E700A6" w:rsidRPr="004820AD">
          <w:rPr>
            <w:noProof/>
            <w:webHidden/>
          </w:rPr>
          <w:tab/>
        </w:r>
        <w:r w:rsidRPr="004820AD">
          <w:rPr>
            <w:noProof/>
            <w:webHidden/>
          </w:rPr>
          <w:fldChar w:fldCharType="begin"/>
        </w:r>
        <w:r w:rsidR="00E700A6" w:rsidRPr="004820AD">
          <w:rPr>
            <w:noProof/>
            <w:webHidden/>
          </w:rPr>
          <w:instrText xml:space="preserve"> PAGEREF _Toc123818069 \h </w:instrText>
        </w:r>
        <w:r w:rsidRPr="004820AD">
          <w:rPr>
            <w:noProof/>
            <w:webHidden/>
          </w:rPr>
        </w:r>
        <w:r w:rsidRPr="004820AD">
          <w:rPr>
            <w:noProof/>
            <w:webHidden/>
          </w:rPr>
          <w:fldChar w:fldCharType="separate"/>
        </w:r>
        <w:r w:rsidR="00E700A6" w:rsidRPr="004820AD">
          <w:rPr>
            <w:noProof/>
            <w:webHidden/>
          </w:rPr>
          <w:t>34</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0" w:history="1">
        <w:r w:rsidR="00E700A6" w:rsidRPr="004820AD">
          <w:rPr>
            <w:rStyle w:val="Hyperlink"/>
            <w:noProof/>
          </w:rPr>
          <w:t>Figure 17: Ease of online shopping</w:t>
        </w:r>
        <w:r w:rsidR="00E700A6" w:rsidRPr="004820AD">
          <w:rPr>
            <w:noProof/>
            <w:webHidden/>
          </w:rPr>
          <w:tab/>
        </w:r>
        <w:r w:rsidRPr="004820AD">
          <w:rPr>
            <w:noProof/>
            <w:webHidden/>
          </w:rPr>
          <w:fldChar w:fldCharType="begin"/>
        </w:r>
        <w:r w:rsidR="00E700A6" w:rsidRPr="004820AD">
          <w:rPr>
            <w:noProof/>
            <w:webHidden/>
          </w:rPr>
          <w:instrText xml:space="preserve"> PAGEREF _Toc123818070 \h </w:instrText>
        </w:r>
        <w:r w:rsidRPr="004820AD">
          <w:rPr>
            <w:noProof/>
            <w:webHidden/>
          </w:rPr>
        </w:r>
        <w:r w:rsidRPr="004820AD">
          <w:rPr>
            <w:noProof/>
            <w:webHidden/>
          </w:rPr>
          <w:fldChar w:fldCharType="separate"/>
        </w:r>
        <w:r w:rsidR="00E700A6" w:rsidRPr="004820AD">
          <w:rPr>
            <w:noProof/>
            <w:webHidden/>
          </w:rPr>
          <w:t>35</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1" w:history="1">
        <w:r w:rsidR="00E700A6" w:rsidRPr="004820AD">
          <w:rPr>
            <w:rStyle w:val="Hyperlink"/>
            <w:noProof/>
          </w:rPr>
          <w:t>Figure 18: Ease of searching</w:t>
        </w:r>
        <w:r w:rsidR="00E700A6" w:rsidRPr="004820AD">
          <w:rPr>
            <w:noProof/>
            <w:webHidden/>
          </w:rPr>
          <w:tab/>
        </w:r>
        <w:r w:rsidRPr="004820AD">
          <w:rPr>
            <w:noProof/>
            <w:webHidden/>
          </w:rPr>
          <w:fldChar w:fldCharType="begin"/>
        </w:r>
        <w:r w:rsidR="00E700A6" w:rsidRPr="004820AD">
          <w:rPr>
            <w:noProof/>
            <w:webHidden/>
          </w:rPr>
          <w:instrText xml:space="preserve"> PAGEREF _Toc123818071 \h </w:instrText>
        </w:r>
        <w:r w:rsidRPr="004820AD">
          <w:rPr>
            <w:noProof/>
            <w:webHidden/>
          </w:rPr>
        </w:r>
        <w:r w:rsidRPr="004820AD">
          <w:rPr>
            <w:noProof/>
            <w:webHidden/>
          </w:rPr>
          <w:fldChar w:fldCharType="separate"/>
        </w:r>
        <w:r w:rsidR="00E700A6" w:rsidRPr="004820AD">
          <w:rPr>
            <w:noProof/>
            <w:webHidden/>
          </w:rPr>
          <w:t>36</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2" w:history="1">
        <w:r w:rsidR="00E700A6" w:rsidRPr="004820AD">
          <w:rPr>
            <w:rStyle w:val="Hyperlink"/>
            <w:noProof/>
          </w:rPr>
          <w:t>Figure 19: Use of physical or online stores</w:t>
        </w:r>
        <w:r w:rsidR="00E700A6" w:rsidRPr="004820AD">
          <w:rPr>
            <w:noProof/>
            <w:webHidden/>
          </w:rPr>
          <w:tab/>
        </w:r>
        <w:r w:rsidRPr="004820AD">
          <w:rPr>
            <w:noProof/>
            <w:webHidden/>
          </w:rPr>
          <w:fldChar w:fldCharType="begin"/>
        </w:r>
        <w:r w:rsidR="00E700A6" w:rsidRPr="004820AD">
          <w:rPr>
            <w:noProof/>
            <w:webHidden/>
          </w:rPr>
          <w:instrText xml:space="preserve"> PAGEREF _Toc123818072 \h </w:instrText>
        </w:r>
        <w:r w:rsidRPr="004820AD">
          <w:rPr>
            <w:noProof/>
            <w:webHidden/>
          </w:rPr>
        </w:r>
        <w:r w:rsidRPr="004820AD">
          <w:rPr>
            <w:noProof/>
            <w:webHidden/>
          </w:rPr>
          <w:fldChar w:fldCharType="separate"/>
        </w:r>
        <w:r w:rsidR="00E700A6" w:rsidRPr="004820AD">
          <w:rPr>
            <w:noProof/>
            <w:webHidden/>
          </w:rPr>
          <w:t>37</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3" w:history="1">
        <w:r w:rsidR="00E700A6" w:rsidRPr="004820AD">
          <w:rPr>
            <w:rStyle w:val="Hyperlink"/>
            <w:noProof/>
          </w:rPr>
          <w:t>Figure 20: Favourite brands of participants</w:t>
        </w:r>
        <w:r w:rsidR="00E700A6" w:rsidRPr="004820AD">
          <w:rPr>
            <w:noProof/>
            <w:webHidden/>
          </w:rPr>
          <w:tab/>
        </w:r>
        <w:r w:rsidRPr="004820AD">
          <w:rPr>
            <w:noProof/>
            <w:webHidden/>
          </w:rPr>
          <w:fldChar w:fldCharType="begin"/>
        </w:r>
        <w:r w:rsidR="00E700A6" w:rsidRPr="004820AD">
          <w:rPr>
            <w:noProof/>
            <w:webHidden/>
          </w:rPr>
          <w:instrText xml:space="preserve"> PAGEREF _Toc123818073 \h </w:instrText>
        </w:r>
        <w:r w:rsidRPr="004820AD">
          <w:rPr>
            <w:noProof/>
            <w:webHidden/>
          </w:rPr>
        </w:r>
        <w:r w:rsidRPr="004820AD">
          <w:rPr>
            <w:noProof/>
            <w:webHidden/>
          </w:rPr>
          <w:fldChar w:fldCharType="separate"/>
        </w:r>
        <w:r w:rsidR="00E700A6" w:rsidRPr="004820AD">
          <w:rPr>
            <w:noProof/>
            <w:webHidden/>
          </w:rPr>
          <w:t>38</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4" w:history="1">
        <w:r w:rsidR="00E700A6" w:rsidRPr="004820AD">
          <w:rPr>
            <w:rStyle w:val="Hyperlink"/>
            <w:noProof/>
          </w:rPr>
          <w:t>Figure 21: Comparative attractiveness of online shopping</w:t>
        </w:r>
        <w:r w:rsidR="00E700A6" w:rsidRPr="004820AD">
          <w:rPr>
            <w:noProof/>
            <w:webHidden/>
          </w:rPr>
          <w:tab/>
        </w:r>
        <w:r w:rsidRPr="004820AD">
          <w:rPr>
            <w:noProof/>
            <w:webHidden/>
          </w:rPr>
          <w:fldChar w:fldCharType="begin"/>
        </w:r>
        <w:r w:rsidR="00E700A6" w:rsidRPr="004820AD">
          <w:rPr>
            <w:noProof/>
            <w:webHidden/>
          </w:rPr>
          <w:instrText xml:space="preserve"> PAGEREF _Toc123818074 \h </w:instrText>
        </w:r>
        <w:r w:rsidRPr="004820AD">
          <w:rPr>
            <w:noProof/>
            <w:webHidden/>
          </w:rPr>
        </w:r>
        <w:r w:rsidRPr="004820AD">
          <w:rPr>
            <w:noProof/>
            <w:webHidden/>
          </w:rPr>
          <w:fldChar w:fldCharType="separate"/>
        </w:r>
        <w:r w:rsidR="00E700A6" w:rsidRPr="004820AD">
          <w:rPr>
            <w:noProof/>
            <w:webHidden/>
          </w:rPr>
          <w:t>39</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5" w:history="1">
        <w:r w:rsidR="00E700A6" w:rsidRPr="004820AD">
          <w:rPr>
            <w:rStyle w:val="Hyperlink"/>
            <w:noProof/>
          </w:rPr>
          <w:t>Figure 22: Preferred payment method</w:t>
        </w:r>
        <w:r w:rsidR="00E700A6" w:rsidRPr="004820AD">
          <w:rPr>
            <w:noProof/>
            <w:webHidden/>
          </w:rPr>
          <w:tab/>
        </w:r>
        <w:r w:rsidRPr="004820AD">
          <w:rPr>
            <w:noProof/>
            <w:webHidden/>
          </w:rPr>
          <w:fldChar w:fldCharType="begin"/>
        </w:r>
        <w:r w:rsidR="00E700A6" w:rsidRPr="004820AD">
          <w:rPr>
            <w:noProof/>
            <w:webHidden/>
          </w:rPr>
          <w:instrText xml:space="preserve"> PAGEREF _Toc123818075 \h </w:instrText>
        </w:r>
        <w:r w:rsidRPr="004820AD">
          <w:rPr>
            <w:noProof/>
            <w:webHidden/>
          </w:rPr>
        </w:r>
        <w:r w:rsidRPr="004820AD">
          <w:rPr>
            <w:noProof/>
            <w:webHidden/>
          </w:rPr>
          <w:fldChar w:fldCharType="separate"/>
        </w:r>
        <w:r w:rsidR="00E700A6" w:rsidRPr="004820AD">
          <w:rPr>
            <w:noProof/>
            <w:webHidden/>
          </w:rPr>
          <w:t>40</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6" w:history="1">
        <w:r w:rsidR="00E700A6" w:rsidRPr="004820AD">
          <w:rPr>
            <w:rStyle w:val="Hyperlink"/>
            <w:noProof/>
          </w:rPr>
          <w:t>Figure 23: Speed of delivery of online products</w:t>
        </w:r>
        <w:r w:rsidR="00E700A6" w:rsidRPr="004820AD">
          <w:rPr>
            <w:noProof/>
            <w:webHidden/>
          </w:rPr>
          <w:tab/>
        </w:r>
        <w:r w:rsidRPr="004820AD">
          <w:rPr>
            <w:noProof/>
            <w:webHidden/>
          </w:rPr>
          <w:fldChar w:fldCharType="begin"/>
        </w:r>
        <w:r w:rsidR="00E700A6" w:rsidRPr="004820AD">
          <w:rPr>
            <w:noProof/>
            <w:webHidden/>
          </w:rPr>
          <w:instrText xml:space="preserve"> PAGEREF _Toc123818076 \h </w:instrText>
        </w:r>
        <w:r w:rsidRPr="004820AD">
          <w:rPr>
            <w:noProof/>
            <w:webHidden/>
          </w:rPr>
        </w:r>
        <w:r w:rsidRPr="004820AD">
          <w:rPr>
            <w:noProof/>
            <w:webHidden/>
          </w:rPr>
          <w:fldChar w:fldCharType="separate"/>
        </w:r>
        <w:r w:rsidR="00E700A6" w:rsidRPr="004820AD">
          <w:rPr>
            <w:noProof/>
            <w:webHidden/>
          </w:rPr>
          <w:t>41</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7" w:history="1">
        <w:r w:rsidR="00E700A6" w:rsidRPr="004820AD">
          <w:rPr>
            <w:rStyle w:val="Hyperlink"/>
            <w:noProof/>
          </w:rPr>
          <w:t>Figure 24: Impact of COVID-19 on online shopping behaviour</w:t>
        </w:r>
        <w:r w:rsidR="00E700A6" w:rsidRPr="004820AD">
          <w:rPr>
            <w:noProof/>
            <w:webHidden/>
          </w:rPr>
          <w:tab/>
        </w:r>
        <w:r w:rsidRPr="004820AD">
          <w:rPr>
            <w:noProof/>
            <w:webHidden/>
          </w:rPr>
          <w:fldChar w:fldCharType="begin"/>
        </w:r>
        <w:r w:rsidR="00E700A6" w:rsidRPr="004820AD">
          <w:rPr>
            <w:noProof/>
            <w:webHidden/>
          </w:rPr>
          <w:instrText xml:space="preserve"> PAGEREF _Toc123818077 \h </w:instrText>
        </w:r>
        <w:r w:rsidRPr="004820AD">
          <w:rPr>
            <w:noProof/>
            <w:webHidden/>
          </w:rPr>
        </w:r>
        <w:r w:rsidRPr="004820AD">
          <w:rPr>
            <w:noProof/>
            <w:webHidden/>
          </w:rPr>
          <w:fldChar w:fldCharType="separate"/>
        </w:r>
        <w:r w:rsidR="00E700A6" w:rsidRPr="004820AD">
          <w:rPr>
            <w:noProof/>
            <w:webHidden/>
          </w:rPr>
          <w:t>42</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8" w:history="1">
        <w:r w:rsidR="00E700A6" w:rsidRPr="004820AD">
          <w:rPr>
            <w:rStyle w:val="Hyperlink"/>
            <w:noProof/>
          </w:rPr>
          <w:t>Figure 25: Intensity of online shopping following the pandemic</w:t>
        </w:r>
        <w:r w:rsidR="00E700A6" w:rsidRPr="004820AD">
          <w:rPr>
            <w:noProof/>
            <w:webHidden/>
          </w:rPr>
          <w:tab/>
        </w:r>
        <w:r w:rsidRPr="004820AD">
          <w:rPr>
            <w:noProof/>
            <w:webHidden/>
          </w:rPr>
          <w:fldChar w:fldCharType="begin"/>
        </w:r>
        <w:r w:rsidR="00E700A6" w:rsidRPr="004820AD">
          <w:rPr>
            <w:noProof/>
            <w:webHidden/>
          </w:rPr>
          <w:instrText xml:space="preserve"> PAGEREF _Toc123818078 \h </w:instrText>
        </w:r>
        <w:r w:rsidRPr="004820AD">
          <w:rPr>
            <w:noProof/>
            <w:webHidden/>
          </w:rPr>
        </w:r>
        <w:r w:rsidRPr="004820AD">
          <w:rPr>
            <w:noProof/>
            <w:webHidden/>
          </w:rPr>
          <w:fldChar w:fldCharType="separate"/>
        </w:r>
        <w:r w:rsidR="00E700A6" w:rsidRPr="004820AD">
          <w:rPr>
            <w:noProof/>
            <w:webHidden/>
          </w:rPr>
          <w:t>43</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79" w:history="1">
        <w:r w:rsidR="00E700A6" w:rsidRPr="004820AD">
          <w:rPr>
            <w:rStyle w:val="Hyperlink"/>
            <w:noProof/>
          </w:rPr>
          <w:t>Figure 26: Where do participants find fair deals?</w:t>
        </w:r>
        <w:r w:rsidR="00E700A6" w:rsidRPr="004820AD">
          <w:rPr>
            <w:noProof/>
            <w:webHidden/>
          </w:rPr>
          <w:tab/>
        </w:r>
        <w:r w:rsidRPr="004820AD">
          <w:rPr>
            <w:noProof/>
            <w:webHidden/>
          </w:rPr>
          <w:fldChar w:fldCharType="begin"/>
        </w:r>
        <w:r w:rsidR="00E700A6" w:rsidRPr="004820AD">
          <w:rPr>
            <w:noProof/>
            <w:webHidden/>
          </w:rPr>
          <w:instrText xml:space="preserve"> PAGEREF _Toc123818079 \h </w:instrText>
        </w:r>
        <w:r w:rsidRPr="004820AD">
          <w:rPr>
            <w:noProof/>
            <w:webHidden/>
          </w:rPr>
        </w:r>
        <w:r w:rsidRPr="004820AD">
          <w:rPr>
            <w:noProof/>
            <w:webHidden/>
          </w:rPr>
          <w:fldChar w:fldCharType="separate"/>
        </w:r>
        <w:r w:rsidR="00E700A6" w:rsidRPr="004820AD">
          <w:rPr>
            <w:noProof/>
            <w:webHidden/>
          </w:rPr>
          <w:t>44</w:t>
        </w:r>
        <w:r w:rsidRPr="004820AD">
          <w:rPr>
            <w:noProof/>
            <w:webHidden/>
          </w:rPr>
          <w:fldChar w:fldCharType="end"/>
        </w:r>
      </w:hyperlink>
    </w:p>
    <w:p w:rsidR="00302AA8" w:rsidRPr="004820AD" w:rsidRDefault="00970F62">
      <w:pPr>
        <w:pStyle w:val="TableofFigures"/>
        <w:tabs>
          <w:tab w:val="right" w:leader="dot" w:pos="9016"/>
        </w:tabs>
        <w:rPr>
          <w:rFonts w:asciiTheme="minorHAnsi" w:eastAsiaTheme="minorEastAsia" w:hAnsiTheme="minorHAnsi" w:cs="Vrinda"/>
          <w:noProof/>
          <w:color w:val="auto"/>
          <w:sz w:val="22"/>
          <w:szCs w:val="28"/>
          <w:lang w:bidi="bn-IN"/>
        </w:rPr>
      </w:pPr>
      <w:hyperlink w:anchor="_Toc123818080" w:history="1">
        <w:r w:rsidR="00E700A6" w:rsidRPr="004820AD">
          <w:rPr>
            <w:rStyle w:val="Hyperlink"/>
            <w:noProof/>
          </w:rPr>
          <w:t>Figure 27: Most time spent on</w:t>
        </w:r>
        <w:r w:rsidR="00E700A6" w:rsidRPr="004820AD">
          <w:rPr>
            <w:noProof/>
            <w:webHidden/>
          </w:rPr>
          <w:tab/>
        </w:r>
        <w:r w:rsidRPr="004820AD">
          <w:rPr>
            <w:noProof/>
            <w:webHidden/>
          </w:rPr>
          <w:fldChar w:fldCharType="begin"/>
        </w:r>
        <w:r w:rsidR="00E700A6" w:rsidRPr="004820AD">
          <w:rPr>
            <w:noProof/>
            <w:webHidden/>
          </w:rPr>
          <w:instrText xml:space="preserve"> PAGEREF _Toc123818080 \h </w:instrText>
        </w:r>
        <w:r w:rsidRPr="004820AD">
          <w:rPr>
            <w:noProof/>
            <w:webHidden/>
          </w:rPr>
        </w:r>
        <w:r w:rsidRPr="004820AD">
          <w:rPr>
            <w:noProof/>
            <w:webHidden/>
          </w:rPr>
          <w:fldChar w:fldCharType="separate"/>
        </w:r>
        <w:r w:rsidR="00E700A6" w:rsidRPr="004820AD">
          <w:rPr>
            <w:noProof/>
            <w:webHidden/>
          </w:rPr>
          <w:t>45</w:t>
        </w:r>
        <w:r w:rsidRPr="004820AD">
          <w:rPr>
            <w:noProof/>
            <w:webHidden/>
          </w:rPr>
          <w:fldChar w:fldCharType="end"/>
        </w:r>
      </w:hyperlink>
    </w:p>
    <w:p w:rsidR="00F058CA" w:rsidRPr="004820AD" w:rsidRDefault="00970F62" w:rsidP="0060747F">
      <w:pPr>
        <w:spacing w:line="259" w:lineRule="auto"/>
        <w:jc w:val="left"/>
        <w:rPr>
          <w:b/>
          <w:bCs/>
        </w:rPr>
      </w:pPr>
      <w:r w:rsidRPr="004820AD">
        <w:rPr>
          <w:b/>
          <w:bCs/>
        </w:rPr>
        <w:fldChar w:fldCharType="end"/>
      </w:r>
    </w:p>
    <w:p w:rsidR="0060747F" w:rsidRPr="004820AD" w:rsidRDefault="00E700A6">
      <w:pPr>
        <w:spacing w:line="259" w:lineRule="auto"/>
        <w:jc w:val="left"/>
        <w:rPr>
          <w:b/>
          <w:bCs/>
          <w:highlight w:val="green"/>
        </w:rPr>
      </w:pPr>
      <w:r w:rsidRPr="004820AD">
        <w:rPr>
          <w:b/>
          <w:bCs/>
          <w:highlight w:val="green"/>
        </w:rPr>
        <w:br w:type="page"/>
      </w:r>
    </w:p>
    <w:p w:rsidR="0060747F" w:rsidRPr="004820AD" w:rsidRDefault="00E700A6" w:rsidP="00327516">
      <w:pPr>
        <w:pStyle w:val="Heading1"/>
      </w:pPr>
      <w:bookmarkStart w:id="0" w:name="_Toc123818009"/>
      <w:bookmarkStart w:id="1" w:name="_Toc123722475"/>
      <w:r w:rsidRPr="004820AD">
        <w:rPr>
          <w:bCs/>
        </w:rPr>
        <w:lastRenderedPageBreak/>
        <w:t xml:space="preserve">Chapter 1: </w:t>
      </w:r>
      <w:r w:rsidRPr="004820AD">
        <w:t>Introduction</w:t>
      </w:r>
      <w:bookmarkEnd w:id="0"/>
      <w:bookmarkEnd w:id="1"/>
    </w:p>
    <w:p w:rsidR="00814A24" w:rsidRPr="004820AD" w:rsidRDefault="00E700A6" w:rsidP="004C5969">
      <w:pPr>
        <w:pStyle w:val="Heading2"/>
      </w:pPr>
      <w:bookmarkStart w:id="2" w:name="_Toc123818010"/>
      <w:r w:rsidRPr="004820AD">
        <w:t>1.1: Introduction</w:t>
      </w:r>
      <w:bookmarkEnd w:id="2"/>
    </w:p>
    <w:p w:rsidR="00814A24" w:rsidRPr="004820AD" w:rsidRDefault="00E700A6" w:rsidP="00814A24">
      <w:pPr>
        <w:rPr>
          <w:rFonts w:cs="Times New Roman"/>
          <w:szCs w:val="24"/>
        </w:rPr>
      </w:pPr>
      <w:r w:rsidRPr="004820AD">
        <w:rPr>
          <w:rFonts w:cs="Times New Roman"/>
          <w:szCs w:val="24"/>
        </w:rPr>
        <w:t xml:space="preserve">Covid-19 has impacted international business and thus companies in the retail sector have to shift their focus to get more online stores. According to </w:t>
      </w:r>
      <w:r w:rsidRPr="004820AD">
        <w:rPr>
          <w:rFonts w:cs="Times New Roman"/>
          <w:color w:val="222222"/>
          <w:szCs w:val="24"/>
          <w:shd w:val="clear" w:color="auto" w:fill="FFFFFF"/>
        </w:rPr>
        <w:t xml:space="preserve">Taher (2021), with the help of online stores during and after the pandemic the retail sector can reach a wide range of customers as well. This chapter will focus on the background, rationale and problem statement of the research topic. Furthermore, the chapter will also highlight the aim, objectives and research questions alongside with hypothesis and propositions. The chapter will be concluded with the scope of the research and structure of the dissertation with an introduction to the methodology. </w:t>
      </w:r>
    </w:p>
    <w:p w:rsidR="00814A24" w:rsidRPr="004820AD" w:rsidRDefault="00E700A6" w:rsidP="004C5969">
      <w:pPr>
        <w:pStyle w:val="Heading2"/>
      </w:pPr>
      <w:bookmarkStart w:id="3" w:name="_Toc123818011"/>
      <w:r w:rsidRPr="004820AD">
        <w:t>1.2: Background of the study</w:t>
      </w:r>
      <w:bookmarkEnd w:id="3"/>
    </w:p>
    <w:p w:rsidR="00814A24" w:rsidRPr="004820AD" w:rsidRDefault="00E700A6" w:rsidP="00814A24">
      <w:pPr>
        <w:rPr>
          <w:rFonts w:cs="Times New Roman"/>
          <w:b/>
          <w:bCs/>
          <w:szCs w:val="24"/>
        </w:rPr>
      </w:pPr>
      <w:r w:rsidRPr="004820AD">
        <w:rPr>
          <w:noProof/>
          <w:lang w:val="en-US" w:eastAsia="en-US"/>
        </w:rPr>
        <w:drawing>
          <wp:inline distT="0" distB="0" distL="0" distR="0">
            <wp:extent cx="5486400" cy="34671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pic:nvPicPr>
                  <pic:blipFill>
                    <a:blip r:embed="rId8"/>
                    <a:stretch>
                      <a:fillRect/>
                    </a:stretch>
                  </pic:blipFill>
                  <pic:spPr>
                    <a:xfrm>
                      <a:off x="0" y="0"/>
                      <a:ext cx="5486400" cy="3467100"/>
                    </a:xfrm>
                    <a:prstGeom prst="rect">
                      <a:avLst/>
                    </a:prstGeom>
                  </pic:spPr>
                </pic:pic>
              </a:graphicData>
            </a:graphic>
          </wp:inline>
        </w:drawing>
      </w:r>
    </w:p>
    <w:p w:rsidR="00814A24" w:rsidRPr="004820AD" w:rsidRDefault="00E700A6" w:rsidP="004C5969">
      <w:pPr>
        <w:pStyle w:val="Heading5"/>
      </w:pPr>
      <w:bookmarkStart w:id="4" w:name="_Toc123818054"/>
      <w:r w:rsidRPr="004820AD">
        <w:t>Figure 1: Online purchases of customers in the UK since 2020</w:t>
      </w:r>
      <w:bookmarkEnd w:id="4"/>
    </w:p>
    <w:p w:rsidR="00814A24" w:rsidRPr="004820AD" w:rsidRDefault="00E700A6" w:rsidP="00814A24">
      <w:pPr>
        <w:jc w:val="center"/>
        <w:rPr>
          <w:rFonts w:cs="Times New Roman"/>
          <w:szCs w:val="24"/>
        </w:rPr>
      </w:pPr>
      <w:r w:rsidRPr="004820AD">
        <w:rPr>
          <w:rFonts w:cs="Times New Roman"/>
          <w:szCs w:val="24"/>
        </w:rPr>
        <w:t>(Source: Statista, 2021)</w:t>
      </w:r>
    </w:p>
    <w:p w:rsidR="00814A24" w:rsidRPr="004820AD" w:rsidRDefault="00E700A6" w:rsidP="00814A24">
      <w:pPr>
        <w:rPr>
          <w:rFonts w:cs="Times New Roman"/>
          <w:szCs w:val="24"/>
        </w:rPr>
      </w:pPr>
      <w:r w:rsidRPr="004820AD">
        <w:rPr>
          <w:rFonts w:cs="Times New Roman"/>
          <w:szCs w:val="24"/>
        </w:rPr>
        <w:t xml:space="preserve">Covid-19 has been one of the grave incidents that the world has faced due to the optimal change in the economy. For the retail sector as the supply chain has been suffering, physical stores are not in the right condition to cater for the essential needs of customers. As mentioned by </w:t>
      </w:r>
      <w:r w:rsidRPr="004820AD">
        <w:rPr>
          <w:rFonts w:cs="Times New Roman"/>
          <w:color w:val="222222"/>
          <w:szCs w:val="24"/>
          <w:shd w:val="clear" w:color="auto" w:fill="FFFFFF"/>
        </w:rPr>
        <w:t xml:space="preserve">Nanda </w:t>
      </w:r>
      <w:r w:rsidRPr="004820AD">
        <w:rPr>
          <w:rFonts w:cs="Times New Roman"/>
          <w:i/>
          <w:iCs/>
          <w:color w:val="222222"/>
          <w:szCs w:val="24"/>
          <w:shd w:val="clear" w:color="auto" w:fill="FFFFFF"/>
        </w:rPr>
        <w:t>et al.</w:t>
      </w:r>
      <w:r w:rsidRPr="004820AD">
        <w:rPr>
          <w:rFonts w:cs="Times New Roman"/>
          <w:color w:val="222222"/>
          <w:szCs w:val="24"/>
          <w:shd w:val="clear" w:color="auto" w:fill="FFFFFF"/>
        </w:rPr>
        <w:t xml:space="preserve"> (2021), due to lockdown the customers are unable to get their </w:t>
      </w:r>
      <w:r w:rsidRPr="004820AD">
        <w:rPr>
          <w:rFonts w:cs="Times New Roman"/>
          <w:color w:val="222222"/>
          <w:szCs w:val="24"/>
          <w:shd w:val="clear" w:color="auto" w:fill="FFFFFF"/>
        </w:rPr>
        <w:lastRenderedPageBreak/>
        <w:t xml:space="preserve">supplies from the physical stores and which leads them to purchase online. The sudden change in customer behaviour and their demand from online stores made the retail companies realise the essentiality of online presence and e-commerce. As the data shows, 71% of the customers in the UK have been purchasing through online platforms since 2021 (Statista, 2021). As consumers are more inclined to online purchase the essentiality of online stores has been undeniable. By incorporating new online stores retail companies might have widened their reach in the UK market. </w:t>
      </w:r>
    </w:p>
    <w:p w:rsidR="00814A24" w:rsidRPr="004820AD" w:rsidRDefault="00E700A6" w:rsidP="004C5969">
      <w:pPr>
        <w:pStyle w:val="Heading2"/>
      </w:pPr>
      <w:bookmarkStart w:id="5" w:name="_Toc123818012"/>
      <w:r w:rsidRPr="004820AD">
        <w:t>1.3: Problem Statement</w:t>
      </w:r>
      <w:bookmarkEnd w:id="5"/>
    </w:p>
    <w:p w:rsidR="007328DF" w:rsidRDefault="007328DF" w:rsidP="004C5969">
      <w:pPr>
        <w:pStyle w:val="Heading2"/>
        <w:rPr>
          <w:rFonts w:cs="Times New Roman"/>
          <w:b w:val="0"/>
          <w:bCs w:val="0"/>
          <w:szCs w:val="24"/>
        </w:rPr>
      </w:pPr>
      <w:bookmarkStart w:id="6" w:name="_Toc123818013"/>
      <w:r w:rsidRPr="007328DF">
        <w:rPr>
          <w:rFonts w:cs="Times New Roman"/>
          <w:b w:val="0"/>
          <w:bCs w:val="0"/>
          <w:szCs w:val="24"/>
        </w:rPr>
        <w:t>As Covid-19 changed consumer behaviour and thus they now have the tendency to the online purchase, promotion of these stores is essential. According to Kim (2020), with the help of these online stores, the supply chain to the customers can be maintained and thus by doing that companies might ensure customer satisfaction. It cannot be denied that online store companies might use it as a secondary income stream despite having physical stores.</w:t>
      </w:r>
    </w:p>
    <w:p w:rsidR="00814A24" w:rsidRPr="004820AD" w:rsidRDefault="00E700A6" w:rsidP="004C5969">
      <w:pPr>
        <w:pStyle w:val="Heading2"/>
      </w:pPr>
      <w:r w:rsidRPr="004820AD">
        <w:t>1.4: Aims, Objectives, Research Questions, Hypothesis, Propositions</w:t>
      </w:r>
      <w:bookmarkEnd w:id="6"/>
    </w:p>
    <w:p w:rsidR="00814A24" w:rsidRPr="004820AD" w:rsidRDefault="00E700A6" w:rsidP="00814A24">
      <w:pPr>
        <w:rPr>
          <w:rFonts w:cs="Times New Roman"/>
          <w:b/>
          <w:bCs/>
          <w:szCs w:val="24"/>
        </w:rPr>
      </w:pPr>
      <w:bookmarkStart w:id="7" w:name="_Toc112733253"/>
      <w:r w:rsidRPr="004820AD">
        <w:rPr>
          <w:rFonts w:cs="Times New Roman"/>
          <w:b/>
          <w:bCs/>
          <w:szCs w:val="24"/>
        </w:rPr>
        <w:t>1.4.1 Aim</w:t>
      </w:r>
      <w:bookmarkEnd w:id="7"/>
    </w:p>
    <w:p w:rsidR="003B2E8E" w:rsidRPr="003B2E8E" w:rsidRDefault="003B2E8E" w:rsidP="003B2E8E">
      <w:pPr>
        <w:pStyle w:val="Normal1"/>
        <w:rPr>
          <w:lang w:val="en-GB"/>
        </w:rPr>
      </w:pPr>
      <w:r w:rsidRPr="003B2E8E">
        <w:rPr>
          <w:lang w:val="en-GB"/>
        </w:rPr>
        <w:t>The primary goal of this research is to establish applicable techniques for boosting the adoption of online stores for supplying effective services and commodities to their effective consumers in post-Covid</w:t>
      </w:r>
      <w:r>
        <w:rPr>
          <w:lang w:val="en-GB"/>
        </w:rPr>
        <w:t>19</w:t>
      </w:r>
      <w:r w:rsidRPr="003B2E8E">
        <w:rPr>
          <w:lang w:val="en-GB"/>
        </w:rPr>
        <w:t xml:space="preserve"> scenarios.</w:t>
      </w:r>
    </w:p>
    <w:p w:rsidR="003B2E8E" w:rsidRDefault="003B2E8E" w:rsidP="003B2E8E">
      <w:pPr>
        <w:pStyle w:val="Normal1"/>
        <w:rPr>
          <w:lang w:val="en-GB"/>
        </w:rPr>
      </w:pPr>
      <w:r w:rsidRPr="003B2E8E">
        <w:rPr>
          <w:lang w:val="en-GB"/>
        </w:rPr>
        <w:t xml:space="preserve">1.4.2 Goals </w:t>
      </w:r>
    </w:p>
    <w:p w:rsidR="003B2E8E" w:rsidRPr="003B2E8E" w:rsidRDefault="003B2E8E" w:rsidP="003B2E8E">
      <w:pPr>
        <w:pStyle w:val="Normal1"/>
        <w:numPr>
          <w:ilvl w:val="0"/>
          <w:numId w:val="5"/>
        </w:numPr>
        <w:rPr>
          <w:lang w:val="en-GB"/>
        </w:rPr>
      </w:pPr>
      <w:r w:rsidRPr="003B2E8E">
        <w:rPr>
          <w:lang w:val="en-GB"/>
        </w:rPr>
        <w:t>Determine the significance of internet</w:t>
      </w:r>
      <w:r>
        <w:rPr>
          <w:lang w:val="en-GB"/>
        </w:rPr>
        <w:t xml:space="preserve"> commerce in pandemic scenarios</w:t>
      </w:r>
    </w:p>
    <w:p w:rsidR="003B2E8E" w:rsidRPr="003B2E8E" w:rsidRDefault="003B2E8E" w:rsidP="003B2E8E">
      <w:pPr>
        <w:pStyle w:val="Normal1"/>
        <w:numPr>
          <w:ilvl w:val="0"/>
          <w:numId w:val="5"/>
        </w:numPr>
        <w:rPr>
          <w:lang w:val="en-GB"/>
        </w:rPr>
      </w:pPr>
      <w:r w:rsidRPr="003B2E8E">
        <w:rPr>
          <w:lang w:val="en-GB"/>
        </w:rPr>
        <w:t>To determine the requirement for internet retailers during Covid</w:t>
      </w:r>
      <w:r w:rsidR="001B5FF6">
        <w:rPr>
          <w:lang w:val="en-GB"/>
        </w:rPr>
        <w:t>-19</w:t>
      </w:r>
      <w:r w:rsidRPr="003B2E8E">
        <w:rPr>
          <w:lang w:val="en-GB"/>
        </w:rPr>
        <w:t xml:space="preserve"> pandemics.</w:t>
      </w:r>
    </w:p>
    <w:p w:rsidR="003B2E8E" w:rsidRPr="003B2E8E" w:rsidRDefault="003B2E8E" w:rsidP="003B2E8E">
      <w:pPr>
        <w:pStyle w:val="Normal1"/>
        <w:numPr>
          <w:ilvl w:val="0"/>
          <w:numId w:val="5"/>
        </w:numPr>
        <w:rPr>
          <w:lang w:val="en-GB"/>
        </w:rPr>
      </w:pPr>
      <w:r w:rsidRPr="003B2E8E">
        <w:rPr>
          <w:lang w:val="en-GB"/>
        </w:rPr>
        <w:t>Identifying the influence of online stores on the organization's sales recommending applicable tactics for marketing online stores and channels</w:t>
      </w:r>
    </w:p>
    <w:p w:rsidR="003B2E8E" w:rsidRPr="003B2E8E" w:rsidRDefault="003B2E8E" w:rsidP="003B2E8E">
      <w:pPr>
        <w:pStyle w:val="Normal1"/>
        <w:rPr>
          <w:lang w:val="en-GB"/>
        </w:rPr>
      </w:pPr>
      <w:r w:rsidRPr="003B2E8E">
        <w:rPr>
          <w:lang w:val="en-GB"/>
        </w:rPr>
        <w:t>1.4.3 Inquiries</w:t>
      </w:r>
    </w:p>
    <w:p w:rsidR="003B2E8E" w:rsidRPr="003B2E8E" w:rsidRDefault="003B2E8E" w:rsidP="003B2E8E">
      <w:pPr>
        <w:pStyle w:val="Normal1"/>
        <w:numPr>
          <w:ilvl w:val="0"/>
          <w:numId w:val="6"/>
        </w:numPr>
        <w:rPr>
          <w:lang w:val="en-GB"/>
        </w:rPr>
      </w:pPr>
      <w:r w:rsidRPr="003B2E8E">
        <w:rPr>
          <w:lang w:val="en-GB"/>
        </w:rPr>
        <w:t>What role do online businesses play in pandemic situations?</w:t>
      </w:r>
    </w:p>
    <w:p w:rsidR="003B2E8E" w:rsidRPr="003B2E8E" w:rsidRDefault="003B2E8E" w:rsidP="003B2E8E">
      <w:pPr>
        <w:pStyle w:val="Normal1"/>
        <w:numPr>
          <w:ilvl w:val="0"/>
          <w:numId w:val="6"/>
        </w:numPr>
        <w:rPr>
          <w:lang w:val="en-GB"/>
        </w:rPr>
      </w:pPr>
      <w:r w:rsidRPr="003B2E8E">
        <w:rPr>
          <w:lang w:val="en-GB"/>
        </w:rPr>
        <w:t>What is the necessity for internet retailers during a Covid</w:t>
      </w:r>
      <w:r>
        <w:rPr>
          <w:lang w:val="en-GB"/>
        </w:rPr>
        <w:t>-19</w:t>
      </w:r>
      <w:r w:rsidRPr="003B2E8E">
        <w:rPr>
          <w:lang w:val="en-GB"/>
        </w:rPr>
        <w:t xml:space="preserve"> pandemic?</w:t>
      </w:r>
    </w:p>
    <w:p w:rsidR="003B2E8E" w:rsidRPr="003B2E8E" w:rsidRDefault="003B2E8E" w:rsidP="003B2E8E">
      <w:pPr>
        <w:pStyle w:val="Normal1"/>
        <w:numPr>
          <w:ilvl w:val="0"/>
          <w:numId w:val="6"/>
        </w:numPr>
        <w:rPr>
          <w:b/>
          <w:bCs/>
          <w:lang w:val="en-GB"/>
        </w:rPr>
      </w:pPr>
      <w:r w:rsidRPr="003B2E8E">
        <w:rPr>
          <w:lang w:val="en-GB"/>
        </w:rPr>
        <w:t>What is the influence of online shops on the organization's sales? What methods should be proposed for advertising online stores and channels?</w:t>
      </w:r>
    </w:p>
    <w:p w:rsidR="00814A24" w:rsidRPr="004820AD" w:rsidRDefault="00E700A6" w:rsidP="003B2E8E">
      <w:pPr>
        <w:pStyle w:val="Normal1"/>
        <w:ind w:left="720"/>
        <w:rPr>
          <w:b/>
          <w:bCs/>
          <w:lang w:val="en-GB"/>
        </w:rPr>
      </w:pPr>
      <w:r w:rsidRPr="004820AD">
        <w:rPr>
          <w:b/>
          <w:bCs/>
          <w:lang w:val="en-GB"/>
        </w:rPr>
        <w:t xml:space="preserve">1.4.4 Hypothesis </w:t>
      </w:r>
    </w:p>
    <w:p w:rsidR="00814A24" w:rsidRPr="004820AD" w:rsidRDefault="00E700A6" w:rsidP="00814A24">
      <w:pPr>
        <w:pStyle w:val="Normal1"/>
        <w:rPr>
          <w:lang w:val="en-GB"/>
        </w:rPr>
      </w:pPr>
      <w:r w:rsidRPr="004820AD">
        <w:rPr>
          <w:lang w:val="en-GB"/>
        </w:rPr>
        <w:t>H</w:t>
      </w:r>
      <w:r w:rsidRPr="004820AD">
        <w:rPr>
          <w:vertAlign w:val="subscript"/>
          <w:lang w:val="en-GB"/>
        </w:rPr>
        <w:t>0</w:t>
      </w:r>
      <w:r w:rsidRPr="004820AD">
        <w:rPr>
          <w:lang w:val="en-GB"/>
        </w:rPr>
        <w:t xml:space="preserve">- The pandemic and post-pandemic era has affected the promotion strategies of online stores in the retail sector. </w:t>
      </w:r>
    </w:p>
    <w:p w:rsidR="00814A24" w:rsidRPr="004820AD" w:rsidRDefault="00E700A6" w:rsidP="00814A24">
      <w:pPr>
        <w:pStyle w:val="Normal1"/>
        <w:rPr>
          <w:lang w:val="en-GB"/>
        </w:rPr>
      </w:pPr>
      <w:r w:rsidRPr="004820AD">
        <w:rPr>
          <w:lang w:val="en-GB"/>
        </w:rPr>
        <w:lastRenderedPageBreak/>
        <w:t>H</w:t>
      </w:r>
      <w:r w:rsidRPr="004820AD">
        <w:rPr>
          <w:vertAlign w:val="subscript"/>
          <w:lang w:val="en-GB"/>
        </w:rPr>
        <w:t>1</w:t>
      </w:r>
      <w:r w:rsidRPr="004820AD">
        <w:rPr>
          <w:lang w:val="en-GB"/>
        </w:rPr>
        <w:t xml:space="preserve">- Pandemic and post-pandemic era has not affected the promotion strategies of online stores in the retail sector. </w:t>
      </w:r>
    </w:p>
    <w:p w:rsidR="00814A24" w:rsidRPr="004820AD" w:rsidRDefault="00E700A6" w:rsidP="00814A24">
      <w:pPr>
        <w:pStyle w:val="Normal1"/>
        <w:rPr>
          <w:b/>
          <w:bCs/>
          <w:lang w:val="en-GB"/>
        </w:rPr>
      </w:pPr>
      <w:r w:rsidRPr="004820AD">
        <w:rPr>
          <w:b/>
          <w:bCs/>
          <w:lang w:val="en-GB"/>
        </w:rPr>
        <w:t xml:space="preserve">1.4.5 Proposition </w:t>
      </w:r>
    </w:p>
    <w:p w:rsidR="00814A24" w:rsidRPr="004820AD" w:rsidRDefault="00E700A6" w:rsidP="00814A24">
      <w:pPr>
        <w:pStyle w:val="Normal1"/>
        <w:rPr>
          <w:lang w:val="en-GB"/>
        </w:rPr>
      </w:pPr>
      <w:r w:rsidRPr="004820AD">
        <w:rPr>
          <w:lang w:val="en-GB"/>
        </w:rPr>
        <w:t xml:space="preserve">It is possible that the pandemic and post-pandemic era has impacted the promotional strategies of online stores in the retail sector. </w:t>
      </w:r>
    </w:p>
    <w:p w:rsidR="00814A24" w:rsidRPr="004820AD" w:rsidRDefault="00814A24" w:rsidP="00814A24">
      <w:pPr>
        <w:pStyle w:val="Normal1"/>
        <w:rPr>
          <w:lang w:val="en-GB"/>
        </w:rPr>
      </w:pPr>
    </w:p>
    <w:p w:rsidR="00814A24" w:rsidRPr="004820AD" w:rsidRDefault="00814A24" w:rsidP="00814A24">
      <w:pPr>
        <w:pStyle w:val="Normal1"/>
        <w:rPr>
          <w:lang w:val="en-GB"/>
        </w:rPr>
      </w:pPr>
    </w:p>
    <w:p w:rsidR="00814A24" w:rsidRPr="004820AD" w:rsidRDefault="00814A24" w:rsidP="00814A24">
      <w:pPr>
        <w:pStyle w:val="Normal1"/>
        <w:rPr>
          <w:lang w:val="en-GB"/>
        </w:rPr>
      </w:pPr>
    </w:p>
    <w:p w:rsidR="00814A24" w:rsidRPr="004820AD" w:rsidRDefault="00E700A6" w:rsidP="00814A24">
      <w:pPr>
        <w:rPr>
          <w:b/>
        </w:rPr>
      </w:pPr>
      <w:r w:rsidRPr="004820AD">
        <w:rPr>
          <w:b/>
        </w:rPr>
        <w:br w:type="page"/>
      </w:r>
    </w:p>
    <w:p w:rsidR="00814A24" w:rsidRPr="004820AD" w:rsidRDefault="00E700A6" w:rsidP="004C5969">
      <w:pPr>
        <w:pStyle w:val="Heading2"/>
      </w:pPr>
      <w:bookmarkStart w:id="8" w:name="_Toc123818014"/>
      <w:r w:rsidRPr="004820AD">
        <w:lastRenderedPageBreak/>
        <w:t>1.5: Rationale/Importance of the Research</w:t>
      </w:r>
      <w:bookmarkEnd w:id="8"/>
    </w:p>
    <w:p w:rsidR="007328DF" w:rsidRDefault="00E700A6" w:rsidP="00814A24">
      <w:pPr>
        <w:rPr>
          <w:rFonts w:cs="Times New Roman"/>
          <w:color w:val="222222"/>
          <w:szCs w:val="24"/>
          <w:shd w:val="clear" w:color="auto" w:fill="FFFFFF"/>
        </w:rPr>
      </w:pPr>
      <w:r w:rsidRPr="004820AD">
        <w:rPr>
          <w:rFonts w:cs="Times New Roman"/>
          <w:szCs w:val="24"/>
        </w:rPr>
        <w:t xml:space="preserve">The issue of the research that has been identified is that the strategies that are being required for the expansion of the online stores and use their reach out to customers after Covid-19. As mentioned by </w:t>
      </w:r>
      <w:r w:rsidRPr="004820AD">
        <w:rPr>
          <w:rFonts w:cs="Times New Roman"/>
          <w:color w:val="222222"/>
          <w:szCs w:val="24"/>
          <w:shd w:val="clear" w:color="auto" w:fill="FFFFFF"/>
        </w:rPr>
        <w:t xml:space="preserve">Susmitha (2021), with the help of online stores, especially after the covid-19 companies in any of the sectors might increase their exponential growth in the international market. </w:t>
      </w:r>
      <w:r w:rsidR="007328DF" w:rsidRPr="007328DF">
        <w:rPr>
          <w:rFonts w:cs="Times New Roman"/>
          <w:color w:val="222222"/>
          <w:szCs w:val="24"/>
          <w:shd w:val="clear" w:color="auto" w:fill="FFFFFF"/>
        </w:rPr>
        <w:t>In 2022, 27% of retail sales in the UK are being formulated with online stores which are higher than 20% in 2021 (Statista, 2022). With the help of precise strategies for boosting online sales, retail companies might get all the crucial segments of growth. After 2020 and the second wave of Covid-19 it can be clear that companies are waiting for more online purchases.</w:t>
      </w:r>
    </w:p>
    <w:p w:rsidR="00814A24" w:rsidRPr="004820AD" w:rsidRDefault="00E700A6" w:rsidP="00814A24">
      <w:pPr>
        <w:rPr>
          <w:rFonts w:cs="Times New Roman"/>
          <w:szCs w:val="24"/>
        </w:rPr>
      </w:pPr>
      <w:r w:rsidRPr="004820AD">
        <w:rPr>
          <w:rFonts w:cs="Times New Roman"/>
          <w:color w:val="222222"/>
          <w:szCs w:val="24"/>
          <w:shd w:val="clear" w:color="auto" w:fill="FFFFFF"/>
        </w:rPr>
        <w:t xml:space="preserve">From the data of the UK market, it can be said that within one year of the pandemic, online retail sales have increased up to 47% and one-fourth of the retail sales are from online channels (Statista, 2022). The research signifies the impact of online stores on the retail sector and the overall view of the impact of Covid-19 as well. With the research, it can also be identified the required promotion strategies of online stores to boost sales in the UK market. </w:t>
      </w:r>
    </w:p>
    <w:p w:rsidR="00814A24" w:rsidRPr="004820AD" w:rsidRDefault="00E700A6" w:rsidP="004C5969">
      <w:pPr>
        <w:pStyle w:val="Heading2"/>
      </w:pPr>
      <w:bookmarkStart w:id="9" w:name="_Toc123818015"/>
      <w:r w:rsidRPr="004820AD">
        <w:t xml:space="preserve">1.6: Methodology (sources, population, sample, measuring instrument, data </w:t>
      </w:r>
      <w:r w:rsidRPr="004820AD">
        <w:tab/>
      </w:r>
      <w:r w:rsidRPr="004820AD">
        <w:tab/>
        <w:t xml:space="preserve">         collection, data analysis)</w:t>
      </w:r>
      <w:bookmarkEnd w:id="9"/>
    </w:p>
    <w:p w:rsidR="00814A24" w:rsidRPr="004820AD" w:rsidRDefault="00E700A6" w:rsidP="00814A24">
      <w:pPr>
        <w:rPr>
          <w:rFonts w:cs="Times New Roman"/>
          <w:szCs w:val="24"/>
        </w:rPr>
      </w:pPr>
      <w:r w:rsidRPr="004820AD">
        <w:rPr>
          <w:rFonts w:cs="Times New Roman"/>
          <w:szCs w:val="24"/>
        </w:rPr>
        <w:t xml:space="preserve">The </w:t>
      </w:r>
      <w:r w:rsidRPr="004820AD">
        <w:rPr>
          <w:rFonts w:cs="Times New Roman"/>
          <w:b/>
          <w:bCs/>
          <w:i/>
          <w:iCs/>
          <w:szCs w:val="24"/>
        </w:rPr>
        <w:t>source</w:t>
      </w:r>
      <w:r w:rsidRPr="004820AD">
        <w:rPr>
          <w:rFonts w:cs="Times New Roman"/>
          <w:szCs w:val="24"/>
        </w:rPr>
        <w:t xml:space="preserve"> that has been</w:t>
      </w:r>
      <w:r w:rsidR="00417061">
        <w:rPr>
          <w:rFonts w:cs="Times New Roman"/>
          <w:szCs w:val="24"/>
        </w:rPr>
        <w:t xml:space="preserve"> used for the data collection is the survey of people that are working in different areas and do online shopping or traditional shopping</w:t>
      </w:r>
      <w:r w:rsidRPr="004820AD">
        <w:rPr>
          <w:rFonts w:cs="Times New Roman"/>
          <w:szCs w:val="24"/>
        </w:rPr>
        <w:t xml:space="preserve">. In this research, the target </w:t>
      </w:r>
      <w:r w:rsidRPr="004820AD">
        <w:rPr>
          <w:rFonts w:cs="Times New Roman"/>
          <w:b/>
          <w:bCs/>
          <w:i/>
          <w:iCs/>
          <w:szCs w:val="24"/>
        </w:rPr>
        <w:t>population</w:t>
      </w:r>
      <w:r w:rsidR="00417061">
        <w:rPr>
          <w:rFonts w:cs="Times New Roman"/>
          <w:szCs w:val="24"/>
        </w:rPr>
        <w:t xml:space="preserve">  is working in different areas </w:t>
      </w:r>
      <w:r w:rsidRPr="004820AD">
        <w:rPr>
          <w:rFonts w:cs="Times New Roman"/>
          <w:szCs w:val="24"/>
        </w:rPr>
        <w:t xml:space="preserve">and the </w:t>
      </w:r>
      <w:r w:rsidRPr="004820AD">
        <w:rPr>
          <w:rFonts w:cs="Times New Roman"/>
          <w:b/>
          <w:bCs/>
          <w:i/>
          <w:iCs/>
          <w:szCs w:val="24"/>
        </w:rPr>
        <w:t xml:space="preserve">sample </w:t>
      </w:r>
      <w:r w:rsidRPr="004820AD">
        <w:rPr>
          <w:rFonts w:cs="Times New Roman"/>
          <w:szCs w:val="24"/>
        </w:rPr>
        <w:t xml:space="preserve">size is 25. With the MS Excel sheet, all the survey questions are formed and used as </w:t>
      </w:r>
      <w:r w:rsidRPr="004820AD">
        <w:rPr>
          <w:rFonts w:cs="Times New Roman"/>
          <w:b/>
          <w:bCs/>
          <w:i/>
          <w:iCs/>
          <w:szCs w:val="24"/>
        </w:rPr>
        <w:t>measuring instrument</w:t>
      </w:r>
      <w:r w:rsidRPr="004820AD">
        <w:rPr>
          <w:rFonts w:cs="Times New Roman"/>
          <w:szCs w:val="24"/>
        </w:rPr>
        <w:t xml:space="preserve">s. The </w:t>
      </w:r>
      <w:r w:rsidRPr="004820AD">
        <w:rPr>
          <w:rFonts w:cs="Times New Roman"/>
          <w:b/>
          <w:bCs/>
          <w:i/>
          <w:iCs/>
          <w:szCs w:val="24"/>
        </w:rPr>
        <w:t>data collection</w:t>
      </w:r>
      <w:r w:rsidRPr="004820AD">
        <w:rPr>
          <w:rFonts w:cs="Times New Roman"/>
          <w:szCs w:val="24"/>
        </w:rPr>
        <w:t xml:space="preserve"> and </w:t>
      </w:r>
      <w:r w:rsidRPr="004820AD">
        <w:rPr>
          <w:rFonts w:cs="Times New Roman"/>
          <w:b/>
          <w:bCs/>
          <w:i/>
          <w:iCs/>
          <w:szCs w:val="24"/>
        </w:rPr>
        <w:t>data analysis</w:t>
      </w:r>
      <w:r w:rsidRPr="004820AD">
        <w:rPr>
          <w:rFonts w:cs="Times New Roman"/>
          <w:szCs w:val="24"/>
        </w:rPr>
        <w:t xml:space="preserve"> method that is being considered is the primary quantitative. </w:t>
      </w:r>
    </w:p>
    <w:p w:rsidR="00814A24" w:rsidRPr="004820AD" w:rsidRDefault="00E700A6" w:rsidP="004C5969">
      <w:pPr>
        <w:pStyle w:val="Heading2"/>
      </w:pPr>
      <w:bookmarkStart w:id="10" w:name="_Toc123818016"/>
      <w:r w:rsidRPr="004820AD">
        <w:t>1.7: Scope of the Study/Demarcation (International, national, geographic area)</w:t>
      </w:r>
      <w:bookmarkEnd w:id="10"/>
    </w:p>
    <w:p w:rsidR="00814A24" w:rsidRPr="004820AD" w:rsidRDefault="00606766" w:rsidP="00814A24">
      <w:pPr>
        <w:rPr>
          <w:rFonts w:cs="Times New Roman"/>
          <w:szCs w:val="24"/>
        </w:rPr>
      </w:pPr>
      <w:r w:rsidRPr="00606766">
        <w:rPr>
          <w:rFonts w:cs="Times New Roman"/>
          <w:szCs w:val="24"/>
        </w:rPr>
        <w:t>With this study, the overall scenario of online stores in the retail sector can be identified. By doing that the overall impact of the online stores on the business and ways to promote the stores can be evaluated as well. The research has a scope in the specific geographic area as well and it can impact the local e-commerce business.</w:t>
      </w:r>
      <w:r w:rsidR="00E700A6" w:rsidRPr="004820AD">
        <w:rPr>
          <w:rFonts w:cs="Times New Roman"/>
          <w:szCs w:val="24"/>
        </w:rPr>
        <w:t xml:space="preserve">.  </w:t>
      </w:r>
    </w:p>
    <w:p w:rsidR="00814A24" w:rsidRPr="004820AD" w:rsidRDefault="00E700A6" w:rsidP="004C5969">
      <w:pPr>
        <w:pStyle w:val="Heading2"/>
      </w:pPr>
      <w:bookmarkStart w:id="11" w:name="_Toc123818017"/>
      <w:r w:rsidRPr="004820AD">
        <w:t>1.8: Structure of the Dissertation</w:t>
      </w:r>
      <w:bookmarkEnd w:id="11"/>
    </w:p>
    <w:p w:rsidR="00814A24" w:rsidRPr="004820AD" w:rsidRDefault="00E700A6" w:rsidP="00814A24">
      <w:pPr>
        <w:rPr>
          <w:rFonts w:cs="Times New Roman"/>
          <w:b/>
          <w:bCs/>
          <w:szCs w:val="24"/>
        </w:rPr>
      </w:pPr>
      <w:r w:rsidRPr="004820AD">
        <w:rPr>
          <w:rFonts w:cs="Times New Roman"/>
          <w:b/>
          <w:bCs/>
          <w:noProof/>
          <w:szCs w:val="24"/>
          <w:lang w:val="en-US" w:eastAsia="en-US"/>
        </w:rPr>
        <w:lastRenderedPageBreak/>
        <w:drawing>
          <wp:inline distT="0" distB="0" distL="0" distR="0">
            <wp:extent cx="5486400" cy="3200400"/>
            <wp:effectExtent l="19050" t="0" r="19050" b="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14A24" w:rsidRPr="004820AD" w:rsidRDefault="00E700A6" w:rsidP="004C5969">
      <w:pPr>
        <w:pStyle w:val="Heading5"/>
      </w:pPr>
      <w:bookmarkStart w:id="12" w:name="_Toc123818055"/>
      <w:r w:rsidRPr="004820AD">
        <w:t xml:space="preserve">Figure </w:t>
      </w:r>
      <w:r w:rsidR="004C5969" w:rsidRPr="004820AD">
        <w:t>2</w:t>
      </w:r>
      <w:r w:rsidRPr="004820AD">
        <w:t>: Structure of dissertation</w:t>
      </w:r>
      <w:bookmarkEnd w:id="12"/>
    </w:p>
    <w:p w:rsidR="00814A24" w:rsidRPr="004820AD" w:rsidRDefault="00E700A6" w:rsidP="00814A24">
      <w:pPr>
        <w:jc w:val="center"/>
        <w:rPr>
          <w:rFonts w:cs="Times New Roman"/>
          <w:b/>
          <w:bCs/>
          <w:szCs w:val="24"/>
        </w:rPr>
      </w:pPr>
      <w:r w:rsidRPr="004820AD">
        <w:rPr>
          <w:rFonts w:cs="Times New Roman"/>
          <w:szCs w:val="24"/>
        </w:rPr>
        <w:t>(Source: created by the learner)</w:t>
      </w:r>
    </w:p>
    <w:p w:rsidR="003B2E8E" w:rsidRDefault="003B2E8E" w:rsidP="004C5969">
      <w:pPr>
        <w:pStyle w:val="Heading2"/>
        <w:rPr>
          <w:rFonts w:cs="Times New Roman"/>
          <w:b w:val="0"/>
          <w:bCs w:val="0"/>
          <w:szCs w:val="24"/>
        </w:rPr>
      </w:pPr>
      <w:bookmarkStart w:id="13" w:name="_Toc123818018"/>
      <w:r w:rsidRPr="003B2E8E">
        <w:rPr>
          <w:rFonts w:cs="Times New Roman"/>
          <w:b w:val="0"/>
          <w:bCs w:val="0"/>
          <w:szCs w:val="24"/>
        </w:rPr>
        <w:t>The first chapter of the dissertation focuses on the background of the study alongside the rationale. The second chapter defines the literature review which is based on the objectives. The methodology of the research has been discussed and discussed in the third chapter alongside the ethical considerations that are being used throughout the research. In the fourth and fifth chapters, a detailed analysis has been done with the concluding aspect of suitable recommendations.</w:t>
      </w:r>
    </w:p>
    <w:p w:rsidR="00814A24" w:rsidRPr="004820AD" w:rsidRDefault="00E700A6" w:rsidP="004C5969">
      <w:pPr>
        <w:pStyle w:val="Heading2"/>
      </w:pPr>
      <w:r w:rsidRPr="004820AD">
        <w:t>1.9: Summary of Chapter 1</w:t>
      </w:r>
      <w:bookmarkEnd w:id="13"/>
    </w:p>
    <w:p w:rsidR="00814A24" w:rsidRPr="004820AD" w:rsidRDefault="00E700A6" w:rsidP="00814A24">
      <w:pPr>
        <w:rPr>
          <w:rFonts w:cs="Times New Roman"/>
          <w:szCs w:val="24"/>
        </w:rPr>
      </w:pPr>
      <w:r w:rsidRPr="004820AD">
        <w:rPr>
          <w:rFonts w:cs="Times New Roman"/>
          <w:szCs w:val="24"/>
        </w:rPr>
        <w:t>It can be concluded that the chapter mainly focuses on the background of the research topic and all the essential problem statements. With the help of online stores, the retail sector might have the upper hand in sales for the foreseeable future. By incorporating relevant promotional strategies from the retail sector, online stores might be the essence of e-commerce in the UK market.</w:t>
      </w:r>
      <w:r w:rsidR="00417061">
        <w:rPr>
          <w:rFonts w:cs="Times New Roman"/>
          <w:szCs w:val="24"/>
        </w:rPr>
        <w:t xml:space="preserve"> </w:t>
      </w:r>
      <w:r w:rsidRPr="004820AD">
        <w:rPr>
          <w:rFonts w:cs="Times New Roman"/>
          <w:szCs w:val="24"/>
        </w:rPr>
        <w:t xml:space="preserve">All the vital objectives alongside the scope of the research have been discussed thoroughly in this chapter and thus also highlight the hypothesis of the research. </w:t>
      </w:r>
    </w:p>
    <w:p w:rsidR="00814A24" w:rsidRPr="004820AD" w:rsidRDefault="00814A24" w:rsidP="00814A24">
      <w:pPr>
        <w:rPr>
          <w:rFonts w:cs="Times New Roman"/>
          <w:szCs w:val="24"/>
        </w:rPr>
      </w:pPr>
    </w:p>
    <w:p w:rsidR="00814A24" w:rsidRPr="004820AD" w:rsidRDefault="00814A24" w:rsidP="00814A24">
      <w:pPr>
        <w:rPr>
          <w:rFonts w:cs="Times New Roman"/>
          <w:b/>
          <w:bCs/>
          <w:szCs w:val="24"/>
        </w:rPr>
      </w:pPr>
    </w:p>
    <w:p w:rsidR="00814A24" w:rsidRPr="004820AD" w:rsidRDefault="00814A24" w:rsidP="00814A24"/>
    <w:p w:rsidR="0060747F" w:rsidRPr="00606766" w:rsidRDefault="00E700A6" w:rsidP="007328DF">
      <w:pPr>
        <w:spacing w:line="259" w:lineRule="auto"/>
        <w:jc w:val="left"/>
        <w:rPr>
          <w:b/>
          <w:bCs/>
          <w:highlight w:val="yellow"/>
        </w:rPr>
      </w:pPr>
      <w:r w:rsidRPr="004820AD">
        <w:rPr>
          <w:b/>
          <w:bCs/>
          <w:highlight w:val="yellow"/>
        </w:rPr>
        <w:br w:type="page"/>
      </w:r>
      <w:bookmarkStart w:id="14" w:name="_Toc123818019"/>
      <w:bookmarkStart w:id="15" w:name="_Toc123722476"/>
      <w:r w:rsidRPr="00606766">
        <w:rPr>
          <w:b/>
          <w:bCs/>
        </w:rPr>
        <w:lastRenderedPageBreak/>
        <w:t xml:space="preserve">Chapter 2: </w:t>
      </w:r>
      <w:r w:rsidRPr="00606766">
        <w:rPr>
          <w:b/>
        </w:rPr>
        <w:t>Literature Review</w:t>
      </w:r>
      <w:bookmarkEnd w:id="14"/>
      <w:bookmarkEnd w:id="15"/>
    </w:p>
    <w:p w:rsidR="001348FA" w:rsidRPr="004820AD" w:rsidRDefault="00E700A6" w:rsidP="001348FA">
      <w:pPr>
        <w:pStyle w:val="Heading2"/>
      </w:pPr>
      <w:bookmarkStart w:id="16" w:name="_Toc123818020"/>
      <w:r w:rsidRPr="004820AD">
        <w:t>2.1: Introduction</w:t>
      </w:r>
      <w:bookmarkEnd w:id="16"/>
    </w:p>
    <w:p w:rsidR="003B2E8E" w:rsidRDefault="003B2E8E" w:rsidP="001348FA">
      <w:pPr>
        <w:pStyle w:val="Heading2"/>
        <w:rPr>
          <w:b w:val="0"/>
          <w:bCs w:val="0"/>
        </w:rPr>
      </w:pPr>
      <w:bookmarkStart w:id="17" w:name="_Toc123818021"/>
      <w:r w:rsidRPr="003B2E8E">
        <w:rPr>
          <w:b w:val="0"/>
          <w:bCs w:val="0"/>
        </w:rPr>
        <w:t>A literature review is the most important chapter for obtaining literary findings from relevant authors. Research objectives and questions will be used to form the themes to cover the importance and usefulness of online stores during Covid-19 and post-Covid -19 times. Several theories and models will be reviewed to review the literary findings critically. Gaps in the research will also be identified and summarised in this chapter.</w:t>
      </w:r>
    </w:p>
    <w:p w:rsidR="001348FA" w:rsidRPr="004820AD" w:rsidRDefault="00E700A6" w:rsidP="001348FA">
      <w:pPr>
        <w:pStyle w:val="Heading2"/>
      </w:pPr>
      <w:r w:rsidRPr="004820AD">
        <w:t>2.2: Base theory of the sub-discipline/different background aspects of the concept</w:t>
      </w:r>
      <w:bookmarkEnd w:id="17"/>
    </w:p>
    <w:p w:rsidR="001348FA" w:rsidRPr="004820AD" w:rsidRDefault="00E700A6" w:rsidP="001348FA">
      <w:pPr>
        <w:rPr>
          <w:b/>
          <w:bCs/>
          <w:i/>
          <w:iCs/>
        </w:rPr>
      </w:pPr>
      <w:r w:rsidRPr="004820AD">
        <w:rPr>
          <w:b/>
          <w:bCs/>
          <w:i/>
          <w:iCs/>
        </w:rPr>
        <w:t xml:space="preserve">Concept of online stores </w:t>
      </w:r>
    </w:p>
    <w:p w:rsidR="001348FA" w:rsidRPr="004820AD" w:rsidRDefault="00E700A6" w:rsidP="001348FA">
      <w:pPr>
        <w:rPr>
          <w:shd w:val="clear" w:color="auto" w:fill="FFFFFF"/>
        </w:rPr>
      </w:pPr>
      <w:r w:rsidRPr="004820AD">
        <w:t xml:space="preserve">Online stores are a simple concept of having a virtual store built online which performs the same duty of selling products as a physical store. However, an online store is identified through logos and symbols associated with a company and one can surf the internet to access the store virtually. As per the view of </w:t>
      </w:r>
      <w:r w:rsidRPr="004820AD">
        <w:rPr>
          <w:shd w:val="clear" w:color="auto" w:fill="FFFFFF"/>
        </w:rPr>
        <w:t>Bonnin (2020), augmented reality is one tool that is highly integrated into online store services. Online stores are one of the latest business concepts that have been adopted by organisations to combat Covid</w:t>
      </w:r>
      <w:r w:rsidR="001B5FF6">
        <w:rPr>
          <w:shd w:val="clear" w:color="auto" w:fill="FFFFFF"/>
        </w:rPr>
        <w:t>-19</w:t>
      </w:r>
      <w:r w:rsidRPr="004820AD">
        <w:rPr>
          <w:shd w:val="clear" w:color="auto" w:fill="FFFFFF"/>
        </w:rPr>
        <w:t xml:space="preserve"> and ease the concerns of a pandemic. A major restriction of the pandemic was physical distancing which led to a limitation in travel and physical movement. It led to stores being closed as buyers could no longer visit the store to make a purchase. </w:t>
      </w:r>
    </w:p>
    <w:p w:rsidR="001348FA" w:rsidRPr="004820AD" w:rsidRDefault="00E700A6" w:rsidP="001348FA">
      <w:r w:rsidRPr="004820AD">
        <w:rPr>
          <w:shd w:val="clear" w:color="auto" w:fill="FFFFFF"/>
        </w:rPr>
        <w:t>However, online stores provide the opportunity for consumers to use the internet and search for products online to make an online purchase. On the contrary, Anwar et al. (2020), stated that the atmosphere and emotional feeling buyers get with a physical store influence their buying decision. It is essential for online stores to have a de</w:t>
      </w:r>
      <w:r w:rsidR="00417061">
        <w:rPr>
          <w:shd w:val="clear" w:color="auto" w:fill="FFFFFF"/>
        </w:rPr>
        <w:t>sign, logo and music that build</w:t>
      </w:r>
      <w:r w:rsidRPr="004820AD">
        <w:rPr>
          <w:shd w:val="clear" w:color="auto" w:fill="FFFFFF"/>
        </w:rPr>
        <w:t xml:space="preserve"> a connection with customers to not just visit the page but also search </w:t>
      </w:r>
      <w:r w:rsidR="00417061">
        <w:rPr>
          <w:shd w:val="clear" w:color="auto" w:fill="FFFFFF"/>
        </w:rPr>
        <w:t xml:space="preserve">for desired products. </w:t>
      </w:r>
      <w:r w:rsidRPr="004820AD">
        <w:rPr>
          <w:shd w:val="clear" w:color="auto" w:fill="FFFFFF"/>
        </w:rPr>
        <w:t xml:space="preserve">Online stores are also highly addictive as buyers constantly get reminded of their favourite items that they wish to purchase. </w:t>
      </w:r>
    </w:p>
    <w:p w:rsidR="001348FA" w:rsidRPr="004820AD" w:rsidRDefault="00E700A6" w:rsidP="001348FA">
      <w:pPr>
        <w:rPr>
          <w:b/>
          <w:bCs/>
          <w:i/>
          <w:iCs/>
        </w:rPr>
      </w:pPr>
      <w:r w:rsidRPr="004820AD">
        <w:rPr>
          <w:b/>
          <w:bCs/>
          <w:i/>
          <w:iCs/>
        </w:rPr>
        <w:t>Need for online stores during Covid</w:t>
      </w:r>
      <w:r w:rsidR="00417061">
        <w:rPr>
          <w:b/>
          <w:bCs/>
          <w:i/>
          <w:iCs/>
        </w:rPr>
        <w:t>-19</w:t>
      </w:r>
      <w:r w:rsidRPr="004820AD">
        <w:rPr>
          <w:b/>
          <w:bCs/>
          <w:i/>
          <w:iCs/>
        </w:rPr>
        <w:t xml:space="preserve"> </w:t>
      </w:r>
    </w:p>
    <w:p w:rsidR="001348FA" w:rsidRPr="004820AD" w:rsidRDefault="00E700A6" w:rsidP="001348FA">
      <w:pPr>
        <w:rPr>
          <w:shd w:val="clear" w:color="auto" w:fill="FFFFFF"/>
        </w:rPr>
      </w:pPr>
      <w:r w:rsidRPr="004820AD">
        <w:rPr>
          <w:shd w:val="clear" w:color="auto" w:fill="FFFFFF"/>
        </w:rPr>
        <w:t>Covid</w:t>
      </w:r>
      <w:r w:rsidR="00417061">
        <w:rPr>
          <w:shd w:val="clear" w:color="auto" w:fill="FFFFFF"/>
        </w:rPr>
        <w:t>-19</w:t>
      </w:r>
      <w:r w:rsidRPr="004820AD">
        <w:rPr>
          <w:shd w:val="clear" w:color="auto" w:fill="FFFFFF"/>
        </w:rPr>
        <w:t xml:space="preserve"> required businesses to abide by social distancing protocol which was the cause of the closing down of organisations. Online stores are needed to help firms sustain the pandemic heat and continue with sales. It also helps buyers to purchase needful items without breaking C</w:t>
      </w:r>
      <w:r w:rsidR="00417061">
        <w:rPr>
          <w:shd w:val="clear" w:color="auto" w:fill="FFFFFF"/>
        </w:rPr>
        <w:t xml:space="preserve">ovid-19 </w:t>
      </w:r>
      <w:r w:rsidRPr="004820AD">
        <w:rPr>
          <w:shd w:val="clear" w:color="auto" w:fill="FFFFFF"/>
        </w:rPr>
        <w:t xml:space="preserve">protocols. As per the opinion of Neger and Uddin (2020), during the pandemic online shopping was still setting in as a business practice. It was still the beginning </w:t>
      </w:r>
      <w:r w:rsidRPr="004820AD">
        <w:rPr>
          <w:shd w:val="clear" w:color="auto" w:fill="FFFFFF"/>
        </w:rPr>
        <w:lastRenderedPageBreak/>
        <w:t>phase of online purchase behaviour which led to poverty as a large number of stores an</w:t>
      </w:r>
      <w:r w:rsidR="00F44C5D">
        <w:rPr>
          <w:shd w:val="clear" w:color="auto" w:fill="FFFFFF"/>
        </w:rPr>
        <w:t>d businesses got shut</w:t>
      </w:r>
      <w:r w:rsidRPr="004820AD">
        <w:rPr>
          <w:shd w:val="clear" w:color="auto" w:fill="FFFFFF"/>
        </w:rPr>
        <w:t xml:space="preserve">. </w:t>
      </w:r>
    </w:p>
    <w:p w:rsidR="001348FA" w:rsidRPr="004820AD" w:rsidRDefault="00E700A6" w:rsidP="001348FA">
      <w:pPr>
        <w:rPr>
          <w:shd w:val="clear" w:color="auto" w:fill="FFFFFF"/>
        </w:rPr>
      </w:pPr>
      <w:r w:rsidRPr="004820AD">
        <w:rPr>
          <w:shd w:val="clear" w:color="auto" w:fill="FFFFFF"/>
        </w:rPr>
        <w:t>Online stores are needed to combat Covid</w:t>
      </w:r>
      <w:r w:rsidR="00F44C5D">
        <w:rPr>
          <w:shd w:val="clear" w:color="auto" w:fill="FFFFFF"/>
        </w:rPr>
        <w:t>-19</w:t>
      </w:r>
      <w:r w:rsidRPr="004820AD">
        <w:rPr>
          <w:shd w:val="clear" w:color="auto" w:fill="FFFFFF"/>
        </w:rPr>
        <w:t xml:space="preserve"> limitations as it provides easy delivery and monetary transaction to complete the purchase process. Utilising online stores is a convenient way of business operation that does not compromise during pandemic situations. In the UK the leading online stores of retail firms include Tesco, Sainsbury’s, ASDA, Ocado and so on (Statista, 2022). It is evident that online stores have been integrated by leading retail brands in the UK which is a reflection of the need for online stores for all retailers. </w:t>
      </w:r>
    </w:p>
    <w:p w:rsidR="001348FA" w:rsidRPr="004820AD" w:rsidRDefault="00E700A6" w:rsidP="001348FA">
      <w:pPr>
        <w:rPr>
          <w:b/>
          <w:bCs/>
          <w:i/>
          <w:iCs/>
        </w:rPr>
      </w:pPr>
      <w:r w:rsidRPr="004820AD">
        <w:rPr>
          <w:b/>
          <w:bCs/>
          <w:i/>
          <w:iCs/>
        </w:rPr>
        <w:t xml:space="preserve">Importance of online stores in pandemic </w:t>
      </w:r>
    </w:p>
    <w:p w:rsidR="001B5FF6" w:rsidRDefault="00E700A6" w:rsidP="001348FA">
      <w:pPr>
        <w:rPr>
          <w:shd w:val="clear" w:color="auto" w:fill="FFFFFF"/>
        </w:rPr>
      </w:pPr>
      <w:r w:rsidRPr="004820AD">
        <w:t>Online stores are important during the pandemic as buyers can continue to purchase without facing health risks associated with Covid</w:t>
      </w:r>
      <w:r w:rsidR="00F44C5D">
        <w:t>-19</w:t>
      </w:r>
      <w:r w:rsidRPr="004820AD">
        <w:t xml:space="preserve">. It also benefits firms to sustain business operations without running in extreme loss. According to </w:t>
      </w:r>
      <w:r w:rsidRPr="004820AD">
        <w:rPr>
          <w:shd w:val="clear" w:color="auto" w:fill="FFFFFF"/>
        </w:rPr>
        <w:t xml:space="preserve">Akram </w:t>
      </w:r>
      <w:r w:rsidRPr="004820AD">
        <w:rPr>
          <w:i/>
          <w:iCs/>
          <w:shd w:val="clear" w:color="auto" w:fill="FFFFFF"/>
        </w:rPr>
        <w:t>et al</w:t>
      </w:r>
      <w:r w:rsidRPr="004820AD">
        <w:rPr>
          <w:shd w:val="clear" w:color="auto" w:fill="FFFFFF"/>
        </w:rPr>
        <w:t xml:space="preserve">. (2021), digitalisation has helped businesses to take care of customer well-being and health during a pandemic. However, as per Topolko Herceg (2021), customers who spend more time online are likely to buy online. </w:t>
      </w:r>
      <w:r w:rsidR="001B5FF6" w:rsidRPr="001B5FF6">
        <w:rPr>
          <w:shd w:val="clear" w:color="auto" w:fill="FFFFFF"/>
        </w:rPr>
        <w:t>The importance of online stores is significant during and after the pandemic to help both buyers and sellers. Even during post-pandemic times, customers addiction and connection with online shopping have not been reduced. Customers automatically spent more time online which is an opportunity for online stores to flourish in sales.</w:t>
      </w:r>
    </w:p>
    <w:p w:rsidR="001348FA" w:rsidRPr="004820AD" w:rsidRDefault="00E700A6" w:rsidP="001348FA">
      <w:pPr>
        <w:rPr>
          <w:b/>
          <w:bCs/>
          <w:i/>
          <w:iCs/>
        </w:rPr>
      </w:pPr>
      <w:r w:rsidRPr="004820AD">
        <w:rPr>
          <w:b/>
          <w:bCs/>
          <w:i/>
          <w:iCs/>
        </w:rPr>
        <w:t>Impact of online stores in pandemic situations</w:t>
      </w:r>
    </w:p>
    <w:p w:rsidR="001348FA" w:rsidRPr="00606766" w:rsidRDefault="00606766" w:rsidP="001348FA">
      <w:r w:rsidRPr="00606766">
        <w:t>The impact of online stores has been useful to combat the issues of the pandemic. Businesses have faced extreme loss and the lives of consumers also got affected. Online store facilities helped both buyers and business owners to sustain their livelihood. In the opinion of Wang and Na (2020), natural disasters disrupt the normal market environment.</w:t>
      </w:r>
      <w:r>
        <w:t xml:space="preserve"> </w:t>
      </w:r>
      <w:r w:rsidR="00E700A6" w:rsidRPr="004820AD">
        <w:t xml:space="preserve">On the other hand, in the view of </w:t>
      </w:r>
      <w:r w:rsidR="00E700A6" w:rsidRPr="004820AD">
        <w:rPr>
          <w:shd w:val="clear" w:color="auto" w:fill="FFFFFF"/>
        </w:rPr>
        <w:t xml:space="preserve">Naseri (2021), the new normal business practice through online stores has lowered the general volume and density of business sales. </w:t>
      </w:r>
    </w:p>
    <w:p w:rsidR="001348FA" w:rsidRPr="004820AD" w:rsidRDefault="00E700A6" w:rsidP="001348FA">
      <w:r w:rsidRPr="004820AD">
        <w:rPr>
          <w:shd w:val="clear" w:color="auto" w:fill="FFFFFF"/>
        </w:rPr>
        <w:t xml:space="preserve">However, the impact of the online store has been mostly positive on buyers as they get to conveniently search for and purchase products. It also impacted the global reach of organisations as buyers across geographical boundaries can make a purchase. </w:t>
      </w:r>
    </w:p>
    <w:p w:rsidR="001348FA" w:rsidRPr="004820AD" w:rsidRDefault="00E700A6" w:rsidP="001348FA">
      <w:pPr>
        <w:pStyle w:val="Heading2"/>
      </w:pPr>
      <w:bookmarkStart w:id="18" w:name="_Toc123818022"/>
      <w:r w:rsidRPr="004820AD">
        <w:t>2.3: Theoretical frameworks/models, and related research issues</w:t>
      </w:r>
      <w:bookmarkEnd w:id="18"/>
    </w:p>
    <w:p w:rsidR="001348FA" w:rsidRPr="004820AD" w:rsidRDefault="00E700A6" w:rsidP="001348FA">
      <w:pPr>
        <w:rPr>
          <w:shd w:val="clear" w:color="auto" w:fill="FFFFFF"/>
        </w:rPr>
      </w:pPr>
      <w:r w:rsidRPr="004820AD">
        <w:lastRenderedPageBreak/>
        <w:t>Online stores can be integrated by accepting technology</w:t>
      </w:r>
      <w:r w:rsidR="00F44C5D">
        <w:t>,</w:t>
      </w:r>
      <w:r w:rsidRPr="004820AD">
        <w:t xml:space="preserve"> as online services are driven by technology and technical tools. It becomes highly necessary for organisations to have acknowledgement and sufficient awareness about technology for the integration of online storage facilities. However, a new idea takes time to suffice to its proper execution form after acceptance from the people associated with it. According to </w:t>
      </w:r>
      <w:r w:rsidRPr="004820AD">
        <w:rPr>
          <w:shd w:val="clear" w:color="auto" w:fill="FFFFFF"/>
        </w:rPr>
        <w:t xml:space="preserve">Bharadwaj and Deka (2021), </w:t>
      </w:r>
      <w:r w:rsidR="003B2E8E" w:rsidRPr="003B2E8E">
        <w:rPr>
          <w:b/>
          <w:bCs/>
          <w:i/>
          <w:iCs/>
          <w:shd w:val="clear" w:color="auto" w:fill="FFFFFF"/>
        </w:rPr>
        <w:t>Roger's Diffusion of Innovation theory</w:t>
      </w:r>
      <w:r w:rsidR="003B2E8E" w:rsidRPr="003B2E8E">
        <w:rPr>
          <w:bCs/>
          <w:iCs/>
          <w:shd w:val="clear" w:color="auto" w:fill="FFFFFF"/>
        </w:rPr>
        <w:t xml:space="preserve"> focuses on the spreading of an innovative business idea for the acceptance of the idea in the business community. In order to combat Covid limitations, it is the diffusion of the innovative idea of using the online platform for communication and distribution channels to continue sales.</w:t>
      </w:r>
    </w:p>
    <w:p w:rsidR="001348FA" w:rsidRPr="004820AD" w:rsidRDefault="00E700A6" w:rsidP="001348FA">
      <w:r w:rsidRPr="004820AD">
        <w:rPr>
          <w:shd w:val="clear" w:color="auto" w:fill="FFFFFF"/>
        </w:rPr>
        <w:t xml:space="preserve">A key limitation of Covid has been a physical movement which is combatted by online business features as sales can be continued online. Therefore, the idea of an online store is essentially promoted for business integration for organisational growth. </w:t>
      </w:r>
      <w:r w:rsidRPr="004820AD">
        <w:t xml:space="preserve">However, in the view of </w:t>
      </w:r>
      <w:r w:rsidRPr="004820AD">
        <w:rPr>
          <w:shd w:val="clear" w:color="auto" w:fill="FFFFFF"/>
        </w:rPr>
        <w:t xml:space="preserve">Fauzi </w:t>
      </w:r>
      <w:r w:rsidRPr="004820AD">
        <w:rPr>
          <w:i/>
          <w:iCs/>
          <w:shd w:val="clear" w:color="auto" w:fill="FFFFFF"/>
        </w:rPr>
        <w:t>et al</w:t>
      </w:r>
      <w:r w:rsidRPr="004820AD">
        <w:rPr>
          <w:shd w:val="clear" w:color="auto" w:fill="FFFFFF"/>
        </w:rPr>
        <w:t xml:space="preserve">. (2021), </w:t>
      </w:r>
      <w:r w:rsidRPr="004820AD">
        <w:rPr>
          <w:b/>
          <w:bCs/>
          <w:i/>
          <w:iCs/>
          <w:shd w:val="clear" w:color="auto" w:fill="FFFFFF"/>
        </w:rPr>
        <w:t>Davis</w:t>
      </w:r>
      <w:r w:rsidRPr="004820AD">
        <w:rPr>
          <w:shd w:val="clear" w:color="auto" w:fill="FFFFFF"/>
        </w:rPr>
        <w:t xml:space="preserve"> developed the </w:t>
      </w:r>
      <w:r w:rsidRPr="004820AD">
        <w:rPr>
          <w:b/>
          <w:bCs/>
          <w:i/>
          <w:iCs/>
          <w:shd w:val="clear" w:color="auto" w:fill="FFFFFF"/>
        </w:rPr>
        <w:t>Technology Acceptance Model (TAM)</w:t>
      </w:r>
      <w:r w:rsidRPr="004820AD">
        <w:rPr>
          <w:shd w:val="clear" w:color="auto" w:fill="FFFFFF"/>
        </w:rPr>
        <w:t xml:space="preserve"> to understand the acceptance level of information and technology among people. The acceptance of an online store's idea goes through phases where first, the firms need to inform their employees about the new venture. Employees need to be aware and trained to be able to serve customers online during Covid and post-pandemic situations. </w:t>
      </w:r>
    </w:p>
    <w:p w:rsidR="001348FA" w:rsidRPr="004820AD" w:rsidRDefault="001348FA" w:rsidP="001348FA"/>
    <w:p w:rsidR="001348FA" w:rsidRPr="004820AD" w:rsidRDefault="00E700A6" w:rsidP="001348FA">
      <w:pPr>
        <w:jc w:val="center"/>
      </w:pPr>
      <w:r w:rsidRPr="004820AD">
        <w:rPr>
          <w:noProof/>
          <w:lang w:val="en-US" w:eastAsia="en-US"/>
        </w:rPr>
        <w:drawing>
          <wp:inline distT="0" distB="0" distL="0" distR="0">
            <wp:extent cx="6218459" cy="18746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3"/>
                    <a:stretch>
                      <a:fillRect/>
                    </a:stretch>
                  </pic:blipFill>
                  <pic:spPr>
                    <a:xfrm>
                      <a:off x="0" y="0"/>
                      <a:ext cx="6218459" cy="1874682"/>
                    </a:xfrm>
                    <a:prstGeom prst="rect">
                      <a:avLst/>
                    </a:prstGeom>
                  </pic:spPr>
                </pic:pic>
              </a:graphicData>
            </a:graphic>
          </wp:inline>
        </w:drawing>
      </w:r>
    </w:p>
    <w:p w:rsidR="001348FA" w:rsidRPr="00C45B8C" w:rsidRDefault="00E700A6" w:rsidP="000540C7">
      <w:pPr>
        <w:pStyle w:val="Heading5"/>
        <w:rPr>
          <w:lang w:val="fr-FR"/>
        </w:rPr>
      </w:pPr>
      <w:bookmarkStart w:id="19" w:name="_Toc123818056"/>
      <w:r w:rsidRPr="00C45B8C">
        <w:rPr>
          <w:lang w:val="fr-FR"/>
        </w:rPr>
        <w:t xml:space="preserve">Figure </w:t>
      </w:r>
      <w:r w:rsidR="00B27386" w:rsidRPr="00C45B8C">
        <w:rPr>
          <w:lang w:val="fr-FR"/>
        </w:rPr>
        <w:t>3</w:t>
      </w:r>
      <w:r w:rsidRPr="00C45B8C">
        <w:rPr>
          <w:lang w:val="fr-FR"/>
        </w:rPr>
        <w:t>: Technology Acceptance Model</w:t>
      </w:r>
      <w:bookmarkEnd w:id="19"/>
    </w:p>
    <w:p w:rsidR="001348FA" w:rsidRPr="00C45B8C" w:rsidRDefault="00E700A6" w:rsidP="001348FA">
      <w:pPr>
        <w:jc w:val="center"/>
        <w:rPr>
          <w:lang w:val="fr-FR"/>
        </w:rPr>
      </w:pPr>
      <w:r w:rsidRPr="00C45B8C">
        <w:rPr>
          <w:lang w:val="fr-FR"/>
        </w:rPr>
        <w:t xml:space="preserve">(Source: </w:t>
      </w:r>
      <w:r w:rsidRPr="00C45B8C">
        <w:rPr>
          <w:shd w:val="clear" w:color="auto" w:fill="FFFFFF"/>
          <w:lang w:val="fr-FR"/>
        </w:rPr>
        <w:t xml:space="preserve">Fauzi </w:t>
      </w:r>
      <w:r w:rsidRPr="00C45B8C">
        <w:rPr>
          <w:i/>
          <w:iCs/>
          <w:shd w:val="clear" w:color="auto" w:fill="FFFFFF"/>
          <w:lang w:val="fr-FR"/>
        </w:rPr>
        <w:t>et al</w:t>
      </w:r>
      <w:r w:rsidRPr="00C45B8C">
        <w:rPr>
          <w:shd w:val="clear" w:color="auto" w:fill="FFFFFF"/>
          <w:lang w:val="fr-FR"/>
        </w:rPr>
        <w:t>., 2021</w:t>
      </w:r>
      <w:r w:rsidRPr="00C45B8C">
        <w:rPr>
          <w:lang w:val="fr-FR"/>
        </w:rPr>
        <w:t>)</w:t>
      </w:r>
    </w:p>
    <w:p w:rsidR="001B5FF6" w:rsidRDefault="001B5FF6" w:rsidP="003B2E8E">
      <w:bookmarkStart w:id="20" w:name="_Toc123818023"/>
      <w:r w:rsidRPr="001B5FF6">
        <w:t>The importance and impact of online stores are significant during the Covid-19 era. Easy search, delivery and after-sales services through quick feedback are provided by online stores. As per Ancey (2020), the determinism theory of technology simply believes in the sheer determinism of accepting the effectiveness of technology in operations.</w:t>
      </w:r>
    </w:p>
    <w:p w:rsidR="001348FA" w:rsidRPr="003B2E8E" w:rsidRDefault="00E700A6" w:rsidP="003B2E8E">
      <w:pPr>
        <w:rPr>
          <w:b/>
        </w:rPr>
      </w:pPr>
      <w:r w:rsidRPr="003B2E8E">
        <w:rPr>
          <w:b/>
        </w:rPr>
        <w:lastRenderedPageBreak/>
        <w:t>2.4: Previous studies and lessons learnt</w:t>
      </w:r>
      <w:bookmarkEnd w:id="20"/>
    </w:p>
    <w:p w:rsidR="001348FA" w:rsidRPr="004820AD" w:rsidRDefault="00E700A6" w:rsidP="001348FA">
      <w:pPr>
        <w:rPr>
          <w:b/>
          <w:bCs/>
          <w:i/>
          <w:iCs/>
        </w:rPr>
      </w:pPr>
      <w:r w:rsidRPr="004820AD">
        <w:rPr>
          <w:b/>
          <w:bCs/>
          <w:i/>
          <w:iCs/>
        </w:rPr>
        <w:t xml:space="preserve">Relevant strategies for promoting online stores and channels </w:t>
      </w:r>
    </w:p>
    <w:p w:rsidR="00606766" w:rsidRDefault="00606766" w:rsidP="001B5FF6">
      <w:r w:rsidRPr="00606766">
        <w:t>According to Grewal et al. (2021), the retail industry is dynamically changing with various customer trends generating every day. Fast delivery, easy search online and purchasing process without physical movement are enabled by online promotion of online channels which needs to be practised. Social media is one such popular platform for online business communication that can be used to promote online stores.</w:t>
      </w:r>
    </w:p>
    <w:p w:rsidR="001348FA" w:rsidRPr="004820AD" w:rsidRDefault="00E700A6" w:rsidP="001B5FF6">
      <w:pPr>
        <w:rPr>
          <w:shd w:val="clear" w:color="auto" w:fill="FFFFFF"/>
        </w:rPr>
      </w:pPr>
      <w:r w:rsidRPr="004820AD">
        <w:rPr>
          <w:noProof/>
          <w:shd w:val="clear" w:color="auto" w:fill="FFFFFF"/>
          <w:lang w:val="en-US" w:eastAsia="en-US"/>
        </w:rPr>
        <w:drawing>
          <wp:inline distT="0" distB="0" distL="0" distR="0">
            <wp:extent cx="4774353" cy="311118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a:blip r:embed="rId14"/>
                    <a:stretch>
                      <a:fillRect/>
                    </a:stretch>
                  </pic:blipFill>
                  <pic:spPr>
                    <a:xfrm>
                      <a:off x="0" y="0"/>
                      <a:ext cx="4784247" cy="3117628"/>
                    </a:xfrm>
                    <a:prstGeom prst="rect">
                      <a:avLst/>
                    </a:prstGeom>
                  </pic:spPr>
                </pic:pic>
              </a:graphicData>
            </a:graphic>
          </wp:inline>
        </w:drawing>
      </w:r>
    </w:p>
    <w:p w:rsidR="001348FA" w:rsidRPr="004820AD" w:rsidRDefault="00E700A6" w:rsidP="000540C7">
      <w:pPr>
        <w:pStyle w:val="Heading5"/>
      </w:pPr>
      <w:bookmarkStart w:id="21" w:name="_Toc123818057"/>
      <w:r w:rsidRPr="004820AD">
        <w:t xml:space="preserve">Figure </w:t>
      </w:r>
      <w:r w:rsidR="00B27386" w:rsidRPr="004820AD">
        <w:t>4</w:t>
      </w:r>
      <w:r w:rsidRPr="004820AD">
        <w:t>: Online sales in the retail sector</w:t>
      </w:r>
      <w:bookmarkEnd w:id="21"/>
    </w:p>
    <w:p w:rsidR="001348FA" w:rsidRPr="004820AD" w:rsidRDefault="00E700A6" w:rsidP="001348FA">
      <w:pPr>
        <w:jc w:val="center"/>
      </w:pPr>
      <w:r w:rsidRPr="004820AD">
        <w:t xml:space="preserve">(Source: </w:t>
      </w:r>
      <w:r w:rsidRPr="004820AD">
        <w:rPr>
          <w:shd w:val="clear" w:color="auto" w:fill="FFFFFF"/>
        </w:rPr>
        <w:t>Statista, 2022</w:t>
      </w:r>
      <w:r w:rsidRPr="004820AD">
        <w:t>)</w:t>
      </w:r>
    </w:p>
    <w:p w:rsidR="007328DF" w:rsidRDefault="00E700A6" w:rsidP="007328DF">
      <w:r w:rsidRPr="004820AD">
        <w:t>In the retail sector, sales through online channels generated an amount of 120 Billion British pounds in the year 2021 (</w:t>
      </w:r>
      <w:r w:rsidRPr="004820AD">
        <w:rPr>
          <w:shd w:val="clear" w:color="auto" w:fill="FFFFFF"/>
        </w:rPr>
        <w:t>Statista, 2022</w:t>
      </w:r>
      <w:r w:rsidRPr="004820AD">
        <w:t xml:space="preserve">). It implies that the online space is a useful strategy to follow for promoting online store integration in businesses. </w:t>
      </w:r>
      <w:bookmarkStart w:id="22" w:name="_Toc123818024"/>
      <w:r w:rsidR="007328DF" w:rsidRPr="007328DF">
        <w:t>Adverts in online stores can be presented or marketed on social media and Google. However, print media can be used to post ads about new online stores with official website links given. It becomes important for organisations to utilise digital marketing for promoting online communication channels and stores. Bizhanova et al. (2019) suggest that web-based platforms such as Google Ads and SEO (Search Engine Optimisation) can help promote online channels so that they can be well integrated.</w:t>
      </w:r>
    </w:p>
    <w:p w:rsidR="001348FA" w:rsidRPr="007328DF" w:rsidRDefault="00E700A6" w:rsidP="007328DF">
      <w:pPr>
        <w:rPr>
          <w:b/>
        </w:rPr>
      </w:pPr>
      <w:r w:rsidRPr="007328DF">
        <w:rPr>
          <w:b/>
        </w:rPr>
        <w:t>2.5: Gaps identified to situate own research</w:t>
      </w:r>
      <w:bookmarkEnd w:id="22"/>
    </w:p>
    <w:p w:rsidR="003B2E8E" w:rsidRDefault="003B2E8E" w:rsidP="001348FA">
      <w:pPr>
        <w:pStyle w:val="Heading2"/>
        <w:rPr>
          <w:b w:val="0"/>
          <w:bCs w:val="0"/>
        </w:rPr>
      </w:pPr>
      <w:bookmarkStart w:id="23" w:name="_Toc123818025"/>
      <w:r w:rsidRPr="003B2E8E">
        <w:rPr>
          <w:b w:val="0"/>
          <w:bCs w:val="0"/>
        </w:rPr>
        <w:lastRenderedPageBreak/>
        <w:t>The literature review chapter has focused on the positive aspects of online stores. Financial concerns with the online integration of stores along with a digital transformative move causing disruption in small firms have not been covered. The literature also misses focusing on the various skills required to integrate online stores into organisations.</w:t>
      </w:r>
    </w:p>
    <w:p w:rsidR="001348FA" w:rsidRPr="004820AD" w:rsidRDefault="00E700A6" w:rsidP="001348FA">
      <w:pPr>
        <w:pStyle w:val="Heading2"/>
      </w:pPr>
      <w:r w:rsidRPr="004820AD">
        <w:t>2.6: Summary of Chapter 2</w:t>
      </w:r>
      <w:bookmarkEnd w:id="23"/>
    </w:p>
    <w:p w:rsidR="00327516" w:rsidRPr="004820AD" w:rsidRDefault="007328DF" w:rsidP="007328DF">
      <w:pPr>
        <w:jc w:val="left"/>
        <w:rPr>
          <w:b/>
          <w:bCs/>
        </w:rPr>
      </w:pPr>
      <w:r w:rsidRPr="007328DF">
        <w:t>In this chapter, several theories and models have been used to discuss the various themes. The importance and need for online stores during pandemic situations have been critically reviewed. Recommendations to promote online store integration in organisations have also been discussed. Findings from this chapter can be useful to draw the research conclusions and fi</w:t>
      </w:r>
      <w:r>
        <w:t>nal outcomes to meet objectives.</w:t>
      </w:r>
      <w:r w:rsidR="00E700A6" w:rsidRPr="004820AD">
        <w:rPr>
          <w:b/>
          <w:bCs/>
        </w:rPr>
        <w:br w:type="page"/>
      </w:r>
    </w:p>
    <w:p w:rsidR="0060747F" w:rsidRPr="004820AD" w:rsidRDefault="00E700A6" w:rsidP="00327516">
      <w:pPr>
        <w:pStyle w:val="Heading1"/>
      </w:pPr>
      <w:bookmarkStart w:id="24" w:name="_Toc123818026"/>
      <w:bookmarkStart w:id="25" w:name="_Toc123722477"/>
      <w:r w:rsidRPr="004820AD">
        <w:rPr>
          <w:bCs/>
        </w:rPr>
        <w:lastRenderedPageBreak/>
        <w:t xml:space="preserve">Chapter 3: </w:t>
      </w:r>
      <w:r w:rsidRPr="004820AD">
        <w:t>Research Methods and Methodologies</w:t>
      </w:r>
      <w:bookmarkEnd w:id="24"/>
      <w:bookmarkEnd w:id="25"/>
    </w:p>
    <w:p w:rsidR="00327516" w:rsidRPr="004820AD" w:rsidRDefault="00E700A6" w:rsidP="00327516">
      <w:pPr>
        <w:pStyle w:val="Heading2"/>
      </w:pPr>
      <w:bookmarkStart w:id="26" w:name="_Toc123722478"/>
      <w:bookmarkStart w:id="27" w:name="_Toc123818027"/>
      <w:r w:rsidRPr="004820AD">
        <w:t>3.1: Introduction</w:t>
      </w:r>
      <w:bookmarkEnd w:id="26"/>
      <w:bookmarkEnd w:id="27"/>
    </w:p>
    <w:p w:rsidR="00490AC3" w:rsidRPr="004820AD" w:rsidRDefault="00E700A6" w:rsidP="00490AC3">
      <w:r w:rsidRPr="004820AD">
        <w:t xml:space="preserve">Research methodology is one of the most crucial components of scientific research that describes the various methods and processes implemented in it. These methods commonly follow the framework described as Saunders’ research onion and may be categorised as research philosophy, paradigm, approach, </w:t>
      </w:r>
      <w:r w:rsidR="007E1035" w:rsidRPr="004820AD">
        <w:t>strategy, design, data collection and analysis among others (</w:t>
      </w:r>
      <w:r w:rsidR="006659D5" w:rsidRPr="004820AD">
        <w:rPr>
          <w:shd w:val="clear" w:color="auto" w:fill="FFFFFF"/>
        </w:rPr>
        <w:t>Al-Ababneh, 2020</w:t>
      </w:r>
      <w:r w:rsidR="007E1035" w:rsidRPr="004820AD">
        <w:t>). The following chapter will provide the reader with a comprehensive idea about the key methods used in the present study, accompanied by supporting rationale.</w:t>
      </w:r>
    </w:p>
    <w:p w:rsidR="00E076D0" w:rsidRPr="004820AD" w:rsidRDefault="00E700A6" w:rsidP="00E076D0">
      <w:pPr>
        <w:jc w:val="center"/>
      </w:pPr>
      <w:r w:rsidRPr="004820AD">
        <w:rPr>
          <w:noProof/>
          <w:lang w:val="en-US" w:eastAsia="en-US"/>
        </w:rPr>
        <w:drawing>
          <wp:inline distT="0" distB="0" distL="0" distR="0">
            <wp:extent cx="5680710" cy="3360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rcRect l="886"/>
                    <a:stretch>
                      <a:fillRect/>
                    </a:stretch>
                  </pic:blipFill>
                  <pic:spPr bwMode="auto">
                    <a:xfrm>
                      <a:off x="0" y="0"/>
                      <a:ext cx="5680710" cy="336042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076D0" w:rsidRPr="004820AD" w:rsidRDefault="00E700A6" w:rsidP="000540C7">
      <w:pPr>
        <w:pStyle w:val="Heading5"/>
      </w:pPr>
      <w:bookmarkStart w:id="28" w:name="_Toc123818058"/>
      <w:r w:rsidRPr="004820AD">
        <w:t xml:space="preserve">Figure </w:t>
      </w:r>
      <w:r w:rsidR="00B27386" w:rsidRPr="004820AD">
        <w:t>5</w:t>
      </w:r>
      <w:r w:rsidRPr="004820AD">
        <w:t>: Saunders’ Research Onion</w:t>
      </w:r>
      <w:bookmarkEnd w:id="28"/>
    </w:p>
    <w:p w:rsidR="00E076D0" w:rsidRPr="004820AD" w:rsidRDefault="00E700A6" w:rsidP="00E076D0">
      <w:pPr>
        <w:jc w:val="center"/>
      </w:pPr>
      <w:r w:rsidRPr="004820AD">
        <w:t xml:space="preserve">(Source: </w:t>
      </w:r>
      <w:r w:rsidRPr="004820AD">
        <w:rPr>
          <w:shd w:val="clear" w:color="auto" w:fill="FFFFFF"/>
        </w:rPr>
        <w:t>Al-Ababneh, 2020)</w:t>
      </w:r>
    </w:p>
    <w:p w:rsidR="00327516" w:rsidRPr="004820AD" w:rsidRDefault="00E700A6" w:rsidP="00327516">
      <w:pPr>
        <w:pStyle w:val="Heading2"/>
      </w:pPr>
      <w:bookmarkStart w:id="29" w:name="_Toc123722479"/>
      <w:bookmarkStart w:id="30" w:name="_Toc123818028"/>
      <w:r w:rsidRPr="004820AD">
        <w:t>3.2: Philosophical position of the research</w:t>
      </w:r>
      <w:bookmarkEnd w:id="29"/>
      <w:bookmarkEnd w:id="30"/>
    </w:p>
    <w:p w:rsidR="00B0491C" w:rsidRPr="004820AD" w:rsidRDefault="00E700A6" w:rsidP="00B0491C">
      <w:r w:rsidRPr="004820AD">
        <w:t xml:space="preserve">Research philosophy refers to the key assumptions that drive a particular scientific study. In the present study, the researcher has implemented the </w:t>
      </w:r>
      <w:r w:rsidRPr="004820AD">
        <w:rPr>
          <w:b/>
          <w:bCs/>
          <w:i/>
          <w:iCs/>
        </w:rPr>
        <w:t>Epistemology</w:t>
      </w:r>
      <w:r w:rsidRPr="004820AD">
        <w:t xml:space="preserve"> philosophy of research</w:t>
      </w:r>
      <w:r w:rsidR="00725908" w:rsidRPr="004820AD">
        <w:t>.</w:t>
      </w:r>
      <w:r w:rsidR="00A11B14">
        <w:t xml:space="preserve"> </w:t>
      </w:r>
      <w:r w:rsidR="00725908" w:rsidRPr="004820AD">
        <w:t>It</w:t>
      </w:r>
      <w:r w:rsidR="00A11B14">
        <w:t xml:space="preserve"> </w:t>
      </w:r>
      <w:r w:rsidR="00725908" w:rsidRPr="004820AD">
        <w:t>exclusively focuses on what constitutes irrefutable knowledge and how it is created (</w:t>
      </w:r>
      <w:r w:rsidR="00725908" w:rsidRPr="004820AD">
        <w:rPr>
          <w:shd w:val="clear" w:color="auto" w:fill="FFFFFF"/>
        </w:rPr>
        <w:t xml:space="preserve">Moon </w:t>
      </w:r>
      <w:r w:rsidR="00725908" w:rsidRPr="004820AD">
        <w:rPr>
          <w:i/>
          <w:iCs/>
          <w:shd w:val="clear" w:color="auto" w:fill="FFFFFF"/>
        </w:rPr>
        <w:t xml:space="preserve">et al., </w:t>
      </w:r>
      <w:r w:rsidR="00725908" w:rsidRPr="004820AD">
        <w:rPr>
          <w:shd w:val="clear" w:color="auto" w:fill="FFFFFF"/>
        </w:rPr>
        <w:t>2021</w:t>
      </w:r>
      <w:r w:rsidR="00725908" w:rsidRPr="004820AD">
        <w:t xml:space="preserve">). The key advantage of following epistemological philosophy in research enables the objective evaluation of available data sources and enhances </w:t>
      </w:r>
      <w:r w:rsidR="007C338F" w:rsidRPr="004820AD">
        <w:t xml:space="preserve">the </w:t>
      </w:r>
      <w:r w:rsidR="00725908" w:rsidRPr="004820AD">
        <w:t>credibility of findings. Thus, for this study, epistemology appeared to b</w:t>
      </w:r>
      <w:r w:rsidR="00A11B14">
        <w:t>e the most suitable alternative. A</w:t>
      </w:r>
      <w:r w:rsidR="00725908" w:rsidRPr="004820AD">
        <w:t xml:space="preserve">nother </w:t>
      </w:r>
      <w:r w:rsidR="00725908" w:rsidRPr="004820AD">
        <w:lastRenderedPageBreak/>
        <w:t>common research philosophy is Ontology, which strives to interpret the diverse nature of knowledge (</w:t>
      </w:r>
      <w:r w:rsidR="0073041B" w:rsidRPr="004820AD">
        <w:t>BRM, 2023</w:t>
      </w:r>
      <w:r w:rsidR="00725908" w:rsidRPr="004820AD">
        <w:t xml:space="preserve">). </w:t>
      </w:r>
    </w:p>
    <w:p w:rsidR="00327516" w:rsidRPr="004820AD" w:rsidRDefault="00E700A6" w:rsidP="00327516">
      <w:pPr>
        <w:pStyle w:val="Heading2"/>
      </w:pPr>
      <w:bookmarkStart w:id="31" w:name="_Toc123722480"/>
      <w:bookmarkStart w:id="32" w:name="_Toc123818029"/>
      <w:r w:rsidRPr="004820AD">
        <w:t>3.3: Paradigm position of the research</w:t>
      </w:r>
      <w:bookmarkEnd w:id="31"/>
      <w:bookmarkEnd w:id="32"/>
    </w:p>
    <w:p w:rsidR="00E01DC9" w:rsidRPr="004820AD" w:rsidRDefault="00E700A6" w:rsidP="00E01DC9">
      <w:r w:rsidRPr="004820AD">
        <w:t xml:space="preserve">The research paradigm refers to the </w:t>
      </w:r>
      <w:r w:rsidR="001A3F00" w:rsidRPr="004820AD">
        <w:t>theoretical framework</w:t>
      </w:r>
      <w:r w:rsidRPr="004820AD">
        <w:t xml:space="preserve"> that guide</w:t>
      </w:r>
      <w:r w:rsidR="001A3F00" w:rsidRPr="004820AD">
        <w:t>s</w:t>
      </w:r>
      <w:r w:rsidRPr="004820AD">
        <w:t xml:space="preserve"> how a scientific enquiry is undertaken (</w:t>
      </w:r>
      <w:r w:rsidR="001A3F00" w:rsidRPr="004820AD">
        <w:rPr>
          <w:shd w:val="clear" w:color="auto" w:fill="FFFFFF"/>
        </w:rPr>
        <w:t>Kekeya, 2019</w:t>
      </w:r>
      <w:r w:rsidRPr="004820AD">
        <w:t xml:space="preserve">). In the present study, the researcher has implemented </w:t>
      </w:r>
      <w:r w:rsidRPr="004820AD">
        <w:rPr>
          <w:b/>
          <w:bCs/>
          <w:i/>
          <w:iCs/>
        </w:rPr>
        <w:t>positivism</w:t>
      </w:r>
      <w:r w:rsidRPr="004820AD">
        <w:t xml:space="preserve"> as the chosen research paradigm. Under the positivism paradigm, the researcher follows a deductive approach to answering the research questions, by utilising objective and quantifiable data </w:t>
      </w:r>
      <w:r w:rsidR="00B47A00" w:rsidRPr="004820AD">
        <w:t>(</w:t>
      </w:r>
      <w:r w:rsidR="001A3F00" w:rsidRPr="004820AD">
        <w:t xml:space="preserve">Park </w:t>
      </w:r>
      <w:r w:rsidR="001A3F00" w:rsidRPr="004820AD">
        <w:rPr>
          <w:i/>
          <w:iCs/>
        </w:rPr>
        <w:t xml:space="preserve">et al., </w:t>
      </w:r>
      <w:r w:rsidR="001A3F00" w:rsidRPr="004820AD">
        <w:t>2020</w:t>
      </w:r>
      <w:r w:rsidR="00B47A00" w:rsidRPr="004820AD">
        <w:t>).</w:t>
      </w:r>
      <w:r w:rsidR="00BB7A66" w:rsidRPr="004820AD">
        <w:t xml:space="preserve">However, an undue emphasis on objectivity leads to the summary rejection of interpretative insight into a phenomenon, preventing </w:t>
      </w:r>
      <w:r w:rsidRPr="004820AD">
        <w:t>an</w:t>
      </w:r>
      <w:r w:rsidR="00BB7A66" w:rsidRPr="004820AD">
        <w:t xml:space="preserve"> in-depth understanding of the phenomenon under study. </w:t>
      </w:r>
      <w:r w:rsidR="00A11B14">
        <w:t>Nevertheless, the</w:t>
      </w:r>
      <w:r w:rsidR="001A3F00" w:rsidRPr="004820AD">
        <w:t xml:space="preserve"> objectivity of this research paradigm is the key reason for its implementation in the present study. Other common alternative research paradigms are interpretivism and pragmatism, which accommodate human interpretation (</w:t>
      </w:r>
      <w:r w:rsidR="001A3F00" w:rsidRPr="004820AD">
        <w:rPr>
          <w:shd w:val="clear" w:color="auto" w:fill="FFFFFF"/>
        </w:rPr>
        <w:t>Kekeya, 2019</w:t>
      </w:r>
      <w:r w:rsidR="001A3F00" w:rsidRPr="004820AD">
        <w:t xml:space="preserve">). </w:t>
      </w:r>
    </w:p>
    <w:p w:rsidR="00327516" w:rsidRPr="004820AD" w:rsidRDefault="00E700A6" w:rsidP="00327516">
      <w:pPr>
        <w:pStyle w:val="Heading2"/>
      </w:pPr>
      <w:bookmarkStart w:id="33" w:name="_Toc123818030"/>
      <w:bookmarkStart w:id="34" w:name="_Toc123722481"/>
      <w:r w:rsidRPr="004820AD">
        <w:t>3.4: Position of Research Approach</w:t>
      </w:r>
      <w:bookmarkEnd w:id="33"/>
      <w:bookmarkEnd w:id="34"/>
    </w:p>
    <w:p w:rsidR="000E7853" w:rsidRPr="004820AD" w:rsidRDefault="00E700A6" w:rsidP="000E7853">
      <w:r w:rsidRPr="004820AD">
        <w:t>The research approach refers to a general plan of action to facilitate the seamless completion of the study</w:t>
      </w:r>
      <w:r w:rsidR="00365D9F" w:rsidRPr="004820AD">
        <w:t xml:space="preserve"> (</w:t>
      </w:r>
      <w:r w:rsidR="00325BED" w:rsidRPr="004820AD">
        <w:t>BRM, 2023</w:t>
      </w:r>
      <w:r w:rsidR="00365D9F" w:rsidRPr="004820AD">
        <w:t>)</w:t>
      </w:r>
      <w:r w:rsidRPr="004820AD">
        <w:t>. For the present study, the researcher has implemented the deductive approach. In this approach, scientific inquiry is undertaken to either establish or dismiss pre-formed theories or hypotheses (</w:t>
      </w:r>
      <w:r w:rsidR="00664254" w:rsidRPr="004820AD">
        <w:t>Peters and Fontaine, 2020</w:t>
      </w:r>
      <w:r w:rsidRPr="004820AD">
        <w:t>). This approach was chosen as it restricts the scope of the study to the most significant aspects of the phenomenon identified during a preliminary literature review.</w:t>
      </w:r>
      <w:r w:rsidR="00DD2BFB" w:rsidRPr="004820AD">
        <w:t xml:space="preserve"> However, there is a risk of omitting some other aspects of the phenomenon due to the restricted scope of such studies.</w:t>
      </w:r>
      <w:r w:rsidR="00365D9F" w:rsidRPr="004820AD">
        <w:t xml:space="preserve"> A contradicting research approach, which was deemed unsuitable for the study, is the inductive approach which enables the development of novel theories </w:t>
      </w:r>
      <w:r w:rsidR="00325BED" w:rsidRPr="004820AD">
        <w:t>upon analysis of an exhaustive dataset (</w:t>
      </w:r>
      <w:r w:rsidR="00664254" w:rsidRPr="004820AD">
        <w:t>Patel and Patel, 2019</w:t>
      </w:r>
      <w:r w:rsidR="00325BED" w:rsidRPr="004820AD">
        <w:t xml:space="preserve">). </w:t>
      </w:r>
    </w:p>
    <w:p w:rsidR="00865DFB" w:rsidRPr="004820AD" w:rsidRDefault="00E700A6" w:rsidP="00EC5270">
      <w:pPr>
        <w:pStyle w:val="Heading2"/>
      </w:pPr>
      <w:bookmarkStart w:id="35" w:name="_Toc123818031"/>
      <w:bookmarkStart w:id="36" w:name="_Toc123722482"/>
      <w:r w:rsidRPr="004820AD">
        <w:t>3.5: Methodological stance of the Research</w:t>
      </w:r>
      <w:bookmarkEnd w:id="35"/>
      <w:bookmarkEnd w:id="36"/>
    </w:p>
    <w:p w:rsidR="00EC5270" w:rsidRPr="004820AD" w:rsidRDefault="00E700A6" w:rsidP="00EC5270">
      <w:r w:rsidRPr="004820AD">
        <w:t>Research methods are the systematic processes implemented in the scientific study of a particular phenomenon (</w:t>
      </w:r>
      <w:r w:rsidR="0041695A" w:rsidRPr="004820AD">
        <w:t>BRM, 2023</w:t>
      </w:r>
      <w:r w:rsidRPr="004820AD">
        <w:t xml:space="preserve">). These methods can be classified </w:t>
      </w:r>
      <w:r w:rsidR="007C338F" w:rsidRPr="004820AD">
        <w:t>based on</w:t>
      </w:r>
      <w:r w:rsidRPr="004820AD">
        <w:t xml:space="preserve"> various factors including the nature, application or data collection methods of a study. The present study </w:t>
      </w:r>
      <w:r w:rsidR="0041695A" w:rsidRPr="004820AD">
        <w:t>implemented</w:t>
      </w:r>
      <w:r w:rsidR="00A11B14">
        <w:t xml:space="preserve"> </w:t>
      </w:r>
      <w:r w:rsidRPr="004820AD">
        <w:rPr>
          <w:b/>
          <w:bCs/>
          <w:i/>
          <w:iCs/>
        </w:rPr>
        <w:t>descriptive and quantitative rese</w:t>
      </w:r>
      <w:r w:rsidR="0041695A" w:rsidRPr="004820AD">
        <w:rPr>
          <w:b/>
          <w:bCs/>
          <w:i/>
          <w:iCs/>
        </w:rPr>
        <w:t>arch methods</w:t>
      </w:r>
      <w:r w:rsidR="0041695A" w:rsidRPr="004820AD">
        <w:t>. These methods facilitate the description of an existing phenomeno</w:t>
      </w:r>
      <w:r w:rsidR="00A11B14">
        <w:t>n with the help of quantifiable</w:t>
      </w:r>
      <w:r w:rsidR="0041695A" w:rsidRPr="004820AD">
        <w:t xml:space="preserve"> data, which serve the purpose of the present study. </w:t>
      </w:r>
    </w:p>
    <w:p w:rsidR="00327516" w:rsidRPr="004820AD" w:rsidRDefault="00E700A6" w:rsidP="00327516">
      <w:pPr>
        <w:pStyle w:val="Heading2"/>
      </w:pPr>
      <w:bookmarkStart w:id="37" w:name="_Toc123818032"/>
      <w:bookmarkStart w:id="38" w:name="_Toc123722483"/>
      <w:r w:rsidRPr="004820AD">
        <w:lastRenderedPageBreak/>
        <w:t>3.6: Stance of the Research Strategy and Design</w:t>
      </w:r>
      <w:bookmarkEnd w:id="37"/>
      <w:bookmarkEnd w:id="38"/>
    </w:p>
    <w:p w:rsidR="00B81B1A" w:rsidRPr="004820AD" w:rsidRDefault="00E700A6" w:rsidP="00B81B1A">
      <w:r w:rsidRPr="004820AD">
        <w:t xml:space="preserve">Research strategy and design serve as the general framework for what needs to be done to answer the key research questions. </w:t>
      </w:r>
      <w:r w:rsidR="004A4E98" w:rsidRPr="004820AD">
        <w:t>Seeing how the present study strives to collect irrefutable insight into the phenomenon of online promotion during the pandemic, it followed a conclusive research design.</w:t>
      </w:r>
      <w:r w:rsidR="007C338F" w:rsidRPr="004820AD">
        <w:t xml:space="preserve"> In this design, the researcher utilises reliable data sources to </w:t>
      </w:r>
      <w:r w:rsidR="00234A74" w:rsidRPr="004820AD">
        <w:t>generate practicable findings (</w:t>
      </w:r>
      <w:r w:rsidR="003F2AAA" w:rsidRPr="004820AD">
        <w:t>BRM, 2023</w:t>
      </w:r>
      <w:r w:rsidR="00234A74" w:rsidRPr="004820AD">
        <w:t>). For this purpose, the researcher has used an online survey</w:t>
      </w:r>
      <w:r w:rsidR="003F2AAA" w:rsidRPr="004820AD">
        <w:t>, using Google Forms,</w:t>
      </w:r>
      <w:r w:rsidR="00234A74" w:rsidRPr="004820AD">
        <w:t xml:space="preserve"> to obtain popular insight into the phenomenon and generate suitable findings about the promotion of online stores.</w:t>
      </w:r>
    </w:p>
    <w:p w:rsidR="00327516" w:rsidRPr="004820AD" w:rsidRDefault="00E700A6" w:rsidP="00327516">
      <w:pPr>
        <w:pStyle w:val="Heading2"/>
      </w:pPr>
      <w:bookmarkStart w:id="39" w:name="_Toc123722484"/>
      <w:bookmarkStart w:id="40" w:name="_Toc123818033"/>
      <w:r w:rsidRPr="004820AD">
        <w:t>3.7: Research Sample and Population</w:t>
      </w:r>
      <w:bookmarkEnd w:id="39"/>
      <w:bookmarkEnd w:id="40"/>
    </w:p>
    <w:p w:rsidR="003F2AAA" w:rsidRPr="004820AD" w:rsidRDefault="00E700A6" w:rsidP="003F2AAA">
      <w:r w:rsidRPr="004820AD">
        <w:t xml:space="preserve">Research population refers to the entire group of individuals that a researcher </w:t>
      </w:r>
      <w:r w:rsidR="00933208" w:rsidRPr="004820AD">
        <w:t>could investigate for obtaining suitable insight into the phenomenon under study</w:t>
      </w:r>
      <w:r w:rsidR="00724AB2" w:rsidRPr="004820AD">
        <w:t>. The process by which a few of these subjects are chosen for participating in a study is known as sampling (</w:t>
      </w:r>
      <w:r w:rsidR="00C7356A" w:rsidRPr="004820AD">
        <w:t>Bougie and Sekaran, 2019</w:t>
      </w:r>
      <w:r w:rsidR="00724AB2" w:rsidRPr="004820AD">
        <w:t xml:space="preserve">). For the present study, the population comprises </w:t>
      </w:r>
      <w:r w:rsidR="00A11B14">
        <w:t>people from different areas of work</w:t>
      </w:r>
      <w:r w:rsidR="00724AB2" w:rsidRPr="004820AD">
        <w:t>, from which 2</w:t>
      </w:r>
      <w:r w:rsidR="00D11268" w:rsidRPr="004820AD">
        <w:t>5</w:t>
      </w:r>
      <w:r w:rsidR="00724AB2" w:rsidRPr="004820AD">
        <w:t xml:space="preserve"> were selected by implementing a simple </w:t>
      </w:r>
      <w:r w:rsidR="00C7356A" w:rsidRPr="004820AD">
        <w:t>random</w:t>
      </w:r>
      <w:r w:rsidR="00724AB2" w:rsidRPr="004820AD">
        <w:t xml:space="preserve"> sampling technique. In this sampling approach, all members of a population have an equal probability of being included in a study and the participants are selected without any inherent biases</w:t>
      </w:r>
      <w:r w:rsidR="00C7356A" w:rsidRPr="004820AD">
        <w:t xml:space="preserve"> (Bhardwaj, 2019)</w:t>
      </w:r>
      <w:r w:rsidR="00724AB2" w:rsidRPr="004820AD">
        <w:t xml:space="preserve">. </w:t>
      </w:r>
    </w:p>
    <w:p w:rsidR="00327516" w:rsidRPr="004820AD" w:rsidRDefault="00E700A6" w:rsidP="00327516">
      <w:pPr>
        <w:pStyle w:val="Heading2"/>
      </w:pPr>
      <w:bookmarkStart w:id="41" w:name="_Toc123722485"/>
      <w:bookmarkStart w:id="42" w:name="_Toc123818034"/>
      <w:r w:rsidRPr="004820AD">
        <w:t>3.8: Data Collection and Data Analysis Tools/Techniques</w:t>
      </w:r>
      <w:bookmarkEnd w:id="41"/>
      <w:bookmarkEnd w:id="42"/>
    </w:p>
    <w:p w:rsidR="00C7356A" w:rsidRPr="004820AD" w:rsidRDefault="00E700A6" w:rsidP="00C7356A">
      <w:r w:rsidRPr="004820AD">
        <w:t xml:space="preserve">Data collection and analysis are the most crucial aspects of a scientific study. </w:t>
      </w:r>
      <w:r w:rsidR="00050EBB" w:rsidRPr="004820AD">
        <w:t>F</w:t>
      </w:r>
      <w:r w:rsidRPr="004820AD">
        <w:t xml:space="preserve">or the present study, the researcher has used </w:t>
      </w:r>
      <w:r w:rsidR="00886871" w:rsidRPr="004820AD">
        <w:rPr>
          <w:b/>
          <w:bCs/>
          <w:i/>
          <w:iCs/>
        </w:rPr>
        <w:t>primary</w:t>
      </w:r>
      <w:r w:rsidR="00886871" w:rsidRPr="004820AD">
        <w:t xml:space="preserve"> data, collected through an online survey. </w:t>
      </w:r>
      <w:r w:rsidR="00050EBB" w:rsidRPr="004820AD">
        <w:t xml:space="preserve">The information so obtained is analysed </w:t>
      </w:r>
      <w:r w:rsidR="00050EBB" w:rsidRPr="004820AD">
        <w:rPr>
          <w:b/>
          <w:bCs/>
          <w:i/>
          <w:iCs/>
        </w:rPr>
        <w:t>quantitatively</w:t>
      </w:r>
      <w:r w:rsidR="00050EBB" w:rsidRPr="004820AD">
        <w:t xml:space="preserve"> to identify patterns underlying raw empirical data sets with the help of </w:t>
      </w:r>
      <w:r w:rsidR="00050EBB" w:rsidRPr="004820AD">
        <w:rPr>
          <w:b/>
          <w:bCs/>
          <w:i/>
          <w:iCs/>
        </w:rPr>
        <w:t xml:space="preserve">MS </w:t>
      </w:r>
      <w:r w:rsidR="00C734E9" w:rsidRPr="004820AD">
        <w:rPr>
          <w:b/>
          <w:bCs/>
          <w:i/>
          <w:iCs/>
        </w:rPr>
        <w:t>E</w:t>
      </w:r>
      <w:r w:rsidR="00050EBB" w:rsidRPr="004820AD">
        <w:rPr>
          <w:b/>
          <w:bCs/>
          <w:i/>
          <w:iCs/>
        </w:rPr>
        <w:t>xcel</w:t>
      </w:r>
      <w:r w:rsidR="00050EBB" w:rsidRPr="004820AD">
        <w:t>. Primary data is original information included in research collected upon direct interaction with human participants and significantly contributes to the overall originality of a study (</w:t>
      </w:r>
      <w:r w:rsidR="000936AE" w:rsidRPr="004820AD">
        <w:t>Pandey and Pandey, 2021</w:t>
      </w:r>
      <w:r w:rsidR="00050EBB" w:rsidRPr="004820AD">
        <w:t>). The information obtained from pre-existing data sources to obtain additional insights into a phenomenon is referred to as secondary data (</w:t>
      </w:r>
      <w:r w:rsidR="000936AE" w:rsidRPr="004820AD">
        <w:t>Pandey and Pandey, 2021</w:t>
      </w:r>
      <w:r w:rsidR="00050EBB" w:rsidRPr="004820AD">
        <w:t xml:space="preserve">). The present study does not use secondary data. </w:t>
      </w:r>
    </w:p>
    <w:p w:rsidR="00327516" w:rsidRPr="004820AD" w:rsidRDefault="00E700A6" w:rsidP="00327516">
      <w:pPr>
        <w:pStyle w:val="Heading2"/>
      </w:pPr>
      <w:bookmarkStart w:id="43" w:name="_Toc123722486"/>
      <w:bookmarkStart w:id="44" w:name="_Toc123818035"/>
      <w:r w:rsidRPr="004820AD">
        <w:t>3.9: Ethical Consideration of the Research</w:t>
      </w:r>
      <w:bookmarkEnd w:id="43"/>
      <w:bookmarkEnd w:id="44"/>
    </w:p>
    <w:p w:rsidR="00CD7BFC" w:rsidRPr="004820AD" w:rsidRDefault="00E700A6" w:rsidP="000936AE">
      <w:r w:rsidRPr="004820AD">
        <w:t xml:space="preserve">The key ethical apprehensions encountered during the study include threats to data security and fair treatment of survey participants. To address the data security concerns, the researcher stored anonymised data on secure </w:t>
      </w:r>
      <w:r w:rsidR="00450C9C" w:rsidRPr="004820AD">
        <w:t>online</w:t>
      </w:r>
      <w:r w:rsidRPr="004820AD">
        <w:t xml:space="preserve"> servers, following the provisions of the Data </w:t>
      </w:r>
      <w:r w:rsidRPr="004820AD">
        <w:lastRenderedPageBreak/>
        <w:t>Protection Act of 2018 (</w:t>
      </w:r>
      <w:r w:rsidR="00FD61B2" w:rsidRPr="004820AD">
        <w:t>legislation.gov.uk, 2023</w:t>
      </w:r>
      <w:r w:rsidRPr="004820AD">
        <w:t>). Additionally, the researcher followed the provisions of the Equality Act of 2010 to ascertain fair and equitable participation (</w:t>
      </w:r>
      <w:r w:rsidR="00FD61B2" w:rsidRPr="004820AD">
        <w:t>legislation.gov.uk, 2023</w:t>
      </w:r>
      <w:r w:rsidRPr="004820AD">
        <w:t xml:space="preserve">). </w:t>
      </w:r>
    </w:p>
    <w:p w:rsidR="00327516" w:rsidRPr="004820AD" w:rsidRDefault="00E700A6" w:rsidP="00327516">
      <w:pPr>
        <w:pStyle w:val="Heading2"/>
      </w:pPr>
      <w:bookmarkStart w:id="45" w:name="_Toc123818036"/>
      <w:bookmarkStart w:id="46" w:name="_Toc123722487"/>
      <w:r w:rsidRPr="004820AD">
        <w:t>3.10: Summary of Chapter</w:t>
      </w:r>
      <w:bookmarkEnd w:id="45"/>
      <w:bookmarkEnd w:id="46"/>
    </w:p>
    <w:p w:rsidR="000963EE" w:rsidRPr="004820AD" w:rsidRDefault="00E700A6" w:rsidP="000963EE">
      <w:r w:rsidRPr="004820AD">
        <w:t xml:space="preserve">The above chapter provides a comprehensive look at the various methods and processes implemented in the present study. It follows an epistemological philosophy and the </w:t>
      </w:r>
      <w:r w:rsidR="00AD3C36" w:rsidRPr="004820AD">
        <w:t>positivist</w:t>
      </w:r>
      <w:r w:rsidRPr="004820AD">
        <w:t xml:space="preserve"> paradigms of research. Additionally, the study was conducted as deductive and conclusive quantitative research. Digital tools like Google Forms and MS Excel were used to collect and analyse the primary data used in the study. Key ethical concerns were </w:t>
      </w:r>
      <w:r w:rsidR="00AD3C36" w:rsidRPr="004820AD">
        <w:t>addressed</w:t>
      </w:r>
      <w:r w:rsidRPr="004820AD">
        <w:t xml:space="preserve"> by following </w:t>
      </w:r>
      <w:r w:rsidR="00AD3C36" w:rsidRPr="004820AD">
        <w:t xml:space="preserve">the </w:t>
      </w:r>
      <w:r w:rsidRPr="004820AD">
        <w:t xml:space="preserve">relevant </w:t>
      </w:r>
      <w:r w:rsidR="00AD3C36" w:rsidRPr="004820AD">
        <w:t>provisions of key pieces of legislation</w:t>
      </w:r>
      <w:r w:rsidRPr="004820AD">
        <w:t>.</w:t>
      </w:r>
    </w:p>
    <w:p w:rsidR="00CD7BFC" w:rsidRPr="004820AD" w:rsidRDefault="00E700A6" w:rsidP="00CD7BFC">
      <w:pPr>
        <w:pStyle w:val="Heading2"/>
      </w:pPr>
      <w:bookmarkStart w:id="47" w:name="_Toc123818037"/>
      <w:r w:rsidRPr="004820AD">
        <w:t>3.11: Timescale and activity chart</w:t>
      </w:r>
      <w:bookmarkEnd w:id="47"/>
    </w:p>
    <w:p w:rsidR="00CD7BFC" w:rsidRPr="004820AD" w:rsidRDefault="00E700A6" w:rsidP="00CD7BFC">
      <w:pPr>
        <w:jc w:val="center"/>
      </w:pPr>
      <w:r w:rsidRPr="004820AD">
        <w:rPr>
          <w:noProof/>
          <w:lang w:val="en-US" w:eastAsia="en-US"/>
        </w:rPr>
        <w:drawing>
          <wp:inline distT="0" distB="0" distL="0" distR="0">
            <wp:extent cx="3686175" cy="1828800"/>
            <wp:effectExtent l="76200" t="76200" r="123825" b="1143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16" cstate="print"/>
                    <a:stretch>
                      <a:fillRect/>
                    </a:stretch>
                  </pic:blipFill>
                  <pic:spPr>
                    <a:xfrm>
                      <a:off x="0" y="0"/>
                      <a:ext cx="3686175" cy="182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D7BFC" w:rsidRPr="004820AD" w:rsidRDefault="00E700A6" w:rsidP="00CD7BFC">
      <w:pPr>
        <w:pStyle w:val="Heading5"/>
      </w:pPr>
      <w:bookmarkStart w:id="48" w:name="_Toc123818059"/>
      <w:r w:rsidRPr="004820AD">
        <w:t xml:space="preserve">Figure </w:t>
      </w:r>
      <w:r w:rsidR="00B27386" w:rsidRPr="004820AD">
        <w:t>6</w:t>
      </w:r>
      <w:r w:rsidRPr="004820AD">
        <w:t>: Activity List</w:t>
      </w:r>
      <w:bookmarkEnd w:id="48"/>
    </w:p>
    <w:p w:rsidR="00CD7BFC" w:rsidRPr="004820AD" w:rsidRDefault="00E700A6" w:rsidP="00CD7BFC">
      <w:pPr>
        <w:jc w:val="center"/>
      </w:pPr>
      <w:r w:rsidRPr="004820AD">
        <w:rPr>
          <w:noProof/>
          <w:lang w:val="en-US" w:eastAsia="en-US"/>
        </w:rPr>
        <w:lastRenderedPageBreak/>
        <w:drawing>
          <wp:inline distT="0" distB="0" distL="0" distR="0">
            <wp:extent cx="5731510" cy="3747794"/>
            <wp:effectExtent l="76200" t="76200" r="135890" b="13843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a:blip r:embed="rId17" cstate="print"/>
                    <a:stretch>
                      <a:fillRect/>
                    </a:stretch>
                  </pic:blipFill>
                  <pic:spPr>
                    <a:xfrm>
                      <a:off x="0" y="0"/>
                      <a:ext cx="5731510" cy="37477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D7BFC" w:rsidRPr="004820AD" w:rsidRDefault="00E700A6" w:rsidP="00CD7BFC">
      <w:pPr>
        <w:pStyle w:val="Heading5"/>
      </w:pPr>
      <w:bookmarkStart w:id="49" w:name="_Toc123818060"/>
      <w:r w:rsidRPr="004820AD">
        <w:t xml:space="preserve">Figure </w:t>
      </w:r>
      <w:r w:rsidR="00B27386" w:rsidRPr="004820AD">
        <w:t>7</w:t>
      </w:r>
      <w:r w:rsidRPr="004820AD">
        <w:t>: Gantt Chart</w:t>
      </w:r>
      <w:bookmarkEnd w:id="49"/>
    </w:p>
    <w:p w:rsidR="00327516" w:rsidRPr="004820AD" w:rsidRDefault="00327516" w:rsidP="0060747F"/>
    <w:p w:rsidR="00327516" w:rsidRPr="004820AD" w:rsidRDefault="00E700A6">
      <w:pPr>
        <w:spacing w:line="259" w:lineRule="auto"/>
        <w:jc w:val="left"/>
        <w:rPr>
          <w:b/>
          <w:bCs/>
        </w:rPr>
      </w:pPr>
      <w:r w:rsidRPr="004820AD">
        <w:rPr>
          <w:b/>
          <w:bCs/>
        </w:rPr>
        <w:br w:type="page"/>
      </w:r>
    </w:p>
    <w:p w:rsidR="0060747F" w:rsidRPr="004820AD" w:rsidRDefault="00E700A6" w:rsidP="00327516">
      <w:pPr>
        <w:pStyle w:val="Heading1"/>
      </w:pPr>
      <w:bookmarkStart w:id="50" w:name="_Toc123722488"/>
      <w:bookmarkStart w:id="51" w:name="_Toc123818038"/>
      <w:r w:rsidRPr="004820AD">
        <w:rPr>
          <w:bCs/>
        </w:rPr>
        <w:lastRenderedPageBreak/>
        <w:t xml:space="preserve">Chapter 4: </w:t>
      </w:r>
      <w:r w:rsidRPr="004820AD">
        <w:t xml:space="preserve">Data Analysis and Discussions </w:t>
      </w:r>
      <w:bookmarkEnd w:id="50"/>
      <w:bookmarkEnd w:id="51"/>
    </w:p>
    <w:p w:rsidR="00327516" w:rsidRPr="004820AD" w:rsidRDefault="00E700A6" w:rsidP="00327516">
      <w:pPr>
        <w:pStyle w:val="Heading2"/>
      </w:pPr>
      <w:bookmarkStart w:id="52" w:name="_Toc123722489"/>
      <w:bookmarkStart w:id="53" w:name="_Toc123818039"/>
      <w:r w:rsidRPr="004820AD">
        <w:t>4.1: Introduction</w:t>
      </w:r>
      <w:bookmarkEnd w:id="52"/>
      <w:bookmarkEnd w:id="53"/>
    </w:p>
    <w:p w:rsidR="00944D12" w:rsidRPr="004820AD" w:rsidRDefault="00E700A6" w:rsidP="00944D12">
      <w:r w:rsidRPr="004820AD">
        <w:t>Data collection and analysis represent the most crucial component of a study as it is during this step that the researcher obtains reliable data from suitable sources and interprets them to uncover underlying patterns and correlations</w:t>
      </w:r>
      <w:r w:rsidR="00165869" w:rsidRPr="004820AD">
        <w:t xml:space="preserve"> (</w:t>
      </w:r>
      <w:r w:rsidR="00AC2CCA" w:rsidRPr="004820AD">
        <w:t>Gupta and Gupta, 2022</w:t>
      </w:r>
      <w:r w:rsidR="00165869" w:rsidRPr="004820AD">
        <w:t>)</w:t>
      </w:r>
      <w:r w:rsidRPr="004820AD">
        <w:t>.</w:t>
      </w:r>
      <w:r w:rsidR="00165869" w:rsidRPr="004820AD">
        <w:t xml:space="preserve"> The following chapter presents the </w:t>
      </w:r>
      <w:r w:rsidR="0083686F" w:rsidRPr="004820AD">
        <w:t>data collected from the chosen primary sources, followed by their thorough analysis to help answer the key research questions.</w:t>
      </w:r>
    </w:p>
    <w:p w:rsidR="00327516" w:rsidRPr="004820AD" w:rsidRDefault="00E700A6" w:rsidP="00327516">
      <w:pPr>
        <w:pStyle w:val="Heading2"/>
      </w:pPr>
      <w:bookmarkStart w:id="54" w:name="_Toc123722490"/>
      <w:bookmarkStart w:id="55" w:name="_Toc123818040"/>
      <w:r w:rsidRPr="004820AD">
        <w:t>4.2: Analysis and Discussions of your findings/data (supporting tables/figures/exhibits/diagrams/sample of transcript/interpretation/validity and reliability of the data)</w:t>
      </w:r>
      <w:bookmarkEnd w:id="54"/>
      <w:bookmarkEnd w:id="55"/>
    </w:p>
    <w:p w:rsidR="002C2829" w:rsidRPr="004820AD" w:rsidRDefault="00E700A6" w:rsidP="002C2829">
      <w:pPr>
        <w:rPr>
          <w:b/>
          <w:bCs/>
          <w:i/>
          <w:iCs/>
        </w:rPr>
      </w:pPr>
      <w:r w:rsidRPr="004820AD">
        <w:rPr>
          <w:b/>
          <w:bCs/>
          <w:i/>
          <w:iCs/>
        </w:rPr>
        <w:t>Primary data – survey</w:t>
      </w:r>
    </w:p>
    <w:p w:rsidR="002C2829" w:rsidRPr="004820AD" w:rsidRDefault="00E700A6" w:rsidP="002C2829">
      <w:pPr>
        <w:pStyle w:val="ListParagraph"/>
        <w:numPr>
          <w:ilvl w:val="0"/>
          <w:numId w:val="1"/>
        </w:numPr>
      </w:pPr>
      <w:r w:rsidRPr="004820AD">
        <w:t>What is your age?</w:t>
      </w:r>
    </w:p>
    <w:tbl>
      <w:tblPr>
        <w:tblW w:w="7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58"/>
        <w:gridCol w:w="1928"/>
        <w:gridCol w:w="1696"/>
        <w:gridCol w:w="1785"/>
      </w:tblGrid>
      <w:tr w:rsidR="008D7177" w:rsidRPr="004820AD" w:rsidTr="009804DF">
        <w:trPr>
          <w:trHeight w:val="247"/>
          <w:jc w:val="center"/>
        </w:trPr>
        <w:tc>
          <w:tcPr>
            <w:tcW w:w="2258"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Options</w:t>
            </w:r>
          </w:p>
        </w:tc>
        <w:tc>
          <w:tcPr>
            <w:tcW w:w="1928"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696"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Percentage</w:t>
            </w:r>
          </w:p>
        </w:tc>
        <w:tc>
          <w:tcPr>
            <w:tcW w:w="1785"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9804DF">
        <w:trPr>
          <w:trHeight w:val="247"/>
          <w:jc w:val="center"/>
        </w:trPr>
        <w:tc>
          <w:tcPr>
            <w:tcW w:w="2258"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18-24 years old</w:t>
            </w:r>
          </w:p>
        </w:tc>
        <w:tc>
          <w:tcPr>
            <w:tcW w:w="1928"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16</w:t>
            </w:r>
          </w:p>
        </w:tc>
        <w:tc>
          <w:tcPr>
            <w:tcW w:w="1696"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64</w:t>
            </w:r>
          </w:p>
        </w:tc>
        <w:tc>
          <w:tcPr>
            <w:tcW w:w="1785"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04DF">
        <w:trPr>
          <w:trHeight w:val="247"/>
          <w:jc w:val="center"/>
        </w:trPr>
        <w:tc>
          <w:tcPr>
            <w:tcW w:w="2258"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25-34 years old</w:t>
            </w:r>
          </w:p>
        </w:tc>
        <w:tc>
          <w:tcPr>
            <w:tcW w:w="1928"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3</w:t>
            </w:r>
          </w:p>
        </w:tc>
        <w:tc>
          <w:tcPr>
            <w:tcW w:w="1696"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12</w:t>
            </w:r>
          </w:p>
        </w:tc>
        <w:tc>
          <w:tcPr>
            <w:tcW w:w="1785"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04DF">
        <w:trPr>
          <w:trHeight w:val="247"/>
          <w:jc w:val="center"/>
        </w:trPr>
        <w:tc>
          <w:tcPr>
            <w:tcW w:w="2258"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35-44 years old</w:t>
            </w:r>
          </w:p>
        </w:tc>
        <w:tc>
          <w:tcPr>
            <w:tcW w:w="1928"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2</w:t>
            </w:r>
          </w:p>
        </w:tc>
        <w:tc>
          <w:tcPr>
            <w:tcW w:w="1696"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8</w:t>
            </w:r>
          </w:p>
        </w:tc>
        <w:tc>
          <w:tcPr>
            <w:tcW w:w="1785"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04DF">
        <w:trPr>
          <w:trHeight w:val="247"/>
          <w:jc w:val="center"/>
        </w:trPr>
        <w:tc>
          <w:tcPr>
            <w:tcW w:w="2258"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over 45 years old</w:t>
            </w:r>
          </w:p>
        </w:tc>
        <w:tc>
          <w:tcPr>
            <w:tcW w:w="1928"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1</w:t>
            </w:r>
          </w:p>
        </w:tc>
        <w:tc>
          <w:tcPr>
            <w:tcW w:w="1696"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4</w:t>
            </w:r>
          </w:p>
        </w:tc>
        <w:tc>
          <w:tcPr>
            <w:tcW w:w="1785"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25</w:t>
            </w:r>
          </w:p>
        </w:tc>
      </w:tr>
    </w:tbl>
    <w:p w:rsidR="002C2829" w:rsidRPr="004820AD" w:rsidRDefault="00E700A6" w:rsidP="009804DF">
      <w:pPr>
        <w:pStyle w:val="Heading4"/>
      </w:pPr>
      <w:bookmarkStart w:id="56" w:name="_Toc123804992"/>
      <w:r w:rsidRPr="004820AD">
        <w:t>Table 1: Age of participants</w:t>
      </w:r>
      <w:bookmarkEnd w:id="56"/>
    </w:p>
    <w:p w:rsidR="009804DF" w:rsidRPr="004820AD" w:rsidRDefault="00E700A6" w:rsidP="009804DF">
      <w:pPr>
        <w:jc w:val="center"/>
        <w:rPr>
          <w:b/>
          <w:bCs/>
        </w:rPr>
      </w:pPr>
      <w:r w:rsidRPr="004820AD">
        <w:rPr>
          <w:noProof/>
          <w:lang w:val="en-US" w:eastAsia="en-US"/>
        </w:rPr>
        <w:drawing>
          <wp:inline distT="0" distB="0" distL="0" distR="0">
            <wp:extent cx="4572000" cy="2743200"/>
            <wp:effectExtent l="0" t="0" r="0" b="0"/>
            <wp:docPr id="3" name="Chart 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8C92A62-5D7A-25AE-3CAF-60389542BC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804DF" w:rsidRPr="004820AD" w:rsidRDefault="00E700A6" w:rsidP="000540C7">
      <w:pPr>
        <w:pStyle w:val="Heading5"/>
      </w:pPr>
      <w:bookmarkStart w:id="57" w:name="_Toc123818061"/>
      <w:r w:rsidRPr="004820AD">
        <w:t>Figure</w:t>
      </w:r>
      <w:r w:rsidR="00B27386" w:rsidRPr="004820AD">
        <w:t>8</w:t>
      </w:r>
      <w:r w:rsidRPr="004820AD">
        <w:t>: Age of participants</w:t>
      </w:r>
      <w:bookmarkEnd w:id="57"/>
    </w:p>
    <w:p w:rsidR="009804DF" w:rsidRPr="004820AD" w:rsidRDefault="00E700A6" w:rsidP="009804DF">
      <w:r w:rsidRPr="004820AD">
        <w:rPr>
          <w:b/>
          <w:bCs/>
        </w:rPr>
        <w:lastRenderedPageBreak/>
        <w:t xml:space="preserve">Analysis: </w:t>
      </w:r>
      <w:r w:rsidR="003C5607" w:rsidRPr="004820AD">
        <w:t xml:space="preserve">From the </w:t>
      </w:r>
      <w:r w:rsidR="00450C9C" w:rsidRPr="004820AD">
        <w:t>above-represented</w:t>
      </w:r>
      <w:r w:rsidR="003C5607" w:rsidRPr="004820AD">
        <w:t xml:space="preserve"> data, it is apparent that the majority of the participants belonged to the age group of 18 to 24 years old</w:t>
      </w:r>
      <w:r w:rsidR="000C2DA5" w:rsidRPr="004820AD">
        <w:t xml:space="preserve">, constituting 64% of the respondents. This indicates that online shopping mostly intrigues younger individuals. </w:t>
      </w:r>
      <w:r w:rsidR="00D85D7F" w:rsidRPr="004820AD">
        <w:t>Thus, online shopping promotion in the post-pandemic era may be designed to target this particular demographic group.</w:t>
      </w:r>
    </w:p>
    <w:p w:rsidR="002C2829" w:rsidRPr="004820AD" w:rsidRDefault="00E700A6" w:rsidP="002C2829">
      <w:pPr>
        <w:pStyle w:val="ListParagraph"/>
        <w:numPr>
          <w:ilvl w:val="0"/>
          <w:numId w:val="1"/>
        </w:numPr>
      </w:pPr>
      <w:r w:rsidRPr="004820AD">
        <w:t>What is your gender?</w:t>
      </w:r>
    </w:p>
    <w:tbl>
      <w:tblPr>
        <w:tblW w:w="8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1"/>
        <w:gridCol w:w="2206"/>
        <w:gridCol w:w="1428"/>
        <w:gridCol w:w="2724"/>
      </w:tblGrid>
      <w:tr w:rsidR="008D7177" w:rsidRPr="004820AD" w:rsidTr="002C2829">
        <w:trPr>
          <w:trHeight w:val="274"/>
          <w:jc w:val="center"/>
        </w:trPr>
        <w:tc>
          <w:tcPr>
            <w:tcW w:w="1981" w:type="dxa"/>
            <w:shd w:val="clear" w:color="auto" w:fill="auto"/>
            <w:noWrap/>
            <w:vAlign w:val="bottom"/>
            <w:hideMark/>
          </w:tcPr>
          <w:p w:rsidR="002C2829" w:rsidRPr="004820AD" w:rsidRDefault="00E700A6" w:rsidP="002C2829">
            <w:pPr>
              <w:spacing w:after="0" w:line="240" w:lineRule="auto"/>
              <w:jc w:val="left"/>
              <w:rPr>
                <w:rFonts w:eastAsia="Times New Roman" w:cs="Times New Roman"/>
                <w:szCs w:val="24"/>
              </w:rPr>
            </w:pPr>
            <w:r w:rsidRPr="004820AD">
              <w:rPr>
                <w:rFonts w:eastAsia="Times New Roman" w:cs="Times New Roman"/>
                <w:szCs w:val="24"/>
              </w:rPr>
              <w:t>Options</w:t>
            </w:r>
          </w:p>
        </w:tc>
        <w:tc>
          <w:tcPr>
            <w:tcW w:w="2206" w:type="dxa"/>
            <w:shd w:val="clear" w:color="auto" w:fill="auto"/>
            <w:noWrap/>
            <w:vAlign w:val="bottom"/>
            <w:hideMark/>
          </w:tcPr>
          <w:p w:rsidR="002C2829" w:rsidRPr="004820AD" w:rsidRDefault="00E700A6" w:rsidP="002C2829">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428" w:type="dxa"/>
            <w:shd w:val="clear" w:color="auto" w:fill="auto"/>
            <w:noWrap/>
            <w:vAlign w:val="bottom"/>
            <w:hideMark/>
          </w:tcPr>
          <w:p w:rsidR="002C2829" w:rsidRPr="004820AD" w:rsidRDefault="00E700A6" w:rsidP="002C2829">
            <w:pPr>
              <w:spacing w:after="0" w:line="240" w:lineRule="auto"/>
              <w:jc w:val="left"/>
              <w:rPr>
                <w:rFonts w:eastAsia="Times New Roman" w:cs="Times New Roman"/>
                <w:szCs w:val="24"/>
              </w:rPr>
            </w:pPr>
            <w:r w:rsidRPr="004820AD">
              <w:rPr>
                <w:rFonts w:eastAsia="Times New Roman" w:cs="Times New Roman"/>
                <w:szCs w:val="24"/>
              </w:rPr>
              <w:t>Percentage</w:t>
            </w:r>
          </w:p>
        </w:tc>
        <w:tc>
          <w:tcPr>
            <w:tcW w:w="2724" w:type="dxa"/>
            <w:shd w:val="clear" w:color="auto" w:fill="auto"/>
            <w:noWrap/>
            <w:vAlign w:val="bottom"/>
            <w:hideMark/>
          </w:tcPr>
          <w:p w:rsidR="002C2829" w:rsidRPr="004820AD" w:rsidRDefault="00E700A6" w:rsidP="002C2829">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2C2829">
        <w:trPr>
          <w:trHeight w:val="274"/>
          <w:jc w:val="center"/>
        </w:trPr>
        <w:tc>
          <w:tcPr>
            <w:tcW w:w="1981" w:type="dxa"/>
            <w:shd w:val="clear" w:color="auto" w:fill="auto"/>
            <w:noWrap/>
            <w:vAlign w:val="bottom"/>
            <w:hideMark/>
          </w:tcPr>
          <w:p w:rsidR="002C2829" w:rsidRPr="004820AD" w:rsidRDefault="00E700A6" w:rsidP="002C2829">
            <w:pPr>
              <w:spacing w:after="0" w:line="240" w:lineRule="auto"/>
              <w:jc w:val="left"/>
              <w:rPr>
                <w:rFonts w:eastAsia="Times New Roman" w:cs="Times New Roman"/>
                <w:szCs w:val="24"/>
              </w:rPr>
            </w:pPr>
            <w:r w:rsidRPr="004820AD">
              <w:rPr>
                <w:rFonts w:eastAsia="Times New Roman" w:cs="Times New Roman"/>
                <w:szCs w:val="24"/>
              </w:rPr>
              <w:t>Male</w:t>
            </w:r>
          </w:p>
        </w:tc>
        <w:tc>
          <w:tcPr>
            <w:tcW w:w="2206" w:type="dxa"/>
            <w:shd w:val="clear" w:color="auto" w:fill="auto"/>
            <w:noWrap/>
            <w:vAlign w:val="bottom"/>
            <w:hideMark/>
          </w:tcPr>
          <w:p w:rsidR="002C2829" w:rsidRPr="004820AD" w:rsidRDefault="00E700A6" w:rsidP="002C2829">
            <w:pPr>
              <w:spacing w:after="0" w:line="240" w:lineRule="auto"/>
              <w:jc w:val="right"/>
              <w:rPr>
                <w:rFonts w:eastAsia="Times New Roman" w:cs="Times New Roman"/>
                <w:szCs w:val="24"/>
              </w:rPr>
            </w:pPr>
            <w:r w:rsidRPr="004820AD">
              <w:rPr>
                <w:rFonts w:eastAsia="Times New Roman" w:cs="Times New Roman"/>
                <w:szCs w:val="24"/>
              </w:rPr>
              <w:t>18</w:t>
            </w:r>
          </w:p>
        </w:tc>
        <w:tc>
          <w:tcPr>
            <w:tcW w:w="1428" w:type="dxa"/>
            <w:shd w:val="clear" w:color="auto" w:fill="auto"/>
            <w:noWrap/>
            <w:vAlign w:val="bottom"/>
            <w:hideMark/>
          </w:tcPr>
          <w:p w:rsidR="002C2829" w:rsidRPr="004820AD" w:rsidRDefault="00E700A6" w:rsidP="002C2829">
            <w:pPr>
              <w:spacing w:after="0" w:line="240" w:lineRule="auto"/>
              <w:jc w:val="right"/>
              <w:rPr>
                <w:rFonts w:eastAsia="Times New Roman" w:cs="Times New Roman"/>
                <w:szCs w:val="24"/>
              </w:rPr>
            </w:pPr>
            <w:r w:rsidRPr="004820AD">
              <w:rPr>
                <w:rFonts w:eastAsia="Times New Roman" w:cs="Times New Roman"/>
                <w:szCs w:val="24"/>
              </w:rPr>
              <w:t>72</w:t>
            </w:r>
          </w:p>
        </w:tc>
        <w:tc>
          <w:tcPr>
            <w:tcW w:w="2724" w:type="dxa"/>
            <w:shd w:val="clear" w:color="auto" w:fill="auto"/>
            <w:noWrap/>
            <w:vAlign w:val="bottom"/>
            <w:hideMark/>
          </w:tcPr>
          <w:p w:rsidR="002C2829" w:rsidRPr="004820AD" w:rsidRDefault="00E700A6" w:rsidP="002C2829">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2C2829">
        <w:trPr>
          <w:trHeight w:val="274"/>
          <w:jc w:val="center"/>
        </w:trPr>
        <w:tc>
          <w:tcPr>
            <w:tcW w:w="1981" w:type="dxa"/>
            <w:shd w:val="clear" w:color="auto" w:fill="auto"/>
            <w:noWrap/>
            <w:vAlign w:val="bottom"/>
            <w:hideMark/>
          </w:tcPr>
          <w:p w:rsidR="002C2829" w:rsidRPr="004820AD" w:rsidRDefault="00E700A6" w:rsidP="002C2829">
            <w:pPr>
              <w:spacing w:after="0" w:line="240" w:lineRule="auto"/>
              <w:jc w:val="left"/>
              <w:rPr>
                <w:rFonts w:eastAsia="Times New Roman" w:cs="Times New Roman"/>
                <w:szCs w:val="24"/>
              </w:rPr>
            </w:pPr>
            <w:r w:rsidRPr="004820AD">
              <w:rPr>
                <w:rFonts w:eastAsia="Times New Roman" w:cs="Times New Roman"/>
                <w:szCs w:val="24"/>
              </w:rPr>
              <w:t>Female</w:t>
            </w:r>
          </w:p>
        </w:tc>
        <w:tc>
          <w:tcPr>
            <w:tcW w:w="2206" w:type="dxa"/>
            <w:shd w:val="clear" w:color="auto" w:fill="auto"/>
            <w:noWrap/>
            <w:vAlign w:val="bottom"/>
            <w:hideMark/>
          </w:tcPr>
          <w:p w:rsidR="002C2829" w:rsidRPr="004820AD" w:rsidRDefault="00E700A6" w:rsidP="002C2829">
            <w:pPr>
              <w:spacing w:after="0" w:line="240" w:lineRule="auto"/>
              <w:jc w:val="right"/>
              <w:rPr>
                <w:rFonts w:eastAsia="Times New Roman" w:cs="Times New Roman"/>
                <w:szCs w:val="24"/>
              </w:rPr>
            </w:pPr>
            <w:r w:rsidRPr="004820AD">
              <w:rPr>
                <w:rFonts w:eastAsia="Times New Roman" w:cs="Times New Roman"/>
                <w:szCs w:val="24"/>
              </w:rPr>
              <w:t>6</w:t>
            </w:r>
          </w:p>
        </w:tc>
        <w:tc>
          <w:tcPr>
            <w:tcW w:w="1428" w:type="dxa"/>
            <w:shd w:val="clear" w:color="auto" w:fill="auto"/>
            <w:noWrap/>
            <w:vAlign w:val="bottom"/>
            <w:hideMark/>
          </w:tcPr>
          <w:p w:rsidR="002C2829" w:rsidRPr="004820AD" w:rsidRDefault="00E700A6" w:rsidP="002C2829">
            <w:pPr>
              <w:spacing w:after="0" w:line="240" w:lineRule="auto"/>
              <w:jc w:val="right"/>
              <w:rPr>
                <w:rFonts w:eastAsia="Times New Roman" w:cs="Times New Roman"/>
                <w:szCs w:val="24"/>
              </w:rPr>
            </w:pPr>
            <w:r w:rsidRPr="004820AD">
              <w:rPr>
                <w:rFonts w:eastAsia="Times New Roman" w:cs="Times New Roman"/>
                <w:szCs w:val="24"/>
              </w:rPr>
              <w:t>24</w:t>
            </w:r>
          </w:p>
        </w:tc>
        <w:tc>
          <w:tcPr>
            <w:tcW w:w="2724" w:type="dxa"/>
            <w:shd w:val="clear" w:color="auto" w:fill="auto"/>
            <w:noWrap/>
            <w:vAlign w:val="bottom"/>
            <w:hideMark/>
          </w:tcPr>
          <w:p w:rsidR="002C2829" w:rsidRPr="004820AD" w:rsidRDefault="00E700A6" w:rsidP="002C2829">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2C2829">
        <w:trPr>
          <w:trHeight w:val="274"/>
          <w:jc w:val="center"/>
        </w:trPr>
        <w:tc>
          <w:tcPr>
            <w:tcW w:w="1981" w:type="dxa"/>
            <w:shd w:val="clear" w:color="auto" w:fill="auto"/>
            <w:noWrap/>
            <w:vAlign w:val="bottom"/>
            <w:hideMark/>
          </w:tcPr>
          <w:p w:rsidR="002C2829" w:rsidRPr="004820AD" w:rsidRDefault="00E700A6" w:rsidP="002C2829">
            <w:pPr>
              <w:spacing w:after="0" w:line="240" w:lineRule="auto"/>
              <w:jc w:val="left"/>
              <w:rPr>
                <w:rFonts w:eastAsia="Times New Roman" w:cs="Times New Roman"/>
                <w:szCs w:val="24"/>
              </w:rPr>
            </w:pPr>
            <w:r w:rsidRPr="004820AD">
              <w:rPr>
                <w:rFonts w:eastAsia="Times New Roman" w:cs="Times New Roman"/>
                <w:szCs w:val="24"/>
              </w:rPr>
              <w:t>Prefer not to say</w:t>
            </w:r>
          </w:p>
        </w:tc>
        <w:tc>
          <w:tcPr>
            <w:tcW w:w="2206" w:type="dxa"/>
            <w:shd w:val="clear" w:color="auto" w:fill="auto"/>
            <w:noWrap/>
            <w:vAlign w:val="bottom"/>
            <w:hideMark/>
          </w:tcPr>
          <w:p w:rsidR="002C2829" w:rsidRPr="004820AD" w:rsidRDefault="00E700A6" w:rsidP="002C2829">
            <w:pPr>
              <w:spacing w:after="0" w:line="240" w:lineRule="auto"/>
              <w:jc w:val="right"/>
              <w:rPr>
                <w:rFonts w:eastAsia="Times New Roman" w:cs="Times New Roman"/>
                <w:szCs w:val="24"/>
              </w:rPr>
            </w:pPr>
            <w:r w:rsidRPr="004820AD">
              <w:rPr>
                <w:rFonts w:eastAsia="Times New Roman" w:cs="Times New Roman"/>
                <w:szCs w:val="24"/>
              </w:rPr>
              <w:t>1</w:t>
            </w:r>
          </w:p>
        </w:tc>
        <w:tc>
          <w:tcPr>
            <w:tcW w:w="1428" w:type="dxa"/>
            <w:shd w:val="clear" w:color="auto" w:fill="auto"/>
            <w:noWrap/>
            <w:vAlign w:val="bottom"/>
            <w:hideMark/>
          </w:tcPr>
          <w:p w:rsidR="002C2829" w:rsidRPr="004820AD" w:rsidRDefault="00E700A6" w:rsidP="002C2829">
            <w:pPr>
              <w:spacing w:after="0" w:line="240" w:lineRule="auto"/>
              <w:jc w:val="right"/>
              <w:rPr>
                <w:rFonts w:eastAsia="Times New Roman" w:cs="Times New Roman"/>
                <w:szCs w:val="24"/>
              </w:rPr>
            </w:pPr>
            <w:r w:rsidRPr="004820AD">
              <w:rPr>
                <w:rFonts w:eastAsia="Times New Roman" w:cs="Times New Roman"/>
                <w:szCs w:val="24"/>
              </w:rPr>
              <w:t>4</w:t>
            </w:r>
          </w:p>
        </w:tc>
        <w:tc>
          <w:tcPr>
            <w:tcW w:w="2724" w:type="dxa"/>
            <w:shd w:val="clear" w:color="auto" w:fill="auto"/>
            <w:noWrap/>
            <w:vAlign w:val="bottom"/>
            <w:hideMark/>
          </w:tcPr>
          <w:p w:rsidR="002C2829" w:rsidRPr="004820AD" w:rsidRDefault="00E700A6" w:rsidP="002C2829">
            <w:pPr>
              <w:spacing w:after="0" w:line="240" w:lineRule="auto"/>
              <w:jc w:val="right"/>
              <w:rPr>
                <w:rFonts w:eastAsia="Times New Roman" w:cs="Times New Roman"/>
                <w:szCs w:val="24"/>
              </w:rPr>
            </w:pPr>
            <w:r w:rsidRPr="004820AD">
              <w:rPr>
                <w:rFonts w:eastAsia="Times New Roman" w:cs="Times New Roman"/>
                <w:szCs w:val="24"/>
              </w:rPr>
              <w:t>25</w:t>
            </w:r>
          </w:p>
        </w:tc>
      </w:tr>
    </w:tbl>
    <w:p w:rsidR="002C2829" w:rsidRPr="004820AD" w:rsidRDefault="00E700A6" w:rsidP="009804DF">
      <w:pPr>
        <w:pStyle w:val="Heading4"/>
      </w:pPr>
      <w:bookmarkStart w:id="58" w:name="_Toc123804993"/>
      <w:r w:rsidRPr="004820AD">
        <w:t xml:space="preserve">Table </w:t>
      </w:r>
      <w:r w:rsidR="009804DF" w:rsidRPr="004820AD">
        <w:t>2</w:t>
      </w:r>
      <w:r w:rsidRPr="004820AD">
        <w:t>: Gender of participants</w:t>
      </w:r>
      <w:bookmarkEnd w:id="58"/>
    </w:p>
    <w:p w:rsidR="002C2829" w:rsidRPr="004820AD" w:rsidRDefault="00E700A6" w:rsidP="002C2829">
      <w:pPr>
        <w:jc w:val="center"/>
      </w:pPr>
      <w:r w:rsidRPr="004820AD">
        <w:rPr>
          <w:noProof/>
          <w:lang w:val="en-US" w:eastAsia="en-US"/>
        </w:rPr>
        <w:drawing>
          <wp:inline distT="0" distB="0" distL="0" distR="0">
            <wp:extent cx="4572000" cy="2743200"/>
            <wp:effectExtent l="0" t="0" r="0" b="0"/>
            <wp:docPr id="2" name="Chart 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DB94CC70-B29A-17DF-3092-C8CE872E1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54EA9" w:rsidRPr="004820AD" w:rsidRDefault="00E700A6" w:rsidP="000540C7">
      <w:pPr>
        <w:pStyle w:val="Heading5"/>
      </w:pPr>
      <w:bookmarkStart w:id="59" w:name="_Toc123818062"/>
      <w:r w:rsidRPr="004820AD">
        <w:t>Figure</w:t>
      </w:r>
      <w:r w:rsidR="00B27386" w:rsidRPr="004820AD">
        <w:t>9</w:t>
      </w:r>
      <w:r w:rsidRPr="004820AD">
        <w:t>: Gender of participants</w:t>
      </w:r>
      <w:bookmarkEnd w:id="59"/>
    </w:p>
    <w:p w:rsidR="002C2829" w:rsidRPr="004820AD" w:rsidRDefault="00E700A6" w:rsidP="002C2829">
      <w:pPr>
        <w:pStyle w:val="ListParagraph"/>
        <w:numPr>
          <w:ilvl w:val="0"/>
          <w:numId w:val="1"/>
        </w:numPr>
      </w:pPr>
      <w:r w:rsidRPr="004820AD">
        <w:t>Where do you live?</w:t>
      </w:r>
    </w:p>
    <w:tbl>
      <w:tblPr>
        <w:tblW w:w="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60"/>
        <w:gridCol w:w="1960"/>
        <w:gridCol w:w="1269"/>
        <w:gridCol w:w="2420"/>
      </w:tblGrid>
      <w:tr w:rsidR="008D7177" w:rsidRPr="004820AD" w:rsidTr="009804DF">
        <w:trPr>
          <w:trHeight w:val="312"/>
          <w:jc w:val="center"/>
        </w:trPr>
        <w:tc>
          <w:tcPr>
            <w:tcW w:w="1760"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Options</w:t>
            </w:r>
          </w:p>
        </w:tc>
        <w:tc>
          <w:tcPr>
            <w:tcW w:w="1960"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140"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Percentage</w:t>
            </w:r>
          </w:p>
        </w:tc>
        <w:tc>
          <w:tcPr>
            <w:tcW w:w="2420"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9804DF">
        <w:trPr>
          <w:trHeight w:val="312"/>
          <w:jc w:val="center"/>
        </w:trPr>
        <w:tc>
          <w:tcPr>
            <w:tcW w:w="1760"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Big city</w:t>
            </w:r>
          </w:p>
        </w:tc>
        <w:tc>
          <w:tcPr>
            <w:tcW w:w="196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8</w:t>
            </w:r>
          </w:p>
        </w:tc>
        <w:tc>
          <w:tcPr>
            <w:tcW w:w="114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32</w:t>
            </w:r>
          </w:p>
        </w:tc>
        <w:tc>
          <w:tcPr>
            <w:tcW w:w="242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04DF">
        <w:trPr>
          <w:trHeight w:val="312"/>
          <w:jc w:val="center"/>
        </w:trPr>
        <w:tc>
          <w:tcPr>
            <w:tcW w:w="1760"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Medium city</w:t>
            </w:r>
          </w:p>
        </w:tc>
        <w:tc>
          <w:tcPr>
            <w:tcW w:w="196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10</w:t>
            </w:r>
          </w:p>
        </w:tc>
        <w:tc>
          <w:tcPr>
            <w:tcW w:w="114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40</w:t>
            </w:r>
          </w:p>
        </w:tc>
        <w:tc>
          <w:tcPr>
            <w:tcW w:w="242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04DF">
        <w:trPr>
          <w:trHeight w:val="312"/>
          <w:jc w:val="center"/>
        </w:trPr>
        <w:tc>
          <w:tcPr>
            <w:tcW w:w="1760"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 xml:space="preserve">Small </w:t>
            </w:r>
            <w:r w:rsidR="00450C9C" w:rsidRPr="004820AD">
              <w:rPr>
                <w:rFonts w:eastAsia="Times New Roman" w:cs="Times New Roman"/>
                <w:szCs w:val="24"/>
              </w:rPr>
              <w:t>City</w:t>
            </w:r>
          </w:p>
        </w:tc>
        <w:tc>
          <w:tcPr>
            <w:tcW w:w="196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4</w:t>
            </w:r>
          </w:p>
        </w:tc>
        <w:tc>
          <w:tcPr>
            <w:tcW w:w="114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16</w:t>
            </w:r>
          </w:p>
        </w:tc>
        <w:tc>
          <w:tcPr>
            <w:tcW w:w="242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04DF">
        <w:trPr>
          <w:trHeight w:val="312"/>
          <w:jc w:val="center"/>
        </w:trPr>
        <w:tc>
          <w:tcPr>
            <w:tcW w:w="1760" w:type="dxa"/>
            <w:shd w:val="clear" w:color="auto" w:fill="auto"/>
            <w:noWrap/>
            <w:vAlign w:val="bottom"/>
            <w:hideMark/>
          </w:tcPr>
          <w:p w:rsidR="009804DF" w:rsidRPr="004820AD" w:rsidRDefault="00E700A6" w:rsidP="009804DF">
            <w:pPr>
              <w:spacing w:after="0" w:line="240" w:lineRule="auto"/>
              <w:jc w:val="left"/>
              <w:rPr>
                <w:rFonts w:eastAsia="Times New Roman" w:cs="Times New Roman"/>
                <w:szCs w:val="24"/>
              </w:rPr>
            </w:pPr>
            <w:r w:rsidRPr="004820AD">
              <w:rPr>
                <w:rFonts w:eastAsia="Times New Roman" w:cs="Times New Roman"/>
                <w:szCs w:val="24"/>
              </w:rPr>
              <w:t>City</w:t>
            </w:r>
          </w:p>
        </w:tc>
        <w:tc>
          <w:tcPr>
            <w:tcW w:w="196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3</w:t>
            </w:r>
          </w:p>
        </w:tc>
        <w:tc>
          <w:tcPr>
            <w:tcW w:w="114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12</w:t>
            </w:r>
          </w:p>
        </w:tc>
        <w:tc>
          <w:tcPr>
            <w:tcW w:w="2420" w:type="dxa"/>
            <w:shd w:val="clear" w:color="auto" w:fill="auto"/>
            <w:noWrap/>
            <w:vAlign w:val="bottom"/>
            <w:hideMark/>
          </w:tcPr>
          <w:p w:rsidR="009804DF" w:rsidRPr="004820AD" w:rsidRDefault="00E700A6" w:rsidP="009804DF">
            <w:pPr>
              <w:spacing w:after="0" w:line="240" w:lineRule="auto"/>
              <w:jc w:val="right"/>
              <w:rPr>
                <w:rFonts w:eastAsia="Times New Roman" w:cs="Times New Roman"/>
                <w:szCs w:val="24"/>
              </w:rPr>
            </w:pPr>
            <w:r w:rsidRPr="004820AD">
              <w:rPr>
                <w:rFonts w:eastAsia="Times New Roman" w:cs="Times New Roman"/>
                <w:szCs w:val="24"/>
              </w:rPr>
              <w:t>25</w:t>
            </w:r>
          </w:p>
        </w:tc>
      </w:tr>
    </w:tbl>
    <w:p w:rsidR="002C2829" w:rsidRPr="004820AD" w:rsidRDefault="00E700A6" w:rsidP="009804DF">
      <w:pPr>
        <w:pStyle w:val="Heading4"/>
      </w:pPr>
      <w:bookmarkStart w:id="60" w:name="_Toc123804994"/>
      <w:r w:rsidRPr="004820AD">
        <w:t>Table 3: Participants living area</w:t>
      </w:r>
      <w:bookmarkEnd w:id="60"/>
    </w:p>
    <w:p w:rsidR="009804DF" w:rsidRPr="004820AD" w:rsidRDefault="00E700A6" w:rsidP="009804DF">
      <w:pPr>
        <w:jc w:val="center"/>
      </w:pPr>
      <w:r w:rsidRPr="004820AD">
        <w:rPr>
          <w:noProof/>
          <w:lang w:val="en-US" w:eastAsia="en-US"/>
        </w:rPr>
        <w:lastRenderedPageBreak/>
        <w:drawing>
          <wp:inline distT="0" distB="0" distL="0" distR="0">
            <wp:extent cx="4572000" cy="2743200"/>
            <wp:effectExtent l="0" t="0" r="0" b="0"/>
            <wp:docPr id="4" name="Chart 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D477FE66-D006-FC4A-F046-DC0A09ED59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804DF" w:rsidRPr="004820AD" w:rsidRDefault="00E700A6" w:rsidP="000540C7">
      <w:pPr>
        <w:pStyle w:val="Heading5"/>
      </w:pPr>
      <w:bookmarkStart w:id="61" w:name="_Toc123818063"/>
      <w:r w:rsidRPr="004820AD">
        <w:t>Figure</w:t>
      </w:r>
      <w:r w:rsidR="00CD7BFC" w:rsidRPr="004820AD">
        <w:t>1</w:t>
      </w:r>
      <w:r w:rsidR="00B27386" w:rsidRPr="004820AD">
        <w:t>0</w:t>
      </w:r>
      <w:r w:rsidRPr="004820AD">
        <w:t>: Participants living area</w:t>
      </w:r>
      <w:bookmarkEnd w:id="61"/>
    </w:p>
    <w:p w:rsidR="002C2829" w:rsidRPr="004820AD" w:rsidRDefault="00E700A6" w:rsidP="002C2829">
      <w:pPr>
        <w:pStyle w:val="ListParagraph"/>
        <w:numPr>
          <w:ilvl w:val="0"/>
          <w:numId w:val="1"/>
        </w:numPr>
      </w:pPr>
      <w:r w:rsidRPr="004820AD">
        <w:t>What is your current employment status?</w:t>
      </w:r>
    </w:p>
    <w:tbl>
      <w:tblPr>
        <w:tblW w:w="8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85"/>
        <w:gridCol w:w="2028"/>
        <w:gridCol w:w="1783"/>
        <w:gridCol w:w="1878"/>
      </w:tblGrid>
      <w:tr w:rsidR="008D7177" w:rsidRPr="004820AD" w:rsidTr="006C49BD">
        <w:trPr>
          <w:trHeight w:val="263"/>
          <w:jc w:val="center"/>
        </w:trPr>
        <w:tc>
          <w:tcPr>
            <w:tcW w:w="2985"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Options</w:t>
            </w:r>
          </w:p>
        </w:tc>
        <w:tc>
          <w:tcPr>
            <w:tcW w:w="2028"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783"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Percentage</w:t>
            </w:r>
          </w:p>
        </w:tc>
        <w:tc>
          <w:tcPr>
            <w:tcW w:w="1878"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6C49BD">
        <w:trPr>
          <w:trHeight w:val="263"/>
          <w:jc w:val="center"/>
        </w:trPr>
        <w:tc>
          <w:tcPr>
            <w:tcW w:w="2985"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Self-employed</w:t>
            </w:r>
          </w:p>
        </w:tc>
        <w:tc>
          <w:tcPr>
            <w:tcW w:w="202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7</w:t>
            </w:r>
          </w:p>
        </w:tc>
        <w:tc>
          <w:tcPr>
            <w:tcW w:w="17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28</w:t>
            </w:r>
          </w:p>
        </w:tc>
        <w:tc>
          <w:tcPr>
            <w:tcW w:w="187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263"/>
          <w:jc w:val="center"/>
        </w:trPr>
        <w:tc>
          <w:tcPr>
            <w:tcW w:w="2985"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Employed, Student</w:t>
            </w:r>
          </w:p>
        </w:tc>
        <w:tc>
          <w:tcPr>
            <w:tcW w:w="202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3</w:t>
            </w:r>
          </w:p>
        </w:tc>
        <w:tc>
          <w:tcPr>
            <w:tcW w:w="17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12</w:t>
            </w:r>
          </w:p>
        </w:tc>
        <w:tc>
          <w:tcPr>
            <w:tcW w:w="187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263"/>
          <w:jc w:val="center"/>
        </w:trPr>
        <w:tc>
          <w:tcPr>
            <w:tcW w:w="2985"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Student</w:t>
            </w:r>
          </w:p>
        </w:tc>
        <w:tc>
          <w:tcPr>
            <w:tcW w:w="202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w:t>
            </w:r>
          </w:p>
        </w:tc>
        <w:tc>
          <w:tcPr>
            <w:tcW w:w="17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8</w:t>
            </w:r>
          </w:p>
        </w:tc>
        <w:tc>
          <w:tcPr>
            <w:tcW w:w="187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263"/>
          <w:jc w:val="center"/>
        </w:trPr>
        <w:tc>
          <w:tcPr>
            <w:tcW w:w="2985"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Employed</w:t>
            </w:r>
          </w:p>
        </w:tc>
        <w:tc>
          <w:tcPr>
            <w:tcW w:w="202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11</w:t>
            </w:r>
          </w:p>
        </w:tc>
        <w:tc>
          <w:tcPr>
            <w:tcW w:w="17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44</w:t>
            </w:r>
          </w:p>
        </w:tc>
        <w:tc>
          <w:tcPr>
            <w:tcW w:w="187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263"/>
          <w:jc w:val="center"/>
        </w:trPr>
        <w:tc>
          <w:tcPr>
            <w:tcW w:w="2985"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Unemployed, Student</w:t>
            </w:r>
          </w:p>
        </w:tc>
        <w:tc>
          <w:tcPr>
            <w:tcW w:w="202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w:t>
            </w:r>
          </w:p>
        </w:tc>
        <w:tc>
          <w:tcPr>
            <w:tcW w:w="17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4</w:t>
            </w:r>
          </w:p>
        </w:tc>
        <w:tc>
          <w:tcPr>
            <w:tcW w:w="187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263"/>
          <w:jc w:val="center"/>
        </w:trPr>
        <w:tc>
          <w:tcPr>
            <w:tcW w:w="2985"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Unemployed</w:t>
            </w:r>
          </w:p>
        </w:tc>
        <w:tc>
          <w:tcPr>
            <w:tcW w:w="202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w:t>
            </w:r>
          </w:p>
        </w:tc>
        <w:tc>
          <w:tcPr>
            <w:tcW w:w="17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4</w:t>
            </w:r>
          </w:p>
        </w:tc>
        <w:tc>
          <w:tcPr>
            <w:tcW w:w="187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bl>
    <w:p w:rsidR="009804DF" w:rsidRPr="004820AD" w:rsidRDefault="00E700A6" w:rsidP="006C49BD">
      <w:pPr>
        <w:pStyle w:val="Heading4"/>
      </w:pPr>
      <w:bookmarkStart w:id="62" w:name="_Toc123804995"/>
      <w:r w:rsidRPr="004820AD">
        <w:t>Table 4: Employment status of participants</w:t>
      </w:r>
      <w:bookmarkEnd w:id="62"/>
    </w:p>
    <w:p w:rsidR="006C49BD" w:rsidRPr="004820AD" w:rsidRDefault="00E700A6" w:rsidP="006C49BD">
      <w:pPr>
        <w:jc w:val="center"/>
      </w:pPr>
      <w:r w:rsidRPr="004820AD">
        <w:rPr>
          <w:noProof/>
          <w:lang w:val="en-US" w:eastAsia="en-US"/>
        </w:rPr>
        <w:drawing>
          <wp:inline distT="0" distB="0" distL="0" distR="0">
            <wp:extent cx="4572000" cy="2743200"/>
            <wp:effectExtent l="0" t="0" r="0" b="0"/>
            <wp:docPr id="5" name="Chart 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3EB182F0-8AE6-7BEC-5547-67132B79FC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C49BD" w:rsidRPr="004820AD" w:rsidRDefault="00E700A6" w:rsidP="000540C7">
      <w:pPr>
        <w:pStyle w:val="Heading5"/>
      </w:pPr>
      <w:bookmarkStart w:id="63" w:name="_Toc123818064"/>
      <w:r w:rsidRPr="004820AD">
        <w:t>Figure</w:t>
      </w:r>
      <w:r w:rsidR="000540C7" w:rsidRPr="004820AD">
        <w:t xml:space="preserve"> 1</w:t>
      </w:r>
      <w:r w:rsidR="00B27386" w:rsidRPr="004820AD">
        <w:t>1</w:t>
      </w:r>
      <w:r w:rsidRPr="004820AD">
        <w:t>: Employment status of participants</w:t>
      </w:r>
      <w:bookmarkEnd w:id="63"/>
    </w:p>
    <w:p w:rsidR="006C49BD" w:rsidRPr="004820AD" w:rsidRDefault="00E700A6" w:rsidP="006C49BD">
      <w:r w:rsidRPr="004820AD">
        <w:rPr>
          <w:b/>
          <w:bCs/>
        </w:rPr>
        <w:lastRenderedPageBreak/>
        <w:t>Analysis</w:t>
      </w:r>
      <w:r w:rsidRPr="004820AD">
        <w:t>: According to the data represented above, the majority of the participants, comprising 44% of the respondents, enjoyed full-time employment.</w:t>
      </w:r>
      <w:r w:rsidR="00DA22F2">
        <w:t xml:space="preserve"> </w:t>
      </w:r>
      <w:r w:rsidR="000B3848" w:rsidRPr="004820AD">
        <w:t>The next majority group constituted self-employed individuals, representing 28% of the respondents</w:t>
      </w:r>
      <w:r w:rsidR="00B758AE" w:rsidRPr="004820AD">
        <w:t>.</w:t>
      </w:r>
      <w:r w:rsidR="001439AE" w:rsidRPr="004820AD">
        <w:t xml:space="preserve"> Some of the participants were also students employed, thereby depicting a profound diversity of opinions represented in the study findings.</w:t>
      </w:r>
    </w:p>
    <w:p w:rsidR="002C2829" w:rsidRPr="004820AD" w:rsidRDefault="00E700A6" w:rsidP="002C2829">
      <w:pPr>
        <w:pStyle w:val="ListParagraph"/>
        <w:numPr>
          <w:ilvl w:val="0"/>
          <w:numId w:val="1"/>
        </w:numPr>
      </w:pPr>
      <w:r w:rsidRPr="004820AD">
        <w:t>What is your household income?</w:t>
      </w:r>
    </w:p>
    <w:tbl>
      <w:tblPr>
        <w:tblW w:w="75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37"/>
        <w:gridCol w:w="1960"/>
        <w:gridCol w:w="1269"/>
        <w:gridCol w:w="2420"/>
      </w:tblGrid>
      <w:tr w:rsidR="008D7177" w:rsidRPr="004820AD" w:rsidTr="006C49BD">
        <w:trPr>
          <w:trHeight w:val="312"/>
          <w:jc w:val="center"/>
        </w:trPr>
        <w:tc>
          <w:tcPr>
            <w:tcW w:w="203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Options</w:t>
            </w:r>
          </w:p>
        </w:tc>
        <w:tc>
          <w:tcPr>
            <w:tcW w:w="1960"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140"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Percentage</w:t>
            </w:r>
          </w:p>
        </w:tc>
        <w:tc>
          <w:tcPr>
            <w:tcW w:w="2420"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6C49BD">
        <w:trPr>
          <w:trHeight w:val="312"/>
          <w:jc w:val="center"/>
        </w:trPr>
        <w:tc>
          <w:tcPr>
            <w:tcW w:w="203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£26-£32k</w:t>
            </w:r>
          </w:p>
        </w:tc>
        <w:tc>
          <w:tcPr>
            <w:tcW w:w="196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w:t>
            </w:r>
          </w:p>
        </w:tc>
        <w:tc>
          <w:tcPr>
            <w:tcW w:w="114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8</w:t>
            </w:r>
          </w:p>
        </w:tc>
        <w:tc>
          <w:tcPr>
            <w:tcW w:w="242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312"/>
          <w:jc w:val="center"/>
        </w:trPr>
        <w:tc>
          <w:tcPr>
            <w:tcW w:w="203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£19k-£25k</w:t>
            </w:r>
          </w:p>
        </w:tc>
        <w:tc>
          <w:tcPr>
            <w:tcW w:w="196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3</w:t>
            </w:r>
          </w:p>
        </w:tc>
        <w:tc>
          <w:tcPr>
            <w:tcW w:w="114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12</w:t>
            </w:r>
          </w:p>
        </w:tc>
        <w:tc>
          <w:tcPr>
            <w:tcW w:w="242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312"/>
          <w:jc w:val="center"/>
        </w:trPr>
        <w:tc>
          <w:tcPr>
            <w:tcW w:w="203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over £45k</w:t>
            </w:r>
          </w:p>
        </w:tc>
        <w:tc>
          <w:tcPr>
            <w:tcW w:w="196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3</w:t>
            </w:r>
          </w:p>
        </w:tc>
        <w:tc>
          <w:tcPr>
            <w:tcW w:w="114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12</w:t>
            </w:r>
          </w:p>
        </w:tc>
        <w:tc>
          <w:tcPr>
            <w:tcW w:w="242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312"/>
          <w:jc w:val="center"/>
        </w:trPr>
        <w:tc>
          <w:tcPr>
            <w:tcW w:w="203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below £18k</w:t>
            </w:r>
          </w:p>
        </w:tc>
        <w:tc>
          <w:tcPr>
            <w:tcW w:w="196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10</w:t>
            </w:r>
          </w:p>
        </w:tc>
        <w:tc>
          <w:tcPr>
            <w:tcW w:w="114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40</w:t>
            </w:r>
          </w:p>
        </w:tc>
        <w:tc>
          <w:tcPr>
            <w:tcW w:w="242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312"/>
          <w:jc w:val="center"/>
        </w:trPr>
        <w:tc>
          <w:tcPr>
            <w:tcW w:w="203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£33-£45k</w:t>
            </w:r>
          </w:p>
        </w:tc>
        <w:tc>
          <w:tcPr>
            <w:tcW w:w="196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6</w:t>
            </w:r>
          </w:p>
        </w:tc>
        <w:tc>
          <w:tcPr>
            <w:tcW w:w="114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24</w:t>
            </w:r>
          </w:p>
        </w:tc>
        <w:tc>
          <w:tcPr>
            <w:tcW w:w="242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312"/>
          <w:jc w:val="center"/>
        </w:trPr>
        <w:tc>
          <w:tcPr>
            <w:tcW w:w="203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£33-£45k, over £45k</w:t>
            </w:r>
          </w:p>
        </w:tc>
        <w:tc>
          <w:tcPr>
            <w:tcW w:w="196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w:t>
            </w:r>
          </w:p>
        </w:tc>
        <w:tc>
          <w:tcPr>
            <w:tcW w:w="114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4</w:t>
            </w:r>
          </w:p>
        </w:tc>
        <w:tc>
          <w:tcPr>
            <w:tcW w:w="242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bl>
    <w:p w:rsidR="006C49BD" w:rsidRPr="004820AD" w:rsidRDefault="00E700A6" w:rsidP="006C49BD">
      <w:pPr>
        <w:pStyle w:val="Heading4"/>
      </w:pPr>
      <w:bookmarkStart w:id="64" w:name="_Toc123804996"/>
      <w:r w:rsidRPr="004820AD">
        <w:t>Table 5: Household Income</w:t>
      </w:r>
      <w:bookmarkEnd w:id="64"/>
    </w:p>
    <w:p w:rsidR="006C49BD" w:rsidRPr="004820AD" w:rsidRDefault="00E700A6" w:rsidP="006C49BD">
      <w:pPr>
        <w:jc w:val="center"/>
      </w:pPr>
      <w:r w:rsidRPr="004820AD">
        <w:rPr>
          <w:noProof/>
          <w:lang w:val="en-US" w:eastAsia="en-US"/>
        </w:rPr>
        <w:drawing>
          <wp:inline distT="0" distB="0" distL="0" distR="0">
            <wp:extent cx="4572000" cy="2743200"/>
            <wp:effectExtent l="0" t="0" r="0" b="0"/>
            <wp:docPr id="6" name="Chart 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49C29082-995A-0D6E-3D27-F7636F00CF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C49BD" w:rsidRPr="004820AD" w:rsidRDefault="00E700A6" w:rsidP="000540C7">
      <w:pPr>
        <w:pStyle w:val="Heading5"/>
      </w:pPr>
      <w:bookmarkStart w:id="65" w:name="_Toc123818065"/>
      <w:r w:rsidRPr="004820AD">
        <w:t>Figure</w:t>
      </w:r>
      <w:r w:rsidR="000540C7" w:rsidRPr="004820AD">
        <w:t xml:space="preserve"> 1</w:t>
      </w:r>
      <w:r w:rsidR="00B27386" w:rsidRPr="004820AD">
        <w:t>2</w:t>
      </w:r>
      <w:r w:rsidRPr="004820AD">
        <w:t>: Household Income</w:t>
      </w:r>
      <w:bookmarkEnd w:id="65"/>
    </w:p>
    <w:p w:rsidR="007B7008" w:rsidRPr="004820AD" w:rsidRDefault="00E700A6" w:rsidP="007B7008">
      <w:r w:rsidRPr="004820AD">
        <w:rPr>
          <w:b/>
          <w:bCs/>
        </w:rPr>
        <w:t>Analysis</w:t>
      </w:r>
      <w:r w:rsidRPr="004820AD">
        <w:t xml:space="preserve">: From the data represented above, it is evident that a majority of the participants, comprising 40% of the respondents hailed from low-income households with an average income below </w:t>
      </w:r>
      <w:r w:rsidRPr="004820AD">
        <w:rPr>
          <w:rFonts w:cs="Times New Roman"/>
        </w:rPr>
        <w:t>£</w:t>
      </w:r>
      <w:r w:rsidRPr="004820AD">
        <w:t xml:space="preserve">18,000. Another 24% of the respondents, however, belonged to a fairly high-income bracket </w:t>
      </w:r>
      <w:r w:rsidR="008C404B" w:rsidRPr="004820AD">
        <w:t>with</w:t>
      </w:r>
      <w:r w:rsidRPr="004820AD">
        <w:t xml:space="preserve"> an average income ranging from </w:t>
      </w:r>
      <w:r w:rsidRPr="004820AD">
        <w:rPr>
          <w:rFonts w:cs="Times New Roman"/>
        </w:rPr>
        <w:t>£33,000 to £45,000. This indicates that online shopping is a common occurrence observed in both low-income and high-income families.</w:t>
      </w:r>
      <w:r w:rsidR="009F0459" w:rsidRPr="004820AD">
        <w:rPr>
          <w:rFonts w:cs="Times New Roman"/>
        </w:rPr>
        <w:t xml:space="preserve"> The profound participation of individuals from low-income </w:t>
      </w:r>
      <w:r w:rsidR="008C404B" w:rsidRPr="004820AD">
        <w:rPr>
          <w:rFonts w:cs="Times New Roman"/>
        </w:rPr>
        <w:t>households</w:t>
      </w:r>
      <w:r w:rsidR="009F0459" w:rsidRPr="004820AD">
        <w:rPr>
          <w:rFonts w:cs="Times New Roman"/>
        </w:rPr>
        <w:t xml:space="preserve"> might </w:t>
      </w:r>
      <w:r w:rsidR="009F0459" w:rsidRPr="004820AD">
        <w:rPr>
          <w:rFonts w:cs="Times New Roman"/>
        </w:rPr>
        <w:lastRenderedPageBreak/>
        <w:t>enable the identification of some features that can enhance online shopping behaviour among low-income families.</w:t>
      </w:r>
    </w:p>
    <w:p w:rsidR="002C2829" w:rsidRPr="004820AD" w:rsidRDefault="00E700A6" w:rsidP="002C2829">
      <w:pPr>
        <w:pStyle w:val="ListParagraph"/>
        <w:numPr>
          <w:ilvl w:val="0"/>
          <w:numId w:val="1"/>
        </w:numPr>
      </w:pPr>
      <w:r w:rsidRPr="004820AD">
        <w:t>What is your marital status?</w:t>
      </w:r>
    </w:p>
    <w:tbl>
      <w:tblPr>
        <w:tblW w:w="5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97"/>
        <w:gridCol w:w="1443"/>
        <w:gridCol w:w="1269"/>
        <w:gridCol w:w="1336"/>
      </w:tblGrid>
      <w:tr w:rsidR="008D7177" w:rsidRPr="004820AD" w:rsidTr="006C49BD">
        <w:trPr>
          <w:trHeight w:val="312"/>
          <w:jc w:val="center"/>
        </w:trPr>
        <w:tc>
          <w:tcPr>
            <w:tcW w:w="229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Options</w:t>
            </w:r>
          </w:p>
        </w:tc>
        <w:tc>
          <w:tcPr>
            <w:tcW w:w="125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083"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Percentage</w:t>
            </w:r>
          </w:p>
        </w:tc>
        <w:tc>
          <w:tcPr>
            <w:tcW w:w="1150"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6C49BD">
        <w:trPr>
          <w:trHeight w:val="312"/>
          <w:jc w:val="center"/>
        </w:trPr>
        <w:tc>
          <w:tcPr>
            <w:tcW w:w="229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In domestic partnership</w:t>
            </w:r>
          </w:p>
        </w:tc>
        <w:tc>
          <w:tcPr>
            <w:tcW w:w="1257"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5</w:t>
            </w:r>
          </w:p>
        </w:tc>
        <w:tc>
          <w:tcPr>
            <w:tcW w:w="10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20</w:t>
            </w:r>
          </w:p>
        </w:tc>
        <w:tc>
          <w:tcPr>
            <w:tcW w:w="115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312"/>
          <w:jc w:val="center"/>
        </w:trPr>
        <w:tc>
          <w:tcPr>
            <w:tcW w:w="229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Single (never married)</w:t>
            </w:r>
          </w:p>
        </w:tc>
        <w:tc>
          <w:tcPr>
            <w:tcW w:w="1257"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15</w:t>
            </w:r>
          </w:p>
        </w:tc>
        <w:tc>
          <w:tcPr>
            <w:tcW w:w="10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60</w:t>
            </w:r>
          </w:p>
        </w:tc>
        <w:tc>
          <w:tcPr>
            <w:tcW w:w="115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312"/>
          <w:jc w:val="center"/>
        </w:trPr>
        <w:tc>
          <w:tcPr>
            <w:tcW w:w="229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Married</w:t>
            </w:r>
          </w:p>
        </w:tc>
        <w:tc>
          <w:tcPr>
            <w:tcW w:w="1257"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4</w:t>
            </w:r>
          </w:p>
        </w:tc>
        <w:tc>
          <w:tcPr>
            <w:tcW w:w="10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16</w:t>
            </w:r>
          </w:p>
        </w:tc>
        <w:tc>
          <w:tcPr>
            <w:tcW w:w="115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312"/>
          <w:jc w:val="center"/>
        </w:trPr>
        <w:tc>
          <w:tcPr>
            <w:tcW w:w="2297"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Widowed</w:t>
            </w:r>
          </w:p>
        </w:tc>
        <w:tc>
          <w:tcPr>
            <w:tcW w:w="1257"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1</w:t>
            </w:r>
          </w:p>
        </w:tc>
        <w:tc>
          <w:tcPr>
            <w:tcW w:w="1083"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4</w:t>
            </w:r>
          </w:p>
        </w:tc>
        <w:tc>
          <w:tcPr>
            <w:tcW w:w="115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bl>
    <w:p w:rsidR="006C49BD" w:rsidRPr="004820AD" w:rsidRDefault="00E700A6" w:rsidP="006C49BD">
      <w:pPr>
        <w:pStyle w:val="Heading4"/>
      </w:pPr>
      <w:bookmarkStart w:id="66" w:name="_Toc123804997"/>
      <w:r w:rsidRPr="004820AD">
        <w:t>Table 6: Marital Status</w:t>
      </w:r>
      <w:bookmarkEnd w:id="66"/>
    </w:p>
    <w:p w:rsidR="006C49BD" w:rsidRPr="004820AD" w:rsidRDefault="00E700A6" w:rsidP="006C49BD">
      <w:pPr>
        <w:jc w:val="center"/>
      </w:pPr>
      <w:r w:rsidRPr="004820AD">
        <w:rPr>
          <w:noProof/>
          <w:lang w:val="en-US" w:eastAsia="en-US"/>
        </w:rPr>
        <w:drawing>
          <wp:inline distT="0" distB="0" distL="0" distR="0">
            <wp:extent cx="4572000" cy="2743200"/>
            <wp:effectExtent l="0" t="0" r="0" b="0"/>
            <wp:docPr id="7" name="Chart 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2FD5873-0552-1E1A-E410-F3826320E5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C404B" w:rsidRPr="004820AD" w:rsidRDefault="00E700A6" w:rsidP="000540C7">
      <w:pPr>
        <w:pStyle w:val="Heading5"/>
      </w:pPr>
      <w:bookmarkStart w:id="67" w:name="_Toc123818066"/>
      <w:r w:rsidRPr="004820AD">
        <w:t>Figure</w:t>
      </w:r>
      <w:r w:rsidR="000540C7" w:rsidRPr="004820AD">
        <w:t xml:space="preserve"> 1</w:t>
      </w:r>
      <w:r w:rsidR="00B27386" w:rsidRPr="004820AD">
        <w:t>3</w:t>
      </w:r>
      <w:r w:rsidRPr="004820AD">
        <w:t>: Marital Status</w:t>
      </w:r>
      <w:bookmarkEnd w:id="67"/>
    </w:p>
    <w:p w:rsidR="002C2829" w:rsidRPr="004820AD" w:rsidRDefault="00E700A6" w:rsidP="002C2829">
      <w:pPr>
        <w:pStyle w:val="ListParagraph"/>
        <w:numPr>
          <w:ilvl w:val="0"/>
          <w:numId w:val="1"/>
        </w:numPr>
      </w:pPr>
      <w:r w:rsidRPr="004820AD">
        <w:t>Did you do online shopping during COVID-19?</w:t>
      </w:r>
    </w:p>
    <w:tbl>
      <w:tblPr>
        <w:tblW w:w="7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1"/>
        <w:gridCol w:w="2040"/>
        <w:gridCol w:w="1794"/>
        <w:gridCol w:w="1888"/>
      </w:tblGrid>
      <w:tr w:rsidR="008D7177" w:rsidRPr="004820AD" w:rsidTr="006C49BD">
        <w:trPr>
          <w:trHeight w:val="202"/>
          <w:jc w:val="center"/>
        </w:trPr>
        <w:tc>
          <w:tcPr>
            <w:tcW w:w="1381"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Options</w:t>
            </w:r>
          </w:p>
        </w:tc>
        <w:tc>
          <w:tcPr>
            <w:tcW w:w="2040"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794"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Percentage</w:t>
            </w:r>
          </w:p>
        </w:tc>
        <w:tc>
          <w:tcPr>
            <w:tcW w:w="1888"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6C49BD">
        <w:trPr>
          <w:trHeight w:val="202"/>
          <w:jc w:val="center"/>
        </w:trPr>
        <w:tc>
          <w:tcPr>
            <w:tcW w:w="1381"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Yes</w:t>
            </w:r>
          </w:p>
        </w:tc>
        <w:tc>
          <w:tcPr>
            <w:tcW w:w="204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23</w:t>
            </w:r>
          </w:p>
        </w:tc>
        <w:tc>
          <w:tcPr>
            <w:tcW w:w="1794"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92</w:t>
            </w:r>
          </w:p>
        </w:tc>
        <w:tc>
          <w:tcPr>
            <w:tcW w:w="188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49BD">
        <w:trPr>
          <w:trHeight w:val="202"/>
          <w:jc w:val="center"/>
        </w:trPr>
        <w:tc>
          <w:tcPr>
            <w:tcW w:w="1381" w:type="dxa"/>
            <w:shd w:val="clear" w:color="auto" w:fill="auto"/>
            <w:noWrap/>
            <w:vAlign w:val="bottom"/>
            <w:hideMark/>
          </w:tcPr>
          <w:p w:rsidR="006C49BD" w:rsidRPr="004820AD" w:rsidRDefault="00E700A6" w:rsidP="006C49BD">
            <w:pPr>
              <w:spacing w:after="0" w:line="240" w:lineRule="auto"/>
              <w:jc w:val="left"/>
              <w:rPr>
                <w:rFonts w:eastAsia="Times New Roman" w:cs="Times New Roman"/>
                <w:szCs w:val="24"/>
              </w:rPr>
            </w:pPr>
            <w:r w:rsidRPr="004820AD">
              <w:rPr>
                <w:rFonts w:eastAsia="Times New Roman" w:cs="Times New Roman"/>
                <w:szCs w:val="24"/>
              </w:rPr>
              <w:t>No</w:t>
            </w:r>
          </w:p>
        </w:tc>
        <w:tc>
          <w:tcPr>
            <w:tcW w:w="2040"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w:t>
            </w:r>
          </w:p>
        </w:tc>
        <w:tc>
          <w:tcPr>
            <w:tcW w:w="1794"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8</w:t>
            </w:r>
          </w:p>
        </w:tc>
        <w:tc>
          <w:tcPr>
            <w:tcW w:w="1888" w:type="dxa"/>
            <w:shd w:val="clear" w:color="auto" w:fill="auto"/>
            <w:noWrap/>
            <w:vAlign w:val="bottom"/>
            <w:hideMark/>
          </w:tcPr>
          <w:p w:rsidR="006C49BD" w:rsidRPr="004820AD" w:rsidRDefault="00E700A6" w:rsidP="006C49BD">
            <w:pPr>
              <w:spacing w:after="0" w:line="240" w:lineRule="auto"/>
              <w:jc w:val="right"/>
              <w:rPr>
                <w:rFonts w:eastAsia="Times New Roman" w:cs="Times New Roman"/>
                <w:szCs w:val="24"/>
              </w:rPr>
            </w:pPr>
            <w:r w:rsidRPr="004820AD">
              <w:rPr>
                <w:rFonts w:eastAsia="Times New Roman" w:cs="Times New Roman"/>
                <w:szCs w:val="24"/>
              </w:rPr>
              <w:t>25</w:t>
            </w:r>
          </w:p>
        </w:tc>
      </w:tr>
    </w:tbl>
    <w:p w:rsidR="006C49BD" w:rsidRPr="004820AD" w:rsidRDefault="00E700A6" w:rsidP="006C49BD">
      <w:pPr>
        <w:pStyle w:val="Heading4"/>
      </w:pPr>
      <w:bookmarkStart w:id="68" w:name="_Toc123804998"/>
      <w:r w:rsidRPr="004820AD">
        <w:t>Table 7: Online shopping during Covid 19</w:t>
      </w:r>
      <w:bookmarkEnd w:id="68"/>
    </w:p>
    <w:p w:rsidR="006C49BD" w:rsidRPr="004820AD" w:rsidRDefault="00E700A6" w:rsidP="006C7213">
      <w:pPr>
        <w:jc w:val="center"/>
      </w:pPr>
      <w:r w:rsidRPr="004820AD">
        <w:rPr>
          <w:noProof/>
          <w:lang w:val="en-US" w:eastAsia="en-US"/>
        </w:rPr>
        <w:lastRenderedPageBreak/>
        <w:drawing>
          <wp:inline distT="0" distB="0" distL="0" distR="0">
            <wp:extent cx="4572000" cy="2743200"/>
            <wp:effectExtent l="0" t="0" r="0" b="0"/>
            <wp:docPr id="8" name="Chart 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33592BB0-542C-8B4B-B948-4D7BC4F9F5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C7213" w:rsidRPr="004820AD" w:rsidRDefault="00E700A6" w:rsidP="000540C7">
      <w:pPr>
        <w:pStyle w:val="Heading5"/>
      </w:pPr>
      <w:bookmarkStart w:id="69" w:name="_Toc123818067"/>
      <w:r w:rsidRPr="004820AD">
        <w:t>Figure</w:t>
      </w:r>
      <w:r w:rsidR="000540C7" w:rsidRPr="004820AD">
        <w:t xml:space="preserve"> 1</w:t>
      </w:r>
      <w:r w:rsidR="00B27386" w:rsidRPr="004820AD">
        <w:t>4</w:t>
      </w:r>
      <w:r w:rsidRPr="004820AD">
        <w:t>: Online shopping during Covid 19</w:t>
      </w:r>
      <w:bookmarkEnd w:id="69"/>
    </w:p>
    <w:p w:rsidR="00DA0D46" w:rsidRPr="004820AD" w:rsidRDefault="00E700A6" w:rsidP="00DA0D46">
      <w:r w:rsidRPr="004820AD">
        <w:rPr>
          <w:b/>
          <w:bCs/>
        </w:rPr>
        <w:t>Analysis</w:t>
      </w:r>
      <w:r w:rsidRPr="004820AD">
        <w:t xml:space="preserve">: </w:t>
      </w:r>
      <w:r w:rsidR="005570D1" w:rsidRPr="004820AD">
        <w:t>According to the data represented above, it is evident that during the pandemic, online shopping was highly popular, with a substantial majority of 92% of the respondents engaged in it.</w:t>
      </w:r>
      <w:r w:rsidR="002137DF" w:rsidRPr="004820AD">
        <w:t xml:space="preserve"> The key reason behind the alarming increase in the rate of online shopping must have been the restricted mobilisation opportunities due to the nationwide lockdowns. Thus, the pandemic is evidently a major force impacting overall online shopping tendencies.</w:t>
      </w:r>
      <w:r w:rsidR="00DA22F2">
        <w:t xml:space="preserve"> </w:t>
      </w:r>
      <w:r w:rsidR="003F7543" w:rsidRPr="004820AD">
        <w:t>It emphasises the significance of promotions for online stores so that they can sustain the economic benefits they experienced during the pandemic.</w:t>
      </w:r>
    </w:p>
    <w:p w:rsidR="002C2829" w:rsidRPr="004820AD" w:rsidRDefault="00E700A6" w:rsidP="002C2829">
      <w:pPr>
        <w:pStyle w:val="ListParagraph"/>
        <w:numPr>
          <w:ilvl w:val="0"/>
          <w:numId w:val="1"/>
        </w:numPr>
      </w:pPr>
      <w:r w:rsidRPr="004820AD">
        <w:t>Did you use coupons or discount codes for your purchases during COVID-19?</w:t>
      </w:r>
    </w:p>
    <w:tbl>
      <w:tblPr>
        <w:tblW w:w="7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33"/>
        <w:gridCol w:w="2116"/>
        <w:gridCol w:w="1861"/>
        <w:gridCol w:w="1959"/>
      </w:tblGrid>
      <w:tr w:rsidR="008D7177" w:rsidRPr="004820AD" w:rsidTr="006C7213">
        <w:trPr>
          <w:trHeight w:val="258"/>
          <w:jc w:val="center"/>
        </w:trPr>
        <w:tc>
          <w:tcPr>
            <w:tcW w:w="1433"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Options</w:t>
            </w:r>
          </w:p>
        </w:tc>
        <w:tc>
          <w:tcPr>
            <w:tcW w:w="2116"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861"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Percentage</w:t>
            </w:r>
          </w:p>
        </w:tc>
        <w:tc>
          <w:tcPr>
            <w:tcW w:w="1959"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6C7213">
        <w:trPr>
          <w:trHeight w:val="258"/>
          <w:jc w:val="center"/>
        </w:trPr>
        <w:tc>
          <w:tcPr>
            <w:tcW w:w="1433"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Yes</w:t>
            </w:r>
          </w:p>
        </w:tc>
        <w:tc>
          <w:tcPr>
            <w:tcW w:w="2116"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17</w:t>
            </w:r>
          </w:p>
        </w:tc>
        <w:tc>
          <w:tcPr>
            <w:tcW w:w="1861"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68</w:t>
            </w:r>
          </w:p>
        </w:tc>
        <w:tc>
          <w:tcPr>
            <w:tcW w:w="195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7213">
        <w:trPr>
          <w:trHeight w:val="258"/>
          <w:jc w:val="center"/>
        </w:trPr>
        <w:tc>
          <w:tcPr>
            <w:tcW w:w="1433"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No</w:t>
            </w:r>
          </w:p>
        </w:tc>
        <w:tc>
          <w:tcPr>
            <w:tcW w:w="2116"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8</w:t>
            </w:r>
          </w:p>
        </w:tc>
        <w:tc>
          <w:tcPr>
            <w:tcW w:w="1861"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32</w:t>
            </w:r>
          </w:p>
        </w:tc>
        <w:tc>
          <w:tcPr>
            <w:tcW w:w="195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bl>
    <w:p w:rsidR="006C7213" w:rsidRPr="004820AD" w:rsidRDefault="00E700A6" w:rsidP="006C7213">
      <w:pPr>
        <w:pStyle w:val="Heading4"/>
      </w:pPr>
      <w:bookmarkStart w:id="70" w:name="_Toc123804999"/>
      <w:r w:rsidRPr="004820AD">
        <w:t>Table 8: Use of coupons for shopping</w:t>
      </w:r>
      <w:bookmarkEnd w:id="70"/>
    </w:p>
    <w:p w:rsidR="006C7213" w:rsidRPr="004820AD" w:rsidRDefault="00E700A6" w:rsidP="006C7213">
      <w:pPr>
        <w:jc w:val="center"/>
      </w:pPr>
      <w:r w:rsidRPr="004820AD">
        <w:rPr>
          <w:noProof/>
          <w:lang w:val="en-US" w:eastAsia="en-US"/>
        </w:rPr>
        <w:lastRenderedPageBreak/>
        <w:drawing>
          <wp:inline distT="0" distB="0" distL="0" distR="0">
            <wp:extent cx="3564467" cy="2192867"/>
            <wp:effectExtent l="0" t="0" r="0" b="0"/>
            <wp:docPr id="9" name="Chart 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54B2136-0D09-8382-CF00-83E0D878CA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C7213" w:rsidRPr="004820AD" w:rsidRDefault="00E700A6" w:rsidP="000540C7">
      <w:pPr>
        <w:pStyle w:val="Heading5"/>
      </w:pPr>
      <w:bookmarkStart w:id="71" w:name="_Toc123818068"/>
      <w:r w:rsidRPr="004820AD">
        <w:t>Figure</w:t>
      </w:r>
      <w:r w:rsidR="000540C7" w:rsidRPr="004820AD">
        <w:t xml:space="preserve"> 1</w:t>
      </w:r>
      <w:r w:rsidR="00B27386" w:rsidRPr="004820AD">
        <w:t>5</w:t>
      </w:r>
      <w:r w:rsidRPr="004820AD">
        <w:t>: Use of coupons for shopping</w:t>
      </w:r>
      <w:bookmarkEnd w:id="71"/>
    </w:p>
    <w:p w:rsidR="006C350F" w:rsidRPr="004820AD" w:rsidRDefault="00E700A6" w:rsidP="006C350F">
      <w:r w:rsidRPr="004820AD">
        <w:rPr>
          <w:b/>
          <w:bCs/>
        </w:rPr>
        <w:t>Analysis</w:t>
      </w:r>
      <w:r w:rsidRPr="004820AD">
        <w:t>: From the above data, it is evident that a majority of the survey participants, comprising 68% of participants use coupons for online shopping purposes.</w:t>
      </w:r>
      <w:r w:rsidR="00F2548E" w:rsidRPr="004820AD">
        <w:t xml:space="preserve"> Coupons can serve as a suitable means of business promotion. They serve as material incentives for customers to procure desired goods at discounted prices.</w:t>
      </w:r>
      <w:r w:rsidR="00E53C41" w:rsidRPr="004820AD">
        <w:t xml:space="preserve"> However, 32% of the participants did not use coupons for online shopping, indicating the availability of a significant promotional opportunity.</w:t>
      </w:r>
      <w:r w:rsidR="00CB2BF6" w:rsidRPr="004820AD">
        <w:t>.</w:t>
      </w:r>
    </w:p>
    <w:p w:rsidR="002C2829" w:rsidRPr="004820AD" w:rsidRDefault="00E700A6" w:rsidP="002C2829">
      <w:pPr>
        <w:pStyle w:val="ListParagraph"/>
        <w:numPr>
          <w:ilvl w:val="0"/>
          <w:numId w:val="1"/>
        </w:numPr>
      </w:pPr>
      <w:r w:rsidRPr="004820AD">
        <w:t>Did you receive coupons or discount codes after or during your purchase?</w:t>
      </w:r>
    </w:p>
    <w:tbl>
      <w:tblPr>
        <w:tblW w:w="6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16"/>
        <w:gridCol w:w="1944"/>
        <w:gridCol w:w="1710"/>
        <w:gridCol w:w="1800"/>
      </w:tblGrid>
      <w:tr w:rsidR="008D7177" w:rsidRPr="004820AD" w:rsidTr="006C7213">
        <w:trPr>
          <w:trHeight w:val="174"/>
          <w:jc w:val="center"/>
        </w:trPr>
        <w:tc>
          <w:tcPr>
            <w:tcW w:w="1316"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Options</w:t>
            </w:r>
          </w:p>
        </w:tc>
        <w:tc>
          <w:tcPr>
            <w:tcW w:w="1944"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710"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Percentage</w:t>
            </w:r>
          </w:p>
        </w:tc>
        <w:tc>
          <w:tcPr>
            <w:tcW w:w="1800"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6C7213">
        <w:trPr>
          <w:trHeight w:val="174"/>
          <w:jc w:val="center"/>
        </w:trPr>
        <w:tc>
          <w:tcPr>
            <w:tcW w:w="1316"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Yes</w:t>
            </w:r>
          </w:p>
        </w:tc>
        <w:tc>
          <w:tcPr>
            <w:tcW w:w="1944"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15</w:t>
            </w:r>
          </w:p>
        </w:tc>
        <w:tc>
          <w:tcPr>
            <w:tcW w:w="1710"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60</w:t>
            </w:r>
          </w:p>
        </w:tc>
        <w:tc>
          <w:tcPr>
            <w:tcW w:w="1800"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7213">
        <w:trPr>
          <w:trHeight w:val="174"/>
          <w:jc w:val="center"/>
        </w:trPr>
        <w:tc>
          <w:tcPr>
            <w:tcW w:w="1316"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No</w:t>
            </w:r>
          </w:p>
        </w:tc>
        <w:tc>
          <w:tcPr>
            <w:tcW w:w="1944"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10</w:t>
            </w:r>
          </w:p>
        </w:tc>
        <w:tc>
          <w:tcPr>
            <w:tcW w:w="1710"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40</w:t>
            </w:r>
          </w:p>
        </w:tc>
        <w:tc>
          <w:tcPr>
            <w:tcW w:w="1800"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bl>
    <w:p w:rsidR="006C7213" w:rsidRPr="004820AD" w:rsidRDefault="00E700A6" w:rsidP="006C7213">
      <w:pPr>
        <w:pStyle w:val="Heading4"/>
      </w:pPr>
      <w:bookmarkStart w:id="72" w:name="_Toc123805000"/>
      <w:r w:rsidRPr="004820AD">
        <w:t xml:space="preserve">Table 9: Coupons received during </w:t>
      </w:r>
      <w:r w:rsidR="00450C9C" w:rsidRPr="004820AD">
        <w:t xml:space="preserve">the </w:t>
      </w:r>
      <w:r w:rsidRPr="004820AD">
        <w:t>purchase</w:t>
      </w:r>
      <w:bookmarkEnd w:id="72"/>
    </w:p>
    <w:p w:rsidR="006C7213" w:rsidRPr="004820AD" w:rsidRDefault="00E700A6" w:rsidP="006C7213">
      <w:pPr>
        <w:jc w:val="center"/>
      </w:pPr>
      <w:r w:rsidRPr="004820AD">
        <w:rPr>
          <w:noProof/>
          <w:lang w:val="en-US" w:eastAsia="en-US"/>
        </w:rPr>
        <w:drawing>
          <wp:inline distT="0" distB="0" distL="0" distR="0">
            <wp:extent cx="4572000" cy="2743200"/>
            <wp:effectExtent l="0" t="0" r="0" b="0"/>
            <wp:docPr id="10" name="Chart 1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7192B88-540F-60FD-E040-88C24156A9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C7213" w:rsidRPr="004820AD" w:rsidRDefault="00E700A6" w:rsidP="000540C7">
      <w:pPr>
        <w:pStyle w:val="Heading5"/>
      </w:pPr>
      <w:bookmarkStart w:id="73" w:name="_Toc123818069"/>
      <w:r w:rsidRPr="004820AD">
        <w:lastRenderedPageBreak/>
        <w:t>Figure</w:t>
      </w:r>
      <w:r w:rsidR="000540C7" w:rsidRPr="004820AD">
        <w:t xml:space="preserve"> 1</w:t>
      </w:r>
      <w:r w:rsidR="00B27386" w:rsidRPr="004820AD">
        <w:t>6</w:t>
      </w:r>
      <w:r w:rsidRPr="004820AD">
        <w:t xml:space="preserve">: Coupons received during </w:t>
      </w:r>
      <w:r w:rsidR="00450C9C" w:rsidRPr="004820AD">
        <w:t xml:space="preserve">the </w:t>
      </w:r>
      <w:r w:rsidRPr="004820AD">
        <w:t>purchase</w:t>
      </w:r>
      <w:bookmarkEnd w:id="73"/>
    </w:p>
    <w:p w:rsidR="00C40896" w:rsidRPr="004820AD" w:rsidRDefault="00E700A6" w:rsidP="00C40896">
      <w:bookmarkStart w:id="74" w:name="_Hlk123743588"/>
      <w:r w:rsidRPr="004820AD">
        <w:rPr>
          <w:b/>
          <w:bCs/>
        </w:rPr>
        <w:t>Analysis</w:t>
      </w:r>
      <w:r w:rsidRPr="004820AD">
        <w:t>: As depicted in the data representation provided above, it is observed that a majority of the survey respondents, constituting 60% of the participants have received coupons upon undertaking online purchases.</w:t>
      </w:r>
      <w:r w:rsidR="005B113F" w:rsidRPr="004820AD">
        <w:t xml:space="preserve"> However, a significant proportion of the respondents, comprising 40% of respondents did not receive promotional coupons.</w:t>
      </w:r>
      <w:r w:rsidR="004F4CC3" w:rsidRPr="004820AD">
        <w:t xml:space="preserve"> This indicates that despite the probable economic benefits of using coupons as promotional means, this approach to online sales promotion is left significantly underutilised. Online stores can ensure the return of customers by providing them with coupons everytime they procure something from their stores.</w:t>
      </w:r>
      <w:r w:rsidR="007D508D" w:rsidRPr="004820AD">
        <w:t xml:space="preserve"> It will not only promote sales but also enable customer retention.</w:t>
      </w:r>
    </w:p>
    <w:bookmarkEnd w:id="74"/>
    <w:p w:rsidR="002C2829" w:rsidRPr="004820AD" w:rsidRDefault="00E700A6" w:rsidP="002C2829">
      <w:pPr>
        <w:pStyle w:val="ListParagraph"/>
        <w:numPr>
          <w:ilvl w:val="0"/>
          <w:numId w:val="1"/>
        </w:numPr>
      </w:pPr>
      <w:r w:rsidRPr="004820AD">
        <w:t>How easy/hard did you find online shopping?</w:t>
      </w:r>
    </w:p>
    <w:tbl>
      <w:tblPr>
        <w:tblW w:w="7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9"/>
        <w:gridCol w:w="2019"/>
        <w:gridCol w:w="1775"/>
        <w:gridCol w:w="1869"/>
      </w:tblGrid>
      <w:tr w:rsidR="008D7177" w:rsidRPr="004820AD" w:rsidTr="006C7213">
        <w:trPr>
          <w:trHeight w:val="169"/>
          <w:jc w:val="center"/>
        </w:trPr>
        <w:tc>
          <w:tcPr>
            <w:tcW w:w="1469"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Options</w:t>
            </w:r>
          </w:p>
        </w:tc>
        <w:tc>
          <w:tcPr>
            <w:tcW w:w="2019"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775"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Percentage</w:t>
            </w:r>
          </w:p>
        </w:tc>
        <w:tc>
          <w:tcPr>
            <w:tcW w:w="1869"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6C7213">
        <w:trPr>
          <w:trHeight w:val="169"/>
          <w:jc w:val="center"/>
        </w:trPr>
        <w:tc>
          <w:tcPr>
            <w:tcW w:w="1469"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Easy</w:t>
            </w:r>
          </w:p>
        </w:tc>
        <w:tc>
          <w:tcPr>
            <w:tcW w:w="201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7</w:t>
            </w:r>
          </w:p>
        </w:tc>
        <w:tc>
          <w:tcPr>
            <w:tcW w:w="1775"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28</w:t>
            </w:r>
          </w:p>
        </w:tc>
        <w:tc>
          <w:tcPr>
            <w:tcW w:w="186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7213">
        <w:trPr>
          <w:trHeight w:val="169"/>
          <w:jc w:val="center"/>
        </w:trPr>
        <w:tc>
          <w:tcPr>
            <w:tcW w:w="1469"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Very easy</w:t>
            </w:r>
          </w:p>
        </w:tc>
        <w:tc>
          <w:tcPr>
            <w:tcW w:w="201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14</w:t>
            </w:r>
          </w:p>
        </w:tc>
        <w:tc>
          <w:tcPr>
            <w:tcW w:w="1775"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56</w:t>
            </w:r>
          </w:p>
        </w:tc>
        <w:tc>
          <w:tcPr>
            <w:tcW w:w="186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7213">
        <w:trPr>
          <w:trHeight w:val="169"/>
          <w:jc w:val="center"/>
        </w:trPr>
        <w:tc>
          <w:tcPr>
            <w:tcW w:w="1469"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Very Hard</w:t>
            </w:r>
          </w:p>
        </w:tc>
        <w:tc>
          <w:tcPr>
            <w:tcW w:w="201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3</w:t>
            </w:r>
          </w:p>
        </w:tc>
        <w:tc>
          <w:tcPr>
            <w:tcW w:w="1775"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12</w:t>
            </w:r>
          </w:p>
        </w:tc>
        <w:tc>
          <w:tcPr>
            <w:tcW w:w="186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7213">
        <w:trPr>
          <w:trHeight w:val="169"/>
          <w:jc w:val="center"/>
        </w:trPr>
        <w:tc>
          <w:tcPr>
            <w:tcW w:w="1469"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Normal</w:t>
            </w:r>
          </w:p>
        </w:tc>
        <w:tc>
          <w:tcPr>
            <w:tcW w:w="201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1</w:t>
            </w:r>
          </w:p>
        </w:tc>
        <w:tc>
          <w:tcPr>
            <w:tcW w:w="1775"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4</w:t>
            </w:r>
          </w:p>
        </w:tc>
        <w:tc>
          <w:tcPr>
            <w:tcW w:w="186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bl>
    <w:p w:rsidR="006C7213" w:rsidRPr="004820AD" w:rsidRDefault="00E700A6" w:rsidP="006C7213">
      <w:pPr>
        <w:pStyle w:val="Heading4"/>
      </w:pPr>
      <w:bookmarkStart w:id="75" w:name="_Toc123805001"/>
      <w:r w:rsidRPr="004820AD">
        <w:t>Table 10: Ease of online shopping</w:t>
      </w:r>
      <w:bookmarkEnd w:id="75"/>
    </w:p>
    <w:p w:rsidR="006C7213" w:rsidRPr="004820AD" w:rsidRDefault="00E700A6" w:rsidP="006C7213">
      <w:pPr>
        <w:jc w:val="center"/>
      </w:pPr>
      <w:r w:rsidRPr="004820AD">
        <w:rPr>
          <w:noProof/>
          <w:lang w:val="en-US" w:eastAsia="en-US"/>
        </w:rPr>
        <w:drawing>
          <wp:inline distT="0" distB="0" distL="0" distR="0">
            <wp:extent cx="4572000" cy="2743200"/>
            <wp:effectExtent l="0" t="0" r="0" b="0"/>
            <wp:docPr id="11" name="Chart 1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D66DEC47-49CE-685A-4DB2-236708E31F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6C7213" w:rsidRPr="004820AD" w:rsidRDefault="00E700A6" w:rsidP="000540C7">
      <w:pPr>
        <w:pStyle w:val="Heading5"/>
      </w:pPr>
      <w:bookmarkStart w:id="76" w:name="_Toc123818070"/>
      <w:r w:rsidRPr="004820AD">
        <w:t>Figure</w:t>
      </w:r>
      <w:r w:rsidR="000540C7" w:rsidRPr="004820AD">
        <w:t xml:space="preserve"> 1</w:t>
      </w:r>
      <w:r w:rsidR="00B27386" w:rsidRPr="004820AD">
        <w:t>7</w:t>
      </w:r>
      <w:r w:rsidRPr="004820AD">
        <w:t>: Ease of online shopping</w:t>
      </w:r>
      <w:bookmarkEnd w:id="76"/>
    </w:p>
    <w:p w:rsidR="00DB3E84" w:rsidRPr="004820AD" w:rsidRDefault="00E700A6" w:rsidP="00DB3E84">
      <w:r w:rsidRPr="004820AD">
        <w:rPr>
          <w:b/>
          <w:bCs/>
        </w:rPr>
        <w:t>Analysis</w:t>
      </w:r>
      <w:r w:rsidRPr="004820AD">
        <w:t xml:space="preserve">: According to the data representation depicted above, it may be inferred that a majority of the survey participants find online shopping to be very easy, representing 56% of the total respondents. </w:t>
      </w:r>
      <w:r w:rsidR="00B50CF1" w:rsidRPr="004820AD">
        <w:t xml:space="preserve">Additionally, another 28% of the participants find online shopping to be easy. Thus, for promoting </w:t>
      </w:r>
      <w:r w:rsidR="00D64152" w:rsidRPr="004820AD">
        <w:t xml:space="preserve">the </w:t>
      </w:r>
      <w:r w:rsidR="00B50CF1" w:rsidRPr="004820AD">
        <w:t xml:space="preserve">business interests of online stores, companies might benefit </w:t>
      </w:r>
      <w:r w:rsidR="00B50CF1" w:rsidRPr="004820AD">
        <w:lastRenderedPageBreak/>
        <w:t xml:space="preserve">by highlighting the </w:t>
      </w:r>
      <w:r w:rsidR="00CC470A" w:rsidRPr="004820AD">
        <w:t xml:space="preserve">ease of using online </w:t>
      </w:r>
      <w:r w:rsidR="00D64152" w:rsidRPr="004820AD">
        <w:t>sales</w:t>
      </w:r>
      <w:r w:rsidR="00CC470A" w:rsidRPr="004820AD">
        <w:t xml:space="preserve"> platforms.</w:t>
      </w:r>
      <w:r w:rsidR="00CF1B81" w:rsidRPr="004820AD">
        <w:t xml:space="preserve"> Additionally, they must enhance the ease of using their online platforms </w:t>
      </w:r>
      <w:r w:rsidR="00BA692F" w:rsidRPr="004820AD">
        <w:t xml:space="preserve">to further enhance online consumption </w:t>
      </w:r>
      <w:r w:rsidR="002165C8" w:rsidRPr="004820AD">
        <w:t>activities</w:t>
      </w:r>
      <w:r w:rsidR="00BA692F" w:rsidRPr="004820AD">
        <w:t>.</w:t>
      </w:r>
      <w:r w:rsidR="00D64152" w:rsidRPr="004820AD">
        <w:t xml:space="preserve"> By making their platforms easier to use, companies might be able to attract the remaining 12% of the population who usually find online shopping to be very hard.</w:t>
      </w:r>
    </w:p>
    <w:p w:rsidR="00BD38BD" w:rsidRPr="004820AD" w:rsidRDefault="00E700A6" w:rsidP="00BD38BD">
      <w:pPr>
        <w:pStyle w:val="ListParagraph"/>
        <w:numPr>
          <w:ilvl w:val="0"/>
          <w:numId w:val="1"/>
        </w:numPr>
      </w:pPr>
      <w:r w:rsidRPr="004820AD">
        <w:t>How easy/hard did you find to search for what you needed during the lockdown? Please explain the answer chosen in the previous question.</w:t>
      </w:r>
    </w:p>
    <w:p w:rsidR="002C2829" w:rsidRPr="004820AD" w:rsidRDefault="002C2829" w:rsidP="00BD38BD">
      <w:pPr>
        <w:pStyle w:val="ListParagraph"/>
      </w:pPr>
    </w:p>
    <w:tbl>
      <w:tblPr>
        <w:tblW w:w="7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1"/>
        <w:gridCol w:w="2008"/>
        <w:gridCol w:w="1765"/>
        <w:gridCol w:w="1859"/>
      </w:tblGrid>
      <w:tr w:rsidR="008D7177" w:rsidRPr="004820AD" w:rsidTr="006C7213">
        <w:trPr>
          <w:trHeight w:val="192"/>
          <w:jc w:val="center"/>
        </w:trPr>
        <w:tc>
          <w:tcPr>
            <w:tcW w:w="1461"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Options</w:t>
            </w:r>
          </w:p>
        </w:tc>
        <w:tc>
          <w:tcPr>
            <w:tcW w:w="2008"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765"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Percentage</w:t>
            </w:r>
          </w:p>
        </w:tc>
        <w:tc>
          <w:tcPr>
            <w:tcW w:w="1859"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6C7213">
        <w:trPr>
          <w:trHeight w:val="192"/>
          <w:jc w:val="center"/>
        </w:trPr>
        <w:tc>
          <w:tcPr>
            <w:tcW w:w="1461"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Easy</w:t>
            </w:r>
          </w:p>
        </w:tc>
        <w:tc>
          <w:tcPr>
            <w:tcW w:w="2008"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9</w:t>
            </w:r>
          </w:p>
        </w:tc>
        <w:tc>
          <w:tcPr>
            <w:tcW w:w="1765"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36</w:t>
            </w:r>
          </w:p>
        </w:tc>
        <w:tc>
          <w:tcPr>
            <w:tcW w:w="185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7213">
        <w:trPr>
          <w:trHeight w:val="192"/>
          <w:jc w:val="center"/>
        </w:trPr>
        <w:tc>
          <w:tcPr>
            <w:tcW w:w="1461"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Very easy</w:t>
            </w:r>
          </w:p>
        </w:tc>
        <w:tc>
          <w:tcPr>
            <w:tcW w:w="2008"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1</w:t>
            </w:r>
            <w:r w:rsidR="000C7C60" w:rsidRPr="004820AD">
              <w:rPr>
                <w:rFonts w:eastAsia="Times New Roman" w:cs="Times New Roman"/>
                <w:szCs w:val="24"/>
              </w:rPr>
              <w:t>0</w:t>
            </w:r>
          </w:p>
        </w:tc>
        <w:tc>
          <w:tcPr>
            <w:tcW w:w="1765"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40</w:t>
            </w:r>
          </w:p>
        </w:tc>
        <w:tc>
          <w:tcPr>
            <w:tcW w:w="185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7213">
        <w:trPr>
          <w:trHeight w:val="192"/>
          <w:jc w:val="center"/>
        </w:trPr>
        <w:tc>
          <w:tcPr>
            <w:tcW w:w="1461"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Very Hard</w:t>
            </w:r>
          </w:p>
        </w:tc>
        <w:tc>
          <w:tcPr>
            <w:tcW w:w="2008"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1</w:t>
            </w:r>
          </w:p>
        </w:tc>
        <w:tc>
          <w:tcPr>
            <w:tcW w:w="1765"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4</w:t>
            </w:r>
          </w:p>
        </w:tc>
        <w:tc>
          <w:tcPr>
            <w:tcW w:w="185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6C7213">
        <w:trPr>
          <w:trHeight w:val="192"/>
          <w:jc w:val="center"/>
        </w:trPr>
        <w:tc>
          <w:tcPr>
            <w:tcW w:w="1461" w:type="dxa"/>
            <w:shd w:val="clear" w:color="auto" w:fill="auto"/>
            <w:noWrap/>
            <w:vAlign w:val="bottom"/>
            <w:hideMark/>
          </w:tcPr>
          <w:p w:rsidR="006C7213" w:rsidRPr="004820AD" w:rsidRDefault="00E700A6" w:rsidP="006C7213">
            <w:pPr>
              <w:spacing w:after="0" w:line="240" w:lineRule="auto"/>
              <w:jc w:val="left"/>
              <w:rPr>
                <w:rFonts w:eastAsia="Times New Roman" w:cs="Times New Roman"/>
                <w:szCs w:val="24"/>
              </w:rPr>
            </w:pPr>
            <w:r w:rsidRPr="004820AD">
              <w:rPr>
                <w:rFonts w:eastAsia="Times New Roman" w:cs="Times New Roman"/>
                <w:szCs w:val="24"/>
              </w:rPr>
              <w:t>Normal</w:t>
            </w:r>
          </w:p>
        </w:tc>
        <w:tc>
          <w:tcPr>
            <w:tcW w:w="2008"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5</w:t>
            </w:r>
          </w:p>
        </w:tc>
        <w:tc>
          <w:tcPr>
            <w:tcW w:w="1765"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20</w:t>
            </w:r>
          </w:p>
        </w:tc>
        <w:tc>
          <w:tcPr>
            <w:tcW w:w="1859" w:type="dxa"/>
            <w:shd w:val="clear" w:color="auto" w:fill="auto"/>
            <w:noWrap/>
            <w:vAlign w:val="bottom"/>
            <w:hideMark/>
          </w:tcPr>
          <w:p w:rsidR="006C7213" w:rsidRPr="004820AD" w:rsidRDefault="00E700A6" w:rsidP="006C7213">
            <w:pPr>
              <w:spacing w:after="0" w:line="240" w:lineRule="auto"/>
              <w:jc w:val="right"/>
              <w:rPr>
                <w:rFonts w:eastAsia="Times New Roman" w:cs="Times New Roman"/>
                <w:szCs w:val="24"/>
              </w:rPr>
            </w:pPr>
            <w:r w:rsidRPr="004820AD">
              <w:rPr>
                <w:rFonts w:eastAsia="Times New Roman" w:cs="Times New Roman"/>
                <w:szCs w:val="24"/>
              </w:rPr>
              <w:t>25</w:t>
            </w:r>
          </w:p>
        </w:tc>
      </w:tr>
    </w:tbl>
    <w:p w:rsidR="006C7213" w:rsidRPr="004820AD" w:rsidRDefault="00E700A6" w:rsidP="006C7213">
      <w:pPr>
        <w:pStyle w:val="Heading4"/>
      </w:pPr>
      <w:bookmarkStart w:id="77" w:name="_Toc123805002"/>
      <w:r w:rsidRPr="004820AD">
        <w:t>Table 11: Ease of searching</w:t>
      </w:r>
      <w:bookmarkEnd w:id="77"/>
    </w:p>
    <w:p w:rsidR="006C7213" w:rsidRPr="004820AD" w:rsidRDefault="00E700A6" w:rsidP="00BD38BD">
      <w:pPr>
        <w:jc w:val="center"/>
      </w:pPr>
      <w:r w:rsidRPr="004820AD">
        <w:rPr>
          <w:noProof/>
          <w:lang w:val="en-US" w:eastAsia="en-US"/>
        </w:rPr>
        <w:drawing>
          <wp:inline distT="0" distB="0" distL="0" distR="0">
            <wp:extent cx="4572000" cy="2743200"/>
            <wp:effectExtent l="0" t="0" r="0" b="0"/>
            <wp:docPr id="22" name="Chart 2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719C910-6FDD-DDD8-88F2-F5AFC2018C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BD38BD" w:rsidRPr="004820AD" w:rsidRDefault="00E700A6" w:rsidP="000540C7">
      <w:pPr>
        <w:pStyle w:val="Heading5"/>
      </w:pPr>
      <w:bookmarkStart w:id="78" w:name="_Toc123818071"/>
      <w:r w:rsidRPr="004820AD">
        <w:t>Figure</w:t>
      </w:r>
      <w:r w:rsidR="000540C7" w:rsidRPr="004820AD">
        <w:t xml:space="preserve"> 1</w:t>
      </w:r>
      <w:r w:rsidR="00B27386" w:rsidRPr="004820AD">
        <w:t>8</w:t>
      </w:r>
      <w:r w:rsidRPr="004820AD">
        <w:t>: Ease of searching</w:t>
      </w:r>
      <w:bookmarkEnd w:id="78"/>
    </w:p>
    <w:p w:rsidR="00BD38BD" w:rsidRPr="004820AD" w:rsidRDefault="00E700A6" w:rsidP="00000412">
      <w:bookmarkStart w:id="79" w:name="_Hlk123745121"/>
      <w:r w:rsidRPr="007328DF">
        <w:rPr>
          <w:b/>
        </w:rPr>
        <w:t>Analysis</w:t>
      </w:r>
      <w:r w:rsidRPr="004820AD">
        <w:t xml:space="preserve">: According to the data presented above, it is observable that a majority of the participants, constituting </w:t>
      </w:r>
      <w:r w:rsidR="007D7F3D" w:rsidRPr="004820AD">
        <w:t>40% of the survey participants found it very easy to search for their desired products on online search platforms. Their observation was further substantiated by</w:t>
      </w:r>
      <w:r w:rsidR="00DA22F2">
        <w:t xml:space="preserve"> another 36% of the respondents</w:t>
      </w:r>
      <w:r w:rsidR="0011295D" w:rsidRPr="004820AD">
        <w:t>. However, some of the respondents observed that despite being able to search for desired goods quite easily, not all products would be available at the selected stores and that the delivery would often be delayed, especially due to travel restrictions imposed due to the lockdowns.</w:t>
      </w:r>
      <w:r w:rsidR="007C6D9B" w:rsidRPr="004820AD">
        <w:t xml:space="preserve"> People especially struggled to find suitable purchase options </w:t>
      </w:r>
      <w:r w:rsidR="005116FC" w:rsidRPr="004820AD">
        <w:t>for</w:t>
      </w:r>
      <w:r w:rsidR="007C6D9B" w:rsidRPr="004820AD">
        <w:t xml:space="preserve"> clothes and </w:t>
      </w:r>
      <w:r w:rsidR="007E3551" w:rsidRPr="004820AD">
        <w:t>apparel</w:t>
      </w:r>
      <w:r w:rsidR="007C6D9B" w:rsidRPr="004820AD">
        <w:t xml:space="preserve"> where the fit of</w:t>
      </w:r>
      <w:r w:rsidR="005116FC" w:rsidRPr="004820AD">
        <w:t xml:space="preserve"> the product was a major </w:t>
      </w:r>
      <w:r w:rsidR="00C30FBF" w:rsidRPr="004820AD">
        <w:t xml:space="preserve">concern. </w:t>
      </w:r>
      <w:r w:rsidR="00C30FBF" w:rsidRPr="004820AD">
        <w:lastRenderedPageBreak/>
        <w:t xml:space="preserve">Thus, </w:t>
      </w:r>
      <w:r w:rsidR="00A75AE8" w:rsidRPr="004820AD">
        <w:t>online</w:t>
      </w:r>
      <w:r w:rsidR="00C30FBF" w:rsidRPr="004820AD">
        <w:t xml:space="preserve"> stores dealing with such products must find suitable ways to address these concerns to enhance their overall online sales.</w:t>
      </w:r>
      <w:bookmarkEnd w:id="79"/>
    </w:p>
    <w:p w:rsidR="002C2829" w:rsidRPr="004820AD" w:rsidRDefault="00E700A6" w:rsidP="002C2829">
      <w:pPr>
        <w:pStyle w:val="ListParagraph"/>
        <w:numPr>
          <w:ilvl w:val="0"/>
          <w:numId w:val="1"/>
        </w:numPr>
      </w:pPr>
      <w:r w:rsidRPr="004820AD">
        <w:t>During COVID-19 did you do more online shopping or did you prefer to go to the physical stores?</w:t>
      </w:r>
    </w:p>
    <w:tbl>
      <w:tblPr>
        <w:tblW w:w="7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1"/>
        <w:gridCol w:w="1960"/>
        <w:gridCol w:w="1269"/>
        <w:gridCol w:w="2420"/>
      </w:tblGrid>
      <w:tr w:rsidR="008D7177" w:rsidRPr="004820AD" w:rsidTr="00AB151B">
        <w:trPr>
          <w:trHeight w:val="312"/>
          <w:jc w:val="center"/>
        </w:trPr>
        <w:tc>
          <w:tcPr>
            <w:tcW w:w="2091" w:type="dxa"/>
            <w:shd w:val="clear" w:color="auto" w:fill="auto"/>
            <w:noWrap/>
            <w:vAlign w:val="bottom"/>
            <w:hideMark/>
          </w:tcPr>
          <w:p w:rsidR="00AB151B" w:rsidRPr="004820AD" w:rsidRDefault="00E700A6" w:rsidP="00AB151B">
            <w:pPr>
              <w:spacing w:after="0" w:line="240" w:lineRule="auto"/>
              <w:jc w:val="left"/>
              <w:rPr>
                <w:rFonts w:eastAsia="Times New Roman" w:cs="Times New Roman"/>
                <w:szCs w:val="24"/>
              </w:rPr>
            </w:pPr>
            <w:r w:rsidRPr="004820AD">
              <w:rPr>
                <w:rFonts w:eastAsia="Times New Roman" w:cs="Times New Roman"/>
                <w:szCs w:val="24"/>
              </w:rPr>
              <w:t>Options</w:t>
            </w:r>
          </w:p>
        </w:tc>
        <w:tc>
          <w:tcPr>
            <w:tcW w:w="1960" w:type="dxa"/>
            <w:shd w:val="clear" w:color="auto" w:fill="auto"/>
            <w:noWrap/>
            <w:vAlign w:val="bottom"/>
            <w:hideMark/>
          </w:tcPr>
          <w:p w:rsidR="00AB151B" w:rsidRPr="004820AD" w:rsidRDefault="00E700A6" w:rsidP="00AB151B">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140" w:type="dxa"/>
            <w:shd w:val="clear" w:color="auto" w:fill="auto"/>
            <w:noWrap/>
            <w:vAlign w:val="bottom"/>
            <w:hideMark/>
          </w:tcPr>
          <w:p w:rsidR="00AB151B" w:rsidRPr="004820AD" w:rsidRDefault="00E700A6" w:rsidP="00AB151B">
            <w:pPr>
              <w:spacing w:after="0" w:line="240" w:lineRule="auto"/>
              <w:jc w:val="left"/>
              <w:rPr>
                <w:rFonts w:eastAsia="Times New Roman" w:cs="Times New Roman"/>
                <w:szCs w:val="24"/>
              </w:rPr>
            </w:pPr>
            <w:r w:rsidRPr="004820AD">
              <w:rPr>
                <w:rFonts w:eastAsia="Times New Roman" w:cs="Times New Roman"/>
                <w:szCs w:val="24"/>
              </w:rPr>
              <w:t>Percentage</w:t>
            </w:r>
          </w:p>
        </w:tc>
        <w:tc>
          <w:tcPr>
            <w:tcW w:w="2420" w:type="dxa"/>
            <w:shd w:val="clear" w:color="auto" w:fill="auto"/>
            <w:noWrap/>
            <w:vAlign w:val="bottom"/>
            <w:hideMark/>
          </w:tcPr>
          <w:p w:rsidR="00AB151B" w:rsidRPr="004820AD" w:rsidRDefault="00E700A6" w:rsidP="00AB151B">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AB151B">
        <w:trPr>
          <w:trHeight w:val="312"/>
          <w:jc w:val="center"/>
        </w:trPr>
        <w:tc>
          <w:tcPr>
            <w:tcW w:w="2091" w:type="dxa"/>
            <w:shd w:val="clear" w:color="auto" w:fill="auto"/>
            <w:noWrap/>
            <w:vAlign w:val="bottom"/>
            <w:hideMark/>
          </w:tcPr>
          <w:p w:rsidR="00AB151B" w:rsidRPr="004820AD" w:rsidRDefault="00E700A6" w:rsidP="00AB151B">
            <w:pPr>
              <w:spacing w:after="0" w:line="240" w:lineRule="auto"/>
              <w:jc w:val="left"/>
              <w:rPr>
                <w:rFonts w:eastAsia="Times New Roman" w:cs="Times New Roman"/>
                <w:szCs w:val="24"/>
              </w:rPr>
            </w:pPr>
            <w:r w:rsidRPr="004820AD">
              <w:rPr>
                <w:rFonts w:eastAsia="Times New Roman" w:cs="Times New Roman"/>
                <w:szCs w:val="24"/>
              </w:rPr>
              <w:t>Online shopping</w:t>
            </w:r>
          </w:p>
        </w:tc>
        <w:tc>
          <w:tcPr>
            <w:tcW w:w="196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15</w:t>
            </w:r>
          </w:p>
        </w:tc>
        <w:tc>
          <w:tcPr>
            <w:tcW w:w="114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60</w:t>
            </w:r>
          </w:p>
        </w:tc>
        <w:tc>
          <w:tcPr>
            <w:tcW w:w="242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AB151B">
        <w:trPr>
          <w:trHeight w:val="312"/>
          <w:jc w:val="center"/>
        </w:trPr>
        <w:tc>
          <w:tcPr>
            <w:tcW w:w="2091" w:type="dxa"/>
            <w:shd w:val="clear" w:color="auto" w:fill="auto"/>
            <w:noWrap/>
            <w:vAlign w:val="bottom"/>
            <w:hideMark/>
          </w:tcPr>
          <w:p w:rsidR="00AB151B" w:rsidRPr="004820AD" w:rsidRDefault="00E700A6" w:rsidP="00AB151B">
            <w:pPr>
              <w:spacing w:after="0" w:line="240" w:lineRule="auto"/>
              <w:jc w:val="left"/>
              <w:rPr>
                <w:rFonts w:eastAsia="Times New Roman" w:cs="Times New Roman"/>
                <w:szCs w:val="24"/>
              </w:rPr>
            </w:pPr>
            <w:r w:rsidRPr="004820AD">
              <w:rPr>
                <w:rFonts w:eastAsia="Times New Roman" w:cs="Times New Roman"/>
                <w:szCs w:val="24"/>
              </w:rPr>
              <w:t>Both</w:t>
            </w:r>
          </w:p>
        </w:tc>
        <w:tc>
          <w:tcPr>
            <w:tcW w:w="196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8</w:t>
            </w:r>
          </w:p>
        </w:tc>
        <w:tc>
          <w:tcPr>
            <w:tcW w:w="114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32</w:t>
            </w:r>
          </w:p>
        </w:tc>
        <w:tc>
          <w:tcPr>
            <w:tcW w:w="242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AB151B">
        <w:trPr>
          <w:trHeight w:val="312"/>
          <w:jc w:val="center"/>
        </w:trPr>
        <w:tc>
          <w:tcPr>
            <w:tcW w:w="2091" w:type="dxa"/>
            <w:shd w:val="clear" w:color="auto" w:fill="auto"/>
            <w:noWrap/>
            <w:vAlign w:val="bottom"/>
            <w:hideMark/>
          </w:tcPr>
          <w:p w:rsidR="00AB151B" w:rsidRPr="004820AD" w:rsidRDefault="00E700A6" w:rsidP="00AB151B">
            <w:pPr>
              <w:spacing w:after="0" w:line="240" w:lineRule="auto"/>
              <w:jc w:val="left"/>
              <w:rPr>
                <w:rFonts w:eastAsia="Times New Roman" w:cs="Times New Roman"/>
                <w:szCs w:val="24"/>
              </w:rPr>
            </w:pPr>
            <w:r w:rsidRPr="004820AD">
              <w:rPr>
                <w:rFonts w:eastAsia="Times New Roman" w:cs="Times New Roman"/>
                <w:szCs w:val="24"/>
              </w:rPr>
              <w:t>Physical Stores, Both</w:t>
            </w:r>
          </w:p>
        </w:tc>
        <w:tc>
          <w:tcPr>
            <w:tcW w:w="196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1</w:t>
            </w:r>
          </w:p>
        </w:tc>
        <w:tc>
          <w:tcPr>
            <w:tcW w:w="114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4</w:t>
            </w:r>
          </w:p>
        </w:tc>
        <w:tc>
          <w:tcPr>
            <w:tcW w:w="242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AB151B">
        <w:trPr>
          <w:trHeight w:val="312"/>
          <w:jc w:val="center"/>
        </w:trPr>
        <w:tc>
          <w:tcPr>
            <w:tcW w:w="2091" w:type="dxa"/>
            <w:shd w:val="clear" w:color="auto" w:fill="auto"/>
            <w:noWrap/>
            <w:vAlign w:val="bottom"/>
            <w:hideMark/>
          </w:tcPr>
          <w:p w:rsidR="00AB151B" w:rsidRPr="004820AD" w:rsidRDefault="00E700A6" w:rsidP="00AB151B">
            <w:pPr>
              <w:spacing w:after="0" w:line="240" w:lineRule="auto"/>
              <w:jc w:val="left"/>
              <w:rPr>
                <w:rFonts w:eastAsia="Times New Roman" w:cs="Times New Roman"/>
                <w:szCs w:val="24"/>
              </w:rPr>
            </w:pPr>
            <w:r w:rsidRPr="004820AD">
              <w:rPr>
                <w:rFonts w:eastAsia="Times New Roman" w:cs="Times New Roman"/>
                <w:szCs w:val="24"/>
              </w:rPr>
              <w:t>Physical Stores</w:t>
            </w:r>
          </w:p>
        </w:tc>
        <w:tc>
          <w:tcPr>
            <w:tcW w:w="196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1</w:t>
            </w:r>
          </w:p>
        </w:tc>
        <w:tc>
          <w:tcPr>
            <w:tcW w:w="114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4</w:t>
            </w:r>
          </w:p>
        </w:tc>
        <w:tc>
          <w:tcPr>
            <w:tcW w:w="2420" w:type="dxa"/>
            <w:shd w:val="clear" w:color="auto" w:fill="auto"/>
            <w:noWrap/>
            <w:vAlign w:val="bottom"/>
            <w:hideMark/>
          </w:tcPr>
          <w:p w:rsidR="00AB151B" w:rsidRPr="004820AD" w:rsidRDefault="00E700A6" w:rsidP="00AB151B">
            <w:pPr>
              <w:spacing w:after="0" w:line="240" w:lineRule="auto"/>
              <w:jc w:val="right"/>
              <w:rPr>
                <w:rFonts w:eastAsia="Times New Roman" w:cs="Times New Roman"/>
                <w:szCs w:val="24"/>
              </w:rPr>
            </w:pPr>
            <w:r w:rsidRPr="004820AD">
              <w:rPr>
                <w:rFonts w:eastAsia="Times New Roman" w:cs="Times New Roman"/>
                <w:szCs w:val="24"/>
              </w:rPr>
              <w:t>25</w:t>
            </w:r>
          </w:p>
        </w:tc>
      </w:tr>
    </w:tbl>
    <w:p w:rsidR="00AB151B" w:rsidRPr="004820AD" w:rsidRDefault="00E700A6" w:rsidP="00AB151B">
      <w:pPr>
        <w:pStyle w:val="Heading4"/>
      </w:pPr>
      <w:bookmarkStart w:id="80" w:name="_Toc123805003"/>
      <w:r w:rsidRPr="004820AD">
        <w:t>Table 12: Use of physical or online stores</w:t>
      </w:r>
      <w:bookmarkEnd w:id="80"/>
    </w:p>
    <w:p w:rsidR="00AB151B" w:rsidRPr="004820AD" w:rsidRDefault="00E700A6" w:rsidP="00AB151B">
      <w:pPr>
        <w:jc w:val="center"/>
      </w:pPr>
      <w:r w:rsidRPr="004820AD">
        <w:rPr>
          <w:noProof/>
          <w:lang w:val="en-US" w:eastAsia="en-US"/>
        </w:rPr>
        <w:drawing>
          <wp:inline distT="0" distB="0" distL="0" distR="0">
            <wp:extent cx="4572000" cy="2743200"/>
            <wp:effectExtent l="0" t="0" r="0" b="0"/>
            <wp:docPr id="13" name="Chart 1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FBE101D1-1312-E50B-DEFC-5453D098A6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AB151B" w:rsidRPr="004820AD" w:rsidRDefault="00E700A6" w:rsidP="000540C7">
      <w:pPr>
        <w:pStyle w:val="Heading5"/>
      </w:pPr>
      <w:bookmarkStart w:id="81" w:name="_Toc123818072"/>
      <w:r w:rsidRPr="004820AD">
        <w:t>Figure</w:t>
      </w:r>
      <w:r w:rsidR="00B27386" w:rsidRPr="004820AD">
        <w:t>19</w:t>
      </w:r>
      <w:r w:rsidRPr="004820AD">
        <w:t>: Use of physical or online stores</w:t>
      </w:r>
      <w:bookmarkEnd w:id="81"/>
    </w:p>
    <w:p w:rsidR="00000412" w:rsidRPr="004820AD" w:rsidRDefault="00E700A6" w:rsidP="00000412">
      <w:bookmarkStart w:id="82" w:name="_Hlk123745470"/>
      <w:r w:rsidRPr="004820AD">
        <w:rPr>
          <w:b/>
          <w:bCs/>
        </w:rPr>
        <w:t>Analysis</w:t>
      </w:r>
      <w:r w:rsidRPr="004820AD">
        <w:t xml:space="preserve">: Based on the above data representation, it is evident that the majority of the survey participants, constituting 60% of the respondents preferred online shopping as opposed to going to physical stores. </w:t>
      </w:r>
      <w:r w:rsidR="00995832" w:rsidRPr="004820AD">
        <w:t>However, a cumulative percentage of 36%</w:t>
      </w:r>
      <w:r w:rsidR="000540C7" w:rsidRPr="004820AD">
        <w:t xml:space="preserve">of </w:t>
      </w:r>
      <w:r w:rsidR="00D166D2" w:rsidRPr="004820AD">
        <w:t xml:space="preserve">respondents </w:t>
      </w:r>
      <w:r w:rsidR="00045A78" w:rsidRPr="004820AD">
        <w:t xml:space="preserve">used both online and physical stores to meet their consumption needs. </w:t>
      </w:r>
      <w:r w:rsidR="000210A0" w:rsidRPr="004820AD">
        <w:t xml:space="preserve">Thus, online stores must make active efforts to promote their businesses as people who used physical </w:t>
      </w:r>
      <w:r w:rsidR="000540C7" w:rsidRPr="004820AD">
        <w:t>stores</w:t>
      </w:r>
      <w:r w:rsidR="000210A0" w:rsidRPr="004820AD">
        <w:t xml:space="preserve"> during the pandemic, are likely to shift to physical stores once the lockdown is lifted.</w:t>
      </w:r>
      <w:r w:rsidR="001B3150" w:rsidRPr="004820AD">
        <w:t xml:space="preserve"> However, as a substantial majority of the respondents preferred online shopping, active investments in online shopping </w:t>
      </w:r>
      <w:r w:rsidR="00DC09E2" w:rsidRPr="004820AD">
        <w:t>promotions</w:t>
      </w:r>
      <w:r w:rsidR="001B3150" w:rsidRPr="004820AD">
        <w:t xml:space="preserve"> may prove significantly beneficial.</w:t>
      </w:r>
    </w:p>
    <w:bookmarkEnd w:id="82"/>
    <w:p w:rsidR="002C2829" w:rsidRPr="004820AD" w:rsidRDefault="00DA22F2" w:rsidP="002C2829">
      <w:pPr>
        <w:pStyle w:val="ListParagraph"/>
        <w:numPr>
          <w:ilvl w:val="0"/>
          <w:numId w:val="1"/>
        </w:numPr>
      </w:pPr>
      <w:r>
        <w:t>N</w:t>
      </w:r>
      <w:r w:rsidR="00E700A6" w:rsidRPr="004820AD">
        <w:t>ame one or more of your favourite online shopping websites/apps</w:t>
      </w:r>
    </w:p>
    <w:p w:rsidR="007810D0" w:rsidRPr="004820AD" w:rsidRDefault="00E700A6" w:rsidP="007810D0">
      <w:pPr>
        <w:jc w:val="center"/>
      </w:pPr>
      <w:r w:rsidRPr="004820AD">
        <w:rPr>
          <w:noProof/>
          <w:lang w:val="en-US" w:eastAsia="en-US"/>
        </w:rPr>
        <w:lastRenderedPageBreak/>
        <w:drawing>
          <wp:inline distT="0" distB="0" distL="0" distR="0">
            <wp:extent cx="5596466" cy="4233333"/>
            <wp:effectExtent l="0" t="0" r="4445" b="15240"/>
            <wp:docPr id="14" name="Chart 1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9DDE3C3B-1DAD-60D6-BB06-D1857DE257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7810D0" w:rsidRPr="004820AD" w:rsidRDefault="00E700A6" w:rsidP="000540C7">
      <w:pPr>
        <w:pStyle w:val="Heading5"/>
      </w:pPr>
      <w:bookmarkStart w:id="83" w:name="_Toc123818073"/>
      <w:r w:rsidRPr="004820AD">
        <w:t>Figure</w:t>
      </w:r>
      <w:r w:rsidR="003C1C6C">
        <w:t xml:space="preserve"> </w:t>
      </w:r>
      <w:r w:rsidR="00CD7BFC" w:rsidRPr="004820AD">
        <w:t>2</w:t>
      </w:r>
      <w:r w:rsidR="00B27386" w:rsidRPr="004820AD">
        <w:t>0</w:t>
      </w:r>
      <w:r w:rsidRPr="004820AD">
        <w:t>: Favourite brands of participants</w:t>
      </w:r>
      <w:bookmarkEnd w:id="83"/>
    </w:p>
    <w:p w:rsidR="002C2829" w:rsidRPr="004820AD" w:rsidRDefault="00E700A6" w:rsidP="002C2829">
      <w:pPr>
        <w:pStyle w:val="ListParagraph"/>
        <w:numPr>
          <w:ilvl w:val="0"/>
          <w:numId w:val="1"/>
        </w:numPr>
      </w:pPr>
      <w:r w:rsidRPr="004820AD">
        <w:t>Do you consider online shopping more attractive than physical shopping?</w:t>
      </w:r>
    </w:p>
    <w:tbl>
      <w:tblPr>
        <w:tblW w:w="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60"/>
        <w:gridCol w:w="1960"/>
        <w:gridCol w:w="1269"/>
        <w:gridCol w:w="2420"/>
      </w:tblGrid>
      <w:tr w:rsidR="008D7177" w:rsidRPr="004820AD" w:rsidTr="007810D0">
        <w:trPr>
          <w:trHeight w:val="312"/>
          <w:jc w:val="center"/>
        </w:trPr>
        <w:tc>
          <w:tcPr>
            <w:tcW w:w="1760" w:type="dxa"/>
            <w:shd w:val="clear" w:color="auto" w:fill="auto"/>
            <w:noWrap/>
            <w:vAlign w:val="bottom"/>
            <w:hideMark/>
          </w:tcPr>
          <w:p w:rsidR="007810D0" w:rsidRPr="004820AD" w:rsidRDefault="00E700A6" w:rsidP="007810D0">
            <w:pPr>
              <w:spacing w:after="0" w:line="240" w:lineRule="auto"/>
              <w:jc w:val="left"/>
              <w:rPr>
                <w:rFonts w:eastAsia="Times New Roman" w:cs="Times New Roman"/>
                <w:szCs w:val="24"/>
              </w:rPr>
            </w:pPr>
            <w:r w:rsidRPr="004820AD">
              <w:rPr>
                <w:rFonts w:eastAsia="Times New Roman" w:cs="Times New Roman"/>
                <w:szCs w:val="24"/>
              </w:rPr>
              <w:t>Options</w:t>
            </w:r>
          </w:p>
        </w:tc>
        <w:tc>
          <w:tcPr>
            <w:tcW w:w="1960" w:type="dxa"/>
            <w:shd w:val="clear" w:color="auto" w:fill="auto"/>
            <w:noWrap/>
            <w:vAlign w:val="bottom"/>
            <w:hideMark/>
          </w:tcPr>
          <w:p w:rsidR="007810D0" w:rsidRPr="004820AD" w:rsidRDefault="00E700A6" w:rsidP="007810D0">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140" w:type="dxa"/>
            <w:shd w:val="clear" w:color="auto" w:fill="auto"/>
            <w:noWrap/>
            <w:vAlign w:val="bottom"/>
            <w:hideMark/>
          </w:tcPr>
          <w:p w:rsidR="007810D0" w:rsidRPr="004820AD" w:rsidRDefault="00E700A6" w:rsidP="007810D0">
            <w:pPr>
              <w:spacing w:after="0" w:line="240" w:lineRule="auto"/>
              <w:jc w:val="left"/>
              <w:rPr>
                <w:rFonts w:eastAsia="Times New Roman" w:cs="Times New Roman"/>
                <w:szCs w:val="24"/>
              </w:rPr>
            </w:pPr>
            <w:r w:rsidRPr="004820AD">
              <w:rPr>
                <w:rFonts w:eastAsia="Times New Roman" w:cs="Times New Roman"/>
                <w:szCs w:val="24"/>
              </w:rPr>
              <w:t>Percentage</w:t>
            </w:r>
          </w:p>
        </w:tc>
        <w:tc>
          <w:tcPr>
            <w:tcW w:w="2420" w:type="dxa"/>
            <w:shd w:val="clear" w:color="auto" w:fill="auto"/>
            <w:noWrap/>
            <w:vAlign w:val="bottom"/>
            <w:hideMark/>
          </w:tcPr>
          <w:p w:rsidR="007810D0" w:rsidRPr="004820AD" w:rsidRDefault="00E700A6" w:rsidP="007810D0">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7810D0">
        <w:trPr>
          <w:trHeight w:val="312"/>
          <w:jc w:val="center"/>
        </w:trPr>
        <w:tc>
          <w:tcPr>
            <w:tcW w:w="1760" w:type="dxa"/>
            <w:shd w:val="clear" w:color="auto" w:fill="auto"/>
            <w:noWrap/>
            <w:vAlign w:val="bottom"/>
            <w:hideMark/>
          </w:tcPr>
          <w:p w:rsidR="007810D0" w:rsidRPr="004820AD" w:rsidRDefault="00E700A6" w:rsidP="007810D0">
            <w:pPr>
              <w:spacing w:after="0" w:line="240" w:lineRule="auto"/>
              <w:jc w:val="left"/>
              <w:rPr>
                <w:rFonts w:eastAsia="Times New Roman" w:cs="Times New Roman"/>
                <w:szCs w:val="24"/>
              </w:rPr>
            </w:pPr>
            <w:r w:rsidRPr="004820AD">
              <w:rPr>
                <w:rFonts w:eastAsia="Times New Roman" w:cs="Times New Roman"/>
                <w:szCs w:val="24"/>
              </w:rPr>
              <w:t>Attractive</w:t>
            </w:r>
          </w:p>
        </w:tc>
        <w:tc>
          <w:tcPr>
            <w:tcW w:w="196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6</w:t>
            </w:r>
          </w:p>
        </w:tc>
        <w:tc>
          <w:tcPr>
            <w:tcW w:w="114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24</w:t>
            </w:r>
          </w:p>
        </w:tc>
        <w:tc>
          <w:tcPr>
            <w:tcW w:w="242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7810D0">
        <w:trPr>
          <w:trHeight w:val="312"/>
          <w:jc w:val="center"/>
        </w:trPr>
        <w:tc>
          <w:tcPr>
            <w:tcW w:w="1760" w:type="dxa"/>
            <w:shd w:val="clear" w:color="auto" w:fill="auto"/>
            <w:noWrap/>
            <w:vAlign w:val="bottom"/>
            <w:hideMark/>
          </w:tcPr>
          <w:p w:rsidR="007810D0" w:rsidRPr="004820AD" w:rsidRDefault="00E700A6" w:rsidP="007810D0">
            <w:pPr>
              <w:spacing w:after="0" w:line="240" w:lineRule="auto"/>
              <w:jc w:val="left"/>
              <w:rPr>
                <w:rFonts w:eastAsia="Times New Roman" w:cs="Times New Roman"/>
                <w:szCs w:val="24"/>
              </w:rPr>
            </w:pPr>
            <w:r w:rsidRPr="004820AD">
              <w:rPr>
                <w:rFonts w:eastAsia="Times New Roman" w:cs="Times New Roman"/>
                <w:szCs w:val="24"/>
              </w:rPr>
              <w:t>Normal</w:t>
            </w:r>
          </w:p>
        </w:tc>
        <w:tc>
          <w:tcPr>
            <w:tcW w:w="196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7</w:t>
            </w:r>
          </w:p>
        </w:tc>
        <w:tc>
          <w:tcPr>
            <w:tcW w:w="114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28</w:t>
            </w:r>
          </w:p>
        </w:tc>
        <w:tc>
          <w:tcPr>
            <w:tcW w:w="242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7810D0">
        <w:trPr>
          <w:trHeight w:val="312"/>
          <w:jc w:val="center"/>
        </w:trPr>
        <w:tc>
          <w:tcPr>
            <w:tcW w:w="1760" w:type="dxa"/>
            <w:shd w:val="clear" w:color="auto" w:fill="auto"/>
            <w:noWrap/>
            <w:vAlign w:val="bottom"/>
            <w:hideMark/>
          </w:tcPr>
          <w:p w:rsidR="007810D0" w:rsidRPr="004820AD" w:rsidRDefault="00E700A6" w:rsidP="007810D0">
            <w:pPr>
              <w:spacing w:after="0" w:line="240" w:lineRule="auto"/>
              <w:jc w:val="left"/>
              <w:rPr>
                <w:rFonts w:eastAsia="Times New Roman" w:cs="Times New Roman"/>
                <w:szCs w:val="24"/>
              </w:rPr>
            </w:pPr>
            <w:r w:rsidRPr="004820AD">
              <w:rPr>
                <w:rFonts w:eastAsia="Times New Roman" w:cs="Times New Roman"/>
                <w:szCs w:val="24"/>
              </w:rPr>
              <w:t>Very Attractive</w:t>
            </w:r>
          </w:p>
        </w:tc>
        <w:tc>
          <w:tcPr>
            <w:tcW w:w="196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9</w:t>
            </w:r>
          </w:p>
        </w:tc>
        <w:tc>
          <w:tcPr>
            <w:tcW w:w="114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36</w:t>
            </w:r>
          </w:p>
        </w:tc>
        <w:tc>
          <w:tcPr>
            <w:tcW w:w="242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7810D0">
        <w:trPr>
          <w:trHeight w:val="312"/>
          <w:jc w:val="center"/>
        </w:trPr>
        <w:tc>
          <w:tcPr>
            <w:tcW w:w="1760" w:type="dxa"/>
            <w:shd w:val="clear" w:color="auto" w:fill="auto"/>
            <w:noWrap/>
            <w:vAlign w:val="bottom"/>
            <w:hideMark/>
          </w:tcPr>
          <w:p w:rsidR="007810D0" w:rsidRPr="004820AD" w:rsidRDefault="00E700A6" w:rsidP="007810D0">
            <w:pPr>
              <w:spacing w:after="0" w:line="240" w:lineRule="auto"/>
              <w:jc w:val="left"/>
              <w:rPr>
                <w:rFonts w:eastAsia="Times New Roman" w:cs="Times New Roman"/>
                <w:szCs w:val="24"/>
              </w:rPr>
            </w:pPr>
            <w:r w:rsidRPr="004820AD">
              <w:rPr>
                <w:rFonts w:eastAsia="Times New Roman" w:cs="Times New Roman"/>
                <w:szCs w:val="24"/>
              </w:rPr>
              <w:t xml:space="preserve">Not Attractive </w:t>
            </w:r>
          </w:p>
        </w:tc>
        <w:tc>
          <w:tcPr>
            <w:tcW w:w="196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3</w:t>
            </w:r>
          </w:p>
        </w:tc>
        <w:tc>
          <w:tcPr>
            <w:tcW w:w="114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12</w:t>
            </w:r>
          </w:p>
        </w:tc>
        <w:tc>
          <w:tcPr>
            <w:tcW w:w="2420" w:type="dxa"/>
            <w:shd w:val="clear" w:color="auto" w:fill="auto"/>
            <w:noWrap/>
            <w:vAlign w:val="bottom"/>
            <w:hideMark/>
          </w:tcPr>
          <w:p w:rsidR="007810D0" w:rsidRPr="004820AD" w:rsidRDefault="00E700A6" w:rsidP="007810D0">
            <w:pPr>
              <w:spacing w:after="0" w:line="240" w:lineRule="auto"/>
              <w:jc w:val="right"/>
              <w:rPr>
                <w:rFonts w:eastAsia="Times New Roman" w:cs="Times New Roman"/>
                <w:szCs w:val="24"/>
              </w:rPr>
            </w:pPr>
            <w:r w:rsidRPr="004820AD">
              <w:rPr>
                <w:rFonts w:eastAsia="Times New Roman" w:cs="Times New Roman"/>
                <w:szCs w:val="24"/>
              </w:rPr>
              <w:t>25</w:t>
            </w:r>
          </w:p>
        </w:tc>
      </w:tr>
    </w:tbl>
    <w:p w:rsidR="007810D0" w:rsidRPr="004820AD" w:rsidRDefault="00BA3838" w:rsidP="007810D0">
      <w:pPr>
        <w:pStyle w:val="Heading4"/>
      </w:pPr>
      <w:bookmarkStart w:id="84" w:name="_Toc123805005"/>
      <w:r>
        <w:t>Table 13</w:t>
      </w:r>
      <w:r w:rsidR="00E700A6" w:rsidRPr="004820AD">
        <w:t>: Comparative attractiveness of online shopping</w:t>
      </w:r>
      <w:bookmarkEnd w:id="84"/>
    </w:p>
    <w:p w:rsidR="007810D0" w:rsidRDefault="00E700A6" w:rsidP="00D66098">
      <w:pPr>
        <w:jc w:val="center"/>
      </w:pPr>
      <w:r w:rsidRPr="004820AD">
        <w:rPr>
          <w:noProof/>
          <w:lang w:val="en-US" w:eastAsia="en-US"/>
        </w:rPr>
        <w:lastRenderedPageBreak/>
        <w:drawing>
          <wp:inline distT="0" distB="0" distL="0" distR="0">
            <wp:extent cx="4572000" cy="2743200"/>
            <wp:effectExtent l="0" t="0" r="0" b="0"/>
            <wp:docPr id="15" name="Chart 1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57E8E373-99B2-E962-74A0-D4D6138DC1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EB3C8C" w:rsidRPr="004820AD" w:rsidRDefault="00EB3C8C" w:rsidP="00D66098">
      <w:pPr>
        <w:jc w:val="center"/>
      </w:pPr>
    </w:p>
    <w:p w:rsidR="00D66098" w:rsidRPr="004820AD" w:rsidRDefault="00E700A6" w:rsidP="000540C7">
      <w:pPr>
        <w:pStyle w:val="Heading5"/>
      </w:pPr>
      <w:bookmarkStart w:id="85" w:name="_Toc123818074"/>
      <w:r w:rsidRPr="004820AD">
        <w:t>Figure</w:t>
      </w:r>
      <w:r w:rsidR="000540C7" w:rsidRPr="004820AD">
        <w:t xml:space="preserve"> 2</w:t>
      </w:r>
      <w:r w:rsidR="00B27386" w:rsidRPr="004820AD">
        <w:t>1</w:t>
      </w:r>
      <w:r w:rsidRPr="004820AD">
        <w:t>: Comparative attractiveness of online shopping</w:t>
      </w:r>
      <w:bookmarkEnd w:id="85"/>
    </w:p>
    <w:p w:rsidR="003D17CE" w:rsidRPr="004820AD" w:rsidRDefault="00E700A6" w:rsidP="003D17CE">
      <w:r w:rsidRPr="004820AD">
        <w:rPr>
          <w:b/>
          <w:bCs/>
        </w:rPr>
        <w:t>Analysis</w:t>
      </w:r>
      <w:r w:rsidRPr="004820AD">
        <w:t xml:space="preserve">: As per the data presented above, a majority of the </w:t>
      </w:r>
      <w:r w:rsidR="009A5EEE" w:rsidRPr="004820AD">
        <w:t>survey</w:t>
      </w:r>
      <w:r w:rsidRPr="004820AD">
        <w:t xml:space="preserve"> participants find online shopping to </w:t>
      </w:r>
      <w:r w:rsidR="004D3FB1" w:rsidRPr="004820AD">
        <w:t>be m</w:t>
      </w:r>
      <w:r w:rsidRPr="004820AD">
        <w:t>ore attractive than shopping from physical stores</w:t>
      </w:r>
      <w:r w:rsidR="004D3FB1" w:rsidRPr="004820AD">
        <w:t>, constituting 36% of the respondents</w:t>
      </w:r>
      <w:r w:rsidR="003A58DE" w:rsidRPr="004820AD">
        <w:t xml:space="preserve">. </w:t>
      </w:r>
      <w:r w:rsidR="004A52C6" w:rsidRPr="004820AD">
        <w:t xml:space="preserve">Their observation is supported by another 24% of the participants, which indicates that the </w:t>
      </w:r>
      <w:r w:rsidR="002F7FD0" w:rsidRPr="004820AD">
        <w:t>online store must highlight this feature to increase its online profitability.</w:t>
      </w:r>
    </w:p>
    <w:p w:rsidR="002C2829" w:rsidRPr="004820AD" w:rsidRDefault="00E700A6" w:rsidP="002C2829">
      <w:pPr>
        <w:pStyle w:val="ListParagraph"/>
        <w:numPr>
          <w:ilvl w:val="0"/>
          <w:numId w:val="1"/>
        </w:numPr>
      </w:pPr>
      <w:r w:rsidRPr="004820AD">
        <w:t xml:space="preserve">What is your favourite </w:t>
      </w:r>
      <w:r w:rsidR="00450C9C" w:rsidRPr="004820AD">
        <w:t>payment</w:t>
      </w:r>
      <w:r w:rsidRPr="004820AD">
        <w:t xml:space="preserve"> method?</w:t>
      </w:r>
    </w:p>
    <w:tbl>
      <w:tblPr>
        <w:tblW w:w="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60"/>
        <w:gridCol w:w="1960"/>
        <w:gridCol w:w="1269"/>
        <w:gridCol w:w="2420"/>
      </w:tblGrid>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Options</w:t>
            </w:r>
          </w:p>
        </w:tc>
        <w:tc>
          <w:tcPr>
            <w:tcW w:w="19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14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Percentage</w:t>
            </w:r>
          </w:p>
        </w:tc>
        <w:tc>
          <w:tcPr>
            <w:tcW w:w="242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Apple Pay</w:t>
            </w:r>
          </w:p>
        </w:tc>
        <w:tc>
          <w:tcPr>
            <w:tcW w:w="196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11</w:t>
            </w:r>
          </w:p>
        </w:tc>
        <w:tc>
          <w:tcPr>
            <w:tcW w:w="114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44</w:t>
            </w:r>
          </w:p>
        </w:tc>
        <w:tc>
          <w:tcPr>
            <w:tcW w:w="242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Card</w:t>
            </w:r>
          </w:p>
        </w:tc>
        <w:tc>
          <w:tcPr>
            <w:tcW w:w="196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10</w:t>
            </w:r>
          </w:p>
        </w:tc>
        <w:tc>
          <w:tcPr>
            <w:tcW w:w="114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40</w:t>
            </w:r>
          </w:p>
        </w:tc>
        <w:tc>
          <w:tcPr>
            <w:tcW w:w="242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Bitcoin</w:t>
            </w:r>
          </w:p>
        </w:tc>
        <w:tc>
          <w:tcPr>
            <w:tcW w:w="196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1</w:t>
            </w:r>
          </w:p>
        </w:tc>
        <w:tc>
          <w:tcPr>
            <w:tcW w:w="114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4</w:t>
            </w:r>
          </w:p>
        </w:tc>
        <w:tc>
          <w:tcPr>
            <w:tcW w:w="242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Cash</w:t>
            </w:r>
          </w:p>
        </w:tc>
        <w:tc>
          <w:tcPr>
            <w:tcW w:w="196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3</w:t>
            </w:r>
          </w:p>
        </w:tc>
        <w:tc>
          <w:tcPr>
            <w:tcW w:w="114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12</w:t>
            </w:r>
          </w:p>
        </w:tc>
        <w:tc>
          <w:tcPr>
            <w:tcW w:w="242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bl>
    <w:p w:rsidR="00D66098" w:rsidRPr="004820AD" w:rsidRDefault="00BA3838" w:rsidP="00D66098">
      <w:pPr>
        <w:pStyle w:val="Heading4"/>
      </w:pPr>
      <w:bookmarkStart w:id="86" w:name="_Toc123805006"/>
      <w:r>
        <w:t>Table 14</w:t>
      </w:r>
      <w:r w:rsidR="00E700A6" w:rsidRPr="004820AD">
        <w:t>: Preferred payment method</w:t>
      </w:r>
      <w:bookmarkEnd w:id="86"/>
    </w:p>
    <w:p w:rsidR="00D66098" w:rsidRPr="004820AD" w:rsidRDefault="00E700A6" w:rsidP="00D66098">
      <w:pPr>
        <w:jc w:val="center"/>
      </w:pPr>
      <w:r w:rsidRPr="004820AD">
        <w:rPr>
          <w:noProof/>
          <w:lang w:val="en-US" w:eastAsia="en-US"/>
        </w:rPr>
        <w:lastRenderedPageBreak/>
        <w:drawing>
          <wp:inline distT="0" distB="0" distL="0" distR="0">
            <wp:extent cx="4572000" cy="2743200"/>
            <wp:effectExtent l="0" t="0" r="0" b="0"/>
            <wp:docPr id="16" name="Chart 1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230EA48E-9F24-1F19-865C-19A124F634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D66098" w:rsidRPr="004820AD" w:rsidRDefault="00E700A6" w:rsidP="000540C7">
      <w:pPr>
        <w:pStyle w:val="Heading5"/>
      </w:pPr>
      <w:bookmarkStart w:id="87" w:name="_Toc123818075"/>
      <w:r w:rsidRPr="004820AD">
        <w:t>Figure</w:t>
      </w:r>
      <w:r w:rsidR="000540C7" w:rsidRPr="004820AD">
        <w:t xml:space="preserve"> 2</w:t>
      </w:r>
      <w:r w:rsidR="00B27386" w:rsidRPr="004820AD">
        <w:t>2</w:t>
      </w:r>
      <w:r w:rsidRPr="004820AD">
        <w:t>: Preferred payment method</w:t>
      </w:r>
      <w:bookmarkEnd w:id="87"/>
    </w:p>
    <w:p w:rsidR="00311519" w:rsidRPr="004820AD" w:rsidRDefault="00E700A6" w:rsidP="00311519">
      <w:r w:rsidRPr="004820AD">
        <w:rPr>
          <w:b/>
          <w:bCs/>
        </w:rPr>
        <w:t>Analysis</w:t>
      </w:r>
      <w:r w:rsidRPr="004820AD">
        <w:t xml:space="preserve">: In the above-represented data, it is observable that a majority of the participants use Apple Pay as the preferred mode of </w:t>
      </w:r>
      <w:r w:rsidR="0053005A" w:rsidRPr="004820AD">
        <w:t>online</w:t>
      </w:r>
      <w:r w:rsidRPr="004820AD">
        <w:t xml:space="preserve"> payment, while another 40% use cards for the same purpose.</w:t>
      </w:r>
      <w:r w:rsidR="0053005A" w:rsidRPr="004820AD">
        <w:t xml:space="preserve"> This indicates that online stores must seek to provide these two payment options to encourage online shopping among potential customers.</w:t>
      </w:r>
      <w:r w:rsidR="001D59AB" w:rsidRPr="004820AD">
        <w:t xml:space="preserve"> Bitcoins are a potential form of digital payment which are yet to attain desirable popularity among the general populace. Thus, focusing on this payment method might not be beneficial.</w:t>
      </w:r>
    </w:p>
    <w:p w:rsidR="002C2829" w:rsidRPr="004820AD" w:rsidRDefault="00E700A6" w:rsidP="002C2829">
      <w:pPr>
        <w:pStyle w:val="ListParagraph"/>
        <w:numPr>
          <w:ilvl w:val="0"/>
          <w:numId w:val="1"/>
        </w:numPr>
      </w:pPr>
      <w:r w:rsidRPr="004820AD">
        <w:t>Did you find the shipping of the products ordered online fast?</w:t>
      </w:r>
    </w:p>
    <w:tbl>
      <w:tblPr>
        <w:tblW w:w="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60"/>
        <w:gridCol w:w="1960"/>
        <w:gridCol w:w="1269"/>
        <w:gridCol w:w="2420"/>
      </w:tblGrid>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Options</w:t>
            </w:r>
          </w:p>
        </w:tc>
        <w:tc>
          <w:tcPr>
            <w:tcW w:w="19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14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Percentage</w:t>
            </w:r>
          </w:p>
        </w:tc>
        <w:tc>
          <w:tcPr>
            <w:tcW w:w="242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Fast</w:t>
            </w:r>
          </w:p>
        </w:tc>
        <w:tc>
          <w:tcPr>
            <w:tcW w:w="196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9</w:t>
            </w:r>
          </w:p>
        </w:tc>
        <w:tc>
          <w:tcPr>
            <w:tcW w:w="114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36</w:t>
            </w:r>
          </w:p>
        </w:tc>
        <w:tc>
          <w:tcPr>
            <w:tcW w:w="242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Normal</w:t>
            </w:r>
          </w:p>
        </w:tc>
        <w:tc>
          <w:tcPr>
            <w:tcW w:w="196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10</w:t>
            </w:r>
          </w:p>
        </w:tc>
        <w:tc>
          <w:tcPr>
            <w:tcW w:w="114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40</w:t>
            </w:r>
          </w:p>
        </w:tc>
        <w:tc>
          <w:tcPr>
            <w:tcW w:w="242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Very Fast</w:t>
            </w:r>
          </w:p>
        </w:tc>
        <w:tc>
          <w:tcPr>
            <w:tcW w:w="196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5</w:t>
            </w:r>
          </w:p>
        </w:tc>
        <w:tc>
          <w:tcPr>
            <w:tcW w:w="114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20</w:t>
            </w:r>
          </w:p>
        </w:tc>
        <w:tc>
          <w:tcPr>
            <w:tcW w:w="242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D66098">
        <w:trPr>
          <w:trHeight w:val="312"/>
          <w:jc w:val="center"/>
        </w:trPr>
        <w:tc>
          <w:tcPr>
            <w:tcW w:w="176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Very Slow</w:t>
            </w:r>
          </w:p>
        </w:tc>
        <w:tc>
          <w:tcPr>
            <w:tcW w:w="196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1</w:t>
            </w:r>
          </w:p>
        </w:tc>
        <w:tc>
          <w:tcPr>
            <w:tcW w:w="114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4</w:t>
            </w:r>
          </w:p>
        </w:tc>
        <w:tc>
          <w:tcPr>
            <w:tcW w:w="242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bl>
    <w:p w:rsidR="00D66098" w:rsidRPr="004820AD" w:rsidRDefault="00BA3838" w:rsidP="00D66098">
      <w:pPr>
        <w:pStyle w:val="Heading4"/>
      </w:pPr>
      <w:bookmarkStart w:id="88" w:name="_Toc123805007"/>
      <w:r>
        <w:t>Table 15</w:t>
      </w:r>
      <w:r w:rsidR="00E700A6" w:rsidRPr="004820AD">
        <w:t>: Speed of delivery of online products</w:t>
      </w:r>
      <w:bookmarkEnd w:id="88"/>
    </w:p>
    <w:p w:rsidR="00D66098" w:rsidRPr="004820AD" w:rsidRDefault="00E700A6" w:rsidP="00D66098">
      <w:pPr>
        <w:jc w:val="center"/>
      </w:pPr>
      <w:r w:rsidRPr="004820AD">
        <w:rPr>
          <w:noProof/>
          <w:lang w:val="en-US" w:eastAsia="en-US"/>
        </w:rPr>
        <w:lastRenderedPageBreak/>
        <w:drawing>
          <wp:inline distT="0" distB="0" distL="0" distR="0">
            <wp:extent cx="4572000" cy="2743200"/>
            <wp:effectExtent l="0" t="0" r="0" b="0"/>
            <wp:docPr id="17" name="Chart 1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B8A0C6F-34C1-4D41-3A9F-2F179186BA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D66098" w:rsidRPr="004820AD" w:rsidRDefault="00E700A6" w:rsidP="000540C7">
      <w:pPr>
        <w:pStyle w:val="Heading5"/>
      </w:pPr>
      <w:bookmarkStart w:id="89" w:name="_Toc123818076"/>
      <w:r w:rsidRPr="004820AD">
        <w:t>Figure</w:t>
      </w:r>
      <w:r w:rsidR="000540C7" w:rsidRPr="004820AD">
        <w:t xml:space="preserve"> 2</w:t>
      </w:r>
      <w:r w:rsidR="00B27386" w:rsidRPr="004820AD">
        <w:t>3</w:t>
      </w:r>
      <w:r w:rsidRPr="004820AD">
        <w:t>: Speed of delivery of online products</w:t>
      </w:r>
      <w:bookmarkEnd w:id="89"/>
    </w:p>
    <w:p w:rsidR="00463FB3" w:rsidRPr="004820AD" w:rsidRDefault="00E700A6" w:rsidP="00463FB3">
      <w:r w:rsidRPr="004820AD">
        <w:rPr>
          <w:b/>
          <w:bCs/>
        </w:rPr>
        <w:t>Analysis</w:t>
      </w:r>
      <w:r w:rsidRPr="004820AD">
        <w:t>: According to the data depicted above, a majority of the participants, constituting 40% of the respondents find the delivery speed of digitally-procured products to be normal while another 36% find it fast. Thus, online stores must focus on further enhancing the speed of delivery of products to promote overall sales.</w:t>
      </w:r>
    </w:p>
    <w:p w:rsidR="002C2829" w:rsidRPr="004820AD" w:rsidRDefault="00E700A6" w:rsidP="002C2829">
      <w:pPr>
        <w:pStyle w:val="ListParagraph"/>
        <w:numPr>
          <w:ilvl w:val="0"/>
          <w:numId w:val="1"/>
        </w:numPr>
      </w:pPr>
      <w:r w:rsidRPr="004820AD">
        <w:t>Do you think that your way of online shopping changed after the COVID-19 restrictions have been lifted?</w:t>
      </w:r>
    </w:p>
    <w:tbl>
      <w:tblPr>
        <w:tblW w:w="7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8"/>
        <w:gridCol w:w="2035"/>
        <w:gridCol w:w="1790"/>
        <w:gridCol w:w="1884"/>
      </w:tblGrid>
      <w:tr w:rsidR="008D7177" w:rsidRPr="004820AD" w:rsidTr="00D66098">
        <w:trPr>
          <w:trHeight w:val="222"/>
          <w:jc w:val="center"/>
        </w:trPr>
        <w:tc>
          <w:tcPr>
            <w:tcW w:w="1378"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Options</w:t>
            </w:r>
          </w:p>
        </w:tc>
        <w:tc>
          <w:tcPr>
            <w:tcW w:w="2035"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790"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Percentage</w:t>
            </w:r>
          </w:p>
        </w:tc>
        <w:tc>
          <w:tcPr>
            <w:tcW w:w="1884"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D66098">
        <w:trPr>
          <w:trHeight w:val="222"/>
          <w:jc w:val="center"/>
        </w:trPr>
        <w:tc>
          <w:tcPr>
            <w:tcW w:w="1378"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Yes</w:t>
            </w:r>
          </w:p>
        </w:tc>
        <w:tc>
          <w:tcPr>
            <w:tcW w:w="2035"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10</w:t>
            </w:r>
          </w:p>
        </w:tc>
        <w:tc>
          <w:tcPr>
            <w:tcW w:w="179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40</w:t>
            </w:r>
          </w:p>
        </w:tc>
        <w:tc>
          <w:tcPr>
            <w:tcW w:w="1884"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D66098">
        <w:trPr>
          <w:trHeight w:val="222"/>
          <w:jc w:val="center"/>
        </w:trPr>
        <w:tc>
          <w:tcPr>
            <w:tcW w:w="1378"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No</w:t>
            </w:r>
          </w:p>
        </w:tc>
        <w:tc>
          <w:tcPr>
            <w:tcW w:w="2035"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9</w:t>
            </w:r>
          </w:p>
        </w:tc>
        <w:tc>
          <w:tcPr>
            <w:tcW w:w="179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36</w:t>
            </w:r>
          </w:p>
        </w:tc>
        <w:tc>
          <w:tcPr>
            <w:tcW w:w="1884"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D66098">
        <w:trPr>
          <w:trHeight w:val="222"/>
          <w:jc w:val="center"/>
        </w:trPr>
        <w:tc>
          <w:tcPr>
            <w:tcW w:w="1378" w:type="dxa"/>
            <w:shd w:val="clear" w:color="auto" w:fill="auto"/>
            <w:noWrap/>
            <w:vAlign w:val="bottom"/>
            <w:hideMark/>
          </w:tcPr>
          <w:p w:rsidR="00D66098" w:rsidRPr="004820AD" w:rsidRDefault="00E700A6" w:rsidP="00D66098">
            <w:pPr>
              <w:spacing w:after="0" w:line="240" w:lineRule="auto"/>
              <w:jc w:val="left"/>
              <w:rPr>
                <w:rFonts w:eastAsia="Times New Roman" w:cs="Times New Roman"/>
                <w:szCs w:val="24"/>
              </w:rPr>
            </w:pPr>
            <w:r w:rsidRPr="004820AD">
              <w:rPr>
                <w:rFonts w:eastAsia="Times New Roman" w:cs="Times New Roman"/>
                <w:szCs w:val="24"/>
              </w:rPr>
              <w:t>Maybe</w:t>
            </w:r>
          </w:p>
        </w:tc>
        <w:tc>
          <w:tcPr>
            <w:tcW w:w="2035"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6</w:t>
            </w:r>
          </w:p>
        </w:tc>
        <w:tc>
          <w:tcPr>
            <w:tcW w:w="1790"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24</w:t>
            </w:r>
          </w:p>
        </w:tc>
        <w:tc>
          <w:tcPr>
            <w:tcW w:w="1884" w:type="dxa"/>
            <w:shd w:val="clear" w:color="auto" w:fill="auto"/>
            <w:noWrap/>
            <w:vAlign w:val="bottom"/>
            <w:hideMark/>
          </w:tcPr>
          <w:p w:rsidR="00D66098" w:rsidRPr="004820AD" w:rsidRDefault="00E700A6" w:rsidP="00D66098">
            <w:pPr>
              <w:spacing w:after="0" w:line="240" w:lineRule="auto"/>
              <w:jc w:val="right"/>
              <w:rPr>
                <w:rFonts w:eastAsia="Times New Roman" w:cs="Times New Roman"/>
                <w:szCs w:val="24"/>
              </w:rPr>
            </w:pPr>
            <w:r w:rsidRPr="004820AD">
              <w:rPr>
                <w:rFonts w:eastAsia="Times New Roman" w:cs="Times New Roman"/>
                <w:szCs w:val="24"/>
              </w:rPr>
              <w:t>25</w:t>
            </w:r>
          </w:p>
        </w:tc>
      </w:tr>
    </w:tbl>
    <w:p w:rsidR="00D66098" w:rsidRPr="004820AD" w:rsidRDefault="00BA3838" w:rsidP="00D66098">
      <w:pPr>
        <w:pStyle w:val="Heading4"/>
      </w:pPr>
      <w:bookmarkStart w:id="90" w:name="_Toc123805008"/>
      <w:r>
        <w:t>Table 16</w:t>
      </w:r>
      <w:r w:rsidR="00E700A6" w:rsidRPr="004820AD">
        <w:t>: Impact of COVID-19 on online shopping behaviour</w:t>
      </w:r>
      <w:bookmarkEnd w:id="90"/>
    </w:p>
    <w:p w:rsidR="00D66098" w:rsidRPr="004820AD" w:rsidRDefault="00E700A6" w:rsidP="00D66098">
      <w:pPr>
        <w:jc w:val="center"/>
      </w:pPr>
      <w:r w:rsidRPr="004820AD">
        <w:rPr>
          <w:noProof/>
          <w:lang w:val="en-US" w:eastAsia="en-US"/>
        </w:rPr>
        <w:lastRenderedPageBreak/>
        <w:drawing>
          <wp:inline distT="0" distB="0" distL="0" distR="0">
            <wp:extent cx="4572000" cy="2743200"/>
            <wp:effectExtent l="0" t="0" r="0" b="0"/>
            <wp:docPr id="18" name="Chart 1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99121C3-50FD-1256-E92D-5B22E868B4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D66098" w:rsidRPr="004820AD" w:rsidRDefault="00E700A6" w:rsidP="000540C7">
      <w:pPr>
        <w:pStyle w:val="Heading5"/>
      </w:pPr>
      <w:bookmarkStart w:id="91" w:name="_Toc123818077"/>
      <w:r w:rsidRPr="004820AD">
        <w:t>Figure</w:t>
      </w:r>
      <w:r w:rsidR="000540C7" w:rsidRPr="004820AD">
        <w:t xml:space="preserve"> 2</w:t>
      </w:r>
      <w:r w:rsidR="00B27386" w:rsidRPr="004820AD">
        <w:t>4</w:t>
      </w:r>
      <w:r w:rsidRPr="004820AD">
        <w:t>: Impact of COVID-19 on online shopping behaviour</w:t>
      </w:r>
      <w:bookmarkEnd w:id="91"/>
    </w:p>
    <w:p w:rsidR="00900EF2" w:rsidRPr="004820AD" w:rsidRDefault="00E700A6" w:rsidP="00900EF2">
      <w:bookmarkStart w:id="92" w:name="_Hlk123746341"/>
      <w:r w:rsidRPr="004820AD">
        <w:rPr>
          <w:b/>
          <w:bCs/>
        </w:rPr>
        <w:t>Analysis</w:t>
      </w:r>
      <w:r w:rsidRPr="004820AD">
        <w:t>: Based on the data depicted above, it is observed that COVID-19 significantly impacted online shopping behaviour among customers</w:t>
      </w:r>
      <w:r w:rsidR="00382B01" w:rsidRPr="004820AD">
        <w:t xml:space="preserve"> as 40% of the participants, constituting the majority group, opined so.</w:t>
      </w:r>
      <w:r w:rsidR="00093D6E" w:rsidRPr="004820AD">
        <w:t xml:space="preserve"> However, a profound uncertainty about the perceived popularity of online shopping following the pandemic </w:t>
      </w:r>
      <w:r w:rsidR="007F1055" w:rsidRPr="004820AD">
        <w:t>is prevalent.</w:t>
      </w:r>
    </w:p>
    <w:bookmarkEnd w:id="92"/>
    <w:p w:rsidR="002C2829" w:rsidRPr="004820AD" w:rsidRDefault="00E700A6" w:rsidP="002C2829">
      <w:pPr>
        <w:pStyle w:val="ListParagraph"/>
        <w:numPr>
          <w:ilvl w:val="0"/>
          <w:numId w:val="1"/>
        </w:numPr>
      </w:pPr>
      <w:r w:rsidRPr="004820AD">
        <w:t>Do you do more online shopping than you did before COVID-19?</w:t>
      </w:r>
    </w:p>
    <w:tbl>
      <w:tblPr>
        <w:tblW w:w="7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95"/>
        <w:gridCol w:w="1885"/>
        <w:gridCol w:w="1657"/>
        <w:gridCol w:w="1745"/>
      </w:tblGrid>
      <w:tr w:rsidR="008D7177" w:rsidRPr="004820AD" w:rsidTr="007036BB">
        <w:trPr>
          <w:trHeight w:val="192"/>
          <w:jc w:val="center"/>
        </w:trPr>
        <w:tc>
          <w:tcPr>
            <w:tcW w:w="2495"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Options</w:t>
            </w:r>
          </w:p>
        </w:tc>
        <w:tc>
          <w:tcPr>
            <w:tcW w:w="1885"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657"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Percentage</w:t>
            </w:r>
          </w:p>
        </w:tc>
        <w:tc>
          <w:tcPr>
            <w:tcW w:w="1745"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7036BB">
        <w:trPr>
          <w:trHeight w:val="192"/>
          <w:jc w:val="center"/>
        </w:trPr>
        <w:tc>
          <w:tcPr>
            <w:tcW w:w="2495"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Yes</w:t>
            </w:r>
          </w:p>
        </w:tc>
        <w:tc>
          <w:tcPr>
            <w:tcW w:w="1885"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11</w:t>
            </w:r>
          </w:p>
        </w:tc>
        <w:tc>
          <w:tcPr>
            <w:tcW w:w="1657"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44</w:t>
            </w:r>
          </w:p>
        </w:tc>
        <w:tc>
          <w:tcPr>
            <w:tcW w:w="1745"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7036BB">
        <w:trPr>
          <w:trHeight w:val="192"/>
          <w:jc w:val="center"/>
        </w:trPr>
        <w:tc>
          <w:tcPr>
            <w:tcW w:w="2495"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No</w:t>
            </w:r>
          </w:p>
        </w:tc>
        <w:tc>
          <w:tcPr>
            <w:tcW w:w="1885"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5</w:t>
            </w:r>
          </w:p>
        </w:tc>
        <w:tc>
          <w:tcPr>
            <w:tcW w:w="1657"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20</w:t>
            </w:r>
          </w:p>
        </w:tc>
        <w:tc>
          <w:tcPr>
            <w:tcW w:w="1745"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7036BB">
        <w:trPr>
          <w:trHeight w:val="192"/>
          <w:jc w:val="center"/>
        </w:trPr>
        <w:tc>
          <w:tcPr>
            <w:tcW w:w="2495"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Same as before</w:t>
            </w:r>
          </w:p>
        </w:tc>
        <w:tc>
          <w:tcPr>
            <w:tcW w:w="1885"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8</w:t>
            </w:r>
          </w:p>
        </w:tc>
        <w:tc>
          <w:tcPr>
            <w:tcW w:w="1657"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32</w:t>
            </w:r>
          </w:p>
        </w:tc>
        <w:tc>
          <w:tcPr>
            <w:tcW w:w="1745"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7036BB">
        <w:trPr>
          <w:trHeight w:val="192"/>
          <w:jc w:val="center"/>
        </w:trPr>
        <w:tc>
          <w:tcPr>
            <w:tcW w:w="2495"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No, Same as before</w:t>
            </w:r>
          </w:p>
        </w:tc>
        <w:tc>
          <w:tcPr>
            <w:tcW w:w="1885"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1</w:t>
            </w:r>
          </w:p>
        </w:tc>
        <w:tc>
          <w:tcPr>
            <w:tcW w:w="1657"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4</w:t>
            </w:r>
          </w:p>
        </w:tc>
        <w:tc>
          <w:tcPr>
            <w:tcW w:w="1745"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25</w:t>
            </w:r>
          </w:p>
        </w:tc>
      </w:tr>
    </w:tbl>
    <w:p w:rsidR="00D66098" w:rsidRPr="004820AD" w:rsidRDefault="00BA3838" w:rsidP="007036BB">
      <w:pPr>
        <w:pStyle w:val="Heading4"/>
      </w:pPr>
      <w:bookmarkStart w:id="93" w:name="_Toc123805009"/>
      <w:r>
        <w:t>Table 17</w:t>
      </w:r>
      <w:r w:rsidR="00E700A6" w:rsidRPr="004820AD">
        <w:t>: Intensity of online shopping following the pandemic</w:t>
      </w:r>
      <w:bookmarkEnd w:id="93"/>
    </w:p>
    <w:p w:rsidR="007036BB" w:rsidRPr="004820AD" w:rsidRDefault="00E700A6" w:rsidP="007036BB">
      <w:pPr>
        <w:jc w:val="center"/>
      </w:pPr>
      <w:r w:rsidRPr="004820AD">
        <w:rPr>
          <w:noProof/>
          <w:lang w:val="en-US" w:eastAsia="en-US"/>
        </w:rPr>
        <w:lastRenderedPageBreak/>
        <w:drawing>
          <wp:inline distT="0" distB="0" distL="0" distR="0">
            <wp:extent cx="4572000" cy="2743200"/>
            <wp:effectExtent l="0" t="0" r="0" b="0"/>
            <wp:docPr id="19" name="Chart 1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9FFE762-84AF-7B50-1203-B9310ACDDD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7036BB" w:rsidRPr="004820AD" w:rsidRDefault="00E700A6" w:rsidP="000540C7">
      <w:pPr>
        <w:pStyle w:val="Heading5"/>
      </w:pPr>
      <w:bookmarkStart w:id="94" w:name="_Toc123818078"/>
      <w:r w:rsidRPr="004820AD">
        <w:t>Figure</w:t>
      </w:r>
      <w:r w:rsidR="000540C7" w:rsidRPr="004820AD">
        <w:t xml:space="preserve"> 2</w:t>
      </w:r>
      <w:r w:rsidR="00B27386" w:rsidRPr="004820AD">
        <w:t>5</w:t>
      </w:r>
      <w:r w:rsidRPr="004820AD">
        <w:t>: Intensity of online shopping following the pandemic</w:t>
      </w:r>
      <w:bookmarkEnd w:id="94"/>
    </w:p>
    <w:p w:rsidR="00F24028" w:rsidRPr="004820AD" w:rsidRDefault="00E700A6" w:rsidP="00F24028">
      <w:bookmarkStart w:id="95" w:name="_Hlk123746518"/>
      <w:r w:rsidRPr="004820AD">
        <w:rPr>
          <w:b/>
          <w:bCs/>
        </w:rPr>
        <w:t>Analysis</w:t>
      </w:r>
      <w:r w:rsidRPr="004820AD">
        <w:t xml:space="preserve">: </w:t>
      </w:r>
      <w:r w:rsidR="0041625B" w:rsidRPr="004820AD">
        <w:t>As per the data presented above, it is observed that the majority of the survey participants, constituting 44% of the respondents have witnessed an increase in their online shopping behaviour due to the pandemic.</w:t>
      </w:r>
      <w:r w:rsidR="00133255" w:rsidRPr="004820AD">
        <w:t xml:space="preserve"> Thus, </w:t>
      </w:r>
      <w:r w:rsidR="000540C7" w:rsidRPr="004820AD">
        <w:t xml:space="preserve">the </w:t>
      </w:r>
      <w:r w:rsidR="00133255" w:rsidRPr="004820AD">
        <w:t xml:space="preserve">promotion of online stores might be beneficial in </w:t>
      </w:r>
      <w:r w:rsidR="0056250A" w:rsidRPr="004820AD">
        <w:t>sustaining</w:t>
      </w:r>
      <w:r w:rsidR="00133255" w:rsidRPr="004820AD">
        <w:t xml:space="preserve"> this increased economic performance.</w:t>
      </w:r>
    </w:p>
    <w:bookmarkEnd w:id="95"/>
    <w:p w:rsidR="002C2829" w:rsidRPr="004820AD" w:rsidRDefault="00E700A6" w:rsidP="002C2829">
      <w:pPr>
        <w:pStyle w:val="ListParagraph"/>
        <w:numPr>
          <w:ilvl w:val="0"/>
          <w:numId w:val="1"/>
        </w:numPr>
      </w:pPr>
      <w:r w:rsidRPr="004820AD">
        <w:t xml:space="preserve">Do you consider that you can find more deals/discounts online or in physical stores? </w:t>
      </w:r>
    </w:p>
    <w:tbl>
      <w:tblPr>
        <w:tblW w:w="8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97"/>
        <w:gridCol w:w="1786"/>
        <w:gridCol w:w="1571"/>
        <w:gridCol w:w="1654"/>
      </w:tblGrid>
      <w:tr w:rsidR="008D7177" w:rsidRPr="004820AD" w:rsidTr="0098467D">
        <w:trPr>
          <w:trHeight w:val="250"/>
          <w:jc w:val="center"/>
        </w:trPr>
        <w:tc>
          <w:tcPr>
            <w:tcW w:w="3497"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Options</w:t>
            </w:r>
          </w:p>
        </w:tc>
        <w:tc>
          <w:tcPr>
            <w:tcW w:w="1786"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571"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Percentage</w:t>
            </w:r>
          </w:p>
        </w:tc>
        <w:tc>
          <w:tcPr>
            <w:tcW w:w="1654"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98467D">
        <w:trPr>
          <w:trHeight w:val="250"/>
          <w:jc w:val="center"/>
        </w:trPr>
        <w:tc>
          <w:tcPr>
            <w:tcW w:w="3497"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Online</w:t>
            </w:r>
          </w:p>
        </w:tc>
        <w:tc>
          <w:tcPr>
            <w:tcW w:w="1786"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13</w:t>
            </w:r>
          </w:p>
        </w:tc>
        <w:tc>
          <w:tcPr>
            <w:tcW w:w="1571"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52</w:t>
            </w:r>
          </w:p>
        </w:tc>
        <w:tc>
          <w:tcPr>
            <w:tcW w:w="1654"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467D">
        <w:trPr>
          <w:trHeight w:val="250"/>
          <w:jc w:val="center"/>
        </w:trPr>
        <w:tc>
          <w:tcPr>
            <w:tcW w:w="3497"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Physical stores</w:t>
            </w:r>
          </w:p>
        </w:tc>
        <w:tc>
          <w:tcPr>
            <w:tcW w:w="1786"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3</w:t>
            </w:r>
          </w:p>
        </w:tc>
        <w:tc>
          <w:tcPr>
            <w:tcW w:w="1571"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12</w:t>
            </w:r>
          </w:p>
        </w:tc>
        <w:tc>
          <w:tcPr>
            <w:tcW w:w="1654"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467D">
        <w:trPr>
          <w:trHeight w:val="250"/>
          <w:jc w:val="center"/>
        </w:trPr>
        <w:tc>
          <w:tcPr>
            <w:tcW w:w="3497"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Online, Physical stores, Both</w:t>
            </w:r>
          </w:p>
        </w:tc>
        <w:tc>
          <w:tcPr>
            <w:tcW w:w="1786"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1</w:t>
            </w:r>
          </w:p>
        </w:tc>
        <w:tc>
          <w:tcPr>
            <w:tcW w:w="1571"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4</w:t>
            </w:r>
          </w:p>
        </w:tc>
        <w:tc>
          <w:tcPr>
            <w:tcW w:w="1654"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467D">
        <w:trPr>
          <w:trHeight w:val="250"/>
          <w:jc w:val="center"/>
        </w:trPr>
        <w:tc>
          <w:tcPr>
            <w:tcW w:w="3497" w:type="dxa"/>
            <w:shd w:val="clear" w:color="auto" w:fill="auto"/>
            <w:noWrap/>
            <w:vAlign w:val="bottom"/>
            <w:hideMark/>
          </w:tcPr>
          <w:p w:rsidR="007036BB" w:rsidRPr="004820AD" w:rsidRDefault="00E700A6" w:rsidP="007036BB">
            <w:pPr>
              <w:spacing w:after="0" w:line="240" w:lineRule="auto"/>
              <w:jc w:val="left"/>
              <w:rPr>
                <w:rFonts w:eastAsia="Times New Roman" w:cs="Times New Roman"/>
                <w:szCs w:val="24"/>
              </w:rPr>
            </w:pPr>
            <w:r w:rsidRPr="004820AD">
              <w:rPr>
                <w:rFonts w:eastAsia="Times New Roman" w:cs="Times New Roman"/>
                <w:szCs w:val="24"/>
              </w:rPr>
              <w:t>Both</w:t>
            </w:r>
          </w:p>
        </w:tc>
        <w:tc>
          <w:tcPr>
            <w:tcW w:w="1786"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8</w:t>
            </w:r>
          </w:p>
        </w:tc>
        <w:tc>
          <w:tcPr>
            <w:tcW w:w="1571"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32</w:t>
            </w:r>
          </w:p>
        </w:tc>
        <w:tc>
          <w:tcPr>
            <w:tcW w:w="1654" w:type="dxa"/>
            <w:shd w:val="clear" w:color="auto" w:fill="auto"/>
            <w:noWrap/>
            <w:vAlign w:val="bottom"/>
            <w:hideMark/>
          </w:tcPr>
          <w:p w:rsidR="007036BB" w:rsidRPr="004820AD" w:rsidRDefault="00E700A6" w:rsidP="007036BB">
            <w:pPr>
              <w:spacing w:after="0" w:line="240" w:lineRule="auto"/>
              <w:jc w:val="right"/>
              <w:rPr>
                <w:rFonts w:eastAsia="Times New Roman" w:cs="Times New Roman"/>
                <w:szCs w:val="24"/>
              </w:rPr>
            </w:pPr>
            <w:r w:rsidRPr="004820AD">
              <w:rPr>
                <w:rFonts w:eastAsia="Times New Roman" w:cs="Times New Roman"/>
                <w:szCs w:val="24"/>
              </w:rPr>
              <w:t>25</w:t>
            </w:r>
          </w:p>
        </w:tc>
      </w:tr>
    </w:tbl>
    <w:p w:rsidR="007036BB" w:rsidRPr="004820AD" w:rsidRDefault="00BA3838" w:rsidP="0098467D">
      <w:pPr>
        <w:pStyle w:val="Heading4"/>
      </w:pPr>
      <w:bookmarkStart w:id="96" w:name="_Toc123805010"/>
      <w:r>
        <w:t>Table 18</w:t>
      </w:r>
      <w:r w:rsidR="00E700A6" w:rsidRPr="004820AD">
        <w:t>: Where do participants find fair deals?</w:t>
      </w:r>
      <w:bookmarkEnd w:id="96"/>
    </w:p>
    <w:p w:rsidR="0098467D" w:rsidRPr="004820AD" w:rsidRDefault="00E700A6" w:rsidP="0098467D">
      <w:pPr>
        <w:jc w:val="center"/>
      </w:pPr>
      <w:r w:rsidRPr="004820AD">
        <w:rPr>
          <w:noProof/>
          <w:lang w:val="en-US" w:eastAsia="en-US"/>
        </w:rPr>
        <w:lastRenderedPageBreak/>
        <w:drawing>
          <wp:inline distT="0" distB="0" distL="0" distR="0">
            <wp:extent cx="4572000" cy="2743200"/>
            <wp:effectExtent l="0" t="0" r="0" b="0"/>
            <wp:docPr id="20" name="Chart 2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6A54982-626B-0180-D629-5118071300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8467D" w:rsidRPr="004820AD" w:rsidRDefault="00E700A6" w:rsidP="000540C7">
      <w:pPr>
        <w:pStyle w:val="Heading5"/>
      </w:pPr>
      <w:bookmarkStart w:id="97" w:name="_Toc123818079"/>
      <w:r w:rsidRPr="004820AD">
        <w:t>Figure</w:t>
      </w:r>
      <w:r w:rsidR="000540C7" w:rsidRPr="004820AD">
        <w:t xml:space="preserve"> 2</w:t>
      </w:r>
      <w:r w:rsidR="00B27386" w:rsidRPr="004820AD">
        <w:t>6</w:t>
      </w:r>
      <w:r w:rsidRPr="004820AD">
        <w:t>: Where do participants find fair deals?</w:t>
      </w:r>
      <w:bookmarkEnd w:id="97"/>
    </w:p>
    <w:p w:rsidR="0012271B" w:rsidRPr="004820AD" w:rsidRDefault="00E700A6" w:rsidP="0012271B">
      <w:r w:rsidRPr="004820AD">
        <w:rPr>
          <w:b/>
          <w:bCs/>
        </w:rPr>
        <w:t>Analysis</w:t>
      </w:r>
      <w:r w:rsidRPr="004820AD">
        <w:t xml:space="preserve">: According to the above data, a majority of the respondents, constituting 52% of the respondents find more deals and discounts on online platforms. </w:t>
      </w:r>
      <w:r w:rsidR="00014021" w:rsidRPr="004820AD">
        <w:t>Thus, online stores must use this technique to promote their overall sales.</w:t>
      </w:r>
    </w:p>
    <w:p w:rsidR="002C2829" w:rsidRPr="004820AD" w:rsidRDefault="00E700A6" w:rsidP="002C2829">
      <w:pPr>
        <w:pStyle w:val="ListParagraph"/>
        <w:numPr>
          <w:ilvl w:val="0"/>
          <w:numId w:val="1"/>
        </w:numPr>
      </w:pPr>
      <w:r w:rsidRPr="004820AD">
        <w:t>Where do you think you spend the most?</w:t>
      </w:r>
    </w:p>
    <w:tbl>
      <w:tblPr>
        <w:tblW w:w="7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45"/>
        <w:gridCol w:w="1917"/>
        <w:gridCol w:w="1685"/>
        <w:gridCol w:w="1774"/>
      </w:tblGrid>
      <w:tr w:rsidR="008D7177" w:rsidRPr="004820AD" w:rsidTr="0098467D">
        <w:trPr>
          <w:trHeight w:val="241"/>
          <w:jc w:val="center"/>
        </w:trPr>
        <w:tc>
          <w:tcPr>
            <w:tcW w:w="1945" w:type="dxa"/>
            <w:shd w:val="clear" w:color="auto" w:fill="auto"/>
            <w:noWrap/>
            <w:vAlign w:val="bottom"/>
            <w:hideMark/>
          </w:tcPr>
          <w:p w:rsidR="0098467D" w:rsidRPr="004820AD" w:rsidRDefault="00E700A6" w:rsidP="0098467D">
            <w:pPr>
              <w:spacing w:after="0" w:line="240" w:lineRule="auto"/>
              <w:jc w:val="left"/>
              <w:rPr>
                <w:rFonts w:eastAsia="Times New Roman" w:cs="Times New Roman"/>
                <w:szCs w:val="24"/>
              </w:rPr>
            </w:pPr>
            <w:r w:rsidRPr="004820AD">
              <w:rPr>
                <w:rFonts w:eastAsia="Times New Roman" w:cs="Times New Roman"/>
                <w:szCs w:val="24"/>
              </w:rPr>
              <w:t>Options</w:t>
            </w:r>
          </w:p>
        </w:tc>
        <w:tc>
          <w:tcPr>
            <w:tcW w:w="1917" w:type="dxa"/>
            <w:shd w:val="clear" w:color="auto" w:fill="auto"/>
            <w:noWrap/>
            <w:vAlign w:val="bottom"/>
            <w:hideMark/>
          </w:tcPr>
          <w:p w:rsidR="0098467D" w:rsidRPr="004820AD" w:rsidRDefault="00E700A6" w:rsidP="0098467D">
            <w:pPr>
              <w:spacing w:after="0" w:line="240" w:lineRule="auto"/>
              <w:jc w:val="left"/>
              <w:rPr>
                <w:rFonts w:eastAsia="Times New Roman" w:cs="Times New Roman"/>
                <w:szCs w:val="24"/>
              </w:rPr>
            </w:pPr>
            <w:r w:rsidRPr="004820AD">
              <w:rPr>
                <w:rFonts w:eastAsia="Times New Roman" w:cs="Times New Roman"/>
                <w:szCs w:val="24"/>
              </w:rPr>
              <w:t>Number of Respondents</w:t>
            </w:r>
          </w:p>
        </w:tc>
        <w:tc>
          <w:tcPr>
            <w:tcW w:w="1685" w:type="dxa"/>
            <w:shd w:val="clear" w:color="auto" w:fill="auto"/>
            <w:noWrap/>
            <w:vAlign w:val="bottom"/>
            <w:hideMark/>
          </w:tcPr>
          <w:p w:rsidR="0098467D" w:rsidRPr="004820AD" w:rsidRDefault="00E700A6" w:rsidP="0098467D">
            <w:pPr>
              <w:spacing w:after="0" w:line="240" w:lineRule="auto"/>
              <w:jc w:val="left"/>
              <w:rPr>
                <w:rFonts w:eastAsia="Times New Roman" w:cs="Times New Roman"/>
                <w:szCs w:val="24"/>
              </w:rPr>
            </w:pPr>
            <w:r w:rsidRPr="004820AD">
              <w:rPr>
                <w:rFonts w:eastAsia="Times New Roman" w:cs="Times New Roman"/>
                <w:szCs w:val="24"/>
              </w:rPr>
              <w:t>Percentage</w:t>
            </w:r>
          </w:p>
        </w:tc>
        <w:tc>
          <w:tcPr>
            <w:tcW w:w="1774" w:type="dxa"/>
            <w:shd w:val="clear" w:color="auto" w:fill="auto"/>
            <w:noWrap/>
            <w:vAlign w:val="bottom"/>
            <w:hideMark/>
          </w:tcPr>
          <w:p w:rsidR="0098467D" w:rsidRPr="004820AD" w:rsidRDefault="00E700A6" w:rsidP="0098467D">
            <w:pPr>
              <w:spacing w:after="0" w:line="240" w:lineRule="auto"/>
              <w:jc w:val="left"/>
              <w:rPr>
                <w:rFonts w:eastAsia="Times New Roman" w:cs="Times New Roman"/>
                <w:szCs w:val="24"/>
              </w:rPr>
            </w:pPr>
            <w:r w:rsidRPr="004820AD">
              <w:rPr>
                <w:rFonts w:eastAsia="Times New Roman" w:cs="Times New Roman"/>
                <w:szCs w:val="24"/>
              </w:rPr>
              <w:t>Total number of participants</w:t>
            </w:r>
          </w:p>
        </w:tc>
      </w:tr>
      <w:tr w:rsidR="008D7177" w:rsidRPr="004820AD" w:rsidTr="0098467D">
        <w:trPr>
          <w:trHeight w:val="241"/>
          <w:jc w:val="center"/>
        </w:trPr>
        <w:tc>
          <w:tcPr>
            <w:tcW w:w="1945" w:type="dxa"/>
            <w:shd w:val="clear" w:color="auto" w:fill="auto"/>
            <w:noWrap/>
            <w:vAlign w:val="bottom"/>
            <w:hideMark/>
          </w:tcPr>
          <w:p w:rsidR="0098467D" w:rsidRPr="004820AD" w:rsidRDefault="00E700A6" w:rsidP="0098467D">
            <w:pPr>
              <w:spacing w:after="0" w:line="240" w:lineRule="auto"/>
              <w:jc w:val="left"/>
              <w:rPr>
                <w:rFonts w:eastAsia="Times New Roman" w:cs="Times New Roman"/>
                <w:szCs w:val="24"/>
              </w:rPr>
            </w:pPr>
            <w:r w:rsidRPr="004820AD">
              <w:rPr>
                <w:rFonts w:eastAsia="Times New Roman" w:cs="Times New Roman"/>
                <w:szCs w:val="24"/>
              </w:rPr>
              <w:t>Online stores</w:t>
            </w:r>
          </w:p>
        </w:tc>
        <w:tc>
          <w:tcPr>
            <w:tcW w:w="1917" w:type="dxa"/>
            <w:shd w:val="clear" w:color="auto" w:fill="auto"/>
            <w:noWrap/>
            <w:vAlign w:val="bottom"/>
            <w:hideMark/>
          </w:tcPr>
          <w:p w:rsidR="0098467D" w:rsidRPr="004820AD" w:rsidRDefault="00E700A6" w:rsidP="0098467D">
            <w:pPr>
              <w:spacing w:after="0" w:line="240" w:lineRule="auto"/>
              <w:jc w:val="right"/>
              <w:rPr>
                <w:rFonts w:eastAsia="Times New Roman" w:cs="Times New Roman"/>
                <w:szCs w:val="24"/>
              </w:rPr>
            </w:pPr>
            <w:r w:rsidRPr="004820AD">
              <w:rPr>
                <w:rFonts w:eastAsia="Times New Roman" w:cs="Times New Roman"/>
                <w:szCs w:val="24"/>
              </w:rPr>
              <w:t>15</w:t>
            </w:r>
          </w:p>
        </w:tc>
        <w:tc>
          <w:tcPr>
            <w:tcW w:w="1685" w:type="dxa"/>
            <w:shd w:val="clear" w:color="auto" w:fill="auto"/>
            <w:noWrap/>
            <w:vAlign w:val="bottom"/>
            <w:hideMark/>
          </w:tcPr>
          <w:p w:rsidR="0098467D" w:rsidRPr="004820AD" w:rsidRDefault="00E700A6" w:rsidP="0098467D">
            <w:pPr>
              <w:spacing w:after="0" w:line="240" w:lineRule="auto"/>
              <w:jc w:val="right"/>
              <w:rPr>
                <w:rFonts w:eastAsia="Times New Roman" w:cs="Times New Roman"/>
                <w:szCs w:val="24"/>
              </w:rPr>
            </w:pPr>
            <w:r w:rsidRPr="004820AD">
              <w:rPr>
                <w:rFonts w:eastAsia="Times New Roman" w:cs="Times New Roman"/>
                <w:szCs w:val="24"/>
              </w:rPr>
              <w:t>60</w:t>
            </w:r>
          </w:p>
        </w:tc>
        <w:tc>
          <w:tcPr>
            <w:tcW w:w="1774" w:type="dxa"/>
            <w:shd w:val="clear" w:color="auto" w:fill="auto"/>
            <w:noWrap/>
            <w:vAlign w:val="bottom"/>
            <w:hideMark/>
          </w:tcPr>
          <w:p w:rsidR="0098467D" w:rsidRPr="004820AD" w:rsidRDefault="00E700A6" w:rsidP="0098467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467D">
        <w:trPr>
          <w:trHeight w:val="241"/>
          <w:jc w:val="center"/>
        </w:trPr>
        <w:tc>
          <w:tcPr>
            <w:tcW w:w="1945" w:type="dxa"/>
            <w:shd w:val="clear" w:color="auto" w:fill="auto"/>
            <w:noWrap/>
            <w:vAlign w:val="bottom"/>
            <w:hideMark/>
          </w:tcPr>
          <w:p w:rsidR="0098467D" w:rsidRPr="004820AD" w:rsidRDefault="00E700A6" w:rsidP="0098467D">
            <w:pPr>
              <w:spacing w:after="0" w:line="240" w:lineRule="auto"/>
              <w:jc w:val="left"/>
              <w:rPr>
                <w:rFonts w:eastAsia="Times New Roman" w:cs="Times New Roman"/>
                <w:szCs w:val="24"/>
              </w:rPr>
            </w:pPr>
            <w:r w:rsidRPr="004820AD">
              <w:rPr>
                <w:rFonts w:eastAsia="Times New Roman" w:cs="Times New Roman"/>
                <w:szCs w:val="24"/>
              </w:rPr>
              <w:t>Delivery Apps</w:t>
            </w:r>
          </w:p>
        </w:tc>
        <w:tc>
          <w:tcPr>
            <w:tcW w:w="1917" w:type="dxa"/>
            <w:shd w:val="clear" w:color="auto" w:fill="auto"/>
            <w:noWrap/>
            <w:vAlign w:val="bottom"/>
            <w:hideMark/>
          </w:tcPr>
          <w:p w:rsidR="0098467D" w:rsidRPr="004820AD" w:rsidRDefault="00E700A6" w:rsidP="0098467D">
            <w:pPr>
              <w:spacing w:after="0" w:line="240" w:lineRule="auto"/>
              <w:jc w:val="right"/>
              <w:rPr>
                <w:rFonts w:eastAsia="Times New Roman" w:cs="Times New Roman"/>
                <w:szCs w:val="24"/>
              </w:rPr>
            </w:pPr>
            <w:r w:rsidRPr="004820AD">
              <w:rPr>
                <w:rFonts w:eastAsia="Times New Roman" w:cs="Times New Roman"/>
                <w:szCs w:val="24"/>
              </w:rPr>
              <w:t>2</w:t>
            </w:r>
          </w:p>
        </w:tc>
        <w:tc>
          <w:tcPr>
            <w:tcW w:w="1685" w:type="dxa"/>
            <w:shd w:val="clear" w:color="auto" w:fill="auto"/>
            <w:noWrap/>
            <w:vAlign w:val="bottom"/>
            <w:hideMark/>
          </w:tcPr>
          <w:p w:rsidR="0098467D" w:rsidRPr="004820AD" w:rsidRDefault="00E700A6" w:rsidP="0098467D">
            <w:pPr>
              <w:spacing w:after="0" w:line="240" w:lineRule="auto"/>
              <w:jc w:val="right"/>
              <w:rPr>
                <w:rFonts w:eastAsia="Times New Roman" w:cs="Times New Roman"/>
                <w:szCs w:val="24"/>
              </w:rPr>
            </w:pPr>
            <w:r w:rsidRPr="004820AD">
              <w:rPr>
                <w:rFonts w:eastAsia="Times New Roman" w:cs="Times New Roman"/>
                <w:szCs w:val="24"/>
              </w:rPr>
              <w:t>8</w:t>
            </w:r>
          </w:p>
        </w:tc>
        <w:tc>
          <w:tcPr>
            <w:tcW w:w="1774" w:type="dxa"/>
            <w:shd w:val="clear" w:color="auto" w:fill="auto"/>
            <w:noWrap/>
            <w:vAlign w:val="bottom"/>
            <w:hideMark/>
          </w:tcPr>
          <w:p w:rsidR="0098467D" w:rsidRPr="004820AD" w:rsidRDefault="00E700A6" w:rsidP="0098467D">
            <w:pPr>
              <w:spacing w:after="0" w:line="240" w:lineRule="auto"/>
              <w:jc w:val="right"/>
              <w:rPr>
                <w:rFonts w:eastAsia="Times New Roman" w:cs="Times New Roman"/>
                <w:szCs w:val="24"/>
              </w:rPr>
            </w:pPr>
            <w:r w:rsidRPr="004820AD">
              <w:rPr>
                <w:rFonts w:eastAsia="Times New Roman" w:cs="Times New Roman"/>
                <w:szCs w:val="24"/>
              </w:rPr>
              <w:t>25</w:t>
            </w:r>
          </w:p>
        </w:tc>
      </w:tr>
      <w:tr w:rsidR="008D7177" w:rsidRPr="004820AD" w:rsidTr="0098467D">
        <w:trPr>
          <w:trHeight w:val="241"/>
          <w:jc w:val="center"/>
        </w:trPr>
        <w:tc>
          <w:tcPr>
            <w:tcW w:w="1945" w:type="dxa"/>
            <w:shd w:val="clear" w:color="auto" w:fill="auto"/>
            <w:noWrap/>
            <w:vAlign w:val="bottom"/>
            <w:hideMark/>
          </w:tcPr>
          <w:p w:rsidR="0098467D" w:rsidRPr="004820AD" w:rsidRDefault="00E700A6" w:rsidP="0098467D">
            <w:pPr>
              <w:spacing w:after="0" w:line="240" w:lineRule="auto"/>
              <w:jc w:val="left"/>
              <w:rPr>
                <w:rFonts w:eastAsia="Times New Roman" w:cs="Times New Roman"/>
                <w:szCs w:val="24"/>
              </w:rPr>
            </w:pPr>
            <w:r w:rsidRPr="004820AD">
              <w:rPr>
                <w:rFonts w:eastAsia="Times New Roman" w:cs="Times New Roman"/>
                <w:szCs w:val="24"/>
              </w:rPr>
              <w:t>Physical stores</w:t>
            </w:r>
          </w:p>
        </w:tc>
        <w:tc>
          <w:tcPr>
            <w:tcW w:w="1917" w:type="dxa"/>
            <w:shd w:val="clear" w:color="auto" w:fill="auto"/>
            <w:noWrap/>
            <w:vAlign w:val="bottom"/>
            <w:hideMark/>
          </w:tcPr>
          <w:p w:rsidR="0098467D" w:rsidRPr="004820AD" w:rsidRDefault="00E700A6" w:rsidP="0098467D">
            <w:pPr>
              <w:spacing w:after="0" w:line="240" w:lineRule="auto"/>
              <w:jc w:val="right"/>
              <w:rPr>
                <w:rFonts w:eastAsia="Times New Roman" w:cs="Times New Roman"/>
                <w:szCs w:val="24"/>
              </w:rPr>
            </w:pPr>
            <w:r w:rsidRPr="004820AD">
              <w:rPr>
                <w:rFonts w:eastAsia="Times New Roman" w:cs="Times New Roman"/>
                <w:szCs w:val="24"/>
              </w:rPr>
              <w:t>8</w:t>
            </w:r>
          </w:p>
        </w:tc>
        <w:tc>
          <w:tcPr>
            <w:tcW w:w="1685" w:type="dxa"/>
            <w:shd w:val="clear" w:color="auto" w:fill="auto"/>
            <w:noWrap/>
            <w:vAlign w:val="bottom"/>
            <w:hideMark/>
          </w:tcPr>
          <w:p w:rsidR="0098467D" w:rsidRPr="004820AD" w:rsidRDefault="00E700A6" w:rsidP="0098467D">
            <w:pPr>
              <w:spacing w:after="0" w:line="240" w:lineRule="auto"/>
              <w:jc w:val="right"/>
              <w:rPr>
                <w:rFonts w:eastAsia="Times New Roman" w:cs="Times New Roman"/>
                <w:szCs w:val="24"/>
              </w:rPr>
            </w:pPr>
            <w:r w:rsidRPr="004820AD">
              <w:rPr>
                <w:rFonts w:eastAsia="Times New Roman" w:cs="Times New Roman"/>
                <w:szCs w:val="24"/>
              </w:rPr>
              <w:t>32</w:t>
            </w:r>
          </w:p>
        </w:tc>
        <w:tc>
          <w:tcPr>
            <w:tcW w:w="1774" w:type="dxa"/>
            <w:shd w:val="clear" w:color="auto" w:fill="auto"/>
            <w:noWrap/>
            <w:vAlign w:val="bottom"/>
            <w:hideMark/>
          </w:tcPr>
          <w:p w:rsidR="0098467D" w:rsidRPr="004820AD" w:rsidRDefault="00E700A6" w:rsidP="0098467D">
            <w:pPr>
              <w:spacing w:after="0" w:line="240" w:lineRule="auto"/>
              <w:jc w:val="right"/>
              <w:rPr>
                <w:rFonts w:eastAsia="Times New Roman" w:cs="Times New Roman"/>
                <w:szCs w:val="24"/>
              </w:rPr>
            </w:pPr>
            <w:r w:rsidRPr="004820AD">
              <w:rPr>
                <w:rFonts w:eastAsia="Times New Roman" w:cs="Times New Roman"/>
                <w:szCs w:val="24"/>
              </w:rPr>
              <w:t>25</w:t>
            </w:r>
          </w:p>
        </w:tc>
      </w:tr>
    </w:tbl>
    <w:p w:rsidR="0098467D" w:rsidRPr="004820AD" w:rsidRDefault="00BA3838" w:rsidP="0098467D">
      <w:pPr>
        <w:pStyle w:val="Heading4"/>
      </w:pPr>
      <w:bookmarkStart w:id="98" w:name="_Toc123805011"/>
      <w:r>
        <w:t>Table 19</w:t>
      </w:r>
      <w:r w:rsidR="00E700A6" w:rsidRPr="004820AD">
        <w:t>: Most time spent on</w:t>
      </w:r>
      <w:bookmarkEnd w:id="98"/>
    </w:p>
    <w:p w:rsidR="0098467D" w:rsidRPr="004820AD" w:rsidRDefault="00E700A6" w:rsidP="0098467D">
      <w:pPr>
        <w:jc w:val="center"/>
      </w:pPr>
      <w:r w:rsidRPr="004820AD">
        <w:rPr>
          <w:noProof/>
          <w:lang w:val="en-US" w:eastAsia="en-US"/>
        </w:rPr>
        <w:drawing>
          <wp:inline distT="0" distB="0" distL="0" distR="0">
            <wp:extent cx="4572000" cy="2743200"/>
            <wp:effectExtent l="0" t="0" r="0" b="0"/>
            <wp:docPr id="21" name="Chart 2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3E742858-6028-6451-A587-167161F7D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98467D" w:rsidRPr="004820AD" w:rsidRDefault="00E700A6" w:rsidP="000540C7">
      <w:pPr>
        <w:pStyle w:val="Heading5"/>
      </w:pPr>
      <w:bookmarkStart w:id="99" w:name="_Toc123818080"/>
      <w:r w:rsidRPr="004820AD">
        <w:lastRenderedPageBreak/>
        <w:t>Figure</w:t>
      </w:r>
      <w:r w:rsidR="000540C7" w:rsidRPr="004820AD">
        <w:t xml:space="preserve"> 2</w:t>
      </w:r>
      <w:r w:rsidR="00B27386" w:rsidRPr="004820AD">
        <w:t>7</w:t>
      </w:r>
      <w:r w:rsidRPr="004820AD">
        <w:t>: Most time spent on</w:t>
      </w:r>
      <w:bookmarkEnd w:id="99"/>
    </w:p>
    <w:p w:rsidR="00B1085F" w:rsidRPr="004820AD" w:rsidRDefault="00E700A6" w:rsidP="00B1085F">
      <w:pPr>
        <w:rPr>
          <w:b/>
          <w:bCs/>
        </w:rPr>
      </w:pPr>
      <w:r w:rsidRPr="004820AD">
        <w:rPr>
          <w:b/>
          <w:bCs/>
        </w:rPr>
        <w:t>Analysis:</w:t>
      </w:r>
      <w:r w:rsidR="00BA3838">
        <w:rPr>
          <w:b/>
          <w:bCs/>
        </w:rPr>
        <w:t xml:space="preserve"> </w:t>
      </w:r>
      <w:r w:rsidR="00733824" w:rsidRPr="004820AD">
        <w:t xml:space="preserve">According to the above data, the majority of the respondents which is 60% are preferring online stores for their purchasing. Apart from that 32% are preferring physical stores and only 8% are opting for delivery apps. Thus, it can be said that companies need to promote and use online stores more. </w:t>
      </w:r>
    </w:p>
    <w:p w:rsidR="000540C7" w:rsidRPr="004820AD" w:rsidRDefault="00E700A6" w:rsidP="000540C7">
      <w:pPr>
        <w:pStyle w:val="Heading2"/>
      </w:pPr>
      <w:bookmarkStart w:id="100" w:name="_Toc123722491"/>
      <w:bookmarkStart w:id="101" w:name="_Toc123818041"/>
      <w:r w:rsidRPr="004820AD">
        <w:t>4.3: Summary of Chapter 4</w:t>
      </w:r>
      <w:bookmarkEnd w:id="100"/>
      <w:bookmarkEnd w:id="101"/>
    </w:p>
    <w:p w:rsidR="003E7002" w:rsidRPr="004820AD" w:rsidRDefault="00E700A6" w:rsidP="003E7002">
      <w:r w:rsidRPr="004820AD">
        <w:t xml:space="preserve">It can be concluded that with the survey data that has been precisely collected, the companies in the retail sector need to focus on online stores and the use of digital marketing. By doing that the retail sector might gain the benefit of the market for a longer period of time. </w:t>
      </w:r>
    </w:p>
    <w:p w:rsidR="00327516" w:rsidRPr="004820AD" w:rsidRDefault="00E700A6" w:rsidP="000540C7">
      <w:r w:rsidRPr="004820AD">
        <w:rPr>
          <w:highlight w:val="green"/>
        </w:rPr>
        <w:br w:type="page"/>
      </w:r>
    </w:p>
    <w:p w:rsidR="0060747F" w:rsidRPr="004820AD" w:rsidRDefault="00E700A6" w:rsidP="00327516">
      <w:pPr>
        <w:pStyle w:val="Heading1"/>
      </w:pPr>
      <w:bookmarkStart w:id="102" w:name="_Toc123722492"/>
      <w:bookmarkStart w:id="103" w:name="_Toc123818042"/>
      <w:r w:rsidRPr="004820AD">
        <w:rPr>
          <w:bCs/>
        </w:rPr>
        <w:lastRenderedPageBreak/>
        <w:t xml:space="preserve">Chapter 5: </w:t>
      </w:r>
      <w:r w:rsidRPr="004820AD">
        <w:t>Conclusion, Limitations and Recommendations</w:t>
      </w:r>
      <w:bookmarkEnd w:id="102"/>
      <w:bookmarkEnd w:id="103"/>
    </w:p>
    <w:p w:rsidR="00C30F28" w:rsidRPr="004820AD" w:rsidRDefault="00E700A6" w:rsidP="00881E79">
      <w:pPr>
        <w:pStyle w:val="Heading2"/>
      </w:pPr>
      <w:bookmarkStart w:id="104" w:name="_Toc123818043"/>
      <w:r w:rsidRPr="004820AD">
        <w:t>5.1: Introduction</w:t>
      </w:r>
      <w:bookmarkEnd w:id="104"/>
    </w:p>
    <w:p w:rsidR="00C30F28" w:rsidRPr="004820AD" w:rsidRDefault="00E700A6" w:rsidP="00C30F28">
      <w:pPr>
        <w:rPr>
          <w:rFonts w:cs="Times New Roman"/>
          <w:szCs w:val="24"/>
        </w:rPr>
      </w:pPr>
      <w:r w:rsidRPr="004820AD">
        <w:rPr>
          <w:rFonts w:cs="Times New Roman"/>
          <w:szCs w:val="24"/>
        </w:rPr>
        <w:t xml:space="preserve">The last chapter that will be included within the research is the conclusion, limitations and recommendations. In this chapter, all the objectives will be mentioned with their primary essentiality in the research. Furthermore, the research problem and limitations of the research will be discussed in this chapter. The chapter will be concluded with recommendations that are essential for the research for the future prospect. </w:t>
      </w:r>
    </w:p>
    <w:p w:rsidR="00C30F28" w:rsidRPr="004820AD" w:rsidRDefault="00E700A6" w:rsidP="00881E79">
      <w:pPr>
        <w:pStyle w:val="Heading2"/>
      </w:pPr>
      <w:bookmarkStart w:id="105" w:name="_Toc123818044"/>
      <w:r w:rsidRPr="004820AD">
        <w:t xml:space="preserve">5.2: Conclusions on each research issue/objectives/proposition (based on the </w:t>
      </w:r>
      <w:r w:rsidRPr="004820AD">
        <w:tab/>
        <w:t>results in Chapter 4)</w:t>
      </w:r>
      <w:bookmarkEnd w:id="105"/>
    </w:p>
    <w:p w:rsidR="00C30F28" w:rsidRPr="004820AD" w:rsidRDefault="00E700A6" w:rsidP="00C30F28">
      <w:pPr>
        <w:pStyle w:val="Normal1"/>
        <w:rPr>
          <w:b/>
          <w:bCs/>
          <w:i/>
          <w:iCs/>
          <w:lang w:val="en-GB"/>
        </w:rPr>
      </w:pPr>
      <w:r w:rsidRPr="004820AD">
        <w:rPr>
          <w:b/>
          <w:bCs/>
          <w:i/>
          <w:iCs/>
          <w:lang w:val="en-GB"/>
        </w:rPr>
        <w:t>To identify the importance of online stores in pandemic situations</w:t>
      </w:r>
    </w:p>
    <w:p w:rsidR="00C30F28" w:rsidRPr="004820AD" w:rsidRDefault="00E700A6" w:rsidP="00C30F28">
      <w:pPr>
        <w:pStyle w:val="Normal1"/>
        <w:rPr>
          <w:lang w:val="en-GB"/>
        </w:rPr>
      </w:pPr>
      <w:r w:rsidRPr="004820AD">
        <w:rPr>
          <w:lang w:val="en-GB"/>
        </w:rPr>
        <w:t xml:space="preserve">This objective has been defined by chapter 4 and the data shows that the trend of preferring all online stores is high. With the help of online stores, the retail sector might have the upper hand in the market.  </w:t>
      </w:r>
    </w:p>
    <w:p w:rsidR="00C30F28" w:rsidRPr="004820AD" w:rsidRDefault="00E700A6" w:rsidP="00C30F28">
      <w:pPr>
        <w:pStyle w:val="Normal1"/>
        <w:rPr>
          <w:b/>
          <w:bCs/>
          <w:i/>
          <w:iCs/>
          <w:lang w:val="en-GB"/>
        </w:rPr>
      </w:pPr>
      <w:r w:rsidRPr="004820AD">
        <w:rPr>
          <w:b/>
          <w:bCs/>
          <w:i/>
          <w:iCs/>
          <w:lang w:val="en-GB"/>
        </w:rPr>
        <w:t>To identify the</w:t>
      </w:r>
      <w:r w:rsidR="00BA3838">
        <w:rPr>
          <w:b/>
          <w:bCs/>
          <w:i/>
          <w:iCs/>
          <w:lang w:val="en-GB"/>
        </w:rPr>
        <w:t xml:space="preserve"> need for online stores in Covid-19</w:t>
      </w:r>
      <w:r w:rsidRPr="004820AD">
        <w:rPr>
          <w:b/>
          <w:bCs/>
          <w:i/>
          <w:iCs/>
          <w:lang w:val="en-GB"/>
        </w:rPr>
        <w:t xml:space="preserve"> pandemic times</w:t>
      </w:r>
    </w:p>
    <w:p w:rsidR="00C30F28" w:rsidRPr="004820AD" w:rsidRDefault="00E700A6" w:rsidP="00C30F28">
      <w:pPr>
        <w:pStyle w:val="Normal1"/>
        <w:rPr>
          <w:lang w:val="en-GB"/>
        </w:rPr>
      </w:pPr>
      <w:r w:rsidRPr="004820AD">
        <w:rPr>
          <w:lang w:val="en-GB"/>
        </w:rPr>
        <w:t xml:space="preserve">From the data collected in the survey, it can be said that the need for online stores after and during the pandemic is huge. Almost 60% of the respondents prefer online stores defining their needs of them. </w:t>
      </w:r>
    </w:p>
    <w:p w:rsidR="00C30F28" w:rsidRPr="004820AD" w:rsidRDefault="00E700A6" w:rsidP="00C30F28">
      <w:pPr>
        <w:pStyle w:val="Normal1"/>
        <w:rPr>
          <w:b/>
          <w:bCs/>
          <w:i/>
          <w:iCs/>
          <w:lang w:val="en-GB"/>
        </w:rPr>
      </w:pPr>
      <w:r w:rsidRPr="004820AD">
        <w:rPr>
          <w:b/>
          <w:bCs/>
          <w:i/>
          <w:iCs/>
          <w:lang w:val="en-GB"/>
        </w:rPr>
        <w:t>To identify the impact of online stores on the sales of the organisation</w:t>
      </w:r>
    </w:p>
    <w:p w:rsidR="00C30F28" w:rsidRPr="004820AD" w:rsidRDefault="00E700A6" w:rsidP="00C30F28">
      <w:pPr>
        <w:pStyle w:val="Normal1"/>
        <w:rPr>
          <w:lang w:val="en-GB"/>
        </w:rPr>
      </w:pPr>
      <w:r w:rsidRPr="004820AD">
        <w:rPr>
          <w:lang w:val="en-GB"/>
        </w:rPr>
        <w:t xml:space="preserve">This objective has been thoroughly covered in the survey and analysis of chapter 4. During the pandemic, almost 92% of the respondents moved to the online store segments and thus got all the purchased items on a regular basis. </w:t>
      </w:r>
    </w:p>
    <w:p w:rsidR="00C30F28" w:rsidRPr="004820AD" w:rsidRDefault="00E700A6" w:rsidP="00C30F28">
      <w:pPr>
        <w:pStyle w:val="Normal1"/>
        <w:rPr>
          <w:b/>
          <w:bCs/>
          <w:i/>
          <w:iCs/>
          <w:lang w:val="en-GB"/>
        </w:rPr>
      </w:pPr>
      <w:r w:rsidRPr="004820AD">
        <w:rPr>
          <w:b/>
          <w:bCs/>
          <w:i/>
          <w:iCs/>
          <w:lang w:val="en-GB"/>
        </w:rPr>
        <w:t xml:space="preserve">To recommend relevant strategies for promoting online stores and channels </w:t>
      </w:r>
    </w:p>
    <w:p w:rsidR="00C30F28" w:rsidRPr="004820AD" w:rsidRDefault="00E700A6" w:rsidP="00C30F28">
      <w:pPr>
        <w:pStyle w:val="Normal1"/>
        <w:rPr>
          <w:lang w:val="en-GB"/>
        </w:rPr>
      </w:pPr>
      <w:r w:rsidRPr="004820AD">
        <w:rPr>
          <w:lang w:val="en-GB"/>
        </w:rPr>
        <w:t xml:space="preserve">From the analysis of chapter 4 it can be said that the companies need to focus more on delivering to families and in the retail, sector add fitting measurements for the clothing. </w:t>
      </w:r>
    </w:p>
    <w:p w:rsidR="00C30F28" w:rsidRPr="004820AD" w:rsidRDefault="00E700A6" w:rsidP="00881E79">
      <w:pPr>
        <w:pStyle w:val="Heading2"/>
      </w:pPr>
      <w:bookmarkStart w:id="106" w:name="_Toc123818045"/>
      <w:r w:rsidRPr="004820AD">
        <w:t>5.3: Conclusions on the research problem</w:t>
      </w:r>
      <w:bookmarkEnd w:id="106"/>
    </w:p>
    <w:p w:rsidR="001B5FF6" w:rsidRDefault="001B5FF6" w:rsidP="00881E79">
      <w:pPr>
        <w:pStyle w:val="Heading2"/>
        <w:rPr>
          <w:rFonts w:cs="Times New Roman"/>
          <w:b w:val="0"/>
          <w:bCs w:val="0"/>
          <w:szCs w:val="24"/>
        </w:rPr>
      </w:pPr>
      <w:bookmarkStart w:id="107" w:name="_Toc123818046"/>
      <w:r w:rsidRPr="001B5FF6">
        <w:rPr>
          <w:rFonts w:cs="Times New Roman"/>
          <w:b w:val="0"/>
          <w:bCs w:val="0"/>
          <w:szCs w:val="24"/>
        </w:rPr>
        <w:t>The research problem that has been considered here in the research is to formulate promotional strategies for boosting online stores during and after the pandemic. It can be said that by doing that the companies might have the benefit of generating revenues and thus getting ahead in the UK retail sector. Apart from that with the promotional strategies, the essentiality of online stores can be increased among customers as well.</w:t>
      </w:r>
    </w:p>
    <w:p w:rsidR="00C30F28" w:rsidRPr="004820AD" w:rsidRDefault="00E700A6" w:rsidP="00881E79">
      <w:pPr>
        <w:pStyle w:val="Heading2"/>
      </w:pPr>
      <w:r w:rsidRPr="004820AD">
        <w:t>5.4: Summary of the research findings and outcomes</w:t>
      </w:r>
      <w:bookmarkEnd w:id="107"/>
    </w:p>
    <w:p w:rsidR="00C30F28" w:rsidRPr="004820AD" w:rsidRDefault="00E700A6" w:rsidP="00C30F28">
      <w:pPr>
        <w:rPr>
          <w:rFonts w:cs="Times New Roman"/>
          <w:szCs w:val="24"/>
        </w:rPr>
      </w:pPr>
      <w:r w:rsidRPr="004820AD">
        <w:rPr>
          <w:rFonts w:cs="Times New Roman"/>
          <w:szCs w:val="24"/>
        </w:rPr>
        <w:lastRenderedPageBreak/>
        <w:t xml:space="preserve">It can be concluded that the research that has </w:t>
      </w:r>
      <w:r w:rsidR="00BA3838">
        <w:rPr>
          <w:rFonts w:cs="Times New Roman"/>
          <w:szCs w:val="24"/>
        </w:rPr>
        <w:t>been conducted with 25 people</w:t>
      </w:r>
      <w:r w:rsidRPr="004820AD">
        <w:rPr>
          <w:rFonts w:cs="Times New Roman"/>
          <w:szCs w:val="24"/>
        </w:rPr>
        <w:t xml:space="preserve"> might have all the aspects of the customer behaviour during the pandemic. From the data, it can be said that consumers have changed their purchasing path to online stores. Online sales have increased during the pandemic and after Covid-19 it has continued to do so. Apart from that the research also signifies all the crucial parts of customer behaviour and thus essential changes that have happened due to the pandemic.  </w:t>
      </w:r>
    </w:p>
    <w:p w:rsidR="00C30F28" w:rsidRPr="004820AD" w:rsidRDefault="00E700A6" w:rsidP="00881E79">
      <w:pPr>
        <w:pStyle w:val="Heading2"/>
      </w:pPr>
      <w:bookmarkStart w:id="108" w:name="_Toc123818047"/>
      <w:r w:rsidRPr="004820AD">
        <w:t>5.5: Original Contribution of the Research (i.e.: management, academia, scholars)</w:t>
      </w:r>
      <w:bookmarkEnd w:id="108"/>
    </w:p>
    <w:p w:rsidR="00C30F28" w:rsidRPr="004820AD" w:rsidRDefault="00E700A6" w:rsidP="00C30F28">
      <w:pPr>
        <w:rPr>
          <w:rFonts w:cs="Times New Roman"/>
          <w:szCs w:val="24"/>
        </w:rPr>
      </w:pPr>
      <w:r w:rsidRPr="004820AD">
        <w:rPr>
          <w:rFonts w:cs="Times New Roman"/>
          <w:szCs w:val="24"/>
        </w:rPr>
        <w:t xml:space="preserve">The contribution of the research in the management sector is significant and that is the reason why it is so crucial. In the management section, this research might help the retail sector to invest in online stores and thus create more opportunities in the long term. The management of the companies also can identify the essentiality of customer behaviour and learn about the change that occurred during the pandemic. </w:t>
      </w:r>
    </w:p>
    <w:p w:rsidR="00C30F28" w:rsidRPr="004820AD" w:rsidRDefault="00E700A6" w:rsidP="00881E79">
      <w:pPr>
        <w:pStyle w:val="Heading2"/>
      </w:pPr>
      <w:bookmarkStart w:id="109" w:name="_Toc123818048"/>
      <w:r w:rsidRPr="004820AD">
        <w:t>5.6: Limitations of the Research</w:t>
      </w:r>
      <w:bookmarkEnd w:id="109"/>
    </w:p>
    <w:p w:rsidR="00C30F28" w:rsidRPr="004820AD" w:rsidRDefault="00E700A6" w:rsidP="00C30F28">
      <w:pPr>
        <w:rPr>
          <w:rFonts w:cs="Times New Roman"/>
          <w:szCs w:val="24"/>
        </w:rPr>
      </w:pPr>
      <w:r w:rsidRPr="004820AD">
        <w:rPr>
          <w:rFonts w:cs="Times New Roman"/>
          <w:szCs w:val="24"/>
        </w:rPr>
        <w:t>A</w:t>
      </w:r>
      <w:r w:rsidR="00BA3838">
        <w:rPr>
          <w:rFonts w:cs="Times New Roman"/>
          <w:szCs w:val="24"/>
        </w:rPr>
        <w:t>lthough with a survey of 25 people</w:t>
      </w:r>
      <w:r w:rsidRPr="004820AD">
        <w:rPr>
          <w:rFonts w:cs="Times New Roman"/>
          <w:szCs w:val="24"/>
        </w:rPr>
        <w:t xml:space="preserve"> from </w:t>
      </w:r>
      <w:r w:rsidR="00BA3838">
        <w:rPr>
          <w:rFonts w:cs="Times New Roman"/>
          <w:szCs w:val="24"/>
        </w:rPr>
        <w:t xml:space="preserve">different areas, </w:t>
      </w:r>
      <w:r w:rsidRPr="004820AD">
        <w:rPr>
          <w:rFonts w:cs="Times New Roman"/>
          <w:szCs w:val="24"/>
        </w:rPr>
        <w:t xml:space="preserve">all the essential information for the research has been collected. However, the research does not emphasize the implementation of the promotional strategy of online stores. The research also lacks focus on the challenges that are being faced due to the implementation. Apart from that the research could have used secondary research as well for backing up the primary survey data regarding the online stores in the retail sector. </w:t>
      </w:r>
    </w:p>
    <w:p w:rsidR="00C30F28" w:rsidRPr="004820AD" w:rsidRDefault="00E700A6" w:rsidP="00881E79">
      <w:pPr>
        <w:pStyle w:val="Heading2"/>
      </w:pPr>
      <w:bookmarkStart w:id="110" w:name="_Toc123818049"/>
      <w:r w:rsidRPr="004820AD">
        <w:t>5.7: Recommendations/Areas for further/future research</w:t>
      </w:r>
      <w:bookmarkEnd w:id="110"/>
    </w:p>
    <w:p w:rsidR="00C30F28" w:rsidRPr="004820AD" w:rsidRDefault="00E700A6" w:rsidP="00C30F28">
      <w:pPr>
        <w:rPr>
          <w:rFonts w:cs="Times New Roman"/>
          <w:b/>
          <w:bCs/>
          <w:i/>
          <w:iCs/>
          <w:szCs w:val="24"/>
        </w:rPr>
      </w:pPr>
      <w:r w:rsidRPr="004820AD">
        <w:rPr>
          <w:rFonts w:cs="Times New Roman"/>
          <w:b/>
          <w:bCs/>
          <w:i/>
          <w:iCs/>
          <w:szCs w:val="24"/>
        </w:rPr>
        <w:t xml:space="preserve">Recommendation 1: Inclusion of secondary research </w:t>
      </w:r>
    </w:p>
    <w:p w:rsidR="00C30F28" w:rsidRPr="004820AD" w:rsidRDefault="00E700A6" w:rsidP="00C30F28">
      <w:pPr>
        <w:rPr>
          <w:rFonts w:cs="Times New Roman"/>
          <w:color w:val="222222"/>
          <w:szCs w:val="24"/>
          <w:shd w:val="clear" w:color="auto" w:fill="FFFFFF"/>
        </w:rPr>
      </w:pPr>
      <w:r w:rsidRPr="004820AD">
        <w:rPr>
          <w:rFonts w:cs="Times New Roman"/>
          <w:szCs w:val="24"/>
        </w:rPr>
        <w:t xml:space="preserve">The first recommendation that has been considered for the research is the inclusion of secondary research. According to </w:t>
      </w:r>
      <w:r w:rsidRPr="004820AD">
        <w:rPr>
          <w:rFonts w:cs="Times New Roman"/>
          <w:color w:val="222222"/>
          <w:szCs w:val="24"/>
          <w:shd w:val="clear" w:color="auto" w:fill="FFFFFF"/>
        </w:rPr>
        <w:t xml:space="preserve">Largan and Morris (2019), secondary research is the key to gathering all the key data that has been already scoured. With the help of secondary research, the overall conduction of the data collection can be more authentic and fulfilled. </w:t>
      </w:r>
    </w:p>
    <w:p w:rsidR="00C30F28" w:rsidRPr="004820AD" w:rsidRDefault="00E700A6" w:rsidP="00C30F28">
      <w:pPr>
        <w:rPr>
          <w:rFonts w:cs="Times New Roman"/>
          <w:b/>
          <w:bCs/>
          <w:i/>
          <w:iCs/>
          <w:szCs w:val="24"/>
        </w:rPr>
      </w:pPr>
      <w:r w:rsidRPr="004820AD">
        <w:rPr>
          <w:rFonts w:cs="Times New Roman"/>
          <w:b/>
          <w:bCs/>
          <w:i/>
          <w:iCs/>
          <w:szCs w:val="24"/>
        </w:rPr>
        <w:t>Recommendation 2: Inclusion of interviews and data from a rural area</w:t>
      </w:r>
    </w:p>
    <w:p w:rsidR="00C30F28" w:rsidRPr="004820AD" w:rsidRDefault="00E700A6" w:rsidP="00C30F28">
      <w:pPr>
        <w:rPr>
          <w:rFonts w:cs="Times New Roman"/>
          <w:b/>
          <w:bCs/>
          <w:i/>
          <w:iCs/>
          <w:szCs w:val="24"/>
        </w:rPr>
      </w:pPr>
      <w:r w:rsidRPr="004820AD">
        <w:rPr>
          <w:rFonts w:cs="Times New Roman"/>
          <w:szCs w:val="24"/>
        </w:rPr>
        <w:t xml:space="preserve">With the survey, the overall view of the research can be presented and that is the reason why it has been chosen. However, the inclusion of interviews and data from the rural area can bring some of the major assessments from the research. It can be said that by including the </w:t>
      </w:r>
      <w:r w:rsidRPr="004820AD">
        <w:rPr>
          <w:rFonts w:cs="Times New Roman"/>
          <w:szCs w:val="24"/>
        </w:rPr>
        <w:lastRenderedPageBreak/>
        <w:t>interview the personal view on the promotional s</w:t>
      </w:r>
      <w:r w:rsidR="005E4DCE">
        <w:rPr>
          <w:rFonts w:cs="Times New Roman"/>
          <w:szCs w:val="24"/>
        </w:rPr>
        <w:t>trategy and thus the impact of C</w:t>
      </w:r>
      <w:r w:rsidRPr="004820AD">
        <w:rPr>
          <w:rFonts w:cs="Times New Roman"/>
          <w:szCs w:val="24"/>
        </w:rPr>
        <w:t>ovid</w:t>
      </w:r>
      <w:r w:rsidR="005E4DCE">
        <w:rPr>
          <w:rFonts w:cs="Times New Roman"/>
          <w:szCs w:val="24"/>
        </w:rPr>
        <w:t>-19</w:t>
      </w:r>
      <w:r w:rsidRPr="004820AD">
        <w:rPr>
          <w:rFonts w:cs="Times New Roman"/>
          <w:szCs w:val="24"/>
        </w:rPr>
        <w:t xml:space="preserve"> on the online stores. </w:t>
      </w:r>
    </w:p>
    <w:p w:rsidR="00C30F28" w:rsidRPr="004820AD" w:rsidRDefault="00E700A6" w:rsidP="00881E79">
      <w:pPr>
        <w:pStyle w:val="Heading2"/>
      </w:pPr>
      <w:bookmarkStart w:id="111" w:name="_Toc123818050"/>
      <w:r w:rsidRPr="004820AD">
        <w:t>5.8: Summary of Chapter</w:t>
      </w:r>
      <w:bookmarkEnd w:id="111"/>
    </w:p>
    <w:p w:rsidR="00C30F28" w:rsidRPr="004820AD" w:rsidRDefault="005E4DCE" w:rsidP="00C30F28">
      <w:pPr>
        <w:rPr>
          <w:rFonts w:cs="Times New Roman"/>
          <w:szCs w:val="24"/>
        </w:rPr>
      </w:pPr>
      <w:r>
        <w:rPr>
          <w:rFonts w:cs="Times New Roman"/>
          <w:szCs w:val="24"/>
        </w:rPr>
        <w:t xml:space="preserve">    </w:t>
      </w:r>
      <w:r w:rsidR="00E700A6" w:rsidRPr="004820AD">
        <w:rPr>
          <w:rFonts w:cs="Times New Roman"/>
          <w:szCs w:val="24"/>
        </w:rPr>
        <w:t xml:space="preserve">In this chapter, all the aspects of the data collection have been mentioned through the research objectives. The chapter has also included all the crucial sources which are the original sources that are being recommended. </w:t>
      </w:r>
    </w:p>
    <w:p w:rsidR="00C30F28" w:rsidRPr="004820AD" w:rsidRDefault="00C30F28" w:rsidP="00C30F28"/>
    <w:p w:rsidR="0060747F" w:rsidRPr="004820AD" w:rsidRDefault="00E700A6">
      <w:pPr>
        <w:spacing w:line="259" w:lineRule="auto"/>
        <w:jc w:val="left"/>
        <w:rPr>
          <w:highlight w:val="green"/>
        </w:rPr>
      </w:pPr>
      <w:r w:rsidRPr="004820AD">
        <w:rPr>
          <w:highlight w:val="green"/>
        </w:rPr>
        <w:br w:type="page"/>
      </w:r>
    </w:p>
    <w:p w:rsidR="0060747F" w:rsidRPr="004820AD" w:rsidRDefault="00E700A6" w:rsidP="00327516">
      <w:pPr>
        <w:pStyle w:val="Heading1"/>
      </w:pPr>
      <w:bookmarkStart w:id="112" w:name="_Toc123722493"/>
      <w:bookmarkStart w:id="113" w:name="_Toc123818051"/>
      <w:r w:rsidRPr="004820AD">
        <w:lastRenderedPageBreak/>
        <w:t>References</w:t>
      </w:r>
      <w:bookmarkEnd w:id="112"/>
      <w:bookmarkEnd w:id="113"/>
    </w:p>
    <w:p w:rsidR="00A02E4F" w:rsidRPr="004820AD" w:rsidRDefault="00E700A6" w:rsidP="00176703">
      <w:pPr>
        <w:rPr>
          <w:shd w:val="clear" w:color="auto" w:fill="FFFFFF"/>
        </w:rPr>
      </w:pPr>
      <w:r w:rsidRPr="004820AD">
        <w:rPr>
          <w:shd w:val="clear" w:color="auto" w:fill="FFFFFF"/>
        </w:rPr>
        <w:t>Akram, U., Fülöp, M.T., Tiron-Tudor, A., Topor, D.I. and Căpușneanu, S., 2021. Impact of digitalization on customers’ well-being in the pandemic period: challenges and opportunities for the retail industry. </w:t>
      </w:r>
      <w:r w:rsidRPr="004820AD">
        <w:rPr>
          <w:i/>
          <w:iCs/>
          <w:shd w:val="clear" w:color="auto" w:fill="FFFFFF"/>
        </w:rPr>
        <w:t>International Journal of Environmental Research and Public Health</w:t>
      </w:r>
      <w:r w:rsidRPr="004820AD">
        <w:rPr>
          <w:shd w:val="clear" w:color="auto" w:fill="FFFFFF"/>
        </w:rPr>
        <w:t>, </w:t>
      </w:r>
      <w:r w:rsidRPr="004820AD">
        <w:rPr>
          <w:i/>
          <w:iCs/>
          <w:shd w:val="clear" w:color="auto" w:fill="FFFFFF"/>
        </w:rPr>
        <w:t>18</w:t>
      </w:r>
      <w:r w:rsidRPr="004820AD">
        <w:rPr>
          <w:shd w:val="clear" w:color="auto" w:fill="FFFFFF"/>
        </w:rPr>
        <w:t>(14), p.7533.</w:t>
      </w:r>
    </w:p>
    <w:p w:rsidR="00A02E4F" w:rsidRPr="004820AD" w:rsidRDefault="00E700A6" w:rsidP="00E076D0">
      <w:pPr>
        <w:rPr>
          <w:shd w:val="clear" w:color="auto" w:fill="FFFFFF"/>
        </w:rPr>
      </w:pPr>
      <w:r w:rsidRPr="004820AD">
        <w:rPr>
          <w:shd w:val="clear" w:color="auto" w:fill="FFFFFF"/>
        </w:rPr>
        <w:t>Al-Ababneh, M.M., 2020. Linking ontology, epistemology and research methodology. </w:t>
      </w:r>
      <w:r w:rsidRPr="004820AD">
        <w:rPr>
          <w:i/>
          <w:iCs/>
          <w:shd w:val="clear" w:color="auto" w:fill="FFFFFF"/>
        </w:rPr>
        <w:t>Science &amp; Philosophy</w:t>
      </w:r>
      <w:r w:rsidRPr="004820AD">
        <w:rPr>
          <w:shd w:val="clear" w:color="auto" w:fill="FFFFFF"/>
        </w:rPr>
        <w:t>, </w:t>
      </w:r>
      <w:r w:rsidRPr="004820AD">
        <w:rPr>
          <w:i/>
          <w:iCs/>
          <w:shd w:val="clear" w:color="auto" w:fill="FFFFFF"/>
        </w:rPr>
        <w:t>8</w:t>
      </w:r>
      <w:r w:rsidRPr="004820AD">
        <w:rPr>
          <w:shd w:val="clear" w:color="auto" w:fill="FFFFFF"/>
        </w:rPr>
        <w:t>(1), pp.75-91.</w:t>
      </w:r>
    </w:p>
    <w:p w:rsidR="00A02E4F" w:rsidRPr="004820AD" w:rsidRDefault="00E700A6" w:rsidP="00176703">
      <w:pPr>
        <w:rPr>
          <w:shd w:val="clear" w:color="auto" w:fill="FFFFFF"/>
        </w:rPr>
      </w:pPr>
      <w:r w:rsidRPr="004820AD">
        <w:rPr>
          <w:shd w:val="clear" w:color="auto" w:fill="FFFFFF"/>
        </w:rPr>
        <w:t>Ancey, C., 2020. Bedload transport: a walk between randomness and determinism. Part 2. Challenges and prospects. </w:t>
      </w:r>
      <w:r w:rsidRPr="004820AD">
        <w:rPr>
          <w:i/>
          <w:iCs/>
          <w:shd w:val="clear" w:color="auto" w:fill="FFFFFF"/>
        </w:rPr>
        <w:t>Journal of Hydraulic Research</w:t>
      </w:r>
      <w:r w:rsidRPr="004820AD">
        <w:rPr>
          <w:shd w:val="clear" w:color="auto" w:fill="FFFFFF"/>
        </w:rPr>
        <w:t>, </w:t>
      </w:r>
      <w:r w:rsidRPr="004820AD">
        <w:rPr>
          <w:i/>
          <w:iCs/>
          <w:shd w:val="clear" w:color="auto" w:fill="FFFFFF"/>
        </w:rPr>
        <w:t>58</w:t>
      </w:r>
      <w:r w:rsidRPr="004820AD">
        <w:rPr>
          <w:shd w:val="clear" w:color="auto" w:fill="FFFFFF"/>
        </w:rPr>
        <w:t>(1), pp.18-33.</w:t>
      </w:r>
    </w:p>
    <w:p w:rsidR="00A02E4F" w:rsidRPr="004820AD" w:rsidRDefault="00E700A6" w:rsidP="00176703">
      <w:pPr>
        <w:rPr>
          <w:shd w:val="clear" w:color="auto" w:fill="FFFFFF"/>
        </w:rPr>
      </w:pPr>
      <w:r w:rsidRPr="004820AD">
        <w:rPr>
          <w:shd w:val="clear" w:color="auto" w:fill="FFFFFF"/>
        </w:rPr>
        <w:t>Anwar, A., Waqas, A., Zain, H.M. and Kee, D.M.H., 2020. Impact of music and colour on customers’ emotional states: An experimental study of online store. </w:t>
      </w:r>
      <w:r w:rsidRPr="004820AD">
        <w:rPr>
          <w:i/>
          <w:iCs/>
          <w:shd w:val="clear" w:color="auto" w:fill="FFFFFF"/>
        </w:rPr>
        <w:t>Asian Journal of Business Research</w:t>
      </w:r>
      <w:r w:rsidRPr="004820AD">
        <w:rPr>
          <w:shd w:val="clear" w:color="auto" w:fill="FFFFFF"/>
        </w:rPr>
        <w:t>, </w:t>
      </w:r>
      <w:r w:rsidRPr="004820AD">
        <w:rPr>
          <w:i/>
          <w:iCs/>
          <w:shd w:val="clear" w:color="auto" w:fill="FFFFFF"/>
        </w:rPr>
        <w:t>10</w:t>
      </w:r>
      <w:r w:rsidRPr="004820AD">
        <w:rPr>
          <w:shd w:val="clear" w:color="auto" w:fill="FFFFFF"/>
        </w:rPr>
        <w:t>(1), pp.104-125.</w:t>
      </w:r>
    </w:p>
    <w:p w:rsidR="00A02E4F" w:rsidRPr="004820AD" w:rsidRDefault="00E700A6" w:rsidP="00176703">
      <w:pPr>
        <w:rPr>
          <w:shd w:val="clear" w:color="auto" w:fill="FFFFFF"/>
        </w:rPr>
      </w:pPr>
      <w:r w:rsidRPr="004820AD">
        <w:rPr>
          <w:shd w:val="clear" w:color="auto" w:fill="FFFFFF"/>
        </w:rPr>
        <w:t>Bharadwaj, S. and Deka, S., 2021, December. Behavioural intention towards investment in cryptocurrency: an integration of Rogers’ diffusion of innovation theory and the technology acceptance model. In </w:t>
      </w:r>
      <w:r w:rsidRPr="004820AD">
        <w:rPr>
          <w:i/>
          <w:iCs/>
          <w:shd w:val="clear" w:color="auto" w:fill="FFFFFF"/>
        </w:rPr>
        <w:t>Forum Scientiae Oeconomia</w:t>
      </w:r>
      <w:r w:rsidRPr="004820AD">
        <w:rPr>
          <w:shd w:val="clear" w:color="auto" w:fill="FFFFFF"/>
        </w:rPr>
        <w:t> (Vol. 9, No. 4, pp. 137-159).</w:t>
      </w:r>
    </w:p>
    <w:p w:rsidR="00A02E4F" w:rsidRPr="004820AD" w:rsidRDefault="00E700A6" w:rsidP="00C7356A">
      <w:pPr>
        <w:rPr>
          <w:shd w:val="clear" w:color="auto" w:fill="FFFFFF"/>
        </w:rPr>
      </w:pPr>
      <w:r w:rsidRPr="004820AD">
        <w:rPr>
          <w:shd w:val="clear" w:color="auto" w:fill="FFFFFF"/>
        </w:rPr>
        <w:t>Bhardwaj, P., 2019. Types of sampling in research. </w:t>
      </w:r>
      <w:r w:rsidRPr="004820AD">
        <w:rPr>
          <w:i/>
          <w:iCs/>
          <w:shd w:val="clear" w:color="auto" w:fill="FFFFFF"/>
        </w:rPr>
        <w:t>Journal of the Practice of Cardiovascular Sciences</w:t>
      </w:r>
      <w:r w:rsidRPr="004820AD">
        <w:rPr>
          <w:shd w:val="clear" w:color="auto" w:fill="FFFFFF"/>
        </w:rPr>
        <w:t>, </w:t>
      </w:r>
      <w:r w:rsidRPr="004820AD">
        <w:rPr>
          <w:i/>
          <w:iCs/>
          <w:shd w:val="clear" w:color="auto" w:fill="FFFFFF"/>
        </w:rPr>
        <w:t>5</w:t>
      </w:r>
      <w:r w:rsidRPr="004820AD">
        <w:rPr>
          <w:shd w:val="clear" w:color="auto" w:fill="FFFFFF"/>
        </w:rPr>
        <w:t>(3), p.157.</w:t>
      </w:r>
    </w:p>
    <w:p w:rsidR="00A02E4F" w:rsidRPr="004820AD" w:rsidRDefault="00E700A6" w:rsidP="00176703">
      <w:pPr>
        <w:rPr>
          <w:shd w:val="clear" w:color="auto" w:fill="FFFFFF"/>
        </w:rPr>
      </w:pPr>
      <w:r w:rsidRPr="004820AD">
        <w:rPr>
          <w:shd w:val="clear" w:color="auto" w:fill="FFFFFF"/>
        </w:rPr>
        <w:t>Bizhanova, K., Mamyrbekov, A., Umarov, I., Orazymbetova, A. and Khairullaeva, A., 2019. Impact of digital marketing development on entrepreneurship. In </w:t>
      </w:r>
      <w:r w:rsidRPr="004820AD">
        <w:rPr>
          <w:i/>
          <w:iCs/>
          <w:shd w:val="clear" w:color="auto" w:fill="FFFFFF"/>
        </w:rPr>
        <w:t>E3S web of conferences</w:t>
      </w:r>
      <w:r w:rsidRPr="004820AD">
        <w:rPr>
          <w:shd w:val="clear" w:color="auto" w:fill="FFFFFF"/>
        </w:rPr>
        <w:t> (Vol. 135, p. 04023). EDP Sciences.</w:t>
      </w:r>
    </w:p>
    <w:p w:rsidR="00A02E4F" w:rsidRPr="004820AD" w:rsidRDefault="00E700A6" w:rsidP="00176703">
      <w:pPr>
        <w:rPr>
          <w:shd w:val="clear" w:color="auto" w:fill="FFFFFF"/>
        </w:rPr>
      </w:pPr>
      <w:r w:rsidRPr="004820AD">
        <w:rPr>
          <w:shd w:val="clear" w:color="auto" w:fill="FFFFFF"/>
        </w:rPr>
        <w:t>Bonnin, G., 2020. The roles of perceived risk, attractiveness of the online store and familiarity with AR in the influence of AR on patronage intention. </w:t>
      </w:r>
      <w:r w:rsidRPr="004820AD">
        <w:rPr>
          <w:i/>
          <w:iCs/>
          <w:shd w:val="clear" w:color="auto" w:fill="FFFFFF"/>
        </w:rPr>
        <w:t>Journal of Retailing and Consumer Services</w:t>
      </w:r>
      <w:r w:rsidRPr="004820AD">
        <w:rPr>
          <w:shd w:val="clear" w:color="auto" w:fill="FFFFFF"/>
        </w:rPr>
        <w:t>, </w:t>
      </w:r>
      <w:r w:rsidRPr="004820AD">
        <w:rPr>
          <w:i/>
          <w:iCs/>
          <w:shd w:val="clear" w:color="auto" w:fill="FFFFFF"/>
        </w:rPr>
        <w:t>52</w:t>
      </w:r>
      <w:r w:rsidRPr="004820AD">
        <w:rPr>
          <w:shd w:val="clear" w:color="auto" w:fill="FFFFFF"/>
        </w:rPr>
        <w:t>, p.101938.</w:t>
      </w:r>
    </w:p>
    <w:p w:rsidR="00A02E4F" w:rsidRPr="004820AD" w:rsidRDefault="00E700A6" w:rsidP="00C7356A">
      <w:pPr>
        <w:rPr>
          <w:shd w:val="clear" w:color="auto" w:fill="FFFFFF"/>
        </w:rPr>
      </w:pPr>
      <w:r w:rsidRPr="004820AD">
        <w:rPr>
          <w:shd w:val="clear" w:color="auto" w:fill="FFFFFF"/>
        </w:rPr>
        <w:t>Bougie, R. and Sekaran, U., 2019. Research methods for business: A skill building approach. John Wiley &amp; Sons.</w:t>
      </w:r>
    </w:p>
    <w:p w:rsidR="00A02E4F" w:rsidRPr="004820AD" w:rsidRDefault="00E700A6" w:rsidP="0073041B">
      <w:r w:rsidRPr="004820AD">
        <w:t xml:space="preserve">BRM, 2023. </w:t>
      </w:r>
      <w:r w:rsidRPr="004820AD">
        <w:rPr>
          <w:i/>
          <w:iCs/>
        </w:rPr>
        <w:t xml:space="preserve">Ontology. </w:t>
      </w:r>
      <w:r w:rsidRPr="004820AD">
        <w:t>[Online] Available at: https://research-methodology.net/research-philosophy/ontology/ [Accessed 4 January 2023]</w:t>
      </w:r>
    </w:p>
    <w:p w:rsidR="00A02E4F" w:rsidRPr="004820AD" w:rsidRDefault="00E700A6" w:rsidP="00325BED">
      <w:r w:rsidRPr="004820AD">
        <w:t xml:space="preserve">BRM, 2023. </w:t>
      </w:r>
      <w:r w:rsidRPr="004820AD">
        <w:rPr>
          <w:i/>
          <w:iCs/>
        </w:rPr>
        <w:t xml:space="preserve">Research Approach. </w:t>
      </w:r>
      <w:r w:rsidRPr="004820AD">
        <w:t>[Online] Available at: https://research-methodology.net/research-methodology/research-approach/ [Accessed 4 January 2023]</w:t>
      </w:r>
    </w:p>
    <w:p w:rsidR="00A02E4F" w:rsidRPr="004820AD" w:rsidRDefault="00E700A6" w:rsidP="003F2AAA">
      <w:r w:rsidRPr="004820AD">
        <w:lastRenderedPageBreak/>
        <w:t xml:space="preserve">BRM, 2023. </w:t>
      </w:r>
      <w:r w:rsidRPr="004820AD">
        <w:rPr>
          <w:i/>
          <w:iCs/>
        </w:rPr>
        <w:t xml:space="preserve">Research Design. </w:t>
      </w:r>
      <w:r w:rsidRPr="004820AD">
        <w:t>[Online] Available at: https://research-methodology.net/research-methodology/research-design/ [Accessed 4 January 2023]</w:t>
      </w:r>
    </w:p>
    <w:p w:rsidR="00A02E4F" w:rsidRPr="004820AD" w:rsidRDefault="00E700A6" w:rsidP="0041695A">
      <w:r w:rsidRPr="004820AD">
        <w:t xml:space="preserve">BRM, 2023. </w:t>
      </w:r>
      <w:r w:rsidRPr="004820AD">
        <w:rPr>
          <w:i/>
          <w:iCs/>
        </w:rPr>
        <w:t xml:space="preserve">Types of Research Methods. </w:t>
      </w:r>
      <w:r w:rsidRPr="004820AD">
        <w:t>[Online] Available at: https://research-methodology.net/research-methodology/research-types/ [Accessed 4 January 2023]</w:t>
      </w:r>
    </w:p>
    <w:p w:rsidR="00A02E4F" w:rsidRPr="004820AD" w:rsidRDefault="00E700A6" w:rsidP="00176703">
      <w:pPr>
        <w:rPr>
          <w:shd w:val="clear" w:color="auto" w:fill="FFFFFF"/>
        </w:rPr>
      </w:pPr>
      <w:r w:rsidRPr="004820AD">
        <w:rPr>
          <w:shd w:val="clear" w:color="auto" w:fill="FFFFFF"/>
        </w:rPr>
        <w:t>Fauzi, A., Wandira, R., Sepri, D. and Hafid, A., 2021. Exploring students' acceptance of google classroom during the covid-19 pandemic by using the technology acceptance model in West Sumatera Universities. </w:t>
      </w:r>
      <w:r w:rsidRPr="004820AD">
        <w:rPr>
          <w:i/>
          <w:iCs/>
          <w:shd w:val="clear" w:color="auto" w:fill="FFFFFF"/>
        </w:rPr>
        <w:t>Electronic Journal of e-Learning</w:t>
      </w:r>
      <w:r w:rsidRPr="004820AD">
        <w:rPr>
          <w:shd w:val="clear" w:color="auto" w:fill="FFFFFF"/>
        </w:rPr>
        <w:t>, </w:t>
      </w:r>
      <w:r w:rsidRPr="004820AD">
        <w:rPr>
          <w:i/>
          <w:iCs/>
          <w:shd w:val="clear" w:color="auto" w:fill="FFFFFF"/>
        </w:rPr>
        <w:t>19</w:t>
      </w:r>
      <w:r w:rsidRPr="004820AD">
        <w:rPr>
          <w:shd w:val="clear" w:color="auto" w:fill="FFFFFF"/>
        </w:rPr>
        <w:t>(4), pp.pp233-240.</w:t>
      </w:r>
    </w:p>
    <w:p w:rsidR="00A02E4F" w:rsidRPr="004820AD" w:rsidRDefault="00E700A6" w:rsidP="00176703">
      <w:pPr>
        <w:rPr>
          <w:shd w:val="clear" w:color="auto" w:fill="FFFFFF"/>
        </w:rPr>
      </w:pPr>
      <w:r w:rsidRPr="004820AD">
        <w:rPr>
          <w:shd w:val="clear" w:color="auto" w:fill="FFFFFF"/>
        </w:rPr>
        <w:t>Grewal, D., Gauri, D.K., Roggeveen, A.L. and Sethuraman, R., 2021. Strategizing retailing in the new technology era. </w:t>
      </w:r>
      <w:r w:rsidRPr="004820AD">
        <w:rPr>
          <w:i/>
          <w:iCs/>
          <w:shd w:val="clear" w:color="auto" w:fill="FFFFFF"/>
        </w:rPr>
        <w:t>Journal of Retailing</w:t>
      </w:r>
      <w:r w:rsidRPr="004820AD">
        <w:rPr>
          <w:shd w:val="clear" w:color="auto" w:fill="FFFFFF"/>
        </w:rPr>
        <w:t>, </w:t>
      </w:r>
      <w:r w:rsidRPr="004820AD">
        <w:rPr>
          <w:i/>
          <w:iCs/>
          <w:shd w:val="clear" w:color="auto" w:fill="FFFFFF"/>
        </w:rPr>
        <w:t>97</w:t>
      </w:r>
      <w:r w:rsidRPr="004820AD">
        <w:rPr>
          <w:shd w:val="clear" w:color="auto" w:fill="FFFFFF"/>
        </w:rPr>
        <w:t>(1), pp.6-12.</w:t>
      </w:r>
    </w:p>
    <w:p w:rsidR="00A02E4F" w:rsidRPr="004820AD" w:rsidRDefault="00E700A6" w:rsidP="00AC2CCA">
      <w:pPr>
        <w:rPr>
          <w:shd w:val="clear" w:color="auto" w:fill="FFFFFF"/>
        </w:rPr>
      </w:pPr>
      <w:r w:rsidRPr="004820AD">
        <w:rPr>
          <w:shd w:val="clear" w:color="auto" w:fill="FFFFFF"/>
        </w:rPr>
        <w:t>Gupta, A. and Gupta, N., 2022. </w:t>
      </w:r>
      <w:r w:rsidRPr="004820AD">
        <w:rPr>
          <w:i/>
          <w:iCs/>
          <w:shd w:val="clear" w:color="auto" w:fill="FFFFFF"/>
        </w:rPr>
        <w:t>Research methodology</w:t>
      </w:r>
      <w:r w:rsidRPr="004820AD">
        <w:rPr>
          <w:shd w:val="clear" w:color="auto" w:fill="FFFFFF"/>
        </w:rPr>
        <w:t>. SBPD Publications.</w:t>
      </w:r>
    </w:p>
    <w:p w:rsidR="00A02E4F" w:rsidRPr="004820AD" w:rsidRDefault="00E700A6" w:rsidP="001A3F00">
      <w:r w:rsidRPr="004820AD">
        <w:rPr>
          <w:shd w:val="clear" w:color="auto" w:fill="FFFFFF"/>
        </w:rPr>
        <w:t>Kekeya, J., 2019. The commonalities and differences between research paradigms. </w:t>
      </w:r>
      <w:r w:rsidRPr="004820AD">
        <w:rPr>
          <w:i/>
          <w:iCs/>
          <w:shd w:val="clear" w:color="auto" w:fill="FFFFFF"/>
        </w:rPr>
        <w:t>Contemporary PNG Studies</w:t>
      </w:r>
      <w:r w:rsidRPr="004820AD">
        <w:rPr>
          <w:shd w:val="clear" w:color="auto" w:fill="FFFFFF"/>
        </w:rPr>
        <w:t>, </w:t>
      </w:r>
      <w:r w:rsidRPr="004820AD">
        <w:rPr>
          <w:i/>
          <w:iCs/>
          <w:shd w:val="clear" w:color="auto" w:fill="FFFFFF"/>
        </w:rPr>
        <w:t>31</w:t>
      </w:r>
      <w:r w:rsidRPr="004820AD">
        <w:rPr>
          <w:shd w:val="clear" w:color="auto" w:fill="FFFFFF"/>
        </w:rPr>
        <w:t>, pp.26-36.</w:t>
      </w:r>
    </w:p>
    <w:p w:rsidR="00A02E4F" w:rsidRPr="004820AD" w:rsidRDefault="00E700A6" w:rsidP="00A02E4F">
      <w:pPr>
        <w:rPr>
          <w:rFonts w:cs="Times New Roman"/>
          <w:color w:val="222222"/>
          <w:szCs w:val="24"/>
          <w:shd w:val="clear" w:color="auto" w:fill="FFFFFF"/>
        </w:rPr>
      </w:pPr>
      <w:r w:rsidRPr="004820AD">
        <w:rPr>
          <w:rFonts w:cs="Times New Roman"/>
          <w:color w:val="222222"/>
          <w:szCs w:val="24"/>
          <w:shd w:val="clear" w:color="auto" w:fill="FFFFFF"/>
        </w:rPr>
        <w:t>Kim, R.Y., 2020. The impact of COVID-19 on consumers: Preparing for digital sales. </w:t>
      </w:r>
      <w:r w:rsidRPr="004820AD">
        <w:rPr>
          <w:rFonts w:cs="Times New Roman"/>
          <w:i/>
          <w:iCs/>
          <w:color w:val="222222"/>
          <w:szCs w:val="24"/>
          <w:shd w:val="clear" w:color="auto" w:fill="FFFFFF"/>
        </w:rPr>
        <w:t>IEEE Engineering Management Review</w:t>
      </w:r>
      <w:r w:rsidRPr="004820AD">
        <w:rPr>
          <w:rFonts w:cs="Times New Roman"/>
          <w:color w:val="222222"/>
          <w:szCs w:val="24"/>
          <w:shd w:val="clear" w:color="auto" w:fill="FFFFFF"/>
        </w:rPr>
        <w:t>, </w:t>
      </w:r>
      <w:r w:rsidRPr="004820AD">
        <w:rPr>
          <w:rFonts w:cs="Times New Roman"/>
          <w:i/>
          <w:iCs/>
          <w:color w:val="222222"/>
          <w:szCs w:val="24"/>
          <w:shd w:val="clear" w:color="auto" w:fill="FFFFFF"/>
        </w:rPr>
        <w:t>48</w:t>
      </w:r>
      <w:r w:rsidRPr="004820AD">
        <w:rPr>
          <w:rFonts w:cs="Times New Roman"/>
          <w:color w:val="222222"/>
          <w:szCs w:val="24"/>
          <w:shd w:val="clear" w:color="auto" w:fill="FFFFFF"/>
        </w:rPr>
        <w:t>(3), pp.212-218.</w:t>
      </w:r>
    </w:p>
    <w:p w:rsidR="00A02E4F" w:rsidRPr="004820AD" w:rsidRDefault="00E700A6" w:rsidP="00A02E4F">
      <w:pPr>
        <w:rPr>
          <w:rFonts w:cs="Times New Roman"/>
          <w:color w:val="222222"/>
          <w:sz w:val="32"/>
          <w:szCs w:val="32"/>
          <w:shd w:val="clear" w:color="auto" w:fill="FFFFFF"/>
        </w:rPr>
      </w:pPr>
      <w:r w:rsidRPr="004820AD">
        <w:rPr>
          <w:rFonts w:cs="Times New Roman"/>
          <w:color w:val="222222"/>
          <w:szCs w:val="24"/>
          <w:shd w:val="clear" w:color="auto" w:fill="FFFFFF"/>
        </w:rPr>
        <w:t>Largan, C. and Morris, T., 2019. </w:t>
      </w:r>
      <w:r w:rsidRPr="004820AD">
        <w:rPr>
          <w:rFonts w:cs="Times New Roman"/>
          <w:i/>
          <w:iCs/>
          <w:color w:val="222222"/>
          <w:szCs w:val="24"/>
          <w:shd w:val="clear" w:color="auto" w:fill="FFFFFF"/>
        </w:rPr>
        <w:t>Qualitative secondary research: A step-by-step guide</w:t>
      </w:r>
      <w:r w:rsidRPr="004820AD">
        <w:rPr>
          <w:rFonts w:cs="Times New Roman"/>
          <w:color w:val="222222"/>
          <w:szCs w:val="24"/>
          <w:shd w:val="clear" w:color="auto" w:fill="FFFFFF"/>
        </w:rPr>
        <w:t>. Sage.</w:t>
      </w:r>
    </w:p>
    <w:p w:rsidR="00A02E4F" w:rsidRPr="004820AD" w:rsidRDefault="00E700A6" w:rsidP="00FD61B2">
      <w:r w:rsidRPr="004820AD">
        <w:t xml:space="preserve">legislation.gov.uk, 2023. </w:t>
      </w:r>
      <w:r w:rsidRPr="004820AD">
        <w:rPr>
          <w:i/>
          <w:iCs/>
        </w:rPr>
        <w:t xml:space="preserve">Data Protection Act 2018. </w:t>
      </w:r>
      <w:r w:rsidRPr="004820AD">
        <w:t>[Online] Available at: https://www.legislation.gov.uk/ukpga/2018/12/contents/enacted [Accessed 4 January 2023]</w:t>
      </w:r>
    </w:p>
    <w:p w:rsidR="00A02E4F" w:rsidRPr="004820AD" w:rsidRDefault="00E700A6" w:rsidP="00FD61B2">
      <w:r w:rsidRPr="004820AD">
        <w:t xml:space="preserve">legislation.gov.uk, 2023. </w:t>
      </w:r>
      <w:r w:rsidRPr="004820AD">
        <w:rPr>
          <w:i/>
          <w:iCs/>
        </w:rPr>
        <w:t xml:space="preserve">Equality Act 2010. </w:t>
      </w:r>
      <w:r w:rsidRPr="004820AD">
        <w:t>[Online] Available at: https://www.legislation.gov.uk/ukpga/2010/15/contents [Accessed 4 January 2023]</w:t>
      </w:r>
    </w:p>
    <w:p w:rsidR="00A02E4F" w:rsidRPr="004820AD" w:rsidRDefault="00E700A6" w:rsidP="00725908">
      <w:r w:rsidRPr="004820AD">
        <w:rPr>
          <w:shd w:val="clear" w:color="auto" w:fill="FFFFFF"/>
        </w:rPr>
        <w:t>Moon, K., Cvitanovic, C., Blackman, D.A., Scales, I.R. and Browne, N.K., 2021. Five questions to understand epistemology and its influence on integrative marine research. </w:t>
      </w:r>
      <w:r w:rsidRPr="004820AD">
        <w:rPr>
          <w:i/>
          <w:iCs/>
          <w:shd w:val="clear" w:color="auto" w:fill="FFFFFF"/>
        </w:rPr>
        <w:t>Frontiers in Marine Science</w:t>
      </w:r>
      <w:r w:rsidRPr="004820AD">
        <w:rPr>
          <w:shd w:val="clear" w:color="auto" w:fill="FFFFFF"/>
        </w:rPr>
        <w:t>, </w:t>
      </w:r>
      <w:r w:rsidRPr="004820AD">
        <w:rPr>
          <w:i/>
          <w:iCs/>
          <w:shd w:val="clear" w:color="auto" w:fill="FFFFFF"/>
        </w:rPr>
        <w:t>8</w:t>
      </w:r>
      <w:r w:rsidRPr="004820AD">
        <w:rPr>
          <w:shd w:val="clear" w:color="auto" w:fill="FFFFFF"/>
        </w:rPr>
        <w:t>, p.574158.</w:t>
      </w:r>
    </w:p>
    <w:p w:rsidR="00A02E4F" w:rsidRPr="004820AD" w:rsidRDefault="00E700A6" w:rsidP="00A02E4F">
      <w:pPr>
        <w:rPr>
          <w:rFonts w:cs="Times New Roman"/>
          <w:color w:val="222222"/>
          <w:szCs w:val="24"/>
          <w:shd w:val="clear" w:color="auto" w:fill="FFFFFF"/>
        </w:rPr>
      </w:pPr>
      <w:r w:rsidRPr="004820AD">
        <w:rPr>
          <w:rFonts w:cs="Times New Roman"/>
          <w:color w:val="222222"/>
          <w:szCs w:val="24"/>
          <w:shd w:val="clear" w:color="auto" w:fill="FFFFFF"/>
        </w:rPr>
        <w:t>Nanda, A., Xu, Y. and Zhang, F., 2021. How would the COVID-19 pandemic reshape retail real estate and high streets through acceleration of E-commerce and digitalization?. </w:t>
      </w:r>
      <w:r w:rsidRPr="004820AD">
        <w:rPr>
          <w:rFonts w:cs="Times New Roman"/>
          <w:i/>
          <w:iCs/>
          <w:color w:val="222222"/>
          <w:szCs w:val="24"/>
          <w:shd w:val="clear" w:color="auto" w:fill="FFFFFF"/>
        </w:rPr>
        <w:t>Journal of Urban Management</w:t>
      </w:r>
      <w:r w:rsidRPr="004820AD">
        <w:rPr>
          <w:rFonts w:cs="Times New Roman"/>
          <w:color w:val="222222"/>
          <w:szCs w:val="24"/>
          <w:shd w:val="clear" w:color="auto" w:fill="FFFFFF"/>
        </w:rPr>
        <w:t>, </w:t>
      </w:r>
      <w:r w:rsidRPr="004820AD">
        <w:rPr>
          <w:rFonts w:cs="Times New Roman"/>
          <w:i/>
          <w:iCs/>
          <w:color w:val="222222"/>
          <w:szCs w:val="24"/>
          <w:shd w:val="clear" w:color="auto" w:fill="FFFFFF"/>
        </w:rPr>
        <w:t>10</w:t>
      </w:r>
      <w:r w:rsidRPr="004820AD">
        <w:rPr>
          <w:rFonts w:cs="Times New Roman"/>
          <w:color w:val="222222"/>
          <w:szCs w:val="24"/>
          <w:shd w:val="clear" w:color="auto" w:fill="FFFFFF"/>
        </w:rPr>
        <w:t>(2), pp.110-124.</w:t>
      </w:r>
    </w:p>
    <w:p w:rsidR="00A02E4F" w:rsidRPr="004820AD" w:rsidRDefault="00E700A6" w:rsidP="00176703">
      <w:pPr>
        <w:rPr>
          <w:shd w:val="clear" w:color="auto" w:fill="FFFFFF"/>
        </w:rPr>
      </w:pPr>
      <w:r w:rsidRPr="004820AD">
        <w:rPr>
          <w:shd w:val="clear" w:color="auto" w:fill="FFFFFF"/>
        </w:rPr>
        <w:t>Naseri, R.N.N., 2021. Issues And Challenges Of Online Shoppingactivities On The Impact Of Corona Pandemic: A Study On Malaysia Retail Industry. </w:t>
      </w:r>
      <w:r w:rsidRPr="004820AD">
        <w:rPr>
          <w:i/>
          <w:iCs/>
          <w:shd w:val="clear" w:color="auto" w:fill="FFFFFF"/>
        </w:rPr>
        <w:t>Turkish Journal of Computer and Mathematics Education (TURCOMAT)</w:t>
      </w:r>
      <w:r w:rsidRPr="004820AD">
        <w:rPr>
          <w:shd w:val="clear" w:color="auto" w:fill="FFFFFF"/>
        </w:rPr>
        <w:t>, </w:t>
      </w:r>
      <w:r w:rsidRPr="004820AD">
        <w:rPr>
          <w:i/>
          <w:iCs/>
          <w:shd w:val="clear" w:color="auto" w:fill="FFFFFF"/>
        </w:rPr>
        <w:t>12</w:t>
      </w:r>
      <w:r w:rsidRPr="004820AD">
        <w:rPr>
          <w:shd w:val="clear" w:color="auto" w:fill="FFFFFF"/>
        </w:rPr>
        <w:t>(10), pp.7682-7686.</w:t>
      </w:r>
    </w:p>
    <w:p w:rsidR="00A02E4F" w:rsidRPr="004820AD" w:rsidRDefault="00E700A6" w:rsidP="00176703">
      <w:pPr>
        <w:rPr>
          <w:shd w:val="clear" w:color="auto" w:fill="FFFFFF"/>
        </w:rPr>
      </w:pPr>
      <w:r w:rsidRPr="004820AD">
        <w:rPr>
          <w:shd w:val="clear" w:color="auto" w:fill="FFFFFF"/>
        </w:rPr>
        <w:lastRenderedPageBreak/>
        <w:t>Neger, M. and Uddin, B., 2020. Factors affecting consumers’ internet shopping behavior during the COVID-19 pandemic: Evidence from Bangladesh. </w:t>
      </w:r>
      <w:r w:rsidRPr="004820AD">
        <w:rPr>
          <w:i/>
          <w:iCs/>
          <w:shd w:val="clear" w:color="auto" w:fill="FFFFFF"/>
        </w:rPr>
        <w:t>Chinese Business Review</w:t>
      </w:r>
      <w:r w:rsidRPr="004820AD">
        <w:rPr>
          <w:shd w:val="clear" w:color="auto" w:fill="FFFFFF"/>
        </w:rPr>
        <w:t>, </w:t>
      </w:r>
      <w:r w:rsidRPr="004820AD">
        <w:rPr>
          <w:i/>
          <w:iCs/>
          <w:shd w:val="clear" w:color="auto" w:fill="FFFFFF"/>
        </w:rPr>
        <w:t>19</w:t>
      </w:r>
      <w:r w:rsidRPr="004820AD">
        <w:rPr>
          <w:shd w:val="clear" w:color="auto" w:fill="FFFFFF"/>
        </w:rPr>
        <w:t>(3), pp.91-104.</w:t>
      </w:r>
    </w:p>
    <w:p w:rsidR="00A02E4F" w:rsidRPr="004820AD" w:rsidRDefault="00E700A6" w:rsidP="000936AE">
      <w:pPr>
        <w:rPr>
          <w:shd w:val="clear" w:color="auto" w:fill="FFFFFF"/>
        </w:rPr>
      </w:pPr>
      <w:r w:rsidRPr="004820AD">
        <w:rPr>
          <w:shd w:val="clear" w:color="auto" w:fill="FFFFFF"/>
        </w:rPr>
        <w:t>Pandey, P. and Pandey, M.M., 2021. </w:t>
      </w:r>
      <w:r w:rsidRPr="004820AD">
        <w:rPr>
          <w:i/>
          <w:iCs/>
          <w:shd w:val="clear" w:color="auto" w:fill="FFFFFF"/>
        </w:rPr>
        <w:t>Research methodology tools and techniques</w:t>
      </w:r>
      <w:r w:rsidRPr="004820AD">
        <w:rPr>
          <w:shd w:val="clear" w:color="auto" w:fill="FFFFFF"/>
        </w:rPr>
        <w:t>. Bridge Center.</w:t>
      </w:r>
    </w:p>
    <w:p w:rsidR="00A02E4F" w:rsidRPr="004820AD" w:rsidRDefault="00E700A6" w:rsidP="001A3F00">
      <w:pPr>
        <w:rPr>
          <w:shd w:val="clear" w:color="auto" w:fill="FFFFFF"/>
        </w:rPr>
      </w:pPr>
      <w:r w:rsidRPr="004820AD">
        <w:rPr>
          <w:shd w:val="clear" w:color="auto" w:fill="FFFFFF"/>
        </w:rPr>
        <w:t>Park, Y.S., Konge, L. and Artino, A.R., 2020. The positivism paradigm of research. </w:t>
      </w:r>
      <w:r w:rsidRPr="004820AD">
        <w:rPr>
          <w:i/>
          <w:iCs/>
          <w:shd w:val="clear" w:color="auto" w:fill="FFFFFF"/>
        </w:rPr>
        <w:t>Academic Medicine</w:t>
      </w:r>
      <w:r w:rsidRPr="004820AD">
        <w:rPr>
          <w:shd w:val="clear" w:color="auto" w:fill="FFFFFF"/>
        </w:rPr>
        <w:t>, </w:t>
      </w:r>
      <w:r w:rsidRPr="004820AD">
        <w:rPr>
          <w:i/>
          <w:iCs/>
          <w:shd w:val="clear" w:color="auto" w:fill="FFFFFF"/>
        </w:rPr>
        <w:t>95</w:t>
      </w:r>
      <w:r w:rsidRPr="004820AD">
        <w:rPr>
          <w:shd w:val="clear" w:color="auto" w:fill="FFFFFF"/>
        </w:rPr>
        <w:t>(5), pp.690-694.</w:t>
      </w:r>
    </w:p>
    <w:p w:rsidR="00A02E4F" w:rsidRPr="004820AD" w:rsidRDefault="00E700A6" w:rsidP="00664254">
      <w:pPr>
        <w:rPr>
          <w:shd w:val="clear" w:color="auto" w:fill="FFFFFF"/>
        </w:rPr>
      </w:pPr>
      <w:r w:rsidRPr="004820AD">
        <w:rPr>
          <w:shd w:val="clear" w:color="auto" w:fill="FFFFFF"/>
        </w:rPr>
        <w:t>Patel, M. and Patel, N., 2019. Exploring Research Methodology. </w:t>
      </w:r>
      <w:r w:rsidRPr="004820AD">
        <w:rPr>
          <w:i/>
          <w:iCs/>
          <w:shd w:val="clear" w:color="auto" w:fill="FFFFFF"/>
        </w:rPr>
        <w:t>International Journal of Research and Review</w:t>
      </w:r>
      <w:r w:rsidRPr="004820AD">
        <w:rPr>
          <w:shd w:val="clear" w:color="auto" w:fill="FFFFFF"/>
        </w:rPr>
        <w:t>, </w:t>
      </w:r>
      <w:r w:rsidRPr="004820AD">
        <w:rPr>
          <w:i/>
          <w:iCs/>
          <w:shd w:val="clear" w:color="auto" w:fill="FFFFFF"/>
        </w:rPr>
        <w:t>6</w:t>
      </w:r>
      <w:r w:rsidRPr="004820AD">
        <w:rPr>
          <w:shd w:val="clear" w:color="auto" w:fill="FFFFFF"/>
        </w:rPr>
        <w:t>(3), pp.48-55.</w:t>
      </w:r>
    </w:p>
    <w:p w:rsidR="00A02E4F" w:rsidRPr="004820AD" w:rsidRDefault="00E700A6" w:rsidP="00664254">
      <w:r w:rsidRPr="004820AD">
        <w:rPr>
          <w:shd w:val="clear" w:color="auto" w:fill="FFFFFF"/>
        </w:rPr>
        <w:t>Peters, B.G. and Fontaine, G. eds., 2020. Handbook of research methods and applications in comparative policy analysis. Edward Elgar Publishing.</w:t>
      </w:r>
    </w:p>
    <w:p w:rsidR="00A02E4F" w:rsidRPr="004820AD" w:rsidRDefault="00E700A6" w:rsidP="00A02E4F">
      <w:pPr>
        <w:rPr>
          <w:rFonts w:cs="Times New Roman"/>
          <w:color w:val="222222"/>
          <w:szCs w:val="24"/>
          <w:shd w:val="clear" w:color="auto" w:fill="FFFFFF"/>
        </w:rPr>
      </w:pPr>
      <w:r w:rsidRPr="004820AD">
        <w:rPr>
          <w:rFonts w:cs="Times New Roman"/>
          <w:color w:val="222222"/>
          <w:szCs w:val="24"/>
          <w:shd w:val="clear" w:color="auto" w:fill="FFFFFF"/>
        </w:rPr>
        <w:t xml:space="preserve">Statista, (2021). </w:t>
      </w:r>
      <w:r w:rsidRPr="004820AD">
        <w:rPr>
          <w:rFonts w:cs="Times New Roman"/>
          <w:i/>
          <w:iCs/>
          <w:color w:val="222222"/>
          <w:szCs w:val="24"/>
          <w:shd w:val="clear" w:color="auto" w:fill="FFFFFF"/>
        </w:rPr>
        <w:t>Percentage change in online purchases due to the coronavirus (COVID-19) pandemic in the United Kingdom from March 2020 to February 2021</w:t>
      </w:r>
      <w:r w:rsidRPr="004820AD">
        <w:rPr>
          <w:rFonts w:cs="Times New Roman"/>
          <w:color w:val="222222"/>
          <w:szCs w:val="24"/>
          <w:shd w:val="clear" w:color="auto" w:fill="FFFFFF"/>
        </w:rPr>
        <w:t>. [Online] Available at: https://www.statista.com/statistics/1230225/changes-in-online-buying-among-uk-consumers-since-covid-19/ [Accessed 4 January 2023]</w:t>
      </w:r>
    </w:p>
    <w:p w:rsidR="00A02E4F" w:rsidRPr="004820AD" w:rsidRDefault="00E700A6" w:rsidP="00A02E4F">
      <w:pPr>
        <w:rPr>
          <w:rFonts w:cs="Times New Roman"/>
          <w:color w:val="222222"/>
          <w:szCs w:val="24"/>
          <w:shd w:val="clear" w:color="auto" w:fill="FFFFFF"/>
        </w:rPr>
      </w:pPr>
      <w:r w:rsidRPr="004820AD">
        <w:rPr>
          <w:rFonts w:cs="Times New Roman"/>
          <w:color w:val="222222"/>
          <w:szCs w:val="24"/>
          <w:shd w:val="clear" w:color="auto" w:fill="FFFFFF"/>
        </w:rPr>
        <w:t xml:space="preserve">Statista, 2022. </w:t>
      </w:r>
      <w:r w:rsidRPr="004820AD">
        <w:rPr>
          <w:rFonts w:cs="Times New Roman"/>
          <w:i/>
          <w:iCs/>
          <w:color w:val="222222"/>
          <w:szCs w:val="24"/>
          <w:shd w:val="clear" w:color="auto" w:fill="FFFFFF"/>
        </w:rPr>
        <w:t>E-commerce in the United Kingdom (UK) - statistics &amp; facts</w:t>
      </w:r>
      <w:r w:rsidRPr="004820AD">
        <w:rPr>
          <w:rFonts w:cs="Times New Roman"/>
          <w:color w:val="222222"/>
          <w:szCs w:val="24"/>
          <w:shd w:val="clear" w:color="auto" w:fill="FFFFFF"/>
        </w:rPr>
        <w:t>. [Online] Available at:</w:t>
      </w:r>
      <w:r w:rsidRPr="004820AD">
        <w:rPr>
          <w:rFonts w:cs="Times New Roman"/>
          <w:szCs w:val="24"/>
        </w:rPr>
        <w:t xml:space="preserve"> https://www.statista.com/topics/2333/e-commerce-in-the-united-kingdom/#topicOverview </w:t>
      </w:r>
      <w:r w:rsidRPr="004820AD">
        <w:rPr>
          <w:rFonts w:cs="Times New Roman"/>
          <w:color w:val="222222"/>
          <w:szCs w:val="24"/>
          <w:shd w:val="clear" w:color="auto" w:fill="FFFFFF"/>
        </w:rPr>
        <w:t xml:space="preserve">[Accessed 4 January 2023] </w:t>
      </w:r>
    </w:p>
    <w:p w:rsidR="00A02E4F" w:rsidRPr="004820AD" w:rsidRDefault="00E700A6" w:rsidP="00A02E4F">
      <w:pPr>
        <w:rPr>
          <w:rFonts w:cs="Times New Roman"/>
          <w:color w:val="222222"/>
          <w:szCs w:val="24"/>
          <w:shd w:val="clear" w:color="auto" w:fill="FFFFFF"/>
        </w:rPr>
      </w:pPr>
      <w:r w:rsidRPr="004820AD">
        <w:rPr>
          <w:rFonts w:cs="Times New Roman"/>
          <w:color w:val="222222"/>
          <w:szCs w:val="24"/>
          <w:shd w:val="clear" w:color="auto" w:fill="FFFFFF"/>
        </w:rPr>
        <w:t xml:space="preserve">Statista, 2022. </w:t>
      </w:r>
      <w:r w:rsidRPr="004820AD">
        <w:rPr>
          <w:rFonts w:cs="Times New Roman"/>
          <w:i/>
          <w:iCs/>
          <w:color w:val="222222"/>
          <w:szCs w:val="24"/>
          <w:shd w:val="clear" w:color="auto" w:fill="FFFFFF"/>
        </w:rPr>
        <w:t>Retail trade in the UK - statistics &amp; facts</w:t>
      </w:r>
      <w:r w:rsidRPr="004820AD">
        <w:rPr>
          <w:rFonts w:cs="Times New Roman"/>
          <w:color w:val="222222"/>
          <w:szCs w:val="24"/>
          <w:shd w:val="clear" w:color="auto" w:fill="FFFFFF"/>
        </w:rPr>
        <w:t xml:space="preserve">. [Online] Available at:https://www.statista.com/topics/8671/retail-trade-in-the-uk/#topicOverview [Accessed 4 January 2023] </w:t>
      </w:r>
    </w:p>
    <w:p w:rsidR="00A02E4F" w:rsidRPr="004820AD" w:rsidRDefault="00E700A6" w:rsidP="00176703">
      <w:r w:rsidRPr="004820AD">
        <w:rPr>
          <w:shd w:val="clear" w:color="auto" w:fill="FFFFFF"/>
        </w:rPr>
        <w:t xml:space="preserve">Statista, 2022. </w:t>
      </w:r>
      <w:r w:rsidRPr="004820AD">
        <w:rPr>
          <w:i/>
          <w:iCs/>
        </w:rPr>
        <w:t xml:space="preserve">Top online stores in the United Kingdom in 2021, by e-commerce net sales </w:t>
      </w:r>
      <w:r w:rsidRPr="004820AD">
        <w:t>[Online] Available at: https://www.statista.com/forecasts/870307/united-kingdom-top-online-stores-united-kingdom-ecommercedb [Accessed 4 January 2023]</w:t>
      </w:r>
    </w:p>
    <w:p w:rsidR="00A02E4F" w:rsidRPr="004820AD" w:rsidRDefault="00E700A6" w:rsidP="00176703">
      <w:r w:rsidRPr="004820AD">
        <w:rPr>
          <w:shd w:val="clear" w:color="auto" w:fill="FFFFFF"/>
        </w:rPr>
        <w:t xml:space="preserve">Statista, 2022. </w:t>
      </w:r>
      <w:r w:rsidRPr="004820AD">
        <w:rPr>
          <w:i/>
          <w:iCs/>
        </w:rPr>
        <w:t>Value of online retail sales in the United Kingdom (UK) from 2012 to 2021</w:t>
      </w:r>
      <w:r w:rsidRPr="004820AD">
        <w:t xml:space="preserve"> [Online] Available at: https://www.statista.com/statistics/315506/online-retail-sales-in-the-united-kingdom/ [Accessed 4 January 2023]</w:t>
      </w:r>
    </w:p>
    <w:p w:rsidR="00A02E4F" w:rsidRPr="004820AD" w:rsidRDefault="00E700A6" w:rsidP="00A02E4F">
      <w:pPr>
        <w:rPr>
          <w:rFonts w:cs="Times New Roman"/>
          <w:color w:val="222222"/>
          <w:szCs w:val="24"/>
          <w:shd w:val="clear" w:color="auto" w:fill="FFFFFF"/>
        </w:rPr>
      </w:pPr>
      <w:r w:rsidRPr="004820AD">
        <w:rPr>
          <w:rFonts w:cs="Times New Roman"/>
          <w:color w:val="222222"/>
          <w:szCs w:val="24"/>
          <w:shd w:val="clear" w:color="auto" w:fill="FFFFFF"/>
        </w:rPr>
        <w:t>Susmitha, M.K., 2021. Impact of COVID 19 on E-Commerce. </w:t>
      </w:r>
      <w:r w:rsidRPr="004820AD">
        <w:rPr>
          <w:rFonts w:cs="Times New Roman"/>
          <w:i/>
          <w:iCs/>
          <w:color w:val="222222"/>
          <w:szCs w:val="24"/>
          <w:shd w:val="clear" w:color="auto" w:fill="FFFFFF"/>
        </w:rPr>
        <w:t>Journal of Interdisciplinary Cycle Research</w:t>
      </w:r>
      <w:r w:rsidRPr="004820AD">
        <w:rPr>
          <w:rFonts w:cs="Times New Roman"/>
          <w:color w:val="222222"/>
          <w:szCs w:val="24"/>
          <w:shd w:val="clear" w:color="auto" w:fill="FFFFFF"/>
        </w:rPr>
        <w:t>, </w:t>
      </w:r>
      <w:r w:rsidRPr="004820AD">
        <w:rPr>
          <w:rFonts w:cs="Times New Roman"/>
          <w:i/>
          <w:iCs/>
          <w:color w:val="222222"/>
          <w:szCs w:val="24"/>
          <w:shd w:val="clear" w:color="auto" w:fill="FFFFFF"/>
        </w:rPr>
        <w:t>12</w:t>
      </w:r>
      <w:r w:rsidRPr="004820AD">
        <w:rPr>
          <w:rFonts w:cs="Times New Roman"/>
          <w:color w:val="222222"/>
          <w:szCs w:val="24"/>
          <w:shd w:val="clear" w:color="auto" w:fill="FFFFFF"/>
        </w:rPr>
        <w:t>(9), pp.1161-1165.</w:t>
      </w:r>
    </w:p>
    <w:p w:rsidR="00A02E4F" w:rsidRPr="004820AD" w:rsidRDefault="00E700A6" w:rsidP="00A02E4F">
      <w:pPr>
        <w:rPr>
          <w:rFonts w:cs="Times New Roman"/>
          <w:b/>
          <w:bCs/>
          <w:sz w:val="32"/>
          <w:szCs w:val="32"/>
        </w:rPr>
      </w:pPr>
      <w:r w:rsidRPr="004820AD">
        <w:rPr>
          <w:rFonts w:cs="Times New Roman"/>
          <w:color w:val="222222"/>
          <w:szCs w:val="24"/>
          <w:shd w:val="clear" w:color="auto" w:fill="FFFFFF"/>
        </w:rPr>
        <w:lastRenderedPageBreak/>
        <w:t>Taher, G., 2021. E-commerce: advantages and limitations. </w:t>
      </w:r>
      <w:r w:rsidRPr="004820AD">
        <w:rPr>
          <w:rFonts w:cs="Times New Roman"/>
          <w:i/>
          <w:iCs/>
          <w:color w:val="222222"/>
          <w:szCs w:val="24"/>
          <w:shd w:val="clear" w:color="auto" w:fill="FFFFFF"/>
        </w:rPr>
        <w:t>International Journal of Academic Research in Accounting Finance and Management Sciences</w:t>
      </w:r>
      <w:r w:rsidRPr="004820AD">
        <w:rPr>
          <w:rFonts w:cs="Times New Roman"/>
          <w:color w:val="222222"/>
          <w:szCs w:val="24"/>
          <w:shd w:val="clear" w:color="auto" w:fill="FFFFFF"/>
        </w:rPr>
        <w:t>, </w:t>
      </w:r>
      <w:r w:rsidRPr="004820AD">
        <w:rPr>
          <w:rFonts w:cs="Times New Roman"/>
          <w:i/>
          <w:iCs/>
          <w:color w:val="222222"/>
          <w:szCs w:val="24"/>
          <w:shd w:val="clear" w:color="auto" w:fill="FFFFFF"/>
        </w:rPr>
        <w:t>11</w:t>
      </w:r>
      <w:r w:rsidRPr="004820AD">
        <w:rPr>
          <w:rFonts w:cs="Times New Roman"/>
          <w:color w:val="222222"/>
          <w:szCs w:val="24"/>
          <w:shd w:val="clear" w:color="auto" w:fill="FFFFFF"/>
        </w:rPr>
        <w:t>(1), pp.153-165.</w:t>
      </w:r>
    </w:p>
    <w:p w:rsidR="00A02E4F" w:rsidRPr="004820AD" w:rsidRDefault="00E700A6" w:rsidP="00176703">
      <w:pPr>
        <w:rPr>
          <w:shd w:val="clear" w:color="auto" w:fill="FFFFFF"/>
        </w:rPr>
      </w:pPr>
      <w:r w:rsidRPr="004820AD">
        <w:rPr>
          <w:shd w:val="clear" w:color="auto" w:fill="FFFFFF"/>
        </w:rPr>
        <w:t>Topolko Herceg, K., 2021. Impact of COVID-19 pandemic on online consumer behavior in Croatia. </w:t>
      </w:r>
      <w:r w:rsidRPr="004820AD">
        <w:rPr>
          <w:i/>
          <w:iCs/>
          <w:shd w:val="clear" w:color="auto" w:fill="FFFFFF"/>
        </w:rPr>
        <w:t>CroDiM: International Journal of Marketing Science</w:t>
      </w:r>
      <w:r w:rsidRPr="004820AD">
        <w:rPr>
          <w:shd w:val="clear" w:color="auto" w:fill="FFFFFF"/>
        </w:rPr>
        <w:t>, </w:t>
      </w:r>
      <w:r w:rsidRPr="004820AD">
        <w:rPr>
          <w:i/>
          <w:iCs/>
          <w:shd w:val="clear" w:color="auto" w:fill="FFFFFF"/>
        </w:rPr>
        <w:t>4</w:t>
      </w:r>
      <w:r w:rsidRPr="004820AD">
        <w:rPr>
          <w:shd w:val="clear" w:color="auto" w:fill="FFFFFF"/>
        </w:rPr>
        <w:t>(1), pp.131-140.</w:t>
      </w:r>
    </w:p>
    <w:p w:rsidR="00A02E4F" w:rsidRPr="004820AD" w:rsidRDefault="00E700A6" w:rsidP="00176703">
      <w:pPr>
        <w:rPr>
          <w:shd w:val="clear" w:color="auto" w:fill="FFFFFF"/>
        </w:rPr>
      </w:pPr>
      <w:r w:rsidRPr="004820AD">
        <w:rPr>
          <w:shd w:val="clear" w:color="auto" w:fill="FFFFFF"/>
        </w:rPr>
        <w:t>Wang, H.H. and Na, H.A.O., 2020. Panic buying? Food hoarding during the pandemic period with city lockdown. </w:t>
      </w:r>
      <w:r w:rsidRPr="004820AD">
        <w:rPr>
          <w:i/>
          <w:iCs/>
          <w:shd w:val="clear" w:color="auto" w:fill="FFFFFF"/>
        </w:rPr>
        <w:t>Journal of Integrative Agriculture</w:t>
      </w:r>
      <w:r w:rsidRPr="004820AD">
        <w:rPr>
          <w:shd w:val="clear" w:color="auto" w:fill="FFFFFF"/>
        </w:rPr>
        <w:t>, </w:t>
      </w:r>
      <w:r w:rsidRPr="004820AD">
        <w:rPr>
          <w:i/>
          <w:iCs/>
          <w:shd w:val="clear" w:color="auto" w:fill="FFFFFF"/>
        </w:rPr>
        <w:t>19</w:t>
      </w:r>
      <w:r w:rsidRPr="004820AD">
        <w:rPr>
          <w:shd w:val="clear" w:color="auto" w:fill="FFFFFF"/>
        </w:rPr>
        <w:t>(12), pp.2916-2925.</w:t>
      </w:r>
    </w:p>
    <w:p w:rsidR="00A02E4F" w:rsidRPr="004820AD" w:rsidRDefault="00A02E4F" w:rsidP="00A02E4F">
      <w:pPr>
        <w:rPr>
          <w:rFonts w:cs="Times New Roman"/>
          <w:sz w:val="56"/>
          <w:szCs w:val="56"/>
        </w:rPr>
      </w:pPr>
    </w:p>
    <w:p w:rsidR="00A02E4F" w:rsidRPr="004820AD" w:rsidRDefault="00A02E4F" w:rsidP="00A02E4F">
      <w:pPr>
        <w:rPr>
          <w:rFonts w:cs="Times New Roman"/>
          <w:szCs w:val="24"/>
        </w:rPr>
      </w:pPr>
    </w:p>
    <w:p w:rsidR="00A02E4F" w:rsidRPr="004820AD" w:rsidRDefault="00A02E4F" w:rsidP="00176703"/>
    <w:p w:rsidR="00176703" w:rsidRPr="004820AD" w:rsidRDefault="00176703" w:rsidP="00AC2CCA"/>
    <w:p w:rsidR="00FD61B2" w:rsidRPr="004820AD" w:rsidRDefault="00FD61B2" w:rsidP="000936AE"/>
    <w:p w:rsidR="003F2AAA" w:rsidRPr="004820AD" w:rsidRDefault="003F2AAA" w:rsidP="003F2AAA">
      <w:pPr>
        <w:rPr>
          <w:i/>
          <w:iCs/>
        </w:rPr>
      </w:pPr>
    </w:p>
    <w:p w:rsidR="003F2AAA" w:rsidRPr="004820AD" w:rsidRDefault="003F2AAA" w:rsidP="0041695A"/>
    <w:p w:rsidR="0041695A" w:rsidRPr="004820AD" w:rsidRDefault="0041695A" w:rsidP="0041695A"/>
    <w:p w:rsidR="0060747F" w:rsidRPr="004820AD" w:rsidRDefault="00E700A6" w:rsidP="001A3F00">
      <w:pPr>
        <w:rPr>
          <w:b/>
          <w:bCs/>
        </w:rPr>
      </w:pPr>
      <w:r w:rsidRPr="004820AD">
        <w:rPr>
          <w:b/>
          <w:bCs/>
        </w:rPr>
        <w:br w:type="page"/>
      </w:r>
    </w:p>
    <w:p w:rsidR="00AF71AB" w:rsidRPr="004820AD" w:rsidRDefault="00E700A6" w:rsidP="00327516">
      <w:pPr>
        <w:pStyle w:val="Heading1"/>
      </w:pPr>
      <w:bookmarkStart w:id="114" w:name="_Toc123722494"/>
      <w:bookmarkStart w:id="115" w:name="_Toc123818052"/>
      <w:r w:rsidRPr="004820AD">
        <w:lastRenderedPageBreak/>
        <w:t>Terms of Glossary</w:t>
      </w:r>
      <w:bookmarkEnd w:id="114"/>
      <w:bookmarkEnd w:id="115"/>
    </w:p>
    <w:p w:rsidR="00F90CF9" w:rsidRPr="004820AD" w:rsidRDefault="00E700A6" w:rsidP="00AF71AB">
      <w:r w:rsidRPr="004820AD">
        <w:t>Consumer behaviour</w:t>
      </w:r>
    </w:p>
    <w:p w:rsidR="00F90CF9" w:rsidRPr="004820AD" w:rsidRDefault="00E700A6" w:rsidP="00AF71AB">
      <w:r w:rsidRPr="004820AD">
        <w:t>Data collection</w:t>
      </w:r>
    </w:p>
    <w:p w:rsidR="00F90CF9" w:rsidRPr="004820AD" w:rsidRDefault="00E700A6" w:rsidP="00AF71AB">
      <w:r w:rsidRPr="004820AD">
        <w:t>Epistemology</w:t>
      </w:r>
    </w:p>
    <w:p w:rsidR="00F90CF9" w:rsidRPr="004820AD" w:rsidRDefault="00E700A6" w:rsidP="00AF71AB">
      <w:r w:rsidRPr="004820AD">
        <w:t xml:space="preserve">Online promotion </w:t>
      </w:r>
    </w:p>
    <w:p w:rsidR="00F90CF9" w:rsidRPr="004820AD" w:rsidRDefault="00E700A6" w:rsidP="00AF71AB">
      <w:r w:rsidRPr="004820AD">
        <w:t xml:space="preserve">Online shopping </w:t>
      </w:r>
    </w:p>
    <w:p w:rsidR="00F90CF9" w:rsidRPr="004820AD" w:rsidRDefault="00E700A6" w:rsidP="00AF71AB">
      <w:r w:rsidRPr="004820AD">
        <w:t xml:space="preserve">Online store </w:t>
      </w:r>
    </w:p>
    <w:p w:rsidR="00F90CF9" w:rsidRPr="004820AD" w:rsidRDefault="00E700A6" w:rsidP="00AF71AB">
      <w:r w:rsidRPr="004820AD">
        <w:t xml:space="preserve">Positivism </w:t>
      </w:r>
    </w:p>
    <w:p w:rsidR="00F90CF9" w:rsidRPr="004820AD" w:rsidRDefault="00E700A6" w:rsidP="00AF71AB">
      <w:r w:rsidRPr="004820AD">
        <w:t xml:space="preserve">Primary data </w:t>
      </w:r>
    </w:p>
    <w:p w:rsidR="00F90CF9" w:rsidRPr="004820AD" w:rsidRDefault="00E700A6" w:rsidP="00AF71AB">
      <w:r w:rsidRPr="004820AD">
        <w:t>Survey</w:t>
      </w:r>
    </w:p>
    <w:p w:rsidR="0060747F" w:rsidRPr="004820AD" w:rsidRDefault="0060747F" w:rsidP="00327516">
      <w:pPr>
        <w:pStyle w:val="Heading1"/>
      </w:pPr>
    </w:p>
    <w:p w:rsidR="0060747F" w:rsidRPr="004820AD" w:rsidRDefault="00E700A6">
      <w:pPr>
        <w:spacing w:line="259" w:lineRule="auto"/>
        <w:jc w:val="left"/>
      </w:pPr>
      <w:r w:rsidRPr="004820AD">
        <w:br w:type="page"/>
      </w:r>
    </w:p>
    <w:p w:rsidR="0060747F" w:rsidRPr="004820AD" w:rsidRDefault="00E700A6" w:rsidP="00327516">
      <w:pPr>
        <w:pStyle w:val="Heading1"/>
      </w:pPr>
      <w:bookmarkStart w:id="116" w:name="_Toc123722495"/>
      <w:bookmarkStart w:id="117" w:name="_Toc123818053"/>
      <w:r w:rsidRPr="004820AD">
        <w:lastRenderedPageBreak/>
        <w:t>Appendix</w:t>
      </w:r>
      <w:bookmarkEnd w:id="116"/>
      <w:bookmarkEnd w:id="117"/>
    </w:p>
    <w:p w:rsidR="003F7CB2" w:rsidRPr="004820AD" w:rsidRDefault="00E700A6" w:rsidP="003F7CB2">
      <w:pPr>
        <w:rPr>
          <w:b/>
          <w:bCs/>
          <w:i/>
          <w:iCs/>
        </w:rPr>
      </w:pPr>
      <w:r w:rsidRPr="004820AD">
        <w:rPr>
          <w:b/>
          <w:bCs/>
          <w:i/>
          <w:iCs/>
        </w:rPr>
        <w:t>Survey Questionnaire</w:t>
      </w:r>
    </w:p>
    <w:p w:rsidR="003F7CB2" w:rsidRPr="004820AD" w:rsidRDefault="00E700A6" w:rsidP="003F7CB2">
      <w:pPr>
        <w:pStyle w:val="ListParagraph"/>
        <w:numPr>
          <w:ilvl w:val="0"/>
          <w:numId w:val="2"/>
        </w:numPr>
      </w:pPr>
      <w:r w:rsidRPr="004820AD">
        <w:t>What is your age?</w:t>
      </w:r>
    </w:p>
    <w:p w:rsidR="003F7CB2" w:rsidRPr="004820AD" w:rsidRDefault="00E700A6" w:rsidP="003F7CB2">
      <w:pPr>
        <w:pStyle w:val="ListParagraph"/>
        <w:numPr>
          <w:ilvl w:val="0"/>
          <w:numId w:val="2"/>
        </w:numPr>
      </w:pPr>
      <w:r w:rsidRPr="004820AD">
        <w:t>What is your gender?</w:t>
      </w:r>
    </w:p>
    <w:p w:rsidR="003F7CB2" w:rsidRPr="004820AD" w:rsidRDefault="00E700A6" w:rsidP="003F7CB2">
      <w:pPr>
        <w:pStyle w:val="ListParagraph"/>
        <w:numPr>
          <w:ilvl w:val="0"/>
          <w:numId w:val="2"/>
        </w:numPr>
      </w:pPr>
      <w:r w:rsidRPr="004820AD">
        <w:t>Where do you live?</w:t>
      </w:r>
    </w:p>
    <w:p w:rsidR="003F7CB2" w:rsidRPr="004820AD" w:rsidRDefault="00E700A6" w:rsidP="003F7CB2">
      <w:pPr>
        <w:pStyle w:val="ListParagraph"/>
        <w:numPr>
          <w:ilvl w:val="0"/>
          <w:numId w:val="2"/>
        </w:numPr>
      </w:pPr>
      <w:r w:rsidRPr="004820AD">
        <w:t>What is your current employment status?</w:t>
      </w:r>
    </w:p>
    <w:p w:rsidR="003F7CB2" w:rsidRPr="004820AD" w:rsidRDefault="00E700A6" w:rsidP="003F7CB2">
      <w:pPr>
        <w:pStyle w:val="ListParagraph"/>
        <w:numPr>
          <w:ilvl w:val="0"/>
          <w:numId w:val="2"/>
        </w:numPr>
      </w:pPr>
      <w:r w:rsidRPr="004820AD">
        <w:t>What is your household income?</w:t>
      </w:r>
    </w:p>
    <w:p w:rsidR="003F7CB2" w:rsidRPr="004820AD" w:rsidRDefault="00E700A6" w:rsidP="003F7CB2">
      <w:pPr>
        <w:pStyle w:val="ListParagraph"/>
        <w:numPr>
          <w:ilvl w:val="0"/>
          <w:numId w:val="2"/>
        </w:numPr>
      </w:pPr>
      <w:r w:rsidRPr="004820AD">
        <w:t>What is your marital status?</w:t>
      </w:r>
    </w:p>
    <w:p w:rsidR="003F7CB2" w:rsidRPr="004820AD" w:rsidRDefault="00E700A6" w:rsidP="003F7CB2">
      <w:pPr>
        <w:pStyle w:val="ListParagraph"/>
        <w:numPr>
          <w:ilvl w:val="0"/>
          <w:numId w:val="2"/>
        </w:numPr>
      </w:pPr>
      <w:r w:rsidRPr="004820AD">
        <w:t>Did you do online shopping during COVID-19?</w:t>
      </w:r>
    </w:p>
    <w:p w:rsidR="003F7CB2" w:rsidRPr="004820AD" w:rsidRDefault="00E700A6" w:rsidP="003F7CB2">
      <w:pPr>
        <w:pStyle w:val="ListParagraph"/>
        <w:numPr>
          <w:ilvl w:val="0"/>
          <w:numId w:val="2"/>
        </w:numPr>
      </w:pPr>
      <w:r w:rsidRPr="004820AD">
        <w:t>Did you use coupons or discount codes for your purchases during COVID-19?</w:t>
      </w:r>
    </w:p>
    <w:p w:rsidR="003F7CB2" w:rsidRPr="004820AD" w:rsidRDefault="00E700A6" w:rsidP="003F7CB2">
      <w:pPr>
        <w:pStyle w:val="ListParagraph"/>
        <w:numPr>
          <w:ilvl w:val="0"/>
          <w:numId w:val="2"/>
        </w:numPr>
      </w:pPr>
      <w:r w:rsidRPr="004820AD">
        <w:t>Did you receive coupons or discount codes after or during your purchase?</w:t>
      </w:r>
    </w:p>
    <w:p w:rsidR="003F7CB2" w:rsidRPr="004820AD" w:rsidRDefault="00E700A6" w:rsidP="003F7CB2">
      <w:pPr>
        <w:pStyle w:val="ListParagraph"/>
        <w:numPr>
          <w:ilvl w:val="0"/>
          <w:numId w:val="2"/>
        </w:numPr>
      </w:pPr>
      <w:r w:rsidRPr="004820AD">
        <w:t>How easy/hard did you find online shopping?</w:t>
      </w:r>
    </w:p>
    <w:p w:rsidR="003F7CB2" w:rsidRPr="004820AD" w:rsidRDefault="00E700A6" w:rsidP="003F7CB2">
      <w:pPr>
        <w:pStyle w:val="ListParagraph"/>
        <w:numPr>
          <w:ilvl w:val="0"/>
          <w:numId w:val="2"/>
        </w:numPr>
      </w:pPr>
      <w:r w:rsidRPr="004820AD">
        <w:t>How easy/hard did you find to search for what you needed during the lockdown? Please explain the answer chosen in the previous question.</w:t>
      </w:r>
    </w:p>
    <w:p w:rsidR="003F7CB2" w:rsidRPr="004820AD" w:rsidRDefault="00E700A6" w:rsidP="003F7CB2">
      <w:pPr>
        <w:pStyle w:val="ListParagraph"/>
        <w:numPr>
          <w:ilvl w:val="0"/>
          <w:numId w:val="2"/>
        </w:numPr>
      </w:pPr>
      <w:r w:rsidRPr="004820AD">
        <w:t>During COVID-19 did you do more online shopping or did you prefer to go to the physical stores?</w:t>
      </w:r>
    </w:p>
    <w:p w:rsidR="003F7CB2" w:rsidRPr="004820AD" w:rsidRDefault="00E700A6" w:rsidP="003F7CB2">
      <w:pPr>
        <w:pStyle w:val="ListParagraph"/>
        <w:numPr>
          <w:ilvl w:val="0"/>
          <w:numId w:val="2"/>
        </w:numPr>
      </w:pPr>
      <w:r w:rsidRPr="004820AD">
        <w:t>Name one or more of your favourite online shopping websites/apps</w:t>
      </w:r>
    </w:p>
    <w:p w:rsidR="003F7CB2" w:rsidRPr="004820AD" w:rsidRDefault="00E700A6" w:rsidP="003F7CB2">
      <w:pPr>
        <w:pStyle w:val="ListParagraph"/>
        <w:numPr>
          <w:ilvl w:val="0"/>
          <w:numId w:val="2"/>
        </w:numPr>
      </w:pPr>
      <w:r w:rsidRPr="004820AD">
        <w:t>Do you consider online shopping more attractive than physical shopping?</w:t>
      </w:r>
    </w:p>
    <w:p w:rsidR="003F7CB2" w:rsidRPr="004820AD" w:rsidRDefault="00E700A6" w:rsidP="003F7CB2">
      <w:pPr>
        <w:pStyle w:val="ListParagraph"/>
        <w:numPr>
          <w:ilvl w:val="0"/>
          <w:numId w:val="2"/>
        </w:numPr>
      </w:pPr>
      <w:r w:rsidRPr="004820AD">
        <w:t>What is your favourite payment method?</w:t>
      </w:r>
    </w:p>
    <w:p w:rsidR="003F7CB2" w:rsidRPr="004820AD" w:rsidRDefault="00E700A6" w:rsidP="003F7CB2">
      <w:pPr>
        <w:pStyle w:val="ListParagraph"/>
        <w:numPr>
          <w:ilvl w:val="0"/>
          <w:numId w:val="2"/>
        </w:numPr>
      </w:pPr>
      <w:r w:rsidRPr="004820AD">
        <w:t>Did you find the shipping of the products ordered online fast?</w:t>
      </w:r>
    </w:p>
    <w:p w:rsidR="003F7CB2" w:rsidRPr="004820AD" w:rsidRDefault="00E700A6" w:rsidP="003F7CB2">
      <w:pPr>
        <w:pStyle w:val="ListParagraph"/>
        <w:numPr>
          <w:ilvl w:val="0"/>
          <w:numId w:val="2"/>
        </w:numPr>
      </w:pPr>
      <w:r w:rsidRPr="004820AD">
        <w:t>Do you think that your way of online shopping changed after the COVID-19 restrictions have been lifted?</w:t>
      </w:r>
    </w:p>
    <w:p w:rsidR="003F7CB2" w:rsidRPr="004820AD" w:rsidRDefault="00E700A6" w:rsidP="003F7CB2">
      <w:pPr>
        <w:pStyle w:val="ListParagraph"/>
        <w:numPr>
          <w:ilvl w:val="0"/>
          <w:numId w:val="2"/>
        </w:numPr>
      </w:pPr>
      <w:r w:rsidRPr="004820AD">
        <w:t>Do you do more online shopping than you did before COVID-19?</w:t>
      </w:r>
    </w:p>
    <w:p w:rsidR="003F7CB2" w:rsidRPr="004820AD" w:rsidRDefault="00E700A6" w:rsidP="003F7CB2">
      <w:pPr>
        <w:pStyle w:val="ListParagraph"/>
        <w:numPr>
          <w:ilvl w:val="0"/>
          <w:numId w:val="2"/>
        </w:numPr>
      </w:pPr>
      <w:r w:rsidRPr="004820AD">
        <w:t xml:space="preserve">Do you consider that you can find more deals/discounts online or in physical stores? </w:t>
      </w:r>
    </w:p>
    <w:p w:rsidR="003F7CB2" w:rsidRPr="004820AD" w:rsidRDefault="00E700A6" w:rsidP="003F7CB2">
      <w:pPr>
        <w:pStyle w:val="ListParagraph"/>
        <w:numPr>
          <w:ilvl w:val="0"/>
          <w:numId w:val="2"/>
        </w:numPr>
      </w:pPr>
      <w:r w:rsidRPr="004820AD">
        <w:t>Where do you think you spend the most?</w:t>
      </w:r>
    </w:p>
    <w:p w:rsidR="003F7CB2" w:rsidRPr="004820AD" w:rsidRDefault="003F7CB2" w:rsidP="003F7CB2"/>
    <w:p w:rsidR="00EE01FF" w:rsidRPr="004820AD" w:rsidRDefault="00EE01FF"/>
    <w:sectPr w:rsidR="00EE01FF" w:rsidRPr="004820AD" w:rsidSect="00E17168">
      <w:footerReference w:type="default" r:id="rId3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A98" w:rsidRDefault="00A57A98">
      <w:pPr>
        <w:spacing w:after="0" w:line="240" w:lineRule="auto"/>
      </w:pPr>
      <w:r>
        <w:separator/>
      </w:r>
    </w:p>
  </w:endnote>
  <w:endnote w:type="continuationSeparator" w:id="0">
    <w:p w:rsidR="00A57A98" w:rsidRDefault="00A57A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3022798"/>
      <w:docPartObj>
        <w:docPartGallery w:val="Page Numbers (Bottom of Page)"/>
        <w:docPartUnique/>
      </w:docPartObj>
    </w:sdtPr>
    <w:sdtEndPr>
      <w:rPr>
        <w:noProof/>
      </w:rPr>
    </w:sdtEndPr>
    <w:sdtContent>
      <w:p w:rsidR="003C1C6C" w:rsidRDefault="003C1C6C">
        <w:pPr>
          <w:pStyle w:val="Footer"/>
          <w:jc w:val="right"/>
        </w:pPr>
        <w:fldSimple w:instr=" PAGE   \* MERGEFORMAT ">
          <w:r w:rsidR="00606766">
            <w:rPr>
              <w:noProof/>
            </w:rPr>
            <w:t>2</w:t>
          </w:r>
        </w:fldSimple>
      </w:p>
    </w:sdtContent>
  </w:sdt>
  <w:p w:rsidR="003C1C6C" w:rsidRDefault="003C1C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A98" w:rsidRDefault="00A57A98">
      <w:pPr>
        <w:spacing w:after="0" w:line="240" w:lineRule="auto"/>
      </w:pPr>
      <w:r>
        <w:separator/>
      </w:r>
    </w:p>
  </w:footnote>
  <w:footnote w:type="continuationSeparator" w:id="0">
    <w:p w:rsidR="00A57A98" w:rsidRDefault="00A57A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63852"/>
    <w:multiLevelType w:val="multilevel"/>
    <w:tmpl w:val="CC94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0E37AA4"/>
    <w:multiLevelType w:val="multilevel"/>
    <w:tmpl w:val="895C0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5D20794"/>
    <w:multiLevelType w:val="hybridMultilevel"/>
    <w:tmpl w:val="D8106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C9527D"/>
    <w:multiLevelType w:val="hybridMultilevel"/>
    <w:tmpl w:val="AB4C06F8"/>
    <w:lvl w:ilvl="0" w:tplc="D9CE6386">
      <w:start w:val="1"/>
      <w:numFmt w:val="decimal"/>
      <w:lvlText w:val="%1."/>
      <w:lvlJc w:val="left"/>
      <w:pPr>
        <w:ind w:left="720" w:hanging="360"/>
      </w:pPr>
    </w:lvl>
    <w:lvl w:ilvl="1" w:tplc="A0B6DA8C" w:tentative="1">
      <w:start w:val="1"/>
      <w:numFmt w:val="lowerLetter"/>
      <w:lvlText w:val="%2."/>
      <w:lvlJc w:val="left"/>
      <w:pPr>
        <w:ind w:left="1440" w:hanging="360"/>
      </w:pPr>
    </w:lvl>
    <w:lvl w:ilvl="2" w:tplc="BA8AB1D8" w:tentative="1">
      <w:start w:val="1"/>
      <w:numFmt w:val="lowerRoman"/>
      <w:lvlText w:val="%3."/>
      <w:lvlJc w:val="right"/>
      <w:pPr>
        <w:ind w:left="2160" w:hanging="180"/>
      </w:pPr>
    </w:lvl>
    <w:lvl w:ilvl="3" w:tplc="3714845E" w:tentative="1">
      <w:start w:val="1"/>
      <w:numFmt w:val="decimal"/>
      <w:lvlText w:val="%4."/>
      <w:lvlJc w:val="left"/>
      <w:pPr>
        <w:ind w:left="2880" w:hanging="360"/>
      </w:pPr>
    </w:lvl>
    <w:lvl w:ilvl="4" w:tplc="930E1DA2" w:tentative="1">
      <w:start w:val="1"/>
      <w:numFmt w:val="lowerLetter"/>
      <w:lvlText w:val="%5."/>
      <w:lvlJc w:val="left"/>
      <w:pPr>
        <w:ind w:left="3600" w:hanging="360"/>
      </w:pPr>
    </w:lvl>
    <w:lvl w:ilvl="5" w:tplc="32F09FEC" w:tentative="1">
      <w:start w:val="1"/>
      <w:numFmt w:val="lowerRoman"/>
      <w:lvlText w:val="%6."/>
      <w:lvlJc w:val="right"/>
      <w:pPr>
        <w:ind w:left="4320" w:hanging="180"/>
      </w:pPr>
    </w:lvl>
    <w:lvl w:ilvl="6" w:tplc="CF7EB024" w:tentative="1">
      <w:start w:val="1"/>
      <w:numFmt w:val="decimal"/>
      <w:lvlText w:val="%7."/>
      <w:lvlJc w:val="left"/>
      <w:pPr>
        <w:ind w:left="5040" w:hanging="360"/>
      </w:pPr>
    </w:lvl>
    <w:lvl w:ilvl="7" w:tplc="0CB0F992" w:tentative="1">
      <w:start w:val="1"/>
      <w:numFmt w:val="lowerLetter"/>
      <w:lvlText w:val="%8."/>
      <w:lvlJc w:val="left"/>
      <w:pPr>
        <w:ind w:left="5760" w:hanging="360"/>
      </w:pPr>
    </w:lvl>
    <w:lvl w:ilvl="8" w:tplc="D864206C" w:tentative="1">
      <w:start w:val="1"/>
      <w:numFmt w:val="lowerRoman"/>
      <w:lvlText w:val="%9."/>
      <w:lvlJc w:val="right"/>
      <w:pPr>
        <w:ind w:left="6480" w:hanging="180"/>
      </w:pPr>
    </w:lvl>
  </w:abstractNum>
  <w:abstractNum w:abstractNumId="4">
    <w:nsid w:val="5F6166DC"/>
    <w:multiLevelType w:val="hybridMultilevel"/>
    <w:tmpl w:val="AB4C06F8"/>
    <w:lvl w:ilvl="0" w:tplc="28444398">
      <w:start w:val="1"/>
      <w:numFmt w:val="decimal"/>
      <w:lvlText w:val="%1."/>
      <w:lvlJc w:val="left"/>
      <w:pPr>
        <w:ind w:left="720" w:hanging="360"/>
      </w:pPr>
    </w:lvl>
    <w:lvl w:ilvl="1" w:tplc="7D468348" w:tentative="1">
      <w:start w:val="1"/>
      <w:numFmt w:val="lowerLetter"/>
      <w:lvlText w:val="%2."/>
      <w:lvlJc w:val="left"/>
      <w:pPr>
        <w:ind w:left="1440" w:hanging="360"/>
      </w:pPr>
    </w:lvl>
    <w:lvl w:ilvl="2" w:tplc="C7E4ED64" w:tentative="1">
      <w:start w:val="1"/>
      <w:numFmt w:val="lowerRoman"/>
      <w:lvlText w:val="%3."/>
      <w:lvlJc w:val="right"/>
      <w:pPr>
        <w:ind w:left="2160" w:hanging="180"/>
      </w:pPr>
    </w:lvl>
    <w:lvl w:ilvl="3" w:tplc="C3D2DEBE" w:tentative="1">
      <w:start w:val="1"/>
      <w:numFmt w:val="decimal"/>
      <w:lvlText w:val="%4."/>
      <w:lvlJc w:val="left"/>
      <w:pPr>
        <w:ind w:left="2880" w:hanging="360"/>
      </w:pPr>
    </w:lvl>
    <w:lvl w:ilvl="4" w:tplc="C95E8DD0" w:tentative="1">
      <w:start w:val="1"/>
      <w:numFmt w:val="lowerLetter"/>
      <w:lvlText w:val="%5."/>
      <w:lvlJc w:val="left"/>
      <w:pPr>
        <w:ind w:left="3600" w:hanging="360"/>
      </w:pPr>
    </w:lvl>
    <w:lvl w:ilvl="5" w:tplc="D764D9E4" w:tentative="1">
      <w:start w:val="1"/>
      <w:numFmt w:val="lowerRoman"/>
      <w:lvlText w:val="%6."/>
      <w:lvlJc w:val="right"/>
      <w:pPr>
        <w:ind w:left="4320" w:hanging="180"/>
      </w:pPr>
    </w:lvl>
    <w:lvl w:ilvl="6" w:tplc="A29810C6" w:tentative="1">
      <w:start w:val="1"/>
      <w:numFmt w:val="decimal"/>
      <w:lvlText w:val="%7."/>
      <w:lvlJc w:val="left"/>
      <w:pPr>
        <w:ind w:left="5040" w:hanging="360"/>
      </w:pPr>
    </w:lvl>
    <w:lvl w:ilvl="7" w:tplc="C18244DC" w:tentative="1">
      <w:start w:val="1"/>
      <w:numFmt w:val="lowerLetter"/>
      <w:lvlText w:val="%8."/>
      <w:lvlJc w:val="left"/>
      <w:pPr>
        <w:ind w:left="5760" w:hanging="360"/>
      </w:pPr>
    </w:lvl>
    <w:lvl w:ilvl="8" w:tplc="11F2DF4E" w:tentative="1">
      <w:start w:val="1"/>
      <w:numFmt w:val="lowerRoman"/>
      <w:lvlText w:val="%9."/>
      <w:lvlJc w:val="right"/>
      <w:pPr>
        <w:ind w:left="6480" w:hanging="180"/>
      </w:pPr>
    </w:lvl>
  </w:abstractNum>
  <w:abstractNum w:abstractNumId="5">
    <w:nsid w:val="64A56527"/>
    <w:multiLevelType w:val="hybridMultilevel"/>
    <w:tmpl w:val="93280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characterSpacingControl w:val="doNotCompress"/>
  <w:footnotePr>
    <w:footnote w:id="-1"/>
    <w:footnote w:id="0"/>
  </w:footnotePr>
  <w:endnotePr>
    <w:endnote w:id="-1"/>
    <w:endnote w:id="0"/>
  </w:endnotePr>
  <w:compat/>
  <w:rsids>
    <w:rsidRoot w:val="0060747F"/>
    <w:rsid w:val="00000412"/>
    <w:rsid w:val="00011E19"/>
    <w:rsid w:val="00014021"/>
    <w:rsid w:val="000210A0"/>
    <w:rsid w:val="00024D07"/>
    <w:rsid w:val="00027997"/>
    <w:rsid w:val="00045A78"/>
    <w:rsid w:val="00050EBB"/>
    <w:rsid w:val="000540C7"/>
    <w:rsid w:val="000703F4"/>
    <w:rsid w:val="00072D71"/>
    <w:rsid w:val="0008143F"/>
    <w:rsid w:val="000936AE"/>
    <w:rsid w:val="00093D6E"/>
    <w:rsid w:val="000963EE"/>
    <w:rsid w:val="000A6BAC"/>
    <w:rsid w:val="000B3848"/>
    <w:rsid w:val="000B753B"/>
    <w:rsid w:val="000C2DA5"/>
    <w:rsid w:val="000C7C60"/>
    <w:rsid w:val="000E153E"/>
    <w:rsid w:val="000E7853"/>
    <w:rsid w:val="000F53AA"/>
    <w:rsid w:val="0011295D"/>
    <w:rsid w:val="0012271B"/>
    <w:rsid w:val="00133255"/>
    <w:rsid w:val="0013448D"/>
    <w:rsid w:val="001348FA"/>
    <w:rsid w:val="00135741"/>
    <w:rsid w:val="001439AE"/>
    <w:rsid w:val="00146FD8"/>
    <w:rsid w:val="00165869"/>
    <w:rsid w:val="00176703"/>
    <w:rsid w:val="00195F35"/>
    <w:rsid w:val="001A3F00"/>
    <w:rsid w:val="001B3150"/>
    <w:rsid w:val="001B5FF6"/>
    <w:rsid w:val="001C397D"/>
    <w:rsid w:val="001D350F"/>
    <w:rsid w:val="001D59AB"/>
    <w:rsid w:val="001F431A"/>
    <w:rsid w:val="001F52FF"/>
    <w:rsid w:val="002137DF"/>
    <w:rsid w:val="002138B0"/>
    <w:rsid w:val="002165C8"/>
    <w:rsid w:val="00216ACB"/>
    <w:rsid w:val="00234A74"/>
    <w:rsid w:val="0025603C"/>
    <w:rsid w:val="00261BFB"/>
    <w:rsid w:val="00270B99"/>
    <w:rsid w:val="00274F76"/>
    <w:rsid w:val="00282055"/>
    <w:rsid w:val="00284842"/>
    <w:rsid w:val="002922E6"/>
    <w:rsid w:val="00295EF8"/>
    <w:rsid w:val="002A2F05"/>
    <w:rsid w:val="002B271F"/>
    <w:rsid w:val="002B3AA4"/>
    <w:rsid w:val="002C2829"/>
    <w:rsid w:val="002D0BFB"/>
    <w:rsid w:val="002D1530"/>
    <w:rsid w:val="002D58C6"/>
    <w:rsid w:val="002D5CB4"/>
    <w:rsid w:val="002F1D79"/>
    <w:rsid w:val="002F7713"/>
    <w:rsid w:val="002F7FD0"/>
    <w:rsid w:val="00302AA8"/>
    <w:rsid w:val="00311519"/>
    <w:rsid w:val="00311F07"/>
    <w:rsid w:val="0031402E"/>
    <w:rsid w:val="00315A0B"/>
    <w:rsid w:val="00325BED"/>
    <w:rsid w:val="00327516"/>
    <w:rsid w:val="00347604"/>
    <w:rsid w:val="00365D36"/>
    <w:rsid w:val="00365D9F"/>
    <w:rsid w:val="00374DD9"/>
    <w:rsid w:val="00382B01"/>
    <w:rsid w:val="003A58DE"/>
    <w:rsid w:val="003B2E8E"/>
    <w:rsid w:val="003C1C6C"/>
    <w:rsid w:val="003C5607"/>
    <w:rsid w:val="003D17CE"/>
    <w:rsid w:val="003E4C96"/>
    <w:rsid w:val="003E7002"/>
    <w:rsid w:val="003F2AAA"/>
    <w:rsid w:val="003F7543"/>
    <w:rsid w:val="003F7CB2"/>
    <w:rsid w:val="00412489"/>
    <w:rsid w:val="0041625B"/>
    <w:rsid w:val="0041695A"/>
    <w:rsid w:val="00417061"/>
    <w:rsid w:val="0041764E"/>
    <w:rsid w:val="00420E2C"/>
    <w:rsid w:val="0043426C"/>
    <w:rsid w:val="00450C9C"/>
    <w:rsid w:val="004549A6"/>
    <w:rsid w:val="00463FB3"/>
    <w:rsid w:val="00476251"/>
    <w:rsid w:val="004779FC"/>
    <w:rsid w:val="004820AD"/>
    <w:rsid w:val="00490AC3"/>
    <w:rsid w:val="004A4E98"/>
    <w:rsid w:val="004A52C6"/>
    <w:rsid w:val="004C5969"/>
    <w:rsid w:val="004D3FB1"/>
    <w:rsid w:val="004F4CC3"/>
    <w:rsid w:val="005116FC"/>
    <w:rsid w:val="00511FEB"/>
    <w:rsid w:val="0053005A"/>
    <w:rsid w:val="00537C8C"/>
    <w:rsid w:val="005570D1"/>
    <w:rsid w:val="0056250A"/>
    <w:rsid w:val="00567830"/>
    <w:rsid w:val="005A48D7"/>
    <w:rsid w:val="005A4BC5"/>
    <w:rsid w:val="005B113F"/>
    <w:rsid w:val="005E4DCE"/>
    <w:rsid w:val="005F6644"/>
    <w:rsid w:val="00606766"/>
    <w:rsid w:val="0060747F"/>
    <w:rsid w:val="006319BB"/>
    <w:rsid w:val="00631CAC"/>
    <w:rsid w:val="00653349"/>
    <w:rsid w:val="00664254"/>
    <w:rsid w:val="006659D5"/>
    <w:rsid w:val="00685537"/>
    <w:rsid w:val="006B58FF"/>
    <w:rsid w:val="006B71AB"/>
    <w:rsid w:val="006C350F"/>
    <w:rsid w:val="006C49BD"/>
    <w:rsid w:val="006C7213"/>
    <w:rsid w:val="006E4B4B"/>
    <w:rsid w:val="007036BB"/>
    <w:rsid w:val="00706CD8"/>
    <w:rsid w:val="0071220B"/>
    <w:rsid w:val="00724AB2"/>
    <w:rsid w:val="00725908"/>
    <w:rsid w:val="0073041B"/>
    <w:rsid w:val="0073091C"/>
    <w:rsid w:val="007328DF"/>
    <w:rsid w:val="00733824"/>
    <w:rsid w:val="00742559"/>
    <w:rsid w:val="007810D0"/>
    <w:rsid w:val="007B222E"/>
    <w:rsid w:val="007B7008"/>
    <w:rsid w:val="007B7329"/>
    <w:rsid w:val="007C338F"/>
    <w:rsid w:val="007C6D9B"/>
    <w:rsid w:val="007D508D"/>
    <w:rsid w:val="007D7F3D"/>
    <w:rsid w:val="007E1035"/>
    <w:rsid w:val="007E3551"/>
    <w:rsid w:val="007E6E87"/>
    <w:rsid w:val="007F1055"/>
    <w:rsid w:val="00800EC9"/>
    <w:rsid w:val="00813919"/>
    <w:rsid w:val="00814A24"/>
    <w:rsid w:val="00817D86"/>
    <w:rsid w:val="0083686F"/>
    <w:rsid w:val="0084451F"/>
    <w:rsid w:val="00865DFB"/>
    <w:rsid w:val="00881E79"/>
    <w:rsid w:val="00885689"/>
    <w:rsid w:val="00885A15"/>
    <w:rsid w:val="0088627E"/>
    <w:rsid w:val="00886871"/>
    <w:rsid w:val="00892510"/>
    <w:rsid w:val="008B2BC0"/>
    <w:rsid w:val="008C404B"/>
    <w:rsid w:val="008D68A9"/>
    <w:rsid w:val="008D7177"/>
    <w:rsid w:val="008E5173"/>
    <w:rsid w:val="008F0C48"/>
    <w:rsid w:val="00900EF2"/>
    <w:rsid w:val="00933208"/>
    <w:rsid w:val="00944D12"/>
    <w:rsid w:val="009454D5"/>
    <w:rsid w:val="00970F62"/>
    <w:rsid w:val="009804DF"/>
    <w:rsid w:val="0098467D"/>
    <w:rsid w:val="00995832"/>
    <w:rsid w:val="00995C7C"/>
    <w:rsid w:val="009A35F1"/>
    <w:rsid w:val="009A5EEE"/>
    <w:rsid w:val="009C7C5B"/>
    <w:rsid w:val="009E5C33"/>
    <w:rsid w:val="009F0459"/>
    <w:rsid w:val="00A02E4F"/>
    <w:rsid w:val="00A11B14"/>
    <w:rsid w:val="00A17F80"/>
    <w:rsid w:val="00A272CA"/>
    <w:rsid w:val="00A53A23"/>
    <w:rsid w:val="00A54967"/>
    <w:rsid w:val="00A57A98"/>
    <w:rsid w:val="00A75AE8"/>
    <w:rsid w:val="00AA3BF5"/>
    <w:rsid w:val="00AB151B"/>
    <w:rsid w:val="00AC2CCA"/>
    <w:rsid w:val="00AD2D93"/>
    <w:rsid w:val="00AD3C36"/>
    <w:rsid w:val="00AF71AB"/>
    <w:rsid w:val="00B0491C"/>
    <w:rsid w:val="00B0549D"/>
    <w:rsid w:val="00B1085F"/>
    <w:rsid w:val="00B27386"/>
    <w:rsid w:val="00B46E9D"/>
    <w:rsid w:val="00B47A00"/>
    <w:rsid w:val="00B50CF1"/>
    <w:rsid w:val="00B6105A"/>
    <w:rsid w:val="00B758AE"/>
    <w:rsid w:val="00B81B1A"/>
    <w:rsid w:val="00B91975"/>
    <w:rsid w:val="00BA3838"/>
    <w:rsid w:val="00BA692F"/>
    <w:rsid w:val="00BB7A66"/>
    <w:rsid w:val="00BC16DD"/>
    <w:rsid w:val="00BD111A"/>
    <w:rsid w:val="00BD38BD"/>
    <w:rsid w:val="00BE4943"/>
    <w:rsid w:val="00C127A7"/>
    <w:rsid w:val="00C30F28"/>
    <w:rsid w:val="00C30FBF"/>
    <w:rsid w:val="00C40896"/>
    <w:rsid w:val="00C45B8C"/>
    <w:rsid w:val="00C50B9B"/>
    <w:rsid w:val="00C54EA9"/>
    <w:rsid w:val="00C61142"/>
    <w:rsid w:val="00C675F0"/>
    <w:rsid w:val="00C734E9"/>
    <w:rsid w:val="00C7356A"/>
    <w:rsid w:val="00C8371F"/>
    <w:rsid w:val="00CA51D7"/>
    <w:rsid w:val="00CB2BF6"/>
    <w:rsid w:val="00CC470A"/>
    <w:rsid w:val="00CD7BFC"/>
    <w:rsid w:val="00CF1B81"/>
    <w:rsid w:val="00D11268"/>
    <w:rsid w:val="00D166D2"/>
    <w:rsid w:val="00D56104"/>
    <w:rsid w:val="00D64152"/>
    <w:rsid w:val="00D66098"/>
    <w:rsid w:val="00D85D7F"/>
    <w:rsid w:val="00DA0D46"/>
    <w:rsid w:val="00DA22F2"/>
    <w:rsid w:val="00DA4F33"/>
    <w:rsid w:val="00DB3E84"/>
    <w:rsid w:val="00DC09E2"/>
    <w:rsid w:val="00DC72B4"/>
    <w:rsid w:val="00DD2BFB"/>
    <w:rsid w:val="00DE3F2B"/>
    <w:rsid w:val="00DF3E33"/>
    <w:rsid w:val="00DF670A"/>
    <w:rsid w:val="00E01DC9"/>
    <w:rsid w:val="00E076D0"/>
    <w:rsid w:val="00E10312"/>
    <w:rsid w:val="00E17168"/>
    <w:rsid w:val="00E37ABF"/>
    <w:rsid w:val="00E40CAF"/>
    <w:rsid w:val="00E441A9"/>
    <w:rsid w:val="00E4650B"/>
    <w:rsid w:val="00E50557"/>
    <w:rsid w:val="00E53C41"/>
    <w:rsid w:val="00E53FDB"/>
    <w:rsid w:val="00E700A6"/>
    <w:rsid w:val="00EA6E37"/>
    <w:rsid w:val="00EB3C8C"/>
    <w:rsid w:val="00EC5270"/>
    <w:rsid w:val="00EE01FF"/>
    <w:rsid w:val="00EF5D05"/>
    <w:rsid w:val="00F058CA"/>
    <w:rsid w:val="00F0647D"/>
    <w:rsid w:val="00F24028"/>
    <w:rsid w:val="00F2548E"/>
    <w:rsid w:val="00F34595"/>
    <w:rsid w:val="00F41BF5"/>
    <w:rsid w:val="00F4391A"/>
    <w:rsid w:val="00F44C5D"/>
    <w:rsid w:val="00F513AA"/>
    <w:rsid w:val="00F55E59"/>
    <w:rsid w:val="00F57886"/>
    <w:rsid w:val="00F61F67"/>
    <w:rsid w:val="00F7188C"/>
    <w:rsid w:val="00F90CF9"/>
    <w:rsid w:val="00F96DEB"/>
    <w:rsid w:val="00FB5455"/>
    <w:rsid w:val="00FD61B2"/>
    <w:rsid w:val="00FF75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8B0"/>
    <w:pPr>
      <w:spacing w:line="360" w:lineRule="auto"/>
      <w:jc w:val="both"/>
    </w:pPr>
    <w:rPr>
      <w:rFonts w:ascii="Times New Roman" w:hAnsi="Times New Roman" w:cs="Calibri"/>
      <w:color w:val="000000"/>
      <w:sz w:val="24"/>
      <w:lang w:val="en-GB" w:eastAsia="en-IN"/>
    </w:rPr>
  </w:style>
  <w:style w:type="paragraph" w:styleId="Heading1">
    <w:name w:val="heading 1"/>
    <w:basedOn w:val="Normal"/>
    <w:next w:val="Normal"/>
    <w:link w:val="Heading1Char"/>
    <w:uiPriority w:val="9"/>
    <w:qFormat/>
    <w:rsid w:val="00A54967"/>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27516"/>
    <w:pPr>
      <w:outlineLvl w:val="1"/>
    </w:pPr>
    <w:rPr>
      <w:b/>
      <w:bCs/>
    </w:rPr>
  </w:style>
  <w:style w:type="paragraph" w:styleId="Heading3">
    <w:name w:val="heading 3"/>
    <w:basedOn w:val="Normal"/>
    <w:next w:val="Normal"/>
    <w:link w:val="Heading3Char"/>
    <w:uiPriority w:val="9"/>
    <w:unhideWhenUsed/>
    <w:qFormat/>
    <w:rsid w:val="00817D86"/>
    <w:pPr>
      <w:jc w:val="center"/>
      <w:outlineLvl w:val="2"/>
    </w:pPr>
    <w:rPr>
      <w:b/>
      <w:bCs/>
    </w:rPr>
  </w:style>
  <w:style w:type="paragraph" w:styleId="Heading4">
    <w:name w:val="heading 4"/>
    <w:basedOn w:val="Normal"/>
    <w:next w:val="Normal"/>
    <w:link w:val="Heading4Char"/>
    <w:uiPriority w:val="9"/>
    <w:unhideWhenUsed/>
    <w:qFormat/>
    <w:rsid w:val="002C2829"/>
    <w:pPr>
      <w:jc w:val="center"/>
      <w:outlineLvl w:val="3"/>
    </w:pPr>
    <w:rPr>
      <w:b/>
      <w:bCs/>
    </w:rPr>
  </w:style>
  <w:style w:type="paragraph" w:styleId="Heading5">
    <w:name w:val="heading 5"/>
    <w:basedOn w:val="Heading3"/>
    <w:next w:val="Normal"/>
    <w:link w:val="Heading5Char"/>
    <w:uiPriority w:val="9"/>
    <w:unhideWhenUsed/>
    <w:qFormat/>
    <w:rsid w:val="000540C7"/>
    <w:pPr>
      <w:outlineLvl w:val="4"/>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2559"/>
    <w:pPr>
      <w:contextualSpacing/>
      <w:jc w:val="center"/>
    </w:pPr>
    <w:rPr>
      <w:rFonts w:eastAsiaTheme="majorEastAsia" w:cstheme="majorBidi"/>
      <w:b/>
      <w:spacing w:val="-10"/>
      <w:kern w:val="28"/>
      <w:sz w:val="36"/>
      <w:szCs w:val="56"/>
      <w:lang w:eastAsia="zh-CN"/>
    </w:rPr>
  </w:style>
  <w:style w:type="character" w:customStyle="1" w:styleId="TitleChar">
    <w:name w:val="Title Char"/>
    <w:basedOn w:val="DefaultParagraphFont"/>
    <w:link w:val="Title"/>
    <w:uiPriority w:val="10"/>
    <w:rsid w:val="00742559"/>
    <w:rPr>
      <w:rFonts w:ascii="Times New Roman" w:eastAsiaTheme="majorEastAsia" w:hAnsi="Times New Roman" w:cstheme="majorBidi"/>
      <w:b/>
      <w:spacing w:val="-10"/>
      <w:kern w:val="28"/>
      <w:sz w:val="36"/>
      <w:szCs w:val="56"/>
      <w:lang w:val="en-GB" w:eastAsia="zh-CN"/>
    </w:rPr>
  </w:style>
  <w:style w:type="character" w:customStyle="1" w:styleId="Heading1Char">
    <w:name w:val="Heading 1 Char"/>
    <w:basedOn w:val="DefaultParagraphFont"/>
    <w:link w:val="Heading1"/>
    <w:uiPriority w:val="9"/>
    <w:rsid w:val="00A54967"/>
    <w:rPr>
      <w:rFonts w:ascii="Times New Roman" w:eastAsiaTheme="majorEastAsia" w:hAnsi="Times New Roman" w:cstheme="majorBidi"/>
      <w:b/>
      <w:sz w:val="24"/>
      <w:szCs w:val="32"/>
      <w:lang w:val="en-GB"/>
    </w:rPr>
  </w:style>
  <w:style w:type="paragraph" w:styleId="ListParagraph">
    <w:name w:val="List Paragraph"/>
    <w:basedOn w:val="Normal"/>
    <w:qFormat/>
    <w:rsid w:val="00FF754F"/>
    <w:pPr>
      <w:ind w:left="720"/>
      <w:contextualSpacing/>
    </w:pPr>
  </w:style>
  <w:style w:type="table" w:styleId="TableGrid">
    <w:name w:val="Table Grid"/>
    <w:basedOn w:val="TableNormal"/>
    <w:uiPriority w:val="59"/>
    <w:rsid w:val="0060747F"/>
    <w:pPr>
      <w:spacing w:after="0" w:line="240" w:lineRule="auto"/>
      <w:jc w:val="both"/>
    </w:pPr>
    <w:rPr>
      <w:rFonts w:ascii="Times New Roman" w:eastAsia="Times New Roman" w:hAnsi="Times New Roman" w:cs="Times New Roman"/>
      <w:sz w:val="24"/>
      <w:szCs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27516"/>
    <w:rPr>
      <w:rFonts w:ascii="Times New Roman" w:hAnsi="Times New Roman" w:cs="Calibri"/>
      <w:b/>
      <w:bCs/>
      <w:color w:val="000000"/>
      <w:sz w:val="24"/>
      <w:lang w:val="en-GB" w:eastAsia="en-IN"/>
    </w:rPr>
  </w:style>
  <w:style w:type="paragraph" w:styleId="TOCHeading">
    <w:name w:val="TOC Heading"/>
    <w:basedOn w:val="Heading1"/>
    <w:next w:val="Normal"/>
    <w:uiPriority w:val="39"/>
    <w:unhideWhenUsed/>
    <w:qFormat/>
    <w:rsid w:val="00327516"/>
    <w:pPr>
      <w:spacing w:after="0"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327516"/>
    <w:pPr>
      <w:spacing w:after="100"/>
    </w:pPr>
  </w:style>
  <w:style w:type="paragraph" w:styleId="TOC2">
    <w:name w:val="toc 2"/>
    <w:basedOn w:val="Normal"/>
    <w:next w:val="Normal"/>
    <w:autoRedefine/>
    <w:uiPriority w:val="39"/>
    <w:unhideWhenUsed/>
    <w:rsid w:val="00327516"/>
    <w:pPr>
      <w:spacing w:after="100"/>
      <w:ind w:left="240"/>
    </w:pPr>
  </w:style>
  <w:style w:type="character" w:styleId="Hyperlink">
    <w:name w:val="Hyperlink"/>
    <w:basedOn w:val="DefaultParagraphFont"/>
    <w:uiPriority w:val="99"/>
    <w:unhideWhenUsed/>
    <w:rsid w:val="00327516"/>
    <w:rPr>
      <w:color w:val="0563C1" w:themeColor="hyperlink"/>
      <w:u w:val="single"/>
    </w:rPr>
  </w:style>
  <w:style w:type="character" w:customStyle="1" w:styleId="Heading3Char">
    <w:name w:val="Heading 3 Char"/>
    <w:basedOn w:val="DefaultParagraphFont"/>
    <w:link w:val="Heading3"/>
    <w:uiPriority w:val="9"/>
    <w:rsid w:val="00817D86"/>
    <w:rPr>
      <w:rFonts w:ascii="Times New Roman" w:hAnsi="Times New Roman" w:cs="Calibri"/>
      <w:b/>
      <w:bCs/>
      <w:color w:val="000000"/>
      <w:sz w:val="24"/>
      <w:lang w:val="en-GB" w:eastAsia="en-IN"/>
    </w:rPr>
  </w:style>
  <w:style w:type="character" w:customStyle="1" w:styleId="UnresolvedMention1">
    <w:name w:val="Unresolved Mention1"/>
    <w:basedOn w:val="DefaultParagraphFont"/>
    <w:uiPriority w:val="99"/>
    <w:semiHidden/>
    <w:unhideWhenUsed/>
    <w:rsid w:val="0073041B"/>
    <w:rPr>
      <w:color w:val="605E5C"/>
      <w:shd w:val="clear" w:color="auto" w:fill="E1DFDD"/>
    </w:rPr>
  </w:style>
  <w:style w:type="paragraph" w:styleId="Header">
    <w:name w:val="header"/>
    <w:basedOn w:val="Normal"/>
    <w:link w:val="HeaderChar"/>
    <w:uiPriority w:val="99"/>
    <w:unhideWhenUsed/>
    <w:rsid w:val="00712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20B"/>
    <w:rPr>
      <w:rFonts w:ascii="Times New Roman" w:hAnsi="Times New Roman" w:cs="Calibri"/>
      <w:color w:val="000000"/>
      <w:sz w:val="24"/>
      <w:lang w:val="en-GB" w:eastAsia="en-IN"/>
    </w:rPr>
  </w:style>
  <w:style w:type="paragraph" w:styleId="Footer">
    <w:name w:val="footer"/>
    <w:basedOn w:val="Normal"/>
    <w:link w:val="FooterChar"/>
    <w:uiPriority w:val="99"/>
    <w:unhideWhenUsed/>
    <w:rsid w:val="00712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20B"/>
    <w:rPr>
      <w:rFonts w:ascii="Times New Roman" w:hAnsi="Times New Roman" w:cs="Calibri"/>
      <w:color w:val="000000"/>
      <w:sz w:val="24"/>
      <w:lang w:val="en-GB" w:eastAsia="en-IN"/>
    </w:rPr>
  </w:style>
  <w:style w:type="character" w:customStyle="1" w:styleId="Heading4Char">
    <w:name w:val="Heading 4 Char"/>
    <w:basedOn w:val="DefaultParagraphFont"/>
    <w:link w:val="Heading4"/>
    <w:uiPriority w:val="9"/>
    <w:rsid w:val="002C2829"/>
    <w:rPr>
      <w:rFonts w:ascii="Times New Roman" w:hAnsi="Times New Roman" w:cs="Calibri"/>
      <w:b/>
      <w:bCs/>
      <w:color w:val="000000"/>
      <w:sz w:val="24"/>
      <w:lang w:val="en-GB" w:eastAsia="en-IN"/>
    </w:rPr>
  </w:style>
  <w:style w:type="paragraph" w:styleId="TOC3">
    <w:name w:val="toc 3"/>
    <w:basedOn w:val="Normal"/>
    <w:next w:val="Normal"/>
    <w:autoRedefine/>
    <w:uiPriority w:val="39"/>
    <w:unhideWhenUsed/>
    <w:rsid w:val="000540C7"/>
    <w:pPr>
      <w:spacing w:after="100"/>
      <w:ind w:left="480"/>
    </w:pPr>
  </w:style>
  <w:style w:type="character" w:customStyle="1" w:styleId="Heading5Char">
    <w:name w:val="Heading 5 Char"/>
    <w:basedOn w:val="DefaultParagraphFont"/>
    <w:link w:val="Heading5"/>
    <w:uiPriority w:val="9"/>
    <w:rsid w:val="000540C7"/>
    <w:rPr>
      <w:rFonts w:ascii="Times New Roman" w:hAnsi="Times New Roman" w:cs="Calibri"/>
      <w:b/>
      <w:bCs/>
      <w:color w:val="000000"/>
      <w:sz w:val="24"/>
      <w:lang w:val="en-GB" w:eastAsia="en-IN"/>
    </w:rPr>
  </w:style>
  <w:style w:type="paragraph" w:styleId="TableofFigures">
    <w:name w:val="table of figures"/>
    <w:basedOn w:val="Normal"/>
    <w:next w:val="Normal"/>
    <w:uiPriority w:val="99"/>
    <w:unhideWhenUsed/>
    <w:rsid w:val="00F058CA"/>
    <w:pPr>
      <w:spacing w:after="0"/>
    </w:pPr>
  </w:style>
  <w:style w:type="paragraph" w:customStyle="1" w:styleId="Normal1">
    <w:name w:val="Normal1"/>
    <w:rsid w:val="00814A24"/>
    <w:pPr>
      <w:spacing w:after="0" w:line="360" w:lineRule="auto"/>
      <w:jc w:val="both"/>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C45B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B8C"/>
    <w:rPr>
      <w:rFonts w:ascii="Tahoma" w:hAnsi="Tahoma" w:cs="Tahoma"/>
      <w:color w:val="000000"/>
      <w:sz w:val="16"/>
      <w:szCs w:val="16"/>
      <w:lang w:val="en-GB" w:eastAsia="en-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chart" Target="charts/chart1.xml"/><Relationship Id="rId26" Type="http://schemas.openxmlformats.org/officeDocument/2006/relationships/chart" Target="charts/chart9.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4.xml"/><Relationship Id="rId34" Type="http://schemas.openxmlformats.org/officeDocument/2006/relationships/chart" Target="charts/chart17.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6.png"/><Relationship Id="rId25" Type="http://schemas.openxmlformats.org/officeDocument/2006/relationships/chart" Target="charts/chart8.xml"/><Relationship Id="rId33" Type="http://schemas.openxmlformats.org/officeDocument/2006/relationships/chart" Target="charts/chart16.xm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chart" Target="charts/chart3.xml"/><Relationship Id="rId29" Type="http://schemas.openxmlformats.org/officeDocument/2006/relationships/chart" Target="charts/chart12.xml"/><Relationship Id="rId41"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chart" Target="charts/chart7.xml"/><Relationship Id="rId32" Type="http://schemas.openxmlformats.org/officeDocument/2006/relationships/chart" Target="charts/chart15.xml"/><Relationship Id="rId37" Type="http://schemas.openxmlformats.org/officeDocument/2006/relationships/chart" Target="charts/chart20.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hart" Target="charts/chart6.xml"/><Relationship Id="rId28" Type="http://schemas.openxmlformats.org/officeDocument/2006/relationships/chart" Target="charts/chart11.xml"/><Relationship Id="rId36" Type="http://schemas.openxmlformats.org/officeDocument/2006/relationships/chart" Target="charts/chart19.xml"/><Relationship Id="rId10" Type="http://schemas.openxmlformats.org/officeDocument/2006/relationships/diagramLayout" Target="diagrams/layout1.xml"/><Relationship Id="rId19" Type="http://schemas.openxmlformats.org/officeDocument/2006/relationships/chart" Target="charts/chart2.xml"/><Relationship Id="rId31" Type="http://schemas.openxmlformats.org/officeDocument/2006/relationships/chart" Target="charts/chart14.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chart" Target="charts/chart5.xml"/><Relationship Id="rId27" Type="http://schemas.openxmlformats.org/officeDocument/2006/relationships/chart" Target="charts/chart10.xml"/><Relationship Id="rId30" Type="http://schemas.openxmlformats.org/officeDocument/2006/relationships/chart" Target="charts/chart13.xml"/><Relationship Id="rId35" Type="http://schemas.openxmlformats.org/officeDocument/2006/relationships/chart" Target="charts/chart18.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WELCOME\Downloads\S0-TI-Exploring_the_strategies_of_promoting_online_stores_in_the_pandemic_period_post-pandemic_period_Respons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Sheet1!$I$2</c:f>
              <c:strCache>
                <c:ptCount val="1"/>
                <c:pt idx="0">
                  <c:v>Percentage</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Sheet1!$G$3:$G$6</c:f>
              <c:strCache>
                <c:ptCount val="4"/>
                <c:pt idx="0">
                  <c:v>18-24 years old</c:v>
                </c:pt>
                <c:pt idx="1">
                  <c:v>25-34 years old</c:v>
                </c:pt>
                <c:pt idx="2">
                  <c:v>35-44 years old</c:v>
                </c:pt>
                <c:pt idx="3">
                  <c:v>over 45 years old</c:v>
                </c:pt>
              </c:strCache>
            </c:strRef>
          </c:cat>
          <c:val>
            <c:numRef>
              <c:f>Sheet1!$I$3:$I$6</c:f>
              <c:numCache>
                <c:formatCode>General</c:formatCode>
                <c:ptCount val="4"/>
                <c:pt idx="0">
                  <c:v>64</c:v>
                </c:pt>
                <c:pt idx="1">
                  <c:v>12</c:v>
                </c:pt>
                <c:pt idx="2">
                  <c:v>8</c:v>
                </c:pt>
                <c:pt idx="3">
                  <c:v>4</c:v>
                </c:pt>
              </c:numCache>
            </c:numRef>
          </c:val>
          <c:extLst xmlns:c16r2="http://schemas.microsoft.com/office/drawing/2015/06/chart">
            <c:ext xmlns:c16="http://schemas.microsoft.com/office/drawing/2014/chart" uri="{C3380CC4-5D6E-409C-BE32-E72D297353CC}">
              <c16:uniqueId val="{00000000-01F3-4B38-B06E-2DBB504E22B1}"/>
            </c:ext>
          </c:extLst>
        </c:ser>
        <c:gapWidth val="219"/>
        <c:overlap val="-27"/>
        <c:axId val="88112512"/>
        <c:axId val="88210432"/>
      </c:barChart>
      <c:catAx>
        <c:axId val="88112512"/>
        <c:scaling>
          <c:orientation val="minMax"/>
        </c:scaling>
        <c:axPos val="b"/>
        <c:numFmt formatCode="General" sourceLinked="1"/>
        <c:maj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88210432"/>
        <c:crosses val="autoZero"/>
        <c:auto val="1"/>
        <c:lblAlgn val="ctr"/>
        <c:lblOffset val="100"/>
      </c:catAx>
      <c:valAx>
        <c:axId val="88210432"/>
        <c:scaling>
          <c:orientation val="minMax"/>
        </c:scaling>
        <c:axPos val="l"/>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8811251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Sheet1!$C$2</c:f>
              <c:strCache>
                <c:ptCount val="1"/>
                <c:pt idx="0">
                  <c:v>Percentage</c:v>
                </c:pt>
              </c:strCache>
            </c:strRef>
          </c:tx>
          <c:dPt>
            <c:idx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EAEA-41BA-A084-D24847FBE1E7}"/>
              </c:ext>
            </c:extLst>
          </c:dPt>
          <c:dPt>
            <c:idx val="1"/>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EAEA-41BA-A084-D24847FBE1E7}"/>
              </c:ext>
            </c:extLst>
          </c:dPt>
          <c:dPt>
            <c:idx val="2"/>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EAEA-41BA-A084-D24847FBE1E7}"/>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Val val="1"/>
            <c:showLeaderLines val="1"/>
            <c:leaderLines>
              <c:spPr>
                <a:ln w="9525">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Sheet1!$A$3:$A$5</c:f>
              <c:strCache>
                <c:ptCount val="3"/>
                <c:pt idx="0">
                  <c:v>Male</c:v>
                </c:pt>
                <c:pt idx="1">
                  <c:v>Female</c:v>
                </c:pt>
                <c:pt idx="2">
                  <c:v>Prefer not to say</c:v>
                </c:pt>
              </c:strCache>
            </c:strRef>
          </c:cat>
          <c:val>
            <c:numRef>
              <c:f>Sheet1!$C$3:$C$5</c:f>
              <c:numCache>
                <c:formatCode>General</c:formatCode>
                <c:ptCount val="3"/>
                <c:pt idx="0">
                  <c:v>72</c:v>
                </c:pt>
                <c:pt idx="1">
                  <c:v>24</c:v>
                </c:pt>
                <c:pt idx="2">
                  <c:v>4</c:v>
                </c:pt>
              </c:numCache>
            </c:numRef>
          </c:val>
          <c:extLst xmlns:c16r2="http://schemas.microsoft.com/office/drawing/2015/06/chart">
            <c:ext xmlns:c16="http://schemas.microsoft.com/office/drawing/2014/chart" uri="{C3380CC4-5D6E-409C-BE32-E72D297353CC}">
              <c16:uniqueId val="{00000006-EAEA-41BA-A084-D24847FBE1E7}"/>
            </c:ext>
          </c:extLst>
        </c:ser>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Sheet1!$A$9:$A$12</c:f>
              <c:strCache>
                <c:ptCount val="4"/>
                <c:pt idx="0">
                  <c:v>Big city</c:v>
                </c:pt>
                <c:pt idx="1">
                  <c:v>Medium city</c:v>
                </c:pt>
                <c:pt idx="2">
                  <c:v>Small city</c:v>
                </c:pt>
                <c:pt idx="3">
                  <c:v>City</c:v>
                </c:pt>
              </c:strCache>
            </c:strRef>
          </c:cat>
          <c:val>
            <c:numRef>
              <c:f>Sheet1!$C$9:$C$12</c:f>
              <c:numCache>
                <c:formatCode>General</c:formatCode>
                <c:ptCount val="4"/>
                <c:pt idx="0">
                  <c:v>32</c:v>
                </c:pt>
                <c:pt idx="1">
                  <c:v>40</c:v>
                </c:pt>
                <c:pt idx="2">
                  <c:v>16</c:v>
                </c:pt>
                <c:pt idx="3">
                  <c:v>12</c:v>
                </c:pt>
              </c:numCache>
            </c:numRef>
          </c:val>
          <c:extLst xmlns:c16r2="http://schemas.microsoft.com/office/drawing/2015/06/chart">
            <c:ext xmlns:c16="http://schemas.microsoft.com/office/drawing/2014/chart" uri="{C3380CC4-5D6E-409C-BE32-E72D297353CC}">
              <c16:uniqueId val="{00000000-CD9C-4C46-BD2E-6140DF4A9E75}"/>
            </c:ext>
          </c:extLst>
        </c:ser>
        <c:shape val="box"/>
        <c:axId val="88516480"/>
        <c:axId val="88518016"/>
        <c:axId val="0"/>
      </c:bar3DChart>
      <c:catAx>
        <c:axId val="8851648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88518016"/>
        <c:crosses val="autoZero"/>
        <c:auto val="1"/>
        <c:lblAlgn val="ctr"/>
        <c:lblOffset val="100"/>
      </c:catAx>
      <c:valAx>
        <c:axId val="88518016"/>
        <c:scaling>
          <c:orientation val="minMax"/>
        </c:scaling>
        <c:axPos val="l"/>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8851648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AngAx val="1"/>
    </c:view3D>
    <c:floor>
      <c:spPr>
        <a:solidFill>
          <a:schemeClr val="bg2">
            <a:lumMod val="75000"/>
            <a:alpha val="27000"/>
          </a:schemeClr>
        </a:solid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Sheet1!$F$9:$F$14</c:f>
              <c:strCache>
                <c:ptCount val="6"/>
                <c:pt idx="0">
                  <c:v>Self-employed</c:v>
                </c:pt>
                <c:pt idx="1">
                  <c:v>Employed, Student</c:v>
                </c:pt>
                <c:pt idx="2">
                  <c:v>Student</c:v>
                </c:pt>
                <c:pt idx="3">
                  <c:v>Employed</c:v>
                </c:pt>
                <c:pt idx="4">
                  <c:v>Unemployed, Student</c:v>
                </c:pt>
                <c:pt idx="5">
                  <c:v>Unemployed</c:v>
                </c:pt>
              </c:strCache>
            </c:strRef>
          </c:cat>
          <c:val>
            <c:numRef>
              <c:f>Sheet1!$H$9:$H$14</c:f>
              <c:numCache>
                <c:formatCode>General</c:formatCode>
                <c:ptCount val="6"/>
                <c:pt idx="0">
                  <c:v>28.000000000000004</c:v>
                </c:pt>
                <c:pt idx="1">
                  <c:v>12</c:v>
                </c:pt>
                <c:pt idx="2">
                  <c:v>8</c:v>
                </c:pt>
                <c:pt idx="3">
                  <c:v>44</c:v>
                </c:pt>
                <c:pt idx="4">
                  <c:v>4</c:v>
                </c:pt>
                <c:pt idx="5">
                  <c:v>4</c:v>
                </c:pt>
              </c:numCache>
            </c:numRef>
          </c:val>
          <c:extLst xmlns:c16r2="http://schemas.microsoft.com/office/drawing/2015/06/chart">
            <c:ext xmlns:c16="http://schemas.microsoft.com/office/drawing/2014/chart" uri="{C3380CC4-5D6E-409C-BE32-E72D297353CC}">
              <c16:uniqueId val="{00000000-07E3-41C5-92FB-40D20E30B1D5}"/>
            </c:ext>
          </c:extLst>
        </c:ser>
        <c:dLbls>
          <c:showVal val="1"/>
        </c:dLbls>
        <c:gapWidth val="84"/>
        <c:gapDepth val="53"/>
        <c:shape val="box"/>
        <c:axId val="89048192"/>
        <c:axId val="89050496"/>
        <c:axId val="0"/>
      </c:bar3DChart>
      <c:catAx>
        <c:axId val="8904819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lt1">
                    <a:lumMod val="75000"/>
                  </a:schemeClr>
                </a:solidFill>
                <a:latin typeface="+mn-lt"/>
                <a:ea typeface="+mn-ea"/>
                <a:cs typeface="+mn-cs"/>
              </a:defRPr>
            </a:pPr>
            <a:endParaRPr lang="en-US"/>
          </a:p>
        </c:txPr>
        <c:crossAx val="89050496"/>
        <c:crosses val="autoZero"/>
        <c:auto val="1"/>
        <c:lblAlgn val="ctr"/>
        <c:lblOffset val="100"/>
      </c:catAx>
      <c:valAx>
        <c:axId val="89050496"/>
        <c:scaling>
          <c:orientation val="minMax"/>
        </c:scaling>
        <c:delete val="1"/>
        <c:axPos val="l"/>
        <c:numFmt formatCode="General" sourceLinked="1"/>
        <c:tickLblPos val="nextTo"/>
        <c:crossAx val="8904819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6350">
      <a:solidFill>
        <a:schemeClr val="dk1">
          <a:tint val="7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0"/>
      <c:rotY val="0"/>
      <c:depthPercent val="60"/>
      <c:perspective val="100"/>
    </c:view3D>
    <c:floor>
      <c:spPr>
        <a:solidFill>
          <a:schemeClr val="lt1">
            <a:lumMod val="95000"/>
          </a:schemeClr>
        </a:solid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spPr>
            <a:solidFill>
              <a:schemeClr val="accent1">
                <a:alpha val="85000"/>
              </a:schemeClr>
            </a:solidFill>
            <a:ln w="9525">
              <a:solidFill>
                <a:schemeClr val="accent1">
                  <a:lumMod val="75000"/>
                </a:schemeClr>
              </a:solidFill>
              <a:round/>
            </a:ln>
            <a:effectLst/>
            <a:sp3d contourW="9525">
              <a:contourClr>
                <a:schemeClr val="accent1">
                  <a:lumMod val="75000"/>
                </a:schemeClr>
              </a:contourClr>
            </a:sp3d>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dk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Sheet1!$A$16:$A$21</c:f>
              <c:strCache>
                <c:ptCount val="6"/>
                <c:pt idx="0">
                  <c:v>£26-£32k</c:v>
                </c:pt>
                <c:pt idx="1">
                  <c:v>£19k-£25k</c:v>
                </c:pt>
                <c:pt idx="2">
                  <c:v>over £45k</c:v>
                </c:pt>
                <c:pt idx="3">
                  <c:v>below £18k</c:v>
                </c:pt>
                <c:pt idx="4">
                  <c:v>£33-£45k</c:v>
                </c:pt>
                <c:pt idx="5">
                  <c:v>£33-£45k, over £45k</c:v>
                </c:pt>
              </c:strCache>
            </c:strRef>
          </c:cat>
          <c:val>
            <c:numRef>
              <c:f>Sheet1!$C$16:$C$21</c:f>
              <c:numCache>
                <c:formatCode>General</c:formatCode>
                <c:ptCount val="6"/>
                <c:pt idx="0">
                  <c:v>8</c:v>
                </c:pt>
                <c:pt idx="1">
                  <c:v>12</c:v>
                </c:pt>
                <c:pt idx="2">
                  <c:v>12</c:v>
                </c:pt>
                <c:pt idx="3">
                  <c:v>40</c:v>
                </c:pt>
                <c:pt idx="4">
                  <c:v>24</c:v>
                </c:pt>
                <c:pt idx="5">
                  <c:v>4</c:v>
                </c:pt>
              </c:numCache>
            </c:numRef>
          </c:val>
          <c:extLst xmlns:c16r2="http://schemas.microsoft.com/office/drawing/2015/06/chart">
            <c:ext xmlns:c16="http://schemas.microsoft.com/office/drawing/2014/chart" uri="{C3380CC4-5D6E-409C-BE32-E72D297353CC}">
              <c16:uniqueId val="{00000000-4330-427C-896E-E4BF8C6C5E83}"/>
            </c:ext>
          </c:extLst>
        </c:ser>
        <c:dLbls>
          <c:showVal val="1"/>
        </c:dLbls>
        <c:gapWidth val="65"/>
        <c:shape val="box"/>
        <c:axId val="89164416"/>
        <c:axId val="89409792"/>
        <c:axId val="0"/>
      </c:bar3DChart>
      <c:catAx>
        <c:axId val="89164416"/>
        <c:scaling>
          <c:orientation val="minMax"/>
        </c:scaling>
        <c:axPos val="b"/>
        <c:numFmt formatCode="General" sourceLinked="1"/>
        <c:maj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89409792"/>
        <c:crosses val="autoZero"/>
        <c:auto val="1"/>
        <c:lblAlgn val="ctr"/>
        <c:lblOffset val="100"/>
      </c:catAx>
      <c:valAx>
        <c:axId val="89409792"/>
        <c:scaling>
          <c:orientation val="minMax"/>
        </c:scaling>
        <c:axPos val="l"/>
        <c:majorGridlines>
          <c:spPr>
            <a:ln w="9525">
              <a:solidFill>
                <a:schemeClr val="dk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en-US"/>
          </a:p>
        </c:txPr>
        <c:crossAx val="8916441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Sheet1!$F$17:$F$20</c:f>
              <c:strCache>
                <c:ptCount val="4"/>
                <c:pt idx="0">
                  <c:v>In domestic partnership</c:v>
                </c:pt>
                <c:pt idx="1">
                  <c:v>Single (never married)</c:v>
                </c:pt>
                <c:pt idx="2">
                  <c:v>Married</c:v>
                </c:pt>
                <c:pt idx="3">
                  <c:v>Widowed</c:v>
                </c:pt>
              </c:strCache>
            </c:strRef>
          </c:cat>
          <c:val>
            <c:numRef>
              <c:f>Sheet1!$H$17:$H$20</c:f>
              <c:numCache>
                <c:formatCode>General</c:formatCode>
                <c:ptCount val="4"/>
                <c:pt idx="0">
                  <c:v>20</c:v>
                </c:pt>
                <c:pt idx="1">
                  <c:v>60</c:v>
                </c:pt>
                <c:pt idx="2">
                  <c:v>16</c:v>
                </c:pt>
                <c:pt idx="3">
                  <c:v>4</c:v>
                </c:pt>
              </c:numCache>
            </c:numRef>
          </c:val>
          <c:extLst xmlns:c16r2="http://schemas.microsoft.com/office/drawing/2015/06/chart">
            <c:ext xmlns:c16="http://schemas.microsoft.com/office/drawing/2014/chart" uri="{C3380CC4-5D6E-409C-BE32-E72D297353CC}">
              <c16:uniqueId val="{00000000-F0B6-41CB-B13D-8ADC808AAFEF}"/>
            </c:ext>
          </c:extLst>
        </c:ser>
        <c:gapWidth val="182"/>
        <c:axId val="90136576"/>
        <c:axId val="90138112"/>
      </c:barChart>
      <c:catAx>
        <c:axId val="90136576"/>
        <c:scaling>
          <c:orientation val="minMax"/>
        </c:scaling>
        <c:axPos val="l"/>
        <c:numFmt formatCode="General" sourceLinked="1"/>
        <c:maj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0138112"/>
        <c:crosses val="autoZero"/>
        <c:auto val="1"/>
        <c:lblAlgn val="ctr"/>
        <c:lblOffset val="100"/>
      </c:catAx>
      <c:valAx>
        <c:axId val="90138112"/>
        <c:scaling>
          <c:orientation val="minMax"/>
        </c:scaling>
        <c:axPos val="b"/>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013657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3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367A-4BCA-AAF6-5A1E2EBAF50A}"/>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367A-4BCA-AAF6-5A1E2EBAF50A}"/>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Val val="1"/>
            <c:showLeaderLines val="1"/>
            <c:leaderLines>
              <c:spPr>
                <a:ln w="9525">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Sheet1!$M$3:$M$4</c:f>
              <c:strCache>
                <c:ptCount val="2"/>
                <c:pt idx="0">
                  <c:v>Yes</c:v>
                </c:pt>
                <c:pt idx="1">
                  <c:v>No</c:v>
                </c:pt>
              </c:strCache>
            </c:strRef>
          </c:cat>
          <c:val>
            <c:numRef>
              <c:f>Sheet1!$O$3:$O$4</c:f>
              <c:numCache>
                <c:formatCode>General</c:formatCode>
                <c:ptCount val="2"/>
                <c:pt idx="0">
                  <c:v>92</c:v>
                </c:pt>
                <c:pt idx="1">
                  <c:v>8</c:v>
                </c:pt>
              </c:numCache>
            </c:numRef>
          </c:val>
          <c:extLst xmlns:c16r2="http://schemas.microsoft.com/office/drawing/2015/06/chart">
            <c:ext xmlns:c16="http://schemas.microsoft.com/office/drawing/2014/chart" uri="{C3380CC4-5D6E-409C-BE32-E72D297353CC}">
              <c16:uniqueId val="{00000004-367A-4BCA-AAF6-5A1E2EBAF50A}"/>
            </c:ext>
          </c:extLst>
        </c:ser>
      </c:pie3DChart>
      <c:spPr>
        <a:noFill/>
        <a:ln>
          <a:noFill/>
        </a:ln>
        <a:effectLst/>
      </c:spPr>
    </c:plotArea>
    <c:legend>
      <c:legendPos val="b"/>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dP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E113-4C44-A88C-F46ED70BEE40}"/>
              </c:ext>
            </c:extLst>
          </c:dPt>
          <c:dP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E113-4C44-A88C-F46ED70BEE40}"/>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lt1">
                        <a:lumMod val="85000"/>
                      </a:schemeClr>
                    </a:solidFill>
                    <a:latin typeface="+mn-lt"/>
                    <a:ea typeface="+mn-ea"/>
                    <a:cs typeface="+mn-cs"/>
                  </a:defRPr>
                </a:pPr>
                <a:endParaRPr lang="en-US"/>
              </a:p>
            </c:txPr>
            <c:showVal val="1"/>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Sheet1!$M$7:$M$8</c:f>
              <c:strCache>
                <c:ptCount val="2"/>
                <c:pt idx="0">
                  <c:v>Yes</c:v>
                </c:pt>
                <c:pt idx="1">
                  <c:v>No</c:v>
                </c:pt>
              </c:strCache>
            </c:strRef>
          </c:cat>
          <c:val>
            <c:numRef>
              <c:f>Sheet1!$O$7:$O$8</c:f>
              <c:numCache>
                <c:formatCode>General</c:formatCode>
                <c:ptCount val="2"/>
                <c:pt idx="0">
                  <c:v>68</c:v>
                </c:pt>
                <c:pt idx="1">
                  <c:v>32</c:v>
                </c:pt>
              </c:numCache>
            </c:numRef>
          </c:val>
          <c:extLst xmlns:c16r2="http://schemas.microsoft.com/office/drawing/2015/06/chart">
            <c:ext xmlns:c16="http://schemas.microsoft.com/office/drawing/2014/chart" uri="{C3380CC4-5D6E-409C-BE32-E72D297353CC}">
              <c16:uniqueId val="{00000004-E113-4C44-A88C-F46ED70BEE40}"/>
            </c:ext>
          </c:extLst>
        </c:ser>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lang="en-GB" sz="900" b="0" i="0" u="none" strike="noStrike" kern="1200" baseline="0">
              <a:solidFill>
                <a:schemeClr val="lt1">
                  <a:lumMod val="8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3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Sheet1!$O$10</c:f>
              <c:strCache>
                <c:ptCount val="1"/>
                <c:pt idx="0">
                  <c:v>Percentage</c:v>
                </c:pt>
              </c:strCache>
            </c:strRef>
          </c:tx>
          <c:dP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1-9587-4421-B73D-790AC1958ADC}"/>
              </c:ext>
            </c:extLst>
          </c:dPt>
          <c:dP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3-9587-4421-B73D-790AC1958ADC}"/>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lt1">
                        <a:lumMod val="85000"/>
                      </a:schemeClr>
                    </a:solidFill>
                    <a:latin typeface="+mn-lt"/>
                    <a:ea typeface="+mn-ea"/>
                    <a:cs typeface="+mn-cs"/>
                  </a:defRPr>
                </a:pPr>
                <a:endParaRPr lang="en-US"/>
              </a:p>
            </c:txPr>
            <c:showVal val="1"/>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Sheet1!$M$11:$M$12</c:f>
              <c:strCache>
                <c:ptCount val="2"/>
                <c:pt idx="0">
                  <c:v>Yes</c:v>
                </c:pt>
                <c:pt idx="1">
                  <c:v>No</c:v>
                </c:pt>
              </c:strCache>
            </c:strRef>
          </c:cat>
          <c:val>
            <c:numRef>
              <c:f>Sheet1!$O$11:$O$12</c:f>
              <c:numCache>
                <c:formatCode>General</c:formatCode>
                <c:ptCount val="2"/>
                <c:pt idx="0">
                  <c:v>60</c:v>
                </c:pt>
                <c:pt idx="1">
                  <c:v>40</c:v>
                </c:pt>
              </c:numCache>
            </c:numRef>
          </c:val>
          <c:extLst xmlns:c16r2="http://schemas.microsoft.com/office/drawing/2015/06/chart">
            <c:ext xmlns:c16="http://schemas.microsoft.com/office/drawing/2014/chart" uri="{C3380CC4-5D6E-409C-BE32-E72D297353CC}">
              <c16:uniqueId val="{00000004-9587-4421-B73D-790AC1958ADC}"/>
            </c:ext>
          </c:extLst>
        </c:ser>
      </c:pie3DChart>
      <c:spPr>
        <a:noFill/>
        <a:ln>
          <a:noFill/>
        </a:ln>
        <a:effectLst/>
      </c:spPr>
    </c:plotArea>
    <c:legend>
      <c:legendPos val="b"/>
      <c:spPr>
        <a:noFill/>
        <a:ln>
          <a:noFill/>
        </a:ln>
        <a:effectLst/>
      </c:spPr>
      <c:txPr>
        <a:bodyPr rot="0" spcFirstLastPara="1" vertOverflow="ellipsis" vert="horz" wrap="square" anchor="ctr" anchorCtr="1"/>
        <a:lstStyle/>
        <a:p>
          <a:pPr>
            <a:defRPr lang="en-GB" sz="900" b="0" i="0" u="none" strike="noStrike" kern="1200" baseline="0">
              <a:solidFill>
                <a:schemeClr val="lt1">
                  <a:lumMod val="8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AngAx val="1"/>
    </c:view3D>
    <c:floor>
      <c:spPr>
        <a:noFill/>
        <a:ln>
          <a:noFill/>
        </a:ln>
        <a:effectLst/>
        <a:sp3d/>
      </c:spPr>
    </c:floor>
    <c:sideWall>
      <c:spPr>
        <a:noFill/>
        <a:ln>
          <a:noFill/>
        </a:ln>
        <a:effectLst/>
        <a:sp3d/>
      </c:spPr>
    </c:sideWall>
    <c:backWall>
      <c:spPr>
        <a:noFill/>
        <a:ln>
          <a:noFill/>
        </a:ln>
        <a:effectLst/>
        <a:sp3d/>
      </c:spPr>
    </c:backWall>
    <c:plotArea>
      <c:layout/>
      <c:bar3DChart>
        <c:barDir val="bar"/>
        <c:grouping val="clustered"/>
        <c:ser>
          <c:idx val="0"/>
          <c:order val="0"/>
          <c:tx>
            <c:strRef>
              <c:f>Sheet1!$O$14</c:f>
              <c:strCache>
                <c:ptCount val="1"/>
                <c:pt idx="0">
                  <c:v>Percentage</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Sheet1!$M$15:$M$18</c:f>
              <c:strCache>
                <c:ptCount val="4"/>
                <c:pt idx="0">
                  <c:v>Easy</c:v>
                </c:pt>
                <c:pt idx="1">
                  <c:v>Very easy</c:v>
                </c:pt>
                <c:pt idx="2">
                  <c:v>Very Hard</c:v>
                </c:pt>
                <c:pt idx="3">
                  <c:v>Normal</c:v>
                </c:pt>
              </c:strCache>
            </c:strRef>
          </c:cat>
          <c:val>
            <c:numRef>
              <c:f>Sheet1!$O$15:$O$18</c:f>
              <c:numCache>
                <c:formatCode>General</c:formatCode>
                <c:ptCount val="4"/>
                <c:pt idx="0">
                  <c:v>28.000000000000004</c:v>
                </c:pt>
                <c:pt idx="1">
                  <c:v>56.000000000000007</c:v>
                </c:pt>
                <c:pt idx="2">
                  <c:v>12</c:v>
                </c:pt>
                <c:pt idx="3">
                  <c:v>4</c:v>
                </c:pt>
              </c:numCache>
            </c:numRef>
          </c:val>
          <c:extLst xmlns:c16r2="http://schemas.microsoft.com/office/drawing/2015/06/chart">
            <c:ext xmlns:c16="http://schemas.microsoft.com/office/drawing/2014/chart" uri="{C3380CC4-5D6E-409C-BE32-E72D297353CC}">
              <c16:uniqueId val="{00000000-2A45-435C-AB78-0E4E89FAFEC1}"/>
            </c:ext>
          </c:extLst>
        </c:ser>
        <c:shape val="box"/>
        <c:axId val="90754432"/>
        <c:axId val="90810624"/>
        <c:axId val="0"/>
      </c:bar3DChart>
      <c:catAx>
        <c:axId val="90754432"/>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0810624"/>
        <c:crosses val="autoZero"/>
        <c:auto val="1"/>
        <c:lblAlgn val="ctr"/>
        <c:lblOffset val="100"/>
      </c:catAx>
      <c:valAx>
        <c:axId val="90810624"/>
        <c:scaling>
          <c:orientation val="minMax"/>
        </c:scaling>
        <c:axPos val="b"/>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075443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Sheet1!$O$20</c:f>
              <c:strCache>
                <c:ptCount val="1"/>
                <c:pt idx="0">
                  <c:v>Percentage</c:v>
                </c:pt>
              </c:strCache>
            </c:strRef>
          </c:tx>
          <c:spPr>
            <a:gradFill rotWithShape="1">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lang="en-GB"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Sheet1!$M$21:$M$24</c:f>
              <c:strCache>
                <c:ptCount val="4"/>
                <c:pt idx="0">
                  <c:v>Easy</c:v>
                </c:pt>
                <c:pt idx="1">
                  <c:v>Very easy</c:v>
                </c:pt>
                <c:pt idx="2">
                  <c:v>Very Hard</c:v>
                </c:pt>
                <c:pt idx="3">
                  <c:v>Normal</c:v>
                </c:pt>
              </c:strCache>
            </c:strRef>
          </c:cat>
          <c:val>
            <c:numRef>
              <c:f>Sheet1!$O$21:$O$24</c:f>
              <c:numCache>
                <c:formatCode>General</c:formatCode>
                <c:ptCount val="4"/>
                <c:pt idx="0">
                  <c:v>36</c:v>
                </c:pt>
                <c:pt idx="1">
                  <c:v>40</c:v>
                </c:pt>
                <c:pt idx="2">
                  <c:v>4</c:v>
                </c:pt>
                <c:pt idx="3">
                  <c:v>20</c:v>
                </c:pt>
              </c:numCache>
            </c:numRef>
          </c:val>
          <c:extLst xmlns:c16r2="http://schemas.microsoft.com/office/drawing/2015/06/chart">
            <c:ext xmlns:c16="http://schemas.microsoft.com/office/drawing/2014/chart" uri="{C3380CC4-5D6E-409C-BE32-E72D297353CC}">
              <c16:uniqueId val="{00000000-1CF8-4973-A801-8AA56C83A2F0}"/>
            </c:ext>
          </c:extLst>
        </c:ser>
        <c:dLbls>
          <c:showVal val="1"/>
        </c:dLbls>
        <c:gapWidth val="41"/>
        <c:axId val="95636480"/>
        <c:axId val="100628736"/>
      </c:barChart>
      <c:catAx>
        <c:axId val="9563648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dk1">
                    <a:lumMod val="65000"/>
                    <a:lumOff val="35000"/>
                  </a:schemeClr>
                </a:solidFill>
                <a:effectLst/>
                <a:latin typeface="+mn-lt"/>
                <a:ea typeface="+mn-ea"/>
                <a:cs typeface="+mn-cs"/>
              </a:defRPr>
            </a:pPr>
            <a:endParaRPr lang="en-US"/>
          </a:p>
        </c:txPr>
        <c:crossAx val="100628736"/>
        <c:crosses val="autoZero"/>
        <c:auto val="1"/>
        <c:lblAlgn val="ctr"/>
        <c:lblOffset val="100"/>
      </c:catAx>
      <c:valAx>
        <c:axId val="100628736"/>
        <c:scaling>
          <c:orientation val="minMax"/>
        </c:scaling>
        <c:delete val="1"/>
        <c:axPos val="l"/>
        <c:numFmt formatCode="General" sourceLinked="1"/>
        <c:majorTickMark val="none"/>
        <c:tickLblPos val="nextTo"/>
        <c:crossAx val="9563648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68000">
          <a:schemeClr val="lt1">
            <a:lumMod val="85000"/>
          </a:schemeClr>
        </a:gs>
        <a:gs pos="100000">
          <a:schemeClr val="lt1"/>
        </a:gs>
      </a:gsLst>
      <a:lin ang="5400000" scaled="1"/>
    </a:gradFill>
    <a:ln w="9525">
      <a:solidFill>
        <a:schemeClr val="dk1">
          <a:lumMod val="15000"/>
          <a:lumOff val="85000"/>
        </a:schemeClr>
      </a:solidFill>
      <a:round/>
    </a:ln>
    <a:effectLst/>
  </c:spPr>
  <c:txPr>
    <a:bodyPr/>
    <a:lstStyle/>
    <a:p>
      <a:pPr>
        <a:defRPr/>
      </a:pPr>
      <a:endParaRPr lang="en-U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Sheet1!$C$23</c:f>
              <c:strCache>
                <c:ptCount val="1"/>
                <c:pt idx="0">
                  <c:v>Percentage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lt1">
                        <a:lumMod val="8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Sheet1!$A$24:$A$27</c:f>
              <c:strCache>
                <c:ptCount val="4"/>
                <c:pt idx="0">
                  <c:v>Online shopping</c:v>
                </c:pt>
                <c:pt idx="1">
                  <c:v>Both</c:v>
                </c:pt>
                <c:pt idx="2">
                  <c:v>Physical Stores, Both</c:v>
                </c:pt>
                <c:pt idx="3">
                  <c:v>Physical Stores</c:v>
                </c:pt>
              </c:strCache>
            </c:strRef>
          </c:cat>
          <c:val>
            <c:numRef>
              <c:f>Sheet1!$C$24:$C$27</c:f>
              <c:numCache>
                <c:formatCode>General</c:formatCode>
                <c:ptCount val="4"/>
                <c:pt idx="0">
                  <c:v>60</c:v>
                </c:pt>
                <c:pt idx="1">
                  <c:v>32</c:v>
                </c:pt>
                <c:pt idx="2">
                  <c:v>4</c:v>
                </c:pt>
                <c:pt idx="3">
                  <c:v>4</c:v>
                </c:pt>
              </c:numCache>
            </c:numRef>
          </c:val>
          <c:extLst xmlns:c16r2="http://schemas.microsoft.com/office/drawing/2015/06/chart">
            <c:ext xmlns:c16="http://schemas.microsoft.com/office/drawing/2014/chart" uri="{C3380CC4-5D6E-409C-BE32-E72D297353CC}">
              <c16:uniqueId val="{00000000-F2F8-4249-ADFE-EBDC4195E7C2}"/>
            </c:ext>
          </c:extLst>
        </c:ser>
        <c:shape val="box"/>
        <c:axId val="119699328"/>
        <c:axId val="119709696"/>
        <c:axId val="0"/>
      </c:bar3DChart>
      <c:catAx>
        <c:axId val="11969932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lt1">
                    <a:lumMod val="85000"/>
                  </a:schemeClr>
                </a:solidFill>
                <a:latin typeface="+mn-lt"/>
                <a:ea typeface="+mn-ea"/>
                <a:cs typeface="+mn-cs"/>
              </a:defRPr>
            </a:pPr>
            <a:endParaRPr lang="en-US"/>
          </a:p>
        </c:txPr>
        <c:crossAx val="119709696"/>
        <c:crosses val="autoZero"/>
        <c:auto val="1"/>
        <c:lblAlgn val="ctr"/>
        <c:lblOffset val="100"/>
      </c:catAx>
      <c:valAx>
        <c:axId val="119709696"/>
        <c:scaling>
          <c:orientation val="minMax"/>
        </c:scaling>
        <c:axPos val="l"/>
        <c:majorGridlines>
          <c:spPr>
            <a:ln w="9525">
              <a:solidFill>
                <a:schemeClr val="dk1">
                  <a:lumMod val="50000"/>
                  <a:lumOff val="50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lt1">
                    <a:lumMod val="85000"/>
                  </a:schemeClr>
                </a:solidFill>
                <a:latin typeface="+mn-lt"/>
                <a:ea typeface="+mn-ea"/>
                <a:cs typeface="+mn-cs"/>
              </a:defRPr>
            </a:pPr>
            <a:endParaRPr lang="en-US"/>
          </a:p>
        </c:txPr>
        <c:crossAx val="11969932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Sheet1!$F$24:$F$42</c:f>
              <c:strCache>
                <c:ptCount val="19"/>
                <c:pt idx="0">
                  <c:v>ASOS, Footlocker, Uber Eats</c:v>
                </c:pt>
                <c:pt idx="1">
                  <c:v>Emag</c:v>
                </c:pt>
                <c:pt idx="2">
                  <c:v>Gymshark </c:v>
                </c:pt>
                <c:pt idx="3">
                  <c:v>Amazon, Uber Eats, Deliveroo, Just eat, bohoo</c:v>
                </c:pt>
                <c:pt idx="4">
                  <c:v>Nike, Asos</c:v>
                </c:pt>
                <c:pt idx="5">
                  <c:v>Asos, SHEIN, JD, NIKE.</c:v>
                </c:pt>
                <c:pt idx="6">
                  <c:v>Myprotein, Nike</c:v>
                </c:pt>
                <c:pt idx="7">
                  <c:v>Adidas, Footlocker</c:v>
                </c:pt>
                <c:pt idx="8">
                  <c:v>Asos</c:v>
                </c:pt>
                <c:pt idx="9">
                  <c:v>Nike</c:v>
                </c:pt>
                <c:pt idx="10">
                  <c:v>Amazon </c:v>
                </c:pt>
                <c:pt idx="11">
                  <c:v>Farfetch</c:v>
                </c:pt>
                <c:pt idx="12">
                  <c:v>SneakerIndustry</c:v>
                </c:pt>
                <c:pt idx="13">
                  <c:v>Jd sports</c:v>
                </c:pt>
                <c:pt idx="14">
                  <c:v>FootLocker</c:v>
                </c:pt>
                <c:pt idx="15">
                  <c:v>Asos, River Island, JD, George </c:v>
                </c:pt>
                <c:pt idx="16">
                  <c:v>amazon, ebay, Argos </c:v>
                </c:pt>
                <c:pt idx="17">
                  <c:v>ABOUT </c:v>
                </c:pt>
                <c:pt idx="18">
                  <c:v>ASDA, Uber eats, Amazon </c:v>
                </c:pt>
              </c:strCache>
            </c:strRef>
          </c:cat>
          <c:val>
            <c:numRef>
              <c:f>Sheet1!$H$24:$H$42</c:f>
              <c:numCache>
                <c:formatCode>General</c:formatCode>
                <c:ptCount val="19"/>
                <c:pt idx="0">
                  <c:v>4</c:v>
                </c:pt>
                <c:pt idx="1">
                  <c:v>12</c:v>
                </c:pt>
                <c:pt idx="2">
                  <c:v>4</c:v>
                </c:pt>
                <c:pt idx="3">
                  <c:v>4</c:v>
                </c:pt>
                <c:pt idx="4">
                  <c:v>4</c:v>
                </c:pt>
                <c:pt idx="5">
                  <c:v>4</c:v>
                </c:pt>
                <c:pt idx="6">
                  <c:v>4</c:v>
                </c:pt>
                <c:pt idx="7">
                  <c:v>4</c:v>
                </c:pt>
                <c:pt idx="8">
                  <c:v>8</c:v>
                </c:pt>
                <c:pt idx="9">
                  <c:v>4</c:v>
                </c:pt>
                <c:pt idx="10">
                  <c:v>16</c:v>
                </c:pt>
                <c:pt idx="11">
                  <c:v>4</c:v>
                </c:pt>
                <c:pt idx="12">
                  <c:v>4</c:v>
                </c:pt>
                <c:pt idx="13">
                  <c:v>4</c:v>
                </c:pt>
                <c:pt idx="14">
                  <c:v>4</c:v>
                </c:pt>
                <c:pt idx="15">
                  <c:v>4</c:v>
                </c:pt>
                <c:pt idx="16">
                  <c:v>4</c:v>
                </c:pt>
                <c:pt idx="17">
                  <c:v>4</c:v>
                </c:pt>
                <c:pt idx="18">
                  <c:v>4</c:v>
                </c:pt>
              </c:numCache>
            </c:numRef>
          </c:val>
          <c:extLst xmlns:c16r2="http://schemas.microsoft.com/office/drawing/2015/06/chart">
            <c:ext xmlns:c16="http://schemas.microsoft.com/office/drawing/2014/chart" uri="{C3380CC4-5D6E-409C-BE32-E72D297353CC}">
              <c16:uniqueId val="{00000000-7951-4D63-92A0-21D007055062}"/>
            </c:ext>
          </c:extLst>
        </c:ser>
        <c:gapWidth val="219"/>
        <c:overlap val="-27"/>
        <c:axId val="90935680"/>
        <c:axId val="90937216"/>
      </c:barChart>
      <c:catAx>
        <c:axId val="90935680"/>
        <c:scaling>
          <c:orientation val="minMax"/>
        </c:scaling>
        <c:axPos val="b"/>
        <c:numFmt formatCode="General" sourceLinked="1"/>
        <c:maj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0937216"/>
        <c:crosses val="autoZero"/>
        <c:auto val="1"/>
        <c:lblAlgn val="ctr"/>
        <c:lblOffset val="100"/>
      </c:catAx>
      <c:valAx>
        <c:axId val="90937216"/>
        <c:scaling>
          <c:orientation val="minMax"/>
        </c:scaling>
        <c:axPos val="l"/>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093568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bar"/>
        <c:grouping val="clustered"/>
        <c:ser>
          <c:idx val="0"/>
          <c:order val="0"/>
          <c:tx>
            <c:strRef>
              <c:f>Sheet1!$C$29</c:f>
              <c:strCache>
                <c:ptCount val="1"/>
                <c:pt idx="0">
                  <c:v>Percentage</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Sheet1!$A$30:$A$33</c:f>
              <c:strCache>
                <c:ptCount val="4"/>
                <c:pt idx="0">
                  <c:v>Attractive</c:v>
                </c:pt>
                <c:pt idx="1">
                  <c:v>Normal</c:v>
                </c:pt>
                <c:pt idx="2">
                  <c:v>Very Attractive</c:v>
                </c:pt>
                <c:pt idx="3">
                  <c:v>Not Attractive </c:v>
                </c:pt>
              </c:strCache>
            </c:strRef>
          </c:cat>
          <c:val>
            <c:numRef>
              <c:f>Sheet1!$C$30:$C$33</c:f>
              <c:numCache>
                <c:formatCode>General</c:formatCode>
                <c:ptCount val="4"/>
                <c:pt idx="0">
                  <c:v>24</c:v>
                </c:pt>
                <c:pt idx="1">
                  <c:v>28.000000000000004</c:v>
                </c:pt>
                <c:pt idx="2">
                  <c:v>36</c:v>
                </c:pt>
                <c:pt idx="3">
                  <c:v>12</c:v>
                </c:pt>
              </c:numCache>
            </c:numRef>
          </c:val>
          <c:extLst xmlns:c16r2="http://schemas.microsoft.com/office/drawing/2015/06/chart">
            <c:ext xmlns:c16="http://schemas.microsoft.com/office/drawing/2014/chart" uri="{C3380CC4-5D6E-409C-BE32-E72D297353CC}">
              <c16:uniqueId val="{00000000-8004-49E3-9C07-3BEBBD9FB0BD}"/>
            </c:ext>
          </c:extLst>
        </c:ser>
        <c:gapWidth val="182"/>
        <c:axId val="90948736"/>
        <c:axId val="90950272"/>
      </c:barChart>
      <c:catAx>
        <c:axId val="90948736"/>
        <c:scaling>
          <c:orientation val="minMax"/>
        </c:scaling>
        <c:axPos val="l"/>
        <c:numFmt formatCode="General" sourceLinked="1"/>
        <c:maj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0950272"/>
        <c:crosses val="autoZero"/>
        <c:auto val="1"/>
        <c:lblAlgn val="ctr"/>
        <c:lblOffset val="100"/>
      </c:catAx>
      <c:valAx>
        <c:axId val="90950272"/>
        <c:scaling>
          <c:orientation val="minMax"/>
        </c:scaling>
        <c:axPos val="b"/>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094873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AngAx val="1"/>
    </c:view3D>
    <c:floor>
      <c:spPr>
        <a:solidFill>
          <a:schemeClr val="bg2">
            <a:lumMod val="75000"/>
            <a:alpha val="27000"/>
          </a:schemeClr>
        </a:solidFill>
        <a:ln>
          <a:noFill/>
        </a:ln>
        <a:effectLst/>
        <a:sp3d/>
      </c:spPr>
    </c:floor>
    <c:sideWall>
      <c:spPr>
        <a:noFill/>
        <a:ln>
          <a:noFill/>
        </a:ln>
        <a:effectLst/>
        <a:sp3d/>
      </c:spPr>
    </c:sideWall>
    <c:backWall>
      <c:spPr>
        <a:noFill/>
        <a:ln>
          <a:noFill/>
        </a:ln>
        <a:effectLst/>
        <a:sp3d/>
      </c:spPr>
    </c:backWall>
    <c:plotArea>
      <c:layout/>
      <c:bar3DChart>
        <c:barDir val="bar"/>
        <c:grouping val="clustered"/>
        <c:ser>
          <c:idx val="0"/>
          <c:order val="0"/>
          <c:tx>
            <c:strRef>
              <c:f>Sheet1!$C$35</c:f>
              <c:strCache>
                <c:ptCount val="1"/>
                <c:pt idx="0">
                  <c:v>Percentage</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Sheet1!$A$36:$A$39</c:f>
              <c:strCache>
                <c:ptCount val="4"/>
                <c:pt idx="0">
                  <c:v>Apple Pay</c:v>
                </c:pt>
                <c:pt idx="1">
                  <c:v>Card</c:v>
                </c:pt>
                <c:pt idx="2">
                  <c:v>Bitcoin</c:v>
                </c:pt>
                <c:pt idx="3">
                  <c:v>Cash</c:v>
                </c:pt>
              </c:strCache>
            </c:strRef>
          </c:cat>
          <c:val>
            <c:numRef>
              <c:f>Sheet1!$C$36:$C$39</c:f>
              <c:numCache>
                <c:formatCode>General</c:formatCode>
                <c:ptCount val="4"/>
                <c:pt idx="0">
                  <c:v>44</c:v>
                </c:pt>
                <c:pt idx="1">
                  <c:v>40</c:v>
                </c:pt>
                <c:pt idx="2">
                  <c:v>4</c:v>
                </c:pt>
                <c:pt idx="3">
                  <c:v>12</c:v>
                </c:pt>
              </c:numCache>
            </c:numRef>
          </c:val>
          <c:extLst xmlns:c16r2="http://schemas.microsoft.com/office/drawing/2015/06/chart">
            <c:ext xmlns:c16="http://schemas.microsoft.com/office/drawing/2014/chart" uri="{C3380CC4-5D6E-409C-BE32-E72D297353CC}">
              <c16:uniqueId val="{00000000-C983-4A1B-88A7-FF8870D7142E}"/>
            </c:ext>
          </c:extLst>
        </c:ser>
        <c:dLbls>
          <c:showVal val="1"/>
        </c:dLbls>
        <c:gapWidth val="84"/>
        <c:gapDepth val="53"/>
        <c:shape val="box"/>
        <c:axId val="90974464"/>
        <c:axId val="91041792"/>
        <c:axId val="0"/>
      </c:bar3DChart>
      <c:catAx>
        <c:axId val="90974464"/>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lt1">
                    <a:lumMod val="75000"/>
                  </a:schemeClr>
                </a:solidFill>
                <a:latin typeface="+mn-lt"/>
                <a:ea typeface="+mn-ea"/>
                <a:cs typeface="+mn-cs"/>
              </a:defRPr>
            </a:pPr>
            <a:endParaRPr lang="en-US"/>
          </a:p>
        </c:txPr>
        <c:crossAx val="91041792"/>
        <c:crosses val="autoZero"/>
        <c:auto val="1"/>
        <c:lblAlgn val="ctr"/>
        <c:lblOffset val="100"/>
      </c:catAx>
      <c:valAx>
        <c:axId val="91041792"/>
        <c:scaling>
          <c:orientation val="minMax"/>
        </c:scaling>
        <c:delete val="1"/>
        <c:axPos val="b"/>
        <c:numFmt formatCode="General" sourceLinked="1"/>
        <c:tickLblPos val="nextTo"/>
        <c:crossAx val="9097446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6350">
      <a:solidFill>
        <a:schemeClr val="dk1">
          <a:tint val="75000"/>
        </a:schemeClr>
      </a:solidFill>
      <a:round/>
    </a:ln>
    <a:effectLst/>
  </c:spPr>
  <c:txPr>
    <a:bodyPr/>
    <a:lstStyle/>
    <a:p>
      <a:pPr>
        <a:defRPr/>
      </a:pPr>
      <a:endParaRPr lang="en-US"/>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0"/>
      <c:rotY val="0"/>
      <c:depthPercent val="60"/>
      <c:perspective val="100"/>
    </c:view3D>
    <c:floor>
      <c:spPr>
        <a:solidFill>
          <a:schemeClr val="lt1">
            <a:lumMod val="95000"/>
          </a:schemeClr>
        </a:solid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Sheet1!$C$41</c:f>
              <c:strCache>
                <c:ptCount val="1"/>
                <c:pt idx="0">
                  <c:v>Percentage</c:v>
                </c:pt>
              </c:strCache>
            </c:strRef>
          </c:tx>
          <c:spPr>
            <a:solidFill>
              <a:schemeClr val="accent1">
                <a:alpha val="85000"/>
              </a:schemeClr>
            </a:solidFill>
            <a:ln w="9525">
              <a:solidFill>
                <a:schemeClr val="accent1">
                  <a:lumMod val="75000"/>
                </a:schemeClr>
              </a:solidFill>
              <a:round/>
            </a:ln>
            <a:effectLst/>
            <a:sp3d contourW="9525">
              <a:contourClr>
                <a:schemeClr val="accent1">
                  <a:lumMod val="75000"/>
                </a:schemeClr>
              </a:contourClr>
            </a:sp3d>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dk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Sheet1!$A$42:$A$45</c:f>
              <c:strCache>
                <c:ptCount val="4"/>
                <c:pt idx="0">
                  <c:v>Fast</c:v>
                </c:pt>
                <c:pt idx="1">
                  <c:v>Normal</c:v>
                </c:pt>
                <c:pt idx="2">
                  <c:v>Very Fast</c:v>
                </c:pt>
                <c:pt idx="3">
                  <c:v>Very Slow</c:v>
                </c:pt>
              </c:strCache>
            </c:strRef>
          </c:cat>
          <c:val>
            <c:numRef>
              <c:f>Sheet1!$C$42:$C$45</c:f>
              <c:numCache>
                <c:formatCode>General</c:formatCode>
                <c:ptCount val="4"/>
                <c:pt idx="0">
                  <c:v>36</c:v>
                </c:pt>
                <c:pt idx="1">
                  <c:v>40</c:v>
                </c:pt>
                <c:pt idx="2">
                  <c:v>20</c:v>
                </c:pt>
                <c:pt idx="3">
                  <c:v>4</c:v>
                </c:pt>
              </c:numCache>
            </c:numRef>
          </c:val>
          <c:extLst xmlns:c16r2="http://schemas.microsoft.com/office/drawing/2015/06/chart">
            <c:ext xmlns:c16="http://schemas.microsoft.com/office/drawing/2014/chart" uri="{C3380CC4-5D6E-409C-BE32-E72D297353CC}">
              <c16:uniqueId val="{00000000-A4DE-4B1A-A7CF-67EAD7150DE3}"/>
            </c:ext>
          </c:extLst>
        </c:ser>
        <c:gapWidth val="65"/>
        <c:shape val="box"/>
        <c:axId val="91082112"/>
        <c:axId val="91088000"/>
        <c:axId val="0"/>
      </c:bar3DChart>
      <c:catAx>
        <c:axId val="91082112"/>
        <c:scaling>
          <c:orientation val="minMax"/>
        </c:scaling>
        <c:axPos val="b"/>
        <c:numFmt formatCode="General" sourceLinked="1"/>
        <c:maj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91088000"/>
        <c:crosses val="autoZero"/>
        <c:auto val="1"/>
        <c:lblAlgn val="ctr"/>
        <c:lblOffset val="100"/>
      </c:catAx>
      <c:valAx>
        <c:axId val="91088000"/>
        <c:scaling>
          <c:orientation val="minMax"/>
        </c:scaling>
        <c:axPos val="l"/>
        <c:majorGridlines>
          <c:spPr>
            <a:ln w="9525">
              <a:solidFill>
                <a:schemeClr val="dk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en-US"/>
          </a:p>
        </c:txPr>
        <c:crossAx val="9108211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Sheet1!$M$26</c:f>
              <c:strCache>
                <c:ptCount val="1"/>
                <c:pt idx="0">
                  <c:v>Percentage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Sheet1!$K$27:$K$29</c:f>
              <c:strCache>
                <c:ptCount val="3"/>
                <c:pt idx="0">
                  <c:v>Yes</c:v>
                </c:pt>
                <c:pt idx="1">
                  <c:v>No</c:v>
                </c:pt>
                <c:pt idx="2">
                  <c:v>Maybe</c:v>
                </c:pt>
              </c:strCache>
            </c:strRef>
          </c:cat>
          <c:val>
            <c:numRef>
              <c:f>Sheet1!$M$27:$M$29</c:f>
              <c:numCache>
                <c:formatCode>General</c:formatCode>
                <c:ptCount val="3"/>
                <c:pt idx="0">
                  <c:v>40</c:v>
                </c:pt>
                <c:pt idx="1">
                  <c:v>36</c:v>
                </c:pt>
                <c:pt idx="2">
                  <c:v>24</c:v>
                </c:pt>
              </c:numCache>
            </c:numRef>
          </c:val>
          <c:extLst xmlns:c16r2="http://schemas.microsoft.com/office/drawing/2015/06/chart">
            <c:ext xmlns:c16="http://schemas.microsoft.com/office/drawing/2014/chart" uri="{C3380CC4-5D6E-409C-BE32-E72D297353CC}">
              <c16:uniqueId val="{00000000-5C75-4E1B-86BC-96C4207A1F5F}"/>
            </c:ext>
          </c:extLst>
        </c:ser>
        <c:gapWidth val="100"/>
        <c:overlap val="-24"/>
        <c:axId val="96821632"/>
        <c:axId val="96823168"/>
      </c:barChart>
      <c:catAx>
        <c:axId val="96821632"/>
        <c:scaling>
          <c:orientation val="minMax"/>
        </c:scaling>
        <c:axPos val="b"/>
        <c:numFmt formatCode="General" sourceLinked="1"/>
        <c:maj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6823168"/>
        <c:crosses val="autoZero"/>
        <c:auto val="1"/>
        <c:lblAlgn val="ctr"/>
        <c:lblOffset val="100"/>
      </c:catAx>
      <c:valAx>
        <c:axId val="96823168"/>
        <c:scaling>
          <c:orientation val="minMax"/>
        </c:scaling>
        <c:axPos val="l"/>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682163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Sheet1!$K$32:$K$35</c:f>
              <c:strCache>
                <c:ptCount val="4"/>
                <c:pt idx="0">
                  <c:v>Yes</c:v>
                </c:pt>
                <c:pt idx="1">
                  <c:v>No</c:v>
                </c:pt>
                <c:pt idx="2">
                  <c:v>Same as before</c:v>
                </c:pt>
                <c:pt idx="3">
                  <c:v>No, Same as before</c:v>
                </c:pt>
              </c:strCache>
            </c:strRef>
          </c:cat>
          <c:val>
            <c:numRef>
              <c:f>Sheet1!$M$32:$M$35</c:f>
              <c:numCache>
                <c:formatCode>General</c:formatCode>
                <c:ptCount val="4"/>
                <c:pt idx="0">
                  <c:v>44</c:v>
                </c:pt>
                <c:pt idx="1">
                  <c:v>20</c:v>
                </c:pt>
                <c:pt idx="2">
                  <c:v>32</c:v>
                </c:pt>
                <c:pt idx="3">
                  <c:v>4</c:v>
                </c:pt>
              </c:numCache>
            </c:numRef>
          </c:val>
          <c:extLst xmlns:c16r2="http://schemas.microsoft.com/office/drawing/2015/06/chart">
            <c:ext xmlns:c16="http://schemas.microsoft.com/office/drawing/2014/chart" uri="{C3380CC4-5D6E-409C-BE32-E72D297353CC}">
              <c16:uniqueId val="{00000000-770F-4B77-81F0-55E33AE6D239}"/>
            </c:ext>
          </c:extLst>
        </c:ser>
        <c:dLbls>
          <c:showVal val="1"/>
        </c:dLbls>
        <c:gapWidth val="164"/>
        <c:overlap val="-22"/>
        <c:axId val="96871552"/>
        <c:axId val="96873088"/>
      </c:barChart>
      <c:catAx>
        <c:axId val="96871552"/>
        <c:scaling>
          <c:orientation val="minMax"/>
        </c:scaling>
        <c:axPos val="b"/>
        <c:numFmt formatCode="General" sourceLinked="1"/>
        <c:majorTickMark val="none"/>
        <c:tickLblPos val="nextTo"/>
        <c:spPr>
          <a:noFill/>
          <a:ln w="19050">
            <a:solidFill>
              <a:schemeClr val="tx1">
                <a:lumMod val="25000"/>
                <a:lumOff val="75000"/>
              </a:schemeClr>
            </a:solidFill>
            <a:round/>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6873088"/>
        <c:crosses val="autoZero"/>
        <c:auto val="1"/>
        <c:lblAlgn val="ctr"/>
        <c:lblOffset val="100"/>
      </c:catAx>
      <c:valAx>
        <c:axId val="96873088"/>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9687155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0"/>
      <c:rotY val="0"/>
      <c:depthPercent val="60"/>
      <c:perspective val="100"/>
    </c:view3D>
    <c:floor>
      <c:spPr>
        <a:solidFill>
          <a:schemeClr val="lt1">
            <a:lumMod val="95000"/>
          </a:schemeClr>
        </a:solidFill>
        <a:ln>
          <a:noFill/>
        </a:ln>
        <a:effectLst/>
        <a:sp3d/>
      </c:spPr>
    </c:floor>
    <c:sideWall>
      <c:spPr>
        <a:noFill/>
        <a:ln>
          <a:noFill/>
        </a:ln>
        <a:effectLst/>
        <a:sp3d/>
      </c:spPr>
    </c:sideWall>
    <c:backWall>
      <c:spPr>
        <a:noFill/>
        <a:ln>
          <a:noFill/>
        </a:ln>
        <a:effectLst/>
        <a:sp3d/>
      </c:spPr>
    </c:backWall>
    <c:plotArea>
      <c:layout/>
      <c:bar3DChart>
        <c:barDir val="bar"/>
        <c:grouping val="clustered"/>
        <c:ser>
          <c:idx val="0"/>
          <c:order val="0"/>
          <c:tx>
            <c:strRef>
              <c:f>Sheet1!$M$37</c:f>
              <c:strCache>
                <c:ptCount val="1"/>
                <c:pt idx="0">
                  <c:v>Percentage</c:v>
                </c:pt>
              </c:strCache>
            </c:strRef>
          </c:tx>
          <c:spPr>
            <a:solidFill>
              <a:schemeClr val="accent1">
                <a:alpha val="85000"/>
              </a:schemeClr>
            </a:solidFill>
            <a:ln w="9525">
              <a:solidFill>
                <a:schemeClr val="accent1">
                  <a:lumMod val="75000"/>
                </a:schemeClr>
              </a:solidFill>
              <a:round/>
            </a:ln>
            <a:effectLst/>
            <a:sp3d contourW="9525">
              <a:contourClr>
                <a:schemeClr val="accent1">
                  <a:lumMod val="75000"/>
                </a:schemeClr>
              </a:contourClr>
            </a:sp3d>
          </c:spPr>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dk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Sheet1!$K$38:$K$41</c:f>
              <c:strCache>
                <c:ptCount val="4"/>
                <c:pt idx="0">
                  <c:v>Online</c:v>
                </c:pt>
                <c:pt idx="1">
                  <c:v>Physical stores</c:v>
                </c:pt>
                <c:pt idx="2">
                  <c:v>Online, Physical stores, Both</c:v>
                </c:pt>
                <c:pt idx="3">
                  <c:v>Both</c:v>
                </c:pt>
              </c:strCache>
            </c:strRef>
          </c:cat>
          <c:val>
            <c:numRef>
              <c:f>Sheet1!$M$38:$M$41</c:f>
              <c:numCache>
                <c:formatCode>General</c:formatCode>
                <c:ptCount val="4"/>
                <c:pt idx="0">
                  <c:v>52</c:v>
                </c:pt>
                <c:pt idx="1">
                  <c:v>12</c:v>
                </c:pt>
                <c:pt idx="2">
                  <c:v>4</c:v>
                </c:pt>
                <c:pt idx="3">
                  <c:v>32</c:v>
                </c:pt>
              </c:numCache>
            </c:numRef>
          </c:val>
          <c:extLst xmlns:c16r2="http://schemas.microsoft.com/office/drawing/2015/06/chart">
            <c:ext xmlns:c16="http://schemas.microsoft.com/office/drawing/2014/chart" uri="{C3380CC4-5D6E-409C-BE32-E72D297353CC}">
              <c16:uniqueId val="{00000000-4B6F-45F2-9D85-8E31F7E1055E}"/>
            </c:ext>
          </c:extLst>
        </c:ser>
        <c:gapWidth val="65"/>
        <c:shape val="box"/>
        <c:axId val="96893184"/>
        <c:axId val="96907264"/>
        <c:axId val="0"/>
      </c:bar3DChart>
      <c:catAx>
        <c:axId val="96893184"/>
        <c:scaling>
          <c:orientation val="minMax"/>
        </c:scaling>
        <c:axPos val="l"/>
        <c:numFmt formatCode="General" sourceLinked="1"/>
        <c:maj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96907264"/>
        <c:crosses val="autoZero"/>
        <c:auto val="1"/>
        <c:lblAlgn val="ctr"/>
        <c:lblOffset val="100"/>
      </c:catAx>
      <c:valAx>
        <c:axId val="96907264"/>
        <c:scaling>
          <c:orientation val="minMax"/>
        </c:scaling>
        <c:axPos val="b"/>
        <c:majorGridlines>
          <c:spPr>
            <a:ln w="9525">
              <a:solidFill>
                <a:schemeClr val="dk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en-US"/>
          </a:p>
        </c:txPr>
        <c:crossAx val="9689318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Sheet1!$M$43</c:f>
              <c:strCache>
                <c:ptCount val="1"/>
                <c:pt idx="0">
                  <c:v>Percentage</c:v>
                </c:pt>
              </c:strCache>
            </c:strRef>
          </c:tx>
          <c:spPr>
            <a:pattFill prst="ltUpDiag">
              <a:fgClr>
                <a:schemeClr val="accent1"/>
              </a:fgClr>
              <a:bgClr>
                <a:schemeClr val="lt1"/>
              </a:bgClr>
            </a:pattFill>
            <a:ln>
              <a:noFill/>
            </a:ln>
            <a:effectLst/>
          </c:spPr>
          <c:cat>
            <c:strRef>
              <c:f>Sheet1!$K$44:$K$46</c:f>
              <c:strCache>
                <c:ptCount val="3"/>
                <c:pt idx="0">
                  <c:v>Online stores</c:v>
                </c:pt>
                <c:pt idx="1">
                  <c:v>Delivery Apps</c:v>
                </c:pt>
                <c:pt idx="2">
                  <c:v>Physical stores</c:v>
                </c:pt>
              </c:strCache>
            </c:strRef>
          </c:cat>
          <c:val>
            <c:numRef>
              <c:f>Sheet1!$M$44:$M$46</c:f>
              <c:numCache>
                <c:formatCode>General</c:formatCode>
                <c:ptCount val="3"/>
                <c:pt idx="0">
                  <c:v>60</c:v>
                </c:pt>
                <c:pt idx="1">
                  <c:v>8</c:v>
                </c:pt>
                <c:pt idx="2">
                  <c:v>32</c:v>
                </c:pt>
              </c:numCache>
            </c:numRef>
          </c:val>
          <c:extLst xmlns:c16r2="http://schemas.microsoft.com/office/drawing/2015/06/chart">
            <c:ext xmlns:c16="http://schemas.microsoft.com/office/drawing/2014/chart" uri="{C3380CC4-5D6E-409C-BE32-E72D297353CC}">
              <c16:uniqueId val="{00000000-4573-438B-97EC-A17E93CF702B}"/>
            </c:ext>
          </c:extLst>
        </c:ser>
        <c:gapWidth val="269"/>
        <c:overlap val="-20"/>
        <c:axId val="96914432"/>
        <c:axId val="96944896"/>
      </c:barChart>
      <c:catAx>
        <c:axId val="96914432"/>
        <c:scaling>
          <c:orientation val="minMax"/>
        </c:scaling>
        <c:axPos val="b"/>
        <c:majorGridlines>
          <c:spPr>
            <a:ln w="9525">
              <a:solidFill>
                <a:schemeClr val="lt1">
                  <a:alpha val="25000"/>
                </a:schemeClr>
              </a:solidFill>
              <a:round/>
            </a:ln>
            <a:effectLst/>
          </c:spPr>
        </c:majorGridlines>
        <c:numFmt formatCode="General" sourceLinked="1"/>
        <c:majorTickMark val="none"/>
        <c:tickLblPos val="nextTo"/>
        <c:spPr>
          <a:noFill/>
          <a:ln w="3175">
            <a:solidFill>
              <a:schemeClr val="accent1">
                <a:lumMod val="60000"/>
                <a:lumOff val="40000"/>
              </a:schemeClr>
            </a:solidFill>
            <a:round/>
          </a:ln>
          <a:effectLst/>
        </c:spPr>
        <c:txPr>
          <a:bodyPr rot="-60000000" spcFirstLastPara="1" vertOverflow="ellipsis" vert="horz" wrap="square" anchor="ctr" anchorCtr="1"/>
          <a:lstStyle/>
          <a:p>
            <a:pPr>
              <a:defRPr lang="en-GB" sz="800" b="0" i="0" u="none" strike="noStrike" kern="1200" cap="all" spc="150" normalizeH="0" baseline="0">
                <a:solidFill>
                  <a:schemeClr val="lt1"/>
                </a:solidFill>
                <a:latin typeface="+mn-lt"/>
                <a:ea typeface="+mn-ea"/>
                <a:cs typeface="+mn-cs"/>
              </a:defRPr>
            </a:pPr>
            <a:endParaRPr lang="en-US"/>
          </a:p>
        </c:txPr>
        <c:crossAx val="96944896"/>
        <c:crosses val="autoZero"/>
        <c:auto val="1"/>
        <c:lblAlgn val="ctr"/>
        <c:lblOffset val="100"/>
      </c:catAx>
      <c:valAx>
        <c:axId val="96944896"/>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lt1"/>
                </a:solidFill>
                <a:latin typeface="+mn-lt"/>
                <a:ea typeface="+mn-ea"/>
                <a:cs typeface="+mn-cs"/>
              </a:defRPr>
            </a:pPr>
            <a:endParaRPr lang="en-US"/>
          </a:p>
        </c:txPr>
        <c:crossAx val="9691443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accent1"/>
    </a:solidFill>
    <a:ln w="9525">
      <a:solidFill>
        <a:schemeClr val="accent1"/>
      </a:solidFill>
      <a:round/>
    </a:ln>
    <a:effectLst/>
  </c:spPr>
  <c:txPr>
    <a:bodyPr/>
    <a:lstStyle/>
    <a:p>
      <a:pPr>
        <a:defRPr/>
      </a:pPr>
      <a:endParaRPr lang="en-US"/>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207777-7013-474A-A895-84CE5BCB0BE8}" type="doc">
      <dgm:prSet loTypeId="urn:microsoft.com/office/officeart/2005/8/layout/list1#1" loCatId="list" qsTypeId="urn:microsoft.com/office/officeart/2005/8/quickstyle/simple1" qsCatId="simple" csTypeId="urn:microsoft.com/office/officeart/2005/8/colors/accent1_2" csCatId="accent1" phldr="1"/>
      <dgm:spPr/>
      <dgm:t>
        <a:bodyPr/>
        <a:lstStyle/>
        <a:p>
          <a:endParaRPr lang="en-IN"/>
        </a:p>
      </dgm:t>
    </dgm:pt>
    <dgm:pt modelId="{B9C93F85-506B-4048-8AD5-A6DA93F6FA64}">
      <dgm:prSet phldrT="[Text]"/>
      <dgm:spPr/>
      <dgm:t>
        <a:bodyPr/>
        <a:lstStyle/>
        <a:p>
          <a:r>
            <a:rPr lang="en-IN">
              <a:latin typeface="Times New Roman" panose="02020603050405020304" pitchFamily="18" charset="0"/>
              <a:cs typeface="Times New Roman" panose="02020603050405020304" pitchFamily="18" charset="0"/>
            </a:rPr>
            <a:t>Introduction </a:t>
          </a:r>
        </a:p>
      </dgm:t>
    </dgm:pt>
    <dgm:pt modelId="{089FBCC2-55D3-47C6-BE8E-382BA9AD3EA7}" type="parTrans" cxnId="{253D7F5D-B8AF-4986-A5B6-6CF64121788B}">
      <dgm:prSet/>
      <dgm:spPr/>
      <dgm:t>
        <a:bodyPr/>
        <a:lstStyle/>
        <a:p>
          <a:endParaRPr lang="en-IN">
            <a:latin typeface="Times New Roman" panose="02020603050405020304" pitchFamily="18" charset="0"/>
            <a:cs typeface="Times New Roman" panose="02020603050405020304" pitchFamily="18" charset="0"/>
          </a:endParaRPr>
        </a:p>
      </dgm:t>
    </dgm:pt>
    <dgm:pt modelId="{022BD070-1DDC-460B-B6D7-DC10C4A3C586}" type="sibTrans" cxnId="{253D7F5D-B8AF-4986-A5B6-6CF64121788B}">
      <dgm:prSet/>
      <dgm:spPr/>
      <dgm:t>
        <a:bodyPr/>
        <a:lstStyle/>
        <a:p>
          <a:endParaRPr lang="en-IN">
            <a:latin typeface="Times New Roman" panose="02020603050405020304" pitchFamily="18" charset="0"/>
            <a:cs typeface="Times New Roman" panose="02020603050405020304" pitchFamily="18" charset="0"/>
          </a:endParaRPr>
        </a:p>
      </dgm:t>
    </dgm:pt>
    <dgm:pt modelId="{E38A8FE7-B586-422F-BBC1-4D84E7B6C227}">
      <dgm:prSet phldrT="[Text]"/>
      <dgm:spPr/>
      <dgm:t>
        <a:bodyPr/>
        <a:lstStyle/>
        <a:p>
          <a:r>
            <a:rPr lang="en-IN">
              <a:latin typeface="Times New Roman" panose="02020603050405020304" pitchFamily="18" charset="0"/>
              <a:cs typeface="Times New Roman" panose="02020603050405020304" pitchFamily="18" charset="0"/>
            </a:rPr>
            <a:t>Literature review</a:t>
          </a:r>
        </a:p>
      </dgm:t>
    </dgm:pt>
    <dgm:pt modelId="{5954F073-39BA-42B4-80D9-83CD32EF2602}" type="parTrans" cxnId="{D96D288D-F605-4813-B14B-73E527FCD6C7}">
      <dgm:prSet/>
      <dgm:spPr/>
      <dgm:t>
        <a:bodyPr/>
        <a:lstStyle/>
        <a:p>
          <a:endParaRPr lang="en-IN">
            <a:latin typeface="Times New Roman" panose="02020603050405020304" pitchFamily="18" charset="0"/>
            <a:cs typeface="Times New Roman" panose="02020603050405020304" pitchFamily="18" charset="0"/>
          </a:endParaRPr>
        </a:p>
      </dgm:t>
    </dgm:pt>
    <dgm:pt modelId="{C2897B96-9BB6-462F-AFF9-50C08C5FD27B}" type="sibTrans" cxnId="{D96D288D-F605-4813-B14B-73E527FCD6C7}">
      <dgm:prSet/>
      <dgm:spPr/>
      <dgm:t>
        <a:bodyPr/>
        <a:lstStyle/>
        <a:p>
          <a:endParaRPr lang="en-IN">
            <a:latin typeface="Times New Roman" panose="02020603050405020304" pitchFamily="18" charset="0"/>
            <a:cs typeface="Times New Roman" panose="02020603050405020304" pitchFamily="18" charset="0"/>
          </a:endParaRPr>
        </a:p>
      </dgm:t>
    </dgm:pt>
    <dgm:pt modelId="{55CD1DAD-0B2D-4653-9932-5925E900B6F4}">
      <dgm:prSet phldrT="[Text]"/>
      <dgm:spPr/>
      <dgm:t>
        <a:bodyPr/>
        <a:lstStyle/>
        <a:p>
          <a:r>
            <a:rPr lang="en-IN">
              <a:latin typeface="Times New Roman" panose="02020603050405020304" pitchFamily="18" charset="0"/>
              <a:cs typeface="Times New Roman" panose="02020603050405020304" pitchFamily="18" charset="0"/>
            </a:rPr>
            <a:t>research methods &amp; methodologies </a:t>
          </a:r>
        </a:p>
      </dgm:t>
    </dgm:pt>
    <dgm:pt modelId="{72A65441-171A-406A-98B5-EEB3E0230268}" type="parTrans" cxnId="{B2088E4A-C075-417D-89B3-EBA534CCE260}">
      <dgm:prSet/>
      <dgm:spPr/>
      <dgm:t>
        <a:bodyPr/>
        <a:lstStyle/>
        <a:p>
          <a:endParaRPr lang="en-IN">
            <a:latin typeface="Times New Roman" panose="02020603050405020304" pitchFamily="18" charset="0"/>
            <a:cs typeface="Times New Roman" panose="02020603050405020304" pitchFamily="18" charset="0"/>
          </a:endParaRPr>
        </a:p>
      </dgm:t>
    </dgm:pt>
    <dgm:pt modelId="{2553B36C-F6A7-44CC-A9A1-168B8708F46E}" type="sibTrans" cxnId="{B2088E4A-C075-417D-89B3-EBA534CCE260}">
      <dgm:prSet/>
      <dgm:spPr/>
      <dgm:t>
        <a:bodyPr/>
        <a:lstStyle/>
        <a:p>
          <a:endParaRPr lang="en-IN">
            <a:latin typeface="Times New Roman" panose="02020603050405020304" pitchFamily="18" charset="0"/>
            <a:cs typeface="Times New Roman" panose="02020603050405020304" pitchFamily="18" charset="0"/>
          </a:endParaRPr>
        </a:p>
      </dgm:t>
    </dgm:pt>
    <dgm:pt modelId="{94A194EC-F7E2-4469-9E13-6C71D5CEDB0C}">
      <dgm:prSet/>
      <dgm:spPr/>
      <dgm:t>
        <a:bodyPr/>
        <a:lstStyle/>
        <a:p>
          <a:r>
            <a:rPr lang="en-IN">
              <a:latin typeface="Times New Roman" panose="02020603050405020304" pitchFamily="18" charset="0"/>
              <a:cs typeface="Times New Roman" panose="02020603050405020304" pitchFamily="18" charset="0"/>
            </a:rPr>
            <a:t>Data analysis and discussion </a:t>
          </a:r>
        </a:p>
      </dgm:t>
    </dgm:pt>
    <dgm:pt modelId="{8F151F23-BD29-4817-BCF0-4534EB37548D}" type="parTrans" cxnId="{A362A981-61C0-496E-94CF-B7DA40D89CDE}">
      <dgm:prSet/>
      <dgm:spPr/>
      <dgm:t>
        <a:bodyPr/>
        <a:lstStyle/>
        <a:p>
          <a:endParaRPr lang="en-IN">
            <a:latin typeface="Times New Roman" panose="02020603050405020304" pitchFamily="18" charset="0"/>
            <a:cs typeface="Times New Roman" panose="02020603050405020304" pitchFamily="18" charset="0"/>
          </a:endParaRPr>
        </a:p>
      </dgm:t>
    </dgm:pt>
    <dgm:pt modelId="{B608EC0D-1753-4730-99FA-704F55A4ACEC}" type="sibTrans" cxnId="{A362A981-61C0-496E-94CF-B7DA40D89CDE}">
      <dgm:prSet/>
      <dgm:spPr/>
      <dgm:t>
        <a:bodyPr/>
        <a:lstStyle/>
        <a:p>
          <a:endParaRPr lang="en-IN">
            <a:latin typeface="Times New Roman" panose="02020603050405020304" pitchFamily="18" charset="0"/>
            <a:cs typeface="Times New Roman" panose="02020603050405020304" pitchFamily="18" charset="0"/>
          </a:endParaRPr>
        </a:p>
      </dgm:t>
    </dgm:pt>
    <dgm:pt modelId="{F812D09E-2183-4ADA-A8A9-0773073ACFB7}">
      <dgm:prSet/>
      <dgm:spPr/>
      <dgm:t>
        <a:bodyPr/>
        <a:lstStyle/>
        <a:p>
          <a:r>
            <a:rPr lang="en-IN">
              <a:latin typeface="Times New Roman" panose="02020603050405020304" pitchFamily="18" charset="0"/>
              <a:cs typeface="Times New Roman" panose="02020603050405020304" pitchFamily="18" charset="0"/>
            </a:rPr>
            <a:t>Conclusions, limitations &amp; recommendations </a:t>
          </a:r>
        </a:p>
      </dgm:t>
    </dgm:pt>
    <dgm:pt modelId="{B9098193-7BDD-4A60-B9A5-10F8672FA207}" type="parTrans" cxnId="{0DDEF416-758E-4F9A-9F58-2ADE3B0DF8FD}">
      <dgm:prSet/>
      <dgm:spPr/>
      <dgm:t>
        <a:bodyPr/>
        <a:lstStyle/>
        <a:p>
          <a:endParaRPr lang="en-IN">
            <a:latin typeface="Times New Roman" panose="02020603050405020304" pitchFamily="18" charset="0"/>
            <a:cs typeface="Times New Roman" panose="02020603050405020304" pitchFamily="18" charset="0"/>
          </a:endParaRPr>
        </a:p>
      </dgm:t>
    </dgm:pt>
    <dgm:pt modelId="{FB38D43F-7571-4A51-966E-1F303FEC3283}" type="sibTrans" cxnId="{0DDEF416-758E-4F9A-9F58-2ADE3B0DF8FD}">
      <dgm:prSet/>
      <dgm:spPr/>
      <dgm:t>
        <a:bodyPr/>
        <a:lstStyle/>
        <a:p>
          <a:endParaRPr lang="en-IN">
            <a:latin typeface="Times New Roman" panose="02020603050405020304" pitchFamily="18" charset="0"/>
            <a:cs typeface="Times New Roman" panose="02020603050405020304" pitchFamily="18" charset="0"/>
          </a:endParaRPr>
        </a:p>
      </dgm:t>
    </dgm:pt>
    <dgm:pt modelId="{13E2D2F2-D274-4584-9C0B-22ECF4F7769C}" type="pres">
      <dgm:prSet presAssocID="{18207777-7013-474A-A895-84CE5BCB0BE8}" presName="linear" presStyleCnt="0">
        <dgm:presLayoutVars>
          <dgm:dir/>
          <dgm:animLvl val="lvl"/>
          <dgm:resizeHandles val="exact"/>
        </dgm:presLayoutVars>
      </dgm:prSet>
      <dgm:spPr/>
      <dgm:t>
        <a:bodyPr/>
        <a:lstStyle/>
        <a:p>
          <a:endParaRPr lang="en-US"/>
        </a:p>
      </dgm:t>
    </dgm:pt>
    <dgm:pt modelId="{09404785-8399-4026-B22E-8CFD7BB98CBA}" type="pres">
      <dgm:prSet presAssocID="{B9C93F85-506B-4048-8AD5-A6DA93F6FA64}" presName="parentLin" presStyleCnt="0"/>
      <dgm:spPr/>
    </dgm:pt>
    <dgm:pt modelId="{9D9F98DC-CCDA-4EDA-ABA5-4481F93A851E}" type="pres">
      <dgm:prSet presAssocID="{B9C93F85-506B-4048-8AD5-A6DA93F6FA64}" presName="parentLeftMargin" presStyleLbl="node1" presStyleIdx="0" presStyleCnt="5"/>
      <dgm:spPr/>
      <dgm:t>
        <a:bodyPr/>
        <a:lstStyle/>
        <a:p>
          <a:endParaRPr lang="en-US"/>
        </a:p>
      </dgm:t>
    </dgm:pt>
    <dgm:pt modelId="{310D867F-8F8A-4EC3-B3AB-10B47A17AE75}" type="pres">
      <dgm:prSet presAssocID="{B9C93F85-506B-4048-8AD5-A6DA93F6FA64}" presName="parentText" presStyleLbl="node1" presStyleIdx="0" presStyleCnt="5">
        <dgm:presLayoutVars>
          <dgm:chMax val="0"/>
          <dgm:bulletEnabled val="1"/>
        </dgm:presLayoutVars>
      </dgm:prSet>
      <dgm:spPr/>
      <dgm:t>
        <a:bodyPr/>
        <a:lstStyle/>
        <a:p>
          <a:endParaRPr lang="en-US"/>
        </a:p>
      </dgm:t>
    </dgm:pt>
    <dgm:pt modelId="{7A54963B-78D1-4A02-BDBD-88ECA766AA68}" type="pres">
      <dgm:prSet presAssocID="{B9C93F85-506B-4048-8AD5-A6DA93F6FA64}" presName="negativeSpace" presStyleCnt="0"/>
      <dgm:spPr/>
    </dgm:pt>
    <dgm:pt modelId="{F1450DA9-D4EE-4409-84E9-38F9A3ACEF86}" type="pres">
      <dgm:prSet presAssocID="{B9C93F85-506B-4048-8AD5-A6DA93F6FA64}" presName="childText" presStyleLbl="conFgAcc1" presStyleIdx="0" presStyleCnt="5">
        <dgm:presLayoutVars>
          <dgm:bulletEnabled val="1"/>
        </dgm:presLayoutVars>
      </dgm:prSet>
      <dgm:spPr/>
    </dgm:pt>
    <dgm:pt modelId="{1F515449-8B62-4737-ACB4-9C5CD3A627FD}" type="pres">
      <dgm:prSet presAssocID="{022BD070-1DDC-460B-B6D7-DC10C4A3C586}" presName="spaceBetweenRectangles" presStyleCnt="0"/>
      <dgm:spPr/>
    </dgm:pt>
    <dgm:pt modelId="{91115170-1850-4616-BBE7-002B339C2CD9}" type="pres">
      <dgm:prSet presAssocID="{E38A8FE7-B586-422F-BBC1-4D84E7B6C227}" presName="parentLin" presStyleCnt="0"/>
      <dgm:spPr/>
    </dgm:pt>
    <dgm:pt modelId="{84660344-0483-4577-AB6C-9AA32FF70E3A}" type="pres">
      <dgm:prSet presAssocID="{E38A8FE7-B586-422F-BBC1-4D84E7B6C227}" presName="parentLeftMargin" presStyleLbl="node1" presStyleIdx="0" presStyleCnt="5"/>
      <dgm:spPr/>
      <dgm:t>
        <a:bodyPr/>
        <a:lstStyle/>
        <a:p>
          <a:endParaRPr lang="en-US"/>
        </a:p>
      </dgm:t>
    </dgm:pt>
    <dgm:pt modelId="{C8FA60F0-CF19-4123-8A64-1E067679F8F1}" type="pres">
      <dgm:prSet presAssocID="{E38A8FE7-B586-422F-BBC1-4D84E7B6C227}" presName="parentText" presStyleLbl="node1" presStyleIdx="1" presStyleCnt="5">
        <dgm:presLayoutVars>
          <dgm:chMax val="0"/>
          <dgm:bulletEnabled val="1"/>
        </dgm:presLayoutVars>
      </dgm:prSet>
      <dgm:spPr/>
      <dgm:t>
        <a:bodyPr/>
        <a:lstStyle/>
        <a:p>
          <a:endParaRPr lang="en-US"/>
        </a:p>
      </dgm:t>
    </dgm:pt>
    <dgm:pt modelId="{8E0202ED-ED9E-433B-A4ED-1BB4B98C9112}" type="pres">
      <dgm:prSet presAssocID="{E38A8FE7-B586-422F-BBC1-4D84E7B6C227}" presName="negativeSpace" presStyleCnt="0"/>
      <dgm:spPr/>
    </dgm:pt>
    <dgm:pt modelId="{5273B48D-FC5C-437E-BB72-1163E3642B2D}" type="pres">
      <dgm:prSet presAssocID="{E38A8FE7-B586-422F-BBC1-4D84E7B6C227}" presName="childText" presStyleLbl="conFgAcc1" presStyleIdx="1" presStyleCnt="5">
        <dgm:presLayoutVars>
          <dgm:bulletEnabled val="1"/>
        </dgm:presLayoutVars>
      </dgm:prSet>
      <dgm:spPr/>
    </dgm:pt>
    <dgm:pt modelId="{C8273C91-2674-4C15-8D2C-53EFC94C0727}" type="pres">
      <dgm:prSet presAssocID="{C2897B96-9BB6-462F-AFF9-50C08C5FD27B}" presName="spaceBetweenRectangles" presStyleCnt="0"/>
      <dgm:spPr/>
    </dgm:pt>
    <dgm:pt modelId="{166103E1-12A2-45B3-990A-775B47AF9674}" type="pres">
      <dgm:prSet presAssocID="{55CD1DAD-0B2D-4653-9932-5925E900B6F4}" presName="parentLin" presStyleCnt="0"/>
      <dgm:spPr/>
    </dgm:pt>
    <dgm:pt modelId="{E84BFC58-73F1-4D14-8D05-EEABA66F1D43}" type="pres">
      <dgm:prSet presAssocID="{55CD1DAD-0B2D-4653-9932-5925E900B6F4}" presName="parentLeftMargin" presStyleLbl="node1" presStyleIdx="1" presStyleCnt="5"/>
      <dgm:spPr/>
      <dgm:t>
        <a:bodyPr/>
        <a:lstStyle/>
        <a:p>
          <a:endParaRPr lang="en-US"/>
        </a:p>
      </dgm:t>
    </dgm:pt>
    <dgm:pt modelId="{7193C5D5-07BB-4859-9D29-72E6943F9B24}" type="pres">
      <dgm:prSet presAssocID="{55CD1DAD-0B2D-4653-9932-5925E900B6F4}" presName="parentText" presStyleLbl="node1" presStyleIdx="2" presStyleCnt="5">
        <dgm:presLayoutVars>
          <dgm:chMax val="0"/>
          <dgm:bulletEnabled val="1"/>
        </dgm:presLayoutVars>
      </dgm:prSet>
      <dgm:spPr/>
      <dgm:t>
        <a:bodyPr/>
        <a:lstStyle/>
        <a:p>
          <a:endParaRPr lang="en-US"/>
        </a:p>
      </dgm:t>
    </dgm:pt>
    <dgm:pt modelId="{6CC8A5EB-A1D6-41A6-9C0B-DA013ACED03A}" type="pres">
      <dgm:prSet presAssocID="{55CD1DAD-0B2D-4653-9932-5925E900B6F4}" presName="negativeSpace" presStyleCnt="0"/>
      <dgm:spPr/>
    </dgm:pt>
    <dgm:pt modelId="{A2CB5FE2-96A7-49B7-8E10-4EEF12F489D7}" type="pres">
      <dgm:prSet presAssocID="{55CD1DAD-0B2D-4653-9932-5925E900B6F4}" presName="childText" presStyleLbl="conFgAcc1" presStyleIdx="2" presStyleCnt="5">
        <dgm:presLayoutVars>
          <dgm:bulletEnabled val="1"/>
        </dgm:presLayoutVars>
      </dgm:prSet>
      <dgm:spPr/>
    </dgm:pt>
    <dgm:pt modelId="{374EA4DB-C57D-4C6A-BF18-726BC9AFB2CD}" type="pres">
      <dgm:prSet presAssocID="{2553B36C-F6A7-44CC-A9A1-168B8708F46E}" presName="spaceBetweenRectangles" presStyleCnt="0"/>
      <dgm:spPr/>
    </dgm:pt>
    <dgm:pt modelId="{DA76AA09-0A82-49F2-891B-493A3023BF0F}" type="pres">
      <dgm:prSet presAssocID="{94A194EC-F7E2-4469-9E13-6C71D5CEDB0C}" presName="parentLin" presStyleCnt="0"/>
      <dgm:spPr/>
    </dgm:pt>
    <dgm:pt modelId="{326C140A-BAC1-43D3-BF75-ED3B8EE3C029}" type="pres">
      <dgm:prSet presAssocID="{94A194EC-F7E2-4469-9E13-6C71D5CEDB0C}" presName="parentLeftMargin" presStyleLbl="node1" presStyleIdx="2" presStyleCnt="5"/>
      <dgm:spPr/>
      <dgm:t>
        <a:bodyPr/>
        <a:lstStyle/>
        <a:p>
          <a:endParaRPr lang="en-US"/>
        </a:p>
      </dgm:t>
    </dgm:pt>
    <dgm:pt modelId="{C692EBE8-08B9-4F83-AB40-E6738140F6BA}" type="pres">
      <dgm:prSet presAssocID="{94A194EC-F7E2-4469-9E13-6C71D5CEDB0C}" presName="parentText" presStyleLbl="node1" presStyleIdx="3" presStyleCnt="5">
        <dgm:presLayoutVars>
          <dgm:chMax val="0"/>
          <dgm:bulletEnabled val="1"/>
        </dgm:presLayoutVars>
      </dgm:prSet>
      <dgm:spPr/>
      <dgm:t>
        <a:bodyPr/>
        <a:lstStyle/>
        <a:p>
          <a:endParaRPr lang="en-US"/>
        </a:p>
      </dgm:t>
    </dgm:pt>
    <dgm:pt modelId="{849BC340-A016-42FD-B441-885311884AC7}" type="pres">
      <dgm:prSet presAssocID="{94A194EC-F7E2-4469-9E13-6C71D5CEDB0C}" presName="negativeSpace" presStyleCnt="0"/>
      <dgm:spPr/>
    </dgm:pt>
    <dgm:pt modelId="{D8E502BC-5D49-4ABC-974C-FD20495A3F54}" type="pres">
      <dgm:prSet presAssocID="{94A194EC-F7E2-4469-9E13-6C71D5CEDB0C}" presName="childText" presStyleLbl="conFgAcc1" presStyleIdx="3" presStyleCnt="5">
        <dgm:presLayoutVars>
          <dgm:bulletEnabled val="1"/>
        </dgm:presLayoutVars>
      </dgm:prSet>
      <dgm:spPr/>
    </dgm:pt>
    <dgm:pt modelId="{C34DA21B-DEF3-4CEE-8C63-16073DD2F5F3}" type="pres">
      <dgm:prSet presAssocID="{B608EC0D-1753-4730-99FA-704F55A4ACEC}" presName="spaceBetweenRectangles" presStyleCnt="0"/>
      <dgm:spPr/>
    </dgm:pt>
    <dgm:pt modelId="{B4277721-CBD9-41B3-8EC5-D7D6B01AB7D4}" type="pres">
      <dgm:prSet presAssocID="{F812D09E-2183-4ADA-A8A9-0773073ACFB7}" presName="parentLin" presStyleCnt="0"/>
      <dgm:spPr/>
    </dgm:pt>
    <dgm:pt modelId="{E222092D-3978-48E7-8DF7-40A360966116}" type="pres">
      <dgm:prSet presAssocID="{F812D09E-2183-4ADA-A8A9-0773073ACFB7}" presName="parentLeftMargin" presStyleLbl="node1" presStyleIdx="3" presStyleCnt="5"/>
      <dgm:spPr/>
      <dgm:t>
        <a:bodyPr/>
        <a:lstStyle/>
        <a:p>
          <a:endParaRPr lang="en-US"/>
        </a:p>
      </dgm:t>
    </dgm:pt>
    <dgm:pt modelId="{D147BA28-AABA-45C3-899C-3B57861755BD}" type="pres">
      <dgm:prSet presAssocID="{F812D09E-2183-4ADA-A8A9-0773073ACFB7}" presName="parentText" presStyleLbl="node1" presStyleIdx="4" presStyleCnt="5">
        <dgm:presLayoutVars>
          <dgm:chMax val="0"/>
          <dgm:bulletEnabled val="1"/>
        </dgm:presLayoutVars>
      </dgm:prSet>
      <dgm:spPr/>
      <dgm:t>
        <a:bodyPr/>
        <a:lstStyle/>
        <a:p>
          <a:endParaRPr lang="en-US"/>
        </a:p>
      </dgm:t>
    </dgm:pt>
    <dgm:pt modelId="{6DA1F9CA-6D65-4FB1-B33E-5E04C482A004}" type="pres">
      <dgm:prSet presAssocID="{F812D09E-2183-4ADA-A8A9-0773073ACFB7}" presName="negativeSpace" presStyleCnt="0"/>
      <dgm:spPr/>
    </dgm:pt>
    <dgm:pt modelId="{FD9C26F1-464F-46F8-A071-FAC81822C4B0}" type="pres">
      <dgm:prSet presAssocID="{F812D09E-2183-4ADA-A8A9-0773073ACFB7}" presName="childText" presStyleLbl="conFgAcc1" presStyleIdx="4" presStyleCnt="5">
        <dgm:presLayoutVars>
          <dgm:bulletEnabled val="1"/>
        </dgm:presLayoutVars>
      </dgm:prSet>
      <dgm:spPr/>
    </dgm:pt>
  </dgm:ptLst>
  <dgm:cxnLst>
    <dgm:cxn modelId="{19AF3CCA-5A70-43A2-B635-CFD6FE57C11E}" type="presOf" srcId="{B9C93F85-506B-4048-8AD5-A6DA93F6FA64}" destId="{310D867F-8F8A-4EC3-B3AB-10B47A17AE75}" srcOrd="1" destOrd="0" presId="urn:microsoft.com/office/officeart/2005/8/layout/list1#1"/>
    <dgm:cxn modelId="{3134F3B4-A46F-46C8-809D-32642CA2A5D2}" type="presOf" srcId="{F812D09E-2183-4ADA-A8A9-0773073ACFB7}" destId="{E222092D-3978-48E7-8DF7-40A360966116}" srcOrd="0" destOrd="0" presId="urn:microsoft.com/office/officeart/2005/8/layout/list1#1"/>
    <dgm:cxn modelId="{253D7F5D-B8AF-4986-A5B6-6CF64121788B}" srcId="{18207777-7013-474A-A895-84CE5BCB0BE8}" destId="{B9C93F85-506B-4048-8AD5-A6DA93F6FA64}" srcOrd="0" destOrd="0" parTransId="{089FBCC2-55D3-47C6-BE8E-382BA9AD3EA7}" sibTransId="{022BD070-1DDC-460B-B6D7-DC10C4A3C586}"/>
    <dgm:cxn modelId="{8DD91035-20C0-4876-B545-08BC6017E2EF}" type="presOf" srcId="{E38A8FE7-B586-422F-BBC1-4D84E7B6C227}" destId="{84660344-0483-4577-AB6C-9AA32FF70E3A}" srcOrd="0" destOrd="0" presId="urn:microsoft.com/office/officeart/2005/8/layout/list1#1"/>
    <dgm:cxn modelId="{B2088E4A-C075-417D-89B3-EBA534CCE260}" srcId="{18207777-7013-474A-A895-84CE5BCB0BE8}" destId="{55CD1DAD-0B2D-4653-9932-5925E900B6F4}" srcOrd="2" destOrd="0" parTransId="{72A65441-171A-406A-98B5-EEB3E0230268}" sibTransId="{2553B36C-F6A7-44CC-A9A1-168B8708F46E}"/>
    <dgm:cxn modelId="{D7539D39-A2F5-4A6E-8393-26B276B05550}" type="presOf" srcId="{B9C93F85-506B-4048-8AD5-A6DA93F6FA64}" destId="{9D9F98DC-CCDA-4EDA-ABA5-4481F93A851E}" srcOrd="0" destOrd="0" presId="urn:microsoft.com/office/officeart/2005/8/layout/list1#1"/>
    <dgm:cxn modelId="{CBD0D82C-60A6-4561-8F45-D7EA6BC25824}" type="presOf" srcId="{18207777-7013-474A-A895-84CE5BCB0BE8}" destId="{13E2D2F2-D274-4584-9C0B-22ECF4F7769C}" srcOrd="0" destOrd="0" presId="urn:microsoft.com/office/officeart/2005/8/layout/list1#1"/>
    <dgm:cxn modelId="{A362A981-61C0-496E-94CF-B7DA40D89CDE}" srcId="{18207777-7013-474A-A895-84CE5BCB0BE8}" destId="{94A194EC-F7E2-4469-9E13-6C71D5CEDB0C}" srcOrd="3" destOrd="0" parTransId="{8F151F23-BD29-4817-BCF0-4534EB37548D}" sibTransId="{B608EC0D-1753-4730-99FA-704F55A4ACEC}"/>
    <dgm:cxn modelId="{96B97A3D-F71A-48CD-8D6C-B32B56AF7F81}" type="presOf" srcId="{94A194EC-F7E2-4469-9E13-6C71D5CEDB0C}" destId="{326C140A-BAC1-43D3-BF75-ED3B8EE3C029}" srcOrd="0" destOrd="0" presId="urn:microsoft.com/office/officeart/2005/8/layout/list1#1"/>
    <dgm:cxn modelId="{D96D288D-F605-4813-B14B-73E527FCD6C7}" srcId="{18207777-7013-474A-A895-84CE5BCB0BE8}" destId="{E38A8FE7-B586-422F-BBC1-4D84E7B6C227}" srcOrd="1" destOrd="0" parTransId="{5954F073-39BA-42B4-80D9-83CD32EF2602}" sibTransId="{C2897B96-9BB6-462F-AFF9-50C08C5FD27B}"/>
    <dgm:cxn modelId="{940BE2DB-FAD9-4B0E-A52D-499AB397ADDF}" type="presOf" srcId="{E38A8FE7-B586-422F-BBC1-4D84E7B6C227}" destId="{C8FA60F0-CF19-4123-8A64-1E067679F8F1}" srcOrd="1" destOrd="0" presId="urn:microsoft.com/office/officeart/2005/8/layout/list1#1"/>
    <dgm:cxn modelId="{26F28595-721D-4722-9E5E-65BBDBA76254}" type="presOf" srcId="{F812D09E-2183-4ADA-A8A9-0773073ACFB7}" destId="{D147BA28-AABA-45C3-899C-3B57861755BD}" srcOrd="1" destOrd="0" presId="urn:microsoft.com/office/officeart/2005/8/layout/list1#1"/>
    <dgm:cxn modelId="{F34E5967-BCEA-4044-830B-348F534E887E}" type="presOf" srcId="{94A194EC-F7E2-4469-9E13-6C71D5CEDB0C}" destId="{C692EBE8-08B9-4F83-AB40-E6738140F6BA}" srcOrd="1" destOrd="0" presId="urn:microsoft.com/office/officeart/2005/8/layout/list1#1"/>
    <dgm:cxn modelId="{0DDEF416-758E-4F9A-9F58-2ADE3B0DF8FD}" srcId="{18207777-7013-474A-A895-84CE5BCB0BE8}" destId="{F812D09E-2183-4ADA-A8A9-0773073ACFB7}" srcOrd="4" destOrd="0" parTransId="{B9098193-7BDD-4A60-B9A5-10F8672FA207}" sibTransId="{FB38D43F-7571-4A51-966E-1F303FEC3283}"/>
    <dgm:cxn modelId="{21865454-B8E2-45CC-84E7-43B7E62DC6EA}" type="presOf" srcId="{55CD1DAD-0B2D-4653-9932-5925E900B6F4}" destId="{7193C5D5-07BB-4859-9D29-72E6943F9B24}" srcOrd="1" destOrd="0" presId="urn:microsoft.com/office/officeart/2005/8/layout/list1#1"/>
    <dgm:cxn modelId="{E6174420-8FCC-42CF-A467-CAD4ECBFE89D}" type="presOf" srcId="{55CD1DAD-0B2D-4653-9932-5925E900B6F4}" destId="{E84BFC58-73F1-4D14-8D05-EEABA66F1D43}" srcOrd="0" destOrd="0" presId="urn:microsoft.com/office/officeart/2005/8/layout/list1#1"/>
    <dgm:cxn modelId="{391FB847-5A01-47BD-A33A-EC8C8AD28867}" type="presParOf" srcId="{13E2D2F2-D274-4584-9C0B-22ECF4F7769C}" destId="{09404785-8399-4026-B22E-8CFD7BB98CBA}" srcOrd="0" destOrd="0" presId="urn:microsoft.com/office/officeart/2005/8/layout/list1#1"/>
    <dgm:cxn modelId="{D1E81884-6EA6-4B54-9342-8A82AC5DF0E0}" type="presParOf" srcId="{09404785-8399-4026-B22E-8CFD7BB98CBA}" destId="{9D9F98DC-CCDA-4EDA-ABA5-4481F93A851E}" srcOrd="0" destOrd="0" presId="urn:microsoft.com/office/officeart/2005/8/layout/list1#1"/>
    <dgm:cxn modelId="{ECD057B1-6677-4FC9-A215-90A352FDC25E}" type="presParOf" srcId="{09404785-8399-4026-B22E-8CFD7BB98CBA}" destId="{310D867F-8F8A-4EC3-B3AB-10B47A17AE75}" srcOrd="1" destOrd="0" presId="urn:microsoft.com/office/officeart/2005/8/layout/list1#1"/>
    <dgm:cxn modelId="{F322B469-0CAC-4503-A312-519E2E43668E}" type="presParOf" srcId="{13E2D2F2-D274-4584-9C0B-22ECF4F7769C}" destId="{7A54963B-78D1-4A02-BDBD-88ECA766AA68}" srcOrd="1" destOrd="0" presId="urn:microsoft.com/office/officeart/2005/8/layout/list1#1"/>
    <dgm:cxn modelId="{C0A30D0E-C5F4-4E4B-89E7-0310451D8A7D}" type="presParOf" srcId="{13E2D2F2-D274-4584-9C0B-22ECF4F7769C}" destId="{F1450DA9-D4EE-4409-84E9-38F9A3ACEF86}" srcOrd="2" destOrd="0" presId="urn:microsoft.com/office/officeart/2005/8/layout/list1#1"/>
    <dgm:cxn modelId="{0C0395AF-15AF-4AF5-9A83-5DF44170C2E6}" type="presParOf" srcId="{13E2D2F2-D274-4584-9C0B-22ECF4F7769C}" destId="{1F515449-8B62-4737-ACB4-9C5CD3A627FD}" srcOrd="3" destOrd="0" presId="urn:microsoft.com/office/officeart/2005/8/layout/list1#1"/>
    <dgm:cxn modelId="{5EB7D917-2BE9-4A28-9425-6519CDF6387D}" type="presParOf" srcId="{13E2D2F2-D274-4584-9C0B-22ECF4F7769C}" destId="{91115170-1850-4616-BBE7-002B339C2CD9}" srcOrd="4" destOrd="0" presId="urn:microsoft.com/office/officeart/2005/8/layout/list1#1"/>
    <dgm:cxn modelId="{E23CBD4A-0736-4C04-8EB6-3433362DC201}" type="presParOf" srcId="{91115170-1850-4616-BBE7-002B339C2CD9}" destId="{84660344-0483-4577-AB6C-9AA32FF70E3A}" srcOrd="0" destOrd="0" presId="urn:microsoft.com/office/officeart/2005/8/layout/list1#1"/>
    <dgm:cxn modelId="{3849DD0A-1156-4E73-9C0B-226A3F78B581}" type="presParOf" srcId="{91115170-1850-4616-BBE7-002B339C2CD9}" destId="{C8FA60F0-CF19-4123-8A64-1E067679F8F1}" srcOrd="1" destOrd="0" presId="urn:microsoft.com/office/officeart/2005/8/layout/list1#1"/>
    <dgm:cxn modelId="{785E8438-718C-4A08-AB71-69B8B089D6D2}" type="presParOf" srcId="{13E2D2F2-D274-4584-9C0B-22ECF4F7769C}" destId="{8E0202ED-ED9E-433B-A4ED-1BB4B98C9112}" srcOrd="5" destOrd="0" presId="urn:microsoft.com/office/officeart/2005/8/layout/list1#1"/>
    <dgm:cxn modelId="{8EF8A508-A67A-493B-8E6B-11C7ACD86CA2}" type="presParOf" srcId="{13E2D2F2-D274-4584-9C0B-22ECF4F7769C}" destId="{5273B48D-FC5C-437E-BB72-1163E3642B2D}" srcOrd="6" destOrd="0" presId="urn:microsoft.com/office/officeart/2005/8/layout/list1#1"/>
    <dgm:cxn modelId="{C2D0EDF2-DE21-4DD2-BB33-A16097245AC9}" type="presParOf" srcId="{13E2D2F2-D274-4584-9C0B-22ECF4F7769C}" destId="{C8273C91-2674-4C15-8D2C-53EFC94C0727}" srcOrd="7" destOrd="0" presId="urn:microsoft.com/office/officeart/2005/8/layout/list1#1"/>
    <dgm:cxn modelId="{DA443CBC-FD7F-48F4-8C33-8DEB08FFA555}" type="presParOf" srcId="{13E2D2F2-D274-4584-9C0B-22ECF4F7769C}" destId="{166103E1-12A2-45B3-990A-775B47AF9674}" srcOrd="8" destOrd="0" presId="urn:microsoft.com/office/officeart/2005/8/layout/list1#1"/>
    <dgm:cxn modelId="{3CF2E2E0-F5EC-4C5B-8E92-D1781BE77BD2}" type="presParOf" srcId="{166103E1-12A2-45B3-990A-775B47AF9674}" destId="{E84BFC58-73F1-4D14-8D05-EEABA66F1D43}" srcOrd="0" destOrd="0" presId="urn:microsoft.com/office/officeart/2005/8/layout/list1#1"/>
    <dgm:cxn modelId="{21F844A1-3734-47FE-9EB6-0E91E0B1B8E1}" type="presParOf" srcId="{166103E1-12A2-45B3-990A-775B47AF9674}" destId="{7193C5D5-07BB-4859-9D29-72E6943F9B24}" srcOrd="1" destOrd="0" presId="urn:microsoft.com/office/officeart/2005/8/layout/list1#1"/>
    <dgm:cxn modelId="{C1E7E7F2-C3DC-4D04-A22F-AB08298370AA}" type="presParOf" srcId="{13E2D2F2-D274-4584-9C0B-22ECF4F7769C}" destId="{6CC8A5EB-A1D6-41A6-9C0B-DA013ACED03A}" srcOrd="9" destOrd="0" presId="urn:microsoft.com/office/officeart/2005/8/layout/list1#1"/>
    <dgm:cxn modelId="{B80D8736-F4FF-47EF-8A53-42D81B3342F8}" type="presParOf" srcId="{13E2D2F2-D274-4584-9C0B-22ECF4F7769C}" destId="{A2CB5FE2-96A7-49B7-8E10-4EEF12F489D7}" srcOrd="10" destOrd="0" presId="urn:microsoft.com/office/officeart/2005/8/layout/list1#1"/>
    <dgm:cxn modelId="{7F65C877-B0CC-4119-926E-65B6966C8408}" type="presParOf" srcId="{13E2D2F2-D274-4584-9C0B-22ECF4F7769C}" destId="{374EA4DB-C57D-4C6A-BF18-726BC9AFB2CD}" srcOrd="11" destOrd="0" presId="urn:microsoft.com/office/officeart/2005/8/layout/list1#1"/>
    <dgm:cxn modelId="{08A9B95D-1908-4D25-BAB8-B74BAD1E2018}" type="presParOf" srcId="{13E2D2F2-D274-4584-9C0B-22ECF4F7769C}" destId="{DA76AA09-0A82-49F2-891B-493A3023BF0F}" srcOrd="12" destOrd="0" presId="urn:microsoft.com/office/officeart/2005/8/layout/list1#1"/>
    <dgm:cxn modelId="{750A3A4A-01DC-43EC-A5C0-37D551AC28DB}" type="presParOf" srcId="{DA76AA09-0A82-49F2-891B-493A3023BF0F}" destId="{326C140A-BAC1-43D3-BF75-ED3B8EE3C029}" srcOrd="0" destOrd="0" presId="urn:microsoft.com/office/officeart/2005/8/layout/list1#1"/>
    <dgm:cxn modelId="{CC44A4E4-8BAD-49F6-9AEE-9CB22D3EECB0}" type="presParOf" srcId="{DA76AA09-0A82-49F2-891B-493A3023BF0F}" destId="{C692EBE8-08B9-4F83-AB40-E6738140F6BA}" srcOrd="1" destOrd="0" presId="urn:microsoft.com/office/officeart/2005/8/layout/list1#1"/>
    <dgm:cxn modelId="{77B9D729-33EC-40EB-A394-697C497E3616}" type="presParOf" srcId="{13E2D2F2-D274-4584-9C0B-22ECF4F7769C}" destId="{849BC340-A016-42FD-B441-885311884AC7}" srcOrd="13" destOrd="0" presId="urn:microsoft.com/office/officeart/2005/8/layout/list1#1"/>
    <dgm:cxn modelId="{755CB52D-ABDD-4EE2-A937-6EDE60A4047E}" type="presParOf" srcId="{13E2D2F2-D274-4584-9C0B-22ECF4F7769C}" destId="{D8E502BC-5D49-4ABC-974C-FD20495A3F54}" srcOrd="14" destOrd="0" presId="urn:microsoft.com/office/officeart/2005/8/layout/list1#1"/>
    <dgm:cxn modelId="{2E3339B0-D1B7-43B8-9AE5-3E6CE827A5CF}" type="presParOf" srcId="{13E2D2F2-D274-4584-9C0B-22ECF4F7769C}" destId="{C34DA21B-DEF3-4CEE-8C63-16073DD2F5F3}" srcOrd="15" destOrd="0" presId="urn:microsoft.com/office/officeart/2005/8/layout/list1#1"/>
    <dgm:cxn modelId="{CD1C1C42-61CB-4A34-9D0C-FA1DDB58A159}" type="presParOf" srcId="{13E2D2F2-D274-4584-9C0B-22ECF4F7769C}" destId="{B4277721-CBD9-41B3-8EC5-D7D6B01AB7D4}" srcOrd="16" destOrd="0" presId="urn:microsoft.com/office/officeart/2005/8/layout/list1#1"/>
    <dgm:cxn modelId="{1373D52D-53AC-4037-A28B-33C20D0A13A8}" type="presParOf" srcId="{B4277721-CBD9-41B3-8EC5-D7D6B01AB7D4}" destId="{E222092D-3978-48E7-8DF7-40A360966116}" srcOrd="0" destOrd="0" presId="urn:microsoft.com/office/officeart/2005/8/layout/list1#1"/>
    <dgm:cxn modelId="{A375B645-A4FF-4D65-A024-14410B96610D}" type="presParOf" srcId="{B4277721-CBD9-41B3-8EC5-D7D6B01AB7D4}" destId="{D147BA28-AABA-45C3-899C-3B57861755BD}" srcOrd="1" destOrd="0" presId="urn:microsoft.com/office/officeart/2005/8/layout/list1#1"/>
    <dgm:cxn modelId="{69FAF2B5-9CCE-4A5E-B718-3276E3B3E553}" type="presParOf" srcId="{13E2D2F2-D274-4584-9C0B-22ECF4F7769C}" destId="{6DA1F9CA-6D65-4FB1-B33E-5E04C482A004}" srcOrd="17" destOrd="0" presId="urn:microsoft.com/office/officeart/2005/8/layout/list1#1"/>
    <dgm:cxn modelId="{69BCFD36-00CC-4EBA-9928-3998026B06AD}" type="presParOf" srcId="{13E2D2F2-D274-4584-9C0B-22ECF4F7769C}" destId="{FD9C26F1-464F-46F8-A071-FAC81822C4B0}" srcOrd="18" destOrd="0" presId="urn:microsoft.com/office/officeart/2005/8/layout/list1#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450DA9-D4EE-4409-84E9-38F9A3ACEF86}">
      <dsp:nvSpPr>
        <dsp:cNvPr id="0" name=""/>
        <dsp:cNvSpPr/>
      </dsp:nvSpPr>
      <dsp:spPr>
        <a:xfrm>
          <a:off x="0" y="257040"/>
          <a:ext cx="5486400" cy="35279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10D867F-8F8A-4EC3-B3AB-10B47A17AE75}">
      <dsp:nvSpPr>
        <dsp:cNvPr id="0" name=""/>
        <dsp:cNvSpPr/>
      </dsp:nvSpPr>
      <dsp:spPr>
        <a:xfrm>
          <a:off x="274320" y="50400"/>
          <a:ext cx="3840480" cy="41327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Introduction </a:t>
          </a:r>
        </a:p>
      </dsp:txBody>
      <dsp:txXfrm>
        <a:off x="294495" y="70575"/>
        <a:ext cx="3800130" cy="372929"/>
      </dsp:txXfrm>
    </dsp:sp>
    <dsp:sp modelId="{5273B48D-FC5C-437E-BB72-1163E3642B2D}">
      <dsp:nvSpPr>
        <dsp:cNvPr id="0" name=""/>
        <dsp:cNvSpPr/>
      </dsp:nvSpPr>
      <dsp:spPr>
        <a:xfrm>
          <a:off x="0" y="892080"/>
          <a:ext cx="5486400" cy="35279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8FA60F0-CF19-4123-8A64-1E067679F8F1}">
      <dsp:nvSpPr>
        <dsp:cNvPr id="0" name=""/>
        <dsp:cNvSpPr/>
      </dsp:nvSpPr>
      <dsp:spPr>
        <a:xfrm>
          <a:off x="274320" y="685440"/>
          <a:ext cx="3840480" cy="41327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Literature review</a:t>
          </a:r>
        </a:p>
      </dsp:txBody>
      <dsp:txXfrm>
        <a:off x="294495" y="705615"/>
        <a:ext cx="3800130" cy="372929"/>
      </dsp:txXfrm>
    </dsp:sp>
    <dsp:sp modelId="{A2CB5FE2-96A7-49B7-8E10-4EEF12F489D7}">
      <dsp:nvSpPr>
        <dsp:cNvPr id="0" name=""/>
        <dsp:cNvSpPr/>
      </dsp:nvSpPr>
      <dsp:spPr>
        <a:xfrm>
          <a:off x="0" y="1527120"/>
          <a:ext cx="5486400" cy="35279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193C5D5-07BB-4859-9D29-72E6943F9B24}">
      <dsp:nvSpPr>
        <dsp:cNvPr id="0" name=""/>
        <dsp:cNvSpPr/>
      </dsp:nvSpPr>
      <dsp:spPr>
        <a:xfrm>
          <a:off x="274320" y="1320480"/>
          <a:ext cx="3840480" cy="41327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research methods &amp; methodologies </a:t>
          </a:r>
        </a:p>
      </dsp:txBody>
      <dsp:txXfrm>
        <a:off x="294495" y="1340655"/>
        <a:ext cx="3800130" cy="372929"/>
      </dsp:txXfrm>
    </dsp:sp>
    <dsp:sp modelId="{D8E502BC-5D49-4ABC-974C-FD20495A3F54}">
      <dsp:nvSpPr>
        <dsp:cNvPr id="0" name=""/>
        <dsp:cNvSpPr/>
      </dsp:nvSpPr>
      <dsp:spPr>
        <a:xfrm>
          <a:off x="0" y="2162160"/>
          <a:ext cx="5486400" cy="35279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692EBE8-08B9-4F83-AB40-E6738140F6BA}">
      <dsp:nvSpPr>
        <dsp:cNvPr id="0" name=""/>
        <dsp:cNvSpPr/>
      </dsp:nvSpPr>
      <dsp:spPr>
        <a:xfrm>
          <a:off x="274320" y="1955520"/>
          <a:ext cx="3840480" cy="41327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Data analysis and discussion </a:t>
          </a:r>
        </a:p>
      </dsp:txBody>
      <dsp:txXfrm>
        <a:off x="294495" y="1975695"/>
        <a:ext cx="3800130" cy="372929"/>
      </dsp:txXfrm>
    </dsp:sp>
    <dsp:sp modelId="{FD9C26F1-464F-46F8-A071-FAC81822C4B0}">
      <dsp:nvSpPr>
        <dsp:cNvPr id="0" name=""/>
        <dsp:cNvSpPr/>
      </dsp:nvSpPr>
      <dsp:spPr>
        <a:xfrm>
          <a:off x="0" y="2797200"/>
          <a:ext cx="5486400" cy="35279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147BA28-AABA-45C3-899C-3B57861755BD}">
      <dsp:nvSpPr>
        <dsp:cNvPr id="0" name=""/>
        <dsp:cNvSpPr/>
      </dsp:nvSpPr>
      <dsp:spPr>
        <a:xfrm>
          <a:off x="274320" y="2590559"/>
          <a:ext cx="3840480" cy="41327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Conclusions, limitations &amp; recommendations </a:t>
          </a:r>
        </a:p>
      </dsp:txBody>
      <dsp:txXfrm>
        <a:off x="294495" y="2610734"/>
        <a:ext cx="3800130" cy="372929"/>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F0CA4-363F-4615-B11F-0E750EC73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50</Pages>
  <Words>9254</Words>
  <Characters>52754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BEBE</cp:lastModifiedBy>
  <cp:revision>6</cp:revision>
  <dcterms:created xsi:type="dcterms:W3CDTF">2023-01-05T16:06:00Z</dcterms:created>
  <dcterms:modified xsi:type="dcterms:W3CDTF">2023-01-08T18:15:00Z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0ccb1e25-b4c4-472a-8eeb-3f46a1a309ec</vt:lpwstr>
  </property>
</Properties>
</file>