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8B4451" w:rsidR="006A4D63" w:rsidP="50441B6B" w:rsidRDefault="4538365A" w14:paraId="074D85FF" w14:textId="4AB68C69">
      <w:pPr>
        <w:pStyle w:val="Title"/>
        <w:rPr>
          <w:rFonts w:ascii="Arial" w:hAnsi="Arial" w:cs="Arial" w:asciiTheme="minorBidi" w:hAnsiTheme="minorBidi" w:cstheme="minorBidi"/>
          <w:sz w:val="24"/>
          <w:szCs w:val="24"/>
        </w:rPr>
      </w:pPr>
      <w:r w:rsidR="7A4DCD56">
        <w:rPr/>
        <w:t xml:space="preserve">Task 3 – Source Evaluation Template </w:t>
      </w:r>
    </w:p>
    <w:p w:rsidRPr="008B4451" w:rsidR="008B4451" w:rsidP="008B4451" w:rsidRDefault="008B4451" w14:paraId="066C7EB7" w14:textId="2062892F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:rsidRPr="006F6624" w:rsidR="008B4451" w:rsidP="008B4451" w:rsidRDefault="008B4451" w14:paraId="0B45EBCE" w14:textId="3A9A63F3">
      <w:pPr>
        <w:rPr>
          <w:rFonts w:asciiTheme="minorBidi" w:hAnsiTheme="minorBidi"/>
        </w:rPr>
      </w:pPr>
      <w:r w:rsidRPr="006F6624">
        <w:rPr>
          <w:rFonts w:asciiTheme="minorBidi" w:hAnsiTheme="minorBidi"/>
        </w:rPr>
        <w:t xml:space="preserve">Name and student ID: </w:t>
      </w:r>
      <w:r w:rsidRPr="006F6624" w:rsidR="00612C2F">
        <w:rPr>
          <w:rFonts w:asciiTheme="minorBidi" w:hAnsiTheme="minorBidi"/>
        </w:rPr>
        <w:t xml:space="preserve">Kathleen </w:t>
      </w:r>
      <w:r w:rsidRPr="006F6624" w:rsidR="006F6624">
        <w:rPr>
          <w:rFonts w:asciiTheme="minorBidi" w:hAnsiTheme="minorBidi"/>
        </w:rPr>
        <w:t xml:space="preserve">Hall </w:t>
      </w:r>
      <w:r w:rsidR="006F6624">
        <w:rPr>
          <w:rFonts w:asciiTheme="minorBidi" w:hAnsiTheme="minorBidi"/>
        </w:rPr>
        <w:t>2542726</w:t>
      </w:r>
    </w:p>
    <w:p w:rsidRPr="008B4451" w:rsidR="008B4451" w:rsidP="008B4451" w:rsidRDefault="008B4451" w14:paraId="1473EF97" w14:textId="41966E2B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6F6624">
        <w:rPr>
          <w:rFonts w:asciiTheme="minorBidi" w:hAnsiTheme="minorBidi"/>
        </w:rPr>
        <w:t>Importance of customer service for business success.</w:t>
      </w:r>
    </w:p>
    <w:p w:rsidRPr="008B4451" w:rsidR="008B4451" w:rsidP="008B4451" w:rsidRDefault="008B4451" w14:paraId="3EBB3EB6" w14:textId="3906468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6F6624">
        <w:rPr>
          <w:rFonts w:asciiTheme="minorBidi" w:hAnsiTheme="minorBidi"/>
        </w:rPr>
        <w:t>Customer service, perception &amp; reality.</w:t>
      </w:r>
    </w:p>
    <w:p w:rsidRPr="008B4451" w:rsidR="008B4451" w:rsidP="008B4451" w:rsidRDefault="008B4451" w14:paraId="30619134" w14:textId="07CF65F6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6F6624">
        <w:rPr>
          <w:rFonts w:asciiTheme="minorBidi" w:hAnsiTheme="minorBidi"/>
        </w:rPr>
        <w:t>Becker W. S &amp; Wellins R.S</w:t>
      </w:r>
    </w:p>
    <w:p w:rsidRPr="008B4451" w:rsidR="008B4451" w:rsidP="008B4451" w:rsidRDefault="008B4451" w14:paraId="2A0C3D80" w14:textId="790ED5F4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A23D83">
        <w:rPr>
          <w:rFonts w:asciiTheme="minorBidi" w:hAnsiTheme="minorBidi"/>
        </w:rPr>
        <w:t>1989/</w:t>
      </w:r>
      <w:r w:rsidR="006F6624">
        <w:rPr>
          <w:rFonts w:asciiTheme="minorBidi" w:hAnsiTheme="minorBidi"/>
        </w:rPr>
        <w:t>1990</w:t>
      </w:r>
    </w:p>
    <w:p w:rsidRPr="008B4451" w:rsidR="008B4451" w:rsidP="008B4451" w:rsidRDefault="008B4451" w14:paraId="6EE95581" w14:textId="2F0A870D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r w:rsidRPr="008B4451">
        <w:rPr>
          <w:rFonts w:asciiTheme="minorBidi" w:hAnsiTheme="minorBidi"/>
        </w:rPr>
        <w:t>(e.g. Google Scholar, library database, google)</w:t>
      </w:r>
    </w:p>
    <w:p w:rsidRPr="008B4451" w:rsidR="008B4451" w:rsidP="008B4451" w:rsidRDefault="006F6624" w14:paraId="11E7FD8C" w14:textId="1E9077F3">
      <w:pPr>
        <w:rPr>
          <w:rFonts w:asciiTheme="minorBidi" w:hAnsiTheme="minorBidi"/>
        </w:rPr>
      </w:pPr>
      <w:r>
        <w:rPr>
          <w:rFonts w:asciiTheme="minorBidi" w:hAnsiTheme="minorBidi"/>
        </w:rPr>
        <w:t>Google scholar.</w:t>
      </w:r>
    </w:p>
    <w:p w:rsidR="00AE3603" w:rsidP="008B4451" w:rsidRDefault="008B4451" w14:paraId="3C5A6CF9" w14:textId="2A520ACD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 xml:space="preserve">Why did you choose this </w:t>
      </w:r>
      <w:r w:rsidRPr="008B4451" w:rsidR="003D40D1">
        <w:rPr>
          <w:rFonts w:asciiTheme="minorBidi" w:hAnsiTheme="minorBidi"/>
          <w:b/>
          <w:bCs/>
        </w:rPr>
        <w:t>source</w:t>
      </w:r>
      <w:r w:rsidR="003D40D1">
        <w:rPr>
          <w:rFonts w:asciiTheme="minorBidi" w:hAnsiTheme="minorBidi"/>
          <w:b/>
          <w:bCs/>
        </w:rPr>
        <w:t>?</w:t>
      </w:r>
    </w:p>
    <w:p w:rsidR="00AE3603" w:rsidP="008B4451" w:rsidRDefault="00AE3603" w14:paraId="2753C2C4" w14:textId="77777777">
      <w:pPr>
        <w:rPr>
          <w:rFonts w:asciiTheme="minorBidi" w:hAnsiTheme="minorBidi"/>
          <w:b/>
          <w:bCs/>
        </w:rPr>
      </w:pPr>
    </w:p>
    <w:p w:rsidR="006C7831" w:rsidP="008B4451" w:rsidRDefault="002000F5" w14:paraId="71047591" w14:textId="77777777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I choose this source because extracts of </w:t>
      </w:r>
      <w:r w:rsidR="00EE0543">
        <w:rPr>
          <w:rFonts w:asciiTheme="minorBidi" w:hAnsiTheme="minorBidi"/>
          <w:b/>
          <w:bCs/>
        </w:rPr>
        <w:t>it, highlights</w:t>
      </w:r>
      <w:r w:rsidR="00AA48C8">
        <w:rPr>
          <w:rFonts w:asciiTheme="minorBidi" w:hAnsiTheme="minorBidi"/>
          <w:b/>
          <w:bCs/>
        </w:rPr>
        <w:t xml:space="preserve"> the </w:t>
      </w:r>
      <w:r>
        <w:rPr>
          <w:rFonts w:asciiTheme="minorBidi" w:hAnsiTheme="minorBidi"/>
          <w:b/>
          <w:bCs/>
        </w:rPr>
        <w:t>represe</w:t>
      </w:r>
      <w:r w:rsidR="00AA48C8">
        <w:rPr>
          <w:rFonts w:asciiTheme="minorBidi" w:hAnsiTheme="minorBidi"/>
          <w:b/>
          <w:bCs/>
        </w:rPr>
        <w:t xml:space="preserve">ntation </w:t>
      </w:r>
      <w:r w:rsidR="004D7435">
        <w:rPr>
          <w:rFonts w:asciiTheme="minorBidi" w:hAnsiTheme="minorBidi"/>
          <w:b/>
          <w:bCs/>
        </w:rPr>
        <w:t>of the</w:t>
      </w:r>
      <w:r w:rsidR="00E769C1">
        <w:rPr>
          <w:rFonts w:asciiTheme="minorBidi" w:hAnsiTheme="minorBidi"/>
          <w:b/>
          <w:bCs/>
        </w:rPr>
        <w:t xml:space="preserve"> </w:t>
      </w:r>
      <w:r>
        <w:rPr>
          <w:rFonts w:asciiTheme="minorBidi" w:hAnsiTheme="minorBidi"/>
          <w:b/>
          <w:bCs/>
        </w:rPr>
        <w:t>core principles</w:t>
      </w:r>
      <w:r w:rsidR="00E769C1">
        <w:rPr>
          <w:rFonts w:asciiTheme="minorBidi" w:hAnsiTheme="minorBidi"/>
          <w:b/>
          <w:bCs/>
        </w:rPr>
        <w:t xml:space="preserve"> </w:t>
      </w:r>
      <w:r>
        <w:rPr>
          <w:rFonts w:asciiTheme="minorBidi" w:hAnsiTheme="minorBidi"/>
          <w:b/>
          <w:bCs/>
        </w:rPr>
        <w:t xml:space="preserve">of good customer </w:t>
      </w:r>
      <w:r w:rsidR="00EE0543">
        <w:rPr>
          <w:rFonts w:asciiTheme="minorBidi" w:hAnsiTheme="minorBidi"/>
          <w:b/>
          <w:bCs/>
        </w:rPr>
        <w:t>service;</w:t>
      </w:r>
      <w:r w:rsidR="00E660FA">
        <w:rPr>
          <w:rFonts w:asciiTheme="minorBidi" w:hAnsiTheme="minorBidi"/>
          <w:b/>
          <w:bCs/>
        </w:rPr>
        <w:t xml:space="preserve"> </w:t>
      </w:r>
      <w:r>
        <w:rPr>
          <w:rFonts w:asciiTheme="minorBidi" w:hAnsiTheme="minorBidi"/>
          <w:b/>
          <w:bCs/>
        </w:rPr>
        <w:t>that is as relevant now as it was when it was first published</w:t>
      </w:r>
      <w:r w:rsidR="009919FF">
        <w:rPr>
          <w:rFonts w:asciiTheme="minorBidi" w:hAnsiTheme="minorBidi"/>
          <w:b/>
          <w:bCs/>
        </w:rPr>
        <w:t xml:space="preserve">, for example, Customer sensitivity &amp; </w:t>
      </w:r>
      <w:r w:rsidR="00E660FA">
        <w:rPr>
          <w:rFonts w:asciiTheme="minorBidi" w:hAnsiTheme="minorBidi"/>
          <w:b/>
          <w:bCs/>
        </w:rPr>
        <w:t>decisiveness.</w:t>
      </w:r>
      <w:r w:rsidR="00AA48C8">
        <w:rPr>
          <w:rFonts w:asciiTheme="minorBidi" w:hAnsiTheme="minorBidi"/>
          <w:b/>
          <w:bCs/>
        </w:rPr>
        <w:t xml:space="preserve"> </w:t>
      </w:r>
    </w:p>
    <w:p w:rsidR="006C7831" w:rsidP="008B4451" w:rsidRDefault="006C7831" w14:paraId="5BF3CC20" w14:textId="23EAF7E3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These</w:t>
      </w:r>
      <w:r w:rsidR="003D40D1">
        <w:rPr>
          <w:rFonts w:asciiTheme="minorBidi" w:hAnsiTheme="minorBidi"/>
          <w:b/>
          <w:bCs/>
        </w:rPr>
        <w:t xml:space="preserve"> principles are still quoted far and wide and utilised in many businesses and organizations as an effective tool, both professionally and </w:t>
      </w:r>
      <w:r w:rsidR="00EE0543">
        <w:rPr>
          <w:rFonts w:asciiTheme="minorBidi" w:hAnsiTheme="minorBidi"/>
          <w:b/>
          <w:bCs/>
        </w:rPr>
        <w:t xml:space="preserve">academically. </w:t>
      </w:r>
    </w:p>
    <w:p w:rsidR="006C7831" w:rsidP="008B4451" w:rsidRDefault="006C7831" w14:paraId="5FD111B8" w14:textId="5B5A7EB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In addition;</w:t>
      </w:r>
    </w:p>
    <w:p w:rsidR="00E660FA" w:rsidP="008B4451" w:rsidRDefault="00EE0543" w14:paraId="554E02A4" w14:textId="2717F5F4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A</w:t>
      </w:r>
      <w:r w:rsidR="00E660FA">
        <w:rPr>
          <w:rFonts w:asciiTheme="minorBidi" w:hAnsiTheme="minorBidi"/>
          <w:b/>
          <w:bCs/>
        </w:rPr>
        <w:t xml:space="preserve"> summary of Becker &amp; Wellins research was published in the, </w:t>
      </w:r>
      <w:r>
        <w:rPr>
          <w:rFonts w:asciiTheme="minorBidi" w:hAnsiTheme="minorBidi"/>
          <w:b/>
          <w:bCs/>
        </w:rPr>
        <w:t>‘</w:t>
      </w:r>
      <w:r w:rsidR="00E660FA">
        <w:rPr>
          <w:rFonts w:asciiTheme="minorBidi" w:hAnsiTheme="minorBidi"/>
          <w:b/>
          <w:bCs/>
        </w:rPr>
        <w:t>in practice’</w:t>
      </w:r>
      <w:r>
        <w:rPr>
          <w:rFonts w:asciiTheme="minorBidi" w:hAnsiTheme="minorBidi"/>
          <w:b/>
          <w:bCs/>
        </w:rPr>
        <w:t xml:space="preserve"> </w:t>
      </w:r>
      <w:r w:rsidR="00E660FA">
        <w:rPr>
          <w:rFonts w:asciiTheme="minorBidi" w:hAnsiTheme="minorBidi"/>
          <w:b/>
          <w:bCs/>
        </w:rPr>
        <w:t xml:space="preserve">Section of the August </w:t>
      </w:r>
      <w:r>
        <w:rPr>
          <w:rFonts w:asciiTheme="minorBidi" w:hAnsiTheme="minorBidi"/>
          <w:b/>
          <w:bCs/>
        </w:rPr>
        <w:t>1989 Journal</w:t>
      </w:r>
      <w:r w:rsidR="00E660FA">
        <w:rPr>
          <w:rFonts w:asciiTheme="minorBidi" w:hAnsiTheme="minorBidi"/>
          <w:b/>
          <w:bCs/>
        </w:rPr>
        <w:t xml:space="preserve">. </w:t>
      </w:r>
      <w:r>
        <w:rPr>
          <w:rFonts w:asciiTheme="minorBidi" w:hAnsiTheme="minorBidi"/>
          <w:b/>
          <w:bCs/>
        </w:rPr>
        <w:t>Mor</w:t>
      </w:r>
      <w:r w:rsidRPr="006C7831">
        <w:rPr>
          <w:rFonts w:asciiTheme="minorBidi" w:hAnsiTheme="minorBidi"/>
        </w:rPr>
        <w:t>eover, due to reader interest, a more detailed discussion was published</w:t>
      </w:r>
      <w:r w:rsidR="00A5692C">
        <w:rPr>
          <w:rFonts w:asciiTheme="minorBidi" w:hAnsiTheme="minorBidi"/>
        </w:rPr>
        <w:t xml:space="preserve"> Washington pike,1225 box 133791 pits-burgh, PA15243-0600.</w:t>
      </w:r>
    </w:p>
    <w:p w:rsidR="00AE3603" w:rsidP="008B4451" w:rsidRDefault="002000F5" w14:paraId="0E4B2566" w14:textId="28E426C6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The </w:t>
      </w:r>
      <w:r w:rsidR="00AA48C8">
        <w:rPr>
          <w:rFonts w:asciiTheme="minorBidi" w:hAnsiTheme="minorBidi"/>
          <w:b/>
          <w:bCs/>
        </w:rPr>
        <w:t>CO-</w:t>
      </w:r>
      <w:r>
        <w:rPr>
          <w:rFonts w:asciiTheme="minorBidi" w:hAnsiTheme="minorBidi"/>
          <w:b/>
          <w:bCs/>
        </w:rPr>
        <w:t xml:space="preserve"> Author</w:t>
      </w:r>
      <w:r w:rsidR="003D40D1">
        <w:rPr>
          <w:rFonts w:asciiTheme="minorBidi" w:hAnsiTheme="minorBidi"/>
          <w:b/>
          <w:bCs/>
        </w:rPr>
        <w:t>,</w:t>
      </w:r>
      <w:r w:rsidR="00E660FA">
        <w:rPr>
          <w:rFonts w:asciiTheme="minorBidi" w:hAnsiTheme="minorBidi"/>
          <w:b/>
          <w:bCs/>
        </w:rPr>
        <w:t xml:space="preserve"> Becker</w:t>
      </w:r>
      <w:r w:rsidR="008B08D9">
        <w:rPr>
          <w:rFonts w:asciiTheme="minorBidi" w:hAnsiTheme="minorBidi"/>
          <w:b/>
          <w:bCs/>
        </w:rPr>
        <w:t>,</w:t>
      </w:r>
      <w:r w:rsidR="00E660FA">
        <w:rPr>
          <w:rFonts w:asciiTheme="minorBidi" w:hAnsiTheme="minorBidi"/>
          <w:b/>
          <w:bCs/>
        </w:rPr>
        <w:t xml:space="preserve"> </w:t>
      </w:r>
      <w:r w:rsidR="00EE0543">
        <w:rPr>
          <w:rFonts w:asciiTheme="minorBidi" w:hAnsiTheme="minorBidi"/>
          <w:b/>
          <w:bCs/>
        </w:rPr>
        <w:t xml:space="preserve">was a selection and assessment consultant &amp; Wellins, the senior vice president at programmes and </w:t>
      </w:r>
      <w:r w:rsidR="00A5692C">
        <w:rPr>
          <w:rFonts w:asciiTheme="minorBidi" w:hAnsiTheme="minorBidi"/>
          <w:b/>
          <w:bCs/>
        </w:rPr>
        <w:t>marketing for</w:t>
      </w:r>
      <w:r w:rsidR="006C7831">
        <w:rPr>
          <w:rFonts w:asciiTheme="minorBidi" w:hAnsiTheme="minorBidi"/>
          <w:b/>
          <w:bCs/>
        </w:rPr>
        <w:t xml:space="preserve"> ‘Development Dimensions International.</w:t>
      </w:r>
      <w:r w:rsidR="008B08D9">
        <w:rPr>
          <w:rFonts w:asciiTheme="minorBidi" w:hAnsiTheme="minorBidi"/>
          <w:b/>
          <w:bCs/>
        </w:rPr>
        <w:t>’</w:t>
      </w:r>
    </w:p>
    <w:p w:rsidR="00AE3603" w:rsidP="008B4451" w:rsidRDefault="00AE3603" w14:paraId="6B243F25" w14:textId="77777777">
      <w:pPr>
        <w:rPr>
          <w:rFonts w:asciiTheme="minorBidi" w:hAnsiTheme="minorBidi"/>
          <w:b/>
          <w:bCs/>
        </w:rPr>
      </w:pPr>
    </w:p>
    <w:p w:rsidR="00AE3603" w:rsidP="008B4451" w:rsidRDefault="00AE3603" w14:paraId="102CB35A" w14:textId="77777777">
      <w:pPr>
        <w:rPr>
          <w:rFonts w:asciiTheme="minorBidi" w:hAnsiTheme="minorBidi"/>
          <w:b/>
          <w:bCs/>
        </w:rPr>
      </w:pPr>
    </w:p>
    <w:p w:rsidR="00AE3603" w:rsidP="008B4451" w:rsidRDefault="00A5692C" w14:paraId="196068DB" w14:textId="34AE255F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What I found most difficult about this task was the research side, </w:t>
      </w:r>
    </w:p>
    <w:p w:rsidR="00A5692C" w:rsidP="008B4451" w:rsidRDefault="00A5692C" w14:paraId="00784DEF" w14:textId="06CF8847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Having spent copious time searching I found that I could not find anything that matched my chosen topic 100 percent, hence the extractions that are </w:t>
      </w:r>
      <w:r w:rsidR="008B08D9">
        <w:rPr>
          <w:rFonts w:asciiTheme="minorBidi" w:hAnsiTheme="minorBidi"/>
          <w:b/>
          <w:bCs/>
        </w:rPr>
        <w:t>relevant.</w:t>
      </w:r>
    </w:p>
    <w:p w:rsidR="00786045" w:rsidP="008B4451" w:rsidRDefault="00786045" w14:paraId="6CBCFCA2" w14:textId="77777777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What I learned from this task was how to research and where to look for,</w:t>
      </w:r>
    </w:p>
    <w:p w:rsidR="00786045" w:rsidP="008B4451" w:rsidRDefault="00786045" w14:paraId="67750CCC" w14:textId="5E922FFF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For example, reliability of source.</w:t>
      </w:r>
    </w:p>
    <w:p w:rsidR="00AE3603" w:rsidP="008B4451" w:rsidRDefault="008B08D9" w14:paraId="4C9289C6" w14:textId="4F7771A3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That</w:t>
      </w:r>
      <w:r w:rsidR="00786045">
        <w:rPr>
          <w:rFonts w:asciiTheme="minorBidi" w:hAnsiTheme="minorBidi"/>
          <w:b/>
          <w:bCs/>
        </w:rPr>
        <w:t xml:space="preserve"> </w:t>
      </w:r>
      <w:r>
        <w:rPr>
          <w:rFonts w:asciiTheme="minorBidi" w:hAnsiTheme="minorBidi"/>
          <w:b/>
          <w:bCs/>
        </w:rPr>
        <w:t>concludes the presentation. Thank you for your attenti</w:t>
      </w:r>
      <w:r w:rsidR="00786045">
        <w:rPr>
          <w:rFonts w:asciiTheme="minorBidi" w:hAnsiTheme="minorBidi"/>
          <w:b/>
          <w:bCs/>
        </w:rPr>
        <w:t>o</w:t>
      </w:r>
      <w:r>
        <w:rPr>
          <w:rFonts w:asciiTheme="minorBidi" w:hAnsiTheme="minorBidi"/>
          <w:b/>
          <w:bCs/>
        </w:rPr>
        <w:t>n.</w:t>
      </w:r>
    </w:p>
    <w:p w:rsidR="008B08D9" w:rsidP="008B4451" w:rsidRDefault="008B08D9" w14:paraId="09373642" w14:textId="77777777">
      <w:pPr>
        <w:rPr>
          <w:rFonts w:asciiTheme="minorBidi" w:hAnsiTheme="minorBidi"/>
          <w:b/>
          <w:bCs/>
        </w:rPr>
      </w:pPr>
    </w:p>
    <w:p w:rsidR="008B08D9" w:rsidP="008B4451" w:rsidRDefault="008B08D9" w14:paraId="2ACCBB5E" w14:textId="77777777">
      <w:pPr>
        <w:rPr>
          <w:rFonts w:asciiTheme="minorBidi" w:hAnsiTheme="minorBidi"/>
          <w:b/>
          <w:bCs/>
        </w:rPr>
      </w:pPr>
    </w:p>
    <w:p w:rsidR="008B08D9" w:rsidP="008B4451" w:rsidRDefault="008B08D9" w14:paraId="512C145F" w14:textId="77777777">
      <w:pPr>
        <w:rPr>
          <w:rFonts w:asciiTheme="minorBidi" w:hAnsiTheme="minorBidi"/>
          <w:b/>
          <w:bCs/>
        </w:rPr>
      </w:pPr>
    </w:p>
    <w:p w:rsidR="008B08D9" w:rsidP="008B4451" w:rsidRDefault="008B08D9" w14:paraId="6EE78BA6" w14:textId="77777777">
      <w:pPr>
        <w:rPr>
          <w:rFonts w:asciiTheme="minorBidi" w:hAnsiTheme="minorBidi"/>
          <w:b/>
          <w:bCs/>
        </w:rPr>
      </w:pPr>
    </w:p>
    <w:p w:rsidR="00AE3603" w:rsidP="008B4451" w:rsidRDefault="00AE3603" w14:paraId="4ECF5643" w14:textId="77777777">
      <w:pPr>
        <w:rPr>
          <w:rFonts w:asciiTheme="minorBidi" w:hAnsiTheme="minorBidi"/>
          <w:b/>
          <w:bCs/>
        </w:rPr>
      </w:pPr>
    </w:p>
    <w:p w:rsidR="00AE3603" w:rsidP="008B4451" w:rsidRDefault="00AE3603" w14:paraId="787ECE1C" w14:textId="77777777">
      <w:pPr>
        <w:rPr>
          <w:rFonts w:asciiTheme="minorBidi" w:hAnsiTheme="minorBidi"/>
          <w:b/>
          <w:bCs/>
        </w:rPr>
      </w:pPr>
    </w:p>
    <w:p w:rsidR="00AE3603" w:rsidP="008B4451" w:rsidRDefault="00AE3603" w14:paraId="66ABF34F" w14:textId="77777777">
      <w:pPr>
        <w:rPr>
          <w:rFonts w:asciiTheme="minorBidi" w:hAnsiTheme="minorBidi"/>
          <w:b/>
          <w:bCs/>
        </w:rPr>
      </w:pPr>
    </w:p>
    <w:p w:rsidR="00AE3603" w:rsidP="008B4451" w:rsidRDefault="00AE3603" w14:paraId="7B150A1E" w14:textId="77777777">
      <w:pPr>
        <w:rPr>
          <w:rFonts w:asciiTheme="minorBidi" w:hAnsiTheme="minorBidi"/>
          <w:b/>
          <w:bCs/>
        </w:rPr>
      </w:pPr>
    </w:p>
    <w:p w:rsidR="00AE3603" w:rsidP="008B4451" w:rsidRDefault="00AE3603" w14:paraId="2BF02B66" w14:textId="77777777">
      <w:pPr>
        <w:rPr>
          <w:rFonts w:asciiTheme="minorBidi" w:hAnsiTheme="minorBidi"/>
          <w:b/>
          <w:bCs/>
        </w:rPr>
      </w:pPr>
    </w:p>
    <w:p w:rsidRPr="008B4451" w:rsidR="008B4451" w:rsidP="008B4451" w:rsidRDefault="008B4451" w14:paraId="73B629AC" w14:textId="6A609C8F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br/>
      </w:r>
      <w:r w:rsidRPr="008B4451">
        <w:rPr>
          <w:rFonts w:asciiTheme="minorBidi" w:hAnsiTheme="minorBidi"/>
        </w:rPr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:rsidRPr="008B4451" w:rsidR="008B4451" w:rsidP="613D4B92" w:rsidRDefault="13154B0C" w14:paraId="2FFCB138" w14:textId="0B109B09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:rsidR="13154B0C" w:rsidP="613D4B92" w:rsidRDefault="13154B0C" w14:paraId="18AB67F9" w14:textId="28595EFB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:rsidR="13154B0C" w:rsidP="613D4B92" w:rsidRDefault="13154B0C" w14:paraId="7C2F5DF2" w14:textId="61944607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:rsidR="613D4B92" w:rsidP="613D4B92" w:rsidRDefault="613D4B92" w14:paraId="76C1542D" w14:textId="7060CD17">
      <w:pPr>
        <w:rPr>
          <w:rFonts w:asciiTheme="minorBidi" w:hAnsiTheme="minorBidi"/>
        </w:rPr>
      </w:pPr>
    </w:p>
    <w:p w:rsidR="613D4B92" w:rsidP="613D4B92" w:rsidRDefault="613D4B92" w14:paraId="42DB3F27" w14:textId="572C269B">
      <w:pPr>
        <w:rPr>
          <w:rFonts w:asciiTheme="minorBidi" w:hAnsiTheme="minorBidi"/>
        </w:rPr>
      </w:pPr>
    </w:p>
    <w:p w:rsidRPr="008B4451" w:rsidR="008B4451" w:rsidP="008B4451" w:rsidRDefault="1A4932BD" w14:paraId="62449091" w14:textId="77777777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:rsidR="613D4B92" w:rsidP="613D4B92" w:rsidRDefault="613D4B92" w14:paraId="40B5666A" w14:textId="0537A623">
      <w:pPr>
        <w:rPr>
          <w:rFonts w:asciiTheme="minorBidi" w:hAnsiTheme="minorBidi"/>
          <w:b/>
          <w:bCs/>
        </w:rPr>
      </w:pPr>
    </w:p>
    <w:p w:rsidRPr="008B4451" w:rsidR="008B4451" w:rsidP="008B4451" w:rsidRDefault="008B4451" w14:paraId="7B6AEF60" w14:textId="55F34653">
      <w:pPr>
        <w:rPr>
          <w:rFonts w:asciiTheme="minorBidi" w:hAnsiTheme="minorBidi"/>
        </w:rPr>
      </w:pPr>
    </w:p>
    <w:p w:rsidRPr="008B4451" w:rsidR="008B4451" w:rsidP="008B4451" w:rsidRDefault="008B4451" w14:paraId="506E3ADF" w14:textId="071BC39A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:rsidRPr="008B4451" w:rsidR="008B4451" w:rsidP="008B4451" w:rsidRDefault="008B4451" w14:paraId="2FD566BD" w14:textId="77777777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:rsidRPr="008B4451" w:rsidR="008B4451" w:rsidP="008B4451" w:rsidRDefault="008B4451" w14:paraId="1F132D10" w14:textId="77777777">
      <w:pPr>
        <w:rPr>
          <w:rFonts w:asciiTheme="minorBidi" w:hAnsiTheme="minorBidi"/>
        </w:rPr>
      </w:pPr>
    </w:p>
    <w:p w:rsidRPr="008B4451" w:rsidR="008B4451" w:rsidP="008B4451" w:rsidRDefault="008B4451" w14:paraId="466A60DC" w14:textId="2F45AD39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:rsidRPr="008B4451" w:rsidR="008B4451" w:rsidP="008B4451" w:rsidRDefault="008B4451" w14:paraId="7A12A8D7" w14:textId="77777777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</w:r>
      <w:r w:rsidRPr="008B4451">
        <w:rPr>
          <w:rFonts w:asciiTheme="minorBidi" w:hAnsiTheme="minorBidi"/>
        </w:rPr>
        <w:t>(Consider journal, publisher, peer review, citations)</w:t>
      </w:r>
    </w:p>
    <w:p w:rsidRPr="008B4451" w:rsidR="008B4451" w:rsidP="700B66B7" w:rsidRDefault="008B4451" w14:paraId="6CA54045" w14:textId="3800C652">
      <w:pPr>
        <w:rPr>
          <w:rFonts w:asciiTheme="minorBidi" w:hAnsiTheme="minorBidi"/>
        </w:rPr>
      </w:pPr>
    </w:p>
    <w:p w:rsidR="700B66B7" w:rsidP="5F4A78EF" w:rsidRDefault="700B66B7" w14:paraId="6BA6190C" w14:textId="37C51A14">
      <w:pPr>
        <w:rPr>
          <w:rFonts w:asciiTheme="minorBidi" w:hAnsiTheme="minorBidi"/>
        </w:rPr>
      </w:pPr>
    </w:p>
    <w:p w:rsidR="5F4A78EF" w:rsidP="5F4A78EF" w:rsidRDefault="5F4A78EF" w14:paraId="096027CD" w14:textId="39AF3F8D">
      <w:pPr>
        <w:rPr>
          <w:rFonts w:asciiTheme="minorBidi" w:hAnsiTheme="minorBidi"/>
        </w:rPr>
      </w:pPr>
    </w:p>
    <w:p w:rsidRPr="008B4451" w:rsidR="008B4451" w:rsidP="008B4451" w:rsidRDefault="008B4451" w14:paraId="0EC6567B" w14:textId="1A9F88CF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:rsidRPr="008B4451" w:rsidR="008B4451" w:rsidP="008B4451" w:rsidRDefault="008B4451" w14:paraId="69F0609B" w14:textId="77777777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:rsidRPr="008B4451" w:rsidR="008B4451" w:rsidP="700B66B7" w:rsidRDefault="008B4451" w14:paraId="45B715CA" w14:textId="1ED357BE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Pr="700B66B7" w:rsidR="176F773A">
        <w:rPr>
          <w:rFonts w:asciiTheme="minorBidi" w:hAnsiTheme="minorBidi"/>
        </w:rPr>
        <w:t>the source</w:t>
      </w:r>
    </w:p>
    <w:p w:rsidR="008B4451" w:rsidP="700B66B7" w:rsidRDefault="008B4451" w14:paraId="7FB40DAA" w14:textId="71908ED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r w:rsidRPr="700B66B7" w:rsidR="008B08D9">
        <w:rPr>
          <w:rFonts w:asciiTheme="minorBidi" w:hAnsiTheme="minorBidi"/>
        </w:rPr>
        <w:t>reliability) -</w:t>
      </w:r>
      <w:r w:rsidRPr="700B66B7">
        <w:rPr>
          <w:rFonts w:asciiTheme="minorBidi" w:hAnsiTheme="minorBidi"/>
        </w:rPr>
        <w:t xml:space="preserve"> </w:t>
      </w:r>
      <w:r w:rsidRPr="700B66B7" w:rsidR="60792D35">
        <w:rPr>
          <w:rFonts w:asciiTheme="minorBidi" w:hAnsiTheme="minorBidi"/>
        </w:rPr>
        <w:t xml:space="preserve">To do so, you will need to respond to the above questions. </w:t>
      </w:r>
    </w:p>
    <w:p w:rsidRPr="008B4451" w:rsidR="008B4451" w:rsidP="008B4451" w:rsidRDefault="008B4451" w14:paraId="42B74090" w14:textId="58ADC2B6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:rsidRPr="008B4451" w:rsidR="008B4451" w:rsidP="76B32FE9" w:rsidRDefault="008B4451" w14:paraId="14CC74C1" w14:textId="592F3E6D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Pr="76B32FE9" w:rsidR="3E7CE3E7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:rsidRPr="008B4451" w:rsidR="008B4451" w:rsidP="008B4451" w:rsidRDefault="008B4451" w14:paraId="59E1D4B6" w14:textId="77777777">
      <w:pPr>
        <w:rPr>
          <w:rFonts w:asciiTheme="minorBidi" w:hAnsiTheme="minorBidi"/>
        </w:rPr>
      </w:pPr>
    </w:p>
    <w:sectPr w:rsidRPr="008B4451" w:rsidR="008B445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60AB8"/>
    <w:rsid w:val="002000F5"/>
    <w:rsid w:val="003516B8"/>
    <w:rsid w:val="003D40D1"/>
    <w:rsid w:val="00443EF4"/>
    <w:rsid w:val="004D7435"/>
    <w:rsid w:val="00537288"/>
    <w:rsid w:val="00612C2F"/>
    <w:rsid w:val="006A4D63"/>
    <w:rsid w:val="006C7831"/>
    <w:rsid w:val="006F6624"/>
    <w:rsid w:val="00786045"/>
    <w:rsid w:val="008B08D9"/>
    <w:rsid w:val="008B4451"/>
    <w:rsid w:val="009919FF"/>
    <w:rsid w:val="00A23D83"/>
    <w:rsid w:val="00A5692C"/>
    <w:rsid w:val="00AA48C8"/>
    <w:rsid w:val="00AE3603"/>
    <w:rsid w:val="00E40CE3"/>
    <w:rsid w:val="00E660FA"/>
    <w:rsid w:val="00E769C1"/>
    <w:rsid w:val="00EE0543"/>
    <w:rsid w:val="13154B0C"/>
    <w:rsid w:val="176F773A"/>
    <w:rsid w:val="1A4932BD"/>
    <w:rsid w:val="3E7CE3E7"/>
    <w:rsid w:val="4538365A"/>
    <w:rsid w:val="50441B6B"/>
    <w:rsid w:val="5F4A78EF"/>
    <w:rsid w:val="60792D35"/>
    <w:rsid w:val="613D4B92"/>
    <w:rsid w:val="6ECCA774"/>
    <w:rsid w:val="700B66B7"/>
    <w:rsid w:val="76B32FE9"/>
    <w:rsid w:val="7A4DCD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B445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B445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B445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9" ma:contentTypeDescription="Create a new document." ma:contentTypeScope="" ma:versionID="1be6e2e178f2f22c2f229a74bfea8ca7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fd725ee6c61435728ec8017fc5dc1815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CA60556-D358-440C-B792-D41143F779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Kathleen Elizabeth Hall (2542726)</lastModifiedBy>
  <revision>3</revision>
  <dcterms:created xsi:type="dcterms:W3CDTF">2026-08-15T13:28:00.0000000Z</dcterms:created>
  <dcterms:modified xsi:type="dcterms:W3CDTF">2026-08-15T13:48:57.7247293Z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