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7323"/>
        <w:docPartObj>
          <w:docPartGallery w:val="Cover Pages"/>
          <w:docPartUnique/>
        </w:docPartObj>
      </w:sdtPr>
      <w:sdtContent>
        <w:p w14:paraId="443E6A91" w14:textId="07AC820E" w:rsidR="00012A90" w:rsidRDefault="00012A90">
          <w:r>
            <w:rPr>
              <w:noProof/>
            </w:rPr>
            <mc:AlternateContent>
              <mc:Choice Requires="wpg">
                <w:drawing>
                  <wp:anchor distT="0" distB="0" distL="114300" distR="114300" simplePos="0" relativeHeight="251660290" behindDoc="1" locked="0" layoutInCell="1" allowOverlap="1" wp14:anchorId="298B0BA7" wp14:editId="564ACA6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24E4E6" w14:textId="4747A5D0" w:rsidR="00012A90" w:rsidRDefault="00012A90">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81EE68D" w14:textId="77777777" w:rsidR="00012A90" w:rsidRPr="00BD4DD7" w:rsidRDefault="00012A90" w:rsidP="00B71505">
                                  <w:pPr>
                                    <w:jc w:val="center"/>
                                    <w:rPr>
                                      <w:sz w:val="48"/>
                                      <w:szCs w:val="48"/>
                                    </w:rPr>
                                  </w:pPr>
                                  <w:r w:rsidRPr="00BD4DD7">
                                    <w:rPr>
                                      <w:sz w:val="48"/>
                                      <w:szCs w:val="48"/>
                                    </w:rPr>
                                    <w:t>Is there a difference in self-esteem levels between ‘masculine’ and ‘feminine’ individuals?</w:t>
                                  </w:r>
                                </w:p>
                                <w:p w14:paraId="57467B47" w14:textId="0EE0FB8C" w:rsidR="00012A90" w:rsidRDefault="00012A90">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8B0BA7" id="Group 193" o:spid="_x0000_s1026" style="position:absolute;margin-left:0;margin-top:0;width:540.55pt;height:718.4pt;z-index:-25165619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14:paraId="7524E4E6" w14:textId="4747A5D0" w:rsidR="00012A90" w:rsidRDefault="00012A90">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681EE68D" w14:textId="77777777" w:rsidR="00012A90" w:rsidRPr="00BD4DD7" w:rsidRDefault="00012A90" w:rsidP="00B71505">
                            <w:pPr>
                              <w:jc w:val="center"/>
                              <w:rPr>
                                <w:sz w:val="48"/>
                                <w:szCs w:val="48"/>
                              </w:rPr>
                            </w:pPr>
                            <w:r w:rsidRPr="00BD4DD7">
                              <w:rPr>
                                <w:sz w:val="48"/>
                                <w:szCs w:val="48"/>
                              </w:rPr>
                              <w:t>Is there a difference in self-esteem levels between ‘masculine’ and ‘feminine’ individuals?</w:t>
                            </w:r>
                          </w:p>
                          <w:p w14:paraId="57467B47" w14:textId="0EE0FB8C" w:rsidR="00012A90" w:rsidRDefault="00012A90">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61B9B703" w14:textId="23089F81" w:rsidR="00133AE5" w:rsidRPr="00B71505" w:rsidRDefault="00012A90" w:rsidP="00B71505">
          <w:pPr>
            <w:jc w:val="center"/>
          </w:pPr>
          <w:r>
            <w:br w:type="page"/>
          </w:r>
          <w:r w:rsidR="00662817" w:rsidRPr="006A1151">
            <w:rPr>
              <w:b/>
              <w:bCs/>
              <w:u w:val="single"/>
            </w:rPr>
            <w:t>ABSTRACT</w:t>
          </w:r>
        </w:p>
      </w:sdtContent>
    </w:sdt>
    <w:p w14:paraId="0F8B95B4" w14:textId="77777777" w:rsidR="000942A3" w:rsidRDefault="000942A3">
      <w:pPr>
        <w:rPr>
          <w:b/>
          <w:bCs/>
          <w:u w:val="single"/>
        </w:rPr>
      </w:pPr>
    </w:p>
    <w:p w14:paraId="2F10964C" w14:textId="02409A57" w:rsidR="00292069" w:rsidRDefault="00C15CFA">
      <w:r>
        <w:t>P</w:t>
      </w:r>
      <w:r w:rsidR="00FB4E2C">
        <w:t>sychological research into self-esteem has occurred for over a century as its p</w:t>
      </w:r>
      <w:r w:rsidR="00DD3110">
        <w:t>arameters</w:t>
      </w:r>
      <w:r w:rsidR="00FB4E2C">
        <w:t xml:space="preserve"> for investigation</w:t>
      </w:r>
      <w:r w:rsidR="00DD3110">
        <w:t xml:space="preserve"> are vastly placed within the field. </w:t>
      </w:r>
      <w:r w:rsidR="00292069">
        <w:t>(</w:t>
      </w:r>
      <w:proofErr w:type="spellStart"/>
      <w:r w:rsidR="00292069">
        <w:t>Mruk</w:t>
      </w:r>
      <w:proofErr w:type="spellEnd"/>
      <w:r w:rsidR="00292069">
        <w:t>, 2006).</w:t>
      </w:r>
      <w:r>
        <w:t xml:space="preserve"> </w:t>
      </w:r>
      <w:r w:rsidR="00897726">
        <w:t xml:space="preserve">The aim of this study was to investigate </w:t>
      </w:r>
      <w:r w:rsidR="00B87F26">
        <w:t xml:space="preserve">whether there is a difference between masculine and feminine individuals as </w:t>
      </w:r>
      <w:r w:rsidR="008D64C0">
        <w:t>relative literature suggests</w:t>
      </w:r>
      <w:r w:rsidR="006D70D1">
        <w:t xml:space="preserve"> using a sample of 34 students, 1</w:t>
      </w:r>
      <w:r w:rsidR="004F234F">
        <w:t>6</w:t>
      </w:r>
      <w:r w:rsidR="006D70D1">
        <w:t xml:space="preserve"> males and 1</w:t>
      </w:r>
      <w:r w:rsidR="004F234F">
        <w:t>8</w:t>
      </w:r>
      <w:r w:rsidR="006D70D1">
        <w:t xml:space="preserve"> females. </w:t>
      </w:r>
      <w:r w:rsidR="00F7415B">
        <w:t xml:space="preserve">Data was collected from participants using the </w:t>
      </w:r>
      <w:r w:rsidR="00F7415B" w:rsidRPr="005B1B8D">
        <w:t>Rosenberg’s Self- Esteem Scale (RSES; Rosenburg, 1965)</w:t>
      </w:r>
      <w:r w:rsidR="00F7415B">
        <w:t xml:space="preserve"> and </w:t>
      </w:r>
      <w:r w:rsidR="009C5349">
        <w:t xml:space="preserve">the </w:t>
      </w:r>
      <w:proofErr w:type="spellStart"/>
      <w:r w:rsidR="009C5349" w:rsidRPr="00A35589">
        <w:t>Bem’s</w:t>
      </w:r>
      <w:proofErr w:type="spellEnd"/>
      <w:r w:rsidR="009C5349" w:rsidRPr="00A35589">
        <w:t xml:space="preserve"> Sex Role Inventory (BSRI; </w:t>
      </w:r>
      <w:proofErr w:type="spellStart"/>
      <w:r w:rsidR="009C5349" w:rsidRPr="00A35589">
        <w:t>Bem</w:t>
      </w:r>
      <w:proofErr w:type="spellEnd"/>
      <w:r w:rsidR="009C5349" w:rsidRPr="00A35589">
        <w:t>, 1974).</w:t>
      </w:r>
      <w:r w:rsidR="00E01B9B">
        <w:t xml:space="preserve"> </w:t>
      </w:r>
      <w:r w:rsidR="005F7D58">
        <w:t xml:space="preserve">It was hypothesised that masculine </w:t>
      </w:r>
      <w:r w:rsidR="00D7114A">
        <w:t>individuals</w:t>
      </w:r>
      <w:r w:rsidR="005F7D58">
        <w:t xml:space="preserve"> would </w:t>
      </w:r>
      <w:r w:rsidR="00D7114A">
        <w:t xml:space="preserve">indicate higher levels of self-esteem over feminine </w:t>
      </w:r>
      <w:r w:rsidR="00F94FAA">
        <w:t xml:space="preserve">individuals based on the relative literature. Results </w:t>
      </w:r>
      <w:r w:rsidR="00E01B9B">
        <w:t xml:space="preserve">from an independent t-test </w:t>
      </w:r>
      <w:r w:rsidR="00F94FAA">
        <w:t xml:space="preserve">confirmed </w:t>
      </w:r>
      <w:proofErr w:type="gramStart"/>
      <w:r w:rsidR="00F94FAA">
        <w:t>this hypotheses</w:t>
      </w:r>
      <w:proofErr w:type="gramEnd"/>
      <w:r w:rsidR="000E4771">
        <w:t xml:space="preserve">; </w:t>
      </w:r>
      <w:r w:rsidR="007D4059">
        <w:rPr>
          <w:i/>
          <w:iCs/>
        </w:rPr>
        <w:t xml:space="preserve">t </w:t>
      </w:r>
      <w:r w:rsidR="007D4059">
        <w:t xml:space="preserve">(32) = 2.51, </w:t>
      </w:r>
      <w:r w:rsidR="007D4059" w:rsidRPr="00915D7B">
        <w:rPr>
          <w:i/>
          <w:iCs/>
        </w:rPr>
        <w:t>p</w:t>
      </w:r>
      <w:r w:rsidR="007D4059">
        <w:rPr>
          <w:i/>
          <w:iCs/>
        </w:rPr>
        <w:t xml:space="preserve"> </w:t>
      </w:r>
      <w:r w:rsidR="007D4059">
        <w:t>= .009</w:t>
      </w:r>
      <w:r w:rsidR="007D4059">
        <w:t xml:space="preserve"> </w:t>
      </w:r>
      <w:r w:rsidR="00F94FAA">
        <w:t xml:space="preserve">with </w:t>
      </w:r>
      <w:r w:rsidR="004E0D2C">
        <w:t xml:space="preserve">masculine individuals </w:t>
      </w:r>
      <w:r w:rsidR="004E0D2C">
        <w:t>reporting</w:t>
      </w:r>
      <w:r w:rsidR="004E0D2C">
        <w:t xml:space="preserve"> higher levels of self-esteem (</w:t>
      </w:r>
      <w:r w:rsidR="004E0D2C" w:rsidRPr="001C2670">
        <w:rPr>
          <w:i/>
          <w:iCs/>
        </w:rPr>
        <w:t>M</w:t>
      </w:r>
      <w:r w:rsidR="004E0D2C">
        <w:t xml:space="preserve"> = 27.72, </w:t>
      </w:r>
      <w:r w:rsidR="004E0D2C" w:rsidRPr="001C2670">
        <w:rPr>
          <w:i/>
          <w:iCs/>
        </w:rPr>
        <w:t>SD</w:t>
      </w:r>
      <w:r w:rsidR="004E0D2C">
        <w:t xml:space="preserve"> = 5.20) than feminine individuals (</w:t>
      </w:r>
      <w:r w:rsidR="004E0D2C" w:rsidRPr="001C2670">
        <w:rPr>
          <w:i/>
          <w:iCs/>
        </w:rPr>
        <w:t>M</w:t>
      </w:r>
      <w:r w:rsidR="004E0D2C">
        <w:t xml:space="preserve"> = 23.00, </w:t>
      </w:r>
      <w:r w:rsidR="004E0D2C" w:rsidRPr="001C2670">
        <w:rPr>
          <w:i/>
          <w:iCs/>
        </w:rPr>
        <w:t>SD</w:t>
      </w:r>
      <w:r w:rsidR="004E0D2C">
        <w:t xml:space="preserve"> = 5.80)</w:t>
      </w:r>
      <w:r w:rsidR="007D4059">
        <w:t>.</w:t>
      </w:r>
      <w:r w:rsidR="00E71B9B">
        <w:t xml:space="preserve"> Therefore, </w:t>
      </w:r>
      <w:r w:rsidR="00B92D2B">
        <w:t>the</w:t>
      </w:r>
      <w:r w:rsidR="00E71B9B">
        <w:t xml:space="preserve"> results </w:t>
      </w:r>
      <w:r w:rsidR="00C250E6">
        <w:t>agree</w:t>
      </w:r>
      <w:r w:rsidR="00E71B9B">
        <w:t xml:space="preserve"> with previous </w:t>
      </w:r>
      <w:r w:rsidR="00182A28">
        <w:t xml:space="preserve">research that has been conducted within the same </w:t>
      </w:r>
      <w:r w:rsidR="00B92D2B">
        <w:t>premise</w:t>
      </w:r>
      <w:r w:rsidR="00182A28">
        <w:t>.</w:t>
      </w:r>
      <w:r w:rsidR="00C44BFB">
        <w:t xml:space="preserve"> </w:t>
      </w:r>
      <w:r w:rsidR="00086AF2">
        <w:t xml:space="preserve">The results were discussed along with </w:t>
      </w:r>
      <w:r w:rsidR="00721962">
        <w:t xml:space="preserve">strengths and weaknesses of the test with </w:t>
      </w:r>
      <w:r w:rsidR="000D78A5">
        <w:t xml:space="preserve">an outline </w:t>
      </w:r>
      <w:r w:rsidR="00A104AF">
        <w:t>for</w:t>
      </w:r>
      <w:r w:rsidR="000D78A5">
        <w:t xml:space="preserve"> future improvements. </w:t>
      </w:r>
    </w:p>
    <w:p w14:paraId="219A841F" w14:textId="77777777" w:rsidR="00662817" w:rsidRPr="006A1151" w:rsidRDefault="00662817">
      <w:pPr>
        <w:rPr>
          <w:b/>
          <w:bCs/>
          <w:u w:val="single"/>
        </w:rPr>
      </w:pPr>
    </w:p>
    <w:p w14:paraId="7108699E" w14:textId="77777777" w:rsidR="00282114" w:rsidRDefault="00282114" w:rsidP="00191D24">
      <w:pPr>
        <w:jc w:val="center"/>
        <w:rPr>
          <w:b/>
          <w:bCs/>
          <w:u w:val="single"/>
        </w:rPr>
      </w:pPr>
    </w:p>
    <w:p w14:paraId="32A66DE7" w14:textId="77777777" w:rsidR="00282114" w:rsidRDefault="00282114" w:rsidP="00191D24">
      <w:pPr>
        <w:jc w:val="center"/>
        <w:rPr>
          <w:b/>
          <w:bCs/>
          <w:u w:val="single"/>
        </w:rPr>
      </w:pPr>
    </w:p>
    <w:p w14:paraId="79AA5D03" w14:textId="77777777" w:rsidR="00282114" w:rsidRDefault="00282114" w:rsidP="00191D24">
      <w:pPr>
        <w:jc w:val="center"/>
        <w:rPr>
          <w:b/>
          <w:bCs/>
          <w:u w:val="single"/>
        </w:rPr>
      </w:pPr>
    </w:p>
    <w:p w14:paraId="1E171F64" w14:textId="77777777" w:rsidR="00282114" w:rsidRDefault="00282114" w:rsidP="00191D24">
      <w:pPr>
        <w:jc w:val="center"/>
        <w:rPr>
          <w:b/>
          <w:bCs/>
          <w:u w:val="single"/>
        </w:rPr>
      </w:pPr>
    </w:p>
    <w:p w14:paraId="67F8C40F" w14:textId="77777777" w:rsidR="00282114" w:rsidRDefault="00282114" w:rsidP="00191D24">
      <w:pPr>
        <w:jc w:val="center"/>
        <w:rPr>
          <w:b/>
          <w:bCs/>
          <w:u w:val="single"/>
        </w:rPr>
      </w:pPr>
    </w:p>
    <w:p w14:paraId="38B6AEDC" w14:textId="77777777" w:rsidR="00282114" w:rsidRDefault="00282114" w:rsidP="00191D24">
      <w:pPr>
        <w:jc w:val="center"/>
        <w:rPr>
          <w:b/>
          <w:bCs/>
          <w:u w:val="single"/>
        </w:rPr>
      </w:pPr>
    </w:p>
    <w:p w14:paraId="7576DE64" w14:textId="4D866AA9" w:rsidR="00662817" w:rsidRPr="006A1151" w:rsidRDefault="00662817" w:rsidP="00191D24">
      <w:pPr>
        <w:jc w:val="center"/>
        <w:rPr>
          <w:b/>
          <w:bCs/>
          <w:u w:val="single"/>
        </w:rPr>
      </w:pPr>
      <w:r w:rsidRPr="006A1151">
        <w:rPr>
          <w:b/>
          <w:bCs/>
          <w:u w:val="single"/>
        </w:rPr>
        <w:lastRenderedPageBreak/>
        <w:t>INTRODUCTION</w:t>
      </w:r>
    </w:p>
    <w:p w14:paraId="47AA2646" w14:textId="77777777" w:rsidR="0019189B" w:rsidRDefault="0019189B"/>
    <w:p w14:paraId="1979C9F8" w14:textId="1BDE40BC" w:rsidR="00107AE7" w:rsidRDefault="00EB2DB6">
      <w:r>
        <w:t>W</w:t>
      </w:r>
      <w:r w:rsidR="009D43D6">
        <w:t>ithin the prominence of psychology</w:t>
      </w:r>
      <w:r>
        <w:t>,</w:t>
      </w:r>
      <w:r w:rsidR="009D43D6">
        <w:t xml:space="preserve"> </w:t>
      </w:r>
      <w:r>
        <w:t xml:space="preserve">the term self-esteem </w:t>
      </w:r>
      <w:r w:rsidR="009D43D6">
        <w:t xml:space="preserve">has been around since the late 1800’s when </w:t>
      </w:r>
      <w:r w:rsidR="00CB3CCC">
        <w:t xml:space="preserve">William James (1890) first coined </w:t>
      </w:r>
      <w:r w:rsidR="00C67AB8">
        <w:t>the concept</w:t>
      </w:r>
      <w:r w:rsidR="00FC1201">
        <w:t xml:space="preserve">, </w:t>
      </w:r>
      <w:r w:rsidR="00056CD3">
        <w:t>making i</w:t>
      </w:r>
      <w:r w:rsidR="002154D2">
        <w:t xml:space="preserve">t the oldest concept within the field of psychology </w:t>
      </w:r>
      <w:r w:rsidR="00C67AB8">
        <w:t>(</w:t>
      </w:r>
      <w:proofErr w:type="spellStart"/>
      <w:r w:rsidR="00C67AB8">
        <w:t>Mruk</w:t>
      </w:r>
      <w:proofErr w:type="spellEnd"/>
      <w:r w:rsidR="00C67AB8">
        <w:t>,</w:t>
      </w:r>
      <w:r w:rsidR="009C0F39">
        <w:t xml:space="preserve"> 2006).</w:t>
      </w:r>
      <w:r w:rsidR="00B7650A">
        <w:t xml:space="preserve"> </w:t>
      </w:r>
      <w:r w:rsidR="00815108">
        <w:t>The term itself</w:t>
      </w:r>
      <w:r w:rsidR="00DB6A77">
        <w:t xml:space="preserve"> is defined as </w:t>
      </w:r>
      <w:r w:rsidR="004157EB">
        <w:t>one’s</w:t>
      </w:r>
      <w:r w:rsidR="000851A8">
        <w:t xml:space="preserve"> own confidence</w:t>
      </w:r>
      <w:r w:rsidR="004157EB">
        <w:t xml:space="preserve">, </w:t>
      </w:r>
      <w:r w:rsidR="00085564">
        <w:t>self-worth,</w:t>
      </w:r>
      <w:r w:rsidR="00FD251F">
        <w:t xml:space="preserve"> and self-respect, basically</w:t>
      </w:r>
      <w:r w:rsidR="00F31A4E">
        <w:t>,</w:t>
      </w:r>
      <w:r w:rsidR="00FD251F">
        <w:t xml:space="preserve"> </w:t>
      </w:r>
      <w:r w:rsidR="00F53C7F">
        <w:t xml:space="preserve">it is how individuals perceive and value themselves </w:t>
      </w:r>
      <w:r w:rsidR="00BD1A09">
        <w:t xml:space="preserve">with higher </w:t>
      </w:r>
      <w:r w:rsidR="00E54BF3">
        <w:t>levels being related to happiness and lower levels being more likely to cause</w:t>
      </w:r>
      <w:r w:rsidR="00DA6E53">
        <w:t xml:space="preserve"> low mood or depression</w:t>
      </w:r>
      <w:r w:rsidR="00F31A4E">
        <w:t xml:space="preserve"> (</w:t>
      </w:r>
      <w:r w:rsidR="0013431F" w:rsidRPr="00E07707">
        <w:t>Buxton, 2013</w:t>
      </w:r>
      <w:r w:rsidR="00DA6E53">
        <w:t xml:space="preserve">; </w:t>
      </w:r>
      <w:r w:rsidR="00DA6E53" w:rsidRPr="005B1B8D">
        <w:t>Rosenburg, 1965</w:t>
      </w:r>
      <w:r w:rsidR="00F31A4E">
        <w:t xml:space="preserve">). </w:t>
      </w:r>
    </w:p>
    <w:p w14:paraId="3DDAA111" w14:textId="77777777" w:rsidR="00731F4C" w:rsidRDefault="00731F4C"/>
    <w:p w14:paraId="54994D6A" w14:textId="25D26C8F" w:rsidR="00DB47AB" w:rsidRDefault="00275C25">
      <w:r>
        <w:t>Gender</w:t>
      </w:r>
      <w:r w:rsidR="00C17183">
        <w:t xml:space="preserve"> sex </w:t>
      </w:r>
      <w:r w:rsidR="009529E9">
        <w:t xml:space="preserve">characteristics </w:t>
      </w:r>
      <w:r w:rsidR="005448A5">
        <w:t xml:space="preserve">are </w:t>
      </w:r>
      <w:r w:rsidR="00EF2E17">
        <w:t xml:space="preserve">certain </w:t>
      </w:r>
      <w:r w:rsidR="009378BE">
        <w:t>male and female</w:t>
      </w:r>
      <w:r w:rsidR="00EF2E17">
        <w:t xml:space="preserve"> </w:t>
      </w:r>
      <w:r w:rsidR="009529E9">
        <w:t>traits</w:t>
      </w:r>
      <w:r w:rsidR="00EF2E17">
        <w:t xml:space="preserve"> </w:t>
      </w:r>
      <w:r w:rsidR="00F80318">
        <w:t xml:space="preserve">that </w:t>
      </w:r>
      <w:r w:rsidR="00EF2E17">
        <w:t xml:space="preserve">obtain to a masculine or feminine personae. </w:t>
      </w:r>
      <w:r w:rsidR="00D61A57">
        <w:t xml:space="preserve">For example, </w:t>
      </w:r>
      <w:r w:rsidR="009C1E81">
        <w:t xml:space="preserve">female traits </w:t>
      </w:r>
      <w:r w:rsidR="001E645C">
        <w:t xml:space="preserve">are </w:t>
      </w:r>
      <w:r w:rsidR="009C1E81">
        <w:t>linked with</w:t>
      </w:r>
      <w:r w:rsidR="00A47820">
        <w:t xml:space="preserve"> characteristics such as</w:t>
      </w:r>
      <w:r w:rsidR="009C1E81">
        <w:t xml:space="preserve"> sympathy</w:t>
      </w:r>
      <w:r w:rsidR="00AD2352" w:rsidRPr="00B9128B">
        <w:t>,</w:t>
      </w:r>
      <w:r w:rsidR="00A47820" w:rsidRPr="00B9128B">
        <w:t xml:space="preserve"> while male </w:t>
      </w:r>
      <w:r w:rsidR="0072759E" w:rsidRPr="00B9128B">
        <w:t>characteristics</w:t>
      </w:r>
      <w:r w:rsidR="00A47820" w:rsidRPr="00B9128B">
        <w:t xml:space="preserve"> </w:t>
      </w:r>
      <w:r w:rsidR="006C0FA7" w:rsidRPr="00B9128B">
        <w:t xml:space="preserve">are associated </w:t>
      </w:r>
      <w:r w:rsidR="00C871F7">
        <w:t xml:space="preserve">with </w:t>
      </w:r>
      <w:r w:rsidR="00155470" w:rsidRPr="00B9128B">
        <w:t>leadership</w:t>
      </w:r>
      <w:r w:rsidR="001E645C" w:rsidRPr="00B9128B">
        <w:t xml:space="preserve">, </w:t>
      </w:r>
      <w:r w:rsidR="009529E9">
        <w:t xml:space="preserve">and can reside in either gender </w:t>
      </w:r>
      <w:r w:rsidR="00155470" w:rsidRPr="00B9128B">
        <w:t>(</w:t>
      </w:r>
      <w:r w:rsidR="00DB7216" w:rsidRPr="00B9128B">
        <w:rPr>
          <w:color w:val="3A3A3A"/>
        </w:rPr>
        <w:t>Donnelly</w:t>
      </w:r>
      <w:r w:rsidR="00DB7216" w:rsidRPr="00B9128B">
        <w:rPr>
          <w:color w:val="3A3A3A"/>
        </w:rPr>
        <w:t xml:space="preserve"> </w:t>
      </w:r>
      <w:r w:rsidR="00DB7216" w:rsidRPr="00B9128B">
        <w:rPr>
          <w:color w:val="3A3A3A"/>
        </w:rPr>
        <w:t>&amp; Twenge</w:t>
      </w:r>
      <w:r w:rsidR="00DB7216" w:rsidRPr="00B9128B">
        <w:rPr>
          <w:color w:val="3A3A3A"/>
        </w:rPr>
        <w:t xml:space="preserve">, </w:t>
      </w:r>
      <w:r w:rsidR="00DB7216" w:rsidRPr="00B9128B">
        <w:rPr>
          <w:color w:val="3A3A3A"/>
        </w:rPr>
        <w:t>2017</w:t>
      </w:r>
      <w:r w:rsidR="00155470" w:rsidRPr="00B9128B">
        <w:t xml:space="preserve">). </w:t>
      </w:r>
      <w:r w:rsidR="001E645C" w:rsidRPr="00B9128B">
        <w:t>There are</w:t>
      </w:r>
      <w:r w:rsidR="001E645C">
        <w:t xml:space="preserve"> also social and cultural expectations of what characteristics women or girls and what men and boys should portray along with a</w:t>
      </w:r>
      <w:r w:rsidR="00427F15">
        <w:t xml:space="preserve"> general </w:t>
      </w:r>
      <w:r w:rsidR="001E645C">
        <w:t xml:space="preserve">understanding of what is </w:t>
      </w:r>
      <w:r w:rsidR="00221E10">
        <w:t>anticipated</w:t>
      </w:r>
      <w:r w:rsidR="001E645C">
        <w:t xml:space="preserve"> from each gender (</w:t>
      </w:r>
      <w:proofErr w:type="spellStart"/>
      <w:r w:rsidR="001E645C">
        <w:t>Paechter</w:t>
      </w:r>
      <w:proofErr w:type="spellEnd"/>
      <w:r w:rsidR="001E645C">
        <w:t>, 2006).</w:t>
      </w:r>
      <w:r w:rsidR="000A242E">
        <w:t xml:space="preserve"> </w:t>
      </w:r>
    </w:p>
    <w:p w14:paraId="3C2B4F73" w14:textId="77777777" w:rsidR="00E108C1" w:rsidRDefault="00E108C1" w:rsidP="00E108C1"/>
    <w:p w14:paraId="6B62D131" w14:textId="37871746" w:rsidR="009D5A54" w:rsidRDefault="00E108C1" w:rsidP="00E108C1">
      <w:r>
        <w:t xml:space="preserve">In a study by Burnett </w:t>
      </w:r>
      <w:r w:rsidRPr="002D0D0E">
        <w:rPr>
          <w:i/>
          <w:iCs/>
        </w:rPr>
        <w:t>et al</w:t>
      </w:r>
      <w:r w:rsidR="00B5238E">
        <w:t xml:space="preserve">., </w:t>
      </w:r>
      <w:r>
        <w:t>(1995), it was found that</w:t>
      </w:r>
      <w:r w:rsidR="00DF3E30">
        <w:t xml:space="preserve">, in America, </w:t>
      </w:r>
      <w:r>
        <w:t xml:space="preserve">masculinity is culturally more desirable </w:t>
      </w:r>
      <w:r w:rsidR="000B0D64">
        <w:t xml:space="preserve">and positively </w:t>
      </w:r>
      <w:r w:rsidR="005869B8">
        <w:t>correlate</w:t>
      </w:r>
      <w:r w:rsidR="00A00A1C">
        <w:t>s</w:t>
      </w:r>
      <w:r w:rsidR="000B0D64">
        <w:t xml:space="preserve"> with self-esteem</w:t>
      </w:r>
      <w:r w:rsidR="00A00A1C">
        <w:t xml:space="preserve"> more so</w:t>
      </w:r>
      <w:r w:rsidR="000B0D64">
        <w:t xml:space="preserve"> </w:t>
      </w:r>
      <w:r>
        <w:t>than femininity</w:t>
      </w:r>
      <w:r w:rsidR="00E9409D">
        <w:t xml:space="preserve">, findings of which are </w:t>
      </w:r>
      <w:r w:rsidR="00B0178C">
        <w:t xml:space="preserve">also </w:t>
      </w:r>
      <w:r w:rsidR="000B0D64">
        <w:t xml:space="preserve">found in a study by </w:t>
      </w:r>
      <w:r w:rsidR="003A0D70">
        <w:t xml:space="preserve">Marsh </w:t>
      </w:r>
      <w:r w:rsidR="003A0D70" w:rsidRPr="00053BA4">
        <w:rPr>
          <w:i/>
          <w:iCs/>
        </w:rPr>
        <w:t>et al</w:t>
      </w:r>
      <w:r w:rsidR="003A0D70">
        <w:t>., (1987).</w:t>
      </w:r>
      <w:r w:rsidR="000B0D64">
        <w:t xml:space="preserve"> </w:t>
      </w:r>
      <w:r w:rsidR="000E589D">
        <w:t>I</w:t>
      </w:r>
      <w:r w:rsidR="008E4F1A">
        <w:t>t</w:t>
      </w:r>
      <w:r w:rsidR="000E589D">
        <w:t xml:space="preserve"> was reported</w:t>
      </w:r>
      <w:r w:rsidR="00B5238E">
        <w:t xml:space="preserve"> by </w:t>
      </w:r>
      <w:r w:rsidR="00B5238E">
        <w:t xml:space="preserve">Burnett </w:t>
      </w:r>
      <w:r w:rsidR="00B5238E" w:rsidRPr="002D0D0E">
        <w:rPr>
          <w:i/>
          <w:iCs/>
        </w:rPr>
        <w:t>et al</w:t>
      </w:r>
      <w:r w:rsidR="00B5238E">
        <w:t>., (</w:t>
      </w:r>
      <w:r w:rsidR="00B5238E">
        <w:t>1995)</w:t>
      </w:r>
      <w:r w:rsidR="000E589D">
        <w:t xml:space="preserve"> that h</w:t>
      </w:r>
      <w:r>
        <w:t xml:space="preserve">igher levels of self-esteem </w:t>
      </w:r>
      <w:r>
        <w:t>reside</w:t>
      </w:r>
      <w:r>
        <w:t xml:space="preserve"> within individuals who possess more masculine characteristics while individuals with low masculine traits, more so for women, risked low levels of self-esteem</w:t>
      </w:r>
      <w:r w:rsidR="00B5238E">
        <w:t>.</w:t>
      </w:r>
    </w:p>
    <w:p w14:paraId="27DD4649" w14:textId="77777777" w:rsidR="009D5A54" w:rsidRDefault="009D5A54" w:rsidP="00E108C1"/>
    <w:p w14:paraId="5BA59D6F" w14:textId="68DE7E81" w:rsidR="00EC526A" w:rsidRDefault="00CB0B27" w:rsidP="00E108C1">
      <w:r>
        <w:lastRenderedPageBreak/>
        <w:t xml:space="preserve">Rust &amp; McCraw (1984) </w:t>
      </w:r>
      <w:r>
        <w:t>also</w:t>
      </w:r>
      <w:r w:rsidR="00986610">
        <w:t xml:space="preserve"> found that masculine traits are more favourable, but in this case, it’s more specifically valued by females and low levels of self-esteem reside</w:t>
      </w:r>
      <w:r w:rsidR="006F245E">
        <w:t xml:space="preserve">s </w:t>
      </w:r>
      <w:r w:rsidR="00986610">
        <w:t xml:space="preserve">in males </w:t>
      </w:r>
      <w:r w:rsidR="008235FD">
        <w:t xml:space="preserve">that </w:t>
      </w:r>
      <w:r w:rsidR="00986610">
        <w:t>obtain feminine characteristics with low traits of masculinity.</w:t>
      </w:r>
      <w:r w:rsidR="00977692">
        <w:t xml:space="preserve"> Mandal &amp; Maron</w:t>
      </w:r>
      <w:r w:rsidR="00706047">
        <w:t xml:space="preserve"> (2019) found that even among a study of all women</w:t>
      </w:r>
      <w:r w:rsidR="0037612B">
        <w:t xml:space="preserve"> there was </w:t>
      </w:r>
      <w:r w:rsidR="00BF3910">
        <w:t>constructive</w:t>
      </w:r>
      <w:r w:rsidR="0037612B">
        <w:t xml:space="preserve"> associations</w:t>
      </w:r>
      <w:r w:rsidR="00CB32CD">
        <w:t xml:space="preserve"> between </w:t>
      </w:r>
      <w:r w:rsidR="000D4F40">
        <w:t>certain</w:t>
      </w:r>
      <w:r w:rsidR="00C87FA8">
        <w:t xml:space="preserve"> </w:t>
      </w:r>
      <w:r w:rsidR="00CB32CD">
        <w:t xml:space="preserve">masculine </w:t>
      </w:r>
      <w:r w:rsidR="00C813AC">
        <w:t>characteristics</w:t>
      </w:r>
      <w:r w:rsidR="000D4F40">
        <w:t xml:space="preserve"> like competitiveness</w:t>
      </w:r>
      <w:r w:rsidR="00CB32CD">
        <w:t xml:space="preserve"> </w:t>
      </w:r>
      <w:r w:rsidR="00C813AC">
        <w:t xml:space="preserve">and </w:t>
      </w:r>
      <w:r w:rsidR="00D44E61">
        <w:t xml:space="preserve">global </w:t>
      </w:r>
      <w:r w:rsidR="00C813AC">
        <w:t>self-esteem.</w:t>
      </w:r>
      <w:r w:rsidR="0047374C">
        <w:t xml:space="preserve"> All correlate that </w:t>
      </w:r>
      <w:r w:rsidR="00596547">
        <w:t xml:space="preserve">high levels of </w:t>
      </w:r>
      <w:r w:rsidR="00EC526A">
        <w:t xml:space="preserve">self-esteem in both male and females continue to correspond </w:t>
      </w:r>
      <w:r w:rsidR="0047374C">
        <w:t xml:space="preserve">higher </w:t>
      </w:r>
      <w:r w:rsidR="00EC526A">
        <w:t>with masculine characteristics.</w:t>
      </w:r>
    </w:p>
    <w:p w14:paraId="14A49CC6" w14:textId="77777777" w:rsidR="00EC526A" w:rsidRDefault="00EC526A" w:rsidP="00E108C1"/>
    <w:p w14:paraId="6493C325" w14:textId="46BE521B" w:rsidR="00E108C1" w:rsidRDefault="00E108C1" w:rsidP="00E108C1">
      <w:r>
        <w:t xml:space="preserve">It was also found </w:t>
      </w:r>
      <w:r w:rsidR="0066179F">
        <w:t xml:space="preserve">in </w:t>
      </w:r>
      <w:r w:rsidR="0066179F">
        <w:t xml:space="preserve">Burnett </w:t>
      </w:r>
      <w:r w:rsidR="0066179F" w:rsidRPr="002D0D0E">
        <w:rPr>
          <w:i/>
          <w:iCs/>
        </w:rPr>
        <w:t>et al</w:t>
      </w:r>
      <w:r w:rsidR="007374F2">
        <w:t>.,</w:t>
      </w:r>
      <w:r w:rsidR="0066179F">
        <w:t xml:space="preserve"> </w:t>
      </w:r>
      <w:r w:rsidR="0066179F">
        <w:t>(</w:t>
      </w:r>
      <w:r w:rsidR="0066179F">
        <w:t>1995</w:t>
      </w:r>
      <w:r w:rsidR="0066179F">
        <w:t xml:space="preserve">) </w:t>
      </w:r>
      <w:r>
        <w:t xml:space="preserve">that an environment that is dominant in masculinity, low self-esteem from women participants was reported. </w:t>
      </w:r>
      <w:r w:rsidR="001C7E48">
        <w:t xml:space="preserve">For all </w:t>
      </w:r>
      <w:r w:rsidR="002A03FF">
        <w:t xml:space="preserve">variables within this study the mean for men’s self-esteem scored 78.00 while women scored </w:t>
      </w:r>
      <w:r w:rsidR="00B27594">
        <w:t>70.93, showing a considerable difference between male and female participants</w:t>
      </w:r>
      <w:r w:rsidR="00B55FDF">
        <w:t xml:space="preserve">, with male reporting higher levels overall. </w:t>
      </w:r>
    </w:p>
    <w:p w14:paraId="67B25FA2" w14:textId="3D182546" w:rsidR="00D54859" w:rsidRDefault="00D54859" w:rsidP="00E108C1"/>
    <w:p w14:paraId="332C7230" w14:textId="425116F3" w:rsidR="00893157" w:rsidRDefault="006235D4">
      <w:r>
        <w:t xml:space="preserve">This study </w:t>
      </w:r>
      <w:r w:rsidR="008326A3">
        <w:t xml:space="preserve">will look for a resulted difference within </w:t>
      </w:r>
      <w:r w:rsidR="00E0454E">
        <w:t xml:space="preserve">masculine and feminine individuals, more specifically, between those who are predominantly masculine and predominantly </w:t>
      </w:r>
      <w:r w:rsidR="006239B7">
        <w:t>feminine</w:t>
      </w:r>
      <w:r w:rsidR="00E0454E">
        <w:t xml:space="preserve">. </w:t>
      </w:r>
      <w:r w:rsidR="00D379C4">
        <w:t xml:space="preserve">Due to the relevant literature, it is hypothesised that </w:t>
      </w:r>
      <w:r w:rsidR="00942E7E">
        <w:t>masculine</w:t>
      </w:r>
      <w:r w:rsidR="00914613">
        <w:t xml:space="preserve"> individuals</w:t>
      </w:r>
      <w:r w:rsidR="00D379C4">
        <w:t xml:space="preserve"> will score higher than </w:t>
      </w:r>
      <w:r w:rsidR="00942E7E">
        <w:t>feminine</w:t>
      </w:r>
      <w:r w:rsidR="00D379C4">
        <w:t xml:space="preserve"> </w:t>
      </w:r>
      <w:r w:rsidR="00914613">
        <w:t xml:space="preserve">individuals </w:t>
      </w:r>
      <w:r w:rsidR="00D379C4">
        <w:t xml:space="preserve">on levels of self-esteem. </w:t>
      </w:r>
      <w:r w:rsidR="00E0454E">
        <w:t xml:space="preserve"> </w:t>
      </w:r>
    </w:p>
    <w:p w14:paraId="23C3797C" w14:textId="77777777" w:rsidR="00DE2646" w:rsidRPr="00DE2646" w:rsidRDefault="00DE2646"/>
    <w:p w14:paraId="3CAA2496" w14:textId="2F0928A7" w:rsidR="00C26C45" w:rsidRPr="006A1151" w:rsidRDefault="00C26C45" w:rsidP="00191D24">
      <w:pPr>
        <w:jc w:val="center"/>
        <w:rPr>
          <w:b/>
          <w:bCs/>
          <w:u w:val="single"/>
        </w:rPr>
      </w:pPr>
      <w:r w:rsidRPr="006A1151">
        <w:rPr>
          <w:b/>
          <w:bCs/>
          <w:u w:val="single"/>
        </w:rPr>
        <w:t>METHOD</w:t>
      </w:r>
    </w:p>
    <w:p w14:paraId="1C012CC3" w14:textId="77777777" w:rsidR="00C26C45" w:rsidRPr="006A1151" w:rsidRDefault="00C26C45"/>
    <w:p w14:paraId="6200DECE" w14:textId="058A52AB" w:rsidR="00C26C45" w:rsidRDefault="007E0DB8">
      <w:r w:rsidRPr="006A1151">
        <w:t>PARTICIPANTS</w:t>
      </w:r>
    </w:p>
    <w:p w14:paraId="0844A88A" w14:textId="77777777" w:rsidR="005B335E" w:rsidRDefault="005B335E"/>
    <w:p w14:paraId="697FFBD2" w14:textId="76FA1995" w:rsidR="00605FEC" w:rsidRDefault="005B335E" w:rsidP="00605FEC">
      <w:r>
        <w:lastRenderedPageBreak/>
        <w:t xml:space="preserve">There were </w:t>
      </w:r>
      <w:r w:rsidR="0096227F">
        <w:t>3</w:t>
      </w:r>
      <w:r w:rsidR="00B151F1">
        <w:t xml:space="preserve">4 </w:t>
      </w:r>
      <w:r w:rsidR="0096227F">
        <w:t>participants within this sample. All 3</w:t>
      </w:r>
      <w:r w:rsidR="00B151F1">
        <w:t>4</w:t>
      </w:r>
      <w:r w:rsidR="0096227F">
        <w:t xml:space="preserve"> participants were students. </w:t>
      </w:r>
      <w:r w:rsidR="00D775C1">
        <w:t>16 males and 1</w:t>
      </w:r>
      <w:r w:rsidR="001C7018">
        <w:t>8</w:t>
      </w:r>
      <w:r w:rsidR="00D775C1">
        <w:t xml:space="preserve"> females.</w:t>
      </w:r>
      <w:r w:rsidR="00FD2077" w:rsidRPr="00FD2077">
        <w:t xml:space="preserve"> </w:t>
      </w:r>
      <w:r w:rsidR="00FD2077">
        <w:t>Participant one is male and participant two is female</w:t>
      </w:r>
      <w:r w:rsidR="005F2540">
        <w:t xml:space="preserve">. </w:t>
      </w:r>
      <w:r w:rsidR="009952AC">
        <w:t xml:space="preserve">The age ranged from </w:t>
      </w:r>
      <w:r w:rsidR="00E87BD8">
        <w:t>18</w:t>
      </w:r>
      <w:r w:rsidR="009952AC">
        <w:t xml:space="preserve"> to </w:t>
      </w:r>
      <w:r w:rsidR="00E87BD8">
        <w:t>51.</w:t>
      </w:r>
      <w:r w:rsidR="009952AC">
        <w:t xml:space="preserve"> </w:t>
      </w:r>
      <w:r w:rsidR="003900E5">
        <w:t xml:space="preserve">The mean and </w:t>
      </w:r>
      <w:r w:rsidR="002E4763">
        <w:t>significance deviation</w:t>
      </w:r>
      <w:r w:rsidR="003900E5">
        <w:t xml:space="preserve"> for </w:t>
      </w:r>
      <w:r w:rsidR="000D5E6B">
        <w:t>participants</w:t>
      </w:r>
      <w:r w:rsidR="003900E5">
        <w:t xml:space="preserve"> is as follows </w:t>
      </w:r>
      <w:r w:rsidR="003900E5" w:rsidRPr="00313E75">
        <w:rPr>
          <w:i/>
          <w:iCs/>
        </w:rPr>
        <w:t>M</w:t>
      </w:r>
      <w:r w:rsidR="003900E5">
        <w:t xml:space="preserve"> = </w:t>
      </w:r>
      <w:r w:rsidR="009904FE">
        <w:t>29.24</w:t>
      </w:r>
      <w:r w:rsidR="003900E5">
        <w:t xml:space="preserve">, </w:t>
      </w:r>
      <w:r w:rsidR="003900E5" w:rsidRPr="00313E75">
        <w:rPr>
          <w:i/>
          <w:iCs/>
        </w:rPr>
        <w:t>SD</w:t>
      </w:r>
      <w:r w:rsidR="003900E5">
        <w:t xml:space="preserve"> = </w:t>
      </w:r>
      <w:r w:rsidR="000D5E6B">
        <w:t>7.86</w:t>
      </w:r>
      <w:r w:rsidR="00211C53">
        <w:t xml:space="preserve"> (see </w:t>
      </w:r>
      <w:r w:rsidR="00CD5095">
        <w:t xml:space="preserve">appendix </w:t>
      </w:r>
      <w:r w:rsidR="00E03152">
        <w:t>G</w:t>
      </w:r>
      <w:r w:rsidR="00542A93">
        <w:t>).</w:t>
      </w:r>
    </w:p>
    <w:p w14:paraId="6FE184FC" w14:textId="77777777" w:rsidR="007E7A70" w:rsidRDefault="007E7A70"/>
    <w:p w14:paraId="4C94FEA0" w14:textId="5DF67D0E" w:rsidR="007E0DB8" w:rsidRDefault="00746A3F">
      <w:r w:rsidRPr="008B1556">
        <w:t>DESIGN</w:t>
      </w:r>
    </w:p>
    <w:p w14:paraId="7EF988DE" w14:textId="77777777" w:rsidR="0005183D" w:rsidRPr="008B1556" w:rsidRDefault="0005183D"/>
    <w:p w14:paraId="7544A788" w14:textId="54F7BA12" w:rsidR="00791877" w:rsidRDefault="007717A8">
      <w:r>
        <w:t>A</w:t>
      </w:r>
      <w:r w:rsidR="00985860" w:rsidRPr="008B1556">
        <w:t xml:space="preserve"> between subject design </w:t>
      </w:r>
      <w:r>
        <w:t xml:space="preserve">was used. </w:t>
      </w:r>
      <w:r w:rsidR="009C46E4" w:rsidRPr="008B1556">
        <w:t>The independent variable is gender</w:t>
      </w:r>
      <w:r w:rsidR="004973BD">
        <w:t xml:space="preserve"> sex</w:t>
      </w:r>
      <w:r w:rsidR="00B63413">
        <w:t xml:space="preserve"> </w:t>
      </w:r>
      <w:r w:rsidR="004973BD">
        <w:t>characteristics</w:t>
      </w:r>
      <w:r w:rsidR="009C46E4" w:rsidRPr="008B1556">
        <w:t xml:space="preserve"> with two conditions, </w:t>
      </w:r>
      <w:r w:rsidR="00611153">
        <w:t>masculine</w:t>
      </w:r>
      <w:r w:rsidR="009C46E4" w:rsidRPr="008B1556">
        <w:t xml:space="preserve"> and </w:t>
      </w:r>
      <w:r w:rsidR="00611153">
        <w:t>feminine</w:t>
      </w:r>
      <w:r w:rsidR="00672823">
        <w:t xml:space="preserve"> and was categorised using </w:t>
      </w:r>
      <w:proofErr w:type="spellStart"/>
      <w:r w:rsidR="00672823" w:rsidRPr="00A35589">
        <w:t>Bem’s</w:t>
      </w:r>
      <w:proofErr w:type="spellEnd"/>
      <w:r w:rsidR="00672823" w:rsidRPr="00A35589">
        <w:t xml:space="preserve"> Sex Role Inventory (BSRI; </w:t>
      </w:r>
      <w:proofErr w:type="spellStart"/>
      <w:r w:rsidR="00672823" w:rsidRPr="00A35589">
        <w:t>Bem</w:t>
      </w:r>
      <w:proofErr w:type="spellEnd"/>
      <w:r w:rsidR="00672823" w:rsidRPr="00A35589">
        <w:t xml:space="preserve">, 1974). </w:t>
      </w:r>
      <w:r w:rsidR="009C46E4" w:rsidRPr="008B1556">
        <w:t>The dependant variable is the levels of self-esteem</w:t>
      </w:r>
      <w:r>
        <w:t xml:space="preserve"> </w:t>
      </w:r>
      <w:r>
        <w:t xml:space="preserve">and was collected using </w:t>
      </w:r>
      <w:r w:rsidRPr="005B1B8D">
        <w:t>Rosenberg’s Self- Esteem Scale (RSES; Rosenburg, 1965)</w:t>
      </w:r>
      <w:r w:rsidRPr="008B1556">
        <w:t>.</w:t>
      </w:r>
      <w:r w:rsidR="00B60B81" w:rsidRPr="008B1556">
        <w:t xml:space="preserve"> </w:t>
      </w:r>
      <w:r w:rsidR="00B05846" w:rsidRPr="008B1556">
        <w:t>The independent samples t-test provide</w:t>
      </w:r>
      <w:r w:rsidR="0089022C" w:rsidRPr="008B1556">
        <w:t>d</w:t>
      </w:r>
      <w:r w:rsidR="00B05846" w:rsidRPr="008B1556">
        <w:t xml:space="preserve"> information on whether the two means between </w:t>
      </w:r>
      <w:r w:rsidR="00B63E24">
        <w:t>masculine</w:t>
      </w:r>
      <w:r w:rsidR="00B05846" w:rsidRPr="008B1556">
        <w:t xml:space="preserve"> and </w:t>
      </w:r>
      <w:r w:rsidR="00B63E24">
        <w:t>feminine</w:t>
      </w:r>
      <w:r w:rsidR="00B05846" w:rsidRPr="008B1556">
        <w:t xml:space="preserve"> are significantly different from one another.</w:t>
      </w:r>
      <w:r w:rsidR="00FD2077">
        <w:t xml:space="preserve"> </w:t>
      </w:r>
      <w:r w:rsidR="00791877" w:rsidRPr="008B1556">
        <w:t>For this report a parametric t-test analysis was conducted. More specifically, an independent samples t-test was conducted as it requires one continuous dependant variable, in this instance, levels of self-esteem, and one categorical independent variable, gender</w:t>
      </w:r>
      <w:r w:rsidR="00996FF3">
        <w:t xml:space="preserve"> sex characteristics</w:t>
      </w:r>
      <w:r w:rsidR="00791877" w:rsidRPr="008B1556">
        <w:t>.</w:t>
      </w:r>
    </w:p>
    <w:p w14:paraId="6C29BC08" w14:textId="77777777" w:rsidR="007717A8" w:rsidRDefault="007717A8"/>
    <w:p w14:paraId="2D668D3C" w14:textId="16A8FE1F" w:rsidR="00746A3F" w:rsidRDefault="00746A3F">
      <w:r w:rsidRPr="006A1151">
        <w:t>MATERIALS</w:t>
      </w:r>
      <w:r w:rsidR="00C62974">
        <w:t xml:space="preserve"> </w:t>
      </w:r>
    </w:p>
    <w:p w14:paraId="4BED35B1" w14:textId="238307B5" w:rsidR="00B575E0" w:rsidRPr="00B575E0" w:rsidRDefault="00D55A36" w:rsidP="00C62974">
      <w:pPr>
        <w:pStyle w:val="NormalWeb"/>
      </w:pPr>
      <w:r w:rsidRPr="00B575E0">
        <w:t xml:space="preserve">Qualtrics survey system was used to collect data online. </w:t>
      </w:r>
      <w:r w:rsidR="00950004">
        <w:t>Participants were</w:t>
      </w:r>
      <w:r w:rsidR="00B575E0" w:rsidRPr="00B575E0">
        <w:t xml:space="preserve"> </w:t>
      </w:r>
      <w:r w:rsidR="00950004">
        <w:t>asked</w:t>
      </w:r>
      <w:r w:rsidR="00B575E0" w:rsidRPr="00B575E0">
        <w:t xml:space="preserve"> if they wanted to participate</w:t>
      </w:r>
      <w:r w:rsidR="0015164E">
        <w:t xml:space="preserve"> </w:t>
      </w:r>
      <w:r w:rsidR="00950004">
        <w:t xml:space="preserve">in the two </w:t>
      </w:r>
      <w:r w:rsidR="0015164E">
        <w:t xml:space="preserve">following questionnaires. </w:t>
      </w:r>
    </w:p>
    <w:p w14:paraId="1FBE9411" w14:textId="126BF6F4" w:rsidR="00E843D4" w:rsidRPr="005B1B8D" w:rsidRDefault="00C62974" w:rsidP="00C62974">
      <w:pPr>
        <w:pStyle w:val="NormalWeb"/>
      </w:pPr>
      <w:r w:rsidRPr="005B1B8D">
        <w:t>The</w:t>
      </w:r>
      <w:r w:rsidR="00445B9B" w:rsidRPr="005B1B8D">
        <w:t xml:space="preserve"> first</w:t>
      </w:r>
      <w:r w:rsidRPr="005B1B8D">
        <w:t xml:space="preserve"> questionnaire used to collect data on self-esteem </w:t>
      </w:r>
      <w:r w:rsidR="00445B9B" w:rsidRPr="005B1B8D">
        <w:t>was</w:t>
      </w:r>
      <w:r w:rsidRPr="005B1B8D">
        <w:t xml:space="preserve"> the Rosenberg’s Self- Esteem Scale (RSES; Rosenburg, 1965)</w:t>
      </w:r>
      <w:r w:rsidR="008803AB">
        <w:t>;</w:t>
      </w:r>
      <w:r w:rsidR="00A23174" w:rsidRPr="005B1B8D">
        <w:t xml:space="preserve"> </w:t>
      </w:r>
      <w:r w:rsidR="004618C5" w:rsidRPr="005B1B8D">
        <w:t xml:space="preserve">See </w:t>
      </w:r>
      <w:r w:rsidR="00F945F7" w:rsidRPr="005B1B8D">
        <w:t xml:space="preserve">appendix </w:t>
      </w:r>
      <w:r w:rsidR="00C50B0D" w:rsidRPr="005B1B8D">
        <w:t>C</w:t>
      </w:r>
      <w:r w:rsidR="00F945F7" w:rsidRPr="005B1B8D">
        <w:t xml:space="preserve">. </w:t>
      </w:r>
      <w:r w:rsidR="0077476C" w:rsidRPr="005B1B8D">
        <w:t>The full sc</w:t>
      </w:r>
      <w:r w:rsidR="001212E2" w:rsidRPr="005B1B8D">
        <w:t>ale includes</w:t>
      </w:r>
      <w:r w:rsidR="007173C9" w:rsidRPr="005B1B8D">
        <w:t xml:space="preserve"> </w:t>
      </w:r>
      <w:r w:rsidR="00D4017F" w:rsidRPr="005B1B8D">
        <w:t xml:space="preserve">a </w:t>
      </w:r>
      <w:r w:rsidR="00460804" w:rsidRPr="005B1B8D">
        <w:t>ten-item</w:t>
      </w:r>
      <w:r w:rsidR="00D4017F" w:rsidRPr="005B1B8D">
        <w:t xml:space="preserve"> scale which measures self-worth globally</w:t>
      </w:r>
      <w:r w:rsidR="0038307B" w:rsidRPr="005B1B8D">
        <w:t xml:space="preserve"> by </w:t>
      </w:r>
      <w:r w:rsidR="00351607" w:rsidRPr="005B1B8D">
        <w:t xml:space="preserve">measuring feelings about </w:t>
      </w:r>
      <w:r w:rsidR="00460804" w:rsidRPr="005B1B8D">
        <w:t>oneself</w:t>
      </w:r>
      <w:r w:rsidR="00351607" w:rsidRPr="005B1B8D">
        <w:t xml:space="preserve"> both positive and </w:t>
      </w:r>
      <w:r w:rsidR="00351607" w:rsidRPr="005B1B8D">
        <w:lastRenderedPageBreak/>
        <w:t xml:space="preserve">negative. </w:t>
      </w:r>
      <w:r w:rsidR="00095C00" w:rsidRPr="005B1B8D">
        <w:t xml:space="preserve">A 4-point Likert scale </w:t>
      </w:r>
      <w:r w:rsidR="00460804" w:rsidRPr="005B1B8D">
        <w:t>format</w:t>
      </w:r>
      <w:r w:rsidR="00095C00" w:rsidRPr="005B1B8D">
        <w:t xml:space="preserve"> was used </w:t>
      </w:r>
      <w:r w:rsidR="00460804" w:rsidRPr="005B1B8D">
        <w:t xml:space="preserve">to answer all items which range from </w:t>
      </w:r>
      <w:r w:rsidR="0091668C">
        <w:t xml:space="preserve">1 = strongly agree to 4 = strongly disagree </w:t>
      </w:r>
      <w:r w:rsidR="00F37EBD" w:rsidRPr="005B1B8D">
        <w:t>(RSES; Rosenburg, 1965).</w:t>
      </w:r>
    </w:p>
    <w:p w14:paraId="3E97579C" w14:textId="7D1A5523" w:rsidR="00824DE9" w:rsidRDefault="00E843D4" w:rsidP="00C46762">
      <w:pPr>
        <w:pStyle w:val="NormalWeb"/>
      </w:pPr>
      <w:r w:rsidRPr="005B1B8D">
        <w:t xml:space="preserve">The full scale includes </w:t>
      </w:r>
      <w:r w:rsidR="00B37410" w:rsidRPr="005B1B8D">
        <w:t xml:space="preserve">10 </w:t>
      </w:r>
      <w:r w:rsidR="00E20332" w:rsidRPr="005B1B8D">
        <w:t>statements</w:t>
      </w:r>
      <w:r w:rsidR="00820B79" w:rsidRPr="005B1B8D">
        <w:t xml:space="preserve"> which give an indication of a person’s internal </w:t>
      </w:r>
      <w:r w:rsidR="00684EAC" w:rsidRPr="005B1B8D">
        <w:t xml:space="preserve">mainstream </w:t>
      </w:r>
      <w:r w:rsidR="00820B79" w:rsidRPr="005B1B8D">
        <w:t>feelings about themselves.</w:t>
      </w:r>
      <w:r w:rsidR="00780B28">
        <w:t xml:space="preserve"> Statements included such as “On </w:t>
      </w:r>
      <w:proofErr w:type="gramStart"/>
      <w:r w:rsidR="00780B28">
        <w:t>a</w:t>
      </w:r>
      <w:proofErr w:type="gramEnd"/>
      <w:r w:rsidR="00780B28">
        <w:t xml:space="preserve"> whole, I am satisfied with myself”</w:t>
      </w:r>
      <w:r w:rsidR="00CA02CE">
        <w:t xml:space="preserve">. </w:t>
      </w:r>
      <w:r w:rsidR="00827BC4" w:rsidRPr="005B1B8D">
        <w:t xml:space="preserve">A participant can then indicate using the 4-point Likert scale how strongly they agree or </w:t>
      </w:r>
      <w:r w:rsidR="006226CA">
        <w:t xml:space="preserve">strongly </w:t>
      </w:r>
      <w:r w:rsidR="00827BC4" w:rsidRPr="005B1B8D">
        <w:t xml:space="preserve">disagree with each presenting statement. </w:t>
      </w:r>
      <w:r w:rsidRPr="005B1B8D">
        <w:t xml:space="preserve">All 10 points </w:t>
      </w:r>
      <w:r w:rsidR="00B37410" w:rsidRPr="005B1B8D">
        <w:t xml:space="preserve">were used in the questionnaire which </w:t>
      </w:r>
      <w:r w:rsidR="00730C2B" w:rsidRPr="005B1B8D">
        <w:t>is</w:t>
      </w:r>
      <w:r w:rsidR="00E2774E" w:rsidRPr="005B1B8D">
        <w:t xml:space="preserve"> created to </w:t>
      </w:r>
      <w:r w:rsidR="00DA223F" w:rsidRPr="005B1B8D">
        <w:t xml:space="preserve">assess </w:t>
      </w:r>
      <w:r w:rsidR="00CF6EBD" w:rsidRPr="005B1B8D">
        <w:t xml:space="preserve">admitted </w:t>
      </w:r>
      <w:r w:rsidR="00DA223F" w:rsidRPr="005B1B8D">
        <w:t>levels of self-esteem</w:t>
      </w:r>
      <w:r w:rsidR="00CF6EBD" w:rsidRPr="005B1B8D">
        <w:t>.</w:t>
      </w:r>
      <w:r w:rsidR="00694183">
        <w:t xml:space="preserve"> </w:t>
      </w:r>
      <w:r w:rsidR="00E606C1" w:rsidRPr="00F538E6">
        <w:t xml:space="preserve">Each of the ten statements had a possible score which ranged from </w:t>
      </w:r>
      <w:r w:rsidR="00F538E6" w:rsidRPr="00F538E6">
        <w:t xml:space="preserve">one </w:t>
      </w:r>
      <w:r w:rsidR="0022318E">
        <w:t>to</w:t>
      </w:r>
      <w:r w:rsidR="00F538E6" w:rsidRPr="00F538E6">
        <w:t xml:space="preserve"> four. </w:t>
      </w:r>
      <w:r w:rsidR="00B35F4B" w:rsidRPr="00F538E6">
        <w:t xml:space="preserve">Scores were summed </w:t>
      </w:r>
      <w:r w:rsidR="00501786" w:rsidRPr="00F538E6">
        <w:t>for all ten items.</w:t>
      </w:r>
      <w:r w:rsidR="00C46762">
        <w:t xml:space="preserve"> </w:t>
      </w:r>
      <w:r w:rsidR="00C46762">
        <w:t>Five statements needed to be reversed scored as they were negatively worded.</w:t>
      </w:r>
      <w:r w:rsidR="00C46762">
        <w:t xml:space="preserve"> Ranges </w:t>
      </w:r>
      <w:r w:rsidR="00AA3D27">
        <w:t xml:space="preserve">of scores lowest = 1 and highest = 4, so the lowest possible score is 10 and the highest possible score is 40. </w:t>
      </w:r>
      <w:r w:rsidR="00824DE9" w:rsidRPr="00F538E6">
        <w:t xml:space="preserve">Scores that </w:t>
      </w:r>
      <w:r w:rsidR="00F538E6" w:rsidRPr="00F538E6">
        <w:t>were</w:t>
      </w:r>
      <w:r w:rsidR="00824DE9" w:rsidRPr="00F538E6">
        <w:t xml:space="preserve"> higher indicate</w:t>
      </w:r>
      <w:r w:rsidR="00F7571A">
        <w:t xml:space="preserve">d </w:t>
      </w:r>
      <w:r w:rsidR="004E05DF">
        <w:t>more positive</w:t>
      </w:r>
      <w:r w:rsidR="00824DE9" w:rsidRPr="00F538E6">
        <w:t xml:space="preserve"> levels of self-esteem.</w:t>
      </w:r>
    </w:p>
    <w:p w14:paraId="022D40BB" w14:textId="3138D7EB" w:rsidR="00087DFF" w:rsidRDefault="00C62974" w:rsidP="00C62974">
      <w:pPr>
        <w:pStyle w:val="NormalWeb"/>
      </w:pPr>
      <w:r w:rsidRPr="00A35589">
        <w:t xml:space="preserve">The </w:t>
      </w:r>
      <w:r w:rsidR="002566ED" w:rsidRPr="00A35589">
        <w:t xml:space="preserve">second </w:t>
      </w:r>
      <w:r w:rsidRPr="00A35589">
        <w:t xml:space="preserve">questionnaire used to collect data on levels of masculinity and femininity was </w:t>
      </w:r>
      <w:proofErr w:type="spellStart"/>
      <w:r w:rsidRPr="00A35589">
        <w:t>Bem’s</w:t>
      </w:r>
      <w:proofErr w:type="spellEnd"/>
      <w:r w:rsidRPr="00A35589">
        <w:t xml:space="preserve"> Sex Role Inventory (BSRI; </w:t>
      </w:r>
      <w:proofErr w:type="spellStart"/>
      <w:r w:rsidRPr="00A35589">
        <w:t>Bem</w:t>
      </w:r>
      <w:proofErr w:type="spellEnd"/>
      <w:r w:rsidRPr="00A35589">
        <w:t xml:space="preserve">, 1974). </w:t>
      </w:r>
      <w:r w:rsidR="00103EAE">
        <w:t xml:space="preserve">See appendix D. </w:t>
      </w:r>
      <w:r w:rsidR="007B0100" w:rsidRPr="00A35589">
        <w:t>It a</w:t>
      </w:r>
      <w:r w:rsidR="009B3260">
        <w:t>ss</w:t>
      </w:r>
      <w:r w:rsidR="007B0100" w:rsidRPr="00A35589">
        <w:t xml:space="preserve">esses how one identifies themselves </w:t>
      </w:r>
      <w:r w:rsidR="003F1F42" w:rsidRPr="00A35589">
        <w:t>concerning</w:t>
      </w:r>
      <w:r w:rsidR="00E55851" w:rsidRPr="00A35589">
        <w:t xml:space="preserve"> gender </w:t>
      </w:r>
      <w:r w:rsidR="00F1137B" w:rsidRPr="00A35589">
        <w:t>appropriate</w:t>
      </w:r>
      <w:r w:rsidR="00E55851" w:rsidRPr="00A35589">
        <w:t xml:space="preserve"> traits and characteristics. </w:t>
      </w:r>
      <w:r w:rsidR="00BA276F" w:rsidRPr="00A35589">
        <w:t xml:space="preserve">Levels of masculinity and femininity </w:t>
      </w:r>
      <w:r w:rsidR="00C21DE4" w:rsidRPr="00A35589">
        <w:t>information can then be provided</w:t>
      </w:r>
      <w:r w:rsidR="00B7754C">
        <w:t xml:space="preserve"> </w:t>
      </w:r>
      <w:r w:rsidR="00B7754C" w:rsidRPr="00A35589">
        <w:t xml:space="preserve">(BSRI; </w:t>
      </w:r>
      <w:proofErr w:type="spellStart"/>
      <w:r w:rsidR="00B7754C" w:rsidRPr="00A35589">
        <w:t>Bem</w:t>
      </w:r>
      <w:proofErr w:type="spellEnd"/>
      <w:r w:rsidR="00B7754C" w:rsidRPr="00A35589">
        <w:t>, 1974).</w:t>
      </w:r>
    </w:p>
    <w:p w14:paraId="402EA0DD" w14:textId="3D4D4FF7" w:rsidR="00296DA7" w:rsidRDefault="0061616F" w:rsidP="005E2E74">
      <w:pPr>
        <w:pStyle w:val="NormalWeb"/>
      </w:pPr>
      <w:r w:rsidRPr="00A35589">
        <w:t xml:space="preserve">There </w:t>
      </w:r>
      <w:r w:rsidR="00FB4F78">
        <w:t>were</w:t>
      </w:r>
      <w:r w:rsidRPr="00A35589">
        <w:t xml:space="preserve"> one to sixty items</w:t>
      </w:r>
      <w:r w:rsidR="00D346B1">
        <w:t xml:space="preserve"> used </w:t>
      </w:r>
      <w:r w:rsidR="00D062AF">
        <w:t>in</w:t>
      </w:r>
      <w:r w:rsidR="00D346B1">
        <w:t xml:space="preserve"> the </w:t>
      </w:r>
      <w:proofErr w:type="spellStart"/>
      <w:r w:rsidR="00152B39" w:rsidRPr="00A35589">
        <w:t>Bem’s</w:t>
      </w:r>
      <w:proofErr w:type="spellEnd"/>
      <w:r w:rsidR="00152B39" w:rsidRPr="00A35589">
        <w:t xml:space="preserve"> Sex Role Inventory </w:t>
      </w:r>
      <w:r w:rsidR="000778FC" w:rsidRPr="00A35589">
        <w:t xml:space="preserve">that refer to stereotypical masculine and feminine </w:t>
      </w:r>
      <w:r w:rsidR="00DF2468" w:rsidRPr="00A35589">
        <w:t>characteristics.</w:t>
      </w:r>
      <w:r w:rsidR="00553572" w:rsidRPr="00553572">
        <w:t xml:space="preserve"> </w:t>
      </w:r>
      <w:r w:rsidR="00045CEC">
        <w:t xml:space="preserve">used words such as </w:t>
      </w:r>
      <w:r w:rsidR="00F93974">
        <w:t>“warm”, “assertive” and “</w:t>
      </w:r>
      <w:r w:rsidR="006E432B">
        <w:t>compassionate”, and r</w:t>
      </w:r>
      <w:r w:rsidR="00553572">
        <w:t xml:space="preserve">atings ranked from one to seven, from almost never true to almost always true. </w:t>
      </w:r>
      <w:r w:rsidR="00285640">
        <w:t>Therefore, the general mean is four</w:t>
      </w:r>
      <w:r w:rsidR="00164064">
        <w:t xml:space="preserve">. </w:t>
      </w:r>
      <w:r w:rsidR="001F5D0E">
        <w:t>There were twenty items for masculine and twenty items for feminine.</w:t>
      </w:r>
      <w:r w:rsidR="00285640">
        <w:t xml:space="preserve"> Neutral items were not included within scoring and </w:t>
      </w:r>
      <w:r w:rsidR="00285640" w:rsidRPr="00DD7F45">
        <w:t>participants were placed either as predominantly masculine or predominantly feminine categories.</w:t>
      </w:r>
      <w:r w:rsidR="00C050EC">
        <w:t xml:space="preserve"> </w:t>
      </w:r>
      <w:r w:rsidR="00B43651">
        <w:t>Scoring ranged between twenty and one hundred and forty for both masculine and feminine categories</w:t>
      </w:r>
      <w:r w:rsidR="00824094">
        <w:t xml:space="preserve">, however that scored was meaned by </w:t>
      </w:r>
      <w:r w:rsidR="00F42050">
        <w:t>twenty</w:t>
      </w:r>
      <w:r w:rsidR="00824094">
        <w:t>.</w:t>
      </w:r>
      <w:r w:rsidR="00B43651">
        <w:t xml:space="preserve"> </w:t>
      </w:r>
      <w:r w:rsidR="00775298" w:rsidRPr="00DD7F45">
        <w:t xml:space="preserve">The </w:t>
      </w:r>
      <w:r w:rsidR="00992119" w:rsidRPr="00DD7F45">
        <w:t xml:space="preserve">component that has the highest </w:t>
      </w:r>
      <w:r w:rsidR="00992119" w:rsidRPr="00DD7F45">
        <w:lastRenderedPageBreak/>
        <w:t>mean for each participant will determine which category they are placed into</w:t>
      </w:r>
      <w:r w:rsidR="005D08A1">
        <w:t>, predominantly masculine or predominantly feminine.</w:t>
      </w:r>
    </w:p>
    <w:p w14:paraId="6799D191" w14:textId="6B85B2CD" w:rsidR="0060366C" w:rsidRDefault="00746A3F">
      <w:r w:rsidRPr="006A1151">
        <w:t>PROCEDUR</w:t>
      </w:r>
      <w:r w:rsidR="0031508C">
        <w:t>E</w:t>
      </w:r>
    </w:p>
    <w:p w14:paraId="5C61A1FC" w14:textId="75B717DA" w:rsidR="00F101F2" w:rsidRDefault="00CB6368" w:rsidP="004B21AA">
      <w:pPr>
        <w:pStyle w:val="NormalWeb"/>
      </w:pPr>
      <w:r w:rsidRPr="00B575E0">
        <w:t xml:space="preserve">Qualtrics survey system was used to collect data online. </w:t>
      </w:r>
      <w:r w:rsidR="00123C60">
        <w:t>An</w:t>
      </w:r>
      <w:r>
        <w:t xml:space="preserve"> email </w:t>
      </w:r>
      <w:r w:rsidR="00123C60">
        <w:t xml:space="preserve">was sent </w:t>
      </w:r>
      <w:r>
        <w:t>to participants as means of recruitment</w:t>
      </w:r>
      <w:r w:rsidR="001114ED">
        <w:t xml:space="preserve"> with a </w:t>
      </w:r>
      <w:r w:rsidR="001114ED" w:rsidRPr="00B575E0">
        <w:t>link</w:t>
      </w:r>
      <w:r w:rsidR="001114ED">
        <w:t xml:space="preserve"> to click</w:t>
      </w:r>
      <w:r w:rsidR="001114ED" w:rsidRPr="00B575E0">
        <w:t xml:space="preserve"> </w:t>
      </w:r>
      <w:r w:rsidR="00C64D3E">
        <w:t xml:space="preserve">to the Qualtrics survey </w:t>
      </w:r>
      <w:r w:rsidR="001114ED" w:rsidRPr="00B575E0">
        <w:t>to participate.</w:t>
      </w:r>
      <w:r w:rsidR="00C64D3E">
        <w:t xml:space="preserve"> </w:t>
      </w:r>
      <w:r w:rsidR="004C19F8">
        <w:t>Once the link was opened</w:t>
      </w:r>
      <w:r w:rsidR="002E76D6">
        <w:t xml:space="preserve">, </w:t>
      </w:r>
      <w:r w:rsidR="004C19F8">
        <w:t xml:space="preserve">participants </w:t>
      </w:r>
      <w:r w:rsidR="00082DBE">
        <w:t xml:space="preserve">were presented with </w:t>
      </w:r>
      <w:r w:rsidR="00A27B58">
        <w:t>a</w:t>
      </w:r>
      <w:r w:rsidR="002E76D6">
        <w:t xml:space="preserve">n information sheet and consent form </w:t>
      </w:r>
      <w:r w:rsidR="00A27B58">
        <w:t xml:space="preserve">(see </w:t>
      </w:r>
      <w:r w:rsidR="003411B5">
        <w:t xml:space="preserve">appendix </w:t>
      </w:r>
      <w:r w:rsidR="000463AB">
        <w:t xml:space="preserve">A &amp; </w:t>
      </w:r>
      <w:r w:rsidR="003411B5">
        <w:t>B) where they were asked to read through and agree</w:t>
      </w:r>
      <w:r w:rsidR="00E73E89">
        <w:t xml:space="preserve"> </w:t>
      </w:r>
      <w:r w:rsidR="0033649E">
        <w:t xml:space="preserve">to </w:t>
      </w:r>
      <w:r w:rsidR="00E73E89">
        <w:t xml:space="preserve">participate. </w:t>
      </w:r>
      <w:r w:rsidR="00385448">
        <w:t xml:space="preserve">Participants </w:t>
      </w:r>
      <w:r w:rsidR="001567D7">
        <w:t>were aske</w:t>
      </w:r>
      <w:r w:rsidR="000463AB">
        <w:t xml:space="preserve">d to complete a demographic </w:t>
      </w:r>
      <w:r w:rsidR="0028609A">
        <w:t xml:space="preserve">giving information </w:t>
      </w:r>
      <w:r w:rsidR="000463AB">
        <w:t>such as age and gender</w:t>
      </w:r>
      <w:r w:rsidR="0028609A">
        <w:t>. Following this, they were then asked to complete two questionnaires</w:t>
      </w:r>
      <w:r w:rsidR="00611B5D">
        <w:t xml:space="preserve">. The first being Rosenberg’s self-esteem scale </w:t>
      </w:r>
      <w:r w:rsidR="00611B5D" w:rsidRPr="005B1B8D">
        <w:t>(RSES; Rosenburg, 1965</w:t>
      </w:r>
      <w:r w:rsidR="00A60D34">
        <w:t>)</w:t>
      </w:r>
      <w:r w:rsidR="00611B5D">
        <w:t xml:space="preserve"> and the second being </w:t>
      </w:r>
      <w:proofErr w:type="spellStart"/>
      <w:r w:rsidR="00611B5D">
        <w:t>Bem’s</w:t>
      </w:r>
      <w:proofErr w:type="spellEnd"/>
      <w:r w:rsidR="00611B5D">
        <w:t xml:space="preserve"> sex role inventory</w:t>
      </w:r>
      <w:r w:rsidR="00611B5D">
        <w:t xml:space="preserve"> </w:t>
      </w:r>
      <w:r w:rsidR="00611B5D" w:rsidRPr="00A35589">
        <w:t xml:space="preserve">(BSRI; </w:t>
      </w:r>
      <w:proofErr w:type="spellStart"/>
      <w:r w:rsidR="00611B5D" w:rsidRPr="00A35589">
        <w:t>Bem</w:t>
      </w:r>
      <w:proofErr w:type="spellEnd"/>
      <w:r w:rsidR="00611B5D" w:rsidRPr="00A35589">
        <w:t>, 1974</w:t>
      </w:r>
      <w:r w:rsidR="00611B5D">
        <w:t>)</w:t>
      </w:r>
      <w:r w:rsidR="00CD1D3C">
        <w:t>. Once completed the participants were presented with a debrief form (see appendix E) which</w:t>
      </w:r>
      <w:r w:rsidR="009C2E45">
        <w:t xml:space="preserve"> gave information on the aims</w:t>
      </w:r>
      <w:r w:rsidR="00B21669">
        <w:t xml:space="preserve"> of the study</w:t>
      </w:r>
      <w:r w:rsidR="00667F93">
        <w:t xml:space="preserve"> as well as their right to withdraw their information. </w:t>
      </w:r>
      <w:r w:rsidR="003E295E">
        <w:t xml:space="preserve">Once </w:t>
      </w:r>
      <w:r w:rsidR="00F9146D">
        <w:t>participants</w:t>
      </w:r>
      <w:r w:rsidR="003E295E">
        <w:t xml:space="preserve"> </w:t>
      </w:r>
      <w:r w:rsidR="00F819C1">
        <w:t xml:space="preserve">decided to fully submit results, a submission button was </w:t>
      </w:r>
      <w:r w:rsidR="00E07ACB">
        <w:t>available,</w:t>
      </w:r>
      <w:r w:rsidR="00F819C1">
        <w:t xml:space="preserve"> </w:t>
      </w:r>
      <w:r w:rsidR="00BA2C4E">
        <w:t xml:space="preserve">and </w:t>
      </w:r>
      <w:r w:rsidR="004203A3">
        <w:t>participants</w:t>
      </w:r>
      <w:r w:rsidR="00BA2C4E">
        <w:t xml:space="preserve"> were thanked for taking part in the study. </w:t>
      </w:r>
    </w:p>
    <w:p w14:paraId="4B0E5141" w14:textId="007969F6" w:rsidR="00746A3F" w:rsidRPr="006A1151" w:rsidRDefault="00B11028" w:rsidP="00191D24">
      <w:pPr>
        <w:jc w:val="center"/>
        <w:rPr>
          <w:b/>
          <w:bCs/>
          <w:u w:val="single"/>
        </w:rPr>
      </w:pPr>
      <w:r w:rsidRPr="006A1151">
        <w:rPr>
          <w:b/>
          <w:bCs/>
          <w:u w:val="single"/>
        </w:rPr>
        <w:t>RESULTS</w:t>
      </w:r>
    </w:p>
    <w:p w14:paraId="2C663864" w14:textId="77777777" w:rsidR="006A1151" w:rsidRDefault="006A1151">
      <w:pPr>
        <w:rPr>
          <w:b/>
          <w:bCs/>
          <w:u w:val="single"/>
        </w:rPr>
      </w:pPr>
    </w:p>
    <w:p w14:paraId="79F855F8" w14:textId="5F07445C" w:rsidR="006A1151" w:rsidRDefault="006A1151">
      <w:r>
        <w:t xml:space="preserve">An independent samples </w:t>
      </w:r>
      <w:r w:rsidR="004F785E">
        <w:t>t</w:t>
      </w:r>
      <w:r>
        <w:t xml:space="preserve">-test was conducted to explore </w:t>
      </w:r>
      <w:r w:rsidR="00F910EE">
        <w:t>differences in levels</w:t>
      </w:r>
      <w:r w:rsidR="002F2519">
        <w:t xml:space="preserve"> was conducted to explore differences in l</w:t>
      </w:r>
      <w:r w:rsidR="00D77748">
        <w:t>e</w:t>
      </w:r>
      <w:r w:rsidR="002F2519">
        <w:t xml:space="preserve">vels of self-esteem between </w:t>
      </w:r>
      <w:r w:rsidR="00046D11">
        <w:t>masculine</w:t>
      </w:r>
      <w:r w:rsidR="002F2519">
        <w:t xml:space="preserve"> and </w:t>
      </w:r>
      <w:r w:rsidR="00046D11">
        <w:t>feminine</w:t>
      </w:r>
      <w:r w:rsidR="00CC375F">
        <w:t xml:space="preserve">. Results </w:t>
      </w:r>
      <w:r w:rsidR="0041575D">
        <w:t>of the analy</w:t>
      </w:r>
      <w:r w:rsidR="00962FFC">
        <w:t xml:space="preserve">sis indicate that </w:t>
      </w:r>
      <w:r w:rsidR="00046D11">
        <w:t>masculine individuals</w:t>
      </w:r>
      <w:r w:rsidR="00962FFC">
        <w:t xml:space="preserve"> reported significantly higher levels of </w:t>
      </w:r>
      <w:r w:rsidR="009211ED">
        <w:t>self-esteem</w:t>
      </w:r>
      <w:r w:rsidR="00962FFC">
        <w:t xml:space="preserve"> (</w:t>
      </w:r>
      <w:r w:rsidR="009211ED" w:rsidRPr="001C2670">
        <w:rPr>
          <w:i/>
          <w:iCs/>
        </w:rPr>
        <w:t>M</w:t>
      </w:r>
      <w:r w:rsidR="009211ED">
        <w:t xml:space="preserve"> = </w:t>
      </w:r>
      <w:r w:rsidR="00005ED0">
        <w:t xml:space="preserve">27.72, </w:t>
      </w:r>
      <w:r w:rsidR="00005ED0" w:rsidRPr="001C2670">
        <w:rPr>
          <w:i/>
          <w:iCs/>
        </w:rPr>
        <w:t>SD</w:t>
      </w:r>
      <w:r w:rsidR="00005ED0">
        <w:t xml:space="preserve"> = </w:t>
      </w:r>
      <w:r w:rsidR="006C00A5">
        <w:t xml:space="preserve">5.20) than </w:t>
      </w:r>
      <w:r w:rsidR="00046D11">
        <w:t>feminine individuals</w:t>
      </w:r>
      <w:r w:rsidR="006C00A5">
        <w:t xml:space="preserve"> (</w:t>
      </w:r>
      <w:r w:rsidR="006C00A5" w:rsidRPr="001C2670">
        <w:rPr>
          <w:i/>
          <w:iCs/>
        </w:rPr>
        <w:t>M</w:t>
      </w:r>
      <w:r w:rsidR="006C00A5">
        <w:t xml:space="preserve"> = 23.00, </w:t>
      </w:r>
      <w:r w:rsidR="006C00A5" w:rsidRPr="001C2670">
        <w:rPr>
          <w:i/>
          <w:iCs/>
        </w:rPr>
        <w:t>SD</w:t>
      </w:r>
      <w:r w:rsidR="006C00A5">
        <w:t xml:space="preserve"> = </w:t>
      </w:r>
      <w:r w:rsidR="007A000A">
        <w:t>5.80)</w:t>
      </w:r>
      <w:r w:rsidR="003950C1">
        <w:t>.</w:t>
      </w:r>
    </w:p>
    <w:p w14:paraId="226FBE69" w14:textId="77777777" w:rsidR="007A000A" w:rsidRDefault="007A000A"/>
    <w:p w14:paraId="7C3F3507" w14:textId="2D8D06A7" w:rsidR="007A000A" w:rsidRDefault="00662C2B">
      <w:r>
        <w:rPr>
          <w:i/>
          <w:iCs/>
        </w:rPr>
        <w:t>t</w:t>
      </w:r>
      <w:r w:rsidR="006122E4">
        <w:rPr>
          <w:i/>
          <w:iCs/>
        </w:rPr>
        <w:t xml:space="preserve"> </w:t>
      </w:r>
      <w:r w:rsidR="00915D7B">
        <w:t xml:space="preserve">(32) = 2.51, </w:t>
      </w:r>
      <w:r w:rsidR="00915D7B" w:rsidRPr="00915D7B">
        <w:rPr>
          <w:i/>
          <w:iCs/>
        </w:rPr>
        <w:t>p</w:t>
      </w:r>
      <w:r w:rsidR="006122E4">
        <w:rPr>
          <w:i/>
          <w:iCs/>
        </w:rPr>
        <w:t xml:space="preserve"> </w:t>
      </w:r>
      <w:r w:rsidR="006122E4">
        <w:t>= .009.</w:t>
      </w:r>
    </w:p>
    <w:p w14:paraId="05C68468" w14:textId="77777777" w:rsidR="006122E4" w:rsidRDefault="006122E4"/>
    <w:p w14:paraId="39DE51A9" w14:textId="0FFEB625" w:rsidR="006122E4" w:rsidRDefault="006122E4">
      <w:r>
        <w:t xml:space="preserve">The hypotheses that </w:t>
      </w:r>
      <w:r w:rsidR="00C4371B">
        <w:t>masculine individuals</w:t>
      </w:r>
      <w:r>
        <w:t xml:space="preserve"> would score higher than </w:t>
      </w:r>
      <w:r w:rsidR="00C4371B">
        <w:t>femi</w:t>
      </w:r>
      <w:r w:rsidR="00C72346">
        <w:t>nine</w:t>
      </w:r>
      <w:r w:rsidR="00523E95">
        <w:t xml:space="preserve"> on their levels of self-esteem can therefore be accepted. </w:t>
      </w:r>
    </w:p>
    <w:p w14:paraId="678B92AA" w14:textId="77777777" w:rsidR="00E07ACB" w:rsidRDefault="00E07ACB"/>
    <w:p w14:paraId="2F4393AD" w14:textId="5087B036" w:rsidR="006A1151" w:rsidRPr="00B71505" w:rsidRDefault="00005576">
      <w:r>
        <w:rPr>
          <w:noProof/>
          <w14:ligatures w14:val="standardContextual"/>
        </w:rPr>
        <w:drawing>
          <wp:inline distT="0" distB="0" distL="0" distR="0" wp14:anchorId="4ECDE8AE" wp14:editId="65842BCD">
            <wp:extent cx="2798064" cy="1625642"/>
            <wp:effectExtent l="0" t="0" r="0" b="0"/>
            <wp:docPr id="10" name="Picture 1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90252" cy="1679202"/>
                    </a:xfrm>
                    <a:prstGeom prst="rect">
                      <a:avLst/>
                    </a:prstGeom>
                  </pic:spPr>
                </pic:pic>
              </a:graphicData>
            </a:graphic>
          </wp:inline>
        </w:drawing>
      </w:r>
    </w:p>
    <w:p w14:paraId="3083AFDA" w14:textId="7DDF1CAB" w:rsidR="00B11028" w:rsidRPr="00B71505" w:rsidRDefault="00942FAD">
      <w:r w:rsidRPr="00FF4DEB">
        <w:rPr>
          <w:i/>
          <w:iCs/>
        </w:rPr>
        <w:t>Figure</w:t>
      </w:r>
      <w:r w:rsidRPr="00FF4DEB">
        <w:t xml:space="preserve"> 1. Mean scores for </w:t>
      </w:r>
      <w:r w:rsidR="00FF4DEB" w:rsidRPr="00FF4DEB">
        <w:t xml:space="preserve">self-esteem levels of </w:t>
      </w:r>
      <w:r w:rsidR="00A7527F">
        <w:t>masculine</w:t>
      </w:r>
      <w:r w:rsidR="00FF4DEB" w:rsidRPr="00FF4DEB">
        <w:t xml:space="preserve"> and </w:t>
      </w:r>
      <w:r w:rsidR="00A7527F">
        <w:t>feminine</w:t>
      </w:r>
      <w:r w:rsidR="000939E7">
        <w:t xml:space="preserve"> </w:t>
      </w:r>
      <w:r w:rsidR="00E07ACB">
        <w:t>individuals.</w:t>
      </w:r>
    </w:p>
    <w:p w14:paraId="18667710" w14:textId="3A1C4F53" w:rsidR="00B11028" w:rsidRDefault="00B11028" w:rsidP="00191D24">
      <w:pPr>
        <w:jc w:val="center"/>
        <w:rPr>
          <w:b/>
          <w:bCs/>
          <w:u w:val="single"/>
        </w:rPr>
      </w:pPr>
      <w:r w:rsidRPr="006A1151">
        <w:rPr>
          <w:b/>
          <w:bCs/>
          <w:u w:val="single"/>
        </w:rPr>
        <w:t>DISCUSSION</w:t>
      </w:r>
    </w:p>
    <w:p w14:paraId="6CD8C5F9" w14:textId="77777777" w:rsidR="006A3ACB" w:rsidRDefault="006A3ACB">
      <w:pPr>
        <w:rPr>
          <w:b/>
          <w:bCs/>
          <w:u w:val="single"/>
        </w:rPr>
      </w:pPr>
    </w:p>
    <w:p w14:paraId="64932F9B" w14:textId="7D1C24E5" w:rsidR="00CF02B4" w:rsidRDefault="00CF02B4" w:rsidP="006A3ACB">
      <w:r w:rsidRPr="00CF02B4">
        <w:t>It was</w:t>
      </w:r>
      <w:r>
        <w:t xml:space="preserve"> expected that </w:t>
      </w:r>
      <w:r w:rsidR="00F72C3D">
        <w:t>masculine individuals</w:t>
      </w:r>
      <w:r>
        <w:t xml:space="preserve"> would</w:t>
      </w:r>
      <w:r w:rsidR="00773896">
        <w:t xml:space="preserve"> score higher than </w:t>
      </w:r>
      <w:r w:rsidR="00F72C3D">
        <w:t>female individuals</w:t>
      </w:r>
      <w:r w:rsidR="00773896">
        <w:t xml:space="preserve"> </w:t>
      </w:r>
      <w:r w:rsidR="003D1502">
        <w:t>in levels of self-esteem</w:t>
      </w:r>
      <w:r w:rsidR="004623A2">
        <w:t xml:space="preserve"> due to the relevant literature </w:t>
      </w:r>
      <w:r w:rsidR="00B1715B">
        <w:t>found</w:t>
      </w:r>
      <w:r w:rsidR="006876B0">
        <w:t>.</w:t>
      </w:r>
      <w:r w:rsidR="000E393F">
        <w:t xml:space="preserve"> </w:t>
      </w:r>
      <w:r w:rsidR="0073202B">
        <w:t xml:space="preserve">Results from the </w:t>
      </w:r>
      <w:r w:rsidR="00006DA1">
        <w:t>analysis</w:t>
      </w:r>
      <w:r w:rsidR="0073202B">
        <w:t xml:space="preserve"> </w:t>
      </w:r>
      <w:r w:rsidR="00006DA1">
        <w:t>indicate</w:t>
      </w:r>
      <w:r w:rsidR="007B5A94">
        <w:t>d</w:t>
      </w:r>
      <w:r w:rsidR="00006DA1">
        <w:t xml:space="preserve"> that males reported significantly higher levels of self-esteem (</w:t>
      </w:r>
      <w:r w:rsidR="00006DA1" w:rsidRPr="00B527F9">
        <w:rPr>
          <w:i/>
          <w:iCs/>
        </w:rPr>
        <w:t>M</w:t>
      </w:r>
      <w:r w:rsidR="00006DA1">
        <w:t xml:space="preserve"> = 27.72, </w:t>
      </w:r>
      <w:r w:rsidR="00006DA1" w:rsidRPr="00B527F9">
        <w:rPr>
          <w:i/>
          <w:iCs/>
        </w:rPr>
        <w:t>SD</w:t>
      </w:r>
      <w:r w:rsidR="00006DA1">
        <w:t xml:space="preserve"> = 5.20) than females (</w:t>
      </w:r>
      <w:r w:rsidR="00006DA1" w:rsidRPr="00B527F9">
        <w:rPr>
          <w:i/>
          <w:iCs/>
        </w:rPr>
        <w:t>M</w:t>
      </w:r>
      <w:r w:rsidR="00006DA1">
        <w:t xml:space="preserve"> = 23.00, </w:t>
      </w:r>
      <w:r w:rsidR="00006DA1" w:rsidRPr="00B527F9">
        <w:rPr>
          <w:i/>
          <w:iCs/>
        </w:rPr>
        <w:t>SD</w:t>
      </w:r>
      <w:r w:rsidR="00006DA1">
        <w:t xml:space="preserve"> = 5.80)</w:t>
      </w:r>
      <w:r w:rsidR="00D74851">
        <w:t xml:space="preserve"> </w:t>
      </w:r>
      <w:r w:rsidR="0073202B">
        <w:t>and the</w:t>
      </w:r>
      <w:r w:rsidR="00D74851">
        <w:t>refore</w:t>
      </w:r>
      <w:r w:rsidR="0073202B">
        <w:t xml:space="preserve"> hypothesis </w:t>
      </w:r>
      <w:r w:rsidR="0073202B">
        <w:t>can be accepted.</w:t>
      </w:r>
    </w:p>
    <w:p w14:paraId="5076A7D3" w14:textId="77777777" w:rsidR="00427DB1" w:rsidRDefault="00427DB1" w:rsidP="006A3ACB"/>
    <w:p w14:paraId="05FF6A83" w14:textId="77777777" w:rsidR="001B73BC" w:rsidRDefault="001B73BC" w:rsidP="001B73BC">
      <w:r>
        <w:t xml:space="preserve">The results agreed with the relative literature. Burnett </w:t>
      </w:r>
      <w:r w:rsidRPr="002D0D0E">
        <w:rPr>
          <w:i/>
          <w:iCs/>
        </w:rPr>
        <w:t>et al</w:t>
      </w:r>
      <w:r>
        <w:t xml:space="preserve">., (1995) reported that individuals who obtain more masculine characteristics correlate with higher levels of self-esteem with Rust &amp; McCraw (1984) finding that favourable traits were predominantly concerned with masculine traits. Even a study by Mandal &amp; Maron (2019) that included only women reported a positive association between high levels of self-esteem and masculinity along with a study conducted Marsh </w:t>
      </w:r>
      <w:r w:rsidRPr="00053BA4">
        <w:rPr>
          <w:i/>
          <w:iCs/>
        </w:rPr>
        <w:t>et al</w:t>
      </w:r>
      <w:r>
        <w:t>., (1987) whose findings relayed the same positive correlation.</w:t>
      </w:r>
    </w:p>
    <w:p w14:paraId="4EC39165" w14:textId="77777777" w:rsidR="00864396" w:rsidRDefault="00864396" w:rsidP="006A3ACB"/>
    <w:p w14:paraId="0A004AD5" w14:textId="04AEDDC6" w:rsidR="000C0106" w:rsidRDefault="00A876F9" w:rsidP="006E64A0">
      <w:r>
        <w:t>The</w:t>
      </w:r>
      <w:r w:rsidR="004960A4">
        <w:t xml:space="preserve">se results </w:t>
      </w:r>
      <w:r w:rsidR="008F7410">
        <w:t xml:space="preserve">could be </w:t>
      </w:r>
      <w:r w:rsidR="00663E20">
        <w:t xml:space="preserve">due to </w:t>
      </w:r>
      <w:r w:rsidR="00A511F3">
        <w:t xml:space="preserve">how </w:t>
      </w:r>
      <w:r w:rsidR="00663E20">
        <w:t xml:space="preserve">masculine </w:t>
      </w:r>
      <w:r w:rsidR="00385248">
        <w:t>traits</w:t>
      </w:r>
      <w:r w:rsidR="00A511F3">
        <w:t xml:space="preserve"> are perceived within society</w:t>
      </w:r>
      <w:r w:rsidR="00385248">
        <w:t xml:space="preserve">. </w:t>
      </w:r>
      <w:r w:rsidR="006E64A0">
        <w:t xml:space="preserve">Masculinity seems to be more culturally desirable </w:t>
      </w:r>
      <w:r w:rsidR="00CA50CE">
        <w:t xml:space="preserve">and valued </w:t>
      </w:r>
      <w:r w:rsidR="006E64A0">
        <w:t>more so than femininity and that high levels of self-esteem in both male and females continue to correspond with masculine characteristics</w:t>
      </w:r>
      <w:r w:rsidR="00A511F3">
        <w:t xml:space="preserve"> (</w:t>
      </w:r>
      <w:r w:rsidR="00A511F3">
        <w:t xml:space="preserve">Burnett </w:t>
      </w:r>
      <w:r w:rsidR="00A511F3" w:rsidRPr="002D0D0E">
        <w:rPr>
          <w:i/>
          <w:iCs/>
        </w:rPr>
        <w:t>et al</w:t>
      </w:r>
      <w:r w:rsidR="00A511F3">
        <w:t>., 1995)</w:t>
      </w:r>
      <w:r w:rsidR="00A511F3">
        <w:t xml:space="preserve">. </w:t>
      </w:r>
      <w:r w:rsidR="0049659E">
        <w:t xml:space="preserve">Therefore, males and females could face certain societal pressures to </w:t>
      </w:r>
      <w:r w:rsidR="00441C39">
        <w:t>conform</w:t>
      </w:r>
      <w:r w:rsidR="0049659E">
        <w:t xml:space="preserve"> with </w:t>
      </w:r>
      <w:r w:rsidR="00CE6B72">
        <w:t>surrounding</w:t>
      </w:r>
      <w:r w:rsidR="0049659E">
        <w:t xml:space="preserve"> social </w:t>
      </w:r>
      <w:r w:rsidR="006A2B4B">
        <w:t>constructs</w:t>
      </w:r>
      <w:r w:rsidR="00B256C7">
        <w:t xml:space="preserve"> and higher </w:t>
      </w:r>
      <w:r w:rsidR="003E52D4">
        <w:t xml:space="preserve">socially </w:t>
      </w:r>
      <w:r w:rsidR="00B256C7">
        <w:t xml:space="preserve">valued masculine culture. </w:t>
      </w:r>
      <w:r w:rsidR="000644B4">
        <w:t>With</w:t>
      </w:r>
      <w:r w:rsidR="00B256C7">
        <w:t xml:space="preserve"> </w:t>
      </w:r>
      <w:r w:rsidR="000644B4">
        <w:t>more acknowledgement for those who present masculine traits</w:t>
      </w:r>
      <w:r w:rsidR="00341ED3">
        <w:t xml:space="preserve">, higher levels of </w:t>
      </w:r>
      <w:r w:rsidR="004363A5">
        <w:t>self-esteem</w:t>
      </w:r>
      <w:r w:rsidR="00341ED3">
        <w:t xml:space="preserve"> </w:t>
      </w:r>
      <w:r w:rsidR="004363A5">
        <w:t xml:space="preserve">can be accompanying. </w:t>
      </w:r>
      <w:r w:rsidR="000644B4">
        <w:t xml:space="preserve"> </w:t>
      </w:r>
    </w:p>
    <w:p w14:paraId="34E19A28" w14:textId="77777777" w:rsidR="00895C11" w:rsidRDefault="00895C11" w:rsidP="006E64A0"/>
    <w:p w14:paraId="36F70EC3" w14:textId="370CB5C3" w:rsidR="00895C11" w:rsidRDefault="00895C11" w:rsidP="006E64A0">
      <w:r>
        <w:t xml:space="preserve">The study was conducted via Qualtrics, with two online based questionnaires to complete making it an easy and accessible study for participants. But with only 34 participants producing a small sample of data, a replication of this study could acquire a larger sample to obtain a wider range of results. </w:t>
      </w:r>
    </w:p>
    <w:p w14:paraId="5CC45594" w14:textId="77777777" w:rsidR="00841E14" w:rsidRDefault="00841E14" w:rsidP="006A3ACB">
      <w:pPr>
        <w:rPr>
          <w:b/>
          <w:bCs/>
        </w:rPr>
      </w:pPr>
    </w:p>
    <w:p w14:paraId="03C8B09D" w14:textId="1765336E" w:rsidR="002B1BC1" w:rsidRDefault="00695FA2" w:rsidP="002B1BC1">
      <w:r>
        <w:t>Androgynous</w:t>
      </w:r>
      <w:r w:rsidR="00A43CA2">
        <w:t xml:space="preserve"> </w:t>
      </w:r>
      <w:r w:rsidR="00140B5E">
        <w:t xml:space="preserve">and </w:t>
      </w:r>
      <w:r w:rsidR="00140B5E">
        <w:t>undifferentiated</w:t>
      </w:r>
      <w:r w:rsidR="00140B5E">
        <w:t xml:space="preserve"> individuals could be included</w:t>
      </w:r>
      <w:r w:rsidR="002C734C">
        <w:t xml:space="preserve"> to broaden </w:t>
      </w:r>
      <w:r w:rsidR="002B1BC1">
        <w:t>the</w:t>
      </w:r>
      <w:r w:rsidR="00982217">
        <w:t xml:space="preserve"> results</w:t>
      </w:r>
      <w:r w:rsidR="002B1BC1">
        <w:t xml:space="preserve"> between</w:t>
      </w:r>
      <w:r w:rsidR="006467AD">
        <w:t xml:space="preserve"> sex gendered characterises and self-esteem</w:t>
      </w:r>
      <w:r w:rsidR="007C1DF5">
        <w:t xml:space="preserve"> as this study only focused on predominantly traits</w:t>
      </w:r>
      <w:r w:rsidR="00141351">
        <w:t xml:space="preserve"> separately</w:t>
      </w:r>
      <w:r w:rsidR="002B1BC1">
        <w:t xml:space="preserve">. </w:t>
      </w:r>
      <w:r w:rsidR="002B1BC1">
        <w:t xml:space="preserve">Rust &amp; McCraw (1984) found that there is an association between self-esteem and high levels of </w:t>
      </w:r>
      <w:r w:rsidR="002B6F9D">
        <w:t>androgynous</w:t>
      </w:r>
      <w:r w:rsidR="004F3B58">
        <w:t xml:space="preserve"> </w:t>
      </w:r>
      <w:r w:rsidR="004F3B58">
        <w:t>c</w:t>
      </w:r>
      <w:r w:rsidR="002B1BC1">
        <w:t>haracteristics</w:t>
      </w:r>
      <w:r w:rsidR="00490B68">
        <w:t xml:space="preserve">. </w:t>
      </w:r>
      <w:r w:rsidR="002B1BC1">
        <w:t>Results showed that males who had both masculine and feminine characteristics measured higher in self-esteem against males who processed low levels of masculine and feminine traits or the opposite gender traits. Androgynous females scored the highest levels of self-esteem against all female groups, being significantly higher than females who are undifferentiated (Rust &amp; McCraw 1984).</w:t>
      </w:r>
      <w:r w:rsidR="004E6EF2">
        <w:t xml:space="preserve"> </w:t>
      </w:r>
      <w:r w:rsidR="004E6EF2">
        <w:t>Self-esteem in both male and females continue to correspond with masculine characteristics.</w:t>
      </w:r>
      <w:r w:rsidR="001B77AC">
        <w:t xml:space="preserve"> </w:t>
      </w:r>
      <w:r w:rsidR="001B77AC">
        <w:t xml:space="preserve">Overall masculine traits are perceived to be correspondent with higher levels </w:t>
      </w:r>
      <w:r w:rsidR="001B77AC">
        <w:lastRenderedPageBreak/>
        <w:t xml:space="preserve">of self-esteem in both </w:t>
      </w:r>
      <w:r w:rsidR="001B77AC">
        <w:t>genders</w:t>
      </w:r>
      <w:r w:rsidR="00A24EA7">
        <w:t xml:space="preserve"> and </w:t>
      </w:r>
      <w:r w:rsidR="00DF137E">
        <w:t>the inclusion of evidence</w:t>
      </w:r>
      <w:r w:rsidR="00A24EA7">
        <w:t xml:space="preserve"> such as this could be further explored to enhance relevant findings.</w:t>
      </w:r>
    </w:p>
    <w:p w14:paraId="5E3F6EEF" w14:textId="452C3513" w:rsidR="00841E14" w:rsidRDefault="00841E14" w:rsidP="006A3ACB"/>
    <w:p w14:paraId="083BC9FF" w14:textId="77777777" w:rsidR="00B71505" w:rsidRDefault="00B71505" w:rsidP="00B71505">
      <w:pPr>
        <w:rPr>
          <w:b/>
          <w:bCs/>
        </w:rPr>
      </w:pPr>
    </w:p>
    <w:p w14:paraId="7F075D87" w14:textId="77777777" w:rsidR="00282114" w:rsidRDefault="00282114" w:rsidP="00B71505">
      <w:pPr>
        <w:jc w:val="center"/>
        <w:rPr>
          <w:b/>
          <w:bCs/>
          <w:u w:val="single"/>
        </w:rPr>
      </w:pPr>
    </w:p>
    <w:p w14:paraId="72564DE9" w14:textId="77777777" w:rsidR="00282114" w:rsidRDefault="00282114" w:rsidP="00B71505">
      <w:pPr>
        <w:jc w:val="center"/>
        <w:rPr>
          <w:b/>
          <w:bCs/>
          <w:u w:val="single"/>
        </w:rPr>
      </w:pPr>
    </w:p>
    <w:p w14:paraId="05158E61" w14:textId="77777777" w:rsidR="00282114" w:rsidRDefault="00282114" w:rsidP="00B71505">
      <w:pPr>
        <w:jc w:val="center"/>
        <w:rPr>
          <w:b/>
          <w:bCs/>
          <w:u w:val="single"/>
        </w:rPr>
      </w:pPr>
    </w:p>
    <w:p w14:paraId="5605A731" w14:textId="77777777" w:rsidR="00282114" w:rsidRDefault="00282114" w:rsidP="00B71505">
      <w:pPr>
        <w:jc w:val="center"/>
        <w:rPr>
          <w:b/>
          <w:bCs/>
          <w:u w:val="single"/>
        </w:rPr>
      </w:pPr>
    </w:p>
    <w:p w14:paraId="3F292083" w14:textId="77777777" w:rsidR="00282114" w:rsidRDefault="00282114" w:rsidP="00B71505">
      <w:pPr>
        <w:jc w:val="center"/>
        <w:rPr>
          <w:b/>
          <w:bCs/>
          <w:u w:val="single"/>
        </w:rPr>
      </w:pPr>
    </w:p>
    <w:p w14:paraId="1A27B2E1" w14:textId="77777777" w:rsidR="00282114" w:rsidRDefault="00282114" w:rsidP="00B71505">
      <w:pPr>
        <w:jc w:val="center"/>
        <w:rPr>
          <w:b/>
          <w:bCs/>
          <w:u w:val="single"/>
        </w:rPr>
      </w:pPr>
    </w:p>
    <w:p w14:paraId="0714D1E0" w14:textId="77777777" w:rsidR="00282114" w:rsidRDefault="00282114" w:rsidP="00B71505">
      <w:pPr>
        <w:jc w:val="center"/>
        <w:rPr>
          <w:b/>
          <w:bCs/>
          <w:u w:val="single"/>
        </w:rPr>
      </w:pPr>
    </w:p>
    <w:p w14:paraId="38263B97" w14:textId="77777777" w:rsidR="00282114" w:rsidRDefault="00282114" w:rsidP="00B71505">
      <w:pPr>
        <w:jc w:val="center"/>
        <w:rPr>
          <w:b/>
          <w:bCs/>
          <w:u w:val="single"/>
        </w:rPr>
      </w:pPr>
    </w:p>
    <w:p w14:paraId="0DA65B44" w14:textId="77777777" w:rsidR="00282114" w:rsidRDefault="00282114" w:rsidP="00B71505">
      <w:pPr>
        <w:jc w:val="center"/>
        <w:rPr>
          <w:b/>
          <w:bCs/>
          <w:u w:val="single"/>
        </w:rPr>
      </w:pPr>
    </w:p>
    <w:p w14:paraId="453CE691" w14:textId="77777777" w:rsidR="00282114" w:rsidRDefault="00282114" w:rsidP="00B71505">
      <w:pPr>
        <w:jc w:val="center"/>
        <w:rPr>
          <w:b/>
          <w:bCs/>
          <w:u w:val="single"/>
        </w:rPr>
      </w:pPr>
    </w:p>
    <w:p w14:paraId="0310AD1B" w14:textId="77777777" w:rsidR="00282114" w:rsidRDefault="00282114" w:rsidP="00B71505">
      <w:pPr>
        <w:jc w:val="center"/>
        <w:rPr>
          <w:b/>
          <w:bCs/>
          <w:u w:val="single"/>
        </w:rPr>
      </w:pPr>
    </w:p>
    <w:p w14:paraId="3835503D" w14:textId="77777777" w:rsidR="00282114" w:rsidRDefault="00282114" w:rsidP="00B71505">
      <w:pPr>
        <w:jc w:val="center"/>
        <w:rPr>
          <w:b/>
          <w:bCs/>
          <w:u w:val="single"/>
        </w:rPr>
      </w:pPr>
    </w:p>
    <w:p w14:paraId="5FBBD4EF" w14:textId="77777777" w:rsidR="00282114" w:rsidRDefault="00282114" w:rsidP="00B71505">
      <w:pPr>
        <w:jc w:val="center"/>
        <w:rPr>
          <w:b/>
          <w:bCs/>
          <w:u w:val="single"/>
        </w:rPr>
      </w:pPr>
    </w:p>
    <w:p w14:paraId="3A6BDAA2" w14:textId="77777777" w:rsidR="00282114" w:rsidRDefault="00282114" w:rsidP="00B71505">
      <w:pPr>
        <w:jc w:val="center"/>
        <w:rPr>
          <w:b/>
          <w:bCs/>
          <w:u w:val="single"/>
        </w:rPr>
      </w:pPr>
    </w:p>
    <w:p w14:paraId="1DA571C1" w14:textId="77777777" w:rsidR="00282114" w:rsidRDefault="00282114" w:rsidP="00B71505">
      <w:pPr>
        <w:jc w:val="center"/>
        <w:rPr>
          <w:b/>
          <w:bCs/>
          <w:u w:val="single"/>
        </w:rPr>
      </w:pPr>
    </w:p>
    <w:p w14:paraId="61B8E851" w14:textId="77777777" w:rsidR="00282114" w:rsidRDefault="00282114" w:rsidP="00B71505">
      <w:pPr>
        <w:jc w:val="center"/>
        <w:rPr>
          <w:b/>
          <w:bCs/>
          <w:u w:val="single"/>
        </w:rPr>
      </w:pPr>
    </w:p>
    <w:p w14:paraId="4ABAF80B" w14:textId="6F09B02F" w:rsidR="00B71505" w:rsidRDefault="00F528A2" w:rsidP="00B71505">
      <w:pPr>
        <w:jc w:val="center"/>
        <w:rPr>
          <w:b/>
          <w:bCs/>
          <w:u w:val="single"/>
        </w:rPr>
      </w:pPr>
      <w:r w:rsidRPr="00F528A2">
        <w:rPr>
          <w:b/>
          <w:bCs/>
          <w:u w:val="single"/>
        </w:rPr>
        <w:lastRenderedPageBreak/>
        <w:t>REFERENCES</w:t>
      </w:r>
    </w:p>
    <w:p w14:paraId="7C4B485B" w14:textId="6E1729B8" w:rsidR="00B71505" w:rsidRPr="00B71505" w:rsidRDefault="00B71505" w:rsidP="00B71505">
      <w:pPr>
        <w:shd w:val="clear" w:color="auto" w:fill="FFFFFF"/>
        <w:ind w:hanging="480"/>
      </w:pPr>
      <w:proofErr w:type="spellStart"/>
      <w:r w:rsidRPr="00B71505">
        <w:rPr>
          <w:color w:val="333333"/>
          <w:shd w:val="clear" w:color="auto" w:fill="FFFFFF"/>
        </w:rPr>
        <w:t>Bem</w:t>
      </w:r>
      <w:proofErr w:type="spellEnd"/>
      <w:r w:rsidRPr="00B71505">
        <w:rPr>
          <w:color w:val="333333"/>
          <w:shd w:val="clear" w:color="auto" w:fill="FFFFFF"/>
        </w:rPr>
        <w:t>, S. L. (1974). The measurement of psychological androgyny. </w:t>
      </w:r>
      <w:r w:rsidRPr="00B71505">
        <w:rPr>
          <w:i/>
          <w:iCs/>
          <w:color w:val="333333"/>
          <w:shd w:val="clear" w:color="auto" w:fill="FFFFFF"/>
        </w:rPr>
        <w:t>Journal of Consulting and Clinical Psychology, 42</w:t>
      </w:r>
      <w:r w:rsidRPr="00B71505">
        <w:rPr>
          <w:color w:val="333333"/>
          <w:shd w:val="clear" w:color="auto" w:fill="FFFFFF"/>
        </w:rPr>
        <w:t>(2), 155–162. </w:t>
      </w:r>
      <w:hyperlink r:id="rId7" w:tgtFrame="_blank" w:history="1">
        <w:r w:rsidRPr="00B71505">
          <w:rPr>
            <w:color w:val="2C72B7"/>
            <w:u w:val="single"/>
            <w:shd w:val="clear" w:color="auto" w:fill="FFFFFF"/>
          </w:rPr>
          <w:t>https://doi.org/10.1037/h0036215</w:t>
        </w:r>
      </w:hyperlink>
    </w:p>
    <w:p w14:paraId="149CF2A1" w14:textId="5998BE88" w:rsidR="005670D9" w:rsidRPr="00B71505" w:rsidRDefault="00AB331F" w:rsidP="00AB331F">
      <w:pPr>
        <w:shd w:val="clear" w:color="auto" w:fill="FFFFFF"/>
        <w:ind w:hanging="480"/>
        <w:rPr>
          <w:color w:val="3A3A3A"/>
        </w:rPr>
      </w:pPr>
      <w:r w:rsidRPr="00B71505">
        <w:rPr>
          <w:noProof/>
        </w:rPr>
        <w:t xml:space="preserve">Buxton, C. (2013). </w:t>
      </w:r>
      <w:r w:rsidRPr="00B71505">
        <w:rPr>
          <w:i/>
          <w:iCs/>
          <w:noProof/>
        </w:rPr>
        <w:t xml:space="preserve">Oxford english mini dictionary </w:t>
      </w:r>
      <w:r w:rsidRPr="00B71505">
        <w:rPr>
          <w:noProof/>
        </w:rPr>
        <w:t>(8</w:t>
      </w:r>
      <w:r w:rsidRPr="00B71505">
        <w:rPr>
          <w:noProof/>
          <w:vertAlign w:val="superscript"/>
        </w:rPr>
        <w:t>th</w:t>
      </w:r>
      <w:r w:rsidRPr="00B71505">
        <w:rPr>
          <w:noProof/>
        </w:rPr>
        <w:t xml:space="preserve"> ed.). Oxford University Press.</w:t>
      </w:r>
    </w:p>
    <w:p w14:paraId="0B5670E5" w14:textId="4104A4C5" w:rsidR="005670D9" w:rsidRPr="00B71505" w:rsidRDefault="005670D9" w:rsidP="005670D9">
      <w:pPr>
        <w:shd w:val="clear" w:color="auto" w:fill="FFFFFF"/>
        <w:ind w:hanging="480"/>
        <w:rPr>
          <w:rStyle w:val="Hyperlink"/>
        </w:rPr>
      </w:pPr>
      <w:r w:rsidRPr="00B71505">
        <w:rPr>
          <w:color w:val="3A3A3A"/>
        </w:rPr>
        <w:t>Burnett, J., Anderson, W. P., &amp; Heppner, P. P. (1995). Gender Roles and Self-Esteem: A Consideration of Environmental Factors. </w:t>
      </w:r>
      <w:r w:rsidRPr="00B71505">
        <w:rPr>
          <w:i/>
          <w:iCs/>
          <w:color w:val="3A3A3A"/>
        </w:rPr>
        <w:t xml:space="preserve">Journal of </w:t>
      </w:r>
      <w:r w:rsidR="00C3489D" w:rsidRPr="00B71505">
        <w:rPr>
          <w:i/>
          <w:iCs/>
          <w:color w:val="3A3A3A"/>
        </w:rPr>
        <w:t>Counselling</w:t>
      </w:r>
      <w:r w:rsidRPr="00B71505">
        <w:rPr>
          <w:i/>
          <w:iCs/>
          <w:color w:val="3A3A3A"/>
        </w:rPr>
        <w:t xml:space="preserve"> and Development</w:t>
      </w:r>
      <w:r w:rsidRPr="00B71505">
        <w:rPr>
          <w:color w:val="3A3A3A"/>
        </w:rPr>
        <w:t>, </w:t>
      </w:r>
      <w:r w:rsidRPr="00B71505">
        <w:rPr>
          <w:i/>
          <w:iCs/>
          <w:color w:val="3A3A3A"/>
        </w:rPr>
        <w:t>73</w:t>
      </w:r>
      <w:r w:rsidRPr="00B71505">
        <w:rPr>
          <w:color w:val="3A3A3A"/>
        </w:rPr>
        <w:t xml:space="preserve">(3), 323–326. </w:t>
      </w:r>
      <w:hyperlink r:id="rId8" w:history="1">
        <w:r w:rsidRPr="00B71505">
          <w:rPr>
            <w:rStyle w:val="Hyperlink"/>
          </w:rPr>
          <w:t>https://doi.org/10.1002/j.1556-6676.1995.tb01757.x</w:t>
        </w:r>
      </w:hyperlink>
    </w:p>
    <w:p w14:paraId="38A2D152" w14:textId="649B0A9B" w:rsidR="00DB7216" w:rsidRPr="00B71505" w:rsidRDefault="002F512D" w:rsidP="00DB7216">
      <w:pPr>
        <w:shd w:val="clear" w:color="auto" w:fill="FFFFFF"/>
        <w:ind w:hanging="480"/>
        <w:rPr>
          <w:rStyle w:val="Hyperlink"/>
          <w:color w:val="3A3A3A"/>
          <w:u w:val="none"/>
        </w:rPr>
      </w:pPr>
      <w:r w:rsidRPr="00B71505">
        <w:rPr>
          <w:color w:val="3A3A3A"/>
        </w:rPr>
        <w:t xml:space="preserve">Donnelly, </w:t>
      </w:r>
      <w:r w:rsidR="00DB7216" w:rsidRPr="00B71505">
        <w:rPr>
          <w:color w:val="3A3A3A"/>
        </w:rPr>
        <w:t xml:space="preserve">K., </w:t>
      </w:r>
      <w:r w:rsidRPr="00B71505">
        <w:rPr>
          <w:color w:val="3A3A3A"/>
        </w:rPr>
        <w:t xml:space="preserve">&amp; Twenge, J. M. (2017). Masculine and Feminine Traits on the </w:t>
      </w:r>
      <w:proofErr w:type="spellStart"/>
      <w:r w:rsidRPr="00B71505">
        <w:rPr>
          <w:color w:val="3A3A3A"/>
        </w:rPr>
        <w:t>Bem</w:t>
      </w:r>
      <w:proofErr w:type="spellEnd"/>
      <w:r w:rsidRPr="00B71505">
        <w:rPr>
          <w:color w:val="3A3A3A"/>
        </w:rPr>
        <w:t xml:space="preserve"> Sex-Role Inventory, 1993–2012: a Cross-Temporal Meta-Analysis. </w:t>
      </w:r>
      <w:r w:rsidRPr="00B71505">
        <w:rPr>
          <w:i/>
          <w:iCs/>
          <w:color w:val="3A3A3A"/>
        </w:rPr>
        <w:t>Sex Roles</w:t>
      </w:r>
      <w:r w:rsidRPr="00B71505">
        <w:rPr>
          <w:color w:val="3A3A3A"/>
        </w:rPr>
        <w:t>, </w:t>
      </w:r>
      <w:r w:rsidRPr="00B71505">
        <w:rPr>
          <w:i/>
          <w:iCs/>
          <w:color w:val="3A3A3A"/>
        </w:rPr>
        <w:t>76</w:t>
      </w:r>
      <w:r w:rsidRPr="00B71505">
        <w:rPr>
          <w:color w:val="3A3A3A"/>
        </w:rPr>
        <w:t xml:space="preserve">(9-10), 556–565. </w:t>
      </w:r>
      <w:hyperlink r:id="rId9" w:history="1">
        <w:r w:rsidR="00DB7216" w:rsidRPr="00B71505">
          <w:rPr>
            <w:rStyle w:val="Hyperlink"/>
          </w:rPr>
          <w:t>https://doi.org/10.1007/s11199-016-0625-y</w:t>
        </w:r>
      </w:hyperlink>
    </w:p>
    <w:p w14:paraId="393CDB8D" w14:textId="32960A17" w:rsidR="002C104E" w:rsidRPr="00B71505" w:rsidRDefault="002C104E" w:rsidP="002C104E">
      <w:pPr>
        <w:shd w:val="clear" w:color="auto" w:fill="FFFFFF"/>
        <w:ind w:hanging="480"/>
        <w:rPr>
          <w:rStyle w:val="Hyperlink"/>
          <w:color w:val="3A3A3A"/>
          <w:u w:val="none"/>
          <w:shd w:val="clear" w:color="auto" w:fill="FFFFFF"/>
        </w:rPr>
      </w:pPr>
      <w:r w:rsidRPr="00B71505">
        <w:rPr>
          <w:color w:val="3A3A3A"/>
          <w:shd w:val="clear" w:color="auto" w:fill="FFFFFF"/>
        </w:rPr>
        <w:t>Mandal,</w:t>
      </w:r>
      <w:r w:rsidRPr="00B71505">
        <w:rPr>
          <w:color w:val="3A3A3A"/>
          <w:shd w:val="clear" w:color="auto" w:fill="FFFFFF"/>
        </w:rPr>
        <w:t xml:space="preserve"> E.,</w:t>
      </w:r>
      <w:r w:rsidRPr="00B71505">
        <w:rPr>
          <w:color w:val="3A3A3A"/>
          <w:shd w:val="clear" w:color="auto" w:fill="FFFFFF"/>
        </w:rPr>
        <w:t xml:space="preserve"> &amp; </w:t>
      </w:r>
      <w:proofErr w:type="spellStart"/>
      <w:r w:rsidRPr="00B71505">
        <w:rPr>
          <w:color w:val="3A3A3A"/>
          <w:shd w:val="clear" w:color="auto" w:fill="FFFFFF"/>
        </w:rPr>
        <w:t>Moroń</w:t>
      </w:r>
      <w:proofErr w:type="spellEnd"/>
      <w:r w:rsidR="006B7924" w:rsidRPr="00B71505">
        <w:rPr>
          <w:color w:val="3A3A3A"/>
          <w:shd w:val="clear" w:color="auto" w:fill="FFFFFF"/>
        </w:rPr>
        <w:t>, M.</w:t>
      </w:r>
      <w:r w:rsidRPr="00B71505">
        <w:rPr>
          <w:color w:val="3A3A3A"/>
          <w:shd w:val="clear" w:color="auto" w:fill="FFFFFF"/>
        </w:rPr>
        <w:t xml:space="preserve"> (2019). Contingencies of Self-Worth and Global Self-Esteem Among College Women: The Role of Masculine and Feminine Traits Endorsement. </w:t>
      </w:r>
      <w:proofErr w:type="spellStart"/>
      <w:r w:rsidRPr="00B71505">
        <w:rPr>
          <w:i/>
          <w:iCs/>
          <w:color w:val="3A3A3A"/>
          <w:shd w:val="clear" w:color="auto" w:fill="FFFFFF"/>
        </w:rPr>
        <w:t>Psychologia</w:t>
      </w:r>
      <w:proofErr w:type="spellEnd"/>
      <w:r w:rsidRPr="00B71505">
        <w:rPr>
          <w:i/>
          <w:iCs/>
          <w:color w:val="3A3A3A"/>
          <w:shd w:val="clear" w:color="auto" w:fill="FFFFFF"/>
        </w:rPr>
        <w:t xml:space="preserve"> </w:t>
      </w:r>
      <w:proofErr w:type="spellStart"/>
      <w:r w:rsidRPr="00B71505">
        <w:rPr>
          <w:i/>
          <w:iCs/>
          <w:color w:val="3A3A3A"/>
          <w:shd w:val="clear" w:color="auto" w:fill="FFFFFF"/>
        </w:rPr>
        <w:t>Społeczna</w:t>
      </w:r>
      <w:proofErr w:type="spellEnd"/>
      <w:r w:rsidRPr="00B71505">
        <w:rPr>
          <w:color w:val="3A3A3A"/>
          <w:shd w:val="clear" w:color="auto" w:fill="FFFFFF"/>
        </w:rPr>
        <w:t>, </w:t>
      </w:r>
      <w:r w:rsidRPr="00B71505">
        <w:rPr>
          <w:i/>
          <w:iCs/>
          <w:color w:val="3A3A3A"/>
          <w:shd w:val="clear" w:color="auto" w:fill="FFFFFF"/>
        </w:rPr>
        <w:t>14</w:t>
      </w:r>
      <w:r w:rsidRPr="00B71505">
        <w:rPr>
          <w:color w:val="3A3A3A"/>
          <w:shd w:val="clear" w:color="auto" w:fill="FFFFFF"/>
        </w:rPr>
        <w:t xml:space="preserve">(3), 1–30. </w:t>
      </w:r>
      <w:hyperlink r:id="rId10" w:history="1">
        <w:r w:rsidRPr="00B71505">
          <w:rPr>
            <w:rStyle w:val="Hyperlink"/>
            <w:shd w:val="clear" w:color="auto" w:fill="FFFFFF"/>
          </w:rPr>
          <w:t>https://doi.org/10.32872/spb.v14i1.33507</w:t>
        </w:r>
      </w:hyperlink>
    </w:p>
    <w:p w14:paraId="5AD4D6B2" w14:textId="349C097C" w:rsidR="0038124A" w:rsidRPr="00B71505" w:rsidRDefault="0028436C" w:rsidP="00917F28">
      <w:pPr>
        <w:shd w:val="clear" w:color="auto" w:fill="FFFFFF"/>
        <w:ind w:hanging="480"/>
        <w:rPr>
          <w:color w:val="3A3A3A"/>
          <w:shd w:val="clear" w:color="auto" w:fill="FFFFFF"/>
        </w:rPr>
      </w:pPr>
      <w:r w:rsidRPr="00B71505">
        <w:rPr>
          <w:color w:val="3A3A3A"/>
          <w:shd w:val="clear" w:color="auto" w:fill="FFFFFF"/>
        </w:rPr>
        <w:t>Marsh</w:t>
      </w:r>
      <w:r w:rsidRPr="00B71505">
        <w:rPr>
          <w:color w:val="3A3A3A"/>
          <w:shd w:val="clear" w:color="auto" w:fill="FFFFFF"/>
        </w:rPr>
        <w:t>, H.,</w:t>
      </w:r>
      <w:r w:rsidRPr="00B71505">
        <w:rPr>
          <w:color w:val="3A3A3A"/>
          <w:shd w:val="clear" w:color="auto" w:fill="FFFFFF"/>
        </w:rPr>
        <w:t xml:space="preserve"> </w:t>
      </w:r>
      <w:proofErr w:type="spellStart"/>
      <w:r w:rsidRPr="00B71505">
        <w:rPr>
          <w:color w:val="3A3A3A"/>
          <w:shd w:val="clear" w:color="auto" w:fill="FFFFFF"/>
        </w:rPr>
        <w:t>Antill</w:t>
      </w:r>
      <w:proofErr w:type="spellEnd"/>
      <w:r w:rsidRPr="00B71505">
        <w:rPr>
          <w:color w:val="3A3A3A"/>
          <w:shd w:val="clear" w:color="auto" w:fill="FFFFFF"/>
        </w:rPr>
        <w:t>, J. K., &amp; Cunningham, J. D. (1987). Masculinity, Femininity, and Androgyny: Relations to Self-Esteem and Social Desirability. </w:t>
      </w:r>
      <w:r w:rsidRPr="00B71505">
        <w:rPr>
          <w:i/>
          <w:iCs/>
          <w:color w:val="3A3A3A"/>
          <w:shd w:val="clear" w:color="auto" w:fill="FFFFFF"/>
        </w:rPr>
        <w:t>Journal of Personality</w:t>
      </w:r>
      <w:r w:rsidRPr="00B71505">
        <w:rPr>
          <w:color w:val="3A3A3A"/>
          <w:shd w:val="clear" w:color="auto" w:fill="FFFFFF"/>
        </w:rPr>
        <w:t>, </w:t>
      </w:r>
      <w:r w:rsidRPr="00B71505">
        <w:rPr>
          <w:i/>
          <w:iCs/>
          <w:color w:val="3A3A3A"/>
          <w:shd w:val="clear" w:color="auto" w:fill="FFFFFF"/>
        </w:rPr>
        <w:t>55</w:t>
      </w:r>
      <w:r w:rsidRPr="00B71505">
        <w:rPr>
          <w:color w:val="3A3A3A"/>
          <w:shd w:val="clear" w:color="auto" w:fill="FFFFFF"/>
        </w:rPr>
        <w:t xml:space="preserve">(4), 661–685. </w:t>
      </w:r>
      <w:hyperlink r:id="rId11" w:history="1">
        <w:r w:rsidR="000E1207" w:rsidRPr="00B71505">
          <w:rPr>
            <w:rStyle w:val="Hyperlink"/>
            <w:shd w:val="clear" w:color="auto" w:fill="FFFFFF"/>
          </w:rPr>
          <w:t>https://doi.org/10.1111/j.1467-6494.1987.tb00457.x</w:t>
        </w:r>
      </w:hyperlink>
    </w:p>
    <w:p w14:paraId="398EF64C" w14:textId="421BEABE" w:rsidR="00AB331F" w:rsidRPr="00B71505" w:rsidRDefault="0038124A" w:rsidP="00AB331F">
      <w:pPr>
        <w:shd w:val="clear" w:color="auto" w:fill="FFFFFF"/>
        <w:ind w:hanging="480"/>
        <w:rPr>
          <w:color w:val="3A3A3A"/>
        </w:rPr>
      </w:pPr>
      <w:proofErr w:type="spellStart"/>
      <w:r w:rsidRPr="00B71505">
        <w:rPr>
          <w:color w:val="3A3A3A"/>
        </w:rPr>
        <w:t>Mruk</w:t>
      </w:r>
      <w:proofErr w:type="spellEnd"/>
      <w:r w:rsidRPr="00B71505">
        <w:rPr>
          <w:color w:val="3A3A3A"/>
        </w:rPr>
        <w:t>, C. (2006). </w:t>
      </w:r>
      <w:r w:rsidRPr="00B71505">
        <w:rPr>
          <w:i/>
          <w:iCs/>
          <w:color w:val="3A3A3A"/>
        </w:rPr>
        <w:t>Self-esteem research, theory, and practice toward a positive psychology of self-esteem</w:t>
      </w:r>
      <w:r w:rsidRPr="00B71505">
        <w:rPr>
          <w:color w:val="3A3A3A"/>
        </w:rPr>
        <w:t> (3</w:t>
      </w:r>
      <w:r w:rsidRPr="00B71505">
        <w:rPr>
          <w:color w:val="3A3A3A"/>
          <w:vertAlign w:val="superscript"/>
        </w:rPr>
        <w:t>rd</w:t>
      </w:r>
      <w:r w:rsidRPr="00B71505">
        <w:rPr>
          <w:color w:val="3A3A3A"/>
        </w:rPr>
        <w:t xml:space="preserve"> ed.). Springer Pub.</w:t>
      </w:r>
    </w:p>
    <w:p w14:paraId="7EA36EA2" w14:textId="19744EC3" w:rsidR="001E645C" w:rsidRPr="00B71505" w:rsidRDefault="001E645C" w:rsidP="001E645C">
      <w:pPr>
        <w:shd w:val="clear" w:color="auto" w:fill="FFFFFF"/>
        <w:ind w:hanging="480"/>
        <w:rPr>
          <w:color w:val="3A3A3A"/>
        </w:rPr>
      </w:pPr>
      <w:proofErr w:type="spellStart"/>
      <w:r w:rsidRPr="00B71505">
        <w:rPr>
          <w:color w:val="3A3A3A"/>
        </w:rPr>
        <w:t>Paechter</w:t>
      </w:r>
      <w:proofErr w:type="spellEnd"/>
      <w:r w:rsidRPr="00B71505">
        <w:rPr>
          <w:color w:val="3A3A3A"/>
        </w:rPr>
        <w:t>, C. (2006). Masculine femininities/feminine masculinities: power, identities, and gender. </w:t>
      </w:r>
      <w:r w:rsidRPr="00B71505">
        <w:rPr>
          <w:i/>
          <w:iCs/>
          <w:color w:val="3A3A3A"/>
        </w:rPr>
        <w:t>Gender and Education</w:t>
      </w:r>
      <w:r w:rsidRPr="00B71505">
        <w:rPr>
          <w:color w:val="3A3A3A"/>
        </w:rPr>
        <w:t>, </w:t>
      </w:r>
      <w:r w:rsidRPr="00B71505">
        <w:rPr>
          <w:i/>
          <w:iCs/>
          <w:color w:val="3A3A3A"/>
        </w:rPr>
        <w:t>18</w:t>
      </w:r>
      <w:r w:rsidRPr="00B71505">
        <w:rPr>
          <w:color w:val="3A3A3A"/>
        </w:rPr>
        <w:t xml:space="preserve">(3), 253–263. </w:t>
      </w:r>
      <w:hyperlink r:id="rId12" w:history="1">
        <w:r w:rsidR="00ED436E" w:rsidRPr="00B71505">
          <w:rPr>
            <w:rStyle w:val="Hyperlink"/>
          </w:rPr>
          <w:t>https://doi.org/10.1080/09540250600667785</w:t>
        </w:r>
      </w:hyperlink>
    </w:p>
    <w:p w14:paraId="2C289322" w14:textId="77777777" w:rsidR="00142F7A" w:rsidRPr="00B71505" w:rsidRDefault="00E529AA" w:rsidP="00142F7A">
      <w:pPr>
        <w:shd w:val="clear" w:color="auto" w:fill="FFFFFF"/>
        <w:ind w:hanging="480"/>
      </w:pPr>
      <w:r w:rsidRPr="00B71505">
        <w:t>Rosenberg, M. (1965). Society and the adolescent self-image. Princeton University Press.</w:t>
      </w:r>
    </w:p>
    <w:p w14:paraId="62711E9E" w14:textId="0473FA28" w:rsidR="00142F7A" w:rsidRPr="00142F7A" w:rsidRDefault="00142F7A" w:rsidP="0013225E">
      <w:pPr>
        <w:shd w:val="clear" w:color="auto" w:fill="FFFFFF"/>
        <w:ind w:hanging="480"/>
        <w:rPr>
          <w:color w:val="333333"/>
        </w:rPr>
      </w:pPr>
      <w:r w:rsidRPr="00142F7A">
        <w:rPr>
          <w:color w:val="333333"/>
        </w:rPr>
        <w:lastRenderedPageBreak/>
        <w:t>Rust, J. O., &amp; McCraw, A. (1984). Influence of masculinity-femininity on adolescent self-esteem and peer acceptance. </w:t>
      </w:r>
      <w:r w:rsidRPr="00142F7A">
        <w:rPr>
          <w:i/>
          <w:iCs/>
          <w:color w:val="333333"/>
        </w:rPr>
        <w:t>Adolescence, 19</w:t>
      </w:r>
      <w:r w:rsidRPr="00142F7A">
        <w:rPr>
          <w:color w:val="333333"/>
        </w:rPr>
        <w:t>(74), 359–366.</w:t>
      </w:r>
    </w:p>
    <w:p w14:paraId="2E4E941F" w14:textId="77777777" w:rsidR="00142F7A" w:rsidRDefault="00142F7A" w:rsidP="00462C5B">
      <w:pPr>
        <w:shd w:val="clear" w:color="auto" w:fill="FFFFFF"/>
        <w:ind w:hanging="480"/>
      </w:pPr>
    </w:p>
    <w:sdt>
      <w:sdtPr>
        <w:id w:val="111145805"/>
        <w:bibliography/>
      </w:sdtPr>
      <w:sdtContent>
        <w:sdt>
          <w:sdtPr>
            <w:id w:val="-1676409007"/>
            <w:bibliography/>
          </w:sdtPr>
          <w:sdtEndPr>
            <w:rPr>
              <w:rFonts w:ascii="Times New Roman" w:eastAsia="Times New Roman" w:hAnsi="Times New Roman" w:cs="Times New Roman"/>
              <w:lang w:eastAsia="en-GB"/>
            </w:rPr>
          </w:sdtEndPr>
          <w:sdtContent>
            <w:p w14:paraId="73C04613" w14:textId="5067C583" w:rsidR="00142F7A" w:rsidRDefault="00142F7A" w:rsidP="00142F7A">
              <w:pPr>
                <w:pStyle w:val="Bibliography"/>
                <w:ind w:left="720" w:hanging="720"/>
              </w:pPr>
            </w:p>
            <w:p w14:paraId="324D4635" w14:textId="432EE57A" w:rsidR="00133968" w:rsidRDefault="00133968" w:rsidP="00133968"/>
          </w:sdtContent>
        </w:sdt>
        <w:p w14:paraId="34C493CF" w14:textId="598B2A1B" w:rsidR="00E77DC4" w:rsidRDefault="00E77DC4" w:rsidP="00133968">
          <w:pPr>
            <w:pStyle w:val="Bibliography"/>
          </w:pPr>
        </w:p>
      </w:sdtContent>
    </w:sdt>
    <w:p w14:paraId="76DC72E2" w14:textId="77777777" w:rsidR="00917F28" w:rsidRDefault="00917F28">
      <w:pPr>
        <w:rPr>
          <w:color w:val="555555"/>
          <w:shd w:val="clear" w:color="auto" w:fill="FFFFFF"/>
        </w:rPr>
      </w:pPr>
    </w:p>
    <w:p w14:paraId="1D2F4BD6" w14:textId="77777777" w:rsidR="00B71505" w:rsidRDefault="00B71505">
      <w:pPr>
        <w:rPr>
          <w:b/>
          <w:bCs/>
          <w:u w:val="single"/>
        </w:rPr>
      </w:pPr>
    </w:p>
    <w:p w14:paraId="6A56BBA8" w14:textId="77777777" w:rsidR="00B71505" w:rsidRDefault="00B71505">
      <w:pPr>
        <w:rPr>
          <w:b/>
          <w:bCs/>
          <w:u w:val="single"/>
        </w:rPr>
      </w:pPr>
    </w:p>
    <w:p w14:paraId="2E28D734" w14:textId="77777777" w:rsidR="00B71505" w:rsidRDefault="00B71505">
      <w:pPr>
        <w:rPr>
          <w:b/>
          <w:bCs/>
          <w:u w:val="single"/>
        </w:rPr>
      </w:pPr>
    </w:p>
    <w:p w14:paraId="4C98FF76" w14:textId="77777777" w:rsidR="00B71505" w:rsidRDefault="00B71505">
      <w:pPr>
        <w:rPr>
          <w:b/>
          <w:bCs/>
          <w:u w:val="single"/>
        </w:rPr>
      </w:pPr>
    </w:p>
    <w:p w14:paraId="5A4DA855" w14:textId="77777777" w:rsidR="00B71505" w:rsidRDefault="00B71505">
      <w:pPr>
        <w:rPr>
          <w:b/>
          <w:bCs/>
          <w:u w:val="single"/>
        </w:rPr>
      </w:pPr>
    </w:p>
    <w:p w14:paraId="57AC9CFE" w14:textId="77777777" w:rsidR="00B71505" w:rsidRDefault="00B71505">
      <w:pPr>
        <w:rPr>
          <w:b/>
          <w:bCs/>
          <w:u w:val="single"/>
        </w:rPr>
      </w:pPr>
    </w:p>
    <w:p w14:paraId="36071C4F" w14:textId="77777777" w:rsidR="00B71505" w:rsidRDefault="00B71505">
      <w:pPr>
        <w:rPr>
          <w:b/>
          <w:bCs/>
          <w:u w:val="single"/>
        </w:rPr>
      </w:pPr>
    </w:p>
    <w:p w14:paraId="2D15A4D3" w14:textId="77777777" w:rsidR="00B71505" w:rsidRDefault="00B71505">
      <w:pPr>
        <w:rPr>
          <w:b/>
          <w:bCs/>
          <w:u w:val="single"/>
        </w:rPr>
      </w:pPr>
    </w:p>
    <w:p w14:paraId="4B7D453F" w14:textId="77777777" w:rsidR="00B71505" w:rsidRDefault="00B71505">
      <w:pPr>
        <w:rPr>
          <w:b/>
          <w:bCs/>
          <w:u w:val="single"/>
        </w:rPr>
      </w:pPr>
    </w:p>
    <w:p w14:paraId="7BAC95B5" w14:textId="77777777" w:rsidR="00B71505" w:rsidRDefault="00B71505">
      <w:pPr>
        <w:rPr>
          <w:b/>
          <w:bCs/>
          <w:u w:val="single"/>
        </w:rPr>
      </w:pPr>
    </w:p>
    <w:p w14:paraId="1BD854A7" w14:textId="77777777" w:rsidR="00B71505" w:rsidRDefault="00B71505">
      <w:pPr>
        <w:rPr>
          <w:b/>
          <w:bCs/>
          <w:u w:val="single"/>
        </w:rPr>
      </w:pPr>
    </w:p>
    <w:p w14:paraId="508E7F9F" w14:textId="77777777" w:rsidR="00B71505" w:rsidRDefault="00B71505">
      <w:pPr>
        <w:rPr>
          <w:b/>
          <w:bCs/>
          <w:u w:val="single"/>
        </w:rPr>
      </w:pPr>
    </w:p>
    <w:p w14:paraId="6AF7D8CC" w14:textId="77777777" w:rsidR="0092295B" w:rsidRDefault="0092295B">
      <w:pPr>
        <w:rPr>
          <w:b/>
          <w:bCs/>
          <w:u w:val="single"/>
        </w:rPr>
      </w:pPr>
    </w:p>
    <w:p w14:paraId="376C21F8" w14:textId="449032C0" w:rsidR="00AD19D6" w:rsidRDefault="00F528A2" w:rsidP="000E069B">
      <w:pPr>
        <w:jc w:val="center"/>
        <w:rPr>
          <w:b/>
          <w:bCs/>
          <w:u w:val="single"/>
        </w:rPr>
      </w:pPr>
      <w:r w:rsidRPr="00F528A2">
        <w:rPr>
          <w:b/>
          <w:bCs/>
          <w:u w:val="single"/>
        </w:rPr>
        <w:lastRenderedPageBreak/>
        <w:t>APENDENCIES</w:t>
      </w:r>
    </w:p>
    <w:p w14:paraId="3B28B91A" w14:textId="119E5FD5" w:rsidR="003A4BC9" w:rsidRDefault="0024796C" w:rsidP="00AD19D6">
      <w:pPr>
        <w:pStyle w:val="NormalWeb"/>
        <w:rPr>
          <w:rFonts w:ascii="ArialMT" w:hAnsi="ArialMT"/>
          <w:b/>
          <w:bCs/>
          <w:sz w:val="22"/>
          <w:szCs w:val="22"/>
        </w:rPr>
      </w:pPr>
      <w:r w:rsidRPr="003A4BC9">
        <w:rPr>
          <w:rFonts w:ascii="ArialMT" w:hAnsi="ArialMT"/>
          <w:b/>
          <w:bCs/>
          <w:sz w:val="22"/>
          <w:szCs w:val="22"/>
        </w:rPr>
        <w:t>Appendix</w:t>
      </w:r>
      <w:r w:rsidR="002942D9" w:rsidRPr="003A4BC9">
        <w:rPr>
          <w:rFonts w:ascii="ArialMT" w:hAnsi="ArialMT"/>
          <w:b/>
          <w:bCs/>
          <w:sz w:val="22"/>
          <w:szCs w:val="22"/>
        </w:rPr>
        <w:t xml:space="preserve"> A: </w:t>
      </w:r>
      <w:r w:rsidR="003A4BC9" w:rsidRPr="003A4BC9">
        <w:rPr>
          <w:rFonts w:ascii="ArialMT" w:hAnsi="ArialMT"/>
          <w:b/>
          <w:bCs/>
          <w:sz w:val="22"/>
          <w:szCs w:val="22"/>
        </w:rPr>
        <w:t>I</w:t>
      </w:r>
      <w:r w:rsidR="00AD19D6" w:rsidRPr="003A4BC9">
        <w:rPr>
          <w:rFonts w:ascii="ArialMT" w:hAnsi="ArialMT"/>
          <w:b/>
          <w:bCs/>
          <w:sz w:val="22"/>
          <w:szCs w:val="22"/>
        </w:rPr>
        <w:t>nformation sheet</w:t>
      </w:r>
    </w:p>
    <w:p w14:paraId="482B8713" w14:textId="77777777" w:rsidR="003A4BC9" w:rsidRDefault="003A4BC9" w:rsidP="003A4BC9">
      <w:r>
        <w:rPr>
          <w:b/>
          <w:noProof/>
          <w:u w:val="single"/>
        </w:rPr>
        <mc:AlternateContent>
          <mc:Choice Requires="wps">
            <w:drawing>
              <wp:anchor distT="0" distB="0" distL="114300" distR="114300" simplePos="0" relativeHeight="251658240" behindDoc="0" locked="0" layoutInCell="1" allowOverlap="1" wp14:anchorId="2D19F99B" wp14:editId="58898374">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40719B4E" w14:textId="77777777" w:rsidR="003A4BC9" w:rsidRPr="00D42DB8" w:rsidRDefault="003A4BC9" w:rsidP="003A4BC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615FE0D1" w14:textId="77777777" w:rsidR="003A4BC9" w:rsidRDefault="003A4BC9" w:rsidP="003A4BC9">
                            <w:pPr>
                              <w:rPr>
                                <w:rFonts w:ascii="Arial" w:hAnsi="Arial" w:cs="Arial"/>
                                <w:sz w:val="20"/>
                                <w:szCs w:val="20"/>
                              </w:rPr>
                            </w:pPr>
                            <w:r>
                              <w:rPr>
                                <w:rFonts w:ascii="Arial" w:hAnsi="Arial" w:cs="Arial"/>
                                <w:sz w:val="20"/>
                                <w:szCs w:val="20"/>
                              </w:rPr>
                              <w:t>SA1 Campus</w:t>
                            </w:r>
                          </w:p>
                          <w:p w14:paraId="364097D4" w14:textId="77777777" w:rsidR="003A4BC9" w:rsidRDefault="003A4BC9" w:rsidP="003A4BC9">
                            <w:pPr>
                              <w:rPr>
                                <w:rFonts w:ascii="Arial" w:hAnsi="Arial" w:cs="Arial"/>
                                <w:sz w:val="20"/>
                                <w:szCs w:val="20"/>
                              </w:rPr>
                            </w:pPr>
                          </w:p>
                          <w:p w14:paraId="670D7B0D" w14:textId="77777777" w:rsidR="003A4BC9" w:rsidRDefault="003A4BC9" w:rsidP="003A4BC9">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D19F99B" id="Text Box 2" o:spid="_x0000_s1030" type="#_x0000_t202" style="position:absolute;margin-left:289.95pt;margin-top:-6.45pt;width:192.75pt;height:72.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" strokeweight="2pt">
                <v:textbox>
                  <w:txbxContent>
                    <w:p w14:paraId="40719B4E" w14:textId="77777777" w:rsidR="003A4BC9" w:rsidRPr="00D42DB8" w:rsidRDefault="003A4BC9" w:rsidP="003A4BC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615FE0D1" w14:textId="77777777" w:rsidR="003A4BC9" w:rsidRDefault="003A4BC9" w:rsidP="003A4BC9">
                      <w:pPr>
                        <w:rPr>
                          <w:rFonts w:ascii="Arial" w:hAnsi="Arial" w:cs="Arial"/>
                          <w:sz w:val="20"/>
                          <w:szCs w:val="20"/>
                        </w:rPr>
                      </w:pPr>
                      <w:r>
                        <w:rPr>
                          <w:rFonts w:ascii="Arial" w:hAnsi="Arial" w:cs="Arial"/>
                          <w:sz w:val="20"/>
                          <w:szCs w:val="20"/>
                        </w:rPr>
                        <w:t>SA1 Campus</w:t>
                      </w:r>
                    </w:p>
                    <w:p w14:paraId="364097D4" w14:textId="77777777" w:rsidR="003A4BC9" w:rsidRDefault="003A4BC9" w:rsidP="003A4BC9">
                      <w:pPr>
                        <w:rPr>
                          <w:rFonts w:ascii="Arial" w:hAnsi="Arial" w:cs="Arial"/>
                          <w:sz w:val="20"/>
                          <w:szCs w:val="20"/>
                        </w:rPr>
                      </w:pPr>
                    </w:p>
                    <w:p w14:paraId="670D7B0D" w14:textId="77777777" w:rsidR="003A4BC9" w:rsidRDefault="003A4BC9" w:rsidP="003A4BC9">
                      <w:pPr>
                        <w:rPr>
                          <w:rFonts w:ascii="Arial" w:hAnsi="Arial" w:cs="Arial"/>
                          <w:sz w:val="20"/>
                          <w:szCs w:val="20"/>
                        </w:rPr>
                      </w:pPr>
                      <w:r>
                        <w:rPr>
                          <w:rFonts w:ascii="Arial" w:hAnsi="Arial" w:cs="Arial"/>
                          <w:sz w:val="20"/>
                          <w:szCs w:val="20"/>
                        </w:rPr>
                        <w:t>Swansea</w:t>
                      </w:r>
                    </w:p>
                  </w:txbxContent>
                </v:textbox>
              </v:shape>
            </w:pict>
          </mc:Fallback>
        </mc:AlternateContent>
      </w:r>
      <w:r w:rsidRPr="00A56618">
        <w:rPr>
          <w:b/>
          <w:noProof/>
        </w:rPr>
        <w:drawing>
          <wp:inline distT="0" distB="0" distL="0" distR="0" wp14:anchorId="2E84D24F" wp14:editId="3884DA05">
            <wp:extent cx="2532490" cy="840428"/>
            <wp:effectExtent l="0" t="0" r="1270" b="0"/>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8E9B81F" w14:textId="77777777" w:rsidR="003A4BC9" w:rsidRDefault="003A4BC9" w:rsidP="003A4BC9">
      <w:pPr>
        <w:jc w:val="center"/>
        <w:textAlignment w:val="baseline"/>
        <w:rPr>
          <w:rFonts w:ascii="Arial" w:hAnsi="Arial" w:cs="Arial"/>
          <w:sz w:val="32"/>
          <w:szCs w:val="30"/>
          <w:u w:val="single"/>
        </w:rPr>
      </w:pPr>
    </w:p>
    <w:p w14:paraId="49495D65" w14:textId="77777777" w:rsidR="003A4BC9" w:rsidRPr="00CE10B8" w:rsidRDefault="003A4BC9" w:rsidP="003A4BC9">
      <w:pPr>
        <w:jc w:val="center"/>
        <w:textAlignment w:val="baseline"/>
        <w:rPr>
          <w:rFonts w:ascii="Arial" w:hAnsi="Arial" w:cs="Arial"/>
          <w:sz w:val="32"/>
          <w:szCs w:val="30"/>
        </w:rPr>
      </w:pPr>
      <w:r w:rsidRPr="00CE10B8">
        <w:rPr>
          <w:rFonts w:ascii="Arial" w:hAnsi="Arial" w:cs="Arial"/>
          <w:sz w:val="32"/>
          <w:szCs w:val="30"/>
          <w:u w:val="single"/>
        </w:rPr>
        <w:t>Study Information Sheet</w:t>
      </w:r>
      <w:r w:rsidRPr="00CE10B8">
        <w:rPr>
          <w:rFonts w:ascii="Arial" w:hAnsi="Arial" w:cs="Arial"/>
          <w:sz w:val="32"/>
          <w:szCs w:val="30"/>
        </w:rPr>
        <w:t> </w:t>
      </w:r>
    </w:p>
    <w:p w14:paraId="1E90C742" w14:textId="77777777" w:rsidR="003A4BC9" w:rsidRPr="00CE10B8" w:rsidRDefault="003A4BC9" w:rsidP="003A4BC9">
      <w:pPr>
        <w:jc w:val="center"/>
        <w:textAlignment w:val="baseline"/>
        <w:rPr>
          <w:rFonts w:ascii="Arial" w:hAnsi="Arial" w:cs="Arial"/>
          <w:sz w:val="30"/>
          <w:szCs w:val="30"/>
        </w:rPr>
      </w:pPr>
    </w:p>
    <w:p w14:paraId="3338E11B" w14:textId="77777777" w:rsidR="003A4BC9" w:rsidRDefault="003A4BC9" w:rsidP="003A4BC9">
      <w:pPr>
        <w:rPr>
          <w:rFonts w:ascii="Arial" w:hAnsi="Arial" w:cs="Arial"/>
          <w:lang w:val="en-US"/>
        </w:rPr>
      </w:pPr>
      <w:r w:rsidRPr="00CE10B8">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28209024" w14:textId="77777777" w:rsidR="003A4BC9" w:rsidRDefault="003A4BC9" w:rsidP="003A4BC9">
      <w:pPr>
        <w:rPr>
          <w:rFonts w:ascii="Arial" w:hAnsi="Arial" w:cs="Arial"/>
          <w:lang w:val="en-US"/>
        </w:rPr>
      </w:pPr>
      <w:r>
        <w:rPr>
          <w:rFonts w:ascii="Arial" w:hAnsi="Arial" w:cs="Arial"/>
          <w:lang w:val="en-US"/>
        </w:rPr>
        <w:t>The purpose of this study is to investigate the difference in levels of self-esteem between individuals who are classed as predominantly ‘masculine’ or predominantly ‘feminine’.</w:t>
      </w:r>
    </w:p>
    <w:p w14:paraId="04468BED" w14:textId="77777777" w:rsidR="003A4BC9" w:rsidRPr="00CE10B8" w:rsidRDefault="003A4BC9" w:rsidP="003A4BC9">
      <w:pPr>
        <w:rPr>
          <w:rFonts w:ascii="Arial" w:hAnsi="Arial" w:cs="Arial"/>
          <w:lang w:val="en-US"/>
        </w:rPr>
      </w:pPr>
      <w:r w:rsidRPr="00CE10B8">
        <w:rPr>
          <w:rFonts w:ascii="Arial" w:hAnsi="Arial" w:cs="Arial"/>
          <w:lang w:val="en-US"/>
        </w:rPr>
        <w:t>During this study you will be required to do the following:</w:t>
      </w:r>
      <w:r w:rsidRPr="00CE10B8">
        <w:rPr>
          <w:rFonts w:ascii="Arial" w:hAnsi="Arial" w:cs="Arial"/>
        </w:rPr>
        <w:t> </w:t>
      </w:r>
    </w:p>
    <w:p w14:paraId="2172A438" w14:textId="77777777" w:rsidR="003A4BC9" w:rsidRPr="00C32628" w:rsidRDefault="003A4BC9" w:rsidP="003A4BC9">
      <w:pPr>
        <w:numPr>
          <w:ilvl w:val="0"/>
          <w:numId w:val="2"/>
        </w:numPr>
        <w:spacing w:after="200" w:line="276" w:lineRule="auto"/>
        <w:rPr>
          <w:rFonts w:ascii="Arial" w:hAnsi="Arial" w:cs="Arial"/>
        </w:rPr>
      </w:pPr>
      <w:r w:rsidRPr="00CE10B8">
        <w:rPr>
          <w:rFonts w:ascii="Arial" w:hAnsi="Arial" w:cs="Arial"/>
          <w:lang w:val="en-US"/>
        </w:rPr>
        <w:t xml:space="preserve">Fill </w:t>
      </w:r>
      <w:r>
        <w:rPr>
          <w:rFonts w:ascii="Arial" w:hAnsi="Arial" w:cs="Arial"/>
          <w:lang w:val="en-US"/>
        </w:rPr>
        <w:t>in your demographic information of age and gender.</w:t>
      </w:r>
    </w:p>
    <w:p w14:paraId="4612B6C2" w14:textId="77777777" w:rsidR="003A4BC9" w:rsidRPr="00C32628" w:rsidRDefault="003A4BC9" w:rsidP="003A4BC9">
      <w:pPr>
        <w:numPr>
          <w:ilvl w:val="0"/>
          <w:numId w:val="2"/>
        </w:numPr>
        <w:spacing w:after="200" w:line="276" w:lineRule="auto"/>
        <w:rPr>
          <w:rFonts w:ascii="Arial" w:hAnsi="Arial" w:cs="Arial"/>
        </w:rPr>
      </w:pPr>
      <w:r>
        <w:rPr>
          <w:rFonts w:ascii="Arial" w:hAnsi="Arial" w:cs="Arial"/>
          <w:lang w:val="en-US"/>
        </w:rPr>
        <w:t>Complete Rosenburg’s Self-Esteem Scale (Rosenburg, 1965).</w:t>
      </w:r>
    </w:p>
    <w:p w14:paraId="56FA1614" w14:textId="77777777" w:rsidR="003A4BC9" w:rsidRPr="00C32628" w:rsidRDefault="003A4BC9" w:rsidP="003A4BC9">
      <w:pPr>
        <w:numPr>
          <w:ilvl w:val="1"/>
          <w:numId w:val="2"/>
        </w:numPr>
        <w:spacing w:after="200" w:line="276" w:lineRule="auto"/>
        <w:rPr>
          <w:rFonts w:ascii="Arial" w:hAnsi="Arial" w:cs="Arial"/>
        </w:rPr>
      </w:pPr>
      <w:r>
        <w:rPr>
          <w:rFonts w:ascii="Arial" w:hAnsi="Arial" w:cs="Arial"/>
          <w:lang w:val="en-US"/>
        </w:rPr>
        <w:t xml:space="preserve">This is a ten-item questionnaire designed to assess self-reported levels of </w:t>
      </w:r>
      <w:proofErr w:type="gramStart"/>
      <w:r>
        <w:rPr>
          <w:rFonts w:ascii="Arial" w:hAnsi="Arial" w:cs="Arial"/>
          <w:lang w:val="en-US"/>
        </w:rPr>
        <w:t>self-esteem</w:t>
      </w:r>
      <w:proofErr w:type="gramEnd"/>
      <w:r>
        <w:rPr>
          <w:rFonts w:ascii="Arial" w:hAnsi="Arial" w:cs="Arial"/>
          <w:lang w:val="en-US"/>
        </w:rPr>
        <w:t xml:space="preserve"> </w:t>
      </w:r>
    </w:p>
    <w:p w14:paraId="532DE2CB" w14:textId="77777777" w:rsidR="003A4BC9" w:rsidRPr="00AF1F41" w:rsidRDefault="003A4BC9" w:rsidP="003A4BC9">
      <w:pPr>
        <w:numPr>
          <w:ilvl w:val="1"/>
          <w:numId w:val="2"/>
        </w:numPr>
        <w:spacing w:after="200" w:line="276" w:lineRule="auto"/>
        <w:rPr>
          <w:rFonts w:ascii="Arial" w:hAnsi="Arial" w:cs="Arial"/>
        </w:rPr>
      </w:pPr>
      <w:r>
        <w:rPr>
          <w:rFonts w:ascii="Arial" w:hAnsi="Arial" w:cs="Arial"/>
          <w:lang w:val="en-US"/>
        </w:rPr>
        <w:t>Each item has a four-point response option ranging from Strongly Agree to Strongly Disagree</w:t>
      </w:r>
    </w:p>
    <w:p w14:paraId="2262644F" w14:textId="77777777" w:rsidR="003A4BC9" w:rsidRPr="00AF1F41" w:rsidRDefault="003A4BC9" w:rsidP="003A4BC9">
      <w:pPr>
        <w:numPr>
          <w:ilvl w:val="1"/>
          <w:numId w:val="2"/>
        </w:numPr>
        <w:spacing w:after="200" w:line="276" w:lineRule="auto"/>
        <w:rPr>
          <w:rFonts w:ascii="Arial" w:hAnsi="Arial" w:cs="Arial"/>
        </w:rPr>
      </w:pPr>
      <w:r>
        <w:rPr>
          <w:rFonts w:ascii="Arial" w:hAnsi="Arial" w:cs="Arial"/>
          <w:lang w:val="en-US"/>
        </w:rPr>
        <w:t>You should choose which response option best describes your thoughts/feelings in relation to each of the statements presented.</w:t>
      </w:r>
    </w:p>
    <w:p w14:paraId="33AEE704" w14:textId="77777777" w:rsidR="003A4BC9" w:rsidRPr="00AF1F41" w:rsidRDefault="003A4BC9" w:rsidP="003A4BC9">
      <w:pPr>
        <w:numPr>
          <w:ilvl w:val="2"/>
          <w:numId w:val="2"/>
        </w:numPr>
        <w:spacing w:after="200" w:line="276" w:lineRule="auto"/>
        <w:rPr>
          <w:rFonts w:ascii="Arial" w:hAnsi="Arial" w:cs="Arial"/>
        </w:rPr>
      </w:pPr>
      <w:r>
        <w:rPr>
          <w:rFonts w:ascii="Arial" w:hAnsi="Arial" w:cs="Arial"/>
          <w:lang w:val="en-US"/>
        </w:rPr>
        <w:lastRenderedPageBreak/>
        <w:t>Further instructions on how to complete this questionnaire will be presented at the top of the page.</w:t>
      </w:r>
    </w:p>
    <w:p w14:paraId="57E166C2" w14:textId="77777777" w:rsidR="003A4BC9" w:rsidRPr="00AF1F41" w:rsidRDefault="003A4BC9" w:rsidP="003A4BC9">
      <w:pPr>
        <w:numPr>
          <w:ilvl w:val="0"/>
          <w:numId w:val="2"/>
        </w:numPr>
        <w:spacing w:after="200" w:line="276" w:lineRule="auto"/>
        <w:rPr>
          <w:rFonts w:ascii="Arial" w:hAnsi="Arial" w:cs="Arial"/>
        </w:rPr>
      </w:pPr>
      <w:r>
        <w:rPr>
          <w:rFonts w:ascii="Arial" w:hAnsi="Arial" w:cs="Arial"/>
          <w:lang w:val="en-US"/>
        </w:rPr>
        <w:t>You will then be required to complete a second questionnaire that assesses the extent to which individuals ascribe to sex appropriate characteristics, and ultimately provides information related to levels of masculinity and femininity (</w:t>
      </w:r>
      <w:proofErr w:type="spellStart"/>
      <w:r>
        <w:rPr>
          <w:rFonts w:ascii="Arial" w:hAnsi="Arial" w:cs="Arial"/>
          <w:lang w:val="en-US"/>
        </w:rPr>
        <w:t>Bem’s</w:t>
      </w:r>
      <w:proofErr w:type="spellEnd"/>
      <w:r>
        <w:rPr>
          <w:rFonts w:ascii="Arial" w:hAnsi="Arial" w:cs="Arial"/>
          <w:lang w:val="en-US"/>
        </w:rPr>
        <w:t xml:space="preserve"> Sex Role Inventory). </w:t>
      </w:r>
    </w:p>
    <w:p w14:paraId="7D30064D" w14:textId="77777777" w:rsidR="003A4BC9" w:rsidRPr="00AF1F41" w:rsidRDefault="003A4BC9" w:rsidP="003A4BC9">
      <w:pPr>
        <w:numPr>
          <w:ilvl w:val="2"/>
          <w:numId w:val="2"/>
        </w:numPr>
        <w:spacing w:after="200" w:line="276" w:lineRule="auto"/>
        <w:rPr>
          <w:rFonts w:ascii="Arial" w:hAnsi="Arial" w:cs="Arial"/>
        </w:rPr>
      </w:pPr>
      <w:r>
        <w:rPr>
          <w:rFonts w:ascii="Arial" w:hAnsi="Arial" w:cs="Arial"/>
          <w:lang w:val="en-US"/>
        </w:rPr>
        <w:t>Further instructions on how to complete the task will be presented to you.</w:t>
      </w:r>
    </w:p>
    <w:p w14:paraId="366EB268" w14:textId="77777777" w:rsidR="003A4BC9" w:rsidRPr="00CE10B8" w:rsidRDefault="003A4BC9" w:rsidP="003A4BC9">
      <w:pPr>
        <w:numPr>
          <w:ilvl w:val="0"/>
          <w:numId w:val="3"/>
        </w:numPr>
        <w:spacing w:after="200" w:line="276" w:lineRule="auto"/>
        <w:rPr>
          <w:rFonts w:ascii="Arial" w:hAnsi="Arial" w:cs="Arial"/>
        </w:rPr>
      </w:pPr>
      <w:r w:rsidRPr="00CE10B8">
        <w:rPr>
          <w:rFonts w:ascii="Arial" w:hAnsi="Arial" w:cs="Arial"/>
          <w:lang w:val="en-US"/>
        </w:rPr>
        <w:t>At the end of the study</w:t>
      </w:r>
      <w:r>
        <w:rPr>
          <w:rFonts w:ascii="Arial" w:hAnsi="Arial" w:cs="Arial"/>
          <w:lang w:val="en-US"/>
        </w:rPr>
        <w:t>,</w:t>
      </w:r>
      <w:r w:rsidRPr="00CE10B8">
        <w:rPr>
          <w:rFonts w:ascii="Arial" w:hAnsi="Arial" w:cs="Arial"/>
          <w:lang w:val="en-US"/>
        </w:rPr>
        <w:t xml:space="preserve"> you will be provided with the study debrief.</w:t>
      </w:r>
      <w:r w:rsidRPr="00CE10B8">
        <w:rPr>
          <w:rFonts w:ascii="Arial" w:hAnsi="Arial" w:cs="Arial"/>
        </w:rPr>
        <w:t> </w:t>
      </w:r>
    </w:p>
    <w:p w14:paraId="4FBF1220" w14:textId="77777777" w:rsidR="003A4BC9" w:rsidRDefault="003A4BC9" w:rsidP="003A4BC9">
      <w:pPr>
        <w:rPr>
          <w:rFonts w:ascii="Arial" w:hAnsi="Arial" w:cs="Arial"/>
        </w:rPr>
      </w:pPr>
      <w:r w:rsidRPr="00CE10B8">
        <w:rPr>
          <w:rFonts w:ascii="Arial" w:hAnsi="Arial" w:cs="Arial"/>
          <w:lang w:val="en-US"/>
        </w:rPr>
        <w:t>If you have any questions</w:t>
      </w:r>
      <w:r>
        <w:rPr>
          <w:rFonts w:ascii="Arial" w:hAnsi="Arial" w:cs="Arial"/>
          <w:lang w:val="en-US"/>
        </w:rPr>
        <w:t xml:space="preserve"> or concerns about this study</w:t>
      </w:r>
      <w:r w:rsidRPr="00CE10B8">
        <w:rPr>
          <w:rFonts w:ascii="Arial" w:hAnsi="Arial" w:cs="Arial"/>
          <w:lang w:val="en-US"/>
        </w:rPr>
        <w:t>,</w:t>
      </w:r>
      <w:r>
        <w:rPr>
          <w:rFonts w:ascii="Arial" w:hAnsi="Arial" w:cs="Arial"/>
          <w:lang w:val="en-US"/>
        </w:rPr>
        <w:t xml:space="preserve"> please contact the research supervisor Stacey Coleman on </w:t>
      </w:r>
      <w:hyperlink r:id="rId14" w:history="1">
        <w:r w:rsidRPr="00283070">
          <w:rPr>
            <w:rStyle w:val="Hyperlink"/>
            <w:rFonts w:ascii="Arial" w:hAnsi="Arial" w:cs="Arial"/>
            <w:lang w:val="en-US"/>
          </w:rPr>
          <w:t>stacey.coleman@uwtsd.ac.uk</w:t>
        </w:r>
      </w:hyperlink>
      <w:r>
        <w:rPr>
          <w:rFonts w:ascii="Arial" w:hAnsi="Arial" w:cs="Arial"/>
        </w:rPr>
        <w:t xml:space="preserve"> </w:t>
      </w:r>
    </w:p>
    <w:p w14:paraId="7027475D" w14:textId="77777777" w:rsidR="003A4BC9" w:rsidRPr="00CE10B8" w:rsidRDefault="003A4BC9" w:rsidP="003A4BC9">
      <w:pPr>
        <w:rPr>
          <w:rFonts w:ascii="Arial" w:hAnsi="Arial" w:cs="Arial"/>
        </w:rPr>
      </w:pPr>
      <w:r>
        <w:rPr>
          <w:rFonts w:ascii="Arial" w:hAnsi="Arial" w:cs="Arial"/>
        </w:rPr>
        <w:t xml:space="preserve">You can download a copy of this </w:t>
      </w:r>
      <w:r w:rsidRPr="00CE10B8">
        <w:rPr>
          <w:rFonts w:ascii="Arial" w:hAnsi="Arial" w:cs="Arial"/>
        </w:rPr>
        <w:t xml:space="preserve">information sheet </w:t>
      </w:r>
      <w:r>
        <w:rPr>
          <w:rFonts w:ascii="Arial" w:hAnsi="Arial" w:cs="Arial"/>
        </w:rPr>
        <w:t xml:space="preserve">for your records here: </w:t>
      </w:r>
      <w:r w:rsidRPr="009F7962">
        <w:rPr>
          <w:rFonts w:ascii="Arial" w:hAnsi="Arial" w:cs="Arial"/>
          <w:color w:val="0000FF"/>
          <w:u w:val="single"/>
        </w:rPr>
        <w:t>Information Sheet</w:t>
      </w:r>
      <w:r w:rsidRPr="00CE10B8">
        <w:rPr>
          <w:rFonts w:ascii="Arial" w:hAnsi="Arial" w:cs="Arial"/>
        </w:rPr>
        <w:t> </w:t>
      </w:r>
    </w:p>
    <w:p w14:paraId="2DE9B0A6" w14:textId="77777777" w:rsidR="003A4BC9" w:rsidRDefault="003A4BC9" w:rsidP="003A4BC9">
      <w:pPr>
        <w:rPr>
          <w:rFonts w:ascii="Arial" w:hAnsi="Arial" w:cs="Arial"/>
        </w:rPr>
      </w:pPr>
      <w:r w:rsidRPr="00CE10B8">
        <w:rPr>
          <w:rFonts w:ascii="Arial" w:hAnsi="Arial" w:cs="Arial"/>
        </w:rPr>
        <w:t xml:space="preserve">If you feel you want to leave the study, you can do so at any time </w:t>
      </w:r>
      <w:r>
        <w:rPr>
          <w:rFonts w:ascii="Arial" w:hAnsi="Arial" w:cs="Arial"/>
        </w:rPr>
        <w:t>by simply closing your browser. Partial data will not be used in this study and so your data will be withdrawn if you choose to close the browser before completing the study.</w:t>
      </w:r>
    </w:p>
    <w:p w14:paraId="792A9F80" w14:textId="77777777" w:rsidR="003A4BC9" w:rsidRDefault="003A4BC9" w:rsidP="003A4BC9">
      <w:pPr>
        <w:rPr>
          <w:rFonts w:ascii="Arial" w:hAnsi="Arial" w:cs="Arial"/>
        </w:rPr>
      </w:pPr>
      <w:r>
        <w:rPr>
          <w:rFonts w:ascii="Arial" w:hAnsi="Arial" w:cs="Arial"/>
        </w:rPr>
        <w:t xml:space="preserve">Once the study has ended, you will be asked if you want your data to be saved as part of the study. If you agree, then your data will be anonymised and therefore untraceable to later delete. </w:t>
      </w:r>
    </w:p>
    <w:p w14:paraId="7335F17A" w14:textId="77777777" w:rsidR="003A4BC9" w:rsidRDefault="003A4BC9" w:rsidP="003A4BC9">
      <w:pPr>
        <w:rPr>
          <w:rFonts w:ascii="Arial" w:hAnsi="Arial" w:cs="Arial"/>
        </w:rPr>
      </w:pPr>
      <w:r>
        <w:rPr>
          <w:rFonts w:ascii="Arial" w:hAnsi="Arial" w:cs="Arial"/>
        </w:rPr>
        <w:t xml:space="preserve">As this study involves the completion of questionnaires that assess self-esteem and levels of masculinity/femininity, if you feel you would not be comfortable answering questions about these concepts, then you are advised not to take part in this study. </w:t>
      </w:r>
    </w:p>
    <w:p w14:paraId="777DB873" w14:textId="77777777" w:rsidR="003A4BC9" w:rsidRPr="00CE10B8" w:rsidRDefault="003A4BC9" w:rsidP="003A4BC9">
      <w:pPr>
        <w:rPr>
          <w:rFonts w:ascii="Arial" w:hAnsi="Arial" w:cs="Arial"/>
        </w:rPr>
      </w:pPr>
      <w:r w:rsidRPr="00CE10B8">
        <w:rPr>
          <w:rFonts w:ascii="Arial" w:hAnsi="Arial" w:cs="Arial"/>
          <w:lang w:val="en-US"/>
        </w:rPr>
        <w:t xml:space="preserve">If you are happy to take part in this study, please </w:t>
      </w:r>
      <w:r>
        <w:rPr>
          <w:rFonts w:ascii="Arial" w:hAnsi="Arial" w:cs="Arial"/>
          <w:lang w:val="en-US"/>
        </w:rPr>
        <w:t xml:space="preserve">select the arrow button below to view the consent form for the study. </w:t>
      </w:r>
      <w:r w:rsidRPr="00CE10B8">
        <w:rPr>
          <w:rFonts w:ascii="Arial" w:hAnsi="Arial" w:cs="Arial"/>
        </w:rPr>
        <w:t>  </w:t>
      </w:r>
    </w:p>
    <w:p w14:paraId="0F0B2444" w14:textId="77777777" w:rsidR="00917F28" w:rsidRDefault="00917F28" w:rsidP="00AD19D6">
      <w:pPr>
        <w:pStyle w:val="NormalWeb"/>
        <w:rPr>
          <w:rFonts w:ascii="ArialMT" w:hAnsi="ArialMT"/>
          <w:b/>
          <w:bCs/>
          <w:sz w:val="22"/>
          <w:szCs w:val="22"/>
        </w:rPr>
      </w:pPr>
    </w:p>
    <w:p w14:paraId="6ACF7DAE" w14:textId="02303919" w:rsidR="007A6579" w:rsidRDefault="007A6579" w:rsidP="00AD19D6">
      <w:pPr>
        <w:pStyle w:val="NormalWeb"/>
        <w:rPr>
          <w:rFonts w:ascii="ArialMT" w:hAnsi="ArialMT"/>
          <w:b/>
          <w:bCs/>
          <w:sz w:val="22"/>
          <w:szCs w:val="22"/>
        </w:rPr>
      </w:pPr>
      <w:r>
        <w:rPr>
          <w:rFonts w:ascii="ArialMT" w:hAnsi="ArialMT"/>
          <w:b/>
          <w:bCs/>
          <w:sz w:val="22"/>
          <w:szCs w:val="22"/>
        </w:rPr>
        <w:lastRenderedPageBreak/>
        <w:t xml:space="preserve">Appendix B: </w:t>
      </w:r>
      <w:r w:rsidR="00AD19D6" w:rsidRPr="007A6579">
        <w:rPr>
          <w:rFonts w:ascii="ArialMT" w:hAnsi="ArialMT"/>
          <w:b/>
          <w:bCs/>
          <w:sz w:val="22"/>
          <w:szCs w:val="22"/>
        </w:rPr>
        <w:t>Consent form</w:t>
      </w:r>
    </w:p>
    <w:p w14:paraId="66FB9622" w14:textId="77777777" w:rsidR="007A6579"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58241" behindDoc="0" locked="0" layoutInCell="1" allowOverlap="1" wp14:anchorId="18715F4B" wp14:editId="506171B3">
                <wp:simplePos x="0" y="0"/>
                <wp:positionH relativeFrom="column">
                  <wp:posOffset>3533775</wp:posOffset>
                </wp:positionH>
                <wp:positionV relativeFrom="paragraph">
                  <wp:posOffset>0</wp:posOffset>
                </wp:positionV>
                <wp:extent cx="2447925" cy="923925"/>
                <wp:effectExtent l="19050" t="19050" r="19050" b="1905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51576DF" w14:textId="77777777" w:rsidR="007A6579" w:rsidRPr="00D42DB8" w:rsidRDefault="007A6579" w:rsidP="007A657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37E09D4" w14:textId="77777777" w:rsidR="007A6579" w:rsidRPr="00D42DB8" w:rsidRDefault="007A6579" w:rsidP="007A6579">
                            <w:pPr>
                              <w:rPr>
                                <w:rFonts w:ascii="Arial" w:hAnsi="Arial" w:cs="Arial"/>
                                <w:sz w:val="20"/>
                                <w:szCs w:val="20"/>
                              </w:rPr>
                            </w:pPr>
                            <w:r>
                              <w:rPr>
                                <w:rFonts w:ascii="Arial" w:hAnsi="Arial" w:cs="Arial"/>
                                <w:sz w:val="20"/>
                                <w:szCs w:val="20"/>
                              </w:rPr>
                              <w:t>SA1 Campus</w:t>
                            </w:r>
                          </w:p>
                          <w:p w14:paraId="654BC20F" w14:textId="77777777" w:rsidR="007A6579" w:rsidRPr="00D42DB8" w:rsidRDefault="007A6579" w:rsidP="007A6579">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715F4B" id="Text Box 5" o:spid="_x0000_s1031" type="#_x0000_t202" style="position:absolute;margin-left:278.25pt;margin-top:0;width:192.75pt;height:72.7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" strokeweight="2pt">
                <v:textbox>
                  <w:txbxContent>
                    <w:p w14:paraId="351576DF" w14:textId="77777777" w:rsidR="007A6579" w:rsidRPr="00D42DB8" w:rsidRDefault="007A6579" w:rsidP="007A657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37E09D4" w14:textId="77777777" w:rsidR="007A6579" w:rsidRPr="00D42DB8" w:rsidRDefault="007A6579" w:rsidP="007A6579">
                      <w:pPr>
                        <w:rPr>
                          <w:rFonts w:ascii="Arial" w:hAnsi="Arial" w:cs="Arial"/>
                          <w:sz w:val="20"/>
                          <w:szCs w:val="20"/>
                        </w:rPr>
                      </w:pPr>
                      <w:r>
                        <w:rPr>
                          <w:rFonts w:ascii="Arial" w:hAnsi="Arial" w:cs="Arial"/>
                          <w:sz w:val="20"/>
                          <w:szCs w:val="20"/>
                        </w:rPr>
                        <w:t>SA1 Campus</w:t>
                      </w:r>
                    </w:p>
                    <w:p w14:paraId="654BC20F" w14:textId="77777777" w:rsidR="007A6579" w:rsidRPr="00D42DB8" w:rsidRDefault="007A6579" w:rsidP="007A6579">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4D297B">
        <w:rPr>
          <w:b/>
          <w:noProof/>
        </w:rPr>
        <w:drawing>
          <wp:inline distT="0" distB="0" distL="0" distR="0" wp14:anchorId="4553B55F" wp14:editId="3761D315">
            <wp:extent cx="2630948" cy="872326"/>
            <wp:effectExtent l="0" t="0" r="0" b="4445"/>
            <wp:docPr id="6" name="Picture 6"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5CBB7B6E" w14:textId="77777777" w:rsidR="007A6579" w:rsidRPr="006D5FDE"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1F7B0613" w14:textId="77777777" w:rsidR="007A6579"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 xml:space="preserve">this research study is being carried out by an academic member of staff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providing details about my age and gender and completing two questionnaires assessing levels of self-esteem and sex role characteristics. </w:t>
      </w:r>
    </w:p>
    <w:p w14:paraId="4DA4DBF2" w14:textId="77777777" w:rsidR="007A6579" w:rsidRPr="006D5FDE"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20 </w:t>
      </w:r>
      <w:r w:rsidRPr="00A3617B">
        <w:rPr>
          <w:rFonts w:ascii="Arial" w:hAnsi="Arial" w:cs="Arial"/>
          <w:lang w:val="en-US"/>
        </w:rPr>
        <w:t>minutes</w:t>
      </w:r>
      <w:r w:rsidRPr="006D5FDE">
        <w:rPr>
          <w:rFonts w:ascii="Arial" w:hAnsi="Arial" w:cs="Arial"/>
          <w:lang w:val="en-US"/>
        </w:rPr>
        <w:t xml:space="preserve"> to complete. </w:t>
      </w:r>
    </w:p>
    <w:p w14:paraId="4896B2F9" w14:textId="77777777" w:rsidR="007A6579"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my participation in this study is voluntary, and I am free to withdraw my participation at any time during or before the end of the study without giving a reason and without penalty by closing the computer browser. </w:t>
      </w:r>
    </w:p>
    <w:p w14:paraId="585CCF0D" w14:textId="77777777" w:rsidR="007A6579"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normaltextrun"/>
          <w:rFonts w:ascii="Arial" w:hAnsi="Arial" w:cs="Arial"/>
          <w:color w:val="000000"/>
          <w:shd w:val="clear" w:color="auto" w:fill="FFFFFF"/>
          <w:lang w:val="en-US"/>
        </w:rPr>
      </w:pPr>
      <w:r>
        <w:rPr>
          <w:rStyle w:val="normaltextrun"/>
          <w:rFonts w:ascii="Arial" w:hAnsi="Arial" w:cs="Arial"/>
          <w:color w:val="000000"/>
          <w:shd w:val="clear" w:color="auto" w:fill="FFFFFF"/>
          <w:lang w:val="en-US"/>
        </w:rPr>
        <w:t>I understand that once I complete the study, I will not be able to withdraw my data, as it will be </w:t>
      </w:r>
      <w:proofErr w:type="spellStart"/>
      <w:proofErr w:type="gramStart"/>
      <w:r>
        <w:rPr>
          <w:rStyle w:val="normaltextrun"/>
          <w:rFonts w:ascii="Arial" w:hAnsi="Arial" w:cs="Arial"/>
          <w:color w:val="000000"/>
          <w:shd w:val="clear" w:color="auto" w:fill="FFFFFF"/>
          <w:lang w:val="en-US"/>
        </w:rPr>
        <w:t>anonymised</w:t>
      </w:r>
      <w:proofErr w:type="spellEnd"/>
      <w:proofErr w:type="gramEnd"/>
      <w:r>
        <w:rPr>
          <w:rStyle w:val="normaltextrun"/>
          <w:rFonts w:ascii="Arial" w:hAnsi="Arial" w:cs="Arial"/>
          <w:color w:val="000000"/>
          <w:shd w:val="clear" w:color="auto" w:fill="FFFFFF"/>
          <w:lang w:val="en-US"/>
        </w:rPr>
        <w:t xml:space="preserve"> and the researcher will be unable to trace my data back to me. </w:t>
      </w:r>
    </w:p>
    <w:p w14:paraId="7B800255" w14:textId="77777777" w:rsidR="007A6579"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eop"/>
          <w:rFonts w:ascii="Arial" w:hAnsi="Arial" w:cs="Arial"/>
          <w:color w:val="000000"/>
          <w:shd w:val="clear" w:color="auto" w:fill="FFFFFF"/>
        </w:rPr>
      </w:pPr>
      <w:r>
        <w:rPr>
          <w:rStyle w:val="normaltextrun"/>
          <w:rFonts w:ascii="Arial" w:hAnsi="Arial" w:cs="Arial"/>
          <w:color w:val="000000"/>
          <w:shd w:val="clear" w:color="auto" w:fill="FFFFFF"/>
          <w:lang w:val="en-US"/>
        </w:rPr>
        <w:t xml:space="preserve">I am aware that if I have any questions or concerns about the study, I can contact the researcher supervisor, Stacey Coleman at any time before, during, or after the study on </w:t>
      </w:r>
      <w:hyperlink r:id="rId16" w:history="1">
        <w:r w:rsidRPr="00794A0E">
          <w:rPr>
            <w:rStyle w:val="Hyperlink"/>
            <w:rFonts w:ascii="Arial" w:hAnsi="Arial" w:cs="Arial"/>
            <w:shd w:val="clear" w:color="auto" w:fill="FFFFFF"/>
            <w:lang w:val="en-US"/>
          </w:rPr>
          <w:t>stacey.coleman@uwtsd.ac.uk</w:t>
        </w:r>
      </w:hyperlink>
      <w:r>
        <w:rPr>
          <w:rStyle w:val="normaltextrun"/>
          <w:rFonts w:ascii="Arial" w:hAnsi="Arial" w:cs="Arial"/>
          <w:color w:val="000000"/>
          <w:shd w:val="clear" w:color="auto" w:fill="FFFFFF"/>
          <w:lang w:val="en-US"/>
        </w:rPr>
        <w:t xml:space="preserve"> </w:t>
      </w:r>
      <w:r>
        <w:rPr>
          <w:rStyle w:val="eop"/>
          <w:rFonts w:ascii="Arial" w:hAnsi="Arial" w:cs="Arial"/>
          <w:color w:val="000000"/>
          <w:shd w:val="clear" w:color="auto" w:fill="FFFFFF"/>
        </w:rPr>
        <w:t> </w:t>
      </w:r>
    </w:p>
    <w:p w14:paraId="78E66432" w14:textId="77777777" w:rsidR="007A6579" w:rsidRPr="006D5FDE"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99ED2F7" w14:textId="77777777" w:rsidR="007A6579"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understand that at the end of the study I will be provided with a debrief form.</w:t>
      </w:r>
    </w:p>
    <w:p w14:paraId="1D1030DD" w14:textId="77777777" w:rsidR="007A6579" w:rsidRPr="006D5FDE" w:rsidRDefault="007A6579" w:rsidP="007A657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lastRenderedPageBreak/>
        <w:t xml:space="preserve">You can download a copy of this consent form by clicking here: </w:t>
      </w:r>
      <w:r w:rsidRPr="00741310">
        <w:rPr>
          <w:rFonts w:ascii="Arial" w:hAnsi="Arial" w:cs="Arial"/>
          <w:color w:val="0000FF"/>
          <w:u w:val="single"/>
          <w:lang w:val="en-US"/>
        </w:rPr>
        <w:t>Consent Form</w:t>
      </w:r>
    </w:p>
    <w:p w14:paraId="112F4DAD" w14:textId="77777777" w:rsidR="007A6579" w:rsidRDefault="007A6579" w:rsidP="007A657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boxes below to confirm</w:t>
      </w:r>
      <w:r>
        <w:rPr>
          <w:rStyle w:val="normaltextrun"/>
          <w:rFonts w:ascii="Arial" w:hAnsi="Arial" w:cs="Arial"/>
          <w:b/>
          <w:color w:val="000000" w:themeColor="text1"/>
          <w:lang w:val="en-US"/>
        </w:rPr>
        <w:t xml:space="preserve"> your consent into participating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5EC3B2F3" w14:textId="77777777" w:rsidR="007A6579" w:rsidRPr="00777BC1" w:rsidRDefault="007A6579" w:rsidP="007A6579">
      <w:pPr>
        <w:pStyle w:val="paragraph"/>
        <w:spacing w:before="0" w:beforeAutospacing="0" w:after="0" w:afterAutospacing="0"/>
        <w:textAlignment w:val="baseline"/>
        <w:rPr>
          <w:b/>
          <w:color w:val="000000" w:themeColor="text1"/>
        </w:rPr>
      </w:pPr>
    </w:p>
    <w:p w14:paraId="14B4EA99" w14:textId="77777777" w:rsidR="007A6579" w:rsidRPr="00777BC1" w:rsidRDefault="007A6579" w:rsidP="007A657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w:t>
      </w:r>
      <w:proofErr w:type="gramStart"/>
      <w:r w:rsidRPr="00777BC1">
        <w:rPr>
          <w:rStyle w:val="normaltextrun"/>
          <w:rFonts w:ascii="Arial" w:hAnsi="Arial" w:cs="Arial"/>
          <w:b/>
          <w:color w:val="000000" w:themeColor="text1"/>
          <w:lang w:val="en-US"/>
        </w:rPr>
        <w:t>over</w:t>
      </w:r>
      <w:proofErr w:type="gramEnd"/>
      <w:r w:rsidRPr="00777BC1">
        <w:rPr>
          <w:rStyle w:val="eop"/>
          <w:rFonts w:ascii="Arial" w:hAnsi="Arial" w:cs="Arial"/>
          <w:b/>
          <w:color w:val="000000" w:themeColor="text1"/>
        </w:rPr>
        <w:t> </w:t>
      </w:r>
    </w:p>
    <w:p w14:paraId="7B98ACA5" w14:textId="77777777" w:rsidR="007A6579" w:rsidRPr="00777BC1" w:rsidRDefault="007A6579" w:rsidP="007A6579">
      <w:pPr>
        <w:pStyle w:val="paragraph"/>
        <w:spacing w:before="0" w:beforeAutospacing="0" w:after="0" w:afterAutospacing="0"/>
        <w:textAlignment w:val="baseline"/>
        <w:rPr>
          <w:rFonts w:ascii="Arial" w:hAnsi="Arial" w:cs="Arial"/>
          <w:b/>
          <w:color w:val="000000" w:themeColor="text1"/>
        </w:rPr>
      </w:pPr>
    </w:p>
    <w:p w14:paraId="2B243792" w14:textId="77777777" w:rsidR="007A6579" w:rsidRPr="00777BC1" w:rsidRDefault="007A6579" w:rsidP="007A657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w:t>
      </w:r>
      <w:proofErr w:type="gramStart"/>
      <w:r w:rsidRPr="00777BC1">
        <w:rPr>
          <w:rStyle w:val="normaltextrun"/>
          <w:rFonts w:ascii="Arial" w:hAnsi="Arial" w:cs="Arial"/>
          <w:b/>
          <w:color w:val="000000" w:themeColor="text1"/>
          <w:lang w:val="en-US"/>
        </w:rPr>
        <w:t>browser</w:t>
      </w:r>
      <w:proofErr w:type="gramEnd"/>
      <w:r w:rsidRPr="00777BC1">
        <w:rPr>
          <w:rStyle w:val="normaltextrun"/>
          <w:rFonts w:ascii="Arial" w:hAnsi="Arial" w:cs="Arial"/>
          <w:b/>
          <w:color w:val="000000" w:themeColor="text1"/>
          <w:lang w:val="en-US"/>
        </w:rPr>
        <w:t> </w:t>
      </w:r>
      <w:r w:rsidRPr="00777BC1">
        <w:rPr>
          <w:rStyle w:val="eop"/>
          <w:rFonts w:ascii="Arial" w:hAnsi="Arial" w:cs="Arial"/>
          <w:b/>
          <w:color w:val="000000" w:themeColor="text1"/>
        </w:rPr>
        <w:t> </w:t>
      </w:r>
    </w:p>
    <w:p w14:paraId="277498CF" w14:textId="77777777" w:rsidR="007A6579" w:rsidRPr="00777BC1" w:rsidRDefault="007A6579" w:rsidP="007A6579">
      <w:pPr>
        <w:pStyle w:val="paragraph"/>
        <w:spacing w:before="0" w:beforeAutospacing="0" w:after="0" w:afterAutospacing="0"/>
        <w:textAlignment w:val="baseline"/>
        <w:rPr>
          <w:rFonts w:ascii="Arial" w:hAnsi="Arial" w:cs="Arial"/>
          <w:b/>
          <w:color w:val="000000" w:themeColor="text1"/>
        </w:rPr>
      </w:pPr>
    </w:p>
    <w:p w14:paraId="3F16FC97" w14:textId="77777777" w:rsidR="007A6579" w:rsidRPr="00777BC1" w:rsidRDefault="007A6579" w:rsidP="007A657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w:t>
      </w:r>
      <w:proofErr w:type="gramStart"/>
      <w:r w:rsidRPr="00777BC1">
        <w:rPr>
          <w:rStyle w:val="normaltextrun"/>
          <w:rFonts w:ascii="Arial" w:hAnsi="Arial" w:cs="Arial"/>
          <w:b/>
          <w:color w:val="000000" w:themeColor="text1"/>
          <w:lang w:val="en-US"/>
        </w:rPr>
        <w:t>anonymous</w:t>
      </w:r>
      <w:proofErr w:type="gramEnd"/>
      <w:r w:rsidRPr="00777BC1">
        <w:rPr>
          <w:rStyle w:val="eop"/>
          <w:rFonts w:ascii="Arial" w:hAnsi="Arial" w:cs="Arial"/>
          <w:b/>
          <w:color w:val="000000" w:themeColor="text1"/>
        </w:rPr>
        <w:t> </w:t>
      </w:r>
    </w:p>
    <w:p w14:paraId="6FE4F9F4" w14:textId="77777777" w:rsidR="007A6579" w:rsidRPr="00777BC1" w:rsidRDefault="007A6579" w:rsidP="007A6579">
      <w:pPr>
        <w:pStyle w:val="paragraph"/>
        <w:spacing w:before="0" w:beforeAutospacing="0" w:after="0" w:afterAutospacing="0"/>
        <w:textAlignment w:val="baseline"/>
        <w:rPr>
          <w:rFonts w:ascii="Arial" w:hAnsi="Arial" w:cs="Arial"/>
          <w:b/>
          <w:color w:val="000000" w:themeColor="text1"/>
        </w:rPr>
      </w:pPr>
    </w:p>
    <w:p w14:paraId="3E560252" w14:textId="77777777" w:rsidR="007A6579" w:rsidRPr="00777BC1" w:rsidRDefault="007A6579" w:rsidP="007A6579">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xml:space="preserve"> on this consent </w:t>
      </w:r>
      <w:proofErr w:type="gramStart"/>
      <w:r w:rsidRPr="00777BC1">
        <w:rPr>
          <w:rStyle w:val="eop"/>
          <w:rFonts w:ascii="Arial" w:hAnsi="Arial" w:cs="Arial"/>
          <w:b/>
          <w:color w:val="000000" w:themeColor="text1"/>
        </w:rPr>
        <w:t>form</w:t>
      </w:r>
      <w:proofErr w:type="gramEnd"/>
    </w:p>
    <w:p w14:paraId="04A3E739" w14:textId="77777777" w:rsidR="007A6579" w:rsidRPr="00777BC1" w:rsidRDefault="007A6579" w:rsidP="007A6579">
      <w:pPr>
        <w:pStyle w:val="paragraph"/>
        <w:spacing w:before="0" w:beforeAutospacing="0" w:after="0" w:afterAutospacing="0"/>
        <w:textAlignment w:val="baseline"/>
        <w:rPr>
          <w:b/>
          <w:color w:val="000000" w:themeColor="text1"/>
        </w:rPr>
      </w:pPr>
    </w:p>
    <w:p w14:paraId="1EEA2A9C" w14:textId="77777777" w:rsidR="007A6579" w:rsidRPr="00777BC1" w:rsidRDefault="007A6579" w:rsidP="007A6579">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w:t>
      </w:r>
      <w:proofErr w:type="gramStart"/>
      <w:r w:rsidRPr="00777BC1">
        <w:rPr>
          <w:rStyle w:val="normaltextrun"/>
          <w:rFonts w:ascii="Arial" w:hAnsi="Arial" w:cs="Arial"/>
          <w:b/>
          <w:color w:val="000000" w:themeColor="text1"/>
          <w:lang w:val="en-US"/>
        </w:rPr>
        <w:t>study</w:t>
      </w:r>
      <w:proofErr w:type="gramEnd"/>
      <w:r w:rsidRPr="00777BC1">
        <w:rPr>
          <w:rStyle w:val="eop"/>
          <w:rFonts w:ascii="Arial" w:hAnsi="Arial" w:cs="Arial"/>
          <w:b/>
          <w:color w:val="000000" w:themeColor="text1"/>
        </w:rPr>
        <w:t> </w:t>
      </w:r>
    </w:p>
    <w:p w14:paraId="3C6212F7" w14:textId="77777777" w:rsidR="00917F28" w:rsidRDefault="00AD19D6" w:rsidP="00AD19D6">
      <w:pPr>
        <w:pStyle w:val="NormalWeb"/>
        <w:rPr>
          <w:rFonts w:ascii="ArialMT" w:hAnsi="ArialMT"/>
          <w:b/>
          <w:bCs/>
          <w:sz w:val="22"/>
          <w:szCs w:val="22"/>
        </w:rPr>
      </w:pPr>
      <w:r w:rsidRPr="007A6579">
        <w:rPr>
          <w:rFonts w:ascii="ArialMT" w:hAnsi="ArialMT"/>
          <w:b/>
          <w:bCs/>
          <w:sz w:val="22"/>
          <w:szCs w:val="22"/>
        </w:rPr>
        <w:br/>
      </w:r>
    </w:p>
    <w:p w14:paraId="21861BA5" w14:textId="77777777" w:rsidR="00917F28" w:rsidRDefault="00917F28" w:rsidP="00AD19D6">
      <w:pPr>
        <w:pStyle w:val="NormalWeb"/>
        <w:rPr>
          <w:rFonts w:ascii="ArialMT" w:hAnsi="ArialMT"/>
          <w:b/>
          <w:bCs/>
          <w:sz w:val="22"/>
          <w:szCs w:val="22"/>
        </w:rPr>
      </w:pPr>
    </w:p>
    <w:p w14:paraId="00AA54B3" w14:textId="77777777" w:rsidR="00917F28" w:rsidRDefault="00917F28" w:rsidP="00AD19D6">
      <w:pPr>
        <w:pStyle w:val="NormalWeb"/>
        <w:rPr>
          <w:rFonts w:ascii="ArialMT" w:hAnsi="ArialMT"/>
          <w:b/>
          <w:bCs/>
          <w:sz w:val="22"/>
          <w:szCs w:val="22"/>
        </w:rPr>
      </w:pPr>
    </w:p>
    <w:p w14:paraId="49113DAC" w14:textId="77777777" w:rsidR="00917F28" w:rsidRDefault="00917F28" w:rsidP="00AD19D6">
      <w:pPr>
        <w:pStyle w:val="NormalWeb"/>
        <w:rPr>
          <w:rFonts w:ascii="ArialMT" w:hAnsi="ArialMT"/>
          <w:b/>
          <w:bCs/>
          <w:sz w:val="22"/>
          <w:szCs w:val="22"/>
        </w:rPr>
      </w:pPr>
    </w:p>
    <w:p w14:paraId="50F8C556" w14:textId="77777777" w:rsidR="00917F28" w:rsidRDefault="00917F28" w:rsidP="00AD19D6">
      <w:pPr>
        <w:pStyle w:val="NormalWeb"/>
        <w:rPr>
          <w:rFonts w:ascii="ArialMT" w:hAnsi="ArialMT"/>
          <w:b/>
          <w:bCs/>
          <w:sz w:val="22"/>
          <w:szCs w:val="22"/>
        </w:rPr>
      </w:pPr>
    </w:p>
    <w:p w14:paraId="003DAAA5" w14:textId="77777777" w:rsidR="00917F28" w:rsidRDefault="00917F28" w:rsidP="00AD19D6">
      <w:pPr>
        <w:pStyle w:val="NormalWeb"/>
        <w:rPr>
          <w:rFonts w:ascii="ArialMT" w:hAnsi="ArialMT"/>
          <w:b/>
          <w:bCs/>
          <w:sz w:val="22"/>
          <w:szCs w:val="22"/>
        </w:rPr>
      </w:pPr>
    </w:p>
    <w:p w14:paraId="1FA4E8AB" w14:textId="72B76229" w:rsidR="00AD19D6" w:rsidRPr="00C50B0D" w:rsidRDefault="000C2891" w:rsidP="00AD19D6">
      <w:pPr>
        <w:pStyle w:val="NormalWeb"/>
        <w:rPr>
          <w:rFonts w:ascii="ArialMT" w:hAnsi="ArialMT"/>
          <w:b/>
          <w:bCs/>
          <w:sz w:val="22"/>
          <w:szCs w:val="22"/>
        </w:rPr>
      </w:pPr>
      <w:r w:rsidRPr="00C50B0D">
        <w:rPr>
          <w:rFonts w:ascii="ArialMT" w:hAnsi="ArialMT"/>
          <w:b/>
          <w:bCs/>
          <w:sz w:val="22"/>
          <w:szCs w:val="22"/>
        </w:rPr>
        <w:lastRenderedPageBreak/>
        <w:t xml:space="preserve">Appendix </w:t>
      </w:r>
      <w:r w:rsidR="00C50B0D">
        <w:rPr>
          <w:rFonts w:ascii="ArialMT" w:hAnsi="ArialMT"/>
          <w:b/>
          <w:bCs/>
          <w:sz w:val="22"/>
          <w:szCs w:val="22"/>
        </w:rPr>
        <w:t>C</w:t>
      </w:r>
      <w:r w:rsidRPr="00C50B0D">
        <w:rPr>
          <w:rFonts w:ascii="ArialMT" w:hAnsi="ArialMT"/>
          <w:b/>
          <w:bCs/>
          <w:sz w:val="22"/>
          <w:szCs w:val="22"/>
        </w:rPr>
        <w:t xml:space="preserve">: </w:t>
      </w:r>
      <w:r w:rsidR="00AD19D6" w:rsidRPr="00C50B0D">
        <w:rPr>
          <w:rFonts w:ascii="ArialMT" w:hAnsi="ArialMT"/>
          <w:b/>
          <w:bCs/>
          <w:sz w:val="22"/>
          <w:szCs w:val="22"/>
        </w:rPr>
        <w:t xml:space="preserve">Rosenberg’s self-esteem scale </w:t>
      </w:r>
    </w:p>
    <w:p w14:paraId="554C42A2" w14:textId="77777777" w:rsidR="005151DB" w:rsidRPr="002667C2" w:rsidRDefault="005151DB" w:rsidP="005151DB">
      <w:pPr>
        <w:jc w:val="center"/>
        <w:rPr>
          <w:rFonts w:ascii="Arial" w:hAnsi="Arial" w:cs="Arial"/>
          <w:b/>
          <w:u w:val="single"/>
        </w:rPr>
      </w:pPr>
      <w:r w:rsidRPr="002667C2">
        <w:rPr>
          <w:rFonts w:ascii="Arial" w:hAnsi="Arial" w:cs="Arial"/>
          <w:b/>
          <w:u w:val="single"/>
        </w:rPr>
        <w:t>Rosenburg’s Self-Esteem Scale</w:t>
      </w:r>
    </w:p>
    <w:p w14:paraId="69A51DC3" w14:textId="77777777" w:rsidR="005151DB" w:rsidRPr="002667C2" w:rsidRDefault="005151DB" w:rsidP="005151DB">
      <w:pPr>
        <w:jc w:val="center"/>
        <w:rPr>
          <w:rFonts w:ascii="Arial" w:hAnsi="Arial" w:cs="Arial"/>
          <w:b/>
        </w:rPr>
      </w:pPr>
    </w:p>
    <w:p w14:paraId="7E73BBAB" w14:textId="77777777" w:rsidR="005151DB" w:rsidRDefault="005151DB" w:rsidP="005151DB">
      <w:pPr>
        <w:rPr>
          <w:rFonts w:ascii="Arial" w:hAnsi="Arial" w:cs="Arial"/>
        </w:rPr>
      </w:pPr>
      <w:r w:rsidRPr="002667C2">
        <w:rPr>
          <w:rFonts w:ascii="Arial" w:hAnsi="Arial" w:cs="Arial"/>
        </w:rPr>
        <w:t>Instructions</w:t>
      </w:r>
    </w:p>
    <w:p w14:paraId="38F39CA9" w14:textId="77777777" w:rsidR="005151DB" w:rsidRPr="002667C2" w:rsidRDefault="005151DB" w:rsidP="005151DB">
      <w:pPr>
        <w:rPr>
          <w:rFonts w:ascii="Arial" w:hAnsi="Arial" w:cs="Arial"/>
        </w:rPr>
      </w:pPr>
    </w:p>
    <w:p w14:paraId="74CDDDE0" w14:textId="77777777" w:rsidR="005151DB" w:rsidRDefault="005151DB" w:rsidP="005151DB">
      <w:pPr>
        <w:rPr>
          <w:rFonts w:ascii="Arial" w:hAnsi="Arial" w:cs="Arial"/>
        </w:rPr>
      </w:pPr>
      <w:r w:rsidRPr="002667C2">
        <w:rPr>
          <w:rFonts w:ascii="Arial" w:hAnsi="Arial" w:cs="Arial"/>
        </w:rPr>
        <w:t>Below is a list of statements dealing with your general feelings about yourself. Please</w:t>
      </w:r>
      <w:r>
        <w:rPr>
          <w:rFonts w:ascii="Arial" w:hAnsi="Arial" w:cs="Arial"/>
        </w:rPr>
        <w:t xml:space="preserve"> </w:t>
      </w:r>
      <w:r w:rsidRPr="002667C2">
        <w:rPr>
          <w:rFonts w:ascii="Arial" w:hAnsi="Arial" w:cs="Arial"/>
        </w:rPr>
        <w:t>indicate how strongly you agree or disagree with each statement.</w:t>
      </w:r>
    </w:p>
    <w:p w14:paraId="18C5DC74" w14:textId="77777777" w:rsidR="005151DB" w:rsidRPr="002667C2" w:rsidRDefault="005151DB" w:rsidP="005151DB">
      <w:pPr>
        <w:rPr>
          <w:rFonts w:ascii="Arial" w:hAnsi="Arial" w:cs="Arial"/>
        </w:rPr>
      </w:pPr>
    </w:p>
    <w:p w14:paraId="79A70E33" w14:textId="77777777" w:rsidR="005151DB" w:rsidRPr="002667C2" w:rsidRDefault="005151DB" w:rsidP="005151DB">
      <w:pPr>
        <w:rPr>
          <w:rFonts w:ascii="Arial" w:hAnsi="Arial" w:cs="Arial"/>
        </w:rPr>
      </w:pPr>
      <w:r w:rsidRPr="002667C2">
        <w:rPr>
          <w:rFonts w:ascii="Arial" w:hAnsi="Arial" w:cs="Arial"/>
          <w:b/>
        </w:rPr>
        <w:t xml:space="preserve">1. </w:t>
      </w:r>
      <w:proofErr w:type="gramStart"/>
      <w:r w:rsidRPr="002667C2">
        <w:rPr>
          <w:rFonts w:ascii="Arial" w:hAnsi="Arial" w:cs="Arial"/>
          <w:b/>
        </w:rPr>
        <w:t>On the whole</w:t>
      </w:r>
      <w:proofErr w:type="gramEnd"/>
      <w:r w:rsidRPr="002667C2">
        <w:rPr>
          <w:rFonts w:ascii="Arial" w:hAnsi="Arial" w:cs="Arial"/>
          <w:b/>
        </w:rPr>
        <w:t>, I am satisfied with myself.</w:t>
      </w:r>
    </w:p>
    <w:p w14:paraId="18D8C659"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4F3DF5B6" w14:textId="77777777" w:rsidR="005151DB" w:rsidRPr="002667C2" w:rsidRDefault="005151DB" w:rsidP="005151DB">
      <w:pPr>
        <w:rPr>
          <w:rFonts w:ascii="Arial" w:hAnsi="Arial" w:cs="Arial"/>
        </w:rPr>
      </w:pPr>
    </w:p>
    <w:p w14:paraId="1708157F" w14:textId="77777777" w:rsidR="005151DB" w:rsidRPr="002667C2" w:rsidRDefault="005151DB" w:rsidP="005151DB">
      <w:pPr>
        <w:rPr>
          <w:rFonts w:ascii="Arial" w:hAnsi="Arial" w:cs="Arial"/>
        </w:rPr>
      </w:pPr>
      <w:r w:rsidRPr="002667C2">
        <w:rPr>
          <w:rFonts w:ascii="Arial" w:hAnsi="Arial" w:cs="Arial"/>
          <w:b/>
        </w:rPr>
        <w:t>2.</w:t>
      </w:r>
      <w:r w:rsidRPr="002667C2">
        <w:rPr>
          <w:rFonts w:ascii="Arial" w:hAnsi="Arial" w:cs="Arial"/>
        </w:rPr>
        <w:t xml:space="preserve"> </w:t>
      </w:r>
      <w:r w:rsidRPr="002667C2">
        <w:rPr>
          <w:rFonts w:ascii="Arial" w:hAnsi="Arial" w:cs="Arial"/>
          <w:b/>
        </w:rPr>
        <w:t>At times I think I am no good at all.</w:t>
      </w:r>
    </w:p>
    <w:p w14:paraId="2C2D5C77"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634104F7" w14:textId="77777777" w:rsidR="005151DB" w:rsidRPr="002667C2" w:rsidRDefault="005151DB" w:rsidP="005151DB">
      <w:pPr>
        <w:rPr>
          <w:rFonts w:ascii="Arial" w:hAnsi="Arial" w:cs="Arial"/>
        </w:rPr>
      </w:pPr>
    </w:p>
    <w:p w14:paraId="5068595D" w14:textId="77777777" w:rsidR="005151DB" w:rsidRPr="002667C2" w:rsidRDefault="005151DB" w:rsidP="005151DB">
      <w:pPr>
        <w:rPr>
          <w:rFonts w:ascii="Arial" w:hAnsi="Arial" w:cs="Arial"/>
        </w:rPr>
      </w:pPr>
      <w:r w:rsidRPr="002667C2">
        <w:rPr>
          <w:rFonts w:ascii="Arial" w:hAnsi="Arial" w:cs="Arial"/>
          <w:b/>
        </w:rPr>
        <w:t xml:space="preserve">3. I feel that I have </w:t>
      </w:r>
      <w:proofErr w:type="gramStart"/>
      <w:r w:rsidRPr="002667C2">
        <w:rPr>
          <w:rFonts w:ascii="Arial" w:hAnsi="Arial" w:cs="Arial"/>
          <w:b/>
        </w:rPr>
        <w:t>a number of</w:t>
      </w:r>
      <w:proofErr w:type="gramEnd"/>
      <w:r w:rsidRPr="002667C2">
        <w:rPr>
          <w:rFonts w:ascii="Arial" w:hAnsi="Arial" w:cs="Arial"/>
          <w:b/>
        </w:rPr>
        <w:t xml:space="preserve"> good qualities.</w:t>
      </w:r>
    </w:p>
    <w:p w14:paraId="4E391243"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7E7E6722" w14:textId="77777777" w:rsidR="005151DB" w:rsidRPr="002667C2" w:rsidRDefault="005151DB" w:rsidP="005151DB">
      <w:pPr>
        <w:rPr>
          <w:rFonts w:ascii="Arial" w:hAnsi="Arial" w:cs="Arial"/>
        </w:rPr>
      </w:pPr>
    </w:p>
    <w:p w14:paraId="5247788A" w14:textId="77777777" w:rsidR="005151DB" w:rsidRPr="002667C2" w:rsidRDefault="005151DB" w:rsidP="005151DB">
      <w:pPr>
        <w:rPr>
          <w:rFonts w:ascii="Arial" w:hAnsi="Arial" w:cs="Arial"/>
          <w:b/>
        </w:rPr>
      </w:pPr>
      <w:r w:rsidRPr="002667C2">
        <w:rPr>
          <w:rFonts w:ascii="Arial" w:hAnsi="Arial" w:cs="Arial"/>
          <w:b/>
        </w:rPr>
        <w:t xml:space="preserve">4. I </w:t>
      </w:r>
      <w:proofErr w:type="gramStart"/>
      <w:r w:rsidRPr="002667C2">
        <w:rPr>
          <w:rFonts w:ascii="Arial" w:hAnsi="Arial" w:cs="Arial"/>
          <w:b/>
        </w:rPr>
        <w:t>am able to</w:t>
      </w:r>
      <w:proofErr w:type="gramEnd"/>
      <w:r w:rsidRPr="002667C2">
        <w:rPr>
          <w:rFonts w:ascii="Arial" w:hAnsi="Arial" w:cs="Arial"/>
          <w:b/>
        </w:rPr>
        <w:t xml:space="preserve"> do things as well as most other people.</w:t>
      </w:r>
    </w:p>
    <w:p w14:paraId="1AE82345"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569DDF70" w14:textId="77777777" w:rsidR="005151DB" w:rsidRPr="002667C2" w:rsidRDefault="005151DB" w:rsidP="005151DB">
      <w:pPr>
        <w:rPr>
          <w:rFonts w:ascii="Arial" w:hAnsi="Arial" w:cs="Arial"/>
          <w:b/>
        </w:rPr>
      </w:pPr>
    </w:p>
    <w:p w14:paraId="0191AF92" w14:textId="77777777" w:rsidR="005151DB" w:rsidRPr="002667C2" w:rsidRDefault="005151DB" w:rsidP="005151DB">
      <w:pPr>
        <w:rPr>
          <w:rFonts w:ascii="Arial" w:hAnsi="Arial" w:cs="Arial"/>
          <w:b/>
        </w:rPr>
      </w:pPr>
      <w:r w:rsidRPr="002667C2">
        <w:rPr>
          <w:rFonts w:ascii="Arial" w:hAnsi="Arial" w:cs="Arial"/>
          <w:b/>
        </w:rPr>
        <w:lastRenderedPageBreak/>
        <w:t>5. I feel I do not have much to be proud of.</w:t>
      </w:r>
    </w:p>
    <w:p w14:paraId="4D092C62"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73F89C38" w14:textId="77777777" w:rsidR="005151DB" w:rsidRPr="002667C2" w:rsidRDefault="005151DB" w:rsidP="005151DB">
      <w:pPr>
        <w:rPr>
          <w:rFonts w:ascii="Arial" w:hAnsi="Arial" w:cs="Arial"/>
        </w:rPr>
      </w:pPr>
    </w:p>
    <w:p w14:paraId="238DF5E0" w14:textId="77777777" w:rsidR="005151DB" w:rsidRPr="002667C2" w:rsidRDefault="005151DB" w:rsidP="005151DB">
      <w:pPr>
        <w:rPr>
          <w:rFonts w:ascii="Arial" w:hAnsi="Arial" w:cs="Arial"/>
          <w:b/>
        </w:rPr>
      </w:pPr>
      <w:r w:rsidRPr="002667C2">
        <w:rPr>
          <w:rFonts w:ascii="Arial" w:hAnsi="Arial" w:cs="Arial"/>
          <w:b/>
        </w:rPr>
        <w:t xml:space="preserve">6. I certainly feel useless at times. </w:t>
      </w:r>
    </w:p>
    <w:p w14:paraId="181E4AA6"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5D228597" w14:textId="77777777" w:rsidR="005151DB" w:rsidRPr="002667C2" w:rsidRDefault="005151DB" w:rsidP="005151DB">
      <w:pPr>
        <w:rPr>
          <w:rFonts w:ascii="Arial" w:hAnsi="Arial" w:cs="Arial"/>
        </w:rPr>
      </w:pPr>
    </w:p>
    <w:p w14:paraId="106BD00B" w14:textId="77777777" w:rsidR="005151DB" w:rsidRPr="002667C2" w:rsidRDefault="005151DB" w:rsidP="005151DB">
      <w:pPr>
        <w:rPr>
          <w:rFonts w:ascii="Arial" w:hAnsi="Arial" w:cs="Arial"/>
          <w:b/>
        </w:rPr>
      </w:pPr>
      <w:r w:rsidRPr="002667C2">
        <w:rPr>
          <w:rFonts w:ascii="Arial" w:hAnsi="Arial" w:cs="Arial"/>
          <w:b/>
        </w:rPr>
        <w:t>7. I feel that I'm a person of worth, at least on an equal plane with others.</w:t>
      </w:r>
    </w:p>
    <w:p w14:paraId="1318F5D7"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3F9BE34A" w14:textId="77777777" w:rsidR="005151DB" w:rsidRPr="002667C2" w:rsidRDefault="005151DB" w:rsidP="005151DB">
      <w:pPr>
        <w:rPr>
          <w:rFonts w:ascii="Arial" w:hAnsi="Arial" w:cs="Arial"/>
        </w:rPr>
      </w:pPr>
    </w:p>
    <w:p w14:paraId="5A6B71D6" w14:textId="77777777" w:rsidR="005151DB" w:rsidRPr="002667C2" w:rsidRDefault="005151DB" w:rsidP="005151DB">
      <w:pPr>
        <w:rPr>
          <w:rFonts w:ascii="Arial" w:hAnsi="Arial" w:cs="Arial"/>
          <w:b/>
        </w:rPr>
      </w:pPr>
      <w:r w:rsidRPr="002667C2">
        <w:rPr>
          <w:rFonts w:ascii="Arial" w:hAnsi="Arial" w:cs="Arial"/>
          <w:b/>
        </w:rPr>
        <w:t>8. I wish I could have more respect for myself.</w:t>
      </w:r>
    </w:p>
    <w:p w14:paraId="66FB046B"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46E5695E" w14:textId="77777777" w:rsidR="005151DB" w:rsidRDefault="005151DB" w:rsidP="005151DB">
      <w:pPr>
        <w:rPr>
          <w:rFonts w:ascii="Arial" w:hAnsi="Arial" w:cs="Arial"/>
        </w:rPr>
      </w:pPr>
    </w:p>
    <w:p w14:paraId="6A081596" w14:textId="77777777" w:rsidR="005151DB" w:rsidRDefault="005151DB" w:rsidP="005151DB">
      <w:pPr>
        <w:rPr>
          <w:rFonts w:ascii="Arial" w:hAnsi="Arial" w:cs="Arial"/>
        </w:rPr>
      </w:pPr>
    </w:p>
    <w:p w14:paraId="5330FE8C" w14:textId="77777777" w:rsidR="005151DB" w:rsidRPr="002667C2" w:rsidRDefault="005151DB" w:rsidP="005151DB">
      <w:pPr>
        <w:rPr>
          <w:rFonts w:ascii="Arial" w:hAnsi="Arial" w:cs="Arial"/>
        </w:rPr>
      </w:pPr>
    </w:p>
    <w:p w14:paraId="19A21FA5" w14:textId="77777777" w:rsidR="005151DB" w:rsidRPr="002667C2" w:rsidRDefault="005151DB" w:rsidP="005151DB">
      <w:pPr>
        <w:rPr>
          <w:rFonts w:ascii="Arial" w:hAnsi="Arial" w:cs="Arial"/>
          <w:b/>
        </w:rPr>
      </w:pPr>
      <w:r w:rsidRPr="002667C2">
        <w:rPr>
          <w:rFonts w:ascii="Arial" w:hAnsi="Arial" w:cs="Arial"/>
          <w:b/>
        </w:rPr>
        <w:t>9. All in all, I am inclined to feel that I am a failure.</w:t>
      </w:r>
    </w:p>
    <w:p w14:paraId="7BA4CE29"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7C85F732" w14:textId="77777777" w:rsidR="005151DB" w:rsidRPr="002667C2" w:rsidRDefault="005151DB" w:rsidP="005151DB">
      <w:pPr>
        <w:rPr>
          <w:rFonts w:ascii="Arial" w:hAnsi="Arial" w:cs="Arial"/>
          <w:b/>
        </w:rPr>
      </w:pPr>
    </w:p>
    <w:p w14:paraId="3A69468E" w14:textId="77777777" w:rsidR="005151DB" w:rsidRPr="002667C2" w:rsidRDefault="005151DB" w:rsidP="005151DB">
      <w:pPr>
        <w:rPr>
          <w:rFonts w:ascii="Arial" w:hAnsi="Arial" w:cs="Arial"/>
          <w:b/>
        </w:rPr>
      </w:pPr>
      <w:r w:rsidRPr="002667C2">
        <w:rPr>
          <w:rFonts w:ascii="Arial" w:hAnsi="Arial" w:cs="Arial"/>
          <w:b/>
        </w:rPr>
        <w:t>10. I take a positive attitude toward myself.</w:t>
      </w:r>
    </w:p>
    <w:p w14:paraId="73C48622" w14:textId="77777777" w:rsidR="005151DB" w:rsidRDefault="005151DB" w:rsidP="005151DB">
      <w:pPr>
        <w:rPr>
          <w:rFonts w:ascii="Arial" w:hAnsi="Arial" w:cs="Arial"/>
        </w:rPr>
      </w:pPr>
      <w:r w:rsidRPr="002667C2">
        <w:rPr>
          <w:rFonts w:ascii="Arial" w:hAnsi="Arial" w:cs="Arial"/>
        </w:rPr>
        <w:t xml:space="preserve">Strongly Agree </w:t>
      </w:r>
      <w:r>
        <w:rPr>
          <w:rFonts w:ascii="Arial" w:hAnsi="Arial" w:cs="Arial"/>
        </w:rPr>
        <w:tab/>
      </w:r>
      <w:r w:rsidRPr="002667C2">
        <w:rPr>
          <w:rFonts w:ascii="Arial" w:hAnsi="Arial" w:cs="Arial"/>
        </w:rPr>
        <w:t xml:space="preserve">Agree </w:t>
      </w:r>
      <w:r>
        <w:rPr>
          <w:rFonts w:ascii="Arial" w:hAnsi="Arial" w:cs="Arial"/>
        </w:rPr>
        <w:tab/>
      </w:r>
      <w:r>
        <w:rPr>
          <w:rFonts w:ascii="Arial" w:hAnsi="Arial" w:cs="Arial"/>
        </w:rPr>
        <w:tab/>
      </w:r>
      <w:r w:rsidRPr="002667C2">
        <w:rPr>
          <w:rFonts w:ascii="Arial" w:hAnsi="Arial" w:cs="Arial"/>
        </w:rPr>
        <w:t xml:space="preserve">Disagree </w:t>
      </w:r>
      <w:r>
        <w:rPr>
          <w:rFonts w:ascii="Arial" w:hAnsi="Arial" w:cs="Arial"/>
        </w:rPr>
        <w:tab/>
      </w:r>
      <w:r w:rsidRPr="002667C2">
        <w:rPr>
          <w:rFonts w:ascii="Arial" w:hAnsi="Arial" w:cs="Arial"/>
        </w:rPr>
        <w:t>Strongly Disagree</w:t>
      </w:r>
    </w:p>
    <w:p w14:paraId="555AAA4E" w14:textId="77777777" w:rsidR="005151DB" w:rsidRDefault="005151DB" w:rsidP="005151DB">
      <w:pPr>
        <w:rPr>
          <w:rFonts w:ascii="Arial" w:hAnsi="Arial" w:cs="Arial"/>
        </w:rPr>
      </w:pPr>
    </w:p>
    <w:p w14:paraId="1244582B" w14:textId="77777777" w:rsidR="005151DB" w:rsidRDefault="005151DB" w:rsidP="005151DB">
      <w:pPr>
        <w:rPr>
          <w:rFonts w:ascii="Arial" w:hAnsi="Arial" w:cs="Arial"/>
        </w:rPr>
      </w:pPr>
    </w:p>
    <w:p w14:paraId="62F71753" w14:textId="77777777" w:rsidR="005151DB" w:rsidRDefault="005151DB" w:rsidP="005151DB">
      <w:pPr>
        <w:rPr>
          <w:rFonts w:ascii="Arial" w:hAnsi="Arial" w:cs="Arial"/>
        </w:rPr>
      </w:pPr>
    </w:p>
    <w:p w14:paraId="3C46C3B6" w14:textId="77777777" w:rsidR="005151DB" w:rsidRPr="002667C2" w:rsidRDefault="005151DB" w:rsidP="005151DB">
      <w:pPr>
        <w:rPr>
          <w:rFonts w:ascii="Arial" w:hAnsi="Arial" w:cs="Arial"/>
        </w:rPr>
      </w:pPr>
    </w:p>
    <w:p w14:paraId="01CF00ED" w14:textId="77777777" w:rsidR="005151DB" w:rsidRDefault="005151DB" w:rsidP="005151DB">
      <w:pPr>
        <w:rPr>
          <w:rFonts w:ascii="Arial" w:hAnsi="Arial" w:cs="Arial"/>
        </w:rPr>
      </w:pPr>
      <w:r w:rsidRPr="002667C2">
        <w:rPr>
          <w:rFonts w:ascii="Arial" w:hAnsi="Arial" w:cs="Arial"/>
        </w:rPr>
        <w:t>Scoring:</w:t>
      </w:r>
    </w:p>
    <w:p w14:paraId="7D633579" w14:textId="77777777" w:rsidR="005151DB" w:rsidRPr="002667C2" w:rsidRDefault="005151DB" w:rsidP="005151DB">
      <w:pPr>
        <w:rPr>
          <w:rFonts w:ascii="Arial" w:hAnsi="Arial" w:cs="Arial"/>
        </w:rPr>
      </w:pPr>
      <w:r>
        <w:rPr>
          <w:rFonts w:ascii="Arial" w:hAnsi="Arial" w:cs="Arial"/>
        </w:rPr>
        <w:t>Strongly agree = 1, agree = 2, disagree = 3, strongly disagree = 4</w:t>
      </w:r>
    </w:p>
    <w:p w14:paraId="620757B2" w14:textId="77777777" w:rsidR="005151DB" w:rsidRPr="002667C2" w:rsidRDefault="005151DB" w:rsidP="005151DB">
      <w:pPr>
        <w:rPr>
          <w:rFonts w:ascii="Arial" w:hAnsi="Arial" w:cs="Arial"/>
        </w:rPr>
      </w:pPr>
      <w:r w:rsidRPr="002667C2">
        <w:rPr>
          <w:rFonts w:ascii="Arial" w:hAnsi="Arial" w:cs="Arial"/>
        </w:rPr>
        <w:t>Items 2, 5, 6, 8, 9 are reverse scored. Give “Strongly Disagree” 1 point, “Disagree” 2 points,</w:t>
      </w:r>
      <w:r>
        <w:rPr>
          <w:rFonts w:ascii="Arial" w:hAnsi="Arial" w:cs="Arial"/>
        </w:rPr>
        <w:t xml:space="preserve"> </w:t>
      </w:r>
      <w:r w:rsidRPr="002667C2">
        <w:rPr>
          <w:rFonts w:ascii="Arial" w:hAnsi="Arial" w:cs="Arial"/>
        </w:rPr>
        <w:t>“Agree” 3 points, and “Strongly Agree” 4 points. Sum scores for all ten items. Keep scores</w:t>
      </w:r>
      <w:r>
        <w:rPr>
          <w:rFonts w:ascii="Arial" w:hAnsi="Arial" w:cs="Arial"/>
        </w:rPr>
        <w:t xml:space="preserve"> </w:t>
      </w:r>
      <w:r w:rsidRPr="002667C2">
        <w:rPr>
          <w:rFonts w:ascii="Arial" w:hAnsi="Arial" w:cs="Arial"/>
        </w:rPr>
        <w:t>on a continuous scale. Higher scores indicate higher self-esteem.</w:t>
      </w:r>
    </w:p>
    <w:p w14:paraId="13FAE019" w14:textId="77777777" w:rsidR="00917F28" w:rsidRDefault="00917F28" w:rsidP="00AD19D6">
      <w:pPr>
        <w:pStyle w:val="NormalWeb"/>
        <w:rPr>
          <w:rFonts w:ascii="ArialMT" w:hAnsi="ArialMT"/>
          <w:b/>
          <w:bCs/>
          <w:sz w:val="22"/>
          <w:szCs w:val="22"/>
        </w:rPr>
      </w:pPr>
    </w:p>
    <w:p w14:paraId="697B3CF2" w14:textId="77777777" w:rsidR="00917F28" w:rsidRDefault="00917F28" w:rsidP="00AD19D6">
      <w:pPr>
        <w:pStyle w:val="NormalWeb"/>
        <w:rPr>
          <w:rFonts w:ascii="ArialMT" w:hAnsi="ArialMT"/>
          <w:b/>
          <w:bCs/>
          <w:sz w:val="22"/>
          <w:szCs w:val="22"/>
        </w:rPr>
      </w:pPr>
    </w:p>
    <w:p w14:paraId="5A03C443" w14:textId="77777777" w:rsidR="00917F28" w:rsidRDefault="00917F28" w:rsidP="00AD19D6">
      <w:pPr>
        <w:pStyle w:val="NormalWeb"/>
        <w:rPr>
          <w:rFonts w:ascii="ArialMT" w:hAnsi="ArialMT"/>
          <w:b/>
          <w:bCs/>
          <w:sz w:val="22"/>
          <w:szCs w:val="22"/>
        </w:rPr>
      </w:pPr>
    </w:p>
    <w:p w14:paraId="0C8E843A" w14:textId="77777777" w:rsidR="00917F28" w:rsidRDefault="00917F28" w:rsidP="00AD19D6">
      <w:pPr>
        <w:pStyle w:val="NormalWeb"/>
        <w:rPr>
          <w:rFonts w:ascii="ArialMT" w:hAnsi="ArialMT"/>
          <w:b/>
          <w:bCs/>
          <w:sz w:val="22"/>
          <w:szCs w:val="22"/>
        </w:rPr>
      </w:pPr>
    </w:p>
    <w:p w14:paraId="2DEAC69A" w14:textId="77777777" w:rsidR="00917F28" w:rsidRDefault="00917F28" w:rsidP="00AD19D6">
      <w:pPr>
        <w:pStyle w:val="NormalWeb"/>
        <w:rPr>
          <w:rFonts w:ascii="ArialMT" w:hAnsi="ArialMT"/>
          <w:b/>
          <w:bCs/>
          <w:sz w:val="22"/>
          <w:szCs w:val="22"/>
        </w:rPr>
      </w:pPr>
    </w:p>
    <w:p w14:paraId="663A5317" w14:textId="77777777" w:rsidR="00917F28" w:rsidRDefault="00917F28" w:rsidP="00AD19D6">
      <w:pPr>
        <w:pStyle w:val="NormalWeb"/>
        <w:rPr>
          <w:rFonts w:ascii="ArialMT" w:hAnsi="ArialMT"/>
          <w:b/>
          <w:bCs/>
          <w:sz w:val="22"/>
          <w:szCs w:val="22"/>
        </w:rPr>
      </w:pPr>
    </w:p>
    <w:p w14:paraId="1BEF901D" w14:textId="77777777" w:rsidR="00917F28" w:rsidRDefault="00917F28" w:rsidP="00AD19D6">
      <w:pPr>
        <w:pStyle w:val="NormalWeb"/>
        <w:rPr>
          <w:rFonts w:ascii="ArialMT" w:hAnsi="ArialMT"/>
          <w:b/>
          <w:bCs/>
          <w:sz w:val="22"/>
          <w:szCs w:val="22"/>
        </w:rPr>
      </w:pPr>
    </w:p>
    <w:p w14:paraId="36BED61F" w14:textId="77777777" w:rsidR="00917F28" w:rsidRDefault="00917F28" w:rsidP="00AD19D6">
      <w:pPr>
        <w:pStyle w:val="NormalWeb"/>
        <w:rPr>
          <w:rFonts w:ascii="ArialMT" w:hAnsi="ArialMT"/>
          <w:b/>
          <w:bCs/>
          <w:sz w:val="22"/>
          <w:szCs w:val="22"/>
        </w:rPr>
      </w:pPr>
    </w:p>
    <w:p w14:paraId="124AE96F" w14:textId="77777777" w:rsidR="00917F28" w:rsidRDefault="00917F28" w:rsidP="00AD19D6">
      <w:pPr>
        <w:pStyle w:val="NormalWeb"/>
        <w:rPr>
          <w:rFonts w:ascii="ArialMT" w:hAnsi="ArialMT"/>
          <w:b/>
          <w:bCs/>
          <w:sz w:val="22"/>
          <w:szCs w:val="22"/>
        </w:rPr>
      </w:pPr>
    </w:p>
    <w:p w14:paraId="53C97C64" w14:textId="77777777" w:rsidR="00917F28" w:rsidRDefault="00917F28" w:rsidP="00AD19D6">
      <w:pPr>
        <w:pStyle w:val="NormalWeb"/>
        <w:rPr>
          <w:rFonts w:ascii="ArialMT" w:hAnsi="ArialMT"/>
          <w:b/>
          <w:bCs/>
          <w:sz w:val="22"/>
          <w:szCs w:val="22"/>
        </w:rPr>
      </w:pPr>
    </w:p>
    <w:p w14:paraId="22426DD9" w14:textId="77777777" w:rsidR="00917F28" w:rsidRDefault="00917F28" w:rsidP="00AD19D6">
      <w:pPr>
        <w:pStyle w:val="NormalWeb"/>
        <w:rPr>
          <w:rFonts w:ascii="ArialMT" w:hAnsi="ArialMT"/>
          <w:b/>
          <w:bCs/>
          <w:sz w:val="22"/>
          <w:szCs w:val="22"/>
        </w:rPr>
      </w:pPr>
    </w:p>
    <w:p w14:paraId="6F4CD6A1" w14:textId="73B5D893" w:rsidR="00AD19D6" w:rsidRDefault="008410A4" w:rsidP="00AD19D6">
      <w:pPr>
        <w:pStyle w:val="NormalWeb"/>
        <w:rPr>
          <w:rFonts w:ascii="ArialMT" w:hAnsi="ArialMT"/>
          <w:b/>
          <w:bCs/>
          <w:sz w:val="22"/>
          <w:szCs w:val="22"/>
        </w:rPr>
      </w:pPr>
      <w:r w:rsidRPr="008410A4">
        <w:rPr>
          <w:rFonts w:ascii="ArialMT" w:hAnsi="ArialMT"/>
          <w:b/>
          <w:bCs/>
          <w:sz w:val="22"/>
          <w:szCs w:val="22"/>
        </w:rPr>
        <w:lastRenderedPageBreak/>
        <w:t>Appendix D</w:t>
      </w:r>
      <w:r w:rsidR="00103EAE">
        <w:rPr>
          <w:rFonts w:ascii="ArialMT" w:hAnsi="ArialMT"/>
          <w:b/>
          <w:bCs/>
          <w:sz w:val="22"/>
          <w:szCs w:val="22"/>
        </w:rPr>
        <w:t>:</w:t>
      </w:r>
      <w:r w:rsidRPr="008410A4">
        <w:rPr>
          <w:rFonts w:ascii="ArialMT" w:hAnsi="ArialMT"/>
          <w:b/>
          <w:bCs/>
          <w:sz w:val="22"/>
          <w:szCs w:val="22"/>
        </w:rPr>
        <w:t xml:space="preserve"> </w:t>
      </w:r>
      <w:proofErr w:type="spellStart"/>
      <w:r w:rsidR="00AD19D6" w:rsidRPr="008410A4">
        <w:rPr>
          <w:rFonts w:ascii="ArialMT" w:hAnsi="ArialMT"/>
          <w:b/>
          <w:bCs/>
          <w:sz w:val="22"/>
          <w:szCs w:val="22"/>
        </w:rPr>
        <w:t>Bem’s</w:t>
      </w:r>
      <w:proofErr w:type="spellEnd"/>
      <w:r w:rsidR="00AD19D6" w:rsidRPr="008410A4">
        <w:rPr>
          <w:rFonts w:ascii="ArialMT" w:hAnsi="ArialMT"/>
          <w:b/>
          <w:bCs/>
          <w:sz w:val="22"/>
          <w:szCs w:val="22"/>
        </w:rPr>
        <w:t xml:space="preserve"> sex role inventory</w:t>
      </w:r>
    </w:p>
    <w:p w14:paraId="268EC65B" w14:textId="77777777" w:rsidR="008410A4" w:rsidRPr="00C26FDC" w:rsidRDefault="008410A4" w:rsidP="008410A4">
      <w:pPr>
        <w:jc w:val="center"/>
        <w:rPr>
          <w:rFonts w:ascii="Arial" w:hAnsi="Arial" w:cs="Arial"/>
          <w:b/>
        </w:rPr>
      </w:pPr>
      <w:proofErr w:type="spellStart"/>
      <w:r w:rsidRPr="00C26FDC">
        <w:rPr>
          <w:rFonts w:ascii="Arial" w:hAnsi="Arial" w:cs="Arial"/>
          <w:b/>
        </w:rPr>
        <w:t>Bem</w:t>
      </w:r>
      <w:proofErr w:type="spellEnd"/>
      <w:r w:rsidRPr="00C26FDC">
        <w:rPr>
          <w:rFonts w:ascii="Arial" w:hAnsi="Arial" w:cs="Arial"/>
          <w:b/>
        </w:rPr>
        <w:t xml:space="preserve"> Sex Role Inventory</w:t>
      </w:r>
    </w:p>
    <w:p w14:paraId="4E5C4954" w14:textId="77777777" w:rsidR="008410A4" w:rsidRPr="00C26FDC" w:rsidRDefault="008410A4" w:rsidP="008410A4">
      <w:pPr>
        <w:rPr>
          <w:rFonts w:ascii="Arial" w:hAnsi="Arial" w:cs="Arial"/>
        </w:rPr>
      </w:pPr>
    </w:p>
    <w:p w14:paraId="4576052A" w14:textId="77777777" w:rsidR="008410A4" w:rsidRPr="00C26FDC" w:rsidRDefault="008410A4" w:rsidP="008410A4">
      <w:pPr>
        <w:rPr>
          <w:rFonts w:ascii="Arial" w:hAnsi="Arial" w:cs="Arial"/>
        </w:rPr>
      </w:pPr>
      <w:r w:rsidRPr="00C26FDC">
        <w:rPr>
          <w:rFonts w:ascii="Arial" w:hAnsi="Arial" w:cs="Arial"/>
        </w:rPr>
        <w:t>Rate yourself on each item presented below:</w:t>
      </w:r>
    </w:p>
    <w:p w14:paraId="5BB0FA71" w14:textId="77777777" w:rsidR="008410A4" w:rsidRPr="00C26FDC" w:rsidRDefault="008410A4" w:rsidP="008410A4">
      <w:pPr>
        <w:rPr>
          <w:rFonts w:ascii="Arial" w:hAnsi="Arial" w:cs="Arial"/>
        </w:rPr>
      </w:pPr>
    </w:p>
    <w:tbl>
      <w:tblPr>
        <w:tblStyle w:val="TableGrid"/>
        <w:tblW w:w="0" w:type="auto"/>
        <w:tblLook w:val="04A0" w:firstRow="1" w:lastRow="0" w:firstColumn="1" w:lastColumn="0" w:noHBand="0" w:noVBand="1"/>
      </w:tblPr>
      <w:tblGrid>
        <w:gridCol w:w="2105"/>
        <w:gridCol w:w="999"/>
        <w:gridCol w:w="989"/>
        <w:gridCol w:w="973"/>
        <w:gridCol w:w="1003"/>
        <w:gridCol w:w="973"/>
        <w:gridCol w:w="973"/>
        <w:gridCol w:w="1001"/>
      </w:tblGrid>
      <w:tr w:rsidR="008410A4" w:rsidRPr="00C26FDC" w14:paraId="5C44AA75" w14:textId="77777777" w:rsidTr="006A627C">
        <w:tc>
          <w:tcPr>
            <w:tcW w:w="2105" w:type="dxa"/>
            <w:vAlign w:val="center"/>
          </w:tcPr>
          <w:p w14:paraId="2F84A741" w14:textId="77777777" w:rsidR="008410A4" w:rsidRPr="00C26FDC" w:rsidRDefault="008410A4" w:rsidP="006A627C">
            <w:pPr>
              <w:jc w:val="center"/>
              <w:rPr>
                <w:rFonts w:ascii="Arial" w:hAnsi="Arial" w:cs="Arial"/>
                <w:b/>
              </w:rPr>
            </w:pPr>
            <w:r w:rsidRPr="00C26FDC">
              <w:rPr>
                <w:rFonts w:ascii="Arial" w:hAnsi="Arial" w:cs="Arial"/>
                <w:b/>
              </w:rPr>
              <w:t>Item</w:t>
            </w:r>
          </w:p>
        </w:tc>
        <w:tc>
          <w:tcPr>
            <w:tcW w:w="999" w:type="dxa"/>
            <w:vAlign w:val="center"/>
          </w:tcPr>
          <w:p w14:paraId="0F11392A" w14:textId="77777777" w:rsidR="008410A4" w:rsidRPr="00C26FDC" w:rsidRDefault="008410A4" w:rsidP="006A627C">
            <w:pPr>
              <w:jc w:val="center"/>
              <w:rPr>
                <w:rFonts w:ascii="Arial" w:hAnsi="Arial" w:cs="Arial"/>
                <w:b/>
              </w:rPr>
            </w:pPr>
            <w:r w:rsidRPr="00C26FDC">
              <w:rPr>
                <w:rFonts w:ascii="Arial" w:hAnsi="Arial" w:cs="Arial"/>
                <w:b/>
              </w:rPr>
              <w:t>Almost never true</w:t>
            </w:r>
          </w:p>
        </w:tc>
        <w:tc>
          <w:tcPr>
            <w:tcW w:w="989" w:type="dxa"/>
            <w:vAlign w:val="center"/>
          </w:tcPr>
          <w:p w14:paraId="22CABDDA" w14:textId="77777777" w:rsidR="008410A4" w:rsidRPr="00C26FDC" w:rsidRDefault="008410A4" w:rsidP="006A627C">
            <w:pPr>
              <w:jc w:val="center"/>
              <w:rPr>
                <w:rFonts w:ascii="Arial" w:hAnsi="Arial" w:cs="Arial"/>
                <w:b/>
              </w:rPr>
            </w:pPr>
            <w:r w:rsidRPr="00C26FDC">
              <w:rPr>
                <w:rFonts w:ascii="Arial" w:hAnsi="Arial" w:cs="Arial"/>
                <w:b/>
              </w:rPr>
              <w:t>Rarely true</w:t>
            </w:r>
          </w:p>
        </w:tc>
        <w:tc>
          <w:tcPr>
            <w:tcW w:w="973" w:type="dxa"/>
            <w:vAlign w:val="center"/>
          </w:tcPr>
          <w:p w14:paraId="56E21382" w14:textId="77777777" w:rsidR="008410A4" w:rsidRPr="00C26FDC" w:rsidRDefault="008410A4" w:rsidP="006A627C">
            <w:pPr>
              <w:jc w:val="center"/>
              <w:rPr>
                <w:rFonts w:ascii="Arial" w:hAnsi="Arial" w:cs="Arial"/>
                <w:b/>
              </w:rPr>
            </w:pPr>
            <w:r w:rsidRPr="00C26FDC">
              <w:rPr>
                <w:rFonts w:ascii="Arial" w:hAnsi="Arial" w:cs="Arial"/>
                <w:b/>
              </w:rPr>
              <w:t>Less than half the times true</w:t>
            </w:r>
          </w:p>
        </w:tc>
        <w:tc>
          <w:tcPr>
            <w:tcW w:w="1003" w:type="dxa"/>
            <w:vAlign w:val="center"/>
          </w:tcPr>
          <w:p w14:paraId="3A134EB9" w14:textId="77777777" w:rsidR="008410A4" w:rsidRPr="00C26FDC" w:rsidRDefault="008410A4" w:rsidP="006A627C">
            <w:pPr>
              <w:jc w:val="center"/>
              <w:rPr>
                <w:rFonts w:ascii="Arial" w:hAnsi="Arial" w:cs="Arial"/>
                <w:b/>
              </w:rPr>
            </w:pPr>
            <w:r w:rsidRPr="00C26FDC">
              <w:rPr>
                <w:rFonts w:ascii="Arial" w:hAnsi="Arial" w:cs="Arial"/>
                <w:b/>
              </w:rPr>
              <w:t>Neutral</w:t>
            </w:r>
          </w:p>
        </w:tc>
        <w:tc>
          <w:tcPr>
            <w:tcW w:w="973" w:type="dxa"/>
            <w:vAlign w:val="center"/>
          </w:tcPr>
          <w:p w14:paraId="11BFE9A6" w14:textId="77777777" w:rsidR="008410A4" w:rsidRPr="00C26FDC" w:rsidRDefault="008410A4" w:rsidP="006A627C">
            <w:pPr>
              <w:jc w:val="center"/>
              <w:rPr>
                <w:rFonts w:ascii="Arial" w:hAnsi="Arial" w:cs="Arial"/>
                <w:b/>
              </w:rPr>
            </w:pPr>
            <w:r w:rsidRPr="00C26FDC">
              <w:rPr>
                <w:rFonts w:ascii="Arial" w:hAnsi="Arial" w:cs="Arial"/>
                <w:b/>
              </w:rPr>
              <w:t>More than half the times true</w:t>
            </w:r>
          </w:p>
        </w:tc>
        <w:tc>
          <w:tcPr>
            <w:tcW w:w="973" w:type="dxa"/>
            <w:vAlign w:val="center"/>
          </w:tcPr>
          <w:p w14:paraId="0A734200" w14:textId="77777777" w:rsidR="008410A4" w:rsidRPr="00C26FDC" w:rsidRDefault="008410A4" w:rsidP="006A627C">
            <w:pPr>
              <w:jc w:val="center"/>
              <w:rPr>
                <w:rFonts w:ascii="Arial" w:hAnsi="Arial" w:cs="Arial"/>
                <w:b/>
              </w:rPr>
            </w:pPr>
            <w:r w:rsidRPr="00C26FDC">
              <w:rPr>
                <w:rFonts w:ascii="Arial" w:hAnsi="Arial" w:cs="Arial"/>
                <w:b/>
              </w:rPr>
              <w:t>Often true</w:t>
            </w:r>
          </w:p>
        </w:tc>
        <w:tc>
          <w:tcPr>
            <w:tcW w:w="1001" w:type="dxa"/>
            <w:vAlign w:val="center"/>
          </w:tcPr>
          <w:p w14:paraId="02B7B26D" w14:textId="77777777" w:rsidR="008410A4" w:rsidRPr="00C26FDC" w:rsidRDefault="008410A4" w:rsidP="006A627C">
            <w:pPr>
              <w:jc w:val="center"/>
              <w:rPr>
                <w:rFonts w:ascii="Arial" w:hAnsi="Arial" w:cs="Arial"/>
                <w:b/>
              </w:rPr>
            </w:pPr>
            <w:r w:rsidRPr="00C26FDC">
              <w:rPr>
                <w:rFonts w:ascii="Arial" w:hAnsi="Arial" w:cs="Arial"/>
                <w:b/>
              </w:rPr>
              <w:t>Almost always true</w:t>
            </w:r>
          </w:p>
        </w:tc>
      </w:tr>
      <w:tr w:rsidR="008410A4" w:rsidRPr="00C26FDC" w14:paraId="291D91AD" w14:textId="77777777" w:rsidTr="006A627C">
        <w:tc>
          <w:tcPr>
            <w:tcW w:w="2105" w:type="dxa"/>
          </w:tcPr>
          <w:p w14:paraId="514C2073"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Yielding</w:t>
            </w:r>
          </w:p>
        </w:tc>
        <w:tc>
          <w:tcPr>
            <w:tcW w:w="999" w:type="dxa"/>
          </w:tcPr>
          <w:p w14:paraId="7085B35E" w14:textId="77777777" w:rsidR="008410A4" w:rsidRPr="00C26FDC" w:rsidRDefault="008410A4" w:rsidP="006A627C">
            <w:pPr>
              <w:rPr>
                <w:rFonts w:ascii="Arial" w:hAnsi="Arial" w:cs="Arial"/>
              </w:rPr>
            </w:pPr>
          </w:p>
        </w:tc>
        <w:tc>
          <w:tcPr>
            <w:tcW w:w="989" w:type="dxa"/>
          </w:tcPr>
          <w:p w14:paraId="543F03F3" w14:textId="77777777" w:rsidR="008410A4" w:rsidRPr="00C26FDC" w:rsidRDefault="008410A4" w:rsidP="006A627C">
            <w:pPr>
              <w:rPr>
                <w:rFonts w:ascii="Arial" w:hAnsi="Arial" w:cs="Arial"/>
              </w:rPr>
            </w:pPr>
          </w:p>
        </w:tc>
        <w:tc>
          <w:tcPr>
            <w:tcW w:w="973" w:type="dxa"/>
          </w:tcPr>
          <w:p w14:paraId="10876336" w14:textId="77777777" w:rsidR="008410A4" w:rsidRPr="00C26FDC" w:rsidRDefault="008410A4" w:rsidP="006A627C">
            <w:pPr>
              <w:rPr>
                <w:rFonts w:ascii="Arial" w:hAnsi="Arial" w:cs="Arial"/>
              </w:rPr>
            </w:pPr>
          </w:p>
        </w:tc>
        <w:tc>
          <w:tcPr>
            <w:tcW w:w="1003" w:type="dxa"/>
          </w:tcPr>
          <w:p w14:paraId="34F5D19B" w14:textId="77777777" w:rsidR="008410A4" w:rsidRPr="00C26FDC" w:rsidRDefault="008410A4" w:rsidP="006A627C">
            <w:pPr>
              <w:rPr>
                <w:rFonts w:ascii="Arial" w:hAnsi="Arial" w:cs="Arial"/>
              </w:rPr>
            </w:pPr>
          </w:p>
        </w:tc>
        <w:tc>
          <w:tcPr>
            <w:tcW w:w="973" w:type="dxa"/>
          </w:tcPr>
          <w:p w14:paraId="5576E99F" w14:textId="77777777" w:rsidR="008410A4" w:rsidRPr="00C26FDC" w:rsidRDefault="008410A4" w:rsidP="006A627C">
            <w:pPr>
              <w:rPr>
                <w:rFonts w:ascii="Arial" w:hAnsi="Arial" w:cs="Arial"/>
              </w:rPr>
            </w:pPr>
          </w:p>
        </w:tc>
        <w:tc>
          <w:tcPr>
            <w:tcW w:w="973" w:type="dxa"/>
          </w:tcPr>
          <w:p w14:paraId="4DED4916" w14:textId="77777777" w:rsidR="008410A4" w:rsidRPr="00C26FDC" w:rsidRDefault="008410A4" w:rsidP="006A627C">
            <w:pPr>
              <w:rPr>
                <w:rFonts w:ascii="Arial" w:hAnsi="Arial" w:cs="Arial"/>
              </w:rPr>
            </w:pPr>
          </w:p>
        </w:tc>
        <w:tc>
          <w:tcPr>
            <w:tcW w:w="1001" w:type="dxa"/>
          </w:tcPr>
          <w:p w14:paraId="2319A00B" w14:textId="77777777" w:rsidR="008410A4" w:rsidRPr="00C26FDC" w:rsidRDefault="008410A4" w:rsidP="006A627C">
            <w:pPr>
              <w:rPr>
                <w:rFonts w:ascii="Arial" w:hAnsi="Arial" w:cs="Arial"/>
              </w:rPr>
            </w:pPr>
          </w:p>
        </w:tc>
      </w:tr>
      <w:tr w:rsidR="008410A4" w:rsidRPr="00C26FDC" w14:paraId="36D08057" w14:textId="77777777" w:rsidTr="006A627C">
        <w:tc>
          <w:tcPr>
            <w:tcW w:w="2105" w:type="dxa"/>
          </w:tcPr>
          <w:p w14:paraId="6E6A5EDB"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Cheerful</w:t>
            </w:r>
          </w:p>
        </w:tc>
        <w:tc>
          <w:tcPr>
            <w:tcW w:w="999" w:type="dxa"/>
          </w:tcPr>
          <w:p w14:paraId="01C5DC91" w14:textId="77777777" w:rsidR="008410A4" w:rsidRPr="00C26FDC" w:rsidRDefault="008410A4" w:rsidP="006A627C">
            <w:pPr>
              <w:rPr>
                <w:rFonts w:ascii="Arial" w:hAnsi="Arial" w:cs="Arial"/>
              </w:rPr>
            </w:pPr>
          </w:p>
        </w:tc>
        <w:tc>
          <w:tcPr>
            <w:tcW w:w="989" w:type="dxa"/>
          </w:tcPr>
          <w:p w14:paraId="1EAB5476" w14:textId="77777777" w:rsidR="008410A4" w:rsidRPr="00C26FDC" w:rsidRDefault="008410A4" w:rsidP="006A627C">
            <w:pPr>
              <w:rPr>
                <w:rFonts w:ascii="Arial" w:hAnsi="Arial" w:cs="Arial"/>
              </w:rPr>
            </w:pPr>
          </w:p>
        </w:tc>
        <w:tc>
          <w:tcPr>
            <w:tcW w:w="973" w:type="dxa"/>
          </w:tcPr>
          <w:p w14:paraId="2DD3E5AC" w14:textId="77777777" w:rsidR="008410A4" w:rsidRPr="00C26FDC" w:rsidRDefault="008410A4" w:rsidP="006A627C">
            <w:pPr>
              <w:rPr>
                <w:rFonts w:ascii="Arial" w:hAnsi="Arial" w:cs="Arial"/>
              </w:rPr>
            </w:pPr>
          </w:p>
        </w:tc>
        <w:tc>
          <w:tcPr>
            <w:tcW w:w="1003" w:type="dxa"/>
          </w:tcPr>
          <w:p w14:paraId="351EC7CF" w14:textId="77777777" w:rsidR="008410A4" w:rsidRPr="00C26FDC" w:rsidRDefault="008410A4" w:rsidP="006A627C">
            <w:pPr>
              <w:rPr>
                <w:rFonts w:ascii="Arial" w:hAnsi="Arial" w:cs="Arial"/>
              </w:rPr>
            </w:pPr>
          </w:p>
        </w:tc>
        <w:tc>
          <w:tcPr>
            <w:tcW w:w="973" w:type="dxa"/>
          </w:tcPr>
          <w:p w14:paraId="78E41F3F" w14:textId="77777777" w:rsidR="008410A4" w:rsidRPr="00C26FDC" w:rsidRDefault="008410A4" w:rsidP="006A627C">
            <w:pPr>
              <w:rPr>
                <w:rFonts w:ascii="Arial" w:hAnsi="Arial" w:cs="Arial"/>
              </w:rPr>
            </w:pPr>
          </w:p>
        </w:tc>
        <w:tc>
          <w:tcPr>
            <w:tcW w:w="973" w:type="dxa"/>
          </w:tcPr>
          <w:p w14:paraId="628FA5ED" w14:textId="77777777" w:rsidR="008410A4" w:rsidRPr="00C26FDC" w:rsidRDefault="008410A4" w:rsidP="006A627C">
            <w:pPr>
              <w:rPr>
                <w:rFonts w:ascii="Arial" w:hAnsi="Arial" w:cs="Arial"/>
              </w:rPr>
            </w:pPr>
          </w:p>
        </w:tc>
        <w:tc>
          <w:tcPr>
            <w:tcW w:w="1001" w:type="dxa"/>
          </w:tcPr>
          <w:p w14:paraId="3BDD609F" w14:textId="77777777" w:rsidR="008410A4" w:rsidRPr="00C26FDC" w:rsidRDefault="008410A4" w:rsidP="006A627C">
            <w:pPr>
              <w:rPr>
                <w:rFonts w:ascii="Arial" w:hAnsi="Arial" w:cs="Arial"/>
              </w:rPr>
            </w:pPr>
          </w:p>
        </w:tc>
      </w:tr>
      <w:tr w:rsidR="008410A4" w:rsidRPr="00C26FDC" w14:paraId="1B6E3777" w14:textId="77777777" w:rsidTr="006A627C">
        <w:tc>
          <w:tcPr>
            <w:tcW w:w="2105" w:type="dxa"/>
          </w:tcPr>
          <w:p w14:paraId="77D85581"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Shy</w:t>
            </w:r>
          </w:p>
        </w:tc>
        <w:tc>
          <w:tcPr>
            <w:tcW w:w="999" w:type="dxa"/>
          </w:tcPr>
          <w:p w14:paraId="41553624" w14:textId="77777777" w:rsidR="008410A4" w:rsidRPr="00C26FDC" w:rsidRDefault="008410A4" w:rsidP="006A627C">
            <w:pPr>
              <w:rPr>
                <w:rFonts w:ascii="Arial" w:hAnsi="Arial" w:cs="Arial"/>
              </w:rPr>
            </w:pPr>
          </w:p>
        </w:tc>
        <w:tc>
          <w:tcPr>
            <w:tcW w:w="989" w:type="dxa"/>
          </w:tcPr>
          <w:p w14:paraId="7D0ADBB7" w14:textId="77777777" w:rsidR="008410A4" w:rsidRPr="00C26FDC" w:rsidRDefault="008410A4" w:rsidP="006A627C">
            <w:pPr>
              <w:rPr>
                <w:rFonts w:ascii="Arial" w:hAnsi="Arial" w:cs="Arial"/>
              </w:rPr>
            </w:pPr>
          </w:p>
        </w:tc>
        <w:tc>
          <w:tcPr>
            <w:tcW w:w="973" w:type="dxa"/>
          </w:tcPr>
          <w:p w14:paraId="249BF71D" w14:textId="77777777" w:rsidR="008410A4" w:rsidRPr="00C26FDC" w:rsidRDefault="008410A4" w:rsidP="006A627C">
            <w:pPr>
              <w:rPr>
                <w:rFonts w:ascii="Arial" w:hAnsi="Arial" w:cs="Arial"/>
              </w:rPr>
            </w:pPr>
          </w:p>
        </w:tc>
        <w:tc>
          <w:tcPr>
            <w:tcW w:w="1003" w:type="dxa"/>
          </w:tcPr>
          <w:p w14:paraId="0E63E24A" w14:textId="77777777" w:rsidR="008410A4" w:rsidRPr="00C26FDC" w:rsidRDefault="008410A4" w:rsidP="006A627C">
            <w:pPr>
              <w:rPr>
                <w:rFonts w:ascii="Arial" w:hAnsi="Arial" w:cs="Arial"/>
              </w:rPr>
            </w:pPr>
          </w:p>
        </w:tc>
        <w:tc>
          <w:tcPr>
            <w:tcW w:w="973" w:type="dxa"/>
          </w:tcPr>
          <w:p w14:paraId="28ECE0B0" w14:textId="77777777" w:rsidR="008410A4" w:rsidRPr="00C26FDC" w:rsidRDefault="008410A4" w:rsidP="006A627C">
            <w:pPr>
              <w:rPr>
                <w:rFonts w:ascii="Arial" w:hAnsi="Arial" w:cs="Arial"/>
              </w:rPr>
            </w:pPr>
          </w:p>
        </w:tc>
        <w:tc>
          <w:tcPr>
            <w:tcW w:w="973" w:type="dxa"/>
          </w:tcPr>
          <w:p w14:paraId="2274956F" w14:textId="77777777" w:rsidR="008410A4" w:rsidRPr="00C26FDC" w:rsidRDefault="008410A4" w:rsidP="006A627C">
            <w:pPr>
              <w:rPr>
                <w:rFonts w:ascii="Arial" w:hAnsi="Arial" w:cs="Arial"/>
              </w:rPr>
            </w:pPr>
          </w:p>
        </w:tc>
        <w:tc>
          <w:tcPr>
            <w:tcW w:w="1001" w:type="dxa"/>
          </w:tcPr>
          <w:p w14:paraId="6D958077" w14:textId="77777777" w:rsidR="008410A4" w:rsidRPr="00C26FDC" w:rsidRDefault="008410A4" w:rsidP="006A627C">
            <w:pPr>
              <w:rPr>
                <w:rFonts w:ascii="Arial" w:hAnsi="Arial" w:cs="Arial"/>
              </w:rPr>
            </w:pPr>
          </w:p>
        </w:tc>
      </w:tr>
      <w:tr w:rsidR="008410A4" w:rsidRPr="00C26FDC" w14:paraId="61DAF617" w14:textId="77777777" w:rsidTr="006A627C">
        <w:tc>
          <w:tcPr>
            <w:tcW w:w="2105" w:type="dxa"/>
          </w:tcPr>
          <w:p w14:paraId="6E5288CD"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Affectionate</w:t>
            </w:r>
          </w:p>
        </w:tc>
        <w:tc>
          <w:tcPr>
            <w:tcW w:w="999" w:type="dxa"/>
          </w:tcPr>
          <w:p w14:paraId="6F56FFA1" w14:textId="77777777" w:rsidR="008410A4" w:rsidRPr="00C26FDC" w:rsidRDefault="008410A4" w:rsidP="006A627C">
            <w:pPr>
              <w:rPr>
                <w:rFonts w:ascii="Arial" w:hAnsi="Arial" w:cs="Arial"/>
              </w:rPr>
            </w:pPr>
          </w:p>
        </w:tc>
        <w:tc>
          <w:tcPr>
            <w:tcW w:w="989" w:type="dxa"/>
          </w:tcPr>
          <w:p w14:paraId="7799B7B3" w14:textId="77777777" w:rsidR="008410A4" w:rsidRPr="00C26FDC" w:rsidRDefault="008410A4" w:rsidP="006A627C">
            <w:pPr>
              <w:rPr>
                <w:rFonts w:ascii="Arial" w:hAnsi="Arial" w:cs="Arial"/>
              </w:rPr>
            </w:pPr>
          </w:p>
        </w:tc>
        <w:tc>
          <w:tcPr>
            <w:tcW w:w="973" w:type="dxa"/>
          </w:tcPr>
          <w:p w14:paraId="5F2943BD" w14:textId="77777777" w:rsidR="008410A4" w:rsidRPr="00C26FDC" w:rsidRDefault="008410A4" w:rsidP="006A627C">
            <w:pPr>
              <w:rPr>
                <w:rFonts w:ascii="Arial" w:hAnsi="Arial" w:cs="Arial"/>
              </w:rPr>
            </w:pPr>
          </w:p>
        </w:tc>
        <w:tc>
          <w:tcPr>
            <w:tcW w:w="1003" w:type="dxa"/>
          </w:tcPr>
          <w:p w14:paraId="4D189149" w14:textId="77777777" w:rsidR="008410A4" w:rsidRPr="00C26FDC" w:rsidRDefault="008410A4" w:rsidP="006A627C">
            <w:pPr>
              <w:rPr>
                <w:rFonts w:ascii="Arial" w:hAnsi="Arial" w:cs="Arial"/>
              </w:rPr>
            </w:pPr>
          </w:p>
        </w:tc>
        <w:tc>
          <w:tcPr>
            <w:tcW w:w="973" w:type="dxa"/>
          </w:tcPr>
          <w:p w14:paraId="428A7F60" w14:textId="77777777" w:rsidR="008410A4" w:rsidRPr="00C26FDC" w:rsidRDefault="008410A4" w:rsidP="006A627C">
            <w:pPr>
              <w:rPr>
                <w:rFonts w:ascii="Arial" w:hAnsi="Arial" w:cs="Arial"/>
              </w:rPr>
            </w:pPr>
          </w:p>
        </w:tc>
        <w:tc>
          <w:tcPr>
            <w:tcW w:w="973" w:type="dxa"/>
          </w:tcPr>
          <w:p w14:paraId="56456841" w14:textId="77777777" w:rsidR="008410A4" w:rsidRPr="00C26FDC" w:rsidRDefault="008410A4" w:rsidP="006A627C">
            <w:pPr>
              <w:rPr>
                <w:rFonts w:ascii="Arial" w:hAnsi="Arial" w:cs="Arial"/>
              </w:rPr>
            </w:pPr>
          </w:p>
        </w:tc>
        <w:tc>
          <w:tcPr>
            <w:tcW w:w="1001" w:type="dxa"/>
          </w:tcPr>
          <w:p w14:paraId="3FBD7269" w14:textId="77777777" w:rsidR="008410A4" w:rsidRPr="00C26FDC" w:rsidRDefault="008410A4" w:rsidP="006A627C">
            <w:pPr>
              <w:rPr>
                <w:rFonts w:ascii="Arial" w:hAnsi="Arial" w:cs="Arial"/>
              </w:rPr>
            </w:pPr>
          </w:p>
        </w:tc>
      </w:tr>
      <w:tr w:rsidR="008410A4" w:rsidRPr="00C26FDC" w14:paraId="7CB73A9E" w14:textId="77777777" w:rsidTr="006A627C">
        <w:tc>
          <w:tcPr>
            <w:tcW w:w="2105" w:type="dxa"/>
          </w:tcPr>
          <w:p w14:paraId="281FC94B"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Flatterable</w:t>
            </w:r>
          </w:p>
        </w:tc>
        <w:tc>
          <w:tcPr>
            <w:tcW w:w="999" w:type="dxa"/>
          </w:tcPr>
          <w:p w14:paraId="6679FC2A" w14:textId="77777777" w:rsidR="008410A4" w:rsidRPr="00C26FDC" w:rsidRDefault="008410A4" w:rsidP="006A627C">
            <w:pPr>
              <w:rPr>
                <w:rFonts w:ascii="Arial" w:hAnsi="Arial" w:cs="Arial"/>
              </w:rPr>
            </w:pPr>
          </w:p>
        </w:tc>
        <w:tc>
          <w:tcPr>
            <w:tcW w:w="989" w:type="dxa"/>
          </w:tcPr>
          <w:p w14:paraId="70CBC0C1" w14:textId="77777777" w:rsidR="008410A4" w:rsidRPr="00C26FDC" w:rsidRDefault="008410A4" w:rsidP="006A627C">
            <w:pPr>
              <w:rPr>
                <w:rFonts w:ascii="Arial" w:hAnsi="Arial" w:cs="Arial"/>
              </w:rPr>
            </w:pPr>
          </w:p>
        </w:tc>
        <w:tc>
          <w:tcPr>
            <w:tcW w:w="973" w:type="dxa"/>
          </w:tcPr>
          <w:p w14:paraId="53AEA2B9" w14:textId="77777777" w:rsidR="008410A4" w:rsidRPr="00C26FDC" w:rsidRDefault="008410A4" w:rsidP="006A627C">
            <w:pPr>
              <w:rPr>
                <w:rFonts w:ascii="Arial" w:hAnsi="Arial" w:cs="Arial"/>
              </w:rPr>
            </w:pPr>
          </w:p>
        </w:tc>
        <w:tc>
          <w:tcPr>
            <w:tcW w:w="1003" w:type="dxa"/>
          </w:tcPr>
          <w:p w14:paraId="6DA581B9" w14:textId="77777777" w:rsidR="008410A4" w:rsidRPr="00C26FDC" w:rsidRDefault="008410A4" w:rsidP="006A627C">
            <w:pPr>
              <w:rPr>
                <w:rFonts w:ascii="Arial" w:hAnsi="Arial" w:cs="Arial"/>
              </w:rPr>
            </w:pPr>
          </w:p>
        </w:tc>
        <w:tc>
          <w:tcPr>
            <w:tcW w:w="973" w:type="dxa"/>
          </w:tcPr>
          <w:p w14:paraId="016E9357" w14:textId="77777777" w:rsidR="008410A4" w:rsidRPr="00C26FDC" w:rsidRDefault="008410A4" w:rsidP="006A627C">
            <w:pPr>
              <w:rPr>
                <w:rFonts w:ascii="Arial" w:hAnsi="Arial" w:cs="Arial"/>
              </w:rPr>
            </w:pPr>
          </w:p>
        </w:tc>
        <w:tc>
          <w:tcPr>
            <w:tcW w:w="973" w:type="dxa"/>
          </w:tcPr>
          <w:p w14:paraId="0A173146" w14:textId="77777777" w:rsidR="008410A4" w:rsidRPr="00C26FDC" w:rsidRDefault="008410A4" w:rsidP="006A627C">
            <w:pPr>
              <w:rPr>
                <w:rFonts w:ascii="Arial" w:hAnsi="Arial" w:cs="Arial"/>
              </w:rPr>
            </w:pPr>
          </w:p>
        </w:tc>
        <w:tc>
          <w:tcPr>
            <w:tcW w:w="1001" w:type="dxa"/>
          </w:tcPr>
          <w:p w14:paraId="36C9F48B" w14:textId="77777777" w:rsidR="008410A4" w:rsidRPr="00C26FDC" w:rsidRDefault="008410A4" w:rsidP="006A627C">
            <w:pPr>
              <w:rPr>
                <w:rFonts w:ascii="Arial" w:hAnsi="Arial" w:cs="Arial"/>
              </w:rPr>
            </w:pPr>
          </w:p>
        </w:tc>
      </w:tr>
      <w:tr w:rsidR="008410A4" w:rsidRPr="00C26FDC" w14:paraId="53A6BF19" w14:textId="77777777" w:rsidTr="006A627C">
        <w:tc>
          <w:tcPr>
            <w:tcW w:w="2105" w:type="dxa"/>
          </w:tcPr>
          <w:p w14:paraId="1C50B7E3"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Loyal</w:t>
            </w:r>
          </w:p>
        </w:tc>
        <w:tc>
          <w:tcPr>
            <w:tcW w:w="999" w:type="dxa"/>
          </w:tcPr>
          <w:p w14:paraId="5FAB35F0" w14:textId="77777777" w:rsidR="008410A4" w:rsidRPr="00C26FDC" w:rsidRDefault="008410A4" w:rsidP="006A627C">
            <w:pPr>
              <w:rPr>
                <w:rFonts w:ascii="Arial" w:hAnsi="Arial" w:cs="Arial"/>
              </w:rPr>
            </w:pPr>
          </w:p>
        </w:tc>
        <w:tc>
          <w:tcPr>
            <w:tcW w:w="989" w:type="dxa"/>
          </w:tcPr>
          <w:p w14:paraId="4641140D" w14:textId="77777777" w:rsidR="008410A4" w:rsidRPr="00C26FDC" w:rsidRDefault="008410A4" w:rsidP="006A627C">
            <w:pPr>
              <w:rPr>
                <w:rFonts w:ascii="Arial" w:hAnsi="Arial" w:cs="Arial"/>
              </w:rPr>
            </w:pPr>
          </w:p>
        </w:tc>
        <w:tc>
          <w:tcPr>
            <w:tcW w:w="973" w:type="dxa"/>
          </w:tcPr>
          <w:p w14:paraId="49AB04B9" w14:textId="77777777" w:rsidR="008410A4" w:rsidRPr="00C26FDC" w:rsidRDefault="008410A4" w:rsidP="006A627C">
            <w:pPr>
              <w:rPr>
                <w:rFonts w:ascii="Arial" w:hAnsi="Arial" w:cs="Arial"/>
              </w:rPr>
            </w:pPr>
          </w:p>
        </w:tc>
        <w:tc>
          <w:tcPr>
            <w:tcW w:w="1003" w:type="dxa"/>
          </w:tcPr>
          <w:p w14:paraId="40E10A6B" w14:textId="77777777" w:rsidR="008410A4" w:rsidRPr="00C26FDC" w:rsidRDefault="008410A4" w:rsidP="006A627C">
            <w:pPr>
              <w:rPr>
                <w:rFonts w:ascii="Arial" w:hAnsi="Arial" w:cs="Arial"/>
              </w:rPr>
            </w:pPr>
          </w:p>
        </w:tc>
        <w:tc>
          <w:tcPr>
            <w:tcW w:w="973" w:type="dxa"/>
          </w:tcPr>
          <w:p w14:paraId="14598337" w14:textId="77777777" w:rsidR="008410A4" w:rsidRPr="00C26FDC" w:rsidRDefault="008410A4" w:rsidP="006A627C">
            <w:pPr>
              <w:rPr>
                <w:rFonts w:ascii="Arial" w:hAnsi="Arial" w:cs="Arial"/>
              </w:rPr>
            </w:pPr>
          </w:p>
        </w:tc>
        <w:tc>
          <w:tcPr>
            <w:tcW w:w="973" w:type="dxa"/>
          </w:tcPr>
          <w:p w14:paraId="490B8E60" w14:textId="77777777" w:rsidR="008410A4" w:rsidRPr="00C26FDC" w:rsidRDefault="008410A4" w:rsidP="006A627C">
            <w:pPr>
              <w:rPr>
                <w:rFonts w:ascii="Arial" w:hAnsi="Arial" w:cs="Arial"/>
              </w:rPr>
            </w:pPr>
          </w:p>
        </w:tc>
        <w:tc>
          <w:tcPr>
            <w:tcW w:w="1001" w:type="dxa"/>
          </w:tcPr>
          <w:p w14:paraId="5B61D7F5" w14:textId="77777777" w:rsidR="008410A4" w:rsidRPr="00C26FDC" w:rsidRDefault="008410A4" w:rsidP="006A627C">
            <w:pPr>
              <w:rPr>
                <w:rFonts w:ascii="Arial" w:hAnsi="Arial" w:cs="Arial"/>
              </w:rPr>
            </w:pPr>
          </w:p>
        </w:tc>
      </w:tr>
      <w:tr w:rsidR="008410A4" w:rsidRPr="00C26FDC" w14:paraId="5878C353" w14:textId="77777777" w:rsidTr="006A627C">
        <w:tc>
          <w:tcPr>
            <w:tcW w:w="2105" w:type="dxa"/>
          </w:tcPr>
          <w:p w14:paraId="3EFE0DE7"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Feminine</w:t>
            </w:r>
          </w:p>
        </w:tc>
        <w:tc>
          <w:tcPr>
            <w:tcW w:w="999" w:type="dxa"/>
          </w:tcPr>
          <w:p w14:paraId="33683F5E" w14:textId="77777777" w:rsidR="008410A4" w:rsidRPr="00C26FDC" w:rsidRDefault="008410A4" w:rsidP="006A627C">
            <w:pPr>
              <w:rPr>
                <w:rFonts w:ascii="Arial" w:hAnsi="Arial" w:cs="Arial"/>
              </w:rPr>
            </w:pPr>
          </w:p>
        </w:tc>
        <w:tc>
          <w:tcPr>
            <w:tcW w:w="989" w:type="dxa"/>
          </w:tcPr>
          <w:p w14:paraId="4153DAEE" w14:textId="77777777" w:rsidR="008410A4" w:rsidRPr="00C26FDC" w:rsidRDefault="008410A4" w:rsidP="006A627C">
            <w:pPr>
              <w:rPr>
                <w:rFonts w:ascii="Arial" w:hAnsi="Arial" w:cs="Arial"/>
              </w:rPr>
            </w:pPr>
          </w:p>
        </w:tc>
        <w:tc>
          <w:tcPr>
            <w:tcW w:w="973" w:type="dxa"/>
          </w:tcPr>
          <w:p w14:paraId="4902B7E0" w14:textId="77777777" w:rsidR="008410A4" w:rsidRPr="00C26FDC" w:rsidRDefault="008410A4" w:rsidP="006A627C">
            <w:pPr>
              <w:rPr>
                <w:rFonts w:ascii="Arial" w:hAnsi="Arial" w:cs="Arial"/>
              </w:rPr>
            </w:pPr>
          </w:p>
        </w:tc>
        <w:tc>
          <w:tcPr>
            <w:tcW w:w="1003" w:type="dxa"/>
          </w:tcPr>
          <w:p w14:paraId="0854D6EF" w14:textId="77777777" w:rsidR="008410A4" w:rsidRPr="00C26FDC" w:rsidRDefault="008410A4" w:rsidP="006A627C">
            <w:pPr>
              <w:rPr>
                <w:rFonts w:ascii="Arial" w:hAnsi="Arial" w:cs="Arial"/>
              </w:rPr>
            </w:pPr>
          </w:p>
        </w:tc>
        <w:tc>
          <w:tcPr>
            <w:tcW w:w="973" w:type="dxa"/>
          </w:tcPr>
          <w:p w14:paraId="39C63809" w14:textId="77777777" w:rsidR="008410A4" w:rsidRPr="00C26FDC" w:rsidRDefault="008410A4" w:rsidP="006A627C">
            <w:pPr>
              <w:rPr>
                <w:rFonts w:ascii="Arial" w:hAnsi="Arial" w:cs="Arial"/>
              </w:rPr>
            </w:pPr>
          </w:p>
        </w:tc>
        <w:tc>
          <w:tcPr>
            <w:tcW w:w="973" w:type="dxa"/>
          </w:tcPr>
          <w:p w14:paraId="0460875E" w14:textId="77777777" w:rsidR="008410A4" w:rsidRPr="00C26FDC" w:rsidRDefault="008410A4" w:rsidP="006A627C">
            <w:pPr>
              <w:rPr>
                <w:rFonts w:ascii="Arial" w:hAnsi="Arial" w:cs="Arial"/>
              </w:rPr>
            </w:pPr>
          </w:p>
        </w:tc>
        <w:tc>
          <w:tcPr>
            <w:tcW w:w="1001" w:type="dxa"/>
          </w:tcPr>
          <w:p w14:paraId="0635C950" w14:textId="77777777" w:rsidR="008410A4" w:rsidRPr="00C26FDC" w:rsidRDefault="008410A4" w:rsidP="006A627C">
            <w:pPr>
              <w:rPr>
                <w:rFonts w:ascii="Arial" w:hAnsi="Arial" w:cs="Arial"/>
              </w:rPr>
            </w:pPr>
          </w:p>
        </w:tc>
      </w:tr>
      <w:tr w:rsidR="008410A4" w:rsidRPr="00C26FDC" w14:paraId="0141E08A" w14:textId="77777777" w:rsidTr="006A627C">
        <w:tc>
          <w:tcPr>
            <w:tcW w:w="2105" w:type="dxa"/>
          </w:tcPr>
          <w:p w14:paraId="2BEA2903"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Sympathetic</w:t>
            </w:r>
          </w:p>
        </w:tc>
        <w:tc>
          <w:tcPr>
            <w:tcW w:w="999" w:type="dxa"/>
          </w:tcPr>
          <w:p w14:paraId="5134141B" w14:textId="77777777" w:rsidR="008410A4" w:rsidRPr="00C26FDC" w:rsidRDefault="008410A4" w:rsidP="006A627C">
            <w:pPr>
              <w:rPr>
                <w:rFonts w:ascii="Arial" w:hAnsi="Arial" w:cs="Arial"/>
              </w:rPr>
            </w:pPr>
          </w:p>
        </w:tc>
        <w:tc>
          <w:tcPr>
            <w:tcW w:w="989" w:type="dxa"/>
          </w:tcPr>
          <w:p w14:paraId="55F43C9A" w14:textId="77777777" w:rsidR="008410A4" w:rsidRPr="00C26FDC" w:rsidRDefault="008410A4" w:rsidP="006A627C">
            <w:pPr>
              <w:rPr>
                <w:rFonts w:ascii="Arial" w:hAnsi="Arial" w:cs="Arial"/>
              </w:rPr>
            </w:pPr>
          </w:p>
        </w:tc>
        <w:tc>
          <w:tcPr>
            <w:tcW w:w="973" w:type="dxa"/>
          </w:tcPr>
          <w:p w14:paraId="15C5D643" w14:textId="77777777" w:rsidR="008410A4" w:rsidRPr="00C26FDC" w:rsidRDefault="008410A4" w:rsidP="006A627C">
            <w:pPr>
              <w:rPr>
                <w:rFonts w:ascii="Arial" w:hAnsi="Arial" w:cs="Arial"/>
              </w:rPr>
            </w:pPr>
          </w:p>
        </w:tc>
        <w:tc>
          <w:tcPr>
            <w:tcW w:w="1003" w:type="dxa"/>
          </w:tcPr>
          <w:p w14:paraId="61B9748C" w14:textId="77777777" w:rsidR="008410A4" w:rsidRPr="00C26FDC" w:rsidRDefault="008410A4" w:rsidP="006A627C">
            <w:pPr>
              <w:rPr>
                <w:rFonts w:ascii="Arial" w:hAnsi="Arial" w:cs="Arial"/>
              </w:rPr>
            </w:pPr>
          </w:p>
        </w:tc>
        <w:tc>
          <w:tcPr>
            <w:tcW w:w="973" w:type="dxa"/>
          </w:tcPr>
          <w:p w14:paraId="22B8FF25" w14:textId="77777777" w:rsidR="008410A4" w:rsidRPr="00C26FDC" w:rsidRDefault="008410A4" w:rsidP="006A627C">
            <w:pPr>
              <w:rPr>
                <w:rFonts w:ascii="Arial" w:hAnsi="Arial" w:cs="Arial"/>
              </w:rPr>
            </w:pPr>
          </w:p>
        </w:tc>
        <w:tc>
          <w:tcPr>
            <w:tcW w:w="973" w:type="dxa"/>
          </w:tcPr>
          <w:p w14:paraId="2E20F194" w14:textId="77777777" w:rsidR="008410A4" w:rsidRPr="00C26FDC" w:rsidRDefault="008410A4" w:rsidP="006A627C">
            <w:pPr>
              <w:rPr>
                <w:rFonts w:ascii="Arial" w:hAnsi="Arial" w:cs="Arial"/>
              </w:rPr>
            </w:pPr>
          </w:p>
        </w:tc>
        <w:tc>
          <w:tcPr>
            <w:tcW w:w="1001" w:type="dxa"/>
          </w:tcPr>
          <w:p w14:paraId="40E08B04" w14:textId="77777777" w:rsidR="008410A4" w:rsidRPr="00C26FDC" w:rsidRDefault="008410A4" w:rsidP="006A627C">
            <w:pPr>
              <w:rPr>
                <w:rFonts w:ascii="Arial" w:hAnsi="Arial" w:cs="Arial"/>
              </w:rPr>
            </w:pPr>
          </w:p>
        </w:tc>
      </w:tr>
      <w:tr w:rsidR="008410A4" w:rsidRPr="00C26FDC" w14:paraId="2491B655" w14:textId="77777777" w:rsidTr="006A627C">
        <w:tc>
          <w:tcPr>
            <w:tcW w:w="2105" w:type="dxa"/>
          </w:tcPr>
          <w:p w14:paraId="574FB791"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Sensitive to others needs</w:t>
            </w:r>
          </w:p>
        </w:tc>
        <w:tc>
          <w:tcPr>
            <w:tcW w:w="999" w:type="dxa"/>
          </w:tcPr>
          <w:p w14:paraId="284220AD" w14:textId="77777777" w:rsidR="008410A4" w:rsidRPr="00C26FDC" w:rsidRDefault="008410A4" w:rsidP="006A627C">
            <w:pPr>
              <w:rPr>
                <w:rFonts w:ascii="Arial" w:hAnsi="Arial" w:cs="Arial"/>
              </w:rPr>
            </w:pPr>
          </w:p>
        </w:tc>
        <w:tc>
          <w:tcPr>
            <w:tcW w:w="989" w:type="dxa"/>
          </w:tcPr>
          <w:p w14:paraId="0BEC5A7A" w14:textId="77777777" w:rsidR="008410A4" w:rsidRPr="00C26FDC" w:rsidRDefault="008410A4" w:rsidP="006A627C">
            <w:pPr>
              <w:rPr>
                <w:rFonts w:ascii="Arial" w:hAnsi="Arial" w:cs="Arial"/>
              </w:rPr>
            </w:pPr>
          </w:p>
        </w:tc>
        <w:tc>
          <w:tcPr>
            <w:tcW w:w="973" w:type="dxa"/>
          </w:tcPr>
          <w:p w14:paraId="0557B4B2" w14:textId="77777777" w:rsidR="008410A4" w:rsidRPr="00C26FDC" w:rsidRDefault="008410A4" w:rsidP="006A627C">
            <w:pPr>
              <w:rPr>
                <w:rFonts w:ascii="Arial" w:hAnsi="Arial" w:cs="Arial"/>
              </w:rPr>
            </w:pPr>
          </w:p>
        </w:tc>
        <w:tc>
          <w:tcPr>
            <w:tcW w:w="1003" w:type="dxa"/>
          </w:tcPr>
          <w:p w14:paraId="10BBB0E3" w14:textId="77777777" w:rsidR="008410A4" w:rsidRPr="00C26FDC" w:rsidRDefault="008410A4" w:rsidP="006A627C">
            <w:pPr>
              <w:rPr>
                <w:rFonts w:ascii="Arial" w:hAnsi="Arial" w:cs="Arial"/>
              </w:rPr>
            </w:pPr>
          </w:p>
        </w:tc>
        <w:tc>
          <w:tcPr>
            <w:tcW w:w="973" w:type="dxa"/>
          </w:tcPr>
          <w:p w14:paraId="0B7DABFE" w14:textId="77777777" w:rsidR="008410A4" w:rsidRPr="00C26FDC" w:rsidRDefault="008410A4" w:rsidP="006A627C">
            <w:pPr>
              <w:rPr>
                <w:rFonts w:ascii="Arial" w:hAnsi="Arial" w:cs="Arial"/>
              </w:rPr>
            </w:pPr>
          </w:p>
        </w:tc>
        <w:tc>
          <w:tcPr>
            <w:tcW w:w="973" w:type="dxa"/>
          </w:tcPr>
          <w:p w14:paraId="6F3BD33D" w14:textId="77777777" w:rsidR="008410A4" w:rsidRPr="00C26FDC" w:rsidRDefault="008410A4" w:rsidP="006A627C">
            <w:pPr>
              <w:rPr>
                <w:rFonts w:ascii="Arial" w:hAnsi="Arial" w:cs="Arial"/>
              </w:rPr>
            </w:pPr>
          </w:p>
        </w:tc>
        <w:tc>
          <w:tcPr>
            <w:tcW w:w="1001" w:type="dxa"/>
          </w:tcPr>
          <w:p w14:paraId="6523AC31" w14:textId="77777777" w:rsidR="008410A4" w:rsidRPr="00C26FDC" w:rsidRDefault="008410A4" w:rsidP="006A627C">
            <w:pPr>
              <w:rPr>
                <w:rFonts w:ascii="Arial" w:hAnsi="Arial" w:cs="Arial"/>
              </w:rPr>
            </w:pPr>
          </w:p>
        </w:tc>
      </w:tr>
      <w:tr w:rsidR="008410A4" w:rsidRPr="00C26FDC" w14:paraId="0396C550" w14:textId="77777777" w:rsidTr="006A627C">
        <w:tc>
          <w:tcPr>
            <w:tcW w:w="2105" w:type="dxa"/>
          </w:tcPr>
          <w:p w14:paraId="050CAF41"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Understanding</w:t>
            </w:r>
          </w:p>
        </w:tc>
        <w:tc>
          <w:tcPr>
            <w:tcW w:w="999" w:type="dxa"/>
          </w:tcPr>
          <w:p w14:paraId="52ABF1F5" w14:textId="77777777" w:rsidR="008410A4" w:rsidRPr="00C26FDC" w:rsidRDefault="008410A4" w:rsidP="006A627C">
            <w:pPr>
              <w:rPr>
                <w:rFonts w:ascii="Arial" w:hAnsi="Arial" w:cs="Arial"/>
              </w:rPr>
            </w:pPr>
          </w:p>
        </w:tc>
        <w:tc>
          <w:tcPr>
            <w:tcW w:w="989" w:type="dxa"/>
          </w:tcPr>
          <w:p w14:paraId="296E1753" w14:textId="77777777" w:rsidR="008410A4" w:rsidRPr="00C26FDC" w:rsidRDefault="008410A4" w:rsidP="006A627C">
            <w:pPr>
              <w:rPr>
                <w:rFonts w:ascii="Arial" w:hAnsi="Arial" w:cs="Arial"/>
              </w:rPr>
            </w:pPr>
          </w:p>
        </w:tc>
        <w:tc>
          <w:tcPr>
            <w:tcW w:w="973" w:type="dxa"/>
          </w:tcPr>
          <w:p w14:paraId="7F81A463" w14:textId="77777777" w:rsidR="008410A4" w:rsidRPr="00C26FDC" w:rsidRDefault="008410A4" w:rsidP="006A627C">
            <w:pPr>
              <w:rPr>
                <w:rFonts w:ascii="Arial" w:hAnsi="Arial" w:cs="Arial"/>
              </w:rPr>
            </w:pPr>
          </w:p>
        </w:tc>
        <w:tc>
          <w:tcPr>
            <w:tcW w:w="1003" w:type="dxa"/>
          </w:tcPr>
          <w:p w14:paraId="2B8C76FB" w14:textId="77777777" w:rsidR="008410A4" w:rsidRPr="00C26FDC" w:rsidRDefault="008410A4" w:rsidP="006A627C">
            <w:pPr>
              <w:rPr>
                <w:rFonts w:ascii="Arial" w:hAnsi="Arial" w:cs="Arial"/>
              </w:rPr>
            </w:pPr>
          </w:p>
        </w:tc>
        <w:tc>
          <w:tcPr>
            <w:tcW w:w="973" w:type="dxa"/>
          </w:tcPr>
          <w:p w14:paraId="46BD4F54" w14:textId="77777777" w:rsidR="008410A4" w:rsidRPr="00C26FDC" w:rsidRDefault="008410A4" w:rsidP="006A627C">
            <w:pPr>
              <w:rPr>
                <w:rFonts w:ascii="Arial" w:hAnsi="Arial" w:cs="Arial"/>
              </w:rPr>
            </w:pPr>
          </w:p>
        </w:tc>
        <w:tc>
          <w:tcPr>
            <w:tcW w:w="973" w:type="dxa"/>
          </w:tcPr>
          <w:p w14:paraId="679922AE" w14:textId="77777777" w:rsidR="008410A4" w:rsidRPr="00C26FDC" w:rsidRDefault="008410A4" w:rsidP="006A627C">
            <w:pPr>
              <w:rPr>
                <w:rFonts w:ascii="Arial" w:hAnsi="Arial" w:cs="Arial"/>
              </w:rPr>
            </w:pPr>
          </w:p>
        </w:tc>
        <w:tc>
          <w:tcPr>
            <w:tcW w:w="1001" w:type="dxa"/>
          </w:tcPr>
          <w:p w14:paraId="78D44CE4" w14:textId="77777777" w:rsidR="008410A4" w:rsidRPr="00C26FDC" w:rsidRDefault="008410A4" w:rsidP="006A627C">
            <w:pPr>
              <w:rPr>
                <w:rFonts w:ascii="Arial" w:hAnsi="Arial" w:cs="Arial"/>
              </w:rPr>
            </w:pPr>
          </w:p>
        </w:tc>
      </w:tr>
      <w:tr w:rsidR="008410A4" w:rsidRPr="00C26FDC" w14:paraId="5782E4A6" w14:textId="77777777" w:rsidTr="006A627C">
        <w:tc>
          <w:tcPr>
            <w:tcW w:w="2105" w:type="dxa"/>
          </w:tcPr>
          <w:p w14:paraId="4A1C328D"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lastRenderedPageBreak/>
              <w:t>Compassionate</w:t>
            </w:r>
          </w:p>
        </w:tc>
        <w:tc>
          <w:tcPr>
            <w:tcW w:w="999" w:type="dxa"/>
          </w:tcPr>
          <w:p w14:paraId="36CC36AC" w14:textId="77777777" w:rsidR="008410A4" w:rsidRPr="00C26FDC" w:rsidRDefault="008410A4" w:rsidP="006A627C">
            <w:pPr>
              <w:rPr>
                <w:rFonts w:ascii="Arial" w:hAnsi="Arial" w:cs="Arial"/>
              </w:rPr>
            </w:pPr>
          </w:p>
        </w:tc>
        <w:tc>
          <w:tcPr>
            <w:tcW w:w="989" w:type="dxa"/>
          </w:tcPr>
          <w:p w14:paraId="535A2A18" w14:textId="77777777" w:rsidR="008410A4" w:rsidRPr="00C26FDC" w:rsidRDefault="008410A4" w:rsidP="006A627C">
            <w:pPr>
              <w:rPr>
                <w:rFonts w:ascii="Arial" w:hAnsi="Arial" w:cs="Arial"/>
              </w:rPr>
            </w:pPr>
          </w:p>
        </w:tc>
        <w:tc>
          <w:tcPr>
            <w:tcW w:w="973" w:type="dxa"/>
          </w:tcPr>
          <w:p w14:paraId="450DAABE" w14:textId="77777777" w:rsidR="008410A4" w:rsidRPr="00C26FDC" w:rsidRDefault="008410A4" w:rsidP="006A627C">
            <w:pPr>
              <w:rPr>
                <w:rFonts w:ascii="Arial" w:hAnsi="Arial" w:cs="Arial"/>
              </w:rPr>
            </w:pPr>
          </w:p>
        </w:tc>
        <w:tc>
          <w:tcPr>
            <w:tcW w:w="1003" w:type="dxa"/>
          </w:tcPr>
          <w:p w14:paraId="385C1490" w14:textId="77777777" w:rsidR="008410A4" w:rsidRPr="00C26FDC" w:rsidRDefault="008410A4" w:rsidP="006A627C">
            <w:pPr>
              <w:rPr>
                <w:rFonts w:ascii="Arial" w:hAnsi="Arial" w:cs="Arial"/>
              </w:rPr>
            </w:pPr>
          </w:p>
        </w:tc>
        <w:tc>
          <w:tcPr>
            <w:tcW w:w="973" w:type="dxa"/>
          </w:tcPr>
          <w:p w14:paraId="3F8DB47A" w14:textId="77777777" w:rsidR="008410A4" w:rsidRPr="00C26FDC" w:rsidRDefault="008410A4" w:rsidP="006A627C">
            <w:pPr>
              <w:rPr>
                <w:rFonts w:ascii="Arial" w:hAnsi="Arial" w:cs="Arial"/>
              </w:rPr>
            </w:pPr>
          </w:p>
        </w:tc>
        <w:tc>
          <w:tcPr>
            <w:tcW w:w="973" w:type="dxa"/>
          </w:tcPr>
          <w:p w14:paraId="3A516FD5" w14:textId="77777777" w:rsidR="008410A4" w:rsidRPr="00C26FDC" w:rsidRDefault="008410A4" w:rsidP="006A627C">
            <w:pPr>
              <w:rPr>
                <w:rFonts w:ascii="Arial" w:hAnsi="Arial" w:cs="Arial"/>
              </w:rPr>
            </w:pPr>
          </w:p>
        </w:tc>
        <w:tc>
          <w:tcPr>
            <w:tcW w:w="1001" w:type="dxa"/>
          </w:tcPr>
          <w:p w14:paraId="613C0B1B" w14:textId="77777777" w:rsidR="008410A4" w:rsidRPr="00C26FDC" w:rsidRDefault="008410A4" w:rsidP="006A627C">
            <w:pPr>
              <w:rPr>
                <w:rFonts w:ascii="Arial" w:hAnsi="Arial" w:cs="Arial"/>
              </w:rPr>
            </w:pPr>
          </w:p>
        </w:tc>
      </w:tr>
      <w:tr w:rsidR="008410A4" w:rsidRPr="00C26FDC" w14:paraId="666C89BA" w14:textId="77777777" w:rsidTr="006A627C">
        <w:tc>
          <w:tcPr>
            <w:tcW w:w="2105" w:type="dxa"/>
          </w:tcPr>
          <w:p w14:paraId="538A85FA"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Eager to soothe hurt feelings</w:t>
            </w:r>
          </w:p>
        </w:tc>
        <w:tc>
          <w:tcPr>
            <w:tcW w:w="999" w:type="dxa"/>
          </w:tcPr>
          <w:p w14:paraId="0442A137" w14:textId="77777777" w:rsidR="008410A4" w:rsidRPr="00C26FDC" w:rsidRDefault="008410A4" w:rsidP="006A627C">
            <w:pPr>
              <w:rPr>
                <w:rFonts w:ascii="Arial" w:hAnsi="Arial" w:cs="Arial"/>
              </w:rPr>
            </w:pPr>
          </w:p>
        </w:tc>
        <w:tc>
          <w:tcPr>
            <w:tcW w:w="989" w:type="dxa"/>
          </w:tcPr>
          <w:p w14:paraId="0B2F62D9" w14:textId="77777777" w:rsidR="008410A4" w:rsidRPr="00C26FDC" w:rsidRDefault="008410A4" w:rsidP="006A627C">
            <w:pPr>
              <w:rPr>
                <w:rFonts w:ascii="Arial" w:hAnsi="Arial" w:cs="Arial"/>
              </w:rPr>
            </w:pPr>
          </w:p>
        </w:tc>
        <w:tc>
          <w:tcPr>
            <w:tcW w:w="973" w:type="dxa"/>
          </w:tcPr>
          <w:p w14:paraId="33EFC439" w14:textId="77777777" w:rsidR="008410A4" w:rsidRPr="00C26FDC" w:rsidRDefault="008410A4" w:rsidP="006A627C">
            <w:pPr>
              <w:rPr>
                <w:rFonts w:ascii="Arial" w:hAnsi="Arial" w:cs="Arial"/>
              </w:rPr>
            </w:pPr>
          </w:p>
        </w:tc>
        <w:tc>
          <w:tcPr>
            <w:tcW w:w="1003" w:type="dxa"/>
          </w:tcPr>
          <w:p w14:paraId="10478AB0" w14:textId="77777777" w:rsidR="008410A4" w:rsidRPr="00C26FDC" w:rsidRDefault="008410A4" w:rsidP="006A627C">
            <w:pPr>
              <w:rPr>
                <w:rFonts w:ascii="Arial" w:hAnsi="Arial" w:cs="Arial"/>
              </w:rPr>
            </w:pPr>
          </w:p>
        </w:tc>
        <w:tc>
          <w:tcPr>
            <w:tcW w:w="973" w:type="dxa"/>
          </w:tcPr>
          <w:p w14:paraId="23A03C75" w14:textId="77777777" w:rsidR="008410A4" w:rsidRPr="00C26FDC" w:rsidRDefault="008410A4" w:rsidP="006A627C">
            <w:pPr>
              <w:rPr>
                <w:rFonts w:ascii="Arial" w:hAnsi="Arial" w:cs="Arial"/>
              </w:rPr>
            </w:pPr>
          </w:p>
        </w:tc>
        <w:tc>
          <w:tcPr>
            <w:tcW w:w="973" w:type="dxa"/>
          </w:tcPr>
          <w:p w14:paraId="553C2906" w14:textId="77777777" w:rsidR="008410A4" w:rsidRPr="00C26FDC" w:rsidRDefault="008410A4" w:rsidP="006A627C">
            <w:pPr>
              <w:rPr>
                <w:rFonts w:ascii="Arial" w:hAnsi="Arial" w:cs="Arial"/>
              </w:rPr>
            </w:pPr>
          </w:p>
        </w:tc>
        <w:tc>
          <w:tcPr>
            <w:tcW w:w="1001" w:type="dxa"/>
          </w:tcPr>
          <w:p w14:paraId="7FFEA0D2" w14:textId="77777777" w:rsidR="008410A4" w:rsidRPr="00C26FDC" w:rsidRDefault="008410A4" w:rsidP="006A627C">
            <w:pPr>
              <w:rPr>
                <w:rFonts w:ascii="Arial" w:hAnsi="Arial" w:cs="Arial"/>
              </w:rPr>
            </w:pPr>
          </w:p>
        </w:tc>
      </w:tr>
      <w:tr w:rsidR="008410A4" w:rsidRPr="00C26FDC" w14:paraId="37A4DCBA" w14:textId="77777777" w:rsidTr="006A627C">
        <w:tc>
          <w:tcPr>
            <w:tcW w:w="2105" w:type="dxa"/>
          </w:tcPr>
          <w:p w14:paraId="6CECA512"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Soft spoken</w:t>
            </w:r>
          </w:p>
        </w:tc>
        <w:tc>
          <w:tcPr>
            <w:tcW w:w="999" w:type="dxa"/>
          </w:tcPr>
          <w:p w14:paraId="4D859115" w14:textId="77777777" w:rsidR="008410A4" w:rsidRPr="00C26FDC" w:rsidRDefault="008410A4" w:rsidP="006A627C">
            <w:pPr>
              <w:rPr>
                <w:rFonts w:ascii="Arial" w:hAnsi="Arial" w:cs="Arial"/>
              </w:rPr>
            </w:pPr>
          </w:p>
        </w:tc>
        <w:tc>
          <w:tcPr>
            <w:tcW w:w="989" w:type="dxa"/>
          </w:tcPr>
          <w:p w14:paraId="181BC20D" w14:textId="77777777" w:rsidR="008410A4" w:rsidRPr="00C26FDC" w:rsidRDefault="008410A4" w:rsidP="006A627C">
            <w:pPr>
              <w:rPr>
                <w:rFonts w:ascii="Arial" w:hAnsi="Arial" w:cs="Arial"/>
              </w:rPr>
            </w:pPr>
          </w:p>
        </w:tc>
        <w:tc>
          <w:tcPr>
            <w:tcW w:w="973" w:type="dxa"/>
          </w:tcPr>
          <w:p w14:paraId="7BF02404" w14:textId="77777777" w:rsidR="008410A4" w:rsidRPr="00C26FDC" w:rsidRDefault="008410A4" w:rsidP="006A627C">
            <w:pPr>
              <w:rPr>
                <w:rFonts w:ascii="Arial" w:hAnsi="Arial" w:cs="Arial"/>
              </w:rPr>
            </w:pPr>
          </w:p>
        </w:tc>
        <w:tc>
          <w:tcPr>
            <w:tcW w:w="1003" w:type="dxa"/>
          </w:tcPr>
          <w:p w14:paraId="46A2AF9A" w14:textId="77777777" w:rsidR="008410A4" w:rsidRPr="00C26FDC" w:rsidRDefault="008410A4" w:rsidP="006A627C">
            <w:pPr>
              <w:rPr>
                <w:rFonts w:ascii="Arial" w:hAnsi="Arial" w:cs="Arial"/>
              </w:rPr>
            </w:pPr>
          </w:p>
        </w:tc>
        <w:tc>
          <w:tcPr>
            <w:tcW w:w="973" w:type="dxa"/>
          </w:tcPr>
          <w:p w14:paraId="6A37946A" w14:textId="77777777" w:rsidR="008410A4" w:rsidRPr="00C26FDC" w:rsidRDefault="008410A4" w:rsidP="006A627C">
            <w:pPr>
              <w:rPr>
                <w:rFonts w:ascii="Arial" w:hAnsi="Arial" w:cs="Arial"/>
              </w:rPr>
            </w:pPr>
          </w:p>
        </w:tc>
        <w:tc>
          <w:tcPr>
            <w:tcW w:w="973" w:type="dxa"/>
          </w:tcPr>
          <w:p w14:paraId="71458ECE" w14:textId="77777777" w:rsidR="008410A4" w:rsidRPr="00C26FDC" w:rsidRDefault="008410A4" w:rsidP="006A627C">
            <w:pPr>
              <w:rPr>
                <w:rFonts w:ascii="Arial" w:hAnsi="Arial" w:cs="Arial"/>
              </w:rPr>
            </w:pPr>
          </w:p>
        </w:tc>
        <w:tc>
          <w:tcPr>
            <w:tcW w:w="1001" w:type="dxa"/>
          </w:tcPr>
          <w:p w14:paraId="14846F0C" w14:textId="77777777" w:rsidR="008410A4" w:rsidRPr="00C26FDC" w:rsidRDefault="008410A4" w:rsidP="006A627C">
            <w:pPr>
              <w:rPr>
                <w:rFonts w:ascii="Arial" w:hAnsi="Arial" w:cs="Arial"/>
              </w:rPr>
            </w:pPr>
          </w:p>
        </w:tc>
      </w:tr>
      <w:tr w:rsidR="008410A4" w:rsidRPr="00C26FDC" w14:paraId="09CFC5ED" w14:textId="77777777" w:rsidTr="006A627C">
        <w:tc>
          <w:tcPr>
            <w:tcW w:w="2105" w:type="dxa"/>
          </w:tcPr>
          <w:p w14:paraId="4AB49C58"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Warm</w:t>
            </w:r>
          </w:p>
        </w:tc>
        <w:tc>
          <w:tcPr>
            <w:tcW w:w="999" w:type="dxa"/>
          </w:tcPr>
          <w:p w14:paraId="0DDEAE78" w14:textId="77777777" w:rsidR="008410A4" w:rsidRPr="00C26FDC" w:rsidRDefault="008410A4" w:rsidP="006A627C">
            <w:pPr>
              <w:rPr>
                <w:rFonts w:ascii="Arial" w:hAnsi="Arial" w:cs="Arial"/>
              </w:rPr>
            </w:pPr>
          </w:p>
        </w:tc>
        <w:tc>
          <w:tcPr>
            <w:tcW w:w="989" w:type="dxa"/>
          </w:tcPr>
          <w:p w14:paraId="32D7E48C" w14:textId="77777777" w:rsidR="008410A4" w:rsidRPr="00C26FDC" w:rsidRDefault="008410A4" w:rsidP="006A627C">
            <w:pPr>
              <w:rPr>
                <w:rFonts w:ascii="Arial" w:hAnsi="Arial" w:cs="Arial"/>
              </w:rPr>
            </w:pPr>
          </w:p>
        </w:tc>
        <w:tc>
          <w:tcPr>
            <w:tcW w:w="973" w:type="dxa"/>
          </w:tcPr>
          <w:p w14:paraId="1F67961E" w14:textId="77777777" w:rsidR="008410A4" w:rsidRPr="00C26FDC" w:rsidRDefault="008410A4" w:rsidP="006A627C">
            <w:pPr>
              <w:rPr>
                <w:rFonts w:ascii="Arial" w:hAnsi="Arial" w:cs="Arial"/>
              </w:rPr>
            </w:pPr>
          </w:p>
        </w:tc>
        <w:tc>
          <w:tcPr>
            <w:tcW w:w="1003" w:type="dxa"/>
          </w:tcPr>
          <w:p w14:paraId="63F6CCC5" w14:textId="77777777" w:rsidR="008410A4" w:rsidRPr="00C26FDC" w:rsidRDefault="008410A4" w:rsidP="006A627C">
            <w:pPr>
              <w:rPr>
                <w:rFonts w:ascii="Arial" w:hAnsi="Arial" w:cs="Arial"/>
              </w:rPr>
            </w:pPr>
          </w:p>
        </w:tc>
        <w:tc>
          <w:tcPr>
            <w:tcW w:w="973" w:type="dxa"/>
          </w:tcPr>
          <w:p w14:paraId="0E1A9389" w14:textId="77777777" w:rsidR="008410A4" w:rsidRPr="00C26FDC" w:rsidRDefault="008410A4" w:rsidP="006A627C">
            <w:pPr>
              <w:rPr>
                <w:rFonts w:ascii="Arial" w:hAnsi="Arial" w:cs="Arial"/>
              </w:rPr>
            </w:pPr>
          </w:p>
        </w:tc>
        <w:tc>
          <w:tcPr>
            <w:tcW w:w="973" w:type="dxa"/>
          </w:tcPr>
          <w:p w14:paraId="2C9AACD0" w14:textId="77777777" w:rsidR="008410A4" w:rsidRPr="00C26FDC" w:rsidRDefault="008410A4" w:rsidP="006A627C">
            <w:pPr>
              <w:rPr>
                <w:rFonts w:ascii="Arial" w:hAnsi="Arial" w:cs="Arial"/>
              </w:rPr>
            </w:pPr>
          </w:p>
        </w:tc>
        <w:tc>
          <w:tcPr>
            <w:tcW w:w="1001" w:type="dxa"/>
          </w:tcPr>
          <w:p w14:paraId="44E46A53" w14:textId="77777777" w:rsidR="008410A4" w:rsidRPr="00C26FDC" w:rsidRDefault="008410A4" w:rsidP="006A627C">
            <w:pPr>
              <w:rPr>
                <w:rFonts w:ascii="Arial" w:hAnsi="Arial" w:cs="Arial"/>
              </w:rPr>
            </w:pPr>
          </w:p>
        </w:tc>
      </w:tr>
      <w:tr w:rsidR="008410A4" w:rsidRPr="00C26FDC" w14:paraId="24344978" w14:textId="77777777" w:rsidTr="006A627C">
        <w:tc>
          <w:tcPr>
            <w:tcW w:w="2105" w:type="dxa"/>
          </w:tcPr>
          <w:p w14:paraId="02E8CB6D"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Tender</w:t>
            </w:r>
          </w:p>
        </w:tc>
        <w:tc>
          <w:tcPr>
            <w:tcW w:w="999" w:type="dxa"/>
          </w:tcPr>
          <w:p w14:paraId="37D0BC29" w14:textId="77777777" w:rsidR="008410A4" w:rsidRPr="00C26FDC" w:rsidRDefault="008410A4" w:rsidP="006A627C">
            <w:pPr>
              <w:rPr>
                <w:rFonts w:ascii="Arial" w:hAnsi="Arial" w:cs="Arial"/>
              </w:rPr>
            </w:pPr>
          </w:p>
        </w:tc>
        <w:tc>
          <w:tcPr>
            <w:tcW w:w="989" w:type="dxa"/>
          </w:tcPr>
          <w:p w14:paraId="5DCF4723" w14:textId="77777777" w:rsidR="008410A4" w:rsidRPr="00C26FDC" w:rsidRDefault="008410A4" w:rsidP="006A627C">
            <w:pPr>
              <w:rPr>
                <w:rFonts w:ascii="Arial" w:hAnsi="Arial" w:cs="Arial"/>
              </w:rPr>
            </w:pPr>
          </w:p>
        </w:tc>
        <w:tc>
          <w:tcPr>
            <w:tcW w:w="973" w:type="dxa"/>
          </w:tcPr>
          <w:p w14:paraId="73E8FD2D" w14:textId="77777777" w:rsidR="008410A4" w:rsidRPr="00C26FDC" w:rsidRDefault="008410A4" w:rsidP="006A627C">
            <w:pPr>
              <w:rPr>
                <w:rFonts w:ascii="Arial" w:hAnsi="Arial" w:cs="Arial"/>
              </w:rPr>
            </w:pPr>
          </w:p>
        </w:tc>
        <w:tc>
          <w:tcPr>
            <w:tcW w:w="1003" w:type="dxa"/>
          </w:tcPr>
          <w:p w14:paraId="4C45A407" w14:textId="77777777" w:rsidR="008410A4" w:rsidRPr="00C26FDC" w:rsidRDefault="008410A4" w:rsidP="006A627C">
            <w:pPr>
              <w:rPr>
                <w:rFonts w:ascii="Arial" w:hAnsi="Arial" w:cs="Arial"/>
              </w:rPr>
            </w:pPr>
          </w:p>
        </w:tc>
        <w:tc>
          <w:tcPr>
            <w:tcW w:w="973" w:type="dxa"/>
          </w:tcPr>
          <w:p w14:paraId="26B283FA" w14:textId="77777777" w:rsidR="008410A4" w:rsidRPr="00C26FDC" w:rsidRDefault="008410A4" w:rsidP="006A627C">
            <w:pPr>
              <w:rPr>
                <w:rFonts w:ascii="Arial" w:hAnsi="Arial" w:cs="Arial"/>
              </w:rPr>
            </w:pPr>
          </w:p>
        </w:tc>
        <w:tc>
          <w:tcPr>
            <w:tcW w:w="973" w:type="dxa"/>
          </w:tcPr>
          <w:p w14:paraId="297DC2B9" w14:textId="77777777" w:rsidR="008410A4" w:rsidRPr="00C26FDC" w:rsidRDefault="008410A4" w:rsidP="006A627C">
            <w:pPr>
              <w:rPr>
                <w:rFonts w:ascii="Arial" w:hAnsi="Arial" w:cs="Arial"/>
              </w:rPr>
            </w:pPr>
          </w:p>
        </w:tc>
        <w:tc>
          <w:tcPr>
            <w:tcW w:w="1001" w:type="dxa"/>
          </w:tcPr>
          <w:p w14:paraId="58A3EFD3" w14:textId="77777777" w:rsidR="008410A4" w:rsidRPr="00C26FDC" w:rsidRDefault="008410A4" w:rsidP="006A627C">
            <w:pPr>
              <w:rPr>
                <w:rFonts w:ascii="Arial" w:hAnsi="Arial" w:cs="Arial"/>
              </w:rPr>
            </w:pPr>
          </w:p>
        </w:tc>
      </w:tr>
      <w:tr w:rsidR="008410A4" w:rsidRPr="00C26FDC" w14:paraId="67C2444B" w14:textId="77777777" w:rsidTr="006A627C">
        <w:tc>
          <w:tcPr>
            <w:tcW w:w="2105" w:type="dxa"/>
          </w:tcPr>
          <w:p w14:paraId="04F355F1"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Gullible</w:t>
            </w:r>
          </w:p>
        </w:tc>
        <w:tc>
          <w:tcPr>
            <w:tcW w:w="999" w:type="dxa"/>
          </w:tcPr>
          <w:p w14:paraId="0634ADC2" w14:textId="77777777" w:rsidR="008410A4" w:rsidRPr="00C26FDC" w:rsidRDefault="008410A4" w:rsidP="006A627C">
            <w:pPr>
              <w:rPr>
                <w:rFonts w:ascii="Arial" w:hAnsi="Arial" w:cs="Arial"/>
              </w:rPr>
            </w:pPr>
          </w:p>
        </w:tc>
        <w:tc>
          <w:tcPr>
            <w:tcW w:w="989" w:type="dxa"/>
          </w:tcPr>
          <w:p w14:paraId="2DFAAF96" w14:textId="77777777" w:rsidR="008410A4" w:rsidRPr="00C26FDC" w:rsidRDefault="008410A4" w:rsidP="006A627C">
            <w:pPr>
              <w:rPr>
                <w:rFonts w:ascii="Arial" w:hAnsi="Arial" w:cs="Arial"/>
              </w:rPr>
            </w:pPr>
          </w:p>
        </w:tc>
        <w:tc>
          <w:tcPr>
            <w:tcW w:w="973" w:type="dxa"/>
          </w:tcPr>
          <w:p w14:paraId="052EEB9B" w14:textId="77777777" w:rsidR="008410A4" w:rsidRPr="00C26FDC" w:rsidRDefault="008410A4" w:rsidP="006A627C">
            <w:pPr>
              <w:rPr>
                <w:rFonts w:ascii="Arial" w:hAnsi="Arial" w:cs="Arial"/>
              </w:rPr>
            </w:pPr>
          </w:p>
        </w:tc>
        <w:tc>
          <w:tcPr>
            <w:tcW w:w="1003" w:type="dxa"/>
          </w:tcPr>
          <w:p w14:paraId="7411522D" w14:textId="77777777" w:rsidR="008410A4" w:rsidRPr="00C26FDC" w:rsidRDefault="008410A4" w:rsidP="006A627C">
            <w:pPr>
              <w:rPr>
                <w:rFonts w:ascii="Arial" w:hAnsi="Arial" w:cs="Arial"/>
              </w:rPr>
            </w:pPr>
          </w:p>
        </w:tc>
        <w:tc>
          <w:tcPr>
            <w:tcW w:w="973" w:type="dxa"/>
          </w:tcPr>
          <w:p w14:paraId="578A8361" w14:textId="77777777" w:rsidR="008410A4" w:rsidRPr="00C26FDC" w:rsidRDefault="008410A4" w:rsidP="006A627C">
            <w:pPr>
              <w:rPr>
                <w:rFonts w:ascii="Arial" w:hAnsi="Arial" w:cs="Arial"/>
              </w:rPr>
            </w:pPr>
          </w:p>
        </w:tc>
        <w:tc>
          <w:tcPr>
            <w:tcW w:w="973" w:type="dxa"/>
          </w:tcPr>
          <w:p w14:paraId="77DF03F7" w14:textId="77777777" w:rsidR="008410A4" w:rsidRPr="00C26FDC" w:rsidRDefault="008410A4" w:rsidP="006A627C">
            <w:pPr>
              <w:rPr>
                <w:rFonts w:ascii="Arial" w:hAnsi="Arial" w:cs="Arial"/>
              </w:rPr>
            </w:pPr>
          </w:p>
        </w:tc>
        <w:tc>
          <w:tcPr>
            <w:tcW w:w="1001" w:type="dxa"/>
          </w:tcPr>
          <w:p w14:paraId="41A811DE" w14:textId="77777777" w:rsidR="008410A4" w:rsidRPr="00C26FDC" w:rsidRDefault="008410A4" w:rsidP="006A627C">
            <w:pPr>
              <w:rPr>
                <w:rFonts w:ascii="Arial" w:hAnsi="Arial" w:cs="Arial"/>
              </w:rPr>
            </w:pPr>
          </w:p>
        </w:tc>
      </w:tr>
      <w:tr w:rsidR="008410A4" w:rsidRPr="00C26FDC" w14:paraId="7F26AEDA" w14:textId="77777777" w:rsidTr="006A627C">
        <w:tc>
          <w:tcPr>
            <w:tcW w:w="2105" w:type="dxa"/>
          </w:tcPr>
          <w:p w14:paraId="22C2D880"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Childlike</w:t>
            </w:r>
          </w:p>
        </w:tc>
        <w:tc>
          <w:tcPr>
            <w:tcW w:w="999" w:type="dxa"/>
          </w:tcPr>
          <w:p w14:paraId="27F86584" w14:textId="77777777" w:rsidR="008410A4" w:rsidRPr="00C26FDC" w:rsidRDefault="008410A4" w:rsidP="006A627C">
            <w:pPr>
              <w:rPr>
                <w:rFonts w:ascii="Arial" w:hAnsi="Arial" w:cs="Arial"/>
              </w:rPr>
            </w:pPr>
          </w:p>
        </w:tc>
        <w:tc>
          <w:tcPr>
            <w:tcW w:w="989" w:type="dxa"/>
          </w:tcPr>
          <w:p w14:paraId="7F5B4993" w14:textId="77777777" w:rsidR="008410A4" w:rsidRPr="00C26FDC" w:rsidRDefault="008410A4" w:rsidP="006A627C">
            <w:pPr>
              <w:rPr>
                <w:rFonts w:ascii="Arial" w:hAnsi="Arial" w:cs="Arial"/>
              </w:rPr>
            </w:pPr>
          </w:p>
        </w:tc>
        <w:tc>
          <w:tcPr>
            <w:tcW w:w="973" w:type="dxa"/>
          </w:tcPr>
          <w:p w14:paraId="6C227753" w14:textId="77777777" w:rsidR="008410A4" w:rsidRPr="00C26FDC" w:rsidRDefault="008410A4" w:rsidP="006A627C">
            <w:pPr>
              <w:rPr>
                <w:rFonts w:ascii="Arial" w:hAnsi="Arial" w:cs="Arial"/>
              </w:rPr>
            </w:pPr>
          </w:p>
        </w:tc>
        <w:tc>
          <w:tcPr>
            <w:tcW w:w="1003" w:type="dxa"/>
          </w:tcPr>
          <w:p w14:paraId="01488CCA" w14:textId="77777777" w:rsidR="008410A4" w:rsidRPr="00C26FDC" w:rsidRDefault="008410A4" w:rsidP="006A627C">
            <w:pPr>
              <w:rPr>
                <w:rFonts w:ascii="Arial" w:hAnsi="Arial" w:cs="Arial"/>
              </w:rPr>
            </w:pPr>
          </w:p>
        </w:tc>
        <w:tc>
          <w:tcPr>
            <w:tcW w:w="973" w:type="dxa"/>
          </w:tcPr>
          <w:p w14:paraId="574DC892" w14:textId="77777777" w:rsidR="008410A4" w:rsidRPr="00C26FDC" w:rsidRDefault="008410A4" w:rsidP="006A627C">
            <w:pPr>
              <w:rPr>
                <w:rFonts w:ascii="Arial" w:hAnsi="Arial" w:cs="Arial"/>
              </w:rPr>
            </w:pPr>
          </w:p>
        </w:tc>
        <w:tc>
          <w:tcPr>
            <w:tcW w:w="973" w:type="dxa"/>
          </w:tcPr>
          <w:p w14:paraId="5E1462CE" w14:textId="77777777" w:rsidR="008410A4" w:rsidRPr="00C26FDC" w:rsidRDefault="008410A4" w:rsidP="006A627C">
            <w:pPr>
              <w:rPr>
                <w:rFonts w:ascii="Arial" w:hAnsi="Arial" w:cs="Arial"/>
              </w:rPr>
            </w:pPr>
          </w:p>
        </w:tc>
        <w:tc>
          <w:tcPr>
            <w:tcW w:w="1001" w:type="dxa"/>
          </w:tcPr>
          <w:p w14:paraId="4F1F4F01" w14:textId="77777777" w:rsidR="008410A4" w:rsidRPr="00C26FDC" w:rsidRDefault="008410A4" w:rsidP="006A627C">
            <w:pPr>
              <w:rPr>
                <w:rFonts w:ascii="Arial" w:hAnsi="Arial" w:cs="Arial"/>
              </w:rPr>
            </w:pPr>
          </w:p>
        </w:tc>
      </w:tr>
      <w:tr w:rsidR="008410A4" w:rsidRPr="00C26FDC" w14:paraId="6447BEAC" w14:textId="77777777" w:rsidTr="006A627C">
        <w:tc>
          <w:tcPr>
            <w:tcW w:w="2105" w:type="dxa"/>
          </w:tcPr>
          <w:p w14:paraId="0A0EEB11"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Does not use harsh language</w:t>
            </w:r>
          </w:p>
        </w:tc>
        <w:tc>
          <w:tcPr>
            <w:tcW w:w="999" w:type="dxa"/>
          </w:tcPr>
          <w:p w14:paraId="795CA70A" w14:textId="77777777" w:rsidR="008410A4" w:rsidRPr="00C26FDC" w:rsidRDefault="008410A4" w:rsidP="006A627C">
            <w:pPr>
              <w:rPr>
                <w:rFonts w:ascii="Arial" w:hAnsi="Arial" w:cs="Arial"/>
              </w:rPr>
            </w:pPr>
          </w:p>
        </w:tc>
        <w:tc>
          <w:tcPr>
            <w:tcW w:w="989" w:type="dxa"/>
          </w:tcPr>
          <w:p w14:paraId="72812FDA" w14:textId="77777777" w:rsidR="008410A4" w:rsidRPr="00C26FDC" w:rsidRDefault="008410A4" w:rsidP="006A627C">
            <w:pPr>
              <w:rPr>
                <w:rFonts w:ascii="Arial" w:hAnsi="Arial" w:cs="Arial"/>
              </w:rPr>
            </w:pPr>
          </w:p>
        </w:tc>
        <w:tc>
          <w:tcPr>
            <w:tcW w:w="973" w:type="dxa"/>
          </w:tcPr>
          <w:p w14:paraId="6115BCE6" w14:textId="77777777" w:rsidR="008410A4" w:rsidRPr="00C26FDC" w:rsidRDefault="008410A4" w:rsidP="006A627C">
            <w:pPr>
              <w:rPr>
                <w:rFonts w:ascii="Arial" w:hAnsi="Arial" w:cs="Arial"/>
              </w:rPr>
            </w:pPr>
          </w:p>
        </w:tc>
        <w:tc>
          <w:tcPr>
            <w:tcW w:w="1003" w:type="dxa"/>
          </w:tcPr>
          <w:p w14:paraId="19FCA364" w14:textId="77777777" w:rsidR="008410A4" w:rsidRPr="00C26FDC" w:rsidRDefault="008410A4" w:rsidP="006A627C">
            <w:pPr>
              <w:rPr>
                <w:rFonts w:ascii="Arial" w:hAnsi="Arial" w:cs="Arial"/>
              </w:rPr>
            </w:pPr>
          </w:p>
        </w:tc>
        <w:tc>
          <w:tcPr>
            <w:tcW w:w="973" w:type="dxa"/>
          </w:tcPr>
          <w:p w14:paraId="0C14F305" w14:textId="77777777" w:rsidR="008410A4" w:rsidRPr="00C26FDC" w:rsidRDefault="008410A4" w:rsidP="006A627C">
            <w:pPr>
              <w:rPr>
                <w:rFonts w:ascii="Arial" w:hAnsi="Arial" w:cs="Arial"/>
              </w:rPr>
            </w:pPr>
          </w:p>
        </w:tc>
        <w:tc>
          <w:tcPr>
            <w:tcW w:w="973" w:type="dxa"/>
          </w:tcPr>
          <w:p w14:paraId="1ABBC96E" w14:textId="77777777" w:rsidR="008410A4" w:rsidRPr="00C26FDC" w:rsidRDefault="008410A4" w:rsidP="006A627C">
            <w:pPr>
              <w:rPr>
                <w:rFonts w:ascii="Arial" w:hAnsi="Arial" w:cs="Arial"/>
              </w:rPr>
            </w:pPr>
          </w:p>
        </w:tc>
        <w:tc>
          <w:tcPr>
            <w:tcW w:w="1001" w:type="dxa"/>
          </w:tcPr>
          <w:p w14:paraId="312B46CC" w14:textId="77777777" w:rsidR="008410A4" w:rsidRPr="00C26FDC" w:rsidRDefault="008410A4" w:rsidP="006A627C">
            <w:pPr>
              <w:rPr>
                <w:rFonts w:ascii="Arial" w:hAnsi="Arial" w:cs="Arial"/>
              </w:rPr>
            </w:pPr>
          </w:p>
        </w:tc>
      </w:tr>
      <w:tr w:rsidR="008410A4" w:rsidRPr="00C26FDC" w14:paraId="475EEBAF" w14:textId="77777777" w:rsidTr="006A627C">
        <w:tc>
          <w:tcPr>
            <w:tcW w:w="2105" w:type="dxa"/>
          </w:tcPr>
          <w:p w14:paraId="2F6AC006"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Loves children</w:t>
            </w:r>
          </w:p>
        </w:tc>
        <w:tc>
          <w:tcPr>
            <w:tcW w:w="999" w:type="dxa"/>
          </w:tcPr>
          <w:p w14:paraId="2D558378" w14:textId="77777777" w:rsidR="008410A4" w:rsidRPr="00C26FDC" w:rsidRDefault="008410A4" w:rsidP="006A627C">
            <w:pPr>
              <w:rPr>
                <w:rFonts w:ascii="Arial" w:hAnsi="Arial" w:cs="Arial"/>
              </w:rPr>
            </w:pPr>
          </w:p>
        </w:tc>
        <w:tc>
          <w:tcPr>
            <w:tcW w:w="989" w:type="dxa"/>
          </w:tcPr>
          <w:p w14:paraId="44A14B8A" w14:textId="77777777" w:rsidR="008410A4" w:rsidRPr="00C26FDC" w:rsidRDefault="008410A4" w:rsidP="006A627C">
            <w:pPr>
              <w:rPr>
                <w:rFonts w:ascii="Arial" w:hAnsi="Arial" w:cs="Arial"/>
              </w:rPr>
            </w:pPr>
          </w:p>
        </w:tc>
        <w:tc>
          <w:tcPr>
            <w:tcW w:w="973" w:type="dxa"/>
          </w:tcPr>
          <w:p w14:paraId="7ADBC8C4" w14:textId="77777777" w:rsidR="008410A4" w:rsidRPr="00C26FDC" w:rsidRDefault="008410A4" w:rsidP="006A627C">
            <w:pPr>
              <w:rPr>
                <w:rFonts w:ascii="Arial" w:hAnsi="Arial" w:cs="Arial"/>
              </w:rPr>
            </w:pPr>
          </w:p>
        </w:tc>
        <w:tc>
          <w:tcPr>
            <w:tcW w:w="1003" w:type="dxa"/>
          </w:tcPr>
          <w:p w14:paraId="5CB20D06" w14:textId="77777777" w:rsidR="008410A4" w:rsidRPr="00C26FDC" w:rsidRDefault="008410A4" w:rsidP="006A627C">
            <w:pPr>
              <w:rPr>
                <w:rFonts w:ascii="Arial" w:hAnsi="Arial" w:cs="Arial"/>
              </w:rPr>
            </w:pPr>
          </w:p>
        </w:tc>
        <w:tc>
          <w:tcPr>
            <w:tcW w:w="973" w:type="dxa"/>
          </w:tcPr>
          <w:p w14:paraId="35AA88E8" w14:textId="77777777" w:rsidR="008410A4" w:rsidRPr="00C26FDC" w:rsidRDefault="008410A4" w:rsidP="006A627C">
            <w:pPr>
              <w:rPr>
                <w:rFonts w:ascii="Arial" w:hAnsi="Arial" w:cs="Arial"/>
              </w:rPr>
            </w:pPr>
          </w:p>
        </w:tc>
        <w:tc>
          <w:tcPr>
            <w:tcW w:w="973" w:type="dxa"/>
          </w:tcPr>
          <w:p w14:paraId="6A52EB12" w14:textId="77777777" w:rsidR="008410A4" w:rsidRPr="00C26FDC" w:rsidRDefault="008410A4" w:rsidP="006A627C">
            <w:pPr>
              <w:rPr>
                <w:rFonts w:ascii="Arial" w:hAnsi="Arial" w:cs="Arial"/>
              </w:rPr>
            </w:pPr>
          </w:p>
        </w:tc>
        <w:tc>
          <w:tcPr>
            <w:tcW w:w="1001" w:type="dxa"/>
          </w:tcPr>
          <w:p w14:paraId="0A10F3A0" w14:textId="77777777" w:rsidR="008410A4" w:rsidRPr="00C26FDC" w:rsidRDefault="008410A4" w:rsidP="006A627C">
            <w:pPr>
              <w:rPr>
                <w:rFonts w:ascii="Arial" w:hAnsi="Arial" w:cs="Arial"/>
              </w:rPr>
            </w:pPr>
          </w:p>
        </w:tc>
      </w:tr>
      <w:tr w:rsidR="008410A4" w:rsidRPr="00C26FDC" w14:paraId="7DA9274B" w14:textId="77777777" w:rsidTr="006A627C">
        <w:tc>
          <w:tcPr>
            <w:tcW w:w="2105" w:type="dxa"/>
          </w:tcPr>
          <w:p w14:paraId="1F847902"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Gentle</w:t>
            </w:r>
          </w:p>
        </w:tc>
        <w:tc>
          <w:tcPr>
            <w:tcW w:w="999" w:type="dxa"/>
          </w:tcPr>
          <w:p w14:paraId="382312CD" w14:textId="77777777" w:rsidR="008410A4" w:rsidRPr="00C26FDC" w:rsidRDefault="008410A4" w:rsidP="006A627C">
            <w:pPr>
              <w:rPr>
                <w:rFonts w:ascii="Arial" w:hAnsi="Arial" w:cs="Arial"/>
              </w:rPr>
            </w:pPr>
          </w:p>
        </w:tc>
        <w:tc>
          <w:tcPr>
            <w:tcW w:w="989" w:type="dxa"/>
          </w:tcPr>
          <w:p w14:paraId="34950A7B" w14:textId="77777777" w:rsidR="008410A4" w:rsidRPr="00C26FDC" w:rsidRDefault="008410A4" w:rsidP="006A627C">
            <w:pPr>
              <w:rPr>
                <w:rFonts w:ascii="Arial" w:hAnsi="Arial" w:cs="Arial"/>
              </w:rPr>
            </w:pPr>
          </w:p>
        </w:tc>
        <w:tc>
          <w:tcPr>
            <w:tcW w:w="973" w:type="dxa"/>
          </w:tcPr>
          <w:p w14:paraId="54BFD983" w14:textId="77777777" w:rsidR="008410A4" w:rsidRPr="00C26FDC" w:rsidRDefault="008410A4" w:rsidP="006A627C">
            <w:pPr>
              <w:rPr>
                <w:rFonts w:ascii="Arial" w:hAnsi="Arial" w:cs="Arial"/>
              </w:rPr>
            </w:pPr>
          </w:p>
        </w:tc>
        <w:tc>
          <w:tcPr>
            <w:tcW w:w="1003" w:type="dxa"/>
          </w:tcPr>
          <w:p w14:paraId="5F0865B5" w14:textId="77777777" w:rsidR="008410A4" w:rsidRPr="00C26FDC" w:rsidRDefault="008410A4" w:rsidP="006A627C">
            <w:pPr>
              <w:rPr>
                <w:rFonts w:ascii="Arial" w:hAnsi="Arial" w:cs="Arial"/>
              </w:rPr>
            </w:pPr>
          </w:p>
        </w:tc>
        <w:tc>
          <w:tcPr>
            <w:tcW w:w="973" w:type="dxa"/>
          </w:tcPr>
          <w:p w14:paraId="6032B8E7" w14:textId="77777777" w:rsidR="008410A4" w:rsidRPr="00C26FDC" w:rsidRDefault="008410A4" w:rsidP="006A627C">
            <w:pPr>
              <w:rPr>
                <w:rFonts w:ascii="Arial" w:hAnsi="Arial" w:cs="Arial"/>
              </w:rPr>
            </w:pPr>
          </w:p>
        </w:tc>
        <w:tc>
          <w:tcPr>
            <w:tcW w:w="973" w:type="dxa"/>
          </w:tcPr>
          <w:p w14:paraId="14EC6231" w14:textId="77777777" w:rsidR="008410A4" w:rsidRPr="00C26FDC" w:rsidRDefault="008410A4" w:rsidP="006A627C">
            <w:pPr>
              <w:rPr>
                <w:rFonts w:ascii="Arial" w:hAnsi="Arial" w:cs="Arial"/>
              </w:rPr>
            </w:pPr>
          </w:p>
        </w:tc>
        <w:tc>
          <w:tcPr>
            <w:tcW w:w="1001" w:type="dxa"/>
          </w:tcPr>
          <w:p w14:paraId="4B7FB755" w14:textId="77777777" w:rsidR="008410A4" w:rsidRPr="00C26FDC" w:rsidRDefault="008410A4" w:rsidP="006A627C">
            <w:pPr>
              <w:rPr>
                <w:rFonts w:ascii="Arial" w:hAnsi="Arial" w:cs="Arial"/>
              </w:rPr>
            </w:pPr>
          </w:p>
        </w:tc>
      </w:tr>
      <w:tr w:rsidR="008410A4" w:rsidRPr="00C26FDC" w14:paraId="5E7E9E48" w14:textId="77777777" w:rsidTr="006A627C">
        <w:tc>
          <w:tcPr>
            <w:tcW w:w="2105" w:type="dxa"/>
          </w:tcPr>
          <w:p w14:paraId="5D556C45"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Self-reliant</w:t>
            </w:r>
          </w:p>
        </w:tc>
        <w:tc>
          <w:tcPr>
            <w:tcW w:w="999" w:type="dxa"/>
          </w:tcPr>
          <w:p w14:paraId="31276F01" w14:textId="77777777" w:rsidR="008410A4" w:rsidRPr="00C26FDC" w:rsidRDefault="008410A4" w:rsidP="006A627C">
            <w:pPr>
              <w:rPr>
                <w:rFonts w:ascii="Arial" w:hAnsi="Arial" w:cs="Arial"/>
              </w:rPr>
            </w:pPr>
          </w:p>
        </w:tc>
        <w:tc>
          <w:tcPr>
            <w:tcW w:w="989" w:type="dxa"/>
          </w:tcPr>
          <w:p w14:paraId="50DA4E55" w14:textId="77777777" w:rsidR="008410A4" w:rsidRPr="00C26FDC" w:rsidRDefault="008410A4" w:rsidP="006A627C">
            <w:pPr>
              <w:rPr>
                <w:rFonts w:ascii="Arial" w:hAnsi="Arial" w:cs="Arial"/>
              </w:rPr>
            </w:pPr>
          </w:p>
        </w:tc>
        <w:tc>
          <w:tcPr>
            <w:tcW w:w="973" w:type="dxa"/>
          </w:tcPr>
          <w:p w14:paraId="61FBEBF8" w14:textId="77777777" w:rsidR="008410A4" w:rsidRPr="00C26FDC" w:rsidRDefault="008410A4" w:rsidP="006A627C">
            <w:pPr>
              <w:rPr>
                <w:rFonts w:ascii="Arial" w:hAnsi="Arial" w:cs="Arial"/>
              </w:rPr>
            </w:pPr>
          </w:p>
        </w:tc>
        <w:tc>
          <w:tcPr>
            <w:tcW w:w="1003" w:type="dxa"/>
          </w:tcPr>
          <w:p w14:paraId="189861D0" w14:textId="77777777" w:rsidR="008410A4" w:rsidRPr="00C26FDC" w:rsidRDefault="008410A4" w:rsidP="006A627C">
            <w:pPr>
              <w:rPr>
                <w:rFonts w:ascii="Arial" w:hAnsi="Arial" w:cs="Arial"/>
              </w:rPr>
            </w:pPr>
          </w:p>
        </w:tc>
        <w:tc>
          <w:tcPr>
            <w:tcW w:w="973" w:type="dxa"/>
          </w:tcPr>
          <w:p w14:paraId="28ED1E70" w14:textId="77777777" w:rsidR="008410A4" w:rsidRPr="00C26FDC" w:rsidRDefault="008410A4" w:rsidP="006A627C">
            <w:pPr>
              <w:rPr>
                <w:rFonts w:ascii="Arial" w:hAnsi="Arial" w:cs="Arial"/>
              </w:rPr>
            </w:pPr>
          </w:p>
        </w:tc>
        <w:tc>
          <w:tcPr>
            <w:tcW w:w="973" w:type="dxa"/>
          </w:tcPr>
          <w:p w14:paraId="2BB5792B" w14:textId="77777777" w:rsidR="008410A4" w:rsidRPr="00C26FDC" w:rsidRDefault="008410A4" w:rsidP="006A627C">
            <w:pPr>
              <w:rPr>
                <w:rFonts w:ascii="Arial" w:hAnsi="Arial" w:cs="Arial"/>
              </w:rPr>
            </w:pPr>
          </w:p>
        </w:tc>
        <w:tc>
          <w:tcPr>
            <w:tcW w:w="1001" w:type="dxa"/>
          </w:tcPr>
          <w:p w14:paraId="6BF62F39" w14:textId="77777777" w:rsidR="008410A4" w:rsidRPr="00C26FDC" w:rsidRDefault="008410A4" w:rsidP="006A627C">
            <w:pPr>
              <w:rPr>
                <w:rFonts w:ascii="Arial" w:hAnsi="Arial" w:cs="Arial"/>
              </w:rPr>
            </w:pPr>
          </w:p>
        </w:tc>
      </w:tr>
      <w:tr w:rsidR="008410A4" w:rsidRPr="00C26FDC" w14:paraId="4BC1C5D2" w14:textId="77777777" w:rsidTr="006A627C">
        <w:tc>
          <w:tcPr>
            <w:tcW w:w="2105" w:type="dxa"/>
          </w:tcPr>
          <w:p w14:paraId="3A8B24AC"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Defends own beliefs</w:t>
            </w:r>
          </w:p>
        </w:tc>
        <w:tc>
          <w:tcPr>
            <w:tcW w:w="999" w:type="dxa"/>
          </w:tcPr>
          <w:p w14:paraId="070A9F46" w14:textId="77777777" w:rsidR="008410A4" w:rsidRPr="00C26FDC" w:rsidRDefault="008410A4" w:rsidP="006A627C">
            <w:pPr>
              <w:rPr>
                <w:rFonts w:ascii="Arial" w:hAnsi="Arial" w:cs="Arial"/>
              </w:rPr>
            </w:pPr>
          </w:p>
        </w:tc>
        <w:tc>
          <w:tcPr>
            <w:tcW w:w="989" w:type="dxa"/>
          </w:tcPr>
          <w:p w14:paraId="3D8CEA2A" w14:textId="77777777" w:rsidR="008410A4" w:rsidRPr="00C26FDC" w:rsidRDefault="008410A4" w:rsidP="006A627C">
            <w:pPr>
              <w:rPr>
                <w:rFonts w:ascii="Arial" w:hAnsi="Arial" w:cs="Arial"/>
              </w:rPr>
            </w:pPr>
          </w:p>
        </w:tc>
        <w:tc>
          <w:tcPr>
            <w:tcW w:w="973" w:type="dxa"/>
          </w:tcPr>
          <w:p w14:paraId="62002DC4" w14:textId="77777777" w:rsidR="008410A4" w:rsidRPr="00C26FDC" w:rsidRDefault="008410A4" w:rsidP="006A627C">
            <w:pPr>
              <w:rPr>
                <w:rFonts w:ascii="Arial" w:hAnsi="Arial" w:cs="Arial"/>
              </w:rPr>
            </w:pPr>
          </w:p>
        </w:tc>
        <w:tc>
          <w:tcPr>
            <w:tcW w:w="1003" w:type="dxa"/>
          </w:tcPr>
          <w:p w14:paraId="3BE8903F" w14:textId="77777777" w:rsidR="008410A4" w:rsidRPr="00C26FDC" w:rsidRDefault="008410A4" w:rsidP="006A627C">
            <w:pPr>
              <w:rPr>
                <w:rFonts w:ascii="Arial" w:hAnsi="Arial" w:cs="Arial"/>
              </w:rPr>
            </w:pPr>
          </w:p>
        </w:tc>
        <w:tc>
          <w:tcPr>
            <w:tcW w:w="973" w:type="dxa"/>
          </w:tcPr>
          <w:p w14:paraId="63F284C5" w14:textId="77777777" w:rsidR="008410A4" w:rsidRPr="00C26FDC" w:rsidRDefault="008410A4" w:rsidP="006A627C">
            <w:pPr>
              <w:rPr>
                <w:rFonts w:ascii="Arial" w:hAnsi="Arial" w:cs="Arial"/>
              </w:rPr>
            </w:pPr>
          </w:p>
        </w:tc>
        <w:tc>
          <w:tcPr>
            <w:tcW w:w="973" w:type="dxa"/>
          </w:tcPr>
          <w:p w14:paraId="69DC6922" w14:textId="77777777" w:rsidR="008410A4" w:rsidRPr="00C26FDC" w:rsidRDefault="008410A4" w:rsidP="006A627C">
            <w:pPr>
              <w:rPr>
                <w:rFonts w:ascii="Arial" w:hAnsi="Arial" w:cs="Arial"/>
              </w:rPr>
            </w:pPr>
          </w:p>
        </w:tc>
        <w:tc>
          <w:tcPr>
            <w:tcW w:w="1001" w:type="dxa"/>
          </w:tcPr>
          <w:p w14:paraId="47BA28F3" w14:textId="77777777" w:rsidR="008410A4" w:rsidRPr="00C26FDC" w:rsidRDefault="008410A4" w:rsidP="006A627C">
            <w:pPr>
              <w:rPr>
                <w:rFonts w:ascii="Arial" w:hAnsi="Arial" w:cs="Arial"/>
              </w:rPr>
            </w:pPr>
          </w:p>
        </w:tc>
      </w:tr>
      <w:tr w:rsidR="008410A4" w:rsidRPr="00C26FDC" w14:paraId="029BB765" w14:textId="77777777" w:rsidTr="006A627C">
        <w:tc>
          <w:tcPr>
            <w:tcW w:w="2105" w:type="dxa"/>
          </w:tcPr>
          <w:p w14:paraId="63CEF76F"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Independent</w:t>
            </w:r>
          </w:p>
        </w:tc>
        <w:tc>
          <w:tcPr>
            <w:tcW w:w="999" w:type="dxa"/>
          </w:tcPr>
          <w:p w14:paraId="15F7379E" w14:textId="77777777" w:rsidR="008410A4" w:rsidRPr="00C26FDC" w:rsidRDefault="008410A4" w:rsidP="006A627C">
            <w:pPr>
              <w:rPr>
                <w:rFonts w:ascii="Arial" w:hAnsi="Arial" w:cs="Arial"/>
              </w:rPr>
            </w:pPr>
          </w:p>
        </w:tc>
        <w:tc>
          <w:tcPr>
            <w:tcW w:w="989" w:type="dxa"/>
          </w:tcPr>
          <w:p w14:paraId="481D5727" w14:textId="77777777" w:rsidR="008410A4" w:rsidRPr="00C26FDC" w:rsidRDefault="008410A4" w:rsidP="006A627C">
            <w:pPr>
              <w:rPr>
                <w:rFonts w:ascii="Arial" w:hAnsi="Arial" w:cs="Arial"/>
              </w:rPr>
            </w:pPr>
          </w:p>
        </w:tc>
        <w:tc>
          <w:tcPr>
            <w:tcW w:w="973" w:type="dxa"/>
          </w:tcPr>
          <w:p w14:paraId="28A55A32" w14:textId="77777777" w:rsidR="008410A4" w:rsidRPr="00C26FDC" w:rsidRDefault="008410A4" w:rsidP="006A627C">
            <w:pPr>
              <w:rPr>
                <w:rFonts w:ascii="Arial" w:hAnsi="Arial" w:cs="Arial"/>
              </w:rPr>
            </w:pPr>
          </w:p>
        </w:tc>
        <w:tc>
          <w:tcPr>
            <w:tcW w:w="1003" w:type="dxa"/>
          </w:tcPr>
          <w:p w14:paraId="6A8200A3" w14:textId="77777777" w:rsidR="008410A4" w:rsidRPr="00C26FDC" w:rsidRDefault="008410A4" w:rsidP="006A627C">
            <w:pPr>
              <w:rPr>
                <w:rFonts w:ascii="Arial" w:hAnsi="Arial" w:cs="Arial"/>
              </w:rPr>
            </w:pPr>
          </w:p>
        </w:tc>
        <w:tc>
          <w:tcPr>
            <w:tcW w:w="973" w:type="dxa"/>
          </w:tcPr>
          <w:p w14:paraId="185F4A34" w14:textId="77777777" w:rsidR="008410A4" w:rsidRPr="00C26FDC" w:rsidRDefault="008410A4" w:rsidP="006A627C">
            <w:pPr>
              <w:rPr>
                <w:rFonts w:ascii="Arial" w:hAnsi="Arial" w:cs="Arial"/>
              </w:rPr>
            </w:pPr>
          </w:p>
        </w:tc>
        <w:tc>
          <w:tcPr>
            <w:tcW w:w="973" w:type="dxa"/>
          </w:tcPr>
          <w:p w14:paraId="1AAE7054" w14:textId="77777777" w:rsidR="008410A4" w:rsidRPr="00C26FDC" w:rsidRDefault="008410A4" w:rsidP="006A627C">
            <w:pPr>
              <w:rPr>
                <w:rFonts w:ascii="Arial" w:hAnsi="Arial" w:cs="Arial"/>
              </w:rPr>
            </w:pPr>
          </w:p>
        </w:tc>
        <w:tc>
          <w:tcPr>
            <w:tcW w:w="1001" w:type="dxa"/>
          </w:tcPr>
          <w:p w14:paraId="31180C46" w14:textId="77777777" w:rsidR="008410A4" w:rsidRPr="00C26FDC" w:rsidRDefault="008410A4" w:rsidP="006A627C">
            <w:pPr>
              <w:rPr>
                <w:rFonts w:ascii="Arial" w:hAnsi="Arial" w:cs="Arial"/>
              </w:rPr>
            </w:pPr>
          </w:p>
        </w:tc>
      </w:tr>
      <w:tr w:rsidR="008410A4" w:rsidRPr="00C26FDC" w14:paraId="396DF2AD" w14:textId="77777777" w:rsidTr="006A627C">
        <w:tc>
          <w:tcPr>
            <w:tcW w:w="2105" w:type="dxa"/>
          </w:tcPr>
          <w:p w14:paraId="2AD748A0"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Athletic</w:t>
            </w:r>
          </w:p>
        </w:tc>
        <w:tc>
          <w:tcPr>
            <w:tcW w:w="999" w:type="dxa"/>
          </w:tcPr>
          <w:p w14:paraId="2009FF0A" w14:textId="77777777" w:rsidR="008410A4" w:rsidRPr="00C26FDC" w:rsidRDefault="008410A4" w:rsidP="006A627C">
            <w:pPr>
              <w:rPr>
                <w:rFonts w:ascii="Arial" w:hAnsi="Arial" w:cs="Arial"/>
              </w:rPr>
            </w:pPr>
          </w:p>
        </w:tc>
        <w:tc>
          <w:tcPr>
            <w:tcW w:w="989" w:type="dxa"/>
          </w:tcPr>
          <w:p w14:paraId="3A89F61B" w14:textId="77777777" w:rsidR="008410A4" w:rsidRPr="00C26FDC" w:rsidRDefault="008410A4" w:rsidP="006A627C">
            <w:pPr>
              <w:rPr>
                <w:rFonts w:ascii="Arial" w:hAnsi="Arial" w:cs="Arial"/>
              </w:rPr>
            </w:pPr>
          </w:p>
        </w:tc>
        <w:tc>
          <w:tcPr>
            <w:tcW w:w="973" w:type="dxa"/>
          </w:tcPr>
          <w:p w14:paraId="59B32A9F" w14:textId="77777777" w:rsidR="008410A4" w:rsidRPr="00C26FDC" w:rsidRDefault="008410A4" w:rsidP="006A627C">
            <w:pPr>
              <w:rPr>
                <w:rFonts w:ascii="Arial" w:hAnsi="Arial" w:cs="Arial"/>
              </w:rPr>
            </w:pPr>
          </w:p>
        </w:tc>
        <w:tc>
          <w:tcPr>
            <w:tcW w:w="1003" w:type="dxa"/>
          </w:tcPr>
          <w:p w14:paraId="4976F42C" w14:textId="77777777" w:rsidR="008410A4" w:rsidRPr="00C26FDC" w:rsidRDefault="008410A4" w:rsidP="006A627C">
            <w:pPr>
              <w:rPr>
                <w:rFonts w:ascii="Arial" w:hAnsi="Arial" w:cs="Arial"/>
              </w:rPr>
            </w:pPr>
          </w:p>
        </w:tc>
        <w:tc>
          <w:tcPr>
            <w:tcW w:w="973" w:type="dxa"/>
          </w:tcPr>
          <w:p w14:paraId="738210BA" w14:textId="77777777" w:rsidR="008410A4" w:rsidRPr="00C26FDC" w:rsidRDefault="008410A4" w:rsidP="006A627C">
            <w:pPr>
              <w:rPr>
                <w:rFonts w:ascii="Arial" w:hAnsi="Arial" w:cs="Arial"/>
              </w:rPr>
            </w:pPr>
          </w:p>
        </w:tc>
        <w:tc>
          <w:tcPr>
            <w:tcW w:w="973" w:type="dxa"/>
          </w:tcPr>
          <w:p w14:paraId="5FC89A1E" w14:textId="77777777" w:rsidR="008410A4" w:rsidRPr="00C26FDC" w:rsidRDefault="008410A4" w:rsidP="006A627C">
            <w:pPr>
              <w:rPr>
                <w:rFonts w:ascii="Arial" w:hAnsi="Arial" w:cs="Arial"/>
              </w:rPr>
            </w:pPr>
          </w:p>
        </w:tc>
        <w:tc>
          <w:tcPr>
            <w:tcW w:w="1001" w:type="dxa"/>
          </w:tcPr>
          <w:p w14:paraId="2DCD5621" w14:textId="77777777" w:rsidR="008410A4" w:rsidRPr="00C26FDC" w:rsidRDefault="008410A4" w:rsidP="006A627C">
            <w:pPr>
              <w:rPr>
                <w:rFonts w:ascii="Arial" w:hAnsi="Arial" w:cs="Arial"/>
              </w:rPr>
            </w:pPr>
          </w:p>
        </w:tc>
      </w:tr>
      <w:tr w:rsidR="008410A4" w:rsidRPr="00C26FDC" w14:paraId="2F4BB4CF" w14:textId="77777777" w:rsidTr="006A627C">
        <w:tc>
          <w:tcPr>
            <w:tcW w:w="2105" w:type="dxa"/>
          </w:tcPr>
          <w:p w14:paraId="4A03A3A6"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Assertive</w:t>
            </w:r>
          </w:p>
        </w:tc>
        <w:tc>
          <w:tcPr>
            <w:tcW w:w="999" w:type="dxa"/>
          </w:tcPr>
          <w:p w14:paraId="08A9F81E" w14:textId="77777777" w:rsidR="008410A4" w:rsidRPr="00C26FDC" w:rsidRDefault="008410A4" w:rsidP="006A627C">
            <w:pPr>
              <w:rPr>
                <w:rFonts w:ascii="Arial" w:hAnsi="Arial" w:cs="Arial"/>
              </w:rPr>
            </w:pPr>
          </w:p>
        </w:tc>
        <w:tc>
          <w:tcPr>
            <w:tcW w:w="989" w:type="dxa"/>
          </w:tcPr>
          <w:p w14:paraId="7BA03E15" w14:textId="77777777" w:rsidR="008410A4" w:rsidRPr="00C26FDC" w:rsidRDefault="008410A4" w:rsidP="006A627C">
            <w:pPr>
              <w:rPr>
                <w:rFonts w:ascii="Arial" w:hAnsi="Arial" w:cs="Arial"/>
              </w:rPr>
            </w:pPr>
          </w:p>
        </w:tc>
        <w:tc>
          <w:tcPr>
            <w:tcW w:w="973" w:type="dxa"/>
          </w:tcPr>
          <w:p w14:paraId="4D7AABC1" w14:textId="77777777" w:rsidR="008410A4" w:rsidRPr="00C26FDC" w:rsidRDefault="008410A4" w:rsidP="006A627C">
            <w:pPr>
              <w:rPr>
                <w:rFonts w:ascii="Arial" w:hAnsi="Arial" w:cs="Arial"/>
              </w:rPr>
            </w:pPr>
          </w:p>
        </w:tc>
        <w:tc>
          <w:tcPr>
            <w:tcW w:w="1003" w:type="dxa"/>
          </w:tcPr>
          <w:p w14:paraId="761BFC54" w14:textId="77777777" w:rsidR="008410A4" w:rsidRPr="00C26FDC" w:rsidRDefault="008410A4" w:rsidP="006A627C">
            <w:pPr>
              <w:rPr>
                <w:rFonts w:ascii="Arial" w:hAnsi="Arial" w:cs="Arial"/>
              </w:rPr>
            </w:pPr>
          </w:p>
        </w:tc>
        <w:tc>
          <w:tcPr>
            <w:tcW w:w="973" w:type="dxa"/>
          </w:tcPr>
          <w:p w14:paraId="2AAC0DF7" w14:textId="77777777" w:rsidR="008410A4" w:rsidRPr="00C26FDC" w:rsidRDefault="008410A4" w:rsidP="006A627C">
            <w:pPr>
              <w:rPr>
                <w:rFonts w:ascii="Arial" w:hAnsi="Arial" w:cs="Arial"/>
              </w:rPr>
            </w:pPr>
          </w:p>
        </w:tc>
        <w:tc>
          <w:tcPr>
            <w:tcW w:w="973" w:type="dxa"/>
          </w:tcPr>
          <w:p w14:paraId="25A0827E" w14:textId="77777777" w:rsidR="008410A4" w:rsidRPr="00C26FDC" w:rsidRDefault="008410A4" w:rsidP="006A627C">
            <w:pPr>
              <w:rPr>
                <w:rFonts w:ascii="Arial" w:hAnsi="Arial" w:cs="Arial"/>
              </w:rPr>
            </w:pPr>
          </w:p>
        </w:tc>
        <w:tc>
          <w:tcPr>
            <w:tcW w:w="1001" w:type="dxa"/>
          </w:tcPr>
          <w:p w14:paraId="19BAD35F" w14:textId="77777777" w:rsidR="008410A4" w:rsidRPr="00C26FDC" w:rsidRDefault="008410A4" w:rsidP="006A627C">
            <w:pPr>
              <w:rPr>
                <w:rFonts w:ascii="Arial" w:hAnsi="Arial" w:cs="Arial"/>
              </w:rPr>
            </w:pPr>
          </w:p>
        </w:tc>
      </w:tr>
      <w:tr w:rsidR="008410A4" w:rsidRPr="00C26FDC" w14:paraId="77042B6C" w14:textId="77777777" w:rsidTr="006A627C">
        <w:tc>
          <w:tcPr>
            <w:tcW w:w="2105" w:type="dxa"/>
          </w:tcPr>
          <w:p w14:paraId="0664461D"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Strong personality</w:t>
            </w:r>
          </w:p>
        </w:tc>
        <w:tc>
          <w:tcPr>
            <w:tcW w:w="999" w:type="dxa"/>
          </w:tcPr>
          <w:p w14:paraId="4FE28300" w14:textId="77777777" w:rsidR="008410A4" w:rsidRPr="00C26FDC" w:rsidRDefault="008410A4" w:rsidP="006A627C">
            <w:pPr>
              <w:rPr>
                <w:rFonts w:ascii="Arial" w:hAnsi="Arial" w:cs="Arial"/>
              </w:rPr>
            </w:pPr>
          </w:p>
        </w:tc>
        <w:tc>
          <w:tcPr>
            <w:tcW w:w="989" w:type="dxa"/>
          </w:tcPr>
          <w:p w14:paraId="3FC8873E" w14:textId="77777777" w:rsidR="008410A4" w:rsidRPr="00C26FDC" w:rsidRDefault="008410A4" w:rsidP="006A627C">
            <w:pPr>
              <w:rPr>
                <w:rFonts w:ascii="Arial" w:hAnsi="Arial" w:cs="Arial"/>
              </w:rPr>
            </w:pPr>
          </w:p>
        </w:tc>
        <w:tc>
          <w:tcPr>
            <w:tcW w:w="973" w:type="dxa"/>
          </w:tcPr>
          <w:p w14:paraId="0AF9331D" w14:textId="77777777" w:rsidR="008410A4" w:rsidRPr="00C26FDC" w:rsidRDefault="008410A4" w:rsidP="006A627C">
            <w:pPr>
              <w:rPr>
                <w:rFonts w:ascii="Arial" w:hAnsi="Arial" w:cs="Arial"/>
              </w:rPr>
            </w:pPr>
          </w:p>
        </w:tc>
        <w:tc>
          <w:tcPr>
            <w:tcW w:w="1003" w:type="dxa"/>
          </w:tcPr>
          <w:p w14:paraId="152A8DFE" w14:textId="77777777" w:rsidR="008410A4" w:rsidRPr="00C26FDC" w:rsidRDefault="008410A4" w:rsidP="006A627C">
            <w:pPr>
              <w:rPr>
                <w:rFonts w:ascii="Arial" w:hAnsi="Arial" w:cs="Arial"/>
              </w:rPr>
            </w:pPr>
          </w:p>
        </w:tc>
        <w:tc>
          <w:tcPr>
            <w:tcW w:w="973" w:type="dxa"/>
          </w:tcPr>
          <w:p w14:paraId="1C96146E" w14:textId="77777777" w:rsidR="008410A4" w:rsidRPr="00C26FDC" w:rsidRDefault="008410A4" w:rsidP="006A627C">
            <w:pPr>
              <w:rPr>
                <w:rFonts w:ascii="Arial" w:hAnsi="Arial" w:cs="Arial"/>
              </w:rPr>
            </w:pPr>
          </w:p>
        </w:tc>
        <w:tc>
          <w:tcPr>
            <w:tcW w:w="973" w:type="dxa"/>
          </w:tcPr>
          <w:p w14:paraId="449A7A8E" w14:textId="77777777" w:rsidR="008410A4" w:rsidRPr="00C26FDC" w:rsidRDefault="008410A4" w:rsidP="006A627C">
            <w:pPr>
              <w:rPr>
                <w:rFonts w:ascii="Arial" w:hAnsi="Arial" w:cs="Arial"/>
              </w:rPr>
            </w:pPr>
          </w:p>
        </w:tc>
        <w:tc>
          <w:tcPr>
            <w:tcW w:w="1001" w:type="dxa"/>
          </w:tcPr>
          <w:p w14:paraId="755C7512" w14:textId="77777777" w:rsidR="008410A4" w:rsidRPr="00C26FDC" w:rsidRDefault="008410A4" w:rsidP="006A627C">
            <w:pPr>
              <w:rPr>
                <w:rFonts w:ascii="Arial" w:hAnsi="Arial" w:cs="Arial"/>
              </w:rPr>
            </w:pPr>
          </w:p>
        </w:tc>
      </w:tr>
      <w:tr w:rsidR="008410A4" w:rsidRPr="00C26FDC" w14:paraId="59652CE8" w14:textId="77777777" w:rsidTr="006A627C">
        <w:tc>
          <w:tcPr>
            <w:tcW w:w="2105" w:type="dxa"/>
          </w:tcPr>
          <w:p w14:paraId="7602C00C"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Forceful</w:t>
            </w:r>
          </w:p>
        </w:tc>
        <w:tc>
          <w:tcPr>
            <w:tcW w:w="999" w:type="dxa"/>
          </w:tcPr>
          <w:p w14:paraId="628E8943" w14:textId="77777777" w:rsidR="008410A4" w:rsidRPr="00C26FDC" w:rsidRDefault="008410A4" w:rsidP="006A627C">
            <w:pPr>
              <w:rPr>
                <w:rFonts w:ascii="Arial" w:hAnsi="Arial" w:cs="Arial"/>
              </w:rPr>
            </w:pPr>
          </w:p>
        </w:tc>
        <w:tc>
          <w:tcPr>
            <w:tcW w:w="989" w:type="dxa"/>
          </w:tcPr>
          <w:p w14:paraId="1134C7C1" w14:textId="77777777" w:rsidR="008410A4" w:rsidRPr="00C26FDC" w:rsidRDefault="008410A4" w:rsidP="006A627C">
            <w:pPr>
              <w:rPr>
                <w:rFonts w:ascii="Arial" w:hAnsi="Arial" w:cs="Arial"/>
              </w:rPr>
            </w:pPr>
          </w:p>
        </w:tc>
        <w:tc>
          <w:tcPr>
            <w:tcW w:w="973" w:type="dxa"/>
          </w:tcPr>
          <w:p w14:paraId="30DFE69E" w14:textId="77777777" w:rsidR="008410A4" w:rsidRPr="00C26FDC" w:rsidRDefault="008410A4" w:rsidP="006A627C">
            <w:pPr>
              <w:rPr>
                <w:rFonts w:ascii="Arial" w:hAnsi="Arial" w:cs="Arial"/>
              </w:rPr>
            </w:pPr>
          </w:p>
        </w:tc>
        <w:tc>
          <w:tcPr>
            <w:tcW w:w="1003" w:type="dxa"/>
          </w:tcPr>
          <w:p w14:paraId="189F1B62" w14:textId="77777777" w:rsidR="008410A4" w:rsidRPr="00C26FDC" w:rsidRDefault="008410A4" w:rsidP="006A627C">
            <w:pPr>
              <w:rPr>
                <w:rFonts w:ascii="Arial" w:hAnsi="Arial" w:cs="Arial"/>
              </w:rPr>
            </w:pPr>
          </w:p>
        </w:tc>
        <w:tc>
          <w:tcPr>
            <w:tcW w:w="973" w:type="dxa"/>
          </w:tcPr>
          <w:p w14:paraId="2AEA4C3B" w14:textId="77777777" w:rsidR="008410A4" w:rsidRPr="00C26FDC" w:rsidRDefault="008410A4" w:rsidP="006A627C">
            <w:pPr>
              <w:rPr>
                <w:rFonts w:ascii="Arial" w:hAnsi="Arial" w:cs="Arial"/>
              </w:rPr>
            </w:pPr>
          </w:p>
        </w:tc>
        <w:tc>
          <w:tcPr>
            <w:tcW w:w="973" w:type="dxa"/>
          </w:tcPr>
          <w:p w14:paraId="797B2DCD" w14:textId="77777777" w:rsidR="008410A4" w:rsidRPr="00C26FDC" w:rsidRDefault="008410A4" w:rsidP="006A627C">
            <w:pPr>
              <w:rPr>
                <w:rFonts w:ascii="Arial" w:hAnsi="Arial" w:cs="Arial"/>
              </w:rPr>
            </w:pPr>
          </w:p>
        </w:tc>
        <w:tc>
          <w:tcPr>
            <w:tcW w:w="1001" w:type="dxa"/>
          </w:tcPr>
          <w:p w14:paraId="0598FE6C" w14:textId="77777777" w:rsidR="008410A4" w:rsidRPr="00C26FDC" w:rsidRDefault="008410A4" w:rsidP="006A627C">
            <w:pPr>
              <w:rPr>
                <w:rFonts w:ascii="Arial" w:hAnsi="Arial" w:cs="Arial"/>
              </w:rPr>
            </w:pPr>
          </w:p>
        </w:tc>
      </w:tr>
      <w:tr w:rsidR="008410A4" w:rsidRPr="00C26FDC" w14:paraId="11B6D78A" w14:textId="77777777" w:rsidTr="006A627C">
        <w:tc>
          <w:tcPr>
            <w:tcW w:w="2105" w:type="dxa"/>
          </w:tcPr>
          <w:p w14:paraId="1978988D"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Analytical</w:t>
            </w:r>
          </w:p>
        </w:tc>
        <w:tc>
          <w:tcPr>
            <w:tcW w:w="999" w:type="dxa"/>
          </w:tcPr>
          <w:p w14:paraId="42810BA6" w14:textId="77777777" w:rsidR="008410A4" w:rsidRPr="00C26FDC" w:rsidRDefault="008410A4" w:rsidP="006A627C">
            <w:pPr>
              <w:rPr>
                <w:rFonts w:ascii="Arial" w:hAnsi="Arial" w:cs="Arial"/>
              </w:rPr>
            </w:pPr>
          </w:p>
        </w:tc>
        <w:tc>
          <w:tcPr>
            <w:tcW w:w="989" w:type="dxa"/>
          </w:tcPr>
          <w:p w14:paraId="6BA8C282" w14:textId="77777777" w:rsidR="008410A4" w:rsidRPr="00C26FDC" w:rsidRDefault="008410A4" w:rsidP="006A627C">
            <w:pPr>
              <w:rPr>
                <w:rFonts w:ascii="Arial" w:hAnsi="Arial" w:cs="Arial"/>
              </w:rPr>
            </w:pPr>
          </w:p>
        </w:tc>
        <w:tc>
          <w:tcPr>
            <w:tcW w:w="973" w:type="dxa"/>
          </w:tcPr>
          <w:p w14:paraId="443AE1F3" w14:textId="77777777" w:rsidR="008410A4" w:rsidRPr="00C26FDC" w:rsidRDefault="008410A4" w:rsidP="006A627C">
            <w:pPr>
              <w:rPr>
                <w:rFonts w:ascii="Arial" w:hAnsi="Arial" w:cs="Arial"/>
              </w:rPr>
            </w:pPr>
          </w:p>
        </w:tc>
        <w:tc>
          <w:tcPr>
            <w:tcW w:w="1003" w:type="dxa"/>
          </w:tcPr>
          <w:p w14:paraId="21FAF056" w14:textId="77777777" w:rsidR="008410A4" w:rsidRPr="00C26FDC" w:rsidRDefault="008410A4" w:rsidP="006A627C">
            <w:pPr>
              <w:rPr>
                <w:rFonts w:ascii="Arial" w:hAnsi="Arial" w:cs="Arial"/>
              </w:rPr>
            </w:pPr>
          </w:p>
        </w:tc>
        <w:tc>
          <w:tcPr>
            <w:tcW w:w="973" w:type="dxa"/>
          </w:tcPr>
          <w:p w14:paraId="32E2CA8A" w14:textId="77777777" w:rsidR="008410A4" w:rsidRPr="00C26FDC" w:rsidRDefault="008410A4" w:rsidP="006A627C">
            <w:pPr>
              <w:rPr>
                <w:rFonts w:ascii="Arial" w:hAnsi="Arial" w:cs="Arial"/>
              </w:rPr>
            </w:pPr>
          </w:p>
        </w:tc>
        <w:tc>
          <w:tcPr>
            <w:tcW w:w="973" w:type="dxa"/>
          </w:tcPr>
          <w:p w14:paraId="4180EBEC" w14:textId="77777777" w:rsidR="008410A4" w:rsidRPr="00C26FDC" w:rsidRDefault="008410A4" w:rsidP="006A627C">
            <w:pPr>
              <w:rPr>
                <w:rFonts w:ascii="Arial" w:hAnsi="Arial" w:cs="Arial"/>
              </w:rPr>
            </w:pPr>
          </w:p>
        </w:tc>
        <w:tc>
          <w:tcPr>
            <w:tcW w:w="1001" w:type="dxa"/>
          </w:tcPr>
          <w:p w14:paraId="09E783C5" w14:textId="77777777" w:rsidR="008410A4" w:rsidRPr="00C26FDC" w:rsidRDefault="008410A4" w:rsidP="006A627C">
            <w:pPr>
              <w:rPr>
                <w:rFonts w:ascii="Arial" w:hAnsi="Arial" w:cs="Arial"/>
              </w:rPr>
            </w:pPr>
          </w:p>
        </w:tc>
      </w:tr>
      <w:tr w:rsidR="008410A4" w:rsidRPr="00C26FDC" w14:paraId="3BC3BB7B" w14:textId="77777777" w:rsidTr="006A627C">
        <w:tc>
          <w:tcPr>
            <w:tcW w:w="2105" w:type="dxa"/>
          </w:tcPr>
          <w:p w14:paraId="2E777ABD"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Leadership ability</w:t>
            </w:r>
          </w:p>
        </w:tc>
        <w:tc>
          <w:tcPr>
            <w:tcW w:w="999" w:type="dxa"/>
          </w:tcPr>
          <w:p w14:paraId="38AC6194" w14:textId="77777777" w:rsidR="008410A4" w:rsidRPr="00C26FDC" w:rsidRDefault="008410A4" w:rsidP="006A627C">
            <w:pPr>
              <w:rPr>
                <w:rFonts w:ascii="Arial" w:hAnsi="Arial" w:cs="Arial"/>
              </w:rPr>
            </w:pPr>
          </w:p>
        </w:tc>
        <w:tc>
          <w:tcPr>
            <w:tcW w:w="989" w:type="dxa"/>
          </w:tcPr>
          <w:p w14:paraId="48283817" w14:textId="77777777" w:rsidR="008410A4" w:rsidRPr="00C26FDC" w:rsidRDefault="008410A4" w:rsidP="006A627C">
            <w:pPr>
              <w:rPr>
                <w:rFonts w:ascii="Arial" w:hAnsi="Arial" w:cs="Arial"/>
              </w:rPr>
            </w:pPr>
          </w:p>
        </w:tc>
        <w:tc>
          <w:tcPr>
            <w:tcW w:w="973" w:type="dxa"/>
          </w:tcPr>
          <w:p w14:paraId="49FCB594" w14:textId="77777777" w:rsidR="008410A4" w:rsidRPr="00C26FDC" w:rsidRDefault="008410A4" w:rsidP="006A627C">
            <w:pPr>
              <w:rPr>
                <w:rFonts w:ascii="Arial" w:hAnsi="Arial" w:cs="Arial"/>
              </w:rPr>
            </w:pPr>
          </w:p>
        </w:tc>
        <w:tc>
          <w:tcPr>
            <w:tcW w:w="1003" w:type="dxa"/>
          </w:tcPr>
          <w:p w14:paraId="7ECEC5D4" w14:textId="77777777" w:rsidR="008410A4" w:rsidRPr="00C26FDC" w:rsidRDefault="008410A4" w:rsidP="006A627C">
            <w:pPr>
              <w:rPr>
                <w:rFonts w:ascii="Arial" w:hAnsi="Arial" w:cs="Arial"/>
              </w:rPr>
            </w:pPr>
          </w:p>
        </w:tc>
        <w:tc>
          <w:tcPr>
            <w:tcW w:w="973" w:type="dxa"/>
          </w:tcPr>
          <w:p w14:paraId="5D8858C4" w14:textId="77777777" w:rsidR="008410A4" w:rsidRPr="00C26FDC" w:rsidRDefault="008410A4" w:rsidP="006A627C">
            <w:pPr>
              <w:rPr>
                <w:rFonts w:ascii="Arial" w:hAnsi="Arial" w:cs="Arial"/>
              </w:rPr>
            </w:pPr>
          </w:p>
        </w:tc>
        <w:tc>
          <w:tcPr>
            <w:tcW w:w="973" w:type="dxa"/>
          </w:tcPr>
          <w:p w14:paraId="52C22FB1" w14:textId="77777777" w:rsidR="008410A4" w:rsidRPr="00C26FDC" w:rsidRDefault="008410A4" w:rsidP="006A627C">
            <w:pPr>
              <w:rPr>
                <w:rFonts w:ascii="Arial" w:hAnsi="Arial" w:cs="Arial"/>
              </w:rPr>
            </w:pPr>
          </w:p>
        </w:tc>
        <w:tc>
          <w:tcPr>
            <w:tcW w:w="1001" w:type="dxa"/>
          </w:tcPr>
          <w:p w14:paraId="7EAC86FE" w14:textId="77777777" w:rsidR="008410A4" w:rsidRPr="00C26FDC" w:rsidRDefault="008410A4" w:rsidP="006A627C">
            <w:pPr>
              <w:rPr>
                <w:rFonts w:ascii="Arial" w:hAnsi="Arial" w:cs="Arial"/>
              </w:rPr>
            </w:pPr>
          </w:p>
        </w:tc>
      </w:tr>
      <w:tr w:rsidR="008410A4" w:rsidRPr="00C26FDC" w14:paraId="488DB907" w14:textId="77777777" w:rsidTr="006A627C">
        <w:tc>
          <w:tcPr>
            <w:tcW w:w="2105" w:type="dxa"/>
          </w:tcPr>
          <w:p w14:paraId="5EFC253D"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Willing to take risks</w:t>
            </w:r>
          </w:p>
        </w:tc>
        <w:tc>
          <w:tcPr>
            <w:tcW w:w="999" w:type="dxa"/>
          </w:tcPr>
          <w:p w14:paraId="0A2D80E9" w14:textId="77777777" w:rsidR="008410A4" w:rsidRPr="00C26FDC" w:rsidRDefault="008410A4" w:rsidP="006A627C">
            <w:pPr>
              <w:rPr>
                <w:rFonts w:ascii="Arial" w:hAnsi="Arial" w:cs="Arial"/>
              </w:rPr>
            </w:pPr>
          </w:p>
        </w:tc>
        <w:tc>
          <w:tcPr>
            <w:tcW w:w="989" w:type="dxa"/>
          </w:tcPr>
          <w:p w14:paraId="0EB725C4" w14:textId="77777777" w:rsidR="008410A4" w:rsidRPr="00C26FDC" w:rsidRDefault="008410A4" w:rsidP="006A627C">
            <w:pPr>
              <w:rPr>
                <w:rFonts w:ascii="Arial" w:hAnsi="Arial" w:cs="Arial"/>
              </w:rPr>
            </w:pPr>
          </w:p>
        </w:tc>
        <w:tc>
          <w:tcPr>
            <w:tcW w:w="973" w:type="dxa"/>
          </w:tcPr>
          <w:p w14:paraId="23308FBF" w14:textId="77777777" w:rsidR="008410A4" w:rsidRPr="00C26FDC" w:rsidRDefault="008410A4" w:rsidP="006A627C">
            <w:pPr>
              <w:rPr>
                <w:rFonts w:ascii="Arial" w:hAnsi="Arial" w:cs="Arial"/>
              </w:rPr>
            </w:pPr>
          </w:p>
        </w:tc>
        <w:tc>
          <w:tcPr>
            <w:tcW w:w="1003" w:type="dxa"/>
          </w:tcPr>
          <w:p w14:paraId="19074710" w14:textId="77777777" w:rsidR="008410A4" w:rsidRPr="00C26FDC" w:rsidRDefault="008410A4" w:rsidP="006A627C">
            <w:pPr>
              <w:rPr>
                <w:rFonts w:ascii="Arial" w:hAnsi="Arial" w:cs="Arial"/>
              </w:rPr>
            </w:pPr>
          </w:p>
        </w:tc>
        <w:tc>
          <w:tcPr>
            <w:tcW w:w="973" w:type="dxa"/>
          </w:tcPr>
          <w:p w14:paraId="473DFEE3" w14:textId="77777777" w:rsidR="008410A4" w:rsidRPr="00C26FDC" w:rsidRDefault="008410A4" w:rsidP="006A627C">
            <w:pPr>
              <w:rPr>
                <w:rFonts w:ascii="Arial" w:hAnsi="Arial" w:cs="Arial"/>
              </w:rPr>
            </w:pPr>
          </w:p>
        </w:tc>
        <w:tc>
          <w:tcPr>
            <w:tcW w:w="973" w:type="dxa"/>
          </w:tcPr>
          <w:p w14:paraId="30682EA5" w14:textId="77777777" w:rsidR="008410A4" w:rsidRPr="00C26FDC" w:rsidRDefault="008410A4" w:rsidP="006A627C">
            <w:pPr>
              <w:rPr>
                <w:rFonts w:ascii="Arial" w:hAnsi="Arial" w:cs="Arial"/>
              </w:rPr>
            </w:pPr>
          </w:p>
        </w:tc>
        <w:tc>
          <w:tcPr>
            <w:tcW w:w="1001" w:type="dxa"/>
          </w:tcPr>
          <w:p w14:paraId="27D2442A" w14:textId="77777777" w:rsidR="008410A4" w:rsidRPr="00C26FDC" w:rsidRDefault="008410A4" w:rsidP="006A627C">
            <w:pPr>
              <w:rPr>
                <w:rFonts w:ascii="Arial" w:hAnsi="Arial" w:cs="Arial"/>
              </w:rPr>
            </w:pPr>
          </w:p>
        </w:tc>
      </w:tr>
      <w:tr w:rsidR="008410A4" w:rsidRPr="00C26FDC" w14:paraId="22216932" w14:textId="77777777" w:rsidTr="006A627C">
        <w:tc>
          <w:tcPr>
            <w:tcW w:w="2105" w:type="dxa"/>
          </w:tcPr>
          <w:p w14:paraId="00001D1C"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lastRenderedPageBreak/>
              <w:t>Makes decisions easily</w:t>
            </w:r>
          </w:p>
        </w:tc>
        <w:tc>
          <w:tcPr>
            <w:tcW w:w="999" w:type="dxa"/>
          </w:tcPr>
          <w:p w14:paraId="1F696D4D" w14:textId="77777777" w:rsidR="008410A4" w:rsidRPr="00C26FDC" w:rsidRDefault="008410A4" w:rsidP="006A627C">
            <w:pPr>
              <w:rPr>
                <w:rFonts w:ascii="Arial" w:hAnsi="Arial" w:cs="Arial"/>
              </w:rPr>
            </w:pPr>
          </w:p>
        </w:tc>
        <w:tc>
          <w:tcPr>
            <w:tcW w:w="989" w:type="dxa"/>
          </w:tcPr>
          <w:p w14:paraId="2A92EA4F" w14:textId="77777777" w:rsidR="008410A4" w:rsidRPr="00C26FDC" w:rsidRDefault="008410A4" w:rsidP="006A627C">
            <w:pPr>
              <w:rPr>
                <w:rFonts w:ascii="Arial" w:hAnsi="Arial" w:cs="Arial"/>
              </w:rPr>
            </w:pPr>
          </w:p>
        </w:tc>
        <w:tc>
          <w:tcPr>
            <w:tcW w:w="973" w:type="dxa"/>
          </w:tcPr>
          <w:p w14:paraId="613396F7" w14:textId="77777777" w:rsidR="008410A4" w:rsidRPr="00C26FDC" w:rsidRDefault="008410A4" w:rsidP="006A627C">
            <w:pPr>
              <w:rPr>
                <w:rFonts w:ascii="Arial" w:hAnsi="Arial" w:cs="Arial"/>
              </w:rPr>
            </w:pPr>
          </w:p>
        </w:tc>
        <w:tc>
          <w:tcPr>
            <w:tcW w:w="1003" w:type="dxa"/>
          </w:tcPr>
          <w:p w14:paraId="13335966" w14:textId="77777777" w:rsidR="008410A4" w:rsidRPr="00C26FDC" w:rsidRDefault="008410A4" w:rsidP="006A627C">
            <w:pPr>
              <w:rPr>
                <w:rFonts w:ascii="Arial" w:hAnsi="Arial" w:cs="Arial"/>
              </w:rPr>
            </w:pPr>
          </w:p>
        </w:tc>
        <w:tc>
          <w:tcPr>
            <w:tcW w:w="973" w:type="dxa"/>
          </w:tcPr>
          <w:p w14:paraId="33F96576" w14:textId="77777777" w:rsidR="008410A4" w:rsidRPr="00C26FDC" w:rsidRDefault="008410A4" w:rsidP="006A627C">
            <w:pPr>
              <w:rPr>
                <w:rFonts w:ascii="Arial" w:hAnsi="Arial" w:cs="Arial"/>
              </w:rPr>
            </w:pPr>
          </w:p>
        </w:tc>
        <w:tc>
          <w:tcPr>
            <w:tcW w:w="973" w:type="dxa"/>
          </w:tcPr>
          <w:p w14:paraId="01B63DAE" w14:textId="77777777" w:rsidR="008410A4" w:rsidRPr="00C26FDC" w:rsidRDefault="008410A4" w:rsidP="006A627C">
            <w:pPr>
              <w:rPr>
                <w:rFonts w:ascii="Arial" w:hAnsi="Arial" w:cs="Arial"/>
              </w:rPr>
            </w:pPr>
          </w:p>
        </w:tc>
        <w:tc>
          <w:tcPr>
            <w:tcW w:w="1001" w:type="dxa"/>
          </w:tcPr>
          <w:p w14:paraId="4768FF92" w14:textId="77777777" w:rsidR="008410A4" w:rsidRPr="00C26FDC" w:rsidRDefault="008410A4" w:rsidP="006A627C">
            <w:pPr>
              <w:rPr>
                <w:rFonts w:ascii="Arial" w:hAnsi="Arial" w:cs="Arial"/>
              </w:rPr>
            </w:pPr>
          </w:p>
        </w:tc>
      </w:tr>
      <w:tr w:rsidR="008410A4" w:rsidRPr="00C26FDC" w14:paraId="0BB3B36B" w14:textId="77777777" w:rsidTr="006A627C">
        <w:tc>
          <w:tcPr>
            <w:tcW w:w="2105" w:type="dxa"/>
          </w:tcPr>
          <w:p w14:paraId="76CD75E2"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Self-sufficient</w:t>
            </w:r>
          </w:p>
        </w:tc>
        <w:tc>
          <w:tcPr>
            <w:tcW w:w="999" w:type="dxa"/>
          </w:tcPr>
          <w:p w14:paraId="43304D52" w14:textId="77777777" w:rsidR="008410A4" w:rsidRPr="00C26FDC" w:rsidRDefault="008410A4" w:rsidP="006A627C">
            <w:pPr>
              <w:rPr>
                <w:rFonts w:ascii="Arial" w:hAnsi="Arial" w:cs="Arial"/>
              </w:rPr>
            </w:pPr>
          </w:p>
        </w:tc>
        <w:tc>
          <w:tcPr>
            <w:tcW w:w="989" w:type="dxa"/>
          </w:tcPr>
          <w:p w14:paraId="2F13241F" w14:textId="77777777" w:rsidR="008410A4" w:rsidRPr="00C26FDC" w:rsidRDefault="008410A4" w:rsidP="006A627C">
            <w:pPr>
              <w:rPr>
                <w:rFonts w:ascii="Arial" w:hAnsi="Arial" w:cs="Arial"/>
              </w:rPr>
            </w:pPr>
          </w:p>
        </w:tc>
        <w:tc>
          <w:tcPr>
            <w:tcW w:w="973" w:type="dxa"/>
          </w:tcPr>
          <w:p w14:paraId="0C5D913B" w14:textId="77777777" w:rsidR="008410A4" w:rsidRPr="00C26FDC" w:rsidRDefault="008410A4" w:rsidP="006A627C">
            <w:pPr>
              <w:rPr>
                <w:rFonts w:ascii="Arial" w:hAnsi="Arial" w:cs="Arial"/>
              </w:rPr>
            </w:pPr>
          </w:p>
        </w:tc>
        <w:tc>
          <w:tcPr>
            <w:tcW w:w="1003" w:type="dxa"/>
          </w:tcPr>
          <w:p w14:paraId="7C994159" w14:textId="77777777" w:rsidR="008410A4" w:rsidRPr="00C26FDC" w:rsidRDefault="008410A4" w:rsidP="006A627C">
            <w:pPr>
              <w:rPr>
                <w:rFonts w:ascii="Arial" w:hAnsi="Arial" w:cs="Arial"/>
              </w:rPr>
            </w:pPr>
          </w:p>
        </w:tc>
        <w:tc>
          <w:tcPr>
            <w:tcW w:w="973" w:type="dxa"/>
          </w:tcPr>
          <w:p w14:paraId="1E6CE706" w14:textId="77777777" w:rsidR="008410A4" w:rsidRPr="00C26FDC" w:rsidRDefault="008410A4" w:rsidP="006A627C">
            <w:pPr>
              <w:rPr>
                <w:rFonts w:ascii="Arial" w:hAnsi="Arial" w:cs="Arial"/>
              </w:rPr>
            </w:pPr>
          </w:p>
        </w:tc>
        <w:tc>
          <w:tcPr>
            <w:tcW w:w="973" w:type="dxa"/>
          </w:tcPr>
          <w:p w14:paraId="52E7960A" w14:textId="77777777" w:rsidR="008410A4" w:rsidRPr="00C26FDC" w:rsidRDefault="008410A4" w:rsidP="006A627C">
            <w:pPr>
              <w:rPr>
                <w:rFonts w:ascii="Arial" w:hAnsi="Arial" w:cs="Arial"/>
              </w:rPr>
            </w:pPr>
          </w:p>
        </w:tc>
        <w:tc>
          <w:tcPr>
            <w:tcW w:w="1001" w:type="dxa"/>
          </w:tcPr>
          <w:p w14:paraId="1973D4B4" w14:textId="77777777" w:rsidR="008410A4" w:rsidRPr="00C26FDC" w:rsidRDefault="008410A4" w:rsidP="006A627C">
            <w:pPr>
              <w:rPr>
                <w:rFonts w:ascii="Arial" w:hAnsi="Arial" w:cs="Arial"/>
              </w:rPr>
            </w:pPr>
          </w:p>
        </w:tc>
      </w:tr>
      <w:tr w:rsidR="008410A4" w:rsidRPr="00C26FDC" w14:paraId="072068FC" w14:textId="77777777" w:rsidTr="006A627C">
        <w:tc>
          <w:tcPr>
            <w:tcW w:w="2105" w:type="dxa"/>
          </w:tcPr>
          <w:p w14:paraId="07F6C1ED"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Dominant</w:t>
            </w:r>
          </w:p>
        </w:tc>
        <w:tc>
          <w:tcPr>
            <w:tcW w:w="999" w:type="dxa"/>
          </w:tcPr>
          <w:p w14:paraId="207A6177" w14:textId="77777777" w:rsidR="008410A4" w:rsidRPr="00C26FDC" w:rsidRDefault="008410A4" w:rsidP="006A627C">
            <w:pPr>
              <w:rPr>
                <w:rFonts w:ascii="Arial" w:hAnsi="Arial" w:cs="Arial"/>
              </w:rPr>
            </w:pPr>
          </w:p>
        </w:tc>
        <w:tc>
          <w:tcPr>
            <w:tcW w:w="989" w:type="dxa"/>
          </w:tcPr>
          <w:p w14:paraId="11F9C6D5" w14:textId="77777777" w:rsidR="008410A4" w:rsidRPr="00C26FDC" w:rsidRDefault="008410A4" w:rsidP="006A627C">
            <w:pPr>
              <w:rPr>
                <w:rFonts w:ascii="Arial" w:hAnsi="Arial" w:cs="Arial"/>
              </w:rPr>
            </w:pPr>
          </w:p>
        </w:tc>
        <w:tc>
          <w:tcPr>
            <w:tcW w:w="973" w:type="dxa"/>
          </w:tcPr>
          <w:p w14:paraId="364DA07D" w14:textId="77777777" w:rsidR="008410A4" w:rsidRPr="00C26FDC" w:rsidRDefault="008410A4" w:rsidP="006A627C">
            <w:pPr>
              <w:rPr>
                <w:rFonts w:ascii="Arial" w:hAnsi="Arial" w:cs="Arial"/>
              </w:rPr>
            </w:pPr>
          </w:p>
        </w:tc>
        <w:tc>
          <w:tcPr>
            <w:tcW w:w="1003" w:type="dxa"/>
          </w:tcPr>
          <w:p w14:paraId="5B129D59" w14:textId="77777777" w:rsidR="008410A4" w:rsidRPr="00C26FDC" w:rsidRDefault="008410A4" w:rsidP="006A627C">
            <w:pPr>
              <w:rPr>
                <w:rFonts w:ascii="Arial" w:hAnsi="Arial" w:cs="Arial"/>
              </w:rPr>
            </w:pPr>
          </w:p>
        </w:tc>
        <w:tc>
          <w:tcPr>
            <w:tcW w:w="973" w:type="dxa"/>
          </w:tcPr>
          <w:p w14:paraId="742B332D" w14:textId="77777777" w:rsidR="008410A4" w:rsidRPr="00C26FDC" w:rsidRDefault="008410A4" w:rsidP="006A627C">
            <w:pPr>
              <w:rPr>
                <w:rFonts w:ascii="Arial" w:hAnsi="Arial" w:cs="Arial"/>
              </w:rPr>
            </w:pPr>
          </w:p>
        </w:tc>
        <w:tc>
          <w:tcPr>
            <w:tcW w:w="973" w:type="dxa"/>
          </w:tcPr>
          <w:p w14:paraId="38572901" w14:textId="77777777" w:rsidR="008410A4" w:rsidRPr="00C26FDC" w:rsidRDefault="008410A4" w:rsidP="006A627C">
            <w:pPr>
              <w:rPr>
                <w:rFonts w:ascii="Arial" w:hAnsi="Arial" w:cs="Arial"/>
              </w:rPr>
            </w:pPr>
          </w:p>
        </w:tc>
        <w:tc>
          <w:tcPr>
            <w:tcW w:w="1001" w:type="dxa"/>
          </w:tcPr>
          <w:p w14:paraId="02CCD552" w14:textId="77777777" w:rsidR="008410A4" w:rsidRPr="00C26FDC" w:rsidRDefault="008410A4" w:rsidP="006A627C">
            <w:pPr>
              <w:rPr>
                <w:rFonts w:ascii="Arial" w:hAnsi="Arial" w:cs="Arial"/>
              </w:rPr>
            </w:pPr>
          </w:p>
        </w:tc>
      </w:tr>
      <w:tr w:rsidR="008410A4" w:rsidRPr="00C26FDC" w14:paraId="30B4468E" w14:textId="77777777" w:rsidTr="006A627C">
        <w:tc>
          <w:tcPr>
            <w:tcW w:w="2105" w:type="dxa"/>
          </w:tcPr>
          <w:p w14:paraId="016835E3"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Masculine</w:t>
            </w:r>
          </w:p>
        </w:tc>
        <w:tc>
          <w:tcPr>
            <w:tcW w:w="999" w:type="dxa"/>
          </w:tcPr>
          <w:p w14:paraId="15E801A0" w14:textId="77777777" w:rsidR="008410A4" w:rsidRPr="00C26FDC" w:rsidRDefault="008410A4" w:rsidP="006A627C">
            <w:pPr>
              <w:rPr>
                <w:rFonts w:ascii="Arial" w:hAnsi="Arial" w:cs="Arial"/>
              </w:rPr>
            </w:pPr>
          </w:p>
        </w:tc>
        <w:tc>
          <w:tcPr>
            <w:tcW w:w="989" w:type="dxa"/>
          </w:tcPr>
          <w:p w14:paraId="00931C3E" w14:textId="77777777" w:rsidR="008410A4" w:rsidRPr="00C26FDC" w:rsidRDefault="008410A4" w:rsidP="006A627C">
            <w:pPr>
              <w:rPr>
                <w:rFonts w:ascii="Arial" w:hAnsi="Arial" w:cs="Arial"/>
              </w:rPr>
            </w:pPr>
          </w:p>
        </w:tc>
        <w:tc>
          <w:tcPr>
            <w:tcW w:w="973" w:type="dxa"/>
          </w:tcPr>
          <w:p w14:paraId="26AF28AC" w14:textId="77777777" w:rsidR="008410A4" w:rsidRPr="00C26FDC" w:rsidRDefault="008410A4" w:rsidP="006A627C">
            <w:pPr>
              <w:rPr>
                <w:rFonts w:ascii="Arial" w:hAnsi="Arial" w:cs="Arial"/>
              </w:rPr>
            </w:pPr>
          </w:p>
        </w:tc>
        <w:tc>
          <w:tcPr>
            <w:tcW w:w="1003" w:type="dxa"/>
          </w:tcPr>
          <w:p w14:paraId="28B80DF8" w14:textId="77777777" w:rsidR="008410A4" w:rsidRPr="00C26FDC" w:rsidRDefault="008410A4" w:rsidP="006A627C">
            <w:pPr>
              <w:rPr>
                <w:rFonts w:ascii="Arial" w:hAnsi="Arial" w:cs="Arial"/>
              </w:rPr>
            </w:pPr>
          </w:p>
        </w:tc>
        <w:tc>
          <w:tcPr>
            <w:tcW w:w="973" w:type="dxa"/>
          </w:tcPr>
          <w:p w14:paraId="37FCBACC" w14:textId="77777777" w:rsidR="008410A4" w:rsidRPr="00C26FDC" w:rsidRDefault="008410A4" w:rsidP="006A627C">
            <w:pPr>
              <w:rPr>
                <w:rFonts w:ascii="Arial" w:hAnsi="Arial" w:cs="Arial"/>
              </w:rPr>
            </w:pPr>
          </w:p>
        </w:tc>
        <w:tc>
          <w:tcPr>
            <w:tcW w:w="973" w:type="dxa"/>
          </w:tcPr>
          <w:p w14:paraId="7597022E" w14:textId="77777777" w:rsidR="008410A4" w:rsidRPr="00C26FDC" w:rsidRDefault="008410A4" w:rsidP="006A627C">
            <w:pPr>
              <w:rPr>
                <w:rFonts w:ascii="Arial" w:hAnsi="Arial" w:cs="Arial"/>
              </w:rPr>
            </w:pPr>
          </w:p>
        </w:tc>
        <w:tc>
          <w:tcPr>
            <w:tcW w:w="1001" w:type="dxa"/>
          </w:tcPr>
          <w:p w14:paraId="3D3B8D9B" w14:textId="77777777" w:rsidR="008410A4" w:rsidRPr="00C26FDC" w:rsidRDefault="008410A4" w:rsidP="006A627C">
            <w:pPr>
              <w:rPr>
                <w:rFonts w:ascii="Arial" w:hAnsi="Arial" w:cs="Arial"/>
              </w:rPr>
            </w:pPr>
          </w:p>
        </w:tc>
      </w:tr>
      <w:tr w:rsidR="008410A4" w:rsidRPr="00C26FDC" w14:paraId="5A28A68A" w14:textId="77777777" w:rsidTr="006A627C">
        <w:tc>
          <w:tcPr>
            <w:tcW w:w="2105" w:type="dxa"/>
          </w:tcPr>
          <w:p w14:paraId="0F0387DC"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Willing to take a stand</w:t>
            </w:r>
          </w:p>
        </w:tc>
        <w:tc>
          <w:tcPr>
            <w:tcW w:w="999" w:type="dxa"/>
          </w:tcPr>
          <w:p w14:paraId="157FC756" w14:textId="77777777" w:rsidR="008410A4" w:rsidRPr="00C26FDC" w:rsidRDefault="008410A4" w:rsidP="006A627C">
            <w:pPr>
              <w:rPr>
                <w:rFonts w:ascii="Arial" w:hAnsi="Arial" w:cs="Arial"/>
              </w:rPr>
            </w:pPr>
          </w:p>
        </w:tc>
        <w:tc>
          <w:tcPr>
            <w:tcW w:w="989" w:type="dxa"/>
          </w:tcPr>
          <w:p w14:paraId="620EDB7F" w14:textId="77777777" w:rsidR="008410A4" w:rsidRPr="00C26FDC" w:rsidRDefault="008410A4" w:rsidP="006A627C">
            <w:pPr>
              <w:rPr>
                <w:rFonts w:ascii="Arial" w:hAnsi="Arial" w:cs="Arial"/>
              </w:rPr>
            </w:pPr>
          </w:p>
        </w:tc>
        <w:tc>
          <w:tcPr>
            <w:tcW w:w="973" w:type="dxa"/>
          </w:tcPr>
          <w:p w14:paraId="6F078C3F" w14:textId="77777777" w:rsidR="008410A4" w:rsidRPr="00C26FDC" w:rsidRDefault="008410A4" w:rsidP="006A627C">
            <w:pPr>
              <w:rPr>
                <w:rFonts w:ascii="Arial" w:hAnsi="Arial" w:cs="Arial"/>
              </w:rPr>
            </w:pPr>
          </w:p>
        </w:tc>
        <w:tc>
          <w:tcPr>
            <w:tcW w:w="1003" w:type="dxa"/>
          </w:tcPr>
          <w:p w14:paraId="0F9C496C" w14:textId="77777777" w:rsidR="008410A4" w:rsidRPr="00C26FDC" w:rsidRDefault="008410A4" w:rsidP="006A627C">
            <w:pPr>
              <w:rPr>
                <w:rFonts w:ascii="Arial" w:hAnsi="Arial" w:cs="Arial"/>
              </w:rPr>
            </w:pPr>
          </w:p>
        </w:tc>
        <w:tc>
          <w:tcPr>
            <w:tcW w:w="973" w:type="dxa"/>
          </w:tcPr>
          <w:p w14:paraId="79B96383" w14:textId="77777777" w:rsidR="008410A4" w:rsidRPr="00C26FDC" w:rsidRDefault="008410A4" w:rsidP="006A627C">
            <w:pPr>
              <w:rPr>
                <w:rFonts w:ascii="Arial" w:hAnsi="Arial" w:cs="Arial"/>
              </w:rPr>
            </w:pPr>
          </w:p>
        </w:tc>
        <w:tc>
          <w:tcPr>
            <w:tcW w:w="973" w:type="dxa"/>
          </w:tcPr>
          <w:p w14:paraId="582B8A08" w14:textId="77777777" w:rsidR="008410A4" w:rsidRPr="00C26FDC" w:rsidRDefault="008410A4" w:rsidP="006A627C">
            <w:pPr>
              <w:rPr>
                <w:rFonts w:ascii="Arial" w:hAnsi="Arial" w:cs="Arial"/>
              </w:rPr>
            </w:pPr>
          </w:p>
        </w:tc>
        <w:tc>
          <w:tcPr>
            <w:tcW w:w="1001" w:type="dxa"/>
          </w:tcPr>
          <w:p w14:paraId="195B2F0C" w14:textId="77777777" w:rsidR="008410A4" w:rsidRPr="00C26FDC" w:rsidRDefault="008410A4" w:rsidP="006A627C">
            <w:pPr>
              <w:rPr>
                <w:rFonts w:ascii="Arial" w:hAnsi="Arial" w:cs="Arial"/>
              </w:rPr>
            </w:pPr>
          </w:p>
        </w:tc>
      </w:tr>
      <w:tr w:rsidR="008410A4" w:rsidRPr="00C26FDC" w14:paraId="379E2834" w14:textId="77777777" w:rsidTr="006A627C">
        <w:tc>
          <w:tcPr>
            <w:tcW w:w="2105" w:type="dxa"/>
          </w:tcPr>
          <w:p w14:paraId="6489EB66"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Aggressive</w:t>
            </w:r>
          </w:p>
        </w:tc>
        <w:tc>
          <w:tcPr>
            <w:tcW w:w="999" w:type="dxa"/>
          </w:tcPr>
          <w:p w14:paraId="1A189E25" w14:textId="77777777" w:rsidR="008410A4" w:rsidRPr="00C26FDC" w:rsidRDefault="008410A4" w:rsidP="006A627C">
            <w:pPr>
              <w:rPr>
                <w:rFonts w:ascii="Arial" w:hAnsi="Arial" w:cs="Arial"/>
              </w:rPr>
            </w:pPr>
          </w:p>
        </w:tc>
        <w:tc>
          <w:tcPr>
            <w:tcW w:w="989" w:type="dxa"/>
          </w:tcPr>
          <w:p w14:paraId="3D77AF1C" w14:textId="77777777" w:rsidR="008410A4" w:rsidRPr="00C26FDC" w:rsidRDefault="008410A4" w:rsidP="006A627C">
            <w:pPr>
              <w:rPr>
                <w:rFonts w:ascii="Arial" w:hAnsi="Arial" w:cs="Arial"/>
              </w:rPr>
            </w:pPr>
          </w:p>
        </w:tc>
        <w:tc>
          <w:tcPr>
            <w:tcW w:w="973" w:type="dxa"/>
          </w:tcPr>
          <w:p w14:paraId="33858B75" w14:textId="77777777" w:rsidR="008410A4" w:rsidRPr="00C26FDC" w:rsidRDefault="008410A4" w:rsidP="006A627C">
            <w:pPr>
              <w:rPr>
                <w:rFonts w:ascii="Arial" w:hAnsi="Arial" w:cs="Arial"/>
              </w:rPr>
            </w:pPr>
          </w:p>
        </w:tc>
        <w:tc>
          <w:tcPr>
            <w:tcW w:w="1003" w:type="dxa"/>
          </w:tcPr>
          <w:p w14:paraId="2543C985" w14:textId="77777777" w:rsidR="008410A4" w:rsidRPr="00C26FDC" w:rsidRDefault="008410A4" w:rsidP="006A627C">
            <w:pPr>
              <w:rPr>
                <w:rFonts w:ascii="Arial" w:hAnsi="Arial" w:cs="Arial"/>
              </w:rPr>
            </w:pPr>
          </w:p>
        </w:tc>
        <w:tc>
          <w:tcPr>
            <w:tcW w:w="973" w:type="dxa"/>
          </w:tcPr>
          <w:p w14:paraId="3496A7C4" w14:textId="77777777" w:rsidR="008410A4" w:rsidRPr="00C26FDC" w:rsidRDefault="008410A4" w:rsidP="006A627C">
            <w:pPr>
              <w:rPr>
                <w:rFonts w:ascii="Arial" w:hAnsi="Arial" w:cs="Arial"/>
              </w:rPr>
            </w:pPr>
          </w:p>
        </w:tc>
        <w:tc>
          <w:tcPr>
            <w:tcW w:w="973" w:type="dxa"/>
          </w:tcPr>
          <w:p w14:paraId="12AEE9BD" w14:textId="77777777" w:rsidR="008410A4" w:rsidRPr="00C26FDC" w:rsidRDefault="008410A4" w:rsidP="006A627C">
            <w:pPr>
              <w:rPr>
                <w:rFonts w:ascii="Arial" w:hAnsi="Arial" w:cs="Arial"/>
              </w:rPr>
            </w:pPr>
          </w:p>
        </w:tc>
        <w:tc>
          <w:tcPr>
            <w:tcW w:w="1001" w:type="dxa"/>
          </w:tcPr>
          <w:p w14:paraId="5B49C1D6" w14:textId="77777777" w:rsidR="008410A4" w:rsidRPr="00C26FDC" w:rsidRDefault="008410A4" w:rsidP="006A627C">
            <w:pPr>
              <w:rPr>
                <w:rFonts w:ascii="Arial" w:hAnsi="Arial" w:cs="Arial"/>
              </w:rPr>
            </w:pPr>
          </w:p>
        </w:tc>
      </w:tr>
      <w:tr w:rsidR="008410A4" w:rsidRPr="00C26FDC" w14:paraId="312177F2" w14:textId="77777777" w:rsidTr="006A627C">
        <w:tc>
          <w:tcPr>
            <w:tcW w:w="2105" w:type="dxa"/>
          </w:tcPr>
          <w:p w14:paraId="4979173A"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Acts as a leader</w:t>
            </w:r>
          </w:p>
        </w:tc>
        <w:tc>
          <w:tcPr>
            <w:tcW w:w="999" w:type="dxa"/>
          </w:tcPr>
          <w:p w14:paraId="457CD8B9" w14:textId="77777777" w:rsidR="008410A4" w:rsidRPr="00C26FDC" w:rsidRDefault="008410A4" w:rsidP="006A627C">
            <w:pPr>
              <w:rPr>
                <w:rFonts w:ascii="Arial" w:hAnsi="Arial" w:cs="Arial"/>
              </w:rPr>
            </w:pPr>
          </w:p>
        </w:tc>
        <w:tc>
          <w:tcPr>
            <w:tcW w:w="989" w:type="dxa"/>
          </w:tcPr>
          <w:p w14:paraId="61930413" w14:textId="77777777" w:rsidR="008410A4" w:rsidRPr="00C26FDC" w:rsidRDefault="008410A4" w:rsidP="006A627C">
            <w:pPr>
              <w:rPr>
                <w:rFonts w:ascii="Arial" w:hAnsi="Arial" w:cs="Arial"/>
              </w:rPr>
            </w:pPr>
          </w:p>
        </w:tc>
        <w:tc>
          <w:tcPr>
            <w:tcW w:w="973" w:type="dxa"/>
          </w:tcPr>
          <w:p w14:paraId="6010490F" w14:textId="77777777" w:rsidR="008410A4" w:rsidRPr="00C26FDC" w:rsidRDefault="008410A4" w:rsidP="006A627C">
            <w:pPr>
              <w:rPr>
                <w:rFonts w:ascii="Arial" w:hAnsi="Arial" w:cs="Arial"/>
              </w:rPr>
            </w:pPr>
          </w:p>
        </w:tc>
        <w:tc>
          <w:tcPr>
            <w:tcW w:w="1003" w:type="dxa"/>
          </w:tcPr>
          <w:p w14:paraId="6BCF9D76" w14:textId="77777777" w:rsidR="008410A4" w:rsidRPr="00C26FDC" w:rsidRDefault="008410A4" w:rsidP="006A627C">
            <w:pPr>
              <w:rPr>
                <w:rFonts w:ascii="Arial" w:hAnsi="Arial" w:cs="Arial"/>
              </w:rPr>
            </w:pPr>
          </w:p>
        </w:tc>
        <w:tc>
          <w:tcPr>
            <w:tcW w:w="973" w:type="dxa"/>
          </w:tcPr>
          <w:p w14:paraId="16D8AFFB" w14:textId="77777777" w:rsidR="008410A4" w:rsidRPr="00C26FDC" w:rsidRDefault="008410A4" w:rsidP="006A627C">
            <w:pPr>
              <w:rPr>
                <w:rFonts w:ascii="Arial" w:hAnsi="Arial" w:cs="Arial"/>
              </w:rPr>
            </w:pPr>
          </w:p>
        </w:tc>
        <w:tc>
          <w:tcPr>
            <w:tcW w:w="973" w:type="dxa"/>
          </w:tcPr>
          <w:p w14:paraId="11E3EA42" w14:textId="77777777" w:rsidR="008410A4" w:rsidRPr="00C26FDC" w:rsidRDefault="008410A4" w:rsidP="006A627C">
            <w:pPr>
              <w:rPr>
                <w:rFonts w:ascii="Arial" w:hAnsi="Arial" w:cs="Arial"/>
              </w:rPr>
            </w:pPr>
          </w:p>
        </w:tc>
        <w:tc>
          <w:tcPr>
            <w:tcW w:w="1001" w:type="dxa"/>
          </w:tcPr>
          <w:p w14:paraId="6F9E90AF" w14:textId="77777777" w:rsidR="008410A4" w:rsidRPr="00C26FDC" w:rsidRDefault="008410A4" w:rsidP="006A627C">
            <w:pPr>
              <w:rPr>
                <w:rFonts w:ascii="Arial" w:hAnsi="Arial" w:cs="Arial"/>
              </w:rPr>
            </w:pPr>
          </w:p>
        </w:tc>
      </w:tr>
      <w:tr w:rsidR="008410A4" w:rsidRPr="00C26FDC" w14:paraId="671E8F7E" w14:textId="77777777" w:rsidTr="006A627C">
        <w:tc>
          <w:tcPr>
            <w:tcW w:w="2105" w:type="dxa"/>
          </w:tcPr>
          <w:p w14:paraId="6C0347D1"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Individualistic</w:t>
            </w:r>
          </w:p>
        </w:tc>
        <w:tc>
          <w:tcPr>
            <w:tcW w:w="999" w:type="dxa"/>
          </w:tcPr>
          <w:p w14:paraId="54E71303" w14:textId="77777777" w:rsidR="008410A4" w:rsidRPr="00C26FDC" w:rsidRDefault="008410A4" w:rsidP="006A627C">
            <w:pPr>
              <w:rPr>
                <w:rFonts w:ascii="Arial" w:hAnsi="Arial" w:cs="Arial"/>
              </w:rPr>
            </w:pPr>
          </w:p>
        </w:tc>
        <w:tc>
          <w:tcPr>
            <w:tcW w:w="989" w:type="dxa"/>
          </w:tcPr>
          <w:p w14:paraId="3FD13E1F" w14:textId="77777777" w:rsidR="008410A4" w:rsidRPr="00C26FDC" w:rsidRDefault="008410A4" w:rsidP="006A627C">
            <w:pPr>
              <w:rPr>
                <w:rFonts w:ascii="Arial" w:hAnsi="Arial" w:cs="Arial"/>
              </w:rPr>
            </w:pPr>
          </w:p>
        </w:tc>
        <w:tc>
          <w:tcPr>
            <w:tcW w:w="973" w:type="dxa"/>
          </w:tcPr>
          <w:p w14:paraId="5948F18B" w14:textId="77777777" w:rsidR="008410A4" w:rsidRPr="00C26FDC" w:rsidRDefault="008410A4" w:rsidP="006A627C">
            <w:pPr>
              <w:rPr>
                <w:rFonts w:ascii="Arial" w:hAnsi="Arial" w:cs="Arial"/>
              </w:rPr>
            </w:pPr>
          </w:p>
        </w:tc>
        <w:tc>
          <w:tcPr>
            <w:tcW w:w="1003" w:type="dxa"/>
          </w:tcPr>
          <w:p w14:paraId="5E6749DF" w14:textId="77777777" w:rsidR="008410A4" w:rsidRPr="00C26FDC" w:rsidRDefault="008410A4" w:rsidP="006A627C">
            <w:pPr>
              <w:rPr>
                <w:rFonts w:ascii="Arial" w:hAnsi="Arial" w:cs="Arial"/>
              </w:rPr>
            </w:pPr>
          </w:p>
        </w:tc>
        <w:tc>
          <w:tcPr>
            <w:tcW w:w="973" w:type="dxa"/>
          </w:tcPr>
          <w:p w14:paraId="3B89CAD3" w14:textId="77777777" w:rsidR="008410A4" w:rsidRPr="00C26FDC" w:rsidRDefault="008410A4" w:rsidP="006A627C">
            <w:pPr>
              <w:rPr>
                <w:rFonts w:ascii="Arial" w:hAnsi="Arial" w:cs="Arial"/>
              </w:rPr>
            </w:pPr>
          </w:p>
        </w:tc>
        <w:tc>
          <w:tcPr>
            <w:tcW w:w="973" w:type="dxa"/>
          </w:tcPr>
          <w:p w14:paraId="3036E030" w14:textId="77777777" w:rsidR="008410A4" w:rsidRPr="00C26FDC" w:rsidRDefault="008410A4" w:rsidP="006A627C">
            <w:pPr>
              <w:rPr>
                <w:rFonts w:ascii="Arial" w:hAnsi="Arial" w:cs="Arial"/>
              </w:rPr>
            </w:pPr>
          </w:p>
        </w:tc>
        <w:tc>
          <w:tcPr>
            <w:tcW w:w="1001" w:type="dxa"/>
          </w:tcPr>
          <w:p w14:paraId="44435B9E" w14:textId="77777777" w:rsidR="008410A4" w:rsidRPr="00C26FDC" w:rsidRDefault="008410A4" w:rsidP="006A627C">
            <w:pPr>
              <w:rPr>
                <w:rFonts w:ascii="Arial" w:hAnsi="Arial" w:cs="Arial"/>
              </w:rPr>
            </w:pPr>
          </w:p>
        </w:tc>
      </w:tr>
      <w:tr w:rsidR="008410A4" w:rsidRPr="00C26FDC" w14:paraId="3BA44F70" w14:textId="77777777" w:rsidTr="006A627C">
        <w:tc>
          <w:tcPr>
            <w:tcW w:w="2105" w:type="dxa"/>
          </w:tcPr>
          <w:p w14:paraId="1A73BF79"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Competitive</w:t>
            </w:r>
          </w:p>
        </w:tc>
        <w:tc>
          <w:tcPr>
            <w:tcW w:w="999" w:type="dxa"/>
          </w:tcPr>
          <w:p w14:paraId="6585519B" w14:textId="77777777" w:rsidR="008410A4" w:rsidRPr="00C26FDC" w:rsidRDefault="008410A4" w:rsidP="006A627C">
            <w:pPr>
              <w:rPr>
                <w:rFonts w:ascii="Arial" w:hAnsi="Arial" w:cs="Arial"/>
              </w:rPr>
            </w:pPr>
          </w:p>
        </w:tc>
        <w:tc>
          <w:tcPr>
            <w:tcW w:w="989" w:type="dxa"/>
          </w:tcPr>
          <w:p w14:paraId="4698A08B" w14:textId="77777777" w:rsidR="008410A4" w:rsidRPr="00C26FDC" w:rsidRDefault="008410A4" w:rsidP="006A627C">
            <w:pPr>
              <w:rPr>
                <w:rFonts w:ascii="Arial" w:hAnsi="Arial" w:cs="Arial"/>
              </w:rPr>
            </w:pPr>
          </w:p>
        </w:tc>
        <w:tc>
          <w:tcPr>
            <w:tcW w:w="973" w:type="dxa"/>
          </w:tcPr>
          <w:p w14:paraId="6853CA49" w14:textId="77777777" w:rsidR="008410A4" w:rsidRPr="00C26FDC" w:rsidRDefault="008410A4" w:rsidP="006A627C">
            <w:pPr>
              <w:rPr>
                <w:rFonts w:ascii="Arial" w:hAnsi="Arial" w:cs="Arial"/>
              </w:rPr>
            </w:pPr>
          </w:p>
        </w:tc>
        <w:tc>
          <w:tcPr>
            <w:tcW w:w="1003" w:type="dxa"/>
          </w:tcPr>
          <w:p w14:paraId="718451E5" w14:textId="77777777" w:rsidR="008410A4" w:rsidRPr="00C26FDC" w:rsidRDefault="008410A4" w:rsidP="006A627C">
            <w:pPr>
              <w:rPr>
                <w:rFonts w:ascii="Arial" w:hAnsi="Arial" w:cs="Arial"/>
              </w:rPr>
            </w:pPr>
          </w:p>
        </w:tc>
        <w:tc>
          <w:tcPr>
            <w:tcW w:w="973" w:type="dxa"/>
          </w:tcPr>
          <w:p w14:paraId="7C46B64C" w14:textId="77777777" w:rsidR="008410A4" w:rsidRPr="00C26FDC" w:rsidRDefault="008410A4" w:rsidP="006A627C">
            <w:pPr>
              <w:rPr>
                <w:rFonts w:ascii="Arial" w:hAnsi="Arial" w:cs="Arial"/>
              </w:rPr>
            </w:pPr>
          </w:p>
        </w:tc>
        <w:tc>
          <w:tcPr>
            <w:tcW w:w="973" w:type="dxa"/>
          </w:tcPr>
          <w:p w14:paraId="3FCC8868" w14:textId="77777777" w:rsidR="008410A4" w:rsidRPr="00C26FDC" w:rsidRDefault="008410A4" w:rsidP="006A627C">
            <w:pPr>
              <w:rPr>
                <w:rFonts w:ascii="Arial" w:hAnsi="Arial" w:cs="Arial"/>
              </w:rPr>
            </w:pPr>
          </w:p>
        </w:tc>
        <w:tc>
          <w:tcPr>
            <w:tcW w:w="1001" w:type="dxa"/>
          </w:tcPr>
          <w:p w14:paraId="2499CEEE" w14:textId="77777777" w:rsidR="008410A4" w:rsidRPr="00C26FDC" w:rsidRDefault="008410A4" w:rsidP="006A627C">
            <w:pPr>
              <w:rPr>
                <w:rFonts w:ascii="Arial" w:hAnsi="Arial" w:cs="Arial"/>
              </w:rPr>
            </w:pPr>
          </w:p>
        </w:tc>
      </w:tr>
      <w:tr w:rsidR="008410A4" w:rsidRPr="00C26FDC" w14:paraId="1BF29653" w14:textId="77777777" w:rsidTr="006A627C">
        <w:tc>
          <w:tcPr>
            <w:tcW w:w="2105" w:type="dxa"/>
          </w:tcPr>
          <w:p w14:paraId="29884066" w14:textId="77777777" w:rsidR="008410A4" w:rsidRPr="00C26FDC" w:rsidRDefault="008410A4" w:rsidP="008410A4">
            <w:pPr>
              <w:pStyle w:val="ListParagraph"/>
              <w:numPr>
                <w:ilvl w:val="0"/>
                <w:numId w:val="4"/>
              </w:numPr>
              <w:spacing w:after="0" w:line="240" w:lineRule="auto"/>
              <w:rPr>
                <w:rFonts w:ascii="Arial" w:hAnsi="Arial" w:cs="Arial"/>
              </w:rPr>
            </w:pPr>
            <w:r w:rsidRPr="00C26FDC">
              <w:rPr>
                <w:rFonts w:ascii="Arial" w:hAnsi="Arial" w:cs="Arial"/>
              </w:rPr>
              <w:t>Ambitious</w:t>
            </w:r>
          </w:p>
        </w:tc>
        <w:tc>
          <w:tcPr>
            <w:tcW w:w="999" w:type="dxa"/>
          </w:tcPr>
          <w:p w14:paraId="6B1B522F" w14:textId="77777777" w:rsidR="008410A4" w:rsidRPr="00C26FDC" w:rsidRDefault="008410A4" w:rsidP="006A627C">
            <w:pPr>
              <w:rPr>
                <w:rFonts w:ascii="Arial" w:hAnsi="Arial" w:cs="Arial"/>
              </w:rPr>
            </w:pPr>
          </w:p>
        </w:tc>
        <w:tc>
          <w:tcPr>
            <w:tcW w:w="989" w:type="dxa"/>
          </w:tcPr>
          <w:p w14:paraId="122CB9B5" w14:textId="77777777" w:rsidR="008410A4" w:rsidRPr="00C26FDC" w:rsidRDefault="008410A4" w:rsidP="006A627C">
            <w:pPr>
              <w:rPr>
                <w:rFonts w:ascii="Arial" w:hAnsi="Arial" w:cs="Arial"/>
              </w:rPr>
            </w:pPr>
          </w:p>
        </w:tc>
        <w:tc>
          <w:tcPr>
            <w:tcW w:w="973" w:type="dxa"/>
          </w:tcPr>
          <w:p w14:paraId="58DD0621" w14:textId="77777777" w:rsidR="008410A4" w:rsidRPr="00C26FDC" w:rsidRDefault="008410A4" w:rsidP="006A627C">
            <w:pPr>
              <w:rPr>
                <w:rFonts w:ascii="Arial" w:hAnsi="Arial" w:cs="Arial"/>
              </w:rPr>
            </w:pPr>
          </w:p>
        </w:tc>
        <w:tc>
          <w:tcPr>
            <w:tcW w:w="1003" w:type="dxa"/>
          </w:tcPr>
          <w:p w14:paraId="324114BA" w14:textId="77777777" w:rsidR="008410A4" w:rsidRPr="00C26FDC" w:rsidRDefault="008410A4" w:rsidP="006A627C">
            <w:pPr>
              <w:rPr>
                <w:rFonts w:ascii="Arial" w:hAnsi="Arial" w:cs="Arial"/>
              </w:rPr>
            </w:pPr>
          </w:p>
        </w:tc>
        <w:tc>
          <w:tcPr>
            <w:tcW w:w="973" w:type="dxa"/>
          </w:tcPr>
          <w:p w14:paraId="05C4FD43" w14:textId="77777777" w:rsidR="008410A4" w:rsidRPr="00C26FDC" w:rsidRDefault="008410A4" w:rsidP="006A627C">
            <w:pPr>
              <w:rPr>
                <w:rFonts w:ascii="Arial" w:hAnsi="Arial" w:cs="Arial"/>
              </w:rPr>
            </w:pPr>
          </w:p>
        </w:tc>
        <w:tc>
          <w:tcPr>
            <w:tcW w:w="973" w:type="dxa"/>
          </w:tcPr>
          <w:p w14:paraId="7134B713" w14:textId="77777777" w:rsidR="008410A4" w:rsidRPr="00C26FDC" w:rsidRDefault="008410A4" w:rsidP="006A627C">
            <w:pPr>
              <w:rPr>
                <w:rFonts w:ascii="Arial" w:hAnsi="Arial" w:cs="Arial"/>
              </w:rPr>
            </w:pPr>
          </w:p>
        </w:tc>
        <w:tc>
          <w:tcPr>
            <w:tcW w:w="1001" w:type="dxa"/>
          </w:tcPr>
          <w:p w14:paraId="0E60358A" w14:textId="77777777" w:rsidR="008410A4" w:rsidRPr="00C26FDC" w:rsidRDefault="008410A4" w:rsidP="006A627C">
            <w:pPr>
              <w:rPr>
                <w:rFonts w:ascii="Arial" w:hAnsi="Arial" w:cs="Arial"/>
              </w:rPr>
            </w:pPr>
          </w:p>
        </w:tc>
      </w:tr>
      <w:tr w:rsidR="008410A4" w:rsidRPr="00C26FDC" w14:paraId="19095CE2" w14:textId="77777777" w:rsidTr="006A627C">
        <w:tc>
          <w:tcPr>
            <w:tcW w:w="2105" w:type="dxa"/>
          </w:tcPr>
          <w:p w14:paraId="447DA18E"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Helpful</w:t>
            </w:r>
          </w:p>
        </w:tc>
        <w:tc>
          <w:tcPr>
            <w:tcW w:w="999" w:type="dxa"/>
          </w:tcPr>
          <w:p w14:paraId="22AB8F4B" w14:textId="77777777" w:rsidR="008410A4" w:rsidRPr="00C26FDC" w:rsidRDefault="008410A4" w:rsidP="006A627C">
            <w:pPr>
              <w:rPr>
                <w:rFonts w:ascii="Arial" w:hAnsi="Arial" w:cs="Arial"/>
              </w:rPr>
            </w:pPr>
          </w:p>
        </w:tc>
        <w:tc>
          <w:tcPr>
            <w:tcW w:w="989" w:type="dxa"/>
          </w:tcPr>
          <w:p w14:paraId="2AA4E765" w14:textId="77777777" w:rsidR="008410A4" w:rsidRPr="00C26FDC" w:rsidRDefault="008410A4" w:rsidP="006A627C">
            <w:pPr>
              <w:rPr>
                <w:rFonts w:ascii="Arial" w:hAnsi="Arial" w:cs="Arial"/>
              </w:rPr>
            </w:pPr>
          </w:p>
        </w:tc>
        <w:tc>
          <w:tcPr>
            <w:tcW w:w="973" w:type="dxa"/>
          </w:tcPr>
          <w:p w14:paraId="134DDB8C" w14:textId="77777777" w:rsidR="008410A4" w:rsidRPr="00C26FDC" w:rsidRDefault="008410A4" w:rsidP="006A627C">
            <w:pPr>
              <w:rPr>
                <w:rFonts w:ascii="Arial" w:hAnsi="Arial" w:cs="Arial"/>
              </w:rPr>
            </w:pPr>
          </w:p>
        </w:tc>
        <w:tc>
          <w:tcPr>
            <w:tcW w:w="1003" w:type="dxa"/>
          </w:tcPr>
          <w:p w14:paraId="2CEC32C6" w14:textId="77777777" w:rsidR="008410A4" w:rsidRPr="00C26FDC" w:rsidRDefault="008410A4" w:rsidP="006A627C">
            <w:pPr>
              <w:rPr>
                <w:rFonts w:ascii="Arial" w:hAnsi="Arial" w:cs="Arial"/>
              </w:rPr>
            </w:pPr>
          </w:p>
        </w:tc>
        <w:tc>
          <w:tcPr>
            <w:tcW w:w="973" w:type="dxa"/>
          </w:tcPr>
          <w:p w14:paraId="7C649025" w14:textId="77777777" w:rsidR="008410A4" w:rsidRPr="00C26FDC" w:rsidRDefault="008410A4" w:rsidP="006A627C">
            <w:pPr>
              <w:rPr>
                <w:rFonts w:ascii="Arial" w:hAnsi="Arial" w:cs="Arial"/>
              </w:rPr>
            </w:pPr>
          </w:p>
        </w:tc>
        <w:tc>
          <w:tcPr>
            <w:tcW w:w="973" w:type="dxa"/>
          </w:tcPr>
          <w:p w14:paraId="38FAE0D1" w14:textId="77777777" w:rsidR="008410A4" w:rsidRPr="00C26FDC" w:rsidRDefault="008410A4" w:rsidP="006A627C">
            <w:pPr>
              <w:rPr>
                <w:rFonts w:ascii="Arial" w:hAnsi="Arial" w:cs="Arial"/>
              </w:rPr>
            </w:pPr>
          </w:p>
        </w:tc>
        <w:tc>
          <w:tcPr>
            <w:tcW w:w="1001" w:type="dxa"/>
          </w:tcPr>
          <w:p w14:paraId="0B8F71B1" w14:textId="77777777" w:rsidR="008410A4" w:rsidRPr="00C26FDC" w:rsidRDefault="008410A4" w:rsidP="006A627C">
            <w:pPr>
              <w:rPr>
                <w:rFonts w:ascii="Arial" w:hAnsi="Arial" w:cs="Arial"/>
              </w:rPr>
            </w:pPr>
          </w:p>
        </w:tc>
      </w:tr>
      <w:tr w:rsidR="008410A4" w:rsidRPr="00C26FDC" w14:paraId="2AC1AC17" w14:textId="77777777" w:rsidTr="006A627C">
        <w:tc>
          <w:tcPr>
            <w:tcW w:w="2105" w:type="dxa"/>
          </w:tcPr>
          <w:p w14:paraId="173D0BD1"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Moody</w:t>
            </w:r>
          </w:p>
        </w:tc>
        <w:tc>
          <w:tcPr>
            <w:tcW w:w="999" w:type="dxa"/>
          </w:tcPr>
          <w:p w14:paraId="1BFB0FDE" w14:textId="77777777" w:rsidR="008410A4" w:rsidRPr="00C26FDC" w:rsidRDefault="008410A4" w:rsidP="006A627C">
            <w:pPr>
              <w:rPr>
                <w:rFonts w:ascii="Arial" w:hAnsi="Arial" w:cs="Arial"/>
              </w:rPr>
            </w:pPr>
          </w:p>
        </w:tc>
        <w:tc>
          <w:tcPr>
            <w:tcW w:w="989" w:type="dxa"/>
          </w:tcPr>
          <w:p w14:paraId="099C814E" w14:textId="77777777" w:rsidR="008410A4" w:rsidRPr="00C26FDC" w:rsidRDefault="008410A4" w:rsidP="006A627C">
            <w:pPr>
              <w:rPr>
                <w:rFonts w:ascii="Arial" w:hAnsi="Arial" w:cs="Arial"/>
              </w:rPr>
            </w:pPr>
          </w:p>
        </w:tc>
        <w:tc>
          <w:tcPr>
            <w:tcW w:w="973" w:type="dxa"/>
          </w:tcPr>
          <w:p w14:paraId="54195604" w14:textId="77777777" w:rsidR="008410A4" w:rsidRPr="00C26FDC" w:rsidRDefault="008410A4" w:rsidP="006A627C">
            <w:pPr>
              <w:rPr>
                <w:rFonts w:ascii="Arial" w:hAnsi="Arial" w:cs="Arial"/>
              </w:rPr>
            </w:pPr>
          </w:p>
        </w:tc>
        <w:tc>
          <w:tcPr>
            <w:tcW w:w="1003" w:type="dxa"/>
          </w:tcPr>
          <w:p w14:paraId="6B05B8A2" w14:textId="77777777" w:rsidR="008410A4" w:rsidRPr="00C26FDC" w:rsidRDefault="008410A4" w:rsidP="006A627C">
            <w:pPr>
              <w:rPr>
                <w:rFonts w:ascii="Arial" w:hAnsi="Arial" w:cs="Arial"/>
              </w:rPr>
            </w:pPr>
          </w:p>
        </w:tc>
        <w:tc>
          <w:tcPr>
            <w:tcW w:w="973" w:type="dxa"/>
          </w:tcPr>
          <w:p w14:paraId="55890F3E" w14:textId="77777777" w:rsidR="008410A4" w:rsidRPr="00C26FDC" w:rsidRDefault="008410A4" w:rsidP="006A627C">
            <w:pPr>
              <w:rPr>
                <w:rFonts w:ascii="Arial" w:hAnsi="Arial" w:cs="Arial"/>
              </w:rPr>
            </w:pPr>
          </w:p>
        </w:tc>
        <w:tc>
          <w:tcPr>
            <w:tcW w:w="973" w:type="dxa"/>
          </w:tcPr>
          <w:p w14:paraId="061AA90D" w14:textId="77777777" w:rsidR="008410A4" w:rsidRPr="00C26FDC" w:rsidRDefault="008410A4" w:rsidP="006A627C">
            <w:pPr>
              <w:rPr>
                <w:rFonts w:ascii="Arial" w:hAnsi="Arial" w:cs="Arial"/>
              </w:rPr>
            </w:pPr>
          </w:p>
        </w:tc>
        <w:tc>
          <w:tcPr>
            <w:tcW w:w="1001" w:type="dxa"/>
          </w:tcPr>
          <w:p w14:paraId="47D3FDF0" w14:textId="77777777" w:rsidR="008410A4" w:rsidRPr="00C26FDC" w:rsidRDefault="008410A4" w:rsidP="006A627C">
            <w:pPr>
              <w:rPr>
                <w:rFonts w:ascii="Arial" w:hAnsi="Arial" w:cs="Arial"/>
              </w:rPr>
            </w:pPr>
          </w:p>
        </w:tc>
      </w:tr>
      <w:tr w:rsidR="008410A4" w:rsidRPr="00C26FDC" w14:paraId="1A04C1AC" w14:textId="77777777" w:rsidTr="006A627C">
        <w:tc>
          <w:tcPr>
            <w:tcW w:w="2105" w:type="dxa"/>
          </w:tcPr>
          <w:p w14:paraId="62F3C845"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Conscientious</w:t>
            </w:r>
          </w:p>
        </w:tc>
        <w:tc>
          <w:tcPr>
            <w:tcW w:w="999" w:type="dxa"/>
          </w:tcPr>
          <w:p w14:paraId="3D56D7B5" w14:textId="77777777" w:rsidR="008410A4" w:rsidRPr="00C26FDC" w:rsidRDefault="008410A4" w:rsidP="006A627C">
            <w:pPr>
              <w:rPr>
                <w:rFonts w:ascii="Arial" w:hAnsi="Arial" w:cs="Arial"/>
              </w:rPr>
            </w:pPr>
          </w:p>
        </w:tc>
        <w:tc>
          <w:tcPr>
            <w:tcW w:w="989" w:type="dxa"/>
          </w:tcPr>
          <w:p w14:paraId="479E1006" w14:textId="77777777" w:rsidR="008410A4" w:rsidRPr="00C26FDC" w:rsidRDefault="008410A4" w:rsidP="006A627C">
            <w:pPr>
              <w:rPr>
                <w:rFonts w:ascii="Arial" w:hAnsi="Arial" w:cs="Arial"/>
              </w:rPr>
            </w:pPr>
          </w:p>
        </w:tc>
        <w:tc>
          <w:tcPr>
            <w:tcW w:w="973" w:type="dxa"/>
          </w:tcPr>
          <w:p w14:paraId="15D984C8" w14:textId="77777777" w:rsidR="008410A4" w:rsidRPr="00C26FDC" w:rsidRDefault="008410A4" w:rsidP="006A627C">
            <w:pPr>
              <w:rPr>
                <w:rFonts w:ascii="Arial" w:hAnsi="Arial" w:cs="Arial"/>
              </w:rPr>
            </w:pPr>
          </w:p>
        </w:tc>
        <w:tc>
          <w:tcPr>
            <w:tcW w:w="1003" w:type="dxa"/>
          </w:tcPr>
          <w:p w14:paraId="54C7B4E3" w14:textId="77777777" w:rsidR="008410A4" w:rsidRPr="00C26FDC" w:rsidRDefault="008410A4" w:rsidP="006A627C">
            <w:pPr>
              <w:rPr>
                <w:rFonts w:ascii="Arial" w:hAnsi="Arial" w:cs="Arial"/>
              </w:rPr>
            </w:pPr>
          </w:p>
        </w:tc>
        <w:tc>
          <w:tcPr>
            <w:tcW w:w="973" w:type="dxa"/>
          </w:tcPr>
          <w:p w14:paraId="0C734634" w14:textId="77777777" w:rsidR="008410A4" w:rsidRPr="00C26FDC" w:rsidRDefault="008410A4" w:rsidP="006A627C">
            <w:pPr>
              <w:rPr>
                <w:rFonts w:ascii="Arial" w:hAnsi="Arial" w:cs="Arial"/>
              </w:rPr>
            </w:pPr>
          </w:p>
        </w:tc>
        <w:tc>
          <w:tcPr>
            <w:tcW w:w="973" w:type="dxa"/>
          </w:tcPr>
          <w:p w14:paraId="3D58F549" w14:textId="77777777" w:rsidR="008410A4" w:rsidRPr="00C26FDC" w:rsidRDefault="008410A4" w:rsidP="006A627C">
            <w:pPr>
              <w:rPr>
                <w:rFonts w:ascii="Arial" w:hAnsi="Arial" w:cs="Arial"/>
              </w:rPr>
            </w:pPr>
          </w:p>
        </w:tc>
        <w:tc>
          <w:tcPr>
            <w:tcW w:w="1001" w:type="dxa"/>
          </w:tcPr>
          <w:p w14:paraId="18C6B46F" w14:textId="77777777" w:rsidR="008410A4" w:rsidRPr="00C26FDC" w:rsidRDefault="008410A4" w:rsidP="006A627C">
            <w:pPr>
              <w:rPr>
                <w:rFonts w:ascii="Arial" w:hAnsi="Arial" w:cs="Arial"/>
              </w:rPr>
            </w:pPr>
          </w:p>
        </w:tc>
      </w:tr>
      <w:tr w:rsidR="008410A4" w:rsidRPr="00C26FDC" w14:paraId="3D04576B" w14:textId="77777777" w:rsidTr="006A627C">
        <w:tc>
          <w:tcPr>
            <w:tcW w:w="2105" w:type="dxa"/>
          </w:tcPr>
          <w:p w14:paraId="43869191"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Theatrical</w:t>
            </w:r>
          </w:p>
        </w:tc>
        <w:tc>
          <w:tcPr>
            <w:tcW w:w="999" w:type="dxa"/>
          </w:tcPr>
          <w:p w14:paraId="1C8B365A" w14:textId="77777777" w:rsidR="008410A4" w:rsidRPr="00C26FDC" w:rsidRDefault="008410A4" w:rsidP="006A627C">
            <w:pPr>
              <w:rPr>
                <w:rFonts w:ascii="Arial" w:hAnsi="Arial" w:cs="Arial"/>
              </w:rPr>
            </w:pPr>
          </w:p>
        </w:tc>
        <w:tc>
          <w:tcPr>
            <w:tcW w:w="989" w:type="dxa"/>
          </w:tcPr>
          <w:p w14:paraId="23B0E9E6" w14:textId="77777777" w:rsidR="008410A4" w:rsidRPr="00C26FDC" w:rsidRDefault="008410A4" w:rsidP="006A627C">
            <w:pPr>
              <w:rPr>
                <w:rFonts w:ascii="Arial" w:hAnsi="Arial" w:cs="Arial"/>
              </w:rPr>
            </w:pPr>
          </w:p>
        </w:tc>
        <w:tc>
          <w:tcPr>
            <w:tcW w:w="973" w:type="dxa"/>
          </w:tcPr>
          <w:p w14:paraId="5509CFCE" w14:textId="77777777" w:rsidR="008410A4" w:rsidRPr="00C26FDC" w:rsidRDefault="008410A4" w:rsidP="006A627C">
            <w:pPr>
              <w:rPr>
                <w:rFonts w:ascii="Arial" w:hAnsi="Arial" w:cs="Arial"/>
              </w:rPr>
            </w:pPr>
          </w:p>
        </w:tc>
        <w:tc>
          <w:tcPr>
            <w:tcW w:w="1003" w:type="dxa"/>
          </w:tcPr>
          <w:p w14:paraId="7475F4F7" w14:textId="77777777" w:rsidR="008410A4" w:rsidRPr="00C26FDC" w:rsidRDefault="008410A4" w:rsidP="006A627C">
            <w:pPr>
              <w:rPr>
                <w:rFonts w:ascii="Arial" w:hAnsi="Arial" w:cs="Arial"/>
              </w:rPr>
            </w:pPr>
          </w:p>
        </w:tc>
        <w:tc>
          <w:tcPr>
            <w:tcW w:w="973" w:type="dxa"/>
          </w:tcPr>
          <w:p w14:paraId="6C438D7B" w14:textId="77777777" w:rsidR="008410A4" w:rsidRPr="00C26FDC" w:rsidRDefault="008410A4" w:rsidP="006A627C">
            <w:pPr>
              <w:rPr>
                <w:rFonts w:ascii="Arial" w:hAnsi="Arial" w:cs="Arial"/>
              </w:rPr>
            </w:pPr>
          </w:p>
        </w:tc>
        <w:tc>
          <w:tcPr>
            <w:tcW w:w="973" w:type="dxa"/>
          </w:tcPr>
          <w:p w14:paraId="76979B4C" w14:textId="77777777" w:rsidR="008410A4" w:rsidRPr="00C26FDC" w:rsidRDefault="008410A4" w:rsidP="006A627C">
            <w:pPr>
              <w:rPr>
                <w:rFonts w:ascii="Arial" w:hAnsi="Arial" w:cs="Arial"/>
              </w:rPr>
            </w:pPr>
          </w:p>
        </w:tc>
        <w:tc>
          <w:tcPr>
            <w:tcW w:w="1001" w:type="dxa"/>
          </w:tcPr>
          <w:p w14:paraId="312D96F1" w14:textId="77777777" w:rsidR="008410A4" w:rsidRPr="00C26FDC" w:rsidRDefault="008410A4" w:rsidP="006A627C">
            <w:pPr>
              <w:rPr>
                <w:rFonts w:ascii="Arial" w:hAnsi="Arial" w:cs="Arial"/>
              </w:rPr>
            </w:pPr>
          </w:p>
        </w:tc>
      </w:tr>
      <w:tr w:rsidR="008410A4" w:rsidRPr="00C26FDC" w14:paraId="71DB8856" w14:textId="77777777" w:rsidTr="006A627C">
        <w:tc>
          <w:tcPr>
            <w:tcW w:w="2105" w:type="dxa"/>
          </w:tcPr>
          <w:p w14:paraId="6A9A82BA"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Happy</w:t>
            </w:r>
          </w:p>
        </w:tc>
        <w:tc>
          <w:tcPr>
            <w:tcW w:w="999" w:type="dxa"/>
          </w:tcPr>
          <w:p w14:paraId="44961820" w14:textId="77777777" w:rsidR="008410A4" w:rsidRPr="00C26FDC" w:rsidRDefault="008410A4" w:rsidP="006A627C">
            <w:pPr>
              <w:rPr>
                <w:rFonts w:ascii="Arial" w:hAnsi="Arial" w:cs="Arial"/>
              </w:rPr>
            </w:pPr>
          </w:p>
        </w:tc>
        <w:tc>
          <w:tcPr>
            <w:tcW w:w="989" w:type="dxa"/>
          </w:tcPr>
          <w:p w14:paraId="4D285572" w14:textId="77777777" w:rsidR="008410A4" w:rsidRPr="00C26FDC" w:rsidRDefault="008410A4" w:rsidP="006A627C">
            <w:pPr>
              <w:rPr>
                <w:rFonts w:ascii="Arial" w:hAnsi="Arial" w:cs="Arial"/>
              </w:rPr>
            </w:pPr>
          </w:p>
        </w:tc>
        <w:tc>
          <w:tcPr>
            <w:tcW w:w="973" w:type="dxa"/>
          </w:tcPr>
          <w:p w14:paraId="1F62DDBE" w14:textId="77777777" w:rsidR="008410A4" w:rsidRPr="00C26FDC" w:rsidRDefault="008410A4" w:rsidP="006A627C">
            <w:pPr>
              <w:rPr>
                <w:rFonts w:ascii="Arial" w:hAnsi="Arial" w:cs="Arial"/>
              </w:rPr>
            </w:pPr>
          </w:p>
        </w:tc>
        <w:tc>
          <w:tcPr>
            <w:tcW w:w="1003" w:type="dxa"/>
          </w:tcPr>
          <w:p w14:paraId="2EE18802" w14:textId="77777777" w:rsidR="008410A4" w:rsidRPr="00C26FDC" w:rsidRDefault="008410A4" w:rsidP="006A627C">
            <w:pPr>
              <w:rPr>
                <w:rFonts w:ascii="Arial" w:hAnsi="Arial" w:cs="Arial"/>
              </w:rPr>
            </w:pPr>
          </w:p>
        </w:tc>
        <w:tc>
          <w:tcPr>
            <w:tcW w:w="973" w:type="dxa"/>
          </w:tcPr>
          <w:p w14:paraId="1D2B813B" w14:textId="77777777" w:rsidR="008410A4" w:rsidRPr="00C26FDC" w:rsidRDefault="008410A4" w:rsidP="006A627C">
            <w:pPr>
              <w:rPr>
                <w:rFonts w:ascii="Arial" w:hAnsi="Arial" w:cs="Arial"/>
              </w:rPr>
            </w:pPr>
          </w:p>
        </w:tc>
        <w:tc>
          <w:tcPr>
            <w:tcW w:w="973" w:type="dxa"/>
          </w:tcPr>
          <w:p w14:paraId="2909795F" w14:textId="77777777" w:rsidR="008410A4" w:rsidRPr="00C26FDC" w:rsidRDefault="008410A4" w:rsidP="006A627C">
            <w:pPr>
              <w:rPr>
                <w:rFonts w:ascii="Arial" w:hAnsi="Arial" w:cs="Arial"/>
              </w:rPr>
            </w:pPr>
          </w:p>
        </w:tc>
        <w:tc>
          <w:tcPr>
            <w:tcW w:w="1001" w:type="dxa"/>
          </w:tcPr>
          <w:p w14:paraId="6B81E92E" w14:textId="77777777" w:rsidR="008410A4" w:rsidRPr="00C26FDC" w:rsidRDefault="008410A4" w:rsidP="006A627C">
            <w:pPr>
              <w:rPr>
                <w:rFonts w:ascii="Arial" w:hAnsi="Arial" w:cs="Arial"/>
              </w:rPr>
            </w:pPr>
          </w:p>
        </w:tc>
      </w:tr>
      <w:tr w:rsidR="008410A4" w:rsidRPr="00C26FDC" w14:paraId="21834E8C" w14:textId="77777777" w:rsidTr="006A627C">
        <w:tc>
          <w:tcPr>
            <w:tcW w:w="2105" w:type="dxa"/>
          </w:tcPr>
          <w:p w14:paraId="0E0A4A8C"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Unpredictable</w:t>
            </w:r>
          </w:p>
        </w:tc>
        <w:tc>
          <w:tcPr>
            <w:tcW w:w="999" w:type="dxa"/>
          </w:tcPr>
          <w:p w14:paraId="3BDAA7B7" w14:textId="77777777" w:rsidR="008410A4" w:rsidRPr="00C26FDC" w:rsidRDefault="008410A4" w:rsidP="006A627C">
            <w:pPr>
              <w:rPr>
                <w:rFonts w:ascii="Arial" w:hAnsi="Arial" w:cs="Arial"/>
              </w:rPr>
            </w:pPr>
          </w:p>
        </w:tc>
        <w:tc>
          <w:tcPr>
            <w:tcW w:w="989" w:type="dxa"/>
          </w:tcPr>
          <w:p w14:paraId="4E60DC90" w14:textId="77777777" w:rsidR="008410A4" w:rsidRPr="00C26FDC" w:rsidRDefault="008410A4" w:rsidP="006A627C">
            <w:pPr>
              <w:rPr>
                <w:rFonts w:ascii="Arial" w:hAnsi="Arial" w:cs="Arial"/>
              </w:rPr>
            </w:pPr>
          </w:p>
        </w:tc>
        <w:tc>
          <w:tcPr>
            <w:tcW w:w="973" w:type="dxa"/>
          </w:tcPr>
          <w:p w14:paraId="74FA6C48" w14:textId="77777777" w:rsidR="008410A4" w:rsidRPr="00C26FDC" w:rsidRDefault="008410A4" w:rsidP="006A627C">
            <w:pPr>
              <w:rPr>
                <w:rFonts w:ascii="Arial" w:hAnsi="Arial" w:cs="Arial"/>
              </w:rPr>
            </w:pPr>
          </w:p>
        </w:tc>
        <w:tc>
          <w:tcPr>
            <w:tcW w:w="1003" w:type="dxa"/>
          </w:tcPr>
          <w:p w14:paraId="4618FC8B" w14:textId="77777777" w:rsidR="008410A4" w:rsidRPr="00C26FDC" w:rsidRDefault="008410A4" w:rsidP="006A627C">
            <w:pPr>
              <w:rPr>
                <w:rFonts w:ascii="Arial" w:hAnsi="Arial" w:cs="Arial"/>
              </w:rPr>
            </w:pPr>
          </w:p>
        </w:tc>
        <w:tc>
          <w:tcPr>
            <w:tcW w:w="973" w:type="dxa"/>
          </w:tcPr>
          <w:p w14:paraId="479D3A09" w14:textId="77777777" w:rsidR="008410A4" w:rsidRPr="00C26FDC" w:rsidRDefault="008410A4" w:rsidP="006A627C">
            <w:pPr>
              <w:rPr>
                <w:rFonts w:ascii="Arial" w:hAnsi="Arial" w:cs="Arial"/>
              </w:rPr>
            </w:pPr>
          </w:p>
        </w:tc>
        <w:tc>
          <w:tcPr>
            <w:tcW w:w="973" w:type="dxa"/>
          </w:tcPr>
          <w:p w14:paraId="75C8476E" w14:textId="77777777" w:rsidR="008410A4" w:rsidRPr="00C26FDC" w:rsidRDefault="008410A4" w:rsidP="006A627C">
            <w:pPr>
              <w:rPr>
                <w:rFonts w:ascii="Arial" w:hAnsi="Arial" w:cs="Arial"/>
              </w:rPr>
            </w:pPr>
          </w:p>
        </w:tc>
        <w:tc>
          <w:tcPr>
            <w:tcW w:w="1001" w:type="dxa"/>
          </w:tcPr>
          <w:p w14:paraId="1F6930D6" w14:textId="77777777" w:rsidR="008410A4" w:rsidRPr="00C26FDC" w:rsidRDefault="008410A4" w:rsidP="006A627C">
            <w:pPr>
              <w:rPr>
                <w:rFonts w:ascii="Arial" w:hAnsi="Arial" w:cs="Arial"/>
              </w:rPr>
            </w:pPr>
          </w:p>
        </w:tc>
      </w:tr>
      <w:tr w:rsidR="008410A4" w:rsidRPr="00C26FDC" w14:paraId="766489B5" w14:textId="77777777" w:rsidTr="006A627C">
        <w:tc>
          <w:tcPr>
            <w:tcW w:w="2105" w:type="dxa"/>
          </w:tcPr>
          <w:p w14:paraId="45690B4E"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Reliable</w:t>
            </w:r>
          </w:p>
        </w:tc>
        <w:tc>
          <w:tcPr>
            <w:tcW w:w="999" w:type="dxa"/>
          </w:tcPr>
          <w:p w14:paraId="69E37CE2" w14:textId="77777777" w:rsidR="008410A4" w:rsidRPr="00C26FDC" w:rsidRDefault="008410A4" w:rsidP="006A627C">
            <w:pPr>
              <w:rPr>
                <w:rFonts w:ascii="Arial" w:hAnsi="Arial" w:cs="Arial"/>
              </w:rPr>
            </w:pPr>
          </w:p>
        </w:tc>
        <w:tc>
          <w:tcPr>
            <w:tcW w:w="989" w:type="dxa"/>
          </w:tcPr>
          <w:p w14:paraId="573AEA3A" w14:textId="77777777" w:rsidR="008410A4" w:rsidRPr="00C26FDC" w:rsidRDefault="008410A4" w:rsidP="006A627C">
            <w:pPr>
              <w:rPr>
                <w:rFonts w:ascii="Arial" w:hAnsi="Arial" w:cs="Arial"/>
              </w:rPr>
            </w:pPr>
          </w:p>
        </w:tc>
        <w:tc>
          <w:tcPr>
            <w:tcW w:w="973" w:type="dxa"/>
          </w:tcPr>
          <w:p w14:paraId="0A38A424" w14:textId="77777777" w:rsidR="008410A4" w:rsidRPr="00C26FDC" w:rsidRDefault="008410A4" w:rsidP="006A627C">
            <w:pPr>
              <w:rPr>
                <w:rFonts w:ascii="Arial" w:hAnsi="Arial" w:cs="Arial"/>
              </w:rPr>
            </w:pPr>
          </w:p>
        </w:tc>
        <w:tc>
          <w:tcPr>
            <w:tcW w:w="1003" w:type="dxa"/>
          </w:tcPr>
          <w:p w14:paraId="39FDB03A" w14:textId="77777777" w:rsidR="008410A4" w:rsidRPr="00C26FDC" w:rsidRDefault="008410A4" w:rsidP="006A627C">
            <w:pPr>
              <w:rPr>
                <w:rFonts w:ascii="Arial" w:hAnsi="Arial" w:cs="Arial"/>
              </w:rPr>
            </w:pPr>
          </w:p>
        </w:tc>
        <w:tc>
          <w:tcPr>
            <w:tcW w:w="973" w:type="dxa"/>
          </w:tcPr>
          <w:p w14:paraId="545E6EEB" w14:textId="77777777" w:rsidR="008410A4" w:rsidRPr="00C26FDC" w:rsidRDefault="008410A4" w:rsidP="006A627C">
            <w:pPr>
              <w:rPr>
                <w:rFonts w:ascii="Arial" w:hAnsi="Arial" w:cs="Arial"/>
              </w:rPr>
            </w:pPr>
          </w:p>
        </w:tc>
        <w:tc>
          <w:tcPr>
            <w:tcW w:w="973" w:type="dxa"/>
          </w:tcPr>
          <w:p w14:paraId="45D22302" w14:textId="77777777" w:rsidR="008410A4" w:rsidRPr="00C26FDC" w:rsidRDefault="008410A4" w:rsidP="006A627C">
            <w:pPr>
              <w:rPr>
                <w:rFonts w:ascii="Arial" w:hAnsi="Arial" w:cs="Arial"/>
              </w:rPr>
            </w:pPr>
          </w:p>
        </w:tc>
        <w:tc>
          <w:tcPr>
            <w:tcW w:w="1001" w:type="dxa"/>
          </w:tcPr>
          <w:p w14:paraId="2995E450" w14:textId="77777777" w:rsidR="008410A4" w:rsidRPr="00C26FDC" w:rsidRDefault="008410A4" w:rsidP="006A627C">
            <w:pPr>
              <w:rPr>
                <w:rFonts w:ascii="Arial" w:hAnsi="Arial" w:cs="Arial"/>
              </w:rPr>
            </w:pPr>
          </w:p>
        </w:tc>
      </w:tr>
      <w:tr w:rsidR="008410A4" w:rsidRPr="00C26FDC" w14:paraId="62EA0F9F" w14:textId="77777777" w:rsidTr="006A627C">
        <w:tc>
          <w:tcPr>
            <w:tcW w:w="2105" w:type="dxa"/>
          </w:tcPr>
          <w:p w14:paraId="0A03CAE3"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Jealous</w:t>
            </w:r>
          </w:p>
        </w:tc>
        <w:tc>
          <w:tcPr>
            <w:tcW w:w="999" w:type="dxa"/>
          </w:tcPr>
          <w:p w14:paraId="4E8B09C1" w14:textId="77777777" w:rsidR="008410A4" w:rsidRPr="00C26FDC" w:rsidRDefault="008410A4" w:rsidP="006A627C">
            <w:pPr>
              <w:rPr>
                <w:rFonts w:ascii="Arial" w:hAnsi="Arial" w:cs="Arial"/>
              </w:rPr>
            </w:pPr>
          </w:p>
        </w:tc>
        <w:tc>
          <w:tcPr>
            <w:tcW w:w="989" w:type="dxa"/>
          </w:tcPr>
          <w:p w14:paraId="47022028" w14:textId="77777777" w:rsidR="008410A4" w:rsidRPr="00C26FDC" w:rsidRDefault="008410A4" w:rsidP="006A627C">
            <w:pPr>
              <w:rPr>
                <w:rFonts w:ascii="Arial" w:hAnsi="Arial" w:cs="Arial"/>
              </w:rPr>
            </w:pPr>
          </w:p>
        </w:tc>
        <w:tc>
          <w:tcPr>
            <w:tcW w:w="973" w:type="dxa"/>
          </w:tcPr>
          <w:p w14:paraId="37987FB7" w14:textId="77777777" w:rsidR="008410A4" w:rsidRPr="00C26FDC" w:rsidRDefault="008410A4" w:rsidP="006A627C">
            <w:pPr>
              <w:rPr>
                <w:rFonts w:ascii="Arial" w:hAnsi="Arial" w:cs="Arial"/>
              </w:rPr>
            </w:pPr>
          </w:p>
        </w:tc>
        <w:tc>
          <w:tcPr>
            <w:tcW w:w="1003" w:type="dxa"/>
          </w:tcPr>
          <w:p w14:paraId="70685982" w14:textId="77777777" w:rsidR="008410A4" w:rsidRPr="00C26FDC" w:rsidRDefault="008410A4" w:rsidP="006A627C">
            <w:pPr>
              <w:rPr>
                <w:rFonts w:ascii="Arial" w:hAnsi="Arial" w:cs="Arial"/>
              </w:rPr>
            </w:pPr>
          </w:p>
        </w:tc>
        <w:tc>
          <w:tcPr>
            <w:tcW w:w="973" w:type="dxa"/>
          </w:tcPr>
          <w:p w14:paraId="6E3EBBBF" w14:textId="77777777" w:rsidR="008410A4" w:rsidRPr="00C26FDC" w:rsidRDefault="008410A4" w:rsidP="006A627C">
            <w:pPr>
              <w:rPr>
                <w:rFonts w:ascii="Arial" w:hAnsi="Arial" w:cs="Arial"/>
              </w:rPr>
            </w:pPr>
          </w:p>
        </w:tc>
        <w:tc>
          <w:tcPr>
            <w:tcW w:w="973" w:type="dxa"/>
          </w:tcPr>
          <w:p w14:paraId="77B58166" w14:textId="77777777" w:rsidR="008410A4" w:rsidRPr="00C26FDC" w:rsidRDefault="008410A4" w:rsidP="006A627C">
            <w:pPr>
              <w:rPr>
                <w:rFonts w:ascii="Arial" w:hAnsi="Arial" w:cs="Arial"/>
              </w:rPr>
            </w:pPr>
          </w:p>
        </w:tc>
        <w:tc>
          <w:tcPr>
            <w:tcW w:w="1001" w:type="dxa"/>
          </w:tcPr>
          <w:p w14:paraId="09321F5E" w14:textId="77777777" w:rsidR="008410A4" w:rsidRPr="00C26FDC" w:rsidRDefault="008410A4" w:rsidP="006A627C">
            <w:pPr>
              <w:rPr>
                <w:rFonts w:ascii="Arial" w:hAnsi="Arial" w:cs="Arial"/>
              </w:rPr>
            </w:pPr>
          </w:p>
        </w:tc>
      </w:tr>
      <w:tr w:rsidR="008410A4" w:rsidRPr="00C26FDC" w14:paraId="35B61239" w14:textId="77777777" w:rsidTr="006A627C">
        <w:tc>
          <w:tcPr>
            <w:tcW w:w="2105" w:type="dxa"/>
          </w:tcPr>
          <w:p w14:paraId="486622A0"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Truthful</w:t>
            </w:r>
          </w:p>
        </w:tc>
        <w:tc>
          <w:tcPr>
            <w:tcW w:w="999" w:type="dxa"/>
          </w:tcPr>
          <w:p w14:paraId="114B2221" w14:textId="77777777" w:rsidR="008410A4" w:rsidRPr="00C26FDC" w:rsidRDefault="008410A4" w:rsidP="006A627C">
            <w:pPr>
              <w:rPr>
                <w:rFonts w:ascii="Arial" w:hAnsi="Arial" w:cs="Arial"/>
              </w:rPr>
            </w:pPr>
          </w:p>
        </w:tc>
        <w:tc>
          <w:tcPr>
            <w:tcW w:w="989" w:type="dxa"/>
          </w:tcPr>
          <w:p w14:paraId="0A6902D7" w14:textId="77777777" w:rsidR="008410A4" w:rsidRPr="00C26FDC" w:rsidRDefault="008410A4" w:rsidP="006A627C">
            <w:pPr>
              <w:rPr>
                <w:rFonts w:ascii="Arial" w:hAnsi="Arial" w:cs="Arial"/>
              </w:rPr>
            </w:pPr>
          </w:p>
        </w:tc>
        <w:tc>
          <w:tcPr>
            <w:tcW w:w="973" w:type="dxa"/>
          </w:tcPr>
          <w:p w14:paraId="799EA414" w14:textId="77777777" w:rsidR="008410A4" w:rsidRPr="00C26FDC" w:rsidRDefault="008410A4" w:rsidP="006A627C">
            <w:pPr>
              <w:rPr>
                <w:rFonts w:ascii="Arial" w:hAnsi="Arial" w:cs="Arial"/>
              </w:rPr>
            </w:pPr>
          </w:p>
        </w:tc>
        <w:tc>
          <w:tcPr>
            <w:tcW w:w="1003" w:type="dxa"/>
          </w:tcPr>
          <w:p w14:paraId="56099963" w14:textId="77777777" w:rsidR="008410A4" w:rsidRPr="00C26FDC" w:rsidRDefault="008410A4" w:rsidP="006A627C">
            <w:pPr>
              <w:rPr>
                <w:rFonts w:ascii="Arial" w:hAnsi="Arial" w:cs="Arial"/>
              </w:rPr>
            </w:pPr>
          </w:p>
        </w:tc>
        <w:tc>
          <w:tcPr>
            <w:tcW w:w="973" w:type="dxa"/>
          </w:tcPr>
          <w:p w14:paraId="494E4A33" w14:textId="77777777" w:rsidR="008410A4" w:rsidRPr="00C26FDC" w:rsidRDefault="008410A4" w:rsidP="006A627C">
            <w:pPr>
              <w:rPr>
                <w:rFonts w:ascii="Arial" w:hAnsi="Arial" w:cs="Arial"/>
              </w:rPr>
            </w:pPr>
          </w:p>
        </w:tc>
        <w:tc>
          <w:tcPr>
            <w:tcW w:w="973" w:type="dxa"/>
          </w:tcPr>
          <w:p w14:paraId="5B815B32" w14:textId="77777777" w:rsidR="008410A4" w:rsidRPr="00C26FDC" w:rsidRDefault="008410A4" w:rsidP="006A627C">
            <w:pPr>
              <w:rPr>
                <w:rFonts w:ascii="Arial" w:hAnsi="Arial" w:cs="Arial"/>
              </w:rPr>
            </w:pPr>
          </w:p>
        </w:tc>
        <w:tc>
          <w:tcPr>
            <w:tcW w:w="1001" w:type="dxa"/>
          </w:tcPr>
          <w:p w14:paraId="0C9470BF" w14:textId="77777777" w:rsidR="008410A4" w:rsidRPr="00C26FDC" w:rsidRDefault="008410A4" w:rsidP="006A627C">
            <w:pPr>
              <w:rPr>
                <w:rFonts w:ascii="Arial" w:hAnsi="Arial" w:cs="Arial"/>
              </w:rPr>
            </w:pPr>
          </w:p>
        </w:tc>
      </w:tr>
      <w:tr w:rsidR="008410A4" w:rsidRPr="00C26FDC" w14:paraId="2AF58FEB" w14:textId="77777777" w:rsidTr="006A627C">
        <w:tc>
          <w:tcPr>
            <w:tcW w:w="2105" w:type="dxa"/>
          </w:tcPr>
          <w:p w14:paraId="24E5EF72"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Secretive</w:t>
            </w:r>
          </w:p>
        </w:tc>
        <w:tc>
          <w:tcPr>
            <w:tcW w:w="999" w:type="dxa"/>
          </w:tcPr>
          <w:p w14:paraId="241FC0FB" w14:textId="77777777" w:rsidR="008410A4" w:rsidRPr="00C26FDC" w:rsidRDefault="008410A4" w:rsidP="006A627C">
            <w:pPr>
              <w:rPr>
                <w:rFonts w:ascii="Arial" w:hAnsi="Arial" w:cs="Arial"/>
              </w:rPr>
            </w:pPr>
          </w:p>
        </w:tc>
        <w:tc>
          <w:tcPr>
            <w:tcW w:w="989" w:type="dxa"/>
          </w:tcPr>
          <w:p w14:paraId="713B2B7B" w14:textId="77777777" w:rsidR="008410A4" w:rsidRPr="00C26FDC" w:rsidRDefault="008410A4" w:rsidP="006A627C">
            <w:pPr>
              <w:rPr>
                <w:rFonts w:ascii="Arial" w:hAnsi="Arial" w:cs="Arial"/>
              </w:rPr>
            </w:pPr>
          </w:p>
        </w:tc>
        <w:tc>
          <w:tcPr>
            <w:tcW w:w="973" w:type="dxa"/>
          </w:tcPr>
          <w:p w14:paraId="060006C6" w14:textId="77777777" w:rsidR="008410A4" w:rsidRPr="00C26FDC" w:rsidRDefault="008410A4" w:rsidP="006A627C">
            <w:pPr>
              <w:rPr>
                <w:rFonts w:ascii="Arial" w:hAnsi="Arial" w:cs="Arial"/>
              </w:rPr>
            </w:pPr>
          </w:p>
        </w:tc>
        <w:tc>
          <w:tcPr>
            <w:tcW w:w="1003" w:type="dxa"/>
          </w:tcPr>
          <w:p w14:paraId="4A107B6C" w14:textId="77777777" w:rsidR="008410A4" w:rsidRPr="00C26FDC" w:rsidRDefault="008410A4" w:rsidP="006A627C">
            <w:pPr>
              <w:rPr>
                <w:rFonts w:ascii="Arial" w:hAnsi="Arial" w:cs="Arial"/>
              </w:rPr>
            </w:pPr>
          </w:p>
        </w:tc>
        <w:tc>
          <w:tcPr>
            <w:tcW w:w="973" w:type="dxa"/>
          </w:tcPr>
          <w:p w14:paraId="755BBF7D" w14:textId="77777777" w:rsidR="008410A4" w:rsidRPr="00C26FDC" w:rsidRDefault="008410A4" w:rsidP="006A627C">
            <w:pPr>
              <w:rPr>
                <w:rFonts w:ascii="Arial" w:hAnsi="Arial" w:cs="Arial"/>
              </w:rPr>
            </w:pPr>
          </w:p>
        </w:tc>
        <w:tc>
          <w:tcPr>
            <w:tcW w:w="973" w:type="dxa"/>
          </w:tcPr>
          <w:p w14:paraId="5BCE15C5" w14:textId="77777777" w:rsidR="008410A4" w:rsidRPr="00C26FDC" w:rsidRDefault="008410A4" w:rsidP="006A627C">
            <w:pPr>
              <w:rPr>
                <w:rFonts w:ascii="Arial" w:hAnsi="Arial" w:cs="Arial"/>
              </w:rPr>
            </w:pPr>
          </w:p>
        </w:tc>
        <w:tc>
          <w:tcPr>
            <w:tcW w:w="1001" w:type="dxa"/>
          </w:tcPr>
          <w:p w14:paraId="0C260E0C" w14:textId="77777777" w:rsidR="008410A4" w:rsidRPr="00C26FDC" w:rsidRDefault="008410A4" w:rsidP="006A627C">
            <w:pPr>
              <w:rPr>
                <w:rFonts w:ascii="Arial" w:hAnsi="Arial" w:cs="Arial"/>
              </w:rPr>
            </w:pPr>
          </w:p>
        </w:tc>
      </w:tr>
      <w:tr w:rsidR="008410A4" w:rsidRPr="00C26FDC" w14:paraId="5EDD749C" w14:textId="77777777" w:rsidTr="006A627C">
        <w:tc>
          <w:tcPr>
            <w:tcW w:w="2105" w:type="dxa"/>
          </w:tcPr>
          <w:p w14:paraId="299EEEA2"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lastRenderedPageBreak/>
              <w:t>Sincere</w:t>
            </w:r>
          </w:p>
        </w:tc>
        <w:tc>
          <w:tcPr>
            <w:tcW w:w="999" w:type="dxa"/>
          </w:tcPr>
          <w:p w14:paraId="51358289" w14:textId="77777777" w:rsidR="008410A4" w:rsidRPr="00C26FDC" w:rsidRDefault="008410A4" w:rsidP="006A627C">
            <w:pPr>
              <w:rPr>
                <w:rFonts w:ascii="Arial" w:hAnsi="Arial" w:cs="Arial"/>
              </w:rPr>
            </w:pPr>
          </w:p>
        </w:tc>
        <w:tc>
          <w:tcPr>
            <w:tcW w:w="989" w:type="dxa"/>
          </w:tcPr>
          <w:p w14:paraId="0CDD98C4" w14:textId="77777777" w:rsidR="008410A4" w:rsidRPr="00C26FDC" w:rsidRDefault="008410A4" w:rsidP="006A627C">
            <w:pPr>
              <w:rPr>
                <w:rFonts w:ascii="Arial" w:hAnsi="Arial" w:cs="Arial"/>
              </w:rPr>
            </w:pPr>
          </w:p>
        </w:tc>
        <w:tc>
          <w:tcPr>
            <w:tcW w:w="973" w:type="dxa"/>
          </w:tcPr>
          <w:p w14:paraId="2C3A4642" w14:textId="77777777" w:rsidR="008410A4" w:rsidRPr="00C26FDC" w:rsidRDefault="008410A4" w:rsidP="006A627C">
            <w:pPr>
              <w:rPr>
                <w:rFonts w:ascii="Arial" w:hAnsi="Arial" w:cs="Arial"/>
              </w:rPr>
            </w:pPr>
          </w:p>
        </w:tc>
        <w:tc>
          <w:tcPr>
            <w:tcW w:w="1003" w:type="dxa"/>
          </w:tcPr>
          <w:p w14:paraId="52A62E83" w14:textId="77777777" w:rsidR="008410A4" w:rsidRPr="00C26FDC" w:rsidRDefault="008410A4" w:rsidP="006A627C">
            <w:pPr>
              <w:rPr>
                <w:rFonts w:ascii="Arial" w:hAnsi="Arial" w:cs="Arial"/>
              </w:rPr>
            </w:pPr>
          </w:p>
        </w:tc>
        <w:tc>
          <w:tcPr>
            <w:tcW w:w="973" w:type="dxa"/>
          </w:tcPr>
          <w:p w14:paraId="4C533DF1" w14:textId="77777777" w:rsidR="008410A4" w:rsidRPr="00C26FDC" w:rsidRDefault="008410A4" w:rsidP="006A627C">
            <w:pPr>
              <w:rPr>
                <w:rFonts w:ascii="Arial" w:hAnsi="Arial" w:cs="Arial"/>
              </w:rPr>
            </w:pPr>
          </w:p>
        </w:tc>
        <w:tc>
          <w:tcPr>
            <w:tcW w:w="973" w:type="dxa"/>
          </w:tcPr>
          <w:p w14:paraId="307C2509" w14:textId="77777777" w:rsidR="008410A4" w:rsidRPr="00C26FDC" w:rsidRDefault="008410A4" w:rsidP="006A627C">
            <w:pPr>
              <w:rPr>
                <w:rFonts w:ascii="Arial" w:hAnsi="Arial" w:cs="Arial"/>
              </w:rPr>
            </w:pPr>
          </w:p>
        </w:tc>
        <w:tc>
          <w:tcPr>
            <w:tcW w:w="1001" w:type="dxa"/>
          </w:tcPr>
          <w:p w14:paraId="25A5A5FC" w14:textId="77777777" w:rsidR="008410A4" w:rsidRPr="00C26FDC" w:rsidRDefault="008410A4" w:rsidP="006A627C">
            <w:pPr>
              <w:rPr>
                <w:rFonts w:ascii="Arial" w:hAnsi="Arial" w:cs="Arial"/>
              </w:rPr>
            </w:pPr>
          </w:p>
        </w:tc>
      </w:tr>
      <w:tr w:rsidR="008410A4" w:rsidRPr="00C26FDC" w14:paraId="28A25348" w14:textId="77777777" w:rsidTr="006A627C">
        <w:tc>
          <w:tcPr>
            <w:tcW w:w="2105" w:type="dxa"/>
          </w:tcPr>
          <w:p w14:paraId="70CF6A1F"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Conceited</w:t>
            </w:r>
          </w:p>
        </w:tc>
        <w:tc>
          <w:tcPr>
            <w:tcW w:w="999" w:type="dxa"/>
          </w:tcPr>
          <w:p w14:paraId="60272537" w14:textId="77777777" w:rsidR="008410A4" w:rsidRPr="00C26FDC" w:rsidRDefault="008410A4" w:rsidP="006A627C">
            <w:pPr>
              <w:rPr>
                <w:rFonts w:ascii="Arial" w:hAnsi="Arial" w:cs="Arial"/>
              </w:rPr>
            </w:pPr>
          </w:p>
        </w:tc>
        <w:tc>
          <w:tcPr>
            <w:tcW w:w="989" w:type="dxa"/>
          </w:tcPr>
          <w:p w14:paraId="58CB95DB" w14:textId="77777777" w:rsidR="008410A4" w:rsidRPr="00C26FDC" w:rsidRDefault="008410A4" w:rsidP="006A627C">
            <w:pPr>
              <w:rPr>
                <w:rFonts w:ascii="Arial" w:hAnsi="Arial" w:cs="Arial"/>
              </w:rPr>
            </w:pPr>
          </w:p>
        </w:tc>
        <w:tc>
          <w:tcPr>
            <w:tcW w:w="973" w:type="dxa"/>
          </w:tcPr>
          <w:p w14:paraId="1540DB76" w14:textId="77777777" w:rsidR="008410A4" w:rsidRPr="00C26FDC" w:rsidRDefault="008410A4" w:rsidP="006A627C">
            <w:pPr>
              <w:rPr>
                <w:rFonts w:ascii="Arial" w:hAnsi="Arial" w:cs="Arial"/>
              </w:rPr>
            </w:pPr>
          </w:p>
        </w:tc>
        <w:tc>
          <w:tcPr>
            <w:tcW w:w="1003" w:type="dxa"/>
          </w:tcPr>
          <w:p w14:paraId="742FFCBB" w14:textId="77777777" w:rsidR="008410A4" w:rsidRPr="00C26FDC" w:rsidRDefault="008410A4" w:rsidP="006A627C">
            <w:pPr>
              <w:rPr>
                <w:rFonts w:ascii="Arial" w:hAnsi="Arial" w:cs="Arial"/>
              </w:rPr>
            </w:pPr>
          </w:p>
        </w:tc>
        <w:tc>
          <w:tcPr>
            <w:tcW w:w="973" w:type="dxa"/>
          </w:tcPr>
          <w:p w14:paraId="6FFF7AFB" w14:textId="77777777" w:rsidR="008410A4" w:rsidRPr="00C26FDC" w:rsidRDefault="008410A4" w:rsidP="006A627C">
            <w:pPr>
              <w:rPr>
                <w:rFonts w:ascii="Arial" w:hAnsi="Arial" w:cs="Arial"/>
              </w:rPr>
            </w:pPr>
          </w:p>
        </w:tc>
        <w:tc>
          <w:tcPr>
            <w:tcW w:w="973" w:type="dxa"/>
          </w:tcPr>
          <w:p w14:paraId="371DE280" w14:textId="77777777" w:rsidR="008410A4" w:rsidRPr="00C26FDC" w:rsidRDefault="008410A4" w:rsidP="006A627C">
            <w:pPr>
              <w:rPr>
                <w:rFonts w:ascii="Arial" w:hAnsi="Arial" w:cs="Arial"/>
              </w:rPr>
            </w:pPr>
          </w:p>
        </w:tc>
        <w:tc>
          <w:tcPr>
            <w:tcW w:w="1001" w:type="dxa"/>
          </w:tcPr>
          <w:p w14:paraId="108710F5" w14:textId="77777777" w:rsidR="008410A4" w:rsidRPr="00C26FDC" w:rsidRDefault="008410A4" w:rsidP="006A627C">
            <w:pPr>
              <w:rPr>
                <w:rFonts w:ascii="Arial" w:hAnsi="Arial" w:cs="Arial"/>
              </w:rPr>
            </w:pPr>
          </w:p>
        </w:tc>
      </w:tr>
      <w:tr w:rsidR="008410A4" w:rsidRPr="00C26FDC" w14:paraId="77CB2BF6" w14:textId="77777777" w:rsidTr="006A627C">
        <w:tc>
          <w:tcPr>
            <w:tcW w:w="2105" w:type="dxa"/>
          </w:tcPr>
          <w:p w14:paraId="7661C78C"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Likeable</w:t>
            </w:r>
          </w:p>
        </w:tc>
        <w:tc>
          <w:tcPr>
            <w:tcW w:w="999" w:type="dxa"/>
          </w:tcPr>
          <w:p w14:paraId="20313043" w14:textId="77777777" w:rsidR="008410A4" w:rsidRPr="00C26FDC" w:rsidRDefault="008410A4" w:rsidP="006A627C">
            <w:pPr>
              <w:rPr>
                <w:rFonts w:ascii="Arial" w:hAnsi="Arial" w:cs="Arial"/>
              </w:rPr>
            </w:pPr>
          </w:p>
        </w:tc>
        <w:tc>
          <w:tcPr>
            <w:tcW w:w="989" w:type="dxa"/>
          </w:tcPr>
          <w:p w14:paraId="1A152B1F" w14:textId="77777777" w:rsidR="008410A4" w:rsidRPr="00C26FDC" w:rsidRDefault="008410A4" w:rsidP="006A627C">
            <w:pPr>
              <w:rPr>
                <w:rFonts w:ascii="Arial" w:hAnsi="Arial" w:cs="Arial"/>
              </w:rPr>
            </w:pPr>
          </w:p>
        </w:tc>
        <w:tc>
          <w:tcPr>
            <w:tcW w:w="973" w:type="dxa"/>
          </w:tcPr>
          <w:p w14:paraId="39240141" w14:textId="77777777" w:rsidR="008410A4" w:rsidRPr="00C26FDC" w:rsidRDefault="008410A4" w:rsidP="006A627C">
            <w:pPr>
              <w:rPr>
                <w:rFonts w:ascii="Arial" w:hAnsi="Arial" w:cs="Arial"/>
              </w:rPr>
            </w:pPr>
          </w:p>
        </w:tc>
        <w:tc>
          <w:tcPr>
            <w:tcW w:w="1003" w:type="dxa"/>
          </w:tcPr>
          <w:p w14:paraId="3550EEE9" w14:textId="77777777" w:rsidR="008410A4" w:rsidRPr="00C26FDC" w:rsidRDefault="008410A4" w:rsidP="006A627C">
            <w:pPr>
              <w:rPr>
                <w:rFonts w:ascii="Arial" w:hAnsi="Arial" w:cs="Arial"/>
              </w:rPr>
            </w:pPr>
          </w:p>
        </w:tc>
        <w:tc>
          <w:tcPr>
            <w:tcW w:w="973" w:type="dxa"/>
          </w:tcPr>
          <w:p w14:paraId="7CEA2161" w14:textId="77777777" w:rsidR="008410A4" w:rsidRPr="00C26FDC" w:rsidRDefault="008410A4" w:rsidP="006A627C">
            <w:pPr>
              <w:rPr>
                <w:rFonts w:ascii="Arial" w:hAnsi="Arial" w:cs="Arial"/>
              </w:rPr>
            </w:pPr>
          </w:p>
        </w:tc>
        <w:tc>
          <w:tcPr>
            <w:tcW w:w="973" w:type="dxa"/>
          </w:tcPr>
          <w:p w14:paraId="3D0F840B" w14:textId="77777777" w:rsidR="008410A4" w:rsidRPr="00C26FDC" w:rsidRDefault="008410A4" w:rsidP="006A627C">
            <w:pPr>
              <w:rPr>
                <w:rFonts w:ascii="Arial" w:hAnsi="Arial" w:cs="Arial"/>
              </w:rPr>
            </w:pPr>
          </w:p>
        </w:tc>
        <w:tc>
          <w:tcPr>
            <w:tcW w:w="1001" w:type="dxa"/>
          </w:tcPr>
          <w:p w14:paraId="174972F0" w14:textId="77777777" w:rsidR="008410A4" w:rsidRPr="00C26FDC" w:rsidRDefault="008410A4" w:rsidP="006A627C">
            <w:pPr>
              <w:rPr>
                <w:rFonts w:ascii="Arial" w:hAnsi="Arial" w:cs="Arial"/>
              </w:rPr>
            </w:pPr>
          </w:p>
        </w:tc>
      </w:tr>
      <w:tr w:rsidR="008410A4" w:rsidRPr="00C26FDC" w14:paraId="5F0810DD" w14:textId="77777777" w:rsidTr="006A627C">
        <w:tc>
          <w:tcPr>
            <w:tcW w:w="2105" w:type="dxa"/>
          </w:tcPr>
          <w:p w14:paraId="48628736"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Solemn</w:t>
            </w:r>
          </w:p>
        </w:tc>
        <w:tc>
          <w:tcPr>
            <w:tcW w:w="999" w:type="dxa"/>
          </w:tcPr>
          <w:p w14:paraId="06E9EC6D" w14:textId="77777777" w:rsidR="008410A4" w:rsidRPr="00C26FDC" w:rsidRDefault="008410A4" w:rsidP="006A627C">
            <w:pPr>
              <w:rPr>
                <w:rFonts w:ascii="Arial" w:hAnsi="Arial" w:cs="Arial"/>
              </w:rPr>
            </w:pPr>
          </w:p>
        </w:tc>
        <w:tc>
          <w:tcPr>
            <w:tcW w:w="989" w:type="dxa"/>
          </w:tcPr>
          <w:p w14:paraId="571FC1DA" w14:textId="77777777" w:rsidR="008410A4" w:rsidRPr="00C26FDC" w:rsidRDefault="008410A4" w:rsidP="006A627C">
            <w:pPr>
              <w:rPr>
                <w:rFonts w:ascii="Arial" w:hAnsi="Arial" w:cs="Arial"/>
              </w:rPr>
            </w:pPr>
          </w:p>
        </w:tc>
        <w:tc>
          <w:tcPr>
            <w:tcW w:w="973" w:type="dxa"/>
          </w:tcPr>
          <w:p w14:paraId="785CA122" w14:textId="77777777" w:rsidR="008410A4" w:rsidRPr="00C26FDC" w:rsidRDefault="008410A4" w:rsidP="006A627C">
            <w:pPr>
              <w:rPr>
                <w:rFonts w:ascii="Arial" w:hAnsi="Arial" w:cs="Arial"/>
              </w:rPr>
            </w:pPr>
          </w:p>
        </w:tc>
        <w:tc>
          <w:tcPr>
            <w:tcW w:w="1003" w:type="dxa"/>
          </w:tcPr>
          <w:p w14:paraId="149E867F" w14:textId="77777777" w:rsidR="008410A4" w:rsidRPr="00C26FDC" w:rsidRDefault="008410A4" w:rsidP="006A627C">
            <w:pPr>
              <w:rPr>
                <w:rFonts w:ascii="Arial" w:hAnsi="Arial" w:cs="Arial"/>
              </w:rPr>
            </w:pPr>
          </w:p>
        </w:tc>
        <w:tc>
          <w:tcPr>
            <w:tcW w:w="973" w:type="dxa"/>
          </w:tcPr>
          <w:p w14:paraId="209A7468" w14:textId="77777777" w:rsidR="008410A4" w:rsidRPr="00C26FDC" w:rsidRDefault="008410A4" w:rsidP="006A627C">
            <w:pPr>
              <w:rPr>
                <w:rFonts w:ascii="Arial" w:hAnsi="Arial" w:cs="Arial"/>
              </w:rPr>
            </w:pPr>
          </w:p>
        </w:tc>
        <w:tc>
          <w:tcPr>
            <w:tcW w:w="973" w:type="dxa"/>
          </w:tcPr>
          <w:p w14:paraId="60706B15" w14:textId="77777777" w:rsidR="008410A4" w:rsidRPr="00C26FDC" w:rsidRDefault="008410A4" w:rsidP="006A627C">
            <w:pPr>
              <w:rPr>
                <w:rFonts w:ascii="Arial" w:hAnsi="Arial" w:cs="Arial"/>
              </w:rPr>
            </w:pPr>
          </w:p>
        </w:tc>
        <w:tc>
          <w:tcPr>
            <w:tcW w:w="1001" w:type="dxa"/>
          </w:tcPr>
          <w:p w14:paraId="53C8F266" w14:textId="77777777" w:rsidR="008410A4" w:rsidRPr="00C26FDC" w:rsidRDefault="008410A4" w:rsidP="006A627C">
            <w:pPr>
              <w:rPr>
                <w:rFonts w:ascii="Arial" w:hAnsi="Arial" w:cs="Arial"/>
              </w:rPr>
            </w:pPr>
          </w:p>
        </w:tc>
      </w:tr>
      <w:tr w:rsidR="008410A4" w:rsidRPr="00C26FDC" w14:paraId="7FCCEDAF" w14:textId="77777777" w:rsidTr="006A627C">
        <w:tc>
          <w:tcPr>
            <w:tcW w:w="2105" w:type="dxa"/>
          </w:tcPr>
          <w:p w14:paraId="537BD802"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Friendly</w:t>
            </w:r>
          </w:p>
        </w:tc>
        <w:tc>
          <w:tcPr>
            <w:tcW w:w="999" w:type="dxa"/>
          </w:tcPr>
          <w:p w14:paraId="511AA9E1" w14:textId="77777777" w:rsidR="008410A4" w:rsidRPr="00C26FDC" w:rsidRDefault="008410A4" w:rsidP="006A627C">
            <w:pPr>
              <w:rPr>
                <w:rFonts w:ascii="Arial" w:hAnsi="Arial" w:cs="Arial"/>
              </w:rPr>
            </w:pPr>
          </w:p>
        </w:tc>
        <w:tc>
          <w:tcPr>
            <w:tcW w:w="989" w:type="dxa"/>
          </w:tcPr>
          <w:p w14:paraId="06F3FED3" w14:textId="77777777" w:rsidR="008410A4" w:rsidRPr="00C26FDC" w:rsidRDefault="008410A4" w:rsidP="006A627C">
            <w:pPr>
              <w:rPr>
                <w:rFonts w:ascii="Arial" w:hAnsi="Arial" w:cs="Arial"/>
              </w:rPr>
            </w:pPr>
          </w:p>
        </w:tc>
        <w:tc>
          <w:tcPr>
            <w:tcW w:w="973" w:type="dxa"/>
          </w:tcPr>
          <w:p w14:paraId="59838F36" w14:textId="77777777" w:rsidR="008410A4" w:rsidRPr="00C26FDC" w:rsidRDefault="008410A4" w:rsidP="006A627C">
            <w:pPr>
              <w:rPr>
                <w:rFonts w:ascii="Arial" w:hAnsi="Arial" w:cs="Arial"/>
              </w:rPr>
            </w:pPr>
          </w:p>
        </w:tc>
        <w:tc>
          <w:tcPr>
            <w:tcW w:w="1003" w:type="dxa"/>
          </w:tcPr>
          <w:p w14:paraId="2719EB0D" w14:textId="77777777" w:rsidR="008410A4" w:rsidRPr="00C26FDC" w:rsidRDefault="008410A4" w:rsidP="006A627C">
            <w:pPr>
              <w:rPr>
                <w:rFonts w:ascii="Arial" w:hAnsi="Arial" w:cs="Arial"/>
              </w:rPr>
            </w:pPr>
          </w:p>
        </w:tc>
        <w:tc>
          <w:tcPr>
            <w:tcW w:w="973" w:type="dxa"/>
          </w:tcPr>
          <w:p w14:paraId="285B22CC" w14:textId="77777777" w:rsidR="008410A4" w:rsidRPr="00C26FDC" w:rsidRDefault="008410A4" w:rsidP="006A627C">
            <w:pPr>
              <w:rPr>
                <w:rFonts w:ascii="Arial" w:hAnsi="Arial" w:cs="Arial"/>
              </w:rPr>
            </w:pPr>
          </w:p>
        </w:tc>
        <w:tc>
          <w:tcPr>
            <w:tcW w:w="973" w:type="dxa"/>
          </w:tcPr>
          <w:p w14:paraId="4B52B41D" w14:textId="77777777" w:rsidR="008410A4" w:rsidRPr="00C26FDC" w:rsidRDefault="008410A4" w:rsidP="006A627C">
            <w:pPr>
              <w:rPr>
                <w:rFonts w:ascii="Arial" w:hAnsi="Arial" w:cs="Arial"/>
              </w:rPr>
            </w:pPr>
          </w:p>
        </w:tc>
        <w:tc>
          <w:tcPr>
            <w:tcW w:w="1001" w:type="dxa"/>
          </w:tcPr>
          <w:p w14:paraId="3ED4ABBB" w14:textId="77777777" w:rsidR="008410A4" w:rsidRPr="00C26FDC" w:rsidRDefault="008410A4" w:rsidP="006A627C">
            <w:pPr>
              <w:rPr>
                <w:rFonts w:ascii="Arial" w:hAnsi="Arial" w:cs="Arial"/>
              </w:rPr>
            </w:pPr>
          </w:p>
        </w:tc>
      </w:tr>
      <w:tr w:rsidR="008410A4" w:rsidRPr="00C26FDC" w14:paraId="0AF0491E" w14:textId="77777777" w:rsidTr="006A627C">
        <w:tc>
          <w:tcPr>
            <w:tcW w:w="2105" w:type="dxa"/>
          </w:tcPr>
          <w:p w14:paraId="73C76116"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Inefficient</w:t>
            </w:r>
          </w:p>
        </w:tc>
        <w:tc>
          <w:tcPr>
            <w:tcW w:w="999" w:type="dxa"/>
          </w:tcPr>
          <w:p w14:paraId="42E4756A" w14:textId="77777777" w:rsidR="008410A4" w:rsidRPr="00C26FDC" w:rsidRDefault="008410A4" w:rsidP="006A627C">
            <w:pPr>
              <w:rPr>
                <w:rFonts w:ascii="Arial" w:hAnsi="Arial" w:cs="Arial"/>
              </w:rPr>
            </w:pPr>
          </w:p>
        </w:tc>
        <w:tc>
          <w:tcPr>
            <w:tcW w:w="989" w:type="dxa"/>
          </w:tcPr>
          <w:p w14:paraId="5179370D" w14:textId="77777777" w:rsidR="008410A4" w:rsidRPr="00C26FDC" w:rsidRDefault="008410A4" w:rsidP="006A627C">
            <w:pPr>
              <w:rPr>
                <w:rFonts w:ascii="Arial" w:hAnsi="Arial" w:cs="Arial"/>
              </w:rPr>
            </w:pPr>
          </w:p>
        </w:tc>
        <w:tc>
          <w:tcPr>
            <w:tcW w:w="973" w:type="dxa"/>
          </w:tcPr>
          <w:p w14:paraId="3241DBDE" w14:textId="77777777" w:rsidR="008410A4" w:rsidRPr="00C26FDC" w:rsidRDefault="008410A4" w:rsidP="006A627C">
            <w:pPr>
              <w:rPr>
                <w:rFonts w:ascii="Arial" w:hAnsi="Arial" w:cs="Arial"/>
              </w:rPr>
            </w:pPr>
          </w:p>
        </w:tc>
        <w:tc>
          <w:tcPr>
            <w:tcW w:w="1003" w:type="dxa"/>
          </w:tcPr>
          <w:p w14:paraId="239CADF0" w14:textId="77777777" w:rsidR="008410A4" w:rsidRPr="00C26FDC" w:rsidRDefault="008410A4" w:rsidP="006A627C">
            <w:pPr>
              <w:rPr>
                <w:rFonts w:ascii="Arial" w:hAnsi="Arial" w:cs="Arial"/>
              </w:rPr>
            </w:pPr>
          </w:p>
        </w:tc>
        <w:tc>
          <w:tcPr>
            <w:tcW w:w="973" w:type="dxa"/>
          </w:tcPr>
          <w:p w14:paraId="4CC9A54E" w14:textId="77777777" w:rsidR="008410A4" w:rsidRPr="00C26FDC" w:rsidRDefault="008410A4" w:rsidP="006A627C">
            <w:pPr>
              <w:rPr>
                <w:rFonts w:ascii="Arial" w:hAnsi="Arial" w:cs="Arial"/>
              </w:rPr>
            </w:pPr>
          </w:p>
        </w:tc>
        <w:tc>
          <w:tcPr>
            <w:tcW w:w="973" w:type="dxa"/>
          </w:tcPr>
          <w:p w14:paraId="6ED7885C" w14:textId="77777777" w:rsidR="008410A4" w:rsidRPr="00C26FDC" w:rsidRDefault="008410A4" w:rsidP="006A627C">
            <w:pPr>
              <w:rPr>
                <w:rFonts w:ascii="Arial" w:hAnsi="Arial" w:cs="Arial"/>
              </w:rPr>
            </w:pPr>
          </w:p>
        </w:tc>
        <w:tc>
          <w:tcPr>
            <w:tcW w:w="1001" w:type="dxa"/>
          </w:tcPr>
          <w:p w14:paraId="5D972842" w14:textId="77777777" w:rsidR="008410A4" w:rsidRPr="00C26FDC" w:rsidRDefault="008410A4" w:rsidP="006A627C">
            <w:pPr>
              <w:rPr>
                <w:rFonts w:ascii="Arial" w:hAnsi="Arial" w:cs="Arial"/>
              </w:rPr>
            </w:pPr>
          </w:p>
        </w:tc>
      </w:tr>
      <w:tr w:rsidR="008410A4" w:rsidRPr="00C26FDC" w14:paraId="3E66A8A5" w14:textId="77777777" w:rsidTr="006A627C">
        <w:tc>
          <w:tcPr>
            <w:tcW w:w="2105" w:type="dxa"/>
          </w:tcPr>
          <w:p w14:paraId="3F31AEE8"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Adaptable</w:t>
            </w:r>
          </w:p>
        </w:tc>
        <w:tc>
          <w:tcPr>
            <w:tcW w:w="999" w:type="dxa"/>
          </w:tcPr>
          <w:p w14:paraId="700FDE28" w14:textId="77777777" w:rsidR="008410A4" w:rsidRPr="00C26FDC" w:rsidRDefault="008410A4" w:rsidP="006A627C">
            <w:pPr>
              <w:rPr>
                <w:rFonts w:ascii="Arial" w:hAnsi="Arial" w:cs="Arial"/>
              </w:rPr>
            </w:pPr>
          </w:p>
        </w:tc>
        <w:tc>
          <w:tcPr>
            <w:tcW w:w="989" w:type="dxa"/>
          </w:tcPr>
          <w:p w14:paraId="2BCAA99B" w14:textId="77777777" w:rsidR="008410A4" w:rsidRPr="00C26FDC" w:rsidRDefault="008410A4" w:rsidP="006A627C">
            <w:pPr>
              <w:rPr>
                <w:rFonts w:ascii="Arial" w:hAnsi="Arial" w:cs="Arial"/>
              </w:rPr>
            </w:pPr>
          </w:p>
        </w:tc>
        <w:tc>
          <w:tcPr>
            <w:tcW w:w="973" w:type="dxa"/>
          </w:tcPr>
          <w:p w14:paraId="18D96991" w14:textId="77777777" w:rsidR="008410A4" w:rsidRPr="00C26FDC" w:rsidRDefault="008410A4" w:rsidP="006A627C">
            <w:pPr>
              <w:rPr>
                <w:rFonts w:ascii="Arial" w:hAnsi="Arial" w:cs="Arial"/>
              </w:rPr>
            </w:pPr>
          </w:p>
        </w:tc>
        <w:tc>
          <w:tcPr>
            <w:tcW w:w="1003" w:type="dxa"/>
          </w:tcPr>
          <w:p w14:paraId="67B39360" w14:textId="77777777" w:rsidR="008410A4" w:rsidRPr="00C26FDC" w:rsidRDefault="008410A4" w:rsidP="006A627C">
            <w:pPr>
              <w:rPr>
                <w:rFonts w:ascii="Arial" w:hAnsi="Arial" w:cs="Arial"/>
              </w:rPr>
            </w:pPr>
          </w:p>
        </w:tc>
        <w:tc>
          <w:tcPr>
            <w:tcW w:w="973" w:type="dxa"/>
          </w:tcPr>
          <w:p w14:paraId="6F29B073" w14:textId="77777777" w:rsidR="008410A4" w:rsidRPr="00C26FDC" w:rsidRDefault="008410A4" w:rsidP="006A627C">
            <w:pPr>
              <w:rPr>
                <w:rFonts w:ascii="Arial" w:hAnsi="Arial" w:cs="Arial"/>
              </w:rPr>
            </w:pPr>
          </w:p>
        </w:tc>
        <w:tc>
          <w:tcPr>
            <w:tcW w:w="973" w:type="dxa"/>
          </w:tcPr>
          <w:p w14:paraId="2D631F2B" w14:textId="77777777" w:rsidR="008410A4" w:rsidRPr="00C26FDC" w:rsidRDefault="008410A4" w:rsidP="006A627C">
            <w:pPr>
              <w:rPr>
                <w:rFonts w:ascii="Arial" w:hAnsi="Arial" w:cs="Arial"/>
              </w:rPr>
            </w:pPr>
          </w:p>
        </w:tc>
        <w:tc>
          <w:tcPr>
            <w:tcW w:w="1001" w:type="dxa"/>
          </w:tcPr>
          <w:p w14:paraId="4EAF83F8" w14:textId="77777777" w:rsidR="008410A4" w:rsidRPr="00C26FDC" w:rsidRDefault="008410A4" w:rsidP="006A627C">
            <w:pPr>
              <w:rPr>
                <w:rFonts w:ascii="Arial" w:hAnsi="Arial" w:cs="Arial"/>
              </w:rPr>
            </w:pPr>
          </w:p>
        </w:tc>
      </w:tr>
      <w:tr w:rsidR="008410A4" w:rsidRPr="00C26FDC" w14:paraId="541BBD1D" w14:textId="77777777" w:rsidTr="006A627C">
        <w:tc>
          <w:tcPr>
            <w:tcW w:w="2105" w:type="dxa"/>
          </w:tcPr>
          <w:p w14:paraId="03609CD5"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Unsystematic</w:t>
            </w:r>
          </w:p>
        </w:tc>
        <w:tc>
          <w:tcPr>
            <w:tcW w:w="999" w:type="dxa"/>
          </w:tcPr>
          <w:p w14:paraId="2C6D5785" w14:textId="77777777" w:rsidR="008410A4" w:rsidRPr="00C26FDC" w:rsidRDefault="008410A4" w:rsidP="006A627C">
            <w:pPr>
              <w:rPr>
                <w:rFonts w:ascii="Arial" w:hAnsi="Arial" w:cs="Arial"/>
              </w:rPr>
            </w:pPr>
          </w:p>
        </w:tc>
        <w:tc>
          <w:tcPr>
            <w:tcW w:w="989" w:type="dxa"/>
          </w:tcPr>
          <w:p w14:paraId="79C34F5F" w14:textId="77777777" w:rsidR="008410A4" w:rsidRPr="00C26FDC" w:rsidRDefault="008410A4" w:rsidP="006A627C">
            <w:pPr>
              <w:rPr>
                <w:rFonts w:ascii="Arial" w:hAnsi="Arial" w:cs="Arial"/>
              </w:rPr>
            </w:pPr>
          </w:p>
        </w:tc>
        <w:tc>
          <w:tcPr>
            <w:tcW w:w="973" w:type="dxa"/>
          </w:tcPr>
          <w:p w14:paraId="54C8E958" w14:textId="77777777" w:rsidR="008410A4" w:rsidRPr="00C26FDC" w:rsidRDefault="008410A4" w:rsidP="006A627C">
            <w:pPr>
              <w:rPr>
                <w:rFonts w:ascii="Arial" w:hAnsi="Arial" w:cs="Arial"/>
              </w:rPr>
            </w:pPr>
          </w:p>
        </w:tc>
        <w:tc>
          <w:tcPr>
            <w:tcW w:w="1003" w:type="dxa"/>
          </w:tcPr>
          <w:p w14:paraId="3AACBC4C" w14:textId="77777777" w:rsidR="008410A4" w:rsidRPr="00C26FDC" w:rsidRDefault="008410A4" w:rsidP="006A627C">
            <w:pPr>
              <w:rPr>
                <w:rFonts w:ascii="Arial" w:hAnsi="Arial" w:cs="Arial"/>
              </w:rPr>
            </w:pPr>
          </w:p>
        </w:tc>
        <w:tc>
          <w:tcPr>
            <w:tcW w:w="973" w:type="dxa"/>
          </w:tcPr>
          <w:p w14:paraId="0FC07598" w14:textId="77777777" w:rsidR="008410A4" w:rsidRPr="00C26FDC" w:rsidRDefault="008410A4" w:rsidP="006A627C">
            <w:pPr>
              <w:rPr>
                <w:rFonts w:ascii="Arial" w:hAnsi="Arial" w:cs="Arial"/>
              </w:rPr>
            </w:pPr>
          </w:p>
        </w:tc>
        <w:tc>
          <w:tcPr>
            <w:tcW w:w="973" w:type="dxa"/>
          </w:tcPr>
          <w:p w14:paraId="656C14B8" w14:textId="77777777" w:rsidR="008410A4" w:rsidRPr="00C26FDC" w:rsidRDefault="008410A4" w:rsidP="006A627C">
            <w:pPr>
              <w:rPr>
                <w:rFonts w:ascii="Arial" w:hAnsi="Arial" w:cs="Arial"/>
              </w:rPr>
            </w:pPr>
          </w:p>
        </w:tc>
        <w:tc>
          <w:tcPr>
            <w:tcW w:w="1001" w:type="dxa"/>
          </w:tcPr>
          <w:p w14:paraId="7E63C223" w14:textId="77777777" w:rsidR="008410A4" w:rsidRPr="00C26FDC" w:rsidRDefault="008410A4" w:rsidP="006A627C">
            <w:pPr>
              <w:rPr>
                <w:rFonts w:ascii="Arial" w:hAnsi="Arial" w:cs="Arial"/>
              </w:rPr>
            </w:pPr>
          </w:p>
        </w:tc>
      </w:tr>
      <w:tr w:rsidR="008410A4" w:rsidRPr="00C26FDC" w14:paraId="1B40A7B7" w14:textId="77777777" w:rsidTr="006A627C">
        <w:tc>
          <w:tcPr>
            <w:tcW w:w="2105" w:type="dxa"/>
          </w:tcPr>
          <w:p w14:paraId="4732D9E0"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Tactful</w:t>
            </w:r>
          </w:p>
        </w:tc>
        <w:tc>
          <w:tcPr>
            <w:tcW w:w="999" w:type="dxa"/>
          </w:tcPr>
          <w:p w14:paraId="04DD4623" w14:textId="77777777" w:rsidR="008410A4" w:rsidRPr="00C26FDC" w:rsidRDefault="008410A4" w:rsidP="006A627C">
            <w:pPr>
              <w:rPr>
                <w:rFonts w:ascii="Arial" w:hAnsi="Arial" w:cs="Arial"/>
              </w:rPr>
            </w:pPr>
          </w:p>
        </w:tc>
        <w:tc>
          <w:tcPr>
            <w:tcW w:w="989" w:type="dxa"/>
          </w:tcPr>
          <w:p w14:paraId="37D86570" w14:textId="77777777" w:rsidR="008410A4" w:rsidRPr="00C26FDC" w:rsidRDefault="008410A4" w:rsidP="006A627C">
            <w:pPr>
              <w:rPr>
                <w:rFonts w:ascii="Arial" w:hAnsi="Arial" w:cs="Arial"/>
              </w:rPr>
            </w:pPr>
          </w:p>
        </w:tc>
        <w:tc>
          <w:tcPr>
            <w:tcW w:w="973" w:type="dxa"/>
          </w:tcPr>
          <w:p w14:paraId="03B8406C" w14:textId="77777777" w:rsidR="008410A4" w:rsidRPr="00C26FDC" w:rsidRDefault="008410A4" w:rsidP="006A627C">
            <w:pPr>
              <w:rPr>
                <w:rFonts w:ascii="Arial" w:hAnsi="Arial" w:cs="Arial"/>
              </w:rPr>
            </w:pPr>
          </w:p>
        </w:tc>
        <w:tc>
          <w:tcPr>
            <w:tcW w:w="1003" w:type="dxa"/>
          </w:tcPr>
          <w:p w14:paraId="4E8C34B1" w14:textId="77777777" w:rsidR="008410A4" w:rsidRPr="00C26FDC" w:rsidRDefault="008410A4" w:rsidP="006A627C">
            <w:pPr>
              <w:rPr>
                <w:rFonts w:ascii="Arial" w:hAnsi="Arial" w:cs="Arial"/>
              </w:rPr>
            </w:pPr>
          </w:p>
        </w:tc>
        <w:tc>
          <w:tcPr>
            <w:tcW w:w="973" w:type="dxa"/>
          </w:tcPr>
          <w:p w14:paraId="73CE52BF" w14:textId="77777777" w:rsidR="008410A4" w:rsidRPr="00C26FDC" w:rsidRDefault="008410A4" w:rsidP="006A627C">
            <w:pPr>
              <w:rPr>
                <w:rFonts w:ascii="Arial" w:hAnsi="Arial" w:cs="Arial"/>
              </w:rPr>
            </w:pPr>
          </w:p>
        </w:tc>
        <w:tc>
          <w:tcPr>
            <w:tcW w:w="973" w:type="dxa"/>
          </w:tcPr>
          <w:p w14:paraId="4D497188" w14:textId="77777777" w:rsidR="008410A4" w:rsidRPr="00C26FDC" w:rsidRDefault="008410A4" w:rsidP="006A627C">
            <w:pPr>
              <w:rPr>
                <w:rFonts w:ascii="Arial" w:hAnsi="Arial" w:cs="Arial"/>
              </w:rPr>
            </w:pPr>
          </w:p>
        </w:tc>
        <w:tc>
          <w:tcPr>
            <w:tcW w:w="1001" w:type="dxa"/>
          </w:tcPr>
          <w:p w14:paraId="159549E6" w14:textId="77777777" w:rsidR="008410A4" w:rsidRPr="00C26FDC" w:rsidRDefault="008410A4" w:rsidP="006A627C">
            <w:pPr>
              <w:rPr>
                <w:rFonts w:ascii="Arial" w:hAnsi="Arial" w:cs="Arial"/>
              </w:rPr>
            </w:pPr>
          </w:p>
        </w:tc>
      </w:tr>
      <w:tr w:rsidR="008410A4" w:rsidRPr="00C26FDC" w14:paraId="37435FD0" w14:textId="77777777" w:rsidTr="006A627C">
        <w:tc>
          <w:tcPr>
            <w:tcW w:w="2105" w:type="dxa"/>
          </w:tcPr>
          <w:p w14:paraId="1A6EE2F0" w14:textId="77777777" w:rsidR="008410A4" w:rsidRPr="00C26FDC" w:rsidRDefault="008410A4" w:rsidP="008410A4">
            <w:pPr>
              <w:pStyle w:val="ListParagraph"/>
              <w:numPr>
                <w:ilvl w:val="0"/>
                <w:numId w:val="4"/>
              </w:numPr>
              <w:spacing w:after="0" w:line="240" w:lineRule="auto"/>
              <w:rPr>
                <w:rFonts w:ascii="Arial" w:hAnsi="Arial" w:cs="Arial"/>
              </w:rPr>
            </w:pPr>
            <w:r>
              <w:rPr>
                <w:rFonts w:ascii="Arial" w:hAnsi="Arial" w:cs="Arial"/>
              </w:rPr>
              <w:t>Conventional</w:t>
            </w:r>
          </w:p>
        </w:tc>
        <w:tc>
          <w:tcPr>
            <w:tcW w:w="999" w:type="dxa"/>
          </w:tcPr>
          <w:p w14:paraId="2B04C14B" w14:textId="77777777" w:rsidR="008410A4" w:rsidRPr="00C26FDC" w:rsidRDefault="008410A4" w:rsidP="006A627C">
            <w:pPr>
              <w:rPr>
                <w:rFonts w:ascii="Arial" w:hAnsi="Arial" w:cs="Arial"/>
              </w:rPr>
            </w:pPr>
          </w:p>
        </w:tc>
        <w:tc>
          <w:tcPr>
            <w:tcW w:w="989" w:type="dxa"/>
          </w:tcPr>
          <w:p w14:paraId="7078253F" w14:textId="77777777" w:rsidR="008410A4" w:rsidRPr="00C26FDC" w:rsidRDefault="008410A4" w:rsidP="006A627C">
            <w:pPr>
              <w:rPr>
                <w:rFonts w:ascii="Arial" w:hAnsi="Arial" w:cs="Arial"/>
              </w:rPr>
            </w:pPr>
          </w:p>
        </w:tc>
        <w:tc>
          <w:tcPr>
            <w:tcW w:w="973" w:type="dxa"/>
          </w:tcPr>
          <w:p w14:paraId="4C39DB45" w14:textId="77777777" w:rsidR="008410A4" w:rsidRPr="00C26FDC" w:rsidRDefault="008410A4" w:rsidP="006A627C">
            <w:pPr>
              <w:rPr>
                <w:rFonts w:ascii="Arial" w:hAnsi="Arial" w:cs="Arial"/>
              </w:rPr>
            </w:pPr>
          </w:p>
        </w:tc>
        <w:tc>
          <w:tcPr>
            <w:tcW w:w="1003" w:type="dxa"/>
          </w:tcPr>
          <w:p w14:paraId="629DC9CB" w14:textId="77777777" w:rsidR="008410A4" w:rsidRPr="00C26FDC" w:rsidRDefault="008410A4" w:rsidP="006A627C">
            <w:pPr>
              <w:rPr>
                <w:rFonts w:ascii="Arial" w:hAnsi="Arial" w:cs="Arial"/>
              </w:rPr>
            </w:pPr>
          </w:p>
        </w:tc>
        <w:tc>
          <w:tcPr>
            <w:tcW w:w="973" w:type="dxa"/>
          </w:tcPr>
          <w:p w14:paraId="5A5367E1" w14:textId="77777777" w:rsidR="008410A4" w:rsidRPr="00C26FDC" w:rsidRDefault="008410A4" w:rsidP="006A627C">
            <w:pPr>
              <w:rPr>
                <w:rFonts w:ascii="Arial" w:hAnsi="Arial" w:cs="Arial"/>
              </w:rPr>
            </w:pPr>
          </w:p>
        </w:tc>
        <w:tc>
          <w:tcPr>
            <w:tcW w:w="973" w:type="dxa"/>
          </w:tcPr>
          <w:p w14:paraId="4CC51B99" w14:textId="77777777" w:rsidR="008410A4" w:rsidRPr="00C26FDC" w:rsidRDefault="008410A4" w:rsidP="006A627C">
            <w:pPr>
              <w:rPr>
                <w:rFonts w:ascii="Arial" w:hAnsi="Arial" w:cs="Arial"/>
              </w:rPr>
            </w:pPr>
          </w:p>
        </w:tc>
        <w:tc>
          <w:tcPr>
            <w:tcW w:w="1001" w:type="dxa"/>
          </w:tcPr>
          <w:p w14:paraId="40C095E6" w14:textId="77777777" w:rsidR="008410A4" w:rsidRPr="00C26FDC" w:rsidRDefault="008410A4" w:rsidP="006A627C">
            <w:pPr>
              <w:rPr>
                <w:rFonts w:ascii="Arial" w:hAnsi="Arial" w:cs="Arial"/>
              </w:rPr>
            </w:pPr>
          </w:p>
        </w:tc>
      </w:tr>
    </w:tbl>
    <w:p w14:paraId="2EBF7E70" w14:textId="77777777" w:rsidR="008410A4" w:rsidRDefault="008410A4" w:rsidP="008410A4">
      <w:pPr>
        <w:rPr>
          <w:rFonts w:ascii="Arial" w:hAnsi="Arial" w:cs="Arial"/>
        </w:rPr>
      </w:pPr>
    </w:p>
    <w:p w14:paraId="03625A4B" w14:textId="77777777" w:rsidR="008410A4" w:rsidRDefault="008410A4" w:rsidP="008410A4">
      <w:pPr>
        <w:rPr>
          <w:rFonts w:ascii="Arial" w:hAnsi="Arial" w:cs="Arial"/>
        </w:rPr>
      </w:pPr>
    </w:p>
    <w:p w14:paraId="6F2EAD49" w14:textId="77777777" w:rsidR="008410A4" w:rsidRPr="00C8743B" w:rsidRDefault="008410A4" w:rsidP="008410A4">
      <w:pPr>
        <w:rPr>
          <w:rFonts w:ascii="Arial" w:hAnsi="Arial" w:cs="Arial"/>
          <w:b/>
        </w:rPr>
      </w:pPr>
      <w:r w:rsidRPr="00C8743B">
        <w:rPr>
          <w:rFonts w:ascii="Arial" w:hAnsi="Arial" w:cs="Arial"/>
          <w:b/>
        </w:rPr>
        <w:t>Scoring key:</w:t>
      </w:r>
    </w:p>
    <w:p w14:paraId="6CBAB2A4" w14:textId="77777777" w:rsidR="008410A4" w:rsidRDefault="008410A4" w:rsidP="008410A4">
      <w:pPr>
        <w:rPr>
          <w:rFonts w:ascii="Arial" w:hAnsi="Arial" w:cs="Arial"/>
        </w:rPr>
      </w:pPr>
      <w:r>
        <w:rPr>
          <w:rFonts w:ascii="Arial" w:hAnsi="Arial" w:cs="Arial"/>
        </w:rPr>
        <w:t>Items 1 through 20 = feminine</w:t>
      </w:r>
    </w:p>
    <w:p w14:paraId="516437C9" w14:textId="77777777" w:rsidR="008410A4" w:rsidRDefault="008410A4" w:rsidP="008410A4">
      <w:pPr>
        <w:rPr>
          <w:rFonts w:ascii="Arial" w:hAnsi="Arial" w:cs="Arial"/>
        </w:rPr>
      </w:pPr>
      <w:r>
        <w:rPr>
          <w:rFonts w:ascii="Arial" w:hAnsi="Arial" w:cs="Arial"/>
        </w:rPr>
        <w:t>Items 21 through 40 = masculine</w:t>
      </w:r>
    </w:p>
    <w:p w14:paraId="0CBCFDC1" w14:textId="77777777" w:rsidR="008410A4" w:rsidRDefault="008410A4" w:rsidP="008410A4">
      <w:pPr>
        <w:rPr>
          <w:rFonts w:ascii="Arial" w:hAnsi="Arial" w:cs="Arial"/>
        </w:rPr>
      </w:pPr>
      <w:r>
        <w:rPr>
          <w:rFonts w:ascii="Arial" w:hAnsi="Arial" w:cs="Arial"/>
        </w:rPr>
        <w:t>Items 41 through 60 = neutral</w:t>
      </w:r>
    </w:p>
    <w:p w14:paraId="495F7F86" w14:textId="77777777" w:rsidR="008410A4" w:rsidRDefault="008410A4" w:rsidP="008410A4">
      <w:pPr>
        <w:rPr>
          <w:rFonts w:ascii="Arial" w:hAnsi="Arial" w:cs="Arial"/>
        </w:rPr>
      </w:pPr>
    </w:p>
    <w:p w14:paraId="12C647C5" w14:textId="77777777" w:rsidR="008410A4" w:rsidRDefault="008410A4" w:rsidP="008410A4">
      <w:pPr>
        <w:rPr>
          <w:rFonts w:ascii="Arial" w:hAnsi="Arial" w:cs="Arial"/>
          <w:b/>
        </w:rPr>
      </w:pPr>
      <w:r w:rsidRPr="00C8743B">
        <w:rPr>
          <w:rFonts w:ascii="Arial" w:hAnsi="Arial" w:cs="Arial"/>
          <w:b/>
        </w:rPr>
        <w:t>Points to consider:</w:t>
      </w:r>
    </w:p>
    <w:p w14:paraId="5BBC0B4F" w14:textId="77777777" w:rsidR="008410A4" w:rsidRPr="00C8743B" w:rsidRDefault="008410A4" w:rsidP="008410A4">
      <w:pPr>
        <w:rPr>
          <w:rFonts w:ascii="Arial" w:hAnsi="Arial" w:cs="Arial"/>
          <w:b/>
        </w:rPr>
      </w:pPr>
    </w:p>
    <w:p w14:paraId="580ABF1F" w14:textId="77777777" w:rsidR="008410A4" w:rsidRDefault="008410A4" w:rsidP="008410A4">
      <w:pPr>
        <w:rPr>
          <w:rFonts w:ascii="Arial" w:hAnsi="Arial" w:cs="Arial"/>
        </w:rPr>
      </w:pPr>
      <w:r>
        <w:rPr>
          <w:rFonts w:ascii="Arial" w:hAnsi="Arial" w:cs="Arial"/>
        </w:rPr>
        <w:t>Ratings rank from 1 to 7, with a general mean of 4 for each of the three components.</w:t>
      </w:r>
    </w:p>
    <w:p w14:paraId="2F52F7E8" w14:textId="77777777" w:rsidR="008410A4" w:rsidRDefault="008410A4" w:rsidP="008410A4">
      <w:pPr>
        <w:rPr>
          <w:rFonts w:ascii="Arial" w:hAnsi="Arial" w:cs="Arial"/>
        </w:rPr>
      </w:pPr>
      <w:r>
        <w:rPr>
          <w:rFonts w:ascii="Arial" w:hAnsi="Arial" w:cs="Arial"/>
        </w:rPr>
        <w:lastRenderedPageBreak/>
        <w:t>There are different ways to score this questionnaire but for the purpose of this study, participants are categorised as EITHER predominantly feminine OR masculine (neutral items are not included in scoring). So, the component that has the highest mean for each participant will determine which category they are placed into.</w:t>
      </w:r>
    </w:p>
    <w:p w14:paraId="1CFD4B7C" w14:textId="77777777" w:rsidR="008410A4" w:rsidRDefault="008410A4" w:rsidP="008410A4">
      <w:pPr>
        <w:ind w:left="720"/>
        <w:rPr>
          <w:rFonts w:ascii="Arial" w:hAnsi="Arial" w:cs="Arial"/>
        </w:rPr>
      </w:pPr>
      <w:r>
        <w:rPr>
          <w:rFonts w:ascii="Arial" w:hAnsi="Arial" w:cs="Arial"/>
        </w:rPr>
        <w:t xml:space="preserve">E.g., if a participant scores 4.5 on femininity and 4.8 on masculinity, then they are placed into the MASCULINE group. </w:t>
      </w:r>
    </w:p>
    <w:p w14:paraId="3C45A379" w14:textId="77777777" w:rsidR="008410A4" w:rsidRDefault="008410A4" w:rsidP="008410A4">
      <w:pPr>
        <w:rPr>
          <w:rFonts w:ascii="Arial" w:hAnsi="Arial" w:cs="Arial"/>
        </w:rPr>
      </w:pPr>
    </w:p>
    <w:p w14:paraId="569D211D" w14:textId="77777777" w:rsidR="008410A4" w:rsidRDefault="008410A4" w:rsidP="008410A4">
      <w:pPr>
        <w:rPr>
          <w:rFonts w:ascii="Arial" w:hAnsi="Arial" w:cs="Arial"/>
        </w:rPr>
      </w:pPr>
      <w:r>
        <w:rPr>
          <w:rFonts w:ascii="Arial" w:hAnsi="Arial" w:cs="Arial"/>
        </w:rPr>
        <w:t xml:space="preserve">Further interpretations (and potential discussion </w:t>
      </w:r>
      <w:proofErr w:type="gramStart"/>
      <w:r>
        <w:rPr>
          <w:rFonts w:ascii="Arial" w:hAnsi="Arial" w:cs="Arial"/>
        </w:rPr>
        <w:t>points)…</w:t>
      </w:r>
      <w:proofErr w:type="gramEnd"/>
    </w:p>
    <w:p w14:paraId="650C2C4D" w14:textId="77777777" w:rsidR="008410A4" w:rsidRDefault="008410A4" w:rsidP="008410A4">
      <w:pPr>
        <w:rPr>
          <w:rFonts w:ascii="Arial" w:hAnsi="Arial" w:cs="Arial"/>
        </w:rPr>
      </w:pPr>
      <w:r>
        <w:rPr>
          <w:rFonts w:ascii="Arial" w:hAnsi="Arial" w:cs="Arial"/>
        </w:rPr>
        <w:t>If scores on both Femininity and Masculinity are above 4, you are ‘</w:t>
      </w:r>
      <w:proofErr w:type="gramStart"/>
      <w:r>
        <w:rPr>
          <w:rFonts w:ascii="Arial" w:hAnsi="Arial" w:cs="Arial"/>
        </w:rPr>
        <w:t>androgynous’</w:t>
      </w:r>
      <w:proofErr w:type="gramEnd"/>
    </w:p>
    <w:p w14:paraId="1F0C6CDA" w14:textId="77777777" w:rsidR="008410A4" w:rsidRPr="00C26FDC" w:rsidRDefault="008410A4" w:rsidP="008410A4">
      <w:pPr>
        <w:rPr>
          <w:rFonts w:ascii="Arial" w:hAnsi="Arial" w:cs="Arial"/>
        </w:rPr>
      </w:pPr>
      <w:r>
        <w:rPr>
          <w:rFonts w:ascii="Arial" w:hAnsi="Arial" w:cs="Arial"/>
        </w:rPr>
        <w:t>If scores on both Femininity and Masculinity are below 4, you are ‘</w:t>
      </w:r>
      <w:proofErr w:type="gramStart"/>
      <w:r>
        <w:rPr>
          <w:rFonts w:ascii="Arial" w:hAnsi="Arial" w:cs="Arial"/>
        </w:rPr>
        <w:t>undifferentiated’</w:t>
      </w:r>
      <w:proofErr w:type="gramEnd"/>
    </w:p>
    <w:p w14:paraId="56FA39DF" w14:textId="77777777" w:rsidR="003403D7" w:rsidRDefault="003403D7" w:rsidP="00AD19D6">
      <w:pPr>
        <w:pStyle w:val="NormalWeb"/>
        <w:rPr>
          <w:rFonts w:ascii="ArialMT" w:hAnsi="ArialMT"/>
          <w:b/>
          <w:bCs/>
          <w:sz w:val="22"/>
          <w:szCs w:val="22"/>
        </w:rPr>
      </w:pPr>
    </w:p>
    <w:p w14:paraId="675AC975" w14:textId="77777777" w:rsidR="003403D7" w:rsidRDefault="003403D7" w:rsidP="00AD19D6">
      <w:pPr>
        <w:pStyle w:val="NormalWeb"/>
        <w:rPr>
          <w:rFonts w:ascii="ArialMT" w:hAnsi="ArialMT"/>
          <w:b/>
          <w:bCs/>
          <w:sz w:val="22"/>
          <w:szCs w:val="22"/>
        </w:rPr>
      </w:pPr>
    </w:p>
    <w:p w14:paraId="2124CA0A" w14:textId="77777777" w:rsidR="003403D7" w:rsidRDefault="003403D7" w:rsidP="00AD19D6">
      <w:pPr>
        <w:pStyle w:val="NormalWeb"/>
        <w:rPr>
          <w:rFonts w:ascii="ArialMT" w:hAnsi="ArialMT"/>
          <w:b/>
          <w:bCs/>
          <w:sz w:val="22"/>
          <w:szCs w:val="22"/>
        </w:rPr>
      </w:pPr>
    </w:p>
    <w:p w14:paraId="73A458BE" w14:textId="77777777" w:rsidR="003403D7" w:rsidRDefault="003403D7" w:rsidP="00AD19D6">
      <w:pPr>
        <w:pStyle w:val="NormalWeb"/>
        <w:rPr>
          <w:rFonts w:ascii="ArialMT" w:hAnsi="ArialMT"/>
          <w:b/>
          <w:bCs/>
          <w:sz w:val="22"/>
          <w:szCs w:val="22"/>
        </w:rPr>
      </w:pPr>
    </w:p>
    <w:p w14:paraId="47DD8DDB" w14:textId="77777777" w:rsidR="00917F28" w:rsidRDefault="00917F28" w:rsidP="00AD19D6">
      <w:pPr>
        <w:pStyle w:val="NormalWeb"/>
        <w:rPr>
          <w:rFonts w:ascii="ArialMT" w:hAnsi="ArialMT"/>
          <w:b/>
          <w:bCs/>
          <w:sz w:val="22"/>
          <w:szCs w:val="22"/>
        </w:rPr>
      </w:pPr>
    </w:p>
    <w:p w14:paraId="75807370" w14:textId="77777777" w:rsidR="00917F28" w:rsidRDefault="00917F28" w:rsidP="00AD19D6">
      <w:pPr>
        <w:pStyle w:val="NormalWeb"/>
        <w:rPr>
          <w:rFonts w:ascii="ArialMT" w:hAnsi="ArialMT"/>
          <w:b/>
          <w:bCs/>
          <w:sz w:val="22"/>
          <w:szCs w:val="22"/>
        </w:rPr>
      </w:pPr>
    </w:p>
    <w:p w14:paraId="408C7C60" w14:textId="77777777" w:rsidR="00917F28" w:rsidRDefault="00917F28" w:rsidP="00AD19D6">
      <w:pPr>
        <w:pStyle w:val="NormalWeb"/>
        <w:rPr>
          <w:rFonts w:ascii="ArialMT" w:hAnsi="ArialMT"/>
          <w:b/>
          <w:bCs/>
          <w:sz w:val="22"/>
          <w:szCs w:val="22"/>
        </w:rPr>
      </w:pPr>
    </w:p>
    <w:p w14:paraId="6A5274B1" w14:textId="77777777" w:rsidR="00917F28" w:rsidRDefault="00917F28" w:rsidP="00AD19D6">
      <w:pPr>
        <w:pStyle w:val="NormalWeb"/>
        <w:rPr>
          <w:rFonts w:ascii="ArialMT" w:hAnsi="ArialMT"/>
          <w:b/>
          <w:bCs/>
          <w:sz w:val="22"/>
          <w:szCs w:val="22"/>
        </w:rPr>
      </w:pPr>
    </w:p>
    <w:p w14:paraId="39CCEA8C" w14:textId="77777777" w:rsidR="00917F28" w:rsidRDefault="00917F28" w:rsidP="00AD19D6">
      <w:pPr>
        <w:pStyle w:val="NormalWeb"/>
        <w:rPr>
          <w:rFonts w:ascii="ArialMT" w:hAnsi="ArialMT"/>
          <w:b/>
          <w:bCs/>
          <w:sz w:val="22"/>
          <w:szCs w:val="22"/>
        </w:rPr>
      </w:pPr>
    </w:p>
    <w:p w14:paraId="608DEE5D" w14:textId="77777777" w:rsidR="00B71505" w:rsidRDefault="00B71505" w:rsidP="00AD19D6">
      <w:pPr>
        <w:pStyle w:val="NormalWeb"/>
        <w:rPr>
          <w:rFonts w:ascii="ArialMT" w:hAnsi="ArialMT"/>
          <w:b/>
          <w:bCs/>
          <w:sz w:val="22"/>
          <w:szCs w:val="22"/>
        </w:rPr>
      </w:pPr>
    </w:p>
    <w:p w14:paraId="744D364A" w14:textId="30D46E08" w:rsidR="00F24E7D" w:rsidRDefault="00AD338A" w:rsidP="00AD19D6">
      <w:pPr>
        <w:pStyle w:val="NormalWeb"/>
        <w:rPr>
          <w:rFonts w:ascii="ArialMT" w:hAnsi="ArialMT"/>
          <w:b/>
          <w:bCs/>
          <w:sz w:val="22"/>
          <w:szCs w:val="22"/>
        </w:rPr>
      </w:pPr>
      <w:r>
        <w:rPr>
          <w:rFonts w:ascii="ArialMT" w:hAnsi="ArialMT"/>
          <w:b/>
          <w:bCs/>
          <w:sz w:val="22"/>
          <w:szCs w:val="22"/>
        </w:rPr>
        <w:lastRenderedPageBreak/>
        <w:t xml:space="preserve">Appendix E: </w:t>
      </w:r>
      <w:r w:rsidR="00AD19D6" w:rsidRPr="00AD338A">
        <w:rPr>
          <w:rFonts w:ascii="ArialMT" w:hAnsi="ArialMT"/>
          <w:b/>
          <w:bCs/>
          <w:sz w:val="22"/>
          <w:szCs w:val="22"/>
        </w:rPr>
        <w:t xml:space="preserve">Debrief </w:t>
      </w:r>
      <w:r w:rsidR="00F24E7D" w:rsidRPr="00AD338A">
        <w:rPr>
          <w:rFonts w:ascii="ArialMT" w:hAnsi="ArialMT"/>
          <w:b/>
          <w:bCs/>
          <w:sz w:val="22"/>
          <w:szCs w:val="22"/>
        </w:rPr>
        <w:t>form.</w:t>
      </w:r>
    </w:p>
    <w:p w14:paraId="545D1DB3" w14:textId="77777777" w:rsidR="00F24E7D" w:rsidRDefault="00F24E7D" w:rsidP="00F24E7D">
      <w:r>
        <w:rPr>
          <w:noProof/>
        </w:rPr>
        <mc:AlternateContent>
          <mc:Choice Requires="wps">
            <w:drawing>
              <wp:anchor distT="45720" distB="45720" distL="114300" distR="114300" simplePos="0" relativeHeight="251658242" behindDoc="0" locked="0" layoutInCell="1" allowOverlap="1" wp14:anchorId="748D916B" wp14:editId="7610AC1B">
                <wp:simplePos x="0" y="0"/>
                <wp:positionH relativeFrom="column">
                  <wp:posOffset>3418840</wp:posOffset>
                </wp:positionH>
                <wp:positionV relativeFrom="paragraph">
                  <wp:posOffset>0</wp:posOffset>
                </wp:positionV>
                <wp:extent cx="2409825" cy="1404620"/>
                <wp:effectExtent l="0" t="0" r="28575" b="1714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1404620"/>
                        </a:xfrm>
                        <a:prstGeom prst="rect">
                          <a:avLst/>
                        </a:prstGeom>
                        <a:solidFill>
                          <a:srgbClr val="FFFFFF"/>
                        </a:solidFill>
                        <a:ln w="9525">
                          <a:solidFill>
                            <a:srgbClr val="000000"/>
                          </a:solidFill>
                          <a:miter lim="800000"/>
                          <a:headEnd/>
                          <a:tailEnd/>
                        </a:ln>
                      </wps:spPr>
                      <wps:txbx>
                        <w:txbxContent>
                          <w:p w14:paraId="5128AEB7" w14:textId="77777777" w:rsidR="00F24E7D" w:rsidRPr="00D42DB8" w:rsidRDefault="00F24E7D" w:rsidP="00F24E7D">
                            <w:pPr>
                              <w:rPr>
                                <w:rFonts w:ascii="Arial" w:hAnsi="Arial" w:cs="Arial"/>
                                <w:sz w:val="20"/>
                                <w:szCs w:val="20"/>
                              </w:rPr>
                            </w:pPr>
                            <w:r>
                              <w:rPr>
                                <w:rFonts w:ascii="Arial" w:hAnsi="Arial" w:cs="Arial"/>
                                <w:sz w:val="20"/>
                                <w:szCs w:val="20"/>
                              </w:rPr>
                              <w:t>Centre for</w:t>
                            </w:r>
                            <w:r w:rsidRPr="00D42DB8">
                              <w:rPr>
                                <w:rFonts w:ascii="Arial" w:hAnsi="Arial" w:cs="Arial"/>
                                <w:sz w:val="20"/>
                                <w:szCs w:val="20"/>
                              </w:rPr>
                              <w:t xml:space="preserve"> Psychology </w:t>
                            </w:r>
                            <w:r>
                              <w:rPr>
                                <w:rFonts w:ascii="Arial" w:hAnsi="Arial" w:cs="Arial"/>
                                <w:sz w:val="20"/>
                                <w:szCs w:val="20"/>
                              </w:rPr>
                              <w:t>and Counselling</w:t>
                            </w:r>
                          </w:p>
                          <w:p w14:paraId="20C389CF" w14:textId="77777777" w:rsidR="00F24E7D" w:rsidRDefault="00F24E7D" w:rsidP="00F24E7D">
                            <w:pPr>
                              <w:rPr>
                                <w:rFonts w:ascii="Arial" w:hAnsi="Arial" w:cs="Arial"/>
                                <w:sz w:val="20"/>
                                <w:szCs w:val="20"/>
                              </w:rPr>
                            </w:pPr>
                            <w:r>
                              <w:rPr>
                                <w:rFonts w:ascii="Arial" w:hAnsi="Arial" w:cs="Arial"/>
                                <w:sz w:val="20"/>
                                <w:szCs w:val="20"/>
                              </w:rPr>
                              <w:t>SA1 Campus</w:t>
                            </w:r>
                          </w:p>
                          <w:p w14:paraId="088A9030" w14:textId="77777777" w:rsidR="00F24E7D" w:rsidRPr="001E18B0" w:rsidRDefault="00F24E7D" w:rsidP="00F24E7D">
                            <w:pPr>
                              <w:rPr>
                                <w:rFonts w:ascii="Arial" w:hAnsi="Arial" w:cs="Arial"/>
                                <w:sz w:val="20"/>
                                <w:szCs w:val="20"/>
                              </w:rPr>
                            </w:pPr>
                            <w:r>
                              <w:rPr>
                                <w:rFonts w:ascii="Arial" w:hAnsi="Arial" w:cs="Arial"/>
                                <w:sz w:val="20"/>
                                <w:szCs w:val="20"/>
                              </w:rPr>
                              <w:t>Sw</w:t>
                            </w:r>
                            <w:r w:rsidRPr="00D42DB8">
                              <w:rPr>
                                <w:rFonts w:ascii="Arial" w:hAnsi="Arial" w:cs="Arial"/>
                                <w:sz w:val="20"/>
                                <w:szCs w:val="20"/>
                              </w:rPr>
                              <w:t>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8D916B" id="Text Box 217" o:spid="_x0000_s1032" type="#_x0000_t202" style="position:absolute;margin-left:269.2pt;margin-top:0;width:189.75pt;height:110.6pt;z-index:25165824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">
                <v:textbox style="mso-fit-shape-to-text:t">
                  <w:txbxContent>
                    <w:p w14:paraId="5128AEB7" w14:textId="77777777" w:rsidR="00F24E7D" w:rsidRPr="00D42DB8" w:rsidRDefault="00F24E7D" w:rsidP="00F24E7D">
                      <w:pPr>
                        <w:rPr>
                          <w:rFonts w:ascii="Arial" w:hAnsi="Arial" w:cs="Arial"/>
                          <w:sz w:val="20"/>
                          <w:szCs w:val="20"/>
                        </w:rPr>
                      </w:pPr>
                      <w:r>
                        <w:rPr>
                          <w:rFonts w:ascii="Arial" w:hAnsi="Arial" w:cs="Arial"/>
                          <w:sz w:val="20"/>
                          <w:szCs w:val="20"/>
                        </w:rPr>
                        <w:t>Centre for</w:t>
                      </w:r>
                      <w:r w:rsidRPr="00D42DB8">
                        <w:rPr>
                          <w:rFonts w:ascii="Arial" w:hAnsi="Arial" w:cs="Arial"/>
                          <w:sz w:val="20"/>
                          <w:szCs w:val="20"/>
                        </w:rPr>
                        <w:t xml:space="preserve"> Psychology </w:t>
                      </w:r>
                      <w:r>
                        <w:rPr>
                          <w:rFonts w:ascii="Arial" w:hAnsi="Arial" w:cs="Arial"/>
                          <w:sz w:val="20"/>
                          <w:szCs w:val="20"/>
                        </w:rPr>
                        <w:t>and Counselling</w:t>
                      </w:r>
                    </w:p>
                    <w:p w14:paraId="20C389CF" w14:textId="77777777" w:rsidR="00F24E7D" w:rsidRDefault="00F24E7D" w:rsidP="00F24E7D">
                      <w:pPr>
                        <w:rPr>
                          <w:rFonts w:ascii="Arial" w:hAnsi="Arial" w:cs="Arial"/>
                          <w:sz w:val="20"/>
                          <w:szCs w:val="20"/>
                        </w:rPr>
                      </w:pPr>
                      <w:r>
                        <w:rPr>
                          <w:rFonts w:ascii="Arial" w:hAnsi="Arial" w:cs="Arial"/>
                          <w:sz w:val="20"/>
                          <w:szCs w:val="20"/>
                        </w:rPr>
                        <w:t>SA1 Campus</w:t>
                      </w:r>
                    </w:p>
                    <w:p w14:paraId="088A9030" w14:textId="77777777" w:rsidR="00F24E7D" w:rsidRPr="001E18B0" w:rsidRDefault="00F24E7D" w:rsidP="00F24E7D">
                      <w:pPr>
                        <w:rPr>
                          <w:rFonts w:ascii="Arial" w:hAnsi="Arial" w:cs="Arial"/>
                          <w:sz w:val="20"/>
                          <w:szCs w:val="20"/>
                        </w:rPr>
                      </w:pPr>
                      <w:r>
                        <w:rPr>
                          <w:rFonts w:ascii="Arial" w:hAnsi="Arial" w:cs="Arial"/>
                          <w:sz w:val="20"/>
                          <w:szCs w:val="20"/>
                        </w:rPr>
                        <w:t>Sw</w:t>
                      </w:r>
                      <w:r w:rsidRPr="00D42DB8">
                        <w:rPr>
                          <w:rFonts w:ascii="Arial" w:hAnsi="Arial" w:cs="Arial"/>
                          <w:sz w:val="20"/>
                          <w:szCs w:val="20"/>
                        </w:rPr>
                        <w:t>ansea</w:t>
                      </w:r>
                    </w:p>
                  </w:txbxContent>
                </v:textbox>
                <w10:wrap type="square"/>
              </v:shape>
            </w:pict>
          </mc:Fallback>
        </mc:AlternateContent>
      </w:r>
      <w:r>
        <w:rPr>
          <w:noProof/>
        </w:rPr>
        <w:drawing>
          <wp:inline distT="0" distB="0" distL="0" distR="0" wp14:anchorId="78A779EC" wp14:editId="4BFD4526">
            <wp:extent cx="1933575" cy="762907"/>
            <wp:effectExtent l="0" t="0" r="0" b="0"/>
            <wp:docPr id="7" name="Picture 7"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59636" cy="773190"/>
                    </a:xfrm>
                    <a:prstGeom prst="rect">
                      <a:avLst/>
                    </a:prstGeom>
                    <a:noFill/>
                    <a:ln>
                      <a:noFill/>
                    </a:ln>
                  </pic:spPr>
                </pic:pic>
              </a:graphicData>
            </a:graphic>
          </wp:inline>
        </w:drawing>
      </w:r>
    </w:p>
    <w:p w14:paraId="13493A11" w14:textId="77777777" w:rsidR="00F24E7D" w:rsidRPr="00A66A2A" w:rsidRDefault="00F24E7D" w:rsidP="00F24E7D"/>
    <w:p w14:paraId="7B455013" w14:textId="77777777" w:rsidR="00F24E7D" w:rsidRDefault="00F24E7D" w:rsidP="00F24E7D">
      <w:pPr>
        <w:rPr>
          <w:b/>
        </w:rPr>
      </w:pPr>
    </w:p>
    <w:p w14:paraId="2D1DE80F" w14:textId="77777777" w:rsidR="00F24E7D" w:rsidRPr="00A66A2A" w:rsidRDefault="00F24E7D" w:rsidP="00F24E7D">
      <w:pPr>
        <w:jc w:val="center"/>
        <w:rPr>
          <w:rFonts w:ascii="Arial" w:hAnsi="Arial" w:cs="Arial"/>
          <w:b/>
          <w:sz w:val="28"/>
          <w:u w:val="single"/>
        </w:rPr>
      </w:pPr>
      <w:r w:rsidRPr="00A66A2A">
        <w:rPr>
          <w:rFonts w:ascii="Arial" w:hAnsi="Arial" w:cs="Arial"/>
          <w:b/>
          <w:sz w:val="28"/>
          <w:u w:val="single"/>
        </w:rPr>
        <w:t xml:space="preserve">Study </w:t>
      </w:r>
      <w:r>
        <w:rPr>
          <w:rFonts w:ascii="Arial" w:hAnsi="Arial" w:cs="Arial"/>
          <w:b/>
          <w:sz w:val="28"/>
          <w:u w:val="single"/>
        </w:rPr>
        <w:t>Debrief</w:t>
      </w:r>
      <w:r w:rsidRPr="00A66A2A">
        <w:rPr>
          <w:rFonts w:ascii="Arial" w:hAnsi="Arial" w:cs="Arial"/>
          <w:b/>
          <w:sz w:val="28"/>
          <w:u w:val="single"/>
        </w:rPr>
        <w:t xml:space="preserve"> Form</w:t>
      </w:r>
    </w:p>
    <w:p w14:paraId="6F5C445D" w14:textId="77777777" w:rsidR="00F24E7D" w:rsidRPr="00134236" w:rsidRDefault="00F24E7D" w:rsidP="00F24E7D">
      <w:pPr>
        <w:jc w:val="center"/>
        <w:rPr>
          <w:rFonts w:ascii="Arial" w:hAnsi="Arial" w:cs="Arial"/>
          <w:b/>
          <w:i/>
          <w:iCs/>
          <w:u w:val="single"/>
        </w:rPr>
      </w:pPr>
      <w:r w:rsidRPr="00134236">
        <w:rPr>
          <w:rFonts w:ascii="Arial" w:hAnsi="Arial" w:cs="Arial"/>
          <w:b/>
          <w:i/>
          <w:iCs/>
          <w:u w:val="single"/>
        </w:rPr>
        <w:t>An exploration into the differences in levels of self-esteem between individuals who are classified as ‘masculine’ and ‘</w:t>
      </w:r>
      <w:proofErr w:type="gramStart"/>
      <w:r w:rsidRPr="00134236">
        <w:rPr>
          <w:rFonts w:ascii="Arial" w:hAnsi="Arial" w:cs="Arial"/>
          <w:b/>
          <w:i/>
          <w:iCs/>
          <w:u w:val="single"/>
        </w:rPr>
        <w:t>feminine’</w:t>
      </w:r>
      <w:proofErr w:type="gramEnd"/>
    </w:p>
    <w:p w14:paraId="41B7977A" w14:textId="77777777" w:rsidR="00F24E7D" w:rsidRPr="00E65DAF" w:rsidRDefault="00F24E7D" w:rsidP="00F24E7D">
      <w:pPr>
        <w:rPr>
          <w:rFonts w:ascii="Arial" w:hAnsi="Arial" w:cs="Arial"/>
        </w:rPr>
      </w:pPr>
      <w:r w:rsidRPr="00330928">
        <w:rPr>
          <w:rFonts w:ascii="Arial" w:hAnsi="Arial" w:cs="Arial"/>
        </w:rPr>
        <w:br/>
      </w:r>
      <w:r w:rsidRPr="00E65DAF">
        <w:rPr>
          <w:rFonts w:ascii="Arial" w:hAnsi="Arial" w:cs="Arial"/>
        </w:rPr>
        <w:t>Thank you for taking part in this study.</w:t>
      </w:r>
    </w:p>
    <w:p w14:paraId="3B3AE82E" w14:textId="77777777" w:rsidR="00F24E7D" w:rsidRDefault="00F24E7D" w:rsidP="00F24E7D">
      <w:pPr>
        <w:rPr>
          <w:rFonts w:ascii="Arial" w:hAnsi="Arial" w:cs="Arial"/>
        </w:rPr>
      </w:pPr>
      <w:r w:rsidRPr="00E65DAF">
        <w:rPr>
          <w:rFonts w:ascii="Arial" w:hAnsi="Arial" w:cs="Arial"/>
        </w:rPr>
        <w:t xml:space="preserve">The main aim of this study was to explore </w:t>
      </w:r>
      <w:r>
        <w:rPr>
          <w:rFonts w:ascii="Arial" w:hAnsi="Arial" w:cs="Arial"/>
        </w:rPr>
        <w:t>whether there is a difference in self-esteem levels in individuals who are predominately ‘masculine’ or predominantly ‘feminine’. It was specifically hypothesised that individuals who were categorised as having more ‘masculinity’ would score significantly higher on the Rosenburg Self-Esteem Scale.</w:t>
      </w:r>
    </w:p>
    <w:p w14:paraId="5DEA03C7" w14:textId="77777777" w:rsidR="00F24E7D" w:rsidRPr="005100C7" w:rsidRDefault="00F24E7D" w:rsidP="00F24E7D">
      <w:pPr>
        <w:rPr>
          <w:rFonts w:ascii="Arial" w:hAnsi="Arial" w:cs="Arial"/>
          <w:b/>
        </w:rPr>
      </w:pPr>
      <w:r>
        <w:rPr>
          <w:rFonts w:ascii="Arial" w:hAnsi="Arial" w:cs="Arial"/>
          <w:b/>
        </w:rPr>
        <w:t xml:space="preserve">If you wish to withdraw your data from the study, you must close your browser before clicking the final submit button below </w:t>
      </w:r>
      <w:r>
        <w:rPr>
          <w:rFonts w:ascii="Arial" w:hAnsi="Arial" w:cs="Arial"/>
        </w:rPr>
        <w:t xml:space="preserve">After this point, your data will become </w:t>
      </w:r>
      <w:proofErr w:type="gramStart"/>
      <w:r>
        <w:rPr>
          <w:rFonts w:ascii="Arial" w:hAnsi="Arial" w:cs="Arial"/>
        </w:rPr>
        <w:t>anonymous</w:t>
      </w:r>
      <w:proofErr w:type="gramEnd"/>
      <w:r>
        <w:rPr>
          <w:rFonts w:ascii="Arial" w:hAnsi="Arial" w:cs="Arial"/>
        </w:rPr>
        <w:t xml:space="preserve"> and we will be unable to trace it back to you. </w:t>
      </w:r>
    </w:p>
    <w:p w14:paraId="759FC5AD" w14:textId="77777777" w:rsidR="00F24E7D" w:rsidRDefault="00F24E7D" w:rsidP="00F24E7D">
      <w:pPr>
        <w:rPr>
          <w:rFonts w:ascii="Arial" w:hAnsi="Arial" w:cs="Arial"/>
        </w:rPr>
      </w:pPr>
      <w:r>
        <w:rPr>
          <w:rFonts w:ascii="Arial" w:hAnsi="Arial" w:cs="Arial"/>
        </w:rPr>
        <w:t xml:space="preserve">If taking part in this study has raised any concerns or if you have any questions about the study, please speak to the lead researcher on </w:t>
      </w:r>
      <w:hyperlink r:id="rId18" w:history="1">
        <w:r w:rsidRPr="00534564">
          <w:rPr>
            <w:rStyle w:val="Hyperlink"/>
            <w:rFonts w:ascii="Arial" w:hAnsi="Arial" w:cs="Arial"/>
          </w:rPr>
          <w:t>Stacey.coleman@uwtsd.ac.uk</w:t>
        </w:r>
      </w:hyperlink>
      <w:r>
        <w:rPr>
          <w:rFonts w:ascii="Arial" w:hAnsi="Arial" w:cs="Arial"/>
        </w:rPr>
        <w:t>.</w:t>
      </w:r>
    </w:p>
    <w:p w14:paraId="0D6F7CA1" w14:textId="77777777" w:rsidR="00F24E7D" w:rsidRDefault="00F24E7D" w:rsidP="00F24E7D">
      <w:pPr>
        <w:pStyle w:val="Default"/>
        <w:rPr>
          <w:rFonts w:ascii="Arial" w:hAnsi="Arial" w:cs="Arial"/>
          <w:color w:val="000099"/>
          <w:u w:val="single"/>
        </w:rPr>
      </w:pPr>
      <w:r w:rsidRPr="00FE3B4B">
        <w:rPr>
          <w:rFonts w:ascii="Arial" w:hAnsi="Arial" w:cs="Arial"/>
        </w:rPr>
        <w:lastRenderedPageBreak/>
        <w:t>You can download a copy of this debrief sheet for your records by clicking here:</w:t>
      </w:r>
      <w:r w:rsidRPr="00FE3B4B">
        <w:rPr>
          <w:rFonts w:ascii="Arial" w:hAnsi="Arial" w:cs="Arial"/>
          <w:color w:val="000099"/>
        </w:rPr>
        <w:t xml:space="preserve"> </w:t>
      </w:r>
      <w:proofErr w:type="gramStart"/>
      <w:r w:rsidRPr="00FE3B4B">
        <w:rPr>
          <w:rFonts w:ascii="Arial" w:hAnsi="Arial" w:cs="Arial"/>
          <w:color w:val="000099"/>
          <w:u w:val="single"/>
        </w:rPr>
        <w:t>Debrief</w:t>
      </w:r>
      <w:proofErr w:type="gramEnd"/>
    </w:p>
    <w:p w14:paraId="090CECDB" w14:textId="77777777" w:rsidR="00F24E7D" w:rsidRDefault="00F24E7D" w:rsidP="00F24E7D">
      <w:pPr>
        <w:pStyle w:val="Default"/>
        <w:rPr>
          <w:rFonts w:ascii="Arial" w:hAnsi="Arial" w:cs="Arial"/>
          <w:color w:val="000099"/>
          <w:u w:val="single"/>
        </w:rPr>
      </w:pPr>
    </w:p>
    <w:p w14:paraId="4FE74228" w14:textId="77777777" w:rsidR="00F24E7D" w:rsidRPr="00EA3DDA" w:rsidRDefault="00F24E7D" w:rsidP="00F24E7D">
      <w:pPr>
        <w:pStyle w:val="Default"/>
        <w:rPr>
          <w:rFonts w:ascii="Arial" w:hAnsi="Arial" w:cs="Arial"/>
          <w:color w:val="auto"/>
        </w:rPr>
      </w:pPr>
      <w:r w:rsidRPr="00EA3DDA">
        <w:rPr>
          <w:rFonts w:ascii="Arial" w:hAnsi="Arial" w:cs="Arial"/>
          <w:color w:val="auto"/>
        </w:rPr>
        <w:t>If you are happy for your data to be included in this study</w:t>
      </w:r>
      <w:r>
        <w:rPr>
          <w:rFonts w:ascii="Arial" w:hAnsi="Arial" w:cs="Arial"/>
          <w:color w:val="auto"/>
        </w:rPr>
        <w:t xml:space="preserve">, please click the button below to confirm. </w:t>
      </w:r>
      <w:r w:rsidRPr="00EA3DDA">
        <w:rPr>
          <w:rFonts w:ascii="Arial" w:hAnsi="Arial" w:cs="Arial"/>
          <w:color w:val="auto"/>
        </w:rPr>
        <w:t xml:space="preserve"> </w:t>
      </w:r>
    </w:p>
    <w:p w14:paraId="75E1E600" w14:textId="77777777" w:rsidR="00F24E7D" w:rsidRDefault="00F24E7D" w:rsidP="00F24E7D">
      <w:pPr>
        <w:rPr>
          <w:rFonts w:ascii="Arial" w:hAnsi="Arial" w:cs="Arial"/>
        </w:rPr>
      </w:pPr>
    </w:p>
    <w:p w14:paraId="7641764C" w14:textId="77777777" w:rsidR="00F24E7D" w:rsidRDefault="00F24E7D" w:rsidP="00F24E7D">
      <w:pPr>
        <w:rPr>
          <w:rFonts w:ascii="Arial" w:hAnsi="Arial" w:cs="Arial"/>
        </w:rPr>
      </w:pPr>
    </w:p>
    <w:p w14:paraId="48643BD1" w14:textId="77777777" w:rsidR="00F24E7D" w:rsidRDefault="00F24E7D" w:rsidP="00F24E7D">
      <w:pPr>
        <w:rPr>
          <w:rFonts w:ascii="Arial" w:hAnsi="Arial" w:cs="Arial"/>
          <w:b/>
        </w:rPr>
      </w:pPr>
      <w:r>
        <w:rPr>
          <w:rFonts w:ascii="Arial" w:hAnsi="Arial" w:cs="Arial"/>
          <w:b/>
        </w:rPr>
        <w:t>Thank you once again for taking time to participate in this study.</w:t>
      </w:r>
    </w:p>
    <w:p w14:paraId="4857A4A8" w14:textId="77777777" w:rsidR="00F24E7D" w:rsidRDefault="00F24E7D" w:rsidP="00F24E7D">
      <w:pPr>
        <w:rPr>
          <w:rFonts w:ascii="Arial" w:hAnsi="Arial" w:cs="Arial"/>
          <w:b/>
        </w:rPr>
      </w:pPr>
    </w:p>
    <w:p w14:paraId="655491CD" w14:textId="77777777" w:rsidR="00F24E7D" w:rsidRDefault="00F24E7D" w:rsidP="00F24E7D">
      <w:pPr>
        <w:rPr>
          <w:rFonts w:ascii="Arial" w:hAnsi="Arial" w:cs="Arial"/>
          <w:b/>
        </w:rPr>
      </w:pPr>
    </w:p>
    <w:p w14:paraId="786A5E54" w14:textId="77777777" w:rsidR="00F24E7D" w:rsidRDefault="00F24E7D" w:rsidP="00F24E7D">
      <w:pPr>
        <w:rPr>
          <w:rFonts w:ascii="Arial" w:hAnsi="Arial" w:cs="Arial"/>
        </w:rPr>
      </w:pPr>
      <w:r>
        <w:rPr>
          <w:rFonts w:ascii="Arial" w:hAnsi="Arial" w:cs="Arial"/>
        </w:rPr>
        <w:t>Stacey Coleman</w:t>
      </w:r>
    </w:p>
    <w:p w14:paraId="23B1BC32" w14:textId="77777777" w:rsidR="00F24E7D" w:rsidRPr="00DB7F82" w:rsidRDefault="00F24E7D" w:rsidP="00F24E7D">
      <w:pPr>
        <w:rPr>
          <w:rFonts w:ascii="Arial" w:hAnsi="Arial" w:cs="Arial"/>
          <w:lang w:val="en-US"/>
        </w:rPr>
      </w:pPr>
      <w:r>
        <w:rPr>
          <w:rFonts w:ascii="Arial" w:hAnsi="Arial" w:cs="Arial"/>
        </w:rPr>
        <w:t>Psychology and Counselling; University of Wales Trinity Saint David, Swansea.</w:t>
      </w:r>
    </w:p>
    <w:p w14:paraId="50A350B8" w14:textId="77777777" w:rsidR="003403D7" w:rsidRDefault="00AD19D6" w:rsidP="00AD19D6">
      <w:pPr>
        <w:pStyle w:val="NormalWeb"/>
        <w:rPr>
          <w:rFonts w:ascii="ArialMT" w:hAnsi="ArialMT"/>
          <w:b/>
          <w:bCs/>
          <w:sz w:val="22"/>
          <w:szCs w:val="22"/>
        </w:rPr>
      </w:pPr>
      <w:r w:rsidRPr="00AD338A">
        <w:rPr>
          <w:rFonts w:ascii="ArialMT" w:hAnsi="ArialMT"/>
          <w:b/>
          <w:bCs/>
          <w:sz w:val="22"/>
          <w:szCs w:val="22"/>
        </w:rPr>
        <w:br/>
      </w:r>
    </w:p>
    <w:p w14:paraId="0C8C8737" w14:textId="77777777" w:rsidR="003403D7" w:rsidRDefault="003403D7" w:rsidP="00AD19D6">
      <w:pPr>
        <w:pStyle w:val="NormalWeb"/>
        <w:rPr>
          <w:rFonts w:ascii="ArialMT" w:hAnsi="ArialMT"/>
          <w:b/>
          <w:bCs/>
          <w:sz w:val="22"/>
          <w:szCs w:val="22"/>
        </w:rPr>
      </w:pPr>
    </w:p>
    <w:p w14:paraId="5E983C29" w14:textId="77777777" w:rsidR="003403D7" w:rsidRDefault="003403D7" w:rsidP="00AD19D6">
      <w:pPr>
        <w:pStyle w:val="NormalWeb"/>
        <w:rPr>
          <w:rFonts w:ascii="ArialMT" w:hAnsi="ArialMT"/>
          <w:b/>
          <w:bCs/>
          <w:sz w:val="22"/>
          <w:szCs w:val="22"/>
        </w:rPr>
      </w:pPr>
    </w:p>
    <w:p w14:paraId="32064F6B" w14:textId="77777777" w:rsidR="003403D7" w:rsidRDefault="003403D7" w:rsidP="00AD19D6">
      <w:pPr>
        <w:pStyle w:val="NormalWeb"/>
        <w:rPr>
          <w:rFonts w:ascii="ArialMT" w:hAnsi="ArialMT"/>
          <w:b/>
          <w:bCs/>
          <w:sz w:val="22"/>
          <w:szCs w:val="22"/>
        </w:rPr>
      </w:pPr>
    </w:p>
    <w:p w14:paraId="1A0C3595" w14:textId="77777777" w:rsidR="00B71505" w:rsidRDefault="00B71505" w:rsidP="00AD19D6">
      <w:pPr>
        <w:pStyle w:val="NormalWeb"/>
        <w:rPr>
          <w:rFonts w:ascii="ArialMT" w:hAnsi="ArialMT"/>
          <w:b/>
          <w:bCs/>
          <w:sz w:val="22"/>
          <w:szCs w:val="22"/>
        </w:rPr>
      </w:pPr>
    </w:p>
    <w:p w14:paraId="2BDA9144" w14:textId="77777777" w:rsidR="00B71505" w:rsidRDefault="00B71505" w:rsidP="00AD19D6">
      <w:pPr>
        <w:pStyle w:val="NormalWeb"/>
        <w:rPr>
          <w:rFonts w:ascii="ArialMT" w:hAnsi="ArialMT"/>
          <w:b/>
          <w:bCs/>
          <w:sz w:val="22"/>
          <w:szCs w:val="22"/>
        </w:rPr>
      </w:pPr>
    </w:p>
    <w:p w14:paraId="571B52E2" w14:textId="77777777" w:rsidR="00B71505" w:rsidRDefault="00B71505" w:rsidP="00AD19D6">
      <w:pPr>
        <w:pStyle w:val="NormalWeb"/>
        <w:rPr>
          <w:rFonts w:ascii="ArialMT" w:hAnsi="ArialMT"/>
          <w:b/>
          <w:bCs/>
          <w:sz w:val="22"/>
          <w:szCs w:val="22"/>
        </w:rPr>
      </w:pPr>
    </w:p>
    <w:p w14:paraId="40B696C4" w14:textId="7B03AD46" w:rsidR="00AD19D6" w:rsidRDefault="00F24E7D" w:rsidP="00AD19D6">
      <w:pPr>
        <w:pStyle w:val="NormalWeb"/>
        <w:rPr>
          <w:rFonts w:ascii="ArialMT" w:hAnsi="ArialMT"/>
          <w:b/>
          <w:bCs/>
          <w:sz w:val="22"/>
          <w:szCs w:val="22"/>
        </w:rPr>
      </w:pPr>
      <w:r w:rsidRPr="00F24E7D">
        <w:rPr>
          <w:rFonts w:ascii="ArialMT" w:hAnsi="ArialMT"/>
          <w:b/>
          <w:bCs/>
          <w:sz w:val="22"/>
          <w:szCs w:val="22"/>
        </w:rPr>
        <w:lastRenderedPageBreak/>
        <w:t>Appendix</w:t>
      </w:r>
      <w:r w:rsidR="00AD338A" w:rsidRPr="00F24E7D">
        <w:rPr>
          <w:rFonts w:ascii="ArialMT" w:hAnsi="ArialMT"/>
          <w:b/>
          <w:bCs/>
          <w:sz w:val="22"/>
          <w:szCs w:val="22"/>
        </w:rPr>
        <w:t xml:space="preserve"> </w:t>
      </w:r>
      <w:r w:rsidR="00E03152">
        <w:rPr>
          <w:rFonts w:ascii="ArialMT" w:hAnsi="ArialMT"/>
          <w:b/>
          <w:bCs/>
          <w:sz w:val="22"/>
          <w:szCs w:val="22"/>
        </w:rPr>
        <w:t>F</w:t>
      </w:r>
      <w:r w:rsidRPr="00F24E7D">
        <w:rPr>
          <w:rFonts w:ascii="ArialMT" w:hAnsi="ArialMT"/>
          <w:b/>
          <w:bCs/>
          <w:sz w:val="22"/>
          <w:szCs w:val="22"/>
        </w:rPr>
        <w:t xml:space="preserve">: </w:t>
      </w:r>
      <w:r w:rsidR="00AD19D6" w:rsidRPr="00F24E7D">
        <w:rPr>
          <w:rFonts w:ascii="ArialMT" w:hAnsi="ArialMT"/>
          <w:b/>
          <w:bCs/>
          <w:sz w:val="22"/>
          <w:szCs w:val="22"/>
        </w:rPr>
        <w:t xml:space="preserve">SPSS output of t-test analysis </w:t>
      </w:r>
    </w:p>
    <w:p w14:paraId="5E6175E5" w14:textId="77777777" w:rsidR="00AD19D6" w:rsidRDefault="00AD19D6">
      <w:pPr>
        <w:rPr>
          <w:b/>
          <w:bCs/>
          <w:u w:val="single"/>
        </w:rPr>
      </w:pPr>
    </w:p>
    <w:p w14:paraId="3206BAFC" w14:textId="77777777" w:rsidR="00F528A2" w:rsidRDefault="00F528A2">
      <w:pPr>
        <w:rPr>
          <w:b/>
          <w:bCs/>
          <w:u w:val="single"/>
        </w:rPr>
      </w:pPr>
    </w:p>
    <w:p w14:paraId="01393F3D" w14:textId="0464C05D" w:rsidR="00F528A2" w:rsidRDefault="008B594F">
      <w:pPr>
        <w:rPr>
          <w:b/>
          <w:bCs/>
          <w:u w:val="single"/>
        </w:rPr>
      </w:pPr>
      <w:r>
        <w:rPr>
          <w:b/>
          <w:bCs/>
          <w:noProof/>
          <w:u w:val="single"/>
        </w:rPr>
        <w:drawing>
          <wp:inline distT="0" distB="0" distL="0" distR="0" wp14:anchorId="28345C25" wp14:editId="07E50DB5">
            <wp:extent cx="5731510" cy="3345815"/>
            <wp:effectExtent l="0" t="0" r="0" b="0"/>
            <wp:docPr id="1"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345815"/>
                    </a:xfrm>
                    <a:prstGeom prst="rect">
                      <a:avLst/>
                    </a:prstGeom>
                  </pic:spPr>
                </pic:pic>
              </a:graphicData>
            </a:graphic>
          </wp:inline>
        </w:drawing>
      </w:r>
    </w:p>
    <w:p w14:paraId="55BA8B90" w14:textId="77777777" w:rsidR="00777421" w:rsidRPr="006A3ACB" w:rsidRDefault="00777421"/>
    <w:p w14:paraId="54279757" w14:textId="7490FCE0" w:rsidR="003403D7" w:rsidRPr="003403D7" w:rsidRDefault="009D647E" w:rsidP="003403D7">
      <w:pPr>
        <w:pStyle w:val="NormalWeb"/>
        <w:rPr>
          <w:b/>
          <w:bCs/>
        </w:rPr>
      </w:pPr>
      <w:r w:rsidRPr="009D647E">
        <w:rPr>
          <w:b/>
          <w:bCs/>
        </w:rPr>
        <w:t xml:space="preserve">Appendix </w:t>
      </w:r>
      <w:r w:rsidR="00E03152">
        <w:rPr>
          <w:b/>
          <w:bCs/>
        </w:rPr>
        <w:t>G</w:t>
      </w:r>
      <w:r w:rsidR="003403D7">
        <w:rPr>
          <w:b/>
          <w:bCs/>
        </w:rPr>
        <w:t xml:space="preserve">: </w:t>
      </w:r>
      <w:r w:rsidR="003403D7" w:rsidRPr="003403D7">
        <w:rPr>
          <w:b/>
          <w:bCs/>
        </w:rPr>
        <w:t xml:space="preserve">Descriptive statistics </w:t>
      </w:r>
    </w:p>
    <w:p w14:paraId="1FC69BAE" w14:textId="738C80C2" w:rsidR="00BF3D6A" w:rsidRPr="009D647E" w:rsidRDefault="00BF3D6A" w:rsidP="006A0DD0">
      <w:pPr>
        <w:pStyle w:val="NormalWeb"/>
      </w:pPr>
      <w:r>
        <w:rPr>
          <w:noProof/>
          <w14:ligatures w14:val="standardContextual"/>
        </w:rPr>
        <w:drawing>
          <wp:inline distT="0" distB="0" distL="0" distR="0" wp14:anchorId="703498F8" wp14:editId="0B8088FA">
            <wp:extent cx="4645152" cy="1879985"/>
            <wp:effectExtent l="0" t="0" r="3175"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696808" cy="1900891"/>
                    </a:xfrm>
                    <a:prstGeom prst="rect">
                      <a:avLst/>
                    </a:prstGeom>
                  </pic:spPr>
                </pic:pic>
              </a:graphicData>
            </a:graphic>
          </wp:inline>
        </w:drawing>
      </w:r>
    </w:p>
    <w:sectPr w:rsidR="00BF3D6A" w:rsidRPr="009D647E" w:rsidSect="00012A9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A272E"/>
    <w:multiLevelType w:val="hybridMultilevel"/>
    <w:tmpl w:val="AEAC8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29292D"/>
    <w:multiLevelType w:val="hybridMultilevel"/>
    <w:tmpl w:val="CFBE3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A543D4"/>
    <w:multiLevelType w:val="hybridMultilevel"/>
    <w:tmpl w:val="E1DAF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907BF"/>
    <w:multiLevelType w:val="hybridMultilevel"/>
    <w:tmpl w:val="BE58B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F83383"/>
    <w:multiLevelType w:val="hybridMultilevel"/>
    <w:tmpl w:val="EFAE6F2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776D6E"/>
    <w:multiLevelType w:val="hybridMultilevel"/>
    <w:tmpl w:val="D422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466082">
    <w:abstractNumId w:val="0"/>
  </w:num>
  <w:num w:numId="2" w16cid:durableId="1155611438">
    <w:abstractNumId w:val="6"/>
  </w:num>
  <w:num w:numId="3" w16cid:durableId="9912612">
    <w:abstractNumId w:val="5"/>
  </w:num>
  <w:num w:numId="4" w16cid:durableId="1606768907">
    <w:abstractNumId w:val="4"/>
  </w:num>
  <w:num w:numId="5" w16cid:durableId="671221738">
    <w:abstractNumId w:val="2"/>
  </w:num>
  <w:num w:numId="6" w16cid:durableId="784229560">
    <w:abstractNumId w:val="1"/>
  </w:num>
  <w:num w:numId="7" w16cid:durableId="314771698">
    <w:abstractNumId w:val="3"/>
  </w:num>
  <w:num w:numId="8" w16cid:durableId="16398728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CE8"/>
    <w:rsid w:val="00004E48"/>
    <w:rsid w:val="00005568"/>
    <w:rsid w:val="00005576"/>
    <w:rsid w:val="00005ED0"/>
    <w:rsid w:val="00006DA1"/>
    <w:rsid w:val="00012A90"/>
    <w:rsid w:val="00013BFD"/>
    <w:rsid w:val="00015365"/>
    <w:rsid w:val="00027CFC"/>
    <w:rsid w:val="00045CEC"/>
    <w:rsid w:val="000463AB"/>
    <w:rsid w:val="00046D11"/>
    <w:rsid w:val="0005042B"/>
    <w:rsid w:val="0005183D"/>
    <w:rsid w:val="00051D41"/>
    <w:rsid w:val="00053BA4"/>
    <w:rsid w:val="00056CD3"/>
    <w:rsid w:val="0006184B"/>
    <w:rsid w:val="000633FC"/>
    <w:rsid w:val="000644B4"/>
    <w:rsid w:val="00071F3D"/>
    <w:rsid w:val="000778FC"/>
    <w:rsid w:val="00082DBE"/>
    <w:rsid w:val="000851A8"/>
    <w:rsid w:val="00085564"/>
    <w:rsid w:val="00086AF2"/>
    <w:rsid w:val="00087DFF"/>
    <w:rsid w:val="00087E1C"/>
    <w:rsid w:val="0009320B"/>
    <w:rsid w:val="000936CE"/>
    <w:rsid w:val="000939E7"/>
    <w:rsid w:val="000942A3"/>
    <w:rsid w:val="00095C00"/>
    <w:rsid w:val="0009605F"/>
    <w:rsid w:val="000A242E"/>
    <w:rsid w:val="000A5794"/>
    <w:rsid w:val="000B0D64"/>
    <w:rsid w:val="000C0106"/>
    <w:rsid w:val="000C2891"/>
    <w:rsid w:val="000C56BF"/>
    <w:rsid w:val="000D378F"/>
    <w:rsid w:val="000D4F40"/>
    <w:rsid w:val="000D5E6B"/>
    <w:rsid w:val="000D78A5"/>
    <w:rsid w:val="000E069B"/>
    <w:rsid w:val="000E1207"/>
    <w:rsid w:val="000E393F"/>
    <w:rsid w:val="000E4771"/>
    <w:rsid w:val="000E589D"/>
    <w:rsid w:val="000F0DC3"/>
    <w:rsid w:val="00103EAE"/>
    <w:rsid w:val="00107AE7"/>
    <w:rsid w:val="00110DE1"/>
    <w:rsid w:val="001114ED"/>
    <w:rsid w:val="00115DFA"/>
    <w:rsid w:val="001202C2"/>
    <w:rsid w:val="001212E2"/>
    <w:rsid w:val="00123C60"/>
    <w:rsid w:val="00130293"/>
    <w:rsid w:val="0013225E"/>
    <w:rsid w:val="001329D2"/>
    <w:rsid w:val="00133968"/>
    <w:rsid w:val="00133AE5"/>
    <w:rsid w:val="0013431F"/>
    <w:rsid w:val="00135445"/>
    <w:rsid w:val="00140B5E"/>
    <w:rsid w:val="00140E1B"/>
    <w:rsid w:val="00141351"/>
    <w:rsid w:val="00141E5B"/>
    <w:rsid w:val="00142F7A"/>
    <w:rsid w:val="00144B1A"/>
    <w:rsid w:val="00145E4C"/>
    <w:rsid w:val="0015164E"/>
    <w:rsid w:val="00152B39"/>
    <w:rsid w:val="00155470"/>
    <w:rsid w:val="001567D7"/>
    <w:rsid w:val="00156B6F"/>
    <w:rsid w:val="0016185D"/>
    <w:rsid w:val="00163371"/>
    <w:rsid w:val="00164064"/>
    <w:rsid w:val="00173ACF"/>
    <w:rsid w:val="00177E9F"/>
    <w:rsid w:val="00182A28"/>
    <w:rsid w:val="00185869"/>
    <w:rsid w:val="001871A4"/>
    <w:rsid w:val="00190FC8"/>
    <w:rsid w:val="0019189B"/>
    <w:rsid w:val="00191D24"/>
    <w:rsid w:val="0019277E"/>
    <w:rsid w:val="001A0670"/>
    <w:rsid w:val="001B73BC"/>
    <w:rsid w:val="001B77AC"/>
    <w:rsid w:val="001C2670"/>
    <w:rsid w:val="001C7018"/>
    <w:rsid w:val="001C7E48"/>
    <w:rsid w:val="001D59C5"/>
    <w:rsid w:val="001E5761"/>
    <w:rsid w:val="001E645C"/>
    <w:rsid w:val="001F12A1"/>
    <w:rsid w:val="001F5D0E"/>
    <w:rsid w:val="001F6264"/>
    <w:rsid w:val="00203575"/>
    <w:rsid w:val="00211897"/>
    <w:rsid w:val="00211C53"/>
    <w:rsid w:val="002154D2"/>
    <w:rsid w:val="00217341"/>
    <w:rsid w:val="00217D62"/>
    <w:rsid w:val="00221E10"/>
    <w:rsid w:val="0022318E"/>
    <w:rsid w:val="002246C8"/>
    <w:rsid w:val="00226140"/>
    <w:rsid w:val="0022767E"/>
    <w:rsid w:val="00230899"/>
    <w:rsid w:val="00233280"/>
    <w:rsid w:val="0023371B"/>
    <w:rsid w:val="00237EDC"/>
    <w:rsid w:val="002419BC"/>
    <w:rsid w:val="002423E6"/>
    <w:rsid w:val="00242EFD"/>
    <w:rsid w:val="0024796C"/>
    <w:rsid w:val="00251EB4"/>
    <w:rsid w:val="002566ED"/>
    <w:rsid w:val="00260711"/>
    <w:rsid w:val="002607D8"/>
    <w:rsid w:val="00275C25"/>
    <w:rsid w:val="00282114"/>
    <w:rsid w:val="0028436C"/>
    <w:rsid w:val="00285640"/>
    <w:rsid w:val="0028609A"/>
    <w:rsid w:val="00292069"/>
    <w:rsid w:val="0029308A"/>
    <w:rsid w:val="002942D9"/>
    <w:rsid w:val="00295363"/>
    <w:rsid w:val="00296DA7"/>
    <w:rsid w:val="002A03FF"/>
    <w:rsid w:val="002A0C44"/>
    <w:rsid w:val="002A3775"/>
    <w:rsid w:val="002A3D85"/>
    <w:rsid w:val="002A61AA"/>
    <w:rsid w:val="002B1BC1"/>
    <w:rsid w:val="002B20A2"/>
    <w:rsid w:val="002B65DD"/>
    <w:rsid w:val="002B6F9D"/>
    <w:rsid w:val="002C104E"/>
    <w:rsid w:val="002C3FDE"/>
    <w:rsid w:val="002C734C"/>
    <w:rsid w:val="002D0D0E"/>
    <w:rsid w:val="002D30AC"/>
    <w:rsid w:val="002E4763"/>
    <w:rsid w:val="002E5F9F"/>
    <w:rsid w:val="002E76D6"/>
    <w:rsid w:val="002F2496"/>
    <w:rsid w:val="002F24D1"/>
    <w:rsid w:val="002F2519"/>
    <w:rsid w:val="002F512D"/>
    <w:rsid w:val="00301037"/>
    <w:rsid w:val="0030192D"/>
    <w:rsid w:val="00312CE8"/>
    <w:rsid w:val="00313E75"/>
    <w:rsid w:val="0031508C"/>
    <w:rsid w:val="0033649E"/>
    <w:rsid w:val="003403D7"/>
    <w:rsid w:val="003411B5"/>
    <w:rsid w:val="00341ED3"/>
    <w:rsid w:val="00346014"/>
    <w:rsid w:val="00351607"/>
    <w:rsid w:val="003530E3"/>
    <w:rsid w:val="003541C5"/>
    <w:rsid w:val="0035485C"/>
    <w:rsid w:val="00356D8A"/>
    <w:rsid w:val="00361326"/>
    <w:rsid w:val="00361FAA"/>
    <w:rsid w:val="0037612B"/>
    <w:rsid w:val="0038124A"/>
    <w:rsid w:val="003824A9"/>
    <w:rsid w:val="0038307B"/>
    <w:rsid w:val="00385248"/>
    <w:rsid w:val="00385448"/>
    <w:rsid w:val="00385D51"/>
    <w:rsid w:val="003900E5"/>
    <w:rsid w:val="0039293E"/>
    <w:rsid w:val="003939C6"/>
    <w:rsid w:val="003950C1"/>
    <w:rsid w:val="003A04B3"/>
    <w:rsid w:val="003A0D70"/>
    <w:rsid w:val="003A4BC9"/>
    <w:rsid w:val="003B3CBA"/>
    <w:rsid w:val="003C786F"/>
    <w:rsid w:val="003D10C7"/>
    <w:rsid w:val="003D1502"/>
    <w:rsid w:val="003E295E"/>
    <w:rsid w:val="003E3022"/>
    <w:rsid w:val="003E4318"/>
    <w:rsid w:val="003E52D4"/>
    <w:rsid w:val="003F0DCA"/>
    <w:rsid w:val="003F1F42"/>
    <w:rsid w:val="003F2E38"/>
    <w:rsid w:val="003F2FDF"/>
    <w:rsid w:val="004036D6"/>
    <w:rsid w:val="0041575D"/>
    <w:rsid w:val="004157EB"/>
    <w:rsid w:val="004203A3"/>
    <w:rsid w:val="0042227A"/>
    <w:rsid w:val="00427DB1"/>
    <w:rsid w:val="00427F15"/>
    <w:rsid w:val="004363A5"/>
    <w:rsid w:val="00436D7D"/>
    <w:rsid w:val="00441C39"/>
    <w:rsid w:val="00445B9B"/>
    <w:rsid w:val="0044706C"/>
    <w:rsid w:val="00451985"/>
    <w:rsid w:val="0045488F"/>
    <w:rsid w:val="0045766E"/>
    <w:rsid w:val="00460804"/>
    <w:rsid w:val="004618C5"/>
    <w:rsid w:val="004623A2"/>
    <w:rsid w:val="00462425"/>
    <w:rsid w:val="00462C5B"/>
    <w:rsid w:val="0047374C"/>
    <w:rsid w:val="00474EC6"/>
    <w:rsid w:val="00485395"/>
    <w:rsid w:val="004900AC"/>
    <w:rsid w:val="00490B68"/>
    <w:rsid w:val="0049311C"/>
    <w:rsid w:val="00494CA3"/>
    <w:rsid w:val="004960A4"/>
    <w:rsid w:val="0049659E"/>
    <w:rsid w:val="004973BD"/>
    <w:rsid w:val="004A081B"/>
    <w:rsid w:val="004A4465"/>
    <w:rsid w:val="004B21AA"/>
    <w:rsid w:val="004B40DA"/>
    <w:rsid w:val="004B5DBF"/>
    <w:rsid w:val="004B674A"/>
    <w:rsid w:val="004C19F8"/>
    <w:rsid w:val="004D083E"/>
    <w:rsid w:val="004D1331"/>
    <w:rsid w:val="004D3FA8"/>
    <w:rsid w:val="004D51F8"/>
    <w:rsid w:val="004E05DF"/>
    <w:rsid w:val="004E0D2C"/>
    <w:rsid w:val="004E6EF2"/>
    <w:rsid w:val="004F16EA"/>
    <w:rsid w:val="004F234F"/>
    <w:rsid w:val="004F3B58"/>
    <w:rsid w:val="004F785E"/>
    <w:rsid w:val="00501786"/>
    <w:rsid w:val="005074C6"/>
    <w:rsid w:val="0051241C"/>
    <w:rsid w:val="005151DB"/>
    <w:rsid w:val="0051688B"/>
    <w:rsid w:val="005222BA"/>
    <w:rsid w:val="00523E95"/>
    <w:rsid w:val="00535394"/>
    <w:rsid w:val="00542A93"/>
    <w:rsid w:val="005448A5"/>
    <w:rsid w:val="00553572"/>
    <w:rsid w:val="00555AC1"/>
    <w:rsid w:val="00563022"/>
    <w:rsid w:val="005670D9"/>
    <w:rsid w:val="005721C2"/>
    <w:rsid w:val="00575830"/>
    <w:rsid w:val="00586248"/>
    <w:rsid w:val="005869B8"/>
    <w:rsid w:val="00594245"/>
    <w:rsid w:val="00596547"/>
    <w:rsid w:val="0059677A"/>
    <w:rsid w:val="005A69D1"/>
    <w:rsid w:val="005B1562"/>
    <w:rsid w:val="005B1B8D"/>
    <w:rsid w:val="005B298D"/>
    <w:rsid w:val="005B335E"/>
    <w:rsid w:val="005B3873"/>
    <w:rsid w:val="005C041C"/>
    <w:rsid w:val="005C049F"/>
    <w:rsid w:val="005C0C24"/>
    <w:rsid w:val="005C1484"/>
    <w:rsid w:val="005C2370"/>
    <w:rsid w:val="005C4854"/>
    <w:rsid w:val="005D08A1"/>
    <w:rsid w:val="005D5E32"/>
    <w:rsid w:val="005E2478"/>
    <w:rsid w:val="005E2E74"/>
    <w:rsid w:val="005F2540"/>
    <w:rsid w:val="005F7D58"/>
    <w:rsid w:val="0060366C"/>
    <w:rsid w:val="0060478C"/>
    <w:rsid w:val="00605FEC"/>
    <w:rsid w:val="00607295"/>
    <w:rsid w:val="00610143"/>
    <w:rsid w:val="00611153"/>
    <w:rsid w:val="00611B5D"/>
    <w:rsid w:val="006122E4"/>
    <w:rsid w:val="0061294B"/>
    <w:rsid w:val="00613C9E"/>
    <w:rsid w:val="00615071"/>
    <w:rsid w:val="0061616F"/>
    <w:rsid w:val="006226CA"/>
    <w:rsid w:val="006235D4"/>
    <w:rsid w:val="006239B7"/>
    <w:rsid w:val="00633E57"/>
    <w:rsid w:val="006467AD"/>
    <w:rsid w:val="00660A56"/>
    <w:rsid w:val="0066155B"/>
    <w:rsid w:val="0066179F"/>
    <w:rsid w:val="00662817"/>
    <w:rsid w:val="00662C2B"/>
    <w:rsid w:val="00663E20"/>
    <w:rsid w:val="00667F93"/>
    <w:rsid w:val="00672608"/>
    <w:rsid w:val="00672823"/>
    <w:rsid w:val="006759F4"/>
    <w:rsid w:val="00684EAC"/>
    <w:rsid w:val="00685B22"/>
    <w:rsid w:val="006876B0"/>
    <w:rsid w:val="00694183"/>
    <w:rsid w:val="00695DE2"/>
    <w:rsid w:val="00695FA2"/>
    <w:rsid w:val="00696C6E"/>
    <w:rsid w:val="00697146"/>
    <w:rsid w:val="00697775"/>
    <w:rsid w:val="006A0D26"/>
    <w:rsid w:val="006A0DD0"/>
    <w:rsid w:val="006A1151"/>
    <w:rsid w:val="006A2B4B"/>
    <w:rsid w:val="006A3ACB"/>
    <w:rsid w:val="006A7B04"/>
    <w:rsid w:val="006B14A5"/>
    <w:rsid w:val="006B7924"/>
    <w:rsid w:val="006C00A5"/>
    <w:rsid w:val="006C05EF"/>
    <w:rsid w:val="006C0A60"/>
    <w:rsid w:val="006C0B01"/>
    <w:rsid w:val="006C0FA7"/>
    <w:rsid w:val="006C19EF"/>
    <w:rsid w:val="006C3447"/>
    <w:rsid w:val="006C47CD"/>
    <w:rsid w:val="006C4BFB"/>
    <w:rsid w:val="006D2194"/>
    <w:rsid w:val="006D70D1"/>
    <w:rsid w:val="006E0DB9"/>
    <w:rsid w:val="006E432B"/>
    <w:rsid w:val="006E4D11"/>
    <w:rsid w:val="006E64A0"/>
    <w:rsid w:val="006E658C"/>
    <w:rsid w:val="006E7D3D"/>
    <w:rsid w:val="006F245E"/>
    <w:rsid w:val="006F42A4"/>
    <w:rsid w:val="007004B3"/>
    <w:rsid w:val="00705EFC"/>
    <w:rsid w:val="00706047"/>
    <w:rsid w:val="00706F1F"/>
    <w:rsid w:val="007173C9"/>
    <w:rsid w:val="00721962"/>
    <w:rsid w:val="0072759E"/>
    <w:rsid w:val="00727C79"/>
    <w:rsid w:val="00727D96"/>
    <w:rsid w:val="00730C2B"/>
    <w:rsid w:val="00731F4C"/>
    <w:rsid w:val="0073202B"/>
    <w:rsid w:val="00732235"/>
    <w:rsid w:val="007374F2"/>
    <w:rsid w:val="007409E2"/>
    <w:rsid w:val="00746A3F"/>
    <w:rsid w:val="00762351"/>
    <w:rsid w:val="00763BE6"/>
    <w:rsid w:val="0076616D"/>
    <w:rsid w:val="007717A8"/>
    <w:rsid w:val="00773896"/>
    <w:rsid w:val="0077476C"/>
    <w:rsid w:val="00775298"/>
    <w:rsid w:val="00777421"/>
    <w:rsid w:val="00780B28"/>
    <w:rsid w:val="0079122E"/>
    <w:rsid w:val="00791877"/>
    <w:rsid w:val="00796C24"/>
    <w:rsid w:val="007A000A"/>
    <w:rsid w:val="007A6579"/>
    <w:rsid w:val="007B0100"/>
    <w:rsid w:val="007B5A94"/>
    <w:rsid w:val="007B7B25"/>
    <w:rsid w:val="007C1DF5"/>
    <w:rsid w:val="007C54A3"/>
    <w:rsid w:val="007D0427"/>
    <w:rsid w:val="007D4059"/>
    <w:rsid w:val="007D4CB1"/>
    <w:rsid w:val="007E0DB8"/>
    <w:rsid w:val="007E3389"/>
    <w:rsid w:val="007E5179"/>
    <w:rsid w:val="007E5C6E"/>
    <w:rsid w:val="007E61A0"/>
    <w:rsid w:val="007E66F2"/>
    <w:rsid w:val="007E765D"/>
    <w:rsid w:val="007E7A70"/>
    <w:rsid w:val="007F523F"/>
    <w:rsid w:val="007F52CD"/>
    <w:rsid w:val="00812BD6"/>
    <w:rsid w:val="0081343F"/>
    <w:rsid w:val="00815108"/>
    <w:rsid w:val="00820B79"/>
    <w:rsid w:val="008235FD"/>
    <w:rsid w:val="00824094"/>
    <w:rsid w:val="00824DE9"/>
    <w:rsid w:val="00827BC4"/>
    <w:rsid w:val="008326A3"/>
    <w:rsid w:val="008410A4"/>
    <w:rsid w:val="00841E14"/>
    <w:rsid w:val="00842183"/>
    <w:rsid w:val="00842492"/>
    <w:rsid w:val="00847DA3"/>
    <w:rsid w:val="0085225A"/>
    <w:rsid w:val="00855EB7"/>
    <w:rsid w:val="00857D3B"/>
    <w:rsid w:val="00864396"/>
    <w:rsid w:val="00864709"/>
    <w:rsid w:val="00867F2B"/>
    <w:rsid w:val="00870C9A"/>
    <w:rsid w:val="00871529"/>
    <w:rsid w:val="00875C98"/>
    <w:rsid w:val="00876BD0"/>
    <w:rsid w:val="008803AB"/>
    <w:rsid w:val="00883108"/>
    <w:rsid w:val="0089022C"/>
    <w:rsid w:val="00893157"/>
    <w:rsid w:val="00895C11"/>
    <w:rsid w:val="00897726"/>
    <w:rsid w:val="008B1556"/>
    <w:rsid w:val="008B2B95"/>
    <w:rsid w:val="008B594F"/>
    <w:rsid w:val="008B7BF6"/>
    <w:rsid w:val="008C1FC9"/>
    <w:rsid w:val="008D59CF"/>
    <w:rsid w:val="008D64C0"/>
    <w:rsid w:val="008E2F03"/>
    <w:rsid w:val="008E4F1A"/>
    <w:rsid w:val="008F4E26"/>
    <w:rsid w:val="008F7410"/>
    <w:rsid w:val="00901DAB"/>
    <w:rsid w:val="00904042"/>
    <w:rsid w:val="00906FF8"/>
    <w:rsid w:val="00907809"/>
    <w:rsid w:val="00907F78"/>
    <w:rsid w:val="00914613"/>
    <w:rsid w:val="00915D7B"/>
    <w:rsid w:val="0091668C"/>
    <w:rsid w:val="00917F28"/>
    <w:rsid w:val="009211ED"/>
    <w:rsid w:val="0092295B"/>
    <w:rsid w:val="00933ABE"/>
    <w:rsid w:val="009378BE"/>
    <w:rsid w:val="009409E7"/>
    <w:rsid w:val="00942E7E"/>
    <w:rsid w:val="00942FAD"/>
    <w:rsid w:val="00943DFA"/>
    <w:rsid w:val="00945A89"/>
    <w:rsid w:val="00945D49"/>
    <w:rsid w:val="00950004"/>
    <w:rsid w:val="009529E9"/>
    <w:rsid w:val="00957A2F"/>
    <w:rsid w:val="0096227F"/>
    <w:rsid w:val="00962FFC"/>
    <w:rsid w:val="00964C3F"/>
    <w:rsid w:val="00967975"/>
    <w:rsid w:val="0097675E"/>
    <w:rsid w:val="00977692"/>
    <w:rsid w:val="00980D9E"/>
    <w:rsid w:val="00982217"/>
    <w:rsid w:val="00983928"/>
    <w:rsid w:val="00985860"/>
    <w:rsid w:val="00986610"/>
    <w:rsid w:val="009873E8"/>
    <w:rsid w:val="009904FE"/>
    <w:rsid w:val="00992119"/>
    <w:rsid w:val="009952AC"/>
    <w:rsid w:val="00996FF3"/>
    <w:rsid w:val="009A2B38"/>
    <w:rsid w:val="009A6C7E"/>
    <w:rsid w:val="009B280C"/>
    <w:rsid w:val="009B3260"/>
    <w:rsid w:val="009B393A"/>
    <w:rsid w:val="009B592C"/>
    <w:rsid w:val="009C0F39"/>
    <w:rsid w:val="009C1E81"/>
    <w:rsid w:val="009C2E45"/>
    <w:rsid w:val="009C3B5F"/>
    <w:rsid w:val="009C411B"/>
    <w:rsid w:val="009C46E4"/>
    <w:rsid w:val="009C5349"/>
    <w:rsid w:val="009D3D9F"/>
    <w:rsid w:val="009D43D6"/>
    <w:rsid w:val="009D5A54"/>
    <w:rsid w:val="009D647E"/>
    <w:rsid w:val="009D663C"/>
    <w:rsid w:val="009D6E28"/>
    <w:rsid w:val="009E623F"/>
    <w:rsid w:val="009F1BFB"/>
    <w:rsid w:val="009F48AD"/>
    <w:rsid w:val="009F501D"/>
    <w:rsid w:val="009F5CE4"/>
    <w:rsid w:val="00A00A1C"/>
    <w:rsid w:val="00A038EA"/>
    <w:rsid w:val="00A104AF"/>
    <w:rsid w:val="00A10530"/>
    <w:rsid w:val="00A1625C"/>
    <w:rsid w:val="00A16A63"/>
    <w:rsid w:val="00A23174"/>
    <w:rsid w:val="00A23BCC"/>
    <w:rsid w:val="00A246DA"/>
    <w:rsid w:val="00A24EA7"/>
    <w:rsid w:val="00A24EF6"/>
    <w:rsid w:val="00A2697B"/>
    <w:rsid w:val="00A27B58"/>
    <w:rsid w:val="00A349AB"/>
    <w:rsid w:val="00A35589"/>
    <w:rsid w:val="00A36101"/>
    <w:rsid w:val="00A41947"/>
    <w:rsid w:val="00A41D3A"/>
    <w:rsid w:val="00A43CA2"/>
    <w:rsid w:val="00A47820"/>
    <w:rsid w:val="00A5005E"/>
    <w:rsid w:val="00A5042D"/>
    <w:rsid w:val="00A511F3"/>
    <w:rsid w:val="00A5430F"/>
    <w:rsid w:val="00A54679"/>
    <w:rsid w:val="00A5728E"/>
    <w:rsid w:val="00A60D34"/>
    <w:rsid w:val="00A64283"/>
    <w:rsid w:val="00A71740"/>
    <w:rsid w:val="00A7527F"/>
    <w:rsid w:val="00A876F9"/>
    <w:rsid w:val="00AA3D27"/>
    <w:rsid w:val="00AB26AE"/>
    <w:rsid w:val="00AB331F"/>
    <w:rsid w:val="00AB4338"/>
    <w:rsid w:val="00AC12EE"/>
    <w:rsid w:val="00AD19D6"/>
    <w:rsid w:val="00AD1F8A"/>
    <w:rsid w:val="00AD2352"/>
    <w:rsid w:val="00AD338A"/>
    <w:rsid w:val="00AF3F6A"/>
    <w:rsid w:val="00AF663C"/>
    <w:rsid w:val="00AF6FC4"/>
    <w:rsid w:val="00B0178C"/>
    <w:rsid w:val="00B05846"/>
    <w:rsid w:val="00B10A2E"/>
    <w:rsid w:val="00B11028"/>
    <w:rsid w:val="00B151F1"/>
    <w:rsid w:val="00B1715B"/>
    <w:rsid w:val="00B21669"/>
    <w:rsid w:val="00B22D23"/>
    <w:rsid w:val="00B236A4"/>
    <w:rsid w:val="00B23BB2"/>
    <w:rsid w:val="00B256C7"/>
    <w:rsid w:val="00B257C0"/>
    <w:rsid w:val="00B26E7E"/>
    <w:rsid w:val="00B27594"/>
    <w:rsid w:val="00B27712"/>
    <w:rsid w:val="00B32487"/>
    <w:rsid w:val="00B3596F"/>
    <w:rsid w:val="00B35F4B"/>
    <w:rsid w:val="00B36A69"/>
    <w:rsid w:val="00B37410"/>
    <w:rsid w:val="00B43651"/>
    <w:rsid w:val="00B43BDB"/>
    <w:rsid w:val="00B44808"/>
    <w:rsid w:val="00B458B8"/>
    <w:rsid w:val="00B5238E"/>
    <w:rsid w:val="00B527F9"/>
    <w:rsid w:val="00B55FDF"/>
    <w:rsid w:val="00B563B1"/>
    <w:rsid w:val="00B575E0"/>
    <w:rsid w:val="00B60B81"/>
    <w:rsid w:val="00B61563"/>
    <w:rsid w:val="00B63413"/>
    <w:rsid w:val="00B63E24"/>
    <w:rsid w:val="00B71505"/>
    <w:rsid w:val="00B7353A"/>
    <w:rsid w:val="00B7650A"/>
    <w:rsid w:val="00B7754C"/>
    <w:rsid w:val="00B801FC"/>
    <w:rsid w:val="00B87463"/>
    <w:rsid w:val="00B87513"/>
    <w:rsid w:val="00B87F26"/>
    <w:rsid w:val="00B910E9"/>
    <w:rsid w:val="00B9128B"/>
    <w:rsid w:val="00B92D2B"/>
    <w:rsid w:val="00B930E4"/>
    <w:rsid w:val="00B95DDD"/>
    <w:rsid w:val="00BA157B"/>
    <w:rsid w:val="00BA276F"/>
    <w:rsid w:val="00BA2C4E"/>
    <w:rsid w:val="00BA3176"/>
    <w:rsid w:val="00BB57E9"/>
    <w:rsid w:val="00BC1920"/>
    <w:rsid w:val="00BD1A09"/>
    <w:rsid w:val="00BD4DD7"/>
    <w:rsid w:val="00BD699F"/>
    <w:rsid w:val="00BD7140"/>
    <w:rsid w:val="00BE0051"/>
    <w:rsid w:val="00BE590C"/>
    <w:rsid w:val="00BF06F8"/>
    <w:rsid w:val="00BF3910"/>
    <w:rsid w:val="00BF3D6A"/>
    <w:rsid w:val="00BF6E5B"/>
    <w:rsid w:val="00C00D8A"/>
    <w:rsid w:val="00C050EC"/>
    <w:rsid w:val="00C15CFA"/>
    <w:rsid w:val="00C16D33"/>
    <w:rsid w:val="00C17183"/>
    <w:rsid w:val="00C2019A"/>
    <w:rsid w:val="00C21DE4"/>
    <w:rsid w:val="00C250E6"/>
    <w:rsid w:val="00C26C45"/>
    <w:rsid w:val="00C3489D"/>
    <w:rsid w:val="00C35388"/>
    <w:rsid w:val="00C4371B"/>
    <w:rsid w:val="00C44BFB"/>
    <w:rsid w:val="00C46762"/>
    <w:rsid w:val="00C50B0D"/>
    <w:rsid w:val="00C51871"/>
    <w:rsid w:val="00C51C0C"/>
    <w:rsid w:val="00C52B17"/>
    <w:rsid w:val="00C61CF6"/>
    <w:rsid w:val="00C62974"/>
    <w:rsid w:val="00C633CC"/>
    <w:rsid w:val="00C64D3E"/>
    <w:rsid w:val="00C67AB8"/>
    <w:rsid w:val="00C72346"/>
    <w:rsid w:val="00C73F53"/>
    <w:rsid w:val="00C75DBE"/>
    <w:rsid w:val="00C813AC"/>
    <w:rsid w:val="00C82CB1"/>
    <w:rsid w:val="00C84361"/>
    <w:rsid w:val="00C871F7"/>
    <w:rsid w:val="00C87FA8"/>
    <w:rsid w:val="00C90A17"/>
    <w:rsid w:val="00C914A3"/>
    <w:rsid w:val="00C964B6"/>
    <w:rsid w:val="00C96F0B"/>
    <w:rsid w:val="00CA02CE"/>
    <w:rsid w:val="00CA50CE"/>
    <w:rsid w:val="00CB0B27"/>
    <w:rsid w:val="00CB1EFF"/>
    <w:rsid w:val="00CB32CD"/>
    <w:rsid w:val="00CB3CCC"/>
    <w:rsid w:val="00CB5079"/>
    <w:rsid w:val="00CB6368"/>
    <w:rsid w:val="00CC01C5"/>
    <w:rsid w:val="00CC375F"/>
    <w:rsid w:val="00CC3DBF"/>
    <w:rsid w:val="00CD0DC9"/>
    <w:rsid w:val="00CD1D3C"/>
    <w:rsid w:val="00CD4CB5"/>
    <w:rsid w:val="00CD5095"/>
    <w:rsid w:val="00CD5239"/>
    <w:rsid w:val="00CE6B72"/>
    <w:rsid w:val="00CF02B4"/>
    <w:rsid w:val="00CF3BA8"/>
    <w:rsid w:val="00CF6EBD"/>
    <w:rsid w:val="00D02E4F"/>
    <w:rsid w:val="00D062AF"/>
    <w:rsid w:val="00D07C56"/>
    <w:rsid w:val="00D10A48"/>
    <w:rsid w:val="00D1173A"/>
    <w:rsid w:val="00D15884"/>
    <w:rsid w:val="00D243BE"/>
    <w:rsid w:val="00D346B1"/>
    <w:rsid w:val="00D379C4"/>
    <w:rsid w:val="00D4017F"/>
    <w:rsid w:val="00D40DEE"/>
    <w:rsid w:val="00D418A1"/>
    <w:rsid w:val="00D41C38"/>
    <w:rsid w:val="00D44723"/>
    <w:rsid w:val="00D44E61"/>
    <w:rsid w:val="00D52274"/>
    <w:rsid w:val="00D54859"/>
    <w:rsid w:val="00D55887"/>
    <w:rsid w:val="00D55A36"/>
    <w:rsid w:val="00D61A57"/>
    <w:rsid w:val="00D7114A"/>
    <w:rsid w:val="00D74851"/>
    <w:rsid w:val="00D760E0"/>
    <w:rsid w:val="00D766CD"/>
    <w:rsid w:val="00D7673E"/>
    <w:rsid w:val="00D775C1"/>
    <w:rsid w:val="00D77748"/>
    <w:rsid w:val="00D86836"/>
    <w:rsid w:val="00D9621A"/>
    <w:rsid w:val="00D96474"/>
    <w:rsid w:val="00DA0FD5"/>
    <w:rsid w:val="00DA199D"/>
    <w:rsid w:val="00DA223F"/>
    <w:rsid w:val="00DA52F2"/>
    <w:rsid w:val="00DA6E53"/>
    <w:rsid w:val="00DB30F0"/>
    <w:rsid w:val="00DB47AB"/>
    <w:rsid w:val="00DB6A77"/>
    <w:rsid w:val="00DB6CFF"/>
    <w:rsid w:val="00DB7216"/>
    <w:rsid w:val="00DC365E"/>
    <w:rsid w:val="00DD2AF1"/>
    <w:rsid w:val="00DD3110"/>
    <w:rsid w:val="00DD4728"/>
    <w:rsid w:val="00DD7F45"/>
    <w:rsid w:val="00DE2646"/>
    <w:rsid w:val="00DF137E"/>
    <w:rsid w:val="00DF2468"/>
    <w:rsid w:val="00DF3E30"/>
    <w:rsid w:val="00DF7D52"/>
    <w:rsid w:val="00E01B9B"/>
    <w:rsid w:val="00E03152"/>
    <w:rsid w:val="00E0454E"/>
    <w:rsid w:val="00E07ACB"/>
    <w:rsid w:val="00E108C1"/>
    <w:rsid w:val="00E20332"/>
    <w:rsid w:val="00E22F46"/>
    <w:rsid w:val="00E251A7"/>
    <w:rsid w:val="00E2774E"/>
    <w:rsid w:val="00E31D6F"/>
    <w:rsid w:val="00E334F7"/>
    <w:rsid w:val="00E35EFC"/>
    <w:rsid w:val="00E529AA"/>
    <w:rsid w:val="00E54BF3"/>
    <w:rsid w:val="00E55851"/>
    <w:rsid w:val="00E605D7"/>
    <w:rsid w:val="00E606C1"/>
    <w:rsid w:val="00E61A88"/>
    <w:rsid w:val="00E71B9B"/>
    <w:rsid w:val="00E73E89"/>
    <w:rsid w:val="00E77DC4"/>
    <w:rsid w:val="00E826AC"/>
    <w:rsid w:val="00E843D4"/>
    <w:rsid w:val="00E87BD8"/>
    <w:rsid w:val="00E93A2E"/>
    <w:rsid w:val="00E93A76"/>
    <w:rsid w:val="00E9409D"/>
    <w:rsid w:val="00E97D89"/>
    <w:rsid w:val="00EA57E6"/>
    <w:rsid w:val="00EB26DA"/>
    <w:rsid w:val="00EB2DB6"/>
    <w:rsid w:val="00EC526A"/>
    <w:rsid w:val="00ED179C"/>
    <w:rsid w:val="00ED2FD9"/>
    <w:rsid w:val="00ED436E"/>
    <w:rsid w:val="00EF2E17"/>
    <w:rsid w:val="00EF6A5C"/>
    <w:rsid w:val="00F101F2"/>
    <w:rsid w:val="00F1137B"/>
    <w:rsid w:val="00F13E1C"/>
    <w:rsid w:val="00F155BE"/>
    <w:rsid w:val="00F22AEF"/>
    <w:rsid w:val="00F24E7D"/>
    <w:rsid w:val="00F31A4E"/>
    <w:rsid w:val="00F37EBD"/>
    <w:rsid w:val="00F42050"/>
    <w:rsid w:val="00F45196"/>
    <w:rsid w:val="00F52081"/>
    <w:rsid w:val="00F528A2"/>
    <w:rsid w:val="00F538E6"/>
    <w:rsid w:val="00F53C7F"/>
    <w:rsid w:val="00F65A87"/>
    <w:rsid w:val="00F72C3D"/>
    <w:rsid w:val="00F74121"/>
    <w:rsid w:val="00F7415B"/>
    <w:rsid w:val="00F7571A"/>
    <w:rsid w:val="00F80318"/>
    <w:rsid w:val="00F819C1"/>
    <w:rsid w:val="00F910EE"/>
    <w:rsid w:val="00F9146D"/>
    <w:rsid w:val="00F93974"/>
    <w:rsid w:val="00F94490"/>
    <w:rsid w:val="00F945F7"/>
    <w:rsid w:val="00F94FAA"/>
    <w:rsid w:val="00F97001"/>
    <w:rsid w:val="00FA2F6B"/>
    <w:rsid w:val="00FA47FA"/>
    <w:rsid w:val="00FA5987"/>
    <w:rsid w:val="00FB4E2C"/>
    <w:rsid w:val="00FB4F78"/>
    <w:rsid w:val="00FB51A4"/>
    <w:rsid w:val="00FB729E"/>
    <w:rsid w:val="00FC1201"/>
    <w:rsid w:val="00FC14C2"/>
    <w:rsid w:val="00FD0174"/>
    <w:rsid w:val="00FD2077"/>
    <w:rsid w:val="00FD251F"/>
    <w:rsid w:val="00FF4DEB"/>
    <w:rsid w:val="00FF5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6BA72"/>
  <w15:chartTrackingRefBased/>
  <w15:docId w15:val="{EA9A3E24-BAEF-C144-AF50-562358389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512D"/>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366C"/>
    <w:pPr>
      <w:spacing w:before="100" w:beforeAutospacing="1" w:after="100" w:afterAutospacing="1"/>
    </w:pPr>
  </w:style>
  <w:style w:type="character" w:styleId="Hyperlink">
    <w:name w:val="Hyperlink"/>
    <w:basedOn w:val="DefaultParagraphFont"/>
    <w:uiPriority w:val="99"/>
    <w:unhideWhenUsed/>
    <w:rsid w:val="003A4BC9"/>
    <w:rPr>
      <w:color w:val="0563C1" w:themeColor="hyperlink"/>
      <w:u w:val="single"/>
    </w:rPr>
  </w:style>
  <w:style w:type="character" w:customStyle="1" w:styleId="normaltextrun">
    <w:name w:val="normaltextrun"/>
    <w:basedOn w:val="DefaultParagraphFont"/>
    <w:rsid w:val="007A6579"/>
  </w:style>
  <w:style w:type="character" w:customStyle="1" w:styleId="eop">
    <w:name w:val="eop"/>
    <w:basedOn w:val="DefaultParagraphFont"/>
    <w:rsid w:val="007A6579"/>
  </w:style>
  <w:style w:type="paragraph" w:customStyle="1" w:styleId="paragraph">
    <w:name w:val="paragraph"/>
    <w:basedOn w:val="Normal"/>
    <w:rsid w:val="007A6579"/>
    <w:pPr>
      <w:spacing w:before="100" w:beforeAutospacing="1" w:after="100" w:afterAutospacing="1"/>
    </w:pPr>
  </w:style>
  <w:style w:type="table" w:styleId="TableGrid">
    <w:name w:val="Table Grid"/>
    <w:basedOn w:val="TableNormal"/>
    <w:uiPriority w:val="39"/>
    <w:rsid w:val="008410A4"/>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10A4"/>
    <w:pPr>
      <w:spacing w:line="259" w:lineRule="auto"/>
      <w:ind w:left="720"/>
      <w:contextualSpacing/>
    </w:pPr>
    <w:rPr>
      <w:rFonts w:asciiTheme="minorHAnsi" w:eastAsiaTheme="minorHAnsi" w:hAnsiTheme="minorHAnsi" w:cstheme="minorBidi"/>
      <w:sz w:val="22"/>
      <w:szCs w:val="22"/>
      <w:lang w:eastAsia="en-US"/>
    </w:rPr>
  </w:style>
  <w:style w:type="paragraph" w:customStyle="1" w:styleId="Default">
    <w:name w:val="Default"/>
    <w:rsid w:val="00F24E7D"/>
    <w:pPr>
      <w:autoSpaceDE w:val="0"/>
      <w:autoSpaceDN w:val="0"/>
      <w:adjustRightInd w:val="0"/>
    </w:pPr>
    <w:rPr>
      <w:rFonts w:ascii="Times New Roman" w:hAnsi="Times New Roman" w:cs="Times New Roman"/>
      <w:color w:val="000000"/>
      <w:kern w:val="0"/>
      <w14:ligatures w14:val="none"/>
    </w:rPr>
  </w:style>
  <w:style w:type="character" w:styleId="UnresolvedMention">
    <w:name w:val="Unresolved Mention"/>
    <w:basedOn w:val="DefaultParagraphFont"/>
    <w:uiPriority w:val="99"/>
    <w:semiHidden/>
    <w:unhideWhenUsed/>
    <w:rsid w:val="005670D9"/>
    <w:rPr>
      <w:color w:val="605E5C"/>
      <w:shd w:val="clear" w:color="auto" w:fill="E1DFDD"/>
    </w:rPr>
  </w:style>
  <w:style w:type="paragraph" w:styleId="Bibliography">
    <w:name w:val="Bibliography"/>
    <w:basedOn w:val="Normal"/>
    <w:next w:val="Normal"/>
    <w:uiPriority w:val="37"/>
    <w:unhideWhenUsed/>
    <w:rsid w:val="009873E8"/>
    <w:rPr>
      <w:rFonts w:asciiTheme="minorHAnsi" w:eastAsiaTheme="minorHAnsi" w:hAnsiTheme="minorHAnsi" w:cstheme="minorBidi"/>
      <w:lang w:eastAsia="en-US"/>
    </w:rPr>
  </w:style>
  <w:style w:type="paragraph" w:styleId="Revision">
    <w:name w:val="Revision"/>
    <w:hidden/>
    <w:uiPriority w:val="99"/>
    <w:semiHidden/>
    <w:rsid w:val="00FB4E2C"/>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FC14C2"/>
    <w:rPr>
      <w:color w:val="954F72" w:themeColor="followedHyperlink"/>
      <w:u w:val="single"/>
    </w:rPr>
  </w:style>
  <w:style w:type="paragraph" w:styleId="NoSpacing">
    <w:name w:val="No Spacing"/>
    <w:link w:val="NoSpacingChar"/>
    <w:uiPriority w:val="1"/>
    <w:qFormat/>
    <w:rsid w:val="00012A9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12A90"/>
    <w:rPr>
      <w:rFonts w:eastAsiaTheme="minorEastAsia"/>
      <w:kern w:val="0"/>
      <w:sz w:val="22"/>
      <w:szCs w:val="22"/>
      <w:lang w:val="en-US" w:eastAsia="zh-CN"/>
      <w14:ligatures w14:val="none"/>
    </w:rPr>
  </w:style>
  <w:style w:type="character" w:styleId="Emphasis">
    <w:name w:val="Emphasis"/>
    <w:basedOn w:val="DefaultParagraphFont"/>
    <w:uiPriority w:val="20"/>
    <w:qFormat/>
    <w:rsid w:val="00142F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417105">
      <w:bodyDiv w:val="1"/>
      <w:marLeft w:val="0"/>
      <w:marRight w:val="0"/>
      <w:marTop w:val="0"/>
      <w:marBottom w:val="0"/>
      <w:divBdr>
        <w:top w:val="none" w:sz="0" w:space="0" w:color="auto"/>
        <w:left w:val="none" w:sz="0" w:space="0" w:color="auto"/>
        <w:bottom w:val="none" w:sz="0" w:space="0" w:color="auto"/>
        <w:right w:val="none" w:sz="0" w:space="0" w:color="auto"/>
      </w:divBdr>
      <w:divsChild>
        <w:div w:id="1667592497">
          <w:marLeft w:val="0"/>
          <w:marRight w:val="0"/>
          <w:marTop w:val="0"/>
          <w:marBottom w:val="0"/>
          <w:divBdr>
            <w:top w:val="none" w:sz="0" w:space="0" w:color="auto"/>
            <w:left w:val="none" w:sz="0" w:space="0" w:color="auto"/>
            <w:bottom w:val="none" w:sz="0" w:space="0" w:color="auto"/>
            <w:right w:val="none" w:sz="0" w:space="0" w:color="auto"/>
          </w:divBdr>
          <w:divsChild>
            <w:div w:id="1013218622">
              <w:marLeft w:val="0"/>
              <w:marRight w:val="0"/>
              <w:marTop w:val="0"/>
              <w:marBottom w:val="0"/>
              <w:divBdr>
                <w:top w:val="none" w:sz="0" w:space="0" w:color="auto"/>
                <w:left w:val="none" w:sz="0" w:space="0" w:color="auto"/>
                <w:bottom w:val="none" w:sz="0" w:space="0" w:color="auto"/>
                <w:right w:val="none" w:sz="0" w:space="0" w:color="auto"/>
              </w:divBdr>
              <w:divsChild>
                <w:div w:id="516817618">
                  <w:marLeft w:val="480"/>
                  <w:marRight w:val="0"/>
                  <w:marTop w:val="0"/>
                  <w:marBottom w:val="0"/>
                  <w:divBdr>
                    <w:top w:val="none" w:sz="0" w:space="0" w:color="auto"/>
                    <w:left w:val="none" w:sz="0" w:space="0" w:color="auto"/>
                    <w:bottom w:val="none" w:sz="0" w:space="0" w:color="auto"/>
                    <w:right w:val="none" w:sz="0" w:space="0" w:color="auto"/>
                  </w:divBdr>
                  <w:divsChild>
                    <w:div w:id="95278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783237">
      <w:bodyDiv w:val="1"/>
      <w:marLeft w:val="0"/>
      <w:marRight w:val="0"/>
      <w:marTop w:val="0"/>
      <w:marBottom w:val="0"/>
      <w:divBdr>
        <w:top w:val="none" w:sz="0" w:space="0" w:color="auto"/>
        <w:left w:val="none" w:sz="0" w:space="0" w:color="auto"/>
        <w:bottom w:val="none" w:sz="0" w:space="0" w:color="auto"/>
        <w:right w:val="none" w:sz="0" w:space="0" w:color="auto"/>
      </w:divBdr>
      <w:divsChild>
        <w:div w:id="438530100">
          <w:marLeft w:val="0"/>
          <w:marRight w:val="0"/>
          <w:marTop w:val="0"/>
          <w:marBottom w:val="0"/>
          <w:divBdr>
            <w:top w:val="none" w:sz="0" w:space="0" w:color="auto"/>
            <w:left w:val="none" w:sz="0" w:space="0" w:color="auto"/>
            <w:bottom w:val="none" w:sz="0" w:space="0" w:color="auto"/>
            <w:right w:val="none" w:sz="0" w:space="0" w:color="auto"/>
          </w:divBdr>
          <w:divsChild>
            <w:div w:id="406272285">
              <w:marLeft w:val="0"/>
              <w:marRight w:val="0"/>
              <w:marTop w:val="0"/>
              <w:marBottom w:val="0"/>
              <w:divBdr>
                <w:top w:val="none" w:sz="0" w:space="0" w:color="auto"/>
                <w:left w:val="none" w:sz="0" w:space="0" w:color="auto"/>
                <w:bottom w:val="none" w:sz="0" w:space="0" w:color="auto"/>
                <w:right w:val="none" w:sz="0" w:space="0" w:color="auto"/>
              </w:divBdr>
              <w:divsChild>
                <w:div w:id="927467531">
                  <w:marLeft w:val="0"/>
                  <w:marRight w:val="0"/>
                  <w:marTop w:val="0"/>
                  <w:marBottom w:val="0"/>
                  <w:divBdr>
                    <w:top w:val="none" w:sz="0" w:space="0" w:color="auto"/>
                    <w:left w:val="none" w:sz="0" w:space="0" w:color="auto"/>
                    <w:bottom w:val="none" w:sz="0" w:space="0" w:color="auto"/>
                    <w:right w:val="none" w:sz="0" w:space="0" w:color="auto"/>
                  </w:divBdr>
                  <w:divsChild>
                    <w:div w:id="39586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977069">
      <w:bodyDiv w:val="1"/>
      <w:marLeft w:val="0"/>
      <w:marRight w:val="0"/>
      <w:marTop w:val="0"/>
      <w:marBottom w:val="0"/>
      <w:divBdr>
        <w:top w:val="none" w:sz="0" w:space="0" w:color="auto"/>
        <w:left w:val="none" w:sz="0" w:space="0" w:color="auto"/>
        <w:bottom w:val="none" w:sz="0" w:space="0" w:color="auto"/>
        <w:right w:val="none" w:sz="0" w:space="0" w:color="auto"/>
      </w:divBdr>
      <w:divsChild>
        <w:div w:id="777942950">
          <w:marLeft w:val="0"/>
          <w:marRight w:val="0"/>
          <w:marTop w:val="0"/>
          <w:marBottom w:val="0"/>
          <w:divBdr>
            <w:top w:val="none" w:sz="0" w:space="0" w:color="auto"/>
            <w:left w:val="none" w:sz="0" w:space="0" w:color="auto"/>
            <w:bottom w:val="none" w:sz="0" w:space="0" w:color="auto"/>
            <w:right w:val="none" w:sz="0" w:space="0" w:color="auto"/>
          </w:divBdr>
          <w:divsChild>
            <w:div w:id="1741517656">
              <w:marLeft w:val="0"/>
              <w:marRight w:val="0"/>
              <w:marTop w:val="0"/>
              <w:marBottom w:val="0"/>
              <w:divBdr>
                <w:top w:val="none" w:sz="0" w:space="0" w:color="auto"/>
                <w:left w:val="none" w:sz="0" w:space="0" w:color="auto"/>
                <w:bottom w:val="none" w:sz="0" w:space="0" w:color="auto"/>
                <w:right w:val="none" w:sz="0" w:space="0" w:color="auto"/>
              </w:divBdr>
              <w:divsChild>
                <w:div w:id="280233597">
                  <w:marLeft w:val="480"/>
                  <w:marRight w:val="0"/>
                  <w:marTop w:val="0"/>
                  <w:marBottom w:val="0"/>
                  <w:divBdr>
                    <w:top w:val="none" w:sz="0" w:space="0" w:color="auto"/>
                    <w:left w:val="none" w:sz="0" w:space="0" w:color="auto"/>
                    <w:bottom w:val="none" w:sz="0" w:space="0" w:color="auto"/>
                    <w:right w:val="none" w:sz="0" w:space="0" w:color="auto"/>
                  </w:divBdr>
                  <w:divsChild>
                    <w:div w:id="40476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778606">
      <w:bodyDiv w:val="1"/>
      <w:marLeft w:val="0"/>
      <w:marRight w:val="0"/>
      <w:marTop w:val="0"/>
      <w:marBottom w:val="0"/>
      <w:divBdr>
        <w:top w:val="none" w:sz="0" w:space="0" w:color="auto"/>
        <w:left w:val="none" w:sz="0" w:space="0" w:color="auto"/>
        <w:bottom w:val="none" w:sz="0" w:space="0" w:color="auto"/>
        <w:right w:val="none" w:sz="0" w:space="0" w:color="auto"/>
      </w:divBdr>
      <w:divsChild>
        <w:div w:id="1280988478">
          <w:marLeft w:val="0"/>
          <w:marRight w:val="0"/>
          <w:marTop w:val="0"/>
          <w:marBottom w:val="0"/>
          <w:divBdr>
            <w:top w:val="none" w:sz="0" w:space="0" w:color="auto"/>
            <w:left w:val="none" w:sz="0" w:space="0" w:color="auto"/>
            <w:bottom w:val="none" w:sz="0" w:space="0" w:color="auto"/>
            <w:right w:val="none" w:sz="0" w:space="0" w:color="auto"/>
          </w:divBdr>
          <w:divsChild>
            <w:div w:id="559942215">
              <w:marLeft w:val="0"/>
              <w:marRight w:val="0"/>
              <w:marTop w:val="0"/>
              <w:marBottom w:val="0"/>
              <w:divBdr>
                <w:top w:val="none" w:sz="0" w:space="0" w:color="auto"/>
                <w:left w:val="none" w:sz="0" w:space="0" w:color="auto"/>
                <w:bottom w:val="none" w:sz="0" w:space="0" w:color="auto"/>
                <w:right w:val="none" w:sz="0" w:space="0" w:color="auto"/>
              </w:divBdr>
              <w:divsChild>
                <w:div w:id="628515711">
                  <w:marLeft w:val="480"/>
                  <w:marRight w:val="0"/>
                  <w:marTop w:val="0"/>
                  <w:marBottom w:val="0"/>
                  <w:divBdr>
                    <w:top w:val="none" w:sz="0" w:space="0" w:color="auto"/>
                    <w:left w:val="none" w:sz="0" w:space="0" w:color="auto"/>
                    <w:bottom w:val="none" w:sz="0" w:space="0" w:color="auto"/>
                    <w:right w:val="none" w:sz="0" w:space="0" w:color="auto"/>
                  </w:divBdr>
                  <w:divsChild>
                    <w:div w:id="61055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708663">
      <w:bodyDiv w:val="1"/>
      <w:marLeft w:val="0"/>
      <w:marRight w:val="0"/>
      <w:marTop w:val="0"/>
      <w:marBottom w:val="0"/>
      <w:divBdr>
        <w:top w:val="none" w:sz="0" w:space="0" w:color="auto"/>
        <w:left w:val="none" w:sz="0" w:space="0" w:color="auto"/>
        <w:bottom w:val="none" w:sz="0" w:space="0" w:color="auto"/>
        <w:right w:val="none" w:sz="0" w:space="0" w:color="auto"/>
      </w:divBdr>
      <w:divsChild>
        <w:div w:id="185875999">
          <w:marLeft w:val="0"/>
          <w:marRight w:val="0"/>
          <w:marTop w:val="0"/>
          <w:marBottom w:val="0"/>
          <w:divBdr>
            <w:top w:val="none" w:sz="0" w:space="0" w:color="auto"/>
            <w:left w:val="none" w:sz="0" w:space="0" w:color="auto"/>
            <w:bottom w:val="none" w:sz="0" w:space="0" w:color="auto"/>
            <w:right w:val="none" w:sz="0" w:space="0" w:color="auto"/>
          </w:divBdr>
          <w:divsChild>
            <w:div w:id="2066099313">
              <w:marLeft w:val="0"/>
              <w:marRight w:val="0"/>
              <w:marTop w:val="0"/>
              <w:marBottom w:val="0"/>
              <w:divBdr>
                <w:top w:val="none" w:sz="0" w:space="0" w:color="auto"/>
                <w:left w:val="none" w:sz="0" w:space="0" w:color="auto"/>
                <w:bottom w:val="none" w:sz="0" w:space="0" w:color="auto"/>
                <w:right w:val="none" w:sz="0" w:space="0" w:color="auto"/>
              </w:divBdr>
              <w:divsChild>
                <w:div w:id="7624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733073">
      <w:bodyDiv w:val="1"/>
      <w:marLeft w:val="0"/>
      <w:marRight w:val="0"/>
      <w:marTop w:val="0"/>
      <w:marBottom w:val="0"/>
      <w:divBdr>
        <w:top w:val="none" w:sz="0" w:space="0" w:color="auto"/>
        <w:left w:val="none" w:sz="0" w:space="0" w:color="auto"/>
        <w:bottom w:val="none" w:sz="0" w:space="0" w:color="auto"/>
        <w:right w:val="none" w:sz="0" w:space="0" w:color="auto"/>
      </w:divBdr>
      <w:divsChild>
        <w:div w:id="1247612165">
          <w:marLeft w:val="0"/>
          <w:marRight w:val="0"/>
          <w:marTop w:val="0"/>
          <w:marBottom w:val="0"/>
          <w:divBdr>
            <w:top w:val="none" w:sz="0" w:space="0" w:color="auto"/>
            <w:left w:val="none" w:sz="0" w:space="0" w:color="auto"/>
            <w:bottom w:val="none" w:sz="0" w:space="0" w:color="auto"/>
            <w:right w:val="none" w:sz="0" w:space="0" w:color="auto"/>
          </w:divBdr>
          <w:divsChild>
            <w:div w:id="1719469075">
              <w:marLeft w:val="0"/>
              <w:marRight w:val="0"/>
              <w:marTop w:val="0"/>
              <w:marBottom w:val="0"/>
              <w:divBdr>
                <w:top w:val="none" w:sz="0" w:space="0" w:color="auto"/>
                <w:left w:val="none" w:sz="0" w:space="0" w:color="auto"/>
                <w:bottom w:val="none" w:sz="0" w:space="0" w:color="auto"/>
                <w:right w:val="none" w:sz="0" w:space="0" w:color="auto"/>
              </w:divBdr>
              <w:divsChild>
                <w:div w:id="151349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832561">
          <w:marLeft w:val="0"/>
          <w:marRight w:val="0"/>
          <w:marTop w:val="0"/>
          <w:marBottom w:val="0"/>
          <w:divBdr>
            <w:top w:val="none" w:sz="0" w:space="0" w:color="auto"/>
            <w:left w:val="none" w:sz="0" w:space="0" w:color="auto"/>
            <w:bottom w:val="none" w:sz="0" w:space="0" w:color="auto"/>
            <w:right w:val="none" w:sz="0" w:space="0" w:color="auto"/>
          </w:divBdr>
          <w:divsChild>
            <w:div w:id="602230608">
              <w:marLeft w:val="0"/>
              <w:marRight w:val="0"/>
              <w:marTop w:val="0"/>
              <w:marBottom w:val="0"/>
              <w:divBdr>
                <w:top w:val="none" w:sz="0" w:space="0" w:color="auto"/>
                <w:left w:val="none" w:sz="0" w:space="0" w:color="auto"/>
                <w:bottom w:val="none" w:sz="0" w:space="0" w:color="auto"/>
                <w:right w:val="none" w:sz="0" w:space="0" w:color="auto"/>
              </w:divBdr>
              <w:divsChild>
                <w:div w:id="38438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936439">
      <w:bodyDiv w:val="1"/>
      <w:marLeft w:val="0"/>
      <w:marRight w:val="0"/>
      <w:marTop w:val="0"/>
      <w:marBottom w:val="0"/>
      <w:divBdr>
        <w:top w:val="none" w:sz="0" w:space="0" w:color="auto"/>
        <w:left w:val="none" w:sz="0" w:space="0" w:color="auto"/>
        <w:bottom w:val="none" w:sz="0" w:space="0" w:color="auto"/>
        <w:right w:val="none" w:sz="0" w:space="0" w:color="auto"/>
      </w:divBdr>
      <w:divsChild>
        <w:div w:id="2078823576">
          <w:marLeft w:val="0"/>
          <w:marRight w:val="0"/>
          <w:marTop w:val="0"/>
          <w:marBottom w:val="0"/>
          <w:divBdr>
            <w:top w:val="none" w:sz="0" w:space="0" w:color="auto"/>
            <w:left w:val="none" w:sz="0" w:space="0" w:color="auto"/>
            <w:bottom w:val="none" w:sz="0" w:space="0" w:color="auto"/>
            <w:right w:val="none" w:sz="0" w:space="0" w:color="auto"/>
          </w:divBdr>
          <w:divsChild>
            <w:div w:id="581573724">
              <w:marLeft w:val="0"/>
              <w:marRight w:val="0"/>
              <w:marTop w:val="0"/>
              <w:marBottom w:val="0"/>
              <w:divBdr>
                <w:top w:val="none" w:sz="0" w:space="0" w:color="auto"/>
                <w:left w:val="none" w:sz="0" w:space="0" w:color="auto"/>
                <w:bottom w:val="none" w:sz="0" w:space="0" w:color="auto"/>
                <w:right w:val="none" w:sz="0" w:space="0" w:color="auto"/>
              </w:divBdr>
              <w:divsChild>
                <w:div w:id="1917931683">
                  <w:marLeft w:val="480"/>
                  <w:marRight w:val="0"/>
                  <w:marTop w:val="0"/>
                  <w:marBottom w:val="0"/>
                  <w:divBdr>
                    <w:top w:val="none" w:sz="0" w:space="0" w:color="auto"/>
                    <w:left w:val="none" w:sz="0" w:space="0" w:color="auto"/>
                    <w:bottom w:val="none" w:sz="0" w:space="0" w:color="auto"/>
                    <w:right w:val="none" w:sz="0" w:space="0" w:color="auto"/>
                  </w:divBdr>
                  <w:divsChild>
                    <w:div w:id="11614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731576">
      <w:bodyDiv w:val="1"/>
      <w:marLeft w:val="0"/>
      <w:marRight w:val="0"/>
      <w:marTop w:val="0"/>
      <w:marBottom w:val="0"/>
      <w:divBdr>
        <w:top w:val="none" w:sz="0" w:space="0" w:color="auto"/>
        <w:left w:val="none" w:sz="0" w:space="0" w:color="auto"/>
        <w:bottom w:val="none" w:sz="0" w:space="0" w:color="auto"/>
        <w:right w:val="none" w:sz="0" w:space="0" w:color="auto"/>
      </w:divBdr>
      <w:divsChild>
        <w:div w:id="853307719">
          <w:marLeft w:val="0"/>
          <w:marRight w:val="0"/>
          <w:marTop w:val="0"/>
          <w:marBottom w:val="0"/>
          <w:divBdr>
            <w:top w:val="none" w:sz="0" w:space="0" w:color="auto"/>
            <w:left w:val="none" w:sz="0" w:space="0" w:color="auto"/>
            <w:bottom w:val="none" w:sz="0" w:space="0" w:color="auto"/>
            <w:right w:val="none" w:sz="0" w:space="0" w:color="auto"/>
          </w:divBdr>
          <w:divsChild>
            <w:div w:id="1106728811">
              <w:marLeft w:val="0"/>
              <w:marRight w:val="0"/>
              <w:marTop w:val="0"/>
              <w:marBottom w:val="0"/>
              <w:divBdr>
                <w:top w:val="none" w:sz="0" w:space="0" w:color="auto"/>
                <w:left w:val="none" w:sz="0" w:space="0" w:color="auto"/>
                <w:bottom w:val="none" w:sz="0" w:space="0" w:color="auto"/>
                <w:right w:val="none" w:sz="0" w:space="0" w:color="auto"/>
              </w:divBdr>
              <w:divsChild>
                <w:div w:id="33909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1556-6676.1995.tb01757.x" TargetMode="External"/><Relationship Id="rId13" Type="http://schemas.openxmlformats.org/officeDocument/2006/relationships/image" Target="media/image2.png"/><Relationship Id="rId18" Type="http://schemas.openxmlformats.org/officeDocument/2006/relationships/hyperlink" Target="mailto:Stacey.coleman@uwtsd.ac.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psycnet.apa.org/doi/10.1037/h0036215" TargetMode="External"/><Relationship Id="rId12" Type="http://schemas.openxmlformats.org/officeDocument/2006/relationships/hyperlink" Target="https://doi.org/10.1080/09540250600667785"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hyperlink" Target="mailto:stacey.coleman@uwtsd.ac.uk"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11/j.1467-6494.1987.tb00457.x"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doi.org/10.32872/spb.v14i1.33507"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doi.org/10.1007/s11199-016-0625-y" TargetMode="External"/><Relationship Id="rId14" Type="http://schemas.openxmlformats.org/officeDocument/2006/relationships/hyperlink" Target="mailto:stacey.coleman@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Rus84</b:Tag>
    <b:SourceType>JournalArticle</b:SourceType>
    <b:Guid>{4D5089AC-9A41-0244-9E2A-C67A0CE20AC2}</b:Guid>
    <b:Title>Influence of masculinity-femininity on adolecent self-esteem and peer acceptance</b:Title>
    <b:JournalName>Periodicals Archive Online</b:JournalName>
    <b:Year>1984</b:Year>
    <b:Pages>359</b:Pages>
    <b:Author>
      <b:Author>
        <b:NameList>
          <b:Person>
            <b:Last>Rust </b:Last>
            <b:First>J</b:First>
          </b:Person>
          <b:Person>
            <b:Last>McCraw</b:Last>
            <b:First>A</b:First>
          </b:Person>
        </b:NameList>
      </b:Author>
    </b:Author>
    <b:RefOrder>1</b:RefOrder>
  </b:Source>
</b:Sources>
</file>

<file path=customXml/itemProps1.xml><?xml version="1.0" encoding="utf-8"?>
<ds:datastoreItem xmlns:ds="http://schemas.openxmlformats.org/officeDocument/2006/customXml" ds:itemID="{398B9F65-F122-074B-900A-4BBEFC051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27</Pages>
  <Words>3588</Words>
  <Characters>20457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Kissick (2204898)</dc:creator>
  <cp:keywords/>
  <dc:description/>
  <cp:lastModifiedBy>Angharad Kissick (2204898)</cp:lastModifiedBy>
  <cp:revision>532</cp:revision>
  <dcterms:created xsi:type="dcterms:W3CDTF">2023-03-27T11:03:00Z</dcterms:created>
  <dcterms:modified xsi:type="dcterms:W3CDTF">2023-03-28T21:06:00Z</dcterms:modified>
</cp:coreProperties>
</file>