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A249C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4F48FF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1543AD3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7147EBE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0587FC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3E29DD1D" w14:textId="45F54D30" w:rsidR="00633587" w:rsidRPr="00C2152E" w:rsidRDefault="00FD67E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Dickinson</w:t>
            </w:r>
          </w:p>
        </w:tc>
      </w:tr>
      <w:tr w:rsidR="00633587" w:rsidRPr="00C2152E" w14:paraId="1E80BD9A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84F3DB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2FFE854" w14:textId="333A8C88" w:rsidR="00633587" w:rsidRPr="00C2152E" w:rsidRDefault="00FD67E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Naïve Bayes Car Controller</w:t>
            </w:r>
          </w:p>
        </w:tc>
      </w:tr>
      <w:tr w:rsidR="00633587" w:rsidRPr="00C2152E" w14:paraId="1C96DB93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F683A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266FAB" w14:textId="159E4606" w:rsidR="00633587" w:rsidRPr="00C2152E" w:rsidRDefault="00EC56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33587" w:rsidRPr="00C2152E" w14:paraId="2F2283F2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27251D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6B9C0B3" w14:textId="1F7B3A53" w:rsidR="00633587" w:rsidRPr="00C2152E" w:rsidRDefault="00FD67E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A Baker</w:t>
            </w:r>
          </w:p>
        </w:tc>
      </w:tr>
      <w:tr w:rsidR="00633587" w:rsidRPr="00C2152E" w14:paraId="497F9F97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AA7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E955380" w14:textId="77777777"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41B14A63" w14:textId="775B647A"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D67E3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FD67E3">
              <w:rPr>
                <w:rFonts w:asciiTheme="minorHAnsi" w:hAnsiTheme="minorHAnsi" w:cstheme="minorHAnsi"/>
                <w:b/>
                <w:color w:val="000000" w:themeColor="text1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2337A9EF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1A45B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AF1397F" w14:textId="77777777"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D67E3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297F05C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90D4F81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AFC1C8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10EB64CF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7A9FF28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FAE71C7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24FCDB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949B9C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222823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0AC45C9D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1871C56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756DF7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AC8ACD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F9C1D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31F170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14B99593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21B580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A3CA7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3EEBAD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8837CB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54367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017AF4D1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BD9EE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D45BC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D18C6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0329B8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86478CC" w14:textId="1BE46D9E" w:rsidR="00D02B0B" w:rsidRPr="00D02B0B" w:rsidRDefault="00FD67E3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3DCD94B1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50EAD12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127FC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3BBE9D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0728D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B66F0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67566F51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CE1289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A9C92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964CD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E70A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049860" w14:textId="54E14482" w:rsidR="00D02B0B" w:rsidRPr="00D02B0B" w:rsidRDefault="005A0C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CE8CD17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F96B76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9C836D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F6AECA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05867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304DEE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5E24D97D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0BE87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6A0C59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2687ADC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3E438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B18AC1" w14:textId="193BDA5E" w:rsidR="00D02B0B" w:rsidRPr="00D02B0B" w:rsidRDefault="00FD67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5A0C99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1031145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B88646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003FA8E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3AFEC3C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F067AB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69D70F4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697B7A7C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BA2243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C145E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A35A9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D79BD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815A8B" w14:textId="71C96C54" w:rsidR="00D02B0B" w:rsidRPr="00D02B0B" w:rsidRDefault="005A0C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171D468D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16C7C8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FB0A3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6C4A40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0D62AB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33082F9" w14:textId="27519170" w:rsidR="00D02B0B" w:rsidRPr="00D02B0B" w:rsidRDefault="005A0C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09C4003E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9285C9F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7631F3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673096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BFC75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4EBD62" w14:textId="43426CD1" w:rsidR="00D02B0B" w:rsidRPr="0035582F" w:rsidRDefault="00FD67E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5A0C99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F4A015F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152371DB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0BD397F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7B34884D" w14:textId="77777777" w:rsidTr="006363DD">
        <w:trPr>
          <w:trHeight w:val="8773"/>
        </w:trPr>
        <w:tc>
          <w:tcPr>
            <w:tcW w:w="9576" w:type="dxa"/>
          </w:tcPr>
          <w:p w14:paraId="0E3C3285" w14:textId="6C725F97" w:rsidR="00446E3A" w:rsidRDefault="00FD67E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excellent work.  Demo informative.  You could have spent more time investigating the effect of extra training on the quality of the controller.</w:t>
            </w:r>
          </w:p>
          <w:p w14:paraId="33B454CA" w14:textId="77777777" w:rsidR="00446E3A" w:rsidRDefault="00FD67E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Further d</w:t>
            </w:r>
            <w:r w:rsidR="00446E3A">
              <w:rPr>
                <w:rFonts w:asciiTheme="minorHAnsi" w:hAnsiTheme="minorHAnsi"/>
                <w:color w:val="000000" w:themeColor="text1"/>
              </w:rPr>
              <w:t>iscussion of timelines and time manag</w:t>
            </w:r>
            <w:r w:rsidR="00721F08">
              <w:rPr>
                <w:rFonts w:asciiTheme="minorHAnsi" w:hAnsiTheme="minorHAnsi"/>
                <w:color w:val="000000" w:themeColor="text1"/>
              </w:rPr>
              <w:t>e</w:t>
            </w:r>
            <w:r w:rsidR="00446E3A">
              <w:rPr>
                <w:rFonts w:asciiTheme="minorHAnsi" w:hAnsiTheme="minorHAnsi"/>
                <w:color w:val="000000" w:themeColor="text1"/>
              </w:rPr>
              <w:t>ment</w:t>
            </w:r>
            <w:r>
              <w:rPr>
                <w:rFonts w:asciiTheme="minorHAnsi" w:hAnsiTheme="minorHAnsi"/>
                <w:color w:val="000000" w:themeColor="text1"/>
              </w:rPr>
              <w:t xml:space="preserve"> would be helpful.</w:t>
            </w:r>
          </w:p>
          <w:p w14:paraId="4F794AB9" w14:textId="4C7DF9CC" w:rsidR="00FD67E3" w:rsidRDefault="00FD67E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structured, diagrams/ visuals very helpful.  Good.</w:t>
            </w:r>
          </w:p>
        </w:tc>
      </w:tr>
    </w:tbl>
    <w:p w14:paraId="295DDDC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1129D4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22848D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E7E513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EFE9C46" w14:textId="620402DE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</w:t>
      </w:r>
      <w:r w:rsidR="00FD67E3">
        <w:rPr>
          <w:rFonts w:asciiTheme="minorHAnsi" w:hAnsiTheme="minorHAnsi"/>
          <w:b/>
          <w:color w:val="000000" w:themeColor="text1"/>
        </w:rPr>
        <w:t>G Dickers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 (Supervisor)</w:t>
      </w:r>
    </w:p>
    <w:p w14:paraId="48BDF57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A7F578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24DF32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365541"/>
    <w:rsid w:val="003F0E2A"/>
    <w:rsid w:val="00446E3A"/>
    <w:rsid w:val="00484F97"/>
    <w:rsid w:val="004D575F"/>
    <w:rsid w:val="0059281E"/>
    <w:rsid w:val="005A0C99"/>
    <w:rsid w:val="005F77C5"/>
    <w:rsid w:val="00633587"/>
    <w:rsid w:val="006363DD"/>
    <w:rsid w:val="006530D2"/>
    <w:rsid w:val="006645F5"/>
    <w:rsid w:val="00721F08"/>
    <w:rsid w:val="008B05C1"/>
    <w:rsid w:val="009C2B9C"/>
    <w:rsid w:val="009F37CB"/>
    <w:rsid w:val="00A466EC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C5637"/>
    <w:rsid w:val="00F14758"/>
    <w:rsid w:val="00FD67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AF123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198</Words>
  <Characters>1131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3</cp:revision>
  <dcterms:created xsi:type="dcterms:W3CDTF">2020-06-08T12:35:00Z</dcterms:created>
  <dcterms:modified xsi:type="dcterms:W3CDTF">2020-06-24T15:52:00Z</dcterms:modified>
</cp:coreProperties>
</file>