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14539" w14:textId="77777777" w:rsidR="008F2042" w:rsidRDefault="008F2042" w:rsidP="00513CF1">
      <w:pPr>
        <w:spacing w:line="360" w:lineRule="auto"/>
        <w:rPr>
          <w:rFonts w:ascii="Calibri Light" w:hAnsi="Calibri Light" w:cs="Calibri Light"/>
        </w:rPr>
      </w:pPr>
    </w:p>
    <w:p w14:paraId="205DB30A" w14:textId="77777777" w:rsidR="008F2042" w:rsidRDefault="008F2042" w:rsidP="00513CF1">
      <w:pPr>
        <w:spacing w:line="360" w:lineRule="auto"/>
        <w:rPr>
          <w:rFonts w:ascii="Calibri Light" w:hAnsi="Calibri Light" w:cs="Calibri Light"/>
        </w:rPr>
      </w:pPr>
    </w:p>
    <w:p w14:paraId="2F530C89" w14:textId="77777777" w:rsidR="008F2042" w:rsidRDefault="008F2042" w:rsidP="00513CF1">
      <w:pPr>
        <w:spacing w:line="360" w:lineRule="auto"/>
        <w:rPr>
          <w:rFonts w:ascii="Calibri Light" w:hAnsi="Calibri Light" w:cs="Calibri Light"/>
        </w:rPr>
      </w:pPr>
    </w:p>
    <w:p w14:paraId="5270CCBF" w14:textId="77777777" w:rsidR="008F2042" w:rsidRDefault="008F2042" w:rsidP="00513CF1">
      <w:pPr>
        <w:spacing w:line="360" w:lineRule="auto"/>
        <w:rPr>
          <w:rFonts w:ascii="Calibri Light" w:hAnsi="Calibri Light" w:cs="Calibri Light"/>
        </w:rPr>
      </w:pPr>
    </w:p>
    <w:p w14:paraId="566B2230" w14:textId="77777777" w:rsidR="008F2042" w:rsidRDefault="008F2042" w:rsidP="00513CF1">
      <w:pPr>
        <w:spacing w:line="360" w:lineRule="auto"/>
        <w:rPr>
          <w:rFonts w:ascii="Calibri Light" w:hAnsi="Calibri Light" w:cs="Calibri Light"/>
        </w:rPr>
      </w:pPr>
    </w:p>
    <w:p w14:paraId="3F3E382B" w14:textId="77777777" w:rsidR="008F2042" w:rsidRDefault="008F2042" w:rsidP="00513CF1">
      <w:pPr>
        <w:spacing w:line="360" w:lineRule="auto"/>
        <w:rPr>
          <w:rFonts w:ascii="Calibri Light" w:hAnsi="Calibri Light" w:cs="Calibri Light"/>
        </w:rPr>
      </w:pPr>
    </w:p>
    <w:p w14:paraId="2AC2D694" w14:textId="77777777" w:rsidR="008F2042" w:rsidRDefault="008F2042" w:rsidP="00513CF1">
      <w:pPr>
        <w:spacing w:line="360" w:lineRule="auto"/>
        <w:rPr>
          <w:rFonts w:ascii="Calibri Light" w:hAnsi="Calibri Light" w:cs="Calibri Light"/>
        </w:rPr>
      </w:pPr>
    </w:p>
    <w:p w14:paraId="3D8C6C3E" w14:textId="77777777" w:rsidR="008F2042" w:rsidRDefault="008F2042" w:rsidP="00513CF1">
      <w:pPr>
        <w:spacing w:line="360" w:lineRule="auto"/>
        <w:rPr>
          <w:rFonts w:ascii="Calibri Light" w:hAnsi="Calibri Light" w:cs="Calibri Light"/>
        </w:rPr>
      </w:pPr>
    </w:p>
    <w:p w14:paraId="4C8C37B3" w14:textId="77777777" w:rsidR="008F2042" w:rsidRDefault="008F2042" w:rsidP="00513CF1">
      <w:pPr>
        <w:spacing w:line="360" w:lineRule="auto"/>
        <w:rPr>
          <w:rFonts w:ascii="Calibri Light" w:hAnsi="Calibri Light" w:cs="Calibri Light"/>
        </w:rPr>
      </w:pPr>
    </w:p>
    <w:p w14:paraId="067DE28B" w14:textId="77777777" w:rsidR="008F2042" w:rsidRDefault="008F2042" w:rsidP="00513CF1">
      <w:pPr>
        <w:spacing w:line="360" w:lineRule="auto"/>
        <w:rPr>
          <w:rFonts w:ascii="Calibri Light" w:hAnsi="Calibri Light" w:cs="Calibri Light"/>
        </w:rPr>
      </w:pPr>
    </w:p>
    <w:p w14:paraId="4B278584" w14:textId="77777777" w:rsidR="00161E6A" w:rsidRDefault="00161E6A" w:rsidP="00764848">
      <w:pPr>
        <w:jc w:val="center"/>
      </w:pPr>
    </w:p>
    <w:p w14:paraId="0193DA74" w14:textId="0C4EEEB0" w:rsidR="00764848" w:rsidRDefault="00764848" w:rsidP="00764848">
      <w:pPr>
        <w:jc w:val="center"/>
      </w:pPr>
      <w:r>
        <w:t>Mental Disorders and Psychopathology</w:t>
      </w:r>
    </w:p>
    <w:p w14:paraId="20303B41" w14:textId="6FA79AD6" w:rsidR="00764848" w:rsidRDefault="00764848" w:rsidP="00764848">
      <w:pPr>
        <w:jc w:val="center"/>
      </w:pPr>
      <w:r>
        <w:t>Debate</w:t>
      </w:r>
    </w:p>
    <w:p w14:paraId="755DFF68" w14:textId="77777777" w:rsidR="00764848" w:rsidRDefault="00764848" w:rsidP="00764848">
      <w:pPr>
        <w:jc w:val="center"/>
      </w:pPr>
      <w:r>
        <w:t>Chantelle Charlotte Slinger</w:t>
      </w:r>
    </w:p>
    <w:p w14:paraId="321C3979" w14:textId="77777777" w:rsidR="00764848" w:rsidRDefault="00764848" w:rsidP="00764848">
      <w:pPr>
        <w:jc w:val="center"/>
      </w:pPr>
      <w:r>
        <w:t>Drewe Philips</w:t>
      </w:r>
    </w:p>
    <w:p w14:paraId="7FD59C69" w14:textId="77777777" w:rsidR="00764848" w:rsidRDefault="00764848" w:rsidP="00764848">
      <w:pPr>
        <w:jc w:val="center"/>
      </w:pPr>
    </w:p>
    <w:p w14:paraId="19878332" w14:textId="77777777" w:rsidR="008F2042" w:rsidRDefault="008F2042" w:rsidP="00764848">
      <w:pPr>
        <w:spacing w:line="360" w:lineRule="auto"/>
        <w:jc w:val="center"/>
        <w:rPr>
          <w:rFonts w:ascii="Calibri Light" w:hAnsi="Calibri Light" w:cs="Calibri Light"/>
        </w:rPr>
      </w:pPr>
    </w:p>
    <w:p w14:paraId="49619943" w14:textId="77777777" w:rsidR="008F2042" w:rsidRDefault="008F2042" w:rsidP="00513CF1">
      <w:pPr>
        <w:spacing w:line="360" w:lineRule="auto"/>
        <w:rPr>
          <w:rFonts w:ascii="Calibri Light" w:hAnsi="Calibri Light" w:cs="Calibri Light"/>
        </w:rPr>
      </w:pPr>
    </w:p>
    <w:p w14:paraId="29B33851" w14:textId="77777777" w:rsidR="008F2042" w:rsidRDefault="008F2042" w:rsidP="00513CF1">
      <w:pPr>
        <w:spacing w:line="360" w:lineRule="auto"/>
        <w:rPr>
          <w:rFonts w:ascii="Calibri Light" w:hAnsi="Calibri Light" w:cs="Calibri Light"/>
        </w:rPr>
      </w:pPr>
    </w:p>
    <w:p w14:paraId="57E0DD6D" w14:textId="77777777" w:rsidR="00764848" w:rsidRDefault="00764848" w:rsidP="00513CF1">
      <w:pPr>
        <w:spacing w:line="360" w:lineRule="auto"/>
        <w:rPr>
          <w:rFonts w:ascii="Calibri Light" w:hAnsi="Calibri Light" w:cs="Calibri Light"/>
        </w:rPr>
      </w:pPr>
    </w:p>
    <w:p w14:paraId="77E13F21" w14:textId="77777777" w:rsidR="00764848" w:rsidRDefault="00764848" w:rsidP="00513CF1">
      <w:pPr>
        <w:spacing w:line="360" w:lineRule="auto"/>
        <w:rPr>
          <w:rFonts w:ascii="Calibri Light" w:hAnsi="Calibri Light" w:cs="Calibri Light"/>
        </w:rPr>
      </w:pPr>
    </w:p>
    <w:p w14:paraId="07CB6000" w14:textId="77777777" w:rsidR="00764848" w:rsidRDefault="00764848" w:rsidP="00513CF1">
      <w:pPr>
        <w:spacing w:line="360" w:lineRule="auto"/>
        <w:rPr>
          <w:rFonts w:ascii="Calibri Light" w:hAnsi="Calibri Light" w:cs="Calibri Light"/>
        </w:rPr>
      </w:pPr>
    </w:p>
    <w:p w14:paraId="37830DFB" w14:textId="77777777" w:rsidR="00764848" w:rsidRDefault="00764848" w:rsidP="00513CF1">
      <w:pPr>
        <w:spacing w:line="360" w:lineRule="auto"/>
        <w:rPr>
          <w:rFonts w:ascii="Calibri Light" w:hAnsi="Calibri Light" w:cs="Calibri Light"/>
        </w:rPr>
      </w:pPr>
    </w:p>
    <w:p w14:paraId="04AD7ACB" w14:textId="77777777" w:rsidR="00764848" w:rsidRDefault="00764848" w:rsidP="00513CF1">
      <w:pPr>
        <w:spacing w:line="360" w:lineRule="auto"/>
        <w:rPr>
          <w:rFonts w:ascii="Calibri Light" w:hAnsi="Calibri Light" w:cs="Calibri Light"/>
        </w:rPr>
      </w:pPr>
    </w:p>
    <w:p w14:paraId="266C8033" w14:textId="77777777" w:rsidR="00764848" w:rsidRDefault="00764848" w:rsidP="00513CF1">
      <w:pPr>
        <w:spacing w:line="360" w:lineRule="auto"/>
        <w:rPr>
          <w:rFonts w:ascii="Calibri Light" w:hAnsi="Calibri Light" w:cs="Calibri Light"/>
        </w:rPr>
      </w:pPr>
    </w:p>
    <w:p w14:paraId="2D4428E1" w14:textId="77777777" w:rsidR="00161E6A" w:rsidRDefault="00161E6A" w:rsidP="00513CF1">
      <w:pPr>
        <w:spacing w:line="360" w:lineRule="auto"/>
        <w:rPr>
          <w:rFonts w:ascii="Calibri Light" w:hAnsi="Calibri Light" w:cs="Calibri Light"/>
        </w:rPr>
      </w:pPr>
    </w:p>
    <w:p w14:paraId="6399E13C" w14:textId="018382F9" w:rsidR="00764848" w:rsidRPr="00161E6A" w:rsidRDefault="00764848" w:rsidP="00161E6A">
      <w:pPr>
        <w:spacing w:line="480" w:lineRule="auto"/>
        <w:rPr>
          <w:rFonts w:ascii="Arial" w:hAnsi="Arial" w:cs="Arial"/>
        </w:rPr>
      </w:pPr>
      <w:r w:rsidRPr="00161E6A">
        <w:rPr>
          <w:rFonts w:ascii="Arial" w:hAnsi="Arial" w:cs="Arial"/>
          <w:b/>
          <w:bCs/>
        </w:rPr>
        <w:lastRenderedPageBreak/>
        <w:t xml:space="preserve">Introduction </w:t>
      </w:r>
    </w:p>
    <w:p w14:paraId="486E981D" w14:textId="6B20C7B2" w:rsidR="006A15EA" w:rsidRPr="00161E6A" w:rsidRDefault="008E54DA" w:rsidP="00161E6A">
      <w:pPr>
        <w:spacing w:line="480" w:lineRule="auto"/>
        <w:ind w:firstLine="720"/>
        <w:rPr>
          <w:rFonts w:ascii="Arial" w:hAnsi="Arial" w:cs="Arial"/>
        </w:rPr>
      </w:pPr>
      <w:r w:rsidRPr="00161E6A">
        <w:rPr>
          <w:rFonts w:ascii="Arial" w:hAnsi="Arial" w:cs="Arial"/>
        </w:rPr>
        <w:t xml:space="preserve">Lally, C. (2020) when looking at Covid-19 and the impact seen on mental health, it has been expressed that both charities and </w:t>
      </w:r>
      <w:r w:rsidR="00C55258" w:rsidRPr="00161E6A">
        <w:rPr>
          <w:rFonts w:ascii="Arial" w:hAnsi="Arial" w:cs="Arial"/>
        </w:rPr>
        <w:t>academics</w:t>
      </w:r>
      <w:r w:rsidRPr="00161E6A">
        <w:rPr>
          <w:rFonts w:ascii="Arial" w:hAnsi="Arial" w:cs="Arial"/>
        </w:rPr>
        <w:t xml:space="preserve"> are concerned that children’s mental health is disproportionately affected by the restrictions and intervention measures during the </w:t>
      </w:r>
      <w:r w:rsidR="00131C8E" w:rsidRPr="00161E6A">
        <w:rPr>
          <w:rFonts w:ascii="Arial" w:hAnsi="Arial" w:cs="Arial"/>
        </w:rPr>
        <w:t>ongoing</w:t>
      </w:r>
      <w:r w:rsidRPr="00161E6A">
        <w:rPr>
          <w:rFonts w:ascii="Arial" w:hAnsi="Arial" w:cs="Arial"/>
        </w:rPr>
        <w:t xml:space="preserve"> pandemic. Deighton, J. (2019) mention</w:t>
      </w:r>
      <w:r w:rsidR="00C55258" w:rsidRPr="00161E6A">
        <w:rPr>
          <w:rFonts w:ascii="Arial" w:hAnsi="Arial" w:cs="Arial"/>
        </w:rPr>
        <w:t>s</w:t>
      </w:r>
      <w:r w:rsidRPr="00161E6A">
        <w:rPr>
          <w:rFonts w:ascii="Arial" w:hAnsi="Arial" w:cs="Arial"/>
        </w:rPr>
        <w:t xml:space="preserve"> that children and young children </w:t>
      </w:r>
      <w:r w:rsidR="002711BB" w:rsidRPr="00161E6A">
        <w:rPr>
          <w:rFonts w:ascii="Arial" w:hAnsi="Arial" w:cs="Arial"/>
        </w:rPr>
        <w:t xml:space="preserve">from particular groups/communities; poorer households, young careers, and </w:t>
      </w:r>
      <w:r w:rsidR="006A15EA" w:rsidRPr="00161E6A">
        <w:rPr>
          <w:rFonts w:ascii="Arial" w:hAnsi="Arial" w:cs="Arial"/>
        </w:rPr>
        <w:t>individuals with disabilities</w:t>
      </w:r>
      <w:r w:rsidR="00C55258" w:rsidRPr="00161E6A">
        <w:rPr>
          <w:rFonts w:ascii="Arial" w:hAnsi="Arial" w:cs="Arial"/>
        </w:rPr>
        <w:t xml:space="preserve">; </w:t>
      </w:r>
      <w:r w:rsidR="006A15EA" w:rsidRPr="00161E6A">
        <w:rPr>
          <w:rFonts w:ascii="Arial" w:hAnsi="Arial" w:cs="Arial"/>
        </w:rPr>
        <w:t xml:space="preserve">it is has been recognised that they are </w:t>
      </w:r>
      <w:r w:rsidR="00131C8E" w:rsidRPr="00161E6A">
        <w:rPr>
          <w:rFonts w:ascii="Arial" w:hAnsi="Arial" w:cs="Arial"/>
        </w:rPr>
        <w:t>already</w:t>
      </w:r>
      <w:r w:rsidR="006A15EA" w:rsidRPr="00161E6A">
        <w:rPr>
          <w:rFonts w:ascii="Arial" w:hAnsi="Arial" w:cs="Arial"/>
        </w:rPr>
        <w:t xml:space="preserve"> affected by higher levels of mental health issues. A study that was carried out shows that children from the poorest 20% of UK households, are identified to be four times as likely to have serious mental health difficulties </w:t>
      </w:r>
      <w:r w:rsidR="00F137E7" w:rsidRPr="00161E6A">
        <w:rPr>
          <w:rFonts w:ascii="Arial" w:hAnsi="Arial" w:cs="Arial"/>
        </w:rPr>
        <w:t>before the age of 11 as those from the wealthiest 20% (Durcan, G, O’shea, N. and Allwood, L. 2020). The Centre for mental health (2020) states that the Covid- 19 outbreak may widen the inequalities of mental health, in addition to increasing the overall prevalence of mental health issues in children.</w:t>
      </w:r>
    </w:p>
    <w:p w14:paraId="65C6D9A1" w14:textId="5E844075" w:rsidR="00F137E7" w:rsidRPr="00161E6A" w:rsidRDefault="00513CF1" w:rsidP="00161E6A">
      <w:pPr>
        <w:spacing w:line="480" w:lineRule="auto"/>
        <w:rPr>
          <w:rFonts w:ascii="Arial" w:hAnsi="Arial" w:cs="Arial"/>
          <w:b/>
          <w:bCs/>
        </w:rPr>
      </w:pPr>
      <w:r w:rsidRPr="00161E6A">
        <w:rPr>
          <w:rFonts w:ascii="Arial" w:hAnsi="Arial" w:cs="Arial"/>
          <w:b/>
          <w:bCs/>
        </w:rPr>
        <w:t>Reduced Social Contact</w:t>
      </w:r>
    </w:p>
    <w:p w14:paraId="24A78A87" w14:textId="67E56FAD" w:rsidR="00F137E7" w:rsidRPr="00161E6A" w:rsidRDefault="00F137E7" w:rsidP="00161E6A">
      <w:pPr>
        <w:spacing w:line="480" w:lineRule="auto"/>
        <w:ind w:firstLine="720"/>
        <w:rPr>
          <w:rFonts w:ascii="Arial" w:hAnsi="Arial" w:cs="Arial"/>
          <w:color w:val="393939"/>
          <w:shd w:val="clear" w:color="auto" w:fill="FFFFFF"/>
        </w:rPr>
      </w:pPr>
      <w:r w:rsidRPr="00161E6A">
        <w:rPr>
          <w:rFonts w:ascii="Arial" w:hAnsi="Arial" w:cs="Arial"/>
          <w:color w:val="393939"/>
          <w:shd w:val="clear" w:color="auto" w:fill="FFFFFF"/>
        </w:rPr>
        <w:t xml:space="preserve">At the University of Oxford, researchers have conducted a study and from which have found that cases of loneliness in people aged 13-18 years are increasing at a much faster rate (Parsons, S. 2020). It has been </w:t>
      </w:r>
      <w:r w:rsidR="00B23C62" w:rsidRPr="00161E6A">
        <w:rPr>
          <w:rFonts w:ascii="Arial" w:hAnsi="Arial" w:cs="Arial"/>
          <w:color w:val="393939"/>
          <w:shd w:val="clear" w:color="auto" w:fill="FFFFFF"/>
        </w:rPr>
        <w:t>noted that over 1 in 3 people between those ages are noticing a feeling of loneliness and not having ability to socially interact with their friends i</w:t>
      </w:r>
      <w:r w:rsidR="00C55258" w:rsidRPr="00161E6A">
        <w:rPr>
          <w:rFonts w:ascii="Arial" w:hAnsi="Arial" w:cs="Arial"/>
          <w:color w:val="393939"/>
          <w:shd w:val="clear" w:color="auto" w:fill="FFFFFF"/>
        </w:rPr>
        <w:t>s</w:t>
      </w:r>
      <w:r w:rsidR="00B23C62" w:rsidRPr="00161E6A">
        <w:rPr>
          <w:rFonts w:ascii="Arial" w:hAnsi="Arial" w:cs="Arial"/>
          <w:color w:val="393939"/>
          <w:shd w:val="clear" w:color="auto" w:fill="FFFFFF"/>
        </w:rPr>
        <w:t xml:space="preserve"> posing to be the most difficult aspect. Both children and young </w:t>
      </w:r>
      <w:r w:rsidR="00C55258" w:rsidRPr="00161E6A">
        <w:rPr>
          <w:rFonts w:ascii="Arial" w:hAnsi="Arial" w:cs="Arial"/>
          <w:color w:val="393939"/>
          <w:shd w:val="clear" w:color="auto" w:fill="FFFFFF"/>
        </w:rPr>
        <w:t xml:space="preserve">people </w:t>
      </w:r>
      <w:r w:rsidR="00B23C62" w:rsidRPr="00161E6A">
        <w:rPr>
          <w:rFonts w:ascii="Arial" w:hAnsi="Arial" w:cs="Arial"/>
          <w:color w:val="393939"/>
          <w:shd w:val="clear" w:color="auto" w:fill="FFFFFF"/>
        </w:rPr>
        <w:t>are likely to be hugely impacted by the separation from their friends and families, as socialisation is a major form of development</w:t>
      </w:r>
      <w:r w:rsidR="00C55258" w:rsidRPr="00161E6A">
        <w:rPr>
          <w:rFonts w:ascii="Arial" w:hAnsi="Arial" w:cs="Arial"/>
          <w:color w:val="393939"/>
          <w:shd w:val="clear" w:color="auto" w:fill="FFFFFF"/>
        </w:rPr>
        <w:t>; i</w:t>
      </w:r>
      <w:r w:rsidR="00B23C62" w:rsidRPr="00161E6A">
        <w:rPr>
          <w:rFonts w:ascii="Arial" w:hAnsi="Arial" w:cs="Arial"/>
          <w:color w:val="393939"/>
          <w:shd w:val="clear" w:color="auto" w:fill="FFFFFF"/>
        </w:rPr>
        <w:t xml:space="preserve">n cases where </w:t>
      </w:r>
      <w:r w:rsidR="00910131" w:rsidRPr="00161E6A">
        <w:rPr>
          <w:rFonts w:ascii="Arial" w:hAnsi="Arial" w:cs="Arial"/>
          <w:color w:val="393939"/>
          <w:shd w:val="clear" w:color="auto" w:fill="FFFFFF"/>
        </w:rPr>
        <w:t xml:space="preserve">children who do not have siblings or area for outdoor activities could be particularly at risk. Furthermore due to the closures of schools and academic colleges </w:t>
      </w:r>
      <w:r w:rsidR="00C55258" w:rsidRPr="00161E6A">
        <w:rPr>
          <w:rFonts w:ascii="Arial" w:hAnsi="Arial" w:cs="Arial"/>
          <w:color w:val="393939"/>
          <w:shd w:val="clear" w:color="auto" w:fill="FFFFFF"/>
        </w:rPr>
        <w:t xml:space="preserve">there is a lack of </w:t>
      </w:r>
      <w:r w:rsidR="00910131" w:rsidRPr="00161E6A">
        <w:rPr>
          <w:rFonts w:ascii="Arial" w:hAnsi="Arial" w:cs="Arial"/>
          <w:color w:val="393939"/>
          <w:shd w:val="clear" w:color="auto" w:fill="FFFFFF"/>
        </w:rPr>
        <w:t xml:space="preserve">peer-to -peer contact in adolescents, which during this </w:t>
      </w:r>
      <w:r w:rsidR="00C55258" w:rsidRPr="00161E6A">
        <w:rPr>
          <w:rFonts w:ascii="Arial" w:hAnsi="Arial" w:cs="Arial"/>
          <w:color w:val="393939"/>
          <w:shd w:val="clear" w:color="auto" w:fill="FFFFFF"/>
        </w:rPr>
        <w:t xml:space="preserve">stage of development </w:t>
      </w:r>
      <w:r w:rsidR="00910131" w:rsidRPr="00161E6A">
        <w:rPr>
          <w:rFonts w:ascii="Arial" w:hAnsi="Arial" w:cs="Arial"/>
          <w:color w:val="393939"/>
          <w:shd w:val="clear" w:color="auto" w:fill="FFFFFF"/>
        </w:rPr>
        <w:t>there is a heightened need for social interaction (Orben, A. Tomova, L. and Blakemore, S.J 2020).</w:t>
      </w:r>
      <w:r w:rsidR="004B588A" w:rsidRPr="00161E6A">
        <w:rPr>
          <w:rFonts w:ascii="Arial" w:hAnsi="Arial" w:cs="Arial"/>
          <w:color w:val="393939"/>
          <w:shd w:val="clear" w:color="auto" w:fill="FFFFFF"/>
        </w:rPr>
        <w:t xml:space="preserve"> During the adolescent stage of life</w:t>
      </w:r>
      <w:r w:rsidR="00C55258" w:rsidRPr="00161E6A">
        <w:rPr>
          <w:rFonts w:ascii="Arial" w:hAnsi="Arial" w:cs="Arial"/>
          <w:color w:val="393939"/>
          <w:shd w:val="clear" w:color="auto" w:fill="FFFFFF"/>
        </w:rPr>
        <w:t>,</w:t>
      </w:r>
      <w:r w:rsidR="004B588A" w:rsidRPr="00161E6A">
        <w:rPr>
          <w:rFonts w:ascii="Arial" w:hAnsi="Arial" w:cs="Arial"/>
          <w:color w:val="393939"/>
          <w:shd w:val="clear" w:color="auto" w:fill="FFFFFF"/>
        </w:rPr>
        <w:t xml:space="preserve"> the development of independent skills which are required for adulthood are more prominent, adolescents is known to be a vulnerable time for mental health and the restrictions and interventions that </w:t>
      </w:r>
      <w:r w:rsidR="004B588A" w:rsidRPr="00161E6A">
        <w:rPr>
          <w:rFonts w:ascii="Arial" w:hAnsi="Arial" w:cs="Arial"/>
          <w:color w:val="393939"/>
          <w:shd w:val="clear" w:color="auto" w:fill="FFFFFF"/>
        </w:rPr>
        <w:lastRenderedPageBreak/>
        <w:t>have been put into place as a result of Covid-19 means that the opportunity to be social and emotional m</w:t>
      </w:r>
      <w:r w:rsidR="00C55258" w:rsidRPr="00161E6A">
        <w:rPr>
          <w:rFonts w:ascii="Arial" w:hAnsi="Arial" w:cs="Arial"/>
          <w:color w:val="393939"/>
          <w:shd w:val="clear" w:color="auto" w:fill="FFFFFF"/>
        </w:rPr>
        <w:t>ay</w:t>
      </w:r>
      <w:r w:rsidR="004B588A" w:rsidRPr="00161E6A">
        <w:rPr>
          <w:rFonts w:ascii="Arial" w:hAnsi="Arial" w:cs="Arial"/>
          <w:color w:val="393939"/>
          <w:shd w:val="clear" w:color="auto" w:fill="FFFFFF"/>
        </w:rPr>
        <w:t xml:space="preserve"> exacerbate it further. </w:t>
      </w:r>
      <w:r w:rsidR="00684C7A" w:rsidRPr="00161E6A">
        <w:rPr>
          <w:rFonts w:ascii="Arial" w:hAnsi="Arial" w:cs="Arial"/>
          <w:color w:val="393939"/>
          <w:shd w:val="clear" w:color="auto" w:fill="FFFFFF"/>
        </w:rPr>
        <w:t xml:space="preserve">Bzbox, D. and Dunbar, R.I.M (2020) found that Increased levels of social deprivation could lead to the greater risk of developing antisocial behaviour, which in turn could see there the be consequences for community stability. </w:t>
      </w:r>
      <w:r w:rsidR="00513CF1" w:rsidRPr="00161E6A">
        <w:rPr>
          <w:rFonts w:ascii="Arial" w:hAnsi="Arial" w:cs="Arial"/>
          <w:color w:val="393939"/>
          <w:shd w:val="clear" w:color="auto" w:fill="FFFFFF"/>
        </w:rPr>
        <w:t>Anderson, M and Jiang, J. (2018), suggest</w:t>
      </w:r>
      <w:r w:rsidR="00C55258" w:rsidRPr="00161E6A">
        <w:rPr>
          <w:rFonts w:ascii="Arial" w:hAnsi="Arial" w:cs="Arial"/>
          <w:color w:val="393939"/>
          <w:shd w:val="clear" w:color="auto" w:fill="FFFFFF"/>
        </w:rPr>
        <w:t xml:space="preserve">s </w:t>
      </w:r>
      <w:r w:rsidR="00513CF1" w:rsidRPr="00161E6A">
        <w:rPr>
          <w:rFonts w:ascii="Arial" w:hAnsi="Arial" w:cs="Arial"/>
          <w:color w:val="393939"/>
          <w:shd w:val="clear" w:color="auto" w:fill="FFFFFF"/>
        </w:rPr>
        <w:t>that</w:t>
      </w:r>
      <w:r w:rsidR="00C55258" w:rsidRPr="00161E6A">
        <w:rPr>
          <w:rFonts w:ascii="Arial" w:hAnsi="Arial" w:cs="Arial"/>
          <w:color w:val="393939"/>
          <w:shd w:val="clear" w:color="auto" w:fill="FFFFFF"/>
        </w:rPr>
        <w:t xml:space="preserve"> </w:t>
      </w:r>
      <w:r w:rsidR="00513CF1" w:rsidRPr="00161E6A">
        <w:rPr>
          <w:rFonts w:ascii="Arial" w:hAnsi="Arial" w:cs="Arial"/>
          <w:color w:val="393939"/>
          <w:shd w:val="clear" w:color="auto" w:fill="FFFFFF"/>
        </w:rPr>
        <w:t>the use of social media can help adolescents to feel connected with the world as well as communication social media allows for people to access support, however social media will never a substitution for face-to-face interaction.</w:t>
      </w:r>
    </w:p>
    <w:p w14:paraId="34124B19" w14:textId="77777777" w:rsidR="00D94851" w:rsidRPr="00161E6A" w:rsidRDefault="00D94851" w:rsidP="00161E6A">
      <w:pPr>
        <w:spacing w:line="480" w:lineRule="auto"/>
        <w:ind w:firstLine="720"/>
        <w:rPr>
          <w:rFonts w:ascii="Arial" w:hAnsi="Arial" w:cs="Arial"/>
          <w:b/>
          <w:bCs/>
          <w:color w:val="393939"/>
          <w:shd w:val="clear" w:color="auto" w:fill="FFFFFF"/>
        </w:rPr>
      </w:pPr>
    </w:p>
    <w:p w14:paraId="3B3EFB8D" w14:textId="77777777" w:rsidR="00D94851" w:rsidRPr="00161E6A" w:rsidRDefault="00D94851" w:rsidP="00161E6A">
      <w:pPr>
        <w:spacing w:line="480" w:lineRule="auto"/>
        <w:ind w:firstLine="720"/>
        <w:rPr>
          <w:rFonts w:ascii="Arial" w:hAnsi="Arial" w:cs="Arial"/>
          <w:b/>
          <w:bCs/>
          <w:color w:val="393939"/>
          <w:shd w:val="clear" w:color="auto" w:fill="FFFFFF"/>
        </w:rPr>
      </w:pPr>
    </w:p>
    <w:p w14:paraId="76773D4C" w14:textId="5F1D5845" w:rsidR="006E1150" w:rsidRPr="00161E6A" w:rsidRDefault="006E1150" w:rsidP="00161E6A">
      <w:pPr>
        <w:spacing w:line="480" w:lineRule="auto"/>
        <w:rPr>
          <w:rFonts w:ascii="Arial" w:hAnsi="Arial" w:cs="Arial"/>
          <w:b/>
          <w:bCs/>
          <w:color w:val="393939"/>
          <w:shd w:val="clear" w:color="auto" w:fill="FFFFFF"/>
        </w:rPr>
      </w:pPr>
      <w:r w:rsidRPr="00161E6A">
        <w:rPr>
          <w:rFonts w:ascii="Arial" w:hAnsi="Arial" w:cs="Arial"/>
          <w:b/>
          <w:bCs/>
          <w:color w:val="393939"/>
          <w:shd w:val="clear" w:color="auto" w:fill="FFFFFF"/>
        </w:rPr>
        <w:t>Academic Stress</w:t>
      </w:r>
    </w:p>
    <w:p w14:paraId="15861DD5" w14:textId="48D91885" w:rsidR="00F137E7" w:rsidRPr="00161E6A" w:rsidRDefault="00513CF1" w:rsidP="00161E6A">
      <w:pPr>
        <w:spacing w:line="480" w:lineRule="auto"/>
        <w:ind w:firstLine="720"/>
        <w:rPr>
          <w:rFonts w:ascii="Arial" w:hAnsi="Arial" w:cs="Arial"/>
          <w:color w:val="393939"/>
          <w:shd w:val="clear" w:color="auto" w:fill="FFFFFF"/>
        </w:rPr>
      </w:pPr>
      <w:r w:rsidRPr="00161E6A">
        <w:rPr>
          <w:rFonts w:ascii="Arial" w:hAnsi="Arial" w:cs="Arial"/>
          <w:color w:val="393939"/>
          <w:shd w:val="clear" w:color="auto" w:fill="FFFFFF"/>
        </w:rPr>
        <w:t xml:space="preserve">When it comes to education </w:t>
      </w:r>
      <w:r w:rsidR="006C16DE" w:rsidRPr="00161E6A">
        <w:rPr>
          <w:rFonts w:ascii="Arial" w:hAnsi="Arial" w:cs="Arial"/>
          <w:color w:val="393939"/>
          <w:shd w:val="clear" w:color="auto" w:fill="FFFFFF"/>
        </w:rPr>
        <w:t xml:space="preserve">it is evident that due to the disruption of school closures, cancelled academic assignments/exams and the predicted economic downturn can </w:t>
      </w:r>
      <w:r w:rsidR="00D94851" w:rsidRPr="00161E6A">
        <w:rPr>
          <w:rFonts w:ascii="Arial" w:hAnsi="Arial" w:cs="Arial"/>
          <w:color w:val="393939"/>
          <w:shd w:val="clear" w:color="auto" w:fill="FFFFFF"/>
        </w:rPr>
        <w:t>have a negative effect on young people increas</w:t>
      </w:r>
      <w:r w:rsidR="00633C77" w:rsidRPr="00161E6A">
        <w:rPr>
          <w:rFonts w:ascii="Arial" w:hAnsi="Arial" w:cs="Arial"/>
          <w:color w:val="393939"/>
          <w:shd w:val="clear" w:color="auto" w:fill="FFFFFF"/>
        </w:rPr>
        <w:t xml:space="preserve">ing </w:t>
      </w:r>
      <w:r w:rsidR="00D94851" w:rsidRPr="00161E6A">
        <w:rPr>
          <w:rFonts w:ascii="Arial" w:hAnsi="Arial" w:cs="Arial"/>
          <w:color w:val="393939"/>
          <w:shd w:val="clear" w:color="auto" w:fill="FFFFFF"/>
        </w:rPr>
        <w:t xml:space="preserve">the level of stress when considering their future. It </w:t>
      </w:r>
      <w:r w:rsidR="0098191A" w:rsidRPr="00161E6A">
        <w:rPr>
          <w:rFonts w:ascii="Arial" w:hAnsi="Arial" w:cs="Arial"/>
          <w:color w:val="393939"/>
          <w:shd w:val="clear" w:color="auto" w:fill="FFFFFF"/>
        </w:rPr>
        <w:t>has also been noted that many young people have a feeling of anxiousness when considering returning to school and struggling with the new form of virtual education (Lally, C. 2020).</w:t>
      </w:r>
      <w:r w:rsidR="007C7CAB" w:rsidRPr="00161E6A">
        <w:rPr>
          <w:rFonts w:ascii="Arial" w:hAnsi="Arial" w:cs="Arial"/>
          <w:color w:val="393939"/>
          <w:shd w:val="clear" w:color="auto" w:fill="FFFFFF"/>
        </w:rPr>
        <w:t xml:space="preserve"> A report published by</w:t>
      </w:r>
      <w:r w:rsidR="00E74C14" w:rsidRPr="00161E6A">
        <w:rPr>
          <w:rFonts w:ascii="Arial" w:hAnsi="Arial" w:cs="Arial"/>
          <w:color w:val="393939"/>
          <w:shd w:val="clear" w:color="auto" w:fill="FFFFFF"/>
        </w:rPr>
        <w:t xml:space="preserve"> Gunnell, D</w:t>
      </w:r>
      <w:r w:rsidR="007C7CAB" w:rsidRPr="00161E6A">
        <w:rPr>
          <w:rFonts w:ascii="Arial" w:hAnsi="Arial" w:cs="Arial"/>
          <w:color w:val="393939"/>
          <w:shd w:val="clear" w:color="auto" w:fill="FFFFFF"/>
        </w:rPr>
        <w:t>. et al (2020) discuss</w:t>
      </w:r>
      <w:r w:rsidR="00E74C14" w:rsidRPr="00161E6A">
        <w:rPr>
          <w:rFonts w:ascii="Arial" w:hAnsi="Arial" w:cs="Arial"/>
          <w:color w:val="393939"/>
          <w:shd w:val="clear" w:color="auto" w:fill="FFFFFF"/>
        </w:rPr>
        <w:t>,</w:t>
      </w:r>
      <w:r w:rsidR="007C7CAB" w:rsidRPr="00161E6A">
        <w:rPr>
          <w:rFonts w:ascii="Arial" w:hAnsi="Arial" w:cs="Arial"/>
          <w:color w:val="393939"/>
          <w:shd w:val="clear" w:color="auto" w:fill="FFFFFF"/>
        </w:rPr>
        <w:t xml:space="preserve"> </w:t>
      </w:r>
      <w:r w:rsidR="00D548AD" w:rsidRPr="00161E6A">
        <w:rPr>
          <w:rFonts w:ascii="Arial" w:hAnsi="Arial" w:cs="Arial"/>
          <w:color w:val="393939"/>
          <w:shd w:val="clear" w:color="auto" w:fill="FFFFFF"/>
        </w:rPr>
        <w:t>the effects Covid-19 is having on the levels of suicidal risk and prevention, which have been found to be the leading cause of death in people between the ages of 5-19 years of age.</w:t>
      </w:r>
      <w:r w:rsidR="00894ED8" w:rsidRPr="00161E6A">
        <w:rPr>
          <w:rFonts w:ascii="Arial" w:hAnsi="Arial" w:cs="Arial"/>
          <w:color w:val="393939"/>
          <w:shd w:val="clear" w:color="auto" w:fill="FFFFFF"/>
        </w:rPr>
        <w:t xml:space="preserve"> It has been urge that the stressors are not only linked to the individuals’ current situations but their futures; adole</w:t>
      </w:r>
      <w:r w:rsidR="00823B9B" w:rsidRPr="00161E6A">
        <w:rPr>
          <w:rFonts w:ascii="Arial" w:hAnsi="Arial" w:cs="Arial"/>
          <w:color w:val="393939"/>
          <w:shd w:val="clear" w:color="auto" w:fill="FFFFFF"/>
        </w:rPr>
        <w:t xml:space="preserve">scents are known to be particularly at risk of adopting harmful behaviours. A study carried out by the University of Cambridge (2021) found that around 70% of the young people who report self-harming or suicidal thoughts are classified as being in a non-clinical range of mental distress. This evidence shows that even a small increase </w:t>
      </w:r>
      <w:r w:rsidR="00F90394" w:rsidRPr="00161E6A">
        <w:rPr>
          <w:rFonts w:ascii="Arial" w:hAnsi="Arial" w:cs="Arial"/>
          <w:color w:val="393939"/>
          <w:shd w:val="clear" w:color="auto" w:fill="FFFFFF"/>
        </w:rPr>
        <w:t xml:space="preserve">in stress levels during the Covid-19 pandemic could cause for there to be more young people to be at risk of suicide than can be detected through psychiatric assessment. </w:t>
      </w:r>
    </w:p>
    <w:p w14:paraId="6C4C63D7" w14:textId="5743B495" w:rsidR="00F90394" w:rsidRPr="00161E6A" w:rsidRDefault="00F90394" w:rsidP="00161E6A">
      <w:pPr>
        <w:spacing w:line="480" w:lineRule="auto"/>
        <w:rPr>
          <w:rFonts w:ascii="Arial" w:hAnsi="Arial" w:cs="Arial"/>
          <w:color w:val="393939"/>
          <w:shd w:val="clear" w:color="auto" w:fill="FFFFFF"/>
        </w:rPr>
      </w:pPr>
      <w:r w:rsidRPr="00161E6A">
        <w:rPr>
          <w:rFonts w:ascii="Arial" w:hAnsi="Arial" w:cs="Arial"/>
          <w:b/>
          <w:bCs/>
          <w:color w:val="393939"/>
          <w:shd w:val="clear" w:color="auto" w:fill="FFFFFF"/>
        </w:rPr>
        <w:lastRenderedPageBreak/>
        <w:t xml:space="preserve">Abuse </w:t>
      </w:r>
    </w:p>
    <w:p w14:paraId="0C2D25BB" w14:textId="2BCE858A" w:rsidR="004B18C9" w:rsidRPr="00161E6A" w:rsidRDefault="00F90394" w:rsidP="00161E6A">
      <w:pPr>
        <w:spacing w:line="480" w:lineRule="auto"/>
        <w:ind w:firstLine="720"/>
        <w:rPr>
          <w:rFonts w:ascii="Arial" w:hAnsi="Arial" w:cs="Arial"/>
          <w:color w:val="393939"/>
          <w:shd w:val="clear" w:color="auto" w:fill="FFFFFF"/>
        </w:rPr>
      </w:pPr>
      <w:r w:rsidRPr="00161E6A">
        <w:rPr>
          <w:rFonts w:ascii="Arial" w:hAnsi="Arial" w:cs="Arial"/>
          <w:color w:val="393939"/>
          <w:shd w:val="clear" w:color="auto" w:fill="FFFFFF"/>
        </w:rPr>
        <w:t xml:space="preserve">In the report published by Lally, C. (2020) have examined that </w:t>
      </w:r>
      <w:r w:rsidR="005D2C0C" w:rsidRPr="00161E6A">
        <w:rPr>
          <w:rFonts w:ascii="Arial" w:hAnsi="Arial" w:cs="Arial"/>
          <w:color w:val="393939"/>
          <w:shd w:val="clear" w:color="auto" w:fill="FFFFFF"/>
        </w:rPr>
        <w:t xml:space="preserve">many children who have been faced, with the school closures are restricted as they no longer have a place of refuge. </w:t>
      </w:r>
      <w:r w:rsidR="00633C77" w:rsidRPr="00161E6A">
        <w:rPr>
          <w:rFonts w:ascii="Arial" w:hAnsi="Arial" w:cs="Arial"/>
          <w:color w:val="393939"/>
          <w:shd w:val="clear" w:color="auto" w:fill="FFFFFF"/>
        </w:rPr>
        <w:t>Many</w:t>
      </w:r>
      <w:r w:rsidR="005D2C0C" w:rsidRPr="00161E6A">
        <w:rPr>
          <w:rFonts w:ascii="Arial" w:hAnsi="Arial" w:cs="Arial"/>
          <w:color w:val="393939"/>
          <w:shd w:val="clear" w:color="auto" w:fill="FFFFFF"/>
        </w:rPr>
        <w:t xml:space="preserve"> forms of abuse patterns that may have been detected when a child is attending school, is now less likely to be recognised by a professional. According to the Children’s Commissioner (2020), they have </w:t>
      </w:r>
      <w:r w:rsidR="00492C61" w:rsidRPr="00161E6A">
        <w:rPr>
          <w:rFonts w:ascii="Arial" w:hAnsi="Arial" w:cs="Arial"/>
          <w:color w:val="393939"/>
          <w:shd w:val="clear" w:color="auto" w:fill="FFFFFF"/>
        </w:rPr>
        <w:t>warned that due to the reduction of services that are available to children; could lead to many children/adolescents to become ‘invisible’. In a report produced by the Children’s Commissioner (2020), it was discovered that 830,000 children living in England live in homes in which domestic abuse has taken place within the last year. Current measures</w:t>
      </w:r>
      <w:r w:rsidR="0021315A" w:rsidRPr="00161E6A">
        <w:rPr>
          <w:rFonts w:ascii="Arial" w:hAnsi="Arial" w:cs="Arial"/>
          <w:color w:val="393939"/>
          <w:shd w:val="clear" w:color="auto" w:fill="FFFFFF"/>
        </w:rPr>
        <w:t xml:space="preserve"> are seen to pose a greater risk of children</w:t>
      </w:r>
      <w:r w:rsidR="00633C77" w:rsidRPr="00161E6A">
        <w:rPr>
          <w:rFonts w:ascii="Arial" w:hAnsi="Arial" w:cs="Arial"/>
          <w:color w:val="393939"/>
          <w:shd w:val="clear" w:color="auto" w:fill="FFFFFF"/>
        </w:rPr>
        <w:t xml:space="preserve"> to </w:t>
      </w:r>
      <w:r w:rsidR="0021315A" w:rsidRPr="00161E6A">
        <w:rPr>
          <w:rFonts w:ascii="Arial" w:hAnsi="Arial" w:cs="Arial"/>
          <w:color w:val="393939"/>
          <w:shd w:val="clear" w:color="auto" w:fill="FFFFFF"/>
        </w:rPr>
        <w:t xml:space="preserve"> witness or experience abuse, therefore potentially </w:t>
      </w:r>
      <w:r w:rsidR="00633C77" w:rsidRPr="00161E6A">
        <w:rPr>
          <w:rFonts w:ascii="Arial" w:hAnsi="Arial" w:cs="Arial"/>
          <w:color w:val="393939"/>
          <w:shd w:val="clear" w:color="auto" w:fill="FFFFFF"/>
        </w:rPr>
        <w:t xml:space="preserve">leading to </w:t>
      </w:r>
      <w:r w:rsidR="0021315A" w:rsidRPr="00161E6A">
        <w:rPr>
          <w:rFonts w:ascii="Arial" w:hAnsi="Arial" w:cs="Arial"/>
          <w:color w:val="393939"/>
          <w:shd w:val="clear" w:color="auto" w:fill="FFFFFF"/>
        </w:rPr>
        <w:t xml:space="preserve">depression, aggression and anxiety, which could continue long-term into adult life (Lally, C. 2020). </w:t>
      </w:r>
    </w:p>
    <w:p w14:paraId="5B738E5F" w14:textId="2CE5C87D" w:rsidR="00F90394" w:rsidRPr="00161E6A" w:rsidRDefault="0021315A" w:rsidP="00161E6A">
      <w:pPr>
        <w:spacing w:line="480" w:lineRule="auto"/>
        <w:ind w:firstLine="720"/>
        <w:rPr>
          <w:rFonts w:ascii="Arial" w:hAnsi="Arial" w:cs="Arial"/>
          <w:color w:val="393939"/>
          <w:shd w:val="clear" w:color="auto" w:fill="FFFFFF"/>
        </w:rPr>
      </w:pPr>
      <w:r w:rsidRPr="00161E6A">
        <w:rPr>
          <w:rFonts w:ascii="Arial" w:hAnsi="Arial" w:cs="Arial"/>
          <w:color w:val="393939"/>
          <w:shd w:val="clear" w:color="auto" w:fill="FFFFFF"/>
        </w:rPr>
        <w:t>Scheinder, W. Waldfogel, J. and Brooks-Gunn, J. (2018) produced  evidence which states</w:t>
      </w:r>
      <w:r w:rsidR="004B18C9" w:rsidRPr="00161E6A">
        <w:rPr>
          <w:rFonts w:ascii="Arial" w:hAnsi="Arial" w:cs="Arial"/>
          <w:color w:val="393939"/>
          <w:shd w:val="clear" w:color="auto" w:fill="FFFFFF"/>
        </w:rPr>
        <w:t xml:space="preserve"> that there is an increase in child abuse rates during periods of economic downturn. The school-home support which is a charity that supports state school pupils, has observed a 750% increase in the number of safeguarding referrals compared with same time period in 2019. </w:t>
      </w:r>
    </w:p>
    <w:p w14:paraId="6080CB4A" w14:textId="77777777" w:rsidR="00131C8E" w:rsidRPr="00161E6A" w:rsidRDefault="00131C8E" w:rsidP="00161E6A">
      <w:pPr>
        <w:spacing w:line="480" w:lineRule="auto"/>
        <w:ind w:firstLine="720"/>
        <w:rPr>
          <w:rFonts w:ascii="Arial" w:hAnsi="Arial" w:cs="Arial"/>
          <w:b/>
          <w:bCs/>
        </w:rPr>
      </w:pPr>
    </w:p>
    <w:p w14:paraId="53BDA61B" w14:textId="77777777" w:rsidR="00131C8E" w:rsidRPr="00161E6A" w:rsidRDefault="00131C8E" w:rsidP="00161E6A">
      <w:pPr>
        <w:spacing w:line="480" w:lineRule="auto"/>
        <w:ind w:firstLine="720"/>
        <w:rPr>
          <w:rFonts w:ascii="Arial" w:hAnsi="Arial" w:cs="Arial"/>
          <w:b/>
          <w:bCs/>
        </w:rPr>
      </w:pPr>
    </w:p>
    <w:p w14:paraId="29527D4B" w14:textId="4803C587" w:rsidR="005627F4" w:rsidRPr="00161E6A" w:rsidRDefault="005627F4" w:rsidP="00161E6A">
      <w:pPr>
        <w:spacing w:line="480" w:lineRule="auto"/>
        <w:rPr>
          <w:rFonts w:ascii="Arial" w:hAnsi="Arial" w:cs="Arial"/>
        </w:rPr>
      </w:pPr>
      <w:r w:rsidRPr="00161E6A">
        <w:rPr>
          <w:rFonts w:ascii="Arial" w:hAnsi="Arial" w:cs="Arial"/>
          <w:b/>
          <w:bCs/>
        </w:rPr>
        <w:t>Accessing Support</w:t>
      </w:r>
      <w:r w:rsidRPr="00161E6A">
        <w:rPr>
          <w:rFonts w:ascii="Arial" w:hAnsi="Arial" w:cs="Arial"/>
        </w:rPr>
        <w:t xml:space="preserve"> </w:t>
      </w:r>
    </w:p>
    <w:p w14:paraId="1CA5E660" w14:textId="3BF148F0" w:rsidR="005627F4" w:rsidRPr="00161E6A" w:rsidRDefault="005627F4" w:rsidP="00161E6A">
      <w:pPr>
        <w:spacing w:line="480" w:lineRule="auto"/>
        <w:ind w:firstLine="720"/>
        <w:rPr>
          <w:rFonts w:ascii="Arial" w:hAnsi="Arial" w:cs="Arial"/>
        </w:rPr>
      </w:pPr>
      <w:r w:rsidRPr="00161E6A">
        <w:rPr>
          <w:rFonts w:ascii="Arial" w:hAnsi="Arial" w:cs="Arial"/>
        </w:rPr>
        <w:t>A survey carried out by NHS England in 2017 found that one in eight children between the ages of 5-19 were known to have at least one mental health problem</w:t>
      </w:r>
      <w:r w:rsidR="001E60AB" w:rsidRPr="00161E6A">
        <w:rPr>
          <w:rFonts w:ascii="Arial" w:hAnsi="Arial" w:cs="Arial"/>
        </w:rPr>
        <w:t xml:space="preserve"> (National Health Service, Digital 2018)</w:t>
      </w:r>
      <w:r w:rsidR="00131C8E" w:rsidRPr="00161E6A">
        <w:rPr>
          <w:rFonts w:ascii="Arial" w:hAnsi="Arial" w:cs="Arial"/>
        </w:rPr>
        <w:t xml:space="preserve">, it has been noted that over 350,000 young people have accessed and used NHS child and adolescent mental health services in England alone in 2018-2019 (CAMHS or CYPMHS). The increased levels of services used and needed have caused experts to become concerned as to whether or not the NHS will be able to deal with </w:t>
      </w:r>
      <w:r w:rsidR="00131C8E" w:rsidRPr="00161E6A">
        <w:rPr>
          <w:rFonts w:ascii="Arial" w:hAnsi="Arial" w:cs="Arial"/>
        </w:rPr>
        <w:lastRenderedPageBreak/>
        <w:t xml:space="preserve">the greater demand (Lally, C. 2020). The Children’s Commissioner (2020), state that currently the average wating time </w:t>
      </w:r>
      <w:r w:rsidR="0087782E" w:rsidRPr="00161E6A">
        <w:rPr>
          <w:rFonts w:ascii="Arial" w:hAnsi="Arial" w:cs="Arial"/>
        </w:rPr>
        <w:t>for a young person to receive a form of mental health treatment is 53 days, and due to the effect of the current pandemic the delay is likely to be increased. There is a mental health charity known as YoungMinds they found that longer duration of time that passes whilst a child is waiting to access mental health services, the wors</w:t>
      </w:r>
      <w:r w:rsidR="00633C77" w:rsidRPr="00161E6A">
        <w:rPr>
          <w:rFonts w:ascii="Arial" w:hAnsi="Arial" w:cs="Arial"/>
        </w:rPr>
        <w:t>e</w:t>
      </w:r>
      <w:r w:rsidR="0087782E" w:rsidRPr="00161E6A">
        <w:rPr>
          <w:rFonts w:ascii="Arial" w:hAnsi="Arial" w:cs="Arial"/>
        </w:rPr>
        <w:t xml:space="preserve"> their mental health gets. </w:t>
      </w:r>
      <w:r w:rsidR="000F1399" w:rsidRPr="00161E6A">
        <w:rPr>
          <w:rFonts w:ascii="Arial" w:hAnsi="Arial" w:cs="Arial"/>
        </w:rPr>
        <w:t xml:space="preserve">YoungMinds (2018) carried out a survey which asked over 2,000 parents, the results shows that 76% of parents witnessed their </w:t>
      </w:r>
      <w:r w:rsidR="00633C77" w:rsidRPr="00161E6A">
        <w:rPr>
          <w:rFonts w:ascii="Arial" w:hAnsi="Arial" w:cs="Arial"/>
        </w:rPr>
        <w:t>child’s</w:t>
      </w:r>
      <w:r w:rsidR="000F1399" w:rsidRPr="00161E6A">
        <w:rPr>
          <w:rFonts w:ascii="Arial" w:hAnsi="Arial" w:cs="Arial"/>
        </w:rPr>
        <w:t xml:space="preserve"> mental health to deteriorate whilst waiting for CAMHS. </w:t>
      </w:r>
    </w:p>
    <w:p w14:paraId="0D2DE23F" w14:textId="69A695B1" w:rsidR="000F1399" w:rsidRPr="00161E6A" w:rsidRDefault="000F1399" w:rsidP="00161E6A">
      <w:pPr>
        <w:spacing w:line="480" w:lineRule="auto"/>
        <w:ind w:firstLine="720"/>
        <w:rPr>
          <w:rFonts w:ascii="Arial" w:hAnsi="Arial" w:cs="Arial"/>
        </w:rPr>
      </w:pPr>
      <w:r w:rsidRPr="00161E6A">
        <w:rPr>
          <w:rFonts w:ascii="Arial" w:hAnsi="Arial" w:cs="Arial"/>
        </w:rPr>
        <w:t xml:space="preserve">A second survey was carried in </w:t>
      </w:r>
      <w:r w:rsidR="00633C77" w:rsidRPr="00161E6A">
        <w:rPr>
          <w:rFonts w:ascii="Arial" w:hAnsi="Arial" w:cs="Arial"/>
        </w:rPr>
        <w:t>on</w:t>
      </w:r>
      <w:r w:rsidRPr="00161E6A">
        <w:rPr>
          <w:rFonts w:ascii="Arial" w:hAnsi="Arial" w:cs="Arial"/>
        </w:rPr>
        <w:t xml:space="preserve"> individuals ages 16-17 years who were known to have a history of mental illness, this survey saw that 83% </w:t>
      </w:r>
      <w:r w:rsidR="00633C77" w:rsidRPr="00161E6A">
        <w:rPr>
          <w:rFonts w:ascii="Arial" w:hAnsi="Arial" w:cs="Arial"/>
        </w:rPr>
        <w:t>noticed</w:t>
      </w:r>
      <w:r w:rsidRPr="00161E6A">
        <w:rPr>
          <w:rFonts w:ascii="Arial" w:hAnsi="Arial" w:cs="Arial"/>
        </w:rPr>
        <w:t xml:space="preserve"> that their mental health</w:t>
      </w:r>
      <w:r w:rsidR="00633C77" w:rsidRPr="00161E6A">
        <w:rPr>
          <w:rFonts w:ascii="Arial" w:hAnsi="Arial" w:cs="Arial"/>
        </w:rPr>
        <w:t xml:space="preserve"> had worsened</w:t>
      </w:r>
      <w:r w:rsidR="0095782E" w:rsidRPr="00161E6A">
        <w:rPr>
          <w:rFonts w:ascii="Arial" w:hAnsi="Arial" w:cs="Arial"/>
        </w:rPr>
        <w:t xml:space="preserve">. However 74% did note that they were still able to access some form of mental health support, in some cases it was noticed that some individuals reported reduced accessed to support due to financial difficulty; such as the ability to continue private counselling as a result of a </w:t>
      </w:r>
      <w:r w:rsidR="007B330F" w:rsidRPr="00161E6A">
        <w:rPr>
          <w:rFonts w:ascii="Arial" w:hAnsi="Arial" w:cs="Arial"/>
        </w:rPr>
        <w:t xml:space="preserve">parent losing their job. Crawley, E. et al (2020) mention that many services have been suspended or reduced at a time in which children and young people are currently </w:t>
      </w:r>
      <w:r w:rsidR="002B69A9" w:rsidRPr="00161E6A">
        <w:rPr>
          <w:rFonts w:ascii="Arial" w:hAnsi="Arial" w:cs="Arial"/>
        </w:rPr>
        <w:t xml:space="preserve">experiencing higher levels of anxiety and depression, which in turn is likely to contribute to higher rates of mental health disorders, self-harm and suicide. In some areas, it has been that staff from community services have become ill or </w:t>
      </w:r>
      <w:r w:rsidR="00825E3C" w:rsidRPr="00161E6A">
        <w:rPr>
          <w:rFonts w:ascii="Arial" w:hAnsi="Arial" w:cs="Arial"/>
        </w:rPr>
        <w:t>been sent to another sector to support Covid-19 patients, as a result children, young people and their families/guardians have found more difficult when it came to access support due to their regular channels being interrupted by the pandemic.</w:t>
      </w:r>
    </w:p>
    <w:p w14:paraId="7C2112DB" w14:textId="14307694" w:rsidR="00825E3C" w:rsidRPr="00161E6A" w:rsidRDefault="00825E3C" w:rsidP="00161E6A">
      <w:pPr>
        <w:spacing w:line="480" w:lineRule="auto"/>
        <w:ind w:firstLine="720"/>
        <w:rPr>
          <w:rFonts w:ascii="Arial" w:hAnsi="Arial" w:cs="Arial"/>
        </w:rPr>
      </w:pPr>
      <w:r w:rsidRPr="00161E6A">
        <w:rPr>
          <w:rFonts w:ascii="Arial" w:hAnsi="Arial" w:cs="Arial"/>
        </w:rPr>
        <w:t xml:space="preserve">The Early Intervention Foundation (2020) </w:t>
      </w:r>
      <w:r w:rsidR="00CF2A55" w:rsidRPr="00161E6A">
        <w:rPr>
          <w:rFonts w:ascii="Arial" w:hAnsi="Arial" w:cs="Arial"/>
        </w:rPr>
        <w:t xml:space="preserve">have found that digital forms of interventions. For example, education or physical health are seen to be effective in improving outcomes for young people, although this evidence is seen to be smaller for mental health. Many young people may face a barriers when accessing digital intervention, or have concerns for privacy and confidentiality; this could come </w:t>
      </w:r>
      <w:r w:rsidR="001B79CB" w:rsidRPr="00161E6A">
        <w:rPr>
          <w:rFonts w:ascii="Arial" w:hAnsi="Arial" w:cs="Arial"/>
        </w:rPr>
        <w:t>from</w:t>
      </w:r>
      <w:r w:rsidR="00CF2A55" w:rsidRPr="00161E6A">
        <w:rPr>
          <w:rFonts w:ascii="Arial" w:hAnsi="Arial" w:cs="Arial"/>
        </w:rPr>
        <w:t xml:space="preserve"> not having a personal device or perhaps are concerned about to possibility of being overheard. </w:t>
      </w:r>
    </w:p>
    <w:p w14:paraId="07CEF240" w14:textId="77777777" w:rsidR="00313E90" w:rsidRPr="00161E6A" w:rsidRDefault="00313E90" w:rsidP="00161E6A">
      <w:pPr>
        <w:spacing w:line="480" w:lineRule="auto"/>
        <w:ind w:firstLine="720"/>
        <w:rPr>
          <w:rFonts w:ascii="Arial" w:hAnsi="Arial" w:cs="Arial"/>
          <w:b/>
          <w:bCs/>
        </w:rPr>
      </w:pPr>
    </w:p>
    <w:p w14:paraId="5FF43D4B" w14:textId="2648C69D" w:rsidR="00313E90" w:rsidRPr="00161E6A" w:rsidRDefault="00313E90" w:rsidP="00161E6A">
      <w:pPr>
        <w:spacing w:line="480" w:lineRule="auto"/>
        <w:rPr>
          <w:rFonts w:ascii="Arial" w:hAnsi="Arial" w:cs="Arial"/>
          <w:b/>
          <w:bCs/>
        </w:rPr>
      </w:pPr>
      <w:r w:rsidRPr="00161E6A">
        <w:rPr>
          <w:rFonts w:ascii="Arial" w:hAnsi="Arial" w:cs="Arial"/>
          <w:b/>
          <w:bCs/>
        </w:rPr>
        <w:t xml:space="preserve">Funding </w:t>
      </w:r>
    </w:p>
    <w:p w14:paraId="50F84907" w14:textId="186AB8EC" w:rsidR="004C09DA" w:rsidRPr="00161E6A" w:rsidRDefault="004C09DA" w:rsidP="00161E6A">
      <w:pPr>
        <w:spacing w:line="480" w:lineRule="auto"/>
        <w:ind w:firstLine="720"/>
        <w:rPr>
          <w:rFonts w:ascii="Arial" w:hAnsi="Arial" w:cs="Arial"/>
        </w:rPr>
      </w:pPr>
      <w:r w:rsidRPr="00161E6A">
        <w:rPr>
          <w:rFonts w:ascii="Arial" w:hAnsi="Arial" w:cs="Arial"/>
        </w:rPr>
        <w:t xml:space="preserve">It has been announced by the chancellor Rishi Sunak that charities which support the well-being of young people; children and adoption UK they will receive funding </w:t>
      </w:r>
      <w:r w:rsidR="0047317F" w:rsidRPr="00161E6A">
        <w:rPr>
          <w:rFonts w:ascii="Arial" w:hAnsi="Arial" w:cs="Arial"/>
        </w:rPr>
        <w:t xml:space="preserve">from </w:t>
      </w:r>
      <w:r w:rsidRPr="00161E6A">
        <w:rPr>
          <w:rFonts w:ascii="Arial" w:hAnsi="Arial" w:cs="Arial"/>
        </w:rPr>
        <w:t>750 million this was announced by the United Kingdom Government (2020). Additional</w:t>
      </w:r>
      <w:r w:rsidR="0047317F" w:rsidRPr="00161E6A">
        <w:rPr>
          <w:rFonts w:ascii="Arial" w:hAnsi="Arial" w:cs="Arial"/>
        </w:rPr>
        <w:t>ly</w:t>
      </w:r>
      <w:r w:rsidRPr="00161E6A">
        <w:rPr>
          <w:rFonts w:ascii="Arial" w:hAnsi="Arial" w:cs="Arial"/>
        </w:rPr>
        <w:t xml:space="preserve"> the Welsh Government (2020) also announced that they were going to provide </w:t>
      </w:r>
      <w:r w:rsidR="00C8039F" w:rsidRPr="00161E6A">
        <w:rPr>
          <w:rFonts w:ascii="Arial" w:hAnsi="Arial" w:cs="Arial"/>
        </w:rPr>
        <w:t>£1.25 million in aims to provide additional support to the mental health sector, for those children who may be experiencing increased levels of stress and or anxiety as a result of the Covid-19 pandemic.</w:t>
      </w:r>
    </w:p>
    <w:p w14:paraId="26F8FC25" w14:textId="1B76091A" w:rsidR="00C8039F" w:rsidRPr="00161E6A" w:rsidRDefault="00C8039F" w:rsidP="00161E6A">
      <w:pPr>
        <w:spacing w:line="480" w:lineRule="auto"/>
        <w:rPr>
          <w:rFonts w:ascii="Arial" w:hAnsi="Arial" w:cs="Arial"/>
          <w:b/>
          <w:bCs/>
        </w:rPr>
      </w:pPr>
      <w:r w:rsidRPr="00161E6A">
        <w:rPr>
          <w:rFonts w:ascii="Arial" w:hAnsi="Arial" w:cs="Arial"/>
          <w:b/>
          <w:bCs/>
        </w:rPr>
        <w:t xml:space="preserve">Guidance </w:t>
      </w:r>
    </w:p>
    <w:p w14:paraId="7C3050BC" w14:textId="0CF49EC9" w:rsidR="00C8039F" w:rsidRPr="00161E6A" w:rsidRDefault="00C8039F" w:rsidP="00161E6A">
      <w:pPr>
        <w:spacing w:line="480" w:lineRule="auto"/>
        <w:ind w:firstLine="720"/>
        <w:rPr>
          <w:rFonts w:ascii="Arial" w:hAnsi="Arial" w:cs="Arial"/>
        </w:rPr>
      </w:pPr>
      <w:r w:rsidRPr="00161E6A">
        <w:rPr>
          <w:rFonts w:ascii="Arial" w:hAnsi="Arial" w:cs="Arial"/>
        </w:rPr>
        <w:t xml:space="preserve">Lally, C. (2020) mention that organisations such as the World Health </w:t>
      </w:r>
      <w:r w:rsidR="007C040B" w:rsidRPr="00161E6A">
        <w:rPr>
          <w:rFonts w:ascii="Arial" w:hAnsi="Arial" w:cs="Arial"/>
        </w:rPr>
        <w:t>Organisation</w:t>
      </w:r>
      <w:r w:rsidRPr="00161E6A">
        <w:rPr>
          <w:rFonts w:ascii="Arial" w:hAnsi="Arial" w:cs="Arial"/>
        </w:rPr>
        <w:t xml:space="preserve"> have published means of advice on how to best support children and young people’s mental health during this current pandemic. Including those caregivers looing after their own mental health and maintaining a routine, furthermore a level of social contact with their peer</w:t>
      </w:r>
      <w:r w:rsidR="0047317F" w:rsidRPr="00161E6A">
        <w:rPr>
          <w:rFonts w:ascii="Arial" w:hAnsi="Arial" w:cs="Arial"/>
        </w:rPr>
        <w:t>s</w:t>
      </w:r>
      <w:r w:rsidRPr="00161E6A">
        <w:rPr>
          <w:rFonts w:ascii="Arial" w:hAnsi="Arial" w:cs="Arial"/>
        </w:rPr>
        <w:t xml:space="preserve">. A report published by the National Health Services (2021) gives advice </w:t>
      </w:r>
      <w:r w:rsidR="0047317F" w:rsidRPr="00161E6A">
        <w:rPr>
          <w:rFonts w:ascii="Arial" w:hAnsi="Arial" w:cs="Arial"/>
        </w:rPr>
        <w:t>and</w:t>
      </w:r>
      <w:r w:rsidRPr="00161E6A">
        <w:rPr>
          <w:rFonts w:ascii="Arial" w:hAnsi="Arial" w:cs="Arial"/>
        </w:rPr>
        <w:t xml:space="preserve"> guidance on supporting children when they show a form of distress and how </w:t>
      </w:r>
      <w:r w:rsidR="00A71E10" w:rsidRPr="00161E6A">
        <w:rPr>
          <w:rFonts w:ascii="Arial" w:hAnsi="Arial" w:cs="Arial"/>
        </w:rPr>
        <w:t xml:space="preserve">to look out for changes in behaviour. The Children’s Commissioner (2020) and The United Nations International Children’s Emergency Fund (2020) have published resources; booklets -and story books, with the aim to explain Covid-19 to young children in innovative </w:t>
      </w:r>
      <w:r w:rsidR="0047317F" w:rsidRPr="00161E6A">
        <w:rPr>
          <w:rFonts w:ascii="Arial" w:hAnsi="Arial" w:cs="Arial"/>
        </w:rPr>
        <w:t xml:space="preserve">way </w:t>
      </w:r>
      <w:r w:rsidR="00A71E10" w:rsidRPr="00161E6A">
        <w:rPr>
          <w:rFonts w:ascii="Arial" w:hAnsi="Arial" w:cs="Arial"/>
        </w:rPr>
        <w:t>in hopes they will better understand and</w:t>
      </w:r>
      <w:r w:rsidR="0047317F" w:rsidRPr="00161E6A">
        <w:rPr>
          <w:rFonts w:ascii="Arial" w:hAnsi="Arial" w:cs="Arial"/>
        </w:rPr>
        <w:t xml:space="preserve"> be </w:t>
      </w:r>
      <w:r w:rsidR="00A71E10" w:rsidRPr="00161E6A">
        <w:rPr>
          <w:rFonts w:ascii="Arial" w:hAnsi="Arial" w:cs="Arial"/>
        </w:rPr>
        <w:t xml:space="preserve">able to manage their well-being. The children’s voice and concerns should always be encourage and acknowledge to aid them to find positive ways to express their feelings, for example, through the medium of creative activities. </w:t>
      </w:r>
    </w:p>
    <w:p w14:paraId="09C81FF3" w14:textId="3161B197" w:rsidR="00620E41" w:rsidRPr="00161E6A" w:rsidRDefault="00620E41" w:rsidP="00161E6A">
      <w:pPr>
        <w:spacing w:line="480" w:lineRule="auto"/>
        <w:rPr>
          <w:rFonts w:ascii="Arial" w:hAnsi="Arial" w:cs="Arial"/>
          <w:b/>
          <w:bCs/>
        </w:rPr>
      </w:pPr>
      <w:r w:rsidRPr="00161E6A">
        <w:rPr>
          <w:rFonts w:ascii="Arial" w:hAnsi="Arial" w:cs="Arial"/>
          <w:b/>
          <w:bCs/>
        </w:rPr>
        <w:t xml:space="preserve">How care homes have been affected during the coronavirus pandemic </w:t>
      </w:r>
    </w:p>
    <w:p w14:paraId="21B56317" w14:textId="0AEA7C9A" w:rsidR="008C3356" w:rsidRPr="00161E6A" w:rsidRDefault="00620E41" w:rsidP="00161E6A">
      <w:pPr>
        <w:spacing w:line="480" w:lineRule="auto"/>
        <w:ind w:firstLine="720"/>
        <w:rPr>
          <w:rFonts w:ascii="Arial" w:hAnsi="Arial" w:cs="Arial"/>
        </w:rPr>
      </w:pPr>
      <w:r w:rsidRPr="00161E6A">
        <w:rPr>
          <w:rFonts w:ascii="Arial" w:hAnsi="Arial" w:cs="Arial"/>
        </w:rPr>
        <w:t>Alzheimer’s Society (2021) states that care home</w:t>
      </w:r>
      <w:r w:rsidR="00DC136D" w:rsidRPr="00161E6A">
        <w:rPr>
          <w:rFonts w:ascii="Arial" w:hAnsi="Arial" w:cs="Arial"/>
        </w:rPr>
        <w:t>s</w:t>
      </w:r>
      <w:r w:rsidRPr="00161E6A">
        <w:rPr>
          <w:rFonts w:ascii="Arial" w:hAnsi="Arial" w:cs="Arial"/>
        </w:rPr>
        <w:t xml:space="preserve"> have faced an extremely rough time due to Covid-19, the spread of the virus in nursing home was significant due to the residents being high risk, as a result many individuals died. It has been noted that there are a number of factor/reasons as to why care home were so severely affected: vulnerable </w:t>
      </w:r>
      <w:r w:rsidRPr="00161E6A">
        <w:rPr>
          <w:rFonts w:ascii="Arial" w:hAnsi="Arial" w:cs="Arial"/>
        </w:rPr>
        <w:lastRenderedPageBreak/>
        <w:t>residents, the home envir</w:t>
      </w:r>
      <w:r w:rsidR="008C3356" w:rsidRPr="00161E6A">
        <w:rPr>
          <w:rFonts w:ascii="Arial" w:hAnsi="Arial" w:cs="Arial"/>
        </w:rPr>
        <w:t xml:space="preserve">onment, features of the virus, stresses on staff and the lack of support. The office of National Statistics (2020) suggest, that since the start of the pandemic nearly 30% of all resident deaths in care home in both England and Wales involved Covid-19. Age United Kingdom (2020) found that over the period of lockdown the older person living with dementia have been seen to be significantly impacted by the abrupt changes to their routines, accessibility to services and </w:t>
      </w:r>
      <w:r w:rsidR="005B66CB" w:rsidRPr="00161E6A">
        <w:rPr>
          <w:rFonts w:ascii="Arial" w:hAnsi="Arial" w:cs="Arial"/>
        </w:rPr>
        <w:t>minimising</w:t>
      </w:r>
      <w:r w:rsidR="008C3356" w:rsidRPr="00161E6A">
        <w:rPr>
          <w:rFonts w:ascii="Arial" w:hAnsi="Arial" w:cs="Arial"/>
        </w:rPr>
        <w:t xml:space="preserve"> their ability to maintain regular contact with </w:t>
      </w:r>
      <w:r w:rsidR="005B66CB" w:rsidRPr="00161E6A">
        <w:rPr>
          <w:rFonts w:ascii="Arial" w:hAnsi="Arial" w:cs="Arial"/>
        </w:rPr>
        <w:t xml:space="preserve">loved ones. It has been </w:t>
      </w:r>
      <w:r w:rsidR="00D166C7" w:rsidRPr="00161E6A">
        <w:rPr>
          <w:rFonts w:ascii="Arial" w:hAnsi="Arial" w:cs="Arial"/>
        </w:rPr>
        <w:t>notified</w:t>
      </w:r>
      <w:r w:rsidR="005B66CB" w:rsidRPr="00161E6A">
        <w:rPr>
          <w:rFonts w:ascii="Arial" w:hAnsi="Arial" w:cs="Arial"/>
        </w:rPr>
        <w:t xml:space="preserve"> that due to the pandemic there has been drastic and rapid levels of deterioration in those living with dementia; more specifically their cognitive </w:t>
      </w:r>
      <w:r w:rsidR="00D166C7" w:rsidRPr="00161E6A">
        <w:rPr>
          <w:rFonts w:ascii="Arial" w:hAnsi="Arial" w:cs="Arial"/>
        </w:rPr>
        <w:t>function</w:t>
      </w:r>
      <w:r w:rsidR="005B66CB" w:rsidRPr="00161E6A">
        <w:rPr>
          <w:rFonts w:ascii="Arial" w:hAnsi="Arial" w:cs="Arial"/>
        </w:rPr>
        <w:t>, leading to a knock on effect such as affected their memory, mood, sleep and behaviour. According to a survey carried out</w:t>
      </w:r>
      <w:r w:rsidR="0047317F" w:rsidRPr="00161E6A">
        <w:rPr>
          <w:rFonts w:ascii="Arial" w:hAnsi="Arial" w:cs="Arial"/>
        </w:rPr>
        <w:t xml:space="preserve"> </w:t>
      </w:r>
      <w:r w:rsidR="005B66CB" w:rsidRPr="00161E6A">
        <w:rPr>
          <w:rFonts w:ascii="Arial" w:hAnsi="Arial" w:cs="Arial"/>
        </w:rPr>
        <w:t>by Alzheimer’s Society those individuals living with dementia produced similar results, with 82% of people affected by dementia showing an increase in dementia</w:t>
      </w:r>
      <w:r w:rsidR="0047317F" w:rsidRPr="00161E6A">
        <w:rPr>
          <w:rFonts w:ascii="Arial" w:hAnsi="Arial" w:cs="Arial"/>
        </w:rPr>
        <w:t xml:space="preserve"> symptoms </w:t>
      </w:r>
      <w:r w:rsidR="005B66CB" w:rsidRPr="00161E6A">
        <w:rPr>
          <w:rFonts w:ascii="Arial" w:hAnsi="Arial" w:cs="Arial"/>
        </w:rPr>
        <w:t xml:space="preserve"> during the lockdown, this includes: memory loss, difficulty in concentrating, increased levels of agitation and restlessness. In some more </w:t>
      </w:r>
      <w:r w:rsidR="00D166C7" w:rsidRPr="00161E6A">
        <w:rPr>
          <w:rFonts w:ascii="Arial" w:hAnsi="Arial" w:cs="Arial"/>
        </w:rPr>
        <w:t>severe</w:t>
      </w:r>
      <w:r w:rsidR="005B66CB" w:rsidRPr="00161E6A">
        <w:rPr>
          <w:rFonts w:ascii="Arial" w:hAnsi="Arial" w:cs="Arial"/>
        </w:rPr>
        <w:t xml:space="preserve"> cases older people were seen to be experiencing self-neglect; not washing, taking care of their appearance, eating, going outside for fresh air or keeping their house/belongs clean</w:t>
      </w:r>
      <w:r w:rsidR="00D166C7" w:rsidRPr="00161E6A">
        <w:rPr>
          <w:rFonts w:ascii="Arial" w:hAnsi="Arial" w:cs="Arial"/>
        </w:rPr>
        <w:t xml:space="preserve"> (Age UK, 2020)</w:t>
      </w:r>
      <w:r w:rsidR="005B66CB" w:rsidRPr="00161E6A">
        <w:rPr>
          <w:rFonts w:ascii="Arial" w:hAnsi="Arial" w:cs="Arial"/>
        </w:rPr>
        <w:t>. This for many people was seen to be out of character</w:t>
      </w:r>
      <w:r w:rsidR="00D166C7" w:rsidRPr="00161E6A">
        <w:rPr>
          <w:rFonts w:ascii="Arial" w:hAnsi="Arial" w:cs="Arial"/>
        </w:rPr>
        <w:t>, however when looking at the above it must be taken into consideration that the lack of social interaction with family, friends and in some circumstance health careers, leads to older people especially those who need stimulation to become confused and distan</w:t>
      </w:r>
      <w:r w:rsidR="0047317F" w:rsidRPr="00161E6A">
        <w:rPr>
          <w:rFonts w:ascii="Arial" w:hAnsi="Arial" w:cs="Arial"/>
        </w:rPr>
        <w:t>t,</w:t>
      </w:r>
      <w:r w:rsidR="00D166C7" w:rsidRPr="00161E6A">
        <w:rPr>
          <w:rFonts w:ascii="Arial" w:hAnsi="Arial" w:cs="Arial"/>
        </w:rPr>
        <w:t xml:space="preserve"> they may lose the cognitive ability to interact with others. Furthermore those living with dementia are known to in ‘normal’ circumstance to revert back to a childlike state, during the pandemic it has been difficult for health professionals to provide the standard of care to encourage and engage individuals, in some cases people may have become used to the feeling of being alone in turn being withdrawn from the present.</w:t>
      </w:r>
    </w:p>
    <w:p w14:paraId="60BAC45C" w14:textId="780BE1E6" w:rsidR="00ED61C1" w:rsidRPr="00161E6A" w:rsidRDefault="00ED61C1" w:rsidP="00161E6A">
      <w:pPr>
        <w:spacing w:line="480" w:lineRule="auto"/>
        <w:ind w:firstLine="720"/>
        <w:rPr>
          <w:rFonts w:ascii="Arial" w:hAnsi="Arial" w:cs="Arial"/>
        </w:rPr>
      </w:pPr>
    </w:p>
    <w:p w14:paraId="7AE624A5" w14:textId="6A18C3F4" w:rsidR="00ED61C1" w:rsidRPr="00161E6A" w:rsidRDefault="00ED61C1" w:rsidP="00F90394">
      <w:pPr>
        <w:spacing w:line="360" w:lineRule="auto"/>
        <w:rPr>
          <w:rFonts w:ascii="Arial" w:hAnsi="Arial" w:cs="Arial"/>
        </w:rPr>
      </w:pPr>
    </w:p>
    <w:p w14:paraId="22CBBBB6" w14:textId="77777777" w:rsidR="00161E6A" w:rsidRDefault="00161E6A" w:rsidP="00F90394">
      <w:pPr>
        <w:spacing w:line="360" w:lineRule="auto"/>
        <w:rPr>
          <w:rFonts w:ascii="Arial" w:hAnsi="Arial" w:cs="Arial"/>
        </w:rPr>
      </w:pPr>
    </w:p>
    <w:p w14:paraId="3FF7E04B" w14:textId="15D8373C" w:rsidR="00ED61C1" w:rsidRPr="00161E6A" w:rsidRDefault="00ED61C1" w:rsidP="00F90394">
      <w:pPr>
        <w:spacing w:line="360" w:lineRule="auto"/>
        <w:rPr>
          <w:rFonts w:ascii="Arial" w:hAnsi="Arial" w:cs="Arial"/>
        </w:rPr>
      </w:pPr>
      <w:r w:rsidRPr="00161E6A">
        <w:rPr>
          <w:rFonts w:ascii="Arial" w:hAnsi="Arial" w:cs="Arial"/>
        </w:rPr>
        <w:lastRenderedPageBreak/>
        <w:t>Reference List</w:t>
      </w:r>
    </w:p>
    <w:p w14:paraId="6545A1A2" w14:textId="77777777" w:rsidR="008F2042" w:rsidRPr="00161E6A" w:rsidRDefault="008F2042" w:rsidP="008F2042">
      <w:pPr>
        <w:rPr>
          <w:rFonts w:ascii="Arial" w:hAnsi="Arial" w:cs="Arial"/>
        </w:rPr>
      </w:pPr>
      <w:r w:rsidRPr="00161E6A">
        <w:rPr>
          <w:rFonts w:ascii="Arial" w:hAnsi="Arial" w:cs="Arial"/>
        </w:rPr>
        <w:t xml:space="preserve">Age United Kingdom (2020) ‘The impact of COVID-19 to date on older people’s mental and physical health’. Available at: </w:t>
      </w:r>
      <w:hyperlink r:id="rId5" w:history="1">
        <w:r w:rsidRPr="00161E6A">
          <w:rPr>
            <w:rStyle w:val="Hyperlink"/>
            <w:rFonts w:ascii="Arial" w:hAnsi="Arial" w:cs="Arial"/>
          </w:rPr>
          <w:t>https://www.ageuk.</w:t>
        </w:r>
        <w:r w:rsidRPr="00161E6A">
          <w:rPr>
            <w:rStyle w:val="Hyperlink"/>
            <w:rFonts w:ascii="Arial" w:hAnsi="Arial" w:cs="Arial"/>
          </w:rPr>
          <w:t>org.uk/globalassets/age-uk/documents/reports-and-publications/reports-and-briefings/health--wellbeing/the-impact-of-covid-19-on-older-people_age-uk.pdf</w:t>
        </w:r>
      </w:hyperlink>
      <w:r w:rsidRPr="00161E6A">
        <w:rPr>
          <w:rFonts w:ascii="Arial" w:hAnsi="Arial" w:cs="Arial"/>
        </w:rPr>
        <w:t xml:space="preserve"> (Accessed: 6/03/2021)</w:t>
      </w:r>
    </w:p>
    <w:p w14:paraId="3B56B67E" w14:textId="77777777" w:rsidR="008F2042" w:rsidRPr="00161E6A" w:rsidRDefault="008F2042" w:rsidP="008F2042">
      <w:pPr>
        <w:rPr>
          <w:rFonts w:ascii="Arial" w:hAnsi="Arial" w:cs="Arial"/>
        </w:rPr>
      </w:pPr>
      <w:r w:rsidRPr="00161E6A">
        <w:rPr>
          <w:rFonts w:ascii="Arial" w:hAnsi="Arial" w:cs="Arial"/>
        </w:rPr>
        <w:t xml:space="preserve">Alzheimer’s Society (2021) ‘How care homes have been affected during the coronavirus pandemic’. Available at: </w:t>
      </w:r>
      <w:hyperlink r:id="rId6" w:history="1">
        <w:r w:rsidRPr="00161E6A">
          <w:rPr>
            <w:rStyle w:val="Hyperlink"/>
            <w:rFonts w:ascii="Arial" w:hAnsi="Arial" w:cs="Arial"/>
          </w:rPr>
          <w:t>How care home</w:t>
        </w:r>
        <w:r w:rsidRPr="00161E6A">
          <w:rPr>
            <w:rStyle w:val="Hyperlink"/>
            <w:rFonts w:ascii="Arial" w:hAnsi="Arial" w:cs="Arial"/>
          </w:rPr>
          <w:t>s have been affected during the coronavirus pandemic | Alzheimer's Society (alzheimers.org.uk)</w:t>
        </w:r>
      </w:hyperlink>
      <w:r w:rsidRPr="00161E6A">
        <w:rPr>
          <w:rFonts w:ascii="Arial" w:hAnsi="Arial" w:cs="Arial"/>
        </w:rPr>
        <w:t xml:space="preserve"> (Accessed: 6/03/2021)</w:t>
      </w:r>
    </w:p>
    <w:p w14:paraId="08A3D62B" w14:textId="77777777" w:rsidR="008F2042" w:rsidRPr="00161E6A" w:rsidRDefault="008F2042" w:rsidP="008F2042">
      <w:pPr>
        <w:rPr>
          <w:rFonts w:ascii="Arial" w:hAnsi="Arial" w:cs="Arial"/>
        </w:rPr>
      </w:pPr>
      <w:r w:rsidRPr="00161E6A">
        <w:rPr>
          <w:rFonts w:ascii="Arial" w:hAnsi="Arial" w:cs="Arial"/>
          <w:color w:val="393939"/>
          <w:shd w:val="clear" w:color="auto" w:fill="FFFFFF"/>
        </w:rPr>
        <w:t>Anderson, M and Jiang, J. (2018)</w:t>
      </w:r>
      <w:r w:rsidRPr="00161E6A">
        <w:rPr>
          <w:rFonts w:ascii="Arial" w:hAnsi="Arial" w:cs="Arial"/>
          <w:color w:val="393939"/>
          <w:shd w:val="clear" w:color="auto" w:fill="FFFFFF"/>
        </w:rPr>
        <w:t xml:space="preserve"> ‘Teen’s Social Media Habitis and Experiences’. Available at: </w:t>
      </w:r>
      <w:hyperlink r:id="rId7" w:history="1">
        <w:r w:rsidRPr="00161E6A">
          <w:rPr>
            <w:rStyle w:val="Hyperlink"/>
            <w:rFonts w:ascii="Arial" w:hAnsi="Arial" w:cs="Arial"/>
          </w:rPr>
          <w:t>Teens' Social Medi</w:t>
        </w:r>
        <w:r w:rsidRPr="00161E6A">
          <w:rPr>
            <w:rStyle w:val="Hyperlink"/>
            <w:rFonts w:ascii="Arial" w:hAnsi="Arial" w:cs="Arial"/>
          </w:rPr>
          <w:t>a Habits a</w:t>
        </w:r>
        <w:r w:rsidRPr="00161E6A">
          <w:rPr>
            <w:rStyle w:val="Hyperlink"/>
            <w:rFonts w:ascii="Arial" w:hAnsi="Arial" w:cs="Arial"/>
          </w:rPr>
          <w:t>nd Experiences | Pew Research Center</w:t>
        </w:r>
      </w:hyperlink>
      <w:r w:rsidRPr="00161E6A">
        <w:rPr>
          <w:rFonts w:ascii="Arial" w:hAnsi="Arial" w:cs="Arial"/>
        </w:rPr>
        <w:t xml:space="preserve"> (Accessed: 6/03/2021)</w:t>
      </w:r>
    </w:p>
    <w:p w14:paraId="105BF3A9" w14:textId="77777777" w:rsidR="008F2042" w:rsidRPr="00161E6A" w:rsidRDefault="008F2042" w:rsidP="008F2042">
      <w:pPr>
        <w:rPr>
          <w:rFonts w:ascii="Arial" w:hAnsi="Arial" w:cs="Arial"/>
        </w:rPr>
      </w:pPr>
      <w:r w:rsidRPr="00161E6A">
        <w:rPr>
          <w:rFonts w:ascii="Arial" w:hAnsi="Arial" w:cs="Arial"/>
          <w:color w:val="393939"/>
          <w:shd w:val="clear" w:color="auto" w:fill="FFFFFF"/>
        </w:rPr>
        <w:t xml:space="preserve">Bzbox, D. and Dunbar, R.I.M (2020) </w:t>
      </w:r>
      <w:r w:rsidRPr="00161E6A">
        <w:rPr>
          <w:rFonts w:ascii="Arial" w:hAnsi="Arial" w:cs="Arial"/>
          <w:color w:val="393939"/>
          <w:shd w:val="clear" w:color="auto" w:fill="FFFFFF"/>
        </w:rPr>
        <w:t xml:space="preserve">‘The Neurobiology of Social Distance’. </w:t>
      </w:r>
      <w:r w:rsidRPr="00161E6A">
        <w:rPr>
          <w:rFonts w:ascii="Arial" w:hAnsi="Arial" w:cs="Arial"/>
          <w:i/>
          <w:iCs/>
          <w:color w:val="393939"/>
          <w:shd w:val="clear" w:color="auto" w:fill="FFFFFF"/>
        </w:rPr>
        <w:t xml:space="preserve">A Cell Press Journal, </w:t>
      </w:r>
      <w:r w:rsidRPr="00161E6A">
        <w:rPr>
          <w:rFonts w:ascii="Arial" w:hAnsi="Arial" w:cs="Arial"/>
          <w:color w:val="393939"/>
          <w:shd w:val="clear" w:color="auto" w:fill="FFFFFF"/>
        </w:rPr>
        <w:t xml:space="preserve">24 (9), pp 717-733. Available at: </w:t>
      </w:r>
      <w:hyperlink r:id="rId8" w:history="1">
        <w:r w:rsidRPr="00161E6A">
          <w:rPr>
            <w:rStyle w:val="Hyperlink"/>
            <w:rFonts w:ascii="Arial" w:hAnsi="Arial" w:cs="Arial"/>
          </w:rPr>
          <w:t>The Neurobiology of Soci</w:t>
        </w:r>
        <w:r w:rsidRPr="00161E6A">
          <w:rPr>
            <w:rStyle w:val="Hyperlink"/>
            <w:rFonts w:ascii="Arial" w:hAnsi="Arial" w:cs="Arial"/>
          </w:rPr>
          <w:t>al Distance: Trends in Cognitive Sciences (cell.com)</w:t>
        </w:r>
      </w:hyperlink>
      <w:r w:rsidRPr="00161E6A">
        <w:rPr>
          <w:rFonts w:ascii="Arial" w:hAnsi="Arial" w:cs="Arial"/>
        </w:rPr>
        <w:t xml:space="preserve"> (Accessed: 6/03/2021)</w:t>
      </w:r>
    </w:p>
    <w:p w14:paraId="329F4B2D" w14:textId="77777777" w:rsidR="008F2042" w:rsidRPr="00161E6A" w:rsidRDefault="008F2042" w:rsidP="008F2042">
      <w:pPr>
        <w:rPr>
          <w:rFonts w:ascii="Arial" w:hAnsi="Arial" w:cs="Arial"/>
        </w:rPr>
      </w:pPr>
      <w:r w:rsidRPr="00161E6A">
        <w:rPr>
          <w:rFonts w:ascii="Arial" w:hAnsi="Arial" w:cs="Arial"/>
        </w:rPr>
        <w:t xml:space="preserve">Children’s  Commissioner (2020) ‘Teenagers falling through the gaps’. Available at:  </w:t>
      </w:r>
      <w:hyperlink r:id="rId9" w:history="1">
        <w:r w:rsidRPr="00161E6A">
          <w:rPr>
            <w:rStyle w:val="Hyperlink"/>
            <w:rFonts w:ascii="Arial" w:hAnsi="Arial" w:cs="Arial"/>
          </w:rPr>
          <w:t>Teenagers falling t</w:t>
        </w:r>
        <w:r w:rsidRPr="00161E6A">
          <w:rPr>
            <w:rStyle w:val="Hyperlink"/>
            <w:rFonts w:ascii="Arial" w:hAnsi="Arial" w:cs="Arial"/>
          </w:rPr>
          <w:t>hrough the gaps | Children's Commissioner for EnglandChildren's Commissioner for England (childrenscommissioner.gov.uk)</w:t>
        </w:r>
      </w:hyperlink>
      <w:r w:rsidRPr="00161E6A">
        <w:rPr>
          <w:rFonts w:ascii="Arial" w:hAnsi="Arial" w:cs="Arial"/>
        </w:rPr>
        <w:t xml:space="preserve"> (Accessed: 6/03/2021</w:t>
      </w:r>
    </w:p>
    <w:p w14:paraId="2413BA57" w14:textId="77777777" w:rsidR="008F2042" w:rsidRPr="00161E6A" w:rsidRDefault="008F2042" w:rsidP="008F2042">
      <w:pPr>
        <w:rPr>
          <w:rFonts w:ascii="Arial" w:hAnsi="Arial" w:cs="Arial"/>
        </w:rPr>
      </w:pPr>
      <w:r w:rsidRPr="00161E6A">
        <w:rPr>
          <w:rFonts w:ascii="Arial" w:hAnsi="Arial" w:cs="Arial"/>
        </w:rPr>
        <w:t xml:space="preserve">Children’s Commissioner (2020) ‘Children’s guide to coronavirus’. Available at: </w:t>
      </w:r>
      <w:hyperlink r:id="rId10" w:history="1">
        <w:r w:rsidRPr="00161E6A">
          <w:rPr>
            <w:rStyle w:val="Hyperlink"/>
            <w:rFonts w:ascii="Arial" w:hAnsi="Arial" w:cs="Arial"/>
          </w:rPr>
          <w:t>Children’s guide to coronavirus | C</w:t>
        </w:r>
        <w:r w:rsidRPr="00161E6A">
          <w:rPr>
            <w:rStyle w:val="Hyperlink"/>
            <w:rFonts w:ascii="Arial" w:hAnsi="Arial" w:cs="Arial"/>
          </w:rPr>
          <w:t>hildren's Commissioner for EnglandChildren's Commissioner for England (childrenscommissioner.gov.uk)</w:t>
        </w:r>
      </w:hyperlink>
      <w:r w:rsidRPr="00161E6A">
        <w:rPr>
          <w:rFonts w:ascii="Arial" w:hAnsi="Arial" w:cs="Arial"/>
        </w:rPr>
        <w:t xml:space="preserve"> (Accessed: 6/03/2021)</w:t>
      </w:r>
    </w:p>
    <w:p w14:paraId="23E06FE7" w14:textId="77777777" w:rsidR="008F2042" w:rsidRPr="00161E6A" w:rsidRDefault="008F2042" w:rsidP="008F2042">
      <w:pPr>
        <w:rPr>
          <w:rFonts w:ascii="Arial" w:hAnsi="Arial" w:cs="Arial"/>
        </w:rPr>
      </w:pPr>
      <w:r w:rsidRPr="00161E6A">
        <w:rPr>
          <w:rFonts w:ascii="Arial" w:hAnsi="Arial" w:cs="Arial"/>
        </w:rPr>
        <w:t xml:space="preserve">Children’s Commissioner (2020) ‘The state of children’s mental health services’. Available at: </w:t>
      </w:r>
      <w:hyperlink r:id="rId11" w:history="1">
        <w:r w:rsidRPr="00161E6A">
          <w:rPr>
            <w:rStyle w:val="Hyperlink"/>
            <w:rFonts w:ascii="Arial" w:hAnsi="Arial" w:cs="Arial"/>
          </w:rPr>
          <w:t>cc</w:t>
        </w:r>
        <w:r w:rsidRPr="00161E6A">
          <w:rPr>
            <w:rStyle w:val="Hyperlink"/>
            <w:rFonts w:ascii="Arial" w:hAnsi="Arial" w:cs="Arial"/>
          </w:rPr>
          <w:t>o-the-state-of-childrens-mental-health-services.pdf (childrenscommissioner.gov.uk)</w:t>
        </w:r>
      </w:hyperlink>
      <w:r w:rsidRPr="00161E6A">
        <w:rPr>
          <w:rFonts w:ascii="Arial" w:hAnsi="Arial" w:cs="Arial"/>
        </w:rPr>
        <w:t xml:space="preserve"> (Accessed: 6/03/2021)</w:t>
      </w:r>
    </w:p>
    <w:p w14:paraId="7431B1A7" w14:textId="77777777" w:rsidR="008F2042" w:rsidRPr="00161E6A" w:rsidRDefault="008F2042" w:rsidP="008F2042">
      <w:pPr>
        <w:rPr>
          <w:rFonts w:ascii="Arial" w:hAnsi="Arial" w:cs="Arial"/>
        </w:rPr>
      </w:pPr>
      <w:r w:rsidRPr="00161E6A">
        <w:rPr>
          <w:rFonts w:ascii="Arial" w:hAnsi="Arial" w:cs="Arial"/>
        </w:rPr>
        <w:t xml:space="preserve">Crawley, E. Loades, M. Feder, G. Logan, S. Redwood, S and Macleod, J. (2020) Wider collateral damage to children in the UK because of the social distancing measures designed to reduce the impact of COVID-19 in adults’. </w:t>
      </w:r>
      <w:r w:rsidRPr="00161E6A">
        <w:rPr>
          <w:rFonts w:ascii="Arial" w:hAnsi="Arial" w:cs="Arial"/>
          <w:i/>
          <w:iCs/>
        </w:rPr>
        <w:t xml:space="preserve">BioMed Journal, 4 (1). </w:t>
      </w:r>
      <w:r w:rsidRPr="00161E6A">
        <w:rPr>
          <w:rFonts w:ascii="Arial" w:hAnsi="Arial" w:cs="Arial"/>
        </w:rPr>
        <w:t xml:space="preserve">Available at: </w:t>
      </w:r>
      <w:hyperlink r:id="rId12" w:history="1">
        <w:r w:rsidRPr="00161E6A">
          <w:rPr>
            <w:rStyle w:val="Hyperlink"/>
            <w:rFonts w:ascii="Arial" w:hAnsi="Arial" w:cs="Arial"/>
          </w:rPr>
          <w:t>Wider c</w:t>
        </w:r>
        <w:r w:rsidRPr="00161E6A">
          <w:rPr>
            <w:rStyle w:val="Hyperlink"/>
            <w:rFonts w:ascii="Arial" w:hAnsi="Arial" w:cs="Arial"/>
          </w:rPr>
          <w:t>ollateral damage to children in the UK because of the social distancing measures designed to reduce the impact of COVID-19 in adults | BMJ Paediatrics Open</w:t>
        </w:r>
      </w:hyperlink>
      <w:r w:rsidRPr="00161E6A">
        <w:rPr>
          <w:rFonts w:ascii="Arial" w:hAnsi="Arial" w:cs="Arial"/>
        </w:rPr>
        <w:t xml:space="preserve"> </w:t>
      </w:r>
      <w:r w:rsidRPr="00161E6A">
        <w:rPr>
          <w:rFonts w:ascii="Arial" w:hAnsi="Arial" w:cs="Arial"/>
        </w:rPr>
        <w:t>(Accessed: 6/03/2021)</w:t>
      </w:r>
    </w:p>
    <w:p w14:paraId="31795179" w14:textId="77777777" w:rsidR="008F2042" w:rsidRPr="00161E6A" w:rsidRDefault="008F2042" w:rsidP="008F2042">
      <w:pPr>
        <w:rPr>
          <w:rFonts w:ascii="Arial" w:hAnsi="Arial" w:cs="Arial"/>
        </w:rPr>
      </w:pPr>
      <w:r w:rsidRPr="00161E6A">
        <w:rPr>
          <w:rFonts w:ascii="Arial" w:hAnsi="Arial" w:cs="Arial"/>
        </w:rPr>
        <w:t xml:space="preserve">Deighton, J. Lereya, S, T. Casey, p. Patalay, P. Humphrey, N. and Wolpert, M. (2019) ‘Prevalence of mental health problems in schools: poverty and other risk Factors among 28 000 adolescents in England’. </w:t>
      </w:r>
      <w:r w:rsidRPr="00161E6A">
        <w:rPr>
          <w:rFonts w:ascii="Arial" w:hAnsi="Arial" w:cs="Arial"/>
          <w:i/>
          <w:iCs/>
        </w:rPr>
        <w:t>The British Journal of Psychiatry,</w:t>
      </w:r>
      <w:r w:rsidRPr="00161E6A">
        <w:rPr>
          <w:rFonts w:ascii="Arial" w:hAnsi="Arial" w:cs="Arial"/>
        </w:rPr>
        <w:t xml:space="preserve"> 215. pp. 565-567. Available at:</w:t>
      </w:r>
      <w:r w:rsidRPr="00161E6A">
        <w:rPr>
          <w:rFonts w:ascii="Arial" w:hAnsi="Arial" w:cs="Arial"/>
          <w:i/>
          <w:iCs/>
        </w:rPr>
        <w:t xml:space="preserve"> </w:t>
      </w:r>
      <w:hyperlink r:id="rId13" w:history="1">
        <w:r w:rsidRPr="00161E6A">
          <w:rPr>
            <w:rStyle w:val="Hyperlink"/>
            <w:rFonts w:ascii="Arial" w:hAnsi="Arial" w:cs="Arial"/>
          </w:rPr>
          <w:t>S0007125019000199jxx 565..567 (cambridge.org)</w:t>
        </w:r>
      </w:hyperlink>
      <w:r w:rsidRPr="00161E6A">
        <w:rPr>
          <w:rFonts w:ascii="Arial" w:hAnsi="Arial" w:cs="Arial"/>
        </w:rPr>
        <w:t xml:space="preserve"> (Accessed: 6/03/2021)</w:t>
      </w:r>
    </w:p>
    <w:p w14:paraId="163767E6" w14:textId="77777777" w:rsidR="008F2042" w:rsidRPr="00161E6A" w:rsidRDefault="008F2042" w:rsidP="008F2042">
      <w:pPr>
        <w:rPr>
          <w:rFonts w:ascii="Arial" w:hAnsi="Arial" w:cs="Arial"/>
        </w:rPr>
      </w:pPr>
      <w:r w:rsidRPr="00161E6A">
        <w:rPr>
          <w:rFonts w:ascii="Arial" w:hAnsi="Arial" w:cs="Arial"/>
        </w:rPr>
        <w:t xml:space="preserve">Durcan, G. O’shea, N. and Allwood, L. (2020) ‘Covid-19 and the nation’s mental health, forecasting needs and risks in the UK: May 2020’. </w:t>
      </w:r>
      <w:r w:rsidRPr="00161E6A">
        <w:rPr>
          <w:rFonts w:ascii="Arial" w:hAnsi="Arial" w:cs="Arial"/>
          <w:i/>
          <w:iCs/>
        </w:rPr>
        <w:t xml:space="preserve">Centre for Mental Health. </w:t>
      </w:r>
      <w:r w:rsidRPr="00161E6A">
        <w:rPr>
          <w:rFonts w:ascii="Arial" w:hAnsi="Arial" w:cs="Arial"/>
        </w:rPr>
        <w:t xml:space="preserve">Available at: </w:t>
      </w:r>
      <w:hyperlink r:id="rId14" w:history="1">
        <w:r w:rsidRPr="00161E6A">
          <w:rPr>
            <w:rStyle w:val="Hyperlink"/>
            <w:rFonts w:ascii="Arial" w:hAnsi="Arial" w:cs="Arial"/>
          </w:rPr>
          <w:t>CentreforMentalHealth_COVID_MH_Forecasting_May20.pdf</w:t>
        </w:r>
      </w:hyperlink>
      <w:r w:rsidRPr="00161E6A">
        <w:rPr>
          <w:rFonts w:ascii="Arial" w:hAnsi="Arial" w:cs="Arial"/>
        </w:rPr>
        <w:t xml:space="preserve"> (Accessed: 6/03/2021)</w:t>
      </w:r>
    </w:p>
    <w:p w14:paraId="6699AD55" w14:textId="77777777" w:rsidR="008F2042" w:rsidRPr="00161E6A" w:rsidRDefault="008F2042" w:rsidP="008F2042">
      <w:pPr>
        <w:rPr>
          <w:rFonts w:ascii="Arial" w:hAnsi="Arial" w:cs="Arial"/>
        </w:rPr>
      </w:pPr>
      <w:r w:rsidRPr="00161E6A">
        <w:rPr>
          <w:rFonts w:ascii="Arial" w:hAnsi="Arial" w:cs="Arial"/>
        </w:rPr>
        <w:t xml:space="preserve">Early Intervention Foundation (2021) ‘Covid-19 and early intervention: Evidence, challenges and risks relating to virtual and digital delivery’. Available at: </w:t>
      </w:r>
      <w:hyperlink r:id="rId15" w:history="1">
        <w:r w:rsidRPr="00161E6A">
          <w:rPr>
            <w:rStyle w:val="Hyperlink"/>
            <w:rFonts w:ascii="Arial" w:hAnsi="Arial" w:cs="Arial"/>
          </w:rPr>
          <w:t>Covid-1</w:t>
        </w:r>
        <w:r w:rsidRPr="00161E6A">
          <w:rPr>
            <w:rStyle w:val="Hyperlink"/>
            <w:rFonts w:ascii="Arial" w:hAnsi="Arial" w:cs="Arial"/>
          </w:rPr>
          <w:t>9 and early intervention: Evidence, challenges and risks relating to virtual and digital delivery | Early Intervention Foundation (eif.org.uk)</w:t>
        </w:r>
      </w:hyperlink>
      <w:r w:rsidRPr="00161E6A">
        <w:rPr>
          <w:rFonts w:ascii="Arial" w:hAnsi="Arial" w:cs="Arial"/>
        </w:rPr>
        <w:t xml:space="preserve"> (Accessed: 6/03/2021)</w:t>
      </w:r>
    </w:p>
    <w:p w14:paraId="309B7A5C" w14:textId="77777777" w:rsidR="008F2042" w:rsidRPr="00161E6A" w:rsidRDefault="008F2042" w:rsidP="008F2042">
      <w:pPr>
        <w:rPr>
          <w:rFonts w:ascii="Arial" w:hAnsi="Arial" w:cs="Arial"/>
        </w:rPr>
      </w:pPr>
      <w:r w:rsidRPr="00161E6A">
        <w:rPr>
          <w:rFonts w:ascii="Arial" w:hAnsi="Arial" w:cs="Arial"/>
        </w:rPr>
        <w:t xml:space="preserve">Gunnell, D. Appleby, L. Arensman, E. Hawton, K. John, A. Kapur, N. Khan, M. O’Connor, C,R. and Pirkis, J. (2020) ‘Suicide risk and Prevention during the COVID-19 pandemic’. </w:t>
      </w:r>
      <w:r w:rsidRPr="00161E6A">
        <w:rPr>
          <w:rFonts w:ascii="Arial" w:hAnsi="Arial" w:cs="Arial"/>
          <w:i/>
          <w:iCs/>
        </w:rPr>
        <w:t xml:space="preserve"> The Lancet, </w:t>
      </w:r>
      <w:r w:rsidRPr="00161E6A">
        <w:rPr>
          <w:rFonts w:ascii="Arial" w:hAnsi="Arial" w:cs="Arial"/>
        </w:rPr>
        <w:t xml:space="preserve"> 7 (6), pp 468-471. Available at: </w:t>
      </w:r>
      <w:hyperlink r:id="rId16" w:history="1">
        <w:r w:rsidRPr="00161E6A">
          <w:rPr>
            <w:rStyle w:val="Hyperlink"/>
            <w:rFonts w:ascii="Arial" w:hAnsi="Arial" w:cs="Arial"/>
          </w:rPr>
          <w:t xml:space="preserve">Suicide risk and prevention during </w:t>
        </w:r>
        <w:r w:rsidRPr="00161E6A">
          <w:rPr>
            <w:rStyle w:val="Hyperlink"/>
            <w:rFonts w:ascii="Arial" w:hAnsi="Arial" w:cs="Arial"/>
          </w:rPr>
          <w:t>the COVID-19 pandemic - The Lancet Psychiatry</w:t>
        </w:r>
      </w:hyperlink>
      <w:r w:rsidRPr="00161E6A">
        <w:rPr>
          <w:rFonts w:ascii="Arial" w:hAnsi="Arial" w:cs="Arial"/>
        </w:rPr>
        <w:t xml:space="preserve"> (Accessed: 6/03/2021)</w:t>
      </w:r>
    </w:p>
    <w:p w14:paraId="57B1E526" w14:textId="77777777" w:rsidR="008F2042" w:rsidRPr="00161E6A" w:rsidRDefault="008F2042" w:rsidP="008F2042">
      <w:pPr>
        <w:rPr>
          <w:rFonts w:ascii="Arial" w:hAnsi="Arial" w:cs="Arial"/>
        </w:rPr>
      </w:pPr>
      <w:r w:rsidRPr="00161E6A">
        <w:rPr>
          <w:rFonts w:ascii="Arial" w:hAnsi="Arial" w:cs="Arial"/>
        </w:rPr>
        <w:lastRenderedPageBreak/>
        <w:t xml:space="preserve">Lally, C. (2020) ‘Child and adolescent mental health during COVID-19’. </w:t>
      </w:r>
      <w:r w:rsidRPr="00161E6A">
        <w:rPr>
          <w:rFonts w:ascii="Arial" w:hAnsi="Arial" w:cs="Arial"/>
          <w:i/>
          <w:iCs/>
        </w:rPr>
        <w:t>UK Parliament</w:t>
      </w:r>
      <w:r w:rsidRPr="00161E6A">
        <w:rPr>
          <w:rFonts w:ascii="Arial" w:hAnsi="Arial" w:cs="Arial"/>
        </w:rPr>
        <w:t xml:space="preserve">. Available at:  </w:t>
      </w:r>
      <w:hyperlink r:id="rId17" w:history="1">
        <w:r w:rsidRPr="00161E6A">
          <w:rPr>
            <w:rStyle w:val="Hyperlink"/>
            <w:rFonts w:ascii="Arial" w:hAnsi="Arial" w:cs="Arial"/>
          </w:rPr>
          <w:t>Child and adolescent mental hea</w:t>
        </w:r>
        <w:r w:rsidRPr="00161E6A">
          <w:rPr>
            <w:rStyle w:val="Hyperlink"/>
            <w:rFonts w:ascii="Arial" w:hAnsi="Arial" w:cs="Arial"/>
          </w:rPr>
          <w:t>lth during COVID-19 - POST (parliament.uk)</w:t>
        </w:r>
      </w:hyperlink>
      <w:r w:rsidRPr="00161E6A">
        <w:rPr>
          <w:rFonts w:ascii="Arial" w:hAnsi="Arial" w:cs="Arial"/>
        </w:rPr>
        <w:t xml:space="preserve"> (Accessed: 6/03/2021)</w:t>
      </w:r>
    </w:p>
    <w:p w14:paraId="5EB0D8D1" w14:textId="77777777" w:rsidR="008F2042" w:rsidRPr="00161E6A" w:rsidRDefault="008F2042" w:rsidP="008F2042">
      <w:pPr>
        <w:rPr>
          <w:rFonts w:ascii="Arial" w:hAnsi="Arial" w:cs="Arial"/>
        </w:rPr>
      </w:pPr>
      <w:r w:rsidRPr="00161E6A">
        <w:rPr>
          <w:rFonts w:ascii="Arial" w:hAnsi="Arial" w:cs="Arial"/>
        </w:rPr>
        <w:t xml:space="preserve">National Health Service (2021) ‘Looking after children and young people during the coronavirus outbreak’. Available at: </w:t>
      </w:r>
      <w:hyperlink w:history="1">
        <w:r w:rsidRPr="00161E6A">
          <w:rPr>
            <w:rStyle w:val="Hyperlink"/>
            <w:rFonts w:ascii="Arial" w:hAnsi="Arial" w:cs="Arial"/>
          </w:rPr>
          <w:t>Looking after children and young p</w:t>
        </w:r>
        <w:r w:rsidRPr="00161E6A">
          <w:rPr>
            <w:rStyle w:val="Hyperlink"/>
            <w:rFonts w:ascii="Arial" w:hAnsi="Arial" w:cs="Arial"/>
          </w:rPr>
          <w:t>eople during the coronavirus outbreak | One You (www.nhs.uk)</w:t>
        </w:r>
      </w:hyperlink>
      <w:r w:rsidRPr="00161E6A">
        <w:rPr>
          <w:rFonts w:ascii="Arial" w:hAnsi="Arial" w:cs="Arial"/>
        </w:rPr>
        <w:t xml:space="preserve"> (Accessed: 6/03/2021)</w:t>
      </w:r>
    </w:p>
    <w:p w14:paraId="417AA6FD" w14:textId="77777777" w:rsidR="008F2042" w:rsidRPr="00161E6A" w:rsidRDefault="008F2042" w:rsidP="008F2042">
      <w:pPr>
        <w:rPr>
          <w:rFonts w:ascii="Arial" w:hAnsi="Arial" w:cs="Arial"/>
        </w:rPr>
      </w:pPr>
      <w:r w:rsidRPr="00161E6A">
        <w:rPr>
          <w:rFonts w:ascii="Arial" w:hAnsi="Arial" w:cs="Arial"/>
        </w:rPr>
        <w:t xml:space="preserve">National Health Service Direct (2018) ‘One in eight of five to 19 year olds had a mental disorder in 20,17 major new survey finds’. Available at: </w:t>
      </w:r>
      <w:hyperlink r:id="rId18" w:anchor=":~:text=One%20in%20eight%20(12.8%25),trends%20in%20child%20mental%20health." w:history="1">
        <w:r w:rsidRPr="00161E6A">
          <w:rPr>
            <w:rStyle w:val="Hyperlink"/>
            <w:rFonts w:ascii="Arial" w:hAnsi="Arial" w:cs="Arial"/>
          </w:rPr>
          <w:t>One in eight of five to 19 year olds had a mental disorder in 2017 major new survey finds - NHS</w:t>
        </w:r>
        <w:r w:rsidRPr="00161E6A">
          <w:rPr>
            <w:rStyle w:val="Hyperlink"/>
            <w:rFonts w:ascii="Arial" w:hAnsi="Arial" w:cs="Arial"/>
          </w:rPr>
          <w:t xml:space="preserve"> Digital</w:t>
        </w:r>
      </w:hyperlink>
      <w:r w:rsidRPr="00161E6A">
        <w:rPr>
          <w:rFonts w:ascii="Arial" w:hAnsi="Arial" w:cs="Arial"/>
        </w:rPr>
        <w:t xml:space="preserve"> (Accessed: 6/03/2021)</w:t>
      </w:r>
    </w:p>
    <w:p w14:paraId="19650251" w14:textId="77777777" w:rsidR="008F2042" w:rsidRPr="00161E6A" w:rsidRDefault="008F2042" w:rsidP="008F2042">
      <w:pPr>
        <w:rPr>
          <w:rFonts w:ascii="Arial" w:hAnsi="Arial" w:cs="Arial"/>
        </w:rPr>
      </w:pPr>
      <w:r w:rsidRPr="00161E6A">
        <w:rPr>
          <w:rFonts w:ascii="Arial" w:hAnsi="Arial" w:cs="Arial"/>
          <w:color w:val="393939"/>
          <w:shd w:val="clear" w:color="auto" w:fill="FFFFFF"/>
        </w:rPr>
        <w:t xml:space="preserve">Orben, A. Tomova, L. and Blakemore, S.J </w:t>
      </w:r>
      <w:r w:rsidRPr="00161E6A">
        <w:rPr>
          <w:rFonts w:ascii="Arial" w:hAnsi="Arial" w:cs="Arial"/>
          <w:color w:val="393939"/>
          <w:shd w:val="clear" w:color="auto" w:fill="FFFFFF"/>
        </w:rPr>
        <w:t>(</w:t>
      </w:r>
      <w:r w:rsidRPr="00161E6A">
        <w:rPr>
          <w:rFonts w:ascii="Arial" w:hAnsi="Arial" w:cs="Arial"/>
          <w:color w:val="393939"/>
          <w:shd w:val="clear" w:color="auto" w:fill="FFFFFF"/>
        </w:rPr>
        <w:t>2020</w:t>
      </w:r>
      <w:r w:rsidRPr="00161E6A">
        <w:rPr>
          <w:rFonts w:ascii="Arial" w:hAnsi="Arial" w:cs="Arial"/>
          <w:color w:val="393939"/>
          <w:shd w:val="clear" w:color="auto" w:fill="FFFFFF"/>
        </w:rPr>
        <w:t xml:space="preserve">) ‘The  effects of social deprivation on adolescent development and mental health’. </w:t>
      </w:r>
      <w:r w:rsidRPr="00161E6A">
        <w:rPr>
          <w:rFonts w:ascii="Arial" w:hAnsi="Arial" w:cs="Arial"/>
          <w:i/>
          <w:iCs/>
          <w:color w:val="393939"/>
          <w:shd w:val="clear" w:color="auto" w:fill="FFFFFF"/>
        </w:rPr>
        <w:t>The Lancet</w:t>
      </w:r>
      <w:r w:rsidRPr="00161E6A">
        <w:rPr>
          <w:rFonts w:ascii="Arial" w:hAnsi="Arial" w:cs="Arial"/>
          <w:color w:val="393939"/>
          <w:shd w:val="clear" w:color="auto" w:fill="FFFFFF"/>
        </w:rPr>
        <w:t>, 4 (8), pp 634-640. Available at:</w:t>
      </w:r>
      <w:r w:rsidRPr="00161E6A">
        <w:rPr>
          <w:rFonts w:ascii="Arial" w:hAnsi="Arial" w:cs="Arial"/>
          <w:i/>
          <w:iCs/>
          <w:color w:val="393939"/>
          <w:shd w:val="clear" w:color="auto" w:fill="FFFFFF"/>
        </w:rPr>
        <w:t xml:space="preserve"> </w:t>
      </w:r>
      <w:hyperlink r:id="rId19" w:history="1">
        <w:r w:rsidRPr="00161E6A">
          <w:rPr>
            <w:rStyle w:val="Hyperlink"/>
            <w:rFonts w:ascii="Arial" w:hAnsi="Arial" w:cs="Arial"/>
          </w:rPr>
          <w:t xml:space="preserve">The </w:t>
        </w:r>
        <w:r w:rsidRPr="00161E6A">
          <w:rPr>
            <w:rStyle w:val="Hyperlink"/>
            <w:rFonts w:ascii="Arial" w:hAnsi="Arial" w:cs="Arial"/>
          </w:rPr>
          <w:t>effects of social deprivation on adolescent development and mental health - The Lancet Child &amp; Adolescent Health</w:t>
        </w:r>
      </w:hyperlink>
      <w:r w:rsidRPr="00161E6A">
        <w:rPr>
          <w:rFonts w:ascii="Arial" w:hAnsi="Arial" w:cs="Arial"/>
        </w:rPr>
        <w:t xml:space="preserve"> (Accessed: 6/03/2021)</w:t>
      </w:r>
    </w:p>
    <w:p w14:paraId="53169F10" w14:textId="77777777" w:rsidR="008F2042" w:rsidRPr="00161E6A" w:rsidRDefault="008F2042" w:rsidP="008F2042">
      <w:pPr>
        <w:rPr>
          <w:rFonts w:ascii="Arial" w:hAnsi="Arial" w:cs="Arial"/>
        </w:rPr>
      </w:pPr>
      <w:r w:rsidRPr="00161E6A">
        <w:rPr>
          <w:rFonts w:ascii="Arial" w:hAnsi="Arial" w:cs="Arial"/>
        </w:rPr>
        <w:t xml:space="preserve">Schneider, W. Waldfogel, J. and Brooks-Gunn (2018) ‘The Great Recession and risk for child abuse and neglect’. </w:t>
      </w:r>
      <w:r w:rsidRPr="00161E6A">
        <w:rPr>
          <w:rFonts w:ascii="Arial" w:hAnsi="Arial" w:cs="Arial"/>
          <w:i/>
          <w:iCs/>
        </w:rPr>
        <w:t xml:space="preserve">National Center for Biotechnology. 72, pp 71-81. </w:t>
      </w:r>
      <w:hyperlink r:id="rId20" w:history="1">
        <w:r w:rsidRPr="00161E6A">
          <w:rPr>
            <w:rStyle w:val="Hyperlink"/>
            <w:rFonts w:ascii="Arial" w:hAnsi="Arial" w:cs="Arial"/>
          </w:rPr>
          <w:t>The Great Re</w:t>
        </w:r>
        <w:r w:rsidRPr="00161E6A">
          <w:rPr>
            <w:rStyle w:val="Hyperlink"/>
            <w:rFonts w:ascii="Arial" w:hAnsi="Arial" w:cs="Arial"/>
          </w:rPr>
          <w:t>cession and risk for child abuse and neglect (nih.gov)</w:t>
        </w:r>
      </w:hyperlink>
      <w:r w:rsidRPr="00161E6A">
        <w:rPr>
          <w:rFonts w:ascii="Arial" w:hAnsi="Arial" w:cs="Arial"/>
        </w:rPr>
        <w:t xml:space="preserve"> (Accessed: 6/03/2021)</w:t>
      </w:r>
    </w:p>
    <w:p w14:paraId="25E10726" w14:textId="77777777" w:rsidR="008F2042" w:rsidRPr="00161E6A" w:rsidRDefault="008F2042" w:rsidP="008F2042">
      <w:pPr>
        <w:rPr>
          <w:rFonts w:ascii="Arial" w:hAnsi="Arial" w:cs="Arial"/>
        </w:rPr>
      </w:pPr>
      <w:r w:rsidRPr="00161E6A">
        <w:rPr>
          <w:rFonts w:ascii="Arial" w:hAnsi="Arial" w:cs="Arial"/>
        </w:rPr>
        <w:t xml:space="preserve">The University of Cambridge (2021) ‘ Most young people with increased suicide risk only display ‘mild to moderate’ mental distress – study’. Available at: </w:t>
      </w:r>
      <w:hyperlink r:id="rId21" w:history="1">
        <w:r w:rsidRPr="00161E6A">
          <w:rPr>
            <w:rStyle w:val="Hyperlink"/>
            <w:rFonts w:ascii="Arial" w:hAnsi="Arial" w:cs="Arial"/>
          </w:rPr>
          <w:t>Most young people with increased</w:t>
        </w:r>
        <w:r w:rsidRPr="00161E6A">
          <w:rPr>
            <w:rStyle w:val="Hyperlink"/>
            <w:rFonts w:ascii="Arial" w:hAnsi="Arial" w:cs="Arial"/>
          </w:rPr>
          <w:t xml:space="preserve"> suicide risk only display ‘mild to moderate’ mental distress – study (cam.ac.uk)</w:t>
        </w:r>
      </w:hyperlink>
      <w:r w:rsidRPr="00161E6A">
        <w:rPr>
          <w:rFonts w:ascii="Arial" w:hAnsi="Arial" w:cs="Arial"/>
        </w:rPr>
        <w:t xml:space="preserve"> (Accessed: 6/03/2021)</w:t>
      </w:r>
    </w:p>
    <w:p w14:paraId="44DC0A95" w14:textId="77777777" w:rsidR="008F2042" w:rsidRPr="00161E6A" w:rsidRDefault="008F2042" w:rsidP="008F2042">
      <w:pPr>
        <w:rPr>
          <w:rFonts w:ascii="Arial" w:hAnsi="Arial" w:cs="Arial"/>
        </w:rPr>
      </w:pPr>
      <w:r w:rsidRPr="00161E6A">
        <w:rPr>
          <w:rFonts w:ascii="Arial" w:hAnsi="Arial" w:cs="Arial"/>
        </w:rPr>
        <w:t xml:space="preserve">United Kingdom Government (2020) ‘Chancellor sets out extra £750 million coronavirus funding for frontline charities’. Available at: </w:t>
      </w:r>
      <w:hyperlink w:history="1">
        <w:r w:rsidRPr="00161E6A">
          <w:rPr>
            <w:rStyle w:val="Hyperlink"/>
            <w:rFonts w:ascii="Arial" w:hAnsi="Arial" w:cs="Arial"/>
          </w:rPr>
          <w:t>Chanc</w:t>
        </w:r>
        <w:r w:rsidRPr="00161E6A">
          <w:rPr>
            <w:rStyle w:val="Hyperlink"/>
            <w:rFonts w:ascii="Arial" w:hAnsi="Arial" w:cs="Arial"/>
          </w:rPr>
          <w:t>ellor sets out extra £750 million coronavirus funding for frontline charities - GOV.UK (www.gov.uk)</w:t>
        </w:r>
      </w:hyperlink>
      <w:r w:rsidRPr="00161E6A">
        <w:rPr>
          <w:rFonts w:ascii="Arial" w:hAnsi="Arial" w:cs="Arial"/>
        </w:rPr>
        <w:t xml:space="preserve"> (Accessed: 6/03/2021)</w:t>
      </w:r>
    </w:p>
    <w:p w14:paraId="488EBE6F" w14:textId="77777777" w:rsidR="008F2042" w:rsidRPr="00161E6A" w:rsidRDefault="008F2042" w:rsidP="008F2042">
      <w:pPr>
        <w:rPr>
          <w:rFonts w:ascii="Arial" w:hAnsi="Arial" w:cs="Arial"/>
        </w:rPr>
      </w:pPr>
      <w:r w:rsidRPr="00161E6A">
        <w:rPr>
          <w:rFonts w:ascii="Arial" w:hAnsi="Arial" w:cs="Arial"/>
        </w:rPr>
        <w:t xml:space="preserve">United Nations International Children’s Emergency Fund (2020) </w:t>
      </w:r>
      <w:r w:rsidRPr="00161E6A">
        <w:rPr>
          <w:rFonts w:ascii="Arial" w:hAnsi="Arial" w:cs="Arial"/>
        </w:rPr>
        <w:t xml:space="preserve">‘My Hero is You’. Available at: </w:t>
      </w:r>
      <w:hyperlink r:id="rId22" w:history="1">
        <w:r w:rsidRPr="00161E6A">
          <w:rPr>
            <w:rStyle w:val="Hyperlink"/>
            <w:rFonts w:ascii="Arial" w:hAnsi="Arial" w:cs="Arial"/>
          </w:rPr>
          <w:t>“My He</w:t>
        </w:r>
        <w:r w:rsidRPr="00161E6A">
          <w:rPr>
            <w:rStyle w:val="Hyperlink"/>
            <w:rFonts w:ascii="Arial" w:hAnsi="Arial" w:cs="Arial"/>
          </w:rPr>
          <w:t>ro is You” | UNICEF</w:t>
        </w:r>
      </w:hyperlink>
      <w:r w:rsidRPr="00161E6A">
        <w:rPr>
          <w:rFonts w:ascii="Arial" w:hAnsi="Arial" w:cs="Arial"/>
        </w:rPr>
        <w:t xml:space="preserve"> (Accessed: 6/03/2021)</w:t>
      </w:r>
    </w:p>
    <w:p w14:paraId="272C8D08" w14:textId="77777777" w:rsidR="008F2042" w:rsidRPr="00161E6A" w:rsidRDefault="008F2042" w:rsidP="008F2042">
      <w:pPr>
        <w:rPr>
          <w:rFonts w:ascii="Arial" w:hAnsi="Arial" w:cs="Arial"/>
        </w:rPr>
      </w:pPr>
      <w:r w:rsidRPr="00161E6A">
        <w:rPr>
          <w:rFonts w:ascii="Arial" w:hAnsi="Arial" w:cs="Arial"/>
        </w:rPr>
        <w:t xml:space="preserve">Welsh Government (2020) ‘increased support for children’s mental health flowing Covid-19 outbreak’. Available at: </w:t>
      </w:r>
      <w:hyperlink r:id="rId23" w:history="1">
        <w:r w:rsidRPr="00161E6A">
          <w:rPr>
            <w:rStyle w:val="Hyperlink"/>
            <w:rFonts w:ascii="Arial" w:hAnsi="Arial" w:cs="Arial"/>
          </w:rPr>
          <w:t>Increas</w:t>
        </w:r>
        <w:r w:rsidRPr="00161E6A">
          <w:rPr>
            <w:rStyle w:val="Hyperlink"/>
            <w:rFonts w:ascii="Arial" w:hAnsi="Arial" w:cs="Arial"/>
          </w:rPr>
          <w:t>ed support for children’s mental health following Covid-19 outbreak | GOV.WALES</w:t>
        </w:r>
      </w:hyperlink>
      <w:r w:rsidRPr="00161E6A">
        <w:rPr>
          <w:rFonts w:ascii="Arial" w:hAnsi="Arial" w:cs="Arial"/>
        </w:rPr>
        <w:t xml:space="preserve"> (Accessed: 6/03/2021)</w:t>
      </w:r>
    </w:p>
    <w:p w14:paraId="732B242D" w14:textId="77777777" w:rsidR="008F2042" w:rsidRDefault="008F2042" w:rsidP="008F2042">
      <w:r w:rsidRPr="00161E6A">
        <w:rPr>
          <w:rFonts w:ascii="Arial" w:hAnsi="Arial" w:cs="Arial"/>
        </w:rPr>
        <w:t xml:space="preserve">Young Minds (2021) ‘A New Era for Young People’s Mental Health’. Available at: </w:t>
      </w:r>
      <w:hyperlink r:id="rId24" w:anchor=":~:text=This%20showed%20that%3A,that%20their%20mental%20health%20worsened." w:history="1">
        <w:r w:rsidRPr="00161E6A">
          <w:rPr>
            <w:rStyle w:val="Hyperlink"/>
            <w:rFonts w:ascii="Arial" w:hAnsi="Arial" w:cs="Arial"/>
          </w:rPr>
          <w:t>A New Er</w:t>
        </w:r>
        <w:r w:rsidRPr="00161E6A">
          <w:rPr>
            <w:rStyle w:val="Hyperlink"/>
            <w:rFonts w:ascii="Arial" w:hAnsi="Arial" w:cs="Arial"/>
          </w:rPr>
          <w:t>a for Young People's Mental Health (youngminds.org.uk)</w:t>
        </w:r>
      </w:hyperlink>
      <w:r w:rsidRPr="00161E6A">
        <w:rPr>
          <w:rFonts w:ascii="Arial" w:hAnsi="Arial" w:cs="Arial"/>
        </w:rPr>
        <w:t xml:space="preserve"> (Accessed: 6/03/2021)</w:t>
      </w:r>
    </w:p>
    <w:sectPr w:rsidR="008F20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C1B8C"/>
    <w:multiLevelType w:val="hybridMultilevel"/>
    <w:tmpl w:val="ECF65C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4DA"/>
    <w:rsid w:val="000F1399"/>
    <w:rsid w:val="00131C8E"/>
    <w:rsid w:val="00161E6A"/>
    <w:rsid w:val="001B79CB"/>
    <w:rsid w:val="001E60AB"/>
    <w:rsid w:val="0021315A"/>
    <w:rsid w:val="002645ED"/>
    <w:rsid w:val="002711BB"/>
    <w:rsid w:val="002B69A9"/>
    <w:rsid w:val="00313E90"/>
    <w:rsid w:val="003D4956"/>
    <w:rsid w:val="0047317F"/>
    <w:rsid w:val="00492C61"/>
    <w:rsid w:val="004B18C9"/>
    <w:rsid w:val="004B588A"/>
    <w:rsid w:val="004C09DA"/>
    <w:rsid w:val="00513CF1"/>
    <w:rsid w:val="005627F4"/>
    <w:rsid w:val="00582CDF"/>
    <w:rsid w:val="005B66CB"/>
    <w:rsid w:val="005D2C0C"/>
    <w:rsid w:val="00620E41"/>
    <w:rsid w:val="00633C77"/>
    <w:rsid w:val="00684C7A"/>
    <w:rsid w:val="006A15EA"/>
    <w:rsid w:val="006C16DE"/>
    <w:rsid w:val="006E1150"/>
    <w:rsid w:val="00705E15"/>
    <w:rsid w:val="00764848"/>
    <w:rsid w:val="007B330F"/>
    <w:rsid w:val="007C040B"/>
    <w:rsid w:val="007C7CAB"/>
    <w:rsid w:val="00823B9B"/>
    <w:rsid w:val="00825E3C"/>
    <w:rsid w:val="00874B2F"/>
    <w:rsid w:val="0087782E"/>
    <w:rsid w:val="00894ED8"/>
    <w:rsid w:val="008C3356"/>
    <w:rsid w:val="008E54DA"/>
    <w:rsid w:val="008F2042"/>
    <w:rsid w:val="00910131"/>
    <w:rsid w:val="0095782E"/>
    <w:rsid w:val="0098191A"/>
    <w:rsid w:val="00A609E5"/>
    <w:rsid w:val="00A71E10"/>
    <w:rsid w:val="00AD161C"/>
    <w:rsid w:val="00B23C62"/>
    <w:rsid w:val="00C14D40"/>
    <w:rsid w:val="00C55258"/>
    <w:rsid w:val="00C8039F"/>
    <w:rsid w:val="00CF2A55"/>
    <w:rsid w:val="00D166C7"/>
    <w:rsid w:val="00D548AD"/>
    <w:rsid w:val="00D93E2E"/>
    <w:rsid w:val="00D94851"/>
    <w:rsid w:val="00DC136D"/>
    <w:rsid w:val="00E01F7B"/>
    <w:rsid w:val="00E10972"/>
    <w:rsid w:val="00E12645"/>
    <w:rsid w:val="00E74C14"/>
    <w:rsid w:val="00ED61C1"/>
    <w:rsid w:val="00F137E7"/>
    <w:rsid w:val="00F6227F"/>
    <w:rsid w:val="00F90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4D74B"/>
  <w15:chartTrackingRefBased/>
  <w15:docId w15:val="{A9D66E72-9C4E-4CC2-987D-5F549E38C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37E7"/>
    <w:rPr>
      <w:color w:val="0000FF"/>
      <w:u w:val="single"/>
    </w:rPr>
  </w:style>
  <w:style w:type="character" w:styleId="FollowedHyperlink">
    <w:name w:val="FollowedHyperlink"/>
    <w:basedOn w:val="DefaultParagraphFont"/>
    <w:uiPriority w:val="99"/>
    <w:semiHidden/>
    <w:unhideWhenUsed/>
    <w:rsid w:val="00F137E7"/>
    <w:rPr>
      <w:color w:val="954F72" w:themeColor="followedHyperlink"/>
      <w:u w:val="single"/>
    </w:rPr>
  </w:style>
  <w:style w:type="paragraph" w:styleId="ListParagraph">
    <w:name w:val="List Paragraph"/>
    <w:basedOn w:val="Normal"/>
    <w:uiPriority w:val="34"/>
    <w:qFormat/>
    <w:rsid w:val="00ED61C1"/>
    <w:pPr>
      <w:ind w:left="720"/>
      <w:contextualSpacing/>
    </w:pPr>
  </w:style>
  <w:style w:type="character" w:styleId="UnresolvedMention">
    <w:name w:val="Unresolved Mention"/>
    <w:basedOn w:val="DefaultParagraphFont"/>
    <w:uiPriority w:val="99"/>
    <w:semiHidden/>
    <w:unhideWhenUsed/>
    <w:rsid w:val="00A609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63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ll.com/trends/cognitive-sciences/fulltext/S1364-6613(20)30140-6" TargetMode="External"/><Relationship Id="rId13" Type="http://schemas.openxmlformats.org/officeDocument/2006/relationships/hyperlink" Target="https://www.cambridge.org/core/services/aop-cambridge-core/content/view/0B3D956F9044FD3E7877F924C92756F7/S0007125019000199a.pdf/div-class-title-prevalence-of-mental-health-problems-in-schools-poverty-and-other-risk-factors-among-28-000-adolescents-in-england-div.pdf" TargetMode="External"/><Relationship Id="rId18" Type="http://schemas.openxmlformats.org/officeDocument/2006/relationships/hyperlink" Target="https://digital.nhs.uk/news-and-events/latest-news/one-in-eight-of-five-to-19-year-olds-had-a-mental-disorder-in-2017-major-new-survey-find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cam.ac.uk/research/news/most-young-people-with-increased-suicide-risk-only-display-mild-to-moderate-mental-distress-study" TargetMode="External"/><Relationship Id="rId7" Type="http://schemas.openxmlformats.org/officeDocument/2006/relationships/hyperlink" Target="https://www.pewresearch.org/internet/2018/11/28/teens-social-media-habits-and-experiences/" TargetMode="External"/><Relationship Id="rId12" Type="http://schemas.openxmlformats.org/officeDocument/2006/relationships/hyperlink" Target="https://bmjpaedsopen.bmj.com/content/4/1/e000701" TargetMode="External"/><Relationship Id="rId17" Type="http://schemas.openxmlformats.org/officeDocument/2006/relationships/hyperlink" Target="https://post.parliament.uk/child-and-adolescent-mental-health-during-covid-19/"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helancet.com/journals/lanpsy/article/PIIS2215-0366(20)30171-1/fulltext" TargetMode="External"/><Relationship Id="rId20" Type="http://schemas.openxmlformats.org/officeDocument/2006/relationships/hyperlink" Target="https://www.ncbi.nlm.nih.gov/pmc/articles/PMC5408954/" TargetMode="External"/><Relationship Id="rId1" Type="http://schemas.openxmlformats.org/officeDocument/2006/relationships/numbering" Target="numbering.xml"/><Relationship Id="rId6" Type="http://schemas.openxmlformats.org/officeDocument/2006/relationships/hyperlink" Target="https://www.alzheimers.org.uk/get-support/coronavirus/dementia-care-homes" TargetMode="External"/><Relationship Id="rId11" Type="http://schemas.openxmlformats.org/officeDocument/2006/relationships/hyperlink" Target="https://www.childrenscommissioner.gov.uk/wp-content/uploads/2020/01/cco-the-state-of-childrens-mental-health-services.pdf" TargetMode="External"/><Relationship Id="rId24" Type="http://schemas.openxmlformats.org/officeDocument/2006/relationships/hyperlink" Target="https://youngminds.org.uk/about-us/reports/a-new-era-for-young-peoples-mental-health/" TargetMode="External"/><Relationship Id="rId5" Type="http://schemas.openxmlformats.org/officeDocument/2006/relationships/hyperlink" Target="https://www.ageuk.org.uk/globalassets/age-uk/documents/reports-and-publications/reports-and-briefings/health--wellbeing/the-impact-of-covid-19-on-older-people_age-uk.pdf" TargetMode="External"/><Relationship Id="rId15" Type="http://schemas.openxmlformats.org/officeDocument/2006/relationships/hyperlink" Target="https://www.eif.org.uk/report/covid-19-and-early-intervention-evidence-challenges-and-risks-relating-to-virtual-and-digital-delivery" TargetMode="External"/><Relationship Id="rId23" Type="http://schemas.openxmlformats.org/officeDocument/2006/relationships/hyperlink" Target="https://gov.wales/increased-support-childrens-mental-health-following-covid-19-outbreak" TargetMode="External"/><Relationship Id="rId10" Type="http://schemas.openxmlformats.org/officeDocument/2006/relationships/hyperlink" Target="https://www.childrenscommissioner.gov.uk/report/childrens-guide-to-coronavirus/" TargetMode="External"/><Relationship Id="rId19" Type="http://schemas.openxmlformats.org/officeDocument/2006/relationships/hyperlink" Target="https://www.thelancet.com/journals/lanchi/article/PIIS2352-4642(20)30186-3/fulltext" TargetMode="External"/><Relationship Id="rId4" Type="http://schemas.openxmlformats.org/officeDocument/2006/relationships/webSettings" Target="webSettings.xml"/><Relationship Id="rId9" Type="http://schemas.openxmlformats.org/officeDocument/2006/relationships/hyperlink" Target="https://www.childrenscommissioner.gov.uk/report/teenagers-falling-through-the-gaps/" TargetMode="External"/><Relationship Id="rId14" Type="http://schemas.openxmlformats.org/officeDocument/2006/relationships/hyperlink" Target="https://www.centreformentalhealth.org.uk/sites/default/files/2020-05/CentreforMentalHealth_COVID_MH_Forecasting_May20.pdf" TargetMode="External"/><Relationship Id="rId22" Type="http://schemas.openxmlformats.org/officeDocument/2006/relationships/hyperlink" Target="https://www.unicef.org/coronavirus/my-hero-yo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3143</Words>
  <Characters>17919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Chantelle Slinger</dc:creator>
  <cp:keywords/>
  <dc:description/>
  <cp:lastModifiedBy>Chantelle Slinger</cp:lastModifiedBy>
  <cp:revision>33</cp:revision>
  <dcterms:created xsi:type="dcterms:W3CDTF">2021-03-02T10:57:00Z</dcterms:created>
  <dcterms:modified xsi:type="dcterms:W3CDTF">2021-04-23T16:58:00Z</dcterms:modified>
</cp:coreProperties>
</file>