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CBB67" w14:textId="1826FFF8" w:rsidR="006D5DA3" w:rsidRPr="0016461D" w:rsidRDefault="57372CE7" w:rsidP="66009040">
      <w:pPr>
        <w:jc w:val="center"/>
        <w:rPr>
          <w:rFonts w:ascii="MS Mincho" w:eastAsia="MS Mincho" w:hAnsi="MS Mincho" w:cs="MS Mincho"/>
          <w:b/>
          <w:bCs/>
          <w:sz w:val="96"/>
          <w:szCs w:val="96"/>
        </w:rPr>
      </w:pPr>
      <w:r w:rsidRPr="66009040">
        <w:rPr>
          <w:rFonts w:ascii="MS Mincho" w:eastAsia="MS Mincho" w:hAnsi="MS Mincho" w:cs="MS Mincho"/>
          <w:b/>
          <w:bCs/>
          <w:color w:val="0070C0"/>
          <w:sz w:val="72"/>
          <w:szCs w:val="72"/>
        </w:rPr>
        <w:t>Business Environment</w:t>
      </w:r>
    </w:p>
    <w:p w14:paraId="674A4BF1" w14:textId="5A767928" w:rsidR="006D5DA3" w:rsidRPr="0016461D" w:rsidRDefault="006D5DA3" w:rsidP="66009040">
      <w:pPr>
        <w:ind w:left="720"/>
        <w:jc w:val="center"/>
        <w:rPr>
          <w:rFonts w:ascii="MS Gothic" w:eastAsia="MS Gothic" w:hAnsi="MS Gothic" w:cs="MS Gothic"/>
          <w:b/>
          <w:bCs/>
          <w:sz w:val="32"/>
          <w:szCs w:val="32"/>
          <w:highlight w:val="yellow"/>
          <w:lang w:val="en-US"/>
        </w:rPr>
      </w:pPr>
    </w:p>
    <w:p w14:paraId="64BF0E1D" w14:textId="1BE3358D" w:rsidR="006D5DA3" w:rsidRPr="0016461D" w:rsidRDefault="006D5DA3" w:rsidP="66009040">
      <w:pPr>
        <w:ind w:left="720"/>
        <w:jc w:val="center"/>
        <w:rPr>
          <w:rFonts w:ascii="MS Gothic" w:eastAsia="MS Gothic" w:hAnsi="MS Gothic" w:cs="MS Gothic"/>
          <w:b/>
          <w:bCs/>
          <w:sz w:val="32"/>
          <w:szCs w:val="32"/>
          <w:highlight w:val="yellow"/>
          <w:lang w:val="en-US"/>
        </w:rPr>
      </w:pPr>
    </w:p>
    <w:p w14:paraId="74D84794" w14:textId="4D2C4533" w:rsidR="006D5DA3" w:rsidRPr="0016461D" w:rsidRDefault="006D5DA3" w:rsidP="66009040">
      <w:pPr>
        <w:jc w:val="left"/>
        <w:rPr>
          <w:rFonts w:ascii="MS Gothic" w:eastAsia="MS Gothic" w:hAnsi="MS Gothic" w:cs="MS Gothic"/>
          <w:b/>
          <w:bCs/>
          <w:sz w:val="32"/>
          <w:szCs w:val="32"/>
          <w:highlight w:val="yellow"/>
          <w:lang w:val="en-US"/>
        </w:rPr>
      </w:pPr>
    </w:p>
    <w:p w14:paraId="4F83E383" w14:textId="42463EB8" w:rsidR="006D5DA3" w:rsidRPr="0016461D" w:rsidRDefault="113CAB23" w:rsidP="66009040">
      <w:pPr>
        <w:pStyle w:val="ListParagraph"/>
        <w:numPr>
          <w:ilvl w:val="0"/>
          <w:numId w:val="1"/>
        </w:numPr>
        <w:jc w:val="left"/>
        <w:rPr>
          <w:rFonts w:ascii="MS Gothic" w:eastAsia="MS Gothic" w:hAnsi="MS Gothic" w:cs="MS Gothic"/>
          <w:b/>
          <w:bCs/>
          <w:sz w:val="32"/>
          <w:szCs w:val="32"/>
        </w:rPr>
      </w:pPr>
      <w:r w:rsidRPr="66009040">
        <w:rPr>
          <w:rFonts w:ascii="MS Gothic" w:eastAsia="MS Gothic" w:hAnsi="MS Gothic" w:cs="MS Gothic"/>
          <w:b/>
          <w:bCs/>
          <w:sz w:val="32"/>
          <w:szCs w:val="32"/>
          <w:highlight w:val="yellow"/>
          <w:lang w:val="en-US"/>
        </w:rPr>
        <w:t xml:space="preserve">Programme: BA business Management </w:t>
      </w:r>
    </w:p>
    <w:p w14:paraId="26385958" w14:textId="7B3B8767" w:rsidR="006D5DA3" w:rsidRPr="0016461D" w:rsidRDefault="006D5DA3" w:rsidP="66009040">
      <w:pPr>
        <w:pStyle w:val="ListParagraph"/>
        <w:numPr>
          <w:ilvl w:val="0"/>
          <w:numId w:val="1"/>
        </w:numPr>
        <w:jc w:val="left"/>
        <w:rPr>
          <w:rFonts w:ascii="MS Gothic" w:eastAsia="MS Gothic" w:hAnsi="MS Gothic" w:cs="MS Gothic"/>
          <w:b/>
          <w:sz w:val="32"/>
          <w:szCs w:val="32"/>
          <w:highlight w:val="yellow"/>
        </w:rPr>
      </w:pPr>
      <w:r w:rsidRPr="66009040">
        <w:rPr>
          <w:rFonts w:ascii="MS Gothic" w:eastAsia="MS Gothic" w:hAnsi="MS Gothic" w:cs="MS Gothic"/>
          <w:b/>
          <w:sz w:val="32"/>
          <w:szCs w:val="32"/>
          <w:highlight w:val="yellow"/>
          <w:lang w:val="en-US"/>
        </w:rPr>
        <w:t>Module Title:</w:t>
      </w:r>
      <w:r w:rsidR="003852C9" w:rsidRPr="66009040">
        <w:rPr>
          <w:rFonts w:ascii="MS Gothic" w:eastAsia="MS Gothic" w:hAnsi="MS Gothic" w:cs="MS Gothic"/>
          <w:b/>
          <w:sz w:val="32"/>
          <w:szCs w:val="32"/>
          <w:highlight w:val="yellow"/>
          <w:lang w:val="en-US"/>
        </w:rPr>
        <w:t xml:space="preserve"> Introduction to Business</w:t>
      </w:r>
    </w:p>
    <w:p w14:paraId="26175729" w14:textId="34CD89CF" w:rsidR="3D1F2EF0" w:rsidRDefault="3D1F2EF0" w:rsidP="66009040">
      <w:pPr>
        <w:pStyle w:val="ListParagraph"/>
        <w:numPr>
          <w:ilvl w:val="0"/>
          <w:numId w:val="1"/>
        </w:numPr>
        <w:jc w:val="left"/>
        <w:rPr>
          <w:rFonts w:ascii="MS Gothic" w:eastAsia="MS Gothic" w:hAnsi="MS Gothic" w:cs="MS Gothic"/>
          <w:b/>
          <w:bCs/>
          <w:sz w:val="32"/>
          <w:szCs w:val="32"/>
          <w:highlight w:val="yellow"/>
          <w:lang w:val="en-US"/>
        </w:rPr>
      </w:pPr>
      <w:r w:rsidRPr="66009040">
        <w:rPr>
          <w:rFonts w:ascii="MS Gothic" w:eastAsia="MS Gothic" w:hAnsi="MS Gothic" w:cs="MS Gothic"/>
          <w:b/>
          <w:bCs/>
          <w:sz w:val="32"/>
          <w:szCs w:val="32"/>
          <w:highlight w:val="yellow"/>
          <w:lang w:val="en-US"/>
        </w:rPr>
        <w:t>Assignment Tittle: component 1</w:t>
      </w:r>
      <w:r w:rsidR="53F94464" w:rsidRPr="66009040">
        <w:rPr>
          <w:rFonts w:ascii="MS Gothic" w:eastAsia="MS Gothic" w:hAnsi="MS Gothic" w:cs="MS Gothic"/>
          <w:b/>
          <w:bCs/>
          <w:sz w:val="32"/>
          <w:szCs w:val="32"/>
          <w:highlight w:val="yellow"/>
          <w:lang w:val="en-US"/>
        </w:rPr>
        <w:t>: Essay</w:t>
      </w:r>
    </w:p>
    <w:p w14:paraId="5CF3859C" w14:textId="3D02F629" w:rsidR="78FA3DAF" w:rsidRDefault="78FA3DAF" w:rsidP="66009040">
      <w:pPr>
        <w:pStyle w:val="ListParagraph"/>
        <w:numPr>
          <w:ilvl w:val="0"/>
          <w:numId w:val="1"/>
        </w:numPr>
        <w:jc w:val="left"/>
        <w:rPr>
          <w:rFonts w:ascii="MS Gothic" w:eastAsia="MS Gothic" w:hAnsi="MS Gothic" w:cs="MS Gothic"/>
          <w:b/>
          <w:bCs/>
          <w:sz w:val="32"/>
          <w:szCs w:val="32"/>
          <w:highlight w:val="yellow"/>
        </w:rPr>
      </w:pPr>
      <w:r w:rsidRPr="66009040">
        <w:rPr>
          <w:rFonts w:ascii="MS Gothic" w:eastAsia="MS Gothic" w:hAnsi="MS Gothic" w:cs="MS Gothic"/>
          <w:b/>
          <w:bCs/>
          <w:sz w:val="32"/>
          <w:szCs w:val="32"/>
          <w:highlight w:val="yellow"/>
        </w:rPr>
        <w:t>Module l</w:t>
      </w:r>
      <w:r w:rsidR="2DFE2519" w:rsidRPr="66009040">
        <w:rPr>
          <w:rFonts w:ascii="MS Gothic" w:eastAsia="MS Gothic" w:hAnsi="MS Gothic" w:cs="MS Gothic"/>
          <w:b/>
          <w:bCs/>
          <w:sz w:val="32"/>
          <w:szCs w:val="32"/>
          <w:highlight w:val="yellow"/>
        </w:rPr>
        <w:t>ecture</w:t>
      </w:r>
      <w:r w:rsidR="10B04C22" w:rsidRPr="66009040">
        <w:rPr>
          <w:rFonts w:ascii="MS Gothic" w:eastAsia="MS Gothic" w:hAnsi="MS Gothic" w:cs="MS Gothic"/>
          <w:b/>
          <w:bCs/>
          <w:sz w:val="32"/>
          <w:szCs w:val="32"/>
          <w:highlight w:val="yellow"/>
        </w:rPr>
        <w:t>r</w:t>
      </w:r>
      <w:r w:rsidR="7439EE80" w:rsidRPr="66009040">
        <w:rPr>
          <w:rFonts w:ascii="MS Gothic" w:eastAsia="MS Gothic" w:hAnsi="MS Gothic" w:cs="MS Gothic"/>
          <w:b/>
          <w:bCs/>
          <w:sz w:val="32"/>
          <w:szCs w:val="32"/>
          <w:highlight w:val="yellow"/>
        </w:rPr>
        <w:t>:</w:t>
      </w:r>
      <w:r w:rsidR="0E9BFF7C" w:rsidRPr="66009040">
        <w:rPr>
          <w:rFonts w:ascii="MS Gothic" w:eastAsia="MS Gothic" w:hAnsi="MS Gothic" w:cs="MS Gothic"/>
          <w:b/>
          <w:bCs/>
          <w:color w:val="1D2125"/>
          <w:sz w:val="32"/>
          <w:szCs w:val="32"/>
          <w:highlight w:val="yellow"/>
          <w:lang w:val="en-US"/>
        </w:rPr>
        <w:t xml:space="preserve"> Ibrahim Rufa</w:t>
      </w:r>
      <w:r w:rsidR="4D95950F" w:rsidRPr="66009040">
        <w:rPr>
          <w:rFonts w:ascii="MS Gothic" w:eastAsia="MS Gothic" w:hAnsi="MS Gothic" w:cs="MS Gothic"/>
          <w:b/>
          <w:bCs/>
          <w:color w:val="1D2125"/>
          <w:sz w:val="32"/>
          <w:szCs w:val="32"/>
          <w:highlight w:val="yellow"/>
          <w:lang w:val="en-US"/>
        </w:rPr>
        <w:t>i</w:t>
      </w:r>
      <w:r w:rsidR="2DFE2519" w:rsidRPr="66009040">
        <w:rPr>
          <w:rFonts w:ascii="MS Gothic" w:eastAsia="MS Gothic" w:hAnsi="MS Gothic" w:cs="MS Gothic"/>
          <w:b/>
          <w:bCs/>
          <w:sz w:val="32"/>
          <w:szCs w:val="32"/>
        </w:rPr>
        <w:t xml:space="preserve"> </w:t>
      </w:r>
    </w:p>
    <w:p w14:paraId="6F3D69E8" w14:textId="389D6C8A" w:rsidR="05C5B5B3" w:rsidRDefault="05C5B5B3" w:rsidP="66009040">
      <w:pPr>
        <w:pStyle w:val="ListParagraph"/>
        <w:numPr>
          <w:ilvl w:val="0"/>
          <w:numId w:val="1"/>
        </w:numPr>
        <w:jc w:val="left"/>
        <w:rPr>
          <w:rFonts w:ascii="MS Gothic" w:eastAsia="MS Gothic" w:hAnsi="MS Gothic" w:cs="MS Gothic"/>
          <w:b/>
          <w:bCs/>
          <w:sz w:val="32"/>
          <w:szCs w:val="32"/>
          <w:highlight w:val="yellow"/>
          <w:lang w:val="en-US"/>
        </w:rPr>
      </w:pPr>
      <w:r w:rsidRPr="66009040">
        <w:rPr>
          <w:rFonts w:ascii="MS Gothic" w:eastAsia="MS Gothic" w:hAnsi="MS Gothic" w:cs="MS Gothic"/>
          <w:b/>
          <w:bCs/>
          <w:sz w:val="32"/>
          <w:szCs w:val="32"/>
          <w:highlight w:val="yellow"/>
          <w:lang w:val="en-US"/>
        </w:rPr>
        <w:t xml:space="preserve">Module </w:t>
      </w:r>
      <w:r w:rsidR="2D70F414" w:rsidRPr="66009040">
        <w:rPr>
          <w:rFonts w:ascii="MS Gothic" w:eastAsia="MS Gothic" w:hAnsi="MS Gothic" w:cs="MS Gothic"/>
          <w:b/>
          <w:bCs/>
          <w:sz w:val="32"/>
          <w:szCs w:val="32"/>
          <w:highlight w:val="yellow"/>
          <w:lang w:val="en-US"/>
        </w:rPr>
        <w:t>code: LCBB</w:t>
      </w:r>
      <w:r w:rsidRPr="66009040">
        <w:rPr>
          <w:rFonts w:ascii="MS Gothic" w:eastAsia="MS Gothic" w:hAnsi="MS Gothic" w:cs="MS Gothic"/>
          <w:b/>
          <w:bCs/>
          <w:sz w:val="32"/>
          <w:szCs w:val="32"/>
          <w:highlight w:val="yellow"/>
          <w:lang w:val="en-US"/>
        </w:rPr>
        <w:t>4007</w:t>
      </w:r>
    </w:p>
    <w:p w14:paraId="3BD1F3E0" w14:textId="4FF22691" w:rsidR="66009040" w:rsidRDefault="66009040" w:rsidP="66009040">
      <w:pPr>
        <w:pStyle w:val="Normal1"/>
        <w:spacing w:line="480" w:lineRule="auto"/>
        <w:jc w:val="both"/>
        <w:rPr>
          <w:rFonts w:ascii="Times New Roman" w:eastAsia="Times New Roman" w:hAnsi="Times New Roman" w:cs="Times New Roman"/>
          <w:b/>
          <w:bCs/>
          <w:sz w:val="24"/>
          <w:szCs w:val="24"/>
          <w:highlight w:val="yellow"/>
        </w:rPr>
      </w:pPr>
    </w:p>
    <w:p w14:paraId="4E1C844B" w14:textId="3CDF0726" w:rsidR="66009040" w:rsidRDefault="66009040" w:rsidP="66009040">
      <w:pPr>
        <w:pStyle w:val="Normal1"/>
        <w:spacing w:line="480" w:lineRule="auto"/>
        <w:jc w:val="both"/>
        <w:rPr>
          <w:rFonts w:ascii="Times New Roman" w:eastAsia="Times New Roman" w:hAnsi="Times New Roman" w:cs="Times New Roman"/>
          <w:b/>
          <w:bCs/>
          <w:sz w:val="24"/>
          <w:szCs w:val="24"/>
        </w:rPr>
      </w:pPr>
    </w:p>
    <w:p w14:paraId="036B5F3F" w14:textId="225FE93A" w:rsidR="66009040" w:rsidRDefault="66009040" w:rsidP="66009040">
      <w:pPr>
        <w:pStyle w:val="Normal1"/>
        <w:spacing w:line="480" w:lineRule="auto"/>
        <w:jc w:val="both"/>
        <w:rPr>
          <w:rFonts w:ascii="Times New Roman" w:eastAsia="Times New Roman" w:hAnsi="Times New Roman" w:cs="Times New Roman"/>
          <w:b/>
          <w:bCs/>
          <w:sz w:val="24"/>
          <w:szCs w:val="24"/>
        </w:rPr>
      </w:pPr>
    </w:p>
    <w:p w14:paraId="4165BBBC" w14:textId="7272562C" w:rsidR="66009040" w:rsidRDefault="66009040" w:rsidP="66009040">
      <w:pPr>
        <w:pStyle w:val="Normal1"/>
        <w:spacing w:line="480" w:lineRule="auto"/>
        <w:jc w:val="both"/>
        <w:rPr>
          <w:rFonts w:ascii="Times New Roman" w:eastAsia="Times New Roman" w:hAnsi="Times New Roman" w:cs="Times New Roman"/>
          <w:b/>
          <w:bCs/>
          <w:sz w:val="24"/>
          <w:szCs w:val="24"/>
        </w:rPr>
      </w:pPr>
    </w:p>
    <w:p w14:paraId="215F3C23" w14:textId="0F94915A" w:rsidR="66009040" w:rsidRDefault="66009040" w:rsidP="66009040">
      <w:pPr>
        <w:pStyle w:val="Normal1"/>
        <w:spacing w:line="480" w:lineRule="auto"/>
        <w:jc w:val="both"/>
        <w:rPr>
          <w:rFonts w:ascii="Times New Roman" w:eastAsia="Times New Roman" w:hAnsi="Times New Roman" w:cs="Times New Roman"/>
          <w:b/>
          <w:bCs/>
          <w:sz w:val="24"/>
          <w:szCs w:val="24"/>
        </w:rPr>
      </w:pPr>
    </w:p>
    <w:p w14:paraId="1210765D" w14:textId="0BF6049A" w:rsidR="66009040" w:rsidRDefault="66009040" w:rsidP="66009040">
      <w:pPr>
        <w:pStyle w:val="Normal1"/>
        <w:spacing w:line="480" w:lineRule="auto"/>
        <w:jc w:val="both"/>
        <w:rPr>
          <w:rFonts w:ascii="Times New Roman" w:eastAsia="Times New Roman" w:hAnsi="Times New Roman" w:cs="Times New Roman"/>
          <w:b/>
          <w:bCs/>
          <w:sz w:val="24"/>
          <w:szCs w:val="24"/>
        </w:rPr>
      </w:pPr>
    </w:p>
    <w:p w14:paraId="533CE3CB" w14:textId="78C2A30D" w:rsidR="66009040" w:rsidRDefault="66009040" w:rsidP="66009040">
      <w:pPr>
        <w:pStyle w:val="Normal1"/>
        <w:spacing w:line="360" w:lineRule="auto"/>
        <w:jc w:val="both"/>
        <w:rPr>
          <w:b/>
          <w:bCs/>
          <w:lang w:val="en-US"/>
        </w:rPr>
      </w:pPr>
    </w:p>
    <w:p w14:paraId="010FDDDD" w14:textId="062D7A23" w:rsidR="66009040" w:rsidRDefault="66009040" w:rsidP="66009040">
      <w:pPr>
        <w:pStyle w:val="Normal1"/>
        <w:spacing w:line="360" w:lineRule="auto"/>
        <w:jc w:val="both"/>
        <w:rPr>
          <w:b/>
          <w:bCs/>
          <w:lang w:val="en-US"/>
        </w:rPr>
      </w:pPr>
    </w:p>
    <w:p w14:paraId="5E8BEA76" w14:textId="0FC69AFC" w:rsidR="66009040" w:rsidRDefault="66009040" w:rsidP="66009040">
      <w:pPr>
        <w:pStyle w:val="Normal1"/>
        <w:spacing w:line="360" w:lineRule="auto"/>
        <w:jc w:val="both"/>
        <w:rPr>
          <w:b/>
          <w:bCs/>
          <w:lang w:val="en-US"/>
        </w:rPr>
      </w:pPr>
    </w:p>
    <w:p w14:paraId="0CEB2F59" w14:textId="3A1DB8A7" w:rsidR="66009040" w:rsidRDefault="66009040" w:rsidP="66009040">
      <w:pPr>
        <w:pStyle w:val="Normal1"/>
        <w:spacing w:line="360" w:lineRule="auto"/>
        <w:jc w:val="both"/>
        <w:rPr>
          <w:b/>
          <w:bCs/>
          <w:lang w:val="en-US"/>
        </w:rPr>
      </w:pPr>
    </w:p>
    <w:p w14:paraId="37A743AC" w14:textId="1142AEA3" w:rsidR="66009040" w:rsidRDefault="66009040" w:rsidP="66009040">
      <w:pPr>
        <w:pStyle w:val="Normal1"/>
        <w:spacing w:line="360" w:lineRule="auto"/>
        <w:jc w:val="both"/>
        <w:rPr>
          <w:b/>
          <w:bCs/>
          <w:lang w:val="en-US"/>
        </w:rPr>
      </w:pPr>
    </w:p>
    <w:p w14:paraId="261190B1" w14:textId="7724602E" w:rsidR="66009040" w:rsidRDefault="66009040" w:rsidP="66009040">
      <w:pPr>
        <w:pStyle w:val="Normal1"/>
        <w:spacing w:line="360" w:lineRule="auto"/>
        <w:jc w:val="both"/>
        <w:rPr>
          <w:b/>
          <w:bCs/>
          <w:lang w:val="en-US"/>
        </w:rPr>
      </w:pPr>
    </w:p>
    <w:p w14:paraId="44CBE3B9" w14:textId="2B2BD08E" w:rsidR="66009040" w:rsidRDefault="66009040" w:rsidP="66009040">
      <w:pPr>
        <w:pStyle w:val="Normal1"/>
        <w:spacing w:line="360" w:lineRule="auto"/>
        <w:jc w:val="both"/>
        <w:rPr>
          <w:b/>
          <w:bCs/>
          <w:lang w:val="en-US"/>
        </w:rPr>
      </w:pPr>
    </w:p>
    <w:p w14:paraId="0E2CDD98" w14:textId="7D7FF1A0" w:rsidR="66009040" w:rsidRDefault="66009040" w:rsidP="66009040">
      <w:pPr>
        <w:pStyle w:val="Normal1"/>
        <w:spacing w:line="360" w:lineRule="auto"/>
        <w:jc w:val="both"/>
        <w:rPr>
          <w:b/>
          <w:bCs/>
          <w:lang w:val="en-US"/>
        </w:rPr>
      </w:pPr>
    </w:p>
    <w:p w14:paraId="034D4C3B" w14:textId="2FB74A5D" w:rsidR="66009040" w:rsidRDefault="66009040" w:rsidP="66009040">
      <w:pPr>
        <w:pStyle w:val="Normal1"/>
        <w:spacing w:line="360" w:lineRule="auto"/>
        <w:jc w:val="both"/>
        <w:rPr>
          <w:b/>
          <w:bCs/>
          <w:lang w:val="en-US"/>
        </w:rPr>
      </w:pPr>
    </w:p>
    <w:p w14:paraId="1DEE9ABA" w14:textId="3D3810F8" w:rsidR="22B8F233" w:rsidRDefault="22B8F233" w:rsidP="66009040">
      <w:pPr>
        <w:pStyle w:val="Normal1"/>
        <w:spacing w:line="360" w:lineRule="auto"/>
        <w:jc w:val="both"/>
        <w:rPr>
          <w:b/>
          <w:bCs/>
          <w:lang w:val="en-US"/>
        </w:rPr>
      </w:pPr>
      <w:r w:rsidRPr="66009040">
        <w:rPr>
          <w:b/>
          <w:bCs/>
          <w:lang w:val="en-US"/>
        </w:rPr>
        <w:t>Contents page</w:t>
      </w:r>
    </w:p>
    <w:p w14:paraId="31C7C410" w14:textId="59936478" w:rsidR="0BEC8D64" w:rsidRDefault="0BEC8D64" w:rsidP="66009040">
      <w:pPr>
        <w:pStyle w:val="Normal1"/>
        <w:spacing w:line="360" w:lineRule="auto"/>
        <w:jc w:val="both"/>
        <w:rPr>
          <w:b/>
          <w:bCs/>
          <w:lang w:val="en-US"/>
        </w:rPr>
      </w:pPr>
      <w:r w:rsidRPr="66009040">
        <w:rPr>
          <w:b/>
          <w:bCs/>
          <w:lang w:val="en-US"/>
        </w:rPr>
        <w:t>Introduction</w:t>
      </w:r>
      <w:r w:rsidR="22B8F233" w:rsidRPr="66009040">
        <w:rPr>
          <w:b/>
          <w:bCs/>
          <w:lang w:val="en-US"/>
        </w:rPr>
        <w:t>....................................................................P3</w:t>
      </w:r>
    </w:p>
    <w:p w14:paraId="4169FB30" w14:textId="50175668" w:rsidR="22B8F233" w:rsidRDefault="22B8F233" w:rsidP="66009040">
      <w:pPr>
        <w:pStyle w:val="Normal1"/>
        <w:spacing w:line="360" w:lineRule="auto"/>
        <w:jc w:val="both"/>
        <w:rPr>
          <w:b/>
          <w:bCs/>
          <w:lang w:val="en-US"/>
        </w:rPr>
      </w:pPr>
      <w:r w:rsidRPr="66009040">
        <w:rPr>
          <w:b/>
          <w:bCs/>
          <w:lang w:val="en-US"/>
        </w:rPr>
        <w:t>Discussion........................................................................P4</w:t>
      </w:r>
      <w:r w:rsidR="32B60C10" w:rsidRPr="66009040">
        <w:rPr>
          <w:b/>
          <w:bCs/>
          <w:lang w:val="en-US"/>
        </w:rPr>
        <w:t xml:space="preserve"> &amp; 5</w:t>
      </w:r>
    </w:p>
    <w:p w14:paraId="3A4AB857" w14:textId="7DDB83F4" w:rsidR="1A769E0E" w:rsidRDefault="1A769E0E" w:rsidP="66009040">
      <w:pPr>
        <w:pStyle w:val="Normal1"/>
        <w:spacing w:line="360" w:lineRule="auto"/>
        <w:jc w:val="both"/>
        <w:rPr>
          <w:b/>
          <w:bCs/>
          <w:lang w:val="en-US"/>
        </w:rPr>
      </w:pPr>
      <w:r w:rsidRPr="66009040">
        <w:rPr>
          <w:b/>
          <w:bCs/>
          <w:lang w:val="en-US"/>
        </w:rPr>
        <w:t>Conclusion......................................................................P</w:t>
      </w:r>
      <w:r w:rsidR="6E064222" w:rsidRPr="66009040">
        <w:rPr>
          <w:b/>
          <w:bCs/>
          <w:lang w:val="en-US"/>
        </w:rPr>
        <w:t>6</w:t>
      </w:r>
    </w:p>
    <w:p w14:paraId="32A832DD" w14:textId="3ADD671E" w:rsidR="1A769E0E" w:rsidRDefault="1A769E0E" w:rsidP="66009040">
      <w:pPr>
        <w:pStyle w:val="Normal1"/>
        <w:spacing w:line="360" w:lineRule="auto"/>
        <w:jc w:val="both"/>
        <w:rPr>
          <w:b/>
          <w:bCs/>
          <w:lang w:val="en-US"/>
        </w:rPr>
      </w:pPr>
      <w:r w:rsidRPr="66009040">
        <w:rPr>
          <w:b/>
          <w:bCs/>
          <w:lang w:val="en-US"/>
        </w:rPr>
        <w:t>References......................................................................P</w:t>
      </w:r>
      <w:r w:rsidR="1C946D88" w:rsidRPr="66009040">
        <w:rPr>
          <w:b/>
          <w:bCs/>
          <w:lang w:val="en-US"/>
        </w:rPr>
        <w:t>7</w:t>
      </w:r>
    </w:p>
    <w:p w14:paraId="3CC44C2B" w14:textId="27D910CA" w:rsidR="66009040" w:rsidRDefault="66009040" w:rsidP="66009040">
      <w:pPr>
        <w:pStyle w:val="Normal1"/>
        <w:spacing w:line="360" w:lineRule="auto"/>
        <w:jc w:val="both"/>
        <w:rPr>
          <w:b/>
          <w:bCs/>
        </w:rPr>
      </w:pPr>
    </w:p>
    <w:p w14:paraId="1E141981" w14:textId="40CC8C16" w:rsidR="66009040" w:rsidRDefault="66009040" w:rsidP="66009040">
      <w:pPr>
        <w:pStyle w:val="Normal1"/>
        <w:spacing w:line="360" w:lineRule="auto"/>
        <w:jc w:val="both"/>
        <w:rPr>
          <w:b/>
          <w:bCs/>
        </w:rPr>
      </w:pPr>
    </w:p>
    <w:p w14:paraId="4A88ACCF" w14:textId="4353972A" w:rsidR="66009040" w:rsidRDefault="66009040" w:rsidP="66009040">
      <w:pPr>
        <w:pStyle w:val="Normal1"/>
        <w:spacing w:line="360" w:lineRule="auto"/>
        <w:jc w:val="both"/>
        <w:rPr>
          <w:b/>
          <w:bCs/>
        </w:rPr>
      </w:pPr>
    </w:p>
    <w:p w14:paraId="16A549CD" w14:textId="6391B042" w:rsidR="66009040" w:rsidRDefault="66009040" w:rsidP="66009040">
      <w:pPr>
        <w:pStyle w:val="Normal1"/>
        <w:spacing w:line="360" w:lineRule="auto"/>
        <w:jc w:val="both"/>
        <w:rPr>
          <w:b/>
          <w:bCs/>
        </w:rPr>
      </w:pPr>
    </w:p>
    <w:p w14:paraId="5C101833" w14:textId="4EFFDC08" w:rsidR="66009040" w:rsidRDefault="66009040" w:rsidP="66009040">
      <w:pPr>
        <w:pStyle w:val="Normal1"/>
        <w:spacing w:line="360" w:lineRule="auto"/>
        <w:jc w:val="both"/>
        <w:rPr>
          <w:b/>
          <w:bCs/>
        </w:rPr>
      </w:pPr>
    </w:p>
    <w:p w14:paraId="6AE98BC0" w14:textId="2AB508F2" w:rsidR="66009040" w:rsidRDefault="66009040" w:rsidP="66009040">
      <w:pPr>
        <w:pStyle w:val="Normal1"/>
        <w:spacing w:line="360" w:lineRule="auto"/>
        <w:jc w:val="both"/>
        <w:rPr>
          <w:b/>
          <w:bCs/>
        </w:rPr>
      </w:pPr>
    </w:p>
    <w:p w14:paraId="5AD1AD1F" w14:textId="4E3B04B6" w:rsidR="66009040" w:rsidRDefault="66009040" w:rsidP="66009040">
      <w:pPr>
        <w:pStyle w:val="Normal1"/>
        <w:spacing w:line="360" w:lineRule="auto"/>
        <w:jc w:val="both"/>
        <w:rPr>
          <w:b/>
          <w:bCs/>
        </w:rPr>
      </w:pPr>
    </w:p>
    <w:p w14:paraId="0A864EAF" w14:textId="1923D9F4" w:rsidR="66009040" w:rsidRDefault="66009040" w:rsidP="66009040">
      <w:pPr>
        <w:pStyle w:val="Normal1"/>
        <w:spacing w:line="360" w:lineRule="auto"/>
        <w:jc w:val="both"/>
        <w:rPr>
          <w:b/>
          <w:bCs/>
        </w:rPr>
      </w:pPr>
    </w:p>
    <w:p w14:paraId="68A568C7" w14:textId="214FD05C" w:rsidR="66009040" w:rsidRDefault="66009040" w:rsidP="66009040">
      <w:pPr>
        <w:pStyle w:val="Normal1"/>
        <w:spacing w:line="360" w:lineRule="auto"/>
        <w:jc w:val="both"/>
        <w:rPr>
          <w:b/>
          <w:bCs/>
        </w:rPr>
      </w:pPr>
    </w:p>
    <w:p w14:paraId="43CF06F8" w14:textId="0470636B" w:rsidR="66009040" w:rsidRDefault="66009040" w:rsidP="66009040">
      <w:pPr>
        <w:pStyle w:val="Normal1"/>
        <w:spacing w:line="360" w:lineRule="auto"/>
        <w:jc w:val="both"/>
        <w:rPr>
          <w:b/>
          <w:bCs/>
        </w:rPr>
      </w:pPr>
    </w:p>
    <w:p w14:paraId="668ED499" w14:textId="28CC4C96" w:rsidR="66009040" w:rsidRDefault="66009040" w:rsidP="66009040">
      <w:pPr>
        <w:pStyle w:val="Normal1"/>
        <w:spacing w:line="360" w:lineRule="auto"/>
        <w:jc w:val="both"/>
        <w:rPr>
          <w:b/>
          <w:bCs/>
        </w:rPr>
      </w:pPr>
    </w:p>
    <w:p w14:paraId="5D032DAA" w14:textId="31B932A1" w:rsidR="66009040" w:rsidRDefault="66009040" w:rsidP="66009040">
      <w:pPr>
        <w:pStyle w:val="Normal1"/>
        <w:spacing w:line="360" w:lineRule="auto"/>
        <w:jc w:val="both"/>
        <w:rPr>
          <w:b/>
          <w:bCs/>
        </w:rPr>
      </w:pPr>
    </w:p>
    <w:p w14:paraId="7AB21382" w14:textId="0F54AD58" w:rsidR="66009040" w:rsidRDefault="66009040" w:rsidP="66009040">
      <w:pPr>
        <w:pStyle w:val="Normal1"/>
        <w:spacing w:line="360" w:lineRule="auto"/>
        <w:jc w:val="both"/>
        <w:rPr>
          <w:b/>
          <w:bCs/>
        </w:rPr>
      </w:pPr>
    </w:p>
    <w:p w14:paraId="669803AD" w14:textId="39F1E604" w:rsidR="66009040" w:rsidRDefault="66009040" w:rsidP="66009040">
      <w:pPr>
        <w:pStyle w:val="Normal1"/>
        <w:spacing w:line="360" w:lineRule="auto"/>
        <w:jc w:val="both"/>
        <w:rPr>
          <w:b/>
          <w:bCs/>
        </w:rPr>
      </w:pPr>
    </w:p>
    <w:p w14:paraId="22D5B91B" w14:textId="62220684" w:rsidR="66009040" w:rsidRDefault="66009040" w:rsidP="66009040">
      <w:pPr>
        <w:pStyle w:val="Normal1"/>
        <w:spacing w:line="360" w:lineRule="auto"/>
        <w:jc w:val="both"/>
        <w:rPr>
          <w:b/>
          <w:bCs/>
        </w:rPr>
      </w:pPr>
    </w:p>
    <w:p w14:paraId="271403B1" w14:textId="1B6AAF17" w:rsidR="66009040" w:rsidRDefault="66009040" w:rsidP="66009040">
      <w:pPr>
        <w:pStyle w:val="Normal1"/>
        <w:spacing w:line="360" w:lineRule="auto"/>
        <w:jc w:val="both"/>
        <w:rPr>
          <w:b/>
          <w:bCs/>
        </w:rPr>
      </w:pPr>
    </w:p>
    <w:p w14:paraId="15EEC7D7" w14:textId="745DE77B" w:rsidR="66009040" w:rsidRDefault="66009040" w:rsidP="66009040">
      <w:pPr>
        <w:pStyle w:val="Normal1"/>
        <w:spacing w:line="360" w:lineRule="auto"/>
        <w:jc w:val="both"/>
        <w:rPr>
          <w:b/>
          <w:bCs/>
        </w:rPr>
      </w:pPr>
    </w:p>
    <w:p w14:paraId="474A0AAF" w14:textId="6849A370" w:rsidR="66009040" w:rsidRDefault="66009040" w:rsidP="66009040">
      <w:pPr>
        <w:pStyle w:val="Normal1"/>
        <w:spacing w:line="360" w:lineRule="auto"/>
        <w:jc w:val="both"/>
        <w:rPr>
          <w:b/>
          <w:bCs/>
        </w:rPr>
      </w:pPr>
    </w:p>
    <w:p w14:paraId="6B9CDFE6" w14:textId="0CD3A65C" w:rsidR="66009040" w:rsidRDefault="66009040" w:rsidP="66009040">
      <w:pPr>
        <w:pStyle w:val="Normal1"/>
        <w:spacing w:line="360" w:lineRule="auto"/>
        <w:jc w:val="both"/>
        <w:rPr>
          <w:b/>
          <w:bCs/>
        </w:rPr>
      </w:pPr>
    </w:p>
    <w:p w14:paraId="56F02F0D" w14:textId="4D913348" w:rsidR="66009040" w:rsidRDefault="66009040" w:rsidP="66009040">
      <w:pPr>
        <w:pStyle w:val="Normal1"/>
        <w:spacing w:line="360" w:lineRule="auto"/>
        <w:jc w:val="both"/>
        <w:rPr>
          <w:b/>
          <w:bCs/>
        </w:rPr>
      </w:pPr>
    </w:p>
    <w:p w14:paraId="44DA0C5C" w14:textId="2A7D15A0" w:rsidR="66009040" w:rsidRDefault="66009040" w:rsidP="66009040">
      <w:pPr>
        <w:pStyle w:val="Normal1"/>
        <w:spacing w:line="360" w:lineRule="auto"/>
        <w:jc w:val="both"/>
        <w:rPr>
          <w:b/>
          <w:bCs/>
        </w:rPr>
      </w:pPr>
    </w:p>
    <w:p w14:paraId="7152C8FE" w14:textId="6193DBE5" w:rsidR="66009040" w:rsidRDefault="66009040" w:rsidP="66009040">
      <w:pPr>
        <w:pStyle w:val="Normal1"/>
        <w:spacing w:line="360" w:lineRule="auto"/>
        <w:jc w:val="both"/>
        <w:rPr>
          <w:b/>
          <w:bCs/>
        </w:rPr>
      </w:pPr>
    </w:p>
    <w:p w14:paraId="2B4193AF" w14:textId="0FD14A4F" w:rsidR="66009040" w:rsidRDefault="66009040" w:rsidP="66009040">
      <w:pPr>
        <w:pStyle w:val="Normal1"/>
        <w:spacing w:line="360" w:lineRule="auto"/>
        <w:jc w:val="both"/>
        <w:rPr>
          <w:b/>
          <w:bCs/>
        </w:rPr>
      </w:pPr>
    </w:p>
    <w:p w14:paraId="30B958CD" w14:textId="2228972A" w:rsidR="66009040" w:rsidRDefault="66009040" w:rsidP="66009040">
      <w:pPr>
        <w:pStyle w:val="Normal1"/>
        <w:spacing w:line="360" w:lineRule="auto"/>
        <w:jc w:val="both"/>
        <w:rPr>
          <w:b/>
          <w:bCs/>
        </w:rPr>
      </w:pPr>
    </w:p>
    <w:p w14:paraId="25AC4940" w14:textId="791DEDC4" w:rsidR="66009040" w:rsidRDefault="66009040" w:rsidP="66009040">
      <w:pPr>
        <w:pStyle w:val="Normal1"/>
        <w:spacing w:line="360" w:lineRule="auto"/>
        <w:jc w:val="both"/>
        <w:rPr>
          <w:b/>
          <w:bCs/>
        </w:rPr>
      </w:pPr>
    </w:p>
    <w:p w14:paraId="72A460AB" w14:textId="3BDC1F69" w:rsidR="66009040" w:rsidRDefault="66009040" w:rsidP="66009040">
      <w:pPr>
        <w:pStyle w:val="Normal1"/>
        <w:spacing w:line="360" w:lineRule="auto"/>
        <w:jc w:val="both"/>
        <w:rPr>
          <w:b/>
          <w:bCs/>
        </w:rPr>
      </w:pPr>
    </w:p>
    <w:p w14:paraId="346BDBEF" w14:textId="040DB2A2" w:rsidR="66009040" w:rsidRDefault="66009040" w:rsidP="66009040">
      <w:pPr>
        <w:pStyle w:val="Normal1"/>
        <w:spacing w:line="360" w:lineRule="auto"/>
        <w:jc w:val="both"/>
        <w:rPr>
          <w:b/>
          <w:bCs/>
        </w:rPr>
      </w:pPr>
    </w:p>
    <w:p w14:paraId="2564C20B" w14:textId="5439A7DC" w:rsidR="66009040" w:rsidRDefault="66009040" w:rsidP="66009040">
      <w:pPr>
        <w:pStyle w:val="Normal1"/>
        <w:spacing w:line="360" w:lineRule="auto"/>
        <w:jc w:val="both"/>
        <w:rPr>
          <w:b/>
          <w:bCs/>
        </w:rPr>
      </w:pPr>
    </w:p>
    <w:p w14:paraId="4ADD9E8C" w14:textId="7D348BA0" w:rsidR="006D5DA3" w:rsidRDefault="006D5DA3" w:rsidP="66009040">
      <w:pPr>
        <w:pStyle w:val="Normal1"/>
        <w:spacing w:line="360" w:lineRule="auto"/>
        <w:jc w:val="both"/>
        <w:rPr>
          <w:b/>
        </w:rPr>
      </w:pPr>
    </w:p>
    <w:p w14:paraId="2B482027" w14:textId="2465FFFC" w:rsidR="005A3C91" w:rsidRDefault="003B69F6" w:rsidP="66009040">
      <w:pPr>
        <w:pStyle w:val="Normal1"/>
        <w:spacing w:line="360" w:lineRule="auto"/>
        <w:jc w:val="both"/>
      </w:pPr>
      <w:r w:rsidRPr="66009040">
        <w:rPr>
          <w:b/>
        </w:rPr>
        <w:t>Introduction</w:t>
      </w:r>
    </w:p>
    <w:p w14:paraId="00000002" w14:textId="729A2452" w:rsidR="006D5DA3" w:rsidRDefault="003B69F6" w:rsidP="66009040">
      <w:pPr>
        <w:pStyle w:val="Normal1"/>
        <w:spacing w:line="360" w:lineRule="auto"/>
        <w:jc w:val="both"/>
      </w:pPr>
      <w:r>
        <w:rPr>
          <w:rFonts w:ascii="Times New Roman" w:eastAsia="Times New Roman" w:hAnsi="Times New Roman" w:cs="Times New Roman"/>
          <w:sz w:val="24"/>
          <w:szCs w:val="24"/>
        </w:rPr>
        <w:t>ALDI is a famous supermarket chain and is widely known for its innovative services as well as offerings. The company has more than 10000 offline stores in 20 nations</w:t>
      </w:r>
      <w:r w:rsidR="5AB7A2C1" w:rsidRPr="66009040">
        <w:t>,</w:t>
      </w:r>
      <w:r>
        <w:rPr>
          <w:rFonts w:ascii="Times New Roman" w:eastAsia="Times New Roman" w:hAnsi="Times New Roman" w:cs="Times New Roman"/>
          <w:sz w:val="24"/>
          <w:szCs w:val="24"/>
        </w:rPr>
        <w:t xml:space="preserve"> which reflects its huge supply chain network. The Albrecht family established ALDI in Germany in the year of 1946. Throughout time the company has gained huge popularity in the retail sector due to their superior business model along with optimum regulations</w:t>
      </w:r>
      <w:r w:rsidR="006D5DA3" w:rsidRPr="66009040">
        <w:t xml:space="preserve"> </w:t>
      </w:r>
      <w:sdt>
        <w:sdtPr>
          <w:rPr>
            <w:rFonts w:ascii="Times New Roman" w:eastAsia="Times New Roman" w:hAnsi="Times New Roman" w:cs="Times New Roman"/>
            <w:sz w:val="24"/>
            <w:szCs w:val="24"/>
          </w:rPr>
          <w:id w:val="1566453964"/>
          <w:citation/>
        </w:sdtPr>
        <w:sdtContent>
          <w:r w:rsidR="006D5DA3" w:rsidRPr="66009040">
            <w:rPr>
              <w:rFonts w:ascii="Times New Roman" w:eastAsia="Times New Roman" w:hAnsi="Times New Roman" w:cs="Times New Roman"/>
              <w:sz w:val="24"/>
              <w:szCs w:val="24"/>
              <w:lang w:val="en-US"/>
            </w:rPr>
            <w:fldChar w:fldCharType="begin"/>
          </w:r>
          <w:r w:rsidR="006D5DA3" w:rsidRPr="66009040">
            <w:rPr>
              <w:lang w:val="en-US"/>
            </w:rPr>
            <w:instrText xml:space="preserve"> CITATION ald24 \l 1033 </w:instrText>
          </w:r>
          <w:r w:rsidR="006D5DA3">
            <w:rPr>
              <w:rFonts w:ascii="Times New Roman" w:eastAsia="Times New Roman" w:hAnsi="Times New Roman" w:cs="Times New Roman"/>
              <w:sz w:val="24"/>
              <w:szCs w:val="24"/>
            </w:rPr>
            <w:fldChar w:fldCharType="separate"/>
          </w:r>
          <w:r w:rsidR="006D5DA3" w:rsidRPr="006D5DA3">
            <w:rPr>
              <w:rFonts w:ascii="Times New Roman" w:eastAsia="Times New Roman" w:hAnsi="Times New Roman" w:cs="Times New Roman"/>
              <w:noProof/>
              <w:sz w:val="24"/>
              <w:szCs w:val="24"/>
              <w:lang w:val="en-US"/>
            </w:rPr>
            <w:t>(aldi, 2024)</w:t>
          </w:r>
          <w:r w:rsidR="006D5DA3" w:rsidRPr="66009040">
            <w:fldChar w:fldCharType="end"/>
          </w:r>
        </w:sdtContent>
      </w:sdt>
      <w:r>
        <w:rPr>
          <w:rFonts w:ascii="Times New Roman" w:eastAsia="Times New Roman" w:hAnsi="Times New Roman" w:cs="Times New Roman"/>
          <w:sz w:val="24"/>
          <w:szCs w:val="24"/>
        </w:rPr>
        <w:t xml:space="preserve">. Their focus relied on making cost-effective products by which customers can easily purchase their products at an affordable price range. The company operates under a private category and their main mission has been to offer top-notch quality items </w:t>
      </w:r>
      <w:r w:rsidR="6992D66F">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their customers at minimal cost. The company serves a wide range of products comprising </w:t>
      </w:r>
      <w:r w:rsidR="330AB1CF">
        <w:rPr>
          <w:rFonts w:ascii="Times New Roman" w:eastAsia="Times New Roman" w:hAnsi="Times New Roman" w:cs="Times New Roman"/>
          <w:sz w:val="24"/>
          <w:szCs w:val="24"/>
        </w:rPr>
        <w:t>groceries</w:t>
      </w:r>
      <w:r>
        <w:rPr>
          <w:rFonts w:ascii="Times New Roman" w:eastAsia="Times New Roman" w:hAnsi="Times New Roman" w:cs="Times New Roman"/>
          <w:sz w:val="24"/>
          <w:szCs w:val="24"/>
        </w:rPr>
        <w:t xml:space="preserve">, household items </w:t>
      </w:r>
      <w:r w:rsidR="330AB1CF">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seasonal goods. Such strategic implementation upon affordability along with high quality has enabled them to build a high reputation within the competitive marketplace. </w:t>
      </w:r>
    </w:p>
    <w:p w14:paraId="07041AB4" w14:textId="18953E9C" w:rsidR="66009040" w:rsidRDefault="66009040" w:rsidP="66009040">
      <w:pPr>
        <w:pStyle w:val="Normal1"/>
        <w:spacing w:line="360" w:lineRule="auto"/>
        <w:jc w:val="both"/>
        <w:rPr>
          <w:rFonts w:ascii="Times New Roman" w:eastAsia="Times New Roman" w:hAnsi="Times New Roman" w:cs="Times New Roman"/>
          <w:sz w:val="24"/>
          <w:szCs w:val="24"/>
        </w:rPr>
      </w:pPr>
    </w:p>
    <w:p w14:paraId="575EE196" w14:textId="64271E15" w:rsidR="66009040" w:rsidRDefault="66009040" w:rsidP="66009040">
      <w:pPr>
        <w:pStyle w:val="Normal1"/>
        <w:spacing w:line="360" w:lineRule="auto"/>
        <w:rPr>
          <w:b/>
          <w:bCs/>
        </w:rPr>
      </w:pPr>
    </w:p>
    <w:p w14:paraId="2D2F6D75" w14:textId="53F60554" w:rsidR="66009040" w:rsidRDefault="66009040" w:rsidP="66009040">
      <w:pPr>
        <w:pStyle w:val="Normal1"/>
        <w:spacing w:line="360" w:lineRule="auto"/>
        <w:rPr>
          <w:b/>
          <w:bCs/>
        </w:rPr>
      </w:pPr>
    </w:p>
    <w:p w14:paraId="26AC89DF" w14:textId="1F9D42B3" w:rsidR="66009040" w:rsidRDefault="66009040" w:rsidP="66009040">
      <w:pPr>
        <w:pStyle w:val="Normal1"/>
        <w:spacing w:line="360" w:lineRule="auto"/>
        <w:rPr>
          <w:b/>
          <w:bCs/>
        </w:rPr>
      </w:pPr>
    </w:p>
    <w:p w14:paraId="04E02721" w14:textId="2C17FB30" w:rsidR="66009040" w:rsidRDefault="66009040" w:rsidP="66009040">
      <w:pPr>
        <w:pStyle w:val="Normal1"/>
        <w:spacing w:line="360" w:lineRule="auto"/>
        <w:rPr>
          <w:b/>
          <w:bCs/>
        </w:rPr>
      </w:pPr>
    </w:p>
    <w:p w14:paraId="5AB3F37F" w14:textId="610BCCA6" w:rsidR="66009040" w:rsidRDefault="66009040" w:rsidP="66009040">
      <w:pPr>
        <w:pStyle w:val="Normal1"/>
        <w:spacing w:line="360" w:lineRule="auto"/>
        <w:rPr>
          <w:b/>
          <w:bCs/>
        </w:rPr>
      </w:pPr>
    </w:p>
    <w:p w14:paraId="35E99BC3" w14:textId="58C6E886" w:rsidR="66009040" w:rsidRDefault="66009040" w:rsidP="66009040">
      <w:pPr>
        <w:pStyle w:val="Normal1"/>
        <w:spacing w:line="360" w:lineRule="auto"/>
        <w:rPr>
          <w:b/>
          <w:bCs/>
        </w:rPr>
      </w:pPr>
    </w:p>
    <w:p w14:paraId="16638A37" w14:textId="29757D3E" w:rsidR="66009040" w:rsidRDefault="66009040" w:rsidP="66009040">
      <w:pPr>
        <w:pStyle w:val="Normal1"/>
        <w:spacing w:line="360" w:lineRule="auto"/>
        <w:rPr>
          <w:b/>
          <w:bCs/>
        </w:rPr>
      </w:pPr>
    </w:p>
    <w:p w14:paraId="08589477" w14:textId="4182CCAD" w:rsidR="66009040" w:rsidRDefault="66009040" w:rsidP="66009040">
      <w:pPr>
        <w:pStyle w:val="Normal1"/>
        <w:spacing w:line="360" w:lineRule="auto"/>
        <w:rPr>
          <w:b/>
          <w:bCs/>
        </w:rPr>
      </w:pPr>
    </w:p>
    <w:p w14:paraId="7294A34C" w14:textId="47D54B29" w:rsidR="66009040" w:rsidRDefault="66009040" w:rsidP="66009040">
      <w:pPr>
        <w:pStyle w:val="Normal1"/>
        <w:spacing w:line="360" w:lineRule="auto"/>
        <w:rPr>
          <w:b/>
          <w:bCs/>
        </w:rPr>
      </w:pPr>
    </w:p>
    <w:p w14:paraId="26DD8F8B" w14:textId="7B3268EA" w:rsidR="66009040" w:rsidRDefault="66009040" w:rsidP="66009040">
      <w:pPr>
        <w:pStyle w:val="Normal1"/>
        <w:spacing w:line="360" w:lineRule="auto"/>
        <w:rPr>
          <w:b/>
          <w:bCs/>
        </w:rPr>
      </w:pPr>
    </w:p>
    <w:p w14:paraId="1B33BAA1" w14:textId="2014D8A3" w:rsidR="66009040" w:rsidRDefault="66009040" w:rsidP="66009040">
      <w:pPr>
        <w:pStyle w:val="Normal1"/>
        <w:spacing w:line="360" w:lineRule="auto"/>
        <w:rPr>
          <w:b/>
          <w:bCs/>
        </w:rPr>
      </w:pPr>
    </w:p>
    <w:p w14:paraId="6785FD8C" w14:textId="070D5405" w:rsidR="66009040" w:rsidRDefault="66009040" w:rsidP="66009040">
      <w:pPr>
        <w:pStyle w:val="Normal1"/>
        <w:spacing w:line="360" w:lineRule="auto"/>
        <w:rPr>
          <w:b/>
          <w:bCs/>
        </w:rPr>
      </w:pPr>
    </w:p>
    <w:p w14:paraId="70A92928" w14:textId="346095CA" w:rsidR="66009040" w:rsidRDefault="66009040" w:rsidP="66009040">
      <w:pPr>
        <w:pStyle w:val="Normal1"/>
        <w:spacing w:line="360" w:lineRule="auto"/>
        <w:rPr>
          <w:b/>
          <w:bCs/>
        </w:rPr>
      </w:pPr>
    </w:p>
    <w:p w14:paraId="145051F9" w14:textId="086959E6" w:rsidR="66009040" w:rsidRDefault="66009040" w:rsidP="66009040">
      <w:pPr>
        <w:pStyle w:val="Normal1"/>
        <w:spacing w:line="360" w:lineRule="auto"/>
        <w:rPr>
          <w:b/>
          <w:bCs/>
        </w:rPr>
      </w:pPr>
    </w:p>
    <w:p w14:paraId="79233AD3" w14:textId="7F8E3874" w:rsidR="66009040" w:rsidRDefault="66009040" w:rsidP="66009040">
      <w:pPr>
        <w:pStyle w:val="Normal1"/>
        <w:spacing w:line="360" w:lineRule="auto"/>
        <w:rPr>
          <w:b/>
          <w:bCs/>
        </w:rPr>
      </w:pPr>
    </w:p>
    <w:p w14:paraId="4D092C45" w14:textId="42919979" w:rsidR="66009040" w:rsidRDefault="66009040" w:rsidP="66009040">
      <w:pPr>
        <w:pStyle w:val="Normal1"/>
        <w:spacing w:line="360" w:lineRule="auto"/>
        <w:rPr>
          <w:b/>
          <w:bCs/>
        </w:rPr>
      </w:pPr>
    </w:p>
    <w:p w14:paraId="59726EDD" w14:textId="55F28EF0" w:rsidR="66009040" w:rsidRDefault="66009040" w:rsidP="66009040">
      <w:pPr>
        <w:pStyle w:val="Normal1"/>
        <w:spacing w:line="360" w:lineRule="auto"/>
        <w:rPr>
          <w:b/>
          <w:bCs/>
        </w:rPr>
      </w:pPr>
    </w:p>
    <w:p w14:paraId="12F09F97" w14:textId="1F4C4E00" w:rsidR="66009040" w:rsidRDefault="66009040" w:rsidP="66009040">
      <w:pPr>
        <w:pStyle w:val="Normal1"/>
        <w:spacing w:line="360" w:lineRule="auto"/>
        <w:rPr>
          <w:b/>
          <w:bCs/>
        </w:rPr>
      </w:pPr>
    </w:p>
    <w:p w14:paraId="1A58BF7D" w14:textId="10B9915C" w:rsidR="66009040" w:rsidRDefault="66009040" w:rsidP="66009040">
      <w:pPr>
        <w:pStyle w:val="Normal1"/>
        <w:spacing w:line="360" w:lineRule="auto"/>
        <w:rPr>
          <w:b/>
          <w:bCs/>
        </w:rPr>
      </w:pPr>
    </w:p>
    <w:p w14:paraId="5AB89C71" w14:textId="11BA0BC0" w:rsidR="66009040" w:rsidRDefault="66009040" w:rsidP="66009040">
      <w:pPr>
        <w:pStyle w:val="Normal1"/>
        <w:spacing w:line="360" w:lineRule="auto"/>
        <w:rPr>
          <w:b/>
          <w:bCs/>
        </w:rPr>
      </w:pPr>
    </w:p>
    <w:p w14:paraId="0F2E4C21" w14:textId="28E1AA23" w:rsidR="66009040" w:rsidRDefault="66009040" w:rsidP="66009040">
      <w:pPr>
        <w:pStyle w:val="Normal1"/>
        <w:spacing w:line="360" w:lineRule="auto"/>
        <w:rPr>
          <w:b/>
          <w:bCs/>
        </w:rPr>
      </w:pPr>
    </w:p>
    <w:p w14:paraId="668335C3" w14:textId="764349C8" w:rsidR="66009040" w:rsidRDefault="66009040" w:rsidP="66009040">
      <w:pPr>
        <w:pStyle w:val="Normal1"/>
        <w:spacing w:line="360" w:lineRule="auto"/>
        <w:rPr>
          <w:b/>
          <w:bCs/>
        </w:rPr>
      </w:pPr>
    </w:p>
    <w:p w14:paraId="00000003" w14:textId="0CB40547" w:rsidR="005A3C91" w:rsidRDefault="003B69F6" w:rsidP="66009040">
      <w:pPr>
        <w:pStyle w:val="Normal1"/>
        <w:spacing w:line="360" w:lineRule="auto"/>
        <w:rPr>
          <w:b/>
        </w:rPr>
      </w:pPr>
      <w:r w:rsidRPr="66009040">
        <w:rPr>
          <w:b/>
        </w:rPr>
        <w:t>Discussion</w:t>
      </w:r>
    </w:p>
    <w:p w14:paraId="00000004" w14:textId="10FC9CF2" w:rsidR="005A3C91" w:rsidRDefault="003B69F6" w:rsidP="66009040">
      <w:pPr>
        <w:pStyle w:val="Normal1"/>
        <w:spacing w:line="360" w:lineRule="auto"/>
        <w:jc w:val="both"/>
        <w:rPr>
          <w:b/>
          <w:lang w:val="en-US"/>
        </w:rPr>
      </w:pPr>
      <w:r w:rsidRPr="66009040">
        <w:rPr>
          <w:lang w:val="en-US"/>
        </w:rPr>
        <w:t xml:space="preserve">As a worldwide corporation, Aldi has been heavily impacted by the political systems of the </w:t>
      </w:r>
      <w:r w:rsidR="2999DDF4" w:rsidRPr="66009040">
        <w:rPr>
          <w:lang w:val="en-US"/>
        </w:rPr>
        <w:t>nation's</w:t>
      </w:r>
      <w:r w:rsidRPr="66009040">
        <w:rPr>
          <w:lang w:val="en-US"/>
        </w:rPr>
        <w:t xml:space="preserve"> wherein they regulate. International disputes have an impact on the viability of a business over time. Whenever fresh food costs climb following Brexit, supermarkets pass the higher expenses through to their customers, driving people to transfer through grocers to discount stores such as ALDI. However, ALDI confronted the potential danger of a lower pound, especially its withdrawal through the EU resulting in price rivalry among food stores, which ultimately became the primary reason for ALDI's drop in profitability</w:t>
      </w:r>
      <w:r w:rsidR="006D5DA3" w:rsidRPr="66009040">
        <w:rPr>
          <w:lang w:val="en-US"/>
        </w:rPr>
        <w:t xml:space="preserve"> (</w:t>
      </w:r>
      <w:r w:rsidR="006D5DA3" w:rsidRPr="66009040">
        <w:rPr>
          <w:shd w:val="clear" w:color="auto" w:fill="FFFFFF"/>
          <w:lang w:val="en-US"/>
        </w:rPr>
        <w:t>Martin et al., 2022</w:t>
      </w:r>
      <w:r w:rsidR="006D5DA3" w:rsidRPr="66009040">
        <w:rPr>
          <w:lang w:val="en-US"/>
        </w:rPr>
        <w:t>)</w:t>
      </w:r>
      <w:r w:rsidRPr="66009040">
        <w:rPr>
          <w:lang w:val="en-US"/>
        </w:rPr>
        <w:t>.  One of the primary causes of concern revolves around the predicted increase in joblessness. The following reduces actual interest for numerous items, lowering the total need for household goods. Economic problems have been much outside of the business's oversight</w:t>
      </w:r>
      <w:r w:rsidR="2579F850" w:rsidRPr="66009040">
        <w:rPr>
          <w:lang w:val="en-US"/>
        </w:rPr>
        <w:t>;</w:t>
      </w:r>
      <w:r w:rsidRPr="66009040">
        <w:rPr>
          <w:lang w:val="en-US"/>
        </w:rPr>
        <w:t xml:space="preserve"> thus</w:t>
      </w:r>
      <w:r w:rsidR="2403C83B" w:rsidRPr="66009040">
        <w:rPr>
          <w:lang w:val="en-US"/>
        </w:rPr>
        <w:t>,</w:t>
      </w:r>
      <w:r w:rsidRPr="66009040">
        <w:rPr>
          <w:lang w:val="en-US"/>
        </w:rPr>
        <w:t xml:space="preserve"> Aldi has started to restructure its promotional strategy in preparation for potential developments in the economy. Rising inflation leads to reduced expenditure on purchasing </w:t>
      </w:r>
      <w:r w:rsidR="5B017AE0" w:rsidRPr="66009040">
        <w:rPr>
          <w:lang w:val="en-US"/>
        </w:rPr>
        <w:t>food</w:t>
      </w:r>
      <w:r w:rsidR="1EC13A0C" w:rsidRPr="66009040">
        <w:rPr>
          <w:lang w:val="en-US"/>
        </w:rPr>
        <w:t xml:space="preserve"> </w:t>
      </w:r>
      <w:r w:rsidRPr="66009040">
        <w:rPr>
          <w:lang w:val="en-US"/>
        </w:rPr>
        <w:t xml:space="preserve">outdoors. As a </w:t>
      </w:r>
      <w:r w:rsidR="14630691" w:rsidRPr="66009040">
        <w:rPr>
          <w:lang w:val="en-US"/>
        </w:rPr>
        <w:t>result</w:t>
      </w:r>
      <w:r w:rsidRPr="66009040">
        <w:rPr>
          <w:lang w:val="en-US"/>
        </w:rPr>
        <w:t xml:space="preserve">, individuals lose enthusiasm for dining out at eateries </w:t>
      </w:r>
      <w:r w:rsidR="14630691" w:rsidRPr="66009040">
        <w:rPr>
          <w:lang w:val="en-US"/>
        </w:rPr>
        <w:t>and</w:t>
      </w:r>
      <w:r w:rsidRPr="66009040">
        <w:rPr>
          <w:lang w:val="en-US"/>
        </w:rPr>
        <w:t xml:space="preserve"> invest less</w:t>
      </w:r>
      <w:r w:rsidR="14630691" w:rsidRPr="66009040">
        <w:rPr>
          <w:lang w:val="en-US"/>
        </w:rPr>
        <w:t>.</w:t>
      </w:r>
      <w:r w:rsidRPr="66009040">
        <w:rPr>
          <w:lang w:val="en-US"/>
        </w:rPr>
        <w:t xml:space="preserve"> Aldi provides job possibilities around the nation as part of its social duty. Rivals have currently given a wide range of </w:t>
      </w:r>
      <w:r w:rsidR="3C7BC9B8" w:rsidRPr="66009040">
        <w:rPr>
          <w:lang w:val="en-US"/>
        </w:rPr>
        <w:t>offers</w:t>
      </w:r>
      <w:r w:rsidRPr="66009040">
        <w:rPr>
          <w:lang w:val="en-US"/>
        </w:rPr>
        <w:t xml:space="preserve"> where companies provide 24-hour marketplace access functionality. In the direction of maintaining its share of the market, Aldi needs to use an identical strategy. Since buying decisions have been an expression of their societal behaviours along with views, British customers seem more aware of their medical issues as well as their perspectives regarding dietary supplements. </w:t>
      </w:r>
      <w:r w:rsidR="3BBED175" w:rsidRPr="66009040">
        <w:rPr>
          <w:lang w:val="en-US"/>
        </w:rPr>
        <w:t>Aldi changed</w:t>
      </w:r>
      <w:r w:rsidRPr="66009040">
        <w:rPr>
          <w:lang w:val="en-US"/>
        </w:rPr>
        <w:t xml:space="preserve"> its offerings to satisfy the increasing need for natural and nourishing foods. The globe has evolved rapidly, </w:t>
      </w:r>
      <w:r w:rsidR="3B4239F5" w:rsidRPr="66009040">
        <w:rPr>
          <w:lang w:val="en-US"/>
        </w:rPr>
        <w:t>and</w:t>
      </w:r>
      <w:r w:rsidRPr="66009040">
        <w:rPr>
          <w:lang w:val="en-US"/>
        </w:rPr>
        <w:t xml:space="preserve"> technologies have been establishing itself within every current business</w:t>
      </w:r>
      <w:r w:rsidR="006D5DA3" w:rsidRPr="66009040">
        <w:rPr>
          <w:lang w:val="en-US"/>
        </w:rPr>
        <w:t xml:space="preserve"> (von Rosing and Laurier, 2020)</w:t>
      </w:r>
      <w:r w:rsidRPr="66009040">
        <w:rPr>
          <w:lang w:val="en-US"/>
        </w:rPr>
        <w:t xml:space="preserve">. The shopping sector has been altering the process it sells through moving online. ALDI, a multinational grocery company, requires a technical upgrade to boost its consumer base. Consumers anticipate efficiency through them instead of waiting in big queues when buying a few items. </w:t>
      </w:r>
      <w:r w:rsidR="5452A101" w:rsidRPr="66009040">
        <w:rPr>
          <w:lang w:val="en-US"/>
        </w:rPr>
        <w:t>Utilizing</w:t>
      </w:r>
      <w:r w:rsidRPr="66009040">
        <w:rPr>
          <w:lang w:val="en-US"/>
        </w:rPr>
        <w:t xml:space="preserve"> the web and social networking sites such as Instagram along Facebook may communicate with its clients as well as notify them about the numerous deals that are going to be offered. "Corporate Social Responsibility" (CSR) helps to increase customer confidence along with commitment. One of the societal challenges confronting food sales businesses has been the need for companies to act responsibly towards their surroundings</w:t>
      </w:r>
      <w:r w:rsidR="006D5DA3" w:rsidRPr="66009040">
        <w:rPr>
          <w:lang w:val="en-US"/>
        </w:rPr>
        <w:t xml:space="preserve"> (</w:t>
      </w:r>
      <w:r w:rsidR="006D5DA3" w:rsidRPr="66009040">
        <w:rPr>
          <w:shd w:val="clear" w:color="auto" w:fill="FFFFFF"/>
          <w:lang w:val="en-US"/>
        </w:rPr>
        <w:t>Ferrell et al., 2020</w:t>
      </w:r>
      <w:r w:rsidR="006D5DA3" w:rsidRPr="66009040">
        <w:rPr>
          <w:lang w:val="en-US"/>
        </w:rPr>
        <w:t>)</w:t>
      </w:r>
      <w:r w:rsidRPr="66009040">
        <w:rPr>
          <w:lang w:val="en-US"/>
        </w:rPr>
        <w:t xml:space="preserve">. Aldi modified its inventory to meet contemporary sustainable development laws </w:t>
      </w:r>
      <w:r w:rsidR="30150470" w:rsidRPr="66009040">
        <w:rPr>
          <w:lang w:val="en-US"/>
        </w:rPr>
        <w:t>and</w:t>
      </w:r>
      <w:r w:rsidRPr="66009040">
        <w:rPr>
          <w:lang w:val="en-US"/>
        </w:rPr>
        <w:t xml:space="preserve"> requirements. The governing body prohibits comparable marketing in newspapers, which has caused the corporation to discontinue competitive marketing. The corporation is also facing lawsuits against startups over imitation products. ALDI needs to weigh these variables when </w:t>
      </w:r>
      <w:r w:rsidR="0D0C2C0F" w:rsidRPr="66009040">
        <w:rPr>
          <w:lang w:val="en-US"/>
        </w:rPr>
        <w:t>trying</w:t>
      </w:r>
      <w:r w:rsidRPr="66009040">
        <w:rPr>
          <w:lang w:val="en-US"/>
        </w:rPr>
        <w:t xml:space="preserve"> to preserve its reputation for quality </w:t>
      </w:r>
      <w:r w:rsidR="0D0C2C0F" w:rsidRPr="66009040">
        <w:rPr>
          <w:lang w:val="en-US"/>
        </w:rPr>
        <w:t>and retain</w:t>
      </w:r>
      <w:r w:rsidRPr="66009040">
        <w:rPr>
          <w:lang w:val="en-US"/>
        </w:rPr>
        <w:t xml:space="preserve"> consumers. By following such a process</w:t>
      </w:r>
      <w:r w:rsidR="7CEF48B0" w:rsidRPr="66009040">
        <w:rPr>
          <w:lang w:val="en-US"/>
        </w:rPr>
        <w:t>,</w:t>
      </w:r>
      <w:r w:rsidRPr="66009040">
        <w:rPr>
          <w:lang w:val="en-US"/>
        </w:rPr>
        <w:t xml:space="preserve"> the UK marketplace might be closely controlled</w:t>
      </w:r>
      <w:r w:rsidR="006D5DA3" w:rsidRPr="66009040">
        <w:rPr>
          <w:lang w:val="en-US"/>
        </w:rPr>
        <w:t xml:space="preserve"> (</w:t>
      </w:r>
      <w:r w:rsidR="006D5DA3" w:rsidRPr="66009040">
        <w:rPr>
          <w:shd w:val="clear" w:color="auto" w:fill="FFFFFF"/>
          <w:lang w:val="en-US"/>
        </w:rPr>
        <w:t>Pizzi et al., 2021</w:t>
      </w:r>
      <w:r w:rsidR="006D5DA3" w:rsidRPr="66009040">
        <w:rPr>
          <w:lang w:val="en-US"/>
        </w:rPr>
        <w:t>)</w:t>
      </w:r>
      <w:r w:rsidRPr="66009040">
        <w:rPr>
          <w:lang w:val="en-US"/>
        </w:rPr>
        <w:t>.</w:t>
      </w:r>
    </w:p>
    <w:p w14:paraId="00000005" w14:textId="7CA9485C" w:rsidR="005A3C91" w:rsidRDefault="2A07FFAF" w:rsidP="66009040">
      <w:pPr>
        <w:pStyle w:val="Normal1"/>
        <w:spacing w:line="360" w:lineRule="auto"/>
        <w:jc w:val="both"/>
        <w:rPr>
          <w:lang w:val="en-US"/>
        </w:rPr>
      </w:pPr>
      <w:r w:rsidRPr="66009040">
        <w:rPr>
          <w:lang w:val="en-US"/>
        </w:rPr>
        <w:t>ALDI's</w:t>
      </w:r>
      <w:r w:rsidR="003B69F6" w:rsidRPr="66009040">
        <w:rPr>
          <w:lang w:val="en-US"/>
        </w:rPr>
        <w:t xml:space="preserve"> business model concentrates </w:t>
      </w:r>
      <w:r w:rsidRPr="66009040">
        <w:rPr>
          <w:lang w:val="en-US"/>
        </w:rPr>
        <w:t>on</w:t>
      </w:r>
      <w:r w:rsidR="003B69F6" w:rsidRPr="66009040">
        <w:rPr>
          <w:lang w:val="en-US"/>
        </w:rPr>
        <w:t xml:space="preserve"> cost leadership style</w:t>
      </w:r>
      <w:r w:rsidRPr="66009040">
        <w:rPr>
          <w:lang w:val="en-US"/>
        </w:rPr>
        <w:t>,</w:t>
      </w:r>
      <w:r w:rsidR="003B69F6" w:rsidRPr="66009040">
        <w:rPr>
          <w:lang w:val="en-US"/>
        </w:rPr>
        <w:t xml:space="preserve"> which is helpful to attract potential customers to the business. Their supply chain has been highly </w:t>
      </w:r>
      <w:r w:rsidR="4C2E6ACC" w:rsidRPr="66009040">
        <w:rPr>
          <w:lang w:val="en-US"/>
        </w:rPr>
        <w:t>optimized</w:t>
      </w:r>
      <w:r w:rsidR="003B69F6" w:rsidRPr="66009040">
        <w:rPr>
          <w:lang w:val="en-US"/>
        </w:rPr>
        <w:t xml:space="preserve"> by which they can produce products at low cost</w:t>
      </w:r>
      <w:r w:rsidR="2F56C2AE" w:rsidRPr="66009040">
        <w:rPr>
          <w:lang w:val="en-US"/>
        </w:rPr>
        <w:t>,</w:t>
      </w:r>
      <w:r w:rsidR="003B69F6" w:rsidRPr="66009040">
        <w:rPr>
          <w:lang w:val="en-US"/>
        </w:rPr>
        <w:t xml:space="preserve"> and it gives them competitive advantages. They also create private label products that assist them in controlling production prices along with maintaining higher quality. One of their biggest weaknesses is the limited range of their items. Currently, other supermarkets generally offer a wide range of goods which is decreasing their popularity</w:t>
      </w:r>
      <w:r w:rsidR="006D5DA3" w:rsidRPr="66009040">
        <w:rPr>
          <w:lang w:val="en-US"/>
        </w:rPr>
        <w:t xml:space="preserve"> (</w:t>
      </w:r>
      <w:r w:rsidR="006D5DA3" w:rsidRPr="66009040">
        <w:rPr>
          <w:shd w:val="clear" w:color="auto" w:fill="FFFFFF"/>
          <w:lang w:val="en-US"/>
        </w:rPr>
        <w:t>Wünderlich et al., 2020</w:t>
      </w:r>
      <w:r w:rsidR="006D5DA3" w:rsidRPr="66009040">
        <w:rPr>
          <w:lang w:val="en-US"/>
        </w:rPr>
        <w:t>)</w:t>
      </w:r>
      <w:r w:rsidR="003B69F6" w:rsidRPr="66009040">
        <w:rPr>
          <w:lang w:val="en-US"/>
        </w:rPr>
        <w:t>. As the company offers low-end products</w:t>
      </w:r>
      <w:r w:rsidR="444FF5D0" w:rsidRPr="66009040">
        <w:rPr>
          <w:lang w:val="en-US"/>
        </w:rPr>
        <w:t>,</w:t>
      </w:r>
      <w:r w:rsidR="003B69F6" w:rsidRPr="66009040">
        <w:rPr>
          <w:lang w:val="en-US"/>
        </w:rPr>
        <w:t xml:space="preserve"> they struggle a lot in attracting high-end consumers who typically prefer brand items. In the case of entering new markets, they face several challenges due to lack of investment as well as other regulatory environments. Through implementing several strategies within the business operation ALDI can easily expand in the new places of </w:t>
      </w:r>
      <w:r w:rsidR="595FE4C1" w:rsidRPr="66009040">
        <w:rPr>
          <w:lang w:val="en-US"/>
        </w:rPr>
        <w:t xml:space="preserve">the </w:t>
      </w:r>
      <w:r w:rsidR="003B69F6" w:rsidRPr="66009040">
        <w:rPr>
          <w:lang w:val="en-US"/>
        </w:rPr>
        <w:t>global market. Further, they can also increase their reach by leveraging several technologies and using various social media platforms. In addition to this, the company can boost their brand image as well as reputation by paying more attention to sustainability approaches</w:t>
      </w:r>
      <w:r w:rsidR="006D5DA3" w:rsidRPr="66009040">
        <w:rPr>
          <w:lang w:val="en-US"/>
        </w:rPr>
        <w:t xml:space="preserve"> (</w:t>
      </w:r>
      <w:r w:rsidR="006D5DA3" w:rsidRPr="66009040">
        <w:rPr>
          <w:shd w:val="clear" w:color="auto" w:fill="FFFFFF"/>
          <w:lang w:val="en-US"/>
        </w:rPr>
        <w:t>Ebert and Griffin, 2020</w:t>
      </w:r>
      <w:r w:rsidR="006D5DA3" w:rsidRPr="66009040">
        <w:rPr>
          <w:lang w:val="en-US"/>
        </w:rPr>
        <w:t>)</w:t>
      </w:r>
      <w:r w:rsidR="003B69F6" w:rsidRPr="66009040">
        <w:rPr>
          <w:lang w:val="en-US"/>
        </w:rPr>
        <w:t>.  The biggest threat to the company is the marketplace competition as various startup businesses are arriving in the marketplace with innovative strategies. Moreover, they also experience several economic breakdowns that might hamper their sales margin. Other than that, ALDI can also face several challenges when variation can be observed within trade policy, laws as well as tariffs</w:t>
      </w:r>
      <w:r w:rsidR="006D5DA3" w:rsidRPr="66009040">
        <w:rPr>
          <w:lang w:val="en-US"/>
        </w:rPr>
        <w:t xml:space="preserve"> (</w:t>
      </w:r>
      <w:r w:rsidR="006D5DA3" w:rsidRPr="66009040">
        <w:rPr>
          <w:shd w:val="clear" w:color="auto" w:fill="FFFFFF"/>
          <w:lang w:val="en-US"/>
        </w:rPr>
        <w:t>Lindgreen et al., 2021</w:t>
      </w:r>
      <w:r w:rsidR="006D5DA3" w:rsidRPr="66009040">
        <w:rPr>
          <w:lang w:val="en-US"/>
        </w:rPr>
        <w:t>)</w:t>
      </w:r>
      <w:r w:rsidR="003B69F6" w:rsidRPr="66009040">
        <w:rPr>
          <w:lang w:val="en-US"/>
        </w:rPr>
        <w:t xml:space="preserve">. </w:t>
      </w:r>
    </w:p>
    <w:p w14:paraId="782EBEE6" w14:textId="77777777" w:rsidR="006D5DA3" w:rsidRDefault="006D5DA3" w:rsidP="66009040">
      <w:pPr>
        <w:spacing w:line="360" w:lineRule="auto"/>
        <w:jc w:val="left"/>
        <w:rPr>
          <w:rFonts w:ascii="Arial" w:hAnsi="Arial"/>
          <w:b/>
          <w:sz w:val="22"/>
        </w:rPr>
      </w:pPr>
      <w:r w:rsidRPr="66009040">
        <w:rPr>
          <w:rFonts w:ascii="Arial" w:hAnsi="Arial"/>
          <w:b/>
          <w:sz w:val="22"/>
        </w:rPr>
        <w:br w:type="page"/>
      </w:r>
    </w:p>
    <w:p w14:paraId="00000006" w14:textId="08DF438A" w:rsidR="005A3C91" w:rsidRDefault="003B69F6" w:rsidP="66009040">
      <w:pPr>
        <w:pStyle w:val="Normal1"/>
        <w:spacing w:line="360" w:lineRule="auto"/>
        <w:jc w:val="both"/>
        <w:rPr>
          <w:b/>
        </w:rPr>
      </w:pPr>
      <w:r w:rsidRPr="66009040">
        <w:rPr>
          <w:b/>
        </w:rPr>
        <w:t xml:space="preserve">Conclusion </w:t>
      </w:r>
    </w:p>
    <w:p w14:paraId="00000007" w14:textId="50216C4F" w:rsidR="006D5DA3" w:rsidRDefault="003B69F6" w:rsidP="66009040">
      <w:pPr>
        <w:pStyle w:val="Normal1"/>
        <w:spacing w:line="360" w:lineRule="auto"/>
        <w:jc w:val="both"/>
        <w:rPr>
          <w:lang w:val="en-US"/>
        </w:rPr>
      </w:pPr>
      <w:r w:rsidRPr="66009040">
        <w:rPr>
          <w:lang w:val="en-US"/>
        </w:rPr>
        <w:t xml:space="preserve">The above </w:t>
      </w:r>
      <w:r w:rsidR="009059EC" w:rsidRPr="66009040">
        <w:rPr>
          <w:lang w:val="en-US"/>
        </w:rPr>
        <w:t>essay</w:t>
      </w:r>
      <w:r w:rsidRPr="66009040">
        <w:rPr>
          <w:lang w:val="en-US"/>
        </w:rPr>
        <w:t xml:space="preserve"> has been prepared by concentrating on the business operations of ALDI. A PESTLE analysis </w:t>
      </w:r>
      <w:r w:rsidR="0F1FD450" w:rsidRPr="66009040">
        <w:rPr>
          <w:lang w:val="en-US"/>
        </w:rPr>
        <w:t xml:space="preserve">and </w:t>
      </w:r>
      <w:r w:rsidRPr="66009040">
        <w:rPr>
          <w:lang w:val="en-US"/>
        </w:rPr>
        <w:t xml:space="preserve">a SWOT analysis </w:t>
      </w:r>
      <w:r w:rsidR="0F1FD450" w:rsidRPr="66009040">
        <w:rPr>
          <w:lang w:val="en-US"/>
        </w:rPr>
        <w:t>were</w:t>
      </w:r>
      <w:r w:rsidRPr="66009040">
        <w:rPr>
          <w:lang w:val="en-US"/>
        </w:rPr>
        <w:t xml:space="preserve"> done in this essay to </w:t>
      </w:r>
      <w:r w:rsidR="0F1FD450" w:rsidRPr="66009040">
        <w:rPr>
          <w:lang w:val="en-US"/>
        </w:rPr>
        <w:t>analyze</w:t>
      </w:r>
      <w:r w:rsidRPr="66009040">
        <w:rPr>
          <w:lang w:val="en-US"/>
        </w:rPr>
        <w:t xml:space="preserve"> the internal along external environment of ALDI. This analysis has helped </w:t>
      </w:r>
      <w:r w:rsidR="3DAF1E95" w:rsidRPr="66009040">
        <w:rPr>
          <w:lang w:val="en-US"/>
        </w:rPr>
        <w:t>us</w:t>
      </w:r>
      <w:r w:rsidR="1EC13A0C" w:rsidRPr="66009040">
        <w:rPr>
          <w:lang w:val="en-US"/>
        </w:rPr>
        <w:t xml:space="preserve"> </w:t>
      </w:r>
      <w:r w:rsidRPr="66009040">
        <w:rPr>
          <w:lang w:val="en-US"/>
        </w:rPr>
        <w:t>to know the competitive position of the company. Through observing various factors of these analysis</w:t>
      </w:r>
      <w:r w:rsidR="5B5C5327" w:rsidRPr="66009040">
        <w:rPr>
          <w:lang w:val="en-US"/>
        </w:rPr>
        <w:t>,</w:t>
      </w:r>
      <w:r w:rsidRPr="66009040">
        <w:rPr>
          <w:lang w:val="en-US"/>
        </w:rPr>
        <w:t xml:space="preserve"> the company can make informed decisions for increasing their profitability and sustainability. ALDI can also enhance their leadership approaches and core values by constantly identifying and </w:t>
      </w:r>
      <w:r w:rsidR="7ABCC065" w:rsidRPr="66009040">
        <w:rPr>
          <w:lang w:val="en-US"/>
        </w:rPr>
        <w:t>analyzing</w:t>
      </w:r>
      <w:r w:rsidRPr="66009040">
        <w:rPr>
          <w:lang w:val="en-US"/>
        </w:rPr>
        <w:t xml:space="preserve"> these factors. </w:t>
      </w:r>
    </w:p>
    <w:p w14:paraId="159348D6" w14:textId="77777777" w:rsidR="006D5DA3" w:rsidRDefault="006D5DA3" w:rsidP="66009040">
      <w:pPr>
        <w:spacing w:line="360" w:lineRule="auto"/>
        <w:jc w:val="left"/>
        <w:rPr>
          <w:rFonts w:ascii="Arial" w:hAnsi="Arial"/>
          <w:sz w:val="22"/>
        </w:rPr>
      </w:pPr>
      <w:r w:rsidRPr="66009040">
        <w:rPr>
          <w:rFonts w:ascii="Arial" w:hAnsi="Arial"/>
          <w:sz w:val="22"/>
        </w:rPr>
        <w:br w:type="page"/>
      </w:r>
    </w:p>
    <w:p w14:paraId="284D6A53" w14:textId="1710A8B6" w:rsidR="005A3C91" w:rsidRPr="006D5DA3" w:rsidRDefault="006D5DA3" w:rsidP="66009040">
      <w:pPr>
        <w:pStyle w:val="Normal1"/>
        <w:spacing w:line="360" w:lineRule="auto"/>
        <w:jc w:val="both"/>
        <w:rPr>
          <w:b/>
        </w:rPr>
      </w:pPr>
      <w:r w:rsidRPr="66009040">
        <w:rPr>
          <w:b/>
        </w:rPr>
        <w:t>References</w:t>
      </w:r>
    </w:p>
    <w:p w14:paraId="4342EA94" w14:textId="77777777" w:rsidR="006D5DA3" w:rsidRPr="006D5DA3" w:rsidRDefault="006D5DA3" w:rsidP="66009040">
      <w:pPr>
        <w:pStyle w:val="Bibliography"/>
        <w:spacing w:line="360" w:lineRule="auto"/>
        <w:rPr>
          <w:rFonts w:ascii="Arial" w:hAnsi="Arial"/>
          <w:sz w:val="22"/>
        </w:rPr>
      </w:pPr>
      <w:r w:rsidRPr="66009040">
        <w:rPr>
          <w:rFonts w:ascii="Arial" w:hAnsi="Arial"/>
          <w:sz w:val="22"/>
        </w:rPr>
        <w:t xml:space="preserve">aldi, (2024). </w:t>
      </w:r>
      <w:r w:rsidRPr="66009040">
        <w:rPr>
          <w:rFonts w:ascii="Arial" w:hAnsi="Arial"/>
          <w:i/>
          <w:sz w:val="22"/>
        </w:rPr>
        <w:t xml:space="preserve">About ALDI. </w:t>
      </w:r>
      <w:r w:rsidRPr="66009040">
        <w:rPr>
          <w:rFonts w:ascii="Arial" w:hAnsi="Arial"/>
          <w:sz w:val="22"/>
        </w:rPr>
        <w:t xml:space="preserve">[Online] Available at: </w:t>
      </w:r>
      <w:hyperlink r:id="rId8">
        <w:r w:rsidR="13BEEF14" w:rsidRPr="66009040">
          <w:rPr>
            <w:rStyle w:val="Hyperlink"/>
            <w:rFonts w:ascii="Arial" w:hAnsi="Arial"/>
            <w:noProof/>
            <w:color w:val="auto"/>
            <w:sz w:val="22"/>
            <w:u w:val="none"/>
          </w:rPr>
          <w:t>https://www.aldi.us/about-us/about-aldi/</w:t>
        </w:r>
      </w:hyperlink>
      <w:r w:rsidR="13BEEF14" w:rsidRPr="66009040">
        <w:rPr>
          <w:rFonts w:ascii="Arial" w:hAnsi="Arial"/>
          <w:noProof/>
          <w:sz w:val="22"/>
        </w:rPr>
        <w:t xml:space="preserve"> [Accessed 16 June 2024].</w:t>
      </w:r>
    </w:p>
    <w:p w14:paraId="792E0CAC" w14:textId="77777777" w:rsidR="006D5DA3" w:rsidRPr="006D5DA3" w:rsidRDefault="006D5DA3" w:rsidP="66009040">
      <w:pPr>
        <w:spacing w:line="360" w:lineRule="auto"/>
        <w:rPr>
          <w:rFonts w:ascii="Arial" w:hAnsi="Arial"/>
          <w:sz w:val="22"/>
          <w:shd w:val="clear" w:color="auto" w:fill="FFFFFF"/>
        </w:rPr>
      </w:pPr>
      <w:r w:rsidRPr="66009040">
        <w:rPr>
          <w:rFonts w:ascii="Arial" w:hAnsi="Arial"/>
          <w:sz w:val="22"/>
          <w:shd w:val="clear" w:color="auto" w:fill="FFFFFF"/>
        </w:rPr>
        <w:t>Ebert, R.J. and Griffin, R.W., (2020). </w:t>
      </w:r>
      <w:r w:rsidRPr="66009040">
        <w:rPr>
          <w:rFonts w:ascii="Arial" w:hAnsi="Arial"/>
          <w:i/>
          <w:sz w:val="22"/>
          <w:shd w:val="clear" w:color="auto" w:fill="FFFFFF"/>
        </w:rPr>
        <w:t>Business essentials</w:t>
      </w:r>
      <w:r w:rsidRPr="66009040">
        <w:rPr>
          <w:rFonts w:ascii="Arial" w:hAnsi="Arial"/>
          <w:sz w:val="22"/>
          <w:shd w:val="clear" w:color="auto" w:fill="FFFFFF"/>
        </w:rPr>
        <w:t>. Pearson.</w:t>
      </w:r>
    </w:p>
    <w:p w14:paraId="76A92BAD" w14:textId="77777777" w:rsidR="006D5DA3" w:rsidRPr="006D5DA3" w:rsidRDefault="006D5DA3" w:rsidP="66009040">
      <w:pPr>
        <w:spacing w:line="360" w:lineRule="auto"/>
        <w:rPr>
          <w:rFonts w:ascii="Arial" w:hAnsi="Arial"/>
          <w:sz w:val="22"/>
          <w:shd w:val="clear" w:color="auto" w:fill="FFFFFF"/>
        </w:rPr>
      </w:pPr>
      <w:r w:rsidRPr="66009040">
        <w:rPr>
          <w:rFonts w:ascii="Arial" w:hAnsi="Arial"/>
          <w:sz w:val="22"/>
          <w:shd w:val="clear" w:color="auto" w:fill="FFFFFF"/>
        </w:rPr>
        <w:t>Ferrell, O.C., Hirt, G.A. and Ferrell, L., (2020). </w:t>
      </w:r>
      <w:r w:rsidRPr="66009040">
        <w:rPr>
          <w:rFonts w:ascii="Arial" w:hAnsi="Arial"/>
          <w:i/>
          <w:sz w:val="22"/>
          <w:shd w:val="clear" w:color="auto" w:fill="FFFFFF"/>
        </w:rPr>
        <w:t>Business foundations: A changing world</w:t>
      </w:r>
      <w:r w:rsidRPr="66009040">
        <w:rPr>
          <w:rFonts w:ascii="Arial" w:hAnsi="Arial"/>
          <w:sz w:val="22"/>
          <w:shd w:val="clear" w:color="auto" w:fill="FFFFFF"/>
        </w:rPr>
        <w:t>. McGraw-Hill.</w:t>
      </w:r>
    </w:p>
    <w:p w14:paraId="52FD7C2A" w14:textId="77777777" w:rsidR="006D5DA3" w:rsidRPr="006D5DA3" w:rsidRDefault="006D5DA3" w:rsidP="66009040">
      <w:pPr>
        <w:spacing w:line="360" w:lineRule="auto"/>
        <w:rPr>
          <w:rFonts w:ascii="Arial" w:hAnsi="Arial"/>
          <w:sz w:val="22"/>
          <w:lang w:val="en-US"/>
        </w:rPr>
      </w:pPr>
      <w:r w:rsidRPr="66009040">
        <w:rPr>
          <w:rFonts w:ascii="Arial" w:hAnsi="Arial"/>
          <w:sz w:val="22"/>
          <w:shd w:val="clear" w:color="auto" w:fill="FFFFFF"/>
          <w:lang w:val="en-US"/>
        </w:rPr>
        <w:t>Lindgreen, A., Di Benedetto, C.A., Brodie, R.J. and Jaakkola, E., (2021). How to develop great conceptual frameworks for business-to-business marketing. </w:t>
      </w:r>
      <w:r w:rsidRPr="66009040">
        <w:rPr>
          <w:rFonts w:ascii="Arial" w:hAnsi="Arial"/>
          <w:i/>
          <w:sz w:val="22"/>
          <w:shd w:val="clear" w:color="auto" w:fill="FFFFFF"/>
          <w:lang w:val="en-US"/>
        </w:rPr>
        <w:t>Industrial Marketing Management</w:t>
      </w:r>
      <w:r w:rsidRPr="66009040">
        <w:rPr>
          <w:rFonts w:ascii="Arial" w:hAnsi="Arial"/>
          <w:sz w:val="22"/>
          <w:shd w:val="clear" w:color="auto" w:fill="FFFFFF"/>
          <w:lang w:val="en-US"/>
        </w:rPr>
        <w:t>, </w:t>
      </w:r>
      <w:r w:rsidRPr="66009040">
        <w:rPr>
          <w:rFonts w:ascii="Arial" w:hAnsi="Arial"/>
          <w:i/>
          <w:sz w:val="22"/>
          <w:shd w:val="clear" w:color="auto" w:fill="FFFFFF"/>
          <w:lang w:val="en-US"/>
        </w:rPr>
        <w:t>94</w:t>
      </w:r>
      <w:r w:rsidRPr="66009040">
        <w:rPr>
          <w:rFonts w:ascii="Arial" w:hAnsi="Arial"/>
          <w:sz w:val="22"/>
          <w:shd w:val="clear" w:color="auto" w:fill="FFFFFF"/>
          <w:lang w:val="en-US"/>
        </w:rPr>
        <w:t>, pp.A2-A10.</w:t>
      </w:r>
    </w:p>
    <w:p w14:paraId="61913BE3" w14:textId="77777777" w:rsidR="006D5DA3" w:rsidRPr="006D5DA3" w:rsidRDefault="006D5DA3" w:rsidP="66009040">
      <w:pPr>
        <w:spacing w:line="360" w:lineRule="auto"/>
        <w:rPr>
          <w:rFonts w:ascii="Arial" w:hAnsi="Arial"/>
          <w:sz w:val="22"/>
          <w:shd w:val="clear" w:color="auto" w:fill="FFFFFF"/>
        </w:rPr>
      </w:pPr>
      <w:r w:rsidRPr="66009040">
        <w:rPr>
          <w:rFonts w:ascii="Arial" w:hAnsi="Arial"/>
          <w:sz w:val="22"/>
          <w:shd w:val="clear" w:color="auto" w:fill="FFFFFF"/>
        </w:rPr>
        <w:t>Martin, K., Shilton, K. and Smith, J.E., (2022). Business and the ethical implications of technology: Introduction to the symposium. In </w:t>
      </w:r>
      <w:r w:rsidRPr="66009040">
        <w:rPr>
          <w:rFonts w:ascii="Arial" w:hAnsi="Arial"/>
          <w:i/>
          <w:sz w:val="22"/>
          <w:shd w:val="clear" w:color="auto" w:fill="FFFFFF"/>
        </w:rPr>
        <w:t>Business and the ethical implications of technology</w:t>
      </w:r>
      <w:r w:rsidRPr="66009040">
        <w:rPr>
          <w:rFonts w:ascii="Arial" w:hAnsi="Arial"/>
          <w:sz w:val="22"/>
          <w:shd w:val="clear" w:color="auto" w:fill="FFFFFF"/>
        </w:rPr>
        <w:t> (pp. 1-11). Cham: Springer Nature Switzerland.</w:t>
      </w:r>
    </w:p>
    <w:p w14:paraId="1BB34B22" w14:textId="77777777" w:rsidR="006D5DA3" w:rsidRPr="006D5DA3" w:rsidRDefault="006D5DA3" w:rsidP="66009040">
      <w:pPr>
        <w:spacing w:line="360" w:lineRule="auto"/>
        <w:rPr>
          <w:rFonts w:ascii="Arial" w:hAnsi="Arial"/>
          <w:sz w:val="22"/>
          <w:shd w:val="clear" w:color="auto" w:fill="FFFFFF"/>
        </w:rPr>
      </w:pPr>
      <w:r w:rsidRPr="66009040">
        <w:rPr>
          <w:rFonts w:ascii="Arial" w:hAnsi="Arial"/>
          <w:sz w:val="22"/>
          <w:shd w:val="clear" w:color="auto" w:fill="FFFFFF"/>
        </w:rPr>
        <w:t>Pizzi, S., Rosati, F. and Venturelli, A., (2021). The determinants of business contribution to the 2030 Agenda: Introducing the SDG Reporting Score. </w:t>
      </w:r>
      <w:r w:rsidRPr="66009040">
        <w:rPr>
          <w:rFonts w:ascii="Arial" w:hAnsi="Arial"/>
          <w:i/>
          <w:sz w:val="22"/>
          <w:shd w:val="clear" w:color="auto" w:fill="FFFFFF"/>
        </w:rPr>
        <w:t>Business Strategy and the Environment</w:t>
      </w:r>
      <w:r w:rsidRPr="66009040">
        <w:rPr>
          <w:rFonts w:ascii="Arial" w:hAnsi="Arial"/>
          <w:sz w:val="22"/>
          <w:shd w:val="clear" w:color="auto" w:fill="FFFFFF"/>
        </w:rPr>
        <w:t>, </w:t>
      </w:r>
      <w:r w:rsidRPr="66009040">
        <w:rPr>
          <w:rFonts w:ascii="Arial" w:hAnsi="Arial"/>
          <w:i/>
          <w:sz w:val="22"/>
          <w:shd w:val="clear" w:color="auto" w:fill="FFFFFF"/>
        </w:rPr>
        <w:t>30</w:t>
      </w:r>
      <w:r w:rsidRPr="66009040">
        <w:rPr>
          <w:rFonts w:ascii="Arial" w:hAnsi="Arial"/>
          <w:sz w:val="22"/>
          <w:shd w:val="clear" w:color="auto" w:fill="FFFFFF"/>
        </w:rPr>
        <w:t>(1), pp.404-421.</w:t>
      </w:r>
    </w:p>
    <w:p w14:paraId="48561EC2" w14:textId="77777777" w:rsidR="006D5DA3" w:rsidRPr="006D5DA3" w:rsidRDefault="006D5DA3" w:rsidP="66009040">
      <w:pPr>
        <w:spacing w:line="360" w:lineRule="auto"/>
        <w:rPr>
          <w:rFonts w:ascii="Arial" w:hAnsi="Arial"/>
          <w:sz w:val="22"/>
          <w:shd w:val="clear" w:color="auto" w:fill="FFFFFF"/>
        </w:rPr>
      </w:pPr>
      <w:r w:rsidRPr="66009040">
        <w:rPr>
          <w:rFonts w:ascii="Arial" w:hAnsi="Arial"/>
          <w:sz w:val="22"/>
          <w:shd w:val="clear" w:color="auto" w:fill="FFFFFF"/>
        </w:rPr>
        <w:t>von Rosing, M. and Laurier, W., (2020). An introduction to the business ontology. In </w:t>
      </w:r>
      <w:r w:rsidRPr="66009040">
        <w:rPr>
          <w:rFonts w:ascii="Arial" w:hAnsi="Arial"/>
          <w:i/>
          <w:sz w:val="22"/>
          <w:shd w:val="clear" w:color="auto" w:fill="FFFFFF"/>
        </w:rPr>
        <w:t>Sustainable business: Concepts, methodologies, tools, and applications</w:t>
      </w:r>
      <w:r w:rsidRPr="66009040">
        <w:rPr>
          <w:rFonts w:ascii="Arial" w:hAnsi="Arial"/>
          <w:sz w:val="22"/>
          <w:shd w:val="clear" w:color="auto" w:fill="FFFFFF"/>
        </w:rPr>
        <w:t> (pp. 1-24). IGI Global.</w:t>
      </w:r>
    </w:p>
    <w:p w14:paraId="2AE6D64A" w14:textId="77777777" w:rsidR="006D5DA3" w:rsidRPr="006D5DA3" w:rsidRDefault="006D5DA3" w:rsidP="66009040">
      <w:pPr>
        <w:spacing w:line="360" w:lineRule="auto"/>
        <w:rPr>
          <w:rFonts w:ascii="Arial" w:hAnsi="Arial"/>
          <w:sz w:val="22"/>
          <w:shd w:val="clear" w:color="auto" w:fill="FFFFFF"/>
          <w:lang w:val="en-US"/>
        </w:rPr>
      </w:pPr>
      <w:r w:rsidRPr="66009040">
        <w:rPr>
          <w:rFonts w:ascii="Arial" w:hAnsi="Arial"/>
          <w:sz w:val="22"/>
          <w:shd w:val="clear" w:color="auto" w:fill="FFFFFF"/>
          <w:lang w:val="en-US"/>
        </w:rPr>
        <w:t>Wünderlich, N.V., Gustafsson, A., Hamari, J., Parvinen, P. and Haff, A., (2020). The great game of business: Advancing knowledge on gamification in business contexts. </w:t>
      </w:r>
      <w:r w:rsidRPr="66009040">
        <w:rPr>
          <w:rFonts w:ascii="Arial" w:hAnsi="Arial"/>
          <w:i/>
          <w:sz w:val="22"/>
          <w:shd w:val="clear" w:color="auto" w:fill="FFFFFF"/>
          <w:lang w:val="en-US"/>
        </w:rPr>
        <w:t>Journal of Business Research</w:t>
      </w:r>
      <w:r w:rsidRPr="66009040">
        <w:rPr>
          <w:rFonts w:ascii="Arial" w:hAnsi="Arial"/>
          <w:sz w:val="22"/>
          <w:shd w:val="clear" w:color="auto" w:fill="FFFFFF"/>
          <w:lang w:val="en-US"/>
        </w:rPr>
        <w:t>, </w:t>
      </w:r>
      <w:r w:rsidRPr="66009040">
        <w:rPr>
          <w:rFonts w:ascii="Arial" w:hAnsi="Arial"/>
          <w:i/>
          <w:sz w:val="22"/>
          <w:shd w:val="clear" w:color="auto" w:fill="FFFFFF"/>
          <w:lang w:val="en-US"/>
        </w:rPr>
        <w:t>106</w:t>
      </w:r>
      <w:r w:rsidRPr="66009040">
        <w:rPr>
          <w:rFonts w:ascii="Arial" w:hAnsi="Arial"/>
          <w:sz w:val="22"/>
          <w:shd w:val="clear" w:color="auto" w:fill="FFFFFF"/>
          <w:lang w:val="en-US"/>
        </w:rPr>
        <w:t>, pp.273-276.</w:t>
      </w:r>
    </w:p>
    <w:p w14:paraId="479E79EB" w14:textId="77777777" w:rsidR="006D5DA3" w:rsidRPr="006D5DA3" w:rsidRDefault="006D5DA3" w:rsidP="006D5DA3"/>
    <w:p w14:paraId="58C394F0" w14:textId="4815291A" w:rsidR="006D5DA3" w:rsidRDefault="006D5DA3" w:rsidP="006D5DA3"/>
    <w:p w14:paraId="29840154" w14:textId="77777777" w:rsidR="006D5DA3" w:rsidRDefault="006D5DA3" w:rsidP="006D5DA3">
      <w:pPr>
        <w:pStyle w:val="Normal1"/>
        <w:spacing w:line="480" w:lineRule="auto"/>
        <w:jc w:val="both"/>
        <w:rPr>
          <w:rFonts w:ascii="Times New Roman" w:eastAsia="Times New Roman" w:hAnsi="Times New Roman" w:cs="Times New Roman"/>
          <w:sz w:val="24"/>
          <w:szCs w:val="24"/>
        </w:rPr>
      </w:pPr>
    </w:p>
    <w:p w14:paraId="00000009" w14:textId="3D9AE149" w:rsidR="005A3C91" w:rsidRDefault="005A3C91" w:rsidP="23EE3E0E">
      <w:pPr>
        <w:pStyle w:val="Normal1"/>
        <w:spacing w:line="480" w:lineRule="auto"/>
        <w:jc w:val="both"/>
        <w:rPr>
          <w:rFonts w:ascii="Times New Roman" w:eastAsia="Times New Roman" w:hAnsi="Times New Roman" w:cs="Times New Roman"/>
          <w:b/>
          <w:sz w:val="24"/>
          <w:szCs w:val="24"/>
        </w:rPr>
      </w:pPr>
    </w:p>
    <w:sectPr w:rsidR="005A3C91" w:rsidSect="0016461D">
      <w:headerReference w:type="default" r:id="rId9"/>
      <w:footerReference w:type="default" r:id="rId10"/>
      <w:pgSz w:w="11909" w:h="16834"/>
      <w:pgMar w:top="1440" w:right="1440" w:bottom="1440" w:left="1440" w:header="720" w:footer="720" w:gutter="0"/>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76E29" w14:textId="77777777" w:rsidR="00735C36" w:rsidRDefault="00735C36" w:rsidP="0016461D">
      <w:pPr>
        <w:spacing w:line="240" w:lineRule="auto"/>
      </w:pPr>
      <w:r>
        <w:separator/>
      </w:r>
    </w:p>
  </w:endnote>
  <w:endnote w:type="continuationSeparator" w:id="0">
    <w:p w14:paraId="2CA446C1" w14:textId="77777777" w:rsidR="00735C36" w:rsidRDefault="00735C36" w:rsidP="0016461D">
      <w:pPr>
        <w:spacing w:line="240" w:lineRule="auto"/>
      </w:pPr>
      <w:r>
        <w:continuationSeparator/>
      </w:r>
    </w:p>
  </w:endnote>
  <w:endnote w:type="continuationNotice" w:id="1">
    <w:p w14:paraId="2C06C586" w14:textId="77777777" w:rsidR="006B2CC1" w:rsidRDefault="006B2CC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6009040" w14:paraId="64A4924D" w14:textId="77777777" w:rsidTr="66009040">
      <w:trPr>
        <w:trHeight w:val="300"/>
      </w:trPr>
      <w:tc>
        <w:tcPr>
          <w:tcW w:w="3005" w:type="dxa"/>
        </w:tcPr>
        <w:p w14:paraId="3B177CCE" w14:textId="4974502D" w:rsidR="66009040" w:rsidRDefault="66009040" w:rsidP="66009040">
          <w:pPr>
            <w:pStyle w:val="Header"/>
            <w:ind w:left="-115"/>
            <w:jc w:val="left"/>
          </w:pPr>
        </w:p>
      </w:tc>
      <w:tc>
        <w:tcPr>
          <w:tcW w:w="3005" w:type="dxa"/>
        </w:tcPr>
        <w:p w14:paraId="682087C6" w14:textId="53D525F4" w:rsidR="66009040" w:rsidRDefault="66009040" w:rsidP="66009040">
          <w:pPr>
            <w:pStyle w:val="Header"/>
            <w:jc w:val="center"/>
          </w:pPr>
        </w:p>
      </w:tc>
      <w:tc>
        <w:tcPr>
          <w:tcW w:w="3005" w:type="dxa"/>
        </w:tcPr>
        <w:p w14:paraId="0A1FC388" w14:textId="422A898E" w:rsidR="66009040" w:rsidRDefault="66009040" w:rsidP="66009040">
          <w:pPr>
            <w:pStyle w:val="Header"/>
            <w:ind w:right="-115"/>
            <w:jc w:val="right"/>
          </w:pPr>
          <w:r>
            <w:fldChar w:fldCharType="begin"/>
          </w:r>
          <w:r>
            <w:instrText>PAGE</w:instrText>
          </w:r>
          <w:r w:rsidR="00E41797">
            <w:fldChar w:fldCharType="separate"/>
          </w:r>
          <w:r>
            <w:fldChar w:fldCharType="end"/>
          </w:r>
        </w:p>
      </w:tc>
    </w:tr>
  </w:tbl>
  <w:p w14:paraId="696A4656" w14:textId="42D5EB26" w:rsidR="0016461D" w:rsidRDefault="0016461D" w:rsidP="66009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A510E" w14:textId="77777777" w:rsidR="00735C36" w:rsidRDefault="00735C36" w:rsidP="0016461D">
      <w:pPr>
        <w:spacing w:line="240" w:lineRule="auto"/>
      </w:pPr>
      <w:r>
        <w:separator/>
      </w:r>
    </w:p>
  </w:footnote>
  <w:footnote w:type="continuationSeparator" w:id="0">
    <w:p w14:paraId="7A48FC00" w14:textId="77777777" w:rsidR="00735C36" w:rsidRDefault="00735C36" w:rsidP="0016461D">
      <w:pPr>
        <w:spacing w:line="240" w:lineRule="auto"/>
      </w:pPr>
      <w:r>
        <w:continuationSeparator/>
      </w:r>
    </w:p>
  </w:footnote>
  <w:footnote w:type="continuationNotice" w:id="1">
    <w:p w14:paraId="315167D0" w14:textId="77777777" w:rsidR="006B2CC1" w:rsidRDefault="006B2CC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6009040" w14:paraId="263C199E" w14:textId="77777777" w:rsidTr="66009040">
      <w:trPr>
        <w:trHeight w:val="300"/>
      </w:trPr>
      <w:tc>
        <w:tcPr>
          <w:tcW w:w="3005" w:type="dxa"/>
        </w:tcPr>
        <w:p w14:paraId="72F2058D" w14:textId="788F7C58" w:rsidR="66009040" w:rsidRDefault="66009040" w:rsidP="66009040">
          <w:pPr>
            <w:pStyle w:val="Header"/>
            <w:ind w:left="-115"/>
            <w:jc w:val="left"/>
          </w:pPr>
        </w:p>
      </w:tc>
      <w:tc>
        <w:tcPr>
          <w:tcW w:w="3005" w:type="dxa"/>
        </w:tcPr>
        <w:p w14:paraId="6AE61C15" w14:textId="4F5D597A" w:rsidR="66009040" w:rsidRDefault="66009040" w:rsidP="66009040">
          <w:pPr>
            <w:pStyle w:val="Header"/>
            <w:jc w:val="center"/>
          </w:pPr>
        </w:p>
      </w:tc>
      <w:tc>
        <w:tcPr>
          <w:tcW w:w="3005" w:type="dxa"/>
        </w:tcPr>
        <w:p w14:paraId="55CF8E8F" w14:textId="7BEDFBE7" w:rsidR="66009040" w:rsidRDefault="66009040" w:rsidP="66009040">
          <w:pPr>
            <w:pStyle w:val="Header"/>
            <w:ind w:right="-115"/>
            <w:jc w:val="right"/>
          </w:pPr>
        </w:p>
      </w:tc>
    </w:tr>
  </w:tbl>
  <w:p w14:paraId="5916BC7F" w14:textId="2C11D2EF" w:rsidR="0016461D" w:rsidRDefault="0016461D" w:rsidP="660090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10B2D"/>
    <w:multiLevelType w:val="hybridMultilevel"/>
    <w:tmpl w:val="FFFFFFFF"/>
    <w:lvl w:ilvl="0" w:tplc="5E8465F0">
      <w:start w:val="1"/>
      <w:numFmt w:val="bullet"/>
      <w:lvlText w:val=""/>
      <w:lvlJc w:val="left"/>
      <w:pPr>
        <w:ind w:left="720" w:hanging="360"/>
      </w:pPr>
      <w:rPr>
        <w:rFonts w:ascii="Symbol" w:hAnsi="Symbol" w:hint="default"/>
      </w:rPr>
    </w:lvl>
    <w:lvl w:ilvl="1" w:tplc="FE468F1A">
      <w:start w:val="1"/>
      <w:numFmt w:val="bullet"/>
      <w:lvlText w:val="o"/>
      <w:lvlJc w:val="left"/>
      <w:pPr>
        <w:ind w:left="1440" w:hanging="360"/>
      </w:pPr>
      <w:rPr>
        <w:rFonts w:ascii="Courier New" w:hAnsi="Courier New" w:hint="default"/>
      </w:rPr>
    </w:lvl>
    <w:lvl w:ilvl="2" w:tplc="8368AA20">
      <w:start w:val="1"/>
      <w:numFmt w:val="bullet"/>
      <w:lvlText w:val=""/>
      <w:lvlJc w:val="left"/>
      <w:pPr>
        <w:ind w:left="2160" w:hanging="360"/>
      </w:pPr>
      <w:rPr>
        <w:rFonts w:ascii="Wingdings" w:hAnsi="Wingdings" w:hint="default"/>
      </w:rPr>
    </w:lvl>
    <w:lvl w:ilvl="3" w:tplc="02CE05FC">
      <w:start w:val="1"/>
      <w:numFmt w:val="bullet"/>
      <w:lvlText w:val=""/>
      <w:lvlJc w:val="left"/>
      <w:pPr>
        <w:ind w:left="2880" w:hanging="360"/>
      </w:pPr>
      <w:rPr>
        <w:rFonts w:ascii="Symbol" w:hAnsi="Symbol" w:hint="default"/>
      </w:rPr>
    </w:lvl>
    <w:lvl w:ilvl="4" w:tplc="FF726FF0">
      <w:start w:val="1"/>
      <w:numFmt w:val="bullet"/>
      <w:lvlText w:val="o"/>
      <w:lvlJc w:val="left"/>
      <w:pPr>
        <w:ind w:left="3600" w:hanging="360"/>
      </w:pPr>
      <w:rPr>
        <w:rFonts w:ascii="Courier New" w:hAnsi="Courier New" w:hint="default"/>
      </w:rPr>
    </w:lvl>
    <w:lvl w:ilvl="5" w:tplc="DDE071A4">
      <w:start w:val="1"/>
      <w:numFmt w:val="bullet"/>
      <w:lvlText w:val=""/>
      <w:lvlJc w:val="left"/>
      <w:pPr>
        <w:ind w:left="4320" w:hanging="360"/>
      </w:pPr>
      <w:rPr>
        <w:rFonts w:ascii="Wingdings" w:hAnsi="Wingdings" w:hint="default"/>
      </w:rPr>
    </w:lvl>
    <w:lvl w:ilvl="6" w:tplc="34FAB096">
      <w:start w:val="1"/>
      <w:numFmt w:val="bullet"/>
      <w:lvlText w:val=""/>
      <w:lvlJc w:val="left"/>
      <w:pPr>
        <w:ind w:left="5040" w:hanging="360"/>
      </w:pPr>
      <w:rPr>
        <w:rFonts w:ascii="Symbol" w:hAnsi="Symbol" w:hint="default"/>
      </w:rPr>
    </w:lvl>
    <w:lvl w:ilvl="7" w:tplc="0B0065D4">
      <w:start w:val="1"/>
      <w:numFmt w:val="bullet"/>
      <w:lvlText w:val="o"/>
      <w:lvlJc w:val="left"/>
      <w:pPr>
        <w:ind w:left="5760" w:hanging="360"/>
      </w:pPr>
      <w:rPr>
        <w:rFonts w:ascii="Courier New" w:hAnsi="Courier New" w:hint="default"/>
      </w:rPr>
    </w:lvl>
    <w:lvl w:ilvl="8" w:tplc="CF709DFE">
      <w:start w:val="1"/>
      <w:numFmt w:val="bullet"/>
      <w:lvlText w:val=""/>
      <w:lvlJc w:val="left"/>
      <w:pPr>
        <w:ind w:left="6480" w:hanging="360"/>
      </w:pPr>
      <w:rPr>
        <w:rFonts w:ascii="Wingdings" w:hAnsi="Wingdings" w:hint="default"/>
      </w:rPr>
    </w:lvl>
  </w:abstractNum>
  <w:num w:numId="1" w16cid:durableId="577789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C91"/>
    <w:rsid w:val="00043DAC"/>
    <w:rsid w:val="001309B7"/>
    <w:rsid w:val="0015505D"/>
    <w:rsid w:val="0016461D"/>
    <w:rsid w:val="001D027B"/>
    <w:rsid w:val="0020502C"/>
    <w:rsid w:val="00225D79"/>
    <w:rsid w:val="00274298"/>
    <w:rsid w:val="002E3DD4"/>
    <w:rsid w:val="00306F78"/>
    <w:rsid w:val="003103EF"/>
    <w:rsid w:val="003852C9"/>
    <w:rsid w:val="003B69F6"/>
    <w:rsid w:val="003C64EC"/>
    <w:rsid w:val="00470A84"/>
    <w:rsid w:val="00477786"/>
    <w:rsid w:val="004E47DB"/>
    <w:rsid w:val="0055794C"/>
    <w:rsid w:val="005A3C91"/>
    <w:rsid w:val="006812FB"/>
    <w:rsid w:val="0068592F"/>
    <w:rsid w:val="006B2CC1"/>
    <w:rsid w:val="006D5DA3"/>
    <w:rsid w:val="00704C85"/>
    <w:rsid w:val="00735C36"/>
    <w:rsid w:val="00757D3B"/>
    <w:rsid w:val="009059EC"/>
    <w:rsid w:val="009B0C8A"/>
    <w:rsid w:val="009C3038"/>
    <w:rsid w:val="00B77ED8"/>
    <w:rsid w:val="00BB48E3"/>
    <w:rsid w:val="00D37DA0"/>
    <w:rsid w:val="00E41797"/>
    <w:rsid w:val="00E44290"/>
    <w:rsid w:val="00F91176"/>
    <w:rsid w:val="027C362B"/>
    <w:rsid w:val="04D0897E"/>
    <w:rsid w:val="05C5B5B3"/>
    <w:rsid w:val="08D5E756"/>
    <w:rsid w:val="0AEA386F"/>
    <w:rsid w:val="0BC3135C"/>
    <w:rsid w:val="0BE17488"/>
    <w:rsid w:val="0BEC8D64"/>
    <w:rsid w:val="0D0C077F"/>
    <w:rsid w:val="0D0C2C0F"/>
    <w:rsid w:val="0E9BFF7C"/>
    <w:rsid w:val="0F1FD450"/>
    <w:rsid w:val="103EFB5C"/>
    <w:rsid w:val="10B04C22"/>
    <w:rsid w:val="11256992"/>
    <w:rsid w:val="113CAB23"/>
    <w:rsid w:val="13BEEF14"/>
    <w:rsid w:val="14630691"/>
    <w:rsid w:val="14776F98"/>
    <w:rsid w:val="151508D0"/>
    <w:rsid w:val="17065E88"/>
    <w:rsid w:val="17381F69"/>
    <w:rsid w:val="17CA8056"/>
    <w:rsid w:val="1946624A"/>
    <w:rsid w:val="196B0C23"/>
    <w:rsid w:val="1A769E0E"/>
    <w:rsid w:val="1B656A14"/>
    <w:rsid w:val="1C75552C"/>
    <w:rsid w:val="1C946D88"/>
    <w:rsid w:val="1E2337BA"/>
    <w:rsid w:val="1EC13A0C"/>
    <w:rsid w:val="1F34ECAB"/>
    <w:rsid w:val="208F4248"/>
    <w:rsid w:val="220EBFDA"/>
    <w:rsid w:val="22B8F233"/>
    <w:rsid w:val="23C06F9F"/>
    <w:rsid w:val="23EE3E0E"/>
    <w:rsid w:val="2403C83B"/>
    <w:rsid w:val="24807FC0"/>
    <w:rsid w:val="2579F850"/>
    <w:rsid w:val="28FF8E87"/>
    <w:rsid w:val="2999DDF4"/>
    <w:rsid w:val="2A07FFAF"/>
    <w:rsid w:val="2D70F414"/>
    <w:rsid w:val="2DFE2519"/>
    <w:rsid w:val="2F56C2AE"/>
    <w:rsid w:val="30150470"/>
    <w:rsid w:val="31338C2A"/>
    <w:rsid w:val="32B60C10"/>
    <w:rsid w:val="330AB1CF"/>
    <w:rsid w:val="3573B69D"/>
    <w:rsid w:val="3684167D"/>
    <w:rsid w:val="36FC2257"/>
    <w:rsid w:val="375FDECD"/>
    <w:rsid w:val="37B61A88"/>
    <w:rsid w:val="37D0242F"/>
    <w:rsid w:val="3845E635"/>
    <w:rsid w:val="387DE9E3"/>
    <w:rsid w:val="3B4239F5"/>
    <w:rsid w:val="3BBED175"/>
    <w:rsid w:val="3C7BC9B8"/>
    <w:rsid w:val="3D1F2EF0"/>
    <w:rsid w:val="3DAF1E95"/>
    <w:rsid w:val="3E56A9DB"/>
    <w:rsid w:val="3F56B3AD"/>
    <w:rsid w:val="3FE18693"/>
    <w:rsid w:val="43AFF682"/>
    <w:rsid w:val="4422907D"/>
    <w:rsid w:val="444FF5D0"/>
    <w:rsid w:val="46BA63D6"/>
    <w:rsid w:val="49409A3A"/>
    <w:rsid w:val="49A4A278"/>
    <w:rsid w:val="49F04BDA"/>
    <w:rsid w:val="4A10385F"/>
    <w:rsid w:val="4AC7E431"/>
    <w:rsid w:val="4C2E6ACC"/>
    <w:rsid w:val="4C5921F1"/>
    <w:rsid w:val="4D558E2E"/>
    <w:rsid w:val="4D95950F"/>
    <w:rsid w:val="50CBB598"/>
    <w:rsid w:val="5122DE1B"/>
    <w:rsid w:val="519CAA2C"/>
    <w:rsid w:val="53F94464"/>
    <w:rsid w:val="5452A101"/>
    <w:rsid w:val="54E96206"/>
    <w:rsid w:val="5558C801"/>
    <w:rsid w:val="57372CE7"/>
    <w:rsid w:val="58D27602"/>
    <w:rsid w:val="595FE4C1"/>
    <w:rsid w:val="5AB7A2C1"/>
    <w:rsid w:val="5B017AE0"/>
    <w:rsid w:val="5B5C5327"/>
    <w:rsid w:val="5C6B4BF4"/>
    <w:rsid w:val="5DFB1B4B"/>
    <w:rsid w:val="5E0D352D"/>
    <w:rsid w:val="608D7170"/>
    <w:rsid w:val="60B69C88"/>
    <w:rsid w:val="63D91EB2"/>
    <w:rsid w:val="644B13F2"/>
    <w:rsid w:val="65823636"/>
    <w:rsid w:val="65FC6A3C"/>
    <w:rsid w:val="65FFA2BF"/>
    <w:rsid w:val="66009040"/>
    <w:rsid w:val="6992D66F"/>
    <w:rsid w:val="6A90A5B6"/>
    <w:rsid w:val="6B44A11F"/>
    <w:rsid w:val="6D410186"/>
    <w:rsid w:val="6D5DFF90"/>
    <w:rsid w:val="6D9F2E96"/>
    <w:rsid w:val="6DD93AE1"/>
    <w:rsid w:val="6E064222"/>
    <w:rsid w:val="6F9B2753"/>
    <w:rsid w:val="707CA229"/>
    <w:rsid w:val="70E37779"/>
    <w:rsid w:val="70F36CF6"/>
    <w:rsid w:val="73D7F837"/>
    <w:rsid w:val="7439EE80"/>
    <w:rsid w:val="78FA3DAF"/>
    <w:rsid w:val="7ABCC065"/>
    <w:rsid w:val="7AE6C558"/>
    <w:rsid w:val="7B4E3611"/>
    <w:rsid w:val="7BDE2B09"/>
    <w:rsid w:val="7CEF48B0"/>
    <w:rsid w:val="7DF9842C"/>
    <w:rsid w:val="7FFC6A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83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DA3"/>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6D5DA3"/>
    <w:rPr>
      <w:sz w:val="40"/>
      <w:szCs w:val="40"/>
    </w:rPr>
  </w:style>
  <w:style w:type="paragraph" w:styleId="Bibliography">
    <w:name w:val="Bibliography"/>
    <w:basedOn w:val="Normal"/>
    <w:next w:val="Normal"/>
    <w:uiPriority w:val="37"/>
    <w:unhideWhenUsed/>
    <w:rsid w:val="006D5DA3"/>
  </w:style>
  <w:style w:type="character" w:styleId="Hyperlink">
    <w:name w:val="Hyperlink"/>
    <w:basedOn w:val="DefaultParagraphFont"/>
    <w:uiPriority w:val="99"/>
    <w:unhideWhenUsed/>
    <w:rsid w:val="006D5DA3"/>
    <w:rPr>
      <w:color w:val="0000FF" w:themeColor="hyperlink"/>
      <w:u w:val="single"/>
    </w:rPr>
  </w:style>
  <w:style w:type="character" w:styleId="UnresolvedMention">
    <w:name w:val="Unresolved Mention"/>
    <w:basedOn w:val="DefaultParagraphFont"/>
    <w:uiPriority w:val="99"/>
    <w:semiHidden/>
    <w:unhideWhenUsed/>
    <w:rsid w:val="006D5DA3"/>
    <w:rPr>
      <w:color w:val="605E5C"/>
      <w:shd w:val="clear" w:color="auto" w:fill="E1DFDD"/>
    </w:rPr>
  </w:style>
  <w:style w:type="paragraph" w:styleId="Header">
    <w:name w:val="header"/>
    <w:basedOn w:val="Normal"/>
    <w:link w:val="HeaderChar"/>
    <w:uiPriority w:val="99"/>
    <w:unhideWhenUsed/>
    <w:rsid w:val="0016461D"/>
    <w:pPr>
      <w:tabs>
        <w:tab w:val="center" w:pos="4680"/>
        <w:tab w:val="right" w:pos="9360"/>
      </w:tabs>
      <w:spacing w:line="240" w:lineRule="auto"/>
    </w:pPr>
  </w:style>
  <w:style w:type="character" w:customStyle="1" w:styleId="HeaderChar">
    <w:name w:val="Header Char"/>
    <w:basedOn w:val="DefaultParagraphFont"/>
    <w:link w:val="Header"/>
    <w:uiPriority w:val="99"/>
    <w:rsid w:val="0016461D"/>
    <w:rPr>
      <w:rFonts w:ascii="Times New Roman" w:hAnsi="Times New Roman"/>
      <w:sz w:val="24"/>
    </w:rPr>
  </w:style>
  <w:style w:type="paragraph" w:styleId="Footer">
    <w:name w:val="footer"/>
    <w:basedOn w:val="Normal"/>
    <w:link w:val="FooterChar"/>
    <w:uiPriority w:val="99"/>
    <w:unhideWhenUsed/>
    <w:rsid w:val="0016461D"/>
    <w:pPr>
      <w:tabs>
        <w:tab w:val="center" w:pos="4680"/>
        <w:tab w:val="right" w:pos="9360"/>
      </w:tabs>
      <w:spacing w:line="240" w:lineRule="auto"/>
    </w:pPr>
  </w:style>
  <w:style w:type="character" w:customStyle="1" w:styleId="FooterChar">
    <w:name w:val="Footer Char"/>
    <w:basedOn w:val="DefaultParagraphFont"/>
    <w:link w:val="Footer"/>
    <w:uiPriority w:val="99"/>
    <w:rsid w:val="0016461D"/>
    <w:rPr>
      <w:rFonts w:ascii="Times New Roman" w:hAnsi="Times New Roman"/>
      <w:sz w:val="24"/>
    </w:rPr>
  </w:style>
  <w:style w:type="paragraph" w:styleId="ListParagraph">
    <w:name w:val="List Paragraph"/>
    <w:basedOn w:val="Normal"/>
    <w:uiPriority w:val="34"/>
    <w:qFormat/>
    <w:rsid w:val="00E41797"/>
    <w:pPr>
      <w:ind w:left="720"/>
      <w:contextualSpacing/>
    </w:pPr>
  </w:style>
  <w:style w:type="table" w:styleId="TableGrid">
    <w:name w:val="Table Grid"/>
    <w:basedOn w:val="TableNormal"/>
    <w:uiPriority w:val="59"/>
    <w:rsid w:val="00E41797"/>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400822">
      <w:bodyDiv w:val="1"/>
      <w:marLeft w:val="0"/>
      <w:marRight w:val="0"/>
      <w:marTop w:val="0"/>
      <w:marBottom w:val="0"/>
      <w:divBdr>
        <w:top w:val="none" w:sz="0" w:space="0" w:color="auto"/>
        <w:left w:val="none" w:sz="0" w:space="0" w:color="auto"/>
        <w:bottom w:val="none" w:sz="0" w:space="0" w:color="auto"/>
        <w:right w:val="none" w:sz="0" w:space="0" w:color="auto"/>
      </w:divBdr>
    </w:div>
    <w:div w:id="1647590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ldi.us/about-us/about-aldi/"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ald24</b:Tag>
    <b:SourceType>InternetSite</b:SourceType>
    <b:Guid>{76D110FE-1EE5-4EE8-BFC8-1D8F5ACEF011}</b:Guid>
    <b:Author>
      <b:Author>
        <b:Corporate>aldi</b:Corporate>
      </b:Author>
    </b:Author>
    <b:Title>About ALDI</b:Title>
    <b:Year>2024</b:Year>
    <b:YearAccessed>2024</b:YearAccessed>
    <b:MonthAccessed>June</b:MonthAccessed>
    <b:DayAccessed>16</b:DayAccessed>
    <b:URL>https://www.aldi.us/about-us/about-aldi/</b:URL>
    <b:RefOrder>1</b:RefOrder>
  </b:Source>
</b:Sources>
</file>

<file path=customXml/itemProps1.xml><?xml version="1.0" encoding="utf-8"?>
<ds:datastoreItem xmlns:ds="http://schemas.openxmlformats.org/officeDocument/2006/customXml" ds:itemID="{50D8DA03-F9E7-4E36-B301-BA54D1EDCB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1266</Words>
  <Characters>7218</Characters>
  <Application>Microsoft Office Word</Application>
  <DocSecurity>4</DocSecurity>
  <Lines>60</Lines>
  <Paragraphs>16</Paragraphs>
  <ScaleCrop>false</ScaleCrop>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2024-06-28T09:44:00Z</dcterms:created>
  <dcterms:modified xsi:type="dcterms:W3CDTF">2024-06-29T09:22:00Z</dcterms:modified>
</cp:coreProperties>
</file>