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7B956" w14:textId="5916FE5E" w:rsidR="00C17820" w:rsidRPr="0074272D" w:rsidRDefault="00476119" w:rsidP="00476119">
      <w:pPr>
        <w:rPr>
          <w:b/>
          <w:bCs/>
          <w:color w:val="000000" w:themeColor="text1"/>
          <w:sz w:val="36"/>
          <w:szCs w:val="32"/>
        </w:rPr>
      </w:pPr>
      <w:r w:rsidRPr="0074272D">
        <w:rPr>
          <w:b/>
          <w:bCs/>
          <w:noProof/>
          <w:color w:val="000000" w:themeColor="text1"/>
          <w:sz w:val="36"/>
          <w:szCs w:val="32"/>
        </w:rPr>
        <w:drawing>
          <wp:inline distT="0" distB="0" distL="0" distR="0" wp14:anchorId="6229487E" wp14:editId="64CEFCA3">
            <wp:extent cx="5496692" cy="1247949"/>
            <wp:effectExtent l="0" t="0" r="8890" b="9525"/>
            <wp:docPr id="906490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490162" name=""/>
                    <pic:cNvPicPr/>
                  </pic:nvPicPr>
                  <pic:blipFill>
                    <a:blip r:embed="rId8"/>
                    <a:stretch>
                      <a:fillRect/>
                    </a:stretch>
                  </pic:blipFill>
                  <pic:spPr>
                    <a:xfrm>
                      <a:off x="0" y="0"/>
                      <a:ext cx="5496692" cy="1247949"/>
                    </a:xfrm>
                    <a:prstGeom prst="rect">
                      <a:avLst/>
                    </a:prstGeom>
                  </pic:spPr>
                </pic:pic>
              </a:graphicData>
            </a:graphic>
          </wp:inline>
        </w:drawing>
      </w:r>
    </w:p>
    <w:p w14:paraId="4A6A8836" w14:textId="77777777" w:rsidR="00C17820" w:rsidRPr="0074272D" w:rsidRDefault="00C17820" w:rsidP="00C17820">
      <w:pPr>
        <w:jc w:val="center"/>
        <w:rPr>
          <w:b/>
          <w:bCs/>
          <w:color w:val="000000" w:themeColor="text1"/>
          <w:sz w:val="36"/>
          <w:szCs w:val="32"/>
        </w:rPr>
      </w:pPr>
    </w:p>
    <w:p w14:paraId="1A67255A" w14:textId="77777777" w:rsidR="00C17820" w:rsidRPr="0074272D" w:rsidRDefault="00C17820" w:rsidP="00C17820">
      <w:pPr>
        <w:jc w:val="center"/>
        <w:rPr>
          <w:b/>
          <w:bCs/>
          <w:color w:val="000000" w:themeColor="text1"/>
          <w:sz w:val="36"/>
          <w:szCs w:val="32"/>
        </w:rPr>
      </w:pPr>
    </w:p>
    <w:p w14:paraId="5206F209" w14:textId="77777777" w:rsidR="00C17820" w:rsidRPr="0074272D" w:rsidRDefault="00C17820" w:rsidP="00C17820">
      <w:pPr>
        <w:jc w:val="center"/>
        <w:rPr>
          <w:b/>
          <w:bCs/>
          <w:color w:val="000000" w:themeColor="text1"/>
          <w:sz w:val="36"/>
          <w:szCs w:val="32"/>
        </w:rPr>
      </w:pPr>
    </w:p>
    <w:p w14:paraId="2373469F" w14:textId="77777777" w:rsidR="00C17820" w:rsidRPr="0074272D" w:rsidRDefault="00C17820" w:rsidP="00C17820">
      <w:pPr>
        <w:jc w:val="center"/>
        <w:rPr>
          <w:b/>
          <w:bCs/>
          <w:color w:val="000000" w:themeColor="text1"/>
          <w:sz w:val="36"/>
          <w:szCs w:val="32"/>
        </w:rPr>
      </w:pPr>
    </w:p>
    <w:p w14:paraId="35F1A596" w14:textId="6ECBC06A" w:rsidR="00C17820" w:rsidRPr="0074272D" w:rsidRDefault="00C17820" w:rsidP="00C17820">
      <w:pPr>
        <w:jc w:val="center"/>
        <w:rPr>
          <w:b/>
          <w:bCs/>
          <w:color w:val="000000" w:themeColor="text1"/>
          <w:sz w:val="36"/>
          <w:szCs w:val="32"/>
        </w:rPr>
      </w:pPr>
      <w:r w:rsidRPr="0074272D">
        <w:rPr>
          <w:b/>
          <w:bCs/>
          <w:color w:val="000000" w:themeColor="text1"/>
          <w:sz w:val="36"/>
          <w:szCs w:val="32"/>
        </w:rPr>
        <w:t>Module Name: Sustainable Hospitality and Tourism Management</w:t>
      </w:r>
    </w:p>
    <w:p w14:paraId="0573487B" w14:textId="193D1668" w:rsidR="00C17820" w:rsidRPr="0074272D" w:rsidRDefault="00C17820" w:rsidP="00C17820">
      <w:pPr>
        <w:jc w:val="center"/>
        <w:rPr>
          <w:b/>
          <w:bCs/>
          <w:color w:val="000000" w:themeColor="text1"/>
          <w:sz w:val="36"/>
          <w:szCs w:val="32"/>
        </w:rPr>
      </w:pPr>
      <w:r w:rsidRPr="0074272D">
        <w:rPr>
          <w:b/>
          <w:bCs/>
          <w:color w:val="000000" w:themeColor="text1"/>
          <w:sz w:val="36"/>
          <w:szCs w:val="32"/>
        </w:rPr>
        <w:t>Module Code: BMIH5006</w:t>
      </w:r>
    </w:p>
    <w:p w14:paraId="1A5BA54F" w14:textId="437473E1" w:rsidR="00C17820" w:rsidRPr="0074272D" w:rsidRDefault="00C17820" w:rsidP="00C17820">
      <w:pPr>
        <w:jc w:val="center"/>
        <w:rPr>
          <w:b/>
          <w:bCs/>
          <w:color w:val="000000" w:themeColor="text1"/>
          <w:sz w:val="36"/>
          <w:szCs w:val="32"/>
        </w:rPr>
      </w:pPr>
      <w:r w:rsidRPr="0074272D">
        <w:rPr>
          <w:b/>
          <w:bCs/>
          <w:color w:val="000000" w:themeColor="text1"/>
          <w:sz w:val="36"/>
          <w:szCs w:val="32"/>
        </w:rPr>
        <w:t>Assignment Type: Essay (Component 1)</w:t>
      </w:r>
    </w:p>
    <w:p w14:paraId="1940CC57" w14:textId="793560F6" w:rsidR="00C17820" w:rsidRPr="0074272D" w:rsidRDefault="00C17820" w:rsidP="00C17820">
      <w:pPr>
        <w:jc w:val="center"/>
        <w:rPr>
          <w:b/>
          <w:bCs/>
          <w:color w:val="000000" w:themeColor="text1"/>
          <w:sz w:val="36"/>
          <w:szCs w:val="32"/>
        </w:rPr>
      </w:pPr>
      <w:r w:rsidRPr="0074272D">
        <w:rPr>
          <w:b/>
          <w:bCs/>
          <w:color w:val="000000" w:themeColor="text1"/>
          <w:sz w:val="36"/>
          <w:szCs w:val="32"/>
        </w:rPr>
        <w:t>Student Name: Gheorghita Elena Tudorache</w:t>
      </w:r>
    </w:p>
    <w:p w14:paraId="6A56247A" w14:textId="77777777" w:rsidR="00407BCD" w:rsidRDefault="00C17820" w:rsidP="00C17820">
      <w:pPr>
        <w:jc w:val="center"/>
        <w:rPr>
          <w:b/>
          <w:bCs/>
          <w:color w:val="000000" w:themeColor="text1"/>
          <w:sz w:val="36"/>
          <w:szCs w:val="32"/>
        </w:rPr>
      </w:pPr>
      <w:r w:rsidRPr="0074272D">
        <w:rPr>
          <w:b/>
          <w:bCs/>
          <w:color w:val="000000" w:themeColor="text1"/>
          <w:sz w:val="36"/>
          <w:szCs w:val="32"/>
        </w:rPr>
        <w:t xml:space="preserve">Student ID: </w:t>
      </w:r>
      <w:r w:rsidR="00407BCD">
        <w:rPr>
          <w:b/>
          <w:bCs/>
          <w:color w:val="000000" w:themeColor="text1"/>
          <w:sz w:val="36"/>
          <w:szCs w:val="32"/>
        </w:rPr>
        <w:t>2238425</w:t>
      </w:r>
    </w:p>
    <w:p w14:paraId="782281FB" w14:textId="7D9B576E" w:rsidR="00C17820" w:rsidRPr="0074272D" w:rsidRDefault="00407BCD" w:rsidP="00C17820">
      <w:pPr>
        <w:jc w:val="center"/>
        <w:rPr>
          <w:b/>
          <w:color w:val="000000" w:themeColor="text1"/>
          <w:sz w:val="28"/>
          <w:szCs w:val="40"/>
        </w:rPr>
      </w:pPr>
      <w:r>
        <w:rPr>
          <w:b/>
          <w:bCs/>
          <w:color w:val="000000" w:themeColor="text1"/>
          <w:sz w:val="36"/>
          <w:szCs w:val="32"/>
        </w:rPr>
        <w:t>Lecturer Name: Christopher Wilkin</w:t>
      </w:r>
      <w:r w:rsidR="00C17820" w:rsidRPr="0074272D">
        <w:rPr>
          <w:color w:val="000000" w:themeColor="text1"/>
        </w:rPr>
        <w:br w:type="page"/>
      </w:r>
    </w:p>
    <w:p w14:paraId="00000001" w14:textId="4BB19EB6" w:rsidR="0081181D" w:rsidRPr="0074272D" w:rsidRDefault="00911039" w:rsidP="00C17820">
      <w:pPr>
        <w:pStyle w:val="Heading1"/>
        <w:rPr>
          <w:color w:val="000000" w:themeColor="text1"/>
        </w:rPr>
      </w:pPr>
      <w:r w:rsidRPr="0074272D">
        <w:rPr>
          <w:color w:val="000000" w:themeColor="text1"/>
        </w:rPr>
        <w:lastRenderedPageBreak/>
        <w:t xml:space="preserve">Introduction </w:t>
      </w:r>
    </w:p>
    <w:p w14:paraId="00000002" w14:textId="3039046A" w:rsidR="0081181D" w:rsidRPr="0074272D" w:rsidRDefault="00911039">
      <w:pPr>
        <w:rPr>
          <w:rFonts w:eastAsia="Times New Roman"/>
          <w:color w:val="000000" w:themeColor="text1"/>
          <w:szCs w:val="24"/>
        </w:rPr>
      </w:pPr>
      <w:r w:rsidRPr="0074272D">
        <w:rPr>
          <w:rFonts w:eastAsia="Times New Roman"/>
          <w:color w:val="000000" w:themeColor="text1"/>
          <w:szCs w:val="24"/>
        </w:rPr>
        <w:t>Over the decades, the concept of sustainability strategy has been growing in terms of the hotel industry. During the past few years, the majority of the firms have adhered to sustainability strategies. Most of them have been gaining importance across the hospitality industry, which justifies the positive consequences of sustainability. While it also makes it possible for businesses to help the environment and offer more environmentally friendly services to their guests, while keeping profits up</w:t>
      </w:r>
      <w:r w:rsidR="00692357" w:rsidRPr="0074272D">
        <w:rPr>
          <w:rFonts w:eastAsia="Times New Roman"/>
          <w:color w:val="000000" w:themeColor="text1"/>
          <w:szCs w:val="24"/>
        </w:rPr>
        <w:t xml:space="preserve"> </w:t>
      </w:r>
      <w:sdt>
        <w:sdtPr>
          <w:rPr>
            <w:rFonts w:eastAsia="Times New Roman"/>
            <w:color w:val="000000" w:themeColor="text1"/>
            <w:szCs w:val="24"/>
          </w:rPr>
          <w:id w:val="872119753"/>
          <w:citation/>
        </w:sdtPr>
        <w:sdtContent>
          <w:r w:rsidR="00692357" w:rsidRPr="0074272D">
            <w:rPr>
              <w:rFonts w:eastAsia="Times New Roman"/>
              <w:color w:val="000000" w:themeColor="text1"/>
              <w:szCs w:val="24"/>
            </w:rPr>
            <w:fldChar w:fldCharType="begin"/>
          </w:r>
          <w:r w:rsidR="00692357" w:rsidRPr="0074272D">
            <w:rPr>
              <w:rFonts w:eastAsia="Times New Roman"/>
              <w:color w:val="000000" w:themeColor="text1"/>
              <w:szCs w:val="24"/>
              <w:lang w:val="en-GB"/>
            </w:rPr>
            <w:instrText xml:space="preserve"> CITATION Ste225 \l 2057 </w:instrText>
          </w:r>
          <w:r w:rsidR="00692357" w:rsidRPr="0074272D">
            <w:rPr>
              <w:rFonts w:eastAsia="Times New Roman"/>
              <w:color w:val="000000" w:themeColor="text1"/>
              <w:szCs w:val="24"/>
            </w:rPr>
            <w:fldChar w:fldCharType="separate"/>
          </w:r>
          <w:r w:rsidR="00692357" w:rsidRPr="0074272D">
            <w:rPr>
              <w:rFonts w:eastAsia="Times New Roman"/>
              <w:noProof/>
              <w:color w:val="000000" w:themeColor="text1"/>
              <w:szCs w:val="24"/>
              <w:lang w:val="en-GB"/>
            </w:rPr>
            <w:t>(Milo, 2022)</w:t>
          </w:r>
          <w:r w:rsidR="00692357" w:rsidRPr="0074272D">
            <w:rPr>
              <w:rFonts w:eastAsia="Times New Roman"/>
              <w:color w:val="000000" w:themeColor="text1"/>
              <w:szCs w:val="24"/>
            </w:rPr>
            <w:fldChar w:fldCharType="end"/>
          </w:r>
        </w:sdtContent>
      </w:sdt>
      <w:r w:rsidRPr="0074272D">
        <w:rPr>
          <w:rFonts w:eastAsia="Times New Roman"/>
          <w:color w:val="000000" w:themeColor="text1"/>
          <w:szCs w:val="24"/>
        </w:rPr>
        <w:t>. Foremost, such strategies are made up of energy conservation and other ethical practices like water management, reducing waste and ethical sourcing while involving the community. Aligning routines with action for the environment and society has enabled these initiatives to get supported by larger programs worldwide. The majority of the broader organisations supporting them include the United Nations Sustainable Development Goals (SDGs), which ensures they keep on track</w:t>
      </w:r>
      <w:r w:rsidR="00692357" w:rsidRPr="0074272D">
        <w:rPr>
          <w:rFonts w:eastAsia="Times New Roman"/>
          <w:color w:val="000000" w:themeColor="text1"/>
          <w:szCs w:val="24"/>
        </w:rPr>
        <w:t xml:space="preserve"> </w:t>
      </w:r>
      <w:sdt>
        <w:sdtPr>
          <w:rPr>
            <w:rFonts w:eastAsia="Times New Roman"/>
            <w:color w:val="000000" w:themeColor="text1"/>
            <w:szCs w:val="24"/>
          </w:rPr>
          <w:id w:val="981350297"/>
          <w:citation/>
        </w:sdtPr>
        <w:sdtContent>
          <w:r w:rsidR="00692357" w:rsidRPr="0074272D">
            <w:rPr>
              <w:rFonts w:eastAsia="Times New Roman"/>
              <w:color w:val="000000" w:themeColor="text1"/>
              <w:szCs w:val="24"/>
            </w:rPr>
            <w:fldChar w:fldCharType="begin"/>
          </w:r>
          <w:r w:rsidR="00692357" w:rsidRPr="0074272D">
            <w:rPr>
              <w:rFonts w:eastAsia="Times New Roman"/>
              <w:color w:val="000000" w:themeColor="text1"/>
              <w:szCs w:val="24"/>
              <w:lang w:val="en-GB"/>
            </w:rPr>
            <w:instrText xml:space="preserve"> CITATION und25 \l 2057 </w:instrText>
          </w:r>
          <w:r w:rsidR="00692357" w:rsidRPr="0074272D">
            <w:rPr>
              <w:rFonts w:eastAsia="Times New Roman"/>
              <w:color w:val="000000" w:themeColor="text1"/>
              <w:szCs w:val="24"/>
            </w:rPr>
            <w:fldChar w:fldCharType="separate"/>
          </w:r>
          <w:r w:rsidR="00692357" w:rsidRPr="0074272D">
            <w:rPr>
              <w:rFonts w:eastAsia="Times New Roman"/>
              <w:noProof/>
              <w:color w:val="000000" w:themeColor="text1"/>
              <w:szCs w:val="24"/>
              <w:lang w:val="en-GB"/>
            </w:rPr>
            <w:t>(undp, 2025)</w:t>
          </w:r>
          <w:r w:rsidR="00692357" w:rsidRPr="0074272D">
            <w:rPr>
              <w:rFonts w:eastAsia="Times New Roman"/>
              <w:color w:val="000000" w:themeColor="text1"/>
              <w:szCs w:val="24"/>
            </w:rPr>
            <w:fldChar w:fldCharType="end"/>
          </w:r>
        </w:sdtContent>
      </w:sdt>
      <w:r w:rsidRPr="0074272D">
        <w:rPr>
          <w:rFonts w:eastAsia="Times New Roman"/>
          <w:color w:val="000000" w:themeColor="text1"/>
          <w:szCs w:val="24"/>
        </w:rPr>
        <w:t xml:space="preserve">. At the same time, some have questioned whether the company’s eco-conscious actions are really made for the environment. As the majority of the time, profit or the company’s reputation plays an imperative role in adhering to sustainable ways. Overall, the effectiveness of these strategies is often assessed by looking at their outcomes and the reasons they are built upon. While Eco-conscious hotels are in mind, special mention will be given to The Scarlet Hotel in Cornwall. More examples will be shown, for instance, Marriott’s Serve 360 and Hilton’s Travel with Purpose, to enable a comparison between companies. The discussion uses the Triple Bottom Line, stakeholder theory and the issue of greenwashing to examine how relevant and useful sustainability practices are in the current hospitality industry. </w:t>
      </w:r>
      <w:r w:rsidRPr="0074272D">
        <w:rPr>
          <w:color w:val="000000" w:themeColor="text1"/>
        </w:rPr>
        <w:br w:type="page"/>
      </w:r>
    </w:p>
    <w:p w14:paraId="00000003" w14:textId="77777777" w:rsidR="0081181D" w:rsidRPr="0074272D" w:rsidRDefault="00911039" w:rsidP="00C17820">
      <w:pPr>
        <w:pStyle w:val="Heading1"/>
        <w:rPr>
          <w:color w:val="000000" w:themeColor="text1"/>
        </w:rPr>
      </w:pPr>
      <w:r w:rsidRPr="0074272D">
        <w:rPr>
          <w:color w:val="000000" w:themeColor="text1"/>
        </w:rPr>
        <w:lastRenderedPageBreak/>
        <w:t xml:space="preserve">Discussion </w:t>
      </w:r>
    </w:p>
    <w:p w14:paraId="00000004" w14:textId="23F34916" w:rsidR="0081181D" w:rsidRPr="0074272D" w:rsidRDefault="00911039">
      <w:pPr>
        <w:rPr>
          <w:rFonts w:eastAsia="Times New Roman"/>
          <w:color w:val="000000" w:themeColor="text1"/>
          <w:szCs w:val="24"/>
        </w:rPr>
      </w:pPr>
      <w:r w:rsidRPr="0074272D">
        <w:rPr>
          <w:rFonts w:eastAsia="Times New Roman"/>
          <w:color w:val="000000" w:themeColor="text1"/>
          <w:szCs w:val="24"/>
        </w:rPr>
        <w:t>Since environmental problems, social inequalities and economic crises have begun to impact industries, especially because of greater worldwide attention and pressure from regulations, the link between the hotel industry and sustainability is being closely examined. To survive, the hotel industry, which uses a lot of resources, must focus on sustainability and reduce its environmental impact. This fusion has been influenced by what is necessary for the environment, as well as by demands from economics and society, which are explained from different viewpoints</w:t>
      </w:r>
      <w:r w:rsidR="00692357" w:rsidRPr="0074272D">
        <w:rPr>
          <w:rFonts w:eastAsia="Times New Roman"/>
          <w:color w:val="000000" w:themeColor="text1"/>
          <w:szCs w:val="24"/>
        </w:rPr>
        <w:t xml:space="preserve"> </w:t>
      </w:r>
      <w:sdt>
        <w:sdtPr>
          <w:rPr>
            <w:rFonts w:eastAsia="Times New Roman"/>
            <w:color w:val="000000" w:themeColor="text1"/>
            <w:szCs w:val="24"/>
          </w:rPr>
          <w:id w:val="-980530550"/>
          <w:citation/>
        </w:sdtPr>
        <w:sdtContent>
          <w:r w:rsidR="00692357" w:rsidRPr="0074272D">
            <w:rPr>
              <w:rFonts w:eastAsia="Times New Roman"/>
              <w:color w:val="000000" w:themeColor="text1"/>
              <w:szCs w:val="24"/>
            </w:rPr>
            <w:fldChar w:fldCharType="begin"/>
          </w:r>
          <w:r w:rsidR="00692357" w:rsidRPr="0074272D">
            <w:rPr>
              <w:rFonts w:eastAsia="Times New Roman"/>
              <w:color w:val="000000" w:themeColor="text1"/>
              <w:szCs w:val="24"/>
              <w:lang w:val="en-GB"/>
            </w:rPr>
            <w:instrText xml:space="preserve"> CITATION Nat244 \l 2057 </w:instrText>
          </w:r>
          <w:r w:rsidR="00692357" w:rsidRPr="0074272D">
            <w:rPr>
              <w:rFonts w:eastAsia="Times New Roman"/>
              <w:color w:val="000000" w:themeColor="text1"/>
              <w:szCs w:val="24"/>
            </w:rPr>
            <w:fldChar w:fldCharType="separate"/>
          </w:r>
          <w:r w:rsidR="00692357" w:rsidRPr="0074272D">
            <w:rPr>
              <w:rFonts w:eastAsia="Times New Roman"/>
              <w:noProof/>
              <w:color w:val="000000" w:themeColor="text1"/>
              <w:szCs w:val="24"/>
              <w:lang w:val="en-GB"/>
            </w:rPr>
            <w:t>(Nature, 2024)</w:t>
          </w:r>
          <w:r w:rsidR="00692357" w:rsidRPr="0074272D">
            <w:rPr>
              <w:rFonts w:eastAsia="Times New Roman"/>
              <w:color w:val="000000" w:themeColor="text1"/>
              <w:szCs w:val="24"/>
            </w:rPr>
            <w:fldChar w:fldCharType="end"/>
          </w:r>
        </w:sdtContent>
      </w:sdt>
      <w:r w:rsidRPr="0074272D">
        <w:rPr>
          <w:rFonts w:eastAsia="Times New Roman"/>
          <w:color w:val="000000" w:themeColor="text1"/>
          <w:szCs w:val="24"/>
        </w:rPr>
        <w:t>.</w:t>
      </w:r>
    </w:p>
    <w:p w14:paraId="00000006" w14:textId="626BD1C3" w:rsidR="0081181D" w:rsidRPr="0074272D" w:rsidRDefault="00911039">
      <w:pPr>
        <w:rPr>
          <w:rFonts w:eastAsia="Times New Roman"/>
          <w:color w:val="000000" w:themeColor="text1"/>
          <w:szCs w:val="24"/>
        </w:rPr>
      </w:pPr>
      <w:r w:rsidRPr="0074272D">
        <w:rPr>
          <w:rFonts w:eastAsia="Times New Roman"/>
          <w:color w:val="000000" w:themeColor="text1"/>
          <w:szCs w:val="24"/>
        </w:rPr>
        <w:t>Hotel operations have been examined from a new standpoint with the introduction of the Triple Bottom Line (TBL) concept. It has been noted that environmental areas of TBL are usually given most attention, mainly by lowering energy, reducing waste and saving water. Many hotels across the UK now have energy-saving lights, solar panels and water fixtures that use less water, all as part of their environmental pledge. For example, Premier Inn reduced its use of non-renewable energy by including biomass heating and green roofing at many of its properties</w:t>
      </w:r>
      <w:r w:rsidR="005D0F91" w:rsidRPr="0074272D">
        <w:rPr>
          <w:rFonts w:eastAsia="Times New Roman"/>
          <w:color w:val="000000" w:themeColor="text1"/>
          <w:szCs w:val="24"/>
        </w:rPr>
        <w:t xml:space="preserve"> (Pedroso </w:t>
      </w:r>
      <w:r w:rsidR="005D0F91" w:rsidRPr="0074272D">
        <w:rPr>
          <w:rFonts w:eastAsia="Times New Roman"/>
          <w:i/>
          <w:iCs/>
          <w:color w:val="000000" w:themeColor="text1"/>
          <w:szCs w:val="24"/>
        </w:rPr>
        <w:t>et al</w:t>
      </w:r>
      <w:r w:rsidR="005D0F91" w:rsidRPr="0074272D">
        <w:rPr>
          <w:rFonts w:eastAsia="Times New Roman"/>
          <w:color w:val="000000" w:themeColor="text1"/>
          <w:szCs w:val="24"/>
        </w:rPr>
        <w:t>., 2021)</w:t>
      </w:r>
      <w:r w:rsidRPr="0074272D">
        <w:rPr>
          <w:rFonts w:eastAsia="Times New Roman"/>
          <w:color w:val="000000" w:themeColor="text1"/>
          <w:szCs w:val="24"/>
        </w:rPr>
        <w:t>.</w:t>
      </w:r>
      <w:r w:rsidR="005D0F91" w:rsidRPr="0074272D">
        <w:rPr>
          <w:rFonts w:eastAsia="Times New Roman"/>
          <w:color w:val="000000" w:themeColor="text1"/>
          <w:szCs w:val="24"/>
        </w:rPr>
        <w:t xml:space="preserve"> </w:t>
      </w:r>
      <w:r w:rsidRPr="0074272D">
        <w:rPr>
          <w:rFonts w:eastAsia="Times New Roman"/>
          <w:color w:val="000000" w:themeColor="text1"/>
          <w:szCs w:val="24"/>
        </w:rPr>
        <w:t>At the same time, focus on the social side of sustainability with regard concerning communities and customers has been growing. Because of stakeholder theory, which recommends hotels consider all parties involved, not only shareholders, several hotel chains are introducing inclusive initiatives for diversity, equal workplaces and strong community participation. In addition to working with local suppliers and hiring the surrounding communities’ residents, Hilton Hotels has earned praise for doing business this way in the UK.  Expectations of their social licence to operate.</w:t>
      </w:r>
    </w:p>
    <w:p w14:paraId="00000007" w14:textId="2B6A4B58" w:rsidR="0081181D" w:rsidRPr="0074272D" w:rsidRDefault="00911039">
      <w:pPr>
        <w:rPr>
          <w:rFonts w:eastAsia="Times New Roman"/>
          <w:color w:val="000000" w:themeColor="text1"/>
          <w:szCs w:val="24"/>
        </w:rPr>
      </w:pPr>
      <w:r w:rsidRPr="0074272D">
        <w:rPr>
          <w:rFonts w:eastAsia="Times New Roman"/>
          <w:color w:val="000000" w:themeColor="text1"/>
          <w:szCs w:val="24"/>
        </w:rPr>
        <w:t>Using cost-benefit analysis, it has been possible to explain the need for initial investment when focusing on sustainability. Although getting sustainable building or renewable energy technology is initially expensive, experts have discovered that it leads to savings, improved reputation and customers staying loyal, all of which help get a better return on investment</w:t>
      </w:r>
      <w:r w:rsidR="005D0F91" w:rsidRPr="0074272D">
        <w:rPr>
          <w:rFonts w:eastAsia="Times New Roman"/>
          <w:color w:val="000000" w:themeColor="text1"/>
          <w:szCs w:val="24"/>
        </w:rPr>
        <w:t xml:space="preserve"> (Camilleri, 2024)</w:t>
      </w:r>
      <w:r w:rsidRPr="0074272D">
        <w:rPr>
          <w:rFonts w:eastAsia="Times New Roman"/>
          <w:color w:val="000000" w:themeColor="text1"/>
          <w:szCs w:val="24"/>
        </w:rPr>
        <w:t>. Recent research based on Resource-Based View (RBV) theory highlights that innovative sustainability work and a focus on greener activities can help businesses maintain a competitive advantage over time. As a result, hotels that make sustainability part of their main plans are improving their performance for the environment and community while also advancing in the marketplace</w:t>
      </w:r>
      <w:r w:rsidR="005D0F91" w:rsidRPr="0074272D">
        <w:rPr>
          <w:rFonts w:eastAsia="Times New Roman"/>
          <w:color w:val="000000" w:themeColor="text1"/>
          <w:szCs w:val="24"/>
        </w:rPr>
        <w:t xml:space="preserve"> (Lubis, 2022)</w:t>
      </w:r>
      <w:r w:rsidRPr="0074272D">
        <w:rPr>
          <w:rFonts w:eastAsia="Times New Roman"/>
          <w:color w:val="000000" w:themeColor="text1"/>
          <w:szCs w:val="24"/>
        </w:rPr>
        <w:t>.</w:t>
      </w:r>
    </w:p>
    <w:p w14:paraId="00000008" w14:textId="21243461" w:rsidR="0081181D" w:rsidRPr="0074272D" w:rsidRDefault="00911039">
      <w:pPr>
        <w:rPr>
          <w:rFonts w:eastAsia="Times New Roman"/>
          <w:color w:val="000000" w:themeColor="text1"/>
          <w:szCs w:val="24"/>
        </w:rPr>
      </w:pPr>
      <w:r w:rsidRPr="0074272D">
        <w:rPr>
          <w:rFonts w:eastAsia="Times New Roman"/>
          <w:color w:val="000000" w:themeColor="text1"/>
          <w:szCs w:val="24"/>
        </w:rPr>
        <w:lastRenderedPageBreak/>
        <w:t>Still, adding to these challenges is that sustainability in the hotel industry must contend with what people expect, the competition and government rules. Because guests expect to be comfortable as well as care about ethics, businesses are faced with a unique challenge. Although many eco-minded consumers ask for sustainable products, some buyers simply choose the most convenient and luxurious items, whatever the environmental impact. Therefore, hotels have had to give guests an enjoyable stay and at the same time be environmentally friendly. As a result, leading hotels in London and around the UK have introduced eco-conscious features, including intelligent building systems, eco-friendly bathroom items and no-waste food to please guests</w:t>
      </w:r>
      <w:r w:rsidR="005D0F91" w:rsidRPr="0074272D">
        <w:rPr>
          <w:rFonts w:eastAsia="Times New Roman"/>
          <w:color w:val="000000" w:themeColor="text1"/>
          <w:szCs w:val="24"/>
        </w:rPr>
        <w:t xml:space="preserve"> </w:t>
      </w:r>
      <w:sdt>
        <w:sdtPr>
          <w:rPr>
            <w:rFonts w:eastAsia="Times New Roman"/>
            <w:color w:val="000000" w:themeColor="text1"/>
            <w:szCs w:val="24"/>
          </w:rPr>
          <w:id w:val="-1021395346"/>
          <w:citation/>
        </w:sdtPr>
        <w:sdtContent>
          <w:r w:rsidR="005D0F91" w:rsidRPr="0074272D">
            <w:rPr>
              <w:rFonts w:eastAsia="Times New Roman"/>
              <w:color w:val="000000" w:themeColor="text1"/>
              <w:szCs w:val="24"/>
            </w:rPr>
            <w:fldChar w:fldCharType="begin"/>
          </w:r>
          <w:r w:rsidR="005D0F91" w:rsidRPr="0074272D">
            <w:rPr>
              <w:rFonts w:eastAsia="Times New Roman"/>
              <w:color w:val="000000" w:themeColor="text1"/>
              <w:szCs w:val="24"/>
              <w:lang w:val="en-GB"/>
            </w:rPr>
            <w:instrText xml:space="preserve"> CITATION Rog241 \l 2057 </w:instrText>
          </w:r>
          <w:r w:rsidR="005D0F91" w:rsidRPr="0074272D">
            <w:rPr>
              <w:rFonts w:eastAsia="Times New Roman"/>
              <w:color w:val="000000" w:themeColor="text1"/>
              <w:szCs w:val="24"/>
            </w:rPr>
            <w:fldChar w:fldCharType="separate"/>
          </w:r>
          <w:r w:rsidR="005D0F91" w:rsidRPr="0074272D">
            <w:rPr>
              <w:rFonts w:eastAsia="Times New Roman"/>
              <w:noProof/>
              <w:color w:val="000000" w:themeColor="text1"/>
              <w:szCs w:val="24"/>
              <w:lang w:val="en-GB"/>
            </w:rPr>
            <w:t>(Sands, 2024)</w:t>
          </w:r>
          <w:r w:rsidR="005D0F91" w:rsidRPr="0074272D">
            <w:rPr>
              <w:rFonts w:eastAsia="Times New Roman"/>
              <w:color w:val="000000" w:themeColor="text1"/>
              <w:szCs w:val="24"/>
            </w:rPr>
            <w:fldChar w:fldCharType="end"/>
          </w:r>
        </w:sdtContent>
      </w:sdt>
      <w:r w:rsidRPr="0074272D">
        <w:rPr>
          <w:rFonts w:eastAsia="Times New Roman"/>
          <w:color w:val="000000" w:themeColor="text1"/>
          <w:szCs w:val="24"/>
        </w:rPr>
        <w:t>.</w:t>
      </w:r>
    </w:p>
    <w:p w14:paraId="00000009" w14:textId="62D039DB" w:rsidR="0081181D" w:rsidRPr="0074272D" w:rsidRDefault="00911039">
      <w:pPr>
        <w:rPr>
          <w:rFonts w:eastAsia="Times New Roman"/>
          <w:color w:val="000000" w:themeColor="text1"/>
          <w:szCs w:val="24"/>
        </w:rPr>
      </w:pPr>
      <w:r w:rsidRPr="0074272D">
        <w:rPr>
          <w:rFonts w:eastAsia="Times New Roman"/>
          <w:color w:val="000000" w:themeColor="text1"/>
          <w:szCs w:val="24"/>
        </w:rPr>
        <w:t>The development of sustainable practices in transportation is also thanks to the guidelines set by UK and EU regulations. Large hotels and other companies in the UK are legally required by the Carbon Reduction Commitment and the Energy Savings Opportunity Scheme to do regular energy audits and measure their carbon footprints under government policies</w:t>
      </w:r>
      <w:r w:rsidR="005D0F91" w:rsidRPr="0074272D">
        <w:rPr>
          <w:rFonts w:eastAsia="Times New Roman"/>
          <w:color w:val="000000" w:themeColor="text1"/>
          <w:szCs w:val="24"/>
        </w:rPr>
        <w:t xml:space="preserve"> (Bianco and Sonvilla 2021)</w:t>
      </w:r>
      <w:r w:rsidRPr="0074272D">
        <w:rPr>
          <w:rFonts w:eastAsia="Times New Roman"/>
          <w:color w:val="000000" w:themeColor="text1"/>
          <w:szCs w:val="24"/>
        </w:rPr>
        <w:t xml:space="preserve">. </w:t>
      </w:r>
    </w:p>
    <w:p w14:paraId="0000000A" w14:textId="775F4777" w:rsidR="0081181D" w:rsidRPr="0074272D" w:rsidRDefault="00911039">
      <w:pPr>
        <w:rPr>
          <w:rFonts w:eastAsia="Times New Roman"/>
          <w:color w:val="000000" w:themeColor="text1"/>
          <w:szCs w:val="24"/>
        </w:rPr>
      </w:pPr>
      <w:r w:rsidRPr="0074272D">
        <w:rPr>
          <w:rFonts w:eastAsia="Times New Roman"/>
          <w:color w:val="000000" w:themeColor="text1"/>
          <w:szCs w:val="24"/>
        </w:rPr>
        <w:t xml:space="preserve">All companies must comply with the regulations and those that do not face both financial and reputational consequences. Because of this, the hotel industry has started to watch its energy consumption better and reduce emissions by putting in place efficient systems like </w:t>
      </w:r>
      <w:r w:rsidRPr="0074272D">
        <w:rPr>
          <w:color w:val="000000" w:themeColor="text1"/>
        </w:rPr>
        <w:t>ISO 14001</w:t>
      </w:r>
      <w:r w:rsidR="00DA5192" w:rsidRPr="0074272D">
        <w:rPr>
          <w:color w:val="000000" w:themeColor="text1"/>
        </w:rPr>
        <w:t xml:space="preserve"> </w:t>
      </w:r>
      <w:sdt>
        <w:sdtPr>
          <w:rPr>
            <w:color w:val="000000" w:themeColor="text1"/>
          </w:rPr>
          <w:id w:val="1629901418"/>
          <w:citation/>
        </w:sdtPr>
        <w:sdtContent>
          <w:r w:rsidR="00DA5192" w:rsidRPr="0074272D">
            <w:rPr>
              <w:color w:val="000000" w:themeColor="text1"/>
            </w:rPr>
            <w:fldChar w:fldCharType="begin"/>
          </w:r>
          <w:r w:rsidR="00DA5192" w:rsidRPr="0074272D">
            <w:rPr>
              <w:color w:val="000000" w:themeColor="text1"/>
              <w:lang w:val="en-GB"/>
            </w:rPr>
            <w:instrText xml:space="preserve"> CITATION Med2312 \l 2057 </w:instrText>
          </w:r>
          <w:r w:rsidR="00DA5192" w:rsidRPr="0074272D">
            <w:rPr>
              <w:color w:val="000000" w:themeColor="text1"/>
            </w:rPr>
            <w:fldChar w:fldCharType="separate"/>
          </w:r>
          <w:r w:rsidR="00DA5192" w:rsidRPr="0074272D">
            <w:rPr>
              <w:noProof/>
              <w:color w:val="000000" w:themeColor="text1"/>
              <w:lang w:val="en-GB"/>
            </w:rPr>
            <w:t>(Medium, 2023)</w:t>
          </w:r>
          <w:r w:rsidR="00DA5192" w:rsidRPr="0074272D">
            <w:rPr>
              <w:color w:val="000000" w:themeColor="text1"/>
            </w:rPr>
            <w:fldChar w:fldCharType="end"/>
          </w:r>
        </w:sdtContent>
      </w:sdt>
      <w:r w:rsidRPr="0074272D">
        <w:rPr>
          <w:rFonts w:eastAsia="Times New Roman"/>
          <w:color w:val="000000" w:themeColor="text1"/>
          <w:szCs w:val="24"/>
        </w:rPr>
        <w:t>.</w:t>
      </w:r>
    </w:p>
    <w:p w14:paraId="0000000B" w14:textId="0E8DFFFE" w:rsidR="0081181D" w:rsidRPr="0074272D" w:rsidRDefault="00911039">
      <w:pPr>
        <w:rPr>
          <w:rFonts w:eastAsia="Times New Roman"/>
          <w:color w:val="000000" w:themeColor="text1"/>
          <w:szCs w:val="24"/>
        </w:rPr>
      </w:pPr>
      <w:r w:rsidRPr="0074272D">
        <w:rPr>
          <w:rFonts w:eastAsia="Times New Roman"/>
          <w:color w:val="000000" w:themeColor="text1"/>
          <w:szCs w:val="24"/>
        </w:rPr>
        <w:t>It has been explained by institutional theory that industry standards and comparing to competition, have contributed to more hotels choosing sustainability. It is clear</w:t>
      </w:r>
      <w:r w:rsidR="00692357" w:rsidRPr="0074272D">
        <w:rPr>
          <w:rFonts w:eastAsia="Times New Roman"/>
          <w:color w:val="000000" w:themeColor="text1"/>
          <w:szCs w:val="24"/>
        </w:rPr>
        <w:t xml:space="preserve"> that many of</w:t>
      </w:r>
      <w:r w:rsidRPr="0074272D">
        <w:rPr>
          <w:rFonts w:eastAsia="Times New Roman"/>
          <w:color w:val="000000" w:themeColor="text1"/>
          <w:szCs w:val="24"/>
        </w:rPr>
        <w:t xml:space="preserve"> the approaches of top performers bring industry-wide advances. The British Hospitality Association and Green Tourism Business Scheme have shown the way for UK hotels by offering guidelines, ranking them and providing rewards, so that now, adopting green practices is a must for hotels hoping to stay reputable and popular with tourists.</w:t>
      </w:r>
    </w:p>
    <w:p w14:paraId="0000000C" w14:textId="17357103" w:rsidR="0081181D" w:rsidRPr="0074272D" w:rsidRDefault="00911039">
      <w:pPr>
        <w:rPr>
          <w:rFonts w:eastAsia="Times New Roman"/>
          <w:color w:val="000000" w:themeColor="text1"/>
          <w:szCs w:val="24"/>
        </w:rPr>
      </w:pPr>
      <w:r w:rsidRPr="0074272D">
        <w:rPr>
          <w:rFonts w:eastAsia="Times New Roman"/>
          <w:color w:val="000000" w:themeColor="text1"/>
          <w:szCs w:val="24"/>
        </w:rPr>
        <w:t xml:space="preserve">Even so, there have been allegations of some organisations simply pretending to be environmentally responsible to profit from the current trend rather than offering real sustainability results. Such actions, according to legitimacy theory, often happen because firms prioritise their image with others over being open. As a result, making sure sustainability reports are real and getting certificates from external bodies is now valuable. For hotels in the UK, the Carbon Trust and the Sustainable Hospitality Alliance give checks and templates that make sure statements about their sustainability are correct. </w:t>
      </w:r>
      <w:r w:rsidRPr="0074272D">
        <w:rPr>
          <w:rFonts w:eastAsia="Times New Roman"/>
          <w:color w:val="000000" w:themeColor="text1"/>
          <w:szCs w:val="24"/>
        </w:rPr>
        <w:lastRenderedPageBreak/>
        <w:t>More and more, companies are seeing sustainability both as a requirement and a guiding principle for what they do. Hotels nowadays are expected by CSR to reduce their harmful effects and help society through positive contributions</w:t>
      </w:r>
      <w:r w:rsidR="00DA5192" w:rsidRPr="0074272D">
        <w:rPr>
          <w:rFonts w:eastAsia="Times New Roman"/>
          <w:color w:val="000000" w:themeColor="text1"/>
          <w:szCs w:val="24"/>
        </w:rPr>
        <w:t xml:space="preserve"> </w:t>
      </w:r>
      <w:sdt>
        <w:sdtPr>
          <w:rPr>
            <w:rFonts w:eastAsia="Times New Roman"/>
            <w:color w:val="000000" w:themeColor="text1"/>
            <w:szCs w:val="24"/>
          </w:rPr>
          <w:id w:val="-396589464"/>
          <w:citation/>
        </w:sdtPr>
        <w:sdtContent>
          <w:r w:rsidR="00DA5192" w:rsidRPr="0074272D">
            <w:rPr>
              <w:rFonts w:eastAsia="Times New Roman"/>
              <w:color w:val="000000" w:themeColor="text1"/>
              <w:szCs w:val="24"/>
            </w:rPr>
            <w:fldChar w:fldCharType="begin"/>
          </w:r>
          <w:r w:rsidR="00DA5192" w:rsidRPr="0074272D">
            <w:rPr>
              <w:rFonts w:eastAsia="Times New Roman"/>
              <w:color w:val="000000" w:themeColor="text1"/>
              <w:szCs w:val="24"/>
              <w:lang w:val="en-GB"/>
            </w:rPr>
            <w:instrText xml:space="preserve"> CITATION Gwy23 \l 2057 </w:instrText>
          </w:r>
          <w:r w:rsidR="00DA5192" w:rsidRPr="0074272D">
            <w:rPr>
              <w:rFonts w:eastAsia="Times New Roman"/>
              <w:color w:val="000000" w:themeColor="text1"/>
              <w:szCs w:val="24"/>
            </w:rPr>
            <w:fldChar w:fldCharType="separate"/>
          </w:r>
          <w:r w:rsidR="00DA5192" w:rsidRPr="0074272D">
            <w:rPr>
              <w:rFonts w:eastAsia="Times New Roman"/>
              <w:noProof/>
              <w:color w:val="000000" w:themeColor="text1"/>
              <w:szCs w:val="24"/>
              <w:lang w:val="en-GB"/>
            </w:rPr>
            <w:t>(Tophan, 2023)</w:t>
          </w:r>
          <w:r w:rsidR="00DA5192" w:rsidRPr="0074272D">
            <w:rPr>
              <w:rFonts w:eastAsia="Times New Roman"/>
              <w:color w:val="000000" w:themeColor="text1"/>
              <w:szCs w:val="24"/>
            </w:rPr>
            <w:fldChar w:fldCharType="end"/>
          </w:r>
        </w:sdtContent>
      </w:sdt>
      <w:r w:rsidRPr="0074272D">
        <w:rPr>
          <w:rFonts w:eastAsia="Times New Roman"/>
          <w:color w:val="000000" w:themeColor="text1"/>
          <w:szCs w:val="24"/>
        </w:rPr>
        <w:t xml:space="preserve">. </w:t>
      </w:r>
    </w:p>
    <w:p w14:paraId="0000000D" w14:textId="77777777" w:rsidR="0081181D" w:rsidRPr="0074272D" w:rsidRDefault="00911039">
      <w:pPr>
        <w:rPr>
          <w:rFonts w:eastAsia="Times New Roman"/>
          <w:color w:val="000000" w:themeColor="text1"/>
          <w:szCs w:val="24"/>
        </w:rPr>
      </w:pPr>
      <w:r w:rsidRPr="0074272D">
        <w:rPr>
          <w:rFonts w:eastAsia="Times New Roman"/>
          <w:color w:val="000000" w:themeColor="text1"/>
          <w:szCs w:val="24"/>
        </w:rPr>
        <w:t>As a result, there have been operational adjustments and the company has also taken an active part in global environmental and humanitarian activities. Marriott International in the UK has helped with several CSR programmes, such as aiding youth employment and joining carbon offsetting partnerships with planting groups. Because sustainability is now seen as a set of values, hotels today view their place in society in a completely new light.</w:t>
      </w:r>
    </w:p>
    <w:p w14:paraId="0000000E" w14:textId="7515CA95" w:rsidR="0081181D" w:rsidRPr="0074272D" w:rsidRDefault="00911039">
      <w:pPr>
        <w:rPr>
          <w:rFonts w:eastAsia="Times New Roman"/>
          <w:color w:val="000000" w:themeColor="text1"/>
          <w:szCs w:val="24"/>
        </w:rPr>
      </w:pPr>
      <w:r w:rsidRPr="0074272D">
        <w:rPr>
          <w:rFonts w:eastAsia="Times New Roman"/>
          <w:color w:val="000000" w:themeColor="text1"/>
          <w:szCs w:val="24"/>
        </w:rPr>
        <w:t>Being sustainable in the hotel business is best achieved by working with all groups in the chain, including suppliers, partners and customers. On the other hand, the systems theory offers a clear understanding that the performance of the system’s sustainability is shaped by the interaction among actors. For this reason, UK hotels are sourcing more of their food from suppliers that are organic, local and fair-trade. Because of blockchain and digital tracing, it ensures that products are ethically sourced and are more environmentally friendly to the environment</w:t>
      </w:r>
      <w:r w:rsidR="00DA5192" w:rsidRPr="0074272D">
        <w:rPr>
          <w:rFonts w:eastAsia="Times New Roman"/>
          <w:color w:val="000000" w:themeColor="text1"/>
          <w:szCs w:val="24"/>
        </w:rPr>
        <w:t xml:space="preserve"> </w:t>
      </w:r>
      <w:sdt>
        <w:sdtPr>
          <w:rPr>
            <w:rFonts w:eastAsia="Times New Roman"/>
            <w:color w:val="000000" w:themeColor="text1"/>
            <w:szCs w:val="24"/>
          </w:rPr>
          <w:id w:val="-1277172787"/>
          <w:citation/>
        </w:sdtPr>
        <w:sdtContent>
          <w:r w:rsidR="00DA5192" w:rsidRPr="0074272D">
            <w:rPr>
              <w:rFonts w:eastAsia="Times New Roman"/>
              <w:color w:val="000000" w:themeColor="text1"/>
              <w:szCs w:val="24"/>
            </w:rPr>
            <w:fldChar w:fldCharType="begin"/>
          </w:r>
          <w:r w:rsidR="00DA5192" w:rsidRPr="0074272D">
            <w:rPr>
              <w:rFonts w:eastAsia="Times New Roman"/>
              <w:color w:val="000000" w:themeColor="text1"/>
              <w:szCs w:val="24"/>
              <w:lang w:val="en-GB"/>
            </w:rPr>
            <w:instrText xml:space="preserve"> CITATION Jef223 \l 2057 </w:instrText>
          </w:r>
          <w:r w:rsidR="00DA5192" w:rsidRPr="0074272D">
            <w:rPr>
              <w:rFonts w:eastAsia="Times New Roman"/>
              <w:color w:val="000000" w:themeColor="text1"/>
              <w:szCs w:val="24"/>
            </w:rPr>
            <w:fldChar w:fldCharType="separate"/>
          </w:r>
          <w:r w:rsidR="00DA5192" w:rsidRPr="0074272D">
            <w:rPr>
              <w:rFonts w:eastAsia="Times New Roman"/>
              <w:noProof/>
              <w:color w:val="000000" w:themeColor="text1"/>
              <w:szCs w:val="24"/>
              <w:lang w:val="en-GB"/>
            </w:rPr>
            <w:t>(Ernst, 2022)</w:t>
          </w:r>
          <w:r w:rsidR="00DA5192" w:rsidRPr="0074272D">
            <w:rPr>
              <w:rFonts w:eastAsia="Times New Roman"/>
              <w:color w:val="000000" w:themeColor="text1"/>
              <w:szCs w:val="24"/>
            </w:rPr>
            <w:fldChar w:fldCharType="end"/>
          </w:r>
        </w:sdtContent>
      </w:sdt>
      <w:r w:rsidRPr="0074272D">
        <w:rPr>
          <w:rFonts w:eastAsia="Times New Roman"/>
          <w:color w:val="000000" w:themeColor="text1"/>
          <w:szCs w:val="24"/>
        </w:rPr>
        <w:t>.</w:t>
      </w:r>
    </w:p>
    <w:p w14:paraId="0000000F" w14:textId="5A75E56C" w:rsidR="0081181D" w:rsidRPr="0074272D" w:rsidRDefault="00911039">
      <w:pPr>
        <w:rPr>
          <w:rFonts w:eastAsia="Times New Roman"/>
          <w:color w:val="000000" w:themeColor="text1"/>
          <w:szCs w:val="24"/>
        </w:rPr>
      </w:pPr>
      <w:r w:rsidRPr="0074272D">
        <w:rPr>
          <w:rFonts w:eastAsia="Times New Roman"/>
          <w:color w:val="000000" w:themeColor="text1"/>
          <w:szCs w:val="24"/>
        </w:rPr>
        <w:t>The industry’s sustainable shift has been helped by new technological developments. Hotels can now optimise their resources by using occupancy sensors, predictive systems and AI technology, with little help from humans. Using data, it has been possible to guess upcoming guest requests, which has led to cutting overproduction in areas such as food and laundry. With digital transformations, UK hotels are seeing their operations become more effective and their efforts toward sustainability grow. As people want hotels to be more environmentally friendly, a trend for eco-hotels has begun to appear. Zetter Hotel in London and many others use recycled materials, draw energy from renewable sources and open their spaces to more natural light and fresh air. They illustrate what sustainable hospitality can be and they shape what travellers hope for and what businesses in the industry strive for. Yet, problems continue to stop many areas from becoming sustainable. The cost of using green technologies presents difficulties for smaller and individually run hotels. Moreover, because of not having enough information and skilled experts, advanced environmental solutions have been difficult to implement</w:t>
      </w:r>
      <w:r w:rsidR="00DA5192" w:rsidRPr="0074272D">
        <w:rPr>
          <w:rFonts w:eastAsia="Times New Roman"/>
          <w:color w:val="000000" w:themeColor="text1"/>
          <w:szCs w:val="24"/>
        </w:rPr>
        <w:t xml:space="preserve"> (Kichuk </w:t>
      </w:r>
      <w:r w:rsidR="00DA5192" w:rsidRPr="0074272D">
        <w:rPr>
          <w:rFonts w:eastAsia="Times New Roman"/>
          <w:i/>
          <w:iCs/>
          <w:color w:val="000000" w:themeColor="text1"/>
          <w:szCs w:val="24"/>
        </w:rPr>
        <w:t>et al</w:t>
      </w:r>
      <w:r w:rsidR="00DA5192" w:rsidRPr="0074272D">
        <w:rPr>
          <w:rFonts w:eastAsia="Times New Roman"/>
          <w:color w:val="000000" w:themeColor="text1"/>
          <w:szCs w:val="24"/>
        </w:rPr>
        <w:t>., 2024)</w:t>
      </w:r>
      <w:r w:rsidRPr="0074272D">
        <w:rPr>
          <w:rFonts w:eastAsia="Times New Roman"/>
          <w:color w:val="000000" w:themeColor="text1"/>
          <w:szCs w:val="24"/>
        </w:rPr>
        <w:t xml:space="preserve">. To solve these problems, groups have been started such as the UK’s Hospitality Carbon Reduction Forum, giving businesses a way to share knowledge, skills and ideas. By doing </w:t>
      </w:r>
      <w:r w:rsidRPr="0074272D">
        <w:rPr>
          <w:rFonts w:eastAsia="Times New Roman"/>
          <w:color w:val="000000" w:themeColor="text1"/>
          <w:szCs w:val="24"/>
        </w:rPr>
        <w:lastRenderedPageBreak/>
        <w:t>this, the project reflects the shared value and collaborative use principles highlighted in sustainability literature</w:t>
      </w:r>
      <w:r w:rsidR="00DA5192" w:rsidRPr="0074272D">
        <w:rPr>
          <w:rFonts w:eastAsia="Times New Roman"/>
          <w:color w:val="000000" w:themeColor="text1"/>
          <w:szCs w:val="24"/>
        </w:rPr>
        <w:t xml:space="preserve"> </w:t>
      </w:r>
      <w:sdt>
        <w:sdtPr>
          <w:rPr>
            <w:rFonts w:eastAsia="Times New Roman"/>
            <w:color w:val="000000" w:themeColor="text1"/>
            <w:szCs w:val="24"/>
          </w:rPr>
          <w:id w:val="355006778"/>
          <w:citation/>
        </w:sdtPr>
        <w:sdtContent>
          <w:r w:rsidR="00DA5192" w:rsidRPr="0074272D">
            <w:rPr>
              <w:rFonts w:eastAsia="Times New Roman"/>
              <w:color w:val="000000" w:themeColor="text1"/>
              <w:szCs w:val="24"/>
            </w:rPr>
            <w:fldChar w:fldCharType="begin"/>
          </w:r>
          <w:r w:rsidR="00DA5192" w:rsidRPr="0074272D">
            <w:rPr>
              <w:rFonts w:eastAsia="Times New Roman"/>
              <w:color w:val="000000" w:themeColor="text1"/>
              <w:szCs w:val="24"/>
              <w:lang w:val="en-GB"/>
            </w:rPr>
            <w:instrText xml:space="preserve"> CITATION fel21 \l 2057 </w:instrText>
          </w:r>
          <w:r w:rsidR="00DA5192" w:rsidRPr="0074272D">
            <w:rPr>
              <w:rFonts w:eastAsia="Times New Roman"/>
              <w:color w:val="000000" w:themeColor="text1"/>
              <w:szCs w:val="24"/>
            </w:rPr>
            <w:fldChar w:fldCharType="separate"/>
          </w:r>
          <w:r w:rsidR="00DA5192" w:rsidRPr="0074272D">
            <w:rPr>
              <w:rFonts w:eastAsia="Times New Roman"/>
              <w:noProof/>
              <w:color w:val="000000" w:themeColor="text1"/>
              <w:szCs w:val="24"/>
              <w:lang w:val="en-GB"/>
            </w:rPr>
            <w:t>(jackson, 2021)</w:t>
          </w:r>
          <w:r w:rsidR="00DA5192" w:rsidRPr="0074272D">
            <w:rPr>
              <w:rFonts w:eastAsia="Times New Roman"/>
              <w:color w:val="000000" w:themeColor="text1"/>
              <w:szCs w:val="24"/>
            </w:rPr>
            <w:fldChar w:fldCharType="end"/>
          </w:r>
        </w:sdtContent>
      </w:sdt>
      <w:r w:rsidRPr="0074272D">
        <w:rPr>
          <w:rFonts w:eastAsia="Times New Roman"/>
          <w:color w:val="000000" w:themeColor="text1"/>
          <w:szCs w:val="24"/>
        </w:rPr>
        <w:t>.</w:t>
      </w:r>
    </w:p>
    <w:p w14:paraId="00000010" w14:textId="6766E36F" w:rsidR="0081181D" w:rsidRPr="0074272D" w:rsidRDefault="00911039">
      <w:pPr>
        <w:rPr>
          <w:rFonts w:eastAsia="Times New Roman"/>
          <w:color w:val="000000" w:themeColor="text1"/>
          <w:szCs w:val="24"/>
        </w:rPr>
      </w:pPr>
      <w:r w:rsidRPr="0074272D">
        <w:rPr>
          <w:rFonts w:eastAsia="Times New Roman"/>
          <w:color w:val="000000" w:themeColor="text1"/>
          <w:szCs w:val="24"/>
        </w:rPr>
        <w:t>The pandemic of COVID-19 has brought new realities, showing that traditional business models can be shaken, which has accelerated the move towards being more resilient and sustainable. During the pandemic, UK hotels turned their spaces into support for those on the frontlines and those who were homeless, proof of their social importance and ability to adjust. More and more, sustainability is being emphasised in recovery strategies after the pandemic, as funds are being directed toward sustainable renovations and making businesses digital</w:t>
      </w:r>
      <w:r w:rsidR="00DA5192" w:rsidRPr="0074272D">
        <w:rPr>
          <w:rFonts w:eastAsia="Times New Roman"/>
          <w:color w:val="000000" w:themeColor="text1"/>
          <w:szCs w:val="24"/>
        </w:rPr>
        <w:t xml:space="preserve"> </w:t>
      </w:r>
      <w:sdt>
        <w:sdtPr>
          <w:rPr>
            <w:rFonts w:eastAsia="Times New Roman"/>
            <w:color w:val="000000" w:themeColor="text1"/>
            <w:szCs w:val="24"/>
          </w:rPr>
          <w:id w:val="-830599411"/>
          <w:citation/>
        </w:sdtPr>
        <w:sdtContent>
          <w:r w:rsidR="00DA5192" w:rsidRPr="0074272D">
            <w:rPr>
              <w:rFonts w:eastAsia="Times New Roman"/>
              <w:color w:val="000000" w:themeColor="text1"/>
              <w:szCs w:val="24"/>
            </w:rPr>
            <w:fldChar w:fldCharType="begin"/>
          </w:r>
          <w:r w:rsidR="00DA5192" w:rsidRPr="0074272D">
            <w:rPr>
              <w:rFonts w:eastAsia="Times New Roman"/>
              <w:color w:val="000000" w:themeColor="text1"/>
              <w:szCs w:val="24"/>
              <w:lang w:val="en-GB"/>
            </w:rPr>
            <w:instrText xml:space="preserve"> CITATION Rog241 \l 2057 </w:instrText>
          </w:r>
          <w:r w:rsidR="00DA5192" w:rsidRPr="0074272D">
            <w:rPr>
              <w:rFonts w:eastAsia="Times New Roman"/>
              <w:color w:val="000000" w:themeColor="text1"/>
              <w:szCs w:val="24"/>
            </w:rPr>
            <w:fldChar w:fldCharType="separate"/>
          </w:r>
          <w:r w:rsidR="00DA5192" w:rsidRPr="0074272D">
            <w:rPr>
              <w:rFonts w:eastAsia="Times New Roman"/>
              <w:noProof/>
              <w:color w:val="000000" w:themeColor="text1"/>
              <w:szCs w:val="24"/>
              <w:lang w:val="en-GB"/>
            </w:rPr>
            <w:t>(Sands, 2024)</w:t>
          </w:r>
          <w:r w:rsidR="00DA5192" w:rsidRPr="0074272D">
            <w:rPr>
              <w:rFonts w:eastAsia="Times New Roman"/>
              <w:color w:val="000000" w:themeColor="text1"/>
              <w:szCs w:val="24"/>
            </w:rPr>
            <w:fldChar w:fldCharType="end"/>
          </w:r>
        </w:sdtContent>
      </w:sdt>
      <w:r w:rsidRPr="0074272D">
        <w:rPr>
          <w:rFonts w:eastAsia="Times New Roman"/>
          <w:color w:val="000000" w:themeColor="text1"/>
          <w:szCs w:val="24"/>
        </w:rPr>
        <w:t>.</w:t>
      </w:r>
    </w:p>
    <w:p w14:paraId="00000011" w14:textId="018E92DC" w:rsidR="0081181D" w:rsidRPr="0074272D" w:rsidRDefault="00911039">
      <w:pPr>
        <w:rPr>
          <w:rFonts w:eastAsia="Times New Roman"/>
          <w:color w:val="000000" w:themeColor="text1"/>
          <w:szCs w:val="24"/>
        </w:rPr>
      </w:pPr>
      <w:r w:rsidRPr="0074272D">
        <w:rPr>
          <w:rFonts w:eastAsia="Times New Roman"/>
          <w:color w:val="000000" w:themeColor="text1"/>
          <w:szCs w:val="24"/>
        </w:rPr>
        <w:t>Sustainability has progressed from being a reason to comply with demands to an important part of the hotel industry’s vision in the UK. Using Triple Bottom Line, stakeholder theory, legitimacy theory, RBV and institutional theory, showcases that sustainability influences almost every aspect of a hotel’s structure and workings. Although the response from UK hotels has been mixed, the general trend suggests that sustainability is being adopted because it supports the planet and society, boosts economic health and improves competitiveness.  Despite existing difficulties for small operators and competitive pressures, the industry is moving in a sustainable and ethically responsible direction. The overall hotel industry’s shift toward sustainability has been driven by mounting environmental crises, social inequalities and economic pressures. It has been reinforced by stricter regulations and evolving consumer expectations</w:t>
      </w:r>
      <w:r w:rsidR="00DA5192" w:rsidRPr="0074272D">
        <w:rPr>
          <w:rFonts w:eastAsia="Times New Roman"/>
          <w:color w:val="000000" w:themeColor="text1"/>
          <w:szCs w:val="24"/>
        </w:rPr>
        <w:t xml:space="preserve"> </w:t>
      </w:r>
      <w:sdt>
        <w:sdtPr>
          <w:rPr>
            <w:rFonts w:eastAsia="Times New Roman"/>
            <w:color w:val="000000" w:themeColor="text1"/>
            <w:szCs w:val="24"/>
          </w:rPr>
          <w:id w:val="-2109956506"/>
          <w:citation/>
        </w:sdtPr>
        <w:sdtContent>
          <w:r w:rsidR="00DA5192" w:rsidRPr="0074272D">
            <w:rPr>
              <w:rFonts w:eastAsia="Times New Roman"/>
              <w:color w:val="000000" w:themeColor="text1"/>
              <w:szCs w:val="24"/>
            </w:rPr>
            <w:fldChar w:fldCharType="begin"/>
          </w:r>
          <w:r w:rsidR="00DA5192" w:rsidRPr="0074272D">
            <w:rPr>
              <w:rFonts w:eastAsia="Times New Roman"/>
              <w:color w:val="000000" w:themeColor="text1"/>
              <w:szCs w:val="24"/>
              <w:lang w:val="en-GB"/>
            </w:rPr>
            <w:instrText xml:space="preserve"> CITATION Suz2312 \l 2057 </w:instrText>
          </w:r>
          <w:r w:rsidR="00DA5192" w:rsidRPr="0074272D">
            <w:rPr>
              <w:rFonts w:eastAsia="Times New Roman"/>
              <w:color w:val="000000" w:themeColor="text1"/>
              <w:szCs w:val="24"/>
            </w:rPr>
            <w:fldChar w:fldCharType="separate"/>
          </w:r>
          <w:r w:rsidR="00DA5192" w:rsidRPr="0074272D">
            <w:rPr>
              <w:rFonts w:eastAsia="Times New Roman"/>
              <w:noProof/>
              <w:color w:val="000000" w:themeColor="text1"/>
              <w:szCs w:val="24"/>
              <w:lang w:val="en-GB"/>
            </w:rPr>
            <w:t>(Bearne, 2023)</w:t>
          </w:r>
          <w:r w:rsidR="00DA5192" w:rsidRPr="0074272D">
            <w:rPr>
              <w:rFonts w:eastAsia="Times New Roman"/>
              <w:color w:val="000000" w:themeColor="text1"/>
              <w:szCs w:val="24"/>
            </w:rPr>
            <w:fldChar w:fldCharType="end"/>
          </w:r>
        </w:sdtContent>
      </w:sdt>
      <w:r w:rsidRPr="0074272D">
        <w:rPr>
          <w:rFonts w:eastAsia="Times New Roman"/>
          <w:color w:val="000000" w:themeColor="text1"/>
          <w:szCs w:val="24"/>
        </w:rPr>
        <w:t>. The Triple Bottom Line framework has reshaped all the hotel operations, emphasising environmental stewardship, social responsibility and economic viability. For instance, Premier Inn has adopted biomass heating and green roofing, while Hilton UK prioritises local hiring and ethical sourcing. It also helps in aligning with Stakeholder theory to enhance the rate of legitimacy and long-term success. Despite progress and challenges persist, including the presence of high upfront costs for green technologies, greenwashing risks and uneven adoption among smaller hotels</w:t>
      </w:r>
      <w:r w:rsidR="00DA5192" w:rsidRPr="0074272D">
        <w:rPr>
          <w:rFonts w:eastAsia="Times New Roman"/>
          <w:color w:val="000000" w:themeColor="text1"/>
          <w:szCs w:val="24"/>
        </w:rPr>
        <w:t xml:space="preserve"> (Beck and Storopoli 2021)</w:t>
      </w:r>
      <w:r w:rsidRPr="0074272D">
        <w:rPr>
          <w:rFonts w:eastAsia="Times New Roman"/>
          <w:color w:val="000000" w:themeColor="text1"/>
          <w:szCs w:val="24"/>
        </w:rPr>
        <w:t>. The Institutional theory explains the ways through which industry benchmarks and regulatory pressures accelerate sustainability adoption</w:t>
      </w:r>
      <w:r w:rsidR="00DA5192" w:rsidRPr="0074272D">
        <w:rPr>
          <w:rFonts w:eastAsia="Times New Roman"/>
          <w:color w:val="000000" w:themeColor="text1"/>
          <w:szCs w:val="24"/>
        </w:rPr>
        <w:t xml:space="preserve"> (Schiavi </w:t>
      </w:r>
      <w:r w:rsidR="00DA5192" w:rsidRPr="0074272D">
        <w:rPr>
          <w:rFonts w:eastAsia="Times New Roman"/>
          <w:i/>
          <w:iCs/>
          <w:color w:val="000000" w:themeColor="text1"/>
          <w:szCs w:val="24"/>
        </w:rPr>
        <w:t>et al</w:t>
      </w:r>
      <w:r w:rsidR="00DA5192" w:rsidRPr="0074272D">
        <w:rPr>
          <w:rFonts w:eastAsia="Times New Roman"/>
          <w:color w:val="000000" w:themeColor="text1"/>
          <w:szCs w:val="24"/>
        </w:rPr>
        <w:t>., 2024)</w:t>
      </w:r>
      <w:r w:rsidRPr="0074272D">
        <w:rPr>
          <w:rFonts w:eastAsia="Times New Roman"/>
          <w:color w:val="000000" w:themeColor="text1"/>
          <w:szCs w:val="24"/>
        </w:rPr>
        <w:t xml:space="preserve">. Meanwhile, Resource-Based View theory highlights the ways sustainability investments like AI-driven resource optimisation and blockchain-enabled supply chains yield long-term returns. The </w:t>
      </w:r>
      <w:r w:rsidRPr="0074272D">
        <w:rPr>
          <w:rFonts w:eastAsia="Times New Roman"/>
          <w:color w:val="000000" w:themeColor="text1"/>
          <w:szCs w:val="24"/>
        </w:rPr>
        <w:lastRenderedPageBreak/>
        <w:t>advent of the COVID-19 pandemic further underscored the need for resilience since most of the hotels focus on repurposing spaces for doing social good and integrating sustainability into recovery plans. Some eco-hotels like The Zetter in London exemplify the rate of innovation by using renewable energy and recycled materials.</w:t>
      </w:r>
    </w:p>
    <w:p w14:paraId="00000012" w14:textId="77777777" w:rsidR="0081181D" w:rsidRPr="0074272D" w:rsidRDefault="00911039">
      <w:pPr>
        <w:rPr>
          <w:rFonts w:eastAsia="Times New Roman"/>
          <w:color w:val="000000" w:themeColor="text1"/>
          <w:szCs w:val="24"/>
        </w:rPr>
      </w:pPr>
      <w:r w:rsidRPr="0074272D">
        <w:rPr>
          <w:color w:val="000000" w:themeColor="text1"/>
        </w:rPr>
        <w:br w:type="page"/>
      </w:r>
    </w:p>
    <w:p w14:paraId="00000013" w14:textId="77777777" w:rsidR="0081181D" w:rsidRPr="0074272D" w:rsidRDefault="00911039" w:rsidP="00C17820">
      <w:pPr>
        <w:pStyle w:val="Heading1"/>
        <w:rPr>
          <w:color w:val="000000" w:themeColor="text1"/>
        </w:rPr>
      </w:pPr>
      <w:r w:rsidRPr="0074272D">
        <w:rPr>
          <w:color w:val="000000" w:themeColor="text1"/>
        </w:rPr>
        <w:lastRenderedPageBreak/>
        <w:t xml:space="preserve">Conclusion </w:t>
      </w:r>
    </w:p>
    <w:p w14:paraId="00000014" w14:textId="555FB7D3" w:rsidR="005D0F91" w:rsidRPr="0074272D" w:rsidRDefault="00911039">
      <w:pPr>
        <w:rPr>
          <w:rFonts w:eastAsia="Times New Roman"/>
          <w:color w:val="000000" w:themeColor="text1"/>
          <w:szCs w:val="24"/>
        </w:rPr>
      </w:pPr>
      <w:r w:rsidRPr="0074272D">
        <w:rPr>
          <w:rFonts w:eastAsia="Times New Roman"/>
          <w:color w:val="000000" w:themeColor="text1"/>
          <w:szCs w:val="24"/>
        </w:rPr>
        <w:t>On the whole, sustainability is now part of the way hotels operate and think strategically, especially in the UK. Applying Triple Bottom Line, stakeholder theory and legitimacy theory to the topic has helped researchers to understand the important benefits and motivations behind sustainability strategies. Both environmental measures and social practices have helped to lower the company’s use of natural resources, reduce carbon emissions and strengthen relationships with employees and those living nearby. Longer profitability, improved efficiency and distinct brand features are benefits of economic gains. While they face difficulties like a lack of budget and the risk of greenwashing, many hotels and smaller properties are finding real ways to be sustainable. The experience of The Scarlet Hotel, Hilton and Marriott has shown that committing to sustainability on all fronts helps a business improve both the environment, society and its resilience. In the end, sustainability is known to be a lasting principle that is structurally changing the hospitality industry. Matching business strategy with wider sustainability efforts means the hotel industry is now more skilled at addressing future demands on both the environment and society.</w:t>
      </w:r>
    </w:p>
    <w:p w14:paraId="541BFD4E" w14:textId="77777777" w:rsidR="005D0F91" w:rsidRPr="0074272D" w:rsidRDefault="005D0F91">
      <w:pPr>
        <w:spacing w:line="276" w:lineRule="auto"/>
        <w:jc w:val="left"/>
        <w:rPr>
          <w:rFonts w:eastAsia="Times New Roman"/>
          <w:color w:val="000000" w:themeColor="text1"/>
          <w:szCs w:val="24"/>
        </w:rPr>
      </w:pPr>
      <w:r w:rsidRPr="0074272D">
        <w:rPr>
          <w:rFonts w:eastAsia="Times New Roman"/>
          <w:color w:val="000000" w:themeColor="text1"/>
          <w:szCs w:val="24"/>
        </w:rPr>
        <w:br w:type="page"/>
      </w:r>
    </w:p>
    <w:p w14:paraId="56368584" w14:textId="77777777" w:rsidR="00C17820" w:rsidRPr="0074272D" w:rsidRDefault="00C17820" w:rsidP="00C17820">
      <w:pPr>
        <w:pStyle w:val="Heading1"/>
        <w:rPr>
          <w:color w:val="000000" w:themeColor="text1"/>
        </w:rPr>
      </w:pPr>
      <w:r w:rsidRPr="0074272D">
        <w:rPr>
          <w:color w:val="000000" w:themeColor="text1"/>
        </w:rPr>
        <w:lastRenderedPageBreak/>
        <w:t>References</w:t>
      </w:r>
    </w:p>
    <w:p w14:paraId="457C5AD3" w14:textId="77777777" w:rsidR="001A76C8" w:rsidRPr="0074272D" w:rsidRDefault="001A76C8" w:rsidP="001A76C8">
      <w:pPr>
        <w:rPr>
          <w:color w:val="000000" w:themeColor="text1"/>
        </w:rPr>
      </w:pPr>
      <w:r w:rsidRPr="0074272D">
        <w:rPr>
          <w:color w:val="000000" w:themeColor="text1"/>
        </w:rPr>
        <w:t xml:space="preserve">Bearne, S., (2023). </w:t>
      </w:r>
      <w:r w:rsidRPr="0074272D">
        <w:rPr>
          <w:i/>
          <w:iCs/>
          <w:color w:val="000000" w:themeColor="text1"/>
        </w:rPr>
        <w:t>‘Tourists are rethinking their relationship with Earth’</w:t>
      </w:r>
      <w:r w:rsidRPr="0074272D">
        <w:rPr>
          <w:color w:val="000000" w:themeColor="text1"/>
        </w:rPr>
        <w:t>. [Online] Available at: https://www.bbc.com/news/business-67306635 [Accessed 15 May 2025].</w:t>
      </w:r>
    </w:p>
    <w:p w14:paraId="4EB525FF"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Beck, D. and Storopoli, J., (2021). Cities through the lens of Stakeholder Theory: A literature review. </w:t>
      </w:r>
      <w:r w:rsidRPr="0074272D">
        <w:rPr>
          <w:rFonts w:eastAsia="Times New Roman"/>
          <w:i/>
          <w:iCs/>
          <w:color w:val="000000" w:themeColor="text1"/>
          <w:szCs w:val="24"/>
        </w:rPr>
        <w:t>Cities</w:t>
      </w:r>
      <w:r w:rsidRPr="0074272D">
        <w:rPr>
          <w:rFonts w:eastAsia="Times New Roman"/>
          <w:color w:val="000000" w:themeColor="text1"/>
          <w:szCs w:val="24"/>
        </w:rPr>
        <w:t>, </w:t>
      </w:r>
      <w:r w:rsidRPr="0074272D">
        <w:rPr>
          <w:rFonts w:eastAsia="Times New Roman"/>
          <w:i/>
          <w:iCs/>
          <w:color w:val="000000" w:themeColor="text1"/>
          <w:szCs w:val="24"/>
        </w:rPr>
        <w:t>118</w:t>
      </w:r>
      <w:r w:rsidRPr="0074272D">
        <w:rPr>
          <w:rFonts w:eastAsia="Times New Roman"/>
          <w:color w:val="000000" w:themeColor="text1"/>
          <w:szCs w:val="24"/>
        </w:rPr>
        <w:t>, p.103377.</w:t>
      </w:r>
    </w:p>
    <w:p w14:paraId="167F7D35"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Bianco, V. and Sonvilla, P.M., (2021). Supporting energy efficiency measures in the residential sector. The case of on-bill schemes. </w:t>
      </w:r>
      <w:r w:rsidRPr="0074272D">
        <w:rPr>
          <w:rFonts w:eastAsia="Times New Roman"/>
          <w:i/>
          <w:iCs/>
          <w:color w:val="000000" w:themeColor="text1"/>
          <w:szCs w:val="24"/>
        </w:rPr>
        <w:t>Energy Reports</w:t>
      </w:r>
      <w:r w:rsidRPr="0074272D">
        <w:rPr>
          <w:rFonts w:eastAsia="Times New Roman"/>
          <w:color w:val="000000" w:themeColor="text1"/>
          <w:szCs w:val="24"/>
        </w:rPr>
        <w:t>, </w:t>
      </w:r>
      <w:r w:rsidRPr="0074272D">
        <w:rPr>
          <w:rFonts w:eastAsia="Times New Roman"/>
          <w:i/>
          <w:iCs/>
          <w:color w:val="000000" w:themeColor="text1"/>
          <w:szCs w:val="24"/>
        </w:rPr>
        <w:t>7</w:t>
      </w:r>
      <w:r w:rsidRPr="0074272D">
        <w:rPr>
          <w:rFonts w:eastAsia="Times New Roman"/>
          <w:color w:val="000000" w:themeColor="text1"/>
          <w:szCs w:val="24"/>
        </w:rPr>
        <w:t>, pp.4298-4307.</w:t>
      </w:r>
    </w:p>
    <w:p w14:paraId="33F31E5D"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Camilleri, M.A., (2024). Metaverse applications in education: a systematic review and a cost-benefit analysis. </w:t>
      </w:r>
      <w:r w:rsidRPr="0074272D">
        <w:rPr>
          <w:rFonts w:eastAsia="Times New Roman"/>
          <w:i/>
          <w:iCs/>
          <w:color w:val="000000" w:themeColor="text1"/>
          <w:szCs w:val="24"/>
        </w:rPr>
        <w:t>Interactive Technology and Smart Education</w:t>
      </w:r>
      <w:r w:rsidRPr="0074272D">
        <w:rPr>
          <w:rFonts w:eastAsia="Times New Roman"/>
          <w:color w:val="000000" w:themeColor="text1"/>
          <w:szCs w:val="24"/>
        </w:rPr>
        <w:t>, </w:t>
      </w:r>
      <w:r w:rsidRPr="0074272D">
        <w:rPr>
          <w:rFonts w:eastAsia="Times New Roman"/>
          <w:i/>
          <w:iCs/>
          <w:color w:val="000000" w:themeColor="text1"/>
          <w:szCs w:val="24"/>
        </w:rPr>
        <w:t>21</w:t>
      </w:r>
      <w:r w:rsidRPr="0074272D">
        <w:rPr>
          <w:rFonts w:eastAsia="Times New Roman"/>
          <w:color w:val="000000" w:themeColor="text1"/>
          <w:szCs w:val="24"/>
        </w:rPr>
        <w:t>(2), pp.245-269.</w:t>
      </w:r>
    </w:p>
    <w:p w14:paraId="10E0B3E6" w14:textId="77777777" w:rsidR="001A76C8" w:rsidRPr="0074272D" w:rsidRDefault="001A76C8" w:rsidP="001A76C8">
      <w:pPr>
        <w:rPr>
          <w:color w:val="000000" w:themeColor="text1"/>
        </w:rPr>
      </w:pPr>
      <w:r w:rsidRPr="0074272D">
        <w:rPr>
          <w:color w:val="000000" w:themeColor="text1"/>
        </w:rPr>
        <w:t xml:space="preserve">Ernst, J., (2022). </w:t>
      </w:r>
      <w:r w:rsidRPr="0074272D">
        <w:rPr>
          <w:i/>
          <w:iCs/>
          <w:color w:val="000000" w:themeColor="text1"/>
        </w:rPr>
        <w:t>‘Go home’: Honduran islanders fight against crypto colonialists</w:t>
      </w:r>
      <w:r w:rsidRPr="0074272D">
        <w:rPr>
          <w:color w:val="000000" w:themeColor="text1"/>
        </w:rPr>
        <w:t>. [Online] Available at: https://www.theguardian.com/world/2022/jul/05/honduras-land-rights-fight-crypto-colonialists [Accessed 15 May 2025].</w:t>
      </w:r>
    </w:p>
    <w:p w14:paraId="1762376E" w14:textId="77777777" w:rsidR="001A76C8" w:rsidRPr="0074272D" w:rsidRDefault="001A76C8" w:rsidP="001A76C8">
      <w:pPr>
        <w:rPr>
          <w:color w:val="000000" w:themeColor="text1"/>
        </w:rPr>
      </w:pPr>
      <w:r w:rsidRPr="0074272D">
        <w:rPr>
          <w:color w:val="000000" w:themeColor="text1"/>
        </w:rPr>
        <w:t xml:space="preserve">jackson, f., (2021). </w:t>
      </w:r>
      <w:r w:rsidRPr="0074272D">
        <w:rPr>
          <w:i/>
          <w:iCs/>
          <w:color w:val="000000" w:themeColor="text1"/>
        </w:rPr>
        <w:t xml:space="preserve">UK Carbon Footprint Has Fallen Only 20% Since </w:t>
      </w:r>
      <w:proofErr w:type="gramStart"/>
      <w:r w:rsidRPr="0074272D">
        <w:rPr>
          <w:i/>
          <w:iCs/>
          <w:color w:val="000000" w:themeColor="text1"/>
        </w:rPr>
        <w:t>The</w:t>
      </w:r>
      <w:proofErr w:type="gramEnd"/>
      <w:r w:rsidRPr="0074272D">
        <w:rPr>
          <w:i/>
          <w:iCs/>
          <w:color w:val="000000" w:themeColor="text1"/>
        </w:rPr>
        <w:t xml:space="preserve"> Paris Agreement: Could Nature-Based Solutions Speed Up </w:t>
      </w:r>
      <w:proofErr w:type="gramStart"/>
      <w:r w:rsidRPr="0074272D">
        <w:rPr>
          <w:i/>
          <w:iCs/>
          <w:color w:val="000000" w:themeColor="text1"/>
        </w:rPr>
        <w:t>Progress?</w:t>
      </w:r>
      <w:r w:rsidRPr="0074272D">
        <w:rPr>
          <w:color w:val="000000" w:themeColor="text1"/>
        </w:rPr>
        <w:t>.</w:t>
      </w:r>
      <w:proofErr w:type="gramEnd"/>
      <w:r w:rsidRPr="0074272D">
        <w:rPr>
          <w:color w:val="000000" w:themeColor="text1"/>
        </w:rPr>
        <w:t xml:space="preserve"> [Online] Available at: https://www.forbes.com/sites/feliciajackson/2021/12/16/uk-carbon-footprint-has-fallen-only-20-since-the-paris-agreement-could-nature-based-solutions-speed-up-progress/ [Accessed 15 May 2025].</w:t>
      </w:r>
    </w:p>
    <w:p w14:paraId="2DF52545"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Kichuk, A., Hui, T. and Kourtidis, M., (2024). Talent management strategies and practices in the age of digital transformation: Building bridges to successful hospitality organisations in the UK, Greece, and Hong Kong. </w:t>
      </w:r>
      <w:r w:rsidRPr="0074272D">
        <w:rPr>
          <w:rFonts w:eastAsia="Times New Roman"/>
          <w:i/>
          <w:iCs/>
          <w:color w:val="000000" w:themeColor="text1"/>
          <w:szCs w:val="24"/>
        </w:rPr>
        <w:t>International Marketing Journal of Culture and Tourism</w:t>
      </w:r>
      <w:r w:rsidRPr="0074272D">
        <w:rPr>
          <w:rFonts w:eastAsia="Times New Roman"/>
          <w:color w:val="000000" w:themeColor="text1"/>
          <w:szCs w:val="24"/>
        </w:rPr>
        <w:t>, (6), pp.28-47.</w:t>
      </w:r>
    </w:p>
    <w:p w14:paraId="30A38549"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Lubis, N.W., (2022). Resource based view (RBV) in improving company strategic capacity. </w:t>
      </w:r>
      <w:r w:rsidRPr="0074272D">
        <w:rPr>
          <w:rFonts w:eastAsia="Times New Roman"/>
          <w:i/>
          <w:iCs/>
          <w:color w:val="000000" w:themeColor="text1"/>
          <w:szCs w:val="24"/>
        </w:rPr>
        <w:t>Research Horizon</w:t>
      </w:r>
      <w:r w:rsidRPr="0074272D">
        <w:rPr>
          <w:rFonts w:eastAsia="Times New Roman"/>
          <w:color w:val="000000" w:themeColor="text1"/>
          <w:szCs w:val="24"/>
        </w:rPr>
        <w:t>, </w:t>
      </w:r>
      <w:r w:rsidRPr="0074272D">
        <w:rPr>
          <w:rFonts w:eastAsia="Times New Roman"/>
          <w:i/>
          <w:iCs/>
          <w:color w:val="000000" w:themeColor="text1"/>
          <w:szCs w:val="24"/>
        </w:rPr>
        <w:t>2</w:t>
      </w:r>
      <w:r w:rsidRPr="0074272D">
        <w:rPr>
          <w:rFonts w:eastAsia="Times New Roman"/>
          <w:color w:val="000000" w:themeColor="text1"/>
          <w:szCs w:val="24"/>
        </w:rPr>
        <w:t>(6), pp.587-596.</w:t>
      </w:r>
    </w:p>
    <w:p w14:paraId="0C3D045C" w14:textId="77777777" w:rsidR="001A76C8" w:rsidRPr="0074272D" w:rsidRDefault="001A76C8" w:rsidP="001A76C8">
      <w:pPr>
        <w:rPr>
          <w:color w:val="000000" w:themeColor="text1"/>
        </w:rPr>
      </w:pPr>
      <w:r w:rsidRPr="0074272D">
        <w:rPr>
          <w:color w:val="000000" w:themeColor="text1"/>
        </w:rPr>
        <w:t xml:space="preserve">Medium, (2023). </w:t>
      </w:r>
      <w:r w:rsidRPr="0074272D">
        <w:rPr>
          <w:i/>
          <w:iCs/>
          <w:color w:val="000000" w:themeColor="text1"/>
        </w:rPr>
        <w:t xml:space="preserve">A Short Guide </w:t>
      </w:r>
      <w:proofErr w:type="gramStart"/>
      <w:r w:rsidRPr="0074272D">
        <w:rPr>
          <w:i/>
          <w:iCs/>
          <w:color w:val="000000" w:themeColor="text1"/>
        </w:rPr>
        <w:t>To</w:t>
      </w:r>
      <w:proofErr w:type="gramEnd"/>
      <w:r w:rsidRPr="0074272D">
        <w:rPr>
          <w:i/>
          <w:iCs/>
          <w:color w:val="000000" w:themeColor="text1"/>
        </w:rPr>
        <w:t xml:space="preserve"> </w:t>
      </w:r>
      <w:proofErr w:type="gramStart"/>
      <w:r w:rsidRPr="0074272D">
        <w:rPr>
          <w:i/>
          <w:iCs/>
          <w:color w:val="000000" w:themeColor="text1"/>
        </w:rPr>
        <w:t>The</w:t>
      </w:r>
      <w:proofErr w:type="gramEnd"/>
      <w:r w:rsidRPr="0074272D">
        <w:rPr>
          <w:i/>
          <w:iCs/>
          <w:color w:val="000000" w:themeColor="text1"/>
        </w:rPr>
        <w:t xml:space="preserve"> ISO 14001 Compliance Standard</w:t>
      </w:r>
      <w:r w:rsidRPr="0074272D">
        <w:rPr>
          <w:color w:val="000000" w:themeColor="text1"/>
        </w:rPr>
        <w:t>. [Online] Available at: https://medium.com/@akitrablog/a-short-guide-to-the-iso-14001-compliance-standard-d11c021ebe9b [Accessed 15 May 2025].</w:t>
      </w:r>
    </w:p>
    <w:p w14:paraId="1BDCF1CD" w14:textId="77777777" w:rsidR="001A76C8" w:rsidRPr="0074272D" w:rsidRDefault="001A76C8" w:rsidP="001A76C8">
      <w:pPr>
        <w:rPr>
          <w:color w:val="000000" w:themeColor="text1"/>
        </w:rPr>
      </w:pPr>
      <w:r w:rsidRPr="0074272D">
        <w:rPr>
          <w:color w:val="000000" w:themeColor="text1"/>
        </w:rPr>
        <w:t xml:space="preserve">Milo, S., (2022). </w:t>
      </w:r>
      <w:r w:rsidRPr="0074272D">
        <w:rPr>
          <w:i/>
          <w:iCs/>
          <w:color w:val="000000" w:themeColor="text1"/>
        </w:rPr>
        <w:t xml:space="preserve">Implementing Sustainability </w:t>
      </w:r>
      <w:proofErr w:type="gramStart"/>
      <w:r w:rsidRPr="0074272D">
        <w:rPr>
          <w:i/>
          <w:iCs/>
          <w:color w:val="000000" w:themeColor="text1"/>
        </w:rPr>
        <w:t>Into</w:t>
      </w:r>
      <w:proofErr w:type="gramEnd"/>
      <w:r w:rsidRPr="0074272D">
        <w:rPr>
          <w:i/>
          <w:iCs/>
          <w:color w:val="000000" w:themeColor="text1"/>
        </w:rPr>
        <w:t xml:space="preserve"> </w:t>
      </w:r>
      <w:proofErr w:type="gramStart"/>
      <w:r w:rsidRPr="0074272D">
        <w:rPr>
          <w:i/>
          <w:iCs/>
          <w:color w:val="000000" w:themeColor="text1"/>
        </w:rPr>
        <w:t>The</w:t>
      </w:r>
      <w:proofErr w:type="gramEnd"/>
      <w:r w:rsidRPr="0074272D">
        <w:rPr>
          <w:i/>
          <w:iCs/>
          <w:color w:val="000000" w:themeColor="text1"/>
        </w:rPr>
        <w:t xml:space="preserve"> Hospitality Industry</w:t>
      </w:r>
      <w:r w:rsidRPr="0074272D">
        <w:rPr>
          <w:color w:val="000000" w:themeColor="text1"/>
        </w:rPr>
        <w:t>. [Online] Available at: https://www.forbes.com/councils/forbesbusinesscouncil/2022/09/29/implementing-sustainability-into-the-hospitality-industry/ [Accessed 13 May 2025].</w:t>
      </w:r>
    </w:p>
    <w:p w14:paraId="0634F7AE" w14:textId="77777777" w:rsidR="001A76C8" w:rsidRPr="0074272D" w:rsidRDefault="001A76C8" w:rsidP="001A76C8">
      <w:pPr>
        <w:rPr>
          <w:color w:val="000000" w:themeColor="text1"/>
        </w:rPr>
      </w:pPr>
      <w:r w:rsidRPr="0074272D">
        <w:rPr>
          <w:color w:val="000000" w:themeColor="text1"/>
        </w:rPr>
        <w:lastRenderedPageBreak/>
        <w:t xml:space="preserve">Nature, (2024). </w:t>
      </w:r>
      <w:r w:rsidRPr="0074272D">
        <w:rPr>
          <w:i/>
          <w:iCs/>
          <w:color w:val="000000" w:themeColor="text1"/>
        </w:rPr>
        <w:t>Bridging the digital divide: the impact of technological innovation on income inequality and human interactions</w:t>
      </w:r>
      <w:r w:rsidRPr="0074272D">
        <w:rPr>
          <w:color w:val="000000" w:themeColor="text1"/>
        </w:rPr>
        <w:t>. [Online] Available at: https://www.nature.com/articles/s41599-024-03307-8 [Accessed 13 May 2025].</w:t>
      </w:r>
    </w:p>
    <w:p w14:paraId="390E7626"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Pedroso, C.B., Tate, W.L., da Silva, A.L. and Carpinetti, L.C.R., 2021. Supplier development adoption: A conceptual model for triple bottom line (TBL) outcomes. </w:t>
      </w:r>
      <w:r w:rsidRPr="0074272D">
        <w:rPr>
          <w:rFonts w:eastAsia="Times New Roman"/>
          <w:i/>
          <w:iCs/>
          <w:color w:val="000000" w:themeColor="text1"/>
          <w:szCs w:val="24"/>
        </w:rPr>
        <w:t>Journal of Cleaner Production</w:t>
      </w:r>
      <w:r w:rsidRPr="0074272D">
        <w:rPr>
          <w:rFonts w:eastAsia="Times New Roman"/>
          <w:color w:val="000000" w:themeColor="text1"/>
          <w:szCs w:val="24"/>
        </w:rPr>
        <w:t>, </w:t>
      </w:r>
      <w:r w:rsidRPr="0074272D">
        <w:rPr>
          <w:rFonts w:eastAsia="Times New Roman"/>
          <w:i/>
          <w:iCs/>
          <w:color w:val="000000" w:themeColor="text1"/>
          <w:szCs w:val="24"/>
        </w:rPr>
        <w:t>314</w:t>
      </w:r>
      <w:r w:rsidRPr="0074272D">
        <w:rPr>
          <w:rFonts w:eastAsia="Times New Roman"/>
          <w:color w:val="000000" w:themeColor="text1"/>
          <w:szCs w:val="24"/>
        </w:rPr>
        <w:t>, p.127886.</w:t>
      </w:r>
    </w:p>
    <w:p w14:paraId="7AD76286" w14:textId="77777777" w:rsidR="001A76C8" w:rsidRPr="0074272D" w:rsidRDefault="001A76C8" w:rsidP="001A76C8">
      <w:pPr>
        <w:rPr>
          <w:color w:val="000000" w:themeColor="text1"/>
        </w:rPr>
      </w:pPr>
      <w:r w:rsidRPr="0074272D">
        <w:rPr>
          <w:color w:val="000000" w:themeColor="text1"/>
        </w:rPr>
        <w:t xml:space="preserve">Sands, R., (2024). </w:t>
      </w:r>
      <w:r w:rsidRPr="0074272D">
        <w:rPr>
          <w:i/>
          <w:iCs/>
          <w:color w:val="000000" w:themeColor="text1"/>
        </w:rPr>
        <w:t>These Hospitality Destinations Prioritize Sustainable Practices</w:t>
      </w:r>
      <w:r w:rsidRPr="0074272D">
        <w:rPr>
          <w:color w:val="000000" w:themeColor="text1"/>
        </w:rPr>
        <w:t>. [Online] Available at: https://www.forbes.com/sites/rogersands/2024/07/02/these-hospitality-destinations-prioritize-sustainable-practices/ [Accessed 13 May 2025].</w:t>
      </w:r>
    </w:p>
    <w:p w14:paraId="33EB9CE6" w14:textId="77777777" w:rsidR="001A76C8" w:rsidRPr="0074272D" w:rsidRDefault="001A76C8" w:rsidP="001A76C8">
      <w:pPr>
        <w:rPr>
          <w:rFonts w:eastAsia="Times New Roman"/>
          <w:color w:val="000000" w:themeColor="text1"/>
          <w:szCs w:val="24"/>
        </w:rPr>
      </w:pPr>
      <w:r w:rsidRPr="0074272D">
        <w:rPr>
          <w:rFonts w:eastAsia="Times New Roman"/>
          <w:color w:val="000000" w:themeColor="text1"/>
          <w:szCs w:val="24"/>
        </w:rPr>
        <w:t>Schiavi, G.S., Behr, A. and Marcolin, C.B., (2024). Institutional theory in accounting information systems research: Shedding light on digital transformation and institutional change. </w:t>
      </w:r>
      <w:r w:rsidRPr="0074272D">
        <w:rPr>
          <w:rFonts w:eastAsia="Times New Roman"/>
          <w:i/>
          <w:iCs/>
          <w:color w:val="000000" w:themeColor="text1"/>
          <w:szCs w:val="24"/>
        </w:rPr>
        <w:t>International Journal of Accounting Information Systems</w:t>
      </w:r>
      <w:r w:rsidRPr="0074272D">
        <w:rPr>
          <w:rFonts w:eastAsia="Times New Roman"/>
          <w:color w:val="000000" w:themeColor="text1"/>
          <w:szCs w:val="24"/>
        </w:rPr>
        <w:t>, </w:t>
      </w:r>
      <w:r w:rsidRPr="0074272D">
        <w:rPr>
          <w:rFonts w:eastAsia="Times New Roman"/>
          <w:i/>
          <w:iCs/>
          <w:color w:val="000000" w:themeColor="text1"/>
          <w:szCs w:val="24"/>
        </w:rPr>
        <w:t>52</w:t>
      </w:r>
      <w:r w:rsidRPr="0074272D">
        <w:rPr>
          <w:rFonts w:eastAsia="Times New Roman"/>
          <w:color w:val="000000" w:themeColor="text1"/>
          <w:szCs w:val="24"/>
        </w:rPr>
        <w:t>, p.100662.</w:t>
      </w:r>
    </w:p>
    <w:p w14:paraId="70EF04E2" w14:textId="77777777" w:rsidR="001A76C8" w:rsidRPr="0074272D" w:rsidRDefault="001A76C8" w:rsidP="001A76C8">
      <w:pPr>
        <w:rPr>
          <w:color w:val="000000" w:themeColor="text1"/>
        </w:rPr>
      </w:pPr>
      <w:r w:rsidRPr="0074272D">
        <w:rPr>
          <w:color w:val="000000" w:themeColor="text1"/>
        </w:rPr>
        <w:t xml:space="preserve">Tophan, G., (2023). </w:t>
      </w:r>
      <w:r w:rsidRPr="0074272D">
        <w:rPr>
          <w:i/>
          <w:iCs/>
          <w:color w:val="000000" w:themeColor="text1"/>
        </w:rPr>
        <w:t>‘Carbon offsets are not credible’: the travel boss exposing the truth about the industry’s sustainability</w:t>
      </w:r>
      <w:r w:rsidRPr="0074272D">
        <w:rPr>
          <w:color w:val="000000" w:themeColor="text1"/>
        </w:rPr>
        <w:t>. [Online] Available at: https://www.theguardian.com/business/2023/nov/21/carbon-offsets-are-not-credible-the-travel-boss-exposing-the-truth-about-the-industrys-sustainability [Accessed 15 May 2025].</w:t>
      </w:r>
    </w:p>
    <w:p w14:paraId="1C9B506F" w14:textId="77777777" w:rsidR="001A76C8" w:rsidRPr="0074272D" w:rsidRDefault="001A76C8" w:rsidP="001A76C8">
      <w:pPr>
        <w:rPr>
          <w:color w:val="000000" w:themeColor="text1"/>
        </w:rPr>
      </w:pPr>
      <w:r w:rsidRPr="0074272D">
        <w:rPr>
          <w:color w:val="000000" w:themeColor="text1"/>
        </w:rPr>
        <w:t xml:space="preserve">undp, (2025). </w:t>
      </w:r>
      <w:r w:rsidRPr="0074272D">
        <w:rPr>
          <w:i/>
          <w:iCs/>
          <w:color w:val="000000" w:themeColor="text1"/>
        </w:rPr>
        <w:t xml:space="preserve">What are the Sustainable Development </w:t>
      </w:r>
      <w:proofErr w:type="gramStart"/>
      <w:r w:rsidRPr="0074272D">
        <w:rPr>
          <w:i/>
          <w:iCs/>
          <w:color w:val="000000" w:themeColor="text1"/>
        </w:rPr>
        <w:t>Goals?</w:t>
      </w:r>
      <w:r w:rsidRPr="0074272D">
        <w:rPr>
          <w:color w:val="000000" w:themeColor="text1"/>
        </w:rPr>
        <w:t>.</w:t>
      </w:r>
      <w:proofErr w:type="gramEnd"/>
      <w:r w:rsidRPr="0074272D">
        <w:rPr>
          <w:color w:val="000000" w:themeColor="text1"/>
        </w:rPr>
        <w:t xml:space="preserve"> [Online] Available at: https://www.undp.org/sustainable-development-goals [Accessed 13 May 2025].</w:t>
      </w:r>
    </w:p>
    <w:p w14:paraId="67CEA315" w14:textId="06057B50" w:rsidR="00DA5192" w:rsidRPr="0074272D" w:rsidRDefault="00DA5192" w:rsidP="00DA5192">
      <w:pPr>
        <w:rPr>
          <w:color w:val="000000" w:themeColor="text1"/>
        </w:rPr>
      </w:pPr>
    </w:p>
    <w:p w14:paraId="2A00E50A" w14:textId="77777777" w:rsidR="00DA5192" w:rsidRPr="0074272D" w:rsidRDefault="00DA5192">
      <w:pPr>
        <w:rPr>
          <w:rFonts w:eastAsia="Times New Roman"/>
          <w:color w:val="000000" w:themeColor="text1"/>
          <w:szCs w:val="24"/>
        </w:rPr>
      </w:pPr>
    </w:p>
    <w:p w14:paraId="00000015" w14:textId="77777777" w:rsidR="0081181D" w:rsidRPr="0074272D" w:rsidRDefault="0081181D">
      <w:pPr>
        <w:rPr>
          <w:rFonts w:eastAsia="Times New Roman"/>
          <w:color w:val="000000" w:themeColor="text1"/>
          <w:szCs w:val="24"/>
        </w:rPr>
      </w:pPr>
    </w:p>
    <w:p w14:paraId="00000016" w14:textId="77777777" w:rsidR="0081181D" w:rsidRPr="0074272D" w:rsidRDefault="0081181D">
      <w:pPr>
        <w:rPr>
          <w:rFonts w:eastAsia="Times New Roman"/>
          <w:color w:val="000000" w:themeColor="text1"/>
          <w:szCs w:val="24"/>
        </w:rPr>
      </w:pPr>
    </w:p>
    <w:p w14:paraId="00000017" w14:textId="77777777" w:rsidR="0081181D" w:rsidRPr="0074272D" w:rsidRDefault="0081181D">
      <w:pPr>
        <w:rPr>
          <w:rFonts w:eastAsia="Times New Roman"/>
          <w:color w:val="000000" w:themeColor="text1"/>
          <w:szCs w:val="24"/>
        </w:rPr>
      </w:pPr>
    </w:p>
    <w:sectPr w:rsidR="0081181D" w:rsidRPr="0074272D" w:rsidSect="00C17820">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B2B0" w14:textId="77777777" w:rsidR="002302FA" w:rsidRDefault="002302FA" w:rsidP="00C17820">
      <w:pPr>
        <w:spacing w:line="240" w:lineRule="auto"/>
      </w:pPr>
      <w:r>
        <w:separator/>
      </w:r>
    </w:p>
  </w:endnote>
  <w:endnote w:type="continuationSeparator" w:id="0">
    <w:p w14:paraId="795A232F" w14:textId="77777777" w:rsidR="002302FA" w:rsidRDefault="002302FA" w:rsidP="00C178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533849"/>
      <w:docPartObj>
        <w:docPartGallery w:val="Page Numbers (Bottom of Page)"/>
        <w:docPartUnique/>
      </w:docPartObj>
    </w:sdtPr>
    <w:sdtContent>
      <w:sdt>
        <w:sdtPr>
          <w:id w:val="-1769616900"/>
          <w:docPartObj>
            <w:docPartGallery w:val="Page Numbers (Top of Page)"/>
            <w:docPartUnique/>
          </w:docPartObj>
        </w:sdtPr>
        <w:sdtContent>
          <w:p w14:paraId="14CBA1D9" w14:textId="790D4F72" w:rsidR="00C17820" w:rsidRDefault="00C1782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340E60C" w14:textId="77777777" w:rsidR="00C17820" w:rsidRDefault="00C17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F70DB" w14:textId="77777777" w:rsidR="002302FA" w:rsidRDefault="002302FA" w:rsidP="00C17820">
      <w:pPr>
        <w:spacing w:line="240" w:lineRule="auto"/>
      </w:pPr>
      <w:r>
        <w:separator/>
      </w:r>
    </w:p>
  </w:footnote>
  <w:footnote w:type="continuationSeparator" w:id="0">
    <w:p w14:paraId="4E916B43" w14:textId="77777777" w:rsidR="002302FA" w:rsidRDefault="002302FA" w:rsidP="00C178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24BB5" w14:textId="5F9AAE73" w:rsidR="00C17820" w:rsidRDefault="00C17820" w:rsidP="00C17820">
    <w:pPr>
      <w:pStyle w:val="Header"/>
      <w:jc w:val="right"/>
    </w:pPr>
    <w:r w:rsidRPr="00C17820">
      <w:t>Sustainable Hospitality and Tourism Management</w:t>
    </w:r>
  </w:p>
  <w:p w14:paraId="138C140F" w14:textId="77777777" w:rsidR="00C17820" w:rsidRDefault="00C17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80AD1"/>
    <w:multiLevelType w:val="hybridMultilevel"/>
    <w:tmpl w:val="513CF8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05147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81D"/>
    <w:rsid w:val="001A76C8"/>
    <w:rsid w:val="0021380E"/>
    <w:rsid w:val="002302FA"/>
    <w:rsid w:val="002E78EF"/>
    <w:rsid w:val="00407BCD"/>
    <w:rsid w:val="00476119"/>
    <w:rsid w:val="0053240E"/>
    <w:rsid w:val="005D0F91"/>
    <w:rsid w:val="00692357"/>
    <w:rsid w:val="0074272D"/>
    <w:rsid w:val="0081181D"/>
    <w:rsid w:val="00911039"/>
    <w:rsid w:val="00C17820"/>
    <w:rsid w:val="00D33E48"/>
    <w:rsid w:val="00DA5192"/>
    <w:rsid w:val="00F4471D"/>
    <w:rsid w:val="00F571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A1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357"/>
    <w:pPr>
      <w:spacing w:line="360" w:lineRule="auto"/>
      <w:jc w:val="both"/>
    </w:pPr>
    <w:rPr>
      <w:sz w:val="24"/>
    </w:rPr>
  </w:style>
  <w:style w:type="paragraph" w:styleId="Heading1">
    <w:name w:val="heading 1"/>
    <w:basedOn w:val="Normal"/>
    <w:next w:val="Normal"/>
    <w:link w:val="Heading1Char"/>
    <w:uiPriority w:val="9"/>
    <w:qFormat/>
    <w:rsid w:val="00692357"/>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DA5192"/>
    <w:rPr>
      <w:b/>
      <w:sz w:val="28"/>
      <w:szCs w:val="40"/>
    </w:rPr>
  </w:style>
  <w:style w:type="paragraph" w:styleId="Bibliography">
    <w:name w:val="Bibliography"/>
    <w:basedOn w:val="Normal"/>
    <w:next w:val="Normal"/>
    <w:uiPriority w:val="37"/>
    <w:unhideWhenUsed/>
    <w:rsid w:val="00DA5192"/>
  </w:style>
  <w:style w:type="character" w:styleId="Hyperlink">
    <w:name w:val="Hyperlink"/>
    <w:basedOn w:val="DefaultParagraphFont"/>
    <w:uiPriority w:val="99"/>
    <w:unhideWhenUsed/>
    <w:rsid w:val="00DA5192"/>
    <w:rPr>
      <w:color w:val="0000FF" w:themeColor="hyperlink"/>
      <w:u w:val="single"/>
    </w:rPr>
  </w:style>
  <w:style w:type="character" w:styleId="UnresolvedMention">
    <w:name w:val="Unresolved Mention"/>
    <w:basedOn w:val="DefaultParagraphFont"/>
    <w:uiPriority w:val="99"/>
    <w:semiHidden/>
    <w:unhideWhenUsed/>
    <w:rsid w:val="00DA5192"/>
    <w:rPr>
      <w:color w:val="605E5C"/>
      <w:shd w:val="clear" w:color="auto" w:fill="E1DFDD"/>
    </w:rPr>
  </w:style>
  <w:style w:type="paragraph" w:styleId="Header">
    <w:name w:val="header"/>
    <w:basedOn w:val="Normal"/>
    <w:link w:val="HeaderChar"/>
    <w:uiPriority w:val="99"/>
    <w:unhideWhenUsed/>
    <w:rsid w:val="00C17820"/>
    <w:pPr>
      <w:tabs>
        <w:tab w:val="center" w:pos="4513"/>
        <w:tab w:val="right" w:pos="9026"/>
      </w:tabs>
      <w:spacing w:line="240" w:lineRule="auto"/>
    </w:pPr>
  </w:style>
  <w:style w:type="character" w:customStyle="1" w:styleId="HeaderChar">
    <w:name w:val="Header Char"/>
    <w:basedOn w:val="DefaultParagraphFont"/>
    <w:link w:val="Header"/>
    <w:uiPriority w:val="99"/>
    <w:rsid w:val="00C17820"/>
    <w:rPr>
      <w:sz w:val="24"/>
    </w:rPr>
  </w:style>
  <w:style w:type="paragraph" w:styleId="Footer">
    <w:name w:val="footer"/>
    <w:basedOn w:val="Normal"/>
    <w:link w:val="FooterChar"/>
    <w:uiPriority w:val="99"/>
    <w:unhideWhenUsed/>
    <w:rsid w:val="00C17820"/>
    <w:pPr>
      <w:tabs>
        <w:tab w:val="center" w:pos="4513"/>
        <w:tab w:val="right" w:pos="9026"/>
      </w:tabs>
      <w:spacing w:line="240" w:lineRule="auto"/>
    </w:pPr>
  </w:style>
  <w:style w:type="character" w:customStyle="1" w:styleId="FooterChar">
    <w:name w:val="Footer Char"/>
    <w:basedOn w:val="DefaultParagraphFont"/>
    <w:link w:val="Footer"/>
    <w:uiPriority w:val="99"/>
    <w:rsid w:val="00C17820"/>
    <w:rPr>
      <w:sz w:val="24"/>
    </w:rPr>
  </w:style>
  <w:style w:type="paragraph" w:styleId="ListParagraph">
    <w:name w:val="List Paragraph"/>
    <w:basedOn w:val="Normal"/>
    <w:uiPriority w:val="34"/>
    <w:qFormat/>
    <w:rsid w:val="001A7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18891">
      <w:bodyDiv w:val="1"/>
      <w:marLeft w:val="0"/>
      <w:marRight w:val="0"/>
      <w:marTop w:val="0"/>
      <w:marBottom w:val="0"/>
      <w:divBdr>
        <w:top w:val="none" w:sz="0" w:space="0" w:color="auto"/>
        <w:left w:val="none" w:sz="0" w:space="0" w:color="auto"/>
        <w:bottom w:val="none" w:sz="0" w:space="0" w:color="auto"/>
        <w:right w:val="none" w:sz="0" w:space="0" w:color="auto"/>
      </w:divBdr>
    </w:div>
    <w:div w:id="336812269">
      <w:bodyDiv w:val="1"/>
      <w:marLeft w:val="0"/>
      <w:marRight w:val="0"/>
      <w:marTop w:val="0"/>
      <w:marBottom w:val="0"/>
      <w:divBdr>
        <w:top w:val="none" w:sz="0" w:space="0" w:color="auto"/>
        <w:left w:val="none" w:sz="0" w:space="0" w:color="auto"/>
        <w:bottom w:val="none" w:sz="0" w:space="0" w:color="auto"/>
        <w:right w:val="none" w:sz="0" w:space="0" w:color="auto"/>
      </w:divBdr>
    </w:div>
    <w:div w:id="872039406">
      <w:bodyDiv w:val="1"/>
      <w:marLeft w:val="0"/>
      <w:marRight w:val="0"/>
      <w:marTop w:val="0"/>
      <w:marBottom w:val="0"/>
      <w:divBdr>
        <w:top w:val="none" w:sz="0" w:space="0" w:color="auto"/>
        <w:left w:val="none" w:sz="0" w:space="0" w:color="auto"/>
        <w:bottom w:val="none" w:sz="0" w:space="0" w:color="auto"/>
        <w:right w:val="none" w:sz="0" w:space="0" w:color="auto"/>
      </w:divBdr>
    </w:div>
    <w:div w:id="1022978567">
      <w:bodyDiv w:val="1"/>
      <w:marLeft w:val="0"/>
      <w:marRight w:val="0"/>
      <w:marTop w:val="0"/>
      <w:marBottom w:val="0"/>
      <w:divBdr>
        <w:top w:val="none" w:sz="0" w:space="0" w:color="auto"/>
        <w:left w:val="none" w:sz="0" w:space="0" w:color="auto"/>
        <w:bottom w:val="none" w:sz="0" w:space="0" w:color="auto"/>
        <w:right w:val="none" w:sz="0" w:space="0" w:color="auto"/>
      </w:divBdr>
    </w:div>
    <w:div w:id="1144615091">
      <w:bodyDiv w:val="1"/>
      <w:marLeft w:val="0"/>
      <w:marRight w:val="0"/>
      <w:marTop w:val="0"/>
      <w:marBottom w:val="0"/>
      <w:divBdr>
        <w:top w:val="none" w:sz="0" w:space="0" w:color="auto"/>
        <w:left w:val="none" w:sz="0" w:space="0" w:color="auto"/>
        <w:bottom w:val="none" w:sz="0" w:space="0" w:color="auto"/>
        <w:right w:val="none" w:sz="0" w:space="0" w:color="auto"/>
      </w:divBdr>
    </w:div>
    <w:div w:id="1334449176">
      <w:bodyDiv w:val="1"/>
      <w:marLeft w:val="0"/>
      <w:marRight w:val="0"/>
      <w:marTop w:val="0"/>
      <w:marBottom w:val="0"/>
      <w:divBdr>
        <w:top w:val="none" w:sz="0" w:space="0" w:color="auto"/>
        <w:left w:val="none" w:sz="0" w:space="0" w:color="auto"/>
        <w:bottom w:val="none" w:sz="0" w:space="0" w:color="auto"/>
        <w:right w:val="none" w:sz="0" w:space="0" w:color="auto"/>
      </w:divBdr>
    </w:div>
    <w:div w:id="1433545795">
      <w:bodyDiv w:val="1"/>
      <w:marLeft w:val="0"/>
      <w:marRight w:val="0"/>
      <w:marTop w:val="0"/>
      <w:marBottom w:val="0"/>
      <w:divBdr>
        <w:top w:val="none" w:sz="0" w:space="0" w:color="auto"/>
        <w:left w:val="none" w:sz="0" w:space="0" w:color="auto"/>
        <w:bottom w:val="none" w:sz="0" w:space="0" w:color="auto"/>
        <w:right w:val="none" w:sz="0" w:space="0" w:color="auto"/>
      </w:divBdr>
    </w:div>
    <w:div w:id="1468618871">
      <w:bodyDiv w:val="1"/>
      <w:marLeft w:val="0"/>
      <w:marRight w:val="0"/>
      <w:marTop w:val="0"/>
      <w:marBottom w:val="0"/>
      <w:divBdr>
        <w:top w:val="none" w:sz="0" w:space="0" w:color="auto"/>
        <w:left w:val="none" w:sz="0" w:space="0" w:color="auto"/>
        <w:bottom w:val="none" w:sz="0" w:space="0" w:color="auto"/>
        <w:right w:val="none" w:sz="0" w:space="0" w:color="auto"/>
      </w:divBdr>
    </w:div>
    <w:div w:id="1513103856">
      <w:bodyDiv w:val="1"/>
      <w:marLeft w:val="0"/>
      <w:marRight w:val="0"/>
      <w:marTop w:val="0"/>
      <w:marBottom w:val="0"/>
      <w:divBdr>
        <w:top w:val="none" w:sz="0" w:space="0" w:color="auto"/>
        <w:left w:val="none" w:sz="0" w:space="0" w:color="auto"/>
        <w:bottom w:val="none" w:sz="0" w:space="0" w:color="auto"/>
        <w:right w:val="none" w:sz="0" w:space="0" w:color="auto"/>
      </w:divBdr>
    </w:div>
    <w:div w:id="1610550654">
      <w:bodyDiv w:val="1"/>
      <w:marLeft w:val="0"/>
      <w:marRight w:val="0"/>
      <w:marTop w:val="0"/>
      <w:marBottom w:val="0"/>
      <w:divBdr>
        <w:top w:val="none" w:sz="0" w:space="0" w:color="auto"/>
        <w:left w:val="none" w:sz="0" w:space="0" w:color="auto"/>
        <w:bottom w:val="none" w:sz="0" w:space="0" w:color="auto"/>
        <w:right w:val="none" w:sz="0" w:space="0" w:color="auto"/>
      </w:divBdr>
    </w:div>
    <w:div w:id="2102526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Ste225</b:Tag>
    <b:SourceType>InternetSite</b:SourceType>
    <b:Guid>{9A5EF69B-13CF-4134-BBC8-6B3D8FD63264}</b:Guid>
    <b:Author>
      <b:Author>
        <b:NameList>
          <b:Person>
            <b:Last>Milo</b:Last>
            <b:First>Steve</b:First>
          </b:Person>
        </b:NameList>
      </b:Author>
    </b:Author>
    <b:Title>Implementing Sustainability Into The Hospitality Industry</b:Title>
    <b:Year>2022</b:Year>
    <b:YearAccessed>2025</b:YearAccessed>
    <b:MonthAccessed>May</b:MonthAccessed>
    <b:DayAccessed>13</b:DayAccessed>
    <b:URL>https://www.forbes.com/councils/forbesbusinesscouncil/2022/09/29/implementing-sustainability-into-the-hospitality-industry/</b:URL>
    <b:RefOrder>1</b:RefOrder>
  </b:Source>
  <b:Source>
    <b:Tag>und25</b:Tag>
    <b:SourceType>InternetSite</b:SourceType>
    <b:Guid>{0E13C1BB-239A-4A80-B293-9554A2B2EEA4}</b:Guid>
    <b:Author>
      <b:Author>
        <b:Corporate>undp</b:Corporate>
      </b:Author>
    </b:Author>
    <b:Title>What are the Sustainable Development Goals?</b:Title>
    <b:Year>2025</b:Year>
    <b:YearAccessed>2025</b:YearAccessed>
    <b:MonthAccessed>May</b:MonthAccessed>
    <b:DayAccessed>13</b:DayAccessed>
    <b:URL>https://www.undp.org/sustainable-development-goals</b:URL>
    <b:RefOrder>2</b:RefOrder>
  </b:Source>
  <b:Source>
    <b:Tag>Nat244</b:Tag>
    <b:SourceType>InternetSite</b:SourceType>
    <b:Guid>{02A7A072-2F22-4938-8DF0-D09BF217AF74}</b:Guid>
    <b:Author>
      <b:Author>
        <b:Corporate>Nature</b:Corporate>
      </b:Author>
    </b:Author>
    <b:Title>Bridging the digital divide: the impact of technological innovation on income inequality and human interactions</b:Title>
    <b:Year>2024</b:Year>
    <b:YearAccessed>2025</b:YearAccessed>
    <b:MonthAccessed>May</b:MonthAccessed>
    <b:DayAccessed>13</b:DayAccessed>
    <b:URL>https://www.nature.com/articles/s41599-024-03307-8</b:URL>
    <b:RefOrder>3</b:RefOrder>
  </b:Source>
  <b:Source>
    <b:Tag>Rog241</b:Tag>
    <b:SourceType>InternetSite</b:SourceType>
    <b:Guid>{08E55674-668C-4E99-BAF3-4A508320E260}</b:Guid>
    <b:Author>
      <b:Author>
        <b:NameList>
          <b:Person>
            <b:Last>Sands</b:Last>
            <b:First>Roger</b:First>
          </b:Person>
        </b:NameList>
      </b:Author>
    </b:Author>
    <b:Title>These Hospitality Destinations Prioritize Sustainable Practices</b:Title>
    <b:Year>2024</b:Year>
    <b:YearAccessed>2025</b:YearAccessed>
    <b:MonthAccessed>May</b:MonthAccessed>
    <b:DayAccessed>13</b:DayAccessed>
    <b:URL>https://www.forbes.com/sites/rogersands/2024/07/02/these-hospitality-destinations-prioritize-sustainable-practices/</b:URL>
    <b:RefOrder>4</b:RefOrder>
  </b:Source>
  <b:Source>
    <b:Tag>Med2312</b:Tag>
    <b:SourceType>InternetSite</b:SourceType>
    <b:Guid>{D3E1DC90-10DC-4766-9A33-8EA5EDDC3701}</b:Guid>
    <b:Author>
      <b:Author>
        <b:Corporate>Medium</b:Corporate>
      </b:Author>
    </b:Author>
    <b:Title>A Short Guide To The ISO 14001 Compliance Standard</b:Title>
    <b:Year>2023</b:Year>
    <b:YearAccessed>2025</b:YearAccessed>
    <b:MonthAccessed>May</b:MonthAccessed>
    <b:DayAccessed>15</b:DayAccessed>
    <b:URL>https://medium.com/@akitrablog/a-short-guide-to-the-iso-14001-compliance-standard-d11c021ebe9b</b:URL>
    <b:RefOrder>5</b:RefOrder>
  </b:Source>
  <b:Source>
    <b:Tag>Gwy23</b:Tag>
    <b:SourceType>InternetSite</b:SourceType>
    <b:Guid>{232511F6-D6A7-4902-B8D4-EA53D1CDD4D1}</b:Guid>
    <b:Author>
      <b:Author>
        <b:NameList>
          <b:Person>
            <b:Last>Tophan</b:Last>
            <b:First>Gwyn</b:First>
          </b:Person>
        </b:NameList>
      </b:Author>
    </b:Author>
    <b:Title>‘Carbon offsets are not credible’: the travel boss exposing the truth about the industry’s sustainability</b:Title>
    <b:Year>2023</b:Year>
    <b:YearAccessed>2025</b:YearAccessed>
    <b:MonthAccessed>May</b:MonthAccessed>
    <b:DayAccessed>15</b:DayAccessed>
    <b:URL>https://www.theguardian.com/business/2023/nov/21/carbon-offsets-are-not-credible-the-travel-boss-exposing-the-truth-about-the-industrys-sustainability</b:URL>
    <b:RefOrder>6</b:RefOrder>
  </b:Source>
  <b:Source>
    <b:Tag>Jef223</b:Tag>
    <b:SourceType>InternetSite</b:SourceType>
    <b:Guid>{35D4F841-D9AD-47F2-AF46-76D42E9A6D00}</b:Guid>
    <b:Author>
      <b:Author>
        <b:NameList>
          <b:Person>
            <b:Last>Ernst</b:Last>
            <b:First>Jeff</b:First>
          </b:Person>
        </b:NameList>
      </b:Author>
    </b:Author>
    <b:Title>‘Go home’: Honduran islanders fight against crypto colonialists</b:Title>
    <b:Year>2022</b:Year>
    <b:YearAccessed>2025</b:YearAccessed>
    <b:MonthAccessed>May</b:MonthAccessed>
    <b:DayAccessed>15</b:DayAccessed>
    <b:URL>https://www.theguardian.com/world/2022/jul/05/honduras-land-rights-fight-crypto-colonialists</b:URL>
    <b:RefOrder>7</b:RefOrder>
  </b:Source>
  <b:Source>
    <b:Tag>fel21</b:Tag>
    <b:SourceType>InternetSite</b:SourceType>
    <b:Guid>{EBEDBCEB-A858-43F6-8F03-97F4AF183C0D}</b:Guid>
    <b:Author>
      <b:Author>
        <b:NameList>
          <b:Person>
            <b:Last>jackson</b:Last>
            <b:First>felicia</b:First>
          </b:Person>
        </b:NameList>
      </b:Author>
    </b:Author>
    <b:Title>UK Carbon Footprint Has Fallen Only 20% Since The Paris Agreement: Could Nature-Based Solutions Speed Up Progress?</b:Title>
    <b:Year>2021</b:Year>
    <b:YearAccessed>2025</b:YearAccessed>
    <b:MonthAccessed>May</b:MonthAccessed>
    <b:DayAccessed>15</b:DayAccessed>
    <b:URL>https://www.forbes.com/sites/feliciajackson/2021/12/16/uk-carbon-footprint-has-fallen-only-20-since-the-paris-agreement-could-nature-based-solutions-speed-up-progress/</b:URL>
    <b:RefOrder>8</b:RefOrder>
  </b:Source>
  <b:Source>
    <b:Tag>Suz2312</b:Tag>
    <b:SourceType>InternetSite</b:SourceType>
    <b:Guid>{32C61218-A4FB-4180-A51A-0DBC4FFF9D1E}</b:Guid>
    <b:Author>
      <b:Author>
        <b:NameList>
          <b:Person>
            <b:Last>Bearne</b:Last>
            <b:First>Suzanne</b:First>
          </b:Person>
        </b:NameList>
      </b:Author>
    </b:Author>
    <b:Title>‘Tourists are rethinking their relationship with Earth’</b:Title>
    <b:Year>2023</b:Year>
    <b:YearAccessed>2025</b:YearAccessed>
    <b:MonthAccessed>May</b:MonthAccessed>
    <b:DayAccessed>15</b:DayAccessed>
    <b:URL>https://www.bbc.com/news/business-67306635</b:URL>
    <b:RefOrder>9</b:RefOrder>
  </b:Source>
</b:Sources>
</file>

<file path=customXml/itemProps1.xml><?xml version="1.0" encoding="utf-8"?>
<ds:datastoreItem xmlns:ds="http://schemas.openxmlformats.org/officeDocument/2006/customXml" ds:itemID="{26836320-9CAF-4BCB-8A79-F8EDEDEA5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2660</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2025-05-26T14:38:00Z</dcterms:created>
  <dcterms:modified xsi:type="dcterms:W3CDTF">2025-06-11T21:34:00Z</dcterms:modified>
</cp:coreProperties>
</file>