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5796D6A1" w:rsidR="003B3F9D" w:rsidRPr="006706C5" w:rsidRDefault="006706C5" w:rsidP="006706C5">
            <w:pPr>
              <w:spacing w:before="120" w:after="120"/>
              <w:rPr>
                <w:rFonts w:ascii="Arial" w:hAnsi="Arial" w:cs="Arial"/>
                <w:bCs/>
                <w:sz w:val="22"/>
                <w:szCs w:val="22"/>
              </w:rPr>
            </w:pPr>
            <w:r w:rsidRPr="006706C5">
              <w:rPr>
                <w:rFonts w:ascii="Arial" w:hAnsi="Arial" w:cs="Arial"/>
                <w:bCs/>
                <w:sz w:val="22"/>
                <w:szCs w:val="22"/>
              </w:rPr>
              <w:t>Shere-Mohammod Abdul</w:t>
            </w:r>
            <w:r>
              <w:rPr>
                <w:rFonts w:ascii="Arial" w:hAnsi="Arial" w:cs="Arial"/>
                <w:bCs/>
                <w:sz w:val="22"/>
                <w:szCs w:val="22"/>
              </w:rPr>
              <w:t xml:space="preserve"> </w:t>
            </w:r>
            <w:r w:rsidRPr="006706C5">
              <w:rPr>
                <w:rFonts w:ascii="Arial" w:hAnsi="Arial" w:cs="Arial"/>
                <w:bCs/>
                <w:sz w:val="22"/>
                <w:szCs w:val="22"/>
              </w:rPr>
              <w:t>Sattar</w:t>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5B4E632F"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C0A84" w:rsidRDefault="0054080D" w:rsidP="0054080D">
            <w:pPr>
              <w:spacing w:before="120" w:after="120"/>
              <w:jc w:val="both"/>
              <w:rPr>
                <w:rFonts w:ascii="Arial" w:hAnsi="Arial" w:cs="Arial"/>
                <w:bCs/>
              </w:rPr>
            </w:pPr>
            <w:r w:rsidRPr="008C0A84">
              <w:rPr>
                <w:rFonts w:ascii="Arial" w:hAnsi="Arial" w:cs="Arial"/>
                <w:bCs/>
              </w:rPr>
              <w:t>50%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2A3C1DB8" w:rsidR="0054080D" w:rsidRPr="00A406E5" w:rsidRDefault="0054080D" w:rsidP="0054080D">
            <w:pPr>
              <w:spacing w:before="120" w:after="120"/>
              <w:jc w:val="both"/>
              <w:rPr>
                <w:rFonts w:ascii="Arial" w:hAnsi="Arial" w:cs="Arial"/>
                <w:b/>
                <w:sz w:val="22"/>
                <w:szCs w:val="22"/>
              </w:rPr>
            </w:pP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5F4CDFF4" w:rsidR="0054080D" w:rsidRPr="008C0A84" w:rsidRDefault="0054080D" w:rsidP="0054080D">
            <w:pPr>
              <w:spacing w:before="120" w:after="120"/>
              <w:jc w:val="both"/>
              <w:rPr>
                <w:rFonts w:ascii="Arial" w:hAnsi="Arial" w:cs="Arial"/>
                <w:bCs/>
              </w:rPr>
            </w:pP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104C4354"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Evidence of Learning </w:t>
            </w:r>
            <w:r>
              <w:rPr>
                <w:rFonts w:ascii="Arial" w:hAnsi="Arial" w:cs="Arial"/>
                <w:bCs/>
              </w:rPr>
              <w:t>(</w:t>
            </w:r>
            <w:r w:rsidRPr="003C786D">
              <w:rPr>
                <w:rFonts w:ascii="Arial" w:hAnsi="Arial" w:cs="Arial"/>
                <w:bCs/>
              </w:rPr>
              <w:t>E-Portfolio</w:t>
            </w:r>
            <w:r>
              <w:rPr>
                <w:rFonts w:ascii="Arial" w:hAnsi="Arial" w:cs="Arial"/>
                <w:bCs/>
              </w:rPr>
              <w:t>)</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64E67FE" w:rsidR="0054080D" w:rsidRPr="008C0A84" w:rsidRDefault="00483FE7" w:rsidP="0054080D">
            <w:pPr>
              <w:spacing w:before="120" w:after="120"/>
              <w:jc w:val="both"/>
              <w:rPr>
                <w:rFonts w:ascii="Arial" w:hAnsi="Arial" w:cs="Arial"/>
                <w:bCs/>
              </w:rPr>
            </w:pPr>
            <w:r w:rsidRPr="008C0A84">
              <w:rPr>
                <w:rFonts w:ascii="Arial" w:hAnsi="Arial" w:cs="Arial"/>
                <w:bCs/>
              </w:rPr>
              <w:t>1,500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33D92BEF" w:rsidR="0054080D" w:rsidRPr="00A406E5" w:rsidRDefault="00A83E86" w:rsidP="00340A57">
            <w:pPr>
              <w:spacing w:before="120" w:after="120" w:line="276" w:lineRule="auto"/>
              <w:rPr>
                <w:rFonts w:ascii="Arial" w:hAnsi="Arial" w:cs="Arial"/>
                <w:b/>
                <w:sz w:val="22"/>
                <w:szCs w:val="22"/>
              </w:rPr>
            </w:pPr>
            <w:r>
              <w:rPr>
                <w:rFonts w:ascii="Arial" w:hAnsi="Arial" w:cs="Arial"/>
                <w:bCs/>
              </w:rPr>
              <w:t xml:space="preserve">Friday </w:t>
            </w:r>
            <w:r w:rsidR="00862BF6">
              <w:rPr>
                <w:rFonts w:ascii="Arial" w:hAnsi="Arial" w:cs="Arial"/>
                <w:bCs/>
              </w:rPr>
              <w:t>11</w:t>
            </w:r>
            <w:r w:rsidR="00340A57" w:rsidRPr="00340A57">
              <w:rPr>
                <w:rFonts w:ascii="Arial" w:hAnsi="Arial" w:cs="Arial"/>
                <w:bCs/>
                <w:vertAlign w:val="superscript"/>
              </w:rPr>
              <w:t>th</w:t>
            </w:r>
            <w:r w:rsidR="00340A57">
              <w:rPr>
                <w:rFonts w:ascii="Arial" w:hAnsi="Arial" w:cs="Arial"/>
                <w:bCs/>
              </w:rPr>
              <w:t xml:space="preserve"> </w:t>
            </w:r>
            <w:r w:rsidR="00862BF6">
              <w:rPr>
                <w:rFonts w:ascii="Arial" w:hAnsi="Arial" w:cs="Arial"/>
                <w:bCs/>
              </w:rPr>
              <w:t>November</w:t>
            </w:r>
            <w:r w:rsidR="003859BE">
              <w:rPr>
                <w:rFonts w:ascii="Arial" w:hAnsi="Arial" w:cs="Arial"/>
                <w:bCs/>
              </w:rPr>
              <w:t xml:space="preserve"> 2022</w:t>
            </w:r>
            <w:r>
              <w:rPr>
                <w:rFonts w:ascii="Arial" w:hAnsi="Arial" w:cs="Arial"/>
                <w:bCs/>
              </w:rPr>
              <w:t>,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56866206" w:rsidR="0054080D" w:rsidRPr="008C0A84" w:rsidRDefault="00340A57" w:rsidP="0054080D">
            <w:pPr>
              <w:spacing w:before="120" w:after="120"/>
              <w:jc w:val="both"/>
              <w:rPr>
                <w:rFonts w:ascii="Arial" w:hAnsi="Arial" w:cs="Arial"/>
                <w:bCs/>
              </w:rPr>
            </w:pPr>
            <w:r>
              <w:rPr>
                <w:rFonts w:ascii="Arial" w:hAnsi="Arial" w:cs="Arial"/>
                <w:bCs/>
              </w:rPr>
              <w:t>Monday 12</w:t>
            </w:r>
            <w:r w:rsidRPr="00340A57">
              <w:rPr>
                <w:rFonts w:ascii="Arial" w:hAnsi="Arial" w:cs="Arial"/>
                <w:bCs/>
                <w:vertAlign w:val="superscript"/>
              </w:rPr>
              <w:t>th</w:t>
            </w:r>
            <w:r>
              <w:rPr>
                <w:rFonts w:ascii="Arial" w:hAnsi="Arial" w:cs="Arial"/>
                <w:bCs/>
              </w:rPr>
              <w:t xml:space="preserve"> December</w:t>
            </w:r>
            <w:r w:rsidR="00E92EE2" w:rsidRPr="008C0A84">
              <w:rPr>
                <w:rFonts w:ascii="Arial" w:hAnsi="Arial" w:cs="Arial"/>
                <w:bCs/>
              </w:rPr>
              <w:t xml:space="preserve"> 2022</w:t>
            </w:r>
            <w:r>
              <w:rPr>
                <w:rFonts w:ascii="Arial" w:hAnsi="Arial" w:cs="Arial"/>
                <w:bCs/>
              </w:rPr>
              <w:t>, 9am.</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16F3FA89"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389"/>
        <w:gridCol w:w="10055"/>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643605" w14:paraId="73A586A1" w14:textId="77777777" w:rsidTr="007C4B2A">
        <w:tc>
          <w:tcPr>
            <w:tcW w:w="10444" w:type="dxa"/>
            <w:gridSpan w:val="2"/>
          </w:tcPr>
          <w:p w14:paraId="31285BE0" w14:textId="5EFC4CC0" w:rsidR="00643605" w:rsidRDefault="00643605" w:rsidP="0054080D">
            <w:pPr>
              <w:rPr>
                <w:rFonts w:ascii="Arial" w:hAnsi="Arial" w:cs="Arial"/>
                <w:sz w:val="22"/>
                <w:szCs w:val="22"/>
              </w:rPr>
            </w:pPr>
            <w:r w:rsidRPr="00882827">
              <w:rPr>
                <w:rFonts w:ascii="Arial" w:hAnsi="Arial" w:cs="Arial"/>
                <w:sz w:val="22"/>
                <w:szCs w:val="22"/>
              </w:rPr>
              <w:t xml:space="preserve">Produce </w:t>
            </w:r>
            <w:r w:rsidR="00677119">
              <w:rPr>
                <w:rFonts w:ascii="Arial" w:hAnsi="Arial" w:cs="Arial"/>
                <w:sz w:val="22"/>
                <w:szCs w:val="22"/>
              </w:rPr>
              <w:t xml:space="preserve">a </w:t>
            </w:r>
            <w:r w:rsidR="00D175E3">
              <w:rPr>
                <w:rFonts w:ascii="Arial" w:hAnsi="Arial" w:cs="Arial"/>
                <w:sz w:val="22"/>
                <w:szCs w:val="22"/>
              </w:rPr>
              <w:t>report</w:t>
            </w:r>
            <w:r w:rsidRPr="00882827">
              <w:rPr>
                <w:rFonts w:ascii="Arial" w:hAnsi="Arial" w:cs="Arial"/>
                <w:sz w:val="22"/>
                <w:szCs w:val="22"/>
              </w:rPr>
              <w:t xml:space="preserve"> that </w:t>
            </w:r>
            <w:r w:rsidR="00D175E3">
              <w:rPr>
                <w:rFonts w:ascii="Arial" w:hAnsi="Arial" w:cs="Arial"/>
                <w:sz w:val="22"/>
                <w:szCs w:val="22"/>
              </w:rPr>
              <w:t xml:space="preserve">contains </w:t>
            </w:r>
            <w:r w:rsidRPr="00882827">
              <w:rPr>
                <w:rFonts w:ascii="Arial" w:hAnsi="Arial" w:cs="Arial"/>
                <w:sz w:val="22"/>
                <w:szCs w:val="22"/>
              </w:rPr>
              <w:t>the following tasks:</w:t>
            </w:r>
          </w:p>
          <w:p w14:paraId="1CAB5340" w14:textId="53A30CA1" w:rsidR="00643605" w:rsidRPr="00882827" w:rsidRDefault="00643605" w:rsidP="0054080D">
            <w:pPr>
              <w:rPr>
                <w:rFonts w:ascii="Arial" w:hAnsi="Arial" w:cs="Arial"/>
                <w:sz w:val="22"/>
                <w:szCs w:val="22"/>
              </w:rPr>
            </w:pPr>
          </w:p>
        </w:tc>
      </w:tr>
      <w:tr w:rsidR="0054080D" w14:paraId="65BE0CAC" w14:textId="77777777" w:rsidTr="0054080D">
        <w:tc>
          <w:tcPr>
            <w:tcW w:w="421" w:type="dxa"/>
          </w:tcPr>
          <w:p w14:paraId="302ABA29" w14:textId="53082425" w:rsidR="0054080D" w:rsidRPr="00F661A1" w:rsidRDefault="0054080D" w:rsidP="0054080D">
            <w:pPr>
              <w:rPr>
                <w:rFonts w:ascii="Arial" w:hAnsi="Arial" w:cs="Arial"/>
                <w:sz w:val="22"/>
                <w:szCs w:val="22"/>
              </w:rPr>
            </w:pPr>
            <w:r w:rsidRPr="00F661A1">
              <w:rPr>
                <w:rFonts w:ascii="Arial" w:hAnsi="Arial" w:cs="Arial"/>
                <w:sz w:val="22"/>
                <w:szCs w:val="22"/>
              </w:rPr>
              <w:t>1.</w:t>
            </w:r>
          </w:p>
        </w:tc>
        <w:tc>
          <w:tcPr>
            <w:tcW w:w="10023" w:type="dxa"/>
          </w:tcPr>
          <w:p w14:paraId="3F01680E" w14:textId="46C46DBA" w:rsidR="00D93DD6" w:rsidRPr="00F661A1" w:rsidRDefault="00677119" w:rsidP="00BD130F">
            <w:pPr>
              <w:rPr>
                <w:rFonts w:ascii="Arial" w:hAnsi="Arial" w:cs="Arial"/>
                <w:sz w:val="22"/>
                <w:szCs w:val="22"/>
              </w:rPr>
            </w:pPr>
            <w:r w:rsidRPr="00F661A1">
              <w:rPr>
                <w:rFonts w:ascii="Arial" w:hAnsi="Arial" w:cs="Arial"/>
                <w:b/>
                <w:bCs/>
                <w:sz w:val="22"/>
                <w:szCs w:val="22"/>
              </w:rPr>
              <w:t>A</w:t>
            </w:r>
            <w:r w:rsidR="0054080D" w:rsidRPr="00F661A1">
              <w:rPr>
                <w:rFonts w:ascii="Arial" w:hAnsi="Arial" w:cs="Arial"/>
                <w:b/>
                <w:bCs/>
                <w:sz w:val="22"/>
                <w:szCs w:val="22"/>
              </w:rPr>
              <w:t xml:space="preserve"> written summary of 300 words</w:t>
            </w:r>
            <w:r w:rsidR="0054080D" w:rsidRPr="00F661A1">
              <w:rPr>
                <w:rFonts w:ascii="Arial" w:hAnsi="Arial" w:cs="Arial"/>
                <w:sz w:val="22"/>
                <w:szCs w:val="22"/>
              </w:rPr>
              <w:t xml:space="preserve">, with </w:t>
            </w:r>
            <w:r w:rsidR="00E85716" w:rsidRPr="00F661A1">
              <w:rPr>
                <w:rFonts w:ascii="Arial" w:hAnsi="Arial" w:cs="Arial"/>
                <w:sz w:val="22"/>
                <w:szCs w:val="22"/>
              </w:rPr>
              <w:t>at least one supporting image</w:t>
            </w:r>
            <w:r w:rsidR="0054080D" w:rsidRPr="00F661A1">
              <w:rPr>
                <w:rFonts w:ascii="Arial" w:hAnsi="Arial" w:cs="Arial"/>
                <w:sz w:val="22"/>
                <w:szCs w:val="22"/>
              </w:rPr>
              <w:t xml:space="preserve">, on the topic of </w:t>
            </w:r>
            <w:r w:rsidR="00D93DD6" w:rsidRPr="00F661A1">
              <w:rPr>
                <w:rFonts w:ascii="Arial" w:hAnsi="Arial" w:cs="Arial"/>
                <w:sz w:val="22"/>
                <w:szCs w:val="22"/>
              </w:rPr>
              <w:t>“</w:t>
            </w:r>
            <w:r w:rsidR="00FB324A" w:rsidRPr="00F661A1">
              <w:rPr>
                <w:rFonts w:ascii="Arial" w:hAnsi="Arial" w:cs="Arial"/>
                <w:sz w:val="22"/>
                <w:szCs w:val="22"/>
              </w:rPr>
              <w:t>P</w:t>
            </w:r>
            <w:r w:rsidR="0054080D" w:rsidRPr="00F661A1">
              <w:rPr>
                <w:rFonts w:ascii="Arial" w:hAnsi="Arial" w:cs="Arial"/>
                <w:sz w:val="22"/>
                <w:szCs w:val="22"/>
              </w:rPr>
              <w:t xml:space="preserve">reparing for </w:t>
            </w:r>
            <w:r w:rsidR="00FB324A" w:rsidRPr="00F661A1">
              <w:rPr>
                <w:rFonts w:ascii="Arial" w:hAnsi="Arial" w:cs="Arial"/>
                <w:sz w:val="22"/>
                <w:szCs w:val="22"/>
              </w:rPr>
              <w:t>H</w:t>
            </w:r>
            <w:r w:rsidR="0054080D" w:rsidRPr="00F661A1">
              <w:rPr>
                <w:rFonts w:ascii="Arial" w:hAnsi="Arial" w:cs="Arial"/>
                <w:sz w:val="22"/>
                <w:szCs w:val="22"/>
              </w:rPr>
              <w:t xml:space="preserve">igher </w:t>
            </w:r>
            <w:r w:rsidR="00FB324A" w:rsidRPr="00F661A1">
              <w:rPr>
                <w:rFonts w:ascii="Arial" w:hAnsi="Arial" w:cs="Arial"/>
                <w:sz w:val="22"/>
                <w:szCs w:val="22"/>
              </w:rPr>
              <w:t>E</w:t>
            </w:r>
            <w:r w:rsidR="0054080D" w:rsidRPr="00F661A1">
              <w:rPr>
                <w:rFonts w:ascii="Arial" w:hAnsi="Arial" w:cs="Arial"/>
                <w:sz w:val="22"/>
                <w:szCs w:val="22"/>
              </w:rPr>
              <w:t>ducation</w:t>
            </w:r>
            <w:r w:rsidR="00D93DD6" w:rsidRPr="00F661A1">
              <w:rPr>
                <w:rFonts w:ascii="Arial" w:hAnsi="Arial" w:cs="Arial"/>
                <w:sz w:val="22"/>
                <w:szCs w:val="22"/>
              </w:rPr>
              <w:t>”</w:t>
            </w:r>
            <w:r w:rsidR="00D175E3" w:rsidRPr="00F661A1">
              <w:rPr>
                <w:rFonts w:ascii="Arial" w:hAnsi="Arial" w:cs="Arial"/>
                <w:sz w:val="22"/>
                <w:szCs w:val="22"/>
              </w:rPr>
              <w:t xml:space="preserve"> (covered in</w:t>
            </w:r>
            <w:r w:rsidR="00AE2800" w:rsidRPr="00F661A1">
              <w:rPr>
                <w:rFonts w:ascii="Arial" w:hAnsi="Arial" w:cs="Arial"/>
                <w:sz w:val="22"/>
                <w:szCs w:val="22"/>
              </w:rPr>
              <w:t xml:space="preserve"> Unit 0</w:t>
            </w:r>
            <w:r w:rsidR="00D175E3" w:rsidRPr="00F661A1">
              <w:rPr>
                <w:rFonts w:ascii="Arial" w:hAnsi="Arial" w:cs="Arial"/>
                <w:sz w:val="22"/>
                <w:szCs w:val="22"/>
              </w:rPr>
              <w:t>)</w:t>
            </w:r>
            <w:r w:rsidR="0054080D" w:rsidRPr="00F661A1">
              <w:rPr>
                <w:rFonts w:ascii="Arial" w:hAnsi="Arial" w:cs="Arial"/>
                <w:sz w:val="22"/>
                <w:szCs w:val="22"/>
              </w:rPr>
              <w:t xml:space="preserve">. </w:t>
            </w:r>
          </w:p>
          <w:p w14:paraId="37CFCAD3" w14:textId="77777777" w:rsidR="00677119" w:rsidRPr="00F661A1" w:rsidRDefault="00677119" w:rsidP="00BD130F">
            <w:pPr>
              <w:rPr>
                <w:rFonts w:ascii="Arial" w:hAnsi="Arial" w:cs="Arial"/>
                <w:sz w:val="22"/>
                <w:szCs w:val="22"/>
              </w:rPr>
            </w:pPr>
          </w:p>
          <w:p w14:paraId="0A7229EB" w14:textId="5EA96155" w:rsidR="00FB324A" w:rsidRPr="00F661A1" w:rsidRDefault="0054080D" w:rsidP="00BD130F">
            <w:pPr>
              <w:rPr>
                <w:rFonts w:ascii="Arial" w:hAnsi="Arial" w:cs="Arial"/>
                <w:sz w:val="22"/>
                <w:szCs w:val="22"/>
              </w:rPr>
            </w:pPr>
            <w:r w:rsidRPr="00F661A1">
              <w:rPr>
                <w:rFonts w:ascii="Arial" w:hAnsi="Arial" w:cs="Arial"/>
                <w:sz w:val="22"/>
                <w:szCs w:val="22"/>
              </w:rPr>
              <w:t>The summary should</w:t>
            </w:r>
            <w:r w:rsidR="00D93DD6" w:rsidRPr="00F661A1">
              <w:rPr>
                <w:rFonts w:ascii="Arial" w:hAnsi="Arial" w:cs="Arial"/>
                <w:sz w:val="22"/>
                <w:szCs w:val="22"/>
              </w:rPr>
              <w:t xml:space="preserve"> contain</w:t>
            </w:r>
            <w:r w:rsidRPr="00F661A1">
              <w:rPr>
                <w:rFonts w:ascii="Arial" w:hAnsi="Arial" w:cs="Arial"/>
                <w:sz w:val="22"/>
                <w:szCs w:val="22"/>
              </w:rPr>
              <w:t xml:space="preserve"> reference</w:t>
            </w:r>
            <w:r w:rsidR="00D93DD6" w:rsidRPr="00F661A1">
              <w:rPr>
                <w:rFonts w:ascii="Arial" w:hAnsi="Arial" w:cs="Arial"/>
                <w:sz w:val="22"/>
                <w:szCs w:val="22"/>
              </w:rPr>
              <w:t>s to</w:t>
            </w:r>
            <w:r w:rsidRPr="00F661A1">
              <w:rPr>
                <w:rFonts w:ascii="Arial" w:hAnsi="Arial" w:cs="Arial"/>
                <w:sz w:val="22"/>
                <w:szCs w:val="22"/>
              </w:rPr>
              <w:t xml:space="preserve"> </w:t>
            </w:r>
            <w:r w:rsidRPr="00F661A1">
              <w:rPr>
                <w:rFonts w:ascii="Arial" w:hAnsi="Arial" w:cs="Arial"/>
                <w:b/>
                <w:bCs/>
                <w:sz w:val="22"/>
                <w:szCs w:val="22"/>
              </w:rPr>
              <w:t>at least four</w:t>
            </w:r>
            <w:r w:rsidRPr="00F661A1">
              <w:rPr>
                <w:rFonts w:ascii="Arial" w:hAnsi="Arial" w:cs="Arial"/>
                <w:sz w:val="22"/>
                <w:szCs w:val="22"/>
              </w:rPr>
              <w:t xml:space="preserve"> information sources, including at least one textbook and one credible</w:t>
            </w:r>
            <w:r w:rsidR="0037778F" w:rsidRPr="00F661A1">
              <w:rPr>
                <w:rFonts w:ascii="Arial" w:hAnsi="Arial" w:cs="Arial"/>
                <w:sz w:val="22"/>
                <w:szCs w:val="22"/>
              </w:rPr>
              <w:t xml:space="preserve"> journal or newspaper</w:t>
            </w:r>
            <w:r w:rsidRPr="00F661A1">
              <w:rPr>
                <w:rFonts w:ascii="Arial" w:hAnsi="Arial" w:cs="Arial"/>
                <w:sz w:val="22"/>
                <w:szCs w:val="22"/>
              </w:rPr>
              <w:t xml:space="preserve"> article. </w:t>
            </w:r>
            <w:r w:rsidR="00FB324A" w:rsidRPr="00F661A1">
              <w:rPr>
                <w:rFonts w:ascii="Arial" w:hAnsi="Arial" w:cs="Arial"/>
                <w:sz w:val="22"/>
                <w:szCs w:val="22"/>
              </w:rPr>
              <w:t>Harvard referencing</w:t>
            </w:r>
            <w:r w:rsidRPr="00F661A1">
              <w:rPr>
                <w:rFonts w:ascii="Arial" w:hAnsi="Arial" w:cs="Arial"/>
                <w:sz w:val="22"/>
                <w:szCs w:val="22"/>
              </w:rPr>
              <w:t xml:space="preserve"> should be applied throughout</w:t>
            </w:r>
            <w:r w:rsidR="00677119" w:rsidRPr="00F661A1">
              <w:rPr>
                <w:rFonts w:ascii="Arial" w:hAnsi="Arial" w:cs="Arial"/>
                <w:sz w:val="22"/>
                <w:szCs w:val="22"/>
              </w:rPr>
              <w:t>.</w:t>
            </w:r>
          </w:p>
          <w:p w14:paraId="192A96BC" w14:textId="77777777" w:rsidR="00274660" w:rsidRPr="00F661A1" w:rsidRDefault="00274660" w:rsidP="00DA6C77">
            <w:pPr>
              <w:rPr>
                <w:rFonts w:ascii="Arial" w:hAnsi="Arial" w:cs="Arial"/>
                <w:sz w:val="22"/>
                <w:szCs w:val="22"/>
              </w:rPr>
            </w:pPr>
          </w:p>
          <w:p w14:paraId="0A7F4216" w14:textId="77777777" w:rsidR="00274660" w:rsidRPr="00F661A1" w:rsidRDefault="00274660" w:rsidP="00DA6C77">
            <w:pPr>
              <w:rPr>
                <w:rFonts w:ascii="Arial" w:hAnsi="Arial" w:cs="Arial"/>
                <w:sz w:val="22"/>
                <w:szCs w:val="22"/>
              </w:rPr>
            </w:pPr>
          </w:p>
          <w:p w14:paraId="798B84D7" w14:textId="77777777" w:rsidR="00F661A1" w:rsidRPr="00E65DB3" w:rsidRDefault="00F661A1" w:rsidP="00F661A1">
            <w:pPr>
              <w:spacing w:line="360" w:lineRule="auto"/>
              <w:jc w:val="center"/>
              <w:rPr>
                <w:rFonts w:ascii="Arial" w:hAnsi="Arial" w:cs="Arial"/>
                <w:b/>
                <w:u w:val="single"/>
              </w:rPr>
            </w:pPr>
            <w:r w:rsidRPr="00E65DB3">
              <w:rPr>
                <w:rFonts w:ascii="Arial" w:hAnsi="Arial" w:cs="Arial"/>
                <w:b/>
                <w:sz w:val="28"/>
                <w:szCs w:val="28"/>
                <w:u w:val="single"/>
              </w:rPr>
              <w:t>Evidence of Learning (E-Portfolio) – Task 1</w:t>
            </w:r>
          </w:p>
          <w:p w14:paraId="7874184C" w14:textId="77777777" w:rsidR="00F661A1" w:rsidRDefault="00F661A1" w:rsidP="00F661A1">
            <w:pPr>
              <w:spacing w:line="360" w:lineRule="auto"/>
              <w:rPr>
                <w:rFonts w:ascii="Arial" w:hAnsi="Arial" w:cs="Arial"/>
                <w:sz w:val="22"/>
                <w:szCs w:val="22"/>
              </w:rPr>
            </w:pPr>
          </w:p>
          <w:p w14:paraId="18D526E7" w14:textId="77777777" w:rsidR="00F661A1" w:rsidRPr="00F9301A" w:rsidRDefault="00F661A1" w:rsidP="00F661A1">
            <w:pPr>
              <w:spacing w:line="360" w:lineRule="auto"/>
              <w:rPr>
                <w:rFonts w:ascii="Arial" w:hAnsi="Arial" w:cs="Arial"/>
                <w:sz w:val="22"/>
                <w:szCs w:val="22"/>
              </w:rPr>
            </w:pPr>
            <w:r w:rsidRPr="00F9301A">
              <w:rPr>
                <w:rFonts w:ascii="Arial" w:hAnsi="Arial" w:cs="Arial"/>
                <w:sz w:val="22"/>
                <w:szCs w:val="22"/>
              </w:rPr>
              <w:t xml:space="preserve">In this written summary I will be explaining how I prepared for higher education. </w:t>
            </w:r>
          </w:p>
          <w:p w14:paraId="4442392B" w14:textId="77777777" w:rsidR="00F661A1" w:rsidRPr="00F9301A" w:rsidRDefault="00F661A1" w:rsidP="00F661A1">
            <w:pPr>
              <w:spacing w:line="360" w:lineRule="auto"/>
              <w:rPr>
                <w:rFonts w:ascii="Arial" w:hAnsi="Arial" w:cs="Arial"/>
                <w:sz w:val="22"/>
                <w:szCs w:val="22"/>
              </w:rPr>
            </w:pPr>
          </w:p>
          <w:p w14:paraId="3B980AE0" w14:textId="77777777" w:rsidR="00F661A1" w:rsidRPr="00F9301A" w:rsidRDefault="00F661A1" w:rsidP="00F661A1">
            <w:pPr>
              <w:spacing w:line="360" w:lineRule="auto"/>
              <w:rPr>
                <w:rFonts w:ascii="Arial" w:hAnsi="Arial" w:cs="Arial"/>
                <w:sz w:val="22"/>
                <w:szCs w:val="22"/>
              </w:rPr>
            </w:pPr>
            <w:r w:rsidRPr="00F9301A">
              <w:rPr>
                <w:rFonts w:ascii="Arial" w:hAnsi="Arial" w:cs="Arial"/>
                <w:sz w:val="22"/>
                <w:szCs w:val="22"/>
              </w:rPr>
              <w:t>I had put a study plan together, as well as ensuring I had the correct environment set up for me to complete my lectures and coursework. I wanted to maximise my studies to the best potential I could. Having this prepared made sure that I will be able to use my time effectively.</w:t>
            </w:r>
            <w:r w:rsidRPr="00F9301A">
              <w:rPr>
                <w:rStyle w:val="FootnoteReference"/>
                <w:rFonts w:ascii="Arial" w:hAnsi="Arial" w:cs="Arial"/>
                <w:sz w:val="22"/>
                <w:szCs w:val="22"/>
              </w:rPr>
              <w:footnoteReference w:id="1"/>
            </w:r>
            <w:r w:rsidRPr="00F9301A">
              <w:rPr>
                <w:rFonts w:ascii="Arial" w:hAnsi="Arial" w:cs="Arial"/>
                <w:sz w:val="22"/>
                <w:szCs w:val="22"/>
              </w:rPr>
              <w:t xml:space="preserve"> </w:t>
            </w:r>
          </w:p>
          <w:p w14:paraId="52E60E90" w14:textId="77777777" w:rsidR="00F661A1" w:rsidRPr="00F9301A" w:rsidRDefault="00F661A1" w:rsidP="00F661A1">
            <w:pPr>
              <w:spacing w:line="360" w:lineRule="auto"/>
              <w:rPr>
                <w:rFonts w:ascii="Arial" w:hAnsi="Arial" w:cs="Arial"/>
                <w:sz w:val="22"/>
                <w:szCs w:val="22"/>
              </w:rPr>
            </w:pPr>
          </w:p>
          <w:p w14:paraId="5EC98653" w14:textId="77777777" w:rsidR="00F661A1" w:rsidRDefault="00F661A1" w:rsidP="00F661A1">
            <w:pPr>
              <w:spacing w:line="360" w:lineRule="auto"/>
              <w:rPr>
                <w:rFonts w:ascii="Arial" w:hAnsi="Arial" w:cs="Arial"/>
                <w:sz w:val="22"/>
                <w:szCs w:val="22"/>
              </w:rPr>
            </w:pPr>
            <w:r w:rsidRPr="00F9301A">
              <w:rPr>
                <w:rFonts w:ascii="Arial" w:hAnsi="Arial" w:cs="Arial"/>
                <w:sz w:val="22"/>
                <w:szCs w:val="22"/>
              </w:rPr>
              <w:t>My plan going into higher education was to ensure that any given tasks were to be prioritised in order of importance and/or urgency.</w:t>
            </w:r>
            <w:r>
              <w:rPr>
                <w:rFonts w:ascii="Arial" w:hAnsi="Arial" w:cs="Arial"/>
                <w:sz w:val="22"/>
                <w:szCs w:val="22"/>
              </w:rPr>
              <w:t xml:space="preserve"> </w:t>
            </w:r>
            <w:r w:rsidRPr="00720191">
              <w:rPr>
                <w:rFonts w:ascii="Arial" w:hAnsi="Arial" w:cs="Arial"/>
                <w:sz w:val="20"/>
                <w:szCs w:val="20"/>
              </w:rPr>
              <w:t>Former US president Dwight D. Eisenhower said</w:t>
            </w:r>
            <w:r w:rsidRPr="00720191">
              <w:rPr>
                <w:rFonts w:ascii="Arial" w:hAnsi="Arial" w:cs="Arial"/>
                <w:color w:val="333333"/>
                <w:sz w:val="20"/>
                <w:szCs w:val="20"/>
                <w:shd w:val="clear" w:color="auto" w:fill="FBFBFB"/>
              </w:rPr>
              <w:t>: "I have two kinds of problems: the urgent and the important. The urgent are not important, and the important are never urgent." Th</w:t>
            </w:r>
            <w:r>
              <w:rPr>
                <w:rFonts w:ascii="Arial" w:hAnsi="Arial" w:cs="Arial"/>
                <w:color w:val="333333"/>
                <w:sz w:val="20"/>
                <w:szCs w:val="20"/>
                <w:shd w:val="clear" w:color="auto" w:fill="FBFBFB"/>
              </w:rPr>
              <w:t>us, creating the</w:t>
            </w:r>
            <w:r w:rsidRPr="00720191">
              <w:rPr>
                <w:rFonts w:ascii="Arial" w:hAnsi="Arial" w:cs="Arial"/>
                <w:color w:val="333333"/>
                <w:sz w:val="20"/>
                <w:szCs w:val="20"/>
                <w:shd w:val="clear" w:color="auto" w:fill="FBFBFB"/>
              </w:rPr>
              <w:t xml:space="preserve"> Eisenhower Principle</w:t>
            </w:r>
            <w:r>
              <w:rPr>
                <w:rFonts w:ascii="Arial" w:hAnsi="Arial" w:cs="Arial"/>
                <w:color w:val="333333"/>
                <w:sz w:val="20"/>
                <w:szCs w:val="20"/>
                <w:shd w:val="clear" w:color="auto" w:fill="FBFBFB"/>
              </w:rPr>
              <w:t>.</w:t>
            </w:r>
            <w:r w:rsidRPr="00720191">
              <w:rPr>
                <w:rStyle w:val="FootnoteReference"/>
                <w:rFonts w:ascii="Arial" w:hAnsi="Arial" w:cs="Arial"/>
                <w:sz w:val="20"/>
                <w:szCs w:val="20"/>
              </w:rPr>
              <w:footnoteReference w:id="2"/>
            </w:r>
            <w:r>
              <w:rPr>
                <w:rFonts w:ascii="Arial" w:hAnsi="Arial" w:cs="Arial"/>
                <w:color w:val="333333"/>
                <w:sz w:val="20"/>
                <w:szCs w:val="20"/>
                <w:shd w:val="clear" w:color="auto" w:fill="FBFBFB"/>
              </w:rPr>
              <w:t xml:space="preserve"> Create a list of my tasks and sort them in order of the below chart.</w:t>
            </w:r>
            <w:r w:rsidRPr="00F9301A">
              <w:rPr>
                <w:rFonts w:ascii="Arial" w:hAnsi="Arial" w:cs="Arial"/>
                <w:sz w:val="22"/>
                <w:szCs w:val="22"/>
              </w:rPr>
              <w:t xml:space="preserve"> </w:t>
            </w:r>
            <w:r>
              <w:rPr>
                <w:rFonts w:ascii="Arial" w:hAnsi="Arial" w:cs="Arial"/>
                <w:sz w:val="22"/>
                <w:szCs w:val="22"/>
              </w:rPr>
              <w:t xml:space="preserve">  This will assist me in my higher education as it will help me know what tasks to prioritise.</w:t>
            </w:r>
          </w:p>
          <w:p w14:paraId="7432FA16" w14:textId="77777777" w:rsidR="00F661A1" w:rsidRDefault="00F661A1" w:rsidP="00F661A1">
            <w:pPr>
              <w:spacing w:line="360" w:lineRule="auto"/>
              <w:rPr>
                <w:rFonts w:ascii="Arial" w:hAnsi="Arial" w:cs="Arial"/>
                <w:sz w:val="22"/>
                <w:szCs w:val="22"/>
              </w:rPr>
            </w:pPr>
          </w:p>
          <w:p w14:paraId="62B11953" w14:textId="77777777" w:rsidR="00F661A1" w:rsidRDefault="00F661A1" w:rsidP="00F661A1">
            <w:pPr>
              <w:spacing w:line="360" w:lineRule="auto"/>
              <w:rPr>
                <w:rFonts w:ascii="Arial" w:hAnsi="Arial" w:cs="Arial"/>
                <w:sz w:val="22"/>
                <w:szCs w:val="22"/>
              </w:rPr>
            </w:pPr>
          </w:p>
          <w:p w14:paraId="3F255E64" w14:textId="77777777" w:rsidR="00F661A1" w:rsidRPr="00F9301A" w:rsidRDefault="00F661A1" w:rsidP="00F661A1">
            <w:pPr>
              <w:spacing w:line="360" w:lineRule="auto"/>
              <w:rPr>
                <w:rFonts w:ascii="Arial" w:hAnsi="Arial" w:cs="Arial"/>
                <w:sz w:val="22"/>
                <w:szCs w:val="22"/>
              </w:rPr>
            </w:pPr>
            <w:r>
              <w:rPr>
                <w:rFonts w:ascii="Arial" w:hAnsi="Arial" w:cs="Arial"/>
                <w:noProof/>
                <w:sz w:val="22"/>
                <w:szCs w:val="22"/>
              </w:rPr>
              <w:drawing>
                <wp:inline distT="0" distB="0" distL="0" distR="0" wp14:anchorId="7824A43B" wp14:editId="30BD56F5">
                  <wp:extent cx="3848986" cy="3050736"/>
                  <wp:effectExtent l="0" t="0" r="0" b="0"/>
                  <wp:docPr id="5" name="Picture 5"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chart&#10;&#10;Description automatically generated"/>
                          <pic:cNvPicPr/>
                        </pic:nvPicPr>
                        <pic:blipFill>
                          <a:blip r:embed="rId10"/>
                          <a:stretch>
                            <a:fillRect/>
                          </a:stretch>
                        </pic:blipFill>
                        <pic:spPr>
                          <a:xfrm>
                            <a:off x="0" y="0"/>
                            <a:ext cx="3865488" cy="3063816"/>
                          </a:xfrm>
                          <a:prstGeom prst="rect">
                            <a:avLst/>
                          </a:prstGeom>
                        </pic:spPr>
                      </pic:pic>
                    </a:graphicData>
                  </a:graphic>
                </wp:inline>
              </w:drawing>
            </w:r>
          </w:p>
          <w:p w14:paraId="17A308FC" w14:textId="77777777" w:rsidR="00F661A1" w:rsidRPr="00F9301A" w:rsidRDefault="00F661A1" w:rsidP="00F661A1">
            <w:pPr>
              <w:spacing w:line="360" w:lineRule="auto"/>
              <w:rPr>
                <w:rFonts w:ascii="Arial" w:hAnsi="Arial" w:cs="Arial"/>
                <w:sz w:val="22"/>
                <w:szCs w:val="22"/>
              </w:rPr>
            </w:pPr>
          </w:p>
          <w:p w14:paraId="649C592D" w14:textId="77777777" w:rsidR="00F661A1" w:rsidRDefault="00F661A1" w:rsidP="00F661A1">
            <w:pPr>
              <w:spacing w:line="360" w:lineRule="auto"/>
              <w:rPr>
                <w:rFonts w:ascii="Arial" w:hAnsi="Arial" w:cs="Arial"/>
                <w:sz w:val="22"/>
                <w:szCs w:val="22"/>
              </w:rPr>
            </w:pPr>
            <w:r w:rsidRPr="00F9301A">
              <w:rPr>
                <w:rFonts w:ascii="Arial" w:hAnsi="Arial" w:cs="Arial"/>
                <w:sz w:val="22"/>
                <w:szCs w:val="22"/>
              </w:rPr>
              <w:t xml:space="preserve">Looking into learning styles, the best way I learn </w:t>
            </w:r>
            <w:r>
              <w:rPr>
                <w:rFonts w:ascii="Arial" w:hAnsi="Arial" w:cs="Arial"/>
                <w:sz w:val="22"/>
                <w:szCs w:val="22"/>
              </w:rPr>
              <w:t xml:space="preserve">is </w:t>
            </w:r>
            <w:r w:rsidRPr="00F9301A">
              <w:rPr>
                <w:rFonts w:ascii="Arial" w:hAnsi="Arial" w:cs="Arial"/>
                <w:sz w:val="22"/>
                <w:szCs w:val="22"/>
              </w:rPr>
              <w:t>through active learning strategies</w:t>
            </w:r>
            <w:r>
              <w:rPr>
                <w:rFonts w:ascii="Arial" w:hAnsi="Arial" w:cs="Arial"/>
                <w:sz w:val="22"/>
                <w:szCs w:val="22"/>
              </w:rPr>
              <w:t>. As it helps put what we are being taught into practice,</w:t>
            </w:r>
            <w:r w:rsidRPr="00F9301A">
              <w:rPr>
                <w:rFonts w:ascii="Arial" w:hAnsi="Arial" w:cs="Arial"/>
                <w:sz w:val="22"/>
                <w:szCs w:val="22"/>
              </w:rPr>
              <w:t xml:space="preserve"> which is supported by the article published on the Harvard Gazette.</w:t>
            </w:r>
            <w:r>
              <w:rPr>
                <w:rFonts w:ascii="Arial" w:hAnsi="Arial" w:cs="Arial"/>
                <w:sz w:val="22"/>
                <w:szCs w:val="22"/>
              </w:rPr>
              <w:t xml:space="preserve"> The below image shows how effective active learning is. The image was produced from a study</w:t>
            </w:r>
            <w:r w:rsidRPr="00F9301A">
              <w:rPr>
                <w:rStyle w:val="FootnoteReference"/>
                <w:rFonts w:ascii="Arial" w:hAnsi="Arial" w:cs="Arial"/>
                <w:sz w:val="22"/>
                <w:szCs w:val="22"/>
              </w:rPr>
              <w:footnoteReference w:id="3"/>
            </w:r>
          </w:p>
          <w:p w14:paraId="5D1604F0" w14:textId="77777777" w:rsidR="00F661A1" w:rsidRDefault="00F661A1" w:rsidP="00F661A1">
            <w:pPr>
              <w:spacing w:line="360" w:lineRule="auto"/>
              <w:rPr>
                <w:rFonts w:ascii="Arial" w:hAnsi="Arial" w:cs="Arial"/>
                <w:sz w:val="22"/>
                <w:szCs w:val="22"/>
              </w:rPr>
            </w:pPr>
          </w:p>
          <w:p w14:paraId="30C8531D" w14:textId="77777777" w:rsidR="00F661A1" w:rsidRDefault="00F661A1" w:rsidP="00F661A1">
            <w:pPr>
              <w:spacing w:line="360" w:lineRule="auto"/>
              <w:rPr>
                <w:rFonts w:ascii="Arial" w:hAnsi="Arial" w:cs="Arial"/>
                <w:sz w:val="22"/>
                <w:szCs w:val="22"/>
              </w:rPr>
            </w:pPr>
            <w:r>
              <w:rPr>
                <w:rFonts w:ascii="Arial" w:hAnsi="Arial" w:cs="Arial"/>
                <w:noProof/>
                <w:sz w:val="22"/>
                <w:szCs w:val="22"/>
              </w:rPr>
              <w:drawing>
                <wp:inline distT="0" distB="0" distL="0" distR="0" wp14:anchorId="6ABDC1A7" wp14:editId="0CBB1CE8">
                  <wp:extent cx="6638290" cy="2926080"/>
                  <wp:effectExtent l="0" t="0" r="3810" b="0"/>
                  <wp:docPr id="6" name="Picture 6"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 histogram&#10;&#10;Description automatically generated"/>
                          <pic:cNvPicPr/>
                        </pic:nvPicPr>
                        <pic:blipFill>
                          <a:blip r:embed="rId11"/>
                          <a:stretch>
                            <a:fillRect/>
                          </a:stretch>
                        </pic:blipFill>
                        <pic:spPr>
                          <a:xfrm>
                            <a:off x="0" y="0"/>
                            <a:ext cx="6638290" cy="2926080"/>
                          </a:xfrm>
                          <a:prstGeom prst="rect">
                            <a:avLst/>
                          </a:prstGeom>
                        </pic:spPr>
                      </pic:pic>
                    </a:graphicData>
                  </a:graphic>
                </wp:inline>
              </w:drawing>
            </w:r>
          </w:p>
          <w:p w14:paraId="102956E8" w14:textId="77777777" w:rsidR="00F661A1" w:rsidRPr="003E61DA" w:rsidRDefault="00F661A1" w:rsidP="00F661A1">
            <w:pPr>
              <w:spacing w:line="360" w:lineRule="auto"/>
              <w:rPr>
                <w:rFonts w:ascii="Arial" w:hAnsi="Arial" w:cs="Arial"/>
                <w:sz w:val="22"/>
                <w:szCs w:val="22"/>
              </w:rPr>
            </w:pPr>
          </w:p>
          <w:p w14:paraId="1CF7ADD1" w14:textId="77777777" w:rsidR="00F661A1" w:rsidRPr="003E61DA" w:rsidRDefault="00F661A1" w:rsidP="00F661A1">
            <w:pPr>
              <w:spacing w:line="360" w:lineRule="auto"/>
              <w:rPr>
                <w:rFonts w:ascii="Arial" w:hAnsi="Arial" w:cs="Arial"/>
                <w:sz w:val="22"/>
                <w:szCs w:val="22"/>
              </w:rPr>
            </w:pPr>
            <w:r w:rsidRPr="003E61DA">
              <w:rPr>
                <w:rFonts w:ascii="Arial" w:hAnsi="Arial" w:cs="Arial"/>
                <w:sz w:val="22"/>
                <w:szCs w:val="22"/>
              </w:rPr>
              <w:t>On the other hand, an article published on the guardian shows that teachers should not force learning styles on students. As psychological evidence proves that forcing this upon students does not work.</w:t>
            </w:r>
            <w:r w:rsidRPr="003E61DA">
              <w:rPr>
                <w:rStyle w:val="FootnoteReference"/>
                <w:rFonts w:ascii="Arial" w:hAnsi="Arial" w:cs="Arial"/>
                <w:sz w:val="22"/>
                <w:szCs w:val="22"/>
              </w:rPr>
              <w:footnoteReference w:id="4"/>
            </w:r>
            <w:r w:rsidRPr="003E61DA">
              <w:rPr>
                <w:rFonts w:ascii="Arial" w:hAnsi="Arial" w:cs="Arial"/>
                <w:sz w:val="22"/>
                <w:szCs w:val="22"/>
              </w:rPr>
              <w:t xml:space="preserve"> Therefore, I decided it would be best if I test out different learning styles to challenge myself. It will give me the opportunity to find the learning style I like best and test out my abilities. </w:t>
            </w:r>
          </w:p>
          <w:p w14:paraId="64D3F2DB" w14:textId="77777777" w:rsidR="00F661A1" w:rsidRDefault="00F661A1" w:rsidP="00F661A1">
            <w:pPr>
              <w:spacing w:line="360" w:lineRule="auto"/>
            </w:pPr>
          </w:p>
          <w:p w14:paraId="3218A3C9" w14:textId="77777777" w:rsidR="00F661A1" w:rsidRPr="00317D83" w:rsidRDefault="00F661A1" w:rsidP="00F661A1">
            <w:pPr>
              <w:spacing w:line="360" w:lineRule="auto"/>
              <w:jc w:val="center"/>
              <w:rPr>
                <w:rFonts w:ascii="Arial" w:hAnsi="Arial" w:cs="Arial"/>
                <w:b/>
                <w:bCs/>
                <w:sz w:val="22"/>
                <w:szCs w:val="22"/>
              </w:rPr>
            </w:pPr>
            <w:r w:rsidRPr="00317D83">
              <w:rPr>
                <w:rFonts w:ascii="Arial" w:hAnsi="Arial" w:cs="Arial"/>
                <w:b/>
                <w:bCs/>
                <w:sz w:val="22"/>
                <w:szCs w:val="22"/>
              </w:rPr>
              <w:t>BIBLIOGRAPHY</w:t>
            </w:r>
          </w:p>
          <w:p w14:paraId="765022E5" w14:textId="77777777" w:rsidR="00F661A1" w:rsidRPr="00317D83" w:rsidRDefault="00F661A1" w:rsidP="00F661A1">
            <w:pPr>
              <w:pStyle w:val="FootnoteText"/>
              <w:rPr>
                <w:rFonts w:ascii="Arial" w:hAnsi="Arial" w:cs="Arial"/>
                <w:sz w:val="22"/>
                <w:szCs w:val="22"/>
                <w:shd w:val="clear" w:color="auto" w:fill="FFFFFF"/>
              </w:rPr>
            </w:pPr>
            <w:r w:rsidRPr="00317D83">
              <w:rPr>
                <w:rFonts w:ascii="Arial" w:hAnsi="Arial" w:cs="Arial"/>
                <w:i/>
                <w:iCs/>
                <w:sz w:val="22"/>
                <w:szCs w:val="22"/>
                <w:shd w:val="clear" w:color="auto" w:fill="FFFFFF"/>
              </w:rPr>
              <w:t>The Study Skills Handbook</w:t>
            </w:r>
            <w:r w:rsidRPr="00317D83">
              <w:rPr>
                <w:rFonts w:ascii="Arial" w:hAnsi="Arial" w:cs="Arial"/>
                <w:sz w:val="22"/>
                <w:szCs w:val="22"/>
                <w:shd w:val="clear" w:color="auto" w:fill="FFFFFF"/>
              </w:rPr>
              <w:t>, Bloomsbury Publishing Plc, 2019., page 7, Stella</w:t>
            </w:r>
            <w:r w:rsidRPr="00317D83">
              <w:rPr>
                <w:rStyle w:val="apple-converted-space"/>
                <w:rFonts w:ascii="Arial" w:hAnsi="Arial" w:cs="Arial"/>
                <w:sz w:val="22"/>
                <w:szCs w:val="22"/>
                <w:shd w:val="clear" w:color="auto" w:fill="FFFFFF"/>
              </w:rPr>
              <w:t> </w:t>
            </w:r>
            <w:r w:rsidRPr="00317D83">
              <w:rPr>
                <w:rFonts w:ascii="Arial" w:hAnsi="Arial" w:cs="Arial"/>
                <w:sz w:val="22"/>
                <w:szCs w:val="22"/>
                <w:shd w:val="clear" w:color="auto" w:fill="FFFFFF"/>
              </w:rPr>
              <w:t>Cottrell</w:t>
            </w:r>
          </w:p>
          <w:p w14:paraId="7B5792F7" w14:textId="77777777" w:rsidR="00F661A1" w:rsidRPr="00317D83" w:rsidRDefault="00000000" w:rsidP="00F661A1">
            <w:pPr>
              <w:spacing w:line="360" w:lineRule="auto"/>
              <w:rPr>
                <w:rFonts w:ascii="Arial" w:hAnsi="Arial" w:cs="Arial"/>
                <w:sz w:val="22"/>
                <w:szCs w:val="22"/>
              </w:rPr>
            </w:pPr>
            <w:hyperlink r:id="rId12" w:history="1">
              <w:r w:rsidR="00F661A1" w:rsidRPr="00317D83">
                <w:rPr>
                  <w:rStyle w:val="Hyperlink"/>
                  <w:rFonts w:ascii="Arial" w:hAnsi="Arial" w:cs="Arial"/>
                  <w:sz w:val="22"/>
                  <w:szCs w:val="22"/>
                </w:rPr>
                <w:t>https://www.mindtools.com/pages/article/newHTE_91.htm</w:t>
              </w:r>
            </w:hyperlink>
          </w:p>
          <w:p w14:paraId="69ADFD99" w14:textId="77777777" w:rsidR="00F661A1" w:rsidRPr="00317D83" w:rsidRDefault="00000000" w:rsidP="00F661A1">
            <w:pPr>
              <w:pStyle w:val="FootnoteText"/>
              <w:rPr>
                <w:rFonts w:ascii="Arial" w:hAnsi="Arial" w:cs="Arial"/>
                <w:sz w:val="22"/>
                <w:szCs w:val="22"/>
              </w:rPr>
            </w:pPr>
            <w:hyperlink r:id="rId13" w:history="1">
              <w:r w:rsidR="00F661A1" w:rsidRPr="00317D83">
                <w:rPr>
                  <w:rStyle w:val="Hyperlink"/>
                  <w:rFonts w:ascii="Arial" w:hAnsi="Arial" w:cs="Arial"/>
                  <w:sz w:val="22"/>
                  <w:szCs w:val="22"/>
                </w:rPr>
                <w:t>https://news.harvard.edu/gazette/story/2019/09/study-shows-that-students-learn-more-when-taking-part-in-classrooms-that-employ-active-learning-strategies/</w:t>
              </w:r>
            </w:hyperlink>
            <w:r w:rsidR="00F661A1" w:rsidRPr="00317D83">
              <w:rPr>
                <w:rFonts w:ascii="Arial" w:hAnsi="Arial" w:cs="Arial"/>
                <w:sz w:val="22"/>
                <w:szCs w:val="22"/>
              </w:rPr>
              <w:t xml:space="preserve"> </w:t>
            </w:r>
          </w:p>
          <w:p w14:paraId="52E6B7C3" w14:textId="77777777" w:rsidR="00F661A1" w:rsidRPr="00317D83" w:rsidRDefault="00000000" w:rsidP="00F661A1">
            <w:pPr>
              <w:spacing w:line="360" w:lineRule="auto"/>
              <w:rPr>
                <w:rFonts w:ascii="Arial" w:hAnsi="Arial" w:cs="Arial"/>
                <w:sz w:val="22"/>
                <w:szCs w:val="22"/>
              </w:rPr>
            </w:pPr>
            <w:hyperlink r:id="rId14" w:history="1">
              <w:r w:rsidR="00F661A1" w:rsidRPr="00317D83">
                <w:rPr>
                  <w:rStyle w:val="Hyperlink"/>
                  <w:rFonts w:ascii="Arial" w:hAnsi="Arial" w:cs="Arial"/>
                  <w:sz w:val="22"/>
                  <w:szCs w:val="22"/>
                </w:rPr>
                <w:t>https://www.theguardian.com/teacher-network/teacher-blog/2014/oct/31/effective-teaching-10-tips</w:t>
              </w:r>
            </w:hyperlink>
          </w:p>
          <w:p w14:paraId="41D47D95" w14:textId="77777777" w:rsidR="00274660" w:rsidRPr="00F661A1" w:rsidRDefault="00274660" w:rsidP="00DA6C77">
            <w:pPr>
              <w:rPr>
                <w:rFonts w:ascii="Arial" w:hAnsi="Arial" w:cs="Arial"/>
                <w:sz w:val="22"/>
                <w:szCs w:val="22"/>
              </w:rPr>
            </w:pPr>
          </w:p>
          <w:p w14:paraId="04E00196" w14:textId="77777777" w:rsidR="00274660" w:rsidRPr="00F661A1" w:rsidRDefault="00274660" w:rsidP="00DA6C77">
            <w:pPr>
              <w:rPr>
                <w:rFonts w:ascii="Arial" w:hAnsi="Arial" w:cs="Arial"/>
                <w:sz w:val="22"/>
                <w:szCs w:val="22"/>
              </w:rPr>
            </w:pPr>
          </w:p>
          <w:p w14:paraId="22B2845D" w14:textId="77777777" w:rsidR="00274660" w:rsidRPr="00F661A1" w:rsidRDefault="00274660" w:rsidP="00DA6C77">
            <w:pPr>
              <w:rPr>
                <w:rFonts w:ascii="Arial" w:hAnsi="Arial" w:cs="Arial"/>
                <w:sz w:val="22"/>
                <w:szCs w:val="22"/>
              </w:rPr>
            </w:pPr>
          </w:p>
          <w:p w14:paraId="7234917B" w14:textId="20A98726" w:rsidR="00274660" w:rsidRPr="00F661A1" w:rsidRDefault="00274660" w:rsidP="00DA6C77">
            <w:pPr>
              <w:rPr>
                <w:rFonts w:ascii="Arial" w:hAnsi="Arial" w:cs="Arial"/>
                <w:sz w:val="22"/>
                <w:szCs w:val="22"/>
              </w:rPr>
            </w:pPr>
          </w:p>
        </w:tc>
      </w:tr>
      <w:tr w:rsidR="0054080D" w14:paraId="5B4285DF" w14:textId="77777777" w:rsidTr="0054080D">
        <w:tc>
          <w:tcPr>
            <w:tcW w:w="421" w:type="dxa"/>
          </w:tcPr>
          <w:p w14:paraId="46F91F64" w14:textId="5894C05A" w:rsidR="0054080D" w:rsidRPr="00882827" w:rsidRDefault="0054080D" w:rsidP="0054080D">
            <w:pPr>
              <w:rPr>
                <w:rFonts w:ascii="Arial" w:hAnsi="Arial" w:cs="Arial"/>
                <w:sz w:val="22"/>
                <w:szCs w:val="22"/>
              </w:rPr>
            </w:pPr>
            <w:r w:rsidRPr="00882827">
              <w:rPr>
                <w:rFonts w:ascii="Arial" w:hAnsi="Arial" w:cs="Arial"/>
                <w:sz w:val="22"/>
                <w:szCs w:val="22"/>
              </w:rPr>
              <w:lastRenderedPageBreak/>
              <w:t>2.</w:t>
            </w:r>
          </w:p>
        </w:tc>
        <w:tc>
          <w:tcPr>
            <w:tcW w:w="10023" w:type="dxa"/>
          </w:tcPr>
          <w:p w14:paraId="3383902A" w14:textId="2307E255" w:rsidR="00BD130F" w:rsidRPr="00F661A1" w:rsidRDefault="00677119" w:rsidP="00BD130F">
            <w:pPr>
              <w:rPr>
                <w:rFonts w:ascii="Arial" w:hAnsi="Arial" w:cs="Arial"/>
                <w:sz w:val="22"/>
                <w:szCs w:val="22"/>
              </w:rPr>
            </w:pPr>
            <w:r w:rsidRPr="00F661A1">
              <w:rPr>
                <w:rFonts w:ascii="Arial" w:hAnsi="Arial" w:cs="Arial"/>
                <w:b/>
                <w:bCs/>
                <w:sz w:val="22"/>
                <w:szCs w:val="22"/>
              </w:rPr>
              <w:t>A</w:t>
            </w:r>
            <w:r w:rsidR="0054080D" w:rsidRPr="00F661A1">
              <w:rPr>
                <w:rFonts w:ascii="Arial" w:hAnsi="Arial" w:cs="Arial"/>
                <w:b/>
                <w:bCs/>
                <w:sz w:val="22"/>
                <w:szCs w:val="22"/>
              </w:rPr>
              <w:t xml:space="preserve"> mind map</w:t>
            </w:r>
            <w:r w:rsidR="0054080D" w:rsidRPr="00F661A1">
              <w:rPr>
                <w:rFonts w:ascii="Arial" w:hAnsi="Arial" w:cs="Arial"/>
                <w:sz w:val="22"/>
                <w:szCs w:val="22"/>
              </w:rPr>
              <w:t xml:space="preserve"> </w:t>
            </w:r>
            <w:r w:rsidR="0037778F" w:rsidRPr="00F661A1">
              <w:rPr>
                <w:rFonts w:ascii="Arial" w:hAnsi="Arial" w:cs="Arial"/>
                <w:sz w:val="22"/>
                <w:szCs w:val="22"/>
              </w:rPr>
              <w:t>on the topic of “Becoming a Digital Learner” (covered in Unit 1). The mind map should illustrate how the main themes and co</w:t>
            </w:r>
            <w:r w:rsidR="00D022BC" w:rsidRPr="00F661A1">
              <w:rPr>
                <w:rFonts w:ascii="Arial" w:hAnsi="Arial" w:cs="Arial"/>
                <w:sz w:val="22"/>
                <w:szCs w:val="22"/>
              </w:rPr>
              <w:t>ncepts</w:t>
            </w:r>
            <w:r w:rsidR="00FB324A" w:rsidRPr="00F661A1">
              <w:rPr>
                <w:rFonts w:ascii="Arial" w:hAnsi="Arial" w:cs="Arial"/>
                <w:sz w:val="22"/>
                <w:szCs w:val="22"/>
              </w:rPr>
              <w:t xml:space="preserve"> </w:t>
            </w:r>
            <w:r w:rsidR="00F34F7E" w:rsidRPr="00F661A1">
              <w:rPr>
                <w:rFonts w:ascii="Arial" w:hAnsi="Arial" w:cs="Arial"/>
                <w:sz w:val="22"/>
                <w:szCs w:val="22"/>
              </w:rPr>
              <w:t xml:space="preserve">of this topic </w:t>
            </w:r>
            <w:r w:rsidR="0054080D" w:rsidRPr="00F661A1">
              <w:rPr>
                <w:rFonts w:ascii="Arial" w:hAnsi="Arial" w:cs="Arial"/>
                <w:sz w:val="22"/>
                <w:szCs w:val="22"/>
              </w:rPr>
              <w:t>are interconnected</w:t>
            </w:r>
            <w:r w:rsidR="00D022BC" w:rsidRPr="00F661A1">
              <w:rPr>
                <w:rFonts w:ascii="Arial" w:hAnsi="Arial" w:cs="Arial"/>
                <w:sz w:val="22"/>
                <w:szCs w:val="22"/>
              </w:rPr>
              <w:t>,</w:t>
            </w:r>
            <w:r w:rsidR="0054080D" w:rsidRPr="00F661A1">
              <w:rPr>
                <w:rFonts w:ascii="Arial" w:hAnsi="Arial" w:cs="Arial"/>
                <w:sz w:val="22"/>
                <w:szCs w:val="22"/>
              </w:rPr>
              <w:t xml:space="preserve"> and how they contribute to preparing you to work in your chosen discipline.</w:t>
            </w:r>
          </w:p>
          <w:p w14:paraId="0082924D" w14:textId="77777777" w:rsidR="00677119" w:rsidRPr="00F661A1" w:rsidRDefault="00677119" w:rsidP="00BD130F">
            <w:pPr>
              <w:rPr>
                <w:rFonts w:ascii="Arial" w:hAnsi="Arial" w:cs="Arial"/>
                <w:sz w:val="22"/>
                <w:szCs w:val="22"/>
              </w:rPr>
            </w:pPr>
          </w:p>
          <w:p w14:paraId="7BD32DFF" w14:textId="65ACF2D5" w:rsidR="0054080D" w:rsidRDefault="00BD130F" w:rsidP="00BD130F">
            <w:pPr>
              <w:rPr>
                <w:rFonts w:ascii="Arial" w:hAnsi="Arial" w:cs="Arial"/>
                <w:sz w:val="22"/>
                <w:szCs w:val="22"/>
              </w:rPr>
            </w:pPr>
            <w:r w:rsidRPr="00F661A1">
              <w:rPr>
                <w:rFonts w:ascii="Arial" w:hAnsi="Arial" w:cs="Arial"/>
                <w:sz w:val="22"/>
                <w:szCs w:val="22"/>
              </w:rPr>
              <w:t>Y</w:t>
            </w:r>
            <w:r w:rsidR="0054080D" w:rsidRPr="00F661A1">
              <w:rPr>
                <w:rFonts w:ascii="Arial" w:hAnsi="Arial" w:cs="Arial"/>
                <w:sz w:val="22"/>
                <w:szCs w:val="22"/>
              </w:rPr>
              <w:t xml:space="preserve">our mind map should be no more than </w:t>
            </w:r>
            <w:r w:rsidR="002D091D" w:rsidRPr="00F661A1">
              <w:rPr>
                <w:rFonts w:ascii="Arial" w:hAnsi="Arial" w:cs="Arial"/>
                <w:sz w:val="22"/>
                <w:szCs w:val="22"/>
              </w:rPr>
              <w:t>30</w:t>
            </w:r>
            <w:r w:rsidR="0054080D" w:rsidRPr="00F661A1">
              <w:rPr>
                <w:rFonts w:ascii="Arial" w:hAnsi="Arial" w:cs="Arial"/>
                <w:sz w:val="22"/>
                <w:szCs w:val="22"/>
              </w:rPr>
              <w:t>0 words</w:t>
            </w:r>
            <w:r w:rsidR="00D022BC" w:rsidRPr="00F661A1">
              <w:rPr>
                <w:rFonts w:ascii="Arial" w:hAnsi="Arial" w:cs="Arial"/>
                <w:sz w:val="22"/>
                <w:szCs w:val="22"/>
              </w:rPr>
              <w:t xml:space="preserve"> and be supported by</w:t>
            </w:r>
            <w:r w:rsidR="0054080D" w:rsidRPr="00F661A1">
              <w:rPr>
                <w:rFonts w:ascii="Arial" w:hAnsi="Arial" w:cs="Arial"/>
                <w:sz w:val="22"/>
                <w:szCs w:val="22"/>
              </w:rPr>
              <w:t xml:space="preserve"> </w:t>
            </w:r>
            <w:r w:rsidRPr="00F661A1">
              <w:rPr>
                <w:rFonts w:ascii="Arial" w:hAnsi="Arial" w:cs="Arial"/>
                <w:sz w:val="22"/>
                <w:szCs w:val="22"/>
              </w:rPr>
              <w:t>references</w:t>
            </w:r>
            <w:r w:rsidR="00D022BC" w:rsidRPr="00F661A1">
              <w:rPr>
                <w:rFonts w:ascii="Arial" w:hAnsi="Arial" w:cs="Arial"/>
                <w:sz w:val="22"/>
                <w:szCs w:val="22"/>
              </w:rPr>
              <w:t>.</w:t>
            </w:r>
            <w:r w:rsidR="0054080D" w:rsidRPr="00F661A1">
              <w:rPr>
                <w:rFonts w:ascii="Arial" w:hAnsi="Arial" w:cs="Arial"/>
                <w:sz w:val="22"/>
                <w:szCs w:val="22"/>
              </w:rPr>
              <w:t xml:space="preserve"> </w:t>
            </w:r>
            <w:r w:rsidR="00D022BC" w:rsidRPr="00F661A1">
              <w:rPr>
                <w:rFonts w:ascii="Arial" w:hAnsi="Arial" w:cs="Arial"/>
                <w:sz w:val="22"/>
                <w:szCs w:val="22"/>
              </w:rPr>
              <w:t xml:space="preserve">It can be </w:t>
            </w:r>
            <w:r w:rsidR="0054080D" w:rsidRPr="00F661A1">
              <w:rPr>
                <w:rFonts w:ascii="Arial" w:hAnsi="Arial" w:cs="Arial"/>
                <w:sz w:val="22"/>
                <w:szCs w:val="22"/>
              </w:rPr>
              <w:t>hand</w:t>
            </w:r>
            <w:r w:rsidR="00D022BC" w:rsidRPr="00F661A1">
              <w:rPr>
                <w:rFonts w:ascii="Arial" w:hAnsi="Arial" w:cs="Arial"/>
                <w:sz w:val="22"/>
                <w:szCs w:val="22"/>
              </w:rPr>
              <w:t>-</w:t>
            </w:r>
            <w:r w:rsidR="0054080D" w:rsidRPr="00F661A1">
              <w:rPr>
                <w:rFonts w:ascii="Arial" w:hAnsi="Arial" w:cs="Arial"/>
                <w:sz w:val="22"/>
                <w:szCs w:val="22"/>
              </w:rPr>
              <w:t xml:space="preserve">drawn or produced using MS Word, </w:t>
            </w:r>
            <w:proofErr w:type="gramStart"/>
            <w:r w:rsidR="0054080D" w:rsidRPr="00F661A1">
              <w:rPr>
                <w:rFonts w:ascii="Arial" w:hAnsi="Arial" w:cs="Arial"/>
                <w:sz w:val="22"/>
                <w:szCs w:val="22"/>
              </w:rPr>
              <w:t>PowerPoint</w:t>
            </w:r>
            <w:proofErr w:type="gramEnd"/>
            <w:r w:rsidR="0054080D" w:rsidRPr="00F661A1">
              <w:rPr>
                <w:rFonts w:ascii="Arial" w:hAnsi="Arial" w:cs="Arial"/>
                <w:sz w:val="22"/>
                <w:szCs w:val="22"/>
              </w:rPr>
              <w:t xml:space="preserve"> or an appropriate </w:t>
            </w:r>
            <w:r w:rsidR="007658BD" w:rsidRPr="00F661A1">
              <w:rPr>
                <w:rFonts w:ascii="Arial" w:hAnsi="Arial" w:cs="Arial"/>
                <w:sz w:val="22"/>
                <w:szCs w:val="22"/>
              </w:rPr>
              <w:t>software</w:t>
            </w:r>
            <w:r w:rsidR="0054080D" w:rsidRPr="00F661A1">
              <w:rPr>
                <w:rFonts w:ascii="Arial" w:hAnsi="Arial" w:cs="Arial"/>
                <w:sz w:val="22"/>
                <w:szCs w:val="22"/>
              </w:rPr>
              <w:t xml:space="preserve"> such as Mind Meister </w:t>
            </w:r>
            <w:r w:rsidR="00F24200" w:rsidRPr="00F661A1">
              <w:rPr>
                <w:rFonts w:ascii="Arial" w:hAnsi="Arial" w:cs="Arial"/>
                <w:sz w:val="22"/>
                <w:szCs w:val="22"/>
              </w:rPr>
              <w:t>(</w:t>
            </w:r>
            <w:r w:rsidR="0054080D" w:rsidRPr="00F661A1">
              <w:rPr>
                <w:rFonts w:ascii="Arial" w:hAnsi="Arial" w:cs="Arial"/>
                <w:sz w:val="22"/>
                <w:szCs w:val="22"/>
              </w:rPr>
              <w:t xml:space="preserve">available at: </w:t>
            </w:r>
            <w:hyperlink r:id="rId15" w:history="1">
              <w:r w:rsidR="0054080D" w:rsidRPr="00F661A1">
                <w:rPr>
                  <w:rStyle w:val="Hyperlink"/>
                  <w:rFonts w:ascii="Arial" w:hAnsi="Arial" w:cs="Arial"/>
                  <w:sz w:val="22"/>
                  <w:szCs w:val="22"/>
                </w:rPr>
                <w:t>www.mindmeister.com/</w:t>
              </w:r>
            </w:hyperlink>
            <w:r w:rsidR="00F24200" w:rsidRPr="00F661A1">
              <w:rPr>
                <w:rStyle w:val="Hyperlink"/>
                <w:rFonts w:ascii="Arial" w:hAnsi="Arial" w:cs="Arial"/>
                <w:sz w:val="22"/>
                <w:szCs w:val="22"/>
                <w:u w:val="none"/>
              </w:rPr>
              <w:t>).</w:t>
            </w:r>
            <w:r w:rsidR="0054080D" w:rsidRPr="0075692D">
              <w:rPr>
                <w:rFonts w:ascii="Arial" w:hAnsi="Arial" w:cs="Arial"/>
                <w:sz w:val="22"/>
                <w:szCs w:val="22"/>
              </w:rPr>
              <w:t xml:space="preserve"> </w:t>
            </w:r>
            <w:r w:rsidR="00AE7605">
              <w:rPr>
                <w:rFonts w:ascii="Arial" w:hAnsi="Arial" w:cs="Arial"/>
                <w:sz w:val="22"/>
                <w:szCs w:val="22"/>
              </w:rPr>
              <w:t xml:space="preserve"> </w:t>
            </w:r>
          </w:p>
          <w:p w14:paraId="2FAB8E7B" w14:textId="0BA37B65" w:rsidR="00AE7605" w:rsidRDefault="00AE7605" w:rsidP="00BD130F">
            <w:pPr>
              <w:rPr>
                <w:rFonts w:ascii="Arial" w:hAnsi="Arial" w:cs="Arial"/>
                <w:strike/>
                <w:sz w:val="22"/>
                <w:szCs w:val="22"/>
              </w:rPr>
            </w:pPr>
          </w:p>
          <w:p w14:paraId="21E48A49" w14:textId="36ECC480" w:rsidR="00AE7605" w:rsidRDefault="00F661A1" w:rsidP="00BD130F">
            <w:pPr>
              <w:rPr>
                <w:rFonts w:ascii="Arial" w:hAnsi="Arial" w:cs="Arial"/>
                <w:strike/>
                <w:sz w:val="22"/>
                <w:szCs w:val="22"/>
              </w:rPr>
            </w:pPr>
            <w:r>
              <w:rPr>
                <w:rFonts w:ascii="Arial" w:hAnsi="Arial" w:cs="Arial"/>
                <w:strike/>
                <w:noProof/>
                <w:sz w:val="22"/>
                <w:szCs w:val="22"/>
              </w:rPr>
              <w:drawing>
                <wp:anchor distT="0" distB="0" distL="114300" distR="114300" simplePos="0" relativeHeight="251659264" behindDoc="1" locked="0" layoutInCell="1" allowOverlap="1" wp14:anchorId="6AE3EE79" wp14:editId="5266A1A6">
                  <wp:simplePos x="0" y="0"/>
                  <wp:positionH relativeFrom="column">
                    <wp:posOffset>-65789</wp:posOffset>
                  </wp:positionH>
                  <wp:positionV relativeFrom="paragraph">
                    <wp:posOffset>229309</wp:posOffset>
                  </wp:positionV>
                  <wp:extent cx="6638290" cy="3084830"/>
                  <wp:effectExtent l="0" t="0" r="3810" b="1270"/>
                  <wp:wrapTight wrapText="bothSides">
                    <wp:wrapPolygon edited="0">
                      <wp:start x="0" y="0"/>
                      <wp:lineTo x="0" y="21520"/>
                      <wp:lineTo x="21571" y="21520"/>
                      <wp:lineTo x="21571"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6"/>
                          <a:stretch>
                            <a:fillRect/>
                          </a:stretch>
                        </pic:blipFill>
                        <pic:spPr>
                          <a:xfrm>
                            <a:off x="0" y="0"/>
                            <a:ext cx="6638290" cy="3084830"/>
                          </a:xfrm>
                          <a:prstGeom prst="rect">
                            <a:avLst/>
                          </a:prstGeom>
                        </pic:spPr>
                      </pic:pic>
                    </a:graphicData>
                  </a:graphic>
                  <wp14:sizeRelH relativeFrom="page">
                    <wp14:pctWidth>0</wp14:pctWidth>
                  </wp14:sizeRelH>
                  <wp14:sizeRelV relativeFrom="page">
                    <wp14:pctHeight>0</wp14:pctHeight>
                  </wp14:sizeRelV>
                </wp:anchor>
              </w:drawing>
            </w:r>
          </w:p>
          <w:p w14:paraId="42DA4776" w14:textId="7D0B5EDD" w:rsidR="00AE7605" w:rsidRDefault="00AE7605" w:rsidP="00BD130F">
            <w:pPr>
              <w:rPr>
                <w:rFonts w:ascii="Arial" w:hAnsi="Arial" w:cs="Arial"/>
                <w:strike/>
                <w:sz w:val="22"/>
                <w:szCs w:val="22"/>
              </w:rPr>
            </w:pPr>
          </w:p>
          <w:p w14:paraId="1B2D8D91" w14:textId="3D9CA5CE" w:rsidR="00AE7605" w:rsidRDefault="00AE7605" w:rsidP="00BD130F">
            <w:pPr>
              <w:rPr>
                <w:rFonts w:ascii="Arial" w:hAnsi="Arial" w:cs="Arial"/>
                <w:strike/>
                <w:sz w:val="22"/>
                <w:szCs w:val="22"/>
              </w:rPr>
            </w:pPr>
          </w:p>
          <w:p w14:paraId="5E36114C" w14:textId="5DA41C01" w:rsidR="0054080D" w:rsidRPr="00882827" w:rsidRDefault="0054080D" w:rsidP="00F661A1">
            <w:pPr>
              <w:pStyle w:val="ListParagraph"/>
              <w:numPr>
                <w:ilvl w:val="0"/>
                <w:numId w:val="26"/>
              </w:numPr>
              <w:rPr>
                <w:rFonts w:ascii="Arial" w:hAnsi="Arial" w:cs="Arial"/>
                <w:sz w:val="22"/>
                <w:szCs w:val="22"/>
              </w:rPr>
            </w:pPr>
          </w:p>
        </w:tc>
      </w:tr>
      <w:tr w:rsidR="0054080D" w14:paraId="5986D20F" w14:textId="77777777" w:rsidTr="00677119">
        <w:trPr>
          <w:trHeight w:val="1797"/>
        </w:trPr>
        <w:tc>
          <w:tcPr>
            <w:tcW w:w="421" w:type="dxa"/>
          </w:tcPr>
          <w:p w14:paraId="2216A01E" w14:textId="5563ACA5" w:rsidR="0054080D" w:rsidRPr="00882827" w:rsidRDefault="00FB324A" w:rsidP="0054080D">
            <w:pPr>
              <w:rPr>
                <w:rFonts w:ascii="Arial" w:hAnsi="Arial" w:cs="Arial"/>
                <w:sz w:val="22"/>
                <w:szCs w:val="22"/>
              </w:rPr>
            </w:pPr>
            <w:r w:rsidRPr="00882827">
              <w:rPr>
                <w:rFonts w:ascii="Arial" w:hAnsi="Arial" w:cs="Arial"/>
                <w:sz w:val="22"/>
                <w:szCs w:val="22"/>
              </w:rPr>
              <w:lastRenderedPageBreak/>
              <w:t>3.</w:t>
            </w:r>
          </w:p>
        </w:tc>
        <w:tc>
          <w:tcPr>
            <w:tcW w:w="10023" w:type="dxa"/>
          </w:tcPr>
          <w:p w14:paraId="603A99F9" w14:textId="107A33A6" w:rsidR="007D0A92" w:rsidRDefault="00677119" w:rsidP="007D0A92">
            <w:pPr>
              <w:rPr>
                <w:rFonts w:ascii="Arial" w:hAnsi="Arial" w:cs="Arial"/>
                <w:sz w:val="22"/>
                <w:szCs w:val="22"/>
              </w:rPr>
            </w:pPr>
            <w:r w:rsidRPr="00BA361E">
              <w:rPr>
                <w:rFonts w:ascii="Arial" w:hAnsi="Arial" w:cs="Arial"/>
                <w:b/>
                <w:bCs/>
                <w:sz w:val="22"/>
                <w:szCs w:val="22"/>
                <w:highlight w:val="green"/>
              </w:rPr>
              <w:t>A</w:t>
            </w:r>
            <w:r w:rsidR="00FB324A" w:rsidRPr="00BA361E">
              <w:rPr>
                <w:rFonts w:ascii="Arial" w:hAnsi="Arial" w:cs="Arial"/>
                <w:b/>
                <w:bCs/>
                <w:sz w:val="22"/>
                <w:szCs w:val="22"/>
                <w:highlight w:val="green"/>
              </w:rPr>
              <w:t xml:space="preserve"> </w:t>
            </w:r>
            <w:r w:rsidRPr="00BA361E">
              <w:rPr>
                <w:rFonts w:ascii="Arial" w:hAnsi="Arial" w:cs="Arial"/>
                <w:b/>
                <w:bCs/>
                <w:sz w:val="22"/>
                <w:szCs w:val="22"/>
                <w:highlight w:val="green"/>
              </w:rPr>
              <w:t xml:space="preserve">two-minute </w:t>
            </w:r>
            <w:r w:rsidR="00FB324A" w:rsidRPr="00BA361E">
              <w:rPr>
                <w:rFonts w:ascii="Arial" w:hAnsi="Arial" w:cs="Arial"/>
                <w:b/>
                <w:bCs/>
                <w:sz w:val="22"/>
                <w:szCs w:val="22"/>
                <w:highlight w:val="green"/>
              </w:rPr>
              <w:t>video</w:t>
            </w:r>
            <w:r w:rsidR="00D022BC" w:rsidRPr="00BA361E">
              <w:rPr>
                <w:rFonts w:ascii="Arial" w:hAnsi="Arial" w:cs="Arial"/>
                <w:b/>
                <w:bCs/>
                <w:sz w:val="22"/>
                <w:szCs w:val="22"/>
                <w:highlight w:val="green"/>
              </w:rPr>
              <w:t xml:space="preserve"> presentation</w:t>
            </w:r>
            <w:r w:rsidR="007A55E6">
              <w:rPr>
                <w:rFonts w:ascii="Arial" w:hAnsi="Arial" w:cs="Arial"/>
                <w:sz w:val="22"/>
                <w:szCs w:val="22"/>
              </w:rPr>
              <w:t xml:space="preserve"> </w:t>
            </w:r>
            <w:r w:rsidR="000031D6">
              <w:rPr>
                <w:rFonts w:ascii="Arial" w:hAnsi="Arial" w:cs="Arial"/>
                <w:sz w:val="22"/>
                <w:szCs w:val="22"/>
              </w:rPr>
              <w:t>about</w:t>
            </w:r>
            <w:r w:rsidR="00590561">
              <w:rPr>
                <w:rFonts w:ascii="Arial" w:hAnsi="Arial" w:cs="Arial"/>
                <w:sz w:val="22"/>
                <w:szCs w:val="22"/>
              </w:rPr>
              <w:t xml:space="preserve"> you</w:t>
            </w:r>
            <w:r w:rsidR="006E1D9C">
              <w:rPr>
                <w:rFonts w:ascii="Arial" w:hAnsi="Arial" w:cs="Arial"/>
                <w:sz w:val="22"/>
                <w:szCs w:val="22"/>
              </w:rPr>
              <w:t>r</w:t>
            </w:r>
            <w:r w:rsidR="00B103CB">
              <w:rPr>
                <w:rFonts w:ascii="Arial" w:hAnsi="Arial" w:cs="Arial"/>
                <w:sz w:val="22"/>
                <w:szCs w:val="22"/>
              </w:rPr>
              <w:t xml:space="preserve"> </w:t>
            </w:r>
            <w:r w:rsidR="00B103CB" w:rsidRPr="00BA361E">
              <w:rPr>
                <w:rFonts w:ascii="Arial" w:hAnsi="Arial" w:cs="Arial"/>
                <w:sz w:val="22"/>
                <w:szCs w:val="22"/>
                <w:highlight w:val="green"/>
              </w:rPr>
              <w:t>personal</w:t>
            </w:r>
            <w:r w:rsidR="006E1D9C" w:rsidRPr="00BA361E">
              <w:rPr>
                <w:rFonts w:ascii="Arial" w:hAnsi="Arial" w:cs="Arial"/>
                <w:sz w:val="22"/>
                <w:szCs w:val="22"/>
                <w:highlight w:val="green"/>
              </w:rPr>
              <w:t xml:space="preserve"> identity</w:t>
            </w:r>
            <w:r w:rsidR="006E1D9C">
              <w:rPr>
                <w:rFonts w:ascii="Arial" w:hAnsi="Arial" w:cs="Arial"/>
                <w:sz w:val="22"/>
                <w:szCs w:val="22"/>
              </w:rPr>
              <w:t xml:space="preserve"> and </w:t>
            </w:r>
            <w:r w:rsidR="006E1D9C" w:rsidRPr="00BA361E">
              <w:rPr>
                <w:rFonts w:ascii="Arial" w:hAnsi="Arial" w:cs="Arial"/>
                <w:sz w:val="22"/>
                <w:szCs w:val="22"/>
                <w:highlight w:val="green"/>
              </w:rPr>
              <w:t xml:space="preserve">how this is shaped by your sense of place, </w:t>
            </w:r>
            <w:proofErr w:type="gramStart"/>
            <w:r w:rsidR="006E1D9C" w:rsidRPr="00BA361E">
              <w:rPr>
                <w:rFonts w:ascii="Arial" w:hAnsi="Arial" w:cs="Arial"/>
                <w:sz w:val="22"/>
                <w:szCs w:val="22"/>
                <w:highlight w:val="green"/>
              </w:rPr>
              <w:t>values</w:t>
            </w:r>
            <w:proofErr w:type="gramEnd"/>
            <w:r w:rsidR="006E1D9C" w:rsidRPr="00BA361E">
              <w:rPr>
                <w:rFonts w:ascii="Arial" w:hAnsi="Arial" w:cs="Arial"/>
                <w:sz w:val="22"/>
                <w:szCs w:val="22"/>
                <w:highlight w:val="green"/>
              </w:rPr>
              <w:t xml:space="preserve"> and beliefs</w:t>
            </w:r>
            <w:r w:rsidRPr="00BA361E">
              <w:rPr>
                <w:rFonts w:ascii="Arial" w:hAnsi="Arial" w:cs="Arial"/>
                <w:sz w:val="22"/>
                <w:szCs w:val="22"/>
                <w:highlight w:val="green"/>
              </w:rPr>
              <w:t>.</w:t>
            </w:r>
            <w:r w:rsidR="00D91077">
              <w:rPr>
                <w:rFonts w:ascii="Arial" w:hAnsi="Arial" w:cs="Arial"/>
                <w:sz w:val="22"/>
                <w:szCs w:val="22"/>
              </w:rPr>
              <w:t xml:space="preserve"> </w:t>
            </w:r>
            <w:r w:rsidRPr="00BA361E">
              <w:rPr>
                <w:rFonts w:ascii="Arial" w:hAnsi="Arial" w:cs="Arial"/>
                <w:sz w:val="22"/>
                <w:szCs w:val="22"/>
              </w:rPr>
              <w:t xml:space="preserve">Again, </w:t>
            </w:r>
            <w:r w:rsidR="007D0A92" w:rsidRPr="00BA361E">
              <w:rPr>
                <w:rFonts w:ascii="Arial" w:hAnsi="Arial" w:cs="Arial"/>
                <w:sz w:val="22"/>
                <w:szCs w:val="22"/>
              </w:rPr>
              <w:t xml:space="preserve">your work </w:t>
            </w:r>
            <w:r w:rsidRPr="00BA361E">
              <w:rPr>
                <w:rFonts w:ascii="Arial" w:hAnsi="Arial" w:cs="Arial"/>
                <w:sz w:val="22"/>
                <w:szCs w:val="22"/>
              </w:rPr>
              <w:t xml:space="preserve">must be supported </w:t>
            </w:r>
            <w:r w:rsidR="007D0A92" w:rsidRPr="00BA361E">
              <w:rPr>
                <w:rFonts w:ascii="Arial" w:hAnsi="Arial" w:cs="Arial"/>
                <w:sz w:val="22"/>
                <w:szCs w:val="22"/>
              </w:rPr>
              <w:t>with credible sources and appropriate Harvard referencing.</w:t>
            </w:r>
          </w:p>
          <w:p w14:paraId="47787F8A" w14:textId="77777777" w:rsidR="00677119" w:rsidRDefault="00677119" w:rsidP="007D0A92">
            <w:pPr>
              <w:rPr>
                <w:rFonts w:ascii="Arial" w:hAnsi="Arial" w:cs="Arial"/>
                <w:sz w:val="22"/>
                <w:szCs w:val="22"/>
              </w:rPr>
            </w:pPr>
          </w:p>
          <w:p w14:paraId="01F7FA7A" w14:textId="3A934A76" w:rsidR="00BB476D" w:rsidRDefault="00677119" w:rsidP="007D0A92">
            <w:pPr>
              <w:rPr>
                <w:rFonts w:ascii="Arial" w:hAnsi="Arial" w:cs="Arial"/>
                <w:sz w:val="22"/>
                <w:szCs w:val="22"/>
              </w:rPr>
            </w:pPr>
            <w:r>
              <w:rPr>
                <w:rFonts w:ascii="Arial" w:hAnsi="Arial" w:cs="Arial"/>
                <w:sz w:val="22"/>
                <w:szCs w:val="22"/>
              </w:rPr>
              <w:t>Students can use a web-based platform of their choice to create and share their video e.g., OneDrive, Adobe Spark. However, it is suggested that the video is uploaded to YouTube</w:t>
            </w:r>
            <w:r w:rsidR="00860D3C">
              <w:rPr>
                <w:rFonts w:ascii="Arial" w:hAnsi="Arial" w:cs="Arial"/>
                <w:sz w:val="22"/>
                <w:szCs w:val="22"/>
              </w:rPr>
              <w:t xml:space="preserve"> with a link to your work copied and embedded into your report.</w:t>
            </w:r>
          </w:p>
          <w:p w14:paraId="3F9C6FF4" w14:textId="3B1C1F47" w:rsidR="00A859F4" w:rsidRDefault="00A859F4" w:rsidP="007D0A92">
            <w:pPr>
              <w:rPr>
                <w:rFonts w:ascii="Arial" w:hAnsi="Arial" w:cs="Arial"/>
                <w:sz w:val="22"/>
                <w:szCs w:val="22"/>
              </w:rPr>
            </w:pPr>
          </w:p>
          <w:p w14:paraId="40E8B492" w14:textId="3354D592" w:rsidR="00124637" w:rsidRDefault="00124637" w:rsidP="007D0A92">
            <w:pPr>
              <w:rPr>
                <w:rFonts w:ascii="Arial" w:hAnsi="Arial" w:cs="Arial"/>
                <w:sz w:val="22"/>
                <w:szCs w:val="22"/>
              </w:rPr>
            </w:pPr>
            <w:r>
              <w:rPr>
                <w:rFonts w:ascii="Arial" w:hAnsi="Arial" w:cs="Arial"/>
                <w:sz w:val="22"/>
                <w:szCs w:val="22"/>
              </w:rPr>
              <w:t xml:space="preserve">Link to </w:t>
            </w:r>
            <w:proofErr w:type="spellStart"/>
            <w:r>
              <w:rPr>
                <w:rFonts w:ascii="Arial" w:hAnsi="Arial" w:cs="Arial"/>
                <w:sz w:val="22"/>
                <w:szCs w:val="22"/>
              </w:rPr>
              <w:t>Youtube</w:t>
            </w:r>
            <w:proofErr w:type="spellEnd"/>
            <w:r>
              <w:rPr>
                <w:rFonts w:ascii="Arial" w:hAnsi="Arial" w:cs="Arial"/>
                <w:sz w:val="22"/>
                <w:szCs w:val="22"/>
              </w:rPr>
              <w:t xml:space="preserve">: </w:t>
            </w:r>
            <w:hyperlink r:id="rId17" w:history="1">
              <w:r w:rsidR="00AB0807" w:rsidRPr="00D5580E">
                <w:rPr>
                  <w:rStyle w:val="Hyperlink"/>
                </w:rPr>
                <w:t>https://www.youtube.com/watch?v=ZA6U3PqWLTY&amp;t=32s</w:t>
              </w:r>
            </w:hyperlink>
            <w:r w:rsidR="00AB0807">
              <w:t xml:space="preserve"> </w:t>
            </w:r>
          </w:p>
          <w:p w14:paraId="0FB7EA56" w14:textId="1DA5A768" w:rsidR="00A859F4" w:rsidRDefault="00A859F4" w:rsidP="007D0A92">
            <w:pPr>
              <w:rPr>
                <w:rFonts w:ascii="Arial" w:hAnsi="Arial" w:cs="Arial"/>
                <w:sz w:val="22"/>
                <w:szCs w:val="22"/>
              </w:rPr>
            </w:pPr>
          </w:p>
          <w:p w14:paraId="4C966DE8" w14:textId="77777777" w:rsidR="00DA6C77" w:rsidRPr="00DA6C77" w:rsidRDefault="00DA6C77" w:rsidP="00DA6C77">
            <w:pPr>
              <w:ind w:left="360"/>
              <w:rPr>
                <w:rFonts w:ascii="Arial" w:hAnsi="Arial" w:cs="Arial"/>
                <w:b/>
                <w:bCs/>
                <w:color w:val="FF0000"/>
                <w:sz w:val="22"/>
                <w:szCs w:val="22"/>
              </w:rPr>
            </w:pPr>
          </w:p>
          <w:p w14:paraId="59096C26" w14:textId="5B858731" w:rsidR="00FB324A" w:rsidRPr="00882827" w:rsidRDefault="00FB324A" w:rsidP="007D0A92">
            <w:pPr>
              <w:rPr>
                <w:rFonts w:ascii="Arial" w:hAnsi="Arial" w:cs="Arial"/>
                <w:sz w:val="22"/>
                <w:szCs w:val="22"/>
              </w:rPr>
            </w:pPr>
          </w:p>
        </w:tc>
      </w:tr>
      <w:tr w:rsidR="0054080D" w14:paraId="75369601" w14:textId="77777777" w:rsidTr="0054080D">
        <w:tc>
          <w:tcPr>
            <w:tcW w:w="421" w:type="dxa"/>
          </w:tcPr>
          <w:p w14:paraId="243564A4" w14:textId="71981805" w:rsidR="0054080D" w:rsidRPr="00882827" w:rsidRDefault="00FB324A" w:rsidP="0054080D">
            <w:pPr>
              <w:rPr>
                <w:rFonts w:ascii="Arial" w:hAnsi="Arial" w:cs="Arial"/>
                <w:sz w:val="22"/>
                <w:szCs w:val="22"/>
              </w:rPr>
            </w:pPr>
            <w:r w:rsidRPr="00882827">
              <w:rPr>
                <w:rFonts w:ascii="Arial" w:hAnsi="Arial" w:cs="Arial"/>
                <w:sz w:val="22"/>
                <w:szCs w:val="22"/>
              </w:rPr>
              <w:t xml:space="preserve">4. </w:t>
            </w:r>
          </w:p>
        </w:tc>
        <w:tc>
          <w:tcPr>
            <w:tcW w:w="10023" w:type="dxa"/>
          </w:tcPr>
          <w:p w14:paraId="2A807DF7" w14:textId="77777777" w:rsidR="00860D3C" w:rsidRPr="007960E1" w:rsidRDefault="00677119" w:rsidP="00432FF0">
            <w:pPr>
              <w:rPr>
                <w:rFonts w:ascii="Arial" w:hAnsi="Arial" w:cs="Arial"/>
                <w:sz w:val="21"/>
                <w:szCs w:val="21"/>
              </w:rPr>
            </w:pPr>
            <w:r w:rsidRPr="007960E1">
              <w:rPr>
                <w:rFonts w:ascii="Arial" w:hAnsi="Arial" w:cs="Arial"/>
                <w:b/>
                <w:bCs/>
                <w:sz w:val="21"/>
                <w:szCs w:val="21"/>
                <w:highlight w:val="green"/>
              </w:rPr>
              <w:t>A</w:t>
            </w:r>
            <w:r w:rsidR="00557608" w:rsidRPr="007960E1">
              <w:rPr>
                <w:rFonts w:ascii="Arial" w:hAnsi="Arial" w:cs="Arial"/>
                <w:b/>
                <w:bCs/>
                <w:sz w:val="21"/>
                <w:szCs w:val="21"/>
                <w:highlight w:val="green"/>
              </w:rPr>
              <w:t xml:space="preserve"> 300</w:t>
            </w:r>
            <w:r w:rsidR="0039574F" w:rsidRPr="007960E1">
              <w:rPr>
                <w:rFonts w:ascii="Arial" w:hAnsi="Arial" w:cs="Arial"/>
                <w:b/>
                <w:bCs/>
                <w:sz w:val="21"/>
                <w:szCs w:val="21"/>
                <w:highlight w:val="green"/>
              </w:rPr>
              <w:t>-</w:t>
            </w:r>
            <w:r w:rsidR="00557608" w:rsidRPr="007960E1">
              <w:rPr>
                <w:rFonts w:ascii="Arial" w:hAnsi="Arial" w:cs="Arial"/>
                <w:b/>
                <w:bCs/>
                <w:sz w:val="21"/>
                <w:szCs w:val="21"/>
                <w:highlight w:val="green"/>
              </w:rPr>
              <w:t>word reflection</w:t>
            </w:r>
            <w:r w:rsidR="00557608" w:rsidRPr="007960E1">
              <w:rPr>
                <w:rFonts w:ascii="Arial" w:hAnsi="Arial" w:cs="Arial"/>
                <w:sz w:val="21"/>
                <w:szCs w:val="21"/>
                <w:highlight w:val="green"/>
              </w:rPr>
              <w:t xml:space="preserve"> using</w:t>
            </w:r>
            <w:r w:rsidR="00432FF0" w:rsidRPr="007960E1">
              <w:rPr>
                <w:rFonts w:ascii="Arial" w:hAnsi="Arial" w:cs="Arial"/>
                <w:sz w:val="21"/>
                <w:szCs w:val="21"/>
                <w:highlight w:val="green"/>
              </w:rPr>
              <w:t xml:space="preserve"> </w:t>
            </w:r>
            <w:proofErr w:type="spellStart"/>
            <w:r w:rsidR="00432FF0" w:rsidRPr="007960E1">
              <w:rPr>
                <w:rFonts w:ascii="Arial" w:hAnsi="Arial" w:cs="Arial"/>
                <w:sz w:val="21"/>
                <w:szCs w:val="21"/>
                <w:highlight w:val="green"/>
              </w:rPr>
              <w:t>Borton</w:t>
            </w:r>
            <w:r w:rsidR="00557608" w:rsidRPr="007960E1">
              <w:rPr>
                <w:rFonts w:ascii="Arial" w:hAnsi="Arial" w:cs="Arial"/>
                <w:sz w:val="21"/>
                <w:szCs w:val="21"/>
                <w:highlight w:val="green"/>
              </w:rPr>
              <w:t>’s</w:t>
            </w:r>
            <w:proofErr w:type="spellEnd"/>
            <w:r w:rsidR="00557608" w:rsidRPr="007960E1">
              <w:rPr>
                <w:rFonts w:ascii="Arial" w:hAnsi="Arial" w:cs="Arial"/>
                <w:sz w:val="21"/>
                <w:szCs w:val="21"/>
                <w:highlight w:val="green"/>
              </w:rPr>
              <w:t xml:space="preserve"> reflective tool </w:t>
            </w:r>
            <w:r w:rsidR="0039574F" w:rsidRPr="007960E1">
              <w:rPr>
                <w:rFonts w:ascii="Arial" w:hAnsi="Arial" w:cs="Arial"/>
                <w:sz w:val="21"/>
                <w:szCs w:val="21"/>
                <w:highlight w:val="green"/>
              </w:rPr>
              <w:t>in which you reflect</w:t>
            </w:r>
            <w:r w:rsidR="00557608" w:rsidRPr="007960E1">
              <w:rPr>
                <w:rFonts w:ascii="Arial" w:hAnsi="Arial" w:cs="Arial"/>
                <w:sz w:val="21"/>
                <w:szCs w:val="21"/>
                <w:highlight w:val="green"/>
              </w:rPr>
              <w:t xml:space="preserve"> on </w:t>
            </w:r>
            <w:r w:rsidR="009E7C4C" w:rsidRPr="007960E1">
              <w:rPr>
                <w:rFonts w:ascii="Arial" w:hAnsi="Arial" w:cs="Arial"/>
                <w:sz w:val="21"/>
                <w:szCs w:val="21"/>
                <w:highlight w:val="green"/>
              </w:rPr>
              <w:t>starting university, getting to grips with online learning and resources, and the process of writing your first assignments.</w:t>
            </w:r>
            <w:r w:rsidR="009E7C4C" w:rsidRPr="007960E1">
              <w:rPr>
                <w:rFonts w:ascii="Arial" w:hAnsi="Arial" w:cs="Arial"/>
                <w:sz w:val="21"/>
                <w:szCs w:val="21"/>
              </w:rPr>
              <w:t xml:space="preserve"> </w:t>
            </w:r>
          </w:p>
          <w:p w14:paraId="5FC37186" w14:textId="77777777" w:rsidR="00860D3C" w:rsidRPr="007960E1" w:rsidRDefault="00860D3C" w:rsidP="00432FF0">
            <w:pPr>
              <w:rPr>
                <w:rFonts w:ascii="Arial" w:hAnsi="Arial" w:cs="Arial"/>
                <w:sz w:val="21"/>
                <w:szCs w:val="21"/>
              </w:rPr>
            </w:pPr>
          </w:p>
          <w:p w14:paraId="44F6497D" w14:textId="77777777" w:rsidR="00FB324A" w:rsidRPr="007960E1" w:rsidRDefault="009E7C4C" w:rsidP="00432FF0">
            <w:pPr>
              <w:rPr>
                <w:rFonts w:ascii="Arial" w:hAnsi="Arial" w:cs="Arial"/>
                <w:sz w:val="21"/>
                <w:szCs w:val="21"/>
              </w:rPr>
            </w:pPr>
            <w:r w:rsidRPr="007960E1">
              <w:rPr>
                <w:rFonts w:ascii="Arial" w:hAnsi="Arial" w:cs="Arial"/>
                <w:sz w:val="21"/>
                <w:szCs w:val="21"/>
              </w:rPr>
              <w:t>You</w:t>
            </w:r>
            <w:r w:rsidR="00862BF6" w:rsidRPr="007960E1">
              <w:rPr>
                <w:rFonts w:ascii="Arial" w:hAnsi="Arial" w:cs="Arial"/>
                <w:sz w:val="21"/>
                <w:szCs w:val="21"/>
              </w:rPr>
              <w:t xml:space="preserve">r reflection should contain references to </w:t>
            </w:r>
            <w:r w:rsidR="00862BF6" w:rsidRPr="007960E1">
              <w:rPr>
                <w:rFonts w:ascii="Arial" w:hAnsi="Arial" w:cs="Arial"/>
                <w:b/>
                <w:bCs/>
                <w:sz w:val="21"/>
                <w:szCs w:val="21"/>
                <w:highlight w:val="yellow"/>
              </w:rPr>
              <w:t>at least two</w:t>
            </w:r>
            <w:r w:rsidR="00862BF6" w:rsidRPr="007960E1">
              <w:rPr>
                <w:rFonts w:ascii="Arial" w:hAnsi="Arial" w:cs="Arial"/>
                <w:sz w:val="21"/>
                <w:szCs w:val="21"/>
                <w:highlight w:val="yellow"/>
              </w:rPr>
              <w:t xml:space="preserve"> information sources</w:t>
            </w:r>
            <w:r w:rsidR="00862BF6" w:rsidRPr="007960E1">
              <w:rPr>
                <w:rFonts w:ascii="Arial" w:hAnsi="Arial" w:cs="Arial"/>
                <w:sz w:val="21"/>
                <w:szCs w:val="21"/>
              </w:rPr>
              <w:t>, using Harvard referencing.</w:t>
            </w:r>
          </w:p>
          <w:p w14:paraId="5728B7F1" w14:textId="3F60010B" w:rsidR="00096DD2" w:rsidRDefault="00096DD2" w:rsidP="00432FF0">
            <w:pPr>
              <w:rPr>
                <w:rFonts w:ascii="Arial" w:hAnsi="Arial" w:cs="Arial"/>
                <w:sz w:val="21"/>
                <w:szCs w:val="21"/>
              </w:rPr>
            </w:pPr>
          </w:p>
          <w:p w14:paraId="029A30B2" w14:textId="77777777" w:rsidR="00F661A1" w:rsidRDefault="00F661A1" w:rsidP="00F661A1">
            <w:pPr>
              <w:rPr>
                <w:rFonts w:ascii="Arial" w:hAnsi="Arial" w:cs="Arial"/>
                <w:sz w:val="21"/>
                <w:szCs w:val="21"/>
              </w:rPr>
            </w:pPr>
            <w:r>
              <w:rPr>
                <w:rFonts w:ascii="Arial" w:hAnsi="Arial" w:cs="Arial"/>
                <w:sz w:val="21"/>
                <w:szCs w:val="21"/>
              </w:rPr>
              <w:t xml:space="preserve">In this word reflection I will be using </w:t>
            </w:r>
            <w:proofErr w:type="spellStart"/>
            <w:r>
              <w:rPr>
                <w:rFonts w:ascii="Arial" w:hAnsi="Arial" w:cs="Arial"/>
                <w:sz w:val="21"/>
                <w:szCs w:val="21"/>
              </w:rPr>
              <w:t>Borton’s</w:t>
            </w:r>
            <w:proofErr w:type="spellEnd"/>
            <w:r>
              <w:rPr>
                <w:rFonts w:ascii="Arial" w:hAnsi="Arial" w:cs="Arial"/>
                <w:sz w:val="21"/>
                <w:szCs w:val="21"/>
              </w:rPr>
              <w:t xml:space="preserve"> reflective tool in order to reflect on getting to grips with online learning and resources. Which in turn helped with producing my first assignments.</w:t>
            </w:r>
          </w:p>
          <w:p w14:paraId="704AD921" w14:textId="77777777" w:rsidR="00F661A1" w:rsidRDefault="00F661A1" w:rsidP="00F661A1">
            <w:pPr>
              <w:rPr>
                <w:rFonts w:ascii="Arial" w:hAnsi="Arial" w:cs="Arial"/>
                <w:sz w:val="21"/>
                <w:szCs w:val="21"/>
              </w:rPr>
            </w:pPr>
          </w:p>
          <w:p w14:paraId="0278B73D" w14:textId="56EE1C66" w:rsidR="00F661A1" w:rsidRDefault="00F661A1" w:rsidP="00F661A1">
            <w:pPr>
              <w:rPr>
                <w:rFonts w:ascii="Arial" w:hAnsi="Arial" w:cs="Arial"/>
                <w:sz w:val="21"/>
                <w:szCs w:val="21"/>
              </w:rPr>
            </w:pPr>
            <w:proofErr w:type="spellStart"/>
            <w:r>
              <w:rPr>
                <w:rFonts w:ascii="Arial" w:hAnsi="Arial" w:cs="Arial"/>
                <w:sz w:val="21"/>
                <w:szCs w:val="21"/>
              </w:rPr>
              <w:t>Borton’s</w:t>
            </w:r>
            <w:proofErr w:type="spellEnd"/>
            <w:r>
              <w:rPr>
                <w:rFonts w:ascii="Arial" w:hAnsi="Arial" w:cs="Arial"/>
                <w:sz w:val="21"/>
                <w:szCs w:val="21"/>
              </w:rPr>
              <w:t xml:space="preserve"> reflective tool includes three questions: What? So What? And Now What?</w:t>
            </w:r>
            <w:r w:rsidRPr="00DC506F">
              <w:rPr>
                <w:rStyle w:val="FootnoteReference"/>
                <w:rFonts w:ascii="Arial" w:hAnsi="Arial" w:cs="Arial"/>
                <w:color w:val="FF0000"/>
                <w:sz w:val="21"/>
                <w:szCs w:val="21"/>
              </w:rPr>
              <w:footnoteReference w:id="5"/>
            </w:r>
            <w:r w:rsidR="00DD3774">
              <w:rPr>
                <w:rFonts w:ascii="Arial" w:hAnsi="Arial" w:cs="Arial"/>
                <w:sz w:val="21"/>
                <w:szCs w:val="21"/>
              </w:rPr>
              <w:t xml:space="preserve"> This tool will give you the opportunity to develop your personal skills and reflect on how effective your actions were.</w:t>
            </w:r>
            <w:r w:rsidR="00B87568">
              <w:rPr>
                <w:rStyle w:val="FootnoteReference"/>
                <w:rFonts w:ascii="Arial" w:hAnsi="Arial" w:cs="Arial"/>
                <w:sz w:val="21"/>
                <w:szCs w:val="21"/>
              </w:rPr>
              <w:t xml:space="preserve"> </w:t>
            </w:r>
            <w:r w:rsidR="00B87568">
              <w:rPr>
                <w:rStyle w:val="FootnoteReference"/>
                <w:rFonts w:ascii="Arial" w:hAnsi="Arial" w:cs="Arial"/>
                <w:sz w:val="21"/>
                <w:szCs w:val="21"/>
              </w:rPr>
              <w:footnoteReference w:id="6"/>
            </w:r>
          </w:p>
          <w:p w14:paraId="6C1A4718" w14:textId="7A98FC37" w:rsidR="00F661A1" w:rsidRDefault="00F661A1" w:rsidP="00F661A1">
            <w:pPr>
              <w:rPr>
                <w:rFonts w:ascii="Arial" w:hAnsi="Arial" w:cs="Arial"/>
                <w:sz w:val="21"/>
                <w:szCs w:val="21"/>
              </w:rPr>
            </w:pPr>
          </w:p>
          <w:p w14:paraId="5A10C503" w14:textId="340BDC90" w:rsidR="00DE1399" w:rsidRDefault="00DE1399" w:rsidP="00F661A1">
            <w:pPr>
              <w:rPr>
                <w:rFonts w:ascii="Arial" w:hAnsi="Arial" w:cs="Arial"/>
                <w:sz w:val="21"/>
                <w:szCs w:val="21"/>
              </w:rPr>
            </w:pPr>
            <w:r>
              <w:rPr>
                <w:rFonts w:ascii="Arial" w:hAnsi="Arial" w:cs="Arial"/>
                <w:sz w:val="21"/>
                <w:szCs w:val="21"/>
              </w:rPr>
              <w:t xml:space="preserve">Online learning was a challenge for me to start with as this was the first </w:t>
            </w:r>
            <w:r w:rsidR="00577A6E">
              <w:rPr>
                <w:rFonts w:ascii="Arial" w:hAnsi="Arial" w:cs="Arial"/>
                <w:sz w:val="21"/>
                <w:szCs w:val="21"/>
              </w:rPr>
              <w:t>time,</w:t>
            </w:r>
            <w:r>
              <w:rPr>
                <w:rFonts w:ascii="Arial" w:hAnsi="Arial" w:cs="Arial"/>
                <w:sz w:val="21"/>
                <w:szCs w:val="21"/>
              </w:rPr>
              <w:t xml:space="preserve"> I have experienced this.</w:t>
            </w:r>
            <w:r w:rsidR="00577A6E">
              <w:rPr>
                <w:rFonts w:ascii="Arial" w:hAnsi="Arial" w:cs="Arial"/>
                <w:sz w:val="21"/>
                <w:szCs w:val="21"/>
              </w:rPr>
              <w:t xml:space="preserve"> I had to relearn how to study effectively and workout my learning style. </w:t>
            </w:r>
            <w:r w:rsidR="00B87568">
              <w:rPr>
                <w:rFonts w:ascii="Arial" w:hAnsi="Arial" w:cs="Arial"/>
                <w:sz w:val="21"/>
                <w:szCs w:val="21"/>
              </w:rPr>
              <w:t>I was feeling rather nervous as I wanted to make the best impression I could. However, having supportive family and lecturers really put my mind at ease. I put together a plan of how I would ensure that I worked effectively to ensure that I would be able to study to the best of my ability.</w:t>
            </w:r>
          </w:p>
          <w:p w14:paraId="7D64340F" w14:textId="06B95FF8" w:rsidR="00DE1399" w:rsidRDefault="00DE1399" w:rsidP="00F661A1">
            <w:pPr>
              <w:rPr>
                <w:rFonts w:ascii="Arial" w:hAnsi="Arial" w:cs="Arial"/>
                <w:sz w:val="21"/>
                <w:szCs w:val="21"/>
              </w:rPr>
            </w:pPr>
          </w:p>
          <w:p w14:paraId="311E61C2" w14:textId="4AA730D7" w:rsidR="00B87568" w:rsidRDefault="00B87568" w:rsidP="00F661A1">
            <w:pPr>
              <w:rPr>
                <w:rFonts w:ascii="Arial" w:hAnsi="Arial" w:cs="Arial"/>
                <w:sz w:val="21"/>
                <w:szCs w:val="21"/>
              </w:rPr>
            </w:pPr>
            <w:r>
              <w:rPr>
                <w:rFonts w:ascii="Arial" w:hAnsi="Arial" w:cs="Arial"/>
                <w:sz w:val="21"/>
                <w:szCs w:val="21"/>
              </w:rPr>
              <w:t>I would like to put together a consistent weekly plan, going over the lecture notes and use the online library and tools. This will allow me to get to grips with how to study online</w:t>
            </w:r>
            <w:r w:rsidR="00AD00B7">
              <w:rPr>
                <w:rFonts w:ascii="Arial" w:hAnsi="Arial" w:cs="Arial"/>
                <w:sz w:val="21"/>
                <w:szCs w:val="21"/>
              </w:rPr>
              <w:t>, as consistent use of the online tools will allow me to learn how the online resources work</w:t>
            </w:r>
            <w:r>
              <w:rPr>
                <w:rFonts w:ascii="Arial" w:hAnsi="Arial" w:cs="Arial"/>
                <w:sz w:val="21"/>
                <w:szCs w:val="21"/>
              </w:rPr>
              <w:t>.</w:t>
            </w:r>
            <w:r w:rsidR="001E73E9">
              <w:rPr>
                <w:rFonts w:ascii="Arial" w:hAnsi="Arial" w:cs="Arial"/>
                <w:sz w:val="21"/>
                <w:szCs w:val="21"/>
              </w:rPr>
              <w:t xml:space="preserve"> In order for me to get a confident idea of how </w:t>
            </w:r>
            <w:r w:rsidR="001E73E9">
              <w:rPr>
                <w:rFonts w:ascii="Arial" w:hAnsi="Arial" w:cs="Arial"/>
                <w:sz w:val="21"/>
                <w:szCs w:val="21"/>
              </w:rPr>
              <w:lastRenderedPageBreak/>
              <w:t>to use the online resources, I will be doing practice presentations and essays. This will give me the opportunity to create the best assignments I am able to produce.</w:t>
            </w:r>
            <w:r>
              <w:rPr>
                <w:rFonts w:ascii="Arial" w:hAnsi="Arial" w:cs="Arial"/>
                <w:sz w:val="21"/>
                <w:szCs w:val="21"/>
              </w:rPr>
              <w:t xml:space="preserve"> </w:t>
            </w:r>
            <w:r w:rsidR="006474FE">
              <w:rPr>
                <w:rFonts w:ascii="Arial" w:hAnsi="Arial" w:cs="Arial"/>
                <w:sz w:val="21"/>
                <w:szCs w:val="21"/>
              </w:rPr>
              <w:t xml:space="preserve">If I were to  not put a plan together it would make it extremely difficult to put together set tasks, essays, projects etc. as most resources are now online. For example, without Microsoft </w:t>
            </w:r>
            <w:r w:rsidR="001E73E9">
              <w:rPr>
                <w:rFonts w:ascii="Arial" w:hAnsi="Arial" w:cs="Arial"/>
                <w:sz w:val="21"/>
                <w:szCs w:val="21"/>
              </w:rPr>
              <w:t>PowerPoint</w:t>
            </w:r>
            <w:r w:rsidR="006474FE">
              <w:rPr>
                <w:rFonts w:ascii="Arial" w:hAnsi="Arial" w:cs="Arial"/>
                <w:sz w:val="21"/>
                <w:szCs w:val="21"/>
              </w:rPr>
              <w:t xml:space="preserve"> (or a similar application) I would not be able to put together a smooth transitioning presentation.</w:t>
            </w:r>
          </w:p>
          <w:p w14:paraId="0F43D2D7" w14:textId="77777777" w:rsidR="001E73E9" w:rsidRPr="001E73E9" w:rsidRDefault="001E73E9" w:rsidP="00F661A1">
            <w:pPr>
              <w:rPr>
                <w:rFonts w:ascii="Arial" w:hAnsi="Arial" w:cs="Arial"/>
                <w:sz w:val="21"/>
                <w:szCs w:val="21"/>
              </w:rPr>
            </w:pPr>
          </w:p>
          <w:p w14:paraId="657B4797" w14:textId="77777777" w:rsidR="00BA361E" w:rsidRDefault="001E73E9" w:rsidP="001E73E9">
            <w:pPr>
              <w:jc w:val="center"/>
              <w:rPr>
                <w:rFonts w:ascii="Arial" w:hAnsi="Arial" w:cs="Arial"/>
                <w:b/>
                <w:bCs/>
                <w:sz w:val="21"/>
                <w:szCs w:val="21"/>
                <w:u w:val="single"/>
              </w:rPr>
            </w:pPr>
            <w:r w:rsidRPr="001E73E9">
              <w:rPr>
                <w:rFonts w:ascii="Arial" w:hAnsi="Arial" w:cs="Arial"/>
                <w:b/>
                <w:bCs/>
                <w:sz w:val="21"/>
                <w:szCs w:val="21"/>
                <w:u w:val="single"/>
              </w:rPr>
              <w:t>BIBILIOGRAPHY</w:t>
            </w:r>
          </w:p>
          <w:p w14:paraId="6AFCAE8B" w14:textId="77777777" w:rsidR="001E73E9" w:rsidRPr="001E73E9" w:rsidRDefault="001E73E9" w:rsidP="001E73E9">
            <w:pPr>
              <w:jc w:val="center"/>
              <w:rPr>
                <w:rFonts w:ascii="Arial" w:hAnsi="Arial" w:cs="Arial"/>
                <w:b/>
                <w:bCs/>
                <w:sz w:val="20"/>
                <w:szCs w:val="20"/>
                <w:u w:val="single"/>
              </w:rPr>
            </w:pPr>
          </w:p>
          <w:p w14:paraId="7AC0EADA" w14:textId="53D736BB" w:rsidR="001E73E9" w:rsidRPr="001E73E9" w:rsidRDefault="00000000" w:rsidP="001E73E9">
            <w:pPr>
              <w:pStyle w:val="FootnoteText"/>
              <w:jc w:val="center"/>
              <w:rPr>
                <w:rFonts w:ascii="Arial" w:hAnsi="Arial" w:cs="Arial"/>
              </w:rPr>
            </w:pPr>
            <w:hyperlink r:id="rId18" w:history="1">
              <w:r w:rsidR="001E73E9" w:rsidRPr="001E73E9">
                <w:rPr>
                  <w:rStyle w:val="Hyperlink"/>
                  <w:rFonts w:ascii="Arial" w:hAnsi="Arial" w:cs="Arial"/>
                </w:rPr>
                <w:t>https://www.toolshero.com/personal-development/borton-model-of-reflection/</w:t>
              </w:r>
            </w:hyperlink>
          </w:p>
          <w:p w14:paraId="2F629D3A" w14:textId="025B84F8" w:rsidR="001E73E9" w:rsidRPr="001E73E9" w:rsidRDefault="001E73E9" w:rsidP="001E73E9">
            <w:pPr>
              <w:jc w:val="center"/>
              <w:rPr>
                <w:rFonts w:ascii="Arial" w:hAnsi="Arial" w:cs="Arial"/>
                <w:b/>
                <w:bCs/>
                <w:sz w:val="21"/>
                <w:szCs w:val="21"/>
                <w:u w:val="single"/>
              </w:rPr>
            </w:pPr>
            <w:hyperlink r:id="rId19" w:history="1">
              <w:r w:rsidRPr="001E73E9">
                <w:rPr>
                  <w:rStyle w:val="Hyperlink"/>
                  <w:rFonts w:ascii="Arial" w:hAnsi="Arial" w:cs="Arial"/>
                  <w:sz w:val="20"/>
                  <w:szCs w:val="20"/>
                </w:rPr>
                <w:t>https://www.linkedin.com/pulse/bortons-model-reflection-paul-templar/</w:t>
              </w:r>
            </w:hyperlink>
          </w:p>
        </w:tc>
      </w:tr>
      <w:tr w:rsidR="00860D3C" w14:paraId="3AF26E2F" w14:textId="77777777" w:rsidTr="0054080D">
        <w:tc>
          <w:tcPr>
            <w:tcW w:w="421" w:type="dxa"/>
          </w:tcPr>
          <w:p w14:paraId="78F89A6D" w14:textId="0598B7A8" w:rsidR="00860D3C" w:rsidRPr="00882827" w:rsidRDefault="00860D3C" w:rsidP="0054080D">
            <w:pPr>
              <w:rPr>
                <w:rFonts w:ascii="Arial" w:hAnsi="Arial" w:cs="Arial"/>
                <w:sz w:val="22"/>
                <w:szCs w:val="22"/>
              </w:rPr>
            </w:pPr>
            <w:r>
              <w:rPr>
                <w:rFonts w:ascii="Arial" w:hAnsi="Arial" w:cs="Arial"/>
                <w:sz w:val="22"/>
                <w:szCs w:val="22"/>
              </w:rPr>
              <w:lastRenderedPageBreak/>
              <w:t xml:space="preserve">5. </w:t>
            </w:r>
          </w:p>
        </w:tc>
        <w:tc>
          <w:tcPr>
            <w:tcW w:w="10023" w:type="dxa"/>
          </w:tcPr>
          <w:p w14:paraId="4D4D4F42" w14:textId="7689ED35" w:rsidR="00860D3C" w:rsidRDefault="0085230D" w:rsidP="00432FF0">
            <w:pPr>
              <w:rPr>
                <w:rFonts w:ascii="Arial" w:hAnsi="Arial" w:cs="Arial"/>
                <w:sz w:val="22"/>
                <w:szCs w:val="22"/>
              </w:rPr>
            </w:pPr>
            <w:r w:rsidRPr="0085230D">
              <w:rPr>
                <w:rFonts w:ascii="Arial" w:hAnsi="Arial" w:cs="Arial"/>
                <w:b/>
                <w:bCs/>
                <w:sz w:val="22"/>
                <w:szCs w:val="22"/>
              </w:rPr>
              <w:t>References</w:t>
            </w:r>
            <w:r>
              <w:rPr>
                <w:rFonts w:ascii="Arial" w:hAnsi="Arial" w:cs="Arial"/>
                <w:sz w:val="22"/>
                <w:szCs w:val="22"/>
              </w:rPr>
              <w:t xml:space="preserve"> must be listed alphabetically at the back of the paper with strict adherence to the Harvard format.</w:t>
            </w:r>
          </w:p>
          <w:p w14:paraId="2397DCE9" w14:textId="77777777" w:rsidR="008A7279" w:rsidRDefault="008A7279" w:rsidP="00432FF0">
            <w:pPr>
              <w:rPr>
                <w:rFonts w:ascii="Arial" w:hAnsi="Arial" w:cs="Arial"/>
                <w:sz w:val="22"/>
                <w:szCs w:val="22"/>
              </w:rPr>
            </w:pPr>
          </w:p>
          <w:p w14:paraId="74494BEB" w14:textId="1402A3E6" w:rsidR="008A7279" w:rsidRPr="00860D3C" w:rsidRDefault="008A7279" w:rsidP="00432FF0">
            <w:pPr>
              <w:rPr>
                <w:rFonts w:ascii="Arial" w:hAnsi="Arial" w:cs="Arial"/>
                <w:sz w:val="22"/>
                <w:szCs w:val="22"/>
              </w:rPr>
            </w:pPr>
          </w:p>
        </w:tc>
      </w:tr>
    </w:tbl>
    <w:p w14:paraId="34B994D3" w14:textId="77777777" w:rsidR="00A67FB1" w:rsidRPr="00A406E5" w:rsidRDefault="00A67FB1" w:rsidP="0054080D">
      <w:pPr>
        <w:rPr>
          <w:rFonts w:ascii="Arial" w:hAnsi="Arial" w:cs="Arial"/>
        </w:rPr>
      </w:pPr>
    </w:p>
    <w:p w14:paraId="4E8F3B97" w14:textId="37EC5973" w:rsidR="00152E9D" w:rsidRDefault="00152E9D" w:rsidP="00A67FB1">
      <w:pPr>
        <w:ind w:left="720"/>
        <w:rPr>
          <w:rFonts w:ascii="Arial" w:hAnsi="Arial" w:cs="Arial"/>
        </w:rPr>
      </w:pPr>
    </w:p>
    <w:p w14:paraId="1288CBDA" w14:textId="25012671" w:rsidR="00862BF6" w:rsidRDefault="00862BF6" w:rsidP="00912F6A">
      <w:pPr>
        <w:rPr>
          <w:rFonts w:ascii="Arial" w:hAnsi="Arial" w:cs="Arial"/>
        </w:rPr>
      </w:pPr>
    </w:p>
    <w:p w14:paraId="382C7207" w14:textId="1C1F3A21" w:rsidR="00862BF6" w:rsidRDefault="00862BF6" w:rsidP="00A67FB1">
      <w:pPr>
        <w:ind w:left="720"/>
        <w:rPr>
          <w:rFonts w:ascii="Arial" w:hAnsi="Arial" w:cs="Arial"/>
        </w:rPr>
      </w:pPr>
    </w:p>
    <w:p w14:paraId="0388EA44" w14:textId="368FE5E1" w:rsidR="00862BF6" w:rsidRDefault="00862BF6" w:rsidP="00F661A1">
      <w:pPr>
        <w:rPr>
          <w:rFonts w:ascii="Arial" w:hAnsi="Arial" w:cs="Arial"/>
        </w:rPr>
      </w:pPr>
    </w:p>
    <w:p w14:paraId="4972C4E6" w14:textId="7A2D4764" w:rsidR="00720191" w:rsidRDefault="00720191" w:rsidP="00A67FB1">
      <w:pPr>
        <w:ind w:left="720"/>
        <w:rPr>
          <w:rFonts w:ascii="Arial" w:hAnsi="Arial" w:cs="Arial"/>
        </w:rPr>
      </w:pPr>
    </w:p>
    <w:p w14:paraId="4607AB07" w14:textId="20A7CB64" w:rsidR="00862BF6" w:rsidRDefault="00720191" w:rsidP="00F661A1">
      <w:pPr>
        <w:rPr>
          <w:rFonts w:ascii="Arial" w:hAnsi="Arial" w:cs="Arial"/>
        </w:rPr>
      </w:pPr>
      <w:r>
        <w:rPr>
          <w:rFonts w:ascii="Arial" w:hAnsi="Arial" w:cs="Arial"/>
        </w:rPr>
        <w:br w:type="page"/>
      </w:r>
    </w:p>
    <w:p w14:paraId="39C6EFD1" w14:textId="1FEAFCBE" w:rsidR="00862BF6" w:rsidRDefault="00862BF6" w:rsidP="00A67FB1">
      <w:pPr>
        <w:ind w:left="720"/>
        <w:rPr>
          <w:rFonts w:ascii="Arial" w:hAnsi="Arial" w:cs="Arial"/>
        </w:rPr>
      </w:pPr>
    </w:p>
    <w:p w14:paraId="628217A0" w14:textId="77777777" w:rsidR="00152E9D" w:rsidRPr="00A406E5" w:rsidRDefault="00152E9D" w:rsidP="0039574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37EE65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Your portfolio should include reference to at least 10 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 xml:space="preserve">You should refer to learning from the relevant units in the module. Your response to the tasks should demonstrate knowledge of relevant concepts, </w:t>
      </w:r>
      <w:proofErr w:type="gramStart"/>
      <w:r w:rsidR="00882827" w:rsidRPr="00882827">
        <w:rPr>
          <w:rFonts w:ascii="Arial" w:hAnsi="Arial" w:cs="Arial"/>
          <w:i/>
          <w:sz w:val="22"/>
          <w:szCs w:val="22"/>
        </w:rPr>
        <w:t>theories</w:t>
      </w:r>
      <w:proofErr w:type="gramEnd"/>
      <w:r w:rsidR="00882827" w:rsidRPr="00882827">
        <w:rPr>
          <w:rFonts w:ascii="Arial" w:hAnsi="Arial" w:cs="Arial"/>
          <w:i/>
          <w:sz w:val="22"/>
          <w:szCs w:val="22"/>
        </w:rPr>
        <w:t xml:space="preserve">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20"/>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70"/>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338"/>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21"/>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w:t>
            </w:r>
            <w:r w:rsidRPr="009200F3">
              <w:rPr>
                <w:rFonts w:ascii="Arial" w:hAnsi="Arial" w:cs="Arial"/>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w:t>
            </w:r>
            <w:r w:rsidRPr="002B34B7">
              <w:rPr>
                <w:rFonts w:ascii="Arial" w:hAnsi="Arial" w:cs="Arial"/>
              </w:rPr>
              <w:lastRenderedPageBreak/>
              <w:t>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in order to develop lines of argument and </w:t>
            </w:r>
            <w:r w:rsidRPr="00FA5C89">
              <w:rPr>
                <w:rFonts w:ascii="Arial" w:eastAsia="Arial" w:hAnsi="Arial" w:cs="Arial"/>
                <w:bCs/>
                <w:sz w:val="18"/>
                <w:szCs w:val="18"/>
              </w:rPr>
              <w:lastRenderedPageBreak/>
              <w:t>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lastRenderedPageBreak/>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lastRenderedPageBreak/>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w:t>
            </w:r>
            <w:r>
              <w:rPr>
                <w:rFonts w:ascii="Arial" w:hAnsi="Arial" w:cs="Arial"/>
              </w:rPr>
              <w:lastRenderedPageBreak/>
              <w:t xml:space="preserve">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w:t>
            </w:r>
            <w:r>
              <w:rPr>
                <w:rFonts w:ascii="Arial" w:hAnsi="Arial" w:cs="Arial"/>
              </w:rPr>
              <w:lastRenderedPageBreak/>
              <w:t xml:space="preserve">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 xml:space="preserve">An emerging ability to use </w:t>
            </w:r>
            <w:r w:rsidRPr="00B669B1">
              <w:rPr>
                <w:rFonts w:ascii="Arial" w:hAnsi="Arial" w:cs="Arial"/>
              </w:rPr>
              <w:lastRenderedPageBreak/>
              <w:t>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lastRenderedPageBreak/>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lastRenderedPageBreak/>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lastRenderedPageBreak/>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lastRenderedPageBreak/>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lastRenderedPageBreak/>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lastRenderedPageBreak/>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w:t>
            </w:r>
            <w:r>
              <w:rPr>
                <w:rFonts w:ascii="Arial" w:hAnsi="Arial" w:cs="Arial"/>
              </w:rPr>
              <w:lastRenderedPageBreak/>
              <w:t xml:space="preserve">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 xml:space="preserve">vidence of different </w:t>
            </w:r>
            <w:r w:rsidRPr="00EA0E30">
              <w:rPr>
                <w:rFonts w:ascii="Arial" w:hAnsi="Arial" w:cs="Arial"/>
              </w:rPr>
              <w:lastRenderedPageBreak/>
              <w:t>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w:t>
            </w:r>
            <w:r w:rsidRPr="00EA0E30">
              <w:rPr>
                <w:rFonts w:ascii="Arial" w:hAnsi="Arial" w:cs="Arial"/>
              </w:rPr>
              <w:lastRenderedPageBreak/>
              <w:t>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w:t>
            </w:r>
            <w:r>
              <w:rPr>
                <w:rFonts w:ascii="Arial" w:hAnsi="Arial" w:cs="Arial"/>
              </w:rPr>
              <w:lastRenderedPageBreak/>
              <w:t xml:space="preserve">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lastRenderedPageBreak/>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w:t>
            </w:r>
            <w:r w:rsidRPr="00F63405">
              <w:rPr>
                <w:rFonts w:ascii="Arial" w:hAnsi="Arial" w:cs="Arial"/>
              </w:rPr>
              <w:lastRenderedPageBreak/>
              <w:t xml:space="preserve">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r w:rsidRPr="00F63405">
              <w:rPr>
                <w:rFonts w:ascii="Arial" w:hAnsi="Arial" w:cs="Arial"/>
              </w:rPr>
              <w:lastRenderedPageBreak/>
              <w:t>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w:t>
            </w:r>
            <w:r w:rsidRPr="00C560AC">
              <w:rPr>
                <w:rFonts w:ascii="Arial" w:hAnsi="Arial" w:cs="Arial"/>
              </w:rPr>
              <w:lastRenderedPageBreak/>
              <w:t xml:space="preserve">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lastRenderedPageBreak/>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w:t>
            </w:r>
            <w:r>
              <w:rPr>
                <w:rFonts w:ascii="Arial" w:hAnsi="Arial" w:cs="Arial"/>
              </w:rPr>
              <w:lastRenderedPageBreak/>
              <w:t xml:space="preserve">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BF412" w14:textId="77777777" w:rsidR="00AA79D4" w:rsidRDefault="00AA79D4">
      <w:r>
        <w:separator/>
      </w:r>
    </w:p>
  </w:endnote>
  <w:endnote w:type="continuationSeparator" w:id="0">
    <w:p w14:paraId="3EB2A4A1" w14:textId="77777777" w:rsidR="00AA79D4" w:rsidRDefault="00AA79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rPr>
      <w:fldChar w:fldCharType="begin"/>
    </w:r>
    <w:r>
      <w:rPr>
        <w:b/>
      </w:rPr>
      <w:instrText xml:space="preserve"> PAGE </w:instrText>
    </w:r>
    <w:r w:rsidR="0017512A">
      <w:rPr>
        <w:b/>
      </w:rPr>
      <w:fldChar w:fldCharType="separate"/>
    </w:r>
    <w:r w:rsidR="00DE67C2">
      <w:rPr>
        <w:b/>
        <w:noProof/>
      </w:rPr>
      <w:t>4</w:t>
    </w:r>
    <w:r w:rsidR="0017512A">
      <w:rPr>
        <w:b/>
      </w:rPr>
      <w:fldChar w:fldCharType="end"/>
    </w:r>
    <w:r>
      <w:t xml:space="preserve"> of </w:t>
    </w:r>
    <w:r w:rsidR="0017512A">
      <w:rPr>
        <w:b/>
      </w:rPr>
      <w:fldChar w:fldCharType="begin"/>
    </w:r>
    <w:r>
      <w:rPr>
        <w:b/>
      </w:rPr>
      <w:instrText xml:space="preserve"> NUMPAGES  </w:instrText>
    </w:r>
    <w:r w:rsidR="0017512A">
      <w:rPr>
        <w:b/>
      </w:rPr>
      <w:fldChar w:fldCharType="separate"/>
    </w:r>
    <w:r w:rsidR="00DE67C2">
      <w:rPr>
        <w:b/>
        <w:noProof/>
      </w:rPr>
      <w:t>9</w:t>
    </w:r>
    <w:r w:rsidR="0017512A">
      <w:rPr>
        <w:b/>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A53F6" w14:textId="77777777" w:rsidR="00AA79D4" w:rsidRDefault="00AA79D4">
      <w:r>
        <w:separator/>
      </w:r>
    </w:p>
  </w:footnote>
  <w:footnote w:type="continuationSeparator" w:id="0">
    <w:p w14:paraId="0B1815EF" w14:textId="77777777" w:rsidR="00AA79D4" w:rsidRDefault="00AA79D4">
      <w:r>
        <w:continuationSeparator/>
      </w:r>
    </w:p>
  </w:footnote>
  <w:footnote w:id="1">
    <w:p w14:paraId="01509FB7" w14:textId="77777777" w:rsidR="00F661A1" w:rsidRDefault="00F661A1" w:rsidP="00F661A1">
      <w:pPr>
        <w:pStyle w:val="FootnoteText"/>
      </w:pPr>
      <w:r>
        <w:rPr>
          <w:rStyle w:val="FootnoteReference"/>
        </w:rPr>
        <w:footnoteRef/>
      </w:r>
      <w:r>
        <w:t xml:space="preserve"> </w:t>
      </w:r>
      <w:r>
        <w:rPr>
          <w:rFonts w:ascii="Helvetica" w:hAnsi="Helvetica"/>
          <w:color w:val="555555"/>
          <w:sz w:val="21"/>
          <w:szCs w:val="21"/>
          <w:shd w:val="clear" w:color="auto" w:fill="FFFFFF"/>
        </w:rPr>
        <w:t>Cottrell, Stella.</w:t>
      </w:r>
      <w:r>
        <w:rPr>
          <w:rStyle w:val="apple-converted-space"/>
          <w:rFonts w:ascii="Helvetica" w:hAnsi="Helvetica"/>
          <w:color w:val="555555"/>
          <w:sz w:val="21"/>
          <w:szCs w:val="21"/>
          <w:shd w:val="clear" w:color="auto" w:fill="FFFFFF"/>
        </w:rPr>
        <w:t> </w:t>
      </w:r>
      <w:r>
        <w:rPr>
          <w:rFonts w:ascii="Helvetica" w:hAnsi="Helvetica"/>
          <w:i/>
          <w:iCs/>
          <w:color w:val="555555"/>
          <w:sz w:val="21"/>
          <w:szCs w:val="21"/>
          <w:shd w:val="clear" w:color="auto" w:fill="FFFFFF"/>
        </w:rPr>
        <w:t>The Study Skills Handbook</w:t>
      </w:r>
      <w:r>
        <w:rPr>
          <w:rFonts w:ascii="Helvetica" w:hAnsi="Helvetica"/>
          <w:color w:val="555555"/>
          <w:sz w:val="21"/>
          <w:szCs w:val="21"/>
          <w:shd w:val="clear" w:color="auto" w:fill="FFFFFF"/>
        </w:rPr>
        <w:t>, Bloomsbury Publishing Plc, 2019., page 7 [accessed 08.11.2022]</w:t>
      </w:r>
      <w:r>
        <w:rPr>
          <w:rStyle w:val="apple-converted-space"/>
          <w:rFonts w:ascii="Helvetica" w:hAnsi="Helvetica"/>
          <w:i/>
          <w:iCs/>
          <w:color w:val="555555"/>
          <w:sz w:val="21"/>
          <w:szCs w:val="21"/>
          <w:shd w:val="clear" w:color="auto" w:fill="FFFFFF"/>
        </w:rPr>
        <w:t> </w:t>
      </w:r>
    </w:p>
  </w:footnote>
  <w:footnote w:id="2">
    <w:p w14:paraId="0D0BE223" w14:textId="77777777" w:rsidR="00F661A1" w:rsidRDefault="00F661A1" w:rsidP="00F661A1">
      <w:pPr>
        <w:pStyle w:val="FootnoteText"/>
      </w:pPr>
      <w:r>
        <w:rPr>
          <w:rStyle w:val="FootnoteReference"/>
        </w:rPr>
        <w:footnoteRef/>
      </w:r>
      <w:r>
        <w:t xml:space="preserve"> </w:t>
      </w:r>
      <w:hyperlink r:id="rId1" w:history="1">
        <w:r w:rsidRPr="00383AF5">
          <w:rPr>
            <w:rStyle w:val="Hyperlink"/>
          </w:rPr>
          <w:t>https://www.mindtools.com/pages/article/newHTE_91.htm</w:t>
        </w:r>
      </w:hyperlink>
      <w:r>
        <w:t xml:space="preserve"> [accessed 08/11/2022]</w:t>
      </w:r>
    </w:p>
  </w:footnote>
  <w:footnote w:id="3">
    <w:p w14:paraId="1BEF041A" w14:textId="77777777" w:rsidR="00F661A1" w:rsidRDefault="00F661A1" w:rsidP="00F661A1">
      <w:pPr>
        <w:pStyle w:val="FootnoteText"/>
      </w:pPr>
      <w:r>
        <w:rPr>
          <w:rStyle w:val="FootnoteReference"/>
        </w:rPr>
        <w:footnoteRef/>
      </w:r>
      <w:r>
        <w:t xml:space="preserve"> </w:t>
      </w:r>
      <w:hyperlink r:id="rId2" w:history="1">
        <w:r w:rsidRPr="00383AF5">
          <w:rPr>
            <w:rStyle w:val="Hyperlink"/>
          </w:rPr>
          <w:t>https://news.harvard.edu/gazette/story/2019/09/study-shows-that-students-learn-more-when-taking-part-in-classrooms-that-employ-active-learning-strategies/</w:t>
        </w:r>
      </w:hyperlink>
      <w:r>
        <w:t xml:space="preserve"> [accessed 08.11.2022]</w:t>
      </w:r>
    </w:p>
  </w:footnote>
  <w:footnote w:id="4">
    <w:p w14:paraId="3B7D1EF1" w14:textId="77777777" w:rsidR="00F661A1" w:rsidRDefault="00F661A1" w:rsidP="00F661A1">
      <w:pPr>
        <w:pStyle w:val="FootnoteText"/>
      </w:pPr>
      <w:r>
        <w:rPr>
          <w:rStyle w:val="FootnoteReference"/>
        </w:rPr>
        <w:footnoteRef/>
      </w:r>
      <w:r>
        <w:t xml:space="preserve"> </w:t>
      </w:r>
      <w:hyperlink r:id="rId3" w:history="1">
        <w:r w:rsidRPr="00383AF5">
          <w:rPr>
            <w:rStyle w:val="Hyperlink"/>
          </w:rPr>
          <w:t>https://www.theguardian.com/teacher-network/teacher-blog/2014/oct/31/effective-teaching-10-tips</w:t>
        </w:r>
      </w:hyperlink>
      <w:r>
        <w:t xml:space="preserve"> [accessed 08.11.2022]</w:t>
      </w:r>
    </w:p>
  </w:footnote>
  <w:footnote w:id="5">
    <w:p w14:paraId="7086936A" w14:textId="77777777" w:rsidR="00F661A1" w:rsidRDefault="00F661A1" w:rsidP="00F661A1">
      <w:pPr>
        <w:pStyle w:val="FootnoteText"/>
      </w:pPr>
      <w:r>
        <w:rPr>
          <w:rStyle w:val="FootnoteReference"/>
        </w:rPr>
        <w:footnoteRef/>
      </w:r>
      <w:r>
        <w:t xml:space="preserve"> </w:t>
      </w:r>
      <w:hyperlink r:id="rId4" w:history="1">
        <w:r w:rsidRPr="00925CD0">
          <w:rPr>
            <w:rStyle w:val="Hyperlink"/>
          </w:rPr>
          <w:t>https://www.toolshero.com/personal-development/borton-model-of-reflection/</w:t>
        </w:r>
      </w:hyperlink>
      <w:r>
        <w:t xml:space="preserve"> [accessed 08.11.2022]</w:t>
      </w:r>
    </w:p>
  </w:footnote>
  <w:footnote w:id="6">
    <w:p w14:paraId="0F47F77C" w14:textId="77777777" w:rsidR="00B87568" w:rsidRDefault="00B87568" w:rsidP="00B87568">
      <w:pPr>
        <w:pStyle w:val="FootnoteText"/>
      </w:pPr>
      <w:r>
        <w:rPr>
          <w:rStyle w:val="FootnoteReference"/>
        </w:rPr>
        <w:footnoteRef/>
      </w:r>
      <w:r>
        <w:t xml:space="preserve"> </w:t>
      </w:r>
      <w:hyperlink r:id="rId5" w:history="1">
        <w:r w:rsidRPr="00925CD0">
          <w:rPr>
            <w:rStyle w:val="Hyperlink"/>
          </w:rPr>
          <w:t>https://www.linkedin.com/pulse/bortons-model-reflection-paul-templar/</w:t>
        </w:r>
      </w:hyperlink>
      <w:r>
        <w:t xml:space="preserve"> [accessed 08.11.2022]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7D168A"/>
    <w:multiLevelType w:val="hybridMultilevel"/>
    <w:tmpl w:val="00F2B6EE"/>
    <w:lvl w:ilvl="0" w:tplc="14ECE23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9B023F"/>
    <w:multiLevelType w:val="hybridMultilevel"/>
    <w:tmpl w:val="BBAC2902"/>
    <w:lvl w:ilvl="0" w:tplc="0A908D4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4E53B6"/>
    <w:multiLevelType w:val="hybridMultilevel"/>
    <w:tmpl w:val="350215F6"/>
    <w:lvl w:ilvl="0" w:tplc="4462DE6A">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6C5F40"/>
    <w:multiLevelType w:val="multilevel"/>
    <w:tmpl w:val="B2445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371CD4"/>
    <w:multiLevelType w:val="multilevel"/>
    <w:tmpl w:val="62DE7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94A239E"/>
    <w:multiLevelType w:val="hybridMultilevel"/>
    <w:tmpl w:val="80C47196"/>
    <w:lvl w:ilvl="0" w:tplc="E408838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E40906"/>
    <w:multiLevelType w:val="multilevel"/>
    <w:tmpl w:val="BC4C3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741467"/>
    <w:multiLevelType w:val="multilevel"/>
    <w:tmpl w:val="C304F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2499391">
    <w:abstractNumId w:val="2"/>
  </w:num>
  <w:num w:numId="2" w16cid:durableId="1413968394">
    <w:abstractNumId w:val="12"/>
  </w:num>
  <w:num w:numId="3" w16cid:durableId="339747328">
    <w:abstractNumId w:val="25"/>
  </w:num>
  <w:num w:numId="4" w16cid:durableId="739210753">
    <w:abstractNumId w:val="17"/>
  </w:num>
  <w:num w:numId="5" w16cid:durableId="1281573282">
    <w:abstractNumId w:val="10"/>
  </w:num>
  <w:num w:numId="6" w16cid:durableId="13650815">
    <w:abstractNumId w:val="24"/>
  </w:num>
  <w:num w:numId="7" w16cid:durableId="1783304842">
    <w:abstractNumId w:val="3"/>
  </w:num>
  <w:num w:numId="8" w16cid:durableId="411122132">
    <w:abstractNumId w:val="22"/>
  </w:num>
  <w:num w:numId="9" w16cid:durableId="1570068935">
    <w:abstractNumId w:val="13"/>
  </w:num>
  <w:num w:numId="10" w16cid:durableId="434522175">
    <w:abstractNumId w:val="5"/>
  </w:num>
  <w:num w:numId="11" w16cid:durableId="708803842">
    <w:abstractNumId w:val="6"/>
  </w:num>
  <w:num w:numId="12" w16cid:durableId="965042827">
    <w:abstractNumId w:val="11"/>
  </w:num>
  <w:num w:numId="13" w16cid:durableId="2087148000">
    <w:abstractNumId w:val="21"/>
  </w:num>
  <w:num w:numId="14" w16cid:durableId="996110831">
    <w:abstractNumId w:val="4"/>
  </w:num>
  <w:num w:numId="15" w16cid:durableId="12268362">
    <w:abstractNumId w:val="0"/>
  </w:num>
  <w:num w:numId="16" w16cid:durableId="1637444133">
    <w:abstractNumId w:val="9"/>
  </w:num>
  <w:num w:numId="17" w16cid:durableId="437064939">
    <w:abstractNumId w:val="1"/>
  </w:num>
  <w:num w:numId="18" w16cid:durableId="339284208">
    <w:abstractNumId w:val="23"/>
  </w:num>
  <w:num w:numId="19" w16cid:durableId="499082607">
    <w:abstractNumId w:val="16"/>
  </w:num>
  <w:num w:numId="20" w16cid:durableId="1881743817">
    <w:abstractNumId w:val="18"/>
  </w:num>
  <w:num w:numId="21" w16cid:durableId="1531606942">
    <w:abstractNumId w:val="26"/>
  </w:num>
  <w:num w:numId="22" w16cid:durableId="1194995284">
    <w:abstractNumId w:val="20"/>
  </w:num>
  <w:num w:numId="23" w16cid:durableId="39938196">
    <w:abstractNumId w:val="15"/>
  </w:num>
  <w:num w:numId="24" w16cid:durableId="1307008823">
    <w:abstractNumId w:val="8"/>
  </w:num>
  <w:num w:numId="25" w16cid:durableId="381516888">
    <w:abstractNumId w:val="7"/>
  </w:num>
  <w:num w:numId="26" w16cid:durableId="1315722244">
    <w:abstractNumId w:val="19"/>
  </w:num>
  <w:num w:numId="27" w16cid:durableId="103057090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132A"/>
    <w:rsid w:val="00026B02"/>
    <w:rsid w:val="0003518C"/>
    <w:rsid w:val="000822E5"/>
    <w:rsid w:val="0009350D"/>
    <w:rsid w:val="00096DD2"/>
    <w:rsid w:val="000971FC"/>
    <w:rsid w:val="000A2A3A"/>
    <w:rsid w:val="000A492A"/>
    <w:rsid w:val="000A5307"/>
    <w:rsid w:val="000B2D9F"/>
    <w:rsid w:val="000D2F80"/>
    <w:rsid w:val="000E413A"/>
    <w:rsid w:val="000F5AA3"/>
    <w:rsid w:val="00100396"/>
    <w:rsid w:val="00100B5C"/>
    <w:rsid w:val="00105FAA"/>
    <w:rsid w:val="001106E9"/>
    <w:rsid w:val="00124637"/>
    <w:rsid w:val="00124CA5"/>
    <w:rsid w:val="00134F77"/>
    <w:rsid w:val="001363A5"/>
    <w:rsid w:val="00152E9D"/>
    <w:rsid w:val="00154487"/>
    <w:rsid w:val="001615BC"/>
    <w:rsid w:val="00162E2C"/>
    <w:rsid w:val="0017512A"/>
    <w:rsid w:val="001752B3"/>
    <w:rsid w:val="00181881"/>
    <w:rsid w:val="001920EF"/>
    <w:rsid w:val="00196958"/>
    <w:rsid w:val="001A1E39"/>
    <w:rsid w:val="001A24F3"/>
    <w:rsid w:val="001B405C"/>
    <w:rsid w:val="001B5F45"/>
    <w:rsid w:val="001D6FD3"/>
    <w:rsid w:val="001E1050"/>
    <w:rsid w:val="001E1E1F"/>
    <w:rsid w:val="001E2007"/>
    <w:rsid w:val="001E57C1"/>
    <w:rsid w:val="001E73E9"/>
    <w:rsid w:val="001F07EF"/>
    <w:rsid w:val="001F50B6"/>
    <w:rsid w:val="001F6D7A"/>
    <w:rsid w:val="00224849"/>
    <w:rsid w:val="0022746E"/>
    <w:rsid w:val="00235F71"/>
    <w:rsid w:val="002444CA"/>
    <w:rsid w:val="00244980"/>
    <w:rsid w:val="00260DE6"/>
    <w:rsid w:val="00273FEE"/>
    <w:rsid w:val="00274660"/>
    <w:rsid w:val="0028204E"/>
    <w:rsid w:val="0028591B"/>
    <w:rsid w:val="002878BF"/>
    <w:rsid w:val="00291841"/>
    <w:rsid w:val="002B68B0"/>
    <w:rsid w:val="002C449B"/>
    <w:rsid w:val="002C6040"/>
    <w:rsid w:val="002D091D"/>
    <w:rsid w:val="002D5B3F"/>
    <w:rsid w:val="002E272E"/>
    <w:rsid w:val="002F5778"/>
    <w:rsid w:val="003223E0"/>
    <w:rsid w:val="00340A57"/>
    <w:rsid w:val="00352C4A"/>
    <w:rsid w:val="00362560"/>
    <w:rsid w:val="003732FD"/>
    <w:rsid w:val="003753B2"/>
    <w:rsid w:val="00375D1C"/>
    <w:rsid w:val="00376559"/>
    <w:rsid w:val="0037778F"/>
    <w:rsid w:val="00382BAA"/>
    <w:rsid w:val="00384D73"/>
    <w:rsid w:val="003859BE"/>
    <w:rsid w:val="00393EB6"/>
    <w:rsid w:val="0039574F"/>
    <w:rsid w:val="003A3CE5"/>
    <w:rsid w:val="003B366F"/>
    <w:rsid w:val="003B3F9D"/>
    <w:rsid w:val="003B6C95"/>
    <w:rsid w:val="003E5751"/>
    <w:rsid w:val="003E61DA"/>
    <w:rsid w:val="004046A9"/>
    <w:rsid w:val="00404C50"/>
    <w:rsid w:val="0041658A"/>
    <w:rsid w:val="00423934"/>
    <w:rsid w:val="00426244"/>
    <w:rsid w:val="00432FF0"/>
    <w:rsid w:val="00451810"/>
    <w:rsid w:val="00453E29"/>
    <w:rsid w:val="00470A38"/>
    <w:rsid w:val="00477880"/>
    <w:rsid w:val="00477B4F"/>
    <w:rsid w:val="00483FE7"/>
    <w:rsid w:val="004874DE"/>
    <w:rsid w:val="00492CB2"/>
    <w:rsid w:val="004A0187"/>
    <w:rsid w:val="004B5334"/>
    <w:rsid w:val="004B6C14"/>
    <w:rsid w:val="004D5E9B"/>
    <w:rsid w:val="004D63D9"/>
    <w:rsid w:val="004E5DFE"/>
    <w:rsid w:val="004E6585"/>
    <w:rsid w:val="004F38B4"/>
    <w:rsid w:val="0050249F"/>
    <w:rsid w:val="00514276"/>
    <w:rsid w:val="00524566"/>
    <w:rsid w:val="00527E60"/>
    <w:rsid w:val="00530BEF"/>
    <w:rsid w:val="0054080D"/>
    <w:rsid w:val="00552351"/>
    <w:rsid w:val="00557608"/>
    <w:rsid w:val="00561F00"/>
    <w:rsid w:val="00562C4E"/>
    <w:rsid w:val="00562DEC"/>
    <w:rsid w:val="00576AB4"/>
    <w:rsid w:val="00577917"/>
    <w:rsid w:val="00577A6E"/>
    <w:rsid w:val="0058048A"/>
    <w:rsid w:val="00590561"/>
    <w:rsid w:val="00590667"/>
    <w:rsid w:val="005969E2"/>
    <w:rsid w:val="005A1689"/>
    <w:rsid w:val="005B61CD"/>
    <w:rsid w:val="005D1D58"/>
    <w:rsid w:val="005D432C"/>
    <w:rsid w:val="005E285E"/>
    <w:rsid w:val="005E38DD"/>
    <w:rsid w:val="005E72F8"/>
    <w:rsid w:val="005F0579"/>
    <w:rsid w:val="005F3A53"/>
    <w:rsid w:val="006062A3"/>
    <w:rsid w:val="00610E08"/>
    <w:rsid w:val="006140BF"/>
    <w:rsid w:val="006161BE"/>
    <w:rsid w:val="00620787"/>
    <w:rsid w:val="00632434"/>
    <w:rsid w:val="0063478F"/>
    <w:rsid w:val="00643605"/>
    <w:rsid w:val="00644256"/>
    <w:rsid w:val="00644DC9"/>
    <w:rsid w:val="006474FE"/>
    <w:rsid w:val="00661D6F"/>
    <w:rsid w:val="006628E9"/>
    <w:rsid w:val="00664B94"/>
    <w:rsid w:val="0066725E"/>
    <w:rsid w:val="006706C5"/>
    <w:rsid w:val="0067163C"/>
    <w:rsid w:val="006716C7"/>
    <w:rsid w:val="00677119"/>
    <w:rsid w:val="00681208"/>
    <w:rsid w:val="00681FA9"/>
    <w:rsid w:val="00691EA9"/>
    <w:rsid w:val="006934D4"/>
    <w:rsid w:val="006A3315"/>
    <w:rsid w:val="006A6DC3"/>
    <w:rsid w:val="006B6BF5"/>
    <w:rsid w:val="006D49ED"/>
    <w:rsid w:val="006D55CE"/>
    <w:rsid w:val="006D637A"/>
    <w:rsid w:val="006D6F24"/>
    <w:rsid w:val="006E1D9C"/>
    <w:rsid w:val="006F0F95"/>
    <w:rsid w:val="006F45BF"/>
    <w:rsid w:val="006F60E0"/>
    <w:rsid w:val="00702F71"/>
    <w:rsid w:val="00720191"/>
    <w:rsid w:val="00725E6A"/>
    <w:rsid w:val="00726540"/>
    <w:rsid w:val="007366DF"/>
    <w:rsid w:val="0075692D"/>
    <w:rsid w:val="00757839"/>
    <w:rsid w:val="007658BD"/>
    <w:rsid w:val="0076754B"/>
    <w:rsid w:val="00770C81"/>
    <w:rsid w:val="007759F8"/>
    <w:rsid w:val="00791024"/>
    <w:rsid w:val="00793F0A"/>
    <w:rsid w:val="007960E1"/>
    <w:rsid w:val="00796256"/>
    <w:rsid w:val="007A2657"/>
    <w:rsid w:val="007A3E0C"/>
    <w:rsid w:val="007A55E6"/>
    <w:rsid w:val="007B35A4"/>
    <w:rsid w:val="007C682C"/>
    <w:rsid w:val="007D0448"/>
    <w:rsid w:val="007D0A92"/>
    <w:rsid w:val="007D2385"/>
    <w:rsid w:val="007D5DE2"/>
    <w:rsid w:val="007F214F"/>
    <w:rsid w:val="00800069"/>
    <w:rsid w:val="008042F0"/>
    <w:rsid w:val="008310A0"/>
    <w:rsid w:val="00835D29"/>
    <w:rsid w:val="00835FC4"/>
    <w:rsid w:val="00842E7F"/>
    <w:rsid w:val="0085230D"/>
    <w:rsid w:val="00852933"/>
    <w:rsid w:val="0085492A"/>
    <w:rsid w:val="008566E5"/>
    <w:rsid w:val="008566FE"/>
    <w:rsid w:val="00860D3C"/>
    <w:rsid w:val="00861EDA"/>
    <w:rsid w:val="00862BF6"/>
    <w:rsid w:val="00865B46"/>
    <w:rsid w:val="008740C7"/>
    <w:rsid w:val="00882827"/>
    <w:rsid w:val="00892884"/>
    <w:rsid w:val="00896134"/>
    <w:rsid w:val="00896E7A"/>
    <w:rsid w:val="008A62BC"/>
    <w:rsid w:val="008A7279"/>
    <w:rsid w:val="008B43E7"/>
    <w:rsid w:val="008C0A84"/>
    <w:rsid w:val="008C6119"/>
    <w:rsid w:val="008D763F"/>
    <w:rsid w:val="008E31B5"/>
    <w:rsid w:val="008E50A7"/>
    <w:rsid w:val="008F036F"/>
    <w:rsid w:val="008F1308"/>
    <w:rsid w:val="008F78C2"/>
    <w:rsid w:val="00904568"/>
    <w:rsid w:val="00911394"/>
    <w:rsid w:val="00912F6A"/>
    <w:rsid w:val="00917A47"/>
    <w:rsid w:val="00923EF2"/>
    <w:rsid w:val="00926D25"/>
    <w:rsid w:val="00926E9D"/>
    <w:rsid w:val="009315A0"/>
    <w:rsid w:val="00932C6E"/>
    <w:rsid w:val="00933F10"/>
    <w:rsid w:val="009433C5"/>
    <w:rsid w:val="00954ABC"/>
    <w:rsid w:val="00965881"/>
    <w:rsid w:val="009871FF"/>
    <w:rsid w:val="00990799"/>
    <w:rsid w:val="00995D51"/>
    <w:rsid w:val="009A0631"/>
    <w:rsid w:val="009B10ED"/>
    <w:rsid w:val="009C171E"/>
    <w:rsid w:val="009D3EA4"/>
    <w:rsid w:val="009D649C"/>
    <w:rsid w:val="009E4BC1"/>
    <w:rsid w:val="009E7C4C"/>
    <w:rsid w:val="009F5CB2"/>
    <w:rsid w:val="009F6CCA"/>
    <w:rsid w:val="00A03BB8"/>
    <w:rsid w:val="00A16E98"/>
    <w:rsid w:val="00A3505D"/>
    <w:rsid w:val="00A4036F"/>
    <w:rsid w:val="00A406E5"/>
    <w:rsid w:val="00A423D0"/>
    <w:rsid w:val="00A45E8D"/>
    <w:rsid w:val="00A4641C"/>
    <w:rsid w:val="00A515AB"/>
    <w:rsid w:val="00A55876"/>
    <w:rsid w:val="00A66A1B"/>
    <w:rsid w:val="00A67FB1"/>
    <w:rsid w:val="00A83E86"/>
    <w:rsid w:val="00A859F4"/>
    <w:rsid w:val="00A85BFE"/>
    <w:rsid w:val="00AA79D4"/>
    <w:rsid w:val="00AB0807"/>
    <w:rsid w:val="00AB6FE7"/>
    <w:rsid w:val="00AB7AD7"/>
    <w:rsid w:val="00AD00B7"/>
    <w:rsid w:val="00AD2430"/>
    <w:rsid w:val="00AE2800"/>
    <w:rsid w:val="00AE41A6"/>
    <w:rsid w:val="00AE7605"/>
    <w:rsid w:val="00AF0E34"/>
    <w:rsid w:val="00AF271D"/>
    <w:rsid w:val="00AF56C2"/>
    <w:rsid w:val="00B004E6"/>
    <w:rsid w:val="00B0744D"/>
    <w:rsid w:val="00B103CB"/>
    <w:rsid w:val="00B46903"/>
    <w:rsid w:val="00B50EA8"/>
    <w:rsid w:val="00B64082"/>
    <w:rsid w:val="00B72325"/>
    <w:rsid w:val="00B81AD3"/>
    <w:rsid w:val="00B829D8"/>
    <w:rsid w:val="00B84B5B"/>
    <w:rsid w:val="00B86446"/>
    <w:rsid w:val="00B87568"/>
    <w:rsid w:val="00BA1176"/>
    <w:rsid w:val="00BA361E"/>
    <w:rsid w:val="00BB476D"/>
    <w:rsid w:val="00BD130F"/>
    <w:rsid w:val="00BE0B01"/>
    <w:rsid w:val="00BE6269"/>
    <w:rsid w:val="00BE79C7"/>
    <w:rsid w:val="00BF3CB5"/>
    <w:rsid w:val="00C01A3F"/>
    <w:rsid w:val="00C073F1"/>
    <w:rsid w:val="00C1285B"/>
    <w:rsid w:val="00C1361B"/>
    <w:rsid w:val="00C14E1F"/>
    <w:rsid w:val="00C20511"/>
    <w:rsid w:val="00C315AF"/>
    <w:rsid w:val="00C36D9A"/>
    <w:rsid w:val="00C44A72"/>
    <w:rsid w:val="00C61FC2"/>
    <w:rsid w:val="00C64180"/>
    <w:rsid w:val="00C705F9"/>
    <w:rsid w:val="00C76487"/>
    <w:rsid w:val="00C80F0F"/>
    <w:rsid w:val="00C8667A"/>
    <w:rsid w:val="00C93BCB"/>
    <w:rsid w:val="00CC241A"/>
    <w:rsid w:val="00CE4035"/>
    <w:rsid w:val="00CE65AB"/>
    <w:rsid w:val="00CF4266"/>
    <w:rsid w:val="00D022BC"/>
    <w:rsid w:val="00D175E3"/>
    <w:rsid w:val="00D22D9C"/>
    <w:rsid w:val="00D241F1"/>
    <w:rsid w:val="00D275CB"/>
    <w:rsid w:val="00D30DFA"/>
    <w:rsid w:val="00D463A5"/>
    <w:rsid w:val="00D4710D"/>
    <w:rsid w:val="00D47D25"/>
    <w:rsid w:val="00D50C03"/>
    <w:rsid w:val="00D62ACD"/>
    <w:rsid w:val="00D74091"/>
    <w:rsid w:val="00D91077"/>
    <w:rsid w:val="00D93DD6"/>
    <w:rsid w:val="00D95856"/>
    <w:rsid w:val="00DA36EE"/>
    <w:rsid w:val="00DA6C77"/>
    <w:rsid w:val="00DB116D"/>
    <w:rsid w:val="00DC506F"/>
    <w:rsid w:val="00DD17CC"/>
    <w:rsid w:val="00DD3774"/>
    <w:rsid w:val="00DE1399"/>
    <w:rsid w:val="00DE217A"/>
    <w:rsid w:val="00DE67C2"/>
    <w:rsid w:val="00DF321B"/>
    <w:rsid w:val="00E230E0"/>
    <w:rsid w:val="00E2349F"/>
    <w:rsid w:val="00E27F15"/>
    <w:rsid w:val="00E50C36"/>
    <w:rsid w:val="00E51AAC"/>
    <w:rsid w:val="00E66CC0"/>
    <w:rsid w:val="00E728A9"/>
    <w:rsid w:val="00E807D9"/>
    <w:rsid w:val="00E85716"/>
    <w:rsid w:val="00E92EE2"/>
    <w:rsid w:val="00EA0F4E"/>
    <w:rsid w:val="00EA295B"/>
    <w:rsid w:val="00EA3B9B"/>
    <w:rsid w:val="00EA6801"/>
    <w:rsid w:val="00EA6EAB"/>
    <w:rsid w:val="00EB4F96"/>
    <w:rsid w:val="00EC1E1E"/>
    <w:rsid w:val="00ED7072"/>
    <w:rsid w:val="00EE3132"/>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57A89"/>
    <w:rsid w:val="00F61A20"/>
    <w:rsid w:val="00F63DD9"/>
    <w:rsid w:val="00F661A1"/>
    <w:rsid w:val="00F67644"/>
    <w:rsid w:val="00F8381F"/>
    <w:rsid w:val="00F847F3"/>
    <w:rsid w:val="00F9301A"/>
    <w:rsid w:val="00FA04CD"/>
    <w:rsid w:val="00FA25F5"/>
    <w:rsid w:val="00FA2810"/>
    <w:rsid w:val="00FA68F8"/>
    <w:rsid w:val="00FB1DC0"/>
    <w:rsid w:val="00FB324A"/>
    <w:rsid w:val="00FB3B4E"/>
    <w:rsid w:val="00FB4521"/>
    <w:rsid w:val="00FB4F84"/>
    <w:rsid w:val="00FB5CF8"/>
    <w:rsid w:val="00FD551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A361E"/>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 w:type="paragraph" w:styleId="FootnoteText">
    <w:name w:val="footnote text"/>
    <w:basedOn w:val="Normal"/>
    <w:link w:val="FootnoteTextChar"/>
    <w:semiHidden/>
    <w:unhideWhenUsed/>
    <w:rsid w:val="007960E1"/>
    <w:rPr>
      <w:sz w:val="20"/>
      <w:szCs w:val="20"/>
    </w:rPr>
  </w:style>
  <w:style w:type="character" w:customStyle="1" w:styleId="FootnoteTextChar">
    <w:name w:val="Footnote Text Char"/>
    <w:basedOn w:val="DefaultParagraphFont"/>
    <w:link w:val="FootnoteText"/>
    <w:semiHidden/>
    <w:rsid w:val="007960E1"/>
    <w:rPr>
      <w:lang w:eastAsia="en-GB"/>
    </w:rPr>
  </w:style>
  <w:style w:type="character" w:styleId="FootnoteReference">
    <w:name w:val="footnote reference"/>
    <w:basedOn w:val="DefaultParagraphFont"/>
    <w:semiHidden/>
    <w:unhideWhenUsed/>
    <w:rsid w:val="007960E1"/>
    <w:rPr>
      <w:vertAlign w:val="superscript"/>
    </w:rPr>
  </w:style>
  <w:style w:type="character" w:customStyle="1" w:styleId="apple-converted-space">
    <w:name w:val="apple-converted-space"/>
    <w:basedOn w:val="DefaultParagraphFont"/>
    <w:rsid w:val="008E31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03944">
      <w:bodyDiv w:val="1"/>
      <w:marLeft w:val="0"/>
      <w:marRight w:val="0"/>
      <w:marTop w:val="0"/>
      <w:marBottom w:val="0"/>
      <w:divBdr>
        <w:top w:val="none" w:sz="0" w:space="0" w:color="auto"/>
        <w:left w:val="none" w:sz="0" w:space="0" w:color="auto"/>
        <w:bottom w:val="none" w:sz="0" w:space="0" w:color="auto"/>
        <w:right w:val="none" w:sz="0" w:space="0" w:color="auto"/>
      </w:divBdr>
    </w:div>
    <w:div w:id="1956567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ews.harvard.edu/gazette/story/2019/09/study-shows-that-students-learn-more-when-taking-part-in-classrooms-that-employ-active-learning-strategies/" TargetMode="External"/><Relationship Id="rId18" Type="http://schemas.openxmlformats.org/officeDocument/2006/relationships/hyperlink" Target="https://www.toolshero.com/personal-development/borton-model-of-reflection/"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mindtools.com/pages/article/newHTE_91.htm" TargetMode="External"/><Relationship Id="rId17" Type="http://schemas.openxmlformats.org/officeDocument/2006/relationships/hyperlink" Target="https://www.youtube.com/watch?v=ZA6U3PqWLTY&amp;t=32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www.mindmeister.com/"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linkedin.com/pulse/bortons-model-reflection-paul-templar/"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theguardian.com/teacher-network/teacher-blog/2014/oct/31/effective-teaching-10-tips"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theguardian.com/teacher-network/teacher-blog/2014/oct/31/effective-teaching-10-tips" TargetMode="External"/><Relationship Id="rId2" Type="http://schemas.openxmlformats.org/officeDocument/2006/relationships/hyperlink" Target="https://news.harvard.edu/gazette/story/2019/09/study-shows-that-students-learn-more-when-taking-part-in-classrooms-that-employ-active-learning-strategies/" TargetMode="External"/><Relationship Id="rId1" Type="http://schemas.openxmlformats.org/officeDocument/2006/relationships/hyperlink" Target="https://www.mindtools.com/pages/article/newHTE_91.htm" TargetMode="External"/><Relationship Id="rId5" Type="http://schemas.openxmlformats.org/officeDocument/2006/relationships/hyperlink" Target="https://www.linkedin.com/pulse/bortons-model-reflection-paul-templar/" TargetMode="External"/><Relationship Id="rId4" Type="http://schemas.openxmlformats.org/officeDocument/2006/relationships/hyperlink" Target="https://www.toolshero.com/personal-development/borton-model-of-reflectio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9AD09F-E6F8-5549-BD07-1B0379282D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15</Pages>
  <Words>3769</Words>
  <Characters>21488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25207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Abdul Shere-Mohammod (2211969)</cp:lastModifiedBy>
  <cp:revision>4</cp:revision>
  <cp:lastPrinted>2014-10-10T07:42:00Z</cp:lastPrinted>
  <dcterms:created xsi:type="dcterms:W3CDTF">2022-11-11T22:32:00Z</dcterms:created>
  <dcterms:modified xsi:type="dcterms:W3CDTF">2022-11-11T23:26:00Z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