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40312" w14:textId="662D3646" w:rsidR="00A70CF8" w:rsidRPr="00A70CF8" w:rsidRDefault="00A70CF8" w:rsidP="00A70CF8">
      <w:pPr>
        <w:spacing w:line="480" w:lineRule="auto"/>
        <w:rPr>
          <w:rFonts w:ascii="Arial" w:eastAsia="Times New Roman" w:hAnsi="Arial" w:cs="Arial"/>
          <w:b/>
        </w:rPr>
      </w:pPr>
      <w:r w:rsidRPr="00A70CF8">
        <w:rPr>
          <w:rFonts w:ascii="Arial" w:eastAsia="Times New Roman" w:hAnsi="Arial" w:cs="Arial"/>
          <w:b/>
        </w:rPr>
        <w:t>Student: Liliana-Claudia Costache 2111821</w:t>
      </w:r>
    </w:p>
    <w:p w14:paraId="4E4F9039" w14:textId="7B71AAC4" w:rsidR="00A70CF8" w:rsidRPr="00A70CF8" w:rsidRDefault="00A70CF8" w:rsidP="00A70CF8">
      <w:pPr>
        <w:spacing w:line="480" w:lineRule="auto"/>
        <w:rPr>
          <w:rFonts w:ascii="Arial" w:eastAsia="Times New Roman" w:hAnsi="Arial" w:cs="Arial"/>
          <w:b/>
        </w:rPr>
      </w:pPr>
      <w:r w:rsidRPr="00A70CF8">
        <w:rPr>
          <w:rFonts w:ascii="Arial" w:eastAsia="Times New Roman" w:hAnsi="Arial" w:cs="Arial"/>
          <w:b/>
        </w:rPr>
        <w:t>Module: Developing workplace critical thinking</w:t>
      </w:r>
    </w:p>
    <w:p w14:paraId="5D9E0E1E" w14:textId="6C9E2FAB" w:rsidR="00A70CF8" w:rsidRPr="00A70CF8" w:rsidRDefault="00A70CF8" w:rsidP="00A70CF8">
      <w:pPr>
        <w:spacing w:line="480" w:lineRule="auto"/>
        <w:rPr>
          <w:rFonts w:ascii="Arial" w:eastAsia="Times New Roman" w:hAnsi="Arial" w:cs="Arial"/>
          <w:b/>
        </w:rPr>
      </w:pPr>
      <w:r w:rsidRPr="00A70CF8">
        <w:rPr>
          <w:rFonts w:ascii="Arial" w:eastAsia="Times New Roman" w:hAnsi="Arial" w:cs="Arial"/>
          <w:b/>
        </w:rPr>
        <w:t>Module code: BMSW5101</w:t>
      </w:r>
    </w:p>
    <w:p w14:paraId="2AD95156" w14:textId="5959BCF6" w:rsidR="00A70CF8" w:rsidRPr="00A70CF8" w:rsidRDefault="00A70CF8" w:rsidP="00A70CF8">
      <w:pPr>
        <w:spacing w:line="480" w:lineRule="auto"/>
        <w:rPr>
          <w:rFonts w:ascii="Arial" w:eastAsia="Times New Roman" w:hAnsi="Arial" w:cs="Arial"/>
          <w:b/>
        </w:rPr>
      </w:pPr>
      <w:r w:rsidRPr="00A70CF8">
        <w:rPr>
          <w:rFonts w:ascii="Arial" w:eastAsia="Times New Roman" w:hAnsi="Arial" w:cs="Arial"/>
          <w:b/>
        </w:rPr>
        <w:t xml:space="preserve">Lecturer: Zahra </w:t>
      </w:r>
      <w:proofErr w:type="spellStart"/>
      <w:r w:rsidRPr="00A70CF8">
        <w:rPr>
          <w:rFonts w:ascii="Arial" w:eastAsia="Times New Roman" w:hAnsi="Arial" w:cs="Arial"/>
          <w:b/>
        </w:rPr>
        <w:t>Mohammadnazari</w:t>
      </w:r>
      <w:proofErr w:type="spellEnd"/>
    </w:p>
    <w:p w14:paraId="62B2FE42" w14:textId="77777777" w:rsidR="00A70CF8" w:rsidRPr="00A70CF8" w:rsidRDefault="00A70CF8" w:rsidP="00A70CF8">
      <w:pPr>
        <w:spacing w:line="480" w:lineRule="auto"/>
        <w:jc w:val="center"/>
        <w:rPr>
          <w:rFonts w:ascii="Arial" w:eastAsia="Times New Roman" w:hAnsi="Arial" w:cs="Arial"/>
          <w:b/>
        </w:rPr>
      </w:pPr>
    </w:p>
    <w:p w14:paraId="42C49C25" w14:textId="77777777" w:rsidR="00A70CF8" w:rsidRPr="00A70CF8" w:rsidRDefault="00A70CF8">
      <w:pPr>
        <w:spacing w:line="480" w:lineRule="auto"/>
        <w:jc w:val="center"/>
        <w:rPr>
          <w:rFonts w:ascii="Arial" w:eastAsia="Times New Roman" w:hAnsi="Arial" w:cs="Arial"/>
          <w:b/>
        </w:rPr>
      </w:pPr>
    </w:p>
    <w:p w14:paraId="2149601C" w14:textId="7BEC806D" w:rsidR="00A70CF8" w:rsidRPr="00A70CF8" w:rsidRDefault="00A70CF8">
      <w:pPr>
        <w:spacing w:line="480" w:lineRule="auto"/>
        <w:jc w:val="center"/>
        <w:rPr>
          <w:rFonts w:ascii="Arial" w:eastAsia="Times New Roman" w:hAnsi="Arial" w:cs="Arial"/>
          <w:b/>
        </w:rPr>
      </w:pPr>
      <w:r w:rsidRPr="00A70CF8">
        <w:rPr>
          <w:rFonts w:ascii="Arial" w:eastAsia="Times New Roman" w:hAnsi="Arial" w:cs="Arial"/>
          <w:b/>
        </w:rPr>
        <w:t>Report: Analysis of Bakkavor</w:t>
      </w:r>
    </w:p>
    <w:p w14:paraId="62A06D82" w14:textId="0A120695" w:rsidR="00A70CF8" w:rsidRPr="00A70CF8" w:rsidRDefault="00A70CF8">
      <w:pPr>
        <w:spacing w:line="480" w:lineRule="auto"/>
        <w:jc w:val="center"/>
        <w:rPr>
          <w:rFonts w:ascii="Arial" w:eastAsia="Times New Roman" w:hAnsi="Arial" w:cs="Arial"/>
          <w:b/>
        </w:rPr>
      </w:pPr>
      <w:r>
        <w:rPr>
          <w:rFonts w:ascii="Arial" w:eastAsia="Times New Roman" w:hAnsi="Arial" w:cs="Arial"/>
          <w:b/>
          <w:noProof/>
        </w:rPr>
        <w:drawing>
          <wp:inline distT="0" distB="0" distL="0" distR="0" wp14:anchorId="6A5F92D3" wp14:editId="127AB034">
            <wp:extent cx="1958340" cy="72400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9349" cy="746563"/>
                    </a:xfrm>
                    <a:prstGeom prst="rect">
                      <a:avLst/>
                    </a:prstGeom>
                    <a:noFill/>
                    <a:ln>
                      <a:noFill/>
                    </a:ln>
                  </pic:spPr>
                </pic:pic>
              </a:graphicData>
            </a:graphic>
          </wp:inline>
        </w:drawing>
      </w:r>
    </w:p>
    <w:p w14:paraId="76C0C980" w14:textId="550AF558" w:rsidR="00A70CF8" w:rsidRDefault="00A70CF8" w:rsidP="00A70CF8">
      <w:pPr>
        <w:spacing w:line="480" w:lineRule="auto"/>
        <w:rPr>
          <w:rFonts w:ascii="Arial" w:eastAsia="Times New Roman" w:hAnsi="Arial" w:cs="Arial"/>
          <w:b/>
        </w:rPr>
      </w:pPr>
      <w:r>
        <w:rPr>
          <w:rFonts w:ascii="Arial" w:eastAsia="Times New Roman" w:hAnsi="Arial" w:cs="Arial"/>
          <w:b/>
        </w:rPr>
        <w:t>Table of contents</w:t>
      </w:r>
    </w:p>
    <w:sdt>
      <w:sdtPr>
        <w:id w:val="1346903934"/>
        <w:docPartObj>
          <w:docPartGallery w:val="Table of Contents"/>
          <w:docPartUnique/>
        </w:docPartObj>
      </w:sdtPr>
      <w:sdtEndPr>
        <w:rPr>
          <w:rFonts w:ascii="Calibri" w:eastAsia="Calibri" w:hAnsi="Calibri" w:cs="Calibri"/>
          <w:b/>
          <w:bCs/>
          <w:noProof/>
          <w:color w:val="auto"/>
          <w:sz w:val="22"/>
          <w:szCs w:val="22"/>
          <w:lang w:eastAsia="en-GB"/>
        </w:rPr>
      </w:sdtEndPr>
      <w:sdtContent>
        <w:p w14:paraId="03202117" w14:textId="0C54B158" w:rsidR="00A70CF8" w:rsidRDefault="00A70CF8">
          <w:pPr>
            <w:pStyle w:val="TOCHeading"/>
          </w:pPr>
          <w:r>
            <w:t>Contents</w:t>
          </w:r>
        </w:p>
        <w:p w14:paraId="50139FFF" w14:textId="76E47A00" w:rsidR="00A70CF8" w:rsidRDefault="00A70CF8">
          <w:pPr>
            <w:pStyle w:val="TOC1"/>
            <w:tabs>
              <w:tab w:val="right" w:leader="dot" w:pos="9350"/>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118581741" w:history="1">
            <w:r w:rsidRPr="00C44B3D">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_Toc118581741 \h </w:instrText>
            </w:r>
            <w:r>
              <w:rPr>
                <w:noProof/>
                <w:webHidden/>
              </w:rPr>
            </w:r>
            <w:r>
              <w:rPr>
                <w:noProof/>
                <w:webHidden/>
              </w:rPr>
              <w:fldChar w:fldCharType="separate"/>
            </w:r>
            <w:r>
              <w:rPr>
                <w:noProof/>
                <w:webHidden/>
              </w:rPr>
              <w:t>2</w:t>
            </w:r>
            <w:r>
              <w:rPr>
                <w:noProof/>
                <w:webHidden/>
              </w:rPr>
              <w:fldChar w:fldCharType="end"/>
            </w:r>
          </w:hyperlink>
        </w:p>
        <w:p w14:paraId="1BEDC8C3" w14:textId="46A2A7BF" w:rsidR="00A70CF8" w:rsidRDefault="00A70CF8">
          <w:pPr>
            <w:pStyle w:val="TOC1"/>
            <w:tabs>
              <w:tab w:val="right" w:leader="dot" w:pos="9350"/>
            </w:tabs>
            <w:rPr>
              <w:rFonts w:asciiTheme="minorHAnsi" w:eastAsiaTheme="minorEastAsia" w:hAnsiTheme="minorHAnsi" w:cstheme="minorBidi"/>
              <w:noProof/>
              <w:lang w:val="en-GB"/>
            </w:rPr>
          </w:pPr>
          <w:hyperlink w:anchor="_Toc118581742" w:history="1">
            <w:r w:rsidRPr="00C44B3D">
              <w:rPr>
                <w:rStyle w:val="Hyperlink"/>
                <w:rFonts w:ascii="Arial" w:eastAsia="Times New Roman" w:hAnsi="Arial" w:cs="Arial"/>
                <w:noProof/>
              </w:rPr>
              <w:t>Overview Of the Theory of Management Implemented at Bakkavor Desserts Leicester</w:t>
            </w:r>
            <w:r>
              <w:rPr>
                <w:noProof/>
                <w:webHidden/>
              </w:rPr>
              <w:tab/>
            </w:r>
            <w:r>
              <w:rPr>
                <w:noProof/>
                <w:webHidden/>
              </w:rPr>
              <w:fldChar w:fldCharType="begin"/>
            </w:r>
            <w:r>
              <w:rPr>
                <w:noProof/>
                <w:webHidden/>
              </w:rPr>
              <w:instrText xml:space="preserve"> PAGEREF _Toc118581742 \h </w:instrText>
            </w:r>
            <w:r>
              <w:rPr>
                <w:noProof/>
                <w:webHidden/>
              </w:rPr>
            </w:r>
            <w:r>
              <w:rPr>
                <w:noProof/>
                <w:webHidden/>
              </w:rPr>
              <w:fldChar w:fldCharType="separate"/>
            </w:r>
            <w:r>
              <w:rPr>
                <w:noProof/>
                <w:webHidden/>
              </w:rPr>
              <w:t>2</w:t>
            </w:r>
            <w:r>
              <w:rPr>
                <w:noProof/>
                <w:webHidden/>
              </w:rPr>
              <w:fldChar w:fldCharType="end"/>
            </w:r>
          </w:hyperlink>
        </w:p>
        <w:p w14:paraId="0C3BB37D" w14:textId="73BF0C3E" w:rsidR="00A70CF8" w:rsidRDefault="00A70CF8">
          <w:pPr>
            <w:pStyle w:val="TOC2"/>
            <w:tabs>
              <w:tab w:val="right" w:leader="dot" w:pos="9350"/>
            </w:tabs>
            <w:rPr>
              <w:rFonts w:asciiTheme="minorHAnsi" w:eastAsiaTheme="minorEastAsia" w:hAnsiTheme="minorHAnsi" w:cstheme="minorBidi"/>
              <w:noProof/>
              <w:lang w:val="en-GB"/>
            </w:rPr>
          </w:pPr>
          <w:hyperlink w:anchor="_Toc118581743" w:history="1">
            <w:r w:rsidRPr="00C44B3D">
              <w:rPr>
                <w:rStyle w:val="Hyperlink"/>
                <w:rFonts w:ascii="Arial" w:eastAsia="Times New Roman" w:hAnsi="Arial" w:cs="Arial"/>
                <w:noProof/>
              </w:rPr>
              <w:t>Human Relations Management Theory</w:t>
            </w:r>
            <w:r>
              <w:rPr>
                <w:noProof/>
                <w:webHidden/>
              </w:rPr>
              <w:tab/>
            </w:r>
            <w:r>
              <w:rPr>
                <w:noProof/>
                <w:webHidden/>
              </w:rPr>
              <w:fldChar w:fldCharType="begin"/>
            </w:r>
            <w:r>
              <w:rPr>
                <w:noProof/>
                <w:webHidden/>
              </w:rPr>
              <w:instrText xml:space="preserve"> PAGEREF _Toc118581743 \h </w:instrText>
            </w:r>
            <w:r>
              <w:rPr>
                <w:noProof/>
                <w:webHidden/>
              </w:rPr>
            </w:r>
            <w:r>
              <w:rPr>
                <w:noProof/>
                <w:webHidden/>
              </w:rPr>
              <w:fldChar w:fldCharType="separate"/>
            </w:r>
            <w:r>
              <w:rPr>
                <w:noProof/>
                <w:webHidden/>
              </w:rPr>
              <w:t>2</w:t>
            </w:r>
            <w:r>
              <w:rPr>
                <w:noProof/>
                <w:webHidden/>
              </w:rPr>
              <w:fldChar w:fldCharType="end"/>
            </w:r>
          </w:hyperlink>
        </w:p>
        <w:p w14:paraId="6961834C" w14:textId="33DD1F90" w:rsidR="00A70CF8" w:rsidRDefault="00A70CF8">
          <w:pPr>
            <w:pStyle w:val="TOC1"/>
            <w:tabs>
              <w:tab w:val="right" w:leader="dot" w:pos="9350"/>
            </w:tabs>
            <w:rPr>
              <w:rFonts w:asciiTheme="minorHAnsi" w:eastAsiaTheme="minorEastAsia" w:hAnsiTheme="minorHAnsi" w:cstheme="minorBidi"/>
              <w:noProof/>
              <w:lang w:val="en-GB"/>
            </w:rPr>
          </w:pPr>
          <w:hyperlink w:anchor="_Toc118581744" w:history="1">
            <w:r w:rsidRPr="00C44B3D">
              <w:rPr>
                <w:rStyle w:val="Hyperlink"/>
                <w:rFonts w:ascii="Arial" w:eastAsia="Times New Roman" w:hAnsi="Arial" w:cs="Arial"/>
                <w:noProof/>
              </w:rPr>
              <w:t>Advantages and Disadvantages of Human Relations Management Theory</w:t>
            </w:r>
            <w:r>
              <w:rPr>
                <w:noProof/>
                <w:webHidden/>
              </w:rPr>
              <w:tab/>
            </w:r>
            <w:r>
              <w:rPr>
                <w:noProof/>
                <w:webHidden/>
              </w:rPr>
              <w:fldChar w:fldCharType="begin"/>
            </w:r>
            <w:r>
              <w:rPr>
                <w:noProof/>
                <w:webHidden/>
              </w:rPr>
              <w:instrText xml:space="preserve"> PAGEREF _Toc118581744 \h </w:instrText>
            </w:r>
            <w:r>
              <w:rPr>
                <w:noProof/>
                <w:webHidden/>
              </w:rPr>
            </w:r>
            <w:r>
              <w:rPr>
                <w:noProof/>
                <w:webHidden/>
              </w:rPr>
              <w:fldChar w:fldCharType="separate"/>
            </w:r>
            <w:r>
              <w:rPr>
                <w:noProof/>
                <w:webHidden/>
              </w:rPr>
              <w:t>4</w:t>
            </w:r>
            <w:r>
              <w:rPr>
                <w:noProof/>
                <w:webHidden/>
              </w:rPr>
              <w:fldChar w:fldCharType="end"/>
            </w:r>
          </w:hyperlink>
        </w:p>
        <w:p w14:paraId="5CF6DFFC" w14:textId="1F087EE6" w:rsidR="00A70CF8" w:rsidRDefault="00A70CF8">
          <w:pPr>
            <w:pStyle w:val="TOC2"/>
            <w:tabs>
              <w:tab w:val="right" w:leader="dot" w:pos="9350"/>
            </w:tabs>
            <w:rPr>
              <w:rFonts w:asciiTheme="minorHAnsi" w:eastAsiaTheme="minorEastAsia" w:hAnsiTheme="minorHAnsi" w:cstheme="minorBidi"/>
              <w:noProof/>
              <w:lang w:val="en-GB"/>
            </w:rPr>
          </w:pPr>
          <w:hyperlink w:anchor="_Toc118581745" w:history="1">
            <w:r w:rsidRPr="00C44B3D">
              <w:rPr>
                <w:rStyle w:val="Hyperlink"/>
                <w:rFonts w:ascii="Arial" w:eastAsia="Times New Roman" w:hAnsi="Arial" w:cs="Arial"/>
                <w:noProof/>
              </w:rPr>
              <w:t>Advantages</w:t>
            </w:r>
            <w:r>
              <w:rPr>
                <w:noProof/>
                <w:webHidden/>
              </w:rPr>
              <w:tab/>
            </w:r>
            <w:r>
              <w:rPr>
                <w:noProof/>
                <w:webHidden/>
              </w:rPr>
              <w:fldChar w:fldCharType="begin"/>
            </w:r>
            <w:r>
              <w:rPr>
                <w:noProof/>
                <w:webHidden/>
              </w:rPr>
              <w:instrText xml:space="preserve"> PAGEREF _Toc118581745 \h </w:instrText>
            </w:r>
            <w:r>
              <w:rPr>
                <w:noProof/>
                <w:webHidden/>
              </w:rPr>
            </w:r>
            <w:r>
              <w:rPr>
                <w:noProof/>
                <w:webHidden/>
              </w:rPr>
              <w:fldChar w:fldCharType="separate"/>
            </w:r>
            <w:r>
              <w:rPr>
                <w:noProof/>
                <w:webHidden/>
              </w:rPr>
              <w:t>4</w:t>
            </w:r>
            <w:r>
              <w:rPr>
                <w:noProof/>
                <w:webHidden/>
              </w:rPr>
              <w:fldChar w:fldCharType="end"/>
            </w:r>
          </w:hyperlink>
        </w:p>
        <w:p w14:paraId="05FBBD89" w14:textId="7E3F2752" w:rsidR="00A70CF8" w:rsidRDefault="00A70CF8">
          <w:pPr>
            <w:pStyle w:val="TOC3"/>
            <w:tabs>
              <w:tab w:val="right" w:leader="dot" w:pos="9350"/>
            </w:tabs>
            <w:rPr>
              <w:rFonts w:asciiTheme="minorHAnsi" w:eastAsiaTheme="minorEastAsia" w:hAnsiTheme="minorHAnsi" w:cstheme="minorBidi"/>
              <w:noProof/>
              <w:lang w:val="en-GB"/>
            </w:rPr>
          </w:pPr>
          <w:hyperlink w:anchor="_Toc118581746" w:history="1">
            <w:r w:rsidRPr="00C44B3D">
              <w:rPr>
                <w:rStyle w:val="Hyperlink"/>
                <w:rFonts w:ascii="Arial" w:eastAsia="Times New Roman" w:hAnsi="Arial" w:cs="Arial"/>
                <w:i/>
                <w:noProof/>
              </w:rPr>
              <w:t>Employee Engagement</w:t>
            </w:r>
            <w:r>
              <w:rPr>
                <w:noProof/>
                <w:webHidden/>
              </w:rPr>
              <w:tab/>
            </w:r>
            <w:r>
              <w:rPr>
                <w:noProof/>
                <w:webHidden/>
              </w:rPr>
              <w:fldChar w:fldCharType="begin"/>
            </w:r>
            <w:r>
              <w:rPr>
                <w:noProof/>
                <w:webHidden/>
              </w:rPr>
              <w:instrText xml:space="preserve"> PAGEREF _Toc118581746 \h </w:instrText>
            </w:r>
            <w:r>
              <w:rPr>
                <w:noProof/>
                <w:webHidden/>
              </w:rPr>
            </w:r>
            <w:r>
              <w:rPr>
                <w:noProof/>
                <w:webHidden/>
              </w:rPr>
              <w:fldChar w:fldCharType="separate"/>
            </w:r>
            <w:r>
              <w:rPr>
                <w:noProof/>
                <w:webHidden/>
              </w:rPr>
              <w:t>4</w:t>
            </w:r>
            <w:r>
              <w:rPr>
                <w:noProof/>
                <w:webHidden/>
              </w:rPr>
              <w:fldChar w:fldCharType="end"/>
            </w:r>
          </w:hyperlink>
        </w:p>
        <w:p w14:paraId="25A2F555" w14:textId="609FCFB6" w:rsidR="00A70CF8" w:rsidRDefault="00A70CF8">
          <w:pPr>
            <w:pStyle w:val="TOC3"/>
            <w:tabs>
              <w:tab w:val="right" w:leader="dot" w:pos="9350"/>
            </w:tabs>
            <w:rPr>
              <w:rFonts w:asciiTheme="minorHAnsi" w:eastAsiaTheme="minorEastAsia" w:hAnsiTheme="minorHAnsi" w:cstheme="minorBidi"/>
              <w:noProof/>
              <w:lang w:val="en-GB"/>
            </w:rPr>
          </w:pPr>
          <w:hyperlink w:anchor="_Toc118581747" w:history="1">
            <w:r w:rsidRPr="00C44B3D">
              <w:rPr>
                <w:rStyle w:val="Hyperlink"/>
                <w:rFonts w:ascii="Arial" w:eastAsia="Times New Roman" w:hAnsi="Arial" w:cs="Arial"/>
                <w:i/>
                <w:noProof/>
              </w:rPr>
              <w:t>Healthy Relations</w:t>
            </w:r>
            <w:r>
              <w:rPr>
                <w:noProof/>
                <w:webHidden/>
              </w:rPr>
              <w:tab/>
            </w:r>
            <w:r>
              <w:rPr>
                <w:noProof/>
                <w:webHidden/>
              </w:rPr>
              <w:fldChar w:fldCharType="begin"/>
            </w:r>
            <w:r>
              <w:rPr>
                <w:noProof/>
                <w:webHidden/>
              </w:rPr>
              <w:instrText xml:space="preserve"> PAGEREF _Toc118581747 \h </w:instrText>
            </w:r>
            <w:r>
              <w:rPr>
                <w:noProof/>
                <w:webHidden/>
              </w:rPr>
            </w:r>
            <w:r>
              <w:rPr>
                <w:noProof/>
                <w:webHidden/>
              </w:rPr>
              <w:fldChar w:fldCharType="separate"/>
            </w:r>
            <w:r>
              <w:rPr>
                <w:noProof/>
                <w:webHidden/>
              </w:rPr>
              <w:t>5</w:t>
            </w:r>
            <w:r>
              <w:rPr>
                <w:noProof/>
                <w:webHidden/>
              </w:rPr>
              <w:fldChar w:fldCharType="end"/>
            </w:r>
          </w:hyperlink>
        </w:p>
        <w:p w14:paraId="77AA7912" w14:textId="592CBE01" w:rsidR="00A70CF8" w:rsidRDefault="00A70CF8">
          <w:pPr>
            <w:pStyle w:val="TOC3"/>
            <w:tabs>
              <w:tab w:val="right" w:leader="dot" w:pos="9350"/>
            </w:tabs>
            <w:rPr>
              <w:rFonts w:asciiTheme="minorHAnsi" w:eastAsiaTheme="minorEastAsia" w:hAnsiTheme="minorHAnsi" w:cstheme="minorBidi"/>
              <w:noProof/>
              <w:lang w:val="en-GB"/>
            </w:rPr>
          </w:pPr>
          <w:hyperlink w:anchor="_Toc118581748" w:history="1">
            <w:r w:rsidRPr="00C44B3D">
              <w:rPr>
                <w:rStyle w:val="Hyperlink"/>
                <w:rFonts w:ascii="Arial" w:eastAsia="Times New Roman" w:hAnsi="Arial" w:cs="Arial"/>
                <w:i/>
                <w:noProof/>
              </w:rPr>
              <w:t>Increased Loyalty</w:t>
            </w:r>
            <w:r>
              <w:rPr>
                <w:noProof/>
                <w:webHidden/>
              </w:rPr>
              <w:tab/>
            </w:r>
            <w:r>
              <w:rPr>
                <w:noProof/>
                <w:webHidden/>
              </w:rPr>
              <w:fldChar w:fldCharType="begin"/>
            </w:r>
            <w:r>
              <w:rPr>
                <w:noProof/>
                <w:webHidden/>
              </w:rPr>
              <w:instrText xml:space="preserve"> PAGEREF _Toc118581748 \h </w:instrText>
            </w:r>
            <w:r>
              <w:rPr>
                <w:noProof/>
                <w:webHidden/>
              </w:rPr>
            </w:r>
            <w:r>
              <w:rPr>
                <w:noProof/>
                <w:webHidden/>
              </w:rPr>
              <w:fldChar w:fldCharType="separate"/>
            </w:r>
            <w:r>
              <w:rPr>
                <w:noProof/>
                <w:webHidden/>
              </w:rPr>
              <w:t>5</w:t>
            </w:r>
            <w:r>
              <w:rPr>
                <w:noProof/>
                <w:webHidden/>
              </w:rPr>
              <w:fldChar w:fldCharType="end"/>
            </w:r>
          </w:hyperlink>
        </w:p>
        <w:p w14:paraId="61F39468" w14:textId="7A2BD5FC" w:rsidR="00A70CF8" w:rsidRDefault="00A70CF8">
          <w:pPr>
            <w:pStyle w:val="TOC3"/>
            <w:tabs>
              <w:tab w:val="right" w:leader="dot" w:pos="9350"/>
            </w:tabs>
            <w:rPr>
              <w:rFonts w:asciiTheme="minorHAnsi" w:eastAsiaTheme="minorEastAsia" w:hAnsiTheme="minorHAnsi" w:cstheme="minorBidi"/>
              <w:noProof/>
              <w:lang w:val="en-GB"/>
            </w:rPr>
          </w:pPr>
          <w:hyperlink w:anchor="_Toc118581749" w:history="1">
            <w:r w:rsidRPr="00C44B3D">
              <w:rPr>
                <w:rStyle w:val="Hyperlink"/>
                <w:rFonts w:ascii="Arial" w:eastAsia="Times New Roman" w:hAnsi="Arial" w:cs="Arial"/>
                <w:i/>
                <w:noProof/>
              </w:rPr>
              <w:t>Increased Productivity</w:t>
            </w:r>
            <w:r>
              <w:rPr>
                <w:noProof/>
                <w:webHidden/>
              </w:rPr>
              <w:tab/>
            </w:r>
            <w:r>
              <w:rPr>
                <w:noProof/>
                <w:webHidden/>
              </w:rPr>
              <w:fldChar w:fldCharType="begin"/>
            </w:r>
            <w:r>
              <w:rPr>
                <w:noProof/>
                <w:webHidden/>
              </w:rPr>
              <w:instrText xml:space="preserve"> PAGEREF _Toc118581749 \h </w:instrText>
            </w:r>
            <w:r>
              <w:rPr>
                <w:noProof/>
                <w:webHidden/>
              </w:rPr>
            </w:r>
            <w:r>
              <w:rPr>
                <w:noProof/>
                <w:webHidden/>
              </w:rPr>
              <w:fldChar w:fldCharType="separate"/>
            </w:r>
            <w:r>
              <w:rPr>
                <w:noProof/>
                <w:webHidden/>
              </w:rPr>
              <w:t>6</w:t>
            </w:r>
            <w:r>
              <w:rPr>
                <w:noProof/>
                <w:webHidden/>
              </w:rPr>
              <w:fldChar w:fldCharType="end"/>
            </w:r>
          </w:hyperlink>
        </w:p>
        <w:p w14:paraId="58915723" w14:textId="61A22467" w:rsidR="00A70CF8" w:rsidRDefault="00A70CF8">
          <w:pPr>
            <w:pStyle w:val="TOC2"/>
            <w:tabs>
              <w:tab w:val="right" w:leader="dot" w:pos="9350"/>
            </w:tabs>
            <w:rPr>
              <w:rFonts w:asciiTheme="minorHAnsi" w:eastAsiaTheme="minorEastAsia" w:hAnsiTheme="minorHAnsi" w:cstheme="minorBidi"/>
              <w:noProof/>
              <w:lang w:val="en-GB"/>
            </w:rPr>
          </w:pPr>
          <w:hyperlink w:anchor="_Toc118581750" w:history="1">
            <w:r w:rsidRPr="00C44B3D">
              <w:rPr>
                <w:rStyle w:val="Hyperlink"/>
                <w:rFonts w:ascii="Arial" w:eastAsia="Times New Roman" w:hAnsi="Arial" w:cs="Arial"/>
                <w:noProof/>
              </w:rPr>
              <w:t>Disadvantages</w:t>
            </w:r>
            <w:r>
              <w:rPr>
                <w:noProof/>
                <w:webHidden/>
              </w:rPr>
              <w:tab/>
            </w:r>
            <w:r>
              <w:rPr>
                <w:noProof/>
                <w:webHidden/>
              </w:rPr>
              <w:fldChar w:fldCharType="begin"/>
            </w:r>
            <w:r>
              <w:rPr>
                <w:noProof/>
                <w:webHidden/>
              </w:rPr>
              <w:instrText xml:space="preserve"> PAGEREF _Toc118581750 \h </w:instrText>
            </w:r>
            <w:r>
              <w:rPr>
                <w:noProof/>
                <w:webHidden/>
              </w:rPr>
            </w:r>
            <w:r>
              <w:rPr>
                <w:noProof/>
                <w:webHidden/>
              </w:rPr>
              <w:fldChar w:fldCharType="separate"/>
            </w:r>
            <w:r>
              <w:rPr>
                <w:noProof/>
                <w:webHidden/>
              </w:rPr>
              <w:t>6</w:t>
            </w:r>
            <w:r>
              <w:rPr>
                <w:noProof/>
                <w:webHidden/>
              </w:rPr>
              <w:fldChar w:fldCharType="end"/>
            </w:r>
          </w:hyperlink>
        </w:p>
        <w:p w14:paraId="5AC8AF22" w14:textId="00F5AC10" w:rsidR="00A70CF8" w:rsidRDefault="00A70CF8">
          <w:pPr>
            <w:pStyle w:val="TOC3"/>
            <w:tabs>
              <w:tab w:val="right" w:leader="dot" w:pos="9350"/>
            </w:tabs>
            <w:rPr>
              <w:rFonts w:asciiTheme="minorHAnsi" w:eastAsiaTheme="minorEastAsia" w:hAnsiTheme="minorHAnsi" w:cstheme="minorBidi"/>
              <w:noProof/>
              <w:lang w:val="en-GB"/>
            </w:rPr>
          </w:pPr>
          <w:hyperlink w:anchor="_Toc118581751" w:history="1">
            <w:r w:rsidRPr="00C44B3D">
              <w:rPr>
                <w:rStyle w:val="Hyperlink"/>
                <w:rFonts w:ascii="Arial" w:eastAsia="Times New Roman" w:hAnsi="Arial" w:cs="Arial"/>
                <w:i/>
                <w:noProof/>
              </w:rPr>
              <w:t>It ignores the contribution of other factors to productivity</w:t>
            </w:r>
            <w:r>
              <w:rPr>
                <w:noProof/>
                <w:webHidden/>
              </w:rPr>
              <w:tab/>
            </w:r>
            <w:r>
              <w:rPr>
                <w:noProof/>
                <w:webHidden/>
              </w:rPr>
              <w:fldChar w:fldCharType="begin"/>
            </w:r>
            <w:r>
              <w:rPr>
                <w:noProof/>
                <w:webHidden/>
              </w:rPr>
              <w:instrText xml:space="preserve"> PAGEREF _Toc118581751 \h </w:instrText>
            </w:r>
            <w:r>
              <w:rPr>
                <w:noProof/>
                <w:webHidden/>
              </w:rPr>
            </w:r>
            <w:r>
              <w:rPr>
                <w:noProof/>
                <w:webHidden/>
              </w:rPr>
              <w:fldChar w:fldCharType="separate"/>
            </w:r>
            <w:r>
              <w:rPr>
                <w:noProof/>
                <w:webHidden/>
              </w:rPr>
              <w:t>6</w:t>
            </w:r>
            <w:r>
              <w:rPr>
                <w:noProof/>
                <w:webHidden/>
              </w:rPr>
              <w:fldChar w:fldCharType="end"/>
            </w:r>
          </w:hyperlink>
        </w:p>
        <w:p w14:paraId="5FF387E3" w14:textId="4EBD2E98" w:rsidR="00A70CF8" w:rsidRDefault="00A70CF8">
          <w:pPr>
            <w:pStyle w:val="TOC3"/>
            <w:tabs>
              <w:tab w:val="right" w:leader="dot" w:pos="9350"/>
            </w:tabs>
            <w:rPr>
              <w:rFonts w:asciiTheme="minorHAnsi" w:eastAsiaTheme="minorEastAsia" w:hAnsiTheme="minorHAnsi" w:cstheme="minorBidi"/>
              <w:noProof/>
              <w:lang w:val="en-GB"/>
            </w:rPr>
          </w:pPr>
          <w:hyperlink w:anchor="_Toc118581752" w:history="1">
            <w:r w:rsidRPr="00C44B3D">
              <w:rPr>
                <w:rStyle w:val="Hyperlink"/>
                <w:rFonts w:ascii="Arial" w:eastAsia="Times New Roman" w:hAnsi="Arial" w:cs="Arial"/>
                <w:i/>
                <w:noProof/>
              </w:rPr>
              <w:t>Depends of Experiments conducted under controlled circumstances</w:t>
            </w:r>
            <w:r>
              <w:rPr>
                <w:noProof/>
                <w:webHidden/>
              </w:rPr>
              <w:tab/>
            </w:r>
            <w:r>
              <w:rPr>
                <w:noProof/>
                <w:webHidden/>
              </w:rPr>
              <w:fldChar w:fldCharType="begin"/>
            </w:r>
            <w:r>
              <w:rPr>
                <w:noProof/>
                <w:webHidden/>
              </w:rPr>
              <w:instrText xml:space="preserve"> PAGEREF _Toc118581752 \h </w:instrText>
            </w:r>
            <w:r>
              <w:rPr>
                <w:noProof/>
                <w:webHidden/>
              </w:rPr>
            </w:r>
            <w:r>
              <w:rPr>
                <w:noProof/>
                <w:webHidden/>
              </w:rPr>
              <w:fldChar w:fldCharType="separate"/>
            </w:r>
            <w:r>
              <w:rPr>
                <w:noProof/>
                <w:webHidden/>
              </w:rPr>
              <w:t>6</w:t>
            </w:r>
            <w:r>
              <w:rPr>
                <w:noProof/>
                <w:webHidden/>
              </w:rPr>
              <w:fldChar w:fldCharType="end"/>
            </w:r>
          </w:hyperlink>
        </w:p>
        <w:p w14:paraId="1CB0F5D2" w14:textId="4554FDC2" w:rsidR="00A70CF8" w:rsidRDefault="00A70CF8">
          <w:pPr>
            <w:pStyle w:val="TOC3"/>
            <w:tabs>
              <w:tab w:val="right" w:leader="dot" w:pos="9350"/>
            </w:tabs>
            <w:rPr>
              <w:rFonts w:asciiTheme="minorHAnsi" w:eastAsiaTheme="minorEastAsia" w:hAnsiTheme="minorHAnsi" w:cstheme="minorBidi"/>
              <w:noProof/>
              <w:lang w:val="en-GB"/>
            </w:rPr>
          </w:pPr>
          <w:hyperlink w:anchor="_Toc118581753" w:history="1">
            <w:r w:rsidRPr="00C44B3D">
              <w:rPr>
                <w:rStyle w:val="Hyperlink"/>
                <w:rFonts w:ascii="Arial" w:eastAsia="Times New Roman" w:hAnsi="Arial" w:cs="Arial"/>
                <w:i/>
                <w:noProof/>
              </w:rPr>
              <w:t>Neglects the importance of a road map of work</w:t>
            </w:r>
            <w:r>
              <w:rPr>
                <w:noProof/>
                <w:webHidden/>
              </w:rPr>
              <w:tab/>
            </w:r>
            <w:r>
              <w:rPr>
                <w:noProof/>
                <w:webHidden/>
              </w:rPr>
              <w:fldChar w:fldCharType="begin"/>
            </w:r>
            <w:r>
              <w:rPr>
                <w:noProof/>
                <w:webHidden/>
              </w:rPr>
              <w:instrText xml:space="preserve"> PAGEREF _Toc118581753 \h </w:instrText>
            </w:r>
            <w:r>
              <w:rPr>
                <w:noProof/>
                <w:webHidden/>
              </w:rPr>
            </w:r>
            <w:r>
              <w:rPr>
                <w:noProof/>
                <w:webHidden/>
              </w:rPr>
              <w:fldChar w:fldCharType="separate"/>
            </w:r>
            <w:r>
              <w:rPr>
                <w:noProof/>
                <w:webHidden/>
              </w:rPr>
              <w:t>7</w:t>
            </w:r>
            <w:r>
              <w:rPr>
                <w:noProof/>
                <w:webHidden/>
              </w:rPr>
              <w:fldChar w:fldCharType="end"/>
            </w:r>
          </w:hyperlink>
        </w:p>
        <w:p w14:paraId="4BD33169" w14:textId="3B34932E" w:rsidR="00A70CF8" w:rsidRDefault="00A70CF8">
          <w:pPr>
            <w:pStyle w:val="TOC1"/>
            <w:tabs>
              <w:tab w:val="right" w:leader="dot" w:pos="9350"/>
            </w:tabs>
            <w:rPr>
              <w:rFonts w:asciiTheme="minorHAnsi" w:eastAsiaTheme="minorEastAsia" w:hAnsiTheme="minorHAnsi" w:cstheme="minorBidi"/>
              <w:noProof/>
              <w:lang w:val="en-GB"/>
            </w:rPr>
          </w:pPr>
          <w:hyperlink w:anchor="_Toc118581754" w:history="1">
            <w:r w:rsidRPr="00C44B3D">
              <w:rPr>
                <w:rStyle w:val="Hyperlink"/>
                <w:rFonts w:ascii="Arial" w:eastAsia="Times New Roman" w:hAnsi="Arial" w:cs="Arial"/>
                <w:noProof/>
              </w:rPr>
              <w:t>How Conflict Might be Resolved within Bakkavor Desserts Leicester Limited</w:t>
            </w:r>
            <w:r>
              <w:rPr>
                <w:noProof/>
                <w:webHidden/>
              </w:rPr>
              <w:tab/>
            </w:r>
            <w:r>
              <w:rPr>
                <w:noProof/>
                <w:webHidden/>
              </w:rPr>
              <w:fldChar w:fldCharType="begin"/>
            </w:r>
            <w:r>
              <w:rPr>
                <w:noProof/>
                <w:webHidden/>
              </w:rPr>
              <w:instrText xml:space="preserve"> PAGEREF _Toc118581754 \h </w:instrText>
            </w:r>
            <w:r>
              <w:rPr>
                <w:noProof/>
                <w:webHidden/>
              </w:rPr>
            </w:r>
            <w:r>
              <w:rPr>
                <w:noProof/>
                <w:webHidden/>
              </w:rPr>
              <w:fldChar w:fldCharType="separate"/>
            </w:r>
            <w:r>
              <w:rPr>
                <w:noProof/>
                <w:webHidden/>
              </w:rPr>
              <w:t>7</w:t>
            </w:r>
            <w:r>
              <w:rPr>
                <w:noProof/>
                <w:webHidden/>
              </w:rPr>
              <w:fldChar w:fldCharType="end"/>
            </w:r>
          </w:hyperlink>
        </w:p>
        <w:p w14:paraId="001B64DC" w14:textId="5C7023F9" w:rsidR="00A70CF8" w:rsidRDefault="00A70CF8">
          <w:pPr>
            <w:pStyle w:val="TOC1"/>
            <w:tabs>
              <w:tab w:val="right" w:leader="dot" w:pos="9350"/>
            </w:tabs>
            <w:rPr>
              <w:rFonts w:asciiTheme="minorHAnsi" w:eastAsiaTheme="minorEastAsia" w:hAnsiTheme="minorHAnsi" w:cstheme="minorBidi"/>
              <w:noProof/>
              <w:lang w:val="en-GB"/>
            </w:rPr>
          </w:pPr>
          <w:hyperlink w:anchor="_Toc118581755" w:history="1">
            <w:r w:rsidRPr="00C44B3D">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_Toc118581755 \h </w:instrText>
            </w:r>
            <w:r>
              <w:rPr>
                <w:noProof/>
                <w:webHidden/>
              </w:rPr>
            </w:r>
            <w:r>
              <w:rPr>
                <w:noProof/>
                <w:webHidden/>
              </w:rPr>
              <w:fldChar w:fldCharType="separate"/>
            </w:r>
            <w:r>
              <w:rPr>
                <w:noProof/>
                <w:webHidden/>
              </w:rPr>
              <w:t>8</w:t>
            </w:r>
            <w:r>
              <w:rPr>
                <w:noProof/>
                <w:webHidden/>
              </w:rPr>
              <w:fldChar w:fldCharType="end"/>
            </w:r>
          </w:hyperlink>
        </w:p>
        <w:p w14:paraId="35F90BFD" w14:textId="50F2A930" w:rsidR="00A70CF8" w:rsidRDefault="00A70CF8">
          <w:pPr>
            <w:pStyle w:val="TOC1"/>
            <w:tabs>
              <w:tab w:val="right" w:leader="dot" w:pos="9350"/>
            </w:tabs>
            <w:rPr>
              <w:rFonts w:asciiTheme="minorHAnsi" w:eastAsiaTheme="minorEastAsia" w:hAnsiTheme="minorHAnsi" w:cstheme="minorBidi"/>
              <w:noProof/>
              <w:lang w:val="en-GB"/>
            </w:rPr>
          </w:pPr>
          <w:hyperlink w:anchor="_Toc118581756" w:history="1">
            <w:r w:rsidRPr="00C44B3D">
              <w:rPr>
                <w:rStyle w:val="Hyperlink"/>
                <w:rFonts w:ascii="Arial" w:eastAsia="Times New Roman" w:hAnsi="Arial" w:cs="Arial"/>
                <w:noProof/>
              </w:rPr>
              <w:t>References</w:t>
            </w:r>
            <w:r>
              <w:rPr>
                <w:noProof/>
                <w:webHidden/>
              </w:rPr>
              <w:tab/>
            </w:r>
            <w:r>
              <w:rPr>
                <w:noProof/>
                <w:webHidden/>
              </w:rPr>
              <w:fldChar w:fldCharType="begin"/>
            </w:r>
            <w:r>
              <w:rPr>
                <w:noProof/>
                <w:webHidden/>
              </w:rPr>
              <w:instrText xml:space="preserve"> PAGEREF _Toc118581756 \h </w:instrText>
            </w:r>
            <w:r>
              <w:rPr>
                <w:noProof/>
                <w:webHidden/>
              </w:rPr>
            </w:r>
            <w:r>
              <w:rPr>
                <w:noProof/>
                <w:webHidden/>
              </w:rPr>
              <w:fldChar w:fldCharType="separate"/>
            </w:r>
            <w:r>
              <w:rPr>
                <w:noProof/>
                <w:webHidden/>
              </w:rPr>
              <w:t>10</w:t>
            </w:r>
            <w:r>
              <w:rPr>
                <w:noProof/>
                <w:webHidden/>
              </w:rPr>
              <w:fldChar w:fldCharType="end"/>
            </w:r>
          </w:hyperlink>
        </w:p>
        <w:p w14:paraId="02A211C0" w14:textId="2E4DA801" w:rsidR="00A70CF8" w:rsidRDefault="00A70CF8">
          <w:r>
            <w:rPr>
              <w:b/>
              <w:bCs/>
              <w:noProof/>
            </w:rPr>
            <w:fldChar w:fldCharType="end"/>
          </w:r>
        </w:p>
      </w:sdtContent>
    </w:sdt>
    <w:p w14:paraId="2073106E" w14:textId="77777777" w:rsidR="00A70CF8" w:rsidRPr="00A70CF8" w:rsidRDefault="00A70CF8" w:rsidP="00A70CF8">
      <w:pPr>
        <w:spacing w:line="480" w:lineRule="auto"/>
        <w:rPr>
          <w:rFonts w:ascii="Arial" w:eastAsia="Times New Roman" w:hAnsi="Arial" w:cs="Arial"/>
          <w:b/>
        </w:rPr>
      </w:pPr>
    </w:p>
    <w:p w14:paraId="19E10B19" w14:textId="07DA774B" w:rsidR="00C170E3" w:rsidRDefault="00000000" w:rsidP="00A70CF8">
      <w:pPr>
        <w:pStyle w:val="Heading1"/>
        <w:rPr>
          <w:rFonts w:ascii="Arial" w:eastAsia="Times New Roman" w:hAnsi="Arial" w:cs="Arial"/>
          <w:sz w:val="22"/>
          <w:szCs w:val="22"/>
        </w:rPr>
      </w:pPr>
      <w:bookmarkStart w:id="0" w:name="_Toc118581741"/>
      <w:r w:rsidRPr="00A70CF8">
        <w:rPr>
          <w:rFonts w:ascii="Arial" w:eastAsia="Times New Roman" w:hAnsi="Arial" w:cs="Arial"/>
          <w:sz w:val="22"/>
          <w:szCs w:val="22"/>
        </w:rPr>
        <w:t>Introduction</w:t>
      </w:r>
      <w:bookmarkEnd w:id="0"/>
      <w:r w:rsidRPr="00A70CF8">
        <w:rPr>
          <w:rFonts w:ascii="Arial" w:eastAsia="Times New Roman" w:hAnsi="Arial" w:cs="Arial"/>
          <w:sz w:val="22"/>
          <w:szCs w:val="22"/>
        </w:rPr>
        <w:t xml:space="preserve"> </w:t>
      </w:r>
    </w:p>
    <w:p w14:paraId="631F2607" w14:textId="77777777" w:rsidR="00A70CF8" w:rsidRPr="00A70CF8" w:rsidRDefault="00A70CF8" w:rsidP="00A70CF8"/>
    <w:p w14:paraId="69738064"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 xml:space="preserve">Organizational management is a practice that requires deliberate strategies to ensure maximum performance for everyone involved with the organization, and the </w:t>
      </w:r>
      <w:proofErr w:type="gramStart"/>
      <w:r w:rsidRPr="00A70CF8">
        <w:rPr>
          <w:rFonts w:ascii="Arial" w:eastAsia="Times New Roman" w:hAnsi="Arial" w:cs="Arial"/>
        </w:rPr>
        <w:t>organization as a whole</w:t>
      </w:r>
      <w:proofErr w:type="gramEnd"/>
      <w:r w:rsidRPr="00A70CF8">
        <w:rPr>
          <w:rFonts w:ascii="Arial" w:eastAsia="Times New Roman" w:hAnsi="Arial" w:cs="Arial"/>
        </w:rPr>
        <w:t xml:space="preserve">. Without effective organizational management, an organizational is likely to run into problems that will eventually cause its demise (Lin and Orvis, 2016). The importance of organizational management has attracted studies on the practice, which have given rise to multiple theories on management designed to help managers steer their organizations to success. By definition, a management theory is a collection of ideas that provide a framework for managing an organization such that it achieves its maximum potential in the most efficient way possible (Donaldson, </w:t>
      </w:r>
      <w:proofErr w:type="spellStart"/>
      <w:r w:rsidRPr="00A70CF8">
        <w:rPr>
          <w:rFonts w:ascii="Arial" w:eastAsia="Times New Roman" w:hAnsi="Arial" w:cs="Arial"/>
        </w:rPr>
        <w:t>Qiu</w:t>
      </w:r>
      <w:proofErr w:type="spellEnd"/>
      <w:r w:rsidRPr="00A70CF8">
        <w:rPr>
          <w:rFonts w:ascii="Arial" w:eastAsia="Times New Roman" w:hAnsi="Arial" w:cs="Arial"/>
        </w:rPr>
        <w:t xml:space="preserve">, and Luo, 2018). This report examines the management theory applied by managers at Bakkavor Desserts Leicester. The company is a UK based food retailer that specializes in fresh foods and prides itself in creating unique meals, salads, soups, desserts and pizza. Bakkavor Desserts Leicester is a private limited multinational food retailer with operations in the United Kingdom, China, and the United States (Bakkavor, 2021). Despite its young age of three years, the company has managed to acquire a sizeable market share in the food retail industry and is currently one of the most profitable food retailers in the United Kingdom. </w:t>
      </w:r>
    </w:p>
    <w:p w14:paraId="0F117305" w14:textId="77777777" w:rsidR="00C170E3" w:rsidRPr="00A70CF8" w:rsidRDefault="00000000" w:rsidP="00A70CF8">
      <w:pPr>
        <w:pStyle w:val="Heading1"/>
        <w:rPr>
          <w:rFonts w:ascii="Arial" w:eastAsia="Times New Roman" w:hAnsi="Arial" w:cs="Arial"/>
          <w:b w:val="0"/>
          <w:sz w:val="22"/>
          <w:szCs w:val="22"/>
        </w:rPr>
      </w:pPr>
      <w:bookmarkStart w:id="1" w:name="_Toc118581742"/>
      <w:r w:rsidRPr="00A70CF8">
        <w:rPr>
          <w:rFonts w:ascii="Arial" w:eastAsia="Times New Roman" w:hAnsi="Arial" w:cs="Arial"/>
          <w:sz w:val="22"/>
          <w:szCs w:val="22"/>
        </w:rPr>
        <w:t>Overview Of the Theory of Management Implemented at Bakkavor Desserts Leicester</w:t>
      </w:r>
      <w:bookmarkEnd w:id="1"/>
    </w:p>
    <w:p w14:paraId="2B762F81" w14:textId="54622B96" w:rsidR="00C170E3" w:rsidRDefault="00000000" w:rsidP="00A70CF8">
      <w:pPr>
        <w:pStyle w:val="Heading2"/>
        <w:rPr>
          <w:rFonts w:ascii="Arial" w:eastAsia="Times New Roman" w:hAnsi="Arial" w:cs="Arial"/>
          <w:sz w:val="22"/>
          <w:szCs w:val="22"/>
        </w:rPr>
      </w:pPr>
      <w:bookmarkStart w:id="2" w:name="_Toc118581743"/>
      <w:r w:rsidRPr="00A70CF8">
        <w:rPr>
          <w:rFonts w:ascii="Arial" w:eastAsia="Times New Roman" w:hAnsi="Arial" w:cs="Arial"/>
          <w:sz w:val="22"/>
          <w:szCs w:val="22"/>
        </w:rPr>
        <w:t>Human Relations Management Theory</w:t>
      </w:r>
      <w:bookmarkEnd w:id="2"/>
    </w:p>
    <w:p w14:paraId="552F04DD" w14:textId="77777777" w:rsidR="00A70CF8" w:rsidRPr="00A70CF8" w:rsidRDefault="00A70CF8" w:rsidP="00A70CF8"/>
    <w:p w14:paraId="7009338A"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lastRenderedPageBreak/>
        <w:t xml:space="preserve">A study on the operations at Bakkavor Desserts Leicester, the values upheld by the company, and processes carried out show that the organization implements the human relations management theory. The human relations management theory was developed based on a psychological background following experiments conducted on human motivation by the psychologist Elton Mayo. In his experiments, which formed the basis of the theory, he experimented on the degree to which employees experience an increase in motivation as a result of changes in the nature relationships that exist in an organization (Bruce and Nyland, 2017). From the experiments, Mayo learnt that human beings value the relationships they have with their fellow human beings, and they will be motivated if the relations are positive. </w:t>
      </w:r>
    </w:p>
    <w:p w14:paraId="2C0B2082"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Based on the findings of these experiments, and many others that from different behavioral scholars, the human relations management theory supposes that employees are motivated the most if they are treated as human beings first and employees second. Therefore, an organization that implements this theory engages in management style that makes the employees feel valued as individuals and as part of a group (</w:t>
      </w:r>
      <w:proofErr w:type="spellStart"/>
      <w:r w:rsidRPr="00A70CF8">
        <w:rPr>
          <w:rFonts w:ascii="Arial" w:eastAsia="Times New Roman" w:hAnsi="Arial" w:cs="Arial"/>
        </w:rPr>
        <w:t>Overvold</w:t>
      </w:r>
      <w:proofErr w:type="spellEnd"/>
      <w:r w:rsidRPr="00A70CF8">
        <w:rPr>
          <w:rFonts w:ascii="Arial" w:eastAsia="Times New Roman" w:hAnsi="Arial" w:cs="Arial"/>
        </w:rPr>
        <w:t xml:space="preserve">, 2019). Moreover, the theory encourages managers to recognize the achievements of their employees, no matter how small or inconsequential they may seem by comparison to the achievement of the </w:t>
      </w:r>
      <w:proofErr w:type="gramStart"/>
      <w:r w:rsidRPr="00A70CF8">
        <w:rPr>
          <w:rFonts w:ascii="Arial" w:eastAsia="Times New Roman" w:hAnsi="Arial" w:cs="Arial"/>
        </w:rPr>
        <w:t>organization as a whole</w:t>
      </w:r>
      <w:proofErr w:type="gramEnd"/>
      <w:r w:rsidRPr="00A70CF8">
        <w:rPr>
          <w:rFonts w:ascii="Arial" w:eastAsia="Times New Roman" w:hAnsi="Arial" w:cs="Arial"/>
        </w:rPr>
        <w:t xml:space="preserve">. Another key feature of the management theory is the focus on people and their human needs rather than the economics of the organization. By focusing on people, the theory suggests that the organization will be best placed to achieve economic success as a result of efficiency. The theory warns against focusing on economics over people as this will demotivate them, which will lead to poor performances and poor economics. Human relations management theory is also characterized by the existence of functional teams in an organization. More specifically, human relations management theory requires that the teams in an organization should operate such that they meet the individual objectives of team members and the organizational objectives (Bruce, 2016).  </w:t>
      </w:r>
    </w:p>
    <w:p w14:paraId="41EAD9F1"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lastRenderedPageBreak/>
        <w:t xml:space="preserve">The implementation of human relations management theory at Bakkavor Desserts Leicester can be seen in the principles and values it observes when relating to its employees and customers. For example, the company treats all employees fairly and includes them in its decision. Moreover, the company takes care to build confidence in its employees by providing them with the support they need when carrying out their tasks. Furthermore, the company actively listens to its employees and recognizes their input without bias towards any employee (Bakkavor, 2021). In doing the above, Bakkavor Desserts Leicester practices the human relations management theory as it taps into the human side of its employees as the theory directs. Moreover, the organization satisfies the requirement of the theory where individuals objectives are met as well as those of the organization.  </w:t>
      </w:r>
    </w:p>
    <w:p w14:paraId="69B7CDA9"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The performance of Bakkavor Desserts Leicester compares favorably to that of other food retailers in the United Kingdom chiefly because of the application of the human relations management theory. For example, at McDonalds, the scientific management theory makes the retailer more concerned with economic performance than it is with the wellbeing of its people. The scientific management theory advocates for the use of scientific methods to train and manage employees such that all roles are done scientifically. The method is chiefly concerned with maximizing profitability and places efficiency above the human aspect of the employees at an organization (Nawaz, 2017). As a result, McDonalds views its employees as a means towards economic efficiency, whereas Bakkavor Desserts Leicester views its employees as human beings first due to the human relations management theory.</w:t>
      </w:r>
    </w:p>
    <w:p w14:paraId="4B59C7CD" w14:textId="77777777" w:rsidR="00C170E3" w:rsidRPr="00A70CF8" w:rsidRDefault="00000000" w:rsidP="00A70CF8">
      <w:pPr>
        <w:pStyle w:val="Heading1"/>
        <w:rPr>
          <w:rFonts w:ascii="Arial" w:eastAsia="Times New Roman" w:hAnsi="Arial" w:cs="Arial"/>
          <w:b w:val="0"/>
          <w:sz w:val="22"/>
          <w:szCs w:val="22"/>
        </w:rPr>
      </w:pPr>
      <w:bookmarkStart w:id="3" w:name="_Toc118581744"/>
      <w:r w:rsidRPr="00A70CF8">
        <w:rPr>
          <w:rFonts w:ascii="Arial" w:eastAsia="Times New Roman" w:hAnsi="Arial" w:cs="Arial"/>
          <w:sz w:val="22"/>
          <w:szCs w:val="22"/>
        </w:rPr>
        <w:t>Advantages and Disadvantages of Human Relations Management Theory</w:t>
      </w:r>
      <w:bookmarkEnd w:id="3"/>
    </w:p>
    <w:p w14:paraId="4E52E388" w14:textId="77777777" w:rsidR="00C170E3" w:rsidRPr="00A70CF8" w:rsidRDefault="00000000" w:rsidP="00A70CF8">
      <w:pPr>
        <w:pStyle w:val="Heading2"/>
        <w:rPr>
          <w:rFonts w:ascii="Arial" w:eastAsia="Times New Roman" w:hAnsi="Arial" w:cs="Arial"/>
          <w:b w:val="0"/>
          <w:sz w:val="22"/>
          <w:szCs w:val="22"/>
        </w:rPr>
      </w:pPr>
      <w:bookmarkStart w:id="4" w:name="_Toc118581745"/>
      <w:r w:rsidRPr="00A70CF8">
        <w:rPr>
          <w:rFonts w:ascii="Arial" w:eastAsia="Times New Roman" w:hAnsi="Arial" w:cs="Arial"/>
          <w:sz w:val="22"/>
          <w:szCs w:val="22"/>
        </w:rPr>
        <w:t>Advantages</w:t>
      </w:r>
      <w:bookmarkEnd w:id="4"/>
    </w:p>
    <w:p w14:paraId="5CEFAD00" w14:textId="0701C0B1" w:rsidR="00C170E3" w:rsidRDefault="00000000" w:rsidP="00A70CF8">
      <w:pPr>
        <w:pStyle w:val="Heading3"/>
        <w:rPr>
          <w:rFonts w:ascii="Arial" w:eastAsia="Times New Roman" w:hAnsi="Arial" w:cs="Arial"/>
          <w:i/>
          <w:sz w:val="22"/>
          <w:szCs w:val="22"/>
        </w:rPr>
      </w:pPr>
      <w:bookmarkStart w:id="5" w:name="_Toc118581746"/>
      <w:r w:rsidRPr="00A70CF8">
        <w:rPr>
          <w:rFonts w:ascii="Arial" w:eastAsia="Times New Roman" w:hAnsi="Arial" w:cs="Arial"/>
          <w:i/>
          <w:sz w:val="22"/>
          <w:szCs w:val="22"/>
        </w:rPr>
        <w:t>Employee Engagement</w:t>
      </w:r>
      <w:bookmarkEnd w:id="5"/>
    </w:p>
    <w:p w14:paraId="6949EEFC" w14:textId="77777777" w:rsidR="00A70CF8" w:rsidRPr="00A70CF8" w:rsidRDefault="00A70CF8" w:rsidP="00A70CF8"/>
    <w:p w14:paraId="71CCB59C" w14:textId="77777777" w:rsidR="00C170E3" w:rsidRPr="00A70CF8" w:rsidRDefault="00000000">
      <w:pPr>
        <w:spacing w:line="480" w:lineRule="auto"/>
        <w:ind w:firstLine="720"/>
        <w:rPr>
          <w:rFonts w:ascii="Arial" w:eastAsia="Times New Roman" w:hAnsi="Arial" w:cs="Arial"/>
          <w:b/>
        </w:rPr>
      </w:pPr>
      <w:r w:rsidRPr="00A70CF8">
        <w:rPr>
          <w:rFonts w:ascii="Arial" w:eastAsia="Times New Roman" w:hAnsi="Arial" w:cs="Arial"/>
        </w:rPr>
        <w:lastRenderedPageBreak/>
        <w:t xml:space="preserve">Employee engagement is a state where an employee in an organization is invested in the performance of the entire organization, and cares about its success or failure. In such organizations, employees are concerned with doing their jobs well as their performances will translate to the performance of the organization. human relations management theory promotes employee engagement as it encourages on focusing on their wellbeing, which makes them feel valued (Lussier, 2015). As a result, they grow an emotional attachment to the management, their fellow employees and the organization. The emotional attachment keeps them engaged when performing their duties.  </w:t>
      </w:r>
      <w:r w:rsidRPr="00A70CF8">
        <w:rPr>
          <w:rFonts w:ascii="Arial" w:eastAsia="Times New Roman" w:hAnsi="Arial" w:cs="Arial"/>
          <w:b/>
        </w:rPr>
        <w:t xml:space="preserve"> </w:t>
      </w:r>
    </w:p>
    <w:p w14:paraId="55600EFE" w14:textId="69885164" w:rsidR="00C170E3" w:rsidRDefault="00000000" w:rsidP="00A70CF8">
      <w:pPr>
        <w:pStyle w:val="Heading3"/>
        <w:rPr>
          <w:rFonts w:ascii="Arial" w:eastAsia="Times New Roman" w:hAnsi="Arial" w:cs="Arial"/>
          <w:i/>
          <w:sz w:val="22"/>
          <w:szCs w:val="22"/>
        </w:rPr>
      </w:pPr>
      <w:bookmarkStart w:id="6" w:name="_Toc118581747"/>
      <w:r w:rsidRPr="00A70CF8">
        <w:rPr>
          <w:rFonts w:ascii="Arial" w:eastAsia="Times New Roman" w:hAnsi="Arial" w:cs="Arial"/>
          <w:i/>
          <w:sz w:val="22"/>
          <w:szCs w:val="22"/>
        </w:rPr>
        <w:t>Healthy Relations</w:t>
      </w:r>
      <w:bookmarkEnd w:id="6"/>
    </w:p>
    <w:p w14:paraId="2DA75201" w14:textId="77777777" w:rsidR="00A70CF8" w:rsidRPr="00A70CF8" w:rsidRDefault="00A70CF8" w:rsidP="00A70CF8"/>
    <w:p w14:paraId="612C00B6" w14:textId="77777777" w:rsidR="00C170E3" w:rsidRPr="00A70CF8" w:rsidRDefault="00000000">
      <w:pPr>
        <w:spacing w:line="480" w:lineRule="auto"/>
        <w:ind w:firstLine="720"/>
        <w:rPr>
          <w:rFonts w:ascii="Arial" w:eastAsia="Times New Roman" w:hAnsi="Arial" w:cs="Arial"/>
          <w:b/>
        </w:rPr>
      </w:pPr>
      <w:r w:rsidRPr="00A70CF8">
        <w:rPr>
          <w:rFonts w:ascii="Arial" w:eastAsia="Times New Roman" w:hAnsi="Arial" w:cs="Arial"/>
        </w:rPr>
        <w:t xml:space="preserve">The nature of relations that exist in an organization among employees and between the employees and the management is important as it determines the atmosphere in which the employees will work. Good employee relations will promote a positive atmosphere while bad relations promote a toxic atmosphere. The human relations management theory has the advantage of cultivating healthy relations among the individuals in the organization (Lussier, 2015). The focus on people that the theory places on management practices leads to the cultivation of respect, harmony, and trust among employees, thus creating healthy relations among employees.   </w:t>
      </w:r>
      <w:r w:rsidRPr="00A70CF8">
        <w:rPr>
          <w:rFonts w:ascii="Arial" w:eastAsia="Times New Roman" w:hAnsi="Arial" w:cs="Arial"/>
          <w:b/>
        </w:rPr>
        <w:t xml:space="preserve"> </w:t>
      </w:r>
    </w:p>
    <w:p w14:paraId="7024292B" w14:textId="3BCFA26D" w:rsidR="00C170E3" w:rsidRDefault="00000000" w:rsidP="00A70CF8">
      <w:pPr>
        <w:pStyle w:val="Heading3"/>
        <w:rPr>
          <w:rFonts w:ascii="Arial" w:eastAsia="Times New Roman" w:hAnsi="Arial" w:cs="Arial"/>
          <w:i/>
          <w:sz w:val="22"/>
          <w:szCs w:val="22"/>
        </w:rPr>
      </w:pPr>
      <w:bookmarkStart w:id="7" w:name="_Toc118581748"/>
      <w:r w:rsidRPr="00A70CF8">
        <w:rPr>
          <w:rFonts w:ascii="Arial" w:eastAsia="Times New Roman" w:hAnsi="Arial" w:cs="Arial"/>
          <w:i/>
          <w:sz w:val="22"/>
          <w:szCs w:val="22"/>
        </w:rPr>
        <w:t>Increased Loyalty</w:t>
      </w:r>
      <w:bookmarkEnd w:id="7"/>
    </w:p>
    <w:p w14:paraId="27971188" w14:textId="77777777" w:rsidR="00A70CF8" w:rsidRPr="00A70CF8" w:rsidRDefault="00A70CF8" w:rsidP="00A70CF8"/>
    <w:p w14:paraId="364C5BC5"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 xml:space="preserve">Human relations management theory promotes employees’ loyalty towards each other and towards the organization. The theory ensures that the organization treats its employees with dignity and respect by focusing on their human side first rather than viewing them as means to economic ends. Moreover, organizations that practice human relations management theory reward their employees with motivating feedback irrespective of their levels of </w:t>
      </w:r>
      <w:r w:rsidRPr="00A70CF8">
        <w:rPr>
          <w:rFonts w:ascii="Arial" w:eastAsia="Times New Roman" w:hAnsi="Arial" w:cs="Arial"/>
        </w:rPr>
        <w:lastRenderedPageBreak/>
        <w:t xml:space="preserve">performance. As a result, the employees understand that their organization cares about them (Lussier, 2015). This attribute of the theory makes employees appreciate their </w:t>
      </w:r>
      <w:proofErr w:type="gramStart"/>
      <w:r w:rsidRPr="00A70CF8">
        <w:rPr>
          <w:rFonts w:ascii="Arial" w:eastAsia="Times New Roman" w:hAnsi="Arial" w:cs="Arial"/>
        </w:rPr>
        <w:t>organization, and</w:t>
      </w:r>
      <w:proofErr w:type="gramEnd"/>
      <w:r w:rsidRPr="00A70CF8">
        <w:rPr>
          <w:rFonts w:ascii="Arial" w:eastAsia="Times New Roman" w:hAnsi="Arial" w:cs="Arial"/>
        </w:rPr>
        <w:t xml:space="preserve"> feel obligated to repay it back with loyalty.</w:t>
      </w:r>
    </w:p>
    <w:p w14:paraId="2A6965DE" w14:textId="545C6530" w:rsidR="00C170E3" w:rsidRDefault="00000000" w:rsidP="00A70CF8">
      <w:pPr>
        <w:pStyle w:val="Heading3"/>
        <w:rPr>
          <w:rFonts w:ascii="Arial" w:eastAsia="Times New Roman" w:hAnsi="Arial" w:cs="Arial"/>
          <w:i/>
          <w:sz w:val="22"/>
          <w:szCs w:val="22"/>
        </w:rPr>
      </w:pPr>
      <w:bookmarkStart w:id="8" w:name="_Toc118581749"/>
      <w:r w:rsidRPr="00A70CF8">
        <w:rPr>
          <w:rFonts w:ascii="Arial" w:eastAsia="Times New Roman" w:hAnsi="Arial" w:cs="Arial"/>
          <w:i/>
          <w:sz w:val="22"/>
          <w:szCs w:val="22"/>
        </w:rPr>
        <w:t>Increased Productivity</w:t>
      </w:r>
      <w:bookmarkEnd w:id="8"/>
    </w:p>
    <w:p w14:paraId="77A2CE42" w14:textId="77777777" w:rsidR="00A70CF8" w:rsidRPr="00A70CF8" w:rsidRDefault="00A70CF8" w:rsidP="00A70CF8"/>
    <w:p w14:paraId="2875AC33" w14:textId="77777777" w:rsidR="00C170E3" w:rsidRPr="00A70CF8" w:rsidRDefault="00000000">
      <w:pPr>
        <w:spacing w:line="480" w:lineRule="auto"/>
        <w:ind w:firstLine="720"/>
        <w:rPr>
          <w:rFonts w:ascii="Arial" w:eastAsia="Times New Roman" w:hAnsi="Arial" w:cs="Arial"/>
          <w:b/>
        </w:rPr>
      </w:pPr>
      <w:r w:rsidRPr="00A70CF8">
        <w:rPr>
          <w:rFonts w:ascii="Arial" w:eastAsia="Times New Roman" w:hAnsi="Arial" w:cs="Arial"/>
        </w:rPr>
        <w:t xml:space="preserve">One of the main objectives of any organization is to increase its productivity, which will make it produce maximum profits given the resources at its disposal. The human relations management theory helps an organization achieve this target as it helps managers motivate their employees to perform optimally (Lussier, 2015). As a result, the optimal performance of each individual employee culminates into an overall optimal organizational performance hence maximum productivity.  </w:t>
      </w:r>
      <w:r w:rsidRPr="00A70CF8">
        <w:rPr>
          <w:rFonts w:ascii="Arial" w:eastAsia="Times New Roman" w:hAnsi="Arial" w:cs="Arial"/>
          <w:b/>
        </w:rPr>
        <w:t xml:space="preserve">     </w:t>
      </w:r>
    </w:p>
    <w:p w14:paraId="455BDCFF" w14:textId="535A433F" w:rsidR="00C170E3" w:rsidRDefault="00000000" w:rsidP="00A70CF8">
      <w:pPr>
        <w:pStyle w:val="Heading2"/>
        <w:rPr>
          <w:rFonts w:ascii="Arial" w:eastAsia="Times New Roman" w:hAnsi="Arial" w:cs="Arial"/>
          <w:sz w:val="22"/>
          <w:szCs w:val="22"/>
        </w:rPr>
      </w:pPr>
      <w:bookmarkStart w:id="9" w:name="_Toc118581750"/>
      <w:r w:rsidRPr="00A70CF8">
        <w:rPr>
          <w:rFonts w:ascii="Arial" w:eastAsia="Times New Roman" w:hAnsi="Arial" w:cs="Arial"/>
          <w:sz w:val="22"/>
          <w:szCs w:val="22"/>
        </w:rPr>
        <w:t>Disadvantages</w:t>
      </w:r>
      <w:bookmarkEnd w:id="9"/>
    </w:p>
    <w:p w14:paraId="48D2A6F8" w14:textId="77777777" w:rsidR="00A70CF8" w:rsidRPr="00A70CF8" w:rsidRDefault="00A70CF8" w:rsidP="00A70CF8"/>
    <w:p w14:paraId="7039EC83" w14:textId="66781BD1" w:rsidR="00C170E3" w:rsidRDefault="00000000" w:rsidP="00A70CF8">
      <w:pPr>
        <w:pStyle w:val="Heading3"/>
        <w:rPr>
          <w:rFonts w:ascii="Arial" w:eastAsia="Times New Roman" w:hAnsi="Arial" w:cs="Arial"/>
          <w:i/>
          <w:sz w:val="22"/>
          <w:szCs w:val="22"/>
        </w:rPr>
      </w:pPr>
      <w:bookmarkStart w:id="10" w:name="_Toc118581751"/>
      <w:r w:rsidRPr="00A70CF8">
        <w:rPr>
          <w:rFonts w:ascii="Arial" w:eastAsia="Times New Roman" w:hAnsi="Arial" w:cs="Arial"/>
          <w:i/>
          <w:sz w:val="22"/>
          <w:szCs w:val="22"/>
        </w:rPr>
        <w:t>It ignores the contribution of other factors to productivity</w:t>
      </w:r>
      <w:bookmarkEnd w:id="10"/>
    </w:p>
    <w:p w14:paraId="28D01FA2" w14:textId="77777777" w:rsidR="00A70CF8" w:rsidRPr="00A70CF8" w:rsidRDefault="00A70CF8" w:rsidP="00A70CF8"/>
    <w:p w14:paraId="79336189" w14:textId="77777777" w:rsidR="00C170E3" w:rsidRPr="00A70CF8" w:rsidRDefault="00000000">
      <w:pPr>
        <w:spacing w:line="480" w:lineRule="auto"/>
        <w:ind w:firstLine="720"/>
        <w:rPr>
          <w:rFonts w:ascii="Arial" w:eastAsia="Times New Roman" w:hAnsi="Arial" w:cs="Arial"/>
          <w:b/>
        </w:rPr>
      </w:pPr>
      <w:r w:rsidRPr="00A70CF8">
        <w:rPr>
          <w:rFonts w:ascii="Arial" w:eastAsia="Times New Roman" w:hAnsi="Arial" w:cs="Arial"/>
        </w:rPr>
        <w:t xml:space="preserve">There are many factors that contribute to productivity in an organization such as technology. These factors are equally responsible to the efficiency of human resources and cannot be ignored by an organization that wants to increase its productivity. However, the human relations management theory does not include these factors and gives the impression that managing the human resources in a humane way is the only requirement to organizational efficiency (Redmond, 2006). This is a disadvantage from an organizational management perspective because the theory leaves out important information on how to improve the efficiency of human resources. </w:t>
      </w:r>
      <w:r w:rsidRPr="00A70CF8">
        <w:rPr>
          <w:rFonts w:ascii="Arial" w:eastAsia="Times New Roman" w:hAnsi="Arial" w:cs="Arial"/>
          <w:b/>
        </w:rPr>
        <w:t xml:space="preserve"> </w:t>
      </w:r>
    </w:p>
    <w:p w14:paraId="4331C007" w14:textId="242941BC" w:rsidR="00C170E3" w:rsidRDefault="00000000" w:rsidP="00A70CF8">
      <w:pPr>
        <w:pStyle w:val="Heading3"/>
        <w:rPr>
          <w:rFonts w:ascii="Arial" w:eastAsia="Times New Roman" w:hAnsi="Arial" w:cs="Arial"/>
          <w:i/>
          <w:sz w:val="22"/>
          <w:szCs w:val="22"/>
        </w:rPr>
      </w:pPr>
      <w:bookmarkStart w:id="11" w:name="_Toc118581752"/>
      <w:r w:rsidRPr="00A70CF8">
        <w:rPr>
          <w:rFonts w:ascii="Arial" w:eastAsia="Times New Roman" w:hAnsi="Arial" w:cs="Arial"/>
          <w:i/>
          <w:sz w:val="22"/>
          <w:szCs w:val="22"/>
        </w:rPr>
        <w:t xml:space="preserve">Depends </w:t>
      </w:r>
      <w:proofErr w:type="gramStart"/>
      <w:r w:rsidRPr="00A70CF8">
        <w:rPr>
          <w:rFonts w:ascii="Arial" w:eastAsia="Times New Roman" w:hAnsi="Arial" w:cs="Arial"/>
          <w:i/>
          <w:sz w:val="22"/>
          <w:szCs w:val="22"/>
        </w:rPr>
        <w:t>of</w:t>
      </w:r>
      <w:proofErr w:type="gramEnd"/>
      <w:r w:rsidRPr="00A70CF8">
        <w:rPr>
          <w:rFonts w:ascii="Arial" w:eastAsia="Times New Roman" w:hAnsi="Arial" w:cs="Arial"/>
          <w:i/>
          <w:sz w:val="22"/>
          <w:szCs w:val="22"/>
        </w:rPr>
        <w:t xml:space="preserve"> Experiments conducted under controlled circumstances</w:t>
      </w:r>
      <w:bookmarkEnd w:id="11"/>
    </w:p>
    <w:p w14:paraId="5DCB974C" w14:textId="77777777" w:rsidR="00A70CF8" w:rsidRPr="00A70CF8" w:rsidRDefault="00A70CF8" w:rsidP="00A70CF8"/>
    <w:p w14:paraId="66A09EBD"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lastRenderedPageBreak/>
        <w:t xml:space="preserve">The hawthorns experiments are largely responsible for the development of the human relations management theory. However, the experiments were done under controlled circumstances where the subjects knew that they were participating in an experiment (Landsberger, 2007). As a result, the findings of the experiment, which informed the theory, cannot be trusted to reflect real-life circumstances in an organizational setting. Therefore, the theory is limited as it is mostly theoretical rather than practical.    </w:t>
      </w:r>
    </w:p>
    <w:p w14:paraId="3AF69C77" w14:textId="7A642533" w:rsidR="00C170E3" w:rsidRDefault="00000000" w:rsidP="00A70CF8">
      <w:pPr>
        <w:pStyle w:val="Heading3"/>
        <w:rPr>
          <w:rFonts w:ascii="Arial" w:eastAsia="Times New Roman" w:hAnsi="Arial" w:cs="Arial"/>
          <w:i/>
          <w:sz w:val="22"/>
          <w:szCs w:val="22"/>
        </w:rPr>
      </w:pPr>
      <w:bookmarkStart w:id="12" w:name="_Toc118581753"/>
      <w:r w:rsidRPr="00A70CF8">
        <w:rPr>
          <w:rFonts w:ascii="Arial" w:eastAsia="Times New Roman" w:hAnsi="Arial" w:cs="Arial"/>
          <w:i/>
          <w:sz w:val="22"/>
          <w:szCs w:val="22"/>
        </w:rPr>
        <w:t>Neglects the importance of a road map of work</w:t>
      </w:r>
      <w:bookmarkEnd w:id="12"/>
    </w:p>
    <w:p w14:paraId="6EF4107B" w14:textId="77777777" w:rsidR="00A70CF8" w:rsidRPr="00A70CF8" w:rsidRDefault="00A70CF8" w:rsidP="00A70CF8"/>
    <w:p w14:paraId="21DD58F9"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 xml:space="preserve">A road map of work outlines the steps and strategies that one needs to take and implement in order to achieve a set objective. In organizational management, a road map of work is important as it provides the organization with direction in relation to the steps it should take to achieve its objectives. In human relations management theory, a road map of work is </w:t>
      </w:r>
      <w:proofErr w:type="gramStart"/>
      <w:r w:rsidRPr="00A70CF8">
        <w:rPr>
          <w:rFonts w:ascii="Arial" w:eastAsia="Times New Roman" w:hAnsi="Arial" w:cs="Arial"/>
        </w:rPr>
        <w:t>absent</w:t>
      </w:r>
      <w:proofErr w:type="gramEnd"/>
      <w:r w:rsidRPr="00A70CF8">
        <w:rPr>
          <w:rFonts w:ascii="Arial" w:eastAsia="Times New Roman" w:hAnsi="Arial" w:cs="Arial"/>
        </w:rPr>
        <w:t xml:space="preserve"> and the theory does not attach much importance to it. Instead, the theory advises that an organization should focus on the people as the main way of achieving its objectives (Hyde et al., 2009). The failure to acknowledge the importance of road map of work in organizational management is a disadvantage inherent to the theory as it misleads managers into ignoring a road map of work.</w:t>
      </w:r>
    </w:p>
    <w:p w14:paraId="43AB16D5" w14:textId="33EF3345" w:rsidR="00C170E3" w:rsidRDefault="00000000" w:rsidP="00A70CF8">
      <w:pPr>
        <w:pStyle w:val="Heading1"/>
        <w:rPr>
          <w:rFonts w:ascii="Arial" w:eastAsia="Times New Roman" w:hAnsi="Arial" w:cs="Arial"/>
          <w:sz w:val="22"/>
          <w:szCs w:val="22"/>
        </w:rPr>
      </w:pPr>
      <w:bookmarkStart w:id="13" w:name="_Toc118581754"/>
      <w:r w:rsidRPr="00A70CF8">
        <w:rPr>
          <w:rFonts w:ascii="Arial" w:eastAsia="Times New Roman" w:hAnsi="Arial" w:cs="Arial"/>
          <w:sz w:val="22"/>
          <w:szCs w:val="22"/>
        </w:rPr>
        <w:t>How Conflict Might be Resolved within Bakkavor Desserts Leicester Limited</w:t>
      </w:r>
      <w:bookmarkEnd w:id="13"/>
    </w:p>
    <w:p w14:paraId="7A8EBFB2" w14:textId="77777777" w:rsidR="00A70CF8" w:rsidRPr="00A70CF8" w:rsidRDefault="00A70CF8" w:rsidP="00A70CF8"/>
    <w:p w14:paraId="1597C312"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 xml:space="preserve">The process of resolving conflict among employees in an organization depends on the style of management that the organization practices. The management style and theory inform the process of conflict resolution because it informs the behavior and attitude that the management shows towards employees. At Bakkavor Desserts Leicester, therefore, the human relations management theory will inform the style of conflict resolution. As such, in the event of a conflict, the management is likely to apply the principles of human relations management to </w:t>
      </w:r>
      <w:r w:rsidRPr="00A70CF8">
        <w:rPr>
          <w:rFonts w:ascii="Arial" w:eastAsia="Times New Roman" w:hAnsi="Arial" w:cs="Arial"/>
        </w:rPr>
        <w:lastRenderedPageBreak/>
        <w:t xml:space="preserve">solve the conflict. Firstly, in the event a conflict, the management is likely to approach the two conflicting parties as equal irrespective of their rank. Treating both parties equally and fairly is a feature of human relations management theory, and one which is likely to be applied in the process of resolving conflicts. In the spirit of fairness and equality, therefore, the management is likely to assume that both parties could be wrong and afford </w:t>
      </w:r>
      <w:proofErr w:type="gramStart"/>
      <w:r w:rsidRPr="00A70CF8">
        <w:rPr>
          <w:rFonts w:ascii="Arial" w:eastAsia="Times New Roman" w:hAnsi="Arial" w:cs="Arial"/>
        </w:rPr>
        <w:t>both of them</w:t>
      </w:r>
      <w:proofErr w:type="gramEnd"/>
      <w:r w:rsidRPr="00A70CF8">
        <w:rPr>
          <w:rFonts w:ascii="Arial" w:eastAsia="Times New Roman" w:hAnsi="Arial" w:cs="Arial"/>
        </w:rPr>
        <w:t xml:space="preserve"> the benefit of doubt irrespective of their rank at the company. </w:t>
      </w:r>
    </w:p>
    <w:p w14:paraId="7A234D45" w14:textId="77777777" w:rsidR="00C170E3" w:rsidRPr="00A70CF8" w:rsidRDefault="00000000">
      <w:pPr>
        <w:spacing w:line="480" w:lineRule="auto"/>
        <w:ind w:firstLine="720"/>
        <w:rPr>
          <w:rFonts w:ascii="Arial" w:eastAsia="Times New Roman" w:hAnsi="Arial" w:cs="Arial"/>
        </w:rPr>
      </w:pPr>
      <w:r w:rsidRPr="00A70CF8">
        <w:rPr>
          <w:rFonts w:ascii="Arial" w:eastAsia="Times New Roman" w:hAnsi="Arial" w:cs="Arial"/>
        </w:rPr>
        <w:t xml:space="preserve">Secondly, the process of resolving conflict is likely to be carried out with reconciliation being the ultimate purpose rather than finding out who is wrong. In human relations management, the idea of a unified workforce is highly valued. Therefore, conflict resolution is approached with the aim of uniting the parties. </w:t>
      </w:r>
      <w:proofErr w:type="gramStart"/>
      <w:r w:rsidRPr="00A70CF8">
        <w:rPr>
          <w:rFonts w:ascii="Arial" w:eastAsia="Times New Roman" w:hAnsi="Arial" w:cs="Arial"/>
        </w:rPr>
        <w:t>In light of</w:t>
      </w:r>
      <w:proofErr w:type="gramEnd"/>
      <w:r w:rsidRPr="00A70CF8">
        <w:rPr>
          <w:rFonts w:ascii="Arial" w:eastAsia="Times New Roman" w:hAnsi="Arial" w:cs="Arial"/>
        </w:rPr>
        <w:t xml:space="preserve"> this, the process of resolving conflicts at Bakkavor Desserts Leicester is likely to be carried out in a reconciliatory manner where each party is invited to understand the position taken by the other party in a bid to find common ground. The reconciliatory nature of the process is likely to be enabled by the encouragement to both parties to listen and recognize the grievances held by the other party. In human relations management theory, listening and recognizing employees’ contribution is central to the management practices. Therefore, the process of resolving conflicts is likely to adopt this principle and encourage each party to listen to the other in the process of resolving their conflict. In brief, the process of resolving a conflict at Bakkavor Desserts Leicester is likely to be characterized by the encouragement of mutual respect between the two parties and the assumption of equality and innocence for both parties.</w:t>
      </w:r>
    </w:p>
    <w:p w14:paraId="37585810" w14:textId="515D0381" w:rsidR="00C170E3" w:rsidRDefault="00000000" w:rsidP="00A70CF8">
      <w:pPr>
        <w:pStyle w:val="Heading1"/>
        <w:rPr>
          <w:rFonts w:ascii="Arial" w:eastAsia="Times New Roman" w:hAnsi="Arial" w:cs="Arial"/>
          <w:sz w:val="22"/>
          <w:szCs w:val="22"/>
        </w:rPr>
      </w:pPr>
      <w:bookmarkStart w:id="14" w:name="_Toc118581755"/>
      <w:r w:rsidRPr="00A70CF8">
        <w:rPr>
          <w:rFonts w:ascii="Arial" w:eastAsia="Times New Roman" w:hAnsi="Arial" w:cs="Arial"/>
          <w:sz w:val="22"/>
          <w:szCs w:val="22"/>
        </w:rPr>
        <w:t>Conclusion</w:t>
      </w:r>
      <w:bookmarkEnd w:id="14"/>
    </w:p>
    <w:p w14:paraId="785C3ECE" w14:textId="77777777" w:rsidR="00A70CF8" w:rsidRPr="00A70CF8" w:rsidRDefault="00A70CF8" w:rsidP="00A70CF8"/>
    <w:p w14:paraId="53372B5D" w14:textId="77777777" w:rsidR="00C170E3" w:rsidRPr="00A70CF8" w:rsidRDefault="00000000">
      <w:pPr>
        <w:spacing w:line="480" w:lineRule="auto"/>
        <w:rPr>
          <w:rFonts w:ascii="Arial" w:eastAsia="Times New Roman" w:hAnsi="Arial" w:cs="Arial"/>
        </w:rPr>
      </w:pPr>
      <w:r w:rsidRPr="00A70CF8">
        <w:rPr>
          <w:rFonts w:ascii="Arial" w:eastAsia="Times New Roman" w:hAnsi="Arial" w:cs="Arial"/>
        </w:rPr>
        <w:tab/>
        <w:t xml:space="preserve">The Bakkavor Desserts Leicester retailer implements the human relations management theory in its human resource management practices. The values and principles stipulated on the company’s official website point to the fact that it views its employees as human beings first </w:t>
      </w:r>
      <w:r w:rsidRPr="00A70CF8">
        <w:rPr>
          <w:rFonts w:ascii="Arial" w:eastAsia="Times New Roman" w:hAnsi="Arial" w:cs="Arial"/>
        </w:rPr>
        <w:lastRenderedPageBreak/>
        <w:t>rather than a means of achieving economic ends. As established in the report, the management theory is based on the idea that focusing on people is the best way to get the best out of employees in an organization. moreover, the theory has its advantages and advantages that the management should be aware of in order to maximize on the advantages and work to avoid the disadvantages. However, given the success that Bakkavor Desserts Leicester has so far enjoyed, it is reasonable to conclude that the human relations management theory has served it well.</w:t>
      </w:r>
    </w:p>
    <w:p w14:paraId="0687688E" w14:textId="77777777" w:rsidR="00C170E3" w:rsidRPr="00A70CF8" w:rsidRDefault="00000000">
      <w:pPr>
        <w:spacing w:line="480" w:lineRule="auto"/>
        <w:jc w:val="center"/>
        <w:rPr>
          <w:rFonts w:ascii="Arial" w:eastAsia="Times New Roman" w:hAnsi="Arial" w:cs="Arial"/>
        </w:rPr>
      </w:pPr>
      <w:r w:rsidRPr="00A70CF8">
        <w:rPr>
          <w:rFonts w:ascii="Arial" w:hAnsi="Arial" w:cs="Arial"/>
        </w:rPr>
        <w:br w:type="page"/>
      </w:r>
    </w:p>
    <w:p w14:paraId="13C2B3EE" w14:textId="05E267F7" w:rsidR="00C170E3" w:rsidRDefault="00000000" w:rsidP="00A70CF8">
      <w:pPr>
        <w:pStyle w:val="Heading1"/>
        <w:rPr>
          <w:rFonts w:ascii="Arial" w:eastAsia="Times New Roman" w:hAnsi="Arial" w:cs="Arial"/>
          <w:sz w:val="22"/>
          <w:szCs w:val="22"/>
        </w:rPr>
      </w:pPr>
      <w:bookmarkStart w:id="15" w:name="_Toc118581756"/>
      <w:r w:rsidRPr="00A70CF8">
        <w:rPr>
          <w:rFonts w:ascii="Arial" w:eastAsia="Times New Roman" w:hAnsi="Arial" w:cs="Arial"/>
          <w:sz w:val="22"/>
          <w:szCs w:val="22"/>
        </w:rPr>
        <w:lastRenderedPageBreak/>
        <w:t>References</w:t>
      </w:r>
      <w:bookmarkEnd w:id="15"/>
      <w:r w:rsidRPr="00A70CF8">
        <w:rPr>
          <w:rFonts w:ascii="Arial" w:eastAsia="Times New Roman" w:hAnsi="Arial" w:cs="Arial"/>
          <w:sz w:val="22"/>
          <w:szCs w:val="22"/>
        </w:rPr>
        <w:t xml:space="preserve"> </w:t>
      </w:r>
    </w:p>
    <w:p w14:paraId="59BB1D69" w14:textId="77777777" w:rsidR="00A70CF8" w:rsidRPr="00A70CF8" w:rsidRDefault="00A70CF8" w:rsidP="00A70CF8"/>
    <w:p w14:paraId="2F7D689C"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 xml:space="preserve">Bakkavor., 2021. </w:t>
      </w:r>
      <w:r w:rsidRPr="00A70CF8">
        <w:rPr>
          <w:rFonts w:ascii="Arial" w:eastAsia="Times New Roman" w:hAnsi="Arial" w:cs="Arial"/>
          <w:i/>
        </w:rPr>
        <w:t>About us</w:t>
      </w:r>
      <w:r w:rsidRPr="00A70CF8">
        <w:rPr>
          <w:rFonts w:ascii="Arial" w:eastAsia="Times New Roman" w:hAnsi="Arial" w:cs="Arial"/>
        </w:rPr>
        <w:t xml:space="preserve">. </w:t>
      </w:r>
      <w:r w:rsidRPr="00A70CF8">
        <w:rPr>
          <w:rFonts w:ascii="Arial" w:eastAsia="Times New Roman" w:hAnsi="Arial" w:cs="Arial"/>
          <w:i/>
        </w:rPr>
        <w:t>Bakkavor.com</w:t>
      </w:r>
      <w:r w:rsidRPr="00A70CF8">
        <w:rPr>
          <w:rFonts w:ascii="Arial" w:eastAsia="Times New Roman" w:hAnsi="Arial" w:cs="Arial"/>
        </w:rPr>
        <w:t>. Available at: https://jobs.bakkavor.com/content/About-Us/?locale=en_GB (Accessed: October 26, 2022).</w:t>
      </w:r>
    </w:p>
    <w:p w14:paraId="7922F685"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Bruce, K. and Nyland, C., 2017. Elton Mayo and the deification of human relations. </w:t>
      </w:r>
      <w:r w:rsidRPr="00A70CF8">
        <w:rPr>
          <w:rFonts w:ascii="Arial" w:eastAsia="Times New Roman" w:hAnsi="Arial" w:cs="Arial"/>
          <w:i/>
        </w:rPr>
        <w:t>Organization studies</w:t>
      </w:r>
      <w:r w:rsidRPr="00A70CF8">
        <w:rPr>
          <w:rFonts w:ascii="Arial" w:eastAsia="Times New Roman" w:hAnsi="Arial" w:cs="Arial"/>
        </w:rPr>
        <w:t>, </w:t>
      </w:r>
      <w:r w:rsidRPr="00A70CF8">
        <w:rPr>
          <w:rFonts w:ascii="Arial" w:eastAsia="Times New Roman" w:hAnsi="Arial" w:cs="Arial"/>
          <w:i/>
        </w:rPr>
        <w:t>32</w:t>
      </w:r>
      <w:r w:rsidRPr="00A70CF8">
        <w:rPr>
          <w:rFonts w:ascii="Arial" w:eastAsia="Times New Roman" w:hAnsi="Arial" w:cs="Arial"/>
        </w:rPr>
        <w:t>(3), pp.383-405.</w:t>
      </w:r>
    </w:p>
    <w:p w14:paraId="4D5841F4"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Bruce, K., 2016. Henry S. Dennison, Elton Mayo, and human relations historiography. </w:t>
      </w:r>
      <w:r w:rsidRPr="00A70CF8">
        <w:rPr>
          <w:rFonts w:ascii="Arial" w:eastAsia="Times New Roman" w:hAnsi="Arial" w:cs="Arial"/>
          <w:i/>
        </w:rPr>
        <w:t>Management &amp; Organizational History</w:t>
      </w:r>
      <w:r w:rsidRPr="00A70CF8">
        <w:rPr>
          <w:rFonts w:ascii="Arial" w:eastAsia="Times New Roman" w:hAnsi="Arial" w:cs="Arial"/>
        </w:rPr>
        <w:t>, </w:t>
      </w:r>
      <w:r w:rsidRPr="00A70CF8">
        <w:rPr>
          <w:rFonts w:ascii="Arial" w:eastAsia="Times New Roman" w:hAnsi="Arial" w:cs="Arial"/>
          <w:i/>
        </w:rPr>
        <w:t>1</w:t>
      </w:r>
      <w:r w:rsidRPr="00A70CF8">
        <w:rPr>
          <w:rFonts w:ascii="Arial" w:eastAsia="Times New Roman" w:hAnsi="Arial" w:cs="Arial"/>
        </w:rPr>
        <w:t>(2), pp.177-199.</w:t>
      </w:r>
    </w:p>
    <w:p w14:paraId="4DE70E5F"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 xml:space="preserve">Donaldson, L., </w:t>
      </w:r>
      <w:proofErr w:type="spellStart"/>
      <w:r w:rsidRPr="00A70CF8">
        <w:rPr>
          <w:rFonts w:ascii="Arial" w:eastAsia="Times New Roman" w:hAnsi="Arial" w:cs="Arial"/>
        </w:rPr>
        <w:t>Qiu</w:t>
      </w:r>
      <w:proofErr w:type="spellEnd"/>
      <w:r w:rsidRPr="00A70CF8">
        <w:rPr>
          <w:rFonts w:ascii="Arial" w:eastAsia="Times New Roman" w:hAnsi="Arial" w:cs="Arial"/>
        </w:rPr>
        <w:t xml:space="preserve">, J. and Luo, B.N., 2018. For </w:t>
      </w:r>
      <w:proofErr w:type="spellStart"/>
      <w:r w:rsidRPr="00A70CF8">
        <w:rPr>
          <w:rFonts w:ascii="Arial" w:eastAsia="Times New Roman" w:hAnsi="Arial" w:cs="Arial"/>
        </w:rPr>
        <w:t>rigour</w:t>
      </w:r>
      <w:proofErr w:type="spellEnd"/>
      <w:r w:rsidRPr="00A70CF8">
        <w:rPr>
          <w:rFonts w:ascii="Arial" w:eastAsia="Times New Roman" w:hAnsi="Arial" w:cs="Arial"/>
        </w:rPr>
        <w:t xml:space="preserve"> in organizational management theory research. </w:t>
      </w:r>
      <w:r w:rsidRPr="00A70CF8">
        <w:rPr>
          <w:rFonts w:ascii="Arial" w:eastAsia="Times New Roman" w:hAnsi="Arial" w:cs="Arial"/>
          <w:i/>
        </w:rPr>
        <w:t>Journal of Management Studies</w:t>
      </w:r>
      <w:r w:rsidRPr="00A70CF8">
        <w:rPr>
          <w:rFonts w:ascii="Arial" w:eastAsia="Times New Roman" w:hAnsi="Arial" w:cs="Arial"/>
        </w:rPr>
        <w:t>, </w:t>
      </w:r>
      <w:r w:rsidRPr="00A70CF8">
        <w:rPr>
          <w:rFonts w:ascii="Arial" w:eastAsia="Times New Roman" w:hAnsi="Arial" w:cs="Arial"/>
          <w:i/>
        </w:rPr>
        <w:t>50</w:t>
      </w:r>
      <w:r w:rsidRPr="00A70CF8">
        <w:rPr>
          <w:rFonts w:ascii="Arial" w:eastAsia="Times New Roman" w:hAnsi="Arial" w:cs="Arial"/>
        </w:rPr>
        <w:t>(1), pp.153-172.</w:t>
      </w:r>
    </w:p>
    <w:p w14:paraId="341F3F75"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 xml:space="preserve">Hyde, P., Harris, C., </w:t>
      </w:r>
      <w:proofErr w:type="spellStart"/>
      <w:r w:rsidRPr="00A70CF8">
        <w:rPr>
          <w:rFonts w:ascii="Arial" w:eastAsia="Times New Roman" w:hAnsi="Arial" w:cs="Arial"/>
        </w:rPr>
        <w:t>Boaden</w:t>
      </w:r>
      <w:proofErr w:type="spellEnd"/>
      <w:r w:rsidRPr="00A70CF8">
        <w:rPr>
          <w:rFonts w:ascii="Arial" w:eastAsia="Times New Roman" w:hAnsi="Arial" w:cs="Arial"/>
        </w:rPr>
        <w:t xml:space="preserve">, R. and </w:t>
      </w:r>
      <w:proofErr w:type="spellStart"/>
      <w:r w:rsidRPr="00A70CF8">
        <w:rPr>
          <w:rFonts w:ascii="Arial" w:eastAsia="Times New Roman" w:hAnsi="Arial" w:cs="Arial"/>
        </w:rPr>
        <w:t>Cortvriend</w:t>
      </w:r>
      <w:proofErr w:type="spellEnd"/>
      <w:r w:rsidRPr="00A70CF8">
        <w:rPr>
          <w:rFonts w:ascii="Arial" w:eastAsia="Times New Roman" w:hAnsi="Arial" w:cs="Arial"/>
        </w:rPr>
        <w:t>, P., 2009. Human relations management, expectations and healthcare: A qualitative study. </w:t>
      </w:r>
      <w:r w:rsidRPr="00A70CF8">
        <w:rPr>
          <w:rFonts w:ascii="Arial" w:eastAsia="Times New Roman" w:hAnsi="Arial" w:cs="Arial"/>
          <w:i/>
        </w:rPr>
        <w:t>Human Relations</w:t>
      </w:r>
      <w:r w:rsidRPr="00A70CF8">
        <w:rPr>
          <w:rFonts w:ascii="Arial" w:eastAsia="Times New Roman" w:hAnsi="Arial" w:cs="Arial"/>
        </w:rPr>
        <w:t>, </w:t>
      </w:r>
      <w:r w:rsidRPr="00A70CF8">
        <w:rPr>
          <w:rFonts w:ascii="Arial" w:eastAsia="Times New Roman" w:hAnsi="Arial" w:cs="Arial"/>
          <w:i/>
        </w:rPr>
        <w:t>62</w:t>
      </w:r>
      <w:r w:rsidRPr="00A70CF8">
        <w:rPr>
          <w:rFonts w:ascii="Arial" w:eastAsia="Times New Roman" w:hAnsi="Arial" w:cs="Arial"/>
        </w:rPr>
        <w:t>(5), pp.701-725.</w:t>
      </w:r>
    </w:p>
    <w:p w14:paraId="2DD24964"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Landsberger, H.A., 2007. Hawthorne Revisited: Management and the Worker, Its Critics, and Developments in Human Relations in Industry.</w:t>
      </w:r>
    </w:p>
    <w:p w14:paraId="77564BA7"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Lin, Y. and Orvis, B., 2016. Principles of management efficiency and organizational inefficiency. </w:t>
      </w:r>
      <w:proofErr w:type="spellStart"/>
      <w:r w:rsidRPr="00A70CF8">
        <w:rPr>
          <w:rFonts w:ascii="Arial" w:eastAsia="Times New Roman" w:hAnsi="Arial" w:cs="Arial"/>
          <w:i/>
        </w:rPr>
        <w:t>Kybernetes</w:t>
      </w:r>
      <w:proofErr w:type="spellEnd"/>
      <w:r w:rsidRPr="00A70CF8">
        <w:rPr>
          <w:rFonts w:ascii="Arial" w:eastAsia="Times New Roman" w:hAnsi="Arial" w:cs="Arial"/>
        </w:rPr>
        <w:t>.</w:t>
      </w:r>
    </w:p>
    <w:p w14:paraId="44A14D10"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Lussier, R.N., 2015. </w:t>
      </w:r>
      <w:r w:rsidRPr="00A70CF8">
        <w:rPr>
          <w:rFonts w:ascii="Arial" w:eastAsia="Times New Roman" w:hAnsi="Arial" w:cs="Arial"/>
          <w:i/>
        </w:rPr>
        <w:t>Human relations in organizations</w:t>
      </w:r>
      <w:r w:rsidRPr="00A70CF8">
        <w:rPr>
          <w:rFonts w:ascii="Arial" w:eastAsia="Times New Roman" w:hAnsi="Arial" w:cs="Arial"/>
        </w:rPr>
        <w:t>. Irwin Professional Publishing.</w:t>
      </w:r>
    </w:p>
    <w:p w14:paraId="7B164157"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t>Nawaz, A.S., 2017. Employee motivation: A study on some selected McDonalds in the UK. </w:t>
      </w:r>
      <w:r w:rsidRPr="00A70CF8">
        <w:rPr>
          <w:rFonts w:ascii="Arial" w:eastAsia="Times New Roman" w:hAnsi="Arial" w:cs="Arial"/>
          <w:i/>
        </w:rPr>
        <w:t>African Journal of Business Management</w:t>
      </w:r>
      <w:r w:rsidRPr="00A70CF8">
        <w:rPr>
          <w:rFonts w:ascii="Arial" w:eastAsia="Times New Roman" w:hAnsi="Arial" w:cs="Arial"/>
        </w:rPr>
        <w:t>, </w:t>
      </w:r>
      <w:r w:rsidRPr="00A70CF8">
        <w:rPr>
          <w:rFonts w:ascii="Arial" w:eastAsia="Times New Roman" w:hAnsi="Arial" w:cs="Arial"/>
          <w:i/>
        </w:rPr>
        <w:t>5</w:t>
      </w:r>
      <w:r w:rsidRPr="00A70CF8">
        <w:rPr>
          <w:rFonts w:ascii="Arial" w:eastAsia="Times New Roman" w:hAnsi="Arial" w:cs="Arial"/>
        </w:rPr>
        <w:t>(14), p.5541.</w:t>
      </w:r>
    </w:p>
    <w:p w14:paraId="1FD5A157" w14:textId="77777777" w:rsidR="00C170E3" w:rsidRPr="00A70CF8" w:rsidRDefault="00000000">
      <w:pPr>
        <w:spacing w:line="480" w:lineRule="auto"/>
        <w:ind w:left="720" w:hanging="720"/>
        <w:rPr>
          <w:rFonts w:ascii="Arial" w:eastAsia="Times New Roman" w:hAnsi="Arial" w:cs="Arial"/>
        </w:rPr>
      </w:pPr>
      <w:proofErr w:type="spellStart"/>
      <w:r w:rsidRPr="00A70CF8">
        <w:rPr>
          <w:rFonts w:ascii="Arial" w:eastAsia="Times New Roman" w:hAnsi="Arial" w:cs="Arial"/>
        </w:rPr>
        <w:t>Overvold</w:t>
      </w:r>
      <w:proofErr w:type="spellEnd"/>
      <w:r w:rsidRPr="00A70CF8">
        <w:rPr>
          <w:rFonts w:ascii="Arial" w:eastAsia="Times New Roman" w:hAnsi="Arial" w:cs="Arial"/>
        </w:rPr>
        <w:t>, G.E., 2019. The imperative of organizational harmony: A critique of contemporary human relations theory. </w:t>
      </w:r>
      <w:r w:rsidRPr="00A70CF8">
        <w:rPr>
          <w:rFonts w:ascii="Arial" w:eastAsia="Times New Roman" w:hAnsi="Arial" w:cs="Arial"/>
          <w:i/>
        </w:rPr>
        <w:t>Journal of Business Ethics</w:t>
      </w:r>
      <w:r w:rsidRPr="00A70CF8">
        <w:rPr>
          <w:rFonts w:ascii="Arial" w:eastAsia="Times New Roman" w:hAnsi="Arial" w:cs="Arial"/>
        </w:rPr>
        <w:t>, pp.559-565.</w:t>
      </w:r>
    </w:p>
    <w:p w14:paraId="619B4E76" w14:textId="77777777" w:rsidR="00C170E3" w:rsidRPr="00A70CF8" w:rsidRDefault="00000000">
      <w:pPr>
        <w:spacing w:line="480" w:lineRule="auto"/>
        <w:ind w:left="720" w:hanging="720"/>
        <w:rPr>
          <w:rFonts w:ascii="Arial" w:eastAsia="Times New Roman" w:hAnsi="Arial" w:cs="Arial"/>
        </w:rPr>
      </w:pPr>
      <w:r w:rsidRPr="00A70CF8">
        <w:rPr>
          <w:rFonts w:ascii="Arial" w:eastAsia="Times New Roman" w:hAnsi="Arial" w:cs="Arial"/>
        </w:rPr>
        <w:lastRenderedPageBreak/>
        <w:t>Redmond, J.W., 2006. Issues in human relations management. In </w:t>
      </w:r>
      <w:r w:rsidRPr="00A70CF8">
        <w:rPr>
          <w:rFonts w:ascii="Arial" w:eastAsia="Times New Roman" w:hAnsi="Arial" w:cs="Arial"/>
          <w:i/>
        </w:rPr>
        <w:t>Handbook of media management and economics</w:t>
      </w:r>
      <w:r w:rsidRPr="00A70CF8">
        <w:rPr>
          <w:rFonts w:ascii="Arial" w:eastAsia="Times New Roman" w:hAnsi="Arial" w:cs="Arial"/>
        </w:rPr>
        <w:t> (pp. 125-154). Routledge.</w:t>
      </w:r>
    </w:p>
    <w:p w14:paraId="1E1DE620" w14:textId="77777777" w:rsidR="00C170E3" w:rsidRPr="00A70CF8" w:rsidRDefault="00C170E3">
      <w:pPr>
        <w:spacing w:line="480" w:lineRule="auto"/>
        <w:rPr>
          <w:rFonts w:ascii="Arial" w:eastAsia="Times New Roman" w:hAnsi="Arial" w:cs="Arial"/>
        </w:rPr>
      </w:pPr>
    </w:p>
    <w:p w14:paraId="7C122A9F" w14:textId="77777777" w:rsidR="00C170E3" w:rsidRPr="00A70CF8" w:rsidRDefault="00000000">
      <w:pPr>
        <w:spacing w:line="480" w:lineRule="auto"/>
        <w:rPr>
          <w:rFonts w:ascii="Arial" w:eastAsia="Times New Roman" w:hAnsi="Arial" w:cs="Arial"/>
        </w:rPr>
      </w:pPr>
      <w:r w:rsidRPr="00A70CF8">
        <w:rPr>
          <w:rFonts w:ascii="Arial" w:eastAsia="Times New Roman" w:hAnsi="Arial" w:cs="Arial"/>
        </w:rPr>
        <w:t xml:space="preserve"> </w:t>
      </w:r>
    </w:p>
    <w:p w14:paraId="5FF9FD29" w14:textId="77777777" w:rsidR="00C170E3" w:rsidRPr="00A70CF8" w:rsidRDefault="00000000">
      <w:pPr>
        <w:spacing w:line="480" w:lineRule="auto"/>
        <w:rPr>
          <w:rFonts w:ascii="Arial" w:eastAsia="Times New Roman" w:hAnsi="Arial" w:cs="Arial"/>
          <w:b/>
        </w:rPr>
      </w:pPr>
      <w:r w:rsidRPr="00A70CF8">
        <w:rPr>
          <w:rFonts w:ascii="Arial" w:eastAsia="Times New Roman" w:hAnsi="Arial" w:cs="Arial"/>
          <w:b/>
        </w:rPr>
        <w:t xml:space="preserve"> </w:t>
      </w:r>
    </w:p>
    <w:p w14:paraId="14720136" w14:textId="77777777" w:rsidR="00C170E3" w:rsidRPr="00A70CF8" w:rsidRDefault="00000000">
      <w:pPr>
        <w:spacing w:line="480" w:lineRule="auto"/>
        <w:rPr>
          <w:rFonts w:ascii="Arial" w:eastAsia="Times New Roman" w:hAnsi="Arial" w:cs="Arial"/>
          <w:b/>
        </w:rPr>
      </w:pPr>
      <w:r w:rsidRPr="00A70CF8">
        <w:rPr>
          <w:rFonts w:ascii="Arial" w:eastAsia="Times New Roman" w:hAnsi="Arial" w:cs="Arial"/>
          <w:b/>
        </w:rPr>
        <w:t xml:space="preserve"> </w:t>
      </w:r>
    </w:p>
    <w:p w14:paraId="74A53CFF" w14:textId="77777777" w:rsidR="00C170E3" w:rsidRPr="00A70CF8" w:rsidRDefault="00C170E3">
      <w:pPr>
        <w:spacing w:line="480" w:lineRule="auto"/>
        <w:rPr>
          <w:rFonts w:ascii="Arial" w:eastAsia="Times New Roman" w:hAnsi="Arial" w:cs="Arial"/>
        </w:rPr>
      </w:pPr>
    </w:p>
    <w:p w14:paraId="0221EE50" w14:textId="77777777" w:rsidR="00C170E3" w:rsidRPr="00A70CF8" w:rsidRDefault="00000000">
      <w:pPr>
        <w:spacing w:line="480" w:lineRule="auto"/>
        <w:rPr>
          <w:rFonts w:ascii="Arial" w:eastAsia="Times New Roman" w:hAnsi="Arial" w:cs="Arial"/>
        </w:rPr>
      </w:pPr>
      <w:r w:rsidRPr="00A70CF8">
        <w:rPr>
          <w:rFonts w:ascii="Arial" w:eastAsia="Times New Roman" w:hAnsi="Arial" w:cs="Arial"/>
        </w:rPr>
        <w:t xml:space="preserve">          </w:t>
      </w:r>
    </w:p>
    <w:p w14:paraId="6AC02749" w14:textId="77777777" w:rsidR="00C170E3" w:rsidRPr="00A70CF8" w:rsidRDefault="00C170E3">
      <w:pPr>
        <w:spacing w:line="480" w:lineRule="auto"/>
        <w:rPr>
          <w:rFonts w:ascii="Arial" w:eastAsia="Times New Roman" w:hAnsi="Arial" w:cs="Arial"/>
        </w:rPr>
      </w:pPr>
    </w:p>
    <w:p w14:paraId="68B00C83" w14:textId="77777777" w:rsidR="00C170E3" w:rsidRPr="00A70CF8" w:rsidRDefault="00000000">
      <w:pPr>
        <w:spacing w:line="480" w:lineRule="auto"/>
        <w:rPr>
          <w:rFonts w:ascii="Arial" w:eastAsia="Times New Roman" w:hAnsi="Arial" w:cs="Arial"/>
          <w:b/>
        </w:rPr>
      </w:pPr>
      <w:r w:rsidRPr="00A70CF8">
        <w:rPr>
          <w:rFonts w:ascii="Arial" w:eastAsia="Times New Roman" w:hAnsi="Arial" w:cs="Arial"/>
          <w:b/>
        </w:rPr>
        <w:t xml:space="preserve"> </w:t>
      </w:r>
    </w:p>
    <w:sectPr w:rsidR="00C170E3" w:rsidRPr="00A70CF8">
      <w:headerReference w:type="default" r:id="rId8"/>
      <w:head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988DE" w14:textId="77777777" w:rsidR="001700C9" w:rsidRDefault="001700C9">
      <w:pPr>
        <w:spacing w:after="0" w:line="240" w:lineRule="auto"/>
      </w:pPr>
      <w:r>
        <w:separator/>
      </w:r>
    </w:p>
  </w:endnote>
  <w:endnote w:type="continuationSeparator" w:id="0">
    <w:p w14:paraId="673B7C60" w14:textId="77777777" w:rsidR="001700C9" w:rsidRDefault="00170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945BB" w14:textId="77777777" w:rsidR="001700C9" w:rsidRDefault="001700C9">
      <w:pPr>
        <w:spacing w:after="0" w:line="240" w:lineRule="auto"/>
      </w:pPr>
      <w:r>
        <w:separator/>
      </w:r>
    </w:p>
  </w:footnote>
  <w:footnote w:type="continuationSeparator" w:id="0">
    <w:p w14:paraId="66A86306" w14:textId="77777777" w:rsidR="001700C9" w:rsidRDefault="00170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8F53" w14:textId="77777777" w:rsidR="00C170E3"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70CF8">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1A3236A0" w14:textId="77777777" w:rsidR="00C170E3" w:rsidRDefault="00C170E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ECD99" w14:textId="77777777" w:rsidR="00C170E3"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170E3"/>
    <w:rsid w:val="001700C9"/>
    <w:rsid w:val="00A70CF8"/>
    <w:rsid w:val="00C17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B8FFF"/>
  <w15:docId w15:val="{233064A9-B7D2-4DC5-8865-35EAD757E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27C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C4D"/>
  </w:style>
  <w:style w:type="paragraph" w:styleId="Footer">
    <w:name w:val="footer"/>
    <w:basedOn w:val="Normal"/>
    <w:link w:val="FooterChar"/>
    <w:uiPriority w:val="99"/>
    <w:unhideWhenUsed/>
    <w:rsid w:val="00C27C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C4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A70CF8"/>
    <w:pPr>
      <w:spacing w:before="240" w:after="0"/>
      <w:outlineLvl w:val="9"/>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autoRedefine/>
    <w:uiPriority w:val="39"/>
    <w:unhideWhenUsed/>
    <w:rsid w:val="00A70CF8"/>
    <w:pPr>
      <w:spacing w:after="100"/>
    </w:pPr>
  </w:style>
  <w:style w:type="paragraph" w:styleId="TOC2">
    <w:name w:val="toc 2"/>
    <w:basedOn w:val="Normal"/>
    <w:next w:val="Normal"/>
    <w:autoRedefine/>
    <w:uiPriority w:val="39"/>
    <w:unhideWhenUsed/>
    <w:rsid w:val="00A70CF8"/>
    <w:pPr>
      <w:spacing w:after="100"/>
      <w:ind w:left="220"/>
    </w:pPr>
  </w:style>
  <w:style w:type="paragraph" w:styleId="TOC3">
    <w:name w:val="toc 3"/>
    <w:basedOn w:val="Normal"/>
    <w:next w:val="Normal"/>
    <w:autoRedefine/>
    <w:uiPriority w:val="39"/>
    <w:unhideWhenUsed/>
    <w:rsid w:val="00A70CF8"/>
    <w:pPr>
      <w:spacing w:after="100"/>
      <w:ind w:left="440"/>
    </w:pPr>
  </w:style>
  <w:style w:type="character" w:styleId="Hyperlink">
    <w:name w:val="Hyperlink"/>
    <w:basedOn w:val="DefaultParagraphFont"/>
    <w:uiPriority w:val="99"/>
    <w:unhideWhenUsed/>
    <w:rsid w:val="00A70C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2D534D-A931-49D0-90BF-0C6613DD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2512</Words>
  <Characters>14319</Characters>
  <Application>Microsoft Office Word</Application>
  <DocSecurity>0</DocSecurity>
  <Lines>119</Lines>
  <Paragraphs>33</Paragraphs>
  <ScaleCrop>false</ScaleCrop>
  <Company/>
  <LinksUpToDate>false</LinksUpToDate>
  <CharactersWithSpaces>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Costache (2111821)</cp:lastModifiedBy>
  <cp:revision>2</cp:revision>
  <dcterms:created xsi:type="dcterms:W3CDTF">2022-11-05T22:56:00Z</dcterms:created>
  <dcterms:modified xsi:type="dcterms:W3CDTF">2022-11-05T23:02:00Z</dcterms:modified>
</cp:coreProperties>
</file>