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B23BA" w14:textId="77777777" w:rsidR="006B0222" w:rsidRPr="00882E66" w:rsidRDefault="006B0222" w:rsidP="006B0222">
      <w:pPr>
        <w:shd w:val="clear" w:color="auto" w:fill="FFFFFF"/>
        <w:spacing w:before="90" w:after="90" w:line="240" w:lineRule="auto"/>
        <w:rPr>
          <w:rFonts w:eastAsia="Times New Roman"/>
          <w:b/>
          <w:bCs/>
          <w:sz w:val="20"/>
          <w:szCs w:val="20"/>
        </w:rPr>
      </w:pPr>
    </w:p>
    <w:p w14:paraId="49866A44" w14:textId="77777777" w:rsidR="006B0222" w:rsidRPr="00882E66" w:rsidRDefault="006B0222" w:rsidP="006B0222">
      <w:pPr>
        <w:shd w:val="clear" w:color="auto" w:fill="FFFFFF"/>
        <w:spacing w:before="90" w:after="90" w:line="240" w:lineRule="auto"/>
        <w:rPr>
          <w:rFonts w:eastAsia="Times New Roman"/>
          <w:b/>
          <w:bCs/>
          <w:sz w:val="20"/>
          <w:szCs w:val="20"/>
        </w:rPr>
      </w:pPr>
    </w:p>
    <w:p w14:paraId="44A7886C" w14:textId="77777777" w:rsidR="006B0222" w:rsidRPr="00882E66" w:rsidRDefault="006B0222" w:rsidP="006B0222">
      <w:pPr>
        <w:shd w:val="clear" w:color="auto" w:fill="FFFFFF"/>
        <w:spacing w:before="90" w:after="90" w:line="240" w:lineRule="auto"/>
        <w:rPr>
          <w:rFonts w:eastAsia="Times New Roman"/>
          <w:b/>
          <w:bCs/>
          <w:sz w:val="20"/>
          <w:szCs w:val="20"/>
        </w:rPr>
      </w:pPr>
    </w:p>
    <w:p w14:paraId="6A296947" w14:textId="77777777" w:rsidR="006B0222" w:rsidRPr="00882E66" w:rsidRDefault="006B0222" w:rsidP="006B0222">
      <w:pPr>
        <w:shd w:val="clear" w:color="auto" w:fill="FFFFFF"/>
        <w:spacing w:before="90" w:after="90" w:line="240" w:lineRule="auto"/>
        <w:rPr>
          <w:rFonts w:eastAsia="Times New Roman"/>
          <w:b/>
          <w:bCs/>
          <w:sz w:val="20"/>
          <w:szCs w:val="20"/>
        </w:rPr>
      </w:pPr>
    </w:p>
    <w:p w14:paraId="51B8C506" w14:textId="77777777" w:rsidR="006B0222" w:rsidRPr="00882E66" w:rsidRDefault="006B0222" w:rsidP="006B0222">
      <w:pPr>
        <w:shd w:val="clear" w:color="auto" w:fill="FFFFFF"/>
        <w:spacing w:before="90" w:after="90" w:line="240" w:lineRule="auto"/>
        <w:rPr>
          <w:rFonts w:eastAsia="Times New Roman"/>
          <w:b/>
          <w:bCs/>
          <w:sz w:val="20"/>
          <w:szCs w:val="20"/>
        </w:rPr>
      </w:pPr>
    </w:p>
    <w:p w14:paraId="386B572A" w14:textId="77777777" w:rsidR="006B0222" w:rsidRPr="00882E66" w:rsidRDefault="006B0222" w:rsidP="006B0222">
      <w:pPr>
        <w:shd w:val="clear" w:color="auto" w:fill="FFFFFF"/>
        <w:spacing w:before="90" w:after="90" w:line="240" w:lineRule="auto"/>
        <w:rPr>
          <w:rFonts w:eastAsia="Times New Roman"/>
          <w:b/>
          <w:bCs/>
          <w:sz w:val="20"/>
          <w:szCs w:val="20"/>
        </w:rPr>
      </w:pPr>
    </w:p>
    <w:p w14:paraId="08FBB3E3" w14:textId="644035DC" w:rsidR="006B0222" w:rsidRPr="00882E66" w:rsidRDefault="006B0222" w:rsidP="006B0222">
      <w:pPr>
        <w:spacing w:after="0" w:line="240" w:lineRule="auto"/>
        <w:jc w:val="center"/>
        <w:rPr>
          <w:b/>
          <w:bCs/>
        </w:rPr>
      </w:pPr>
      <w:r w:rsidRPr="00882E66">
        <w:rPr>
          <w:b/>
          <w:bCs/>
        </w:rPr>
        <w:t xml:space="preserve">Marketing plan written for </w:t>
      </w:r>
      <w:r w:rsidR="0093315B">
        <w:rPr>
          <w:b/>
          <w:bCs/>
        </w:rPr>
        <w:t>Premier Inn</w:t>
      </w:r>
    </w:p>
    <w:p w14:paraId="3B30C5D6" w14:textId="77777777" w:rsidR="006B0222" w:rsidRPr="00882E66" w:rsidRDefault="006B0222" w:rsidP="006B0222">
      <w:pPr>
        <w:spacing w:after="0" w:line="240" w:lineRule="auto"/>
        <w:jc w:val="center"/>
        <w:rPr>
          <w:b/>
          <w:bCs/>
        </w:rPr>
      </w:pPr>
    </w:p>
    <w:p w14:paraId="59226953" w14:textId="77777777" w:rsidR="006B0222" w:rsidRPr="00882E66" w:rsidRDefault="006B0222" w:rsidP="006B0222">
      <w:pPr>
        <w:spacing w:after="0" w:line="240" w:lineRule="auto"/>
        <w:jc w:val="center"/>
        <w:rPr>
          <w:b/>
          <w:bCs/>
          <w:sz w:val="22"/>
        </w:rPr>
      </w:pPr>
    </w:p>
    <w:p w14:paraId="182F730A" w14:textId="77777777" w:rsidR="006B0222" w:rsidRPr="00882E66" w:rsidRDefault="006B0222" w:rsidP="006B0222">
      <w:pPr>
        <w:spacing w:after="0" w:line="240" w:lineRule="auto"/>
        <w:jc w:val="center"/>
        <w:rPr>
          <w:b/>
          <w:bCs/>
        </w:rPr>
      </w:pPr>
    </w:p>
    <w:p w14:paraId="60608E66" w14:textId="5F2C485F" w:rsidR="006B0222" w:rsidRDefault="006B0222" w:rsidP="00807580">
      <w:pPr>
        <w:spacing w:after="0" w:line="240" w:lineRule="auto"/>
        <w:jc w:val="center"/>
        <w:rPr>
          <w:b/>
          <w:bCs/>
        </w:rPr>
      </w:pPr>
      <w:r w:rsidRPr="00882E66">
        <w:rPr>
          <w:b/>
          <w:bCs/>
        </w:rPr>
        <w:t>Student Name</w:t>
      </w:r>
      <w:r w:rsidR="00807580">
        <w:rPr>
          <w:b/>
          <w:bCs/>
        </w:rPr>
        <w:t xml:space="preserve"> </w:t>
      </w:r>
      <w:r w:rsidRPr="00882E66">
        <w:rPr>
          <w:b/>
          <w:bCs/>
        </w:rPr>
        <w:t xml:space="preserve">- </w:t>
      </w:r>
      <w:r w:rsidR="00807580">
        <w:rPr>
          <w:b/>
          <w:bCs/>
        </w:rPr>
        <w:t xml:space="preserve">Mihai </w:t>
      </w:r>
      <w:proofErr w:type="spellStart"/>
      <w:r w:rsidR="00807580">
        <w:rPr>
          <w:b/>
          <w:bCs/>
        </w:rPr>
        <w:t>Codrut</w:t>
      </w:r>
      <w:proofErr w:type="spellEnd"/>
      <w:r w:rsidR="00807580">
        <w:rPr>
          <w:b/>
          <w:bCs/>
        </w:rPr>
        <w:t xml:space="preserve"> </w:t>
      </w:r>
      <w:proofErr w:type="spellStart"/>
      <w:r w:rsidR="00807580">
        <w:rPr>
          <w:b/>
          <w:bCs/>
        </w:rPr>
        <w:t>Birau</w:t>
      </w:r>
      <w:proofErr w:type="spellEnd"/>
    </w:p>
    <w:p w14:paraId="596DE517" w14:textId="77777777" w:rsidR="00807580" w:rsidRPr="00882E66" w:rsidRDefault="00807580" w:rsidP="00807580">
      <w:pPr>
        <w:spacing w:after="0" w:line="240" w:lineRule="auto"/>
        <w:rPr>
          <w:b/>
          <w:bCs/>
        </w:rPr>
      </w:pPr>
    </w:p>
    <w:p w14:paraId="7343C195" w14:textId="2A5CF921" w:rsidR="006B0222" w:rsidRPr="00882E66" w:rsidRDefault="006B0222" w:rsidP="006B0222">
      <w:pPr>
        <w:spacing w:after="0" w:line="240" w:lineRule="auto"/>
        <w:jc w:val="center"/>
        <w:rPr>
          <w:b/>
          <w:bCs/>
        </w:rPr>
      </w:pPr>
      <w:r w:rsidRPr="00882E66">
        <w:rPr>
          <w:b/>
          <w:bCs/>
        </w:rPr>
        <w:t>_________________________________________________</w:t>
      </w:r>
    </w:p>
    <w:p w14:paraId="09666BDD" w14:textId="77777777" w:rsidR="006B0222" w:rsidRPr="00882E66" w:rsidRDefault="006B0222" w:rsidP="006B0222">
      <w:pPr>
        <w:spacing w:after="0" w:line="240" w:lineRule="auto"/>
        <w:jc w:val="center"/>
        <w:rPr>
          <w:b/>
          <w:bCs/>
        </w:rPr>
      </w:pPr>
    </w:p>
    <w:p w14:paraId="3944C4FE" w14:textId="77777777" w:rsidR="006B0222" w:rsidRPr="00882E66" w:rsidRDefault="006B0222" w:rsidP="006B0222">
      <w:pPr>
        <w:spacing w:after="0" w:line="240" w:lineRule="auto"/>
        <w:jc w:val="center"/>
        <w:rPr>
          <w:b/>
          <w:bCs/>
        </w:rPr>
      </w:pPr>
    </w:p>
    <w:p w14:paraId="1E461799" w14:textId="7A9A0FE3" w:rsidR="006B0222" w:rsidRPr="00882E66" w:rsidRDefault="006B0222" w:rsidP="006B0222">
      <w:pPr>
        <w:spacing w:after="0" w:line="240" w:lineRule="auto"/>
        <w:jc w:val="center"/>
        <w:rPr>
          <w:b/>
          <w:bCs/>
        </w:rPr>
      </w:pPr>
      <w:r w:rsidRPr="00882E66">
        <w:rPr>
          <w:b/>
          <w:bCs/>
        </w:rPr>
        <w:t>Student ID number</w:t>
      </w:r>
      <w:r w:rsidR="00807580">
        <w:rPr>
          <w:b/>
          <w:bCs/>
        </w:rPr>
        <w:t xml:space="preserve"> - 2223531</w:t>
      </w:r>
    </w:p>
    <w:p w14:paraId="0203FB76" w14:textId="77777777" w:rsidR="006B0222" w:rsidRPr="00882E66" w:rsidRDefault="006B0222" w:rsidP="006B0222">
      <w:pPr>
        <w:spacing w:after="0" w:line="240" w:lineRule="auto"/>
        <w:jc w:val="center"/>
        <w:rPr>
          <w:b/>
          <w:bCs/>
        </w:rPr>
      </w:pPr>
      <w:r w:rsidRPr="00882E66">
        <w:rPr>
          <w:b/>
          <w:bCs/>
        </w:rPr>
        <w:t>___________________</w:t>
      </w:r>
    </w:p>
    <w:p w14:paraId="6DD29E27" w14:textId="77777777" w:rsidR="006B0222" w:rsidRPr="00882E66" w:rsidRDefault="006B0222" w:rsidP="006B0222">
      <w:pPr>
        <w:spacing w:after="0" w:line="240" w:lineRule="auto"/>
        <w:jc w:val="center"/>
        <w:rPr>
          <w:b/>
          <w:bCs/>
        </w:rPr>
      </w:pPr>
    </w:p>
    <w:p w14:paraId="440A3887" w14:textId="77777777" w:rsidR="006B0222" w:rsidRPr="00882E66" w:rsidRDefault="006B0222" w:rsidP="006B0222">
      <w:pPr>
        <w:spacing w:after="0" w:line="240" w:lineRule="auto"/>
        <w:jc w:val="center"/>
        <w:rPr>
          <w:b/>
          <w:bCs/>
        </w:rPr>
      </w:pPr>
    </w:p>
    <w:p w14:paraId="57277546" w14:textId="77777777" w:rsidR="006B0222" w:rsidRPr="00882E66" w:rsidRDefault="006B0222" w:rsidP="006B0222">
      <w:pPr>
        <w:spacing w:after="0" w:line="240" w:lineRule="auto"/>
        <w:jc w:val="center"/>
        <w:rPr>
          <w:b/>
          <w:bCs/>
        </w:rPr>
      </w:pPr>
    </w:p>
    <w:p w14:paraId="1FCADD4B" w14:textId="77777777" w:rsidR="006B0222" w:rsidRPr="00882E66" w:rsidRDefault="006B0222" w:rsidP="006B0222">
      <w:pPr>
        <w:spacing w:after="0" w:line="240" w:lineRule="auto"/>
        <w:jc w:val="center"/>
        <w:rPr>
          <w:b/>
          <w:bCs/>
        </w:rPr>
      </w:pPr>
    </w:p>
    <w:p w14:paraId="44983813" w14:textId="77777777" w:rsidR="006B0222" w:rsidRPr="00882E66" w:rsidRDefault="006B0222" w:rsidP="006B0222">
      <w:pPr>
        <w:spacing w:after="0" w:line="240" w:lineRule="auto"/>
        <w:jc w:val="center"/>
        <w:rPr>
          <w:b/>
          <w:bCs/>
        </w:rPr>
      </w:pPr>
      <w:r w:rsidRPr="00882E66">
        <w:rPr>
          <w:b/>
          <w:bCs/>
        </w:rPr>
        <w:t>Marketing Essentials BMIH4005</w:t>
      </w:r>
    </w:p>
    <w:p w14:paraId="1EAC02BA" w14:textId="77777777" w:rsidR="006B0222" w:rsidRPr="00882E66" w:rsidRDefault="006B0222" w:rsidP="006B0222">
      <w:pPr>
        <w:spacing w:after="0" w:line="240" w:lineRule="auto"/>
        <w:jc w:val="center"/>
        <w:rPr>
          <w:b/>
          <w:bCs/>
        </w:rPr>
      </w:pPr>
    </w:p>
    <w:p w14:paraId="47F15A88" w14:textId="77777777" w:rsidR="006B0222" w:rsidRPr="00882E66" w:rsidRDefault="006B0222" w:rsidP="006B0222">
      <w:pPr>
        <w:spacing w:after="0" w:line="240" w:lineRule="auto"/>
        <w:jc w:val="center"/>
        <w:rPr>
          <w:b/>
          <w:bCs/>
        </w:rPr>
      </w:pPr>
    </w:p>
    <w:p w14:paraId="112AFFC1" w14:textId="50457069" w:rsidR="006B0222" w:rsidRPr="00882E66" w:rsidRDefault="006B0222" w:rsidP="006B0222">
      <w:pPr>
        <w:spacing w:after="0" w:line="240" w:lineRule="auto"/>
        <w:jc w:val="center"/>
        <w:rPr>
          <w:b/>
          <w:bCs/>
        </w:rPr>
      </w:pPr>
      <w:r w:rsidRPr="00882E66">
        <w:rPr>
          <w:b/>
          <w:bCs/>
        </w:rPr>
        <w:t>Lecturer</w:t>
      </w:r>
      <w:r w:rsidR="00807580">
        <w:rPr>
          <w:b/>
          <w:bCs/>
        </w:rPr>
        <w:t xml:space="preserve"> – Ruth Taylor Davies</w:t>
      </w:r>
    </w:p>
    <w:p w14:paraId="39A25B9E" w14:textId="77777777" w:rsidR="006B0222" w:rsidRPr="00882E66" w:rsidRDefault="006B0222" w:rsidP="006B0222">
      <w:pPr>
        <w:spacing w:after="0" w:line="240" w:lineRule="auto"/>
        <w:jc w:val="center"/>
        <w:rPr>
          <w:b/>
          <w:bCs/>
        </w:rPr>
      </w:pPr>
    </w:p>
    <w:p w14:paraId="24A18156" w14:textId="77777777" w:rsidR="006B0222" w:rsidRPr="00882E66" w:rsidRDefault="006B0222" w:rsidP="006B0222">
      <w:pPr>
        <w:spacing w:after="0" w:line="240" w:lineRule="auto"/>
        <w:jc w:val="center"/>
        <w:rPr>
          <w:b/>
          <w:bCs/>
        </w:rPr>
      </w:pPr>
      <w:r w:rsidRPr="00882E66">
        <w:rPr>
          <w:b/>
          <w:bCs/>
        </w:rPr>
        <w:t>________________________________</w:t>
      </w:r>
    </w:p>
    <w:p w14:paraId="62EB77E9" w14:textId="77777777" w:rsidR="006B0222" w:rsidRPr="00882E66" w:rsidRDefault="006B0222" w:rsidP="006B0222">
      <w:pPr>
        <w:spacing w:after="0" w:line="240" w:lineRule="auto"/>
        <w:jc w:val="center"/>
        <w:rPr>
          <w:b/>
          <w:bCs/>
        </w:rPr>
      </w:pPr>
    </w:p>
    <w:p w14:paraId="6FD79DE1" w14:textId="77777777" w:rsidR="00127C62" w:rsidRPr="00882E66" w:rsidRDefault="00127C62" w:rsidP="00127C62">
      <w:r w:rsidRPr="00882E66">
        <w:br w:type="page"/>
      </w:r>
    </w:p>
    <w:sdt>
      <w:sdtPr>
        <w:rPr>
          <w:rFonts w:ascii="Times New Roman" w:eastAsiaTheme="minorHAnsi" w:hAnsi="Times New Roman" w:cs="Times New Roman"/>
          <w:b w:val="0"/>
          <w:color w:val="auto"/>
          <w:sz w:val="24"/>
          <w:szCs w:val="24"/>
          <w:lang w:val="en-GB"/>
        </w:rPr>
        <w:id w:val="-878623843"/>
        <w:docPartObj>
          <w:docPartGallery w:val="Table of Contents"/>
          <w:docPartUnique/>
        </w:docPartObj>
      </w:sdtPr>
      <w:sdtEndPr>
        <w:rPr>
          <w:bCs/>
          <w:noProof/>
        </w:rPr>
      </w:sdtEndPr>
      <w:sdtContent>
        <w:p w14:paraId="591235CD" w14:textId="7EFBFA94" w:rsidR="00137536" w:rsidRPr="00882E66" w:rsidRDefault="00137536" w:rsidP="006B0222">
          <w:pPr>
            <w:pStyle w:val="TOCHeading"/>
            <w:jc w:val="center"/>
            <w:rPr>
              <w:rFonts w:ascii="Times New Roman" w:hAnsi="Times New Roman" w:cs="Times New Roman"/>
              <w:color w:val="auto"/>
            </w:rPr>
          </w:pPr>
          <w:r w:rsidRPr="00882E66">
            <w:rPr>
              <w:rFonts w:ascii="Times New Roman" w:hAnsi="Times New Roman" w:cs="Times New Roman"/>
              <w:color w:val="auto"/>
            </w:rPr>
            <w:t>Table of Contents</w:t>
          </w:r>
        </w:p>
        <w:p w14:paraId="54352240" w14:textId="77777777" w:rsidR="001B7A18" w:rsidRPr="00882E66" w:rsidRDefault="00137536">
          <w:pPr>
            <w:pStyle w:val="TOC1"/>
            <w:tabs>
              <w:tab w:val="right" w:leader="dot" w:pos="9350"/>
            </w:tabs>
            <w:rPr>
              <w:rFonts w:asciiTheme="minorHAnsi" w:eastAsiaTheme="minorEastAsia" w:hAnsiTheme="minorHAnsi" w:cstheme="minorBidi"/>
              <w:noProof/>
              <w:sz w:val="22"/>
              <w:szCs w:val="22"/>
              <w:lang w:val="en-US"/>
            </w:rPr>
          </w:pPr>
          <w:r w:rsidRPr="00882E66">
            <w:fldChar w:fldCharType="begin"/>
          </w:r>
          <w:r w:rsidRPr="00882E66">
            <w:instrText xml:space="preserve"> TOC \o "1-3" \h \z \u </w:instrText>
          </w:r>
          <w:r w:rsidRPr="00882E66">
            <w:fldChar w:fldCharType="separate"/>
          </w:r>
          <w:hyperlink w:anchor="_Toc121445727" w:history="1">
            <w:r w:rsidR="001B7A18" w:rsidRPr="00882E66">
              <w:rPr>
                <w:rStyle w:val="Hyperlink"/>
                <w:noProof/>
                <w:color w:val="auto"/>
              </w:rPr>
              <w:t>Introduction</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_Toc121445727 \h </w:instrText>
            </w:r>
            <w:r w:rsidR="001B7A18" w:rsidRPr="00882E66">
              <w:rPr>
                <w:noProof/>
                <w:webHidden/>
              </w:rPr>
            </w:r>
            <w:r w:rsidR="001B7A18" w:rsidRPr="00882E66">
              <w:rPr>
                <w:noProof/>
                <w:webHidden/>
              </w:rPr>
              <w:fldChar w:fldCharType="separate"/>
            </w:r>
            <w:r w:rsidR="001B7A18" w:rsidRPr="00882E66">
              <w:rPr>
                <w:noProof/>
                <w:webHidden/>
              </w:rPr>
              <w:t>3</w:t>
            </w:r>
            <w:r w:rsidR="001B7A18" w:rsidRPr="00882E66">
              <w:rPr>
                <w:noProof/>
                <w:webHidden/>
              </w:rPr>
              <w:fldChar w:fldCharType="end"/>
            </w:r>
          </w:hyperlink>
        </w:p>
        <w:p w14:paraId="156FCE50"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28" w:history="1">
            <w:r w:rsidR="001B7A18" w:rsidRPr="00882E66">
              <w:rPr>
                <w:rStyle w:val="Hyperlink"/>
                <w:noProof/>
                <w:color w:val="auto"/>
              </w:rPr>
              <w:t>Situation Analysis- 5 C's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_Toc121445728 \h </w:instrText>
            </w:r>
            <w:r w:rsidR="001B7A18" w:rsidRPr="00882E66">
              <w:rPr>
                <w:noProof/>
                <w:webHidden/>
              </w:rPr>
            </w:r>
            <w:r w:rsidR="001B7A18" w:rsidRPr="00882E66">
              <w:rPr>
                <w:noProof/>
                <w:webHidden/>
              </w:rPr>
              <w:fldChar w:fldCharType="separate"/>
            </w:r>
            <w:r w:rsidR="001B7A18" w:rsidRPr="00882E66">
              <w:rPr>
                <w:noProof/>
                <w:webHidden/>
              </w:rPr>
              <w:t>4</w:t>
            </w:r>
            <w:r w:rsidR="001B7A18" w:rsidRPr="00882E66">
              <w:rPr>
                <w:noProof/>
                <w:webHidden/>
              </w:rPr>
              <w:fldChar w:fldCharType="end"/>
            </w:r>
          </w:hyperlink>
        </w:p>
        <w:p w14:paraId="7D4A9D76"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29" w:history="1">
            <w:r w:rsidR="001B7A18" w:rsidRPr="00882E66">
              <w:rPr>
                <w:rStyle w:val="Hyperlink"/>
                <w:noProof/>
                <w:color w:val="auto"/>
              </w:rPr>
              <w:t>-Company: SWOT analysis (Microanalysis)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_Toc121445729 \h </w:instrText>
            </w:r>
            <w:r w:rsidR="001B7A18" w:rsidRPr="00882E66">
              <w:rPr>
                <w:noProof/>
                <w:webHidden/>
              </w:rPr>
            </w:r>
            <w:r w:rsidR="001B7A18" w:rsidRPr="00882E66">
              <w:rPr>
                <w:noProof/>
                <w:webHidden/>
              </w:rPr>
              <w:fldChar w:fldCharType="separate"/>
            </w:r>
            <w:r w:rsidR="001B7A18" w:rsidRPr="00882E66">
              <w:rPr>
                <w:noProof/>
                <w:webHidden/>
              </w:rPr>
              <w:t>4</w:t>
            </w:r>
            <w:r w:rsidR="001B7A18" w:rsidRPr="00882E66">
              <w:rPr>
                <w:noProof/>
                <w:webHidden/>
              </w:rPr>
              <w:fldChar w:fldCharType="end"/>
            </w:r>
          </w:hyperlink>
        </w:p>
        <w:p w14:paraId="3287C63B"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30" w:history="1">
            <w:r w:rsidR="001B7A18" w:rsidRPr="00882E66">
              <w:rPr>
                <w:rStyle w:val="Hyperlink"/>
                <w:noProof/>
                <w:color w:val="auto"/>
              </w:rPr>
              <w:t>-Customers: Segmentation and Targeting/ Customer profiles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_Toc121445730 \h </w:instrText>
            </w:r>
            <w:r w:rsidR="001B7A18" w:rsidRPr="00882E66">
              <w:rPr>
                <w:noProof/>
                <w:webHidden/>
              </w:rPr>
            </w:r>
            <w:r w:rsidR="001B7A18" w:rsidRPr="00882E66">
              <w:rPr>
                <w:noProof/>
                <w:webHidden/>
              </w:rPr>
              <w:fldChar w:fldCharType="separate"/>
            </w:r>
            <w:r w:rsidR="001B7A18" w:rsidRPr="00882E66">
              <w:rPr>
                <w:noProof/>
                <w:webHidden/>
              </w:rPr>
              <w:t>5</w:t>
            </w:r>
            <w:r w:rsidR="001B7A18" w:rsidRPr="00882E66">
              <w:rPr>
                <w:noProof/>
                <w:webHidden/>
              </w:rPr>
              <w:fldChar w:fldCharType="end"/>
            </w:r>
          </w:hyperlink>
        </w:p>
        <w:p w14:paraId="1DCCA3C5"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31" w:history="1">
            <w:r w:rsidR="001B7A18" w:rsidRPr="00882E66">
              <w:rPr>
                <w:rStyle w:val="Hyperlink"/>
                <w:noProof/>
                <w:color w:val="auto"/>
              </w:rPr>
              <w:t>-Competitors: Porter's five forces, Perceptual positioning maps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_Toc121445731 \h </w:instrText>
            </w:r>
            <w:r w:rsidR="001B7A18" w:rsidRPr="00882E66">
              <w:rPr>
                <w:noProof/>
                <w:webHidden/>
              </w:rPr>
            </w:r>
            <w:r w:rsidR="001B7A18" w:rsidRPr="00882E66">
              <w:rPr>
                <w:noProof/>
                <w:webHidden/>
              </w:rPr>
              <w:fldChar w:fldCharType="separate"/>
            </w:r>
            <w:r w:rsidR="001B7A18" w:rsidRPr="00882E66">
              <w:rPr>
                <w:noProof/>
                <w:webHidden/>
              </w:rPr>
              <w:t>5</w:t>
            </w:r>
            <w:r w:rsidR="001B7A18" w:rsidRPr="00882E66">
              <w:rPr>
                <w:noProof/>
                <w:webHidden/>
              </w:rPr>
              <w:fldChar w:fldCharType="end"/>
            </w:r>
          </w:hyperlink>
        </w:p>
        <w:p w14:paraId="4EB38A57"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32" w:history="1">
            <w:r w:rsidR="001B7A18" w:rsidRPr="00882E66">
              <w:rPr>
                <w:rStyle w:val="Hyperlink"/>
                <w:noProof/>
                <w:color w:val="auto"/>
              </w:rPr>
              <w:t>-Collaborators: B2B Relationships, Partnerships, Franchises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_Toc121445732 \h </w:instrText>
            </w:r>
            <w:r w:rsidR="001B7A18" w:rsidRPr="00882E66">
              <w:rPr>
                <w:noProof/>
                <w:webHidden/>
              </w:rPr>
            </w:r>
            <w:r w:rsidR="001B7A18" w:rsidRPr="00882E66">
              <w:rPr>
                <w:noProof/>
                <w:webHidden/>
              </w:rPr>
              <w:fldChar w:fldCharType="separate"/>
            </w:r>
            <w:r w:rsidR="001B7A18" w:rsidRPr="00882E66">
              <w:rPr>
                <w:noProof/>
                <w:webHidden/>
              </w:rPr>
              <w:t>6</w:t>
            </w:r>
            <w:r w:rsidR="001B7A18" w:rsidRPr="00882E66">
              <w:rPr>
                <w:noProof/>
                <w:webHidden/>
              </w:rPr>
              <w:fldChar w:fldCharType="end"/>
            </w:r>
          </w:hyperlink>
        </w:p>
        <w:p w14:paraId="58CF1A46"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33" w:history="1">
            <w:r w:rsidR="001B7A18" w:rsidRPr="00882E66">
              <w:rPr>
                <w:rStyle w:val="Hyperlink"/>
                <w:noProof/>
                <w:color w:val="auto"/>
              </w:rPr>
              <w:t>-Climate: PESTLE (Macro analysis)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_Toc121445733 \h </w:instrText>
            </w:r>
            <w:r w:rsidR="001B7A18" w:rsidRPr="00882E66">
              <w:rPr>
                <w:noProof/>
                <w:webHidden/>
              </w:rPr>
            </w:r>
            <w:r w:rsidR="001B7A18" w:rsidRPr="00882E66">
              <w:rPr>
                <w:noProof/>
                <w:webHidden/>
              </w:rPr>
              <w:fldChar w:fldCharType="separate"/>
            </w:r>
            <w:r w:rsidR="001B7A18" w:rsidRPr="00882E66">
              <w:rPr>
                <w:noProof/>
                <w:webHidden/>
              </w:rPr>
              <w:t>6</w:t>
            </w:r>
            <w:r w:rsidR="001B7A18" w:rsidRPr="00882E66">
              <w:rPr>
                <w:noProof/>
                <w:webHidden/>
              </w:rPr>
              <w:fldChar w:fldCharType="end"/>
            </w:r>
          </w:hyperlink>
        </w:p>
        <w:p w14:paraId="1C2FD423"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34" w:history="1">
            <w:r w:rsidR="001B7A18" w:rsidRPr="00882E66">
              <w:rPr>
                <w:rStyle w:val="Hyperlink"/>
                <w:noProof/>
                <w:color w:val="auto"/>
              </w:rPr>
              <w:t>Objectives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_Toc121445734 \h </w:instrText>
            </w:r>
            <w:r w:rsidR="001B7A18" w:rsidRPr="00882E66">
              <w:rPr>
                <w:noProof/>
                <w:webHidden/>
              </w:rPr>
            </w:r>
            <w:r w:rsidR="001B7A18" w:rsidRPr="00882E66">
              <w:rPr>
                <w:noProof/>
                <w:webHidden/>
              </w:rPr>
              <w:fldChar w:fldCharType="separate"/>
            </w:r>
            <w:r w:rsidR="001B7A18" w:rsidRPr="00882E66">
              <w:rPr>
                <w:noProof/>
                <w:webHidden/>
              </w:rPr>
              <w:t>7</w:t>
            </w:r>
            <w:r w:rsidR="001B7A18" w:rsidRPr="00882E66">
              <w:rPr>
                <w:noProof/>
                <w:webHidden/>
              </w:rPr>
              <w:fldChar w:fldCharType="end"/>
            </w:r>
          </w:hyperlink>
        </w:p>
        <w:p w14:paraId="71E9FAFC"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35" w:history="1">
            <w:r w:rsidR="001B7A18" w:rsidRPr="00882E66">
              <w:rPr>
                <w:rStyle w:val="Hyperlink"/>
                <w:noProof/>
                <w:color w:val="auto"/>
              </w:rPr>
              <w:t>-SMART target</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_Toc121445735 \h </w:instrText>
            </w:r>
            <w:r w:rsidR="001B7A18" w:rsidRPr="00882E66">
              <w:rPr>
                <w:noProof/>
                <w:webHidden/>
              </w:rPr>
            </w:r>
            <w:r w:rsidR="001B7A18" w:rsidRPr="00882E66">
              <w:rPr>
                <w:noProof/>
                <w:webHidden/>
              </w:rPr>
              <w:fldChar w:fldCharType="separate"/>
            </w:r>
            <w:r w:rsidR="001B7A18" w:rsidRPr="00882E66">
              <w:rPr>
                <w:noProof/>
                <w:webHidden/>
              </w:rPr>
              <w:t>7</w:t>
            </w:r>
            <w:r w:rsidR="001B7A18" w:rsidRPr="00882E66">
              <w:rPr>
                <w:noProof/>
                <w:webHidden/>
              </w:rPr>
              <w:fldChar w:fldCharType="end"/>
            </w:r>
          </w:hyperlink>
        </w:p>
        <w:p w14:paraId="384E7F32"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36" w:history="1">
            <w:r w:rsidR="001B7A18" w:rsidRPr="00882E66">
              <w:rPr>
                <w:rStyle w:val="Hyperlink"/>
                <w:noProof/>
                <w:color w:val="auto"/>
              </w:rPr>
              <w:t>Strategy</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_Toc121445736 \h </w:instrText>
            </w:r>
            <w:r w:rsidR="001B7A18" w:rsidRPr="00882E66">
              <w:rPr>
                <w:noProof/>
                <w:webHidden/>
              </w:rPr>
            </w:r>
            <w:r w:rsidR="001B7A18" w:rsidRPr="00882E66">
              <w:rPr>
                <w:noProof/>
                <w:webHidden/>
              </w:rPr>
              <w:fldChar w:fldCharType="separate"/>
            </w:r>
            <w:r w:rsidR="001B7A18" w:rsidRPr="00882E66">
              <w:rPr>
                <w:noProof/>
                <w:webHidden/>
              </w:rPr>
              <w:t>8</w:t>
            </w:r>
            <w:r w:rsidR="001B7A18" w:rsidRPr="00882E66">
              <w:rPr>
                <w:noProof/>
                <w:webHidden/>
              </w:rPr>
              <w:fldChar w:fldCharType="end"/>
            </w:r>
          </w:hyperlink>
        </w:p>
        <w:p w14:paraId="36727F5A"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37" w:history="1">
            <w:r w:rsidR="001B7A18" w:rsidRPr="00882E66">
              <w:rPr>
                <w:rStyle w:val="Hyperlink"/>
                <w:noProof/>
                <w:color w:val="auto"/>
              </w:rPr>
              <w:t>Tactics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_Toc121445737 \h </w:instrText>
            </w:r>
            <w:r w:rsidR="001B7A18" w:rsidRPr="00882E66">
              <w:rPr>
                <w:noProof/>
                <w:webHidden/>
              </w:rPr>
            </w:r>
            <w:r w:rsidR="001B7A18" w:rsidRPr="00882E66">
              <w:rPr>
                <w:noProof/>
                <w:webHidden/>
              </w:rPr>
              <w:fldChar w:fldCharType="separate"/>
            </w:r>
            <w:r w:rsidR="001B7A18" w:rsidRPr="00882E66">
              <w:rPr>
                <w:noProof/>
                <w:webHidden/>
              </w:rPr>
              <w:t>9</w:t>
            </w:r>
            <w:r w:rsidR="001B7A18" w:rsidRPr="00882E66">
              <w:rPr>
                <w:noProof/>
                <w:webHidden/>
              </w:rPr>
              <w:fldChar w:fldCharType="end"/>
            </w:r>
          </w:hyperlink>
        </w:p>
        <w:p w14:paraId="618C5F88"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38" w:history="1">
            <w:r w:rsidR="001B7A18" w:rsidRPr="00882E66">
              <w:rPr>
                <w:rStyle w:val="Hyperlink"/>
                <w:noProof/>
                <w:color w:val="auto"/>
              </w:rPr>
              <w:t>Marketing mix</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_Toc121445738 \h </w:instrText>
            </w:r>
            <w:r w:rsidR="001B7A18" w:rsidRPr="00882E66">
              <w:rPr>
                <w:noProof/>
                <w:webHidden/>
              </w:rPr>
            </w:r>
            <w:r w:rsidR="001B7A18" w:rsidRPr="00882E66">
              <w:rPr>
                <w:noProof/>
                <w:webHidden/>
              </w:rPr>
              <w:fldChar w:fldCharType="separate"/>
            </w:r>
            <w:r w:rsidR="001B7A18" w:rsidRPr="00882E66">
              <w:rPr>
                <w:noProof/>
                <w:webHidden/>
              </w:rPr>
              <w:t>9</w:t>
            </w:r>
            <w:r w:rsidR="001B7A18" w:rsidRPr="00882E66">
              <w:rPr>
                <w:noProof/>
                <w:webHidden/>
              </w:rPr>
              <w:fldChar w:fldCharType="end"/>
            </w:r>
          </w:hyperlink>
        </w:p>
        <w:p w14:paraId="6139DB51"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39" w:history="1">
            <w:r w:rsidR="001B7A18" w:rsidRPr="00882E66">
              <w:rPr>
                <w:rStyle w:val="Hyperlink"/>
                <w:noProof/>
                <w:color w:val="auto"/>
              </w:rPr>
              <w:t>Action</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_Toc121445739 \h </w:instrText>
            </w:r>
            <w:r w:rsidR="001B7A18" w:rsidRPr="00882E66">
              <w:rPr>
                <w:noProof/>
                <w:webHidden/>
              </w:rPr>
            </w:r>
            <w:r w:rsidR="001B7A18" w:rsidRPr="00882E66">
              <w:rPr>
                <w:noProof/>
                <w:webHidden/>
              </w:rPr>
              <w:fldChar w:fldCharType="separate"/>
            </w:r>
            <w:r w:rsidR="001B7A18" w:rsidRPr="00882E66">
              <w:rPr>
                <w:noProof/>
                <w:webHidden/>
              </w:rPr>
              <w:t>10</w:t>
            </w:r>
            <w:r w:rsidR="001B7A18" w:rsidRPr="00882E66">
              <w:rPr>
                <w:noProof/>
                <w:webHidden/>
              </w:rPr>
              <w:fldChar w:fldCharType="end"/>
            </w:r>
          </w:hyperlink>
        </w:p>
        <w:p w14:paraId="039F9662"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40" w:history="1">
            <w:r w:rsidR="001B7A18" w:rsidRPr="00882E66">
              <w:rPr>
                <w:rStyle w:val="Hyperlink"/>
                <w:noProof/>
                <w:color w:val="auto"/>
              </w:rPr>
              <w:t>Control</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_Toc121445740 \h </w:instrText>
            </w:r>
            <w:r w:rsidR="001B7A18" w:rsidRPr="00882E66">
              <w:rPr>
                <w:noProof/>
                <w:webHidden/>
              </w:rPr>
            </w:r>
            <w:r w:rsidR="001B7A18" w:rsidRPr="00882E66">
              <w:rPr>
                <w:noProof/>
                <w:webHidden/>
              </w:rPr>
              <w:fldChar w:fldCharType="separate"/>
            </w:r>
            <w:r w:rsidR="001B7A18" w:rsidRPr="00882E66">
              <w:rPr>
                <w:noProof/>
                <w:webHidden/>
              </w:rPr>
              <w:t>11</w:t>
            </w:r>
            <w:r w:rsidR="001B7A18" w:rsidRPr="00882E66">
              <w:rPr>
                <w:noProof/>
                <w:webHidden/>
              </w:rPr>
              <w:fldChar w:fldCharType="end"/>
            </w:r>
          </w:hyperlink>
        </w:p>
        <w:p w14:paraId="1C58ECEB"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41" w:history="1">
            <w:r w:rsidR="001B7A18" w:rsidRPr="00882E66">
              <w:rPr>
                <w:rStyle w:val="Hyperlink"/>
                <w:noProof/>
                <w:color w:val="auto"/>
              </w:rPr>
              <w:t>Identify USP, Features and Benefits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_Toc121445741 \h </w:instrText>
            </w:r>
            <w:r w:rsidR="001B7A18" w:rsidRPr="00882E66">
              <w:rPr>
                <w:noProof/>
                <w:webHidden/>
              </w:rPr>
            </w:r>
            <w:r w:rsidR="001B7A18" w:rsidRPr="00882E66">
              <w:rPr>
                <w:noProof/>
                <w:webHidden/>
              </w:rPr>
              <w:fldChar w:fldCharType="separate"/>
            </w:r>
            <w:r w:rsidR="001B7A18" w:rsidRPr="00882E66">
              <w:rPr>
                <w:noProof/>
                <w:webHidden/>
              </w:rPr>
              <w:t>11</w:t>
            </w:r>
            <w:r w:rsidR="001B7A18" w:rsidRPr="00882E66">
              <w:rPr>
                <w:noProof/>
                <w:webHidden/>
              </w:rPr>
              <w:fldChar w:fldCharType="end"/>
            </w:r>
          </w:hyperlink>
        </w:p>
        <w:p w14:paraId="1A85B982"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42" w:history="1">
            <w:r w:rsidR="001B7A18" w:rsidRPr="00882E66">
              <w:rPr>
                <w:rStyle w:val="Hyperlink"/>
                <w:noProof/>
                <w:color w:val="auto"/>
              </w:rPr>
              <w:t>How we will measure success?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_Toc121445742 \h </w:instrText>
            </w:r>
            <w:r w:rsidR="001B7A18" w:rsidRPr="00882E66">
              <w:rPr>
                <w:noProof/>
                <w:webHidden/>
              </w:rPr>
            </w:r>
            <w:r w:rsidR="001B7A18" w:rsidRPr="00882E66">
              <w:rPr>
                <w:noProof/>
                <w:webHidden/>
              </w:rPr>
              <w:fldChar w:fldCharType="separate"/>
            </w:r>
            <w:r w:rsidR="001B7A18" w:rsidRPr="00882E66">
              <w:rPr>
                <w:noProof/>
                <w:webHidden/>
              </w:rPr>
              <w:t>11</w:t>
            </w:r>
            <w:r w:rsidR="001B7A18" w:rsidRPr="00882E66">
              <w:rPr>
                <w:noProof/>
                <w:webHidden/>
              </w:rPr>
              <w:fldChar w:fldCharType="end"/>
            </w:r>
          </w:hyperlink>
        </w:p>
        <w:p w14:paraId="172A644E"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43" w:history="1">
            <w:r w:rsidR="001B7A18" w:rsidRPr="00882E66">
              <w:rPr>
                <w:rStyle w:val="Hyperlink"/>
                <w:noProof/>
                <w:color w:val="auto"/>
              </w:rPr>
              <w:t>Conclusion</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_Toc121445743 \h </w:instrText>
            </w:r>
            <w:r w:rsidR="001B7A18" w:rsidRPr="00882E66">
              <w:rPr>
                <w:noProof/>
                <w:webHidden/>
              </w:rPr>
            </w:r>
            <w:r w:rsidR="001B7A18" w:rsidRPr="00882E66">
              <w:rPr>
                <w:noProof/>
                <w:webHidden/>
              </w:rPr>
              <w:fldChar w:fldCharType="separate"/>
            </w:r>
            <w:r w:rsidR="001B7A18" w:rsidRPr="00882E66">
              <w:rPr>
                <w:noProof/>
                <w:webHidden/>
              </w:rPr>
              <w:t>12</w:t>
            </w:r>
            <w:r w:rsidR="001B7A18" w:rsidRPr="00882E66">
              <w:rPr>
                <w:noProof/>
                <w:webHidden/>
              </w:rPr>
              <w:fldChar w:fldCharType="end"/>
            </w:r>
          </w:hyperlink>
        </w:p>
        <w:p w14:paraId="5056C107"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44" w:history="1">
            <w:r w:rsidR="001B7A18" w:rsidRPr="00882E66">
              <w:rPr>
                <w:rStyle w:val="Hyperlink"/>
                <w:noProof/>
                <w:color w:val="auto"/>
              </w:rPr>
              <w:t>References:</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_Toc121445744 \h </w:instrText>
            </w:r>
            <w:r w:rsidR="001B7A18" w:rsidRPr="00882E66">
              <w:rPr>
                <w:noProof/>
                <w:webHidden/>
              </w:rPr>
            </w:r>
            <w:r w:rsidR="001B7A18" w:rsidRPr="00882E66">
              <w:rPr>
                <w:noProof/>
                <w:webHidden/>
              </w:rPr>
              <w:fldChar w:fldCharType="separate"/>
            </w:r>
            <w:r w:rsidR="001B7A18" w:rsidRPr="00882E66">
              <w:rPr>
                <w:noProof/>
                <w:webHidden/>
              </w:rPr>
              <w:t>13</w:t>
            </w:r>
            <w:r w:rsidR="001B7A18" w:rsidRPr="00882E66">
              <w:rPr>
                <w:noProof/>
                <w:webHidden/>
              </w:rPr>
              <w:fldChar w:fldCharType="end"/>
            </w:r>
          </w:hyperlink>
        </w:p>
        <w:p w14:paraId="2B380854" w14:textId="77777777" w:rsidR="001B7A18" w:rsidRPr="00882E66" w:rsidRDefault="00000000">
          <w:pPr>
            <w:pStyle w:val="TOC1"/>
            <w:tabs>
              <w:tab w:val="right" w:leader="dot" w:pos="9350"/>
            </w:tabs>
            <w:rPr>
              <w:rFonts w:asciiTheme="minorHAnsi" w:eastAsiaTheme="minorEastAsia" w:hAnsiTheme="minorHAnsi" w:cstheme="minorBidi"/>
              <w:noProof/>
              <w:sz w:val="22"/>
              <w:szCs w:val="22"/>
              <w:lang w:val="en-US"/>
            </w:rPr>
          </w:pPr>
          <w:hyperlink w:anchor="_Toc121445745" w:history="1">
            <w:r w:rsidR="001B7A18" w:rsidRPr="00882E66">
              <w:rPr>
                <w:rStyle w:val="Hyperlink"/>
                <w:noProof/>
                <w:color w:val="auto"/>
              </w:rPr>
              <w:t>Appendix</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_Toc121445745 \h </w:instrText>
            </w:r>
            <w:r w:rsidR="001B7A18" w:rsidRPr="00882E66">
              <w:rPr>
                <w:noProof/>
                <w:webHidden/>
              </w:rPr>
            </w:r>
            <w:r w:rsidR="001B7A18" w:rsidRPr="00882E66">
              <w:rPr>
                <w:noProof/>
                <w:webHidden/>
              </w:rPr>
              <w:fldChar w:fldCharType="separate"/>
            </w:r>
            <w:r w:rsidR="001B7A18" w:rsidRPr="00882E66">
              <w:rPr>
                <w:noProof/>
                <w:webHidden/>
              </w:rPr>
              <w:t>15</w:t>
            </w:r>
            <w:r w:rsidR="001B7A18" w:rsidRPr="00882E66">
              <w:rPr>
                <w:noProof/>
                <w:webHidden/>
              </w:rPr>
              <w:fldChar w:fldCharType="end"/>
            </w:r>
          </w:hyperlink>
        </w:p>
        <w:p w14:paraId="1FA44FBD" w14:textId="77777777" w:rsidR="001B7A18" w:rsidRPr="00882E66" w:rsidRDefault="00000000">
          <w:pPr>
            <w:pStyle w:val="TOC2"/>
            <w:tabs>
              <w:tab w:val="right" w:leader="dot" w:pos="9350"/>
            </w:tabs>
            <w:rPr>
              <w:rFonts w:asciiTheme="minorHAnsi" w:eastAsiaTheme="minorEastAsia" w:hAnsiTheme="minorHAnsi" w:cstheme="minorBidi"/>
              <w:noProof/>
              <w:sz w:val="22"/>
              <w:szCs w:val="22"/>
              <w:lang w:val="en-US"/>
            </w:rPr>
          </w:pPr>
          <w:hyperlink w:anchor="_Toc121445746" w:history="1">
            <w:r w:rsidR="001B7A18" w:rsidRPr="00882E66">
              <w:rPr>
                <w:rStyle w:val="Hyperlink"/>
                <w:noProof/>
                <w:color w:val="auto"/>
              </w:rPr>
              <w:t>Component B</w:t>
            </w:r>
            <w:r w:rsidR="001B7A18" w:rsidRPr="00882E66">
              <w:rPr>
                <w:noProof/>
                <w:webHidden/>
              </w:rPr>
              <w:tab/>
            </w:r>
            <w:r w:rsidR="001B7A18" w:rsidRPr="00882E66">
              <w:rPr>
                <w:noProof/>
                <w:webHidden/>
              </w:rPr>
              <w:fldChar w:fldCharType="begin"/>
            </w:r>
            <w:r w:rsidR="001B7A18" w:rsidRPr="00882E66">
              <w:rPr>
                <w:noProof/>
                <w:webHidden/>
              </w:rPr>
              <w:instrText xml:space="preserve"> PAGEREF _Toc121445746 \h </w:instrText>
            </w:r>
            <w:r w:rsidR="001B7A18" w:rsidRPr="00882E66">
              <w:rPr>
                <w:noProof/>
                <w:webHidden/>
              </w:rPr>
            </w:r>
            <w:r w:rsidR="001B7A18" w:rsidRPr="00882E66">
              <w:rPr>
                <w:noProof/>
                <w:webHidden/>
              </w:rPr>
              <w:fldChar w:fldCharType="separate"/>
            </w:r>
            <w:r w:rsidR="001B7A18" w:rsidRPr="00882E66">
              <w:rPr>
                <w:noProof/>
                <w:webHidden/>
              </w:rPr>
              <w:t>15</w:t>
            </w:r>
            <w:r w:rsidR="001B7A18" w:rsidRPr="00882E66">
              <w:rPr>
                <w:noProof/>
                <w:webHidden/>
              </w:rPr>
              <w:fldChar w:fldCharType="end"/>
            </w:r>
          </w:hyperlink>
        </w:p>
        <w:p w14:paraId="2AA6EF43" w14:textId="67A34E33" w:rsidR="00137536" w:rsidRPr="00882E66" w:rsidRDefault="00137536">
          <w:r w:rsidRPr="00882E66">
            <w:rPr>
              <w:b/>
              <w:bCs/>
              <w:noProof/>
            </w:rPr>
            <w:fldChar w:fldCharType="end"/>
          </w:r>
        </w:p>
      </w:sdtContent>
    </w:sdt>
    <w:p w14:paraId="0C7E0F9D" w14:textId="77777777" w:rsidR="00127C62" w:rsidRPr="00882E66" w:rsidRDefault="00127C62" w:rsidP="00127C62">
      <w:r w:rsidRPr="00882E66">
        <w:br w:type="page"/>
      </w:r>
    </w:p>
    <w:p w14:paraId="6BD807F9" w14:textId="3DD0C0B7" w:rsidR="005E7F14" w:rsidRPr="00882E66" w:rsidRDefault="005E7F14" w:rsidP="006778A2">
      <w:pPr>
        <w:pStyle w:val="Heading1"/>
      </w:pPr>
      <w:bookmarkStart w:id="0" w:name="_Toc121445727"/>
      <w:r w:rsidRPr="00882E66">
        <w:lastRenderedPageBreak/>
        <w:t>Introduction</w:t>
      </w:r>
      <w:bookmarkEnd w:id="0"/>
    </w:p>
    <w:p w14:paraId="3F21B0AF" w14:textId="65B1C43A" w:rsidR="00802F44" w:rsidRPr="007D52A4" w:rsidRDefault="00802F44" w:rsidP="00AD64B9">
      <w:r w:rsidRPr="007D52A4">
        <w:t xml:space="preserve">One of the key components that </w:t>
      </w:r>
      <w:r w:rsidR="003E4A7F" w:rsidRPr="007D52A4">
        <w:t>cause</w:t>
      </w:r>
      <w:r w:rsidRPr="007D52A4">
        <w:t xml:space="preserve"> a business to go after industry clients is redefining marketing via targeted campaigns. So, the project of getting back on track should be conducted by the companies that have been surrounded by the epidemic. The other factors are also favourable from the perspective of this sector to a certain extent. Because of this, the businesses often choose for a cheap strategy or a high-end service plan. Hence, the activities here have been carried out for Premier Inn (</w:t>
      </w:r>
      <w:proofErr w:type="spellStart"/>
      <w:r w:rsidRPr="007D52A4">
        <w:t>Alghizzawi</w:t>
      </w:r>
      <w:proofErr w:type="spellEnd"/>
      <w:r w:rsidRPr="007D52A4">
        <w:t>, 2019).</w:t>
      </w:r>
    </w:p>
    <w:p w14:paraId="09A3F1B2" w14:textId="2327A943" w:rsidR="00312E68" w:rsidRPr="00882E66" w:rsidRDefault="00A016BB" w:rsidP="00312E68">
      <w:pPr>
        <w:jc w:val="center"/>
      </w:pPr>
      <w:r>
        <w:rPr>
          <w:noProof/>
          <w:lang w:val="en-US"/>
        </w:rPr>
        <w:drawing>
          <wp:inline distT="0" distB="0" distL="0" distR="0" wp14:anchorId="43953D44" wp14:editId="203C41B1">
            <wp:extent cx="2321859" cy="21336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321859" cy="2133600"/>
                    </a:xfrm>
                    <a:prstGeom prst="rect">
                      <a:avLst/>
                    </a:prstGeom>
                  </pic:spPr>
                </pic:pic>
              </a:graphicData>
            </a:graphic>
          </wp:inline>
        </w:drawing>
      </w:r>
    </w:p>
    <w:p w14:paraId="38BC1C0B" w14:textId="3EDA0A56" w:rsidR="002E01E9" w:rsidRPr="00882E66" w:rsidRDefault="002E01E9" w:rsidP="00312E68">
      <w:pPr>
        <w:jc w:val="center"/>
      </w:pPr>
      <w:r w:rsidRPr="00882E66">
        <w:t xml:space="preserve">Figure: </w:t>
      </w:r>
      <w:r w:rsidR="0093315B">
        <w:t>Premier Inn</w:t>
      </w:r>
      <w:r w:rsidR="00FD3724" w:rsidRPr="00882E66">
        <w:t xml:space="preserve"> (Gupta, 2019).</w:t>
      </w:r>
    </w:p>
    <w:p w14:paraId="623571F3" w14:textId="77777777" w:rsidR="009F3910" w:rsidRPr="00882E66" w:rsidRDefault="009F3910" w:rsidP="00312E68">
      <w:pPr>
        <w:jc w:val="center"/>
        <w:rPr>
          <w:rFonts w:eastAsiaTheme="majorEastAsia"/>
          <w:b/>
          <w:sz w:val="32"/>
        </w:rPr>
      </w:pPr>
      <w:r w:rsidRPr="00882E66">
        <w:br w:type="page"/>
      </w:r>
    </w:p>
    <w:p w14:paraId="5BF9A690" w14:textId="669AF853" w:rsidR="005E7F14" w:rsidRPr="00882E66" w:rsidRDefault="005E7F14" w:rsidP="006778A2">
      <w:pPr>
        <w:pStyle w:val="Heading1"/>
      </w:pPr>
      <w:bookmarkStart w:id="1" w:name="_Toc121445728"/>
      <w:r w:rsidRPr="00882E66">
        <w:lastRenderedPageBreak/>
        <w:t>Situation Analysis- 5 C's</w:t>
      </w:r>
      <w:bookmarkEnd w:id="1"/>
    </w:p>
    <w:p w14:paraId="2B2D7E54" w14:textId="603A6753" w:rsidR="005E7F14" w:rsidRPr="00882E66" w:rsidRDefault="005E7F14" w:rsidP="00402013">
      <w:pPr>
        <w:pStyle w:val="Heading2"/>
      </w:pPr>
      <w:bookmarkStart w:id="2" w:name="_Toc121445729"/>
      <w:r w:rsidRPr="00882E66">
        <w:t xml:space="preserve">-Company: SWOT analysis </w:t>
      </w:r>
      <w:bookmarkEnd w:id="2"/>
      <w:r w:rsidRPr="00882E66">
        <w:t xml:space="preserve"> </w:t>
      </w:r>
    </w:p>
    <w:tbl>
      <w:tblPr>
        <w:tblStyle w:val="TableGrid"/>
        <w:tblW w:w="0" w:type="auto"/>
        <w:tblLook w:val="04A0" w:firstRow="1" w:lastRow="0" w:firstColumn="1" w:lastColumn="0" w:noHBand="0" w:noVBand="1"/>
      </w:tblPr>
      <w:tblGrid>
        <w:gridCol w:w="1908"/>
        <w:gridCol w:w="7668"/>
      </w:tblGrid>
      <w:tr w:rsidR="00882E66" w:rsidRPr="00882E66" w14:paraId="72D86829" w14:textId="77777777" w:rsidTr="006D7A1D">
        <w:tc>
          <w:tcPr>
            <w:tcW w:w="9576" w:type="dxa"/>
            <w:gridSpan w:val="2"/>
          </w:tcPr>
          <w:p w14:paraId="036C7530" w14:textId="0F7B69C0" w:rsidR="005E7F14" w:rsidRPr="00882E66" w:rsidRDefault="00FE0039" w:rsidP="00AE2E81">
            <w:pPr>
              <w:spacing w:line="360" w:lineRule="auto"/>
              <w:jc w:val="center"/>
            </w:pPr>
            <w:r w:rsidRPr="00AE2E81">
              <w:rPr>
                <w:sz w:val="28"/>
              </w:rPr>
              <w:t>SWOT analysis of “</w:t>
            </w:r>
            <w:r w:rsidR="0093315B" w:rsidRPr="00AE2E81">
              <w:rPr>
                <w:sz w:val="28"/>
              </w:rPr>
              <w:t>Premier Inn</w:t>
            </w:r>
            <w:r w:rsidRPr="00AE2E81">
              <w:rPr>
                <w:sz w:val="28"/>
              </w:rPr>
              <w:t>”</w:t>
            </w:r>
          </w:p>
        </w:tc>
      </w:tr>
      <w:tr w:rsidR="00882E66" w:rsidRPr="00882E66" w14:paraId="7ED56F53" w14:textId="77777777" w:rsidTr="005E7F14">
        <w:tc>
          <w:tcPr>
            <w:tcW w:w="1908" w:type="dxa"/>
          </w:tcPr>
          <w:p w14:paraId="7320CFCC" w14:textId="221E1334" w:rsidR="005E7F14" w:rsidRPr="00882E66" w:rsidRDefault="00FE0039" w:rsidP="00127C62">
            <w:pPr>
              <w:spacing w:line="360" w:lineRule="auto"/>
            </w:pPr>
            <w:r w:rsidRPr="00882E66">
              <w:t>Strengths</w:t>
            </w:r>
          </w:p>
        </w:tc>
        <w:tc>
          <w:tcPr>
            <w:tcW w:w="7668" w:type="dxa"/>
          </w:tcPr>
          <w:p w14:paraId="021906F0" w14:textId="77777777" w:rsidR="00211F15" w:rsidRPr="00211F15" w:rsidRDefault="00211F15" w:rsidP="006912AA">
            <w:pPr>
              <w:spacing w:line="360" w:lineRule="auto"/>
            </w:pPr>
          </w:p>
          <w:p w14:paraId="4CD0BC52" w14:textId="0CB6C86C" w:rsidR="005E7F14" w:rsidRPr="00211F15" w:rsidRDefault="00211F15" w:rsidP="006912AA">
            <w:pPr>
              <w:spacing w:line="360" w:lineRule="auto"/>
            </w:pPr>
            <w:r w:rsidRPr="00211F15">
              <w:t xml:space="preserve">The firm Premier Inn is quite successful since they provide affordable packages. Everyone </w:t>
            </w:r>
            <w:r w:rsidR="00807580" w:rsidRPr="00211F15">
              <w:t>is</w:t>
            </w:r>
            <w:r w:rsidRPr="00211F15">
              <w:t xml:space="preserve"> welcome at Premier Inn. Moreover, Premier Inn offers a premium customer care programme under the "Premier Inn Business Account </w:t>
            </w:r>
            <w:r w:rsidR="00DA5D4F">
              <w:t>Card" (Sousa, and Alves, 2019).</w:t>
            </w:r>
          </w:p>
        </w:tc>
      </w:tr>
      <w:tr w:rsidR="00882E66" w:rsidRPr="00882E66" w14:paraId="1015B0AE" w14:textId="77777777" w:rsidTr="005E7F14">
        <w:tc>
          <w:tcPr>
            <w:tcW w:w="1908" w:type="dxa"/>
          </w:tcPr>
          <w:p w14:paraId="5D1CC5AD" w14:textId="4DBA9E12" w:rsidR="005E7F14" w:rsidRPr="00882E66" w:rsidRDefault="00FE0039" w:rsidP="00127C62">
            <w:pPr>
              <w:spacing w:line="360" w:lineRule="auto"/>
            </w:pPr>
            <w:r w:rsidRPr="00882E66">
              <w:t>Weaknesses</w:t>
            </w:r>
          </w:p>
        </w:tc>
        <w:tc>
          <w:tcPr>
            <w:tcW w:w="7668" w:type="dxa"/>
          </w:tcPr>
          <w:p w14:paraId="33D867DF" w14:textId="7C949D05" w:rsidR="007F40AC" w:rsidRPr="00211F15" w:rsidRDefault="00211F15" w:rsidP="006912AA">
            <w:pPr>
              <w:spacing w:line="360" w:lineRule="auto"/>
            </w:pPr>
            <w:r w:rsidRPr="00211F15">
              <w:t>Because to the fact that Premier Inn charges less, they are unable to provide a large selection of options or service customisation. Due to this, Premier Inn hotels are sometimes seen as being uninteresting by consumers (</w:t>
            </w:r>
            <w:proofErr w:type="spellStart"/>
            <w:r w:rsidRPr="00211F15">
              <w:t>Ivasciuc</w:t>
            </w:r>
            <w:proofErr w:type="spellEnd"/>
            <w:r w:rsidRPr="00211F15">
              <w:t>, 2020).</w:t>
            </w:r>
          </w:p>
        </w:tc>
      </w:tr>
      <w:tr w:rsidR="00882E66" w:rsidRPr="00882E66" w14:paraId="64F16D16" w14:textId="77777777" w:rsidTr="005E7F14">
        <w:tc>
          <w:tcPr>
            <w:tcW w:w="1908" w:type="dxa"/>
          </w:tcPr>
          <w:p w14:paraId="2B27AE72" w14:textId="0A3CB421" w:rsidR="005E7F14" w:rsidRPr="00882E66" w:rsidRDefault="00FE0039" w:rsidP="00127C62">
            <w:pPr>
              <w:spacing w:line="360" w:lineRule="auto"/>
            </w:pPr>
            <w:r w:rsidRPr="00882E66">
              <w:t>Opportunities</w:t>
            </w:r>
          </w:p>
        </w:tc>
        <w:tc>
          <w:tcPr>
            <w:tcW w:w="7668" w:type="dxa"/>
          </w:tcPr>
          <w:p w14:paraId="2C5C1DD6" w14:textId="28DD03B6" w:rsidR="005E7F14" w:rsidRPr="00211F15" w:rsidRDefault="00211F15" w:rsidP="006912AA">
            <w:pPr>
              <w:spacing w:line="360" w:lineRule="auto"/>
            </w:pPr>
            <w:r w:rsidRPr="00211F15">
              <w:t>A significant possibility for them is to adopt the pace and trend of ecotourism. If Premier Inn can accept it, it will be in a position where it should be among the companies in this business that attracts the most customers (</w:t>
            </w:r>
            <w:proofErr w:type="spellStart"/>
            <w:r w:rsidRPr="00211F15">
              <w:t>Mkwizu</w:t>
            </w:r>
            <w:proofErr w:type="spellEnd"/>
            <w:r w:rsidRPr="00211F15">
              <w:t>, 2019).</w:t>
            </w:r>
          </w:p>
        </w:tc>
      </w:tr>
      <w:tr w:rsidR="00211F15" w:rsidRPr="00882E66" w14:paraId="3AF8963C" w14:textId="77777777" w:rsidTr="005E7F14">
        <w:tc>
          <w:tcPr>
            <w:tcW w:w="1908" w:type="dxa"/>
          </w:tcPr>
          <w:p w14:paraId="1CF2D6BC" w14:textId="233ADB43" w:rsidR="005E7F14" w:rsidRPr="00882E66" w:rsidRDefault="00FE0039" w:rsidP="00127C62">
            <w:pPr>
              <w:spacing w:line="360" w:lineRule="auto"/>
            </w:pPr>
            <w:r w:rsidRPr="00882E66">
              <w:t>Threats</w:t>
            </w:r>
          </w:p>
        </w:tc>
        <w:tc>
          <w:tcPr>
            <w:tcW w:w="7668" w:type="dxa"/>
          </w:tcPr>
          <w:p w14:paraId="70D4B58A" w14:textId="5DB293E9" w:rsidR="00211F15" w:rsidRPr="00211F15" w:rsidRDefault="00211F15" w:rsidP="006912AA">
            <w:pPr>
              <w:spacing w:line="360" w:lineRule="auto"/>
            </w:pPr>
            <w:r w:rsidRPr="00211F15">
              <w:t xml:space="preserve">There are numerous vendors in an oversaturated market. Premier Inn makes an effort to provide the service at a reasonable cost. They are engaged in too much rivalry. Under this circumstance, the businesses are fighting for survival on the market </w:t>
            </w:r>
            <w:r w:rsidR="0094736F" w:rsidRPr="007D52A4">
              <w:t>(</w:t>
            </w:r>
            <w:proofErr w:type="spellStart"/>
            <w:r w:rsidR="0094736F" w:rsidRPr="007D52A4">
              <w:t>Alghizzawi</w:t>
            </w:r>
            <w:proofErr w:type="spellEnd"/>
            <w:r w:rsidR="0094736F" w:rsidRPr="007D52A4">
              <w:t>, 2019).</w:t>
            </w:r>
          </w:p>
          <w:p w14:paraId="2B24B9CC" w14:textId="718EDF1A" w:rsidR="005E7F14" w:rsidRPr="00211F15" w:rsidRDefault="005E7F14" w:rsidP="006912AA">
            <w:pPr>
              <w:spacing w:line="360" w:lineRule="auto"/>
            </w:pPr>
          </w:p>
        </w:tc>
      </w:tr>
    </w:tbl>
    <w:p w14:paraId="48BCD211" w14:textId="2B594A41" w:rsidR="00622174" w:rsidRPr="00882E66" w:rsidRDefault="00622174" w:rsidP="00127C62"/>
    <w:p w14:paraId="39B015F3" w14:textId="77777777" w:rsidR="004105D1" w:rsidRPr="00882E66" w:rsidRDefault="004105D1">
      <w:pPr>
        <w:rPr>
          <w:rFonts w:eastAsiaTheme="majorEastAsia"/>
          <w:sz w:val="28"/>
          <w:szCs w:val="26"/>
        </w:rPr>
      </w:pPr>
      <w:r w:rsidRPr="00882E66">
        <w:br w:type="page"/>
      </w:r>
    </w:p>
    <w:p w14:paraId="1B826CA4" w14:textId="3C0C29E5" w:rsidR="008248D0" w:rsidRPr="00882E66" w:rsidRDefault="008248D0" w:rsidP="00FF7251">
      <w:pPr>
        <w:pStyle w:val="Heading2"/>
      </w:pPr>
      <w:bookmarkStart w:id="3" w:name="_Toc121445730"/>
      <w:r w:rsidRPr="00882E66">
        <w:lastRenderedPageBreak/>
        <w:t>-Customers: Segmentation and Targeting/ Customer profiles</w:t>
      </w:r>
      <w:bookmarkEnd w:id="3"/>
    </w:p>
    <w:p w14:paraId="3000AA32" w14:textId="688EB90D" w:rsidR="008248D0" w:rsidRDefault="008248D0" w:rsidP="00127C62">
      <w:pPr>
        <w:rPr>
          <w:b/>
          <w:bCs/>
        </w:rPr>
      </w:pPr>
      <w:r w:rsidRPr="00882E66">
        <w:rPr>
          <w:b/>
          <w:bCs/>
        </w:rPr>
        <w:t>Segmentation</w:t>
      </w:r>
    </w:p>
    <w:p w14:paraId="06DBD5BA" w14:textId="31CF8D3E" w:rsidR="006C497E" w:rsidRPr="004240F0" w:rsidRDefault="006C497E" w:rsidP="004240F0">
      <w:r w:rsidRPr="004240F0">
        <w:t>One company that makes an effort to draw in budget customers is Premier Inn. In order to attract clients, Premier Inn first introduces a low-cost product to the market. A person's income or wealth is the primary segmentation element in the tourist and leisure sector. As a result, the businesses often choose either a low-cost or a premium service approach. This leads to the conclusion that the organisation divides them according to factor income. Premier Inn mostly draws low-income individuals, students, and others (Gupta, 2019).</w:t>
      </w:r>
    </w:p>
    <w:p w14:paraId="4E43CD8C" w14:textId="0A1279DE" w:rsidR="00925CDB" w:rsidRPr="00882E66" w:rsidRDefault="00925CDB" w:rsidP="00FF7251">
      <w:pPr>
        <w:pStyle w:val="Heading2"/>
      </w:pPr>
      <w:bookmarkStart w:id="4" w:name="_Toc121445731"/>
      <w:r w:rsidRPr="00882E66">
        <w:t>-Competitors: Porter</w:t>
      </w:r>
      <w:r w:rsidR="00137536" w:rsidRPr="00882E66">
        <w:t>'</w:t>
      </w:r>
      <w:r w:rsidRPr="00882E66">
        <w:t>s five forces</w:t>
      </w:r>
      <w:bookmarkEnd w:id="4"/>
    </w:p>
    <w:p w14:paraId="5CEA28DE" w14:textId="7FC684BD" w:rsidR="00925CDB" w:rsidRDefault="00925CDB" w:rsidP="00127C62">
      <w:pPr>
        <w:rPr>
          <w:b/>
          <w:bCs/>
        </w:rPr>
      </w:pPr>
      <w:r w:rsidRPr="00882E66">
        <w:rPr>
          <w:b/>
          <w:bCs/>
        </w:rPr>
        <w:t>Porter’s five forces</w:t>
      </w:r>
    </w:p>
    <w:p w14:paraId="50CD3CF4" w14:textId="1E5D8829" w:rsidR="00E766D2" w:rsidRPr="00E766D2" w:rsidRDefault="00E766D2" w:rsidP="00127C62">
      <w:r>
        <w:t>One of the greatest models for determining how desirable a certain industry is Porter's five forces model. In order for Premier Inn to be successful in their endeavours, individuals should be encouraged to comprehend the present state of the sector. Due to industry saturation, there is little danger from new entrants. As there are few alternatives in the market, with the exception of Airbnb, the danger of replacements is likewise modest. From the standpoint of this industry, the other aspects are also rather favourable. Premier Inn will thus benefit in some way from the sector (Lim, et al. 2021).</w:t>
      </w:r>
    </w:p>
    <w:p w14:paraId="07AC9445" w14:textId="74F2A5E3" w:rsidR="000E5FE5" w:rsidRPr="00882E66" w:rsidRDefault="00137536" w:rsidP="00137536">
      <w:pPr>
        <w:jc w:val="center"/>
        <w:rPr>
          <w:b/>
          <w:bCs/>
          <w:i/>
          <w:iCs/>
        </w:rPr>
      </w:pPr>
      <w:r w:rsidRPr="00882E66">
        <w:rPr>
          <w:b/>
          <w:bCs/>
          <w:i/>
          <w:iCs/>
          <w:noProof/>
          <w:lang w:val="en-US"/>
        </w:rPr>
        <w:drawing>
          <wp:inline distT="0" distB="0" distL="0" distR="0" wp14:anchorId="71B72ACA" wp14:editId="1E77CCA5">
            <wp:extent cx="2870823" cy="2152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043" cy="2156564"/>
                    </a:xfrm>
                    <a:prstGeom prst="rect">
                      <a:avLst/>
                    </a:prstGeom>
                    <a:noFill/>
                  </pic:spPr>
                </pic:pic>
              </a:graphicData>
            </a:graphic>
          </wp:inline>
        </w:drawing>
      </w:r>
    </w:p>
    <w:p w14:paraId="1BD2EE67" w14:textId="3C0B367D" w:rsidR="00137536" w:rsidRPr="00882E66" w:rsidRDefault="00137536" w:rsidP="00137536">
      <w:pPr>
        <w:jc w:val="center"/>
        <w:rPr>
          <w:b/>
          <w:bCs/>
          <w:i/>
          <w:iCs/>
        </w:rPr>
      </w:pPr>
      <w:r w:rsidRPr="00882E66">
        <w:rPr>
          <w:b/>
          <w:bCs/>
          <w:i/>
          <w:iCs/>
        </w:rPr>
        <w:t>Figure: Porter’s (Lim, et al. 2021).</w:t>
      </w:r>
    </w:p>
    <w:p w14:paraId="3A3C169C" w14:textId="1ABA4582" w:rsidR="000E5FE5" w:rsidRDefault="000E5FE5" w:rsidP="00FF7251">
      <w:pPr>
        <w:pStyle w:val="Heading2"/>
      </w:pPr>
      <w:bookmarkStart w:id="5" w:name="_Toc121445732"/>
      <w:r w:rsidRPr="00882E66">
        <w:lastRenderedPageBreak/>
        <w:t>-Collaborators: B2B Relationships, Partnerships, Franchises</w:t>
      </w:r>
      <w:bookmarkEnd w:id="5"/>
    </w:p>
    <w:p w14:paraId="1503341C" w14:textId="23085FDA" w:rsidR="0094736F" w:rsidRDefault="00E766D2" w:rsidP="0094736F">
      <w:r>
        <w:t xml:space="preserve">Money is not the only advantage of advertising. Since they can generate fresh ideas and effectively use technology, Premier Inn is innovative. Premier Inn allows marketing managers to choose between specialising in </w:t>
      </w:r>
      <w:r w:rsidR="0094736F">
        <w:t>Social media or records analytics as t</w:t>
      </w:r>
      <w:r w:rsidR="00A77082">
        <w:t>hey increase in their careers (</w:t>
      </w:r>
      <w:proofErr w:type="spellStart"/>
      <w:r w:rsidR="00A77082">
        <w:t>I</w:t>
      </w:r>
      <w:r w:rsidR="0094736F">
        <w:t>vasciuc</w:t>
      </w:r>
      <w:proofErr w:type="spellEnd"/>
      <w:r w:rsidR="0094736F">
        <w:t>, 2020)</w:t>
      </w:r>
    </w:p>
    <w:p w14:paraId="3AE0AAC2" w14:textId="45B23363" w:rsidR="00E766D2" w:rsidRPr="00E766D2" w:rsidRDefault="000E21D3" w:rsidP="0094736F">
      <w:r>
        <w:t>For</w:t>
      </w:r>
      <w:r w:rsidR="0094736F">
        <w:t xml:space="preserve"> those varieties of groups, as an example, marketing is important. Corporations must be capable of use client data greater easily so that it will boom their customer base. The commercial enterprise would possibly establish connections with many stakeholders as </w:t>
      </w:r>
      <w:r w:rsidR="00807580">
        <w:t>an</w:t>
      </w:r>
      <w:r w:rsidR="0094736F">
        <w:t xml:space="preserve"> end result </w:t>
      </w:r>
      <w:r w:rsidR="00E766D2">
        <w:t>(</w:t>
      </w:r>
      <w:proofErr w:type="spellStart"/>
      <w:r w:rsidR="00E766D2">
        <w:t>Alghizzawi</w:t>
      </w:r>
      <w:proofErr w:type="spellEnd"/>
      <w:r w:rsidR="00E766D2">
        <w:t>, 2019).</w:t>
      </w:r>
    </w:p>
    <w:p w14:paraId="31CCF9B6" w14:textId="2AF9FB6E" w:rsidR="001F0A31" w:rsidRDefault="001F0A31" w:rsidP="00FF7251">
      <w:pPr>
        <w:pStyle w:val="Heading2"/>
      </w:pPr>
      <w:bookmarkStart w:id="6" w:name="_Toc121445733"/>
      <w:r w:rsidRPr="00882E66">
        <w:t xml:space="preserve">-Climate: PESTLE </w:t>
      </w:r>
      <w:bookmarkEnd w:id="6"/>
    </w:p>
    <w:p w14:paraId="527F6C9C" w14:textId="77777777" w:rsidR="00E766D2" w:rsidRDefault="00E766D2" w:rsidP="00E766D2">
      <w:r w:rsidRPr="00E766D2">
        <w:rPr>
          <w:b/>
        </w:rPr>
        <w:t>Political:</w:t>
      </w:r>
      <w:r>
        <w:t xml:space="preserve"> Due to unwholesome behaviours, the political problem in the UK is now being discussed and is a hot topic both inside the UK and abroad. Hence, Premier Inn should find the process challenging (</w:t>
      </w:r>
      <w:proofErr w:type="spellStart"/>
      <w:r>
        <w:t>Mkwizu</w:t>
      </w:r>
      <w:proofErr w:type="spellEnd"/>
      <w:r>
        <w:t>, 2019).</w:t>
      </w:r>
    </w:p>
    <w:p w14:paraId="019F2C9E" w14:textId="1DB79064" w:rsidR="00E766D2" w:rsidRPr="00E766D2" w:rsidRDefault="00E766D2" w:rsidP="00E766D2">
      <w:r w:rsidRPr="00E766D2">
        <w:rPr>
          <w:b/>
        </w:rPr>
        <w:t>Economic:</w:t>
      </w:r>
      <w:r>
        <w:t xml:space="preserve"> The low buying power of consumers, the high </w:t>
      </w:r>
      <w:r w:rsidR="00287086">
        <w:t>rise</w:t>
      </w:r>
      <w:r>
        <w:t xml:space="preserve"> rate, the high price, and the high </w:t>
      </w:r>
      <w:r w:rsidR="00287086">
        <w:t>attention</w:t>
      </w:r>
      <w:r>
        <w:t xml:space="preserve"> rate are all having a detrimental impact on the nation. Hence, Premier Inn is likewise not receiving the anticipated number of clients (</w:t>
      </w:r>
      <w:proofErr w:type="spellStart"/>
      <w:r>
        <w:t>Ntounis</w:t>
      </w:r>
      <w:proofErr w:type="spellEnd"/>
      <w:r>
        <w:t>, et al. 2022).</w:t>
      </w:r>
    </w:p>
    <w:p w14:paraId="26918FEA" w14:textId="5CAAC6E6" w:rsidR="00137536" w:rsidRPr="00882E66" w:rsidRDefault="00137536" w:rsidP="00137536">
      <w:pPr>
        <w:jc w:val="center"/>
        <w:rPr>
          <w:b/>
          <w:bCs/>
          <w:i/>
          <w:iCs/>
        </w:rPr>
      </w:pPr>
      <w:r w:rsidRPr="00882E66">
        <w:rPr>
          <w:b/>
          <w:bCs/>
          <w:i/>
          <w:iCs/>
          <w:noProof/>
          <w:lang w:val="en-US"/>
        </w:rPr>
        <w:drawing>
          <wp:inline distT="0" distB="0" distL="0" distR="0" wp14:anchorId="77350860" wp14:editId="2BC5C1DB">
            <wp:extent cx="4588062" cy="2581275"/>
            <wp:effectExtent l="0" t="0" r="0" b="0"/>
            <wp:docPr id="13" name="Picture 13" descr="PESTLE Business Analysis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Business Analysis Techniqu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9670" cy="2582180"/>
                    </a:xfrm>
                    <a:prstGeom prst="rect">
                      <a:avLst/>
                    </a:prstGeom>
                    <a:noFill/>
                    <a:ln>
                      <a:noFill/>
                    </a:ln>
                  </pic:spPr>
                </pic:pic>
              </a:graphicData>
            </a:graphic>
          </wp:inline>
        </w:drawing>
      </w:r>
    </w:p>
    <w:p w14:paraId="1E9D4551" w14:textId="2A90270E" w:rsidR="00137536" w:rsidRDefault="00257858" w:rsidP="00137536">
      <w:pPr>
        <w:jc w:val="center"/>
        <w:rPr>
          <w:b/>
          <w:bCs/>
          <w:i/>
          <w:iCs/>
        </w:rPr>
      </w:pPr>
      <w:r w:rsidRPr="00882E66">
        <w:rPr>
          <w:b/>
          <w:bCs/>
          <w:i/>
          <w:iCs/>
        </w:rPr>
        <w:t xml:space="preserve">Figure: PESTLE </w:t>
      </w:r>
      <w:r w:rsidR="00287086">
        <w:t>(</w:t>
      </w:r>
      <w:proofErr w:type="spellStart"/>
      <w:r w:rsidR="00287086">
        <w:t>Alghizzawi</w:t>
      </w:r>
      <w:proofErr w:type="spellEnd"/>
      <w:r w:rsidR="00287086">
        <w:t>, 2019).</w:t>
      </w:r>
    </w:p>
    <w:p w14:paraId="223841C2" w14:textId="77777777" w:rsidR="00E766D2" w:rsidRPr="00882E66" w:rsidRDefault="00E766D2" w:rsidP="00137536">
      <w:pPr>
        <w:jc w:val="center"/>
        <w:rPr>
          <w:b/>
          <w:bCs/>
          <w:i/>
          <w:iCs/>
        </w:rPr>
      </w:pPr>
    </w:p>
    <w:p w14:paraId="49581796" w14:textId="6886B1BE" w:rsidR="00E766D2" w:rsidRDefault="00E766D2" w:rsidP="00E766D2">
      <w:bookmarkStart w:id="7" w:name="_Toc121445734"/>
      <w:r w:rsidRPr="000B2CEF">
        <w:rPr>
          <w:b/>
        </w:rPr>
        <w:lastRenderedPageBreak/>
        <w:t>Social:</w:t>
      </w:r>
      <w:r>
        <w:t xml:space="preserve"> The tourism and leisure sector's social effect is significant. Thus, Premier Inn should support society via CSR and other social endeavours. They will thus </w:t>
      </w:r>
      <w:r w:rsidR="00287086">
        <w:t>advantage</w:t>
      </w:r>
      <w:r>
        <w:t xml:space="preserve"> from this </w:t>
      </w:r>
      <w:r w:rsidR="00287086">
        <w:t>setting</w:t>
      </w:r>
      <w:r>
        <w:t xml:space="preserve"> as well (</w:t>
      </w:r>
      <w:proofErr w:type="spellStart"/>
      <w:r>
        <w:t>Ivasciuc</w:t>
      </w:r>
      <w:proofErr w:type="spellEnd"/>
      <w:r>
        <w:t>, 2020).</w:t>
      </w:r>
    </w:p>
    <w:p w14:paraId="538D9F12" w14:textId="63CE33FD" w:rsidR="00E766D2" w:rsidRDefault="003F1D28" w:rsidP="00E766D2">
      <w:r>
        <w:rPr>
          <w:b/>
        </w:rPr>
        <w:t xml:space="preserve">Technological: </w:t>
      </w:r>
      <w:r w:rsidR="00E766D2">
        <w:t>After the epidemic, every activity has been infused with technology. Also using the technology is Premier Inn. Because of this, the atmosphere may be viewed as being favourable to Tourism (</w:t>
      </w:r>
      <w:proofErr w:type="spellStart"/>
      <w:r w:rsidR="00E766D2">
        <w:t>Femenia</w:t>
      </w:r>
      <w:proofErr w:type="spellEnd"/>
      <w:r w:rsidR="00E766D2">
        <w:t xml:space="preserve">-Serra, and </w:t>
      </w:r>
      <w:proofErr w:type="spellStart"/>
      <w:r w:rsidR="00E766D2">
        <w:t>Gretzel</w:t>
      </w:r>
      <w:proofErr w:type="spellEnd"/>
      <w:r w:rsidR="00E766D2">
        <w:t>, 2020)</w:t>
      </w:r>
    </w:p>
    <w:p w14:paraId="7B1C5D9C" w14:textId="4FFE9901" w:rsidR="00E766D2" w:rsidRDefault="00E766D2" w:rsidP="00E766D2">
      <w:r w:rsidRPr="000B2CEF">
        <w:rPr>
          <w:b/>
        </w:rPr>
        <w:t>Legal:</w:t>
      </w:r>
      <w:r>
        <w:t xml:space="preserve"> The legal component is also in their favour since it </w:t>
      </w:r>
      <w:r w:rsidR="00287086">
        <w:t>empowers</w:t>
      </w:r>
      <w:r>
        <w:t xml:space="preserve"> them to get </w:t>
      </w:r>
      <w:r w:rsidR="00287086">
        <w:t>convinced</w:t>
      </w:r>
      <w:r>
        <w:t xml:space="preserve"> ancillary </w:t>
      </w:r>
      <w:r w:rsidR="00287086">
        <w:t>recompenses</w:t>
      </w:r>
      <w:r>
        <w:t>. As Premier Inn is a recognised business, it has access to numerous more amenities. As a result, Premier Inn becomes reliable in their job (Sousa, and Alves, 2019).</w:t>
      </w:r>
    </w:p>
    <w:p w14:paraId="0A403558" w14:textId="77777777" w:rsidR="00E766D2" w:rsidRDefault="00E766D2" w:rsidP="00E766D2">
      <w:r w:rsidRPr="000B2CEF">
        <w:rPr>
          <w:b/>
        </w:rPr>
        <w:t>Environmental:</w:t>
      </w:r>
      <w:r>
        <w:t xml:space="preserve"> Premier Inn may use the benefits of the environment to their favour. There have been brand-new trends. With such mechanisms, a significant environmental component will come into play (Lim, et al. 2021).</w:t>
      </w:r>
    </w:p>
    <w:p w14:paraId="3F3AB6E6" w14:textId="5B80DCE2" w:rsidR="009A6644" w:rsidRPr="00882E66" w:rsidRDefault="009A6644" w:rsidP="006778A2">
      <w:pPr>
        <w:pStyle w:val="Heading1"/>
      </w:pPr>
      <w:r w:rsidRPr="00882E66">
        <w:t>Objectives</w:t>
      </w:r>
      <w:bookmarkEnd w:id="7"/>
    </w:p>
    <w:p w14:paraId="79A6BD90" w14:textId="1691A3F2" w:rsidR="009A6644" w:rsidRPr="00882E66" w:rsidRDefault="009A6644" w:rsidP="00FF7251">
      <w:pPr>
        <w:pStyle w:val="Heading2"/>
      </w:pPr>
      <w:bookmarkStart w:id="8" w:name="_Toc121445735"/>
      <w:r w:rsidRPr="00882E66">
        <w:t>-SMART target</w:t>
      </w:r>
      <w:bookmarkEnd w:id="8"/>
    </w:p>
    <w:p w14:paraId="7D88CF63" w14:textId="177C18E9" w:rsidR="00DC2E53" w:rsidRDefault="00DC2E53" w:rsidP="00DC2E53">
      <w:r w:rsidRPr="00DC2E53">
        <w:rPr>
          <w:b/>
        </w:rPr>
        <w:t>Particulars:</w:t>
      </w:r>
      <w:r>
        <w:t xml:space="preserve"> The </w:t>
      </w:r>
      <w:r w:rsidR="00DE32DE">
        <w:t>Company</w:t>
      </w:r>
      <w:r>
        <w:t xml:space="preserve"> will regain the lost clients brought on by the epidemic.</w:t>
      </w:r>
    </w:p>
    <w:p w14:paraId="048904C0" w14:textId="77777777" w:rsidR="00DC2E53" w:rsidRDefault="00DC2E53" w:rsidP="00DC2E53">
      <w:r w:rsidRPr="00DC2E53">
        <w:rPr>
          <w:b/>
        </w:rPr>
        <w:t>Measurable</w:t>
      </w:r>
      <w:r>
        <w:t>: The attainment of comparable sales or the presence of a visitor will serve as the indicator of the measure.</w:t>
      </w:r>
    </w:p>
    <w:p w14:paraId="1787EFED" w14:textId="77777777" w:rsidR="00DC2E53" w:rsidRDefault="00DC2E53" w:rsidP="00DC2E53">
      <w:r w:rsidRPr="00DC2E53">
        <w:rPr>
          <w:b/>
        </w:rPr>
        <w:t>Attainable:</w:t>
      </w:r>
      <w:r>
        <w:t xml:space="preserve"> It is inexpensive to win back the lost client.</w:t>
      </w:r>
    </w:p>
    <w:p w14:paraId="29BAC79E" w14:textId="32B37509" w:rsidR="00DC2E53" w:rsidRPr="00DC2E53" w:rsidRDefault="00DC2E53" w:rsidP="00127C62">
      <w:r w:rsidRPr="00DC2E53">
        <w:rPr>
          <w:b/>
        </w:rPr>
        <w:t>Relevant:</w:t>
      </w:r>
      <w:r>
        <w:t xml:space="preserve"> Providing and gaining market worth.</w:t>
      </w:r>
    </w:p>
    <w:p w14:paraId="6C4B33C8" w14:textId="28BBB5F7" w:rsidR="009A6644" w:rsidRPr="00882E66" w:rsidRDefault="009A6644" w:rsidP="00127C62">
      <w:r w:rsidRPr="00882E66">
        <w:rPr>
          <w:b/>
          <w:bCs/>
        </w:rPr>
        <w:t>Time-Bound-</w:t>
      </w:r>
      <w:r w:rsidRPr="00882E66">
        <w:t xml:space="preserve"> Within </w:t>
      </w:r>
      <w:r w:rsidR="00BE6B27" w:rsidRPr="00882E66">
        <w:t>6</w:t>
      </w:r>
      <w:r w:rsidRPr="00882E66">
        <w:t xml:space="preserve"> months.</w:t>
      </w:r>
    </w:p>
    <w:p w14:paraId="53F344FD" w14:textId="77777777" w:rsidR="00257858" w:rsidRPr="00882E66" w:rsidRDefault="00257858">
      <w:pPr>
        <w:rPr>
          <w:rFonts w:eastAsiaTheme="majorEastAsia"/>
          <w:sz w:val="32"/>
        </w:rPr>
      </w:pPr>
      <w:r w:rsidRPr="00882E66">
        <w:br w:type="page"/>
      </w:r>
    </w:p>
    <w:p w14:paraId="29710186" w14:textId="38CE0DC6" w:rsidR="009A6644" w:rsidRPr="00882E66" w:rsidRDefault="009A6644" w:rsidP="006778A2">
      <w:pPr>
        <w:pStyle w:val="Heading1"/>
      </w:pPr>
      <w:bookmarkStart w:id="9" w:name="_Toc121445736"/>
      <w:r w:rsidRPr="00882E66">
        <w:lastRenderedPageBreak/>
        <w:t>Strategy</w:t>
      </w:r>
      <w:bookmarkEnd w:id="9"/>
    </w:p>
    <w:p w14:paraId="7558376D" w14:textId="6178450E" w:rsidR="009A6644" w:rsidRDefault="009A6644" w:rsidP="00127C62">
      <w:r w:rsidRPr="00882E66">
        <w:rPr>
          <w:b/>
          <w:bCs/>
        </w:rPr>
        <w:t>Organisations value proposition:</w:t>
      </w:r>
      <w:r w:rsidRPr="00882E66">
        <w:t xml:space="preserve"> </w:t>
      </w:r>
    </w:p>
    <w:p w14:paraId="0712922B" w14:textId="2BB853E0" w:rsidR="005B62C7" w:rsidRPr="00882E66" w:rsidRDefault="005B62C7" w:rsidP="00127C62">
      <w:r>
        <w:t xml:space="preserve">Organization's value proposition: The </w:t>
      </w:r>
      <w:r w:rsidR="00127300">
        <w:t>Company</w:t>
      </w:r>
      <w:r>
        <w:t xml:space="preserve"> offers a robust, worthwhile product to the market. To gain market share in the long term, Premier Inn seeks for low-cost customers (Deb et al. 2022). The tourism and leisure industry has a large societal impact. In order to serve society, Premier Inn should participate in CSR and other philanthropic activities. Premier Inn will therefore profit from this climate as well (</w:t>
      </w:r>
      <w:proofErr w:type="spellStart"/>
      <w:r>
        <w:t>Ivasciuc</w:t>
      </w:r>
      <w:proofErr w:type="spellEnd"/>
      <w:r>
        <w:t>, 2020).</w:t>
      </w:r>
    </w:p>
    <w:p w14:paraId="7A469C4D" w14:textId="5DFE2498" w:rsidR="009A6644" w:rsidRDefault="009A6644" w:rsidP="00127C62">
      <w:r w:rsidRPr="00882E66">
        <w:rPr>
          <w:b/>
          <w:bCs/>
        </w:rPr>
        <w:t>How the organisation differentiates:</w:t>
      </w:r>
      <w:r w:rsidRPr="00882E66">
        <w:t xml:space="preserve"> </w:t>
      </w:r>
    </w:p>
    <w:p w14:paraId="61764E52" w14:textId="05AA3080" w:rsidR="005B62C7" w:rsidRPr="00882E66" w:rsidRDefault="005B62C7" w:rsidP="00127C62">
      <w:r>
        <w:t xml:space="preserve">How the organisation sets itself apart: Value and the cost-benefit ratio are how the company defines itself. The UK's political issue is being practised and is growing in popularity both inside the UK and internationally as a result of the harmful practises that have taken place. As a result, the procedure </w:t>
      </w:r>
      <w:r w:rsidR="00127300">
        <w:t>ought to</w:t>
      </w:r>
      <w:r>
        <w:t xml:space="preserve"> should be difficult for Premier Inn (</w:t>
      </w:r>
      <w:proofErr w:type="spellStart"/>
      <w:r>
        <w:t>Mkwizu</w:t>
      </w:r>
      <w:proofErr w:type="spellEnd"/>
      <w:r>
        <w:t>, 2019).</w:t>
      </w:r>
    </w:p>
    <w:p w14:paraId="01E737AD" w14:textId="79CEB461" w:rsidR="009A6644" w:rsidRDefault="00137536" w:rsidP="00127C62">
      <w:r w:rsidRPr="00882E66">
        <w:rPr>
          <w:b/>
          <w:bCs/>
        </w:rPr>
        <w:t>The l</w:t>
      </w:r>
      <w:r w:rsidR="009A6644" w:rsidRPr="00882E66">
        <w:rPr>
          <w:b/>
          <w:bCs/>
        </w:rPr>
        <w:t>ink value proposition to our customer segments:</w:t>
      </w:r>
      <w:r w:rsidR="009A6644" w:rsidRPr="00882E66">
        <w:t xml:space="preserve"> </w:t>
      </w:r>
    </w:p>
    <w:p w14:paraId="66F3B22B" w14:textId="77777777" w:rsidR="005B62C7" w:rsidRDefault="005B62C7" w:rsidP="005B62C7">
      <w:r>
        <w:t>The value offer for our client segments through the link: These feature-rich values have a strong connection to the market groups that Premier Inn has chosen to focus on for its company, since they specifically target and successfully attract low-income individuals (</w:t>
      </w:r>
      <w:proofErr w:type="spellStart"/>
      <w:r>
        <w:t>Mkwizu</w:t>
      </w:r>
      <w:proofErr w:type="spellEnd"/>
      <w:r>
        <w:t>, 2019). Due to the ability to get some ancillary benefits, Premier Inn also benefits from the legal component. As Premier Inn is a recognised company, it receives many additional facilities. People become trustworthy in their jobs as a consequence (Sousa, and Alves, 2019).</w:t>
      </w:r>
    </w:p>
    <w:p w14:paraId="0DAAA7CA" w14:textId="77777777" w:rsidR="005B62C7" w:rsidRPr="00882E66" w:rsidRDefault="005B62C7" w:rsidP="00127C62"/>
    <w:p w14:paraId="711C8DD9" w14:textId="77777777" w:rsidR="006C1BEF" w:rsidRPr="00882E66" w:rsidRDefault="006C1BEF">
      <w:pPr>
        <w:rPr>
          <w:rFonts w:eastAsiaTheme="majorEastAsia"/>
          <w:sz w:val="32"/>
        </w:rPr>
      </w:pPr>
      <w:r w:rsidRPr="00882E66">
        <w:br w:type="page"/>
      </w:r>
    </w:p>
    <w:p w14:paraId="0597F2CC" w14:textId="57B90C5F" w:rsidR="009A6644" w:rsidRPr="00882E66" w:rsidRDefault="009A6644" w:rsidP="006778A2">
      <w:pPr>
        <w:pStyle w:val="Heading1"/>
      </w:pPr>
      <w:bookmarkStart w:id="10" w:name="_Toc121445737"/>
      <w:r w:rsidRPr="00882E66">
        <w:lastRenderedPageBreak/>
        <w:t>Tactics</w:t>
      </w:r>
      <w:bookmarkEnd w:id="10"/>
    </w:p>
    <w:p w14:paraId="1B6EA350" w14:textId="488A28E6" w:rsidR="009A6644" w:rsidRPr="00882E66" w:rsidRDefault="009A6644" w:rsidP="00FF7251">
      <w:pPr>
        <w:pStyle w:val="Heading2"/>
      </w:pPr>
      <w:bookmarkStart w:id="11" w:name="_Toc121445738"/>
      <w:r w:rsidRPr="00882E66">
        <w:t>Marketing mix</w:t>
      </w:r>
      <w:bookmarkEnd w:id="11"/>
    </w:p>
    <w:p w14:paraId="5D609146" w14:textId="77777777" w:rsidR="009B2B68" w:rsidRDefault="009B2B68" w:rsidP="009B2B68">
      <w:r w:rsidRPr="009B2B68">
        <w:rPr>
          <w:b/>
        </w:rPr>
        <w:t>Product:</w:t>
      </w:r>
      <w:r>
        <w:t xml:space="preserve"> This business offers hotel rooms as a service at each of its sites; these are well-made goods with strong market demand. They are also worthwhile goods that attract customers (</w:t>
      </w:r>
      <w:proofErr w:type="spellStart"/>
      <w:r>
        <w:t>Labanauskait</w:t>
      </w:r>
      <w:proofErr w:type="spellEnd"/>
      <w:r>
        <w:t>, et al. 2020).</w:t>
      </w:r>
    </w:p>
    <w:p w14:paraId="46D9CF73" w14:textId="2193C16C" w:rsidR="00137536" w:rsidRPr="00882E66" w:rsidRDefault="00137536" w:rsidP="00137536">
      <w:pPr>
        <w:jc w:val="center"/>
        <w:rPr>
          <w:b/>
          <w:bCs/>
          <w:i/>
          <w:iCs/>
        </w:rPr>
      </w:pPr>
      <w:r w:rsidRPr="00882E66">
        <w:rPr>
          <w:b/>
          <w:bCs/>
          <w:i/>
          <w:iCs/>
          <w:noProof/>
          <w:lang w:val="en-US"/>
        </w:rPr>
        <w:drawing>
          <wp:inline distT="0" distB="0" distL="0" distR="0" wp14:anchorId="41EBC987" wp14:editId="0E59AECE">
            <wp:extent cx="3933825" cy="295036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35700" cy="2951775"/>
                    </a:xfrm>
                    <a:prstGeom prst="rect">
                      <a:avLst/>
                    </a:prstGeom>
                    <a:noFill/>
                  </pic:spPr>
                </pic:pic>
              </a:graphicData>
            </a:graphic>
          </wp:inline>
        </w:drawing>
      </w:r>
    </w:p>
    <w:p w14:paraId="3C7002A2" w14:textId="1279E6A2" w:rsidR="00137536" w:rsidRPr="00882E66" w:rsidRDefault="00137536" w:rsidP="00137536">
      <w:pPr>
        <w:jc w:val="center"/>
        <w:rPr>
          <w:b/>
          <w:bCs/>
          <w:i/>
          <w:iCs/>
        </w:rPr>
      </w:pPr>
      <w:r w:rsidRPr="00882E66">
        <w:rPr>
          <w:b/>
          <w:bCs/>
          <w:i/>
          <w:iCs/>
        </w:rPr>
        <w:t xml:space="preserve">Figure: </w:t>
      </w:r>
      <w:r w:rsidR="001B4BE3">
        <w:rPr>
          <w:b/>
          <w:bCs/>
          <w:i/>
          <w:iCs/>
        </w:rPr>
        <w:t>4ps</w:t>
      </w:r>
      <w:r w:rsidRPr="00882E66">
        <w:rPr>
          <w:b/>
          <w:bCs/>
          <w:i/>
          <w:iCs/>
        </w:rPr>
        <w:t xml:space="preserve"> </w:t>
      </w:r>
      <w:r w:rsidR="00D81AFB">
        <w:t>(</w:t>
      </w:r>
      <w:proofErr w:type="spellStart"/>
      <w:r w:rsidR="00D81AFB">
        <w:t>Alghizzawi</w:t>
      </w:r>
      <w:proofErr w:type="spellEnd"/>
      <w:r w:rsidR="00D81AFB">
        <w:t>, 2019).</w:t>
      </w:r>
    </w:p>
    <w:p w14:paraId="54676DF9" w14:textId="47AAF697" w:rsidR="00977B57" w:rsidRDefault="00977B57" w:rsidP="00977B57">
      <w:bookmarkStart w:id="12" w:name="_Toc121445739"/>
      <w:r w:rsidRPr="00FD1FD0">
        <w:rPr>
          <w:b/>
        </w:rPr>
        <w:t>Place:</w:t>
      </w:r>
      <w:r>
        <w:t xml:space="preserve"> More than 600 places across the globe are served by Premier Inn's services. Premier Inn is content to get the same basic advantages from its consumers, who utilise their product across a variety of locations (Le, et al. 2019).</w:t>
      </w:r>
    </w:p>
    <w:p w14:paraId="1EF2C7B8" w14:textId="77777777" w:rsidR="00977B57" w:rsidRDefault="00977B57" w:rsidP="00977B57">
      <w:r w:rsidRPr="00FD1FD0">
        <w:rPr>
          <w:b/>
        </w:rPr>
        <w:t>Promotion:</w:t>
      </w:r>
      <w:r>
        <w:t xml:space="preserve"> Premier Inn uses digital, social, and other forms of marketing. In a novel effort to attract clients, Premier Inn- Also, the majority of their clients come via searches. Thus, Premier Inn routinely engages in SEO (Sousa, and Alves, 2019).</w:t>
      </w:r>
    </w:p>
    <w:p w14:paraId="62E4A4A6" w14:textId="77777777" w:rsidR="00977B57" w:rsidRDefault="00977B57" w:rsidP="00977B57">
      <w:r w:rsidRPr="00FD1FD0">
        <w:rPr>
          <w:b/>
        </w:rPr>
        <w:t>Price:</w:t>
      </w:r>
      <w:r>
        <w:t xml:space="preserve"> The companies' prices are reasonable. All consumers at Premier Inn can afford their rates. Premier Inn tries to make this process simple for everyone. Premier Inn wants more visitors to the UK's tourism destinations (Lim, et al. 2021).</w:t>
      </w:r>
    </w:p>
    <w:p w14:paraId="723A7DD4" w14:textId="36369353" w:rsidR="00BE6B27" w:rsidRPr="00882E66" w:rsidRDefault="00BE6B27" w:rsidP="00744C3B">
      <w:pPr>
        <w:pStyle w:val="Heading1"/>
      </w:pPr>
      <w:r w:rsidRPr="00882E66">
        <w:lastRenderedPageBreak/>
        <w:t>Action</w:t>
      </w:r>
      <w:bookmarkEnd w:id="12"/>
    </w:p>
    <w:p w14:paraId="3179C8EE" w14:textId="679D0BBE" w:rsidR="00BE6B27" w:rsidRPr="00882E66" w:rsidRDefault="003B62FC" w:rsidP="00127C62">
      <w:r>
        <w:rPr>
          <w:noProof/>
          <w:lang w:val="en-US"/>
        </w:rPr>
        <w:drawing>
          <wp:inline distT="0" distB="0" distL="0" distR="0" wp14:anchorId="0ED874B5" wp14:editId="210200D3">
            <wp:extent cx="5705475" cy="5438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05475" cy="5438775"/>
                    </a:xfrm>
                    <a:prstGeom prst="rect">
                      <a:avLst/>
                    </a:prstGeom>
                  </pic:spPr>
                </pic:pic>
              </a:graphicData>
            </a:graphic>
          </wp:inline>
        </w:drawing>
      </w:r>
    </w:p>
    <w:p w14:paraId="66BE9F4E" w14:textId="77777777" w:rsidR="00744C3B" w:rsidRPr="00882E66" w:rsidRDefault="00744C3B" w:rsidP="006778A2">
      <w:pPr>
        <w:pStyle w:val="Heading1"/>
      </w:pPr>
    </w:p>
    <w:p w14:paraId="39F27078" w14:textId="77777777" w:rsidR="00744C3B" w:rsidRPr="00882E66" w:rsidRDefault="00744C3B" w:rsidP="006778A2">
      <w:pPr>
        <w:pStyle w:val="Heading1"/>
      </w:pPr>
    </w:p>
    <w:p w14:paraId="112D30B6" w14:textId="77777777" w:rsidR="00744C3B" w:rsidRPr="00882E66" w:rsidRDefault="00744C3B">
      <w:pPr>
        <w:rPr>
          <w:rFonts w:eastAsiaTheme="majorEastAsia"/>
          <w:sz w:val="32"/>
        </w:rPr>
      </w:pPr>
      <w:r w:rsidRPr="00882E66">
        <w:br w:type="page"/>
      </w:r>
    </w:p>
    <w:p w14:paraId="036EF264" w14:textId="24D16C1C" w:rsidR="00F43DAB" w:rsidRPr="00882E66" w:rsidRDefault="00F43DAB" w:rsidP="006778A2">
      <w:pPr>
        <w:pStyle w:val="Heading1"/>
      </w:pPr>
      <w:bookmarkStart w:id="13" w:name="_Toc121445740"/>
      <w:r w:rsidRPr="00882E66">
        <w:lastRenderedPageBreak/>
        <w:t>Control</w:t>
      </w:r>
      <w:bookmarkEnd w:id="13"/>
    </w:p>
    <w:p w14:paraId="4327021A" w14:textId="6DEFD63A" w:rsidR="00F43DAB" w:rsidRDefault="00F43DAB" w:rsidP="00FF7251">
      <w:pPr>
        <w:pStyle w:val="Heading2"/>
      </w:pPr>
      <w:bookmarkStart w:id="14" w:name="_Toc121445741"/>
      <w:r w:rsidRPr="00882E66">
        <w:t>Identify USP, Features and Benefits</w:t>
      </w:r>
      <w:bookmarkEnd w:id="14"/>
    </w:p>
    <w:p w14:paraId="73159A0A" w14:textId="2F5BBD19" w:rsidR="00A46335" w:rsidRPr="00A46335" w:rsidRDefault="00A46335" w:rsidP="00A46335">
      <w:r>
        <w:t xml:space="preserve">From the standpoint of digital marketing, Premier Inn should be creating its </w:t>
      </w:r>
      <w:r w:rsidR="001513B4">
        <w:t>info</w:t>
      </w:r>
      <w:r>
        <w:t xml:space="preserve"> for the businesses and then Premier Inn should also restate its long-term objectives. Premier Inn must thus assess its strengths and shortcomings and then take appropriate measures (</w:t>
      </w:r>
      <w:proofErr w:type="spellStart"/>
      <w:r>
        <w:t>Femenia</w:t>
      </w:r>
      <w:proofErr w:type="spellEnd"/>
      <w:r>
        <w:t xml:space="preserve">-Serra, and </w:t>
      </w:r>
      <w:proofErr w:type="spellStart"/>
      <w:r>
        <w:t>Gretzel</w:t>
      </w:r>
      <w:proofErr w:type="spellEnd"/>
      <w:r>
        <w:t>, 2020). Low consumer purchasing power, high interest rates, high inflation, and high prices are all hurting the country. As a consequence, Premier Inn is also having trouble drawing in the projected number of visitors (</w:t>
      </w:r>
      <w:proofErr w:type="spellStart"/>
      <w:r>
        <w:t>Ntounis</w:t>
      </w:r>
      <w:proofErr w:type="spellEnd"/>
      <w:r>
        <w:t xml:space="preserve">, et al. 2022). Beyond monetary gain, advertising offers other benefits. Since they can come up with original ideas and utilise technology well, Premier Inn is creative. In order to develop their careers, marketing managers could decide to </w:t>
      </w:r>
      <w:r w:rsidR="001513B4" w:rsidRPr="001513B4">
        <w:t xml:space="preserve">Focus on social media or records analytics </w:t>
      </w:r>
      <w:r>
        <w:t>(</w:t>
      </w:r>
      <w:proofErr w:type="spellStart"/>
      <w:r>
        <w:t>Ivasciuc</w:t>
      </w:r>
      <w:proofErr w:type="spellEnd"/>
      <w:r>
        <w:t>, 2020)</w:t>
      </w:r>
    </w:p>
    <w:p w14:paraId="2D7CE4D0" w14:textId="09A31AE4" w:rsidR="00F43DAB" w:rsidRDefault="00F43DAB" w:rsidP="00FF7251">
      <w:pPr>
        <w:pStyle w:val="Heading2"/>
      </w:pPr>
      <w:bookmarkStart w:id="15" w:name="_Toc121445742"/>
      <w:r w:rsidRPr="00882E66">
        <w:t>How we will measure success?</w:t>
      </w:r>
      <w:bookmarkEnd w:id="15"/>
    </w:p>
    <w:p w14:paraId="65C5A695" w14:textId="77777777" w:rsidR="00A46335" w:rsidRDefault="00A46335" w:rsidP="00A46335">
      <w:r>
        <w:t>We will know the campaign was effective when significant data traffic to their website occurs and 65% of their previous customers return to use their services. Another indicator of success is if clients successfully visit all of the retailers and venues while they are having hotel breakfasts (</w:t>
      </w:r>
      <w:proofErr w:type="spellStart"/>
      <w:r>
        <w:t>Mkwizu</w:t>
      </w:r>
      <w:proofErr w:type="spellEnd"/>
      <w:r>
        <w:t>, 2019). The advantages of the environment may be used by Premier Inn. There have been more recent trends. When a substantial environmental factor is present, things will behave in these ways (Lim, et al. 2021). Advertising, for instance, is essential for these types of firms. The utilisation of customer data by firms to expand their clientele should be straightforward. Hence, the company may forge relationships with a variety of stakeholders (</w:t>
      </w:r>
      <w:proofErr w:type="spellStart"/>
      <w:r>
        <w:t>Alghizzawi</w:t>
      </w:r>
      <w:proofErr w:type="spellEnd"/>
      <w:r>
        <w:t>, 2019).</w:t>
      </w:r>
    </w:p>
    <w:p w14:paraId="7C084ED8" w14:textId="77777777" w:rsidR="00A46335" w:rsidRPr="00A46335" w:rsidRDefault="00A46335" w:rsidP="00A46335"/>
    <w:p w14:paraId="514B613D" w14:textId="1521E19B" w:rsidR="00F43DAB" w:rsidRPr="00882E66" w:rsidRDefault="00F43DAB" w:rsidP="00127C62"/>
    <w:p w14:paraId="7FE8F9A3" w14:textId="77777777" w:rsidR="0047081A" w:rsidRPr="00882E66" w:rsidRDefault="0047081A">
      <w:pPr>
        <w:rPr>
          <w:rFonts w:eastAsiaTheme="majorEastAsia"/>
          <w:sz w:val="32"/>
        </w:rPr>
      </w:pPr>
      <w:r w:rsidRPr="00882E66">
        <w:br w:type="page"/>
      </w:r>
    </w:p>
    <w:p w14:paraId="24A19AB7" w14:textId="0D5B3ABC" w:rsidR="00F43DAB" w:rsidRDefault="00127C62" w:rsidP="006778A2">
      <w:pPr>
        <w:pStyle w:val="Heading1"/>
      </w:pPr>
      <w:bookmarkStart w:id="16" w:name="_Toc121445743"/>
      <w:r w:rsidRPr="00882E66">
        <w:lastRenderedPageBreak/>
        <w:t>Conclusion</w:t>
      </w:r>
      <w:bookmarkEnd w:id="16"/>
    </w:p>
    <w:p w14:paraId="1CB5DBD2" w14:textId="2E835080" w:rsidR="001043D9" w:rsidRDefault="001043D9" w:rsidP="001043D9">
      <w:r>
        <w:t xml:space="preserve">The goal of this essay is to look at Premier Inn's marketing initiatives. From the viewpoint of Premier Inn, </w:t>
      </w:r>
      <w:r w:rsidR="00EB26CF" w:rsidRPr="00EB26CF">
        <w:t>Situational analysis with the 4cs—clever objectives, method, techniques, advertising blend, manage, and movements—has been ex</w:t>
      </w:r>
      <w:r w:rsidR="00C84C05">
        <w:t>amined in this take a look at (L</w:t>
      </w:r>
      <w:r w:rsidR="00EB26CF" w:rsidRPr="00EB26CF">
        <w:t>im, et al. 2021). Technology has been a part of each activity because the outbreak</w:t>
      </w:r>
      <w:r>
        <w:t>. Premier Inn has adopted the technology as well. This gives the impression that the Hotel is in a setting that is favourable. (</w:t>
      </w:r>
      <w:proofErr w:type="spellStart"/>
      <w:r>
        <w:t>Gretzel</w:t>
      </w:r>
      <w:proofErr w:type="spellEnd"/>
      <w:r>
        <w:t xml:space="preserve">, 2020; </w:t>
      </w:r>
      <w:proofErr w:type="spellStart"/>
      <w:r>
        <w:t>Femenia</w:t>
      </w:r>
      <w:proofErr w:type="spellEnd"/>
      <w:r>
        <w:t>-Serra)</w:t>
      </w:r>
    </w:p>
    <w:p w14:paraId="1F22FFA3" w14:textId="77777777" w:rsidR="001043D9" w:rsidRPr="001043D9" w:rsidRDefault="001043D9" w:rsidP="001043D9"/>
    <w:p w14:paraId="0AB81042" w14:textId="7CB5A199" w:rsidR="00127C62" w:rsidRPr="00882E66" w:rsidRDefault="00127C62" w:rsidP="00127C62">
      <w:r w:rsidRPr="00882E66">
        <w:br w:type="page"/>
      </w:r>
    </w:p>
    <w:p w14:paraId="25E3E959" w14:textId="3432F54C" w:rsidR="00127C62" w:rsidRPr="00882E66" w:rsidRDefault="00127C62" w:rsidP="006778A2">
      <w:pPr>
        <w:pStyle w:val="Heading1"/>
      </w:pPr>
      <w:bookmarkStart w:id="17" w:name="_Toc121445744"/>
      <w:r w:rsidRPr="00882E66">
        <w:lastRenderedPageBreak/>
        <w:t>References:</w:t>
      </w:r>
      <w:bookmarkEnd w:id="17"/>
      <w:r w:rsidRPr="00882E66">
        <w:t xml:space="preserve"> </w:t>
      </w:r>
    </w:p>
    <w:p w14:paraId="61F3252E" w14:textId="356B0067" w:rsidR="00BA0203" w:rsidRPr="00882E66" w:rsidRDefault="00BA0203" w:rsidP="00F51771">
      <w:proofErr w:type="spellStart"/>
      <w:r w:rsidRPr="00882E66">
        <w:t>Alghizzawi</w:t>
      </w:r>
      <w:proofErr w:type="spellEnd"/>
      <w:r w:rsidRPr="00882E66">
        <w:t xml:space="preserve">, M., </w:t>
      </w:r>
      <w:r w:rsidR="00260780" w:rsidRPr="00882E66">
        <w:t>(</w:t>
      </w:r>
      <w:r w:rsidRPr="00882E66">
        <w:t>2019</w:t>
      </w:r>
      <w:r w:rsidR="00260780" w:rsidRPr="00882E66">
        <w:t>)</w:t>
      </w:r>
      <w:r w:rsidRPr="00882E66">
        <w:t xml:space="preserve">. The role of digital marketing in consumer </w:t>
      </w:r>
      <w:proofErr w:type="spellStart"/>
      <w:r w:rsidRPr="00882E66">
        <w:t>behavior</w:t>
      </w:r>
      <w:proofErr w:type="spellEnd"/>
      <w:r w:rsidRPr="00882E66">
        <w:t>: A survey. Int. J. Inf. Technol. Lang. Stud, 3(1), pp.24-31.</w:t>
      </w:r>
    </w:p>
    <w:p w14:paraId="47E63612" w14:textId="08EEDD1D" w:rsidR="00BA0203" w:rsidRPr="00882E66" w:rsidRDefault="00BA0203" w:rsidP="00F51771">
      <w:r w:rsidRPr="00882E66">
        <w:t xml:space="preserve">Deb, S.K., </w:t>
      </w:r>
      <w:proofErr w:type="spellStart"/>
      <w:r w:rsidRPr="00882E66">
        <w:t>Nafi</w:t>
      </w:r>
      <w:proofErr w:type="spellEnd"/>
      <w:r w:rsidRPr="00882E66">
        <w:t xml:space="preserve">, S.M. and Valeri, M., </w:t>
      </w:r>
      <w:r w:rsidR="00260780" w:rsidRPr="00882E66">
        <w:t>(</w:t>
      </w:r>
      <w:r w:rsidRPr="00882E66">
        <w:t>2022</w:t>
      </w:r>
      <w:r w:rsidR="00260780" w:rsidRPr="00882E66">
        <w:t>)</w:t>
      </w:r>
      <w:r w:rsidRPr="00882E66">
        <w:t>. Promoting tourism business through digital marketing in the new normal era: a sustainable approach. European Journal of Innovation Management, (ahead-of-print).</w:t>
      </w:r>
    </w:p>
    <w:p w14:paraId="65B531A5" w14:textId="57AA0DCD" w:rsidR="00BA0203" w:rsidRPr="00882E66" w:rsidRDefault="00BA0203" w:rsidP="00F51771">
      <w:proofErr w:type="spellStart"/>
      <w:r w:rsidRPr="00882E66">
        <w:t>Femenia</w:t>
      </w:r>
      <w:proofErr w:type="spellEnd"/>
      <w:r w:rsidRPr="00882E66">
        <w:t xml:space="preserve">-Serra, F. and </w:t>
      </w:r>
      <w:proofErr w:type="spellStart"/>
      <w:r w:rsidRPr="00882E66">
        <w:t>Gretzel</w:t>
      </w:r>
      <w:proofErr w:type="spellEnd"/>
      <w:r w:rsidRPr="00882E66">
        <w:t xml:space="preserve">, U., </w:t>
      </w:r>
      <w:r w:rsidR="00260780" w:rsidRPr="00882E66">
        <w:t>(</w:t>
      </w:r>
      <w:r w:rsidRPr="00882E66">
        <w:t>2020</w:t>
      </w:r>
      <w:r w:rsidR="00260780" w:rsidRPr="00882E66">
        <w:t>)</w:t>
      </w:r>
      <w:r w:rsidRPr="00882E66">
        <w:t>. Influencer marketing for tourism destinations: lessons from a mature destination. In Information and Communication Technologies in tourism 2020 (pp. 65-78). Springer, Cham.</w:t>
      </w:r>
    </w:p>
    <w:p w14:paraId="733E705D" w14:textId="1A54D845" w:rsidR="00BA0203" w:rsidRPr="00882E66" w:rsidRDefault="00BA0203" w:rsidP="00F51771">
      <w:r w:rsidRPr="00882E66">
        <w:t>Gupta, G., 2</w:t>
      </w:r>
      <w:r w:rsidR="00260780" w:rsidRPr="00882E66">
        <w:t>(</w:t>
      </w:r>
      <w:r w:rsidRPr="00882E66">
        <w:t>019</w:t>
      </w:r>
      <w:r w:rsidR="00260780" w:rsidRPr="00882E66">
        <w:t>)</w:t>
      </w:r>
      <w:r w:rsidRPr="00882E66">
        <w:t>. Inclusive use of digital marketing in tourism industry. In information systems design and intelligent applications (pp. 411-419). Springer, Singapore.</w:t>
      </w:r>
      <w:r w:rsidR="00FF0FA5" w:rsidRPr="00882E66">
        <w:t xml:space="preserve"> FB</w:t>
      </w:r>
    </w:p>
    <w:p w14:paraId="3D698F6E" w14:textId="55CAF070" w:rsidR="00BA0203" w:rsidRPr="00882E66" w:rsidRDefault="00BA0203" w:rsidP="00F51771">
      <w:proofErr w:type="spellStart"/>
      <w:r w:rsidRPr="00882E66">
        <w:t>Ivasciuc</w:t>
      </w:r>
      <w:proofErr w:type="spellEnd"/>
      <w:r w:rsidRPr="00882E66">
        <w:t xml:space="preserve">, I.S., </w:t>
      </w:r>
      <w:r w:rsidR="00260780" w:rsidRPr="00882E66">
        <w:t>(</w:t>
      </w:r>
      <w:r w:rsidRPr="00882E66">
        <w:t>2020</w:t>
      </w:r>
      <w:r w:rsidR="00260780" w:rsidRPr="00882E66">
        <w:t>)</w:t>
      </w:r>
      <w:r w:rsidRPr="00882E66">
        <w:t xml:space="preserve">. Augmented reality and facial recognition technologies. Building bridges between the hospitality industry and tourists during pandemic. Bulletin of </w:t>
      </w:r>
      <w:proofErr w:type="spellStart"/>
      <w:r w:rsidRPr="00882E66">
        <w:t>theáTransilvaniaáUniversity</w:t>
      </w:r>
      <w:proofErr w:type="spellEnd"/>
      <w:r w:rsidRPr="00882E66">
        <w:t xml:space="preserve"> of Brasov. Series V: Economic Sciences, pp.75-92.</w:t>
      </w:r>
    </w:p>
    <w:p w14:paraId="15B03B2A" w14:textId="331646A6" w:rsidR="00BA0203" w:rsidRPr="00882E66" w:rsidRDefault="00BA0203" w:rsidP="00F51771">
      <w:proofErr w:type="spellStart"/>
      <w:r w:rsidRPr="00882E66">
        <w:t>Labanauskaitė</w:t>
      </w:r>
      <w:proofErr w:type="spellEnd"/>
      <w:r w:rsidRPr="00882E66">
        <w:t xml:space="preserve">, D., Fiore, M. and </w:t>
      </w:r>
      <w:proofErr w:type="spellStart"/>
      <w:r w:rsidRPr="00882E66">
        <w:t>Stašys</w:t>
      </w:r>
      <w:proofErr w:type="spellEnd"/>
      <w:r w:rsidRPr="00882E66">
        <w:t xml:space="preserve">, R., </w:t>
      </w:r>
      <w:r w:rsidR="00260780" w:rsidRPr="00882E66">
        <w:t>(</w:t>
      </w:r>
      <w:r w:rsidRPr="00882E66">
        <w:t>2020</w:t>
      </w:r>
      <w:r w:rsidR="00260780" w:rsidRPr="00882E66">
        <w:t>)</w:t>
      </w:r>
      <w:r w:rsidRPr="00882E66">
        <w:t>. Use of E-marketing tools as communication management in the tourism industry. Tourism Management Perspectives, 34, p.100652.</w:t>
      </w:r>
    </w:p>
    <w:p w14:paraId="24DA89AF" w14:textId="4D6FDF73" w:rsidR="00BA0203" w:rsidRPr="00882E66" w:rsidRDefault="00BA0203" w:rsidP="00F51771">
      <w:r w:rsidRPr="00882E66">
        <w:t xml:space="preserve">Le, D., Scott, N. and Lohmann, G., </w:t>
      </w:r>
      <w:r w:rsidR="00260780" w:rsidRPr="00882E66">
        <w:t>(</w:t>
      </w:r>
      <w:r w:rsidRPr="00882E66">
        <w:t>2019</w:t>
      </w:r>
      <w:r w:rsidR="00260780" w:rsidRPr="00882E66">
        <w:t>)</w:t>
      </w:r>
      <w:r w:rsidRPr="00882E66">
        <w:t xml:space="preserve">. Applying experiential marketing in selling tourism dreams. Journal of Travel &amp; Tourism Marketing, 36(2), pp.220-235. </w:t>
      </w:r>
    </w:p>
    <w:p w14:paraId="6EE0C6BA" w14:textId="09F17A3B" w:rsidR="00BA0203" w:rsidRPr="00882E66" w:rsidRDefault="00BA0203" w:rsidP="00F51771">
      <w:r w:rsidRPr="00882E66">
        <w:t xml:space="preserve">Lim, W.M., Yap, S.F. and </w:t>
      </w:r>
      <w:proofErr w:type="spellStart"/>
      <w:r w:rsidRPr="00882E66">
        <w:t>Makkar</w:t>
      </w:r>
      <w:proofErr w:type="spellEnd"/>
      <w:r w:rsidRPr="00882E66">
        <w:t xml:space="preserve">, M., </w:t>
      </w:r>
      <w:r w:rsidR="00260780" w:rsidRPr="00882E66">
        <w:t>(</w:t>
      </w:r>
      <w:r w:rsidRPr="00882E66">
        <w:t>2021</w:t>
      </w:r>
      <w:r w:rsidR="00260780" w:rsidRPr="00882E66">
        <w:t>)</w:t>
      </w:r>
      <w:r w:rsidRPr="00882E66">
        <w:t xml:space="preserve">. Home sharing in marketing and tourism at a tipping point: What do we know, how do we know, and where should we be </w:t>
      </w:r>
      <w:proofErr w:type="gramStart"/>
      <w:r w:rsidRPr="00882E66">
        <w:t>heading?.</w:t>
      </w:r>
      <w:proofErr w:type="gramEnd"/>
      <w:r w:rsidRPr="00882E66">
        <w:t> Journal of business research, 122, pp.534-566.</w:t>
      </w:r>
    </w:p>
    <w:p w14:paraId="4034CAB3" w14:textId="6382C987" w:rsidR="00BA0203" w:rsidRPr="00882E66" w:rsidRDefault="00BA0203" w:rsidP="00F51771">
      <w:proofErr w:type="spellStart"/>
      <w:r w:rsidRPr="00882E66">
        <w:t>Mkwizu</w:t>
      </w:r>
      <w:proofErr w:type="spellEnd"/>
      <w:r w:rsidRPr="00882E66">
        <w:t xml:space="preserve">, K.H., </w:t>
      </w:r>
      <w:r w:rsidR="00260780" w:rsidRPr="00882E66">
        <w:t>(</w:t>
      </w:r>
      <w:r w:rsidRPr="00882E66">
        <w:t>2019</w:t>
      </w:r>
      <w:r w:rsidR="00260780" w:rsidRPr="00882E66">
        <w:t>)</w:t>
      </w:r>
      <w:r w:rsidRPr="00882E66">
        <w:t>. Digital marketing and tourism: opportunities for Africa. International Hospitality Review.</w:t>
      </w:r>
    </w:p>
    <w:p w14:paraId="12A918C6" w14:textId="77777777" w:rsidR="00493D29" w:rsidRPr="00882E66" w:rsidRDefault="00493D29" w:rsidP="00F51771"/>
    <w:p w14:paraId="44511BE7" w14:textId="5AA1CCD2" w:rsidR="00BA0203" w:rsidRPr="00882E66" w:rsidRDefault="00BA0203" w:rsidP="00F51771">
      <w:proofErr w:type="spellStart"/>
      <w:r w:rsidRPr="00882E66">
        <w:lastRenderedPageBreak/>
        <w:t>Ntounis</w:t>
      </w:r>
      <w:proofErr w:type="spellEnd"/>
      <w:r w:rsidRPr="00882E66">
        <w:t xml:space="preserve">, N., Parker, C., Skinner, H., Steadman, C. and </w:t>
      </w:r>
      <w:proofErr w:type="spellStart"/>
      <w:r w:rsidRPr="00882E66">
        <w:t>Warnaby</w:t>
      </w:r>
      <w:proofErr w:type="spellEnd"/>
      <w:r w:rsidRPr="00882E66">
        <w:t xml:space="preserve">, </w:t>
      </w:r>
      <w:proofErr w:type="gramStart"/>
      <w:r w:rsidRPr="00882E66">
        <w:t>G.,</w:t>
      </w:r>
      <w:r w:rsidR="00EE70B2" w:rsidRPr="00882E66">
        <w:t>(</w:t>
      </w:r>
      <w:proofErr w:type="gramEnd"/>
      <w:r w:rsidRPr="00882E66">
        <w:t>2022</w:t>
      </w:r>
      <w:r w:rsidR="00EE70B2" w:rsidRPr="00882E66">
        <w:t>)</w:t>
      </w:r>
      <w:r w:rsidRPr="00882E66">
        <w:t>. Tourism and Hospitality industry resilience during the Covid-19 pandemic: Evidence from England. Current Issues in Tourism, 25(1), pp.46-59.</w:t>
      </w:r>
    </w:p>
    <w:p w14:paraId="76A855D1" w14:textId="49A83C59" w:rsidR="00BA0203" w:rsidRPr="00882E66" w:rsidRDefault="00BA0203" w:rsidP="00F51771">
      <w:r w:rsidRPr="00882E66">
        <w:t xml:space="preserve">Sousa, B.M. and Alves, G.M., </w:t>
      </w:r>
      <w:r w:rsidR="001418A8" w:rsidRPr="00882E66">
        <w:t>(</w:t>
      </w:r>
      <w:r w:rsidRPr="00882E66">
        <w:t>2019</w:t>
      </w:r>
      <w:r w:rsidR="001418A8" w:rsidRPr="00882E66">
        <w:t>)</w:t>
      </w:r>
      <w:r w:rsidRPr="00882E66">
        <w:t>. The role of relationship marketing in behavioural intentions of medical tourism services and guest experiences. Journal of Hospitality and Tourism Insights.</w:t>
      </w:r>
    </w:p>
    <w:p w14:paraId="6FCDDA7A" w14:textId="4743629F" w:rsidR="00571DFF" w:rsidRPr="00882E66" w:rsidRDefault="00571DFF">
      <w:r w:rsidRPr="00882E66">
        <w:br w:type="page"/>
      </w:r>
    </w:p>
    <w:p w14:paraId="7F2B419A" w14:textId="6F62D951" w:rsidR="00571DFF" w:rsidRPr="00882E66" w:rsidRDefault="003443C6" w:rsidP="00193B69">
      <w:pPr>
        <w:pStyle w:val="Heading1"/>
      </w:pPr>
      <w:bookmarkStart w:id="18" w:name="_Toc121445745"/>
      <w:r w:rsidRPr="00882E66">
        <w:lastRenderedPageBreak/>
        <w:t>Appendix</w:t>
      </w:r>
      <w:bookmarkEnd w:id="18"/>
    </w:p>
    <w:p w14:paraId="592EB1AB" w14:textId="7C065E63" w:rsidR="003443C6" w:rsidRPr="00882E66" w:rsidRDefault="00193B69" w:rsidP="00193B69">
      <w:pPr>
        <w:pStyle w:val="Heading2"/>
      </w:pPr>
      <w:bookmarkStart w:id="19" w:name="_Toc121445746"/>
      <w:r w:rsidRPr="00882E66">
        <w:t>Component</w:t>
      </w:r>
      <w:r w:rsidR="003443C6" w:rsidRPr="00882E66">
        <w:t xml:space="preserve"> B</w:t>
      </w:r>
      <w:bookmarkEnd w:id="19"/>
    </w:p>
    <w:p w14:paraId="7729394A" w14:textId="77777777" w:rsidR="00983AA2" w:rsidRDefault="0094793A" w:rsidP="00713878">
      <w:r w:rsidRPr="00882E66">
        <w:rPr>
          <w:noProof/>
          <w:lang w:val="en-US"/>
        </w:rPr>
        <w:drawing>
          <wp:inline distT="0" distB="0" distL="0" distR="0" wp14:anchorId="751DA67A" wp14:editId="4685464F">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882E66">
        <w:rPr>
          <w:noProof/>
          <w:lang w:val="en-US"/>
        </w:rPr>
        <w:drawing>
          <wp:inline distT="0" distB="0" distL="0" distR="0" wp14:anchorId="3FBC2206" wp14:editId="199CD08B">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882E66">
        <w:rPr>
          <w:noProof/>
          <w:lang w:val="en-US"/>
        </w:rPr>
        <w:lastRenderedPageBreak/>
        <w:drawing>
          <wp:inline distT="0" distB="0" distL="0" distR="0" wp14:anchorId="65D10686" wp14:editId="018CBA79">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882E66">
        <w:rPr>
          <w:noProof/>
          <w:lang w:val="en-US"/>
        </w:rPr>
        <w:drawing>
          <wp:inline distT="0" distB="0" distL="0" distR="0" wp14:anchorId="389D02DA" wp14:editId="6BD5DDF6">
            <wp:extent cx="5943600" cy="3343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E4B6B84" w14:textId="77777777" w:rsidR="00983AA2" w:rsidRDefault="00983AA2" w:rsidP="00713878">
      <w:r>
        <w:rPr>
          <w:noProof/>
          <w:lang w:val="en-US"/>
        </w:rPr>
        <w:lastRenderedPageBreak/>
        <w:drawing>
          <wp:inline distT="0" distB="0" distL="0" distR="0" wp14:anchorId="096BEB70" wp14:editId="788A577E">
            <wp:extent cx="5943600" cy="32518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251835"/>
                    </a:xfrm>
                    <a:prstGeom prst="rect">
                      <a:avLst/>
                    </a:prstGeom>
                  </pic:spPr>
                </pic:pic>
              </a:graphicData>
            </a:graphic>
          </wp:inline>
        </w:drawing>
      </w:r>
    </w:p>
    <w:p w14:paraId="64CECB31" w14:textId="35B8A6A9" w:rsidR="00E347A9" w:rsidRPr="00882E66" w:rsidRDefault="00983AA2" w:rsidP="00713878">
      <w:r>
        <w:rPr>
          <w:noProof/>
          <w:lang w:val="en-US"/>
        </w:rPr>
        <w:lastRenderedPageBreak/>
        <w:drawing>
          <wp:inline distT="0" distB="0" distL="0" distR="0" wp14:anchorId="07DE78D7" wp14:editId="61F402BE">
            <wp:extent cx="5943600" cy="33293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329305"/>
                    </a:xfrm>
                    <a:prstGeom prst="rect">
                      <a:avLst/>
                    </a:prstGeom>
                  </pic:spPr>
                </pic:pic>
              </a:graphicData>
            </a:graphic>
          </wp:inline>
        </w:drawing>
      </w:r>
      <w:r w:rsidR="0094793A" w:rsidRPr="00882E66">
        <w:rPr>
          <w:noProof/>
          <w:lang w:val="en-US"/>
        </w:rPr>
        <w:drawing>
          <wp:inline distT="0" distB="0" distL="0" distR="0" wp14:anchorId="17805548" wp14:editId="7DD53398">
            <wp:extent cx="5943600" cy="3343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94793A" w:rsidRPr="00882E66">
        <w:rPr>
          <w:noProof/>
          <w:lang w:val="en-US"/>
        </w:rPr>
        <w:lastRenderedPageBreak/>
        <w:drawing>
          <wp:inline distT="0" distB="0" distL="0" distR="0" wp14:anchorId="4953A3CD" wp14:editId="34C41B5B">
            <wp:extent cx="5943600" cy="33432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EF7E805" w14:textId="478CD0B9" w:rsidR="00127C62" w:rsidRPr="00882E66" w:rsidRDefault="00127C62" w:rsidP="00127C62">
      <w:pPr>
        <w:rPr>
          <w:shd w:val="clear" w:color="auto" w:fill="FFFFFF"/>
        </w:rPr>
      </w:pPr>
    </w:p>
    <w:p w14:paraId="003018EF" w14:textId="5039467D" w:rsidR="00127C62" w:rsidRPr="00882E66" w:rsidRDefault="00127C62" w:rsidP="00127C62">
      <w:pPr>
        <w:rPr>
          <w:shd w:val="clear" w:color="auto" w:fill="FFFFFF"/>
        </w:rPr>
      </w:pPr>
    </w:p>
    <w:p w14:paraId="4052160F" w14:textId="28250DD9" w:rsidR="00127C62" w:rsidRPr="00882E66" w:rsidRDefault="00127C62" w:rsidP="00127C62">
      <w:pPr>
        <w:rPr>
          <w:shd w:val="clear" w:color="auto" w:fill="FFFFFF"/>
        </w:rPr>
      </w:pPr>
    </w:p>
    <w:p w14:paraId="309113DA" w14:textId="48B359C0" w:rsidR="00127C62" w:rsidRPr="00882E66" w:rsidRDefault="00127C62" w:rsidP="00127C62">
      <w:pPr>
        <w:rPr>
          <w:shd w:val="clear" w:color="auto" w:fill="FFFFFF"/>
        </w:rPr>
      </w:pPr>
    </w:p>
    <w:p w14:paraId="23870680" w14:textId="77777777" w:rsidR="00127C62" w:rsidRPr="00882E66" w:rsidRDefault="00127C62" w:rsidP="00127C62"/>
    <w:sectPr w:rsidR="00127C62" w:rsidRPr="00882E6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20D0D" w14:textId="77777777" w:rsidR="007348E3" w:rsidRDefault="007348E3" w:rsidP="00775BE1">
      <w:pPr>
        <w:spacing w:after="0" w:line="240" w:lineRule="auto"/>
      </w:pPr>
      <w:r>
        <w:separator/>
      </w:r>
    </w:p>
  </w:endnote>
  <w:endnote w:type="continuationSeparator" w:id="0">
    <w:p w14:paraId="16E7FF94" w14:textId="77777777" w:rsidR="007348E3" w:rsidRDefault="007348E3" w:rsidP="00775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735710"/>
      <w:docPartObj>
        <w:docPartGallery w:val="Page Numbers (Bottom of Page)"/>
        <w:docPartUnique/>
      </w:docPartObj>
    </w:sdtPr>
    <w:sdtEndPr>
      <w:rPr>
        <w:noProof/>
      </w:rPr>
    </w:sdtEndPr>
    <w:sdtContent>
      <w:p w14:paraId="33629933" w14:textId="4341759E" w:rsidR="00775BE1" w:rsidRDefault="00775BE1" w:rsidP="00775BE1">
        <w:pPr>
          <w:pStyle w:val="Footer"/>
          <w:jc w:val="center"/>
        </w:pPr>
        <w:r>
          <w:t xml:space="preserve">Page | </w:t>
        </w:r>
        <w:r>
          <w:fldChar w:fldCharType="begin"/>
        </w:r>
        <w:r>
          <w:instrText xml:space="preserve"> PAGE   \* MERGEFORMAT </w:instrText>
        </w:r>
        <w:r>
          <w:fldChar w:fldCharType="separate"/>
        </w:r>
        <w:r w:rsidR="00983AA2">
          <w:rPr>
            <w:noProof/>
          </w:rPr>
          <w:t>18</w:t>
        </w:r>
        <w:r>
          <w:rPr>
            <w:noProof/>
          </w:rPr>
          <w:fldChar w:fldCharType="end"/>
        </w:r>
      </w:p>
    </w:sdtContent>
  </w:sdt>
  <w:p w14:paraId="78BB861A" w14:textId="77777777" w:rsidR="00775BE1" w:rsidRDefault="00775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34843" w14:textId="77777777" w:rsidR="007348E3" w:rsidRDefault="007348E3" w:rsidP="00775BE1">
      <w:pPr>
        <w:spacing w:after="0" w:line="240" w:lineRule="auto"/>
      </w:pPr>
      <w:r>
        <w:separator/>
      </w:r>
    </w:p>
  </w:footnote>
  <w:footnote w:type="continuationSeparator" w:id="0">
    <w:p w14:paraId="08C6BC75" w14:textId="77777777" w:rsidR="007348E3" w:rsidRDefault="007348E3" w:rsidP="00775B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G0tLAwMzIztLQ0MDVW0lEKTi0uzszPAykwrQUACIQNSiwAAAA="/>
  </w:docVars>
  <w:rsids>
    <w:rsidRoot w:val="00D36C41"/>
    <w:rsid w:val="00055144"/>
    <w:rsid w:val="00071159"/>
    <w:rsid w:val="000B2CEF"/>
    <w:rsid w:val="000E0E98"/>
    <w:rsid w:val="000E21D3"/>
    <w:rsid w:val="000E5FE5"/>
    <w:rsid w:val="001043D9"/>
    <w:rsid w:val="001156D7"/>
    <w:rsid w:val="00127300"/>
    <w:rsid w:val="00127C62"/>
    <w:rsid w:val="00132991"/>
    <w:rsid w:val="00137536"/>
    <w:rsid w:val="001418A8"/>
    <w:rsid w:val="001513B4"/>
    <w:rsid w:val="00167927"/>
    <w:rsid w:val="00172863"/>
    <w:rsid w:val="00193B69"/>
    <w:rsid w:val="001A39C4"/>
    <w:rsid w:val="001A3A21"/>
    <w:rsid w:val="001B4BE3"/>
    <w:rsid w:val="001B7A18"/>
    <w:rsid w:val="001D6338"/>
    <w:rsid w:val="001F0A31"/>
    <w:rsid w:val="00211F15"/>
    <w:rsid w:val="00257858"/>
    <w:rsid w:val="00260780"/>
    <w:rsid w:val="00287086"/>
    <w:rsid w:val="00292261"/>
    <w:rsid w:val="002C15A1"/>
    <w:rsid w:val="002C6230"/>
    <w:rsid w:val="002E01E9"/>
    <w:rsid w:val="002F3206"/>
    <w:rsid w:val="002F657E"/>
    <w:rsid w:val="003033B5"/>
    <w:rsid w:val="00312E68"/>
    <w:rsid w:val="003203B4"/>
    <w:rsid w:val="003443C6"/>
    <w:rsid w:val="003512CE"/>
    <w:rsid w:val="003A5C32"/>
    <w:rsid w:val="003B62FC"/>
    <w:rsid w:val="003D2EC8"/>
    <w:rsid w:val="003E4A7F"/>
    <w:rsid w:val="003F1D28"/>
    <w:rsid w:val="00402013"/>
    <w:rsid w:val="004105D1"/>
    <w:rsid w:val="004240F0"/>
    <w:rsid w:val="0043717B"/>
    <w:rsid w:val="0047081A"/>
    <w:rsid w:val="00493D29"/>
    <w:rsid w:val="004F543D"/>
    <w:rsid w:val="00501481"/>
    <w:rsid w:val="00506B82"/>
    <w:rsid w:val="005660E3"/>
    <w:rsid w:val="00571DFF"/>
    <w:rsid w:val="005B62C7"/>
    <w:rsid w:val="005C32B9"/>
    <w:rsid w:val="005E228E"/>
    <w:rsid w:val="005E7F14"/>
    <w:rsid w:val="00622174"/>
    <w:rsid w:val="006256EC"/>
    <w:rsid w:val="00651834"/>
    <w:rsid w:val="006778A2"/>
    <w:rsid w:val="006912AA"/>
    <w:rsid w:val="006B0222"/>
    <w:rsid w:val="006C1BEF"/>
    <w:rsid w:val="006C1FD7"/>
    <w:rsid w:val="006C497E"/>
    <w:rsid w:val="006D4685"/>
    <w:rsid w:val="006E1081"/>
    <w:rsid w:val="00713878"/>
    <w:rsid w:val="0072713A"/>
    <w:rsid w:val="007348E3"/>
    <w:rsid w:val="007447B9"/>
    <w:rsid w:val="00744C3B"/>
    <w:rsid w:val="00750690"/>
    <w:rsid w:val="00756579"/>
    <w:rsid w:val="00775BE1"/>
    <w:rsid w:val="007B100D"/>
    <w:rsid w:val="007C2365"/>
    <w:rsid w:val="007D52A4"/>
    <w:rsid w:val="007D638A"/>
    <w:rsid w:val="007E6ABC"/>
    <w:rsid w:val="007F11B0"/>
    <w:rsid w:val="007F40AC"/>
    <w:rsid w:val="007F7C0E"/>
    <w:rsid w:val="00802F44"/>
    <w:rsid w:val="00807580"/>
    <w:rsid w:val="00813A93"/>
    <w:rsid w:val="008248D0"/>
    <w:rsid w:val="00825042"/>
    <w:rsid w:val="00834A05"/>
    <w:rsid w:val="0084509B"/>
    <w:rsid w:val="0088069F"/>
    <w:rsid w:val="00882E66"/>
    <w:rsid w:val="008C7349"/>
    <w:rsid w:val="00914189"/>
    <w:rsid w:val="00925CDB"/>
    <w:rsid w:val="0093315B"/>
    <w:rsid w:val="0094736F"/>
    <w:rsid w:val="0094793A"/>
    <w:rsid w:val="009540F1"/>
    <w:rsid w:val="00977B57"/>
    <w:rsid w:val="00983AA2"/>
    <w:rsid w:val="009864ED"/>
    <w:rsid w:val="009A6644"/>
    <w:rsid w:val="009B2B68"/>
    <w:rsid w:val="009E00E5"/>
    <w:rsid w:val="009F0592"/>
    <w:rsid w:val="009F3910"/>
    <w:rsid w:val="00A016BB"/>
    <w:rsid w:val="00A27705"/>
    <w:rsid w:val="00A42B3C"/>
    <w:rsid w:val="00A46335"/>
    <w:rsid w:val="00A77082"/>
    <w:rsid w:val="00A94716"/>
    <w:rsid w:val="00AD64B9"/>
    <w:rsid w:val="00AE2E81"/>
    <w:rsid w:val="00AF11A8"/>
    <w:rsid w:val="00B066B4"/>
    <w:rsid w:val="00B264A6"/>
    <w:rsid w:val="00B37528"/>
    <w:rsid w:val="00B5278C"/>
    <w:rsid w:val="00B57936"/>
    <w:rsid w:val="00B62605"/>
    <w:rsid w:val="00BA0203"/>
    <w:rsid w:val="00BE6B27"/>
    <w:rsid w:val="00C15746"/>
    <w:rsid w:val="00C76D17"/>
    <w:rsid w:val="00C81949"/>
    <w:rsid w:val="00C84C05"/>
    <w:rsid w:val="00C84E67"/>
    <w:rsid w:val="00CB62C6"/>
    <w:rsid w:val="00CE7C9C"/>
    <w:rsid w:val="00CF181C"/>
    <w:rsid w:val="00D24E5F"/>
    <w:rsid w:val="00D26003"/>
    <w:rsid w:val="00D36C41"/>
    <w:rsid w:val="00D467A2"/>
    <w:rsid w:val="00D8048C"/>
    <w:rsid w:val="00D81AFB"/>
    <w:rsid w:val="00DA087F"/>
    <w:rsid w:val="00DA440C"/>
    <w:rsid w:val="00DA5D4F"/>
    <w:rsid w:val="00DC0164"/>
    <w:rsid w:val="00DC09C7"/>
    <w:rsid w:val="00DC2E53"/>
    <w:rsid w:val="00DE32DE"/>
    <w:rsid w:val="00E02457"/>
    <w:rsid w:val="00E347A9"/>
    <w:rsid w:val="00E41788"/>
    <w:rsid w:val="00E766D2"/>
    <w:rsid w:val="00EB26CF"/>
    <w:rsid w:val="00EE70B2"/>
    <w:rsid w:val="00F04667"/>
    <w:rsid w:val="00F13167"/>
    <w:rsid w:val="00F33C84"/>
    <w:rsid w:val="00F43DAB"/>
    <w:rsid w:val="00F51771"/>
    <w:rsid w:val="00F627CA"/>
    <w:rsid w:val="00F662DB"/>
    <w:rsid w:val="00FD1FD0"/>
    <w:rsid w:val="00FD3724"/>
    <w:rsid w:val="00FE0039"/>
    <w:rsid w:val="00FF0FA5"/>
    <w:rsid w:val="00FF725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69F53"/>
  <w15:docId w15:val="{BE64F738-21F2-114C-B338-2EABB4E53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97E"/>
    <w:pPr>
      <w:jc w:val="both"/>
    </w:pPr>
    <w:rPr>
      <w:lang w:val="en-GB"/>
    </w:rPr>
  </w:style>
  <w:style w:type="paragraph" w:styleId="Heading1">
    <w:name w:val="heading 1"/>
    <w:basedOn w:val="Normal"/>
    <w:next w:val="Normal"/>
    <w:link w:val="Heading1Char"/>
    <w:autoRedefine/>
    <w:uiPriority w:val="9"/>
    <w:qFormat/>
    <w:rsid w:val="006778A2"/>
    <w:pPr>
      <w:keepNext/>
      <w:keepLines/>
      <w:spacing w:before="360" w:after="240"/>
      <w:jc w:val="center"/>
      <w:outlineLvl w:val="0"/>
    </w:pPr>
    <w:rPr>
      <w:rFonts w:eastAsiaTheme="majorEastAsia"/>
      <w:sz w:val="32"/>
    </w:rPr>
  </w:style>
  <w:style w:type="paragraph" w:styleId="Heading2">
    <w:name w:val="heading 2"/>
    <w:basedOn w:val="Normal"/>
    <w:next w:val="Normal"/>
    <w:link w:val="Heading2Char"/>
    <w:autoRedefine/>
    <w:uiPriority w:val="9"/>
    <w:unhideWhenUsed/>
    <w:qFormat/>
    <w:rsid w:val="00FF7251"/>
    <w:pPr>
      <w:keepNext/>
      <w:keepLines/>
      <w:spacing w:before="40" w:after="0"/>
      <w:outlineLvl w:val="1"/>
    </w:pPr>
    <w:rPr>
      <w:rFonts w:eastAsiaTheme="majorEastAsia"/>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8A2"/>
    <w:rPr>
      <w:rFonts w:eastAsiaTheme="majorEastAsia"/>
      <w:sz w:val="32"/>
      <w:lang w:val="en-GB"/>
    </w:rPr>
  </w:style>
  <w:style w:type="character" w:customStyle="1" w:styleId="Heading2Char">
    <w:name w:val="Heading 2 Char"/>
    <w:basedOn w:val="DefaultParagraphFont"/>
    <w:link w:val="Heading2"/>
    <w:uiPriority w:val="9"/>
    <w:rsid w:val="00FF7251"/>
    <w:rPr>
      <w:rFonts w:eastAsiaTheme="majorEastAsia"/>
      <w:sz w:val="28"/>
      <w:szCs w:val="26"/>
      <w:lang w:val="en-GB"/>
    </w:rPr>
  </w:style>
  <w:style w:type="table" w:styleId="TableGrid">
    <w:name w:val="Table Grid"/>
    <w:basedOn w:val="TableNormal"/>
    <w:uiPriority w:val="59"/>
    <w:rsid w:val="005E7F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37536"/>
    <w:pPr>
      <w:spacing w:before="240" w:after="0" w:line="259" w:lineRule="auto"/>
      <w:jc w:val="left"/>
      <w:outlineLvl w:val="9"/>
    </w:pPr>
    <w:rPr>
      <w:rFonts w:asciiTheme="majorHAnsi" w:hAnsiTheme="majorHAnsi" w:cstheme="majorBidi"/>
      <w:b/>
      <w:color w:val="365F91" w:themeColor="accent1" w:themeShade="BF"/>
      <w:szCs w:val="32"/>
      <w:lang w:val="en-US"/>
    </w:rPr>
  </w:style>
  <w:style w:type="paragraph" w:styleId="TOC1">
    <w:name w:val="toc 1"/>
    <w:basedOn w:val="Normal"/>
    <w:next w:val="Normal"/>
    <w:autoRedefine/>
    <w:uiPriority w:val="39"/>
    <w:unhideWhenUsed/>
    <w:rsid w:val="00137536"/>
    <w:pPr>
      <w:spacing w:after="100"/>
    </w:pPr>
  </w:style>
  <w:style w:type="paragraph" w:styleId="TOC2">
    <w:name w:val="toc 2"/>
    <w:basedOn w:val="Normal"/>
    <w:next w:val="Normal"/>
    <w:autoRedefine/>
    <w:uiPriority w:val="39"/>
    <w:unhideWhenUsed/>
    <w:rsid w:val="00137536"/>
    <w:pPr>
      <w:spacing w:after="100"/>
      <w:ind w:left="240"/>
    </w:pPr>
  </w:style>
  <w:style w:type="character" w:styleId="Hyperlink">
    <w:name w:val="Hyperlink"/>
    <w:basedOn w:val="DefaultParagraphFont"/>
    <w:uiPriority w:val="99"/>
    <w:unhideWhenUsed/>
    <w:rsid w:val="00137536"/>
    <w:rPr>
      <w:color w:val="0000FF" w:themeColor="hyperlink"/>
      <w:u w:val="single"/>
    </w:rPr>
  </w:style>
  <w:style w:type="paragraph" w:styleId="BalloonText">
    <w:name w:val="Balloon Text"/>
    <w:basedOn w:val="Normal"/>
    <w:link w:val="BalloonTextChar"/>
    <w:uiPriority w:val="99"/>
    <w:semiHidden/>
    <w:unhideWhenUsed/>
    <w:rsid w:val="006B02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222"/>
    <w:rPr>
      <w:rFonts w:ascii="Tahoma" w:hAnsi="Tahoma" w:cs="Tahoma"/>
      <w:sz w:val="16"/>
      <w:szCs w:val="16"/>
      <w:lang w:val="en-GB"/>
    </w:rPr>
  </w:style>
  <w:style w:type="paragraph" w:styleId="Header">
    <w:name w:val="header"/>
    <w:basedOn w:val="Normal"/>
    <w:link w:val="HeaderChar"/>
    <w:uiPriority w:val="99"/>
    <w:unhideWhenUsed/>
    <w:rsid w:val="00775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BE1"/>
    <w:rPr>
      <w:lang w:val="en-GB"/>
    </w:rPr>
  </w:style>
  <w:style w:type="paragraph" w:styleId="Footer">
    <w:name w:val="footer"/>
    <w:basedOn w:val="Normal"/>
    <w:link w:val="FooterChar"/>
    <w:uiPriority w:val="99"/>
    <w:unhideWhenUsed/>
    <w:rsid w:val="00775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BE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685160">
      <w:bodyDiv w:val="1"/>
      <w:marLeft w:val="0"/>
      <w:marRight w:val="0"/>
      <w:marTop w:val="0"/>
      <w:marBottom w:val="0"/>
      <w:divBdr>
        <w:top w:val="none" w:sz="0" w:space="0" w:color="auto"/>
        <w:left w:val="none" w:sz="0" w:space="0" w:color="auto"/>
        <w:bottom w:val="none" w:sz="0" w:space="0" w:color="auto"/>
        <w:right w:val="none" w:sz="0" w:space="0" w:color="auto"/>
      </w:divBdr>
    </w:div>
    <w:div w:id="179138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pn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1A73B-BA71-41CF-8331-B3E74EDDC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19</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Mihai Codrut Birau (2223531)</cp:lastModifiedBy>
  <cp:revision>67</cp:revision>
  <dcterms:created xsi:type="dcterms:W3CDTF">2023-03-07T11:51:00Z</dcterms:created>
  <dcterms:modified xsi:type="dcterms:W3CDTF">2023-03-07T14:55:00Z</dcterms:modified>
</cp:coreProperties>
</file>