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jdgxs" w:colFirst="0" w:colLast="0" w:displacedByCustomXml="next"/>
    <w:bookmarkEnd w:id="0" w:displacedByCustomXml="next"/>
    <w:sdt>
      <w:sdtPr>
        <w:rPr>
          <w:sz w:val="2"/>
        </w:rPr>
        <w:id w:val="-1087219760"/>
        <w:docPartObj>
          <w:docPartGallery w:val="Cover Pages"/>
          <w:docPartUnique/>
        </w:docPartObj>
      </w:sdtPr>
      <w:sdtEndPr>
        <w:rPr>
          <w:rFonts w:ascii="Arial" w:eastAsia="Arial" w:hAnsi="Arial" w:cs="Arial"/>
          <w:color w:val="666666"/>
          <w:sz w:val="24"/>
          <w:szCs w:val="24"/>
          <w:lang w:val="en-GB" w:eastAsia="en-GB"/>
        </w:rPr>
      </w:sdtEndPr>
      <w:sdtContent>
        <w:p w:rsidR="002E7B8F" w:rsidRDefault="002E7B8F">
          <w:pPr>
            <w:pStyle w:val="NoSpacing"/>
            <w:rPr>
              <w:sz w:val="2"/>
            </w:rPr>
          </w:pPr>
        </w:p>
        <w:p w:rsidR="002E7B8F" w:rsidRDefault="002E7B8F">
          <w:r>
            <w:rPr>
              <w:noProof/>
            </w:rPr>
            <mc:AlternateContent>
              <mc:Choice Requires="wps">
                <w:drawing>
                  <wp:anchor distT="0" distB="0" distL="114300" distR="114300" simplePos="0" relativeHeight="251665920"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2E7B8F" w:rsidRDefault="002E7B8F">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Project Initiation document</w:t>
                                    </w:r>
                                  </w:p>
                                </w:sdtContent>
                              </w:sdt>
                              <w:p w:rsidR="002E7B8F" w:rsidRDefault="002E7B8F">
                                <w:pPr>
                                  <w:pStyle w:val="NoSpacing"/>
                                  <w:spacing w:before="120"/>
                                  <w:rPr>
                                    <w:color w:val="4F81BD" w:themeColor="accent1"/>
                                    <w:sz w:val="36"/>
                                    <w:szCs w:val="36"/>
                                  </w:rPr>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F81BD" w:themeColor="accent1"/>
                                        <w:sz w:val="36"/>
                                        <w:szCs w:val="36"/>
                                      </w:rPr>
                                      <w:t>By Sara Vonk</w:t>
                                    </w:r>
                                  </w:sdtContent>
                                </w:sdt>
                                <w:r>
                                  <w:rPr>
                                    <w:noProof/>
                                  </w:rPr>
                                  <w:t xml:space="preserve"> </w:t>
                                </w:r>
                              </w:p>
                              <w:p w:rsidR="002E7B8F" w:rsidRDefault="002E7B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592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2E7B8F" w:rsidRDefault="002E7B8F">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Project Initiation document</w:t>
                              </w:r>
                            </w:p>
                          </w:sdtContent>
                        </w:sdt>
                        <w:p w:rsidR="002E7B8F" w:rsidRDefault="002E7B8F">
                          <w:pPr>
                            <w:pStyle w:val="NoSpacing"/>
                            <w:spacing w:before="120"/>
                            <w:rPr>
                              <w:color w:val="4F81BD" w:themeColor="accent1"/>
                              <w:sz w:val="36"/>
                              <w:szCs w:val="36"/>
                            </w:rPr>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F81BD" w:themeColor="accent1"/>
                                  <w:sz w:val="36"/>
                                  <w:szCs w:val="36"/>
                                </w:rPr>
                                <w:t>By Sara Vonk</w:t>
                              </w:r>
                            </w:sdtContent>
                          </w:sdt>
                          <w:r>
                            <w:rPr>
                              <w:noProof/>
                            </w:rPr>
                            <w:t xml:space="preserve"> </w:t>
                          </w:r>
                        </w:p>
                        <w:p w:rsidR="002E7B8F" w:rsidRDefault="002E7B8F"/>
                      </w:txbxContent>
                    </v:textbox>
                    <w10:wrap anchorx="page" anchory="margin"/>
                  </v:shape>
                </w:pict>
              </mc:Fallback>
            </mc:AlternateContent>
          </w:r>
          <w:r>
            <w:rPr>
              <w:noProof/>
              <w:color w:val="4F81BD" w:themeColor="accent1"/>
              <w:sz w:val="36"/>
              <w:szCs w:val="36"/>
            </w:rPr>
            <mc:AlternateContent>
              <mc:Choice Requires="wpg">
                <w:drawing>
                  <wp:anchor distT="0" distB="0" distL="114300" distR="114300" simplePos="0" relativeHeight="251655680"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3206750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1E12435" id="Group 2" o:spid="_x0000_s1026" style="position:absolute;margin-left:0;margin-top:0;width:432.65pt;height:448.55pt;z-index:-25166080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4656"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E7B8F" w:rsidRDefault="002E7B8F">
                                <w:pPr>
                                  <w:pStyle w:val="NoSpacing"/>
                                  <w:jc w:val="right"/>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F81BD" w:themeColor="accent1"/>
                                        <w:sz w:val="36"/>
                                        <w:szCs w:val="36"/>
                                      </w:rPr>
                                      <w:t>University of Wales Trinity Saint David</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2E7B8F" w:rsidRDefault="002E7B8F">
                                    <w:pPr>
                                      <w:pStyle w:val="NoSpacing"/>
                                      <w:jc w:val="right"/>
                                      <w:rPr>
                                        <w:color w:val="4F81BD" w:themeColor="accent1"/>
                                        <w:sz w:val="36"/>
                                        <w:szCs w:val="36"/>
                                      </w:rPr>
                                    </w:pPr>
                                    <w:r>
                                      <w:rPr>
                                        <w:color w:val="4F81BD" w:themeColor="accent1"/>
                                        <w:sz w:val="36"/>
                                        <w:szCs w:val="36"/>
                                      </w:rPr>
                                      <w:t xml:space="preserve">Electronics Engineering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465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2E7B8F" w:rsidRDefault="002E7B8F">
                          <w:pPr>
                            <w:pStyle w:val="NoSpacing"/>
                            <w:jc w:val="right"/>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F81BD" w:themeColor="accent1"/>
                                  <w:sz w:val="36"/>
                                  <w:szCs w:val="36"/>
                                </w:rPr>
                                <w:t>University of Wales Trinity Saint David</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2E7B8F" w:rsidRDefault="002E7B8F">
                              <w:pPr>
                                <w:pStyle w:val="NoSpacing"/>
                                <w:jc w:val="right"/>
                                <w:rPr>
                                  <w:color w:val="4F81BD" w:themeColor="accent1"/>
                                  <w:sz w:val="36"/>
                                  <w:szCs w:val="36"/>
                                </w:rPr>
                              </w:pPr>
                              <w:r>
                                <w:rPr>
                                  <w:color w:val="4F81BD" w:themeColor="accent1"/>
                                  <w:sz w:val="36"/>
                                  <w:szCs w:val="36"/>
                                </w:rPr>
                                <w:t xml:space="preserve">Electronics Engineering </w:t>
                              </w:r>
                            </w:p>
                          </w:sdtContent>
                        </w:sdt>
                      </w:txbxContent>
                    </v:textbox>
                    <w10:wrap anchorx="page" anchory="margin"/>
                  </v:shape>
                </w:pict>
              </mc:Fallback>
            </mc:AlternateContent>
          </w:r>
        </w:p>
        <w:p w:rsidR="002E7B8F" w:rsidRDefault="002E7B8F">
          <w:pPr>
            <w:rPr>
              <w:color w:val="666666"/>
              <w:sz w:val="24"/>
              <w:szCs w:val="24"/>
            </w:rPr>
          </w:pPr>
          <w:r>
            <w:rPr>
              <w:color w:val="666666"/>
              <w:sz w:val="24"/>
              <w:szCs w:val="24"/>
            </w:rPr>
            <w:br w:type="page"/>
          </w:r>
        </w:p>
      </w:sdtContent>
    </w:sdt>
    <w:p w:rsidR="00B11EE8" w:rsidRDefault="00B11EE8">
      <w:pPr>
        <w:widowControl w:val="0"/>
        <w:spacing w:line="240" w:lineRule="auto"/>
        <w:contextualSpacing w:val="0"/>
        <w:rPr>
          <w:b/>
        </w:rPr>
      </w:pPr>
    </w:p>
    <w:p w:rsidR="00B11EE8" w:rsidRDefault="00BA3027">
      <w:pPr>
        <w:pStyle w:val="Subtitle"/>
        <w:widowControl w:val="0"/>
        <w:spacing w:line="240" w:lineRule="auto"/>
        <w:contextualSpacing w:val="0"/>
      </w:pPr>
      <w:bookmarkStart w:id="1" w:name="_30j0zll" w:colFirst="0" w:colLast="0"/>
      <w:bookmarkEnd w:id="1"/>
      <w:r>
        <w:t>Section 1</w:t>
      </w:r>
    </w:p>
    <w:p w:rsidR="00B11EE8" w:rsidRDefault="00B11EE8">
      <w:pPr>
        <w:widowControl w:val="0"/>
        <w:spacing w:line="240" w:lineRule="auto"/>
        <w:contextualSpacing w:val="0"/>
      </w:pPr>
    </w:p>
    <w:p w:rsidR="00B11EE8" w:rsidRDefault="00BA3027">
      <w:pPr>
        <w:pStyle w:val="Heading4"/>
        <w:widowControl w:val="0"/>
        <w:spacing w:line="240" w:lineRule="auto"/>
        <w:contextualSpacing w:val="0"/>
      </w:pPr>
      <w:bookmarkStart w:id="2" w:name="_1fob9te" w:colFirst="0" w:colLast="0"/>
      <w:bookmarkEnd w:id="2"/>
      <w:r>
        <w:t>Background:</w:t>
      </w:r>
    </w:p>
    <w:p w:rsidR="00B11EE8" w:rsidRDefault="00B11EE8">
      <w:pPr>
        <w:widowControl w:val="0"/>
        <w:spacing w:line="240" w:lineRule="auto"/>
        <w:contextualSpacing w:val="0"/>
      </w:pPr>
    </w:p>
    <w:p w:rsidR="00B11EE8" w:rsidRDefault="00BA3027">
      <w:pPr>
        <w:widowControl w:val="0"/>
        <w:spacing w:line="240" w:lineRule="auto"/>
        <w:contextualSpacing w:val="0"/>
      </w:pPr>
      <w:r>
        <w:t>Today’s world has never been more connected but the individual has never been more isolated. Within our current society, people are spending increasingly more time on their smartphones and personal devices.</w:t>
      </w:r>
    </w:p>
    <w:p w:rsidR="00B11EE8" w:rsidRDefault="00BA3027">
      <w:pPr>
        <w:widowControl w:val="0"/>
        <w:spacing w:line="240" w:lineRule="auto"/>
        <w:contextualSpacing w:val="0"/>
      </w:pPr>
      <w:r>
        <w:t xml:space="preserve">Our product proposes to use modern day technology such as the smartphone to help people to interact whilst using technology but while playing with a tangible and physical device.  </w:t>
      </w:r>
    </w:p>
    <w:p w:rsidR="00B11EE8" w:rsidRDefault="00B11EE8">
      <w:pPr>
        <w:widowControl w:val="0"/>
        <w:spacing w:line="240" w:lineRule="auto"/>
        <w:contextualSpacing w:val="0"/>
      </w:pPr>
    </w:p>
    <w:p w:rsidR="00B11EE8" w:rsidRDefault="00BA3027">
      <w:pPr>
        <w:widowControl w:val="0"/>
        <w:spacing w:line="240" w:lineRule="auto"/>
        <w:contextualSpacing w:val="0"/>
      </w:pPr>
      <w:r>
        <w:t>Card games are naturally inclusive of all ages and genders. People with va</w:t>
      </w:r>
      <w:r>
        <w:t xml:space="preserve">ried card playing abilities can play.  Therefore, the product ‘SBOX’ aims to make card game playing fun and enjoyable, but also providing the opportunity to learn new games through a bank of card rules and explanations. </w:t>
      </w:r>
    </w:p>
    <w:p w:rsidR="00B11EE8" w:rsidRDefault="00B11EE8">
      <w:pPr>
        <w:widowControl w:val="0"/>
        <w:spacing w:line="240" w:lineRule="auto"/>
        <w:contextualSpacing w:val="0"/>
      </w:pPr>
    </w:p>
    <w:p w:rsidR="00B11EE8" w:rsidRDefault="00BA3027">
      <w:pPr>
        <w:pStyle w:val="Heading4"/>
        <w:widowControl w:val="0"/>
        <w:spacing w:line="240" w:lineRule="auto"/>
        <w:contextualSpacing w:val="0"/>
      </w:pPr>
      <w:bookmarkStart w:id="3" w:name="_3znysh7" w:colFirst="0" w:colLast="0"/>
      <w:bookmarkEnd w:id="3"/>
      <w:r>
        <w:t>Purpose:</w:t>
      </w:r>
    </w:p>
    <w:p w:rsidR="00B11EE8" w:rsidRDefault="00B11EE8">
      <w:pPr>
        <w:widowControl w:val="0"/>
        <w:spacing w:line="240" w:lineRule="auto"/>
        <w:contextualSpacing w:val="0"/>
      </w:pPr>
    </w:p>
    <w:p w:rsidR="00B11EE8" w:rsidRDefault="00BA3027">
      <w:pPr>
        <w:widowControl w:val="0"/>
        <w:spacing w:line="240" w:lineRule="auto"/>
        <w:contextualSpacing w:val="0"/>
      </w:pPr>
      <w:r>
        <w:t>The purpose of the ‘SBOX</w:t>
      </w:r>
      <w:r>
        <w:t>' is to make card games more accessible to both card and non-card players; and to encourage social interaction. The desired end product would be a user-friendly small electrical device showcasing many different card games using interactive technology. It i</w:t>
      </w:r>
      <w:r>
        <w:t>s desirable for the product to perform well in the market and to encourage more people to play cards whilst socialising and interacting together.</w:t>
      </w:r>
    </w:p>
    <w:p w:rsidR="00B11EE8" w:rsidRDefault="00B11EE8">
      <w:pPr>
        <w:widowControl w:val="0"/>
        <w:spacing w:line="240" w:lineRule="auto"/>
        <w:contextualSpacing w:val="0"/>
      </w:pPr>
    </w:p>
    <w:p w:rsidR="00B11EE8" w:rsidRDefault="00BA3027">
      <w:pPr>
        <w:pStyle w:val="Heading4"/>
        <w:widowControl w:val="0"/>
        <w:spacing w:line="240" w:lineRule="auto"/>
        <w:contextualSpacing w:val="0"/>
      </w:pPr>
      <w:bookmarkStart w:id="4" w:name="_2et92p0" w:colFirst="0" w:colLast="0"/>
      <w:bookmarkEnd w:id="4"/>
      <w:r>
        <w:t>Objectives:</w:t>
      </w:r>
    </w:p>
    <w:p w:rsidR="00B11EE8" w:rsidRDefault="00B11EE8">
      <w:pPr>
        <w:widowControl w:val="0"/>
        <w:spacing w:line="240" w:lineRule="auto"/>
        <w:contextualSpacing w:val="0"/>
      </w:pPr>
    </w:p>
    <w:p w:rsidR="00B11EE8" w:rsidRDefault="00BA3027">
      <w:pPr>
        <w:widowControl w:val="0"/>
        <w:spacing w:line="240" w:lineRule="auto"/>
        <w:contextualSpacing w:val="0"/>
      </w:pPr>
      <w:r>
        <w:t>What special outcomes will be achieved?</w:t>
      </w:r>
    </w:p>
    <w:p w:rsidR="00B11EE8" w:rsidRDefault="00BA3027">
      <w:pPr>
        <w:widowControl w:val="0"/>
        <w:numPr>
          <w:ilvl w:val="0"/>
          <w:numId w:val="7"/>
        </w:numPr>
        <w:pBdr>
          <w:top w:val="nil"/>
          <w:left w:val="nil"/>
          <w:bottom w:val="nil"/>
          <w:right w:val="nil"/>
          <w:between w:val="nil"/>
        </w:pBdr>
        <w:spacing w:line="240" w:lineRule="auto"/>
        <w:contextualSpacing w:val="0"/>
      </w:pPr>
      <w:r>
        <w:rPr>
          <w:color w:val="000000"/>
        </w:rPr>
        <w:t>Aesthetically pleasing</w:t>
      </w:r>
    </w:p>
    <w:p w:rsidR="00B11EE8" w:rsidRDefault="00BA3027">
      <w:pPr>
        <w:widowControl w:val="0"/>
        <w:numPr>
          <w:ilvl w:val="0"/>
          <w:numId w:val="7"/>
        </w:numPr>
        <w:pBdr>
          <w:top w:val="nil"/>
          <w:left w:val="nil"/>
          <w:bottom w:val="nil"/>
          <w:right w:val="nil"/>
          <w:between w:val="nil"/>
        </w:pBdr>
        <w:spacing w:line="240" w:lineRule="auto"/>
        <w:contextualSpacing w:val="0"/>
      </w:pPr>
      <w:r>
        <w:rPr>
          <w:color w:val="000000"/>
        </w:rPr>
        <w:t>User-friendly and accessible to as many people as possible</w:t>
      </w:r>
    </w:p>
    <w:p w:rsidR="00B11EE8" w:rsidRDefault="00BA3027">
      <w:pPr>
        <w:widowControl w:val="0"/>
        <w:numPr>
          <w:ilvl w:val="0"/>
          <w:numId w:val="7"/>
        </w:numPr>
        <w:pBdr>
          <w:top w:val="nil"/>
          <w:left w:val="nil"/>
          <w:bottom w:val="nil"/>
          <w:right w:val="nil"/>
          <w:between w:val="nil"/>
        </w:pBdr>
        <w:spacing w:line="240" w:lineRule="auto"/>
        <w:contextualSpacing w:val="0"/>
      </w:pPr>
      <w:r>
        <w:rPr>
          <w:color w:val="000000"/>
        </w:rPr>
        <w:t>Durable hardware and software</w:t>
      </w:r>
    </w:p>
    <w:p w:rsidR="00B11EE8" w:rsidRDefault="00BA3027">
      <w:pPr>
        <w:widowControl w:val="0"/>
        <w:numPr>
          <w:ilvl w:val="0"/>
          <w:numId w:val="7"/>
        </w:numPr>
        <w:pBdr>
          <w:top w:val="nil"/>
          <w:left w:val="nil"/>
          <w:bottom w:val="nil"/>
          <w:right w:val="nil"/>
          <w:between w:val="nil"/>
        </w:pBdr>
        <w:spacing w:line="240" w:lineRule="auto"/>
        <w:contextualSpacing w:val="0"/>
      </w:pPr>
      <w:r>
        <w:rPr>
          <w:color w:val="000000"/>
        </w:rPr>
        <w:t>Financial profitable</w:t>
      </w:r>
    </w:p>
    <w:p w:rsidR="00B11EE8" w:rsidRDefault="00B11EE8">
      <w:pPr>
        <w:widowControl w:val="0"/>
        <w:spacing w:line="240" w:lineRule="auto"/>
        <w:contextualSpacing w:val="0"/>
      </w:pPr>
    </w:p>
    <w:p w:rsidR="00B11EE8" w:rsidRDefault="00B11EE8">
      <w:pPr>
        <w:pStyle w:val="Heading4"/>
        <w:widowControl w:val="0"/>
        <w:spacing w:line="240" w:lineRule="auto"/>
        <w:contextualSpacing w:val="0"/>
      </w:pPr>
      <w:bookmarkStart w:id="5" w:name="_tyjcwt" w:colFirst="0" w:colLast="0"/>
      <w:bookmarkEnd w:id="5"/>
    </w:p>
    <w:p w:rsidR="00B11EE8" w:rsidRDefault="00B11EE8">
      <w:pPr>
        <w:pStyle w:val="Heading4"/>
        <w:widowControl w:val="0"/>
        <w:spacing w:line="240" w:lineRule="auto"/>
        <w:contextualSpacing w:val="0"/>
      </w:pPr>
      <w:bookmarkStart w:id="6" w:name="_3dy6vkm" w:colFirst="0" w:colLast="0"/>
      <w:bookmarkEnd w:id="6"/>
    </w:p>
    <w:p w:rsidR="00B11EE8" w:rsidRDefault="00B11EE8">
      <w:pPr>
        <w:contextualSpacing w:val="0"/>
      </w:pPr>
    </w:p>
    <w:p w:rsidR="00B11EE8" w:rsidRDefault="00B11EE8">
      <w:pPr>
        <w:contextualSpacing w:val="0"/>
      </w:pPr>
    </w:p>
    <w:p w:rsidR="00B11EE8" w:rsidRDefault="00B11EE8">
      <w:pPr>
        <w:contextualSpacing w:val="0"/>
      </w:pPr>
    </w:p>
    <w:p w:rsidR="002E7B8F" w:rsidRDefault="002E7B8F">
      <w:pPr>
        <w:contextualSpacing w:val="0"/>
      </w:pPr>
    </w:p>
    <w:p w:rsidR="002E7B8F" w:rsidRDefault="002E7B8F">
      <w:pPr>
        <w:contextualSpacing w:val="0"/>
      </w:pPr>
    </w:p>
    <w:p w:rsidR="00B11EE8" w:rsidRDefault="00B11EE8">
      <w:pPr>
        <w:contextualSpacing w:val="0"/>
      </w:pPr>
    </w:p>
    <w:p w:rsidR="00B11EE8" w:rsidRDefault="00B11EE8">
      <w:pPr>
        <w:contextualSpacing w:val="0"/>
      </w:pPr>
    </w:p>
    <w:p w:rsidR="00B11EE8" w:rsidRDefault="00B11EE8">
      <w:pPr>
        <w:contextualSpacing w:val="0"/>
      </w:pPr>
    </w:p>
    <w:p w:rsidR="00B11EE8" w:rsidRDefault="00BA3027">
      <w:pPr>
        <w:pStyle w:val="Heading4"/>
        <w:widowControl w:val="0"/>
        <w:spacing w:line="240" w:lineRule="auto"/>
        <w:contextualSpacing w:val="0"/>
      </w:pPr>
      <w:bookmarkStart w:id="7" w:name="_1t3h5sf" w:colFirst="0" w:colLast="0"/>
      <w:bookmarkEnd w:id="7"/>
      <w:r>
        <w:lastRenderedPageBreak/>
        <w:t>Scope:</w:t>
      </w:r>
    </w:p>
    <w:p w:rsidR="00B11EE8" w:rsidRDefault="00B11EE8">
      <w:pPr>
        <w:contextualSpacing w:val="0"/>
      </w:pPr>
    </w:p>
    <w:p w:rsidR="00B11EE8" w:rsidRDefault="00BA3027">
      <w:pPr>
        <w:numPr>
          <w:ilvl w:val="0"/>
          <w:numId w:val="8"/>
        </w:numPr>
      </w:pPr>
      <w:r>
        <w:t>The product is a card box with an LCD screen, mounted on the top surface. It will be programmed to display a variety of classic c</w:t>
      </w:r>
      <w:r>
        <w:t>ard games.</w:t>
      </w:r>
    </w:p>
    <w:p w:rsidR="00B11EE8" w:rsidRDefault="00B11EE8">
      <w:pPr>
        <w:ind w:left="720"/>
        <w:contextualSpacing w:val="0"/>
      </w:pPr>
    </w:p>
    <w:p w:rsidR="00B11EE8" w:rsidRDefault="00BA3027">
      <w:pPr>
        <w:numPr>
          <w:ilvl w:val="0"/>
          <w:numId w:val="8"/>
        </w:numPr>
      </w:pPr>
      <w:r>
        <w:t>The box will not have a touch screen like a lot of most modern handheld electronic devices these days. Instead, the user can scroll through them with 2 buttons on the side and 1 other button to select.</w:t>
      </w:r>
    </w:p>
    <w:p w:rsidR="00B11EE8" w:rsidRDefault="00B11EE8">
      <w:pPr>
        <w:contextualSpacing w:val="0"/>
      </w:pPr>
    </w:p>
    <w:p w:rsidR="00B11EE8" w:rsidRDefault="00BA3027">
      <w:pPr>
        <w:numPr>
          <w:ilvl w:val="0"/>
          <w:numId w:val="8"/>
        </w:numPr>
      </w:pPr>
      <w:r>
        <w:t>The box will be made out of plastic or wo</w:t>
      </w:r>
      <w:r>
        <w:t>od.</w:t>
      </w:r>
    </w:p>
    <w:p w:rsidR="00B11EE8" w:rsidRDefault="00B11EE8">
      <w:pPr>
        <w:contextualSpacing w:val="0"/>
      </w:pPr>
    </w:p>
    <w:p w:rsidR="00B11EE8" w:rsidRDefault="00BA3027">
      <w:pPr>
        <w:numPr>
          <w:ilvl w:val="0"/>
          <w:numId w:val="8"/>
        </w:numPr>
      </w:pPr>
      <w:r>
        <w:t>The box will open like a standard pack of playing cards i.e. card box will open from the side and the cards will slip out.</w:t>
      </w:r>
    </w:p>
    <w:p w:rsidR="00B11EE8" w:rsidRDefault="00B11EE8">
      <w:pPr>
        <w:contextualSpacing w:val="0"/>
      </w:pPr>
    </w:p>
    <w:p w:rsidR="00B11EE8" w:rsidRDefault="00BA3027">
      <w:pPr>
        <w:numPr>
          <w:ilvl w:val="0"/>
          <w:numId w:val="8"/>
        </w:numPr>
      </w:pPr>
      <w:r>
        <w:t>It will have a rechargeable battery and will be charged by USB.</w:t>
      </w:r>
    </w:p>
    <w:p w:rsidR="00B11EE8" w:rsidRDefault="00B11EE8">
      <w:pPr>
        <w:ind w:left="720"/>
        <w:contextualSpacing w:val="0"/>
      </w:pPr>
    </w:p>
    <w:p w:rsidR="00B11EE8" w:rsidRDefault="00BA3027">
      <w:pPr>
        <w:numPr>
          <w:ilvl w:val="0"/>
          <w:numId w:val="8"/>
        </w:numPr>
      </w:pPr>
      <w:r>
        <w:t>There will be approximately 10 different card games to choose from, they will be ranked from easiest to hardest.</w:t>
      </w:r>
    </w:p>
    <w:p w:rsidR="00B11EE8" w:rsidRDefault="00B11EE8">
      <w:pPr>
        <w:ind w:left="720"/>
        <w:contextualSpacing w:val="0"/>
      </w:pPr>
    </w:p>
    <w:p w:rsidR="00B11EE8" w:rsidRDefault="00BA3027">
      <w:pPr>
        <w:numPr>
          <w:ilvl w:val="0"/>
          <w:numId w:val="8"/>
        </w:numPr>
      </w:pPr>
      <w:r>
        <w:t>Cards will be provided with the box.</w:t>
      </w:r>
    </w:p>
    <w:p w:rsidR="00B11EE8" w:rsidRDefault="00B11EE8">
      <w:pPr>
        <w:ind w:left="720"/>
        <w:contextualSpacing w:val="0"/>
      </w:pPr>
    </w:p>
    <w:p w:rsidR="00B11EE8" w:rsidRDefault="00BA3027">
      <w:pPr>
        <w:numPr>
          <w:ilvl w:val="0"/>
          <w:numId w:val="8"/>
        </w:numPr>
      </w:pPr>
      <w:r>
        <w:t>The box will be about the same size as a normal pack of cards so you could keep the box in a pocket or s</w:t>
      </w:r>
      <w:r>
        <w:t>mall bag.</w:t>
      </w:r>
    </w:p>
    <w:p w:rsidR="00B11EE8" w:rsidRDefault="00B11EE8">
      <w:pPr>
        <w:ind w:left="720"/>
        <w:contextualSpacing w:val="0"/>
      </w:pPr>
    </w:p>
    <w:p w:rsidR="00B11EE8" w:rsidRDefault="00BA3027">
      <w:pPr>
        <w:numPr>
          <w:ilvl w:val="0"/>
          <w:numId w:val="8"/>
        </w:numPr>
      </w:pPr>
      <w:r>
        <w:t>The card box is only designed to be used with a pack of classic cards and not with Uno, Cards Against Humanity or other card packs.</w:t>
      </w:r>
    </w:p>
    <w:p w:rsidR="00B11EE8" w:rsidRDefault="00B11EE8">
      <w:pPr>
        <w:contextualSpacing w:val="0"/>
      </w:pPr>
    </w:p>
    <w:p w:rsidR="00B11EE8" w:rsidRDefault="00BA3027">
      <w:pPr>
        <w:numPr>
          <w:ilvl w:val="0"/>
          <w:numId w:val="8"/>
        </w:numPr>
      </w:pPr>
      <w:r>
        <w:t>The card box will be compatible with mass production as it is designed to be easily and quickly assembled by a m</w:t>
      </w:r>
      <w:r>
        <w:t xml:space="preserve">achine. </w:t>
      </w:r>
    </w:p>
    <w:p w:rsidR="00B11EE8" w:rsidRDefault="00B11EE8">
      <w:pPr>
        <w:contextualSpacing w:val="0"/>
      </w:pPr>
    </w:p>
    <w:p w:rsidR="00B11EE8" w:rsidRDefault="00BA3027">
      <w:pPr>
        <w:numPr>
          <w:ilvl w:val="0"/>
          <w:numId w:val="8"/>
        </w:numPr>
      </w:pPr>
      <w:r>
        <w:t>Anyone of any age can use this device and buy it as a customer.</w:t>
      </w:r>
    </w:p>
    <w:p w:rsidR="00B11EE8" w:rsidRDefault="00B11EE8">
      <w:pPr>
        <w:contextualSpacing w:val="0"/>
      </w:pPr>
    </w:p>
    <w:p w:rsidR="00B11EE8" w:rsidRDefault="00BA3027">
      <w:pPr>
        <w:numPr>
          <w:ilvl w:val="0"/>
          <w:numId w:val="8"/>
        </w:numPr>
      </w:pPr>
      <w:r>
        <w:t>The public perception of the funding body (of the product) could be negative or positive, depending on the marketing of the card game. A positive public profile of the company may b</w:t>
      </w:r>
      <w:r>
        <w:t>e achieved by intelligent and careful product design and marketing.</w:t>
      </w:r>
    </w:p>
    <w:p w:rsidR="00B11EE8" w:rsidRDefault="00B11EE8">
      <w:pPr>
        <w:contextualSpacing w:val="0"/>
      </w:pPr>
    </w:p>
    <w:p w:rsidR="00B11EE8" w:rsidRDefault="00BA3027">
      <w:pPr>
        <w:numPr>
          <w:ilvl w:val="0"/>
          <w:numId w:val="8"/>
        </w:numPr>
      </w:pPr>
      <w:r>
        <w:t>The projects estimated completion date is March 31st 2018.</w:t>
      </w:r>
    </w:p>
    <w:p w:rsidR="00B11EE8" w:rsidRDefault="00B11EE8">
      <w:pPr>
        <w:contextualSpacing w:val="0"/>
      </w:pPr>
    </w:p>
    <w:p w:rsidR="00B11EE8" w:rsidRDefault="00BA3027">
      <w:pPr>
        <w:numPr>
          <w:ilvl w:val="0"/>
          <w:numId w:val="8"/>
        </w:numPr>
      </w:pPr>
      <w:r>
        <w:t xml:space="preserve">This is the deadline for all prototype work and it is expected to go into manufacturing after this date. </w:t>
      </w:r>
    </w:p>
    <w:p w:rsidR="00B11EE8" w:rsidRDefault="00B11EE8">
      <w:pPr>
        <w:contextualSpacing w:val="0"/>
      </w:pPr>
    </w:p>
    <w:p w:rsidR="00B11EE8" w:rsidRDefault="00BA3027">
      <w:pPr>
        <w:numPr>
          <w:ilvl w:val="0"/>
          <w:numId w:val="8"/>
        </w:numPr>
      </w:pPr>
      <w:r>
        <w:t>This product is goin</w:t>
      </w:r>
      <w:r>
        <w:t xml:space="preserve">g to be marketed towards the UK market -  Wales, England, Scotland and Northern Ireland. </w:t>
      </w:r>
    </w:p>
    <w:p w:rsidR="00B11EE8" w:rsidRDefault="00B11EE8">
      <w:pPr>
        <w:contextualSpacing w:val="0"/>
      </w:pPr>
    </w:p>
    <w:p w:rsidR="00B11EE8" w:rsidRDefault="00B11EE8">
      <w:pPr>
        <w:widowControl w:val="0"/>
        <w:spacing w:line="240" w:lineRule="auto"/>
        <w:contextualSpacing w:val="0"/>
      </w:pPr>
    </w:p>
    <w:p w:rsidR="00B11EE8" w:rsidRDefault="00B11EE8">
      <w:pPr>
        <w:widowControl w:val="0"/>
        <w:spacing w:line="240" w:lineRule="auto"/>
        <w:contextualSpacing w:val="0"/>
      </w:pPr>
    </w:p>
    <w:p w:rsidR="00B11EE8" w:rsidRDefault="00BA3027">
      <w:pPr>
        <w:pStyle w:val="Heading4"/>
        <w:widowControl w:val="0"/>
        <w:spacing w:line="240" w:lineRule="auto"/>
        <w:contextualSpacing w:val="0"/>
      </w:pPr>
      <w:bookmarkStart w:id="8" w:name="_4d34og8" w:colFirst="0" w:colLast="0"/>
      <w:bookmarkEnd w:id="8"/>
      <w:r>
        <w:t xml:space="preserve">Deliverables: </w:t>
      </w:r>
    </w:p>
    <w:p w:rsidR="00B11EE8" w:rsidRDefault="00B11EE8">
      <w:pPr>
        <w:widowControl w:val="0"/>
        <w:spacing w:line="240" w:lineRule="auto"/>
        <w:contextualSpacing w:val="0"/>
      </w:pPr>
    </w:p>
    <w:p w:rsidR="00B11EE8" w:rsidRDefault="00BA3027">
      <w:pPr>
        <w:widowControl w:val="0"/>
        <w:numPr>
          <w:ilvl w:val="0"/>
          <w:numId w:val="10"/>
        </w:numPr>
        <w:spacing w:line="240" w:lineRule="auto"/>
      </w:pPr>
      <w:r>
        <w:t xml:space="preserve">Size of standard single pack card box – length 90mm x width 60mm x height 20mm. </w:t>
      </w:r>
    </w:p>
    <w:p w:rsidR="00B11EE8" w:rsidRDefault="00BA3027">
      <w:pPr>
        <w:widowControl w:val="0"/>
        <w:numPr>
          <w:ilvl w:val="0"/>
          <w:numId w:val="10"/>
        </w:numPr>
        <w:spacing w:line="240" w:lineRule="auto"/>
      </w:pPr>
      <w:r>
        <w:t>Made from eco-friendly bamboo wood.</w:t>
      </w:r>
    </w:p>
    <w:p w:rsidR="00B11EE8" w:rsidRDefault="00BA3027">
      <w:pPr>
        <w:widowControl w:val="0"/>
        <w:numPr>
          <w:ilvl w:val="0"/>
          <w:numId w:val="10"/>
        </w:numPr>
        <w:spacing w:line="240" w:lineRule="auto"/>
      </w:pPr>
      <w:r>
        <w:t>Opens like standard card box from the top</w:t>
      </w:r>
    </w:p>
    <w:p w:rsidR="00B11EE8" w:rsidRDefault="00BA3027">
      <w:pPr>
        <w:widowControl w:val="0"/>
        <w:numPr>
          <w:ilvl w:val="0"/>
          <w:numId w:val="10"/>
        </w:numPr>
        <w:spacing w:line="240" w:lineRule="auto"/>
      </w:pPr>
      <w:r>
        <w:t>An electronic paper screen like kindle.</w:t>
      </w:r>
    </w:p>
    <w:p w:rsidR="00B11EE8" w:rsidRDefault="00BA3027">
      <w:pPr>
        <w:widowControl w:val="0"/>
        <w:numPr>
          <w:ilvl w:val="0"/>
          <w:numId w:val="10"/>
        </w:numPr>
        <w:spacing w:line="240" w:lineRule="auto"/>
      </w:pPr>
      <w:r>
        <w:t>4 buttons on side of box 'on/off', 'up', 'down', 'select'.</w:t>
      </w:r>
    </w:p>
    <w:p w:rsidR="00B11EE8" w:rsidRDefault="00BA3027">
      <w:pPr>
        <w:widowControl w:val="0"/>
        <w:numPr>
          <w:ilvl w:val="0"/>
          <w:numId w:val="10"/>
        </w:numPr>
        <w:spacing w:line="240" w:lineRule="auto"/>
      </w:pPr>
      <w:r>
        <w:t>Small component bored under screen inside the box.</w:t>
      </w:r>
    </w:p>
    <w:p w:rsidR="00B11EE8" w:rsidRDefault="00BA3027">
      <w:pPr>
        <w:widowControl w:val="0"/>
        <w:numPr>
          <w:ilvl w:val="0"/>
          <w:numId w:val="10"/>
        </w:numPr>
        <w:spacing w:line="240" w:lineRule="auto"/>
      </w:pPr>
      <w:r>
        <w:t>Rechargeable battery.</w:t>
      </w:r>
    </w:p>
    <w:p w:rsidR="00B11EE8" w:rsidRDefault="00BA3027">
      <w:pPr>
        <w:widowControl w:val="0"/>
        <w:numPr>
          <w:ilvl w:val="0"/>
          <w:numId w:val="10"/>
        </w:numPr>
        <w:spacing w:line="240" w:lineRule="auto"/>
      </w:pPr>
      <w:r>
        <w:t>Cost range of prototype from £20-£30.</w:t>
      </w:r>
    </w:p>
    <w:p w:rsidR="00B11EE8" w:rsidRDefault="00BA3027">
      <w:pPr>
        <w:widowControl w:val="0"/>
        <w:numPr>
          <w:ilvl w:val="0"/>
          <w:numId w:val="10"/>
        </w:numPr>
        <w:spacing w:line="240" w:lineRule="auto"/>
      </w:pPr>
      <w:r>
        <w:t>Time</w:t>
      </w:r>
      <w:r>
        <w:t xml:space="preserve"> constraint. Start 01/10/2018. Finish:</w:t>
      </w:r>
      <w:r>
        <w:rPr>
          <w:color w:val="333333"/>
        </w:rPr>
        <w:t>06/05/2019.</w:t>
      </w:r>
    </w:p>
    <w:p w:rsidR="00B11EE8" w:rsidRDefault="00B11EE8">
      <w:pPr>
        <w:widowControl w:val="0"/>
        <w:spacing w:line="240" w:lineRule="auto"/>
        <w:contextualSpacing w:val="0"/>
        <w:rPr>
          <w:color w:val="333333"/>
        </w:rPr>
      </w:pPr>
    </w:p>
    <w:p w:rsidR="00B11EE8" w:rsidRDefault="00B11EE8">
      <w:pPr>
        <w:widowControl w:val="0"/>
        <w:spacing w:line="240" w:lineRule="auto"/>
        <w:contextualSpacing w:val="0"/>
        <w:rPr>
          <w:color w:val="333333"/>
        </w:rPr>
      </w:pPr>
    </w:p>
    <w:p w:rsidR="00B11EE8" w:rsidRDefault="00BA3027">
      <w:pPr>
        <w:widowControl w:val="0"/>
        <w:spacing w:line="240" w:lineRule="auto"/>
        <w:contextualSpacing w:val="0"/>
      </w:pPr>
      <w:r>
        <w:t>Gantt Chart;</w:t>
      </w:r>
    </w:p>
    <w:p w:rsidR="00B11EE8" w:rsidRDefault="00B11EE8">
      <w:pPr>
        <w:widowControl w:val="0"/>
        <w:spacing w:line="240" w:lineRule="auto"/>
        <w:contextualSpacing w:val="0"/>
      </w:pPr>
    </w:p>
    <w:p w:rsidR="00B11EE8" w:rsidRDefault="00BA3027">
      <w:pPr>
        <w:widowControl w:val="0"/>
        <w:spacing w:line="240" w:lineRule="auto"/>
        <w:contextualSpacing w:val="0"/>
      </w:pPr>
      <w:r>
        <w:rPr>
          <w:noProof/>
        </w:rPr>
        <w:drawing>
          <wp:inline distT="114300" distB="114300" distL="114300" distR="114300">
            <wp:extent cx="6443663" cy="248980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1328" t="15044" b="17109"/>
                    <a:stretch>
                      <a:fillRect/>
                    </a:stretch>
                  </pic:blipFill>
                  <pic:spPr>
                    <a:xfrm>
                      <a:off x="0" y="0"/>
                      <a:ext cx="6443663" cy="2489809"/>
                    </a:xfrm>
                    <a:prstGeom prst="rect">
                      <a:avLst/>
                    </a:prstGeom>
                    <a:ln/>
                  </pic:spPr>
                </pic:pic>
              </a:graphicData>
            </a:graphic>
          </wp:inline>
        </w:drawing>
      </w:r>
    </w:p>
    <w:p w:rsidR="00B11EE8" w:rsidRDefault="00BA3027">
      <w:pPr>
        <w:pStyle w:val="Heading4"/>
        <w:widowControl w:val="0"/>
        <w:spacing w:line="240" w:lineRule="auto"/>
        <w:contextualSpacing w:val="0"/>
      </w:pPr>
      <w:bookmarkStart w:id="9" w:name="_2s8eyo1" w:colFirst="0" w:colLast="0"/>
      <w:bookmarkEnd w:id="9"/>
      <w:r>
        <w:t>Constraints:</w:t>
      </w:r>
    </w:p>
    <w:p w:rsidR="00B11EE8" w:rsidRDefault="00B11EE8">
      <w:pPr>
        <w:widowControl w:val="0"/>
        <w:spacing w:line="240" w:lineRule="auto"/>
        <w:contextualSpacing w:val="0"/>
      </w:pPr>
    </w:p>
    <w:p w:rsidR="00B11EE8" w:rsidRDefault="00BA3027">
      <w:pPr>
        <w:widowControl w:val="0"/>
        <w:numPr>
          <w:ilvl w:val="0"/>
          <w:numId w:val="3"/>
        </w:numPr>
        <w:spacing w:line="240" w:lineRule="auto"/>
      </w:pPr>
      <w:r>
        <w:t>Funding</w:t>
      </w:r>
    </w:p>
    <w:p w:rsidR="00B11EE8" w:rsidRDefault="00BA3027">
      <w:pPr>
        <w:widowControl w:val="0"/>
        <w:numPr>
          <w:ilvl w:val="0"/>
          <w:numId w:val="3"/>
        </w:numPr>
        <w:spacing w:line="240" w:lineRule="auto"/>
      </w:pPr>
      <w:r>
        <w:t>Effective time management - meet deadlines</w:t>
      </w:r>
    </w:p>
    <w:p w:rsidR="00B11EE8" w:rsidRDefault="00BA3027">
      <w:pPr>
        <w:widowControl w:val="0"/>
        <w:numPr>
          <w:ilvl w:val="0"/>
          <w:numId w:val="3"/>
        </w:numPr>
        <w:spacing w:line="240" w:lineRule="auto"/>
      </w:pPr>
      <w:r>
        <w:t>Available and appropriate software</w:t>
      </w:r>
    </w:p>
    <w:p w:rsidR="00B11EE8" w:rsidRDefault="00BA3027">
      <w:pPr>
        <w:widowControl w:val="0"/>
        <w:numPr>
          <w:ilvl w:val="0"/>
          <w:numId w:val="3"/>
        </w:numPr>
        <w:spacing w:line="240" w:lineRule="auto"/>
      </w:pPr>
      <w:r>
        <w:t>Own knowledge</w:t>
      </w:r>
    </w:p>
    <w:p w:rsidR="00B11EE8" w:rsidRDefault="00BA3027">
      <w:pPr>
        <w:widowControl w:val="0"/>
        <w:numPr>
          <w:ilvl w:val="0"/>
          <w:numId w:val="3"/>
        </w:numPr>
        <w:spacing w:line="240" w:lineRule="auto"/>
      </w:pPr>
      <w:r>
        <w:t>Suitable manufacturer for mass production</w:t>
      </w:r>
    </w:p>
    <w:p w:rsidR="00B11EE8" w:rsidRDefault="00BA3027">
      <w:pPr>
        <w:widowControl w:val="0"/>
        <w:numPr>
          <w:ilvl w:val="0"/>
          <w:numId w:val="3"/>
        </w:numPr>
        <w:spacing w:line="240" w:lineRule="auto"/>
      </w:pPr>
      <w:r>
        <w:t>Legal and copyright implications</w:t>
      </w:r>
    </w:p>
    <w:p w:rsidR="00B11EE8" w:rsidRDefault="00BA3027">
      <w:pPr>
        <w:widowControl w:val="0"/>
        <w:numPr>
          <w:ilvl w:val="0"/>
          <w:numId w:val="3"/>
        </w:numPr>
        <w:spacing w:line="240" w:lineRule="auto"/>
      </w:pPr>
      <w:r>
        <w:t xml:space="preserve">Effective marketing  </w:t>
      </w:r>
    </w:p>
    <w:p w:rsidR="00B11EE8" w:rsidRDefault="00BA3027">
      <w:pPr>
        <w:pStyle w:val="Heading4"/>
        <w:widowControl w:val="0"/>
        <w:spacing w:line="240" w:lineRule="auto"/>
        <w:contextualSpacing w:val="0"/>
      </w:pPr>
      <w:bookmarkStart w:id="10" w:name="_17dp8vu" w:colFirst="0" w:colLast="0"/>
      <w:bookmarkEnd w:id="10"/>
      <w:r>
        <w:t xml:space="preserve">Assumptions </w:t>
      </w:r>
    </w:p>
    <w:p w:rsidR="00B11EE8" w:rsidRDefault="00B11EE8">
      <w:pPr>
        <w:widowControl w:val="0"/>
        <w:spacing w:line="240" w:lineRule="auto"/>
        <w:contextualSpacing w:val="0"/>
      </w:pPr>
    </w:p>
    <w:p w:rsidR="00B11EE8" w:rsidRDefault="00BA3027">
      <w:pPr>
        <w:widowControl w:val="0"/>
        <w:numPr>
          <w:ilvl w:val="0"/>
          <w:numId w:val="9"/>
        </w:numPr>
        <w:spacing w:line="240" w:lineRule="auto"/>
        <w:jc w:val="both"/>
      </w:pPr>
      <w:r>
        <w:t xml:space="preserve">Viable and profitable project and product </w:t>
      </w:r>
    </w:p>
    <w:p w:rsidR="00B11EE8" w:rsidRDefault="00BA3027">
      <w:pPr>
        <w:widowControl w:val="0"/>
        <w:numPr>
          <w:ilvl w:val="0"/>
          <w:numId w:val="9"/>
        </w:numPr>
        <w:spacing w:line="240" w:lineRule="auto"/>
        <w:jc w:val="both"/>
      </w:pPr>
      <w:r>
        <w:t>Project completion.</w:t>
      </w:r>
    </w:p>
    <w:p w:rsidR="00B11EE8" w:rsidRDefault="00BA3027">
      <w:pPr>
        <w:widowControl w:val="0"/>
        <w:numPr>
          <w:ilvl w:val="0"/>
          <w:numId w:val="9"/>
        </w:numPr>
        <w:spacing w:line="240" w:lineRule="auto"/>
        <w:jc w:val="both"/>
      </w:pPr>
      <w:r>
        <w:t xml:space="preserve">Deliverable product. </w:t>
      </w:r>
    </w:p>
    <w:p w:rsidR="00B11EE8" w:rsidRDefault="00BA3027">
      <w:pPr>
        <w:widowControl w:val="0"/>
        <w:numPr>
          <w:ilvl w:val="0"/>
          <w:numId w:val="9"/>
        </w:numPr>
        <w:spacing w:line="240" w:lineRule="auto"/>
        <w:jc w:val="both"/>
      </w:pPr>
      <w:r>
        <w:t>Longevity of the product.</w:t>
      </w:r>
    </w:p>
    <w:p w:rsidR="00B11EE8" w:rsidRDefault="00BA3027">
      <w:pPr>
        <w:widowControl w:val="0"/>
        <w:numPr>
          <w:ilvl w:val="0"/>
          <w:numId w:val="9"/>
        </w:numPr>
        <w:spacing w:line="240" w:lineRule="auto"/>
        <w:jc w:val="both"/>
      </w:pPr>
      <w:r>
        <w:t>User-friendly and accessible.</w:t>
      </w:r>
    </w:p>
    <w:p w:rsidR="00B11EE8" w:rsidRDefault="00B11EE8">
      <w:pPr>
        <w:pStyle w:val="Subtitle"/>
        <w:widowControl w:val="0"/>
        <w:spacing w:line="240" w:lineRule="auto"/>
        <w:contextualSpacing w:val="0"/>
        <w:jc w:val="both"/>
      </w:pPr>
      <w:bookmarkStart w:id="11" w:name="_3rdcrjn" w:colFirst="0" w:colLast="0"/>
      <w:bookmarkEnd w:id="11"/>
    </w:p>
    <w:p w:rsidR="00B11EE8" w:rsidRDefault="00BA3027">
      <w:pPr>
        <w:pStyle w:val="Subtitle"/>
        <w:widowControl w:val="0"/>
        <w:spacing w:line="240" w:lineRule="auto"/>
        <w:contextualSpacing w:val="0"/>
        <w:jc w:val="both"/>
      </w:pPr>
      <w:bookmarkStart w:id="12" w:name="_26in1rg" w:colFirst="0" w:colLast="0"/>
      <w:bookmarkEnd w:id="12"/>
      <w:r>
        <w:t>Section 2</w:t>
      </w:r>
    </w:p>
    <w:p w:rsidR="00B11EE8" w:rsidRDefault="00B11EE8">
      <w:pPr>
        <w:contextualSpacing w:val="0"/>
      </w:pPr>
    </w:p>
    <w:p w:rsidR="00B11EE8" w:rsidRDefault="00BA3027">
      <w:pPr>
        <w:pStyle w:val="Heading4"/>
        <w:contextualSpacing w:val="0"/>
      </w:pPr>
      <w:bookmarkStart w:id="13" w:name="_ntqjwc5i9j3y" w:colFirst="0" w:colLast="0"/>
      <w:bookmarkEnd w:id="13"/>
      <w:r>
        <w:t>Mass Market Benefits - Plastic and Bamboo Products</w:t>
      </w:r>
    </w:p>
    <w:p w:rsidR="00B11EE8" w:rsidRDefault="00B11EE8">
      <w:pPr>
        <w:contextualSpacing w:val="0"/>
      </w:pPr>
    </w:p>
    <w:p w:rsidR="00B11EE8" w:rsidRDefault="00BA3027">
      <w:pPr>
        <w:numPr>
          <w:ilvl w:val="0"/>
          <w:numId w:val="4"/>
        </w:numPr>
        <w:pBdr>
          <w:top w:val="nil"/>
          <w:left w:val="nil"/>
          <w:bottom w:val="nil"/>
          <w:right w:val="nil"/>
          <w:between w:val="nil"/>
        </w:pBdr>
        <w:contextualSpacing w:val="0"/>
      </w:pPr>
      <w:r>
        <w:rPr>
          <w:color w:val="000000"/>
        </w:rPr>
        <w:t>Encourages social interaction that’s enjoyable and fun</w:t>
      </w:r>
    </w:p>
    <w:p w:rsidR="00B11EE8" w:rsidRDefault="00BA3027">
      <w:pPr>
        <w:numPr>
          <w:ilvl w:val="0"/>
          <w:numId w:val="4"/>
        </w:numPr>
        <w:pBdr>
          <w:top w:val="nil"/>
          <w:left w:val="nil"/>
          <w:bottom w:val="nil"/>
          <w:right w:val="nil"/>
          <w:between w:val="nil"/>
        </w:pBdr>
        <w:contextualSpacing w:val="0"/>
      </w:pPr>
      <w:r>
        <w:rPr>
          <w:color w:val="000000"/>
        </w:rPr>
        <w:t>Family interaction and bonding</w:t>
      </w:r>
    </w:p>
    <w:p w:rsidR="00B11EE8" w:rsidRDefault="00BA3027">
      <w:pPr>
        <w:numPr>
          <w:ilvl w:val="0"/>
          <w:numId w:val="4"/>
        </w:numPr>
        <w:pBdr>
          <w:top w:val="nil"/>
          <w:left w:val="nil"/>
          <w:bottom w:val="nil"/>
          <w:right w:val="nil"/>
          <w:between w:val="nil"/>
        </w:pBdr>
        <w:contextualSpacing w:val="0"/>
      </w:pPr>
      <w:r>
        <w:rPr>
          <w:color w:val="000000"/>
        </w:rPr>
        <w:t>Encourages clients to step away from the computer or hand held devices</w:t>
      </w:r>
    </w:p>
    <w:p w:rsidR="00B11EE8" w:rsidRDefault="00BA3027">
      <w:pPr>
        <w:numPr>
          <w:ilvl w:val="0"/>
          <w:numId w:val="4"/>
        </w:numPr>
        <w:pBdr>
          <w:top w:val="nil"/>
          <w:left w:val="nil"/>
          <w:bottom w:val="nil"/>
          <w:right w:val="nil"/>
          <w:between w:val="nil"/>
        </w:pBdr>
        <w:contextualSpacing w:val="0"/>
      </w:pPr>
      <w:r>
        <w:rPr>
          <w:color w:val="000000"/>
        </w:rPr>
        <w:t>Financial benefits for the company</w:t>
      </w:r>
    </w:p>
    <w:p w:rsidR="00B11EE8" w:rsidRDefault="00B11EE8">
      <w:pPr>
        <w:contextualSpacing w:val="0"/>
      </w:pPr>
    </w:p>
    <w:p w:rsidR="00B11EE8" w:rsidRDefault="00BA3027">
      <w:pPr>
        <w:pStyle w:val="Heading4"/>
        <w:contextualSpacing w:val="0"/>
      </w:pPr>
      <w:bookmarkStart w:id="14" w:name="_8lqqz4s1nao6" w:colFirst="0" w:colLast="0"/>
      <w:bookmarkEnd w:id="14"/>
      <w:r>
        <w:t>Primary School Clientele Benefits-Plastic Product</w:t>
      </w:r>
    </w:p>
    <w:p w:rsidR="00B11EE8" w:rsidRDefault="00B11EE8">
      <w:pPr>
        <w:contextualSpacing w:val="0"/>
        <w:rPr>
          <w:sz w:val="24"/>
          <w:szCs w:val="24"/>
        </w:rPr>
      </w:pPr>
    </w:p>
    <w:p w:rsidR="00B11EE8" w:rsidRDefault="00BA3027">
      <w:pPr>
        <w:numPr>
          <w:ilvl w:val="0"/>
          <w:numId w:val="4"/>
        </w:numPr>
        <w:pBdr>
          <w:top w:val="nil"/>
          <w:left w:val="nil"/>
          <w:bottom w:val="nil"/>
          <w:right w:val="nil"/>
          <w:between w:val="nil"/>
        </w:pBdr>
        <w:contextualSpacing w:val="0"/>
      </w:pPr>
      <w:r>
        <w:rPr>
          <w:color w:val="000000"/>
        </w:rPr>
        <w:t>Encourages the progression of literacy skills, numeracy skills, problem-solving skills, teamwork skills, communication and social skills.</w:t>
      </w:r>
    </w:p>
    <w:p w:rsidR="00B11EE8" w:rsidRDefault="00BA3027">
      <w:pPr>
        <w:numPr>
          <w:ilvl w:val="0"/>
          <w:numId w:val="4"/>
        </w:numPr>
        <w:pBdr>
          <w:top w:val="nil"/>
          <w:left w:val="nil"/>
          <w:bottom w:val="nil"/>
          <w:right w:val="nil"/>
          <w:between w:val="nil"/>
        </w:pBdr>
        <w:contextualSpacing w:val="0"/>
      </w:pPr>
      <w:r>
        <w:rPr>
          <w:color w:val="000000"/>
        </w:rPr>
        <w:t>Financial benefits for the company</w:t>
      </w:r>
    </w:p>
    <w:p w:rsidR="00B11EE8" w:rsidRDefault="00BA3027">
      <w:pPr>
        <w:numPr>
          <w:ilvl w:val="0"/>
          <w:numId w:val="4"/>
        </w:numPr>
        <w:pBdr>
          <w:top w:val="nil"/>
          <w:left w:val="nil"/>
          <w:bottom w:val="nil"/>
          <w:right w:val="nil"/>
          <w:between w:val="nil"/>
        </w:pBdr>
        <w:contextualSpacing w:val="0"/>
      </w:pPr>
      <w:r>
        <w:rPr>
          <w:color w:val="000000"/>
        </w:rPr>
        <w:t>Positive impact on society - the public perception of the business will be respecte</w:t>
      </w:r>
      <w:r>
        <w:rPr>
          <w:color w:val="000000"/>
        </w:rPr>
        <w:t>d and seen as positive.</w:t>
      </w:r>
    </w:p>
    <w:p w:rsidR="00B11EE8" w:rsidRDefault="00B11EE8">
      <w:pPr>
        <w:contextualSpacing w:val="0"/>
      </w:pPr>
      <w:bookmarkStart w:id="15" w:name="_lnxbz9" w:colFirst="0" w:colLast="0"/>
      <w:bookmarkEnd w:id="15"/>
    </w:p>
    <w:p w:rsidR="00B11EE8" w:rsidRDefault="00BA3027">
      <w:pPr>
        <w:pStyle w:val="Heading4"/>
        <w:contextualSpacing w:val="0"/>
      </w:pPr>
      <w:bookmarkStart w:id="16" w:name="_t8145zjnzho1" w:colFirst="0" w:colLast="0"/>
      <w:bookmarkEnd w:id="16"/>
      <w:r>
        <w:t>Options</w:t>
      </w:r>
    </w:p>
    <w:p w:rsidR="00B11EE8" w:rsidRDefault="00B11EE8">
      <w:pPr>
        <w:contextualSpacing w:val="0"/>
      </w:pPr>
    </w:p>
    <w:p w:rsidR="00B11EE8" w:rsidRDefault="00BA3027">
      <w:pPr>
        <w:numPr>
          <w:ilvl w:val="0"/>
          <w:numId w:val="2"/>
        </w:numPr>
      </w:pPr>
      <w:r>
        <w:t>Card counter</w:t>
      </w:r>
    </w:p>
    <w:p w:rsidR="00B11EE8" w:rsidRDefault="00BA3027">
      <w:pPr>
        <w:numPr>
          <w:ilvl w:val="0"/>
          <w:numId w:val="2"/>
        </w:numPr>
      </w:pPr>
      <w:r>
        <w:t>Card LCD screen box</w:t>
      </w:r>
    </w:p>
    <w:p w:rsidR="00B11EE8" w:rsidRDefault="00BA3027">
      <w:pPr>
        <w:numPr>
          <w:ilvl w:val="0"/>
          <w:numId w:val="2"/>
        </w:numPr>
      </w:pPr>
      <w:r>
        <w:t xml:space="preserve">Score counter </w:t>
      </w:r>
    </w:p>
    <w:p w:rsidR="00B11EE8" w:rsidRDefault="00BA3027">
      <w:pPr>
        <w:numPr>
          <w:ilvl w:val="0"/>
          <w:numId w:val="2"/>
        </w:numPr>
      </w:pPr>
      <w:r>
        <w:t xml:space="preserve">Speed cheat checker </w:t>
      </w:r>
    </w:p>
    <w:p w:rsidR="00B11EE8" w:rsidRDefault="00BA3027">
      <w:pPr>
        <w:numPr>
          <w:ilvl w:val="0"/>
          <w:numId w:val="2"/>
        </w:numPr>
      </w:pPr>
      <w:r>
        <w:t xml:space="preserve">Automated shuffler </w:t>
      </w:r>
    </w:p>
    <w:p w:rsidR="00B11EE8" w:rsidRDefault="00BA3027">
      <w:pPr>
        <w:numPr>
          <w:ilvl w:val="0"/>
          <w:numId w:val="2"/>
        </w:numPr>
      </w:pPr>
      <w:r>
        <w:t xml:space="preserve">Play a computer in real life </w:t>
      </w:r>
    </w:p>
    <w:p w:rsidR="00B11EE8" w:rsidRDefault="00BA3027">
      <w:pPr>
        <w:numPr>
          <w:ilvl w:val="0"/>
          <w:numId w:val="2"/>
        </w:numPr>
      </w:pPr>
      <w:r>
        <w:t xml:space="preserve">Cribbage counter </w:t>
      </w:r>
    </w:p>
    <w:p w:rsidR="00B11EE8" w:rsidRDefault="00BA3027">
      <w:pPr>
        <w:contextualSpacing w:val="0"/>
        <w:rPr>
          <w:color w:val="666666"/>
          <w:sz w:val="24"/>
          <w:szCs w:val="24"/>
        </w:rPr>
      </w:pPr>
      <w:bookmarkStart w:id="17" w:name="_35nkun2" w:colFirst="0" w:colLast="0"/>
      <w:bookmarkEnd w:id="17"/>
      <w:r>
        <w:br w:type="page"/>
      </w:r>
    </w:p>
    <w:p w:rsidR="00B11EE8" w:rsidRDefault="00BA3027">
      <w:pPr>
        <w:pStyle w:val="Heading4"/>
        <w:contextualSpacing w:val="0"/>
        <w:rPr>
          <w:color w:val="333333"/>
        </w:rPr>
      </w:pPr>
      <w:r>
        <w:t>Cost and Timescale</w:t>
      </w:r>
    </w:p>
    <w:tbl>
      <w:tblPr>
        <w:tblStyle w:val="a"/>
        <w:tblW w:w="10110" w:type="dxa"/>
        <w:tblInd w:w="-1010" w:type="dxa"/>
        <w:tblBorders>
          <w:top w:val="nil"/>
          <w:left w:val="nil"/>
          <w:bottom w:val="nil"/>
          <w:right w:val="nil"/>
          <w:insideH w:val="nil"/>
          <w:insideV w:val="nil"/>
        </w:tblBorders>
        <w:tblLayout w:type="fixed"/>
        <w:tblLook w:val="0600" w:firstRow="0" w:lastRow="0" w:firstColumn="0" w:lastColumn="0" w:noHBand="1" w:noVBand="1"/>
      </w:tblPr>
      <w:tblGrid>
        <w:gridCol w:w="1860"/>
        <w:gridCol w:w="1545"/>
        <w:gridCol w:w="1110"/>
        <w:gridCol w:w="1920"/>
        <w:gridCol w:w="900"/>
        <w:gridCol w:w="900"/>
        <w:gridCol w:w="1875"/>
      </w:tblGrid>
      <w:tr w:rsidR="00B11EE8">
        <w:trPr>
          <w:trHeight w:val="520"/>
        </w:trPr>
        <w:tc>
          <w:tcPr>
            <w:tcW w:w="1860" w:type="dxa"/>
            <w:tcBorders>
              <w:top w:val="single" w:sz="6" w:space="0" w:color="CCCCCC"/>
              <w:left w:val="single" w:sz="6" w:space="0" w:color="CCCCCC"/>
              <w:bottom w:val="single" w:sz="6" w:space="0" w:color="CCCCCC"/>
              <w:right w:val="single" w:sz="6" w:space="0" w:color="CCCCCC"/>
            </w:tcBorders>
            <w:shd w:val="clear" w:color="auto" w:fill="B7B7B7"/>
            <w:tcMar>
              <w:top w:w="40" w:type="dxa"/>
              <w:left w:w="40" w:type="dxa"/>
              <w:bottom w:w="40" w:type="dxa"/>
              <w:right w:w="40" w:type="dxa"/>
            </w:tcMar>
            <w:vAlign w:val="bottom"/>
          </w:tcPr>
          <w:p w:rsidR="00B11EE8" w:rsidRDefault="00B11EE8">
            <w:pPr>
              <w:widowControl w:val="0"/>
              <w:contextualSpacing w:val="0"/>
              <w:rPr>
                <w:sz w:val="20"/>
                <w:szCs w:val="20"/>
              </w:rPr>
            </w:pPr>
          </w:p>
        </w:tc>
        <w:tc>
          <w:tcPr>
            <w:tcW w:w="1545" w:type="dxa"/>
            <w:tcBorders>
              <w:top w:val="single" w:sz="6" w:space="0" w:color="CCCCCC"/>
              <w:left w:val="single" w:sz="6" w:space="0" w:color="CCCCCC"/>
              <w:bottom w:val="single" w:sz="6" w:space="0" w:color="CCCCCC"/>
              <w:right w:val="single" w:sz="6" w:space="0" w:color="CCCCCC"/>
            </w:tcBorders>
            <w:shd w:val="clear" w:color="auto" w:fill="D5A6BD"/>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bamboo prototype</w:t>
            </w:r>
          </w:p>
        </w:tc>
        <w:tc>
          <w:tcPr>
            <w:tcW w:w="1110" w:type="dxa"/>
            <w:tcBorders>
              <w:top w:val="single" w:sz="6" w:space="0" w:color="CCCCCC"/>
              <w:left w:val="single" w:sz="6" w:space="0" w:color="CCCCCC"/>
              <w:bottom w:val="single" w:sz="6" w:space="0" w:color="CCCCCC"/>
              <w:right w:val="single" w:sz="6" w:space="0" w:color="CCCCCC"/>
            </w:tcBorders>
            <w:shd w:val="clear" w:color="auto" w:fill="D5A6BD"/>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plastic prototype</w:t>
            </w:r>
          </w:p>
        </w:tc>
        <w:tc>
          <w:tcPr>
            <w:tcW w:w="1920" w:type="dxa"/>
            <w:tcBorders>
              <w:top w:val="single" w:sz="6" w:space="0" w:color="CCCCCC"/>
              <w:left w:val="single" w:sz="6" w:space="0" w:color="CCCCCC"/>
              <w:bottom w:val="single" w:sz="6" w:space="0" w:color="CCCCCC"/>
              <w:right w:val="single" w:sz="6" w:space="0" w:color="CCCCCC"/>
            </w:tcBorders>
            <w:shd w:val="clear" w:color="auto" w:fill="D5A6BD"/>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Deadlines for prototypes</w:t>
            </w:r>
          </w:p>
        </w:tc>
        <w:tc>
          <w:tcPr>
            <w:tcW w:w="900" w:type="dxa"/>
            <w:tcBorders>
              <w:top w:val="single" w:sz="6" w:space="0" w:color="CCCCCC"/>
              <w:left w:val="single" w:sz="6" w:space="0" w:color="CCCCCC"/>
              <w:bottom w:val="single" w:sz="6" w:space="0" w:color="CCCCCC"/>
              <w:right w:val="single" w:sz="6" w:space="0" w:color="CCCCCC"/>
            </w:tcBorders>
            <w:shd w:val="clear" w:color="auto" w:fill="B4A7D6"/>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bamboo per100</w:t>
            </w:r>
          </w:p>
        </w:tc>
        <w:tc>
          <w:tcPr>
            <w:tcW w:w="900" w:type="dxa"/>
            <w:tcBorders>
              <w:top w:val="single" w:sz="6" w:space="0" w:color="CCCCCC"/>
              <w:left w:val="single" w:sz="6" w:space="0" w:color="CCCCCC"/>
              <w:bottom w:val="single" w:sz="6" w:space="0" w:color="CCCCCC"/>
              <w:right w:val="single" w:sz="6" w:space="0" w:color="CCCCCC"/>
            </w:tcBorders>
            <w:shd w:val="clear" w:color="auto" w:fill="B4A7D6"/>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plastic per 100</w:t>
            </w:r>
          </w:p>
        </w:tc>
        <w:tc>
          <w:tcPr>
            <w:tcW w:w="1875" w:type="dxa"/>
            <w:tcBorders>
              <w:top w:val="single" w:sz="6" w:space="0" w:color="CCCCCC"/>
              <w:left w:val="single" w:sz="6" w:space="0" w:color="CCCCCC"/>
              <w:bottom w:val="single" w:sz="6" w:space="0" w:color="CCCCCC"/>
              <w:right w:val="single" w:sz="6" w:space="0" w:color="CCCCCC"/>
            </w:tcBorders>
            <w:shd w:val="clear" w:color="auto" w:fill="B4A7D6"/>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Deadlines for Manufacturing</w:t>
            </w:r>
          </w:p>
        </w:tc>
      </w:tr>
      <w:tr w:rsidR="00B11EE8">
        <w:trPr>
          <w:trHeight w:val="300"/>
        </w:trPr>
        <w:tc>
          <w:tcPr>
            <w:tcW w:w="1860" w:type="dxa"/>
            <w:tcBorders>
              <w:top w:val="single" w:sz="6" w:space="0" w:color="CCCCCC"/>
              <w:left w:val="single" w:sz="6" w:space="0" w:color="CCCCCC"/>
              <w:bottom w:val="single" w:sz="6" w:space="0" w:color="CCCCCC"/>
              <w:right w:val="single" w:sz="6" w:space="0" w:color="CCCCCC"/>
            </w:tcBorders>
            <w:shd w:val="clear" w:color="auto" w:fill="D9D9D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playing cards</w:t>
            </w:r>
          </w:p>
        </w:tc>
        <w:tc>
          <w:tcPr>
            <w:tcW w:w="1545"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£1</w:t>
            </w:r>
          </w:p>
        </w:tc>
        <w:tc>
          <w:tcPr>
            <w:tcW w:w="111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£1</w:t>
            </w:r>
          </w:p>
        </w:tc>
        <w:tc>
          <w:tcPr>
            <w:tcW w:w="192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28th February 2019</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£50.00</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£50.00</w:t>
            </w:r>
          </w:p>
        </w:tc>
        <w:tc>
          <w:tcPr>
            <w:tcW w:w="1875"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1st June 2019</w:t>
            </w:r>
          </w:p>
        </w:tc>
      </w:tr>
      <w:tr w:rsidR="00B11EE8">
        <w:trPr>
          <w:trHeight w:val="300"/>
        </w:trPr>
        <w:tc>
          <w:tcPr>
            <w:tcW w:w="1860" w:type="dxa"/>
            <w:tcBorders>
              <w:top w:val="single" w:sz="6" w:space="0" w:color="CCCCCC"/>
              <w:left w:val="single" w:sz="6" w:space="0" w:color="CCCCCC"/>
              <w:bottom w:val="single" w:sz="6" w:space="0" w:color="CCCCCC"/>
              <w:right w:val="single" w:sz="6" w:space="0" w:color="CCCCCC"/>
            </w:tcBorders>
            <w:shd w:val="clear" w:color="auto" w:fill="D9D9D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shell</w:t>
            </w:r>
          </w:p>
        </w:tc>
        <w:tc>
          <w:tcPr>
            <w:tcW w:w="1545"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£10.50</w:t>
            </w:r>
          </w:p>
        </w:tc>
        <w:tc>
          <w:tcPr>
            <w:tcW w:w="111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£1.07</w:t>
            </w:r>
          </w:p>
        </w:tc>
        <w:tc>
          <w:tcPr>
            <w:tcW w:w="192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28th February 2019</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3B4F58">
            <w:pPr>
              <w:widowControl w:val="0"/>
              <w:contextualSpacing w:val="0"/>
              <w:jc w:val="right"/>
              <w:rPr>
                <w:sz w:val="20"/>
                <w:szCs w:val="20"/>
              </w:rPr>
            </w:pPr>
            <w:r>
              <w:rPr>
                <w:sz w:val="20"/>
                <w:szCs w:val="20"/>
              </w:rPr>
              <w:t>£30</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3B4F58">
            <w:pPr>
              <w:widowControl w:val="0"/>
              <w:contextualSpacing w:val="0"/>
              <w:jc w:val="right"/>
              <w:rPr>
                <w:sz w:val="20"/>
                <w:szCs w:val="20"/>
              </w:rPr>
            </w:pPr>
            <w:r>
              <w:rPr>
                <w:sz w:val="20"/>
                <w:szCs w:val="20"/>
              </w:rPr>
              <w:t>£7</w:t>
            </w:r>
          </w:p>
        </w:tc>
        <w:tc>
          <w:tcPr>
            <w:tcW w:w="1875"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1st June 2019</w:t>
            </w:r>
          </w:p>
        </w:tc>
      </w:tr>
      <w:tr w:rsidR="00B11EE8">
        <w:trPr>
          <w:trHeight w:val="300"/>
        </w:trPr>
        <w:tc>
          <w:tcPr>
            <w:tcW w:w="1860" w:type="dxa"/>
            <w:tcBorders>
              <w:top w:val="single" w:sz="6" w:space="0" w:color="CCCCCC"/>
              <w:left w:val="single" w:sz="6" w:space="0" w:color="CCCCCC"/>
              <w:bottom w:val="single" w:sz="6" w:space="0" w:color="CCCCCC"/>
              <w:right w:val="single" w:sz="6" w:space="0" w:color="CCCCCC"/>
            </w:tcBorders>
            <w:shd w:val="clear" w:color="auto" w:fill="D9D9D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electronic components</w:t>
            </w:r>
          </w:p>
        </w:tc>
        <w:tc>
          <w:tcPr>
            <w:tcW w:w="1545"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£1</w:t>
            </w:r>
          </w:p>
        </w:tc>
        <w:tc>
          <w:tcPr>
            <w:tcW w:w="111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£1</w:t>
            </w:r>
          </w:p>
        </w:tc>
        <w:tc>
          <w:tcPr>
            <w:tcW w:w="192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28th February 2019</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£50</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£50</w:t>
            </w:r>
          </w:p>
        </w:tc>
        <w:tc>
          <w:tcPr>
            <w:tcW w:w="1875"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1st June 2019</w:t>
            </w:r>
          </w:p>
        </w:tc>
      </w:tr>
      <w:tr w:rsidR="00B11EE8">
        <w:trPr>
          <w:trHeight w:val="300"/>
        </w:trPr>
        <w:tc>
          <w:tcPr>
            <w:tcW w:w="1860" w:type="dxa"/>
            <w:tcBorders>
              <w:top w:val="single" w:sz="6" w:space="0" w:color="CCCCCC"/>
              <w:left w:val="single" w:sz="6" w:space="0" w:color="CCCCCC"/>
              <w:bottom w:val="single" w:sz="6" w:space="0" w:color="CCCCCC"/>
              <w:right w:val="single" w:sz="6" w:space="0" w:color="CCCCCC"/>
            </w:tcBorders>
            <w:shd w:val="clear" w:color="auto" w:fill="D9D9D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USB charging cable</w:t>
            </w:r>
          </w:p>
        </w:tc>
        <w:tc>
          <w:tcPr>
            <w:tcW w:w="1545"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£1</w:t>
            </w:r>
          </w:p>
        </w:tc>
        <w:tc>
          <w:tcPr>
            <w:tcW w:w="111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£1</w:t>
            </w:r>
          </w:p>
        </w:tc>
        <w:tc>
          <w:tcPr>
            <w:tcW w:w="192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28th February 2019</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£50</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£50</w:t>
            </w:r>
          </w:p>
        </w:tc>
        <w:tc>
          <w:tcPr>
            <w:tcW w:w="1875"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1st June 2019</w:t>
            </w:r>
          </w:p>
        </w:tc>
      </w:tr>
      <w:tr w:rsidR="00B11EE8">
        <w:trPr>
          <w:trHeight w:val="300"/>
        </w:trPr>
        <w:tc>
          <w:tcPr>
            <w:tcW w:w="1860" w:type="dxa"/>
            <w:tcBorders>
              <w:top w:val="single" w:sz="6" w:space="0" w:color="CCCCCC"/>
              <w:left w:val="single" w:sz="6" w:space="0" w:color="CCCCCC"/>
              <w:bottom w:val="single" w:sz="6" w:space="0" w:color="CCCCCC"/>
              <w:right w:val="single" w:sz="6" w:space="0" w:color="CCCCCC"/>
            </w:tcBorders>
            <w:shd w:val="clear" w:color="auto" w:fill="D9D9D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software costs</w:t>
            </w:r>
          </w:p>
        </w:tc>
        <w:tc>
          <w:tcPr>
            <w:tcW w:w="1545"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£240 8 hours of work</w:t>
            </w:r>
          </w:p>
        </w:tc>
        <w:tc>
          <w:tcPr>
            <w:tcW w:w="111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one time cost</w:t>
            </w:r>
          </w:p>
        </w:tc>
        <w:tc>
          <w:tcPr>
            <w:tcW w:w="192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7th January 2019</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£120</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one time cost</w:t>
            </w:r>
          </w:p>
        </w:tc>
        <w:tc>
          <w:tcPr>
            <w:tcW w:w="1875"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1st June 2019</w:t>
            </w:r>
          </w:p>
        </w:tc>
      </w:tr>
      <w:tr w:rsidR="00B11EE8">
        <w:trPr>
          <w:trHeight w:val="520"/>
        </w:trPr>
        <w:tc>
          <w:tcPr>
            <w:tcW w:w="1860" w:type="dxa"/>
            <w:tcBorders>
              <w:top w:val="single" w:sz="6" w:space="0" w:color="CCCCCC"/>
              <w:left w:val="single" w:sz="6" w:space="0" w:color="CCCCCC"/>
              <w:bottom w:val="single" w:sz="6" w:space="0" w:color="CCCCCC"/>
              <w:right w:val="single" w:sz="6" w:space="0" w:color="CCCCCC"/>
            </w:tcBorders>
            <w:shd w:val="clear" w:color="auto" w:fill="D9D9D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manufacturing costs</w:t>
            </w:r>
          </w:p>
        </w:tc>
        <w:tc>
          <w:tcPr>
            <w:tcW w:w="1545"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£120 4 hours to assemble</w:t>
            </w:r>
          </w:p>
        </w:tc>
        <w:tc>
          <w:tcPr>
            <w:tcW w:w="111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£120 4 hours to assemble</w:t>
            </w:r>
          </w:p>
        </w:tc>
        <w:tc>
          <w:tcPr>
            <w:tcW w:w="192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31st March 2019</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£200</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£200</w:t>
            </w:r>
          </w:p>
        </w:tc>
        <w:tc>
          <w:tcPr>
            <w:tcW w:w="1875"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1st June 2019</w:t>
            </w:r>
          </w:p>
        </w:tc>
      </w:tr>
      <w:tr w:rsidR="00B11EE8">
        <w:trPr>
          <w:trHeight w:val="300"/>
        </w:trPr>
        <w:tc>
          <w:tcPr>
            <w:tcW w:w="1860"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1545"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1110"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1920"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900"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900"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1875"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r>
      <w:tr w:rsidR="00B11EE8">
        <w:trPr>
          <w:trHeight w:val="300"/>
        </w:trPr>
        <w:tc>
          <w:tcPr>
            <w:tcW w:w="1860" w:type="dxa"/>
            <w:tcBorders>
              <w:top w:val="single" w:sz="6" w:space="0" w:color="CCCCCC"/>
              <w:left w:val="single" w:sz="6" w:space="0" w:color="CCCCCC"/>
              <w:bottom w:val="single" w:sz="6" w:space="0" w:color="CCCCCC"/>
              <w:right w:val="single" w:sz="6" w:space="0" w:color="CCCCCC"/>
            </w:tcBorders>
            <w:shd w:val="clear" w:color="auto" w:fill="D9D9D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total</w:t>
            </w:r>
          </w:p>
        </w:tc>
        <w:tc>
          <w:tcPr>
            <w:tcW w:w="1545"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1110" w:type="dxa"/>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£497.57</w:t>
            </w:r>
          </w:p>
        </w:tc>
        <w:tc>
          <w:tcPr>
            <w:tcW w:w="1920"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3B4F58">
            <w:pPr>
              <w:widowControl w:val="0"/>
              <w:contextualSpacing w:val="0"/>
              <w:jc w:val="right"/>
              <w:rPr>
                <w:sz w:val="20"/>
                <w:szCs w:val="20"/>
              </w:rPr>
            </w:pPr>
            <w:r>
              <w:rPr>
                <w:sz w:val="20"/>
                <w:szCs w:val="20"/>
              </w:rPr>
              <w:t>£390</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3B4F58">
            <w:pPr>
              <w:widowControl w:val="0"/>
              <w:contextualSpacing w:val="0"/>
              <w:jc w:val="right"/>
              <w:rPr>
                <w:sz w:val="20"/>
                <w:szCs w:val="20"/>
              </w:rPr>
            </w:pPr>
            <w:r>
              <w:rPr>
                <w:sz w:val="20"/>
                <w:szCs w:val="20"/>
              </w:rPr>
              <w:t>£367</w:t>
            </w:r>
          </w:p>
        </w:tc>
        <w:tc>
          <w:tcPr>
            <w:tcW w:w="1875"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11EE8">
            <w:pPr>
              <w:widowControl w:val="0"/>
              <w:contextualSpacing w:val="0"/>
              <w:rPr>
                <w:sz w:val="20"/>
                <w:szCs w:val="20"/>
              </w:rPr>
            </w:pPr>
          </w:p>
        </w:tc>
      </w:tr>
      <w:tr w:rsidR="00B11EE8">
        <w:trPr>
          <w:trHeight w:val="300"/>
        </w:trPr>
        <w:tc>
          <w:tcPr>
            <w:tcW w:w="1860" w:type="dxa"/>
            <w:tcBorders>
              <w:top w:val="single" w:sz="6" w:space="0" w:color="CCCCCC"/>
              <w:left w:val="single" w:sz="6" w:space="0" w:color="CCCCCC"/>
              <w:bottom w:val="single" w:sz="6" w:space="0" w:color="CCCCCC"/>
              <w:right w:val="single" w:sz="6" w:space="0" w:color="CCCCCC"/>
            </w:tcBorders>
            <w:shd w:val="clear" w:color="auto" w:fill="D9D9D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per device</w:t>
            </w:r>
          </w:p>
        </w:tc>
        <w:tc>
          <w:tcPr>
            <w:tcW w:w="1545"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1110"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1920"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3B4F58">
            <w:pPr>
              <w:widowControl w:val="0"/>
              <w:contextualSpacing w:val="0"/>
              <w:jc w:val="right"/>
              <w:rPr>
                <w:sz w:val="20"/>
                <w:szCs w:val="20"/>
              </w:rPr>
            </w:pPr>
            <w:r>
              <w:rPr>
                <w:sz w:val="20"/>
                <w:szCs w:val="20"/>
              </w:rPr>
              <w:t>£3.90</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3B4F58">
            <w:pPr>
              <w:widowControl w:val="0"/>
              <w:contextualSpacing w:val="0"/>
              <w:jc w:val="right"/>
              <w:rPr>
                <w:sz w:val="20"/>
                <w:szCs w:val="20"/>
              </w:rPr>
            </w:pPr>
            <w:r>
              <w:rPr>
                <w:sz w:val="20"/>
                <w:szCs w:val="20"/>
              </w:rPr>
              <w:t>£3.67</w:t>
            </w:r>
          </w:p>
        </w:tc>
        <w:tc>
          <w:tcPr>
            <w:tcW w:w="1875"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11EE8">
            <w:pPr>
              <w:widowControl w:val="0"/>
              <w:contextualSpacing w:val="0"/>
              <w:rPr>
                <w:sz w:val="20"/>
                <w:szCs w:val="20"/>
              </w:rPr>
            </w:pPr>
          </w:p>
        </w:tc>
      </w:tr>
      <w:tr w:rsidR="00B11EE8">
        <w:trPr>
          <w:trHeight w:val="300"/>
        </w:trPr>
        <w:tc>
          <w:tcPr>
            <w:tcW w:w="1860" w:type="dxa"/>
            <w:tcBorders>
              <w:top w:val="single" w:sz="6" w:space="0" w:color="CCCCCC"/>
              <w:left w:val="single" w:sz="6" w:space="0" w:color="CCCCCC"/>
              <w:bottom w:val="single" w:sz="6" w:space="0" w:color="CCCCCC"/>
              <w:right w:val="single" w:sz="6" w:space="0" w:color="CCCCCC"/>
            </w:tcBorders>
            <w:shd w:val="clear" w:color="auto" w:fill="D9D9D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selling price</w:t>
            </w:r>
          </w:p>
        </w:tc>
        <w:tc>
          <w:tcPr>
            <w:tcW w:w="1545"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1110"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1920" w:type="dxa"/>
            <w:tcBorders>
              <w:top w:val="single" w:sz="6" w:space="0" w:color="CCCCCC"/>
              <w:left w:val="single" w:sz="6" w:space="0" w:color="CCCCCC"/>
              <w:bottom w:val="single" w:sz="6" w:space="0" w:color="CCCCCC"/>
              <w:right w:val="single" w:sz="6" w:space="0" w:color="CCCCCC"/>
            </w:tcBorders>
            <w:shd w:val="clear" w:color="auto" w:fill="F3F3F3"/>
            <w:tcMar>
              <w:top w:w="40" w:type="dxa"/>
              <w:left w:w="40" w:type="dxa"/>
              <w:bottom w:w="40" w:type="dxa"/>
              <w:right w:w="40" w:type="dxa"/>
            </w:tcMar>
            <w:vAlign w:val="bottom"/>
          </w:tcPr>
          <w:p w:rsidR="00B11EE8" w:rsidRDefault="00B11EE8">
            <w:pPr>
              <w:widowControl w:val="0"/>
              <w:contextualSpacing w:val="0"/>
              <w:rPr>
                <w:sz w:val="20"/>
                <w:szCs w:val="20"/>
              </w:rPr>
            </w:pP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£8</w:t>
            </w:r>
          </w:p>
        </w:tc>
        <w:tc>
          <w:tcPr>
            <w:tcW w:w="900"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jc w:val="right"/>
              <w:rPr>
                <w:sz w:val="20"/>
                <w:szCs w:val="20"/>
              </w:rPr>
            </w:pPr>
            <w:r>
              <w:rPr>
                <w:sz w:val="20"/>
                <w:szCs w:val="20"/>
              </w:rPr>
              <w:t>£5</w:t>
            </w:r>
          </w:p>
        </w:tc>
        <w:tc>
          <w:tcPr>
            <w:tcW w:w="1875" w:type="dxa"/>
            <w:tcBorders>
              <w:top w:val="single" w:sz="6" w:space="0" w:color="CCCCCC"/>
              <w:left w:val="single" w:sz="6" w:space="0" w:color="CCCCCC"/>
              <w:bottom w:val="single" w:sz="6" w:space="0" w:color="CCCCCC"/>
              <w:right w:val="single" w:sz="6" w:space="0" w:color="CCCCCC"/>
            </w:tcBorders>
            <w:shd w:val="clear" w:color="auto" w:fill="D9D2E9"/>
            <w:tcMar>
              <w:top w:w="40" w:type="dxa"/>
              <w:left w:w="40" w:type="dxa"/>
              <w:bottom w:w="40" w:type="dxa"/>
              <w:right w:w="40" w:type="dxa"/>
            </w:tcMar>
            <w:vAlign w:val="bottom"/>
          </w:tcPr>
          <w:p w:rsidR="00B11EE8" w:rsidRDefault="00BA3027">
            <w:pPr>
              <w:widowControl w:val="0"/>
              <w:contextualSpacing w:val="0"/>
              <w:rPr>
                <w:sz w:val="20"/>
                <w:szCs w:val="20"/>
              </w:rPr>
            </w:pPr>
            <w:r>
              <w:rPr>
                <w:sz w:val="20"/>
                <w:szCs w:val="20"/>
              </w:rPr>
              <w:t>1st September 2019</w:t>
            </w:r>
          </w:p>
        </w:tc>
      </w:tr>
    </w:tbl>
    <w:p w:rsidR="00B11EE8" w:rsidRDefault="00BA3027">
      <w:pPr>
        <w:pStyle w:val="Heading4"/>
        <w:contextualSpacing w:val="0"/>
      </w:pPr>
      <w:bookmarkStart w:id="18" w:name="_1ksv4uv" w:colFirst="0" w:colLast="0"/>
      <w:bookmarkEnd w:id="18"/>
      <w:r>
        <w:t xml:space="preserve">Cost/Benefit Analysis </w:t>
      </w:r>
    </w:p>
    <w:p w:rsidR="00B11EE8" w:rsidRDefault="00B11EE8">
      <w:pPr>
        <w:contextualSpacing w:val="0"/>
      </w:pPr>
    </w:p>
    <w:p w:rsidR="00B11EE8" w:rsidRDefault="00BA3027">
      <w:pPr>
        <w:contextualSpacing w:val="0"/>
      </w:pPr>
      <w:r>
        <w:t>The bamboo box which will be the box marketed towards high street sales is estimated to cost £4 to manufacture. The box will retail at £8. The return for this product will be 200%. Then company will see a profit of £4 on each box. The launch for the device</w:t>
      </w:r>
      <w:r>
        <w:t xml:space="preserve"> is in September. They are going to be sold across the UK.</w:t>
      </w:r>
    </w:p>
    <w:p w:rsidR="00B11EE8" w:rsidRDefault="00BA3027">
      <w:pPr>
        <w:contextualSpacing w:val="0"/>
      </w:pPr>
      <w:r>
        <w:t>There are 66 million people living in Britain. If 0.00001% purchase the product so 660, it would make the company £2,640 profit.</w:t>
      </w:r>
    </w:p>
    <w:p w:rsidR="00B11EE8" w:rsidRDefault="00B11EE8">
      <w:pPr>
        <w:contextualSpacing w:val="0"/>
      </w:pPr>
    </w:p>
    <w:p w:rsidR="00814518" w:rsidRPr="00814518" w:rsidRDefault="00BA3027" w:rsidP="00814518">
      <w:pPr>
        <w:contextualSpacing w:val="0"/>
        <w:rPr>
          <w:color w:val="222222"/>
          <w:highlight w:val="white"/>
        </w:rPr>
      </w:pPr>
      <w:r>
        <w:t xml:space="preserve">The plastic child-friendly box targeted at primary school children </w:t>
      </w:r>
      <w:r>
        <w:t xml:space="preserve">costs £3.70 to manufacture. The box will retail at £5. The return for this product will be 135%. Every box sold will earn the company £1.30. This product will be sold as a pack of 20. Each pack will cost £100 and earn the company £26. There are </w:t>
      </w:r>
      <w:r>
        <w:rPr>
          <w:color w:val="222222"/>
          <w:highlight w:val="white"/>
        </w:rPr>
        <w:t>20,925 prim</w:t>
      </w:r>
      <w:r>
        <w:rPr>
          <w:color w:val="222222"/>
          <w:highlight w:val="white"/>
        </w:rPr>
        <w:t>ary schools in the UK</w:t>
      </w:r>
      <w:r w:rsidR="00814518" w:rsidRPr="00814518">
        <w:rPr>
          <w:color w:val="222222"/>
          <w:highlight w:val="white"/>
        </w:rPr>
        <w:t xml:space="preserve"> </w:t>
      </w:r>
      <w:sdt>
        <w:sdtPr>
          <w:rPr>
            <w:color w:val="222222"/>
            <w:highlight w:val="white"/>
          </w:rPr>
          <w:id w:val="667065817"/>
          <w:citation/>
        </w:sdtPr>
        <w:sdtContent>
          <w:r w:rsidR="00814518">
            <w:rPr>
              <w:color w:val="222222"/>
              <w:highlight w:val="white"/>
            </w:rPr>
            <w:fldChar w:fldCharType="begin"/>
          </w:r>
          <w:r w:rsidR="00814518">
            <w:rPr>
              <w:color w:val="1155CC"/>
              <w:sz w:val="16"/>
              <w:szCs w:val="16"/>
              <w:highlight w:val="white"/>
              <w:u w:val="single"/>
            </w:rPr>
            <w:instrText xml:space="preserve"> CITATION Bri \l 2057 </w:instrText>
          </w:r>
          <w:r w:rsidR="00814518">
            <w:rPr>
              <w:color w:val="222222"/>
              <w:highlight w:val="white"/>
            </w:rPr>
            <w:fldChar w:fldCharType="separate"/>
          </w:r>
          <w:r w:rsidR="00814518" w:rsidRPr="00814518">
            <w:rPr>
              <w:noProof/>
              <w:color w:val="1155CC"/>
              <w:sz w:val="16"/>
              <w:szCs w:val="16"/>
              <w:highlight w:val="white"/>
            </w:rPr>
            <w:t>(British Educaional Suppliers Association, n.d.)</w:t>
          </w:r>
          <w:r w:rsidR="00814518">
            <w:rPr>
              <w:color w:val="222222"/>
              <w:highlight w:val="white"/>
            </w:rPr>
            <w:fldChar w:fldCharType="end"/>
          </w:r>
        </w:sdtContent>
      </w:sdt>
      <w:r>
        <w:rPr>
          <w:color w:val="222222"/>
          <w:highlight w:val="white"/>
        </w:rPr>
        <w:t>. If 0.001% purchase the product so 21 schools, it would make the company £546 profit.</w:t>
      </w:r>
      <w:r w:rsidR="00814518">
        <w:rPr>
          <w:color w:val="222222"/>
          <w:highlight w:val="white"/>
        </w:rPr>
        <w:t xml:space="preserve"> </w:t>
      </w:r>
      <w:bookmarkStart w:id="19" w:name="_44sinio" w:colFirst="0" w:colLast="0"/>
      <w:bookmarkEnd w:id="19"/>
      <w:sdt>
        <w:sdtPr>
          <w:id w:val="-1591308136"/>
          <w:citation/>
        </w:sdtPr>
        <w:sdtContent>
          <w:r w:rsidR="00814518">
            <w:fldChar w:fldCharType="begin"/>
          </w:r>
          <w:r w:rsidR="00814518">
            <w:rPr>
              <w:color w:val="1155CC"/>
              <w:sz w:val="16"/>
              <w:szCs w:val="16"/>
              <w:highlight w:val="white"/>
              <w:u w:val="single"/>
            </w:rPr>
            <w:instrText xml:space="preserve"> CITATION UKP \l 2057 </w:instrText>
          </w:r>
          <w:r w:rsidR="00814518">
            <w:fldChar w:fldCharType="separate"/>
          </w:r>
          <w:r w:rsidR="00814518" w:rsidRPr="00814518">
            <w:rPr>
              <w:noProof/>
              <w:color w:val="1155CC"/>
              <w:sz w:val="16"/>
              <w:szCs w:val="16"/>
              <w:highlight w:val="white"/>
            </w:rPr>
            <w:t>(UK Population, n.d.)</w:t>
          </w:r>
          <w:r w:rsidR="00814518">
            <w:fldChar w:fldCharType="end"/>
          </w:r>
        </w:sdtContent>
      </w:sdt>
    </w:p>
    <w:p w:rsidR="00B11EE8" w:rsidRDefault="00B11EE8">
      <w:pPr>
        <w:contextualSpacing w:val="0"/>
        <w:rPr>
          <w:color w:val="222222"/>
          <w:highlight w:val="white"/>
        </w:rPr>
      </w:pPr>
    </w:p>
    <w:p w:rsidR="00B11EE8" w:rsidRDefault="00BA3027">
      <w:pPr>
        <w:contextualSpacing w:val="0"/>
        <w:rPr>
          <w:color w:val="222222"/>
          <w:highlight w:val="white"/>
        </w:rPr>
      </w:pPr>
      <w:r>
        <w:rPr>
          <w:color w:val="222222"/>
          <w:highlight w:val="white"/>
        </w:rPr>
        <w:t xml:space="preserve">It would be expected that by the Christmas of 2019 we would have exceeded these selling figures. </w:t>
      </w:r>
    </w:p>
    <w:p w:rsidR="00B11EE8" w:rsidRDefault="00B11EE8">
      <w:pPr>
        <w:contextualSpacing w:val="0"/>
        <w:rPr>
          <w:color w:val="222222"/>
          <w:highlight w:val="white"/>
        </w:rPr>
      </w:pPr>
    </w:p>
    <w:p w:rsidR="00814518" w:rsidRDefault="00814518">
      <w:pPr>
        <w:contextualSpacing w:val="0"/>
        <w:rPr>
          <w:color w:val="222222"/>
          <w:highlight w:val="white"/>
        </w:rPr>
      </w:pPr>
    </w:p>
    <w:p w:rsidR="00814518" w:rsidRDefault="00814518">
      <w:pPr>
        <w:contextualSpacing w:val="0"/>
        <w:rPr>
          <w:color w:val="222222"/>
          <w:highlight w:val="white"/>
        </w:rPr>
      </w:pPr>
    </w:p>
    <w:p w:rsidR="00814518" w:rsidRDefault="00814518">
      <w:pPr>
        <w:contextualSpacing w:val="0"/>
        <w:rPr>
          <w:color w:val="222222"/>
          <w:highlight w:val="white"/>
        </w:rPr>
      </w:pPr>
    </w:p>
    <w:p w:rsidR="00814518" w:rsidRDefault="00814518">
      <w:pPr>
        <w:contextualSpacing w:val="0"/>
        <w:rPr>
          <w:color w:val="222222"/>
          <w:highlight w:val="white"/>
        </w:rPr>
      </w:pPr>
    </w:p>
    <w:p w:rsidR="00B11EE8" w:rsidRDefault="002E7B8F">
      <w:pPr>
        <w:pStyle w:val="Heading4"/>
        <w:contextualSpacing w:val="0"/>
      </w:pPr>
      <w:bookmarkStart w:id="20" w:name="_2jxsxqh" w:colFirst="0" w:colLast="0"/>
      <w:bookmarkEnd w:id="20"/>
      <w:r>
        <w:t>Risk Identification – overview of anticipated r</w:t>
      </w:r>
      <w:r w:rsidR="00BA3027">
        <w:t xml:space="preserve">isks </w:t>
      </w:r>
      <w:bookmarkStart w:id="21" w:name="_GoBack"/>
      <w:bookmarkEnd w:id="21"/>
    </w:p>
    <w:p w:rsidR="00B11EE8" w:rsidRDefault="00B11EE8">
      <w:pPr>
        <w:contextualSpacing w:val="0"/>
      </w:pPr>
    </w:p>
    <w:p w:rsidR="00B11EE8" w:rsidRDefault="00BA3027">
      <w:pPr>
        <w:numPr>
          <w:ilvl w:val="0"/>
          <w:numId w:val="1"/>
        </w:numPr>
        <w:rPr>
          <w:color w:val="222222"/>
          <w:highlight w:val="white"/>
        </w:rPr>
      </w:pPr>
      <w:r>
        <w:rPr>
          <w:color w:val="222222"/>
          <w:highlight w:val="white"/>
        </w:rPr>
        <w:t>Supply Risk</w:t>
      </w:r>
    </w:p>
    <w:p w:rsidR="00B11EE8" w:rsidRDefault="00BA3027">
      <w:pPr>
        <w:contextualSpacing w:val="0"/>
        <w:rPr>
          <w:color w:val="222222"/>
          <w:highlight w:val="white"/>
        </w:rPr>
      </w:pPr>
      <w:r>
        <w:rPr>
          <w:color w:val="222222"/>
          <w:highlight w:val="white"/>
        </w:rPr>
        <w:t>If the suppliers cannot meet our requests we may need to explore alternative suppliers. The company could end in up paying more long-term and losing time.</w:t>
      </w:r>
    </w:p>
    <w:p w:rsidR="00B11EE8" w:rsidRDefault="00BA3027">
      <w:pPr>
        <w:contextualSpacing w:val="0"/>
        <w:rPr>
          <w:color w:val="222222"/>
          <w:highlight w:val="white"/>
        </w:rPr>
      </w:pPr>
      <w:r>
        <w:rPr>
          <w:color w:val="222222"/>
          <w:highlight w:val="white"/>
        </w:rPr>
        <w:t>To prevent this from happening, the</w:t>
      </w:r>
      <w:r>
        <w:rPr>
          <w:color w:val="222222"/>
          <w:highlight w:val="white"/>
        </w:rPr>
        <w:t xml:space="preserve"> company would need to arrange in advance the materials required and the supplier to provide us for a particular production date.</w:t>
      </w:r>
    </w:p>
    <w:p w:rsidR="00B11EE8" w:rsidRDefault="00B11EE8">
      <w:pPr>
        <w:contextualSpacing w:val="0"/>
        <w:rPr>
          <w:color w:val="222222"/>
          <w:highlight w:val="white"/>
        </w:rPr>
      </w:pPr>
    </w:p>
    <w:p w:rsidR="00B11EE8" w:rsidRDefault="00BA3027">
      <w:pPr>
        <w:contextualSpacing w:val="0"/>
        <w:rPr>
          <w:color w:val="222222"/>
          <w:highlight w:val="white"/>
        </w:rPr>
      </w:pPr>
      <w:r>
        <w:rPr>
          <w:color w:val="222222"/>
          <w:highlight w:val="white"/>
          <w:u w:val="single"/>
        </w:rPr>
        <w:t>Contingency Plan</w:t>
      </w:r>
    </w:p>
    <w:p w:rsidR="00B11EE8" w:rsidRDefault="00BA3027">
      <w:pPr>
        <w:contextualSpacing w:val="0"/>
        <w:rPr>
          <w:color w:val="222222"/>
          <w:highlight w:val="white"/>
        </w:rPr>
      </w:pPr>
      <w:r>
        <w:rPr>
          <w:color w:val="222222"/>
          <w:highlight w:val="white"/>
        </w:rPr>
        <w:t>The company would have a backup supplier in place, preventing unnecessary time delays and costs.</w:t>
      </w:r>
    </w:p>
    <w:p w:rsidR="00B11EE8" w:rsidRDefault="00B11EE8">
      <w:pPr>
        <w:contextualSpacing w:val="0"/>
        <w:rPr>
          <w:color w:val="222222"/>
          <w:highlight w:val="white"/>
        </w:rPr>
      </w:pPr>
    </w:p>
    <w:p w:rsidR="00B11EE8" w:rsidRDefault="00BA3027">
      <w:pPr>
        <w:numPr>
          <w:ilvl w:val="0"/>
          <w:numId w:val="1"/>
        </w:numPr>
        <w:rPr>
          <w:color w:val="222222"/>
          <w:highlight w:val="white"/>
        </w:rPr>
      </w:pPr>
      <w:r>
        <w:rPr>
          <w:color w:val="222222"/>
          <w:highlight w:val="white"/>
        </w:rPr>
        <w:t>Manufactur</w:t>
      </w:r>
      <w:r>
        <w:rPr>
          <w:color w:val="222222"/>
          <w:highlight w:val="white"/>
        </w:rPr>
        <w:t>ing Risks</w:t>
      </w:r>
    </w:p>
    <w:p w:rsidR="00B11EE8" w:rsidRDefault="00BA3027">
      <w:pPr>
        <w:contextualSpacing w:val="0"/>
        <w:rPr>
          <w:color w:val="222222"/>
          <w:highlight w:val="white"/>
        </w:rPr>
      </w:pPr>
      <w:r>
        <w:rPr>
          <w:color w:val="222222"/>
          <w:highlight w:val="white"/>
        </w:rPr>
        <w:t>Finding the appropriate manufacturer is imperative. Delay in production would be costly and impact on the sales for both the Bamboo and Primary School products.</w:t>
      </w:r>
    </w:p>
    <w:p w:rsidR="00B11EE8" w:rsidRDefault="00BA3027">
      <w:pPr>
        <w:contextualSpacing w:val="0"/>
        <w:rPr>
          <w:color w:val="222222"/>
          <w:highlight w:val="white"/>
        </w:rPr>
      </w:pPr>
      <w:r>
        <w:rPr>
          <w:color w:val="222222"/>
          <w:highlight w:val="white"/>
        </w:rPr>
        <w:t>A delay until Christmas 2019 would impact on sales returns.</w:t>
      </w:r>
    </w:p>
    <w:p w:rsidR="00B11EE8" w:rsidRDefault="00B11EE8">
      <w:pPr>
        <w:contextualSpacing w:val="0"/>
        <w:rPr>
          <w:color w:val="222222"/>
          <w:highlight w:val="white"/>
        </w:rPr>
      </w:pPr>
    </w:p>
    <w:p w:rsidR="00B11EE8" w:rsidRDefault="00BA3027">
      <w:pPr>
        <w:contextualSpacing w:val="0"/>
        <w:rPr>
          <w:color w:val="222222"/>
          <w:highlight w:val="white"/>
          <w:u w:val="single"/>
        </w:rPr>
      </w:pPr>
      <w:r>
        <w:rPr>
          <w:color w:val="222222"/>
          <w:highlight w:val="white"/>
          <w:u w:val="single"/>
        </w:rPr>
        <w:t>Prevention</w:t>
      </w:r>
    </w:p>
    <w:p w:rsidR="00B11EE8" w:rsidRDefault="00BA3027">
      <w:pPr>
        <w:contextualSpacing w:val="0"/>
        <w:rPr>
          <w:color w:val="222222"/>
          <w:highlight w:val="white"/>
        </w:rPr>
      </w:pPr>
      <w:r>
        <w:rPr>
          <w:color w:val="222222"/>
          <w:highlight w:val="white"/>
        </w:rPr>
        <w:t>Explore and r</w:t>
      </w:r>
      <w:r>
        <w:rPr>
          <w:color w:val="222222"/>
          <w:highlight w:val="white"/>
        </w:rPr>
        <w:t>esearch manufacturers before the prototype is finished with an emphasis on the suitability of the manufacturer to the company’s needs.</w:t>
      </w:r>
    </w:p>
    <w:p w:rsidR="00B11EE8" w:rsidRDefault="00B11EE8">
      <w:pPr>
        <w:contextualSpacing w:val="0"/>
        <w:rPr>
          <w:color w:val="222222"/>
          <w:highlight w:val="white"/>
        </w:rPr>
      </w:pPr>
    </w:p>
    <w:p w:rsidR="00B11EE8" w:rsidRDefault="00BA3027">
      <w:pPr>
        <w:numPr>
          <w:ilvl w:val="0"/>
          <w:numId w:val="1"/>
        </w:numPr>
        <w:rPr>
          <w:color w:val="222222"/>
          <w:highlight w:val="white"/>
        </w:rPr>
      </w:pPr>
      <w:r>
        <w:rPr>
          <w:color w:val="222222"/>
          <w:highlight w:val="white"/>
        </w:rPr>
        <w:t>Programming</w:t>
      </w:r>
    </w:p>
    <w:p w:rsidR="00B11EE8" w:rsidRDefault="00BA3027">
      <w:pPr>
        <w:contextualSpacing w:val="0"/>
        <w:rPr>
          <w:color w:val="222222"/>
          <w:highlight w:val="white"/>
        </w:rPr>
      </w:pPr>
      <w:r>
        <w:rPr>
          <w:color w:val="222222"/>
          <w:highlight w:val="white"/>
        </w:rPr>
        <w:t>Programming can be unpredictable. If there is a bug in the software it may push back the finish date.</w:t>
      </w:r>
    </w:p>
    <w:p w:rsidR="00B11EE8" w:rsidRDefault="00B11EE8">
      <w:pPr>
        <w:contextualSpacing w:val="0"/>
        <w:rPr>
          <w:color w:val="222222"/>
          <w:highlight w:val="white"/>
        </w:rPr>
      </w:pPr>
    </w:p>
    <w:p w:rsidR="00B11EE8" w:rsidRDefault="00BA3027">
      <w:pPr>
        <w:contextualSpacing w:val="0"/>
        <w:rPr>
          <w:color w:val="222222"/>
          <w:highlight w:val="white"/>
          <w:u w:val="single"/>
        </w:rPr>
      </w:pPr>
      <w:r>
        <w:rPr>
          <w:color w:val="222222"/>
          <w:highlight w:val="white"/>
          <w:u w:val="single"/>
        </w:rPr>
        <w:t>Contingency Plan</w:t>
      </w:r>
    </w:p>
    <w:p w:rsidR="00B11EE8" w:rsidRDefault="00BA3027">
      <w:pPr>
        <w:contextualSpacing w:val="0"/>
        <w:rPr>
          <w:color w:val="222222"/>
          <w:highlight w:val="white"/>
        </w:rPr>
      </w:pPr>
      <w:r>
        <w:rPr>
          <w:color w:val="222222"/>
          <w:highlight w:val="white"/>
        </w:rPr>
        <w:t>Ensure the company has contacts with highly qualified programmers. Therefore, if a programming fault occurred the company would pay extra for the elite programmer to look at the code. Preventing time delays as much as possible.</w:t>
      </w:r>
    </w:p>
    <w:p w:rsidR="00B11EE8" w:rsidRDefault="00B11EE8">
      <w:pPr>
        <w:contextualSpacing w:val="0"/>
        <w:rPr>
          <w:color w:val="222222"/>
          <w:highlight w:val="white"/>
        </w:rPr>
      </w:pPr>
    </w:p>
    <w:p w:rsidR="00B11EE8" w:rsidRDefault="00BA3027">
      <w:pPr>
        <w:numPr>
          <w:ilvl w:val="0"/>
          <w:numId w:val="1"/>
        </w:numPr>
        <w:rPr>
          <w:color w:val="222222"/>
          <w:highlight w:val="white"/>
        </w:rPr>
      </w:pPr>
      <w:r>
        <w:rPr>
          <w:color w:val="222222"/>
          <w:highlight w:val="white"/>
        </w:rPr>
        <w:t>Funding</w:t>
      </w:r>
    </w:p>
    <w:p w:rsidR="00B11EE8" w:rsidRDefault="00BA3027">
      <w:pPr>
        <w:contextualSpacing w:val="0"/>
        <w:rPr>
          <w:color w:val="222222"/>
          <w:highlight w:val="white"/>
        </w:rPr>
      </w:pPr>
      <w:r>
        <w:rPr>
          <w:color w:val="222222"/>
          <w:highlight w:val="white"/>
        </w:rPr>
        <w:t>If</w:t>
      </w:r>
      <w:r>
        <w:rPr>
          <w:color w:val="222222"/>
          <w:highlight w:val="white"/>
        </w:rPr>
        <w:t xml:space="preserve"> the funding body is not willing to contribute the start-up fee required it could cause major problems for the project.</w:t>
      </w:r>
    </w:p>
    <w:p w:rsidR="00B11EE8" w:rsidRDefault="00B11EE8">
      <w:pPr>
        <w:contextualSpacing w:val="0"/>
        <w:rPr>
          <w:color w:val="222222"/>
          <w:highlight w:val="white"/>
        </w:rPr>
      </w:pPr>
    </w:p>
    <w:p w:rsidR="00B11EE8" w:rsidRDefault="00BA3027">
      <w:pPr>
        <w:contextualSpacing w:val="0"/>
        <w:rPr>
          <w:color w:val="222222"/>
          <w:highlight w:val="white"/>
          <w:u w:val="single"/>
        </w:rPr>
      </w:pPr>
      <w:r>
        <w:rPr>
          <w:color w:val="222222"/>
          <w:highlight w:val="white"/>
          <w:u w:val="single"/>
        </w:rPr>
        <w:t>Prevention</w:t>
      </w:r>
    </w:p>
    <w:p w:rsidR="00B11EE8" w:rsidRDefault="00BA3027">
      <w:pPr>
        <w:contextualSpacing w:val="0"/>
        <w:rPr>
          <w:color w:val="222222"/>
          <w:highlight w:val="white"/>
        </w:rPr>
      </w:pPr>
      <w:r>
        <w:rPr>
          <w:color w:val="222222"/>
          <w:highlight w:val="white"/>
        </w:rPr>
        <w:t>Discuss with the funding body the funds they are willing to supply in advance of the production of the product and design so</w:t>
      </w:r>
      <w:r>
        <w:rPr>
          <w:color w:val="222222"/>
          <w:highlight w:val="white"/>
        </w:rPr>
        <w:t xml:space="preserve"> that the company know their financial boundaries.</w:t>
      </w:r>
    </w:p>
    <w:p w:rsidR="00B11EE8" w:rsidRDefault="00B11EE8">
      <w:pPr>
        <w:contextualSpacing w:val="0"/>
        <w:rPr>
          <w:color w:val="222222"/>
          <w:highlight w:val="white"/>
        </w:rPr>
      </w:pPr>
    </w:p>
    <w:p w:rsidR="00B11EE8" w:rsidRDefault="00BA3027">
      <w:pPr>
        <w:numPr>
          <w:ilvl w:val="0"/>
          <w:numId w:val="6"/>
        </w:numPr>
        <w:rPr>
          <w:color w:val="222222"/>
          <w:highlight w:val="white"/>
        </w:rPr>
      </w:pPr>
      <w:r>
        <w:rPr>
          <w:color w:val="222222"/>
          <w:highlight w:val="white"/>
        </w:rPr>
        <w:t xml:space="preserve">Team Members – Illness and Absentees </w:t>
      </w:r>
    </w:p>
    <w:p w:rsidR="00B11EE8" w:rsidRDefault="00BA3027">
      <w:pPr>
        <w:contextualSpacing w:val="0"/>
        <w:rPr>
          <w:color w:val="222222"/>
          <w:highlight w:val="white"/>
        </w:rPr>
      </w:pPr>
      <w:r>
        <w:rPr>
          <w:color w:val="222222"/>
          <w:highlight w:val="white"/>
        </w:rPr>
        <w:t>There are three team members who each have an equally valid input. Illness and absenteeism for long periods of time could prolong the decision-making process.</w:t>
      </w:r>
    </w:p>
    <w:p w:rsidR="00B11EE8" w:rsidRDefault="00BA3027">
      <w:pPr>
        <w:contextualSpacing w:val="0"/>
        <w:rPr>
          <w:color w:val="222222"/>
          <w:highlight w:val="white"/>
        </w:rPr>
      </w:pPr>
      <w:r>
        <w:rPr>
          <w:color w:val="222222"/>
          <w:highlight w:val="white"/>
          <w:u w:val="single"/>
        </w:rPr>
        <w:t>Prevent</w:t>
      </w:r>
      <w:r>
        <w:rPr>
          <w:color w:val="222222"/>
          <w:highlight w:val="white"/>
          <w:u w:val="single"/>
        </w:rPr>
        <w:t>ion</w:t>
      </w:r>
    </w:p>
    <w:p w:rsidR="00B11EE8" w:rsidRDefault="00BA3027">
      <w:pPr>
        <w:contextualSpacing w:val="0"/>
        <w:rPr>
          <w:color w:val="222222"/>
          <w:highlight w:val="white"/>
        </w:rPr>
      </w:pPr>
      <w:r>
        <w:rPr>
          <w:color w:val="222222"/>
          <w:highlight w:val="white"/>
        </w:rPr>
        <w:t xml:space="preserve">Construct a team contract/policy/protocol that addresses team absenteeism. All team members are to read it, agree to it and sign. </w:t>
      </w:r>
    </w:p>
    <w:p w:rsidR="00B11EE8" w:rsidRDefault="00B11EE8">
      <w:pPr>
        <w:contextualSpacing w:val="0"/>
        <w:rPr>
          <w:color w:val="222222"/>
          <w:highlight w:val="white"/>
        </w:rPr>
      </w:pPr>
    </w:p>
    <w:p w:rsidR="00B11EE8" w:rsidRDefault="00B11EE8">
      <w:pPr>
        <w:contextualSpacing w:val="0"/>
        <w:rPr>
          <w:color w:val="222222"/>
          <w:highlight w:val="white"/>
        </w:rPr>
      </w:pPr>
    </w:p>
    <w:p w:rsidR="00B11EE8" w:rsidRDefault="00BA3027">
      <w:pPr>
        <w:contextualSpacing w:val="0"/>
        <w:rPr>
          <w:color w:val="222222"/>
          <w:highlight w:val="white"/>
        </w:rPr>
      </w:pPr>
      <w:r>
        <w:rPr>
          <w:color w:val="222222"/>
          <w:highlight w:val="white"/>
        </w:rPr>
        <w:t xml:space="preserve">Every two weeks the team members will re-evaluate the risk analysis document and update it. This will help the company </w:t>
      </w:r>
      <w:r>
        <w:rPr>
          <w:color w:val="222222"/>
          <w:highlight w:val="white"/>
        </w:rPr>
        <w:t>run through the project plan as smoothly as possible and hit every milestone on time.</w:t>
      </w:r>
    </w:p>
    <w:p w:rsidR="00B11EE8" w:rsidRDefault="00B11EE8">
      <w:pPr>
        <w:contextualSpacing w:val="0"/>
        <w:rPr>
          <w:color w:val="222222"/>
          <w:highlight w:val="white"/>
        </w:rPr>
      </w:pPr>
    </w:p>
    <w:p w:rsidR="00B11EE8" w:rsidRDefault="00B11EE8">
      <w:pPr>
        <w:contextualSpacing w:val="0"/>
        <w:rPr>
          <w:color w:val="222222"/>
          <w:highlight w:val="white"/>
        </w:rPr>
      </w:pPr>
    </w:p>
    <w:p w:rsidR="00B11EE8" w:rsidRDefault="00B11EE8">
      <w:pPr>
        <w:contextualSpacing w:val="0"/>
        <w:rPr>
          <w:color w:val="222222"/>
          <w:highlight w:val="white"/>
        </w:rPr>
      </w:pPr>
    </w:p>
    <w:p w:rsidR="00B11EE8" w:rsidRDefault="00BA3027">
      <w:pPr>
        <w:contextualSpacing w:val="0"/>
        <w:rPr>
          <w:color w:val="222222"/>
          <w:highlight w:val="white"/>
        </w:rPr>
      </w:pPr>
      <w:r>
        <w:br w:type="page"/>
      </w:r>
    </w:p>
    <w:p w:rsidR="00B11EE8" w:rsidRDefault="00B11EE8">
      <w:pPr>
        <w:contextualSpacing w:val="0"/>
        <w:rPr>
          <w:color w:val="222222"/>
          <w:highlight w:val="white"/>
        </w:rPr>
      </w:pPr>
    </w:p>
    <w:p w:rsidR="00B11EE8" w:rsidRDefault="00B11EE8">
      <w:pPr>
        <w:contextualSpacing w:val="0"/>
        <w:rPr>
          <w:color w:val="222222"/>
          <w:highlight w:val="white"/>
        </w:rPr>
      </w:pPr>
    </w:p>
    <w:p w:rsidR="00B11EE8" w:rsidRDefault="00BA3027">
      <w:pPr>
        <w:pStyle w:val="Subtitle"/>
        <w:contextualSpacing w:val="0"/>
      </w:pPr>
      <w:bookmarkStart w:id="22" w:name="_z337ya" w:colFirst="0" w:colLast="0"/>
      <w:bookmarkEnd w:id="22"/>
      <w:r>
        <w:t>Section 3</w:t>
      </w:r>
    </w:p>
    <w:p w:rsidR="00B11EE8" w:rsidRDefault="00BA3027">
      <w:pPr>
        <w:pStyle w:val="Heading4"/>
        <w:contextualSpacing w:val="0"/>
      </w:pPr>
      <w:bookmarkStart w:id="23" w:name="_3j2qqm3" w:colFirst="0" w:colLast="0"/>
      <w:bookmarkEnd w:id="23"/>
      <w:r>
        <w:t xml:space="preserve">Project organization chart </w:t>
      </w:r>
    </w:p>
    <w:p w:rsidR="00814518" w:rsidRDefault="00814518" w:rsidP="00814518">
      <w:pPr>
        <w:contextualSpacing w:val="0"/>
      </w:pPr>
      <w:r>
        <w:t>Below is a hierarchy chart;</w:t>
      </w:r>
    </w:p>
    <w:p w:rsidR="00814518" w:rsidRPr="00814518" w:rsidRDefault="00814518" w:rsidP="00814518"/>
    <w:p w:rsidR="00B11EE8" w:rsidRDefault="00814518">
      <w:pPr>
        <w:contextualSpacing w:val="0"/>
      </w:pPr>
      <w:r>
        <w:rPr>
          <w:noProof/>
        </w:rPr>
        <w:drawing>
          <wp:inline distT="0" distB="0" distL="0" distR="0">
            <wp:extent cx="5419725" cy="7277100"/>
            <wp:effectExtent l="0" t="0" r="9525" b="0"/>
            <wp:docPr id="1" name="image1.png" descr="https://documents.lucidchart.com/documents/96d412b6-39f1-478a-8923-d090d3fbaf33/pages/0_0?a=975&amp;x=238&amp;y=-52&amp;w=924&amp;h=1417&amp;store=1&amp;accept=image%2F*&amp;auth=LCA%2061b611e48c4b3821df46e2ba2a70bfeaee9af09f-ts%3D1542363717"/>
            <wp:cNvGraphicFramePr/>
            <a:graphic xmlns:a="http://schemas.openxmlformats.org/drawingml/2006/main">
              <a:graphicData uri="http://schemas.openxmlformats.org/drawingml/2006/picture">
                <pic:pic xmlns:pic="http://schemas.openxmlformats.org/drawingml/2006/picture">
                  <pic:nvPicPr>
                    <pic:cNvPr id="0" name="image1.png" descr="https://documents.lucidchart.com/documents/96d412b6-39f1-478a-8923-d090d3fbaf33/pages/0_0?a=975&amp;x=238&amp;y=-52&amp;w=924&amp;h=1417&amp;store=1&amp;accept=image%2F*&amp;auth=LCA%2061b611e48c4b3821df46e2ba2a70bfeaee9af09f-ts%3D1542363717"/>
                    <pic:cNvPicPr preferRelativeResize="0"/>
                  </pic:nvPicPr>
                  <pic:blipFill>
                    <a:blip r:embed="rId9">
                      <a:extLst>
                        <a:ext uri="{28A0092B-C50C-407E-A947-70E740481C1C}">
                          <a14:useLocalDpi xmlns:a14="http://schemas.microsoft.com/office/drawing/2010/main" val="0"/>
                        </a:ext>
                      </a:extLst>
                    </a:blip>
                    <a:srcRect/>
                    <a:stretch>
                      <a:fillRect/>
                    </a:stretch>
                  </pic:blipFill>
                  <pic:spPr>
                    <a:xfrm>
                      <a:off x="0" y="0"/>
                      <a:ext cx="5419725" cy="7277100"/>
                    </a:xfrm>
                    <a:prstGeom prst="rect">
                      <a:avLst/>
                    </a:prstGeom>
                    <a:ln/>
                  </pic:spPr>
                </pic:pic>
              </a:graphicData>
            </a:graphic>
          </wp:inline>
        </w:drawing>
      </w:r>
      <w:r>
        <w:t xml:space="preserve"> </w:t>
      </w:r>
    </w:p>
    <w:p w:rsidR="00B11EE8" w:rsidRDefault="00B11EE8">
      <w:pPr>
        <w:contextualSpacing w:val="0"/>
      </w:pPr>
    </w:p>
    <w:p w:rsidR="00B11EE8" w:rsidRDefault="00B11EE8">
      <w:pPr>
        <w:pStyle w:val="Heading4"/>
        <w:shd w:val="clear" w:color="auto" w:fill="FBFBFB"/>
        <w:contextualSpacing w:val="0"/>
      </w:pPr>
      <w:bookmarkStart w:id="24" w:name="_1y810tw" w:colFirst="0" w:colLast="0"/>
      <w:bookmarkEnd w:id="24"/>
    </w:p>
    <w:p w:rsidR="00B11EE8" w:rsidRDefault="00BA3027">
      <w:pPr>
        <w:pStyle w:val="Heading4"/>
        <w:shd w:val="clear" w:color="auto" w:fill="FBFBFB"/>
        <w:contextualSpacing w:val="0"/>
      </w:pPr>
      <w:bookmarkStart w:id="25" w:name="_4i7ojhp" w:colFirst="0" w:colLast="0"/>
      <w:bookmarkEnd w:id="25"/>
      <w:r>
        <w:t>Project Sponsor:</w:t>
      </w:r>
    </w:p>
    <w:p w:rsidR="00B11EE8" w:rsidRDefault="00BA3027">
      <w:pPr>
        <w:shd w:val="clear" w:color="auto" w:fill="FBFBFB"/>
        <w:contextualSpacing w:val="0"/>
      </w:pPr>
      <w:r>
        <w:t xml:space="preserve">University of Wales Trinity St David’s. </w:t>
      </w:r>
    </w:p>
    <w:p w:rsidR="00B11EE8" w:rsidRDefault="00BA3027">
      <w:pPr>
        <w:pStyle w:val="Heading4"/>
        <w:shd w:val="clear" w:color="auto" w:fill="FBFBFB"/>
        <w:contextualSpacing w:val="0"/>
      </w:pPr>
      <w:bookmarkStart w:id="26" w:name="_2xcytpi" w:colFirst="0" w:colLast="0"/>
      <w:bookmarkEnd w:id="26"/>
      <w:r>
        <w:t>Project Managers:</w:t>
      </w:r>
    </w:p>
    <w:p w:rsidR="00B11EE8" w:rsidRDefault="00BA3027">
      <w:pPr>
        <w:contextualSpacing w:val="0"/>
      </w:pPr>
      <w:r>
        <w:t>Gary Jones and Matthew(PhD student)</w:t>
      </w:r>
    </w:p>
    <w:p w:rsidR="00B11EE8" w:rsidRDefault="00B11EE8">
      <w:pPr>
        <w:pStyle w:val="Heading4"/>
        <w:contextualSpacing w:val="0"/>
      </w:pPr>
      <w:bookmarkStart w:id="27" w:name="_1ci93xb" w:colFirst="0" w:colLast="0"/>
      <w:bookmarkEnd w:id="27"/>
    </w:p>
    <w:p w:rsidR="00B11EE8" w:rsidRDefault="00BA3027">
      <w:pPr>
        <w:pStyle w:val="Heading4"/>
        <w:contextualSpacing w:val="0"/>
      </w:pPr>
      <w:bookmarkStart w:id="28" w:name="_3whwml4" w:colFirst="0" w:colLast="0"/>
      <w:bookmarkEnd w:id="28"/>
      <w:r>
        <w:t xml:space="preserve">Team profile </w:t>
      </w:r>
    </w:p>
    <w:p w:rsidR="00B11EE8" w:rsidRDefault="00B11EE8">
      <w:pPr>
        <w:contextualSpacing w:val="0"/>
      </w:pPr>
    </w:p>
    <w:p w:rsidR="00B11EE8" w:rsidRDefault="00BA3027">
      <w:pPr>
        <w:contextualSpacing w:val="0"/>
      </w:pPr>
      <w:r>
        <w:t>Name: Sara Vonk</w:t>
      </w:r>
    </w:p>
    <w:p w:rsidR="00B11EE8" w:rsidRDefault="00BA3027">
      <w:pPr>
        <w:contextualSpacing w:val="0"/>
      </w:pPr>
      <w:r>
        <w:t>Role: Manager of the ‘SBox’ project</w:t>
      </w:r>
    </w:p>
    <w:p w:rsidR="00B11EE8" w:rsidRDefault="00BA3027">
      <w:pPr>
        <w:contextualSpacing w:val="0"/>
      </w:pPr>
      <w:r>
        <w:t>Job description: Manages the research, marketing, production, programming and design of the electronic card box.</w:t>
      </w:r>
    </w:p>
    <w:p w:rsidR="00B11EE8" w:rsidRDefault="00BA3027">
      <w:pPr>
        <w:contextualSpacing w:val="0"/>
      </w:pPr>
      <w:r>
        <w:t>Contact information:</w:t>
      </w:r>
      <w:hyperlink r:id="rId10">
        <w:r>
          <w:rPr>
            <w:color w:val="1155CC"/>
            <w:u w:val="single"/>
          </w:rPr>
          <w:t xml:space="preserve"> druidelectronics2018@gmail.com</w:t>
        </w:r>
      </w:hyperlink>
      <w:r>
        <w:t xml:space="preserve"> </w:t>
      </w:r>
    </w:p>
    <w:p w:rsidR="00B11EE8" w:rsidRDefault="00BA3027">
      <w:pPr>
        <w:contextualSpacing w:val="0"/>
      </w:pPr>
      <w:r>
        <w:t>Background qualifications: AS level in art, design and technology and ICT. BTEC in digital Electronic Engineering.</w:t>
      </w:r>
    </w:p>
    <w:p w:rsidR="00B11EE8" w:rsidRDefault="00BA3027">
      <w:pPr>
        <w:contextualSpacing w:val="0"/>
      </w:pPr>
      <w:r>
        <w:t>Report to whom: James, Matthew and Gary.</w:t>
      </w:r>
    </w:p>
    <w:p w:rsidR="00B11EE8" w:rsidRDefault="00B11EE8">
      <w:pPr>
        <w:contextualSpacing w:val="0"/>
      </w:pPr>
    </w:p>
    <w:p w:rsidR="00B11EE8" w:rsidRDefault="00BA3027">
      <w:pPr>
        <w:contextualSpacing w:val="0"/>
      </w:pPr>
      <w:r>
        <w:t xml:space="preserve">Name: Matthew Barnard. </w:t>
      </w:r>
    </w:p>
    <w:p w:rsidR="00B11EE8" w:rsidRDefault="00BA3027">
      <w:pPr>
        <w:contextualSpacing w:val="0"/>
      </w:pPr>
      <w:r>
        <w:t>Role</w:t>
      </w:r>
      <w:r>
        <w:t>: Manager of the LED Cribbage Board.</w:t>
      </w:r>
    </w:p>
    <w:p w:rsidR="00B11EE8" w:rsidRDefault="00BA3027">
      <w:pPr>
        <w:contextualSpacing w:val="0"/>
      </w:pPr>
      <w:r>
        <w:t>Job description: Manages the research, marketing, production, programming and design of LED Cribbage Board.</w:t>
      </w:r>
    </w:p>
    <w:p w:rsidR="00B11EE8" w:rsidRDefault="00BA3027">
      <w:pPr>
        <w:contextualSpacing w:val="0"/>
      </w:pPr>
      <w:r>
        <w:t>Contact information:</w:t>
      </w:r>
      <w:hyperlink r:id="rId11">
        <w:r>
          <w:rPr>
            <w:color w:val="1155CC"/>
            <w:u w:val="single"/>
          </w:rPr>
          <w:t xml:space="preserve"> druidelectronics2018@gmail.com</w:t>
        </w:r>
      </w:hyperlink>
      <w:r>
        <w:t xml:space="preserve"> </w:t>
      </w:r>
    </w:p>
    <w:p w:rsidR="00B11EE8" w:rsidRDefault="00BA3027">
      <w:pPr>
        <w:contextualSpacing w:val="0"/>
      </w:pPr>
      <w:r>
        <w:t>B</w:t>
      </w:r>
      <w:r>
        <w:t>ackground qualifications: A Level in Maths, GCSE in Electronics.</w:t>
      </w:r>
    </w:p>
    <w:p w:rsidR="00B11EE8" w:rsidRDefault="00BA3027">
      <w:pPr>
        <w:contextualSpacing w:val="0"/>
      </w:pPr>
      <w:r>
        <w:t>Report to whom: Sara, James and Gary.</w:t>
      </w:r>
    </w:p>
    <w:p w:rsidR="00B11EE8" w:rsidRDefault="00B11EE8">
      <w:pPr>
        <w:contextualSpacing w:val="0"/>
      </w:pPr>
    </w:p>
    <w:p w:rsidR="00B11EE8" w:rsidRDefault="00BA3027">
      <w:pPr>
        <w:contextualSpacing w:val="0"/>
      </w:pPr>
      <w:r>
        <w:t>Name: James Denning.</w:t>
      </w:r>
    </w:p>
    <w:p w:rsidR="00B11EE8" w:rsidRDefault="00BA3027">
      <w:pPr>
        <w:contextualSpacing w:val="0"/>
      </w:pPr>
      <w:r>
        <w:t>Role: Manager of the Electronic Dice</w:t>
      </w:r>
    </w:p>
    <w:p w:rsidR="00B11EE8" w:rsidRDefault="00BA3027">
      <w:pPr>
        <w:contextualSpacing w:val="0"/>
        <w:rPr>
          <w:highlight w:val="yellow"/>
        </w:rPr>
      </w:pPr>
      <w:r>
        <w:t>Job description: Manages the research, marketing, production, programming and design of the Electronic Dice.</w:t>
      </w:r>
    </w:p>
    <w:p w:rsidR="00B11EE8" w:rsidRDefault="00BA3027">
      <w:pPr>
        <w:contextualSpacing w:val="0"/>
      </w:pPr>
      <w:r>
        <w:t>Contact information:</w:t>
      </w:r>
      <w:hyperlink r:id="rId12">
        <w:r>
          <w:rPr>
            <w:color w:val="1155CC"/>
            <w:u w:val="single"/>
          </w:rPr>
          <w:t xml:space="preserve"> druidelectronics2018@gmail.com</w:t>
        </w:r>
      </w:hyperlink>
      <w:r>
        <w:t xml:space="preserve"> </w:t>
      </w:r>
    </w:p>
    <w:p w:rsidR="00B11EE8" w:rsidRDefault="00BA3027">
      <w:pPr>
        <w:contextualSpacing w:val="0"/>
      </w:pPr>
      <w:r>
        <w:t>Background qualifications: BTEC in Di</w:t>
      </w:r>
      <w:r>
        <w:t xml:space="preserve">gital Electronics Engineering </w:t>
      </w:r>
    </w:p>
    <w:p w:rsidR="00B11EE8" w:rsidRDefault="00BA3027">
      <w:pPr>
        <w:contextualSpacing w:val="0"/>
      </w:pPr>
      <w:r>
        <w:t>Report to whom: Sara, Matthew and Gary.</w:t>
      </w:r>
    </w:p>
    <w:p w:rsidR="00B11EE8" w:rsidRDefault="00B11EE8">
      <w:pPr>
        <w:contextualSpacing w:val="0"/>
      </w:pPr>
    </w:p>
    <w:p w:rsidR="00B11EE8" w:rsidRDefault="00B11EE8">
      <w:pPr>
        <w:contextualSpacing w:val="0"/>
      </w:pPr>
    </w:p>
    <w:p w:rsidR="00B11EE8" w:rsidRDefault="00B11EE8">
      <w:pPr>
        <w:contextualSpacing w:val="0"/>
      </w:pPr>
    </w:p>
    <w:p w:rsidR="00B11EE8" w:rsidRDefault="00B11EE8">
      <w:pPr>
        <w:contextualSpacing w:val="0"/>
      </w:pPr>
    </w:p>
    <w:p w:rsidR="00B11EE8" w:rsidRDefault="00B11EE8">
      <w:pPr>
        <w:contextualSpacing w:val="0"/>
      </w:pPr>
    </w:p>
    <w:p w:rsidR="00B11EE8" w:rsidRDefault="00B11EE8">
      <w:pPr>
        <w:contextualSpacing w:val="0"/>
        <w:rPr>
          <w:highlight w:val="yellow"/>
        </w:rPr>
      </w:pPr>
    </w:p>
    <w:p w:rsidR="00B11EE8" w:rsidRDefault="00BA3027">
      <w:pPr>
        <w:pStyle w:val="Subtitle"/>
        <w:contextualSpacing w:val="0"/>
      </w:pPr>
      <w:bookmarkStart w:id="29" w:name="_2bn6wsx" w:colFirst="0" w:colLast="0"/>
      <w:bookmarkEnd w:id="29"/>
      <w:r>
        <w:t>Section 4</w:t>
      </w:r>
    </w:p>
    <w:p w:rsidR="00B11EE8" w:rsidRDefault="00BA3027">
      <w:pPr>
        <w:pStyle w:val="Heading4"/>
        <w:shd w:val="clear" w:color="auto" w:fill="FBFBFB"/>
        <w:contextualSpacing w:val="0"/>
      </w:pPr>
      <w:bookmarkStart w:id="30" w:name="_qsh70q" w:colFirst="0" w:colLast="0"/>
      <w:bookmarkEnd w:id="30"/>
      <w:r>
        <w:t>Assignments, Schedule and Human and Resources</w:t>
      </w:r>
    </w:p>
    <w:p w:rsidR="00B11EE8" w:rsidRDefault="00BA3027">
      <w:pPr>
        <w:shd w:val="clear" w:color="auto" w:fill="FBFBFB"/>
        <w:contextualSpacing w:val="0"/>
        <w:rPr>
          <w:color w:val="333333"/>
        </w:rPr>
      </w:pPr>
      <w:r>
        <w:rPr>
          <w:color w:val="333333"/>
        </w:rPr>
        <w:t xml:space="preserve">Below is a brief of the tasks that need to be completed with the start and end dates of each task.   </w:t>
      </w:r>
    </w:p>
    <w:p w:rsidR="00B11EE8" w:rsidRDefault="00B11EE8">
      <w:pPr>
        <w:shd w:val="clear" w:color="auto" w:fill="FBFBFB"/>
        <w:contextualSpacing w:val="0"/>
        <w:rPr>
          <w:b/>
          <w:color w:val="333333"/>
        </w:rPr>
      </w:pPr>
    </w:p>
    <w:p w:rsidR="00B11EE8" w:rsidRDefault="00BA3027">
      <w:pPr>
        <w:shd w:val="clear" w:color="auto" w:fill="FBFBFB"/>
        <w:contextualSpacing w:val="0"/>
        <w:rPr>
          <w:color w:val="333333"/>
          <w:shd w:val="clear" w:color="auto" w:fill="FF9900"/>
        </w:rPr>
      </w:pPr>
      <w:r>
        <w:rPr>
          <w:color w:val="333333"/>
        </w:rPr>
        <w:t>Milestones are highl</w:t>
      </w:r>
      <w:r>
        <w:rPr>
          <w:color w:val="333333"/>
        </w:rPr>
        <w:t xml:space="preserve">ighted in orange </w:t>
      </w:r>
      <w:r>
        <w:rPr>
          <w:color w:val="333333"/>
          <w:shd w:val="clear" w:color="auto" w:fill="FF9900"/>
        </w:rPr>
        <w:t>……….</w:t>
      </w:r>
    </w:p>
    <w:p w:rsidR="00B11EE8" w:rsidRDefault="00B11EE8">
      <w:pPr>
        <w:shd w:val="clear" w:color="auto" w:fill="FBFBFB"/>
        <w:contextualSpacing w:val="0"/>
        <w:jc w:val="center"/>
        <w:rPr>
          <w:b/>
          <w:color w:val="333333"/>
        </w:rPr>
      </w:pPr>
    </w:p>
    <w:p w:rsidR="00B11EE8" w:rsidRDefault="00BA3027">
      <w:pPr>
        <w:numPr>
          <w:ilvl w:val="0"/>
          <w:numId w:val="5"/>
        </w:numPr>
        <w:shd w:val="clear" w:color="auto" w:fill="FBFBFB"/>
        <w:rPr>
          <w:color w:val="333333"/>
        </w:rPr>
      </w:pPr>
      <w:r>
        <w:rPr>
          <w:color w:val="333333"/>
          <w:u w:val="single"/>
        </w:rPr>
        <w:t>The concept of the company.</w:t>
      </w:r>
      <w:r>
        <w:rPr>
          <w:color w:val="333333"/>
        </w:rPr>
        <w:t xml:space="preserve"> Start: 01/10/2018, Finish 08/10/2018</w:t>
      </w:r>
    </w:p>
    <w:p w:rsidR="00B11EE8" w:rsidRDefault="00BA3027">
      <w:pPr>
        <w:numPr>
          <w:ilvl w:val="0"/>
          <w:numId w:val="5"/>
        </w:numPr>
        <w:shd w:val="clear" w:color="auto" w:fill="FBFBFB"/>
        <w:rPr>
          <w:color w:val="333333"/>
        </w:rPr>
      </w:pPr>
      <w:r>
        <w:rPr>
          <w:color w:val="333333"/>
          <w:u w:val="single"/>
        </w:rPr>
        <w:t>Social media platform.</w:t>
      </w:r>
      <w:r>
        <w:rPr>
          <w:color w:val="333333"/>
        </w:rPr>
        <w:t xml:space="preserve"> Start: 08/10/2018, Finish 15/10/2018</w:t>
      </w:r>
    </w:p>
    <w:p w:rsidR="00B11EE8" w:rsidRDefault="00BA3027">
      <w:pPr>
        <w:numPr>
          <w:ilvl w:val="0"/>
          <w:numId w:val="5"/>
        </w:numPr>
        <w:shd w:val="clear" w:color="auto" w:fill="FBFBFB"/>
        <w:rPr>
          <w:color w:val="333333"/>
          <w:shd w:val="clear" w:color="auto" w:fill="FF9900"/>
        </w:rPr>
      </w:pPr>
      <w:r>
        <w:rPr>
          <w:color w:val="333333"/>
          <w:u w:val="single"/>
          <w:shd w:val="clear" w:color="auto" w:fill="FF9900"/>
        </w:rPr>
        <w:t xml:space="preserve">Product ideas </w:t>
      </w:r>
      <w:r>
        <w:rPr>
          <w:color w:val="333333"/>
          <w:u w:val="single"/>
        </w:rPr>
        <w:t xml:space="preserve"> (Thinking up a product to create and sell).</w:t>
      </w:r>
      <w:r>
        <w:rPr>
          <w:color w:val="333333"/>
        </w:rPr>
        <w:t xml:space="preserve"> Start: 01/10/2018, Finish 22/10/2018</w:t>
      </w:r>
    </w:p>
    <w:p w:rsidR="00B11EE8" w:rsidRDefault="00BA3027">
      <w:pPr>
        <w:numPr>
          <w:ilvl w:val="0"/>
          <w:numId w:val="5"/>
        </w:numPr>
        <w:shd w:val="clear" w:color="auto" w:fill="FBFBFB"/>
        <w:rPr>
          <w:color w:val="333333"/>
        </w:rPr>
      </w:pPr>
      <w:r>
        <w:rPr>
          <w:color w:val="333333"/>
          <w:u w:val="single"/>
        </w:rPr>
        <w:t>Product design</w:t>
      </w:r>
      <w:r>
        <w:rPr>
          <w:color w:val="333333"/>
        </w:rPr>
        <w:t>. Start: 15/10/2018, Finish 22/10/2018</w:t>
      </w:r>
    </w:p>
    <w:p w:rsidR="00B11EE8" w:rsidRDefault="00BA3027">
      <w:pPr>
        <w:numPr>
          <w:ilvl w:val="0"/>
          <w:numId w:val="5"/>
        </w:numPr>
        <w:shd w:val="clear" w:color="auto" w:fill="FBFBFB"/>
        <w:rPr>
          <w:color w:val="333333"/>
        </w:rPr>
      </w:pPr>
      <w:r>
        <w:rPr>
          <w:color w:val="333333"/>
          <w:u w:val="single"/>
        </w:rPr>
        <w:t>Research.</w:t>
      </w:r>
      <w:r>
        <w:rPr>
          <w:color w:val="333333"/>
        </w:rPr>
        <w:t xml:space="preserve"> Start: 22/10/2018, Finish 12/11/2018</w:t>
      </w:r>
    </w:p>
    <w:p w:rsidR="00B11EE8" w:rsidRDefault="00BA3027">
      <w:pPr>
        <w:numPr>
          <w:ilvl w:val="0"/>
          <w:numId w:val="5"/>
        </w:numPr>
        <w:shd w:val="clear" w:color="auto" w:fill="FBFBFB"/>
        <w:rPr>
          <w:color w:val="333333"/>
          <w:shd w:val="clear" w:color="auto" w:fill="FF9900"/>
        </w:rPr>
      </w:pPr>
      <w:r>
        <w:rPr>
          <w:color w:val="333333"/>
          <w:u w:val="single"/>
          <w:shd w:val="clear" w:color="auto" w:fill="FF9900"/>
        </w:rPr>
        <w:t xml:space="preserve">Create simulation on the computer </w:t>
      </w:r>
      <w:r>
        <w:rPr>
          <w:color w:val="333333"/>
          <w:u w:val="single"/>
        </w:rPr>
        <w:t xml:space="preserve">  (This marks finishing the computer simulation). </w:t>
      </w:r>
      <w:r>
        <w:rPr>
          <w:color w:val="333333"/>
        </w:rPr>
        <w:t>Start: 29/10/2018, Finish 03/12/2018</w:t>
      </w:r>
    </w:p>
    <w:p w:rsidR="00B11EE8" w:rsidRDefault="00BA3027">
      <w:pPr>
        <w:numPr>
          <w:ilvl w:val="0"/>
          <w:numId w:val="5"/>
        </w:numPr>
        <w:shd w:val="clear" w:color="auto" w:fill="FBFBFB"/>
        <w:rPr>
          <w:color w:val="333333"/>
        </w:rPr>
      </w:pPr>
      <w:r>
        <w:rPr>
          <w:color w:val="333333"/>
          <w:u w:val="single"/>
        </w:rPr>
        <w:t>Constructing the first prototype</w:t>
      </w:r>
      <w:r>
        <w:rPr>
          <w:color w:val="333333"/>
        </w:rPr>
        <w:t>. Start: 07/01/2019, Finish 21/01/2019</w:t>
      </w:r>
    </w:p>
    <w:p w:rsidR="00B11EE8" w:rsidRDefault="00BA3027">
      <w:pPr>
        <w:numPr>
          <w:ilvl w:val="0"/>
          <w:numId w:val="5"/>
        </w:numPr>
        <w:shd w:val="clear" w:color="auto" w:fill="FBFBFB"/>
        <w:rPr>
          <w:color w:val="333333"/>
        </w:rPr>
      </w:pPr>
      <w:r>
        <w:rPr>
          <w:color w:val="333333"/>
          <w:u w:val="single"/>
        </w:rPr>
        <w:t>Buffing out final issues.</w:t>
      </w:r>
      <w:r>
        <w:rPr>
          <w:color w:val="333333"/>
        </w:rPr>
        <w:t xml:space="preserve"> Start: 14/01/2012, Finish 21/01/2019</w:t>
      </w:r>
    </w:p>
    <w:p w:rsidR="00B11EE8" w:rsidRDefault="00BA3027">
      <w:pPr>
        <w:numPr>
          <w:ilvl w:val="0"/>
          <w:numId w:val="5"/>
        </w:numPr>
        <w:shd w:val="clear" w:color="auto" w:fill="FBFBFB"/>
        <w:rPr>
          <w:color w:val="333333"/>
          <w:shd w:val="clear" w:color="auto" w:fill="FF9900"/>
        </w:rPr>
      </w:pPr>
      <w:r>
        <w:rPr>
          <w:color w:val="333333"/>
          <w:shd w:val="clear" w:color="auto" w:fill="FF9900"/>
        </w:rPr>
        <w:t>Making final prototype</w:t>
      </w:r>
      <w:r>
        <w:rPr>
          <w:color w:val="333333"/>
        </w:rPr>
        <w:t xml:space="preserve"> (Finally, have a product that is satisfactory). Start: 21/01/2019, Finish 28/01/2019 </w:t>
      </w:r>
    </w:p>
    <w:p w:rsidR="00B11EE8" w:rsidRDefault="00BA3027">
      <w:pPr>
        <w:numPr>
          <w:ilvl w:val="0"/>
          <w:numId w:val="5"/>
        </w:numPr>
        <w:shd w:val="clear" w:color="auto" w:fill="FBFBFB"/>
        <w:rPr>
          <w:color w:val="333333"/>
          <w:shd w:val="clear" w:color="auto" w:fill="FF9900"/>
        </w:rPr>
      </w:pPr>
      <w:r>
        <w:rPr>
          <w:color w:val="333333"/>
          <w:shd w:val="clear" w:color="auto" w:fill="FF9900"/>
        </w:rPr>
        <w:t>Manufacturing the finished product</w:t>
      </w:r>
      <w:r>
        <w:rPr>
          <w:color w:val="333333"/>
        </w:rPr>
        <w:t xml:space="preserve"> (Having th</w:t>
      </w:r>
      <w:r>
        <w:rPr>
          <w:color w:val="333333"/>
        </w:rPr>
        <w:t xml:space="preserve">e finished product in packaging). Start: 01/03/2019, Finish 31/03/2019 </w:t>
      </w:r>
    </w:p>
    <w:p w:rsidR="00B11EE8" w:rsidRDefault="00BA3027">
      <w:pPr>
        <w:numPr>
          <w:ilvl w:val="0"/>
          <w:numId w:val="5"/>
        </w:numPr>
        <w:shd w:val="clear" w:color="auto" w:fill="FBFBFB"/>
        <w:rPr>
          <w:color w:val="333333"/>
          <w:shd w:val="clear" w:color="auto" w:fill="FF9900"/>
        </w:rPr>
      </w:pPr>
      <w:r>
        <w:rPr>
          <w:color w:val="333333"/>
          <w:shd w:val="clear" w:color="auto" w:fill="FF9900"/>
        </w:rPr>
        <w:t>Marketing the product</w:t>
      </w:r>
      <w:r>
        <w:rPr>
          <w:color w:val="333333"/>
        </w:rPr>
        <w:t xml:space="preserve">  (Advertise the release of the product to get customers interested before the release). Start: 01/04/2019, Finish 31/05/2019</w:t>
      </w:r>
    </w:p>
    <w:p w:rsidR="00B11EE8" w:rsidRDefault="00BA3027">
      <w:pPr>
        <w:numPr>
          <w:ilvl w:val="0"/>
          <w:numId w:val="5"/>
        </w:numPr>
        <w:shd w:val="clear" w:color="auto" w:fill="FBFBFB"/>
        <w:rPr>
          <w:color w:val="333333"/>
          <w:shd w:val="clear" w:color="auto" w:fill="FF9900"/>
        </w:rPr>
      </w:pPr>
      <w:r>
        <w:rPr>
          <w:color w:val="333333"/>
          <w:shd w:val="clear" w:color="auto" w:fill="FF9900"/>
        </w:rPr>
        <w:t>Selling final product</w:t>
      </w:r>
      <w:r>
        <w:rPr>
          <w:color w:val="333333"/>
        </w:rPr>
        <w:t xml:space="preserve"> (Project comple</w:t>
      </w:r>
      <w:r>
        <w:rPr>
          <w:color w:val="333333"/>
        </w:rPr>
        <w:t xml:space="preserve">ted). Start: 06/05/2019. </w:t>
      </w:r>
    </w:p>
    <w:p w:rsidR="00B11EE8" w:rsidRDefault="00BA3027">
      <w:pPr>
        <w:shd w:val="clear" w:color="auto" w:fill="FBFBFB"/>
        <w:contextualSpacing w:val="0"/>
        <w:rPr>
          <w:color w:val="333333"/>
        </w:rPr>
      </w:pPr>
      <w:r>
        <w:rPr>
          <w:color w:val="333333"/>
        </w:rPr>
        <w:t xml:space="preserve"> </w:t>
      </w:r>
    </w:p>
    <w:p w:rsidR="00B11EE8" w:rsidRDefault="00B11EE8">
      <w:pPr>
        <w:shd w:val="clear" w:color="auto" w:fill="FBFBFB"/>
        <w:contextualSpacing w:val="0"/>
        <w:rPr>
          <w:b/>
          <w:color w:val="333333"/>
        </w:rPr>
      </w:pPr>
    </w:p>
    <w:p w:rsidR="00B11EE8" w:rsidRDefault="00B11EE8">
      <w:pPr>
        <w:shd w:val="clear" w:color="auto" w:fill="FBFBFB"/>
        <w:contextualSpacing w:val="0"/>
        <w:rPr>
          <w:b/>
          <w:color w:val="333333"/>
        </w:rPr>
      </w:pPr>
    </w:p>
    <w:p w:rsidR="00B11EE8" w:rsidRDefault="00BA3027">
      <w:pPr>
        <w:shd w:val="clear" w:color="auto" w:fill="FBFBFB"/>
        <w:contextualSpacing w:val="0"/>
        <w:rPr>
          <w:color w:val="333333"/>
        </w:rPr>
      </w:pPr>
      <w:r>
        <w:rPr>
          <w:color w:val="333333"/>
        </w:rPr>
        <w:t xml:space="preserve">The total time estimated for project completion is 7 months. This does not include the selling time for the final product. The designers are not fully qualified in their field of work, however four lecturers will be assisting </w:t>
      </w:r>
      <w:r>
        <w:rPr>
          <w:color w:val="333333"/>
        </w:rPr>
        <w:t>them in the creation of the product and guiding them in starting up a new company. In order to complete the project, we will need the support of other companies such as manufacturers, marketing platforms and material retailers.</w:t>
      </w:r>
    </w:p>
    <w:p w:rsidR="00B11EE8" w:rsidRDefault="00B11EE8">
      <w:pPr>
        <w:shd w:val="clear" w:color="auto" w:fill="FBFBFB"/>
        <w:contextualSpacing w:val="0"/>
        <w:rPr>
          <w:b/>
          <w:color w:val="333333"/>
        </w:rPr>
      </w:pPr>
    </w:p>
    <w:p w:rsidR="00B11EE8" w:rsidRDefault="00BA3027">
      <w:pPr>
        <w:pStyle w:val="Heading4"/>
        <w:shd w:val="clear" w:color="auto" w:fill="FBFBFB"/>
        <w:contextualSpacing w:val="0"/>
      </w:pPr>
      <w:bookmarkStart w:id="31" w:name="_3as4poj" w:colFirst="0" w:colLast="0"/>
      <w:bookmarkEnd w:id="31"/>
      <w:r>
        <w:t xml:space="preserve">Project Control </w:t>
      </w:r>
    </w:p>
    <w:p w:rsidR="00B11EE8" w:rsidRDefault="00B11EE8">
      <w:pPr>
        <w:shd w:val="clear" w:color="auto" w:fill="FBFBFB"/>
        <w:contextualSpacing w:val="0"/>
        <w:rPr>
          <w:color w:val="333333"/>
        </w:rPr>
      </w:pPr>
    </w:p>
    <w:p w:rsidR="00B11EE8" w:rsidRDefault="00BA3027">
      <w:pPr>
        <w:shd w:val="clear" w:color="auto" w:fill="FBFBFB"/>
        <w:contextualSpacing w:val="0"/>
        <w:rPr>
          <w:color w:val="333333"/>
        </w:rPr>
      </w:pPr>
      <w:r>
        <w:rPr>
          <w:color w:val="333333"/>
        </w:rPr>
        <w:t>Weekly te</w:t>
      </w:r>
      <w:r>
        <w:rPr>
          <w:color w:val="333333"/>
        </w:rPr>
        <w:t>am meetings will be held to discuss what progress the individual team members have made. Each meeting the minutes will be documented and circulated to stakeholders.</w:t>
      </w:r>
    </w:p>
    <w:p w:rsidR="00B11EE8" w:rsidRDefault="00BA3027">
      <w:pPr>
        <w:pStyle w:val="Heading4"/>
        <w:shd w:val="clear" w:color="auto" w:fill="FBFBFB"/>
        <w:contextualSpacing w:val="0"/>
        <w:rPr>
          <w:color w:val="333333"/>
        </w:rPr>
      </w:pPr>
      <w:bookmarkStart w:id="32" w:name="_1pxezwc" w:colFirst="0" w:colLast="0"/>
      <w:bookmarkEnd w:id="32"/>
      <w:r>
        <w:t>Quality Control</w:t>
      </w:r>
    </w:p>
    <w:p w:rsidR="00B11EE8" w:rsidRDefault="00BA3027">
      <w:pPr>
        <w:shd w:val="clear" w:color="auto" w:fill="FBFBFB"/>
        <w:contextualSpacing w:val="0"/>
        <w:rPr>
          <w:color w:val="333333"/>
        </w:rPr>
      </w:pPr>
      <w:r>
        <w:rPr>
          <w:color w:val="333333"/>
        </w:rPr>
        <w:t xml:space="preserve">Every 1 out of 50 products manufactured will go through a series of tests. </w:t>
      </w:r>
      <w:r>
        <w:rPr>
          <w:color w:val="333333"/>
        </w:rPr>
        <w:t xml:space="preserve">If a product fails the tests, production would stop. All 50 would then be tested to find all the faulty ones. Engineers would then examine the faulty products to find the problem and then fix it. Only after all the problems had been resolved manufacturing </w:t>
      </w:r>
      <w:r>
        <w:rPr>
          <w:color w:val="333333"/>
        </w:rPr>
        <w:t>would restart.</w:t>
      </w:r>
    </w:p>
    <w:p w:rsidR="00B11EE8" w:rsidRDefault="00B11EE8">
      <w:pPr>
        <w:shd w:val="clear" w:color="auto" w:fill="FBFBFB"/>
        <w:contextualSpacing w:val="0"/>
        <w:rPr>
          <w:color w:val="333333"/>
        </w:rPr>
      </w:pPr>
    </w:p>
    <w:p w:rsidR="00B11EE8" w:rsidRDefault="00B11EE8">
      <w:pPr>
        <w:contextualSpacing w:val="0"/>
      </w:pPr>
    </w:p>
    <w:p w:rsidR="00B11EE8" w:rsidRDefault="00B11EE8">
      <w:pPr>
        <w:contextualSpacing w:val="0"/>
      </w:pPr>
    </w:p>
    <w:sdt>
      <w:sdtPr>
        <w:id w:val="-966741225"/>
        <w:docPartObj>
          <w:docPartGallery w:val="Bibliographies"/>
          <w:docPartUnique/>
        </w:docPartObj>
      </w:sdtPr>
      <w:sdtEndPr>
        <w:rPr>
          <w:color w:val="auto"/>
          <w:sz w:val="22"/>
          <w:szCs w:val="22"/>
        </w:rPr>
      </w:sdtEndPr>
      <w:sdtContent>
        <w:p w:rsidR="00814518" w:rsidRPr="00814518" w:rsidRDefault="00814518" w:rsidP="00814518">
          <w:pPr>
            <w:pStyle w:val="Subtitle"/>
            <w:contextualSpacing w:val="0"/>
          </w:pPr>
          <w:r>
            <w:t>References</w:t>
          </w:r>
        </w:p>
        <w:sdt>
          <w:sdtPr>
            <w:id w:val="-573587230"/>
            <w:bibliography/>
          </w:sdtPr>
          <w:sdtContent>
            <w:p w:rsidR="00814518" w:rsidRDefault="00814518" w:rsidP="00814518">
              <w:pPr>
                <w:pStyle w:val="Bibliography"/>
                <w:ind w:left="720" w:hanging="720"/>
                <w:rPr>
                  <w:noProof/>
                  <w:sz w:val="24"/>
                  <w:szCs w:val="24"/>
                </w:rPr>
              </w:pPr>
              <w:r>
                <w:fldChar w:fldCharType="begin"/>
              </w:r>
              <w:r>
                <w:instrText xml:space="preserve"> BIBLIOGRAPHY </w:instrText>
              </w:r>
              <w:r>
                <w:fldChar w:fldCharType="separate"/>
              </w:r>
              <w:r>
                <w:rPr>
                  <w:i/>
                  <w:iCs/>
                  <w:noProof/>
                </w:rPr>
                <w:t>British Educaional Suppliers Association</w:t>
              </w:r>
              <w:r>
                <w:rPr>
                  <w:noProof/>
                </w:rPr>
                <w:t>. (n.d.). Retrieved from https://www.besa.org.uk/key-uk-education-statistics/</w:t>
              </w:r>
            </w:p>
            <w:p w:rsidR="00814518" w:rsidRDefault="00814518" w:rsidP="00814518">
              <w:pPr>
                <w:pStyle w:val="Bibliography"/>
                <w:ind w:left="720" w:hanging="720"/>
                <w:rPr>
                  <w:noProof/>
                </w:rPr>
              </w:pPr>
              <w:r>
                <w:rPr>
                  <w:i/>
                  <w:iCs/>
                  <w:noProof/>
                </w:rPr>
                <w:t>UK Population</w:t>
              </w:r>
              <w:r>
                <w:rPr>
                  <w:noProof/>
                </w:rPr>
                <w:t>. (n.d.). Retrieved from https://www.google.co.uk/search?q=how+many+people+live+in+the+uk&amp;rlz=1C1CHBF_en-GBGB821GB821&amp;oq=how+many+people+live+in+the+uk+&amp;aqs=chrome..69i57.9413j0j8&amp;sourceid=chrome&amp;ie=UTF-8</w:t>
              </w:r>
            </w:p>
            <w:p w:rsidR="00814518" w:rsidRDefault="00814518" w:rsidP="00814518">
              <w:r>
                <w:rPr>
                  <w:b/>
                  <w:bCs/>
                  <w:noProof/>
                </w:rPr>
                <w:fldChar w:fldCharType="end"/>
              </w:r>
            </w:p>
          </w:sdtContent>
        </w:sdt>
      </w:sdtContent>
    </w:sdt>
    <w:p w:rsidR="00814518" w:rsidRDefault="00814518">
      <w:pPr>
        <w:contextualSpacing w:val="0"/>
      </w:pPr>
    </w:p>
    <w:p w:rsidR="00814518" w:rsidRDefault="00814518">
      <w:pPr>
        <w:contextualSpacing w:val="0"/>
      </w:pPr>
    </w:p>
    <w:p w:rsidR="00814518" w:rsidRDefault="00814518" w:rsidP="00814518">
      <w:pPr>
        <w:pStyle w:val="Subtitle"/>
        <w:contextualSpacing w:val="0"/>
      </w:pPr>
      <w:r>
        <w:t>Appendix</w:t>
      </w:r>
      <w:r w:rsidRPr="00814518">
        <w:t xml:space="preserve"> </w:t>
      </w:r>
    </w:p>
    <w:p w:rsidR="00814518" w:rsidRDefault="00814518">
      <w:pPr>
        <w:contextualSpacing w:val="0"/>
      </w:pPr>
      <w:r>
        <w:t xml:space="preserve"> </w:t>
      </w:r>
      <w:r w:rsidR="00AD1889">
        <w:t xml:space="preserve">Manufacturing materials have been halved in price as we will be buying them in bulk </w:t>
      </w:r>
    </w:p>
    <w:p w:rsidR="00AD1889" w:rsidRDefault="00AD1889">
      <w:pPr>
        <w:contextualSpacing w:val="0"/>
      </w:pPr>
    </w:p>
    <w:p w:rsidR="00814518" w:rsidRDefault="00814518">
      <w:pPr>
        <w:contextualSpacing w:val="0"/>
      </w:pPr>
      <w:r>
        <w:rPr>
          <w:noProof/>
          <w:color w:val="000000"/>
        </w:rPr>
        <w:drawing>
          <wp:inline distT="0" distB="0" distL="0" distR="0" wp14:anchorId="495B0262" wp14:editId="14DD06CC">
            <wp:extent cx="5733415" cy="3228617"/>
            <wp:effectExtent l="0" t="0" r="635" b="0"/>
            <wp:docPr id="3" name="Picture 3" descr="https://lh4.googleusercontent.com/5pzRxUkPhzxbWTZUtpNUrF72cuXKynh-gZ73VjIHzvp9g0V0eVW0aps4foZLMajaHNrrSdeOe5v_qIcqJYdXDuZ0gtm1xspbwvLfVJriEpwG1pp_1RBBo0gxyhTv9UmO0FRsUj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5pzRxUkPhzxbWTZUtpNUrF72cuXKynh-gZ73VjIHzvp9g0V0eVW0aps4foZLMajaHNrrSdeOe5v_qIcqJYdXDuZ0gtm1xspbwvLfVJriEpwG1pp_1RBBo0gxyhTv9UmO0FRsUjn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3228617"/>
                    </a:xfrm>
                    <a:prstGeom prst="rect">
                      <a:avLst/>
                    </a:prstGeom>
                    <a:noFill/>
                    <a:ln>
                      <a:noFill/>
                    </a:ln>
                  </pic:spPr>
                </pic:pic>
              </a:graphicData>
            </a:graphic>
          </wp:inline>
        </w:drawing>
      </w:r>
    </w:p>
    <w:p w:rsidR="00814518" w:rsidRDefault="00814518" w:rsidP="00814518">
      <w:pPr>
        <w:pStyle w:val="NormalWeb"/>
        <w:spacing w:before="0" w:beforeAutospacing="0" w:after="0" w:afterAutospacing="0"/>
      </w:pPr>
      <w:hyperlink r:id="rId14" w:history="1">
        <w:r>
          <w:rPr>
            <w:rStyle w:val="Hyperlink"/>
            <w:rFonts w:ascii="Arial" w:hAnsi="Arial" w:cs="Arial"/>
            <w:color w:val="1155CC"/>
            <w:sz w:val="22"/>
            <w:szCs w:val="22"/>
          </w:rPr>
          <w:t>https://www.sketchlasercutting.co.uk/products/3mm-solid-bamboo-wood-sheet</w:t>
        </w:r>
      </w:hyperlink>
    </w:p>
    <w:p w:rsidR="00814518" w:rsidRDefault="00814518">
      <w:pPr>
        <w:contextualSpacing w:val="0"/>
      </w:pPr>
    </w:p>
    <w:p w:rsidR="00814518" w:rsidRDefault="00814518">
      <w:pPr>
        <w:contextualSpacing w:val="0"/>
      </w:pPr>
    </w:p>
    <w:p w:rsidR="00814518" w:rsidRDefault="00814518">
      <w:pPr>
        <w:contextualSpacing w:val="0"/>
      </w:pPr>
      <w:r>
        <w:t>Box dimensions</w:t>
      </w:r>
      <w:r w:rsidR="00AD1889">
        <w:t xml:space="preserve"> =10,200mm^2</w:t>
      </w:r>
      <w:r>
        <w:t xml:space="preserve"> </w:t>
      </w:r>
    </w:p>
    <w:p w:rsidR="00AD1889" w:rsidRDefault="00AD1889">
      <w:pPr>
        <w:contextualSpacing w:val="0"/>
      </w:pPr>
    </w:p>
    <w:p w:rsidR="00AD1889" w:rsidRDefault="00AD1889">
      <w:pPr>
        <w:contextualSpacing w:val="0"/>
      </w:pPr>
      <w:r>
        <w:t xml:space="preserve">Bamboo wood = 180,000mm^2 = £5.25 </w:t>
      </w:r>
    </w:p>
    <w:p w:rsidR="00AD1889" w:rsidRDefault="00AD1889">
      <w:pPr>
        <w:contextualSpacing w:val="0"/>
      </w:pPr>
    </w:p>
    <w:p w:rsidR="00AD1889" w:rsidRDefault="00AD1889" w:rsidP="00AD1889">
      <w:pPr>
        <w:contextualSpacing w:val="0"/>
      </w:pPr>
      <w:r>
        <w:t>Price of 100 box’s = 100(</w:t>
      </w:r>
      <w:r>
        <w:t xml:space="preserve">£5.25 </w:t>
      </w:r>
      <w:r>
        <w:t>/(</w:t>
      </w:r>
      <w:r>
        <w:t xml:space="preserve">10,200mm^2 </w:t>
      </w:r>
      <w:r>
        <w:t>/</w:t>
      </w:r>
      <w:r>
        <w:t>180,000mm^2</w:t>
      </w:r>
      <w:r>
        <w:t>))</w:t>
      </w:r>
    </w:p>
    <w:p w:rsidR="00AD1889" w:rsidRDefault="00AD1889" w:rsidP="00AD1889">
      <w:pPr>
        <w:contextualSpacing w:val="0"/>
      </w:pPr>
      <w:r>
        <w:t>Price of 100 box’s = 100(£5.25 /</w:t>
      </w:r>
      <w:r>
        <w:t>17</w:t>
      </w:r>
      <w:r>
        <w:t>)</w:t>
      </w:r>
    </w:p>
    <w:p w:rsidR="00AD1889" w:rsidRDefault="00AD1889" w:rsidP="00AD1889">
      <w:pPr>
        <w:contextualSpacing w:val="0"/>
      </w:pPr>
      <w:r>
        <w:t>Price of 100 box’s = 100(</w:t>
      </w:r>
      <w:r>
        <w:t>£0.30</w:t>
      </w:r>
      <w:r>
        <w:t>)</w:t>
      </w:r>
    </w:p>
    <w:p w:rsidR="00AD1889" w:rsidRDefault="00AD1889" w:rsidP="00AD1889">
      <w:pPr>
        <w:contextualSpacing w:val="0"/>
      </w:pPr>
      <w:r>
        <w:t xml:space="preserve">Price of 100 box’s = </w:t>
      </w:r>
      <w:r>
        <w:t>£30</w:t>
      </w:r>
    </w:p>
    <w:p w:rsidR="00AD1889" w:rsidRDefault="00AD1889" w:rsidP="00AD1889">
      <w:pPr>
        <w:contextualSpacing w:val="0"/>
      </w:pPr>
    </w:p>
    <w:p w:rsidR="00814518" w:rsidRDefault="00814518">
      <w:pPr>
        <w:contextualSpacing w:val="0"/>
      </w:pPr>
      <w:r>
        <w:rPr>
          <w:noProof/>
          <w:color w:val="000000"/>
        </w:rPr>
        <w:drawing>
          <wp:inline distT="0" distB="0" distL="0" distR="0">
            <wp:extent cx="5733415" cy="3228617"/>
            <wp:effectExtent l="0" t="0" r="635" b="0"/>
            <wp:docPr id="4" name="Picture 4" descr="https://lh4.googleusercontent.com/nBc-hPaf5r1xppTkGCpkIGXXPx31cLcH8POcH0gzTrD0AhIhhh6Zhj1SO-sjrJ1BqVLXFFDjFeT9lhEog50TVP1Kr4xhxCX01VtvHXeNBKTOpop9rRQ08xCFho1bW-GlbcO0pJ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nBc-hPaf5r1xppTkGCpkIGXXPx31cLcH8POcH0gzTrD0AhIhhh6Zhj1SO-sjrJ1BqVLXFFDjFeT9lhEog50TVP1Kr4xhxCX01VtvHXeNBKTOpop9rRQ08xCFho1bW-GlbcO0pJ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3415" cy="3228617"/>
                    </a:xfrm>
                    <a:prstGeom prst="rect">
                      <a:avLst/>
                    </a:prstGeom>
                    <a:noFill/>
                    <a:ln>
                      <a:noFill/>
                    </a:ln>
                  </pic:spPr>
                </pic:pic>
              </a:graphicData>
            </a:graphic>
          </wp:inline>
        </w:drawing>
      </w:r>
    </w:p>
    <w:p w:rsidR="00814518" w:rsidRDefault="00814518">
      <w:pPr>
        <w:contextualSpacing w:val="0"/>
      </w:pPr>
      <w:r>
        <w:rPr>
          <w:noProof/>
          <w:color w:val="000000"/>
        </w:rPr>
        <w:drawing>
          <wp:inline distT="0" distB="0" distL="0" distR="0">
            <wp:extent cx="5733415" cy="3228617"/>
            <wp:effectExtent l="0" t="0" r="635" b="0"/>
            <wp:docPr id="5" name="Picture 5" descr="https://lh3.googleusercontent.com/CmK-jK8TxnKzhR3UqEEirTu3a1wgdBPAc-UczG31vHIxUIDUZVzrKaVp2hsE9KtPDfCU5lgiPeTN5AVKeiASJEgmo3nBSRim30ECwdXwOGX1lJPyPco0jvmvxkr1uOSzp3SZdL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CmK-jK8TxnKzhR3UqEEirTu3a1wgdBPAc-UczG31vHIxUIDUZVzrKaVp2hsE9KtPDfCU5lgiPeTN5AVKeiASJEgmo3nBSRim30ECwdXwOGX1lJPyPco0jvmvxkr1uOSzp3SZdLIi"/>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3228617"/>
                    </a:xfrm>
                    <a:prstGeom prst="rect">
                      <a:avLst/>
                    </a:prstGeom>
                    <a:noFill/>
                    <a:ln>
                      <a:noFill/>
                    </a:ln>
                  </pic:spPr>
                </pic:pic>
              </a:graphicData>
            </a:graphic>
          </wp:inline>
        </w:drawing>
      </w:r>
    </w:p>
    <w:p w:rsidR="002671AA" w:rsidRDefault="002671AA">
      <w:pPr>
        <w:contextualSpacing w:val="0"/>
      </w:pPr>
    </w:p>
    <w:p w:rsidR="002671AA" w:rsidRDefault="002671AA" w:rsidP="002671AA">
      <w:pPr>
        <w:contextualSpacing w:val="0"/>
      </w:pPr>
      <w:r>
        <w:t xml:space="preserve">Box dimensions =10,200mm^2 </w:t>
      </w:r>
    </w:p>
    <w:p w:rsidR="002671AA" w:rsidRDefault="002671AA" w:rsidP="002671AA">
      <w:pPr>
        <w:contextualSpacing w:val="0"/>
      </w:pPr>
    </w:p>
    <w:p w:rsidR="002671AA" w:rsidRDefault="002671AA" w:rsidP="002671AA">
      <w:pPr>
        <w:contextualSpacing w:val="0"/>
      </w:pPr>
      <w:r>
        <w:t>Plastic PVC</w:t>
      </w:r>
      <w:r>
        <w:t xml:space="preserve"> = </w:t>
      </w:r>
      <w:r>
        <w:t>2,000</w:t>
      </w:r>
      <w:r>
        <w:t>,000mm^2 = £</w:t>
      </w:r>
      <w:r>
        <w:t>12.76</w:t>
      </w:r>
      <w:r>
        <w:t xml:space="preserve"> </w:t>
      </w:r>
    </w:p>
    <w:p w:rsidR="002671AA" w:rsidRDefault="002671AA" w:rsidP="002671AA">
      <w:pPr>
        <w:contextualSpacing w:val="0"/>
      </w:pPr>
    </w:p>
    <w:p w:rsidR="002671AA" w:rsidRDefault="002671AA" w:rsidP="002671AA">
      <w:pPr>
        <w:contextualSpacing w:val="0"/>
      </w:pPr>
      <w:r>
        <w:t>Price of 100 box’s = 100(£12.76 /(2,000,000mm^2</w:t>
      </w:r>
      <w:r>
        <w:t>/</w:t>
      </w:r>
      <w:r>
        <w:t>10,200mm^2))</w:t>
      </w:r>
    </w:p>
    <w:p w:rsidR="002671AA" w:rsidRDefault="002671AA" w:rsidP="002671AA">
      <w:pPr>
        <w:contextualSpacing w:val="0"/>
      </w:pPr>
      <w:r>
        <w:t>Price of 100 box’s = 100(£12.76 /</w:t>
      </w:r>
      <w:r>
        <w:t>196</w:t>
      </w:r>
      <w:r>
        <w:t>)</w:t>
      </w:r>
    </w:p>
    <w:p w:rsidR="002671AA" w:rsidRDefault="002671AA" w:rsidP="002671AA">
      <w:pPr>
        <w:contextualSpacing w:val="0"/>
      </w:pPr>
      <w:r>
        <w:t>Price of 100 box’s = 100(£</w:t>
      </w:r>
      <w:r>
        <w:t>0.07</w:t>
      </w:r>
      <w:r>
        <w:t>)</w:t>
      </w:r>
    </w:p>
    <w:p w:rsidR="002671AA" w:rsidRDefault="002671AA" w:rsidP="002671AA">
      <w:pPr>
        <w:contextualSpacing w:val="0"/>
      </w:pPr>
      <w:r>
        <w:t>Price of 100 box’s = £</w:t>
      </w:r>
      <w:r>
        <w:t>7.00</w:t>
      </w:r>
    </w:p>
    <w:p w:rsidR="002671AA" w:rsidRDefault="002671AA">
      <w:pPr>
        <w:contextualSpacing w:val="0"/>
      </w:pPr>
    </w:p>
    <w:sectPr w:rsidR="002671AA" w:rsidSect="002E7B8F">
      <w:headerReference w:type="default" r:id="rId17"/>
      <w:footerReference w:type="default" r:id="rId18"/>
      <w:pgSz w:w="11909" w:h="16834"/>
      <w:pgMar w:top="1440" w:right="1440" w:bottom="1440" w:left="1440" w:header="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4F58" w:rsidRDefault="003B4F58" w:rsidP="003B4F58">
      <w:pPr>
        <w:spacing w:line="240" w:lineRule="auto"/>
      </w:pPr>
      <w:r>
        <w:separator/>
      </w:r>
    </w:p>
  </w:endnote>
  <w:endnote w:type="continuationSeparator" w:id="0">
    <w:p w:rsidR="003B4F58" w:rsidRDefault="003B4F58" w:rsidP="003B4F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4F58" w:rsidRDefault="003B4F58">
    <w:pPr>
      <w:pStyle w:val="Footer"/>
    </w:pP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eastAsiaTheme="minorEastAsia" w:hAnsiTheme="minorHAnsi" w:cstheme="minorBidi"/>
        <w:color w:val="4F81BD" w:themeColor="accent1"/>
        <w:sz w:val="20"/>
        <w:szCs w:val="20"/>
      </w:rPr>
      <w:fldChar w:fldCharType="begin"/>
    </w:r>
    <w:r>
      <w:rPr>
        <w:color w:val="4F81BD" w:themeColor="accent1"/>
        <w:sz w:val="20"/>
        <w:szCs w:val="20"/>
      </w:rPr>
      <w:instrText xml:space="preserve"> PAGE    \* MERGEFORMAT </w:instrText>
    </w:r>
    <w:r>
      <w:rPr>
        <w:rFonts w:asciiTheme="minorHAnsi" w:eastAsiaTheme="minorEastAsia" w:hAnsiTheme="minorHAnsi" w:cstheme="minorBidi"/>
        <w:color w:val="4F81BD" w:themeColor="accent1"/>
        <w:sz w:val="20"/>
        <w:szCs w:val="20"/>
      </w:rPr>
      <w:fldChar w:fldCharType="separate"/>
    </w:r>
    <w:r w:rsidR="00BA3027" w:rsidRPr="00BA3027">
      <w:rPr>
        <w:rFonts w:asciiTheme="majorHAnsi" w:eastAsiaTheme="majorEastAsia" w:hAnsiTheme="majorHAnsi" w:cstheme="majorBidi"/>
        <w:noProof/>
        <w:color w:val="4F81BD" w:themeColor="accent1"/>
        <w:sz w:val="20"/>
        <w:szCs w:val="20"/>
      </w:rPr>
      <w:t>11</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4F58" w:rsidRDefault="003B4F58" w:rsidP="003B4F58">
      <w:pPr>
        <w:spacing w:line="240" w:lineRule="auto"/>
      </w:pPr>
      <w:r>
        <w:separator/>
      </w:r>
    </w:p>
  </w:footnote>
  <w:footnote w:type="continuationSeparator" w:id="0">
    <w:p w:rsidR="003B4F58" w:rsidRDefault="003B4F58" w:rsidP="003B4F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4F81BD" w:themeColor="accent1"/>
        <w:sz w:val="20"/>
        <w:szCs w:val="20"/>
      </w:rPr>
      <w:alias w:val="Author"/>
      <w:tag w:val=""/>
      <w:id w:val="-952397527"/>
      <w:placeholder>
        <w:docPart w:val="FD811D686A5C46FD8162C44B5440A45D"/>
      </w:placeholder>
      <w:dataBinding w:prefixMappings="xmlns:ns0='http://purl.org/dc/elements/1.1/' xmlns:ns1='http://schemas.openxmlformats.org/package/2006/metadata/core-properties' " w:xpath="/ns1:coreProperties[1]/ns0:creator[1]" w:storeItemID="{6C3C8BC8-F283-45AE-878A-BAB7291924A1}"/>
      <w:text/>
    </w:sdtPr>
    <w:sdtContent>
      <w:p w:rsidR="003B4F58" w:rsidRDefault="003B4F58">
        <w:pPr>
          <w:pStyle w:val="Header"/>
          <w:jc w:val="center"/>
          <w:rPr>
            <w:color w:val="4F81BD" w:themeColor="accent1"/>
            <w:sz w:val="20"/>
          </w:rPr>
        </w:pPr>
        <w:r>
          <w:rPr>
            <w:color w:val="4F81BD" w:themeColor="accent1"/>
            <w:sz w:val="20"/>
            <w:szCs w:val="20"/>
          </w:rPr>
          <w:t>Sara Vonk</w:t>
        </w:r>
      </w:p>
    </w:sdtContent>
  </w:sdt>
  <w:p w:rsidR="003B4F58" w:rsidRDefault="003B4F58">
    <w:pPr>
      <w:pStyle w:val="Header"/>
      <w:jc w:val="center"/>
      <w:rPr>
        <w:caps/>
        <w:color w:val="4F81BD" w:themeColor="accent1"/>
      </w:rPr>
    </w:pPr>
    <w:r>
      <w:rPr>
        <w:caps/>
        <w:color w:val="4F81BD" w:themeColor="accent1"/>
      </w:rPr>
      <w:t xml:space="preserve"> </w:t>
    </w:r>
    <w:sdt>
      <w:sdtPr>
        <w:rPr>
          <w:caps/>
          <w:color w:val="4F81BD" w:themeColor="accent1"/>
        </w:rPr>
        <w:alias w:val="Title"/>
        <w:tag w:val=""/>
        <w:id w:val="-1954942076"/>
        <w:placeholder>
          <w:docPart w:val="B815FEFFEC554402B423F55EE55193D5"/>
        </w:placeholder>
        <w:dataBinding w:prefixMappings="xmlns:ns0='http://purl.org/dc/elements/1.1/' xmlns:ns1='http://schemas.openxmlformats.org/package/2006/metadata/core-properties' " w:xpath="/ns1:coreProperties[1]/ns0:title[1]" w:storeItemID="{6C3C8BC8-F283-45AE-878A-BAB7291924A1}"/>
        <w:text/>
      </w:sdtPr>
      <w:sdtContent>
        <w:r>
          <w:rPr>
            <w:caps/>
            <w:color w:val="4F81BD" w:themeColor="accent1"/>
          </w:rPr>
          <w:t>Project Initiation document</w:t>
        </w:r>
      </w:sdtContent>
    </w:sdt>
  </w:p>
  <w:p w:rsidR="003B4F58" w:rsidRDefault="002E7B8F">
    <w:pPr>
      <w:pStyle w:val="Header"/>
    </w:pPr>
    <w:r>
      <w:rPr>
        <w:noProof/>
        <w:color w:val="4F81BD" w:themeColor="accent1"/>
      </w:rPr>
      <mc:AlternateContent>
        <mc:Choice Requires="wps">
          <w:drawing>
            <wp:anchor distT="0" distB="0" distL="114300" distR="114300" simplePos="0" relativeHeight="251653632" behindDoc="0" locked="0" layoutInCell="1" allowOverlap="1">
              <wp:simplePos x="0" y="0"/>
              <wp:positionH relativeFrom="page">
                <wp:posOffset>189781</wp:posOffset>
              </wp:positionH>
              <wp:positionV relativeFrom="page">
                <wp:posOffset>491707</wp:posOffset>
              </wp:positionV>
              <wp:extent cx="7364730" cy="9903472"/>
              <wp:effectExtent l="0" t="0" r="16510" b="21590"/>
              <wp:wrapNone/>
              <wp:docPr id="452" name="Rectangle 452"/>
              <wp:cNvGraphicFramePr/>
              <a:graphic xmlns:a="http://schemas.openxmlformats.org/drawingml/2006/main">
                <a:graphicData uri="http://schemas.microsoft.com/office/word/2010/wordprocessingShape">
                  <wps:wsp>
                    <wps:cNvSpPr/>
                    <wps:spPr>
                      <a:xfrm>
                        <a:off x="0" y="0"/>
                        <a:ext cx="7364730" cy="9903472"/>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7CF515C3" id="Rectangle 452" o:spid="_x0000_s1026" style="position:absolute;margin-left:14.95pt;margin-top:38.7pt;width:579.9pt;height:779.8pt;z-index:251653632;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" filled="f" strokecolor="#938953 [1614]" strokeweight="1.25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6A6D2D"/>
    <w:multiLevelType w:val="multilevel"/>
    <w:tmpl w:val="5AA4A3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7B4C50"/>
    <w:multiLevelType w:val="multilevel"/>
    <w:tmpl w:val="9C3E7D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DFE091A"/>
    <w:multiLevelType w:val="multilevel"/>
    <w:tmpl w:val="C3729D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B03BD5"/>
    <w:multiLevelType w:val="multilevel"/>
    <w:tmpl w:val="58F8B8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1079E1"/>
    <w:multiLevelType w:val="multilevel"/>
    <w:tmpl w:val="031A3D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1145D45"/>
    <w:multiLevelType w:val="multilevel"/>
    <w:tmpl w:val="E95289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6ED0656"/>
    <w:multiLevelType w:val="multilevel"/>
    <w:tmpl w:val="6930D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D9E4837"/>
    <w:multiLevelType w:val="multilevel"/>
    <w:tmpl w:val="4F886A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96105B8"/>
    <w:multiLevelType w:val="multilevel"/>
    <w:tmpl w:val="37B0A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A8758FD"/>
    <w:multiLevelType w:val="multilevel"/>
    <w:tmpl w:val="335EE9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3"/>
  </w:num>
  <w:num w:numId="3">
    <w:abstractNumId w:val="0"/>
  </w:num>
  <w:num w:numId="4">
    <w:abstractNumId w:val="1"/>
  </w:num>
  <w:num w:numId="5">
    <w:abstractNumId w:val="9"/>
  </w:num>
  <w:num w:numId="6">
    <w:abstractNumId w:val="7"/>
  </w:num>
  <w:num w:numId="7">
    <w:abstractNumId w:val="4"/>
  </w:num>
  <w:num w:numId="8">
    <w:abstractNumId w:val="5"/>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1EE8"/>
    <w:rsid w:val="002671AA"/>
    <w:rsid w:val="002E7B8F"/>
    <w:rsid w:val="003B4F58"/>
    <w:rsid w:val="00814518"/>
    <w:rsid w:val="00AD1889"/>
    <w:rsid w:val="00B11EE8"/>
    <w:rsid w:val="00BA3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3528E9"/>
  <w15:docId w15:val="{B01323D0-EDB6-4F16-870C-43A64C3D7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814518"/>
    <w:rPr>
      <w:sz w:val="40"/>
      <w:szCs w:val="40"/>
    </w:rPr>
  </w:style>
  <w:style w:type="paragraph" w:styleId="Bibliography">
    <w:name w:val="Bibliography"/>
    <w:basedOn w:val="Normal"/>
    <w:next w:val="Normal"/>
    <w:uiPriority w:val="37"/>
    <w:unhideWhenUsed/>
    <w:rsid w:val="00814518"/>
  </w:style>
  <w:style w:type="paragraph" w:styleId="NormalWeb">
    <w:name w:val="Normal (Web)"/>
    <w:basedOn w:val="Normal"/>
    <w:uiPriority w:val="99"/>
    <w:semiHidden/>
    <w:unhideWhenUsed/>
    <w:rsid w:val="00814518"/>
    <w:pPr>
      <w:spacing w:before="100" w:beforeAutospacing="1" w:after="100" w:afterAutospacing="1" w:line="240" w:lineRule="auto"/>
      <w:contextualSpacing w:val="0"/>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14518"/>
    <w:rPr>
      <w:color w:val="0000FF"/>
      <w:u w:val="single"/>
    </w:rPr>
  </w:style>
  <w:style w:type="paragraph" w:styleId="Header">
    <w:name w:val="header"/>
    <w:basedOn w:val="Normal"/>
    <w:link w:val="HeaderChar"/>
    <w:uiPriority w:val="99"/>
    <w:unhideWhenUsed/>
    <w:rsid w:val="003B4F58"/>
    <w:pPr>
      <w:tabs>
        <w:tab w:val="center" w:pos="4513"/>
        <w:tab w:val="right" w:pos="9026"/>
      </w:tabs>
      <w:spacing w:line="240" w:lineRule="auto"/>
    </w:pPr>
  </w:style>
  <w:style w:type="character" w:customStyle="1" w:styleId="HeaderChar">
    <w:name w:val="Header Char"/>
    <w:basedOn w:val="DefaultParagraphFont"/>
    <w:link w:val="Header"/>
    <w:uiPriority w:val="99"/>
    <w:rsid w:val="003B4F58"/>
  </w:style>
  <w:style w:type="paragraph" w:styleId="Footer">
    <w:name w:val="footer"/>
    <w:basedOn w:val="Normal"/>
    <w:link w:val="FooterChar"/>
    <w:uiPriority w:val="99"/>
    <w:unhideWhenUsed/>
    <w:rsid w:val="003B4F58"/>
    <w:pPr>
      <w:tabs>
        <w:tab w:val="center" w:pos="4513"/>
        <w:tab w:val="right" w:pos="9026"/>
      </w:tabs>
      <w:spacing w:line="240" w:lineRule="auto"/>
    </w:pPr>
  </w:style>
  <w:style w:type="character" w:customStyle="1" w:styleId="FooterChar">
    <w:name w:val="Footer Char"/>
    <w:basedOn w:val="DefaultParagraphFont"/>
    <w:link w:val="Footer"/>
    <w:uiPriority w:val="99"/>
    <w:rsid w:val="003B4F58"/>
  </w:style>
  <w:style w:type="paragraph" w:styleId="NoSpacing">
    <w:name w:val="No Spacing"/>
    <w:link w:val="NoSpacingChar"/>
    <w:uiPriority w:val="1"/>
    <w:qFormat/>
    <w:rsid w:val="002E7B8F"/>
    <w:pPr>
      <w:spacing w:line="240" w:lineRule="auto"/>
      <w:contextualSpacing w:val="0"/>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2E7B8F"/>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956225">
      <w:bodyDiv w:val="1"/>
      <w:marLeft w:val="0"/>
      <w:marRight w:val="0"/>
      <w:marTop w:val="0"/>
      <w:marBottom w:val="0"/>
      <w:divBdr>
        <w:top w:val="none" w:sz="0" w:space="0" w:color="auto"/>
        <w:left w:val="none" w:sz="0" w:space="0" w:color="auto"/>
        <w:bottom w:val="none" w:sz="0" w:space="0" w:color="auto"/>
        <w:right w:val="none" w:sz="0" w:space="0" w:color="auto"/>
      </w:divBdr>
    </w:div>
    <w:div w:id="1006591618">
      <w:bodyDiv w:val="1"/>
      <w:marLeft w:val="0"/>
      <w:marRight w:val="0"/>
      <w:marTop w:val="0"/>
      <w:marBottom w:val="0"/>
      <w:divBdr>
        <w:top w:val="none" w:sz="0" w:space="0" w:color="auto"/>
        <w:left w:val="none" w:sz="0" w:space="0" w:color="auto"/>
        <w:bottom w:val="none" w:sz="0" w:space="0" w:color="auto"/>
        <w:right w:val="none" w:sz="0" w:space="0" w:color="auto"/>
      </w:divBdr>
    </w:div>
    <w:div w:id="1104569994">
      <w:bodyDiv w:val="1"/>
      <w:marLeft w:val="0"/>
      <w:marRight w:val="0"/>
      <w:marTop w:val="0"/>
      <w:marBottom w:val="0"/>
      <w:divBdr>
        <w:top w:val="none" w:sz="0" w:space="0" w:color="auto"/>
        <w:left w:val="none" w:sz="0" w:space="0" w:color="auto"/>
        <w:bottom w:val="none" w:sz="0" w:space="0" w:color="auto"/>
        <w:right w:val="none" w:sz="0" w:space="0" w:color="auto"/>
      </w:divBdr>
    </w:div>
    <w:div w:id="1240140565">
      <w:bodyDiv w:val="1"/>
      <w:marLeft w:val="0"/>
      <w:marRight w:val="0"/>
      <w:marTop w:val="0"/>
      <w:marBottom w:val="0"/>
      <w:divBdr>
        <w:top w:val="none" w:sz="0" w:space="0" w:color="auto"/>
        <w:left w:val="none" w:sz="0" w:space="0" w:color="auto"/>
        <w:bottom w:val="none" w:sz="0" w:space="0" w:color="auto"/>
        <w:right w:val="none" w:sz="0" w:space="0" w:color="auto"/>
      </w:divBdr>
    </w:div>
    <w:div w:id="1650862658">
      <w:bodyDiv w:val="1"/>
      <w:marLeft w:val="0"/>
      <w:marRight w:val="0"/>
      <w:marTop w:val="0"/>
      <w:marBottom w:val="0"/>
      <w:divBdr>
        <w:top w:val="none" w:sz="0" w:space="0" w:color="auto"/>
        <w:left w:val="none" w:sz="0" w:space="0" w:color="auto"/>
        <w:bottom w:val="none" w:sz="0" w:space="0" w:color="auto"/>
        <w:right w:val="none" w:sz="0" w:space="0" w:color="auto"/>
      </w:divBdr>
    </w:div>
    <w:div w:id="18886841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mailto:druidelectronics2018@gmail.co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druidelectronics2018@gmail.com"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mailto:druidelectronics2018@gmail.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ketchlasercutting.co.uk/products/3mm-solid-bamboo-wood-shee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D811D686A5C46FD8162C44B5440A45D"/>
        <w:category>
          <w:name w:val="General"/>
          <w:gallery w:val="placeholder"/>
        </w:category>
        <w:types>
          <w:type w:val="bbPlcHdr"/>
        </w:types>
        <w:behaviors>
          <w:behavior w:val="content"/>
        </w:behaviors>
        <w:guid w:val="{111D206D-D4E2-4BC4-AC6D-7EA02A3EB88D}"/>
      </w:docPartPr>
      <w:docPartBody>
        <w:p w:rsidR="00000000" w:rsidRDefault="00EC3136" w:rsidP="00EC3136">
          <w:pPr>
            <w:pStyle w:val="FD811D686A5C46FD8162C44B5440A45D"/>
          </w:pPr>
          <w:r>
            <w:rPr>
              <w:color w:val="5B9BD5" w:themeColor="accent1"/>
              <w:sz w:val="20"/>
              <w:szCs w:val="20"/>
            </w:rPr>
            <w:t>[Author name]</w:t>
          </w:r>
        </w:p>
      </w:docPartBody>
    </w:docPart>
    <w:docPart>
      <w:docPartPr>
        <w:name w:val="B815FEFFEC554402B423F55EE55193D5"/>
        <w:category>
          <w:name w:val="General"/>
          <w:gallery w:val="placeholder"/>
        </w:category>
        <w:types>
          <w:type w:val="bbPlcHdr"/>
        </w:types>
        <w:behaviors>
          <w:behavior w:val="content"/>
        </w:behaviors>
        <w:guid w:val="{F8A0B545-E231-420C-BAA2-6CE77A57915F}"/>
      </w:docPartPr>
      <w:docPartBody>
        <w:p w:rsidR="00000000" w:rsidRDefault="00EC3136" w:rsidP="00EC3136">
          <w:pPr>
            <w:pStyle w:val="B815FEFFEC554402B423F55EE55193D5"/>
          </w:pPr>
          <w:r>
            <w:rPr>
              <w:caps/>
              <w:color w:val="5B9BD5"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3136"/>
    <w:rsid w:val="00EC3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FDEFA69B3541EC93CC3D19EB818ABC">
    <w:name w:val="C0FDEFA69B3541EC93CC3D19EB818ABC"/>
    <w:rsid w:val="00EC3136"/>
  </w:style>
  <w:style w:type="paragraph" w:customStyle="1" w:styleId="FD811D686A5C46FD8162C44B5440A45D">
    <w:name w:val="FD811D686A5C46FD8162C44B5440A45D"/>
    <w:rsid w:val="00EC3136"/>
  </w:style>
  <w:style w:type="paragraph" w:customStyle="1" w:styleId="B815FEFFEC554402B423F55EE55193D5">
    <w:name w:val="B815FEFFEC554402B423F55EE55193D5"/>
    <w:rsid w:val="00EC31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b:Tag>
    <b:SourceType>InternetSite</b:SourceType>
    <b:Guid>{3DCFF796-5849-45B2-AB7D-1236BE39F013}</b:Guid>
    <b:Title>British Educaional Suppliers Association</b:Title>
    <b:URL>https://www.besa.org.uk/key-uk-education-statistics/</b:URL>
    <b:RefOrder>1</b:RefOrder>
  </b:Source>
  <b:Source>
    <b:Tag>UKP</b:Tag>
    <b:SourceType>InternetSite</b:SourceType>
    <b:Guid>{26B291F9-F55B-4D71-A9CA-218EBDDF3E6C}</b:Guid>
    <b:Title>UK Population</b:Title>
    <b:URL>https://www.google.co.uk/search?q=how+many+people+live+in+the+uk&amp;rlz=1C1CHBF_en-GBGB821GB821&amp;oq=how+many+people+live+in+the+uk+&amp;aqs=chrome..69i57.9413j0j8&amp;sourceid=chrome&amp;ie=UTF-8</b:URL>
    <b:RefOrder>2</b:RefOrder>
  </b:Source>
</b:Sources>
</file>

<file path=customXml/itemProps1.xml><?xml version="1.0" encoding="utf-8"?>
<ds:datastoreItem xmlns:ds="http://schemas.openxmlformats.org/officeDocument/2006/customXml" ds:itemID="{EDDED8FE-A81B-40B4-BC50-3BDC6CF17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1989</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dc:title>
  <dc:subject>By Sara Vonk</dc:subject>
  <dc:creator>Sara Vonk</dc:creator>
  <cp:lastModifiedBy>Sara Vonk (1704018)</cp:lastModifiedBy>
  <cp:revision>2</cp:revision>
  <dcterms:created xsi:type="dcterms:W3CDTF">2018-11-16T12:09:00Z</dcterms:created>
  <dcterms:modified xsi:type="dcterms:W3CDTF">2018-11-16T12:09:00Z</dcterms:modified>
  <cp:category>Electronics Engineering</cp:category>
</cp:coreProperties>
</file>