
<file path=[Content_Types].xml><?xml version="1.0" encoding="utf-8"?>
<Types xmlns="http://schemas.openxmlformats.org/package/2006/content-types">
  <Default Extension="png" ContentType="image/png"/>
  <Default Extension="bin" ContentType="application/vnd.openxmlformats-officedocument.oleObject"/>
  <Default Extension="tmp"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B26" w:rsidRDefault="00141B7D" w:rsidP="00F66BF4">
      <w:pPr>
        <w:pStyle w:val="Title"/>
        <w:rPr>
          <w:sz w:val="200"/>
        </w:rPr>
      </w:pPr>
      <w:r w:rsidRPr="00141B7D">
        <w:rPr>
          <w:sz w:val="56"/>
        </w:rPr>
        <w:t xml:space="preserve">Process Improvement Methodologies. </w:t>
      </w:r>
      <w:r w:rsidR="00224640" w:rsidRPr="00141B7D">
        <w:rPr>
          <w:sz w:val="200"/>
        </w:rPr>
        <w:t xml:space="preserve"> </w:t>
      </w:r>
    </w:p>
    <w:p w:rsidR="00F66BF4" w:rsidRPr="00F66BF4" w:rsidRDefault="00F66BF4" w:rsidP="00F66BF4"/>
    <w:p w:rsidR="00C31B26" w:rsidRPr="000040C5" w:rsidRDefault="007E346E" w:rsidP="00224640">
      <w:pPr>
        <w:pStyle w:val="CoverHead1"/>
      </w:pPr>
      <w:sdt>
        <w:sdtPr>
          <w:id w:val="-30888360"/>
          <w:placeholder>
            <w:docPart w:val="3EE9F6D646B64394B93A5C123898298B"/>
          </w:placeholder>
          <w:temporary/>
          <w:showingPlcHdr/>
          <w15:appearance w15:val="hidden"/>
        </w:sdtPr>
        <w:sdtEndPr/>
        <w:sdtContent>
          <w:r w:rsidR="00224640" w:rsidRPr="000040C5">
            <w:t>Student:</w:t>
          </w:r>
        </w:sdtContent>
      </w:sdt>
    </w:p>
    <w:p w:rsidR="00C31B26" w:rsidRPr="00193BD9" w:rsidRDefault="00141B7D" w:rsidP="00224640">
      <w:pPr>
        <w:pStyle w:val="CoverHead2"/>
        <w:rPr>
          <w:b/>
        </w:rPr>
      </w:pPr>
      <w:r w:rsidRPr="00193BD9">
        <w:rPr>
          <w:b/>
        </w:rPr>
        <w:t>Thomas Hughes</w:t>
      </w:r>
    </w:p>
    <w:p w:rsidR="00E252A9" w:rsidRDefault="00E252A9" w:rsidP="00141B7D"/>
    <w:p w:rsidR="00141B7D" w:rsidRDefault="00141B7D" w:rsidP="00141B7D">
      <w:pPr>
        <w:rPr>
          <w:sz w:val="36"/>
        </w:rPr>
      </w:pPr>
      <w:r w:rsidRPr="00141B7D">
        <w:rPr>
          <w:sz w:val="36"/>
        </w:rPr>
        <w:t>Student Number</w:t>
      </w:r>
      <w:r>
        <w:rPr>
          <w:sz w:val="36"/>
        </w:rPr>
        <w:t>:</w:t>
      </w:r>
      <w:bookmarkStart w:id="0" w:name="_GoBack"/>
      <w:bookmarkEnd w:id="0"/>
    </w:p>
    <w:p w:rsidR="00E252A9" w:rsidRPr="00193BD9" w:rsidRDefault="00D062C0" w:rsidP="00141B7D">
      <w:pPr>
        <w:rPr>
          <w:b/>
          <w:color w:val="4472C4" w:themeColor="accent1"/>
          <w:sz w:val="36"/>
        </w:rPr>
      </w:pPr>
      <w:r w:rsidRPr="00193BD9">
        <w:rPr>
          <w:b/>
          <w:color w:val="4472C4" w:themeColor="accent1"/>
          <w:sz w:val="36"/>
        </w:rPr>
        <w:t>1909575</w:t>
      </w:r>
    </w:p>
    <w:p w:rsidR="00224640" w:rsidRPr="000040C5" w:rsidRDefault="00544C92" w:rsidP="00224640">
      <w:pPr>
        <w:pStyle w:val="CoverHead1"/>
      </w:pPr>
      <w:r>
        <w:t>Lecturer:</w:t>
      </w:r>
    </w:p>
    <w:p w:rsidR="00EB6826" w:rsidRPr="00193BD9" w:rsidRDefault="00141B7D" w:rsidP="006C67DE">
      <w:pPr>
        <w:pStyle w:val="CoverHead2"/>
        <w:rPr>
          <w:b/>
        </w:rPr>
      </w:pPr>
      <w:r w:rsidRPr="00193BD9">
        <w:rPr>
          <w:b/>
        </w:rPr>
        <w:t>Richard Morgan</w:t>
      </w:r>
    </w:p>
    <w:p w:rsidR="00224640" w:rsidRPr="000040C5" w:rsidRDefault="007E346E" w:rsidP="00224640">
      <w:pPr>
        <w:pStyle w:val="CoverHead1"/>
      </w:pPr>
      <w:sdt>
        <w:sdtPr>
          <w:id w:val="-1976748250"/>
          <w:placeholder>
            <w:docPart w:val="2504D2CDD221447EA4EDE3BA7ECC7F71"/>
          </w:placeholder>
          <w:temporary/>
          <w:showingPlcHdr/>
          <w15:appearance w15:val="hidden"/>
        </w:sdtPr>
        <w:sdtEndPr/>
        <w:sdtContent>
          <w:r w:rsidR="00224640" w:rsidRPr="000040C5">
            <w:t>Course:</w:t>
          </w:r>
        </w:sdtContent>
      </w:sdt>
    </w:p>
    <w:p w:rsidR="00EB6826" w:rsidRPr="00193BD9" w:rsidRDefault="007E346E" w:rsidP="00224640">
      <w:pPr>
        <w:pStyle w:val="CoverHead2"/>
        <w:rPr>
          <w:sz w:val="40"/>
        </w:rPr>
      </w:pPr>
      <w:sdt>
        <w:sdtPr>
          <w:rPr>
            <w:rFonts w:ascii="Calibri Light" w:eastAsia="Dotum" w:hAnsi="Calibri Light" w:cs="Times New Roman"/>
            <w:b/>
            <w:bCs/>
            <w:spacing w:val="-10"/>
            <w:kern w:val="28"/>
            <w:szCs w:val="72"/>
          </w:rPr>
          <w:alias w:val="Title"/>
          <w:tag w:val=""/>
          <w:id w:val="-1762127408"/>
          <w:placeholder>
            <w:docPart w:val="D1BFEDE75B3F41ACB98495CED143CD14"/>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2B6AB1">
            <w:rPr>
              <w:rFonts w:ascii="Calibri Light" w:eastAsia="Dotum" w:hAnsi="Calibri Light" w:cs="Times New Roman"/>
              <w:b/>
              <w:bCs/>
              <w:spacing w:val="-10"/>
              <w:kern w:val="28"/>
              <w:szCs w:val="72"/>
            </w:rPr>
            <w:t>Level 4-</w:t>
          </w:r>
          <w:r w:rsidR="00141B7D" w:rsidRPr="00193BD9">
            <w:rPr>
              <w:rFonts w:ascii="Calibri Light" w:eastAsia="Dotum" w:hAnsi="Calibri Light" w:cs="Times New Roman"/>
              <w:b/>
              <w:bCs/>
              <w:spacing w:val="-10"/>
              <w:kern w:val="28"/>
              <w:szCs w:val="72"/>
            </w:rPr>
            <w:t>Quality &amp; Business Improvements.</w:t>
          </w:r>
        </w:sdtContent>
      </w:sdt>
      <w:r w:rsidR="00F66BF4">
        <w:rPr>
          <w:noProof/>
          <w:lang w:eastAsia="en-GB"/>
        </w:rPr>
        <w:drawing>
          <wp:inline distT="0" distB="0" distL="0" distR="0" wp14:anchorId="5E93CF79" wp14:editId="678B4C9E">
            <wp:extent cx="2988591" cy="1099185"/>
            <wp:effectExtent l="0" t="0" r="254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42574" cy="1119040"/>
                    </a:xfrm>
                    <a:prstGeom prst="rect">
                      <a:avLst/>
                    </a:prstGeom>
                  </pic:spPr>
                </pic:pic>
              </a:graphicData>
            </a:graphic>
          </wp:inline>
        </w:drawing>
      </w:r>
    </w:p>
    <w:p w:rsidR="00EB6826" w:rsidRPr="000040C5" w:rsidRDefault="00EB6826" w:rsidP="008606AB">
      <w:r w:rsidRPr="000040C5">
        <w:br w:type="page"/>
      </w:r>
    </w:p>
    <w:p w:rsidR="00EB6826" w:rsidRPr="004D38FF" w:rsidRDefault="00892882" w:rsidP="00D8227D">
      <w:pPr>
        <w:pStyle w:val="Heading1"/>
        <w:rPr>
          <w:color w:val="4472C4" w:themeColor="accent1"/>
        </w:rPr>
      </w:pPr>
      <w:r w:rsidRPr="004D38FF">
        <w:rPr>
          <w:color w:val="4472C4" w:themeColor="accent1"/>
        </w:rPr>
        <w:lastRenderedPageBreak/>
        <w:t>Introduction</w:t>
      </w:r>
    </w:p>
    <w:p w:rsidR="00892882" w:rsidRPr="004D38FF" w:rsidRDefault="00892882" w:rsidP="00892882">
      <w:pPr>
        <w:rPr>
          <w:color w:val="auto"/>
          <w:sz w:val="24"/>
          <w:szCs w:val="24"/>
        </w:rPr>
      </w:pPr>
      <w:r w:rsidRPr="004D38FF">
        <w:rPr>
          <w:color w:val="auto"/>
          <w:sz w:val="24"/>
          <w:szCs w:val="24"/>
        </w:rPr>
        <w:t>The contents of the report focuses on the main stages of Lean &amp; Six Sigma methodologies.</w:t>
      </w:r>
    </w:p>
    <w:p w:rsidR="00892882" w:rsidRPr="004D38FF" w:rsidRDefault="00892882" w:rsidP="00892882">
      <w:pPr>
        <w:rPr>
          <w:color w:val="auto"/>
          <w:sz w:val="24"/>
          <w:szCs w:val="24"/>
        </w:rPr>
      </w:pPr>
      <w:r w:rsidRPr="004D38FF">
        <w:rPr>
          <w:color w:val="auto"/>
          <w:sz w:val="24"/>
          <w:szCs w:val="24"/>
        </w:rPr>
        <w:t>Some might ask which method is the most effective; this would depend on its intended use. Both Lean &amp; Six Sigma have their strengths and weaknesses. Lean methods tend to concentrate on the elimination of waste, whereas Six Sigma’s purpose would be to reduce variation within a process to provide stability.</w:t>
      </w:r>
    </w:p>
    <w:p w:rsidR="00892882" w:rsidRPr="004D38FF" w:rsidRDefault="00892882" w:rsidP="00892882">
      <w:pPr>
        <w:rPr>
          <w:color w:val="auto"/>
          <w:sz w:val="24"/>
          <w:szCs w:val="24"/>
        </w:rPr>
      </w:pPr>
      <w:r w:rsidRPr="004D38FF">
        <w:rPr>
          <w:color w:val="auto"/>
          <w:sz w:val="24"/>
          <w:szCs w:val="24"/>
        </w:rPr>
        <w:t>The report will discuss both Six Sigma and Lean elemen</w:t>
      </w:r>
      <w:r w:rsidR="009C1C60">
        <w:rPr>
          <w:color w:val="auto"/>
          <w:sz w:val="24"/>
          <w:szCs w:val="24"/>
        </w:rPr>
        <w:t xml:space="preserve">ts </w:t>
      </w:r>
      <w:r w:rsidR="002C5B64">
        <w:rPr>
          <w:color w:val="auto"/>
          <w:sz w:val="24"/>
          <w:szCs w:val="24"/>
        </w:rPr>
        <w:t xml:space="preserve">separately </w:t>
      </w:r>
      <w:r w:rsidR="009C1C60">
        <w:rPr>
          <w:color w:val="auto"/>
          <w:sz w:val="24"/>
          <w:szCs w:val="24"/>
        </w:rPr>
        <w:t>and how these elements were</w:t>
      </w:r>
      <w:r w:rsidR="00A4751B">
        <w:rPr>
          <w:color w:val="auto"/>
          <w:sz w:val="24"/>
          <w:szCs w:val="24"/>
        </w:rPr>
        <w:t xml:space="preserve"> introduced</w:t>
      </w:r>
      <w:r w:rsidRPr="004D38FF">
        <w:rPr>
          <w:color w:val="auto"/>
          <w:sz w:val="24"/>
          <w:szCs w:val="24"/>
        </w:rPr>
        <w:t xml:space="preserve"> to improve Operational Performance</w:t>
      </w:r>
      <w:r w:rsidR="002C5B64">
        <w:rPr>
          <w:color w:val="auto"/>
          <w:sz w:val="24"/>
          <w:szCs w:val="24"/>
        </w:rPr>
        <w:t xml:space="preserve"> at the </w:t>
      </w:r>
      <w:r w:rsidR="002C5B64" w:rsidRPr="002C5B64">
        <w:rPr>
          <w:color w:val="auto"/>
          <w:sz w:val="24"/>
          <w:szCs w:val="24"/>
        </w:rPr>
        <w:t>Zimmer Biomet</w:t>
      </w:r>
      <w:r w:rsidR="002C5B64">
        <w:rPr>
          <w:color w:val="auto"/>
          <w:sz w:val="24"/>
          <w:szCs w:val="24"/>
        </w:rPr>
        <w:t xml:space="preserve"> site located at Bridgend</w:t>
      </w:r>
      <w:r w:rsidRPr="004D38FF">
        <w:rPr>
          <w:color w:val="auto"/>
          <w:sz w:val="24"/>
          <w:szCs w:val="24"/>
        </w:rPr>
        <w:t>.</w:t>
      </w:r>
    </w:p>
    <w:p w:rsidR="00892882" w:rsidRDefault="00892882" w:rsidP="00892882">
      <w:pPr>
        <w:rPr>
          <w:sz w:val="24"/>
          <w:szCs w:val="24"/>
        </w:rPr>
      </w:pPr>
    </w:p>
    <w:p w:rsidR="00892882" w:rsidRDefault="00892882" w:rsidP="00892882">
      <w:pPr>
        <w:rPr>
          <w:sz w:val="24"/>
          <w:szCs w:val="24"/>
        </w:rPr>
      </w:pPr>
    </w:p>
    <w:p w:rsidR="006C08BD" w:rsidRDefault="006C08BD" w:rsidP="00892882"/>
    <w:p w:rsidR="00892882" w:rsidRDefault="00892882" w:rsidP="00892882"/>
    <w:p w:rsidR="00892882" w:rsidRDefault="00892882" w:rsidP="00892882"/>
    <w:p w:rsidR="00892882" w:rsidRDefault="00892882" w:rsidP="00892882"/>
    <w:p w:rsidR="00892882" w:rsidRDefault="00892882" w:rsidP="00892882"/>
    <w:p w:rsidR="00892882" w:rsidRDefault="00892882" w:rsidP="00892882"/>
    <w:p w:rsidR="00892882" w:rsidRDefault="00892882" w:rsidP="00892882"/>
    <w:p w:rsidR="00892882" w:rsidRDefault="00892882" w:rsidP="00892882"/>
    <w:p w:rsidR="00892882" w:rsidRDefault="00892882" w:rsidP="00892882"/>
    <w:p w:rsidR="00892882" w:rsidRDefault="00892882" w:rsidP="00892882"/>
    <w:p w:rsidR="00892882" w:rsidRPr="000040C5" w:rsidRDefault="00892882" w:rsidP="00892882"/>
    <w:p w:rsidR="00892882" w:rsidRDefault="00892882" w:rsidP="00EC7EB3">
      <w:pPr>
        <w:pStyle w:val="Heading1"/>
        <w:rPr>
          <w:rStyle w:val="Emphasis"/>
        </w:rPr>
      </w:pPr>
    </w:p>
    <w:p w:rsidR="00892882" w:rsidRPr="00892882" w:rsidRDefault="00892882" w:rsidP="00892882"/>
    <w:p w:rsidR="008B09D7" w:rsidRDefault="008B09D7" w:rsidP="008B09D7">
      <w:pPr>
        <w:pStyle w:val="Heading1"/>
        <w:rPr>
          <w:rStyle w:val="Emphasis"/>
        </w:rPr>
      </w:pPr>
      <w:r>
        <w:rPr>
          <w:rStyle w:val="Emphasis"/>
        </w:rPr>
        <w:lastRenderedPageBreak/>
        <w:t>Six Sigma.</w:t>
      </w:r>
    </w:p>
    <w:p w:rsidR="008B09D7" w:rsidRPr="004D38FF" w:rsidRDefault="008B09D7" w:rsidP="008B09D7">
      <w:pPr>
        <w:rPr>
          <w:b/>
          <w:color w:val="auto"/>
          <w:sz w:val="28"/>
          <w:u w:val="single"/>
        </w:rPr>
      </w:pPr>
      <w:r w:rsidRPr="004D38FF">
        <w:rPr>
          <w:b/>
          <w:color w:val="auto"/>
          <w:sz w:val="28"/>
          <w:u w:val="single"/>
        </w:rPr>
        <w:t>What is Six Sigma?</w:t>
      </w:r>
    </w:p>
    <w:p w:rsidR="008B09D7" w:rsidRPr="004D38FF" w:rsidRDefault="008B09D7" w:rsidP="008B09D7">
      <w:pPr>
        <w:rPr>
          <w:color w:val="auto"/>
          <w:sz w:val="24"/>
        </w:rPr>
      </w:pPr>
      <w:r w:rsidRPr="004D38FF">
        <w:rPr>
          <w:color w:val="auto"/>
          <w:sz w:val="24"/>
        </w:rPr>
        <w:t>Six Sigma is a rigorous, focused, and highly effective implementation of proven quality principles and techniques. Six Sigma measures variation within a process with the aim to reduce defects, cycle time and improve customer requirements.</w:t>
      </w:r>
    </w:p>
    <w:p w:rsidR="008B09D7" w:rsidRPr="004D38FF" w:rsidRDefault="008B09D7" w:rsidP="008B09D7">
      <w:pPr>
        <w:rPr>
          <w:color w:val="auto"/>
          <w:sz w:val="24"/>
        </w:rPr>
      </w:pPr>
      <w:r w:rsidRPr="004D38FF">
        <w:rPr>
          <w:color w:val="auto"/>
          <w:sz w:val="24"/>
        </w:rPr>
        <w:t xml:space="preserve">The term Sigma is taken from how many Defects per Million Opportunities (DPMO) found within a process. The lower the amount of DPMO, the higher Sigma level, with 6 Sigma equating to 3.4 DPMO. </w:t>
      </w:r>
    </w:p>
    <w:p w:rsidR="008B09D7" w:rsidRPr="004D38FF" w:rsidRDefault="008B09D7" w:rsidP="008B09D7">
      <w:pPr>
        <w:rPr>
          <w:color w:val="auto"/>
          <w:sz w:val="24"/>
        </w:rPr>
      </w:pPr>
      <w:r w:rsidRPr="004D38FF">
        <w:rPr>
          <w:color w:val="auto"/>
          <w:sz w:val="24"/>
        </w:rPr>
        <w:t>The below table equates yield, equivalent DPMO and the sigma level.</w:t>
      </w:r>
    </w:p>
    <w:tbl>
      <w:tblPr>
        <w:tblStyle w:val="TableGrid"/>
        <w:tblW w:w="0" w:type="auto"/>
        <w:tblLook w:val="04A0" w:firstRow="1" w:lastRow="0" w:firstColumn="1" w:lastColumn="0" w:noHBand="0" w:noVBand="1"/>
      </w:tblPr>
      <w:tblGrid>
        <w:gridCol w:w="9350"/>
      </w:tblGrid>
      <w:tr w:rsidR="004D38FF" w:rsidRPr="004D38FF" w:rsidTr="0013671D">
        <w:tc>
          <w:tcPr>
            <w:tcW w:w="9350" w:type="dxa"/>
          </w:tcPr>
          <w:p w:rsidR="008B09D7" w:rsidRPr="004D38FF" w:rsidRDefault="008B09D7" w:rsidP="0013671D">
            <w:pPr>
              <w:rPr>
                <w:i/>
                <w:color w:val="auto"/>
                <w:sz w:val="24"/>
              </w:rPr>
            </w:pPr>
            <w:r w:rsidRPr="004D38FF">
              <w:rPr>
                <w:i/>
                <w:color w:val="auto"/>
                <w:sz w:val="24"/>
              </w:rPr>
              <w:t>99.99966% Yield – 3.4 DPMO – 6 Sigma</w:t>
            </w:r>
          </w:p>
        </w:tc>
      </w:tr>
      <w:tr w:rsidR="004D38FF" w:rsidRPr="004D38FF" w:rsidTr="0013671D">
        <w:tc>
          <w:tcPr>
            <w:tcW w:w="9350" w:type="dxa"/>
          </w:tcPr>
          <w:p w:rsidR="008B09D7" w:rsidRPr="004D38FF" w:rsidRDefault="008B09D7" w:rsidP="0013671D">
            <w:pPr>
              <w:rPr>
                <w:i/>
                <w:color w:val="auto"/>
                <w:sz w:val="24"/>
              </w:rPr>
            </w:pPr>
            <w:r w:rsidRPr="004D38FF">
              <w:rPr>
                <w:i/>
                <w:color w:val="auto"/>
                <w:sz w:val="24"/>
              </w:rPr>
              <w:t>99.9767% Yield – 233 DPMO – 5 Sigma</w:t>
            </w:r>
          </w:p>
        </w:tc>
      </w:tr>
      <w:tr w:rsidR="004D38FF" w:rsidRPr="004D38FF" w:rsidTr="0013671D">
        <w:tc>
          <w:tcPr>
            <w:tcW w:w="9350" w:type="dxa"/>
          </w:tcPr>
          <w:p w:rsidR="008B09D7" w:rsidRPr="004D38FF" w:rsidRDefault="008B09D7" w:rsidP="0013671D">
            <w:pPr>
              <w:rPr>
                <w:i/>
                <w:color w:val="auto"/>
                <w:sz w:val="24"/>
              </w:rPr>
            </w:pPr>
            <w:r w:rsidRPr="004D38FF">
              <w:rPr>
                <w:i/>
                <w:color w:val="auto"/>
                <w:sz w:val="24"/>
              </w:rPr>
              <w:t>99.379% Yield – 6210 DPMO – 4 Sigma</w:t>
            </w:r>
          </w:p>
        </w:tc>
      </w:tr>
      <w:tr w:rsidR="004D38FF" w:rsidRPr="004D38FF" w:rsidTr="0013671D">
        <w:tc>
          <w:tcPr>
            <w:tcW w:w="9350" w:type="dxa"/>
          </w:tcPr>
          <w:p w:rsidR="008B09D7" w:rsidRPr="004D38FF" w:rsidRDefault="008B09D7" w:rsidP="0013671D">
            <w:pPr>
              <w:rPr>
                <w:i/>
                <w:color w:val="auto"/>
                <w:sz w:val="24"/>
              </w:rPr>
            </w:pPr>
            <w:r w:rsidRPr="004D38FF">
              <w:rPr>
                <w:i/>
                <w:color w:val="auto"/>
                <w:sz w:val="24"/>
              </w:rPr>
              <w:t>93.32% Yield – 66807 DPMO – 3 Sigma</w:t>
            </w:r>
          </w:p>
        </w:tc>
      </w:tr>
      <w:tr w:rsidR="004D38FF" w:rsidRPr="004D38FF" w:rsidTr="0013671D">
        <w:tc>
          <w:tcPr>
            <w:tcW w:w="9350" w:type="dxa"/>
          </w:tcPr>
          <w:p w:rsidR="008B09D7" w:rsidRPr="004D38FF" w:rsidRDefault="008B09D7" w:rsidP="0013671D">
            <w:pPr>
              <w:rPr>
                <w:i/>
                <w:color w:val="auto"/>
                <w:sz w:val="24"/>
              </w:rPr>
            </w:pPr>
            <w:r w:rsidRPr="004D38FF">
              <w:rPr>
                <w:i/>
                <w:color w:val="auto"/>
                <w:sz w:val="24"/>
              </w:rPr>
              <w:t>69.1% Yield – 308,537 DPMO – 2 Sigma</w:t>
            </w:r>
          </w:p>
        </w:tc>
      </w:tr>
    </w:tbl>
    <w:p w:rsidR="008B09D7" w:rsidRPr="004D38FF" w:rsidRDefault="008B09D7" w:rsidP="008B09D7">
      <w:pPr>
        <w:rPr>
          <w:rFonts w:cs="Arial"/>
          <w:i/>
          <w:color w:val="auto"/>
          <w:szCs w:val="24"/>
        </w:rPr>
      </w:pPr>
      <w:r w:rsidRPr="004D38FF">
        <w:rPr>
          <w:rFonts w:cs="Arial"/>
          <w:i/>
          <w:color w:val="auto"/>
          <w:szCs w:val="24"/>
        </w:rPr>
        <w:t>(Ficalora &amp; Cohen 2010 p.12)</w:t>
      </w:r>
    </w:p>
    <w:p w:rsidR="008B09D7" w:rsidRPr="004D38FF" w:rsidRDefault="008B09D7" w:rsidP="008B09D7">
      <w:pPr>
        <w:rPr>
          <w:rFonts w:cs="Arial"/>
          <w:color w:val="auto"/>
          <w:sz w:val="24"/>
          <w:szCs w:val="24"/>
        </w:rPr>
      </w:pPr>
      <w:r w:rsidRPr="004D38FF">
        <w:rPr>
          <w:rFonts w:cs="Arial"/>
          <w:color w:val="auto"/>
          <w:sz w:val="24"/>
          <w:szCs w:val="24"/>
        </w:rPr>
        <w:t>The higher level of Sigma at which a company operates usually has a direct impact on performance and profit. This should be simple to understand as Sigma levels are measured by defects, and as in any business, defects cost money.</w:t>
      </w:r>
    </w:p>
    <w:p w:rsidR="008B09D7" w:rsidRPr="004D38FF" w:rsidRDefault="008B09D7" w:rsidP="008B09D7">
      <w:pPr>
        <w:rPr>
          <w:rFonts w:cs="Arial"/>
          <w:i/>
          <w:color w:val="auto"/>
          <w:sz w:val="24"/>
          <w:szCs w:val="24"/>
        </w:rPr>
      </w:pPr>
      <w:r w:rsidRPr="004D38FF">
        <w:rPr>
          <w:rFonts w:cs="Arial"/>
          <w:i/>
          <w:color w:val="auto"/>
          <w:sz w:val="24"/>
          <w:szCs w:val="24"/>
        </w:rPr>
        <w:t>“General Electric estimated that the gap between three or four sigma and Six Sigma was costing them between $8billion and $12 Billion per year” (Pyzdek &amp; Keller 2014 p.5)</w:t>
      </w:r>
    </w:p>
    <w:p w:rsidR="008B09D7" w:rsidRPr="004D38FF" w:rsidRDefault="008B09D7" w:rsidP="008B09D7">
      <w:pPr>
        <w:rPr>
          <w:rFonts w:cs="Arial"/>
          <w:color w:val="auto"/>
          <w:sz w:val="24"/>
          <w:szCs w:val="24"/>
        </w:rPr>
      </w:pPr>
      <w:r w:rsidRPr="004D38FF">
        <w:rPr>
          <w:rFonts w:cs="Arial"/>
          <w:color w:val="auto"/>
          <w:sz w:val="24"/>
          <w:szCs w:val="24"/>
        </w:rPr>
        <w:t xml:space="preserve">Although </w:t>
      </w:r>
      <w:r w:rsidR="00A4751B" w:rsidRPr="004D38FF">
        <w:rPr>
          <w:rFonts w:cs="Arial"/>
          <w:color w:val="auto"/>
          <w:sz w:val="24"/>
          <w:szCs w:val="24"/>
        </w:rPr>
        <w:t>it is</w:t>
      </w:r>
      <w:r w:rsidRPr="004D38FF">
        <w:rPr>
          <w:rFonts w:cs="Arial"/>
          <w:color w:val="auto"/>
          <w:sz w:val="24"/>
          <w:szCs w:val="24"/>
        </w:rPr>
        <w:t xml:space="preserve"> beneficial to have up to date equipment and software, small or large companies do not have to invest huge financial amounts to improve their processes. Following proven Six Sigma methodologies involving the correct personnel can cost very little.</w:t>
      </w:r>
    </w:p>
    <w:p w:rsidR="008B09D7" w:rsidRPr="004D38FF" w:rsidRDefault="008B09D7" w:rsidP="008B09D7">
      <w:pPr>
        <w:rPr>
          <w:color w:val="auto"/>
          <w:sz w:val="24"/>
        </w:rPr>
      </w:pPr>
      <w:r w:rsidRPr="004D38FF">
        <w:rPr>
          <w:color w:val="auto"/>
          <w:sz w:val="24"/>
        </w:rPr>
        <w:t xml:space="preserve">Six sigma has a variety of tools and methods to follow, </w:t>
      </w:r>
      <w:r w:rsidR="00A4751B">
        <w:rPr>
          <w:color w:val="auto"/>
          <w:sz w:val="24"/>
        </w:rPr>
        <w:t>the most common and effective</w:t>
      </w:r>
      <w:r w:rsidRPr="004D38FF">
        <w:rPr>
          <w:color w:val="auto"/>
          <w:sz w:val="24"/>
        </w:rPr>
        <w:t xml:space="preserve"> known as DMAIC (Define-Measure-Analyse-Improve-Control) approach.</w:t>
      </w:r>
    </w:p>
    <w:p w:rsidR="008B09D7" w:rsidRPr="004D38FF" w:rsidRDefault="008B09D7" w:rsidP="008B09D7">
      <w:pPr>
        <w:rPr>
          <w:rFonts w:ascii="Helvetica" w:hAnsi="Helvetica" w:cs="Helvetica"/>
          <w:i/>
          <w:color w:val="auto"/>
          <w:sz w:val="21"/>
          <w:szCs w:val="21"/>
          <w:lang w:val="en"/>
        </w:rPr>
      </w:pPr>
    </w:p>
    <w:p w:rsidR="008B09D7" w:rsidRPr="004D38FF" w:rsidRDefault="008B09D7" w:rsidP="008B09D7">
      <w:pPr>
        <w:rPr>
          <w:color w:val="auto"/>
          <w:sz w:val="32"/>
        </w:rPr>
      </w:pPr>
    </w:p>
    <w:p w:rsidR="00BB32E7" w:rsidRDefault="00BB32E7" w:rsidP="008B09D7">
      <w:pPr>
        <w:rPr>
          <w:color w:val="auto"/>
          <w:sz w:val="32"/>
        </w:rPr>
      </w:pPr>
    </w:p>
    <w:p w:rsidR="00BB32E7" w:rsidRDefault="00BB32E7" w:rsidP="008B09D7">
      <w:pPr>
        <w:rPr>
          <w:color w:val="auto"/>
          <w:sz w:val="32"/>
        </w:rPr>
      </w:pPr>
    </w:p>
    <w:p w:rsidR="00BB32E7" w:rsidRDefault="00BB32E7" w:rsidP="008B09D7">
      <w:pPr>
        <w:rPr>
          <w:color w:val="auto"/>
          <w:sz w:val="32"/>
        </w:rPr>
      </w:pPr>
    </w:p>
    <w:p w:rsidR="00BB32E7" w:rsidRDefault="00BB32E7" w:rsidP="008B09D7">
      <w:pPr>
        <w:rPr>
          <w:color w:val="auto"/>
          <w:sz w:val="32"/>
        </w:rPr>
      </w:pPr>
    </w:p>
    <w:p w:rsidR="00BB32E7" w:rsidRDefault="00BB32E7" w:rsidP="008B09D7">
      <w:pPr>
        <w:rPr>
          <w:color w:val="auto"/>
          <w:sz w:val="32"/>
        </w:rPr>
      </w:pPr>
    </w:p>
    <w:p w:rsidR="00BB32E7" w:rsidRDefault="008B09D7" w:rsidP="008B09D7">
      <w:pPr>
        <w:rPr>
          <w:color w:val="auto"/>
          <w:sz w:val="32"/>
        </w:rPr>
      </w:pPr>
      <w:r w:rsidRPr="004D38FF">
        <w:rPr>
          <w:color w:val="auto"/>
          <w:sz w:val="32"/>
        </w:rPr>
        <w:lastRenderedPageBreak/>
        <w:t>What is DMAIC?</w:t>
      </w:r>
    </w:p>
    <w:p w:rsidR="008B09D7" w:rsidRPr="004D38FF" w:rsidRDefault="008B09D7" w:rsidP="008B09D7">
      <w:pPr>
        <w:rPr>
          <w:noProof/>
          <w:color w:val="auto"/>
          <w:lang w:eastAsia="en-GB"/>
        </w:rPr>
      </w:pPr>
      <w:r w:rsidRPr="004D38FF">
        <w:rPr>
          <w:noProof/>
          <w:color w:val="auto"/>
          <w:lang w:eastAsia="en-GB"/>
        </w:rPr>
        <w:t xml:space="preserve"> </w:t>
      </w:r>
      <w:r w:rsidRPr="004D38FF">
        <w:rPr>
          <w:noProof/>
          <w:color w:val="auto"/>
          <w:lang w:eastAsia="en-GB"/>
        </w:rPr>
        <w:drawing>
          <wp:inline distT="0" distB="0" distL="0" distR="0" wp14:anchorId="72F18C93" wp14:editId="37AAD72B">
            <wp:extent cx="5661660" cy="16404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67331" cy="1642073"/>
                    </a:xfrm>
                    <a:prstGeom prst="rect">
                      <a:avLst/>
                    </a:prstGeom>
                  </pic:spPr>
                </pic:pic>
              </a:graphicData>
            </a:graphic>
          </wp:inline>
        </w:drawing>
      </w:r>
    </w:p>
    <w:p w:rsidR="008B09D7" w:rsidRPr="00BB32E7" w:rsidRDefault="007E346E" w:rsidP="008B09D7">
      <w:pPr>
        <w:rPr>
          <w:i/>
          <w:noProof/>
          <w:color w:val="auto"/>
          <w:sz w:val="24"/>
          <w:lang w:eastAsia="en-GB"/>
        </w:rPr>
      </w:pPr>
      <w:hyperlink r:id="rId13" w:history="1">
        <w:r w:rsidR="008B09D7" w:rsidRPr="00BB32E7">
          <w:rPr>
            <w:rStyle w:val="Hyperlink"/>
            <w:i/>
            <w:noProof/>
            <w:color w:val="auto"/>
            <w:sz w:val="24"/>
            <w:lang w:eastAsia="en-GB"/>
          </w:rPr>
          <w:t>https://traccsolution.com/wp-content/uploads/2012/09/dmaic_1.png</w:t>
        </w:r>
      </w:hyperlink>
    </w:p>
    <w:p w:rsidR="008B09D7" w:rsidRDefault="008B09D7" w:rsidP="008B09D7">
      <w:pPr>
        <w:rPr>
          <w:rFonts w:cs="Arial"/>
          <w:color w:val="auto"/>
          <w:sz w:val="24"/>
          <w:lang w:val="en-US"/>
        </w:rPr>
      </w:pPr>
      <w:r w:rsidRPr="004D38FF">
        <w:rPr>
          <w:rFonts w:cs="Arial"/>
          <w:color w:val="auto"/>
          <w:sz w:val="24"/>
          <w:lang w:val="en-US"/>
        </w:rPr>
        <w:t>DMAIC is a data driven, quality-improvement tool used for improving and optimizing the business processes. The contents of DMAIC provide a structured approach to problem solving.</w:t>
      </w:r>
      <w:r w:rsidR="005652FE">
        <w:rPr>
          <w:rFonts w:cs="Arial"/>
          <w:color w:val="auto"/>
          <w:sz w:val="24"/>
          <w:lang w:val="en-US"/>
        </w:rPr>
        <w:t xml:space="preserve"> </w:t>
      </w:r>
    </w:p>
    <w:p w:rsidR="005652FE" w:rsidRDefault="003F69C6" w:rsidP="008B09D7">
      <w:pPr>
        <w:rPr>
          <w:rFonts w:cs="Arial"/>
          <w:color w:val="auto"/>
          <w:sz w:val="24"/>
          <w:lang w:val="en-US"/>
        </w:rPr>
      </w:pPr>
      <w:r>
        <w:rPr>
          <w:rFonts w:cs="Arial"/>
          <w:color w:val="auto"/>
          <w:sz w:val="24"/>
          <w:lang w:val="en-US"/>
        </w:rPr>
        <w:t xml:space="preserve">Whether you are </w:t>
      </w:r>
      <w:r w:rsidR="00B551A8">
        <w:rPr>
          <w:rFonts w:cs="Arial"/>
          <w:color w:val="auto"/>
          <w:sz w:val="24"/>
          <w:lang w:val="en-US"/>
        </w:rPr>
        <w:t>starting</w:t>
      </w:r>
      <w:r>
        <w:rPr>
          <w:rFonts w:cs="Arial"/>
          <w:color w:val="auto"/>
          <w:sz w:val="24"/>
          <w:lang w:val="en-US"/>
        </w:rPr>
        <w:t xml:space="preserve"> or a seasoned Black belt the use of the tools will only have a positive impact on the business. </w:t>
      </w:r>
      <w:r w:rsidR="005652FE">
        <w:rPr>
          <w:rFonts w:cs="Arial"/>
          <w:color w:val="auto"/>
          <w:sz w:val="24"/>
          <w:lang w:val="en-US"/>
        </w:rPr>
        <w:t>While some tools are simple and straightforward, others seem difficult to follow and implement. With correct training</w:t>
      </w:r>
      <w:r>
        <w:rPr>
          <w:rFonts w:cs="Arial"/>
          <w:color w:val="auto"/>
          <w:sz w:val="24"/>
          <w:lang w:val="en-US"/>
        </w:rPr>
        <w:t xml:space="preserve"> and practice, these tools are hugely effective.</w:t>
      </w:r>
    </w:p>
    <w:p w:rsidR="003F69C6" w:rsidRPr="003F69C6" w:rsidRDefault="003F69C6" w:rsidP="008B09D7">
      <w:pPr>
        <w:rPr>
          <w:rFonts w:cs="Arial"/>
          <w:i/>
          <w:color w:val="auto"/>
          <w:sz w:val="24"/>
          <w:lang w:val="en-US"/>
        </w:rPr>
      </w:pPr>
      <w:r>
        <w:rPr>
          <w:rFonts w:cs="Arial"/>
          <w:i/>
          <w:color w:val="auto"/>
          <w:sz w:val="24"/>
          <w:lang w:val="en-US"/>
        </w:rPr>
        <w:t>These tools are worth the effort. They have been proven in practice</w:t>
      </w:r>
      <w:r w:rsidR="00B37436">
        <w:rPr>
          <w:rFonts w:cs="Arial"/>
          <w:i/>
          <w:color w:val="auto"/>
          <w:sz w:val="24"/>
          <w:lang w:val="en-US"/>
        </w:rPr>
        <w:t>, time and time again. They are tools that can achieve breakthrough performance improvement in quality, cost, and lead time. (George, 2002)</w:t>
      </w:r>
    </w:p>
    <w:p w:rsidR="008B09D7" w:rsidRPr="004D38FF" w:rsidRDefault="008B09D7" w:rsidP="008B09D7">
      <w:pPr>
        <w:rPr>
          <w:rFonts w:cs="Arial"/>
          <w:color w:val="auto"/>
          <w:sz w:val="24"/>
          <w:lang w:val="en-US"/>
        </w:rPr>
      </w:pPr>
      <w:r w:rsidRPr="004D38FF">
        <w:rPr>
          <w:rFonts w:cs="Arial"/>
          <w:color w:val="auto"/>
          <w:sz w:val="24"/>
          <w:lang w:val="en-US"/>
        </w:rPr>
        <w:t>At Zimmer Biomet, this cycle is widely used for all A3 business improvement activities to gather data before making decisions on whether to commit business resources.</w:t>
      </w:r>
    </w:p>
    <w:p w:rsidR="008B09D7" w:rsidRPr="004D38FF" w:rsidRDefault="008B09D7" w:rsidP="008B09D7">
      <w:pPr>
        <w:rPr>
          <w:rFonts w:cs="Arial"/>
          <w:b/>
          <w:color w:val="auto"/>
          <w:sz w:val="28"/>
          <w:u w:val="single"/>
          <w:lang w:val="en-US"/>
        </w:rPr>
      </w:pPr>
      <w:r w:rsidRPr="004D38FF">
        <w:rPr>
          <w:rFonts w:cs="Arial"/>
          <w:b/>
          <w:color w:val="auto"/>
          <w:sz w:val="28"/>
          <w:u w:val="single"/>
          <w:lang w:val="en-US"/>
        </w:rPr>
        <w:t>Example of where DMAIC was used to improve a process at Zimmer Biomet</w:t>
      </w:r>
    </w:p>
    <w:p w:rsidR="008B09D7" w:rsidRPr="004D38FF" w:rsidRDefault="008B09D7" w:rsidP="008B09D7">
      <w:pPr>
        <w:rPr>
          <w:rFonts w:cs="Arial"/>
          <w:color w:val="auto"/>
          <w:sz w:val="24"/>
          <w:lang w:val="en-US"/>
        </w:rPr>
      </w:pPr>
      <w:r w:rsidRPr="004D38FF">
        <w:rPr>
          <w:rFonts w:cs="Arial"/>
          <w:color w:val="auto"/>
          <w:sz w:val="24"/>
          <w:lang w:val="en-US"/>
        </w:rPr>
        <w:t>The DMAIC methodology was used to improve delivery times to the customer.</w:t>
      </w:r>
    </w:p>
    <w:p w:rsidR="008B09D7" w:rsidRPr="004D38FF" w:rsidRDefault="008B09D7" w:rsidP="008B09D7">
      <w:pPr>
        <w:rPr>
          <w:rFonts w:cs="Arial"/>
          <w:color w:val="auto"/>
          <w:sz w:val="24"/>
          <w:lang w:val="en-US"/>
        </w:rPr>
      </w:pPr>
      <w:r w:rsidRPr="004D38FF">
        <w:rPr>
          <w:rFonts w:cs="Arial"/>
          <w:color w:val="auto"/>
          <w:sz w:val="24"/>
          <w:lang w:val="en-US"/>
        </w:rPr>
        <w:t>On Time in Full (OTIF) is one of many KPIs Zimmer Biomet have to achieve to remain competitive. To gain credit for OTIF product must reach the customer on exactly the given date with no more than 5% scrap of product throughout the process.</w:t>
      </w:r>
    </w:p>
    <w:p w:rsidR="008B09D7" w:rsidRPr="004D38FF" w:rsidRDefault="008B09D7" w:rsidP="008B09D7">
      <w:pPr>
        <w:rPr>
          <w:rFonts w:cs="Arial"/>
          <w:color w:val="auto"/>
          <w:sz w:val="24"/>
          <w:lang w:val="en-US"/>
        </w:rPr>
      </w:pPr>
      <w:r w:rsidRPr="004D38FF">
        <w:rPr>
          <w:rFonts w:cs="Arial"/>
          <w:color w:val="auto"/>
          <w:sz w:val="24"/>
          <w:lang w:val="en-US"/>
        </w:rPr>
        <w:t>Historically the Bridgend site has scored poorly on this Key metric against other plants within the business. To gain access to the new SAP upgrade, Zimmer Biomet Bridgend had to increase its current OTIF scoring from 2% to 85% by year-end 2020.</w:t>
      </w:r>
    </w:p>
    <w:p w:rsidR="008B09D7" w:rsidRPr="004D38FF" w:rsidRDefault="008B09D7" w:rsidP="008B09D7">
      <w:pPr>
        <w:rPr>
          <w:color w:val="auto"/>
          <w:sz w:val="24"/>
          <w:lang w:val="en-US"/>
        </w:rPr>
      </w:pPr>
      <w:r w:rsidRPr="004D38FF">
        <w:rPr>
          <w:color w:val="auto"/>
          <w:sz w:val="24"/>
          <w:lang w:val="en-US"/>
        </w:rPr>
        <w:t>Below is some detail that went in to each stage of DMAIC and how it was used to improve operational performance.</w:t>
      </w:r>
    </w:p>
    <w:p w:rsidR="008B09D7" w:rsidRPr="004D38FF" w:rsidRDefault="008B09D7" w:rsidP="008B09D7">
      <w:pPr>
        <w:rPr>
          <w:color w:val="auto"/>
          <w:sz w:val="24"/>
          <w:lang w:val="en-US"/>
        </w:rPr>
      </w:pPr>
    </w:p>
    <w:p w:rsidR="00B37436" w:rsidRDefault="00B37436" w:rsidP="008B09D7">
      <w:pPr>
        <w:rPr>
          <w:b/>
          <w:color w:val="auto"/>
          <w:sz w:val="32"/>
          <w:u w:val="single"/>
          <w:lang w:val="en-US"/>
        </w:rPr>
      </w:pPr>
    </w:p>
    <w:p w:rsidR="00B37436" w:rsidRDefault="00B37436" w:rsidP="008B09D7">
      <w:pPr>
        <w:rPr>
          <w:b/>
          <w:color w:val="auto"/>
          <w:sz w:val="32"/>
          <w:u w:val="single"/>
          <w:lang w:val="en-US"/>
        </w:rPr>
      </w:pPr>
    </w:p>
    <w:p w:rsidR="00B37436" w:rsidRDefault="00B37436" w:rsidP="008B09D7">
      <w:pPr>
        <w:rPr>
          <w:b/>
          <w:color w:val="auto"/>
          <w:sz w:val="32"/>
          <w:u w:val="single"/>
          <w:lang w:val="en-US"/>
        </w:rPr>
      </w:pPr>
    </w:p>
    <w:p w:rsidR="008B09D7" w:rsidRPr="00BB32E7" w:rsidRDefault="008B09D7" w:rsidP="008B09D7">
      <w:pPr>
        <w:rPr>
          <w:b/>
          <w:color w:val="auto"/>
          <w:sz w:val="32"/>
          <w:u w:val="single"/>
          <w:lang w:val="en-US"/>
        </w:rPr>
      </w:pPr>
      <w:r w:rsidRPr="00BB32E7">
        <w:rPr>
          <w:b/>
          <w:color w:val="auto"/>
          <w:sz w:val="32"/>
          <w:u w:val="single"/>
          <w:lang w:val="en-US"/>
        </w:rPr>
        <w:lastRenderedPageBreak/>
        <w:t>Define:</w:t>
      </w:r>
    </w:p>
    <w:p w:rsidR="008B09D7" w:rsidRPr="00BB32E7" w:rsidRDefault="008B09D7" w:rsidP="008B09D7">
      <w:pPr>
        <w:rPr>
          <w:color w:val="auto"/>
          <w:sz w:val="24"/>
          <w:szCs w:val="24"/>
          <w:lang w:val="en-US"/>
        </w:rPr>
      </w:pPr>
      <w:r w:rsidRPr="00BB32E7">
        <w:rPr>
          <w:color w:val="auto"/>
          <w:sz w:val="24"/>
          <w:szCs w:val="24"/>
          <w:lang w:val="en-US"/>
        </w:rPr>
        <w:t>Define the problem.</w:t>
      </w:r>
    </w:p>
    <w:p w:rsidR="008B09D7" w:rsidRPr="00BB32E7" w:rsidRDefault="008B09D7" w:rsidP="008B09D7">
      <w:pPr>
        <w:pStyle w:val="ListParagraph"/>
        <w:numPr>
          <w:ilvl w:val="0"/>
          <w:numId w:val="12"/>
        </w:numPr>
        <w:spacing w:after="0"/>
        <w:contextualSpacing/>
        <w:rPr>
          <w:color w:val="auto"/>
          <w:sz w:val="24"/>
          <w:szCs w:val="24"/>
        </w:rPr>
      </w:pPr>
      <w:r w:rsidRPr="00BB32E7">
        <w:rPr>
          <w:color w:val="auto"/>
          <w:sz w:val="24"/>
          <w:szCs w:val="24"/>
        </w:rPr>
        <w:t xml:space="preserve">Work currently moves through the factory with little consideration to completion dates, resulting in an OTIF score of 2%. Customer completion dates are placed on tote </w:t>
      </w:r>
      <w:r w:rsidR="00A4751B" w:rsidRPr="00BB32E7">
        <w:rPr>
          <w:color w:val="auto"/>
          <w:sz w:val="24"/>
          <w:szCs w:val="24"/>
        </w:rPr>
        <w:t>boxes;</w:t>
      </w:r>
      <w:r w:rsidRPr="00BB32E7">
        <w:rPr>
          <w:color w:val="auto"/>
          <w:sz w:val="24"/>
          <w:szCs w:val="24"/>
        </w:rPr>
        <w:t xml:space="preserve"> </w:t>
      </w:r>
      <w:r w:rsidR="00A4751B" w:rsidRPr="00BB32E7">
        <w:rPr>
          <w:color w:val="auto"/>
          <w:sz w:val="24"/>
          <w:szCs w:val="24"/>
        </w:rPr>
        <w:t>however,</w:t>
      </w:r>
      <w:r w:rsidRPr="00BB32E7">
        <w:rPr>
          <w:color w:val="auto"/>
          <w:sz w:val="24"/>
          <w:szCs w:val="24"/>
        </w:rPr>
        <w:t xml:space="preserve"> there is a gap in the understanding of their importance.</w:t>
      </w:r>
    </w:p>
    <w:p w:rsidR="008B09D7" w:rsidRPr="00BB32E7" w:rsidRDefault="008B09D7" w:rsidP="008B09D7">
      <w:pPr>
        <w:ind w:left="-113"/>
        <w:rPr>
          <w:color w:val="auto"/>
          <w:sz w:val="24"/>
          <w:szCs w:val="24"/>
        </w:rPr>
      </w:pPr>
    </w:p>
    <w:p w:rsidR="008B09D7" w:rsidRPr="00BB32E7" w:rsidRDefault="008B09D7" w:rsidP="008B09D7">
      <w:pPr>
        <w:rPr>
          <w:color w:val="auto"/>
          <w:sz w:val="24"/>
          <w:szCs w:val="24"/>
        </w:rPr>
      </w:pPr>
      <w:r w:rsidRPr="00BB32E7">
        <w:rPr>
          <w:color w:val="auto"/>
          <w:sz w:val="24"/>
          <w:szCs w:val="24"/>
        </w:rPr>
        <w:t>Target Improvement.</w:t>
      </w:r>
    </w:p>
    <w:p w:rsidR="008B09D7" w:rsidRPr="00BB32E7" w:rsidRDefault="00B37436" w:rsidP="008B09D7">
      <w:pPr>
        <w:pStyle w:val="ListParagraph"/>
        <w:numPr>
          <w:ilvl w:val="0"/>
          <w:numId w:val="12"/>
        </w:numPr>
        <w:spacing w:after="0"/>
        <w:contextualSpacing/>
        <w:rPr>
          <w:color w:val="auto"/>
          <w:sz w:val="24"/>
          <w:szCs w:val="24"/>
        </w:rPr>
      </w:pPr>
      <w:r>
        <w:rPr>
          <w:color w:val="auto"/>
          <w:sz w:val="24"/>
          <w:szCs w:val="24"/>
        </w:rPr>
        <w:t xml:space="preserve">Target set to </w:t>
      </w:r>
      <w:r w:rsidRPr="00BB32E7">
        <w:rPr>
          <w:color w:val="auto"/>
          <w:sz w:val="24"/>
          <w:szCs w:val="24"/>
        </w:rPr>
        <w:t>improve</w:t>
      </w:r>
      <w:r w:rsidR="008B09D7" w:rsidRPr="00BB32E7">
        <w:rPr>
          <w:color w:val="auto"/>
          <w:sz w:val="24"/>
          <w:szCs w:val="24"/>
        </w:rPr>
        <w:t xml:space="preserve"> the top-level OTIF score for the site to greater than 30% by the end of 2019 with a view to achieving 95% by the end of 2020.</w:t>
      </w:r>
    </w:p>
    <w:p w:rsidR="008B09D7" w:rsidRPr="004D38FF" w:rsidRDefault="008B09D7" w:rsidP="008B09D7">
      <w:pPr>
        <w:ind w:left="-113"/>
        <w:rPr>
          <w:color w:val="auto"/>
        </w:rPr>
      </w:pPr>
    </w:p>
    <w:p w:rsidR="008B09D7" w:rsidRPr="004D38FF" w:rsidRDefault="008B09D7" w:rsidP="008B09D7">
      <w:pPr>
        <w:ind w:left="-113"/>
        <w:rPr>
          <w:color w:val="auto"/>
        </w:rPr>
      </w:pPr>
    </w:p>
    <w:p w:rsidR="008B09D7" w:rsidRPr="004D38FF" w:rsidRDefault="008B09D7" w:rsidP="008B09D7">
      <w:pPr>
        <w:rPr>
          <w:b/>
          <w:color w:val="auto"/>
          <w:sz w:val="32"/>
          <w:u w:val="single"/>
        </w:rPr>
      </w:pPr>
      <w:r w:rsidRPr="004D38FF">
        <w:rPr>
          <w:b/>
          <w:color w:val="auto"/>
          <w:sz w:val="32"/>
          <w:u w:val="single"/>
        </w:rPr>
        <w:t>Measure:</w:t>
      </w:r>
    </w:p>
    <w:p w:rsidR="008B09D7" w:rsidRPr="004D38FF" w:rsidRDefault="008B09D7" w:rsidP="008B09D7">
      <w:pPr>
        <w:rPr>
          <w:color w:val="auto"/>
          <w:sz w:val="24"/>
        </w:rPr>
      </w:pPr>
      <w:r w:rsidRPr="004D38FF">
        <w:rPr>
          <w:color w:val="auto"/>
          <w:sz w:val="24"/>
        </w:rPr>
        <w:t>Gather data to measure the current state of the process using analytical, statistical driven tools to understand the variation within the process.</w:t>
      </w:r>
    </w:p>
    <w:p w:rsidR="008B09D7" w:rsidRPr="00331574" w:rsidRDefault="008B09D7" w:rsidP="008B09D7">
      <w:pPr>
        <w:rPr>
          <w:i/>
          <w:color w:val="auto"/>
          <w:sz w:val="24"/>
        </w:rPr>
      </w:pPr>
      <w:r w:rsidRPr="004D38FF">
        <w:rPr>
          <w:color w:val="auto"/>
          <w:sz w:val="24"/>
        </w:rPr>
        <w:t>Data was gathered for each major brand to understand average lead-time to the End of Line business unit.</w:t>
      </w:r>
      <w:r w:rsidR="00331574">
        <w:rPr>
          <w:color w:val="auto"/>
          <w:sz w:val="24"/>
        </w:rPr>
        <w:t xml:space="preserve"> </w:t>
      </w:r>
      <w:r w:rsidR="00B67087">
        <w:rPr>
          <w:i/>
          <w:color w:val="auto"/>
          <w:sz w:val="24"/>
        </w:rPr>
        <w:t xml:space="preserve">The primary purpose of the Measure phase is to answer the question, “how are we doing”? (McCarty et al, </w:t>
      </w:r>
      <w:r w:rsidR="00630822">
        <w:rPr>
          <w:i/>
          <w:color w:val="auto"/>
          <w:sz w:val="24"/>
        </w:rPr>
        <w:t>2005)</w:t>
      </w:r>
    </w:p>
    <w:p w:rsidR="00931A0D" w:rsidRPr="004D38FF" w:rsidRDefault="00D94AAE" w:rsidP="008B09D7">
      <w:pPr>
        <w:spacing w:after="0"/>
        <w:rPr>
          <w:rFonts w:ascii="Times New Roman" w:eastAsia="Times New Roman" w:hAnsi="Times New Roman" w:cs="Times New Roman"/>
          <w:color w:val="auto"/>
          <w:sz w:val="16"/>
          <w:szCs w:val="24"/>
          <w:lang w:eastAsia="en-GB"/>
        </w:rPr>
      </w:pPr>
      <w:r>
        <w:rPr>
          <w:rFonts w:eastAsiaTheme="minorEastAsia" w:hAnsi="Calibri"/>
          <w:color w:val="auto"/>
          <w:kern w:val="24"/>
          <w:sz w:val="24"/>
          <w:szCs w:val="40"/>
          <w:lang w:eastAsia="en-GB"/>
        </w:rPr>
        <w:t>At the start of the project OTIF was hovering around 5%</w:t>
      </w:r>
    </w:p>
    <w:p w:rsidR="00931A0D" w:rsidRPr="004D38FF" w:rsidRDefault="00931A0D" w:rsidP="00931A0D">
      <w:pPr>
        <w:rPr>
          <w:color w:val="auto"/>
          <w:sz w:val="16"/>
        </w:rPr>
      </w:pPr>
      <w:r w:rsidRPr="004D38FF">
        <w:rPr>
          <w:noProof/>
          <w:color w:val="auto"/>
          <w:lang w:eastAsia="en-GB"/>
        </w:rPr>
        <w:drawing>
          <wp:inline distT="0" distB="0" distL="0" distR="0" wp14:anchorId="48112D72" wp14:editId="56093EBC">
            <wp:extent cx="5562600" cy="3527764"/>
            <wp:effectExtent l="0" t="0" r="0"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pic:cNvPicPr>
                      <a:picLocks noChangeAspect="1"/>
                    </pic:cNvPicPr>
                  </pic:nvPicPr>
                  <pic:blipFill>
                    <a:blip r:embed="rId14"/>
                    <a:stretch>
                      <a:fillRect/>
                    </a:stretch>
                  </pic:blipFill>
                  <pic:spPr>
                    <a:xfrm>
                      <a:off x="0" y="0"/>
                      <a:ext cx="5576963" cy="3536873"/>
                    </a:xfrm>
                    <a:prstGeom prst="rect">
                      <a:avLst/>
                    </a:prstGeom>
                  </pic:spPr>
                </pic:pic>
              </a:graphicData>
            </a:graphic>
          </wp:inline>
        </w:drawing>
      </w:r>
    </w:p>
    <w:p w:rsidR="00931A0D" w:rsidRPr="004D38FF" w:rsidRDefault="00931A0D" w:rsidP="00931A0D">
      <w:pPr>
        <w:rPr>
          <w:color w:val="auto"/>
          <w:sz w:val="16"/>
        </w:rPr>
      </w:pPr>
    </w:p>
    <w:p w:rsidR="00BB32E7" w:rsidRDefault="00BB32E7" w:rsidP="00931A0D">
      <w:pPr>
        <w:spacing w:after="0"/>
        <w:rPr>
          <w:rFonts w:eastAsiaTheme="minorEastAsia" w:hAnsi="Calibri"/>
          <w:color w:val="auto"/>
          <w:kern w:val="24"/>
          <w:sz w:val="24"/>
          <w:szCs w:val="36"/>
          <w:lang w:eastAsia="en-GB"/>
        </w:rPr>
      </w:pPr>
    </w:p>
    <w:p w:rsidR="00BB32E7" w:rsidRDefault="00BB32E7" w:rsidP="00931A0D">
      <w:pPr>
        <w:spacing w:after="0"/>
        <w:rPr>
          <w:rFonts w:eastAsiaTheme="minorEastAsia" w:hAnsi="Calibri"/>
          <w:color w:val="auto"/>
          <w:kern w:val="24"/>
          <w:sz w:val="24"/>
          <w:szCs w:val="36"/>
          <w:lang w:eastAsia="en-GB"/>
        </w:rPr>
      </w:pPr>
    </w:p>
    <w:p w:rsidR="00BB32E7" w:rsidRDefault="00BB32E7" w:rsidP="00931A0D">
      <w:pPr>
        <w:spacing w:after="0"/>
        <w:rPr>
          <w:rFonts w:eastAsiaTheme="minorEastAsia" w:hAnsi="Calibri"/>
          <w:color w:val="auto"/>
          <w:kern w:val="24"/>
          <w:sz w:val="24"/>
          <w:szCs w:val="36"/>
          <w:lang w:eastAsia="en-GB"/>
        </w:rPr>
      </w:pPr>
    </w:p>
    <w:p w:rsidR="00931A0D" w:rsidRPr="004D38FF" w:rsidRDefault="00931A0D" w:rsidP="00931A0D">
      <w:pPr>
        <w:spacing w:after="0"/>
        <w:rPr>
          <w:rFonts w:eastAsiaTheme="minorEastAsia" w:hAnsi="Calibri"/>
          <w:color w:val="auto"/>
          <w:kern w:val="24"/>
          <w:sz w:val="24"/>
          <w:szCs w:val="36"/>
          <w:lang w:eastAsia="en-GB"/>
        </w:rPr>
      </w:pPr>
      <w:r w:rsidRPr="004D38FF">
        <w:rPr>
          <w:rFonts w:eastAsiaTheme="minorEastAsia" w:hAnsi="Calibri"/>
          <w:color w:val="auto"/>
          <w:kern w:val="24"/>
          <w:sz w:val="24"/>
          <w:szCs w:val="36"/>
          <w:lang w:eastAsia="en-GB"/>
        </w:rPr>
        <w:t xml:space="preserve">The average lead-time (time taken for a part to go through the manufacturing process) this year is currently 18 days. </w:t>
      </w:r>
    </w:p>
    <w:p w:rsidR="00931A0D" w:rsidRPr="004D38FF" w:rsidRDefault="00931A0D" w:rsidP="00931A0D">
      <w:pPr>
        <w:spacing w:after="0"/>
        <w:rPr>
          <w:rFonts w:ascii="Times New Roman" w:eastAsia="Times New Roman" w:hAnsi="Times New Roman" w:cs="Times New Roman"/>
          <w:color w:val="auto"/>
          <w:sz w:val="18"/>
          <w:szCs w:val="24"/>
          <w:lang w:eastAsia="en-GB"/>
        </w:rPr>
      </w:pPr>
      <w:r w:rsidRPr="004D38FF">
        <w:rPr>
          <w:rFonts w:eastAsiaTheme="minorEastAsia" w:hAnsi="Calibri"/>
          <w:color w:val="auto"/>
          <w:kern w:val="24"/>
          <w:sz w:val="24"/>
          <w:szCs w:val="36"/>
          <w:lang w:eastAsia="en-GB"/>
        </w:rPr>
        <w:t>However, the variation around this average is significant. Approximately 95% of orders will take anything between 1 day and 55 days to complete.</w:t>
      </w:r>
    </w:p>
    <w:p w:rsidR="00931A0D" w:rsidRPr="004D38FF" w:rsidRDefault="00931A0D" w:rsidP="00931A0D">
      <w:pPr>
        <w:spacing w:after="0"/>
        <w:rPr>
          <w:rFonts w:ascii="Times New Roman" w:eastAsia="Times New Roman" w:hAnsi="Times New Roman" w:cs="Times New Roman"/>
          <w:color w:val="auto"/>
          <w:sz w:val="18"/>
          <w:szCs w:val="24"/>
          <w:lang w:eastAsia="en-GB"/>
        </w:rPr>
      </w:pPr>
    </w:p>
    <w:p w:rsidR="00931A0D" w:rsidRPr="004D38FF" w:rsidRDefault="00931A0D" w:rsidP="00931A0D">
      <w:pPr>
        <w:rPr>
          <w:color w:val="auto"/>
          <w:sz w:val="28"/>
        </w:rPr>
      </w:pPr>
      <w:r w:rsidRPr="004D38FF">
        <w:rPr>
          <w:noProof/>
          <w:color w:val="auto"/>
          <w:lang w:eastAsia="en-GB"/>
        </w:rPr>
        <w:drawing>
          <wp:inline distT="0" distB="0" distL="0" distR="0" wp14:anchorId="3BB8A7B6" wp14:editId="3606BCCC">
            <wp:extent cx="5943600" cy="196405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5"/>
                    <a:stretch>
                      <a:fillRect/>
                    </a:stretch>
                  </pic:blipFill>
                  <pic:spPr>
                    <a:xfrm>
                      <a:off x="0" y="0"/>
                      <a:ext cx="5943600" cy="1964055"/>
                    </a:xfrm>
                    <a:prstGeom prst="rect">
                      <a:avLst/>
                    </a:prstGeom>
                  </pic:spPr>
                </pic:pic>
              </a:graphicData>
            </a:graphic>
          </wp:inline>
        </w:drawing>
      </w:r>
    </w:p>
    <w:p w:rsidR="00931A0D" w:rsidRPr="00BB32E7" w:rsidRDefault="00D94AAE" w:rsidP="00931A0D">
      <w:pPr>
        <w:rPr>
          <w:color w:val="auto"/>
          <w:sz w:val="24"/>
        </w:rPr>
      </w:pPr>
      <w:r>
        <w:rPr>
          <w:color w:val="auto"/>
          <w:sz w:val="24"/>
        </w:rPr>
        <w:t>Graphical summaries were</w:t>
      </w:r>
      <w:r w:rsidR="00931A0D" w:rsidRPr="00BB32E7">
        <w:rPr>
          <w:color w:val="auto"/>
          <w:sz w:val="24"/>
        </w:rPr>
        <w:t xml:space="preserve"> taken for the top five brands, these SKUs result in over 80% of the total plant output. Identifying gains through these brands would give us the best opportunity to improve our OTIF score sooner.</w:t>
      </w:r>
    </w:p>
    <w:p w:rsidR="00931A0D" w:rsidRPr="00BB32E7" w:rsidRDefault="00931A0D" w:rsidP="00931A0D">
      <w:pPr>
        <w:pStyle w:val="NormalWeb"/>
        <w:spacing w:before="0" w:beforeAutospacing="0" w:after="0" w:afterAutospacing="0"/>
        <w:rPr>
          <w:rFonts w:asciiTheme="minorHAnsi" w:hAnsiTheme="minorHAnsi"/>
          <w:b/>
          <w:sz w:val="28"/>
        </w:rPr>
      </w:pPr>
    </w:p>
    <w:p w:rsidR="00931A0D" w:rsidRPr="00BB32E7" w:rsidRDefault="00931A0D" w:rsidP="00931A0D">
      <w:pPr>
        <w:pStyle w:val="NormalWeb"/>
        <w:spacing w:before="0" w:beforeAutospacing="0" w:after="0" w:afterAutospacing="0"/>
        <w:rPr>
          <w:rFonts w:asciiTheme="minorHAnsi" w:hAnsiTheme="minorHAnsi"/>
          <w:b/>
          <w:sz w:val="28"/>
        </w:rPr>
      </w:pPr>
      <w:r w:rsidRPr="00BB32E7">
        <w:rPr>
          <w:rFonts w:asciiTheme="minorHAnsi" w:hAnsiTheme="minorHAnsi"/>
          <w:b/>
          <w:sz w:val="28"/>
        </w:rPr>
        <w:t>G7 PPS.</w:t>
      </w:r>
    </w:p>
    <w:p w:rsidR="00931A0D" w:rsidRPr="00BB32E7" w:rsidRDefault="006B7328" w:rsidP="00931A0D">
      <w:pPr>
        <w:pStyle w:val="NormalWeb"/>
        <w:spacing w:before="0" w:beforeAutospacing="0" w:after="0" w:afterAutospacing="0"/>
        <w:rPr>
          <w:b/>
        </w:rPr>
      </w:pPr>
      <w:r w:rsidRPr="00BB32E7">
        <w:rPr>
          <w:noProof/>
        </w:rPr>
        <w:drawing>
          <wp:anchor distT="0" distB="0" distL="114300" distR="114300" simplePos="0" relativeHeight="251665408" behindDoc="0" locked="0" layoutInCell="1" allowOverlap="1" wp14:anchorId="1A2A35BD" wp14:editId="605C6242">
            <wp:simplePos x="0" y="0"/>
            <wp:positionH relativeFrom="column">
              <wp:posOffset>1270</wp:posOffset>
            </wp:positionH>
            <wp:positionV relativeFrom="paragraph">
              <wp:posOffset>105410</wp:posOffset>
            </wp:positionV>
            <wp:extent cx="4210050" cy="3161665"/>
            <wp:effectExtent l="0" t="0" r="0" b="635"/>
            <wp:wrapSquare wrapText="bothSides"/>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210050" cy="3161665"/>
                    </a:xfrm>
                    <a:prstGeom prst="rect">
                      <a:avLst/>
                    </a:prstGeom>
                  </pic:spPr>
                </pic:pic>
              </a:graphicData>
            </a:graphic>
            <wp14:sizeRelH relativeFrom="margin">
              <wp14:pctWidth>0</wp14:pctWidth>
            </wp14:sizeRelH>
            <wp14:sizeRelV relativeFrom="margin">
              <wp14:pctHeight>0</wp14:pctHeight>
            </wp14:sizeRelV>
          </wp:anchor>
        </w:drawing>
      </w:r>
    </w:p>
    <w:p w:rsidR="0007590D" w:rsidRDefault="0007590D" w:rsidP="00931A0D">
      <w:pPr>
        <w:rPr>
          <w:color w:val="auto"/>
          <w:sz w:val="24"/>
        </w:rPr>
      </w:pPr>
    </w:p>
    <w:p w:rsidR="0007590D" w:rsidRDefault="0007590D" w:rsidP="00931A0D">
      <w:pPr>
        <w:rPr>
          <w:color w:val="auto"/>
          <w:sz w:val="24"/>
        </w:rPr>
      </w:pPr>
    </w:p>
    <w:p w:rsidR="00931A0D" w:rsidRPr="00BB32E7" w:rsidRDefault="00931A0D" w:rsidP="00931A0D">
      <w:pPr>
        <w:rPr>
          <w:color w:val="auto"/>
          <w:sz w:val="24"/>
        </w:rPr>
      </w:pPr>
      <w:r w:rsidRPr="00BB32E7">
        <w:rPr>
          <w:color w:val="auto"/>
          <w:sz w:val="24"/>
        </w:rPr>
        <w:t>Average lead-time 23 days. StDev 19 days</w:t>
      </w:r>
    </w:p>
    <w:p w:rsidR="00931A0D" w:rsidRPr="00BB32E7" w:rsidRDefault="00931A0D" w:rsidP="00931A0D">
      <w:pPr>
        <w:rPr>
          <w:b/>
          <w:color w:val="auto"/>
          <w:sz w:val="24"/>
        </w:rPr>
      </w:pPr>
    </w:p>
    <w:p w:rsidR="00931A0D" w:rsidRPr="00BB32E7" w:rsidRDefault="00931A0D" w:rsidP="00931A0D">
      <w:pPr>
        <w:rPr>
          <w:b/>
          <w:color w:val="auto"/>
          <w:sz w:val="24"/>
        </w:rPr>
      </w:pPr>
    </w:p>
    <w:p w:rsidR="00931A0D" w:rsidRPr="00BB32E7" w:rsidRDefault="00931A0D" w:rsidP="00931A0D">
      <w:pPr>
        <w:rPr>
          <w:b/>
          <w:color w:val="auto"/>
          <w:sz w:val="24"/>
        </w:rPr>
      </w:pPr>
    </w:p>
    <w:p w:rsidR="00931A0D" w:rsidRPr="00BB32E7" w:rsidRDefault="00931A0D" w:rsidP="00931A0D">
      <w:pPr>
        <w:rPr>
          <w:b/>
          <w:color w:val="auto"/>
          <w:sz w:val="24"/>
        </w:rPr>
      </w:pPr>
    </w:p>
    <w:p w:rsidR="00931A0D" w:rsidRPr="00BB32E7" w:rsidRDefault="00931A0D" w:rsidP="00931A0D">
      <w:pPr>
        <w:rPr>
          <w:b/>
          <w:color w:val="auto"/>
          <w:sz w:val="24"/>
        </w:rPr>
      </w:pPr>
    </w:p>
    <w:p w:rsidR="00931A0D" w:rsidRPr="00BB32E7" w:rsidRDefault="00931A0D" w:rsidP="00931A0D">
      <w:pPr>
        <w:rPr>
          <w:b/>
          <w:color w:val="auto"/>
          <w:sz w:val="24"/>
        </w:rPr>
      </w:pPr>
    </w:p>
    <w:p w:rsidR="00931A0D" w:rsidRPr="00BB32E7" w:rsidRDefault="00931A0D" w:rsidP="00931A0D">
      <w:pPr>
        <w:rPr>
          <w:b/>
          <w:color w:val="auto"/>
          <w:sz w:val="24"/>
        </w:rPr>
      </w:pPr>
    </w:p>
    <w:p w:rsidR="00931A0D" w:rsidRPr="00BB32E7" w:rsidRDefault="00931A0D" w:rsidP="00931A0D">
      <w:pPr>
        <w:rPr>
          <w:b/>
          <w:color w:val="auto"/>
          <w:sz w:val="24"/>
        </w:rPr>
      </w:pPr>
      <w:r w:rsidRPr="00BB32E7">
        <w:rPr>
          <w:b/>
          <w:color w:val="auto"/>
          <w:sz w:val="28"/>
        </w:rPr>
        <w:lastRenderedPageBreak/>
        <w:t>Taperloc Stems</w:t>
      </w:r>
      <w:r w:rsidRPr="00BB32E7">
        <w:rPr>
          <w:b/>
          <w:color w:val="auto"/>
          <w:sz w:val="24"/>
        </w:rPr>
        <w:t>.</w:t>
      </w:r>
      <w:r w:rsidR="006B7328" w:rsidRPr="00BB32E7">
        <w:rPr>
          <w:noProof/>
          <w:color w:val="auto"/>
          <w:lang w:eastAsia="en-GB"/>
        </w:rPr>
        <w:drawing>
          <wp:anchor distT="0" distB="0" distL="114300" distR="114300" simplePos="0" relativeHeight="251661312" behindDoc="0" locked="0" layoutInCell="1" allowOverlap="1" wp14:anchorId="113C7D5C" wp14:editId="58A1ED3D">
            <wp:simplePos x="0" y="0"/>
            <wp:positionH relativeFrom="column">
              <wp:posOffset>-130810</wp:posOffset>
            </wp:positionH>
            <wp:positionV relativeFrom="paragraph">
              <wp:posOffset>417830</wp:posOffset>
            </wp:positionV>
            <wp:extent cx="4159250" cy="2948940"/>
            <wp:effectExtent l="0" t="0" r="0" b="3810"/>
            <wp:wrapSquare wrapText="bothSides"/>
            <wp:docPr id="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4159250" cy="2948940"/>
                    </a:xfrm>
                    <a:prstGeom prst="rect">
                      <a:avLst/>
                    </a:prstGeom>
                  </pic:spPr>
                </pic:pic>
              </a:graphicData>
            </a:graphic>
            <wp14:sizeRelH relativeFrom="margin">
              <wp14:pctWidth>0</wp14:pctWidth>
            </wp14:sizeRelH>
            <wp14:sizeRelV relativeFrom="margin">
              <wp14:pctHeight>0</wp14:pctHeight>
            </wp14:sizeRelV>
          </wp:anchor>
        </w:drawing>
      </w:r>
    </w:p>
    <w:p w:rsidR="00931A0D" w:rsidRPr="00BB32E7" w:rsidRDefault="00931A0D" w:rsidP="00931A0D">
      <w:pPr>
        <w:rPr>
          <w:b/>
          <w:color w:val="auto"/>
          <w:sz w:val="24"/>
        </w:rPr>
      </w:pPr>
    </w:p>
    <w:p w:rsidR="00931A0D" w:rsidRPr="00BB32E7" w:rsidRDefault="0007590D" w:rsidP="00931A0D">
      <w:pPr>
        <w:rPr>
          <w:b/>
          <w:color w:val="auto"/>
          <w:sz w:val="24"/>
        </w:rPr>
      </w:pPr>
      <w:r w:rsidRPr="00BB32E7">
        <w:rPr>
          <w:rFonts w:eastAsiaTheme="minorEastAsia" w:hAnsi="Calibri"/>
          <w:color w:val="auto"/>
          <w:kern w:val="24"/>
          <w:sz w:val="24"/>
          <w:szCs w:val="24"/>
          <w:lang w:eastAsia="en-GB"/>
        </w:rPr>
        <w:t>Average lead-time 16 days, StDev 14 days</w:t>
      </w:r>
    </w:p>
    <w:p w:rsidR="00931A0D" w:rsidRPr="00BB32E7" w:rsidRDefault="00931A0D" w:rsidP="00931A0D">
      <w:pPr>
        <w:rPr>
          <w:b/>
          <w:color w:val="auto"/>
          <w:sz w:val="24"/>
        </w:rPr>
      </w:pPr>
    </w:p>
    <w:p w:rsidR="00931A0D" w:rsidRPr="00BB32E7" w:rsidRDefault="00931A0D" w:rsidP="00931A0D">
      <w:pPr>
        <w:rPr>
          <w:b/>
          <w:color w:val="auto"/>
          <w:sz w:val="28"/>
          <w:u w:val="single"/>
        </w:rPr>
      </w:pPr>
    </w:p>
    <w:p w:rsidR="00931A0D" w:rsidRPr="00BB32E7" w:rsidRDefault="00931A0D" w:rsidP="00931A0D">
      <w:pPr>
        <w:rPr>
          <w:b/>
          <w:color w:val="auto"/>
          <w:sz w:val="28"/>
          <w:u w:val="single"/>
        </w:rPr>
      </w:pPr>
    </w:p>
    <w:p w:rsidR="00931A0D" w:rsidRPr="00BB32E7" w:rsidRDefault="00931A0D" w:rsidP="00931A0D">
      <w:pPr>
        <w:rPr>
          <w:b/>
          <w:color w:val="auto"/>
          <w:sz w:val="28"/>
        </w:rPr>
      </w:pPr>
    </w:p>
    <w:p w:rsidR="00931A0D" w:rsidRPr="00BB32E7" w:rsidRDefault="00931A0D" w:rsidP="00931A0D">
      <w:pPr>
        <w:ind w:left="360"/>
        <w:jc w:val="both"/>
        <w:rPr>
          <w:color w:val="auto"/>
          <w:sz w:val="24"/>
        </w:rPr>
      </w:pPr>
    </w:p>
    <w:p w:rsidR="00931A0D" w:rsidRPr="00BB32E7" w:rsidRDefault="00931A0D" w:rsidP="00931A0D">
      <w:pPr>
        <w:jc w:val="both"/>
        <w:rPr>
          <w:rFonts w:eastAsiaTheme="minorEastAsia" w:hAnsi="Calibri"/>
          <w:color w:val="auto"/>
          <w:kern w:val="24"/>
          <w:sz w:val="24"/>
          <w:szCs w:val="28"/>
        </w:rPr>
      </w:pPr>
    </w:p>
    <w:p w:rsidR="006B7328" w:rsidRPr="00BB32E7" w:rsidRDefault="006B7328" w:rsidP="00931A0D">
      <w:pPr>
        <w:rPr>
          <w:b/>
          <w:color w:val="auto"/>
          <w:sz w:val="28"/>
        </w:rPr>
      </w:pPr>
    </w:p>
    <w:p w:rsidR="006B7328" w:rsidRPr="00BB32E7" w:rsidRDefault="006B7328" w:rsidP="00931A0D">
      <w:pPr>
        <w:rPr>
          <w:b/>
          <w:color w:val="auto"/>
          <w:sz w:val="28"/>
        </w:rPr>
      </w:pPr>
    </w:p>
    <w:p w:rsidR="006B7328" w:rsidRPr="00BB32E7" w:rsidRDefault="006B7328" w:rsidP="00931A0D">
      <w:pPr>
        <w:rPr>
          <w:b/>
          <w:color w:val="auto"/>
          <w:sz w:val="28"/>
        </w:rPr>
      </w:pPr>
    </w:p>
    <w:p w:rsidR="00931A0D" w:rsidRPr="00BB32E7" w:rsidRDefault="00931A0D" w:rsidP="006B7328">
      <w:pPr>
        <w:rPr>
          <w:b/>
          <w:color w:val="auto"/>
          <w:sz w:val="28"/>
        </w:rPr>
      </w:pPr>
      <w:r w:rsidRPr="00BB32E7">
        <w:rPr>
          <w:b/>
          <w:color w:val="auto"/>
          <w:sz w:val="28"/>
        </w:rPr>
        <w:t>Vanguard</w:t>
      </w:r>
      <w:r w:rsidR="006B7328" w:rsidRPr="00BB32E7">
        <w:rPr>
          <w:b/>
          <w:noProof/>
          <w:color w:val="auto"/>
          <w:sz w:val="24"/>
          <w:lang w:eastAsia="en-GB"/>
        </w:rPr>
        <w:drawing>
          <wp:anchor distT="0" distB="0" distL="114300" distR="114300" simplePos="0" relativeHeight="251662336" behindDoc="0" locked="0" layoutInCell="1" allowOverlap="1" wp14:anchorId="57172D8D" wp14:editId="2F3B65BF">
            <wp:simplePos x="0" y="0"/>
            <wp:positionH relativeFrom="column">
              <wp:posOffset>-161290</wp:posOffset>
            </wp:positionH>
            <wp:positionV relativeFrom="paragraph">
              <wp:posOffset>337185</wp:posOffset>
            </wp:positionV>
            <wp:extent cx="4190365" cy="2933700"/>
            <wp:effectExtent l="0" t="0" r="635" b="0"/>
            <wp:wrapSquare wrapText="bothSides"/>
            <wp:docPr id="2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4190365" cy="2933700"/>
                    </a:xfrm>
                    <a:prstGeom prst="rect">
                      <a:avLst/>
                    </a:prstGeom>
                  </pic:spPr>
                </pic:pic>
              </a:graphicData>
            </a:graphic>
            <wp14:sizeRelV relativeFrom="margin">
              <wp14:pctHeight>0</wp14:pctHeight>
            </wp14:sizeRelV>
          </wp:anchor>
        </w:drawing>
      </w:r>
    </w:p>
    <w:p w:rsidR="0007590D" w:rsidRDefault="0007590D" w:rsidP="00931A0D">
      <w:pPr>
        <w:ind w:left="360"/>
        <w:rPr>
          <w:color w:val="auto"/>
          <w:sz w:val="24"/>
        </w:rPr>
      </w:pPr>
    </w:p>
    <w:p w:rsidR="0007590D" w:rsidRDefault="0007590D" w:rsidP="00931A0D">
      <w:pPr>
        <w:ind w:left="360"/>
        <w:rPr>
          <w:color w:val="auto"/>
          <w:sz w:val="24"/>
        </w:rPr>
      </w:pPr>
    </w:p>
    <w:p w:rsidR="00931A0D" w:rsidRPr="00BB32E7" w:rsidRDefault="0007590D" w:rsidP="00931A0D">
      <w:pPr>
        <w:ind w:left="360"/>
        <w:rPr>
          <w:b/>
          <w:color w:val="auto"/>
          <w:sz w:val="28"/>
        </w:rPr>
      </w:pPr>
      <w:r w:rsidRPr="00BB32E7">
        <w:rPr>
          <w:color w:val="auto"/>
          <w:sz w:val="24"/>
        </w:rPr>
        <w:t>Average lead-time 16 days, StDev 9 day</w:t>
      </w:r>
      <w:r>
        <w:rPr>
          <w:color w:val="auto"/>
          <w:sz w:val="24"/>
        </w:rPr>
        <w:t>s</w:t>
      </w:r>
    </w:p>
    <w:p w:rsidR="00931A0D" w:rsidRPr="00BB32E7" w:rsidRDefault="00931A0D" w:rsidP="00931A0D">
      <w:pPr>
        <w:rPr>
          <w:color w:val="auto"/>
          <w:sz w:val="24"/>
        </w:rPr>
      </w:pPr>
    </w:p>
    <w:p w:rsidR="00931A0D" w:rsidRPr="00BB32E7" w:rsidRDefault="00931A0D" w:rsidP="00931A0D">
      <w:pPr>
        <w:rPr>
          <w:color w:val="auto"/>
          <w:sz w:val="24"/>
        </w:rPr>
      </w:pPr>
    </w:p>
    <w:p w:rsidR="00931A0D" w:rsidRPr="00BB32E7" w:rsidRDefault="00931A0D" w:rsidP="00931A0D">
      <w:pPr>
        <w:rPr>
          <w:color w:val="auto"/>
          <w:sz w:val="24"/>
        </w:rPr>
      </w:pPr>
    </w:p>
    <w:p w:rsidR="00931A0D" w:rsidRPr="00BB32E7" w:rsidRDefault="00931A0D" w:rsidP="00931A0D">
      <w:pPr>
        <w:rPr>
          <w:color w:val="auto"/>
          <w:sz w:val="24"/>
        </w:rPr>
      </w:pPr>
    </w:p>
    <w:p w:rsidR="00931A0D" w:rsidRPr="00BB32E7" w:rsidRDefault="00931A0D" w:rsidP="00931A0D">
      <w:pPr>
        <w:rPr>
          <w:color w:val="auto"/>
          <w:sz w:val="24"/>
        </w:rPr>
      </w:pPr>
    </w:p>
    <w:p w:rsidR="00931A0D" w:rsidRPr="00BB32E7" w:rsidRDefault="00931A0D" w:rsidP="00931A0D">
      <w:pPr>
        <w:rPr>
          <w:color w:val="auto"/>
          <w:sz w:val="24"/>
        </w:rPr>
      </w:pPr>
    </w:p>
    <w:p w:rsidR="0007590D" w:rsidRDefault="0007590D" w:rsidP="00931A0D">
      <w:pPr>
        <w:rPr>
          <w:color w:val="auto"/>
          <w:sz w:val="24"/>
        </w:rPr>
      </w:pPr>
    </w:p>
    <w:p w:rsidR="0007590D" w:rsidRDefault="0007590D" w:rsidP="00931A0D">
      <w:pPr>
        <w:rPr>
          <w:color w:val="auto"/>
          <w:sz w:val="24"/>
        </w:rPr>
      </w:pPr>
    </w:p>
    <w:p w:rsidR="0007590D" w:rsidRDefault="0007590D" w:rsidP="00931A0D">
      <w:pPr>
        <w:rPr>
          <w:color w:val="auto"/>
          <w:sz w:val="24"/>
        </w:rPr>
      </w:pPr>
    </w:p>
    <w:p w:rsidR="00931A0D" w:rsidRPr="00BB32E7" w:rsidRDefault="00931A0D" w:rsidP="00931A0D">
      <w:pPr>
        <w:rPr>
          <w:b/>
          <w:color w:val="auto"/>
          <w:sz w:val="28"/>
        </w:rPr>
      </w:pPr>
    </w:p>
    <w:p w:rsidR="007B0337" w:rsidRDefault="007B0337" w:rsidP="00931A0D">
      <w:pPr>
        <w:rPr>
          <w:rFonts w:eastAsiaTheme="minorEastAsia" w:hAnsi="Calibri"/>
          <w:color w:val="auto"/>
          <w:kern w:val="24"/>
          <w:sz w:val="24"/>
          <w:szCs w:val="24"/>
          <w:lang w:eastAsia="en-GB"/>
        </w:rPr>
      </w:pPr>
    </w:p>
    <w:p w:rsidR="007B0337" w:rsidRDefault="007B0337" w:rsidP="00931A0D">
      <w:pPr>
        <w:rPr>
          <w:rFonts w:eastAsiaTheme="minorEastAsia" w:hAnsi="Calibri"/>
          <w:color w:val="auto"/>
          <w:kern w:val="24"/>
          <w:sz w:val="24"/>
          <w:szCs w:val="24"/>
          <w:lang w:eastAsia="en-GB"/>
        </w:rPr>
      </w:pPr>
    </w:p>
    <w:p w:rsidR="00931A0D" w:rsidRPr="00BB32E7" w:rsidRDefault="007B0337" w:rsidP="00931A0D">
      <w:pPr>
        <w:rPr>
          <w:b/>
          <w:color w:val="auto"/>
          <w:sz w:val="28"/>
        </w:rPr>
      </w:pPr>
      <w:r w:rsidRPr="00BB32E7">
        <w:rPr>
          <w:b/>
          <w:color w:val="auto"/>
          <w:sz w:val="28"/>
        </w:rPr>
        <w:lastRenderedPageBreak/>
        <w:t>Oxford Cementless</w:t>
      </w:r>
      <w:r w:rsidRPr="00BB32E7">
        <w:rPr>
          <w:rFonts w:eastAsiaTheme="minorEastAsia" w:hAnsi="Calibri"/>
          <w:color w:val="auto"/>
          <w:kern w:val="24"/>
          <w:sz w:val="24"/>
          <w:szCs w:val="24"/>
          <w:lang w:eastAsia="en-GB"/>
        </w:rPr>
        <w:t xml:space="preserve"> </w:t>
      </w:r>
      <w:r>
        <w:rPr>
          <w:rFonts w:eastAsiaTheme="minorEastAsia" w:hAnsi="Calibri"/>
          <w:color w:val="auto"/>
          <w:kern w:val="24"/>
          <w:sz w:val="24"/>
          <w:szCs w:val="24"/>
          <w:lang w:eastAsia="en-GB"/>
        </w:rPr>
        <w:t xml:space="preserve">                                </w:t>
      </w:r>
    </w:p>
    <w:p w:rsidR="00931A0D" w:rsidRPr="00BB32E7" w:rsidRDefault="0007590D" w:rsidP="00931A0D">
      <w:pPr>
        <w:rPr>
          <w:color w:val="auto"/>
          <w:sz w:val="24"/>
        </w:rPr>
      </w:pPr>
      <w:r w:rsidRPr="00BB32E7">
        <w:rPr>
          <w:b/>
          <w:noProof/>
          <w:color w:val="auto"/>
          <w:sz w:val="24"/>
          <w:lang w:eastAsia="en-GB"/>
        </w:rPr>
        <w:drawing>
          <wp:anchor distT="0" distB="0" distL="114300" distR="114300" simplePos="0" relativeHeight="251663360" behindDoc="0" locked="0" layoutInCell="1" allowOverlap="1" wp14:anchorId="14BB1CF7" wp14:editId="6952FBA1">
            <wp:simplePos x="0" y="0"/>
            <wp:positionH relativeFrom="column">
              <wp:posOffset>-45720</wp:posOffset>
            </wp:positionH>
            <wp:positionV relativeFrom="paragraph">
              <wp:posOffset>112395</wp:posOffset>
            </wp:positionV>
            <wp:extent cx="4418965" cy="3318510"/>
            <wp:effectExtent l="0" t="0" r="635" b="0"/>
            <wp:wrapSquare wrapText="bothSides"/>
            <wp:docPr id="2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418965" cy="3318510"/>
                    </a:xfrm>
                    <a:prstGeom prst="rect">
                      <a:avLst/>
                    </a:prstGeom>
                  </pic:spPr>
                </pic:pic>
              </a:graphicData>
            </a:graphic>
          </wp:anchor>
        </w:drawing>
      </w:r>
    </w:p>
    <w:p w:rsidR="00931A0D" w:rsidRPr="00BB32E7" w:rsidRDefault="00931A0D" w:rsidP="00931A0D">
      <w:pPr>
        <w:rPr>
          <w:color w:val="auto"/>
          <w:sz w:val="24"/>
        </w:rPr>
      </w:pPr>
    </w:p>
    <w:p w:rsidR="007B0337" w:rsidRDefault="007B0337" w:rsidP="00931A0D">
      <w:pPr>
        <w:rPr>
          <w:rFonts w:eastAsiaTheme="minorEastAsia" w:hAnsi="Calibri"/>
          <w:color w:val="auto"/>
          <w:kern w:val="24"/>
          <w:sz w:val="24"/>
          <w:szCs w:val="24"/>
          <w:lang w:eastAsia="en-GB"/>
        </w:rPr>
      </w:pPr>
    </w:p>
    <w:p w:rsidR="00931A0D" w:rsidRPr="00BB32E7" w:rsidRDefault="007B0337" w:rsidP="00931A0D">
      <w:pPr>
        <w:rPr>
          <w:color w:val="auto"/>
          <w:sz w:val="24"/>
        </w:rPr>
      </w:pPr>
      <w:r w:rsidRPr="00BB32E7">
        <w:rPr>
          <w:rFonts w:eastAsiaTheme="minorEastAsia" w:hAnsi="Calibri"/>
          <w:color w:val="auto"/>
          <w:kern w:val="24"/>
          <w:sz w:val="24"/>
          <w:szCs w:val="24"/>
          <w:lang w:eastAsia="en-GB"/>
        </w:rPr>
        <w:t>Average lead-time 58days, StDev 17 days.</w:t>
      </w:r>
    </w:p>
    <w:p w:rsidR="00931A0D" w:rsidRPr="00BB32E7" w:rsidRDefault="00931A0D" w:rsidP="00931A0D">
      <w:pPr>
        <w:rPr>
          <w:color w:val="auto"/>
          <w:sz w:val="24"/>
        </w:rPr>
      </w:pPr>
    </w:p>
    <w:p w:rsidR="00931A0D" w:rsidRPr="00BB32E7" w:rsidRDefault="00931A0D" w:rsidP="00931A0D">
      <w:pPr>
        <w:rPr>
          <w:color w:val="auto"/>
          <w:sz w:val="24"/>
        </w:rPr>
      </w:pPr>
    </w:p>
    <w:p w:rsidR="00931A0D" w:rsidRPr="00BB32E7" w:rsidRDefault="00931A0D" w:rsidP="00931A0D">
      <w:pPr>
        <w:rPr>
          <w:color w:val="auto"/>
          <w:sz w:val="24"/>
        </w:rPr>
      </w:pPr>
    </w:p>
    <w:p w:rsidR="00931A0D" w:rsidRPr="00BB32E7" w:rsidRDefault="00931A0D" w:rsidP="00931A0D">
      <w:pPr>
        <w:rPr>
          <w:color w:val="auto"/>
          <w:sz w:val="24"/>
        </w:rPr>
      </w:pPr>
    </w:p>
    <w:p w:rsidR="00931A0D" w:rsidRPr="00BB32E7" w:rsidRDefault="00931A0D" w:rsidP="00931A0D">
      <w:pPr>
        <w:rPr>
          <w:color w:val="auto"/>
          <w:sz w:val="24"/>
        </w:rPr>
      </w:pPr>
    </w:p>
    <w:p w:rsidR="00931A0D" w:rsidRPr="00BB32E7" w:rsidRDefault="00931A0D" w:rsidP="00931A0D">
      <w:pPr>
        <w:rPr>
          <w:rFonts w:eastAsiaTheme="minorEastAsia" w:hAnsi="Calibri"/>
          <w:color w:val="auto"/>
          <w:kern w:val="24"/>
          <w:sz w:val="24"/>
          <w:szCs w:val="28"/>
        </w:rPr>
      </w:pPr>
    </w:p>
    <w:p w:rsidR="0007590D" w:rsidRDefault="0007590D" w:rsidP="00931A0D">
      <w:pPr>
        <w:rPr>
          <w:rFonts w:eastAsiaTheme="minorEastAsia" w:hAnsi="Calibri"/>
          <w:color w:val="auto"/>
          <w:kern w:val="24"/>
          <w:sz w:val="24"/>
          <w:szCs w:val="28"/>
        </w:rPr>
      </w:pPr>
    </w:p>
    <w:p w:rsidR="0007590D" w:rsidRDefault="0007590D" w:rsidP="00931A0D">
      <w:pPr>
        <w:rPr>
          <w:rFonts w:eastAsiaTheme="minorEastAsia" w:hAnsi="Calibri"/>
          <w:color w:val="auto"/>
          <w:kern w:val="24"/>
          <w:sz w:val="24"/>
          <w:szCs w:val="28"/>
        </w:rPr>
      </w:pPr>
    </w:p>
    <w:p w:rsidR="00931A0D" w:rsidRPr="00BB32E7" w:rsidRDefault="00931A0D" w:rsidP="00931A0D">
      <w:pPr>
        <w:rPr>
          <w:rFonts w:eastAsiaTheme="minorEastAsia" w:hAnsi="Calibri"/>
          <w:color w:val="auto"/>
          <w:kern w:val="24"/>
          <w:sz w:val="24"/>
          <w:szCs w:val="28"/>
        </w:rPr>
      </w:pPr>
      <w:r w:rsidRPr="00BB32E7">
        <w:rPr>
          <w:rFonts w:eastAsiaTheme="minorEastAsia" w:hAnsi="Calibri"/>
          <w:color w:val="auto"/>
          <w:kern w:val="24"/>
          <w:sz w:val="24"/>
          <w:szCs w:val="28"/>
        </w:rPr>
        <w:t xml:space="preserve">Large number of items delivered within lead-time. Outliers skew the average days. A significant number of outliers and a large </w:t>
      </w:r>
      <w:r w:rsidRPr="00BB32E7">
        <w:rPr>
          <w:rFonts w:eastAsiaTheme="minorEastAsia" w:hAnsi="Calibri"/>
          <w:color w:val="auto"/>
          <w:kern w:val="24"/>
          <w:sz w:val="24"/>
          <w:szCs w:val="28"/>
        </w:rPr>
        <w:t>“</w:t>
      </w:r>
      <w:r w:rsidRPr="00BB32E7">
        <w:rPr>
          <w:rFonts w:eastAsiaTheme="minorEastAsia" w:hAnsi="Calibri"/>
          <w:color w:val="auto"/>
          <w:kern w:val="24"/>
          <w:sz w:val="24"/>
          <w:szCs w:val="28"/>
        </w:rPr>
        <w:t>tail</w:t>
      </w:r>
      <w:r w:rsidRPr="00BB32E7">
        <w:rPr>
          <w:rFonts w:eastAsiaTheme="minorEastAsia" w:hAnsi="Calibri"/>
          <w:color w:val="auto"/>
          <w:kern w:val="24"/>
          <w:sz w:val="24"/>
          <w:szCs w:val="28"/>
        </w:rPr>
        <w:t>”</w:t>
      </w:r>
      <w:r w:rsidR="00EF2497">
        <w:rPr>
          <w:rFonts w:eastAsiaTheme="minorEastAsia" w:hAnsi="Calibri"/>
          <w:color w:val="auto"/>
          <w:kern w:val="24"/>
          <w:sz w:val="24"/>
          <w:szCs w:val="28"/>
        </w:rPr>
        <w:t xml:space="preserve"> highlighted</w:t>
      </w:r>
      <w:r w:rsidRPr="00BB32E7">
        <w:rPr>
          <w:rFonts w:eastAsiaTheme="minorEastAsia" w:hAnsi="Calibri"/>
          <w:color w:val="auto"/>
          <w:kern w:val="24"/>
          <w:sz w:val="24"/>
          <w:szCs w:val="28"/>
        </w:rPr>
        <w:t xml:space="preserve"> the process was lacking control.</w:t>
      </w:r>
    </w:p>
    <w:p w:rsidR="006B7328" w:rsidRPr="00BB32E7" w:rsidRDefault="006B7328" w:rsidP="006B7328">
      <w:pPr>
        <w:rPr>
          <w:rFonts w:eastAsiaTheme="minorEastAsia" w:hAnsi="Calibri"/>
          <w:color w:val="auto"/>
          <w:kern w:val="24"/>
          <w:sz w:val="24"/>
          <w:szCs w:val="28"/>
        </w:rPr>
      </w:pPr>
      <w:r w:rsidRPr="00BB32E7">
        <w:rPr>
          <w:rFonts w:eastAsiaTheme="minorEastAsia" w:hAnsi="Calibri"/>
          <w:color w:val="auto"/>
          <w:kern w:val="24"/>
          <w:sz w:val="24"/>
          <w:szCs w:val="28"/>
        </w:rPr>
        <w:t>A WIP count was taken at the End of Line (EOL) wash area to see what product required focusing on the most.</w:t>
      </w:r>
    </w:p>
    <w:p w:rsidR="006B7328" w:rsidRPr="00BB32E7" w:rsidRDefault="006B7328" w:rsidP="006B7328">
      <w:pPr>
        <w:rPr>
          <w:color w:val="auto"/>
        </w:rPr>
      </w:pPr>
      <w:r w:rsidRPr="00BB32E7">
        <w:rPr>
          <w:noProof/>
          <w:color w:val="auto"/>
          <w:lang w:eastAsia="en-GB"/>
        </w:rPr>
        <w:drawing>
          <wp:inline distT="0" distB="0" distL="0" distR="0" wp14:anchorId="4328CB35" wp14:editId="0F088839">
            <wp:extent cx="6295585" cy="29870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97244" cy="2987827"/>
                    </a:xfrm>
                    <a:prstGeom prst="rect">
                      <a:avLst/>
                    </a:prstGeom>
                  </pic:spPr>
                </pic:pic>
              </a:graphicData>
            </a:graphic>
          </wp:inline>
        </w:drawing>
      </w:r>
    </w:p>
    <w:p w:rsidR="006B7328" w:rsidRPr="00BB32E7" w:rsidRDefault="006B7328" w:rsidP="00931A0D">
      <w:pPr>
        <w:rPr>
          <w:rFonts w:eastAsiaTheme="minorEastAsia" w:hAnsi="Calibri"/>
          <w:color w:val="auto"/>
          <w:kern w:val="24"/>
          <w:sz w:val="24"/>
          <w:szCs w:val="28"/>
        </w:rPr>
      </w:pPr>
    </w:p>
    <w:p w:rsidR="007B0337" w:rsidRDefault="007B0337" w:rsidP="006B7328">
      <w:pPr>
        <w:rPr>
          <w:b/>
          <w:color w:val="auto"/>
          <w:sz w:val="28"/>
          <w:u w:val="single"/>
        </w:rPr>
      </w:pPr>
    </w:p>
    <w:p w:rsidR="006B7328" w:rsidRPr="00BB32E7" w:rsidRDefault="006B7328" w:rsidP="006B7328">
      <w:pPr>
        <w:rPr>
          <w:b/>
          <w:color w:val="auto"/>
          <w:sz w:val="28"/>
          <w:u w:val="single"/>
        </w:rPr>
      </w:pPr>
      <w:r w:rsidRPr="00BB32E7">
        <w:rPr>
          <w:b/>
          <w:color w:val="auto"/>
          <w:sz w:val="28"/>
          <w:u w:val="single"/>
        </w:rPr>
        <w:lastRenderedPageBreak/>
        <w:t>Analyse.</w:t>
      </w:r>
    </w:p>
    <w:p w:rsidR="006B7328" w:rsidRPr="00BB32E7" w:rsidRDefault="006B7328" w:rsidP="006B7328">
      <w:pPr>
        <w:rPr>
          <w:color w:val="auto"/>
          <w:sz w:val="24"/>
        </w:rPr>
      </w:pPr>
      <w:r w:rsidRPr="00BB32E7">
        <w:rPr>
          <w:color w:val="auto"/>
          <w:sz w:val="24"/>
        </w:rPr>
        <w:t>During a team brainst</w:t>
      </w:r>
      <w:r w:rsidR="00EF2497">
        <w:rPr>
          <w:color w:val="auto"/>
          <w:sz w:val="24"/>
        </w:rPr>
        <w:t>orming with the use of an Ishikawa diagram, a number of variables were identified. Those highlighted in red were prioritised.</w:t>
      </w:r>
    </w:p>
    <w:p w:rsidR="006B7328" w:rsidRDefault="006B7328" w:rsidP="006B7328">
      <w:pPr>
        <w:rPr>
          <w:color w:val="auto"/>
          <w:sz w:val="24"/>
        </w:rPr>
      </w:pPr>
      <w:r w:rsidRPr="00BB32E7">
        <w:rPr>
          <w:noProof/>
          <w:color w:val="auto"/>
          <w:lang w:eastAsia="en-GB"/>
        </w:rPr>
        <w:drawing>
          <wp:inline distT="0" distB="0" distL="0" distR="0" wp14:anchorId="26D1CCCC" wp14:editId="59AA6CE6">
            <wp:extent cx="5943600" cy="2305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
                    <a:stretch>
                      <a:fillRect/>
                    </a:stretch>
                  </pic:blipFill>
                  <pic:spPr>
                    <a:xfrm>
                      <a:off x="0" y="0"/>
                      <a:ext cx="5943600" cy="2305050"/>
                    </a:xfrm>
                    <a:prstGeom prst="rect">
                      <a:avLst/>
                    </a:prstGeom>
                  </pic:spPr>
                </pic:pic>
              </a:graphicData>
            </a:graphic>
          </wp:inline>
        </w:drawing>
      </w:r>
    </w:p>
    <w:p w:rsidR="007B0337" w:rsidRPr="00BB32E7" w:rsidRDefault="007B0337" w:rsidP="006B7328">
      <w:pPr>
        <w:rPr>
          <w:color w:val="auto"/>
          <w:sz w:val="24"/>
        </w:rPr>
      </w:pPr>
    </w:p>
    <w:p w:rsidR="006B7328" w:rsidRPr="00BB32E7" w:rsidRDefault="006B7328" w:rsidP="006B7328">
      <w:pPr>
        <w:rPr>
          <w:b/>
          <w:color w:val="auto"/>
          <w:sz w:val="28"/>
          <w:u w:val="single"/>
        </w:rPr>
      </w:pPr>
      <w:r w:rsidRPr="00BB32E7">
        <w:rPr>
          <w:b/>
          <w:color w:val="auto"/>
          <w:sz w:val="28"/>
          <w:u w:val="single"/>
        </w:rPr>
        <w:t>Improve</w:t>
      </w:r>
    </w:p>
    <w:p w:rsidR="006B7328" w:rsidRPr="00BB32E7" w:rsidRDefault="006B7328" w:rsidP="006B7328">
      <w:pPr>
        <w:rPr>
          <w:color w:val="auto"/>
          <w:sz w:val="24"/>
        </w:rPr>
      </w:pPr>
      <w:r w:rsidRPr="00BB32E7">
        <w:rPr>
          <w:color w:val="auto"/>
          <w:sz w:val="24"/>
        </w:rPr>
        <w:t>The target of the improve phase should be to implement a new system based on the finding</w:t>
      </w:r>
      <w:r w:rsidR="004212A2">
        <w:rPr>
          <w:color w:val="auto"/>
          <w:sz w:val="24"/>
        </w:rPr>
        <w:t>s</w:t>
      </w:r>
      <w:r w:rsidRPr="00BB32E7">
        <w:rPr>
          <w:color w:val="auto"/>
          <w:sz w:val="24"/>
        </w:rPr>
        <w:t xml:space="preserve"> of the previous stages.</w:t>
      </w:r>
      <w:r w:rsidR="004212A2">
        <w:rPr>
          <w:color w:val="auto"/>
          <w:sz w:val="24"/>
        </w:rPr>
        <w:t xml:space="preserve"> </w:t>
      </w:r>
    </w:p>
    <w:p w:rsidR="006B7328" w:rsidRPr="00BB32E7" w:rsidRDefault="006B7328" w:rsidP="006B7328">
      <w:pPr>
        <w:spacing w:after="0"/>
        <w:rPr>
          <w:rFonts w:ascii="Times New Roman" w:eastAsia="Times New Roman" w:hAnsi="Times New Roman" w:cs="Times New Roman"/>
          <w:color w:val="auto"/>
          <w:sz w:val="18"/>
          <w:szCs w:val="24"/>
          <w:lang w:eastAsia="en-GB"/>
        </w:rPr>
      </w:pPr>
      <w:r w:rsidRPr="00BB32E7">
        <w:rPr>
          <w:rFonts w:eastAsiaTheme="minorEastAsia" w:hAnsi="Calibri"/>
          <w:color w:val="auto"/>
          <w:kern w:val="24"/>
          <w:sz w:val="24"/>
          <w:szCs w:val="36"/>
          <w:lang w:eastAsia="en-GB"/>
        </w:rPr>
        <w:t>T</w:t>
      </w:r>
      <w:r w:rsidR="004212A2">
        <w:rPr>
          <w:rFonts w:eastAsiaTheme="minorEastAsia" w:hAnsi="Calibri"/>
          <w:color w:val="auto"/>
          <w:kern w:val="24"/>
          <w:sz w:val="24"/>
          <w:szCs w:val="36"/>
          <w:lang w:eastAsia="en-GB"/>
        </w:rPr>
        <w:t>he initial improvement focused</w:t>
      </w:r>
      <w:r w:rsidRPr="00BB32E7">
        <w:rPr>
          <w:rFonts w:eastAsiaTheme="minorEastAsia" w:hAnsi="Calibri"/>
          <w:color w:val="auto"/>
          <w:kern w:val="24"/>
          <w:sz w:val="24"/>
          <w:szCs w:val="36"/>
          <w:lang w:eastAsia="en-GB"/>
        </w:rPr>
        <w:t xml:space="preserve"> on the correct sequencing of work before the EOL washroom </w:t>
      </w:r>
      <w:r w:rsidR="006B2A9C" w:rsidRPr="00BB32E7">
        <w:rPr>
          <w:rFonts w:eastAsiaTheme="minorEastAsia" w:hAnsi="Calibri"/>
          <w:color w:val="auto"/>
          <w:kern w:val="24"/>
          <w:sz w:val="24"/>
          <w:szCs w:val="36"/>
          <w:lang w:eastAsia="en-GB"/>
        </w:rPr>
        <w:t>and</w:t>
      </w:r>
      <w:r w:rsidRPr="00BB32E7">
        <w:rPr>
          <w:rFonts w:eastAsiaTheme="minorEastAsia" w:hAnsi="Calibri"/>
          <w:color w:val="auto"/>
          <w:kern w:val="24"/>
          <w:sz w:val="24"/>
          <w:szCs w:val="36"/>
          <w:lang w:eastAsia="en-GB"/>
        </w:rPr>
        <w:t xml:space="preserve"> at final booking to the customer.</w:t>
      </w:r>
    </w:p>
    <w:p w:rsidR="006B7328" w:rsidRPr="00BB32E7" w:rsidRDefault="006B7328" w:rsidP="006B7328">
      <w:pPr>
        <w:spacing w:after="0"/>
        <w:rPr>
          <w:rFonts w:eastAsiaTheme="minorEastAsia" w:hAnsi="Calibri"/>
          <w:color w:val="auto"/>
          <w:kern w:val="24"/>
          <w:sz w:val="24"/>
          <w:szCs w:val="36"/>
          <w:lang w:eastAsia="en-GB"/>
        </w:rPr>
      </w:pPr>
      <w:r w:rsidRPr="00BB32E7">
        <w:rPr>
          <w:rFonts w:eastAsiaTheme="minorEastAsia" w:hAnsi="Calibri"/>
          <w:color w:val="auto"/>
          <w:kern w:val="24"/>
          <w:sz w:val="24"/>
          <w:szCs w:val="36"/>
          <w:lang w:eastAsia="en-GB"/>
        </w:rPr>
        <w:t xml:space="preserve">The final booking area has been re-organised to allow work to be sequenced and held in place until required; only processing what is required by the customer date each day. </w:t>
      </w:r>
    </w:p>
    <w:p w:rsidR="006B7328" w:rsidRPr="00BB32E7" w:rsidRDefault="006B7328" w:rsidP="006B7328">
      <w:pPr>
        <w:spacing w:after="0"/>
        <w:rPr>
          <w:rFonts w:eastAsiaTheme="minorEastAsia" w:hAnsi="Calibri"/>
          <w:color w:val="auto"/>
          <w:kern w:val="24"/>
          <w:sz w:val="24"/>
          <w:szCs w:val="36"/>
          <w:lang w:eastAsia="en-GB"/>
        </w:rPr>
      </w:pPr>
      <w:r w:rsidRPr="00BB32E7">
        <w:rPr>
          <w:noProof/>
          <w:color w:val="auto"/>
          <w:lang w:eastAsia="en-GB"/>
        </w:rPr>
        <w:drawing>
          <wp:inline distT="0" distB="0" distL="0" distR="0" wp14:anchorId="6288A0CE" wp14:editId="2E8DEF61">
            <wp:extent cx="6568910" cy="198120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577846" cy="1983895"/>
                    </a:xfrm>
                    <a:prstGeom prst="rect">
                      <a:avLst/>
                    </a:prstGeom>
                  </pic:spPr>
                </pic:pic>
              </a:graphicData>
            </a:graphic>
          </wp:inline>
        </w:drawing>
      </w:r>
    </w:p>
    <w:p w:rsidR="006B7328" w:rsidRPr="00BB32E7" w:rsidRDefault="006B7328" w:rsidP="006B7328">
      <w:pPr>
        <w:spacing w:after="0"/>
        <w:rPr>
          <w:rFonts w:ascii="Times New Roman" w:eastAsia="Times New Roman" w:hAnsi="Times New Roman" w:cs="Times New Roman"/>
          <w:color w:val="auto"/>
          <w:sz w:val="18"/>
          <w:szCs w:val="24"/>
          <w:lang w:eastAsia="en-GB"/>
        </w:rPr>
      </w:pPr>
    </w:p>
    <w:p w:rsidR="006B7328" w:rsidRPr="00BB32E7" w:rsidRDefault="006B7328" w:rsidP="006B7328">
      <w:pPr>
        <w:spacing w:after="0"/>
        <w:rPr>
          <w:rFonts w:eastAsiaTheme="minorEastAsia" w:hAnsi="Calibri"/>
          <w:color w:val="auto"/>
          <w:kern w:val="24"/>
          <w:sz w:val="24"/>
          <w:szCs w:val="36"/>
          <w:lang w:eastAsia="en-GB"/>
        </w:rPr>
      </w:pPr>
      <w:r w:rsidRPr="00BB32E7">
        <w:rPr>
          <w:rFonts w:eastAsiaTheme="minorEastAsia" w:hAnsi="Calibri"/>
          <w:color w:val="auto"/>
          <w:kern w:val="24"/>
          <w:sz w:val="24"/>
          <w:szCs w:val="36"/>
          <w:lang w:eastAsia="en-GB"/>
        </w:rPr>
        <w:t>There was no stock management in the final booking area, work was being processed and sent out as soon as it arrived with no regard for due dates.</w:t>
      </w:r>
    </w:p>
    <w:p w:rsidR="006B7328" w:rsidRPr="00BB32E7" w:rsidRDefault="006B7328" w:rsidP="006B7328">
      <w:pPr>
        <w:spacing w:after="0"/>
        <w:rPr>
          <w:rFonts w:ascii="Times New Roman" w:eastAsia="Times New Roman" w:hAnsi="Times New Roman" w:cs="Times New Roman"/>
          <w:color w:val="auto"/>
          <w:sz w:val="12"/>
          <w:szCs w:val="24"/>
          <w:lang w:eastAsia="en-GB"/>
        </w:rPr>
      </w:pPr>
      <w:r w:rsidRPr="00BB32E7">
        <w:rPr>
          <w:rFonts w:eastAsiaTheme="minorEastAsia" w:hAnsi="Calibri"/>
          <w:color w:val="auto"/>
          <w:kern w:val="24"/>
          <w:sz w:val="24"/>
          <w:szCs w:val="36"/>
        </w:rPr>
        <w:t>Implementing a new control system allowed stock to be held at this point and only sent to the customer when required, aligning with the due dates.</w:t>
      </w:r>
    </w:p>
    <w:p w:rsidR="006B7328" w:rsidRPr="00BB32E7" w:rsidRDefault="006B7328" w:rsidP="006B7328">
      <w:pPr>
        <w:spacing w:after="0"/>
        <w:rPr>
          <w:color w:val="auto"/>
          <w:sz w:val="18"/>
        </w:rPr>
      </w:pPr>
    </w:p>
    <w:p w:rsidR="006B7328" w:rsidRPr="00BB32E7" w:rsidRDefault="006B7328" w:rsidP="006B7328">
      <w:pPr>
        <w:spacing w:after="0"/>
        <w:rPr>
          <w:rFonts w:eastAsiaTheme="minorEastAsia" w:hAnsi="Calibri"/>
          <w:color w:val="auto"/>
          <w:kern w:val="24"/>
          <w:sz w:val="24"/>
          <w:szCs w:val="36"/>
          <w:lang w:eastAsia="en-GB"/>
        </w:rPr>
      </w:pPr>
    </w:p>
    <w:p w:rsidR="00CD6AE8" w:rsidRDefault="00CD6AE8" w:rsidP="006B7328">
      <w:pPr>
        <w:spacing w:after="0"/>
        <w:rPr>
          <w:rFonts w:eastAsiaTheme="minorEastAsia" w:hAnsi="Calibri"/>
          <w:color w:val="auto"/>
          <w:kern w:val="24"/>
          <w:sz w:val="24"/>
          <w:szCs w:val="36"/>
          <w:lang w:eastAsia="en-GB"/>
        </w:rPr>
      </w:pPr>
    </w:p>
    <w:p w:rsidR="006B7328" w:rsidRPr="00BB32E7" w:rsidRDefault="006B7328" w:rsidP="006B7328">
      <w:pPr>
        <w:spacing w:after="0"/>
        <w:rPr>
          <w:rFonts w:eastAsiaTheme="minorEastAsia" w:hAnsi="Calibri"/>
          <w:color w:val="auto"/>
          <w:kern w:val="24"/>
          <w:sz w:val="24"/>
          <w:szCs w:val="36"/>
          <w:lang w:eastAsia="en-GB"/>
        </w:rPr>
      </w:pPr>
      <w:r w:rsidRPr="00BB32E7">
        <w:rPr>
          <w:rFonts w:eastAsiaTheme="minorEastAsia" w:hAnsi="Calibri"/>
          <w:color w:val="auto"/>
          <w:kern w:val="24"/>
          <w:sz w:val="24"/>
          <w:szCs w:val="36"/>
          <w:lang w:eastAsia="en-GB"/>
        </w:rPr>
        <w:lastRenderedPageBreak/>
        <w:t>A similar sequencing process was rolled out before the wash plants, a natural break point in the process where work moves from the manufacturing area to end of line</w:t>
      </w:r>
    </w:p>
    <w:p w:rsidR="006B7328" w:rsidRPr="00BB32E7" w:rsidRDefault="006B7328" w:rsidP="006B7328">
      <w:pPr>
        <w:spacing w:after="0"/>
        <w:rPr>
          <w:rFonts w:eastAsiaTheme="minorEastAsia" w:hAnsi="Calibri"/>
          <w:color w:val="auto"/>
          <w:kern w:val="24"/>
          <w:sz w:val="24"/>
          <w:szCs w:val="36"/>
          <w:lang w:eastAsia="en-GB"/>
        </w:rPr>
      </w:pPr>
    </w:p>
    <w:p w:rsidR="006B7328" w:rsidRPr="00BB32E7" w:rsidRDefault="006B7328" w:rsidP="006B7328">
      <w:pPr>
        <w:spacing w:after="0"/>
        <w:rPr>
          <w:rFonts w:eastAsiaTheme="minorEastAsia" w:hAnsi="Calibri"/>
          <w:color w:val="auto"/>
          <w:kern w:val="24"/>
          <w:sz w:val="24"/>
          <w:szCs w:val="36"/>
          <w:lang w:eastAsia="en-GB"/>
        </w:rPr>
      </w:pPr>
      <w:r w:rsidRPr="00BB32E7">
        <w:rPr>
          <w:rFonts w:eastAsiaTheme="minorEastAsia" w:hAnsi="Calibri"/>
          <w:color w:val="auto"/>
          <w:kern w:val="24"/>
          <w:sz w:val="24"/>
          <w:szCs w:val="36"/>
          <w:lang w:eastAsia="en-GB"/>
        </w:rPr>
        <w:t>Stock was being dropped off in one small area, poorly lit and difficult to work in. Work was stacked on top of each other making it difficult to select any other batch than the one on top, creating a natural LIFO system.</w:t>
      </w:r>
    </w:p>
    <w:p w:rsidR="006B7328" w:rsidRPr="00BB32E7" w:rsidRDefault="006B7328" w:rsidP="006B7328">
      <w:pPr>
        <w:spacing w:after="0"/>
        <w:rPr>
          <w:rFonts w:ascii="Times New Roman" w:eastAsia="Times New Roman" w:hAnsi="Times New Roman" w:cs="Times New Roman"/>
          <w:color w:val="auto"/>
          <w:sz w:val="18"/>
          <w:szCs w:val="24"/>
          <w:lang w:eastAsia="en-GB"/>
        </w:rPr>
      </w:pPr>
      <w:r w:rsidRPr="00BB32E7">
        <w:rPr>
          <w:rFonts w:eastAsiaTheme="minorEastAsia" w:hAnsi="Calibri"/>
          <w:color w:val="auto"/>
          <w:kern w:val="24"/>
          <w:sz w:val="24"/>
          <w:szCs w:val="36"/>
          <w:lang w:eastAsia="en-GB"/>
        </w:rPr>
        <w:t xml:space="preserve">A new stock location was sourced with racking to allow easy access and organisation of stock. Items can now be sequenced through the wash plant in line with the </w:t>
      </w:r>
      <w:r w:rsidR="006B2A9C" w:rsidRPr="00BB32E7">
        <w:rPr>
          <w:rFonts w:eastAsiaTheme="minorEastAsia" w:hAnsi="Calibri"/>
          <w:color w:val="auto"/>
          <w:kern w:val="24"/>
          <w:sz w:val="24"/>
          <w:szCs w:val="36"/>
          <w:lang w:eastAsia="en-GB"/>
        </w:rPr>
        <w:t>customer-required</w:t>
      </w:r>
      <w:r w:rsidRPr="00BB32E7">
        <w:rPr>
          <w:rFonts w:eastAsiaTheme="minorEastAsia" w:hAnsi="Calibri"/>
          <w:color w:val="auto"/>
          <w:kern w:val="24"/>
          <w:sz w:val="24"/>
          <w:szCs w:val="36"/>
          <w:lang w:eastAsia="en-GB"/>
        </w:rPr>
        <w:t xml:space="preserve"> date.</w:t>
      </w:r>
    </w:p>
    <w:p w:rsidR="006B7328" w:rsidRPr="00BB32E7" w:rsidRDefault="006B7328" w:rsidP="006B7328">
      <w:pPr>
        <w:spacing w:after="0"/>
        <w:rPr>
          <w:rFonts w:ascii="Times New Roman" w:eastAsia="Times New Roman" w:hAnsi="Times New Roman" w:cs="Times New Roman"/>
          <w:color w:val="auto"/>
          <w:sz w:val="24"/>
          <w:szCs w:val="24"/>
          <w:lang w:eastAsia="en-GB"/>
        </w:rPr>
      </w:pPr>
    </w:p>
    <w:p w:rsidR="006B7328" w:rsidRPr="00BB32E7" w:rsidRDefault="006B7328" w:rsidP="006B7328">
      <w:pPr>
        <w:rPr>
          <w:color w:val="auto"/>
          <w:sz w:val="18"/>
        </w:rPr>
      </w:pPr>
    </w:p>
    <w:p w:rsidR="006B7328" w:rsidRPr="00BB32E7" w:rsidRDefault="006B7328" w:rsidP="006B7328">
      <w:pPr>
        <w:rPr>
          <w:color w:val="auto"/>
          <w:sz w:val="24"/>
        </w:rPr>
      </w:pPr>
      <w:r w:rsidRPr="00BB32E7">
        <w:rPr>
          <w:noProof/>
          <w:color w:val="auto"/>
          <w:lang w:eastAsia="en-GB"/>
        </w:rPr>
        <w:drawing>
          <wp:inline distT="0" distB="0" distL="0" distR="0" wp14:anchorId="16252F56" wp14:editId="2B95BA94">
            <wp:extent cx="5943600" cy="147474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1474741"/>
                    </a:xfrm>
                    <a:prstGeom prst="rect">
                      <a:avLst/>
                    </a:prstGeom>
                  </pic:spPr>
                </pic:pic>
              </a:graphicData>
            </a:graphic>
          </wp:inline>
        </w:drawing>
      </w:r>
    </w:p>
    <w:p w:rsidR="006B7328" w:rsidRDefault="006B7328" w:rsidP="006B7328">
      <w:pPr>
        <w:spacing w:after="0"/>
        <w:rPr>
          <w:rFonts w:eastAsiaTheme="minorEastAsia" w:hAnsi="Calibri"/>
          <w:color w:val="auto"/>
          <w:kern w:val="24"/>
          <w:sz w:val="24"/>
          <w:szCs w:val="36"/>
          <w:lang w:eastAsia="en-GB"/>
        </w:rPr>
      </w:pPr>
      <w:r w:rsidRPr="00BB32E7">
        <w:rPr>
          <w:rFonts w:eastAsiaTheme="minorEastAsia" w:hAnsi="Calibri"/>
          <w:color w:val="auto"/>
          <w:kern w:val="24"/>
          <w:sz w:val="24"/>
          <w:szCs w:val="36"/>
          <w:lang w:eastAsia="en-GB"/>
        </w:rPr>
        <w:t>The new sequencing system has resulted in work being processed on time, early work is being held until the required date.</w:t>
      </w:r>
    </w:p>
    <w:p w:rsidR="00CD6AE8" w:rsidRPr="00BB32E7" w:rsidRDefault="00CD6AE8" w:rsidP="006B7328">
      <w:pPr>
        <w:spacing w:after="0"/>
        <w:rPr>
          <w:rFonts w:eastAsiaTheme="minorEastAsia" w:hAnsi="Calibri"/>
          <w:color w:val="auto"/>
          <w:kern w:val="24"/>
          <w:sz w:val="24"/>
          <w:szCs w:val="36"/>
          <w:lang w:eastAsia="en-GB"/>
        </w:rPr>
      </w:pPr>
    </w:p>
    <w:p w:rsidR="006B7328" w:rsidRPr="00BB32E7" w:rsidRDefault="006B7328" w:rsidP="006B7328">
      <w:pPr>
        <w:spacing w:after="0"/>
        <w:rPr>
          <w:rFonts w:eastAsia="Times New Roman" w:cs="Times New Roman"/>
          <w:b/>
          <w:color w:val="auto"/>
          <w:sz w:val="28"/>
          <w:szCs w:val="24"/>
          <w:u w:val="single"/>
          <w:lang w:eastAsia="en-GB"/>
        </w:rPr>
      </w:pPr>
      <w:r w:rsidRPr="00BB32E7">
        <w:rPr>
          <w:rFonts w:eastAsia="Times New Roman" w:cs="Times New Roman"/>
          <w:b/>
          <w:color w:val="auto"/>
          <w:sz w:val="28"/>
          <w:szCs w:val="24"/>
          <w:u w:val="single"/>
          <w:lang w:eastAsia="en-GB"/>
        </w:rPr>
        <w:t>Before</w:t>
      </w:r>
    </w:p>
    <w:p w:rsidR="006B7328" w:rsidRPr="00BB32E7" w:rsidRDefault="006B7328" w:rsidP="006B7328">
      <w:pPr>
        <w:rPr>
          <w:color w:val="auto"/>
          <w:sz w:val="24"/>
        </w:rPr>
      </w:pPr>
      <w:r w:rsidRPr="00BB32E7">
        <w:rPr>
          <w:noProof/>
          <w:color w:val="auto"/>
          <w:sz w:val="24"/>
          <w:lang w:eastAsia="en-GB"/>
        </w:rPr>
        <w:drawing>
          <wp:inline distT="0" distB="0" distL="0" distR="0" wp14:anchorId="50FBB9A8" wp14:editId="640E35F3">
            <wp:extent cx="5494020" cy="276606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B7328" w:rsidRPr="00BB32E7" w:rsidRDefault="006B7328" w:rsidP="006B7328">
      <w:pPr>
        <w:rPr>
          <w:b/>
          <w:color w:val="auto"/>
          <w:sz w:val="28"/>
          <w:u w:val="single"/>
        </w:rPr>
      </w:pPr>
    </w:p>
    <w:p w:rsidR="006B7328" w:rsidRPr="00BB32E7" w:rsidRDefault="006B7328" w:rsidP="006B7328">
      <w:pPr>
        <w:rPr>
          <w:b/>
          <w:color w:val="auto"/>
          <w:sz w:val="28"/>
          <w:u w:val="single"/>
        </w:rPr>
      </w:pPr>
    </w:p>
    <w:p w:rsidR="006B7328" w:rsidRPr="00BB32E7" w:rsidRDefault="006B7328" w:rsidP="006B7328">
      <w:pPr>
        <w:rPr>
          <w:b/>
          <w:color w:val="auto"/>
          <w:sz w:val="28"/>
          <w:u w:val="single"/>
        </w:rPr>
      </w:pPr>
    </w:p>
    <w:p w:rsidR="006B7328" w:rsidRPr="00BB32E7" w:rsidRDefault="006B7328" w:rsidP="006B7328">
      <w:pPr>
        <w:rPr>
          <w:b/>
          <w:color w:val="auto"/>
          <w:sz w:val="28"/>
          <w:u w:val="single"/>
        </w:rPr>
      </w:pPr>
    </w:p>
    <w:p w:rsidR="006B7328" w:rsidRPr="00BB32E7" w:rsidRDefault="006B7328" w:rsidP="006B7328">
      <w:pPr>
        <w:rPr>
          <w:b/>
          <w:color w:val="auto"/>
          <w:sz w:val="28"/>
          <w:u w:val="single"/>
        </w:rPr>
      </w:pPr>
    </w:p>
    <w:p w:rsidR="006B7328" w:rsidRPr="00BB32E7" w:rsidRDefault="006B7328" w:rsidP="006B7328">
      <w:pPr>
        <w:rPr>
          <w:b/>
          <w:color w:val="auto"/>
          <w:sz w:val="28"/>
          <w:u w:val="single"/>
        </w:rPr>
      </w:pPr>
      <w:r w:rsidRPr="00BB32E7">
        <w:rPr>
          <w:b/>
          <w:color w:val="auto"/>
          <w:sz w:val="28"/>
          <w:u w:val="single"/>
        </w:rPr>
        <w:lastRenderedPageBreak/>
        <w:t>After</w:t>
      </w:r>
    </w:p>
    <w:p w:rsidR="006B7328" w:rsidRPr="00BB32E7" w:rsidRDefault="006B7328" w:rsidP="006B7328">
      <w:pPr>
        <w:rPr>
          <w:b/>
          <w:color w:val="auto"/>
          <w:sz w:val="28"/>
          <w:u w:val="single"/>
        </w:rPr>
      </w:pPr>
      <w:r w:rsidRPr="00BB32E7">
        <w:rPr>
          <w:b/>
          <w:noProof/>
          <w:color w:val="auto"/>
          <w:sz w:val="28"/>
          <w:u w:val="single"/>
          <w:lang w:eastAsia="en-GB"/>
        </w:rPr>
        <w:drawing>
          <wp:inline distT="0" distB="0" distL="0" distR="0" wp14:anchorId="103895E7" wp14:editId="65DB8499">
            <wp:extent cx="5532120" cy="2628900"/>
            <wp:effectExtent l="0" t="0" r="1143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6B7328" w:rsidRPr="00BB32E7" w:rsidRDefault="006B7328" w:rsidP="006B7328">
      <w:pPr>
        <w:pStyle w:val="NormalWeb"/>
        <w:spacing w:before="0" w:beforeAutospacing="0" w:after="0" w:afterAutospacing="0"/>
        <w:rPr>
          <w:rFonts w:asciiTheme="minorHAnsi" w:eastAsiaTheme="minorEastAsia" w:hAnsi="Calibri" w:cstheme="minorBidi"/>
          <w:kern w:val="24"/>
          <w:szCs w:val="36"/>
        </w:rPr>
      </w:pPr>
      <w:r w:rsidRPr="00BB32E7">
        <w:rPr>
          <w:rFonts w:asciiTheme="minorHAnsi" w:eastAsiaTheme="minorEastAsia" w:hAnsi="Calibri" w:cstheme="minorBidi"/>
          <w:kern w:val="24"/>
          <w:szCs w:val="36"/>
        </w:rPr>
        <w:t>As can b</w:t>
      </w:r>
      <w:r w:rsidR="00CD6AE8">
        <w:rPr>
          <w:rFonts w:asciiTheme="minorHAnsi" w:eastAsiaTheme="minorEastAsia" w:hAnsi="Calibri" w:cstheme="minorBidi"/>
          <w:kern w:val="24"/>
          <w:szCs w:val="36"/>
        </w:rPr>
        <w:t>e seen from the graphs, there was</w:t>
      </w:r>
      <w:r w:rsidRPr="00BB32E7">
        <w:rPr>
          <w:rFonts w:asciiTheme="minorHAnsi" w:eastAsiaTheme="minorEastAsia" w:hAnsi="Calibri" w:cstheme="minorBidi"/>
          <w:kern w:val="24"/>
          <w:szCs w:val="36"/>
        </w:rPr>
        <w:t xml:space="preserve"> a higher percentage of work that is ahead of plan before the wash.</w:t>
      </w:r>
      <w:r w:rsidR="00CD6AE8">
        <w:rPr>
          <w:rFonts w:asciiTheme="minorHAnsi" w:eastAsiaTheme="minorEastAsia" w:hAnsi="Calibri" w:cstheme="minorBidi"/>
          <w:kern w:val="24"/>
          <w:szCs w:val="36"/>
        </w:rPr>
        <w:t xml:space="preserve"> This demonstrates the teams were</w:t>
      </w:r>
      <w:r w:rsidRPr="00BB32E7">
        <w:rPr>
          <w:rFonts w:asciiTheme="minorHAnsi" w:eastAsiaTheme="minorEastAsia" w:hAnsi="Calibri" w:cstheme="minorBidi"/>
          <w:kern w:val="24"/>
          <w:szCs w:val="36"/>
        </w:rPr>
        <w:t xml:space="preserve"> now processing batches in date order.</w:t>
      </w:r>
    </w:p>
    <w:p w:rsidR="006B7328" w:rsidRPr="00BB32E7" w:rsidRDefault="006B7328" w:rsidP="006B7328">
      <w:pPr>
        <w:pStyle w:val="NormalWeb"/>
        <w:spacing w:before="0" w:beforeAutospacing="0" w:after="0" w:afterAutospacing="0"/>
        <w:rPr>
          <w:rFonts w:asciiTheme="minorHAnsi" w:eastAsiaTheme="minorEastAsia" w:hAnsi="Calibri" w:cstheme="minorBidi"/>
          <w:kern w:val="24"/>
          <w:szCs w:val="36"/>
        </w:rPr>
      </w:pPr>
    </w:p>
    <w:p w:rsidR="006B7328" w:rsidRDefault="006B7328" w:rsidP="006B7328">
      <w:pPr>
        <w:pStyle w:val="NormalWeb"/>
        <w:spacing w:before="0" w:beforeAutospacing="0" w:after="0" w:afterAutospacing="0"/>
        <w:rPr>
          <w:rFonts w:asciiTheme="minorHAnsi" w:eastAsiaTheme="minorEastAsia" w:hAnsi="Calibri" w:cstheme="minorBidi"/>
          <w:kern w:val="24"/>
          <w:szCs w:val="36"/>
        </w:rPr>
      </w:pPr>
      <w:r w:rsidRPr="00BB32E7">
        <w:rPr>
          <w:rFonts w:asciiTheme="minorHAnsi" w:eastAsiaTheme="minorEastAsia" w:hAnsi="Calibri" w:cstheme="minorBidi"/>
          <w:kern w:val="24"/>
          <w:szCs w:val="36"/>
        </w:rPr>
        <w:t xml:space="preserve">Over a short </w:t>
      </w:r>
      <w:r w:rsidR="006B2A9C" w:rsidRPr="00BB32E7">
        <w:rPr>
          <w:rFonts w:asciiTheme="minorHAnsi" w:eastAsiaTheme="minorEastAsia" w:hAnsi="Calibri" w:cstheme="minorBidi"/>
          <w:kern w:val="24"/>
          <w:szCs w:val="36"/>
        </w:rPr>
        <w:t>period,</w:t>
      </w:r>
      <w:r w:rsidRPr="00BB32E7">
        <w:rPr>
          <w:rFonts w:asciiTheme="minorHAnsi" w:eastAsiaTheme="minorEastAsia" w:hAnsi="Calibri" w:cstheme="minorBidi"/>
          <w:kern w:val="24"/>
          <w:szCs w:val="36"/>
        </w:rPr>
        <w:t xml:space="preserve"> the mix of batches (early vs late) has shifted significantly in the correct way.</w:t>
      </w:r>
    </w:p>
    <w:p w:rsidR="007B0337" w:rsidRPr="00BB32E7" w:rsidRDefault="007B0337" w:rsidP="006B7328">
      <w:pPr>
        <w:pStyle w:val="NormalWeb"/>
        <w:spacing w:before="0" w:beforeAutospacing="0" w:after="0" w:afterAutospacing="0"/>
        <w:rPr>
          <w:rFonts w:asciiTheme="minorHAnsi" w:eastAsiaTheme="minorEastAsia" w:hAnsi="Calibri" w:cstheme="minorBidi"/>
          <w:kern w:val="24"/>
          <w:szCs w:val="36"/>
        </w:rPr>
      </w:pPr>
    </w:p>
    <w:p w:rsidR="00543C7F" w:rsidRPr="00BB32E7" w:rsidRDefault="00543C7F" w:rsidP="00543C7F">
      <w:pPr>
        <w:pStyle w:val="NormalWeb"/>
        <w:spacing w:before="0" w:beforeAutospacing="0" w:after="0" w:afterAutospacing="0"/>
        <w:rPr>
          <w:sz w:val="18"/>
        </w:rPr>
      </w:pPr>
      <w:r w:rsidRPr="00BB32E7">
        <w:rPr>
          <w:noProof/>
          <w:sz w:val="18"/>
        </w:rPr>
        <w:drawing>
          <wp:inline distT="0" distB="0" distL="0" distR="0" wp14:anchorId="77C1AD5B" wp14:editId="5C248660">
            <wp:extent cx="6301740" cy="2849880"/>
            <wp:effectExtent l="0" t="0" r="3810" b="762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43C7F" w:rsidRPr="00BB32E7" w:rsidRDefault="00543C7F" w:rsidP="00543C7F">
      <w:pPr>
        <w:pStyle w:val="NormalWeb"/>
        <w:spacing w:before="0" w:beforeAutospacing="0" w:after="0" w:afterAutospacing="0"/>
        <w:rPr>
          <w:rFonts w:asciiTheme="minorHAnsi" w:eastAsiaTheme="minorEastAsia" w:hAnsi="Calibri" w:cstheme="minorBidi"/>
          <w:kern w:val="24"/>
          <w:szCs w:val="36"/>
        </w:rPr>
      </w:pPr>
      <w:r w:rsidRPr="00BB32E7">
        <w:rPr>
          <w:rFonts w:asciiTheme="minorHAnsi" w:eastAsiaTheme="minorEastAsia" w:hAnsi="Calibri" w:cstheme="minorBidi"/>
          <w:kern w:val="24"/>
          <w:szCs w:val="36"/>
        </w:rPr>
        <w:t>The system has been maintained in spite of breakdowns and stock building up in front of the wash. Previous responses would have seen work pushed through the wash due to the volume in spite of the fact that it was not be needed.</w:t>
      </w:r>
    </w:p>
    <w:p w:rsidR="00543C7F" w:rsidRPr="00BB32E7" w:rsidRDefault="00543C7F" w:rsidP="00543C7F">
      <w:pPr>
        <w:pStyle w:val="NormalWeb"/>
        <w:spacing w:before="0" w:beforeAutospacing="0" w:after="0" w:afterAutospacing="0"/>
        <w:rPr>
          <w:rFonts w:asciiTheme="minorHAnsi" w:eastAsiaTheme="minorEastAsia" w:hAnsi="Calibri" w:cstheme="minorBidi"/>
          <w:kern w:val="24"/>
          <w:szCs w:val="36"/>
        </w:rPr>
      </w:pPr>
    </w:p>
    <w:p w:rsidR="005D573D" w:rsidRDefault="005D573D" w:rsidP="00543C7F">
      <w:pPr>
        <w:rPr>
          <w:rFonts w:eastAsiaTheme="minorEastAsia" w:hAnsi="Calibri"/>
          <w:color w:val="auto"/>
          <w:kern w:val="24"/>
          <w:sz w:val="24"/>
          <w:szCs w:val="36"/>
          <w:lang w:eastAsia="en-GB"/>
        </w:rPr>
      </w:pPr>
    </w:p>
    <w:p w:rsidR="00CD6AE8" w:rsidRDefault="00CD6AE8" w:rsidP="00543C7F">
      <w:pPr>
        <w:rPr>
          <w:b/>
          <w:color w:val="auto"/>
          <w:sz w:val="32"/>
          <w:u w:val="single"/>
        </w:rPr>
      </w:pPr>
    </w:p>
    <w:p w:rsidR="00CD6AE8" w:rsidRDefault="00CD6AE8" w:rsidP="00543C7F">
      <w:pPr>
        <w:rPr>
          <w:b/>
          <w:color w:val="auto"/>
          <w:sz w:val="32"/>
          <w:u w:val="single"/>
        </w:rPr>
      </w:pPr>
    </w:p>
    <w:p w:rsidR="00543C7F" w:rsidRPr="00BB32E7" w:rsidRDefault="00543C7F" w:rsidP="00543C7F">
      <w:pPr>
        <w:rPr>
          <w:b/>
          <w:color w:val="auto"/>
          <w:sz w:val="32"/>
          <w:u w:val="single"/>
        </w:rPr>
      </w:pPr>
      <w:r w:rsidRPr="00BB32E7">
        <w:rPr>
          <w:b/>
          <w:color w:val="auto"/>
          <w:sz w:val="32"/>
          <w:u w:val="single"/>
        </w:rPr>
        <w:lastRenderedPageBreak/>
        <w:t>Control:</w:t>
      </w:r>
    </w:p>
    <w:p w:rsidR="00543C7F" w:rsidRPr="005D573D" w:rsidRDefault="00543C7F" w:rsidP="00543C7F">
      <w:pPr>
        <w:pStyle w:val="NormalWeb"/>
        <w:spacing w:before="0" w:beforeAutospacing="0" w:after="0" w:afterAutospacing="0"/>
      </w:pPr>
      <w:r w:rsidRPr="005D573D">
        <w:rPr>
          <w:rFonts w:asciiTheme="minorHAnsi" w:eastAsiaTheme="minorEastAsia" w:hAnsi="Calibri" w:cstheme="minorBidi"/>
          <w:kern w:val="24"/>
        </w:rPr>
        <w:t>In order to help us sustain the improvements made, a number of tools have been utilised:</w:t>
      </w:r>
    </w:p>
    <w:p w:rsidR="00543C7F" w:rsidRPr="005D573D" w:rsidRDefault="00543C7F" w:rsidP="00543C7F">
      <w:pPr>
        <w:pStyle w:val="ListParagraph"/>
        <w:numPr>
          <w:ilvl w:val="0"/>
          <w:numId w:val="13"/>
        </w:numPr>
        <w:spacing w:after="0"/>
        <w:contextualSpacing/>
        <w:rPr>
          <w:color w:val="auto"/>
          <w:sz w:val="24"/>
          <w:szCs w:val="24"/>
        </w:rPr>
      </w:pPr>
      <w:r w:rsidRPr="005D573D">
        <w:rPr>
          <w:rFonts w:eastAsiaTheme="minorEastAsia" w:hAnsi="Calibri"/>
          <w:color w:val="auto"/>
          <w:kern w:val="24"/>
          <w:sz w:val="24"/>
          <w:szCs w:val="24"/>
        </w:rPr>
        <w:t>Implementation of Leader Standard Work (LSW) for the teams involved. This contains a list of critical tasks that must be performed on an hourly or daily basis.</w:t>
      </w:r>
    </w:p>
    <w:p w:rsidR="00543C7F" w:rsidRPr="007B0337" w:rsidRDefault="00543C7F" w:rsidP="007B0337">
      <w:pPr>
        <w:ind w:left="-113"/>
        <w:rPr>
          <w:color w:val="auto"/>
        </w:rPr>
      </w:pPr>
      <w:r w:rsidRPr="00BB32E7">
        <w:rPr>
          <w:noProof/>
          <w:lang w:eastAsia="en-GB"/>
        </w:rPr>
        <w:drawing>
          <wp:inline distT="0" distB="0" distL="0" distR="0" wp14:anchorId="07B7A87B" wp14:editId="2BC72571">
            <wp:extent cx="2409652" cy="2313709"/>
            <wp:effectExtent l="76200" t="76200" r="124460" b="125095"/>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7"/>
                    <a:stretch>
                      <a:fillRect/>
                    </a:stretch>
                  </pic:blipFill>
                  <pic:spPr>
                    <a:xfrm>
                      <a:off x="0" y="0"/>
                      <a:ext cx="2420147" cy="23237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43C7F" w:rsidRPr="00BB32E7" w:rsidRDefault="00543C7F" w:rsidP="00543C7F">
      <w:pPr>
        <w:rPr>
          <w:color w:val="auto"/>
          <w:sz w:val="24"/>
        </w:rPr>
      </w:pPr>
      <w:r w:rsidRPr="00BB32E7">
        <w:rPr>
          <w:noProof/>
          <w:color w:val="auto"/>
          <w:lang w:eastAsia="en-GB"/>
        </w:rPr>
        <w:drawing>
          <wp:anchor distT="0" distB="0" distL="114300" distR="114300" simplePos="0" relativeHeight="251667456" behindDoc="0" locked="0" layoutInCell="1" allowOverlap="1" wp14:anchorId="260459A1" wp14:editId="0FEF38ED">
            <wp:simplePos x="0" y="0"/>
            <wp:positionH relativeFrom="column">
              <wp:posOffset>2847340</wp:posOffset>
            </wp:positionH>
            <wp:positionV relativeFrom="paragraph">
              <wp:posOffset>600075</wp:posOffset>
            </wp:positionV>
            <wp:extent cx="3350260" cy="1679575"/>
            <wp:effectExtent l="0" t="0" r="2540" b="0"/>
            <wp:wrapSquare wrapText="bothSides"/>
            <wp:docPr id="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350260" cy="1679575"/>
                    </a:xfrm>
                    <a:prstGeom prst="rect">
                      <a:avLst/>
                    </a:prstGeom>
                  </pic:spPr>
                </pic:pic>
              </a:graphicData>
            </a:graphic>
            <wp14:sizeRelH relativeFrom="margin">
              <wp14:pctWidth>0</wp14:pctWidth>
            </wp14:sizeRelH>
            <wp14:sizeRelV relativeFrom="margin">
              <wp14:pctHeight>0</wp14:pctHeight>
            </wp14:sizeRelV>
          </wp:anchor>
        </w:drawing>
      </w:r>
      <w:r w:rsidRPr="00BB32E7">
        <w:rPr>
          <w:noProof/>
          <w:color w:val="auto"/>
          <w:lang w:eastAsia="en-GB"/>
        </w:rPr>
        <w:drawing>
          <wp:anchor distT="0" distB="0" distL="114300" distR="114300" simplePos="0" relativeHeight="251668480" behindDoc="0" locked="0" layoutInCell="1" allowOverlap="1" wp14:anchorId="6767A1DB" wp14:editId="0DB92C86">
            <wp:simplePos x="0" y="0"/>
            <wp:positionH relativeFrom="column">
              <wp:posOffset>-145415</wp:posOffset>
            </wp:positionH>
            <wp:positionV relativeFrom="paragraph">
              <wp:posOffset>600075</wp:posOffset>
            </wp:positionV>
            <wp:extent cx="3089910" cy="1679575"/>
            <wp:effectExtent l="0" t="0" r="0" b="0"/>
            <wp:wrapSquare wrapText="bothSides"/>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89910" cy="1679575"/>
                    </a:xfrm>
                    <a:prstGeom prst="rect">
                      <a:avLst/>
                    </a:prstGeom>
                  </pic:spPr>
                </pic:pic>
              </a:graphicData>
            </a:graphic>
            <wp14:sizeRelH relativeFrom="margin">
              <wp14:pctWidth>0</wp14:pctWidth>
            </wp14:sizeRelH>
            <wp14:sizeRelV relativeFrom="margin">
              <wp14:pctHeight>0</wp14:pctHeight>
            </wp14:sizeRelV>
          </wp:anchor>
        </w:drawing>
      </w:r>
      <w:r w:rsidRPr="00BB32E7">
        <w:rPr>
          <w:color w:val="auto"/>
          <w:sz w:val="24"/>
        </w:rPr>
        <w:t>A set of clear rules and process steps to follow have been developed in order to support the correct selection of stock to be processed:</w:t>
      </w:r>
      <w:r w:rsidRPr="00BB32E7">
        <w:rPr>
          <w:noProof/>
          <w:color w:val="auto"/>
          <w:lang w:eastAsia="en-GB"/>
        </w:rPr>
        <w:t xml:space="preserve"> </w:t>
      </w:r>
    </w:p>
    <w:p w:rsidR="00543C7F" w:rsidRPr="00BB32E7" w:rsidRDefault="00F512D6" w:rsidP="00543C7F">
      <w:pPr>
        <w:rPr>
          <w:color w:val="auto"/>
          <w:sz w:val="24"/>
        </w:rPr>
      </w:pPr>
      <w:r w:rsidRPr="00BB32E7">
        <w:rPr>
          <w:noProof/>
          <w:color w:val="auto"/>
          <w:lang w:eastAsia="en-GB"/>
        </w:rPr>
        <w:drawing>
          <wp:anchor distT="0" distB="0" distL="114300" distR="114300" simplePos="0" relativeHeight="251670528" behindDoc="0" locked="0" layoutInCell="1" allowOverlap="1" wp14:anchorId="13EDBB9E" wp14:editId="224352F3">
            <wp:simplePos x="0" y="0"/>
            <wp:positionH relativeFrom="column">
              <wp:posOffset>3230245</wp:posOffset>
            </wp:positionH>
            <wp:positionV relativeFrom="paragraph">
              <wp:posOffset>2207895</wp:posOffset>
            </wp:positionV>
            <wp:extent cx="3366770" cy="1905000"/>
            <wp:effectExtent l="0" t="0" r="5080" b="0"/>
            <wp:wrapSquare wrapText="bothSides"/>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366770" cy="1905000"/>
                    </a:xfrm>
                    <a:prstGeom prst="rect">
                      <a:avLst/>
                    </a:prstGeom>
                  </pic:spPr>
                </pic:pic>
              </a:graphicData>
            </a:graphic>
            <wp14:sizeRelH relativeFrom="margin">
              <wp14:pctWidth>0</wp14:pctWidth>
            </wp14:sizeRelH>
            <wp14:sizeRelV relativeFrom="margin">
              <wp14:pctHeight>0</wp14:pctHeight>
            </wp14:sizeRelV>
          </wp:anchor>
        </w:drawing>
      </w:r>
      <w:r w:rsidRPr="00BB32E7">
        <w:rPr>
          <w:noProof/>
          <w:color w:val="auto"/>
          <w:lang w:eastAsia="en-GB"/>
        </w:rPr>
        <w:drawing>
          <wp:anchor distT="0" distB="0" distL="114300" distR="114300" simplePos="0" relativeHeight="251669504" behindDoc="0" locked="0" layoutInCell="1" allowOverlap="1" wp14:anchorId="0BD1F0BF" wp14:editId="100D9945">
            <wp:simplePos x="0" y="0"/>
            <wp:positionH relativeFrom="column">
              <wp:posOffset>-327660</wp:posOffset>
            </wp:positionH>
            <wp:positionV relativeFrom="paragraph">
              <wp:posOffset>2207895</wp:posOffset>
            </wp:positionV>
            <wp:extent cx="3462655" cy="1943100"/>
            <wp:effectExtent l="0" t="0" r="4445" b="0"/>
            <wp:wrapSquare wrapText="bothSides"/>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462655" cy="1943100"/>
                    </a:xfrm>
                    <a:prstGeom prst="rect">
                      <a:avLst/>
                    </a:prstGeom>
                  </pic:spPr>
                </pic:pic>
              </a:graphicData>
            </a:graphic>
            <wp14:sizeRelH relativeFrom="margin">
              <wp14:pctWidth>0</wp14:pctWidth>
            </wp14:sizeRelH>
            <wp14:sizeRelV relativeFrom="margin">
              <wp14:pctHeight>0</wp14:pctHeight>
            </wp14:sizeRelV>
          </wp:anchor>
        </w:drawing>
      </w:r>
    </w:p>
    <w:p w:rsidR="002A68C3" w:rsidRDefault="002A68C3" w:rsidP="00543C7F">
      <w:pPr>
        <w:rPr>
          <w:rFonts w:eastAsiaTheme="minorEastAsia" w:hAnsi="Calibri"/>
          <w:color w:val="auto"/>
          <w:kern w:val="24"/>
          <w:sz w:val="32"/>
          <w:szCs w:val="32"/>
        </w:rPr>
      </w:pPr>
    </w:p>
    <w:p w:rsidR="00543C7F" w:rsidRPr="00BB32E7" w:rsidRDefault="00543C7F" w:rsidP="00543C7F">
      <w:pPr>
        <w:rPr>
          <w:rFonts w:eastAsiaTheme="minorEastAsia" w:hAnsi="Calibri"/>
          <w:color w:val="auto"/>
          <w:kern w:val="24"/>
          <w:sz w:val="24"/>
          <w:szCs w:val="32"/>
        </w:rPr>
      </w:pPr>
      <w:r w:rsidRPr="00BB32E7">
        <w:rPr>
          <w:rFonts w:eastAsiaTheme="minorEastAsia" w:hAnsi="Calibri"/>
          <w:color w:val="auto"/>
          <w:kern w:val="24"/>
          <w:sz w:val="24"/>
          <w:szCs w:val="32"/>
        </w:rPr>
        <w:lastRenderedPageBreak/>
        <w:t xml:space="preserve">A new metric </w:t>
      </w:r>
      <w:r w:rsidR="005D573D">
        <w:rPr>
          <w:rFonts w:eastAsiaTheme="minorEastAsia" w:hAnsi="Calibri"/>
          <w:color w:val="auto"/>
          <w:kern w:val="24"/>
          <w:sz w:val="24"/>
          <w:szCs w:val="32"/>
        </w:rPr>
        <w:t xml:space="preserve">board </w:t>
      </w:r>
      <w:r w:rsidRPr="00BB32E7">
        <w:rPr>
          <w:rFonts w:eastAsiaTheme="minorEastAsia" w:hAnsi="Calibri"/>
          <w:color w:val="auto"/>
          <w:kern w:val="24"/>
          <w:sz w:val="24"/>
          <w:szCs w:val="32"/>
        </w:rPr>
        <w:t>was launched in the area to help measure performance against a target number of batches:</w:t>
      </w:r>
    </w:p>
    <w:p w:rsidR="00543C7F" w:rsidRPr="00BB32E7" w:rsidRDefault="00543C7F" w:rsidP="00543C7F">
      <w:pPr>
        <w:rPr>
          <w:color w:val="auto"/>
          <w:sz w:val="20"/>
        </w:rPr>
      </w:pPr>
      <w:r w:rsidRPr="00BB32E7">
        <w:rPr>
          <w:noProof/>
          <w:color w:val="auto"/>
          <w:lang w:eastAsia="en-GB"/>
        </w:rPr>
        <w:drawing>
          <wp:anchor distT="0" distB="0" distL="114300" distR="114300" simplePos="0" relativeHeight="251672576" behindDoc="0" locked="0" layoutInCell="1" allowOverlap="1" wp14:anchorId="351CA856" wp14:editId="2772BF3E">
            <wp:simplePos x="0" y="0"/>
            <wp:positionH relativeFrom="column">
              <wp:posOffset>0</wp:posOffset>
            </wp:positionH>
            <wp:positionV relativeFrom="paragraph">
              <wp:posOffset>-3810</wp:posOffset>
            </wp:positionV>
            <wp:extent cx="3632825" cy="4822014"/>
            <wp:effectExtent l="0" t="0" r="6350" b="0"/>
            <wp:wrapSquare wrapText="bothSides"/>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3632825" cy="4822014"/>
                    </a:xfrm>
                    <a:prstGeom prst="rect">
                      <a:avLst/>
                    </a:prstGeom>
                  </pic:spPr>
                </pic:pic>
              </a:graphicData>
            </a:graphic>
          </wp:anchor>
        </w:drawing>
      </w:r>
    </w:p>
    <w:p w:rsidR="00543C7F" w:rsidRPr="00BB32E7" w:rsidRDefault="00543C7F" w:rsidP="00543C7F">
      <w:pPr>
        <w:pStyle w:val="NormalWeb"/>
        <w:spacing w:before="0" w:beforeAutospacing="0" w:after="0" w:afterAutospacing="0"/>
        <w:rPr>
          <w:rFonts w:asciiTheme="minorHAnsi" w:eastAsiaTheme="minorEastAsia" w:hAnsi="Calibri" w:cstheme="minorBidi"/>
          <w:kern w:val="24"/>
          <w:szCs w:val="28"/>
        </w:rPr>
      </w:pPr>
    </w:p>
    <w:p w:rsidR="00543C7F" w:rsidRPr="00BB32E7" w:rsidRDefault="00543C7F" w:rsidP="00543C7F">
      <w:pPr>
        <w:pStyle w:val="NormalWeb"/>
        <w:spacing w:before="0" w:beforeAutospacing="0" w:after="0" w:afterAutospacing="0"/>
        <w:rPr>
          <w:rFonts w:asciiTheme="minorHAnsi" w:eastAsiaTheme="minorEastAsia" w:hAnsi="Calibri" w:cstheme="minorBidi"/>
          <w:kern w:val="24"/>
          <w:szCs w:val="28"/>
        </w:rPr>
      </w:pPr>
    </w:p>
    <w:p w:rsidR="00543C7F" w:rsidRPr="00BB32E7" w:rsidRDefault="00543C7F" w:rsidP="00543C7F">
      <w:pPr>
        <w:pStyle w:val="NormalWeb"/>
        <w:spacing w:before="0" w:beforeAutospacing="0" w:after="0" w:afterAutospacing="0"/>
        <w:rPr>
          <w:sz w:val="22"/>
        </w:rPr>
      </w:pPr>
      <w:r w:rsidRPr="00BB32E7">
        <w:rPr>
          <w:noProof/>
        </w:rPr>
        <mc:AlternateContent>
          <mc:Choice Requires="wps">
            <w:drawing>
              <wp:anchor distT="0" distB="0" distL="114300" distR="114300" simplePos="0" relativeHeight="251674624" behindDoc="0" locked="0" layoutInCell="1" allowOverlap="1" wp14:anchorId="781F6963" wp14:editId="681B002F">
                <wp:simplePos x="0" y="0"/>
                <wp:positionH relativeFrom="column">
                  <wp:posOffset>2407920</wp:posOffset>
                </wp:positionH>
                <wp:positionV relativeFrom="paragraph">
                  <wp:posOffset>216535</wp:posOffset>
                </wp:positionV>
                <wp:extent cx="1333500" cy="1752600"/>
                <wp:effectExtent l="38100" t="0" r="19050" b="57150"/>
                <wp:wrapNone/>
                <wp:docPr id="26" name="Straight Arrow Connector 9"/>
                <wp:cNvGraphicFramePr/>
                <a:graphic xmlns:a="http://schemas.openxmlformats.org/drawingml/2006/main">
                  <a:graphicData uri="http://schemas.microsoft.com/office/word/2010/wordprocessingShape">
                    <wps:wsp>
                      <wps:cNvCnPr/>
                      <wps:spPr>
                        <a:xfrm flipH="1">
                          <a:off x="0" y="0"/>
                          <a:ext cx="1333500" cy="17526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005599" id="_x0000_t32" coordsize="21600,21600" o:spt="32" o:oned="t" path="m,l21600,21600e" filled="f">
                <v:path arrowok="t" fillok="f" o:connecttype="none"/>
                <o:lock v:ext="edit" shapetype="t"/>
              </v:shapetype>
              <v:shape id="Straight Arrow Connector 9" o:spid="_x0000_s1026" type="#_x0000_t32" style="position:absolute;margin-left:189.6pt;margin-top:17.05pt;width:105pt;height:138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" strokecolor="#4472c4 [3204]" strokeweight="1pt">
                <v:stroke endarrow="block" joinstyle="miter"/>
              </v:shape>
            </w:pict>
          </mc:Fallback>
        </mc:AlternateContent>
      </w:r>
      <w:r w:rsidRPr="00BB32E7">
        <w:rPr>
          <w:noProof/>
        </w:rPr>
        <mc:AlternateContent>
          <mc:Choice Requires="wps">
            <w:drawing>
              <wp:anchor distT="0" distB="0" distL="114300" distR="114300" simplePos="0" relativeHeight="251673600" behindDoc="0" locked="0" layoutInCell="1" allowOverlap="1" wp14:anchorId="6EE309C7" wp14:editId="16FAF70E">
                <wp:simplePos x="0" y="0"/>
                <wp:positionH relativeFrom="column">
                  <wp:posOffset>1242060</wp:posOffset>
                </wp:positionH>
                <wp:positionV relativeFrom="paragraph">
                  <wp:posOffset>216535</wp:posOffset>
                </wp:positionV>
                <wp:extent cx="2446020" cy="1501140"/>
                <wp:effectExtent l="38100" t="0" r="30480" b="60960"/>
                <wp:wrapNone/>
                <wp:docPr id="27" name="Straight Arrow Connector 14"/>
                <wp:cNvGraphicFramePr/>
                <a:graphic xmlns:a="http://schemas.openxmlformats.org/drawingml/2006/main">
                  <a:graphicData uri="http://schemas.microsoft.com/office/word/2010/wordprocessingShape">
                    <wps:wsp>
                      <wps:cNvCnPr/>
                      <wps:spPr>
                        <a:xfrm flipH="1">
                          <a:off x="0" y="0"/>
                          <a:ext cx="2446020" cy="15011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0AD15E" id="Straight Arrow Connector 14" o:spid="_x0000_s1026" type="#_x0000_t32" style="position:absolute;margin-left:97.8pt;margin-top:17.05pt;width:192.6pt;height:118.2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" strokecolor="#4472c4 [3204]" strokeweight="1pt">
                <v:stroke endarrow="block" joinstyle="miter"/>
              </v:shape>
            </w:pict>
          </mc:Fallback>
        </mc:AlternateContent>
      </w:r>
      <w:r w:rsidRPr="00BB32E7">
        <w:rPr>
          <w:rFonts w:asciiTheme="minorHAnsi" w:eastAsiaTheme="minorEastAsia" w:hAnsi="Calibri" w:cstheme="minorBidi"/>
          <w:kern w:val="24"/>
          <w:szCs w:val="28"/>
        </w:rPr>
        <w:t>Output tracker to measure the number of batches processed each hour:</w:t>
      </w:r>
    </w:p>
    <w:p w:rsidR="00543C7F" w:rsidRPr="00BB32E7" w:rsidRDefault="00543C7F" w:rsidP="00543C7F">
      <w:pPr>
        <w:pStyle w:val="ListParagraph"/>
        <w:numPr>
          <w:ilvl w:val="0"/>
          <w:numId w:val="14"/>
        </w:numPr>
        <w:spacing w:after="0"/>
        <w:contextualSpacing/>
        <w:rPr>
          <w:color w:val="auto"/>
        </w:rPr>
      </w:pPr>
      <w:r w:rsidRPr="00BB32E7">
        <w:rPr>
          <w:rFonts w:eastAsiaTheme="minorEastAsia" w:hAnsi="Calibri"/>
          <w:color w:val="auto"/>
          <w:kern w:val="24"/>
          <w:szCs w:val="28"/>
        </w:rPr>
        <w:t>Updated hourly by team</w:t>
      </w:r>
    </w:p>
    <w:p w:rsidR="00543C7F" w:rsidRPr="00BB32E7" w:rsidRDefault="00543C7F" w:rsidP="00543C7F">
      <w:pPr>
        <w:pStyle w:val="ListParagraph"/>
        <w:numPr>
          <w:ilvl w:val="0"/>
          <w:numId w:val="14"/>
        </w:numPr>
        <w:spacing w:after="0"/>
        <w:contextualSpacing/>
        <w:rPr>
          <w:color w:val="auto"/>
        </w:rPr>
      </w:pPr>
      <w:r w:rsidRPr="00BB32E7">
        <w:rPr>
          <w:rFonts w:eastAsiaTheme="minorEastAsia" w:hAnsi="Calibri"/>
          <w:color w:val="auto"/>
          <w:kern w:val="24"/>
          <w:szCs w:val="28"/>
        </w:rPr>
        <w:t>One measure per line</w:t>
      </w:r>
    </w:p>
    <w:p w:rsidR="00543C7F" w:rsidRPr="00BB32E7" w:rsidRDefault="00543C7F" w:rsidP="00543C7F">
      <w:pPr>
        <w:pStyle w:val="ListParagraph"/>
        <w:numPr>
          <w:ilvl w:val="0"/>
          <w:numId w:val="14"/>
        </w:numPr>
        <w:spacing w:after="0"/>
        <w:contextualSpacing/>
        <w:rPr>
          <w:color w:val="auto"/>
        </w:rPr>
      </w:pPr>
      <w:r w:rsidRPr="00BB32E7">
        <w:rPr>
          <w:rFonts w:eastAsiaTheme="minorEastAsia" w:hAnsi="Calibri"/>
          <w:color w:val="auto"/>
          <w:kern w:val="24"/>
          <w:szCs w:val="28"/>
        </w:rPr>
        <w:t>Target per shift</w:t>
      </w:r>
    </w:p>
    <w:p w:rsidR="00543C7F" w:rsidRPr="00BB32E7" w:rsidRDefault="00543C7F" w:rsidP="00543C7F">
      <w:pPr>
        <w:rPr>
          <w:b/>
          <w:color w:val="auto"/>
          <w:sz w:val="32"/>
          <w:u w:val="single"/>
        </w:rPr>
      </w:pPr>
    </w:p>
    <w:p w:rsidR="00543C7F" w:rsidRPr="00BB32E7" w:rsidRDefault="00543C7F" w:rsidP="00543C7F">
      <w:pPr>
        <w:rPr>
          <w:b/>
          <w:color w:val="auto"/>
          <w:sz w:val="32"/>
          <w:u w:val="single"/>
        </w:rPr>
      </w:pPr>
    </w:p>
    <w:p w:rsidR="00543C7F" w:rsidRPr="00BB32E7" w:rsidRDefault="00543C7F" w:rsidP="00543C7F">
      <w:pPr>
        <w:rPr>
          <w:b/>
          <w:color w:val="auto"/>
          <w:sz w:val="32"/>
          <w:u w:val="single"/>
        </w:rPr>
      </w:pPr>
    </w:p>
    <w:p w:rsidR="00543C7F" w:rsidRPr="00BB32E7" w:rsidRDefault="00543C7F" w:rsidP="00543C7F">
      <w:pPr>
        <w:rPr>
          <w:b/>
          <w:color w:val="auto"/>
          <w:sz w:val="32"/>
          <w:u w:val="single"/>
        </w:rPr>
      </w:pPr>
    </w:p>
    <w:p w:rsidR="00543C7F" w:rsidRPr="00BB32E7" w:rsidRDefault="00543C7F" w:rsidP="00543C7F">
      <w:pPr>
        <w:pStyle w:val="NormalWeb"/>
        <w:spacing w:before="0" w:beforeAutospacing="0" w:after="0" w:afterAutospacing="0"/>
        <w:rPr>
          <w:sz w:val="22"/>
        </w:rPr>
      </w:pPr>
      <w:r w:rsidRPr="00BB32E7">
        <w:rPr>
          <w:noProof/>
        </w:rPr>
        <mc:AlternateContent>
          <mc:Choice Requires="wps">
            <w:drawing>
              <wp:anchor distT="0" distB="0" distL="114300" distR="114300" simplePos="0" relativeHeight="251676672" behindDoc="0" locked="0" layoutInCell="1" allowOverlap="1" wp14:anchorId="34E48CF5" wp14:editId="3F0067AC">
                <wp:simplePos x="0" y="0"/>
                <wp:positionH relativeFrom="column">
                  <wp:posOffset>2278380</wp:posOffset>
                </wp:positionH>
                <wp:positionV relativeFrom="paragraph">
                  <wp:posOffset>137795</wp:posOffset>
                </wp:positionV>
                <wp:extent cx="1409700" cy="716280"/>
                <wp:effectExtent l="38100" t="0" r="19050" b="64770"/>
                <wp:wrapNone/>
                <wp:docPr id="28" name="Straight Arrow Connector 19"/>
                <wp:cNvGraphicFramePr/>
                <a:graphic xmlns:a="http://schemas.openxmlformats.org/drawingml/2006/main">
                  <a:graphicData uri="http://schemas.microsoft.com/office/word/2010/wordprocessingShape">
                    <wps:wsp>
                      <wps:cNvCnPr/>
                      <wps:spPr>
                        <a:xfrm flipH="1">
                          <a:off x="0" y="0"/>
                          <a:ext cx="1409700" cy="716280"/>
                        </a:xfrm>
                        <a:prstGeom prst="straightConnector1">
                          <a:avLst/>
                        </a:prstGeom>
                        <a:noFill/>
                        <a:ln w="1270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B127F90" id="Straight Arrow Connector 19" o:spid="_x0000_s1026" type="#_x0000_t32" style="position:absolute;margin-left:179.4pt;margin-top:10.85pt;width:111pt;height:56.4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" strokecolor="#5b9bd5" strokeweight="1pt">
                <v:stroke endarrow="block" joinstyle="miter"/>
              </v:shape>
            </w:pict>
          </mc:Fallback>
        </mc:AlternateContent>
      </w:r>
      <w:r w:rsidRPr="00BB32E7">
        <w:rPr>
          <w:noProof/>
        </w:rPr>
        <mc:AlternateContent>
          <mc:Choice Requires="wps">
            <w:drawing>
              <wp:anchor distT="0" distB="0" distL="114300" distR="114300" simplePos="0" relativeHeight="251675648" behindDoc="0" locked="0" layoutInCell="1" allowOverlap="1" wp14:anchorId="0D961511" wp14:editId="51B2F003">
                <wp:simplePos x="0" y="0"/>
                <wp:positionH relativeFrom="column">
                  <wp:posOffset>944880</wp:posOffset>
                </wp:positionH>
                <wp:positionV relativeFrom="paragraph">
                  <wp:posOffset>137796</wp:posOffset>
                </wp:positionV>
                <wp:extent cx="2691130" cy="716280"/>
                <wp:effectExtent l="38100" t="0" r="13970" b="83820"/>
                <wp:wrapNone/>
                <wp:docPr id="30" name="Straight Arrow Connector 19"/>
                <wp:cNvGraphicFramePr/>
                <a:graphic xmlns:a="http://schemas.openxmlformats.org/drawingml/2006/main">
                  <a:graphicData uri="http://schemas.microsoft.com/office/word/2010/wordprocessingShape">
                    <wps:wsp>
                      <wps:cNvCnPr/>
                      <wps:spPr>
                        <a:xfrm flipH="1">
                          <a:off x="0" y="0"/>
                          <a:ext cx="2691130" cy="71628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35588D" id="Straight Arrow Connector 19" o:spid="_x0000_s1026" type="#_x0000_t32" style="position:absolute;margin-left:74.4pt;margin-top:10.85pt;width:211.9pt;height:56.4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" strokecolor="#4472c4 [3204]" strokeweight="1pt">
                <v:stroke endarrow="block" joinstyle="miter"/>
              </v:shape>
            </w:pict>
          </mc:Fallback>
        </mc:AlternateContent>
      </w:r>
      <w:r w:rsidRPr="00BB32E7">
        <w:rPr>
          <w:rFonts w:asciiTheme="minorHAnsi" w:eastAsiaTheme="minorEastAsia" w:hAnsi="Calibri" w:cstheme="minorBidi"/>
          <w:kern w:val="24"/>
          <w:szCs w:val="28"/>
        </w:rPr>
        <w:t xml:space="preserve">Pareto included </w:t>
      </w:r>
      <w:r w:rsidR="006B2A9C" w:rsidRPr="00BB32E7">
        <w:rPr>
          <w:rFonts w:asciiTheme="minorHAnsi" w:eastAsiaTheme="minorEastAsia" w:hAnsi="Calibri" w:cstheme="minorBidi"/>
          <w:kern w:val="24"/>
          <w:szCs w:val="28"/>
        </w:rPr>
        <w:t>capturing</w:t>
      </w:r>
      <w:r w:rsidRPr="00BB32E7">
        <w:rPr>
          <w:rFonts w:asciiTheme="minorHAnsi" w:eastAsiaTheme="minorEastAsia" w:hAnsi="Calibri" w:cstheme="minorBidi"/>
          <w:kern w:val="24"/>
          <w:szCs w:val="28"/>
        </w:rPr>
        <w:t xml:space="preserve"> reasons why the output was missed:</w:t>
      </w:r>
    </w:p>
    <w:p w:rsidR="00543C7F" w:rsidRPr="00BB32E7" w:rsidRDefault="00543C7F" w:rsidP="00543C7F">
      <w:pPr>
        <w:pStyle w:val="ListParagraph"/>
        <w:numPr>
          <w:ilvl w:val="0"/>
          <w:numId w:val="15"/>
        </w:numPr>
        <w:spacing w:after="0"/>
        <w:contextualSpacing/>
        <w:rPr>
          <w:color w:val="auto"/>
        </w:rPr>
      </w:pPr>
      <w:r w:rsidRPr="00BB32E7">
        <w:rPr>
          <w:rFonts w:eastAsiaTheme="minorEastAsia" w:hAnsi="Calibri"/>
          <w:color w:val="auto"/>
          <w:kern w:val="24"/>
          <w:szCs w:val="28"/>
        </w:rPr>
        <w:t>Help identify gaps in systems</w:t>
      </w:r>
    </w:p>
    <w:p w:rsidR="00543C7F" w:rsidRPr="00BB32E7" w:rsidRDefault="00543C7F" w:rsidP="00543C7F">
      <w:pPr>
        <w:pStyle w:val="ListParagraph"/>
        <w:numPr>
          <w:ilvl w:val="0"/>
          <w:numId w:val="15"/>
        </w:numPr>
        <w:spacing w:after="0"/>
        <w:contextualSpacing/>
        <w:rPr>
          <w:color w:val="auto"/>
        </w:rPr>
      </w:pPr>
      <w:r w:rsidRPr="00BB32E7">
        <w:rPr>
          <w:rFonts w:eastAsiaTheme="minorEastAsia" w:hAnsi="Calibri"/>
          <w:color w:val="auto"/>
          <w:kern w:val="24"/>
          <w:szCs w:val="28"/>
        </w:rPr>
        <w:t>One measure per line</w:t>
      </w:r>
    </w:p>
    <w:p w:rsidR="00543C7F" w:rsidRPr="00BB32E7" w:rsidRDefault="00543C7F" w:rsidP="00543C7F">
      <w:pPr>
        <w:pStyle w:val="ListParagraph"/>
        <w:numPr>
          <w:ilvl w:val="0"/>
          <w:numId w:val="15"/>
        </w:numPr>
        <w:spacing w:after="0"/>
        <w:contextualSpacing/>
        <w:rPr>
          <w:color w:val="auto"/>
        </w:rPr>
      </w:pPr>
      <w:r w:rsidRPr="00BB32E7">
        <w:rPr>
          <w:rFonts w:eastAsiaTheme="minorEastAsia" w:hAnsi="Calibri"/>
          <w:color w:val="auto"/>
          <w:kern w:val="24"/>
          <w:szCs w:val="28"/>
        </w:rPr>
        <w:t>Completed live by teams</w:t>
      </w:r>
    </w:p>
    <w:p w:rsidR="00543C7F" w:rsidRPr="00BB32E7" w:rsidRDefault="00543C7F" w:rsidP="00543C7F">
      <w:pPr>
        <w:rPr>
          <w:b/>
          <w:color w:val="auto"/>
          <w:sz w:val="28"/>
          <w:u w:val="single"/>
        </w:rPr>
      </w:pPr>
    </w:p>
    <w:p w:rsidR="00543C7F" w:rsidRPr="00BB32E7" w:rsidRDefault="00543C7F" w:rsidP="00543C7F">
      <w:pPr>
        <w:rPr>
          <w:b/>
          <w:color w:val="auto"/>
          <w:sz w:val="28"/>
          <w:u w:val="single"/>
        </w:rPr>
      </w:pPr>
    </w:p>
    <w:p w:rsidR="00543C7F" w:rsidRPr="00BB32E7" w:rsidRDefault="00543C7F" w:rsidP="00543C7F">
      <w:pPr>
        <w:rPr>
          <w:b/>
          <w:color w:val="auto"/>
          <w:sz w:val="28"/>
          <w:u w:val="single"/>
        </w:rPr>
      </w:pPr>
    </w:p>
    <w:p w:rsidR="00543C7F" w:rsidRPr="00BB32E7" w:rsidRDefault="00543C7F" w:rsidP="00543C7F">
      <w:pPr>
        <w:rPr>
          <w:b/>
          <w:color w:val="auto"/>
          <w:sz w:val="28"/>
          <w:u w:val="single"/>
        </w:rPr>
      </w:pPr>
      <w:r w:rsidRPr="00BB32E7">
        <w:rPr>
          <w:b/>
          <w:color w:val="auto"/>
          <w:sz w:val="28"/>
          <w:u w:val="single"/>
        </w:rPr>
        <w:t>Summary:</w:t>
      </w:r>
    </w:p>
    <w:p w:rsidR="00543C7F" w:rsidRPr="00BB32E7" w:rsidRDefault="00543C7F" w:rsidP="00543C7F">
      <w:pPr>
        <w:rPr>
          <w:color w:val="auto"/>
          <w:sz w:val="24"/>
        </w:rPr>
      </w:pPr>
      <w:r w:rsidRPr="00BB32E7">
        <w:rPr>
          <w:color w:val="auto"/>
          <w:sz w:val="24"/>
        </w:rPr>
        <w:t xml:space="preserve">The use of DMAIC during this improvement project has been a great success, immediate gains were seen and the company are on their way to achieving the goal of 85% by </w:t>
      </w:r>
      <w:r w:rsidR="006B2A9C" w:rsidRPr="00BB32E7">
        <w:rPr>
          <w:color w:val="auto"/>
          <w:sz w:val="24"/>
        </w:rPr>
        <w:t>year-end</w:t>
      </w:r>
      <w:r w:rsidRPr="00BB32E7">
        <w:rPr>
          <w:color w:val="auto"/>
          <w:sz w:val="24"/>
        </w:rPr>
        <w:t>.</w:t>
      </w:r>
    </w:p>
    <w:p w:rsidR="00543C7F" w:rsidRPr="00BB32E7" w:rsidRDefault="00543C7F" w:rsidP="00543C7F">
      <w:pPr>
        <w:rPr>
          <w:color w:val="auto"/>
          <w:sz w:val="24"/>
        </w:rPr>
      </w:pPr>
      <w:r w:rsidRPr="00BB32E7">
        <w:rPr>
          <w:color w:val="auto"/>
          <w:sz w:val="24"/>
        </w:rPr>
        <w:t xml:space="preserve">Below is some detail of how the company are performing during February. </w:t>
      </w:r>
    </w:p>
    <w:p w:rsidR="00543C7F" w:rsidRPr="00BB32E7" w:rsidRDefault="00543C7F" w:rsidP="00543C7F">
      <w:pPr>
        <w:rPr>
          <w:color w:val="auto"/>
          <w:sz w:val="24"/>
        </w:rPr>
      </w:pPr>
      <w:r w:rsidRPr="00BB32E7">
        <w:rPr>
          <w:noProof/>
          <w:color w:val="auto"/>
          <w:lang w:eastAsia="en-GB"/>
        </w:rPr>
        <w:lastRenderedPageBreak/>
        <w:drawing>
          <wp:inline distT="0" distB="0" distL="0" distR="0" wp14:anchorId="58AE7DD4" wp14:editId="391E0695">
            <wp:extent cx="4770120" cy="322034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777084" cy="3225042"/>
                    </a:xfrm>
                    <a:prstGeom prst="rect">
                      <a:avLst/>
                    </a:prstGeom>
                  </pic:spPr>
                </pic:pic>
              </a:graphicData>
            </a:graphic>
          </wp:inline>
        </w:drawing>
      </w:r>
    </w:p>
    <w:p w:rsidR="00543C7F" w:rsidRPr="00BB32E7" w:rsidRDefault="00543C7F" w:rsidP="00543C7F">
      <w:pPr>
        <w:rPr>
          <w:color w:val="auto"/>
          <w:sz w:val="24"/>
        </w:rPr>
      </w:pPr>
      <w:r w:rsidRPr="00BB32E7">
        <w:rPr>
          <w:color w:val="auto"/>
          <w:sz w:val="24"/>
        </w:rPr>
        <w:t xml:space="preserve">As seen below very little batches are now being processed late. The OTIF data is skewed slightly, currently batches are still being sent early. The reason behind this is to fulfil priority 1 </w:t>
      </w:r>
      <w:r w:rsidR="00A30B3C" w:rsidRPr="00BB32E7">
        <w:rPr>
          <w:color w:val="auto"/>
          <w:sz w:val="24"/>
        </w:rPr>
        <w:t>backorders;</w:t>
      </w:r>
      <w:r w:rsidRPr="00BB32E7">
        <w:rPr>
          <w:color w:val="auto"/>
          <w:sz w:val="24"/>
        </w:rPr>
        <w:t xml:space="preserve"> if patients do not receive the products </w:t>
      </w:r>
      <w:r w:rsidR="00A30B3C" w:rsidRPr="00BB32E7">
        <w:rPr>
          <w:color w:val="auto"/>
          <w:sz w:val="24"/>
        </w:rPr>
        <w:t>ASAP,</w:t>
      </w:r>
      <w:r w:rsidRPr="00BB32E7">
        <w:rPr>
          <w:color w:val="auto"/>
          <w:sz w:val="24"/>
        </w:rPr>
        <w:t xml:space="preserve"> it could delay their Operation.</w:t>
      </w:r>
    </w:p>
    <w:p w:rsidR="00F512D6" w:rsidRPr="00BB32E7" w:rsidRDefault="00F512D6" w:rsidP="00543C7F">
      <w:pPr>
        <w:rPr>
          <w:color w:val="auto"/>
          <w:sz w:val="24"/>
        </w:rPr>
      </w:pPr>
    </w:p>
    <w:p w:rsidR="002A68C3" w:rsidRDefault="00543C7F" w:rsidP="002A68C3">
      <w:pPr>
        <w:rPr>
          <w:color w:val="auto"/>
        </w:rPr>
      </w:pPr>
      <w:r w:rsidRPr="00BB32E7">
        <w:rPr>
          <w:noProof/>
          <w:color w:val="auto"/>
          <w:lang w:eastAsia="en-GB"/>
        </w:rPr>
        <w:drawing>
          <wp:inline distT="0" distB="0" distL="0" distR="0" wp14:anchorId="4FEF506E" wp14:editId="2AED5EAF">
            <wp:extent cx="4300075" cy="2554778"/>
            <wp:effectExtent l="0" t="0" r="571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44168" cy="2580975"/>
                    </a:xfrm>
                    <a:prstGeom prst="rect">
                      <a:avLst/>
                    </a:prstGeom>
                  </pic:spPr>
                </pic:pic>
              </a:graphicData>
            </a:graphic>
          </wp:inline>
        </w:drawing>
      </w:r>
    </w:p>
    <w:p w:rsidR="002A68C3" w:rsidRDefault="002A68C3" w:rsidP="002A68C3">
      <w:pPr>
        <w:rPr>
          <w:color w:val="auto"/>
        </w:rPr>
      </w:pPr>
    </w:p>
    <w:p w:rsidR="002A68C3" w:rsidRPr="002A68C3" w:rsidRDefault="00EC7EB3" w:rsidP="002A68C3">
      <w:pPr>
        <w:rPr>
          <w:color w:val="auto"/>
          <w:sz w:val="24"/>
        </w:rPr>
      </w:pPr>
      <w:r w:rsidRPr="00BB32E7">
        <w:rPr>
          <w:color w:val="auto"/>
        </w:rPr>
        <w:t xml:space="preserve"> </w:t>
      </w:r>
    </w:p>
    <w:p w:rsidR="00EC7EB3" w:rsidRPr="00BB32E7" w:rsidRDefault="00543C7F" w:rsidP="00EC7EB3">
      <w:pPr>
        <w:pStyle w:val="Heading1"/>
        <w:rPr>
          <w:rStyle w:val="Emphasis"/>
          <w:color w:val="auto"/>
        </w:rPr>
      </w:pPr>
      <w:r w:rsidRPr="002B3829">
        <w:rPr>
          <w:rStyle w:val="Emphasis"/>
        </w:rPr>
        <w:lastRenderedPageBreak/>
        <w:t>Lean</w:t>
      </w:r>
      <w:r w:rsidR="00F512D6" w:rsidRPr="002B3829">
        <w:rPr>
          <w:rStyle w:val="Emphasis"/>
        </w:rPr>
        <w:t>.</w:t>
      </w:r>
    </w:p>
    <w:p w:rsidR="00543C7F" w:rsidRPr="00BB32E7" w:rsidRDefault="00543C7F" w:rsidP="00543C7F">
      <w:pPr>
        <w:rPr>
          <w:rFonts w:cs="Arial"/>
          <w:b/>
          <w:color w:val="auto"/>
          <w:sz w:val="28"/>
          <w:szCs w:val="24"/>
          <w:u w:val="single"/>
          <w:shd w:val="clear" w:color="auto" w:fill="FFFFFF"/>
        </w:rPr>
      </w:pPr>
      <w:r w:rsidRPr="00BB32E7">
        <w:rPr>
          <w:rFonts w:cs="Arial"/>
          <w:b/>
          <w:color w:val="auto"/>
          <w:sz w:val="28"/>
          <w:szCs w:val="24"/>
          <w:u w:val="single"/>
          <w:shd w:val="clear" w:color="auto" w:fill="FFFFFF"/>
        </w:rPr>
        <w:t>What is Lean?</w:t>
      </w:r>
    </w:p>
    <w:p w:rsidR="00543C7F" w:rsidRPr="00BB32E7" w:rsidRDefault="00543C7F" w:rsidP="00543C7F">
      <w:pPr>
        <w:rPr>
          <w:rFonts w:cs="Arial"/>
          <w:color w:val="auto"/>
          <w:sz w:val="24"/>
          <w:szCs w:val="24"/>
          <w:shd w:val="clear" w:color="auto" w:fill="FFFFFF"/>
        </w:rPr>
      </w:pPr>
      <w:r w:rsidRPr="00BB32E7">
        <w:rPr>
          <w:rFonts w:cs="Arial"/>
          <w:color w:val="auto"/>
          <w:sz w:val="24"/>
          <w:szCs w:val="24"/>
          <w:shd w:val="clear" w:color="auto" w:fill="FFFFFF"/>
        </w:rPr>
        <w:t>Lean production are management systems that focuses the organisation on continuously identifying and removing sources of waste so that processes are continuously improved. (Nicholas, 2011)</w:t>
      </w:r>
    </w:p>
    <w:p w:rsidR="00543C7F" w:rsidRPr="00BB32E7" w:rsidRDefault="00543C7F" w:rsidP="00543C7F">
      <w:pPr>
        <w:rPr>
          <w:color w:val="auto"/>
          <w:sz w:val="24"/>
        </w:rPr>
      </w:pPr>
      <w:r w:rsidRPr="00BB32E7">
        <w:rPr>
          <w:color w:val="auto"/>
          <w:sz w:val="24"/>
        </w:rPr>
        <w:t>A lean business prioritises customer value and focuses its key processes on improving continuously. The ultimate goal is to provide excellent value to the customer, creating processes that have zero waste.</w:t>
      </w:r>
    </w:p>
    <w:p w:rsidR="00543C7F" w:rsidRPr="00BB32E7" w:rsidRDefault="00543C7F" w:rsidP="00543C7F">
      <w:pPr>
        <w:rPr>
          <w:rFonts w:cs="Arial"/>
          <w:b/>
          <w:color w:val="auto"/>
          <w:sz w:val="32"/>
          <w:szCs w:val="24"/>
          <w:shd w:val="clear" w:color="auto" w:fill="FFFFFF"/>
        </w:rPr>
      </w:pPr>
      <w:r w:rsidRPr="00BB32E7">
        <w:rPr>
          <w:b/>
          <w:color w:val="auto"/>
          <w:sz w:val="28"/>
        </w:rPr>
        <w:t>What is Waste?</w:t>
      </w:r>
    </w:p>
    <w:p w:rsidR="00543C7F" w:rsidRPr="00BB32E7" w:rsidRDefault="00543C7F" w:rsidP="00543C7F">
      <w:pPr>
        <w:rPr>
          <w:rFonts w:cs="Arial"/>
          <w:color w:val="auto"/>
          <w:sz w:val="24"/>
          <w:szCs w:val="24"/>
          <w:shd w:val="clear" w:color="auto" w:fill="FFFFFF"/>
        </w:rPr>
      </w:pPr>
      <w:r w:rsidRPr="00BB32E7">
        <w:rPr>
          <w:rFonts w:cs="Arial"/>
          <w:color w:val="auto"/>
          <w:sz w:val="24"/>
          <w:szCs w:val="24"/>
          <w:shd w:val="clear" w:color="auto" w:fill="FFFFFF"/>
        </w:rPr>
        <w:t>Waste or muda as its known, muda being the Japanese term for waste, is anything that is non-value added to the final item sold to the customer. Removing any un-necessary waste is critical to any business wanting to improve its operational excellence and profit margins.</w:t>
      </w:r>
    </w:p>
    <w:p w:rsidR="00543C7F" w:rsidRPr="00BB32E7" w:rsidRDefault="00543C7F" w:rsidP="00543C7F">
      <w:pPr>
        <w:rPr>
          <w:color w:val="auto"/>
        </w:rPr>
      </w:pPr>
    </w:p>
    <w:p w:rsidR="00543C7F" w:rsidRPr="00BB32E7" w:rsidRDefault="00543C7F" w:rsidP="00543C7F">
      <w:pPr>
        <w:rPr>
          <w:rFonts w:cs="Arial"/>
          <w:color w:val="auto"/>
          <w:sz w:val="24"/>
          <w:szCs w:val="24"/>
          <w:shd w:val="clear" w:color="auto" w:fill="FFFFFF"/>
        </w:rPr>
      </w:pPr>
      <w:r w:rsidRPr="00BB32E7">
        <w:rPr>
          <w:rFonts w:cs="Arial"/>
          <w:b/>
          <w:color w:val="auto"/>
          <w:sz w:val="24"/>
          <w:szCs w:val="24"/>
          <w:shd w:val="clear" w:color="auto" w:fill="FFFFFF"/>
        </w:rPr>
        <w:t>The seven wastes of Manufacturing.</w:t>
      </w:r>
    </w:p>
    <w:p w:rsidR="00543C7F" w:rsidRPr="00BB32E7" w:rsidRDefault="00543C7F" w:rsidP="00543C7F">
      <w:pPr>
        <w:rPr>
          <w:color w:val="auto"/>
        </w:rPr>
      </w:pPr>
      <w:r w:rsidRPr="00BB32E7">
        <w:rPr>
          <w:noProof/>
          <w:color w:val="auto"/>
          <w:lang w:eastAsia="en-GB"/>
        </w:rPr>
        <w:drawing>
          <wp:inline distT="0" distB="0" distL="0" distR="0" wp14:anchorId="7DB67E36" wp14:editId="5D14D833">
            <wp:extent cx="4892040" cy="3669030"/>
            <wp:effectExtent l="0" t="0" r="381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892040" cy="3669030"/>
                    </a:xfrm>
                    <a:prstGeom prst="rect">
                      <a:avLst/>
                    </a:prstGeom>
                  </pic:spPr>
                </pic:pic>
              </a:graphicData>
            </a:graphic>
          </wp:inline>
        </w:drawing>
      </w:r>
    </w:p>
    <w:p w:rsidR="00543C7F" w:rsidRPr="00BB32E7" w:rsidRDefault="007E346E" w:rsidP="00543C7F">
      <w:pPr>
        <w:rPr>
          <w:i/>
          <w:color w:val="auto"/>
        </w:rPr>
      </w:pPr>
      <w:hyperlink r:id="rId36" w:history="1">
        <w:r w:rsidR="00543C7F" w:rsidRPr="00BB32E7">
          <w:rPr>
            <w:i/>
            <w:color w:val="auto"/>
            <w:u w:val="single"/>
          </w:rPr>
          <w:t>https://leanmanufacturingtools.org/77/the-seven-wastes-7-mudas/</w:t>
        </w:r>
      </w:hyperlink>
    </w:p>
    <w:p w:rsidR="00543C7F" w:rsidRPr="00BB32E7" w:rsidRDefault="00543C7F" w:rsidP="00543C7F">
      <w:pPr>
        <w:rPr>
          <w:color w:val="auto"/>
        </w:rPr>
      </w:pPr>
    </w:p>
    <w:p w:rsidR="00543C7F" w:rsidRPr="00BB32E7" w:rsidRDefault="00543C7F" w:rsidP="00543C7F">
      <w:pPr>
        <w:rPr>
          <w:b/>
          <w:color w:val="auto"/>
          <w:sz w:val="28"/>
          <w:u w:val="single"/>
        </w:rPr>
      </w:pPr>
    </w:p>
    <w:p w:rsidR="00543C7F" w:rsidRPr="00BB32E7" w:rsidRDefault="00543C7F" w:rsidP="00543C7F">
      <w:pPr>
        <w:rPr>
          <w:b/>
          <w:color w:val="auto"/>
          <w:sz w:val="28"/>
          <w:u w:val="single"/>
        </w:rPr>
      </w:pPr>
      <w:r w:rsidRPr="00BB32E7">
        <w:rPr>
          <w:b/>
          <w:color w:val="auto"/>
          <w:sz w:val="28"/>
          <w:u w:val="single"/>
        </w:rPr>
        <w:lastRenderedPageBreak/>
        <w:t>The five principles of Lean</w:t>
      </w:r>
    </w:p>
    <w:p w:rsidR="00543C7F" w:rsidRPr="00BB32E7" w:rsidRDefault="00543C7F" w:rsidP="00543C7F">
      <w:pPr>
        <w:rPr>
          <w:b/>
          <w:color w:val="auto"/>
          <w:sz w:val="28"/>
          <w:u w:val="single"/>
        </w:rPr>
      </w:pPr>
      <w:r w:rsidRPr="00BB32E7">
        <w:rPr>
          <w:noProof/>
          <w:color w:val="auto"/>
          <w:lang w:eastAsia="en-GB"/>
        </w:rPr>
        <w:drawing>
          <wp:inline distT="0" distB="0" distL="0" distR="0" wp14:anchorId="7C1E22A7" wp14:editId="2B246C90">
            <wp:extent cx="3733800" cy="3315056"/>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754189" cy="3333158"/>
                    </a:xfrm>
                    <a:prstGeom prst="rect">
                      <a:avLst/>
                    </a:prstGeom>
                  </pic:spPr>
                </pic:pic>
              </a:graphicData>
            </a:graphic>
          </wp:inline>
        </w:drawing>
      </w:r>
    </w:p>
    <w:p w:rsidR="00543C7F" w:rsidRPr="00BB32E7" w:rsidRDefault="007E346E" w:rsidP="00543C7F">
      <w:pPr>
        <w:rPr>
          <w:i/>
          <w:color w:val="auto"/>
          <w:sz w:val="24"/>
          <w:u w:val="single"/>
        </w:rPr>
      </w:pPr>
      <w:hyperlink r:id="rId38" w:history="1">
        <w:r w:rsidR="00543C7F" w:rsidRPr="00BB32E7">
          <w:rPr>
            <w:i/>
            <w:color w:val="auto"/>
            <w:sz w:val="24"/>
            <w:u w:val="single"/>
          </w:rPr>
          <w:t>https://theleanway.net/The-Five-Principles-of-Lean</w:t>
        </w:r>
      </w:hyperlink>
    </w:p>
    <w:p w:rsidR="005A309D" w:rsidRPr="002A68C3" w:rsidRDefault="005A309D" w:rsidP="005A309D">
      <w:pPr>
        <w:rPr>
          <w:b/>
          <w:color w:val="auto"/>
          <w:sz w:val="28"/>
          <w:u w:val="single"/>
        </w:rPr>
      </w:pPr>
      <w:r w:rsidRPr="002A68C3">
        <w:rPr>
          <w:b/>
          <w:color w:val="auto"/>
          <w:sz w:val="28"/>
          <w:u w:val="single"/>
        </w:rPr>
        <w:t>The five Principles of Lean Explained.</w:t>
      </w:r>
    </w:p>
    <w:p w:rsidR="005A309D" w:rsidRPr="00BB32E7" w:rsidRDefault="005A309D" w:rsidP="005A309D">
      <w:pPr>
        <w:rPr>
          <w:b/>
          <w:color w:val="auto"/>
          <w:sz w:val="28"/>
        </w:rPr>
      </w:pPr>
      <w:r w:rsidRPr="00BB32E7">
        <w:rPr>
          <w:b/>
          <w:color w:val="auto"/>
          <w:sz w:val="28"/>
        </w:rPr>
        <w:t>Define the value.</w:t>
      </w:r>
    </w:p>
    <w:p w:rsidR="005A309D" w:rsidRPr="00BB32E7" w:rsidRDefault="005A309D" w:rsidP="005A309D">
      <w:pPr>
        <w:rPr>
          <w:i/>
          <w:color w:val="auto"/>
          <w:sz w:val="21"/>
          <w:szCs w:val="21"/>
          <w:lang w:val="en"/>
        </w:rPr>
      </w:pPr>
      <w:r w:rsidRPr="00BB32E7">
        <w:rPr>
          <w:rFonts w:eastAsia="Times New Roman" w:cs="Times New Roman"/>
          <w:color w:val="auto"/>
          <w:sz w:val="24"/>
          <w:szCs w:val="24"/>
          <w:lang w:val="en" w:eastAsia="en-GB"/>
        </w:rPr>
        <w:t xml:space="preserve">The customer determines how much value an activity or production part has. </w:t>
      </w:r>
      <w:r w:rsidRPr="00BB32E7">
        <w:rPr>
          <w:rFonts w:cs="Segoe UI"/>
          <w:color w:val="auto"/>
          <w:sz w:val="24"/>
          <w:szCs w:val="15"/>
          <w:lang w:val="en"/>
        </w:rPr>
        <w:t xml:space="preserve">Value is what the customer wants and he will pay for. </w:t>
      </w:r>
      <w:r w:rsidR="00A30B3C" w:rsidRPr="00BB32E7">
        <w:rPr>
          <w:rFonts w:cs="Segoe UI"/>
          <w:color w:val="auto"/>
          <w:sz w:val="24"/>
          <w:szCs w:val="15"/>
          <w:lang w:val="en"/>
        </w:rPr>
        <w:t>It is</w:t>
      </w:r>
      <w:r w:rsidRPr="00BB32E7">
        <w:rPr>
          <w:rFonts w:cs="Segoe UI"/>
          <w:color w:val="auto"/>
          <w:sz w:val="24"/>
          <w:szCs w:val="15"/>
          <w:lang w:val="en"/>
        </w:rPr>
        <w:t xml:space="preserve"> said that up to 95% of process activities are non - value adding. This is probably true, depending on your definition of value adding. </w:t>
      </w:r>
      <w:r w:rsidRPr="00BB32E7">
        <w:rPr>
          <w:rFonts w:eastAsia="Times New Roman" w:cs="Times New Roman"/>
          <w:color w:val="auto"/>
          <w:sz w:val="24"/>
          <w:szCs w:val="24"/>
          <w:lang w:val="en" w:eastAsia="en-GB"/>
        </w:rPr>
        <w:t xml:space="preserve">Real value can usually be defined as the direct materials and direct labor to produce the product. </w:t>
      </w:r>
      <w:r w:rsidRPr="00BB32E7">
        <w:rPr>
          <w:rFonts w:eastAsia="Times New Roman" w:cs="Times New Roman"/>
          <w:i/>
          <w:color w:val="auto"/>
          <w:sz w:val="24"/>
          <w:szCs w:val="24"/>
          <w:lang w:val="en" w:eastAsia="en-GB"/>
        </w:rPr>
        <w:t>(</w:t>
      </w:r>
      <w:r w:rsidRPr="00BB32E7">
        <w:rPr>
          <w:i/>
          <w:color w:val="auto"/>
          <w:sz w:val="21"/>
          <w:szCs w:val="21"/>
          <w:lang w:val="en"/>
        </w:rPr>
        <w:t>Womack &amp; Jones, 1996)</w:t>
      </w:r>
    </w:p>
    <w:p w:rsidR="005A309D" w:rsidRPr="00BB32E7" w:rsidRDefault="005A309D" w:rsidP="005A309D">
      <w:pPr>
        <w:rPr>
          <w:rFonts w:eastAsia="Times New Roman" w:cs="Times New Roman"/>
          <w:b/>
          <w:color w:val="auto"/>
          <w:sz w:val="28"/>
          <w:szCs w:val="24"/>
          <w:lang w:val="en" w:eastAsia="en-GB"/>
        </w:rPr>
      </w:pPr>
      <w:r w:rsidRPr="00BB32E7">
        <w:rPr>
          <w:rFonts w:eastAsia="Times New Roman" w:cs="Times New Roman"/>
          <w:b/>
          <w:color w:val="auto"/>
          <w:sz w:val="28"/>
          <w:szCs w:val="24"/>
          <w:lang w:val="en" w:eastAsia="en-GB"/>
        </w:rPr>
        <w:t>Map the Value stream.</w:t>
      </w:r>
    </w:p>
    <w:p w:rsidR="005A309D" w:rsidRPr="00BB32E7" w:rsidRDefault="005A309D" w:rsidP="005A309D">
      <w:pPr>
        <w:rPr>
          <w:color w:val="auto"/>
          <w:sz w:val="24"/>
          <w:lang w:val="en"/>
        </w:rPr>
      </w:pPr>
      <w:r w:rsidRPr="00BB32E7">
        <w:rPr>
          <w:color w:val="auto"/>
          <w:sz w:val="24"/>
          <w:lang w:val="en"/>
        </w:rPr>
        <w:t xml:space="preserve">Commonly known as Value stream mapping (VSM). </w:t>
      </w:r>
      <w:r w:rsidRPr="00BB32E7">
        <w:rPr>
          <w:color w:val="auto"/>
          <w:sz w:val="24"/>
        </w:rPr>
        <w:t>Value</w:t>
      </w:r>
      <w:r w:rsidRPr="00BB32E7">
        <w:rPr>
          <w:color w:val="auto"/>
          <w:sz w:val="24"/>
          <w:lang w:val="en"/>
        </w:rPr>
        <w:t xml:space="preserve"> stream mapping is a manufacturing technique used to </w:t>
      </w:r>
      <w:r w:rsidRPr="00BB32E7">
        <w:rPr>
          <w:color w:val="auto"/>
          <w:sz w:val="24"/>
        </w:rPr>
        <w:t>analyse</w:t>
      </w:r>
      <w:r w:rsidRPr="00BB32E7">
        <w:rPr>
          <w:color w:val="auto"/>
          <w:sz w:val="24"/>
          <w:lang w:val="en"/>
        </w:rPr>
        <w:t>, design, and manage the flow of materials and information required to bring a product to a customer. VSM helps identify waste and streamline the production process.</w:t>
      </w:r>
    </w:p>
    <w:p w:rsidR="005A309D" w:rsidRPr="00BB32E7" w:rsidRDefault="005A309D" w:rsidP="005A309D">
      <w:pPr>
        <w:rPr>
          <w:b/>
          <w:color w:val="auto"/>
          <w:sz w:val="28"/>
          <w:lang w:val="en"/>
        </w:rPr>
      </w:pPr>
      <w:r w:rsidRPr="00BB32E7">
        <w:rPr>
          <w:b/>
          <w:color w:val="auto"/>
          <w:sz w:val="28"/>
          <w:lang w:val="en"/>
        </w:rPr>
        <w:t>Create Flow.</w:t>
      </w:r>
    </w:p>
    <w:p w:rsidR="005A309D" w:rsidRPr="00BB32E7" w:rsidRDefault="005A309D" w:rsidP="005A309D">
      <w:pPr>
        <w:rPr>
          <w:rFonts w:cs="Arial"/>
          <w:color w:val="auto"/>
          <w:sz w:val="22"/>
          <w:szCs w:val="18"/>
        </w:rPr>
      </w:pPr>
      <w:r w:rsidRPr="00BB32E7">
        <w:rPr>
          <w:rFonts w:cs="Arial"/>
          <w:color w:val="auto"/>
          <w:sz w:val="24"/>
          <w:szCs w:val="18"/>
        </w:rPr>
        <w:t>Lean Flow, to give it its full title has several aims, not</w:t>
      </w:r>
      <w:r w:rsidR="00FA6D4A" w:rsidRPr="00BB32E7">
        <w:rPr>
          <w:rFonts w:cs="Arial"/>
          <w:color w:val="auto"/>
          <w:sz w:val="24"/>
          <w:szCs w:val="18"/>
        </w:rPr>
        <w:t xml:space="preserve">ably to reduce </w:t>
      </w:r>
      <w:r w:rsidR="00A30B3C" w:rsidRPr="00BB32E7">
        <w:rPr>
          <w:rFonts w:cs="Arial"/>
          <w:color w:val="auto"/>
          <w:sz w:val="24"/>
          <w:szCs w:val="18"/>
        </w:rPr>
        <w:t>lead-time</w:t>
      </w:r>
      <w:r w:rsidR="00FA6D4A" w:rsidRPr="00BB32E7">
        <w:rPr>
          <w:rFonts w:cs="Arial"/>
          <w:color w:val="auto"/>
          <w:sz w:val="24"/>
          <w:szCs w:val="18"/>
        </w:rPr>
        <w:t xml:space="preserve">. </w:t>
      </w:r>
      <w:r w:rsidR="00606191" w:rsidRPr="00BB32E7">
        <w:rPr>
          <w:color w:val="auto"/>
          <w:sz w:val="24"/>
          <w:lang w:val="en"/>
        </w:rPr>
        <w:t>E</w:t>
      </w:r>
      <w:r w:rsidR="00FA6D4A" w:rsidRPr="00BB32E7">
        <w:rPr>
          <w:color w:val="auto"/>
          <w:sz w:val="24"/>
          <w:lang w:val="en"/>
        </w:rPr>
        <w:t>very effort should be made to eliminate obstacles an</w:t>
      </w:r>
      <w:r w:rsidR="00606191" w:rsidRPr="00BB32E7">
        <w:rPr>
          <w:color w:val="auto"/>
          <w:sz w:val="24"/>
          <w:lang w:val="en"/>
        </w:rPr>
        <w:t xml:space="preserve">d bottlenecks that prevent the flow of product from each work center to the </w:t>
      </w:r>
      <w:r w:rsidR="00A30B3C" w:rsidRPr="00BB32E7">
        <w:rPr>
          <w:color w:val="auto"/>
          <w:sz w:val="24"/>
          <w:lang w:val="en"/>
        </w:rPr>
        <w:t>customer</w:t>
      </w:r>
      <w:r w:rsidR="00606191" w:rsidRPr="00BB32E7">
        <w:rPr>
          <w:color w:val="auto"/>
          <w:sz w:val="24"/>
          <w:lang w:val="en"/>
        </w:rPr>
        <w:t>.</w:t>
      </w:r>
    </w:p>
    <w:p w:rsidR="00543C7F" w:rsidRPr="00BB32E7" w:rsidRDefault="00543C7F" w:rsidP="00543C7F">
      <w:pPr>
        <w:rPr>
          <w:color w:val="auto"/>
          <w:sz w:val="24"/>
        </w:rPr>
      </w:pPr>
    </w:p>
    <w:p w:rsidR="005C3997" w:rsidRDefault="005C3997" w:rsidP="00543C7F">
      <w:pPr>
        <w:rPr>
          <w:b/>
          <w:color w:val="auto"/>
          <w:sz w:val="28"/>
        </w:rPr>
      </w:pPr>
    </w:p>
    <w:p w:rsidR="005C3997" w:rsidRDefault="005C3997" w:rsidP="00543C7F">
      <w:pPr>
        <w:rPr>
          <w:b/>
          <w:color w:val="auto"/>
          <w:sz w:val="28"/>
        </w:rPr>
      </w:pPr>
    </w:p>
    <w:p w:rsidR="005C3997" w:rsidRDefault="005C3997" w:rsidP="00543C7F">
      <w:pPr>
        <w:rPr>
          <w:b/>
          <w:color w:val="auto"/>
          <w:sz w:val="28"/>
        </w:rPr>
      </w:pPr>
    </w:p>
    <w:p w:rsidR="00B12A96" w:rsidRPr="005C3997" w:rsidRDefault="00B12A96" w:rsidP="00543C7F">
      <w:pPr>
        <w:rPr>
          <w:b/>
          <w:color w:val="auto"/>
          <w:sz w:val="28"/>
        </w:rPr>
      </w:pPr>
      <w:r w:rsidRPr="005C3997">
        <w:rPr>
          <w:b/>
          <w:color w:val="auto"/>
          <w:sz w:val="28"/>
        </w:rPr>
        <w:lastRenderedPageBreak/>
        <w:t>Establish Pull.</w:t>
      </w:r>
    </w:p>
    <w:p w:rsidR="00606191" w:rsidRPr="00BB32E7" w:rsidRDefault="00606191" w:rsidP="00543C7F">
      <w:pPr>
        <w:rPr>
          <w:color w:val="auto"/>
          <w:sz w:val="24"/>
        </w:rPr>
      </w:pPr>
      <w:r w:rsidRPr="00BB32E7">
        <w:rPr>
          <w:color w:val="auto"/>
          <w:sz w:val="24"/>
        </w:rPr>
        <w:t xml:space="preserve">A true pull system should be established by customer demand. Product should </w:t>
      </w:r>
      <w:r w:rsidR="00F24563" w:rsidRPr="00BB32E7">
        <w:rPr>
          <w:color w:val="auto"/>
          <w:sz w:val="24"/>
        </w:rPr>
        <w:t>therefore</w:t>
      </w:r>
      <w:r w:rsidR="00C71A02" w:rsidRPr="00BB32E7">
        <w:rPr>
          <w:color w:val="auto"/>
          <w:sz w:val="24"/>
        </w:rPr>
        <w:t xml:space="preserve"> be </w:t>
      </w:r>
      <w:r w:rsidRPr="00BB32E7">
        <w:rPr>
          <w:color w:val="auto"/>
          <w:sz w:val="24"/>
        </w:rPr>
        <w:t>made</w:t>
      </w:r>
      <w:r w:rsidR="00C71A02" w:rsidRPr="00BB32E7">
        <w:rPr>
          <w:color w:val="auto"/>
          <w:sz w:val="24"/>
        </w:rPr>
        <w:t>, only</w:t>
      </w:r>
      <w:r w:rsidRPr="00BB32E7">
        <w:rPr>
          <w:color w:val="auto"/>
          <w:sz w:val="24"/>
        </w:rPr>
        <w:t xml:space="preserve"> when a customer requires it. </w:t>
      </w:r>
      <w:r w:rsidR="00F24563" w:rsidRPr="00BB32E7">
        <w:rPr>
          <w:color w:val="auto"/>
          <w:sz w:val="24"/>
        </w:rPr>
        <w:t>In most organisations, work is pushed through work centres eventually leading to waste by over producing.</w:t>
      </w:r>
    </w:p>
    <w:p w:rsidR="009A427A" w:rsidRPr="005C3997" w:rsidRDefault="00C71A02" w:rsidP="00543C7F">
      <w:pPr>
        <w:rPr>
          <w:b/>
          <w:color w:val="auto"/>
          <w:sz w:val="28"/>
        </w:rPr>
      </w:pPr>
      <w:r w:rsidRPr="005C3997">
        <w:rPr>
          <w:b/>
          <w:color w:val="auto"/>
          <w:sz w:val="28"/>
        </w:rPr>
        <w:t>Pursuit</w:t>
      </w:r>
      <w:r w:rsidR="009A427A" w:rsidRPr="005C3997">
        <w:rPr>
          <w:b/>
          <w:color w:val="auto"/>
          <w:sz w:val="28"/>
        </w:rPr>
        <w:t xml:space="preserve"> perfection</w:t>
      </w:r>
    </w:p>
    <w:p w:rsidR="00C71A02" w:rsidRPr="00BB32E7" w:rsidRDefault="00C71A02" w:rsidP="00543C7F">
      <w:pPr>
        <w:rPr>
          <w:color w:val="auto"/>
          <w:sz w:val="24"/>
          <w:szCs w:val="24"/>
        </w:rPr>
      </w:pPr>
      <w:r w:rsidRPr="00BB32E7">
        <w:rPr>
          <w:color w:val="auto"/>
          <w:sz w:val="24"/>
          <w:szCs w:val="24"/>
        </w:rPr>
        <w:t xml:space="preserve">A perfect process is </w:t>
      </w:r>
      <w:r w:rsidR="00691210" w:rsidRPr="00BB32E7">
        <w:rPr>
          <w:color w:val="auto"/>
          <w:sz w:val="24"/>
          <w:szCs w:val="24"/>
        </w:rPr>
        <w:t>almost impossible to achieve,</w:t>
      </w:r>
      <w:r w:rsidRPr="00BB32E7">
        <w:rPr>
          <w:color w:val="auto"/>
          <w:sz w:val="24"/>
          <w:szCs w:val="24"/>
        </w:rPr>
        <w:t xml:space="preserve"> this should not </w:t>
      </w:r>
      <w:r w:rsidR="00691210" w:rsidRPr="00BB32E7">
        <w:rPr>
          <w:color w:val="auto"/>
          <w:sz w:val="24"/>
          <w:szCs w:val="24"/>
        </w:rPr>
        <w:t>stop you seeking such perfection</w:t>
      </w:r>
      <w:r w:rsidRPr="00BB32E7">
        <w:rPr>
          <w:color w:val="auto"/>
          <w:sz w:val="24"/>
          <w:szCs w:val="24"/>
        </w:rPr>
        <w:t>. The perfect process should aim for all steps within the process to add value</w:t>
      </w:r>
      <w:r w:rsidR="00691210" w:rsidRPr="00BB32E7">
        <w:rPr>
          <w:color w:val="auto"/>
          <w:sz w:val="24"/>
          <w:szCs w:val="24"/>
        </w:rPr>
        <w:t xml:space="preserve">, </w:t>
      </w:r>
      <w:r w:rsidR="004D38FF" w:rsidRPr="00BB32E7">
        <w:rPr>
          <w:color w:val="auto"/>
          <w:sz w:val="24"/>
          <w:szCs w:val="24"/>
        </w:rPr>
        <w:t xml:space="preserve">should contain zero waste and </w:t>
      </w:r>
      <w:r w:rsidR="00691210" w:rsidRPr="00BB32E7">
        <w:rPr>
          <w:color w:val="auto"/>
          <w:sz w:val="24"/>
          <w:szCs w:val="24"/>
        </w:rPr>
        <w:t>be able to pr</w:t>
      </w:r>
      <w:r w:rsidR="004D38FF" w:rsidRPr="00BB32E7">
        <w:rPr>
          <w:color w:val="auto"/>
          <w:sz w:val="24"/>
          <w:szCs w:val="24"/>
        </w:rPr>
        <w:t>oduce a good part every time,</w:t>
      </w:r>
      <w:r w:rsidR="00691210" w:rsidRPr="00BB32E7">
        <w:rPr>
          <w:color w:val="auto"/>
          <w:sz w:val="24"/>
          <w:szCs w:val="24"/>
        </w:rPr>
        <w:t xml:space="preserve"> at the correct amount.</w:t>
      </w:r>
      <w:r w:rsidR="004D38FF" w:rsidRPr="00BB32E7">
        <w:rPr>
          <w:color w:val="auto"/>
          <w:sz w:val="24"/>
          <w:szCs w:val="24"/>
        </w:rPr>
        <w:t xml:space="preserve"> It is important to look to continuously improve the process where possible reacting to customer opinion.</w:t>
      </w:r>
    </w:p>
    <w:p w:rsidR="00543C7F" w:rsidRPr="00BB32E7" w:rsidRDefault="00543C7F" w:rsidP="00B30030">
      <w:pPr>
        <w:pStyle w:val="Heading2"/>
        <w:rPr>
          <w:color w:val="auto"/>
        </w:rPr>
      </w:pPr>
    </w:p>
    <w:p w:rsidR="00EB6826" w:rsidRPr="00BB32E7" w:rsidRDefault="00EB6826" w:rsidP="00543C7F">
      <w:pPr>
        <w:rPr>
          <w:color w:val="auto"/>
        </w:rPr>
      </w:pPr>
    </w:p>
    <w:p w:rsidR="005A309D" w:rsidRPr="005C3997" w:rsidRDefault="005A309D" w:rsidP="005A309D">
      <w:pPr>
        <w:rPr>
          <w:b/>
          <w:noProof/>
          <w:color w:val="auto"/>
          <w:sz w:val="36"/>
          <w:lang w:eastAsia="en-GB"/>
        </w:rPr>
      </w:pPr>
      <w:r w:rsidRPr="005C3997">
        <w:rPr>
          <w:b/>
          <w:noProof/>
          <w:color w:val="auto"/>
          <w:sz w:val="36"/>
          <w:lang w:eastAsia="en-GB"/>
        </w:rPr>
        <w:t>Elements of Lean</w:t>
      </w:r>
    </w:p>
    <w:p w:rsidR="005A309D" w:rsidRPr="00BB32E7" w:rsidRDefault="005A309D" w:rsidP="005A309D">
      <w:pPr>
        <w:rPr>
          <w:noProof/>
          <w:color w:val="auto"/>
          <w:sz w:val="24"/>
          <w:lang w:eastAsia="en-GB"/>
        </w:rPr>
      </w:pPr>
      <w:r w:rsidRPr="00BB32E7">
        <w:rPr>
          <w:noProof/>
          <w:color w:val="auto"/>
          <w:sz w:val="24"/>
          <w:lang w:eastAsia="en-GB"/>
        </w:rPr>
        <w:t>There are many elements of Lean production that can be used to optimise operation performance, many of which are currently in use at Zimmer Biomet. These tools have been hugely succesful in reducing lead times, reducing defects and improving productivity.</w:t>
      </w:r>
    </w:p>
    <w:p w:rsidR="005A309D" w:rsidRPr="00BB32E7" w:rsidRDefault="002A68C3" w:rsidP="005A309D">
      <w:pPr>
        <w:rPr>
          <w:noProof/>
          <w:color w:val="auto"/>
          <w:sz w:val="24"/>
          <w:lang w:eastAsia="en-GB"/>
        </w:rPr>
      </w:pPr>
      <w:r>
        <w:rPr>
          <w:noProof/>
          <w:color w:val="auto"/>
          <w:sz w:val="24"/>
          <w:lang w:eastAsia="en-GB"/>
        </w:rPr>
        <w:t>Below</w:t>
      </w:r>
      <w:r w:rsidR="005A309D" w:rsidRPr="00BB32E7">
        <w:rPr>
          <w:noProof/>
          <w:color w:val="auto"/>
          <w:sz w:val="24"/>
          <w:lang w:eastAsia="en-GB"/>
        </w:rPr>
        <w:t xml:space="preserve"> are some examples of these elements and examples of where these tools have made a positive impact to the shop floor.</w:t>
      </w:r>
    </w:p>
    <w:p w:rsidR="005A309D" w:rsidRPr="00BB32E7" w:rsidRDefault="005A309D" w:rsidP="005A309D">
      <w:pPr>
        <w:rPr>
          <w:b/>
          <w:noProof/>
          <w:color w:val="auto"/>
          <w:sz w:val="28"/>
          <w:lang w:eastAsia="en-GB"/>
        </w:rPr>
      </w:pPr>
      <w:r w:rsidRPr="00BB32E7">
        <w:rPr>
          <w:b/>
          <w:noProof/>
          <w:color w:val="auto"/>
          <w:sz w:val="28"/>
          <w:lang w:eastAsia="en-GB"/>
        </w:rPr>
        <w:t>Gemba Walk.</w:t>
      </w:r>
    </w:p>
    <w:p w:rsidR="00015CCB" w:rsidRDefault="005A309D" w:rsidP="005A309D">
      <w:pPr>
        <w:rPr>
          <w:color w:val="auto"/>
          <w:sz w:val="24"/>
        </w:rPr>
      </w:pPr>
      <w:r w:rsidRPr="00015CCB">
        <w:rPr>
          <w:i/>
          <w:color w:val="auto"/>
          <w:sz w:val="24"/>
        </w:rPr>
        <w:t>The Gemba walk is an essential part of the </w:t>
      </w:r>
      <w:hyperlink r:id="rId39" w:history="1">
        <w:r w:rsidRPr="00015CCB">
          <w:rPr>
            <w:i/>
            <w:color w:val="auto"/>
            <w:sz w:val="24"/>
          </w:rPr>
          <w:t>Lean management</w:t>
        </w:r>
      </w:hyperlink>
      <w:r w:rsidRPr="00015CCB">
        <w:rPr>
          <w:i/>
          <w:color w:val="auto"/>
          <w:sz w:val="24"/>
        </w:rPr>
        <w:t> philosophy. The purpose of the Gemba walk is for managers and leaders to observe the actual work process, engage with employees, gain knowledge about the work process and explore opportunities for continuous improvement</w:t>
      </w:r>
      <w:r w:rsidRPr="00BB32E7">
        <w:rPr>
          <w:color w:val="auto"/>
          <w:sz w:val="24"/>
        </w:rPr>
        <w:t xml:space="preserve">. </w:t>
      </w:r>
    </w:p>
    <w:p w:rsidR="005A309D" w:rsidRPr="00BB32E7" w:rsidRDefault="007E346E" w:rsidP="005A309D">
      <w:pPr>
        <w:rPr>
          <w:i/>
          <w:color w:val="auto"/>
          <w:sz w:val="24"/>
        </w:rPr>
      </w:pPr>
      <w:hyperlink r:id="rId40" w:history="1">
        <w:r w:rsidR="005A309D" w:rsidRPr="00BB32E7">
          <w:rPr>
            <w:rStyle w:val="Hyperlink"/>
            <w:i/>
            <w:color w:val="auto"/>
            <w:sz w:val="24"/>
          </w:rPr>
          <w:t>https://kanbanize.com/lean-management/improvement/gemba-walk/</w:t>
        </w:r>
      </w:hyperlink>
    </w:p>
    <w:p w:rsidR="007E1381" w:rsidRPr="007E1381" w:rsidRDefault="007E1381" w:rsidP="005A309D">
      <w:pPr>
        <w:rPr>
          <w:color w:val="auto"/>
          <w:sz w:val="28"/>
        </w:rPr>
      </w:pPr>
    </w:p>
    <w:p w:rsidR="005A309D" w:rsidRPr="007E1381" w:rsidRDefault="005A309D" w:rsidP="005A309D">
      <w:pPr>
        <w:rPr>
          <w:b/>
          <w:color w:val="auto"/>
          <w:sz w:val="28"/>
        </w:rPr>
      </w:pPr>
      <w:r w:rsidRPr="007E1381">
        <w:rPr>
          <w:b/>
          <w:color w:val="auto"/>
          <w:sz w:val="28"/>
        </w:rPr>
        <w:t>Gemba Walk Structure.</w:t>
      </w:r>
    </w:p>
    <w:p w:rsidR="005A309D" w:rsidRPr="00BB32E7" w:rsidRDefault="005A309D" w:rsidP="005A309D">
      <w:pPr>
        <w:rPr>
          <w:color w:val="auto"/>
          <w:sz w:val="24"/>
        </w:rPr>
      </w:pPr>
      <w:r w:rsidRPr="00BB32E7">
        <w:rPr>
          <w:color w:val="auto"/>
          <w:sz w:val="24"/>
        </w:rPr>
        <w:t>Providing structure to these meetings would ensure that only relevant information would be discussed and ensure consistency between shifts. The structure of the meeting are detailed below.</w:t>
      </w:r>
    </w:p>
    <w:p w:rsidR="005A309D" w:rsidRPr="00BB32E7" w:rsidRDefault="005A309D" w:rsidP="005A309D">
      <w:pPr>
        <w:rPr>
          <w:color w:val="auto"/>
          <w:sz w:val="24"/>
        </w:rPr>
      </w:pPr>
      <w:r w:rsidRPr="00BB32E7">
        <w:rPr>
          <w:noProof/>
          <w:color w:val="auto"/>
          <w:lang w:eastAsia="en-GB"/>
        </w:rPr>
        <w:lastRenderedPageBreak/>
        <w:drawing>
          <wp:inline distT="0" distB="0" distL="0" distR="0" wp14:anchorId="49729621" wp14:editId="4BF64388">
            <wp:extent cx="4322268" cy="3250475"/>
            <wp:effectExtent l="0" t="0" r="254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331655" cy="3257534"/>
                    </a:xfrm>
                    <a:prstGeom prst="rect">
                      <a:avLst/>
                    </a:prstGeom>
                  </pic:spPr>
                </pic:pic>
              </a:graphicData>
            </a:graphic>
          </wp:inline>
        </w:drawing>
      </w:r>
    </w:p>
    <w:p w:rsidR="005A309D" w:rsidRPr="00BB32E7" w:rsidRDefault="005A309D" w:rsidP="005A309D">
      <w:pPr>
        <w:ind w:left="-113"/>
        <w:rPr>
          <w:i/>
          <w:noProof/>
          <w:color w:val="auto"/>
          <w:sz w:val="24"/>
          <w:lang w:eastAsia="en-GB"/>
        </w:rPr>
      </w:pPr>
      <w:r w:rsidRPr="00BB32E7">
        <w:rPr>
          <w:i/>
          <w:noProof/>
          <w:color w:val="auto"/>
          <w:sz w:val="24"/>
          <w:lang w:eastAsia="en-GB"/>
        </w:rPr>
        <w:t>Example of current Output board for each area.</w:t>
      </w:r>
    </w:p>
    <w:p w:rsidR="005F4BC2" w:rsidRPr="00BB32E7" w:rsidRDefault="005A309D" w:rsidP="005F4BC2">
      <w:pPr>
        <w:rPr>
          <w:i/>
          <w:noProof/>
          <w:color w:val="auto"/>
        </w:rPr>
      </w:pPr>
      <w:r w:rsidRPr="00BB32E7">
        <w:rPr>
          <w:noProof/>
          <w:color w:val="auto"/>
          <w:lang w:eastAsia="en-GB"/>
        </w:rPr>
        <w:drawing>
          <wp:inline distT="0" distB="0" distL="0" distR="0" wp14:anchorId="410E5426" wp14:editId="5DBEFBF0">
            <wp:extent cx="4549140" cy="3328207"/>
            <wp:effectExtent l="152400" t="152400" r="365760" b="367665"/>
            <wp:docPr id="44" name="Picture 30" descr="SHELLSBOARD (Rev. 4) 25.07.16 1450 x 1160mm.pdf - Adobe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SHELLSBOARD (Rev. 4) 25.07.16 1450 x 1160mm.pdf - Adobe Reader"/>
                    <pic:cNvPicPr>
                      <a:picLocks noChangeAspect="1"/>
                    </pic:cNvPicPr>
                  </pic:nvPicPr>
                  <pic:blipFill rotWithShape="1">
                    <a:blip r:embed="rId42" cstate="print">
                      <a:extLst>
                        <a:ext uri="{28A0092B-C50C-407E-A947-70E740481C1C}">
                          <a14:useLocalDpi xmlns:a14="http://schemas.microsoft.com/office/drawing/2010/main" val="0"/>
                        </a:ext>
                      </a:extLst>
                    </a:blip>
                    <a:srcRect l="16926" t="8483" r="15533" b="912"/>
                    <a:stretch/>
                  </pic:blipFill>
                  <pic:spPr>
                    <a:xfrm>
                      <a:off x="0" y="0"/>
                      <a:ext cx="4551498" cy="3329932"/>
                    </a:xfrm>
                    <a:prstGeom prst="rect">
                      <a:avLst/>
                    </a:prstGeom>
                    <a:ln>
                      <a:noFill/>
                    </a:ln>
                    <a:effectLst>
                      <a:outerShdw blurRad="292100" dist="139700" dir="2700000" algn="tl" rotWithShape="0">
                        <a:srgbClr val="333333">
                          <a:alpha val="65000"/>
                        </a:srgbClr>
                      </a:outerShdw>
                    </a:effectLst>
                  </pic:spPr>
                </pic:pic>
              </a:graphicData>
            </a:graphic>
          </wp:inline>
        </w:drawing>
      </w:r>
    </w:p>
    <w:p w:rsidR="007E1381" w:rsidRDefault="007E1381" w:rsidP="005F4BC2">
      <w:pPr>
        <w:rPr>
          <w:noProof/>
          <w:color w:val="auto"/>
          <w:sz w:val="24"/>
          <w:lang w:eastAsia="en-GB"/>
        </w:rPr>
      </w:pPr>
    </w:p>
    <w:p w:rsidR="007E1381" w:rsidRDefault="007E1381" w:rsidP="005F4BC2">
      <w:pPr>
        <w:rPr>
          <w:noProof/>
          <w:color w:val="auto"/>
          <w:sz w:val="24"/>
          <w:lang w:eastAsia="en-GB"/>
        </w:rPr>
      </w:pPr>
    </w:p>
    <w:p w:rsidR="007E1381" w:rsidRDefault="007E1381" w:rsidP="005F4BC2">
      <w:pPr>
        <w:rPr>
          <w:noProof/>
          <w:color w:val="auto"/>
          <w:sz w:val="24"/>
          <w:lang w:eastAsia="en-GB"/>
        </w:rPr>
      </w:pPr>
    </w:p>
    <w:p w:rsidR="005F4BC2" w:rsidRPr="00BB32E7" w:rsidRDefault="007F3D05" w:rsidP="005F4BC2">
      <w:pPr>
        <w:rPr>
          <w:i/>
          <w:noProof/>
          <w:color w:val="auto"/>
        </w:rPr>
      </w:pPr>
      <w:r>
        <w:rPr>
          <w:noProof/>
          <w:color w:val="auto"/>
          <w:sz w:val="24"/>
          <w:lang w:eastAsia="en-GB"/>
        </w:rPr>
        <w:lastRenderedPageBreak/>
        <w:t>On the back of each board was</w:t>
      </w:r>
      <w:r w:rsidR="005F4BC2" w:rsidRPr="00BB32E7">
        <w:rPr>
          <w:noProof/>
          <w:color w:val="auto"/>
          <w:sz w:val="24"/>
          <w:lang w:eastAsia="en-GB"/>
        </w:rPr>
        <w:t xml:space="preserve"> a Lean</w:t>
      </w:r>
      <w:r>
        <w:rPr>
          <w:noProof/>
          <w:color w:val="auto"/>
          <w:sz w:val="24"/>
          <w:lang w:eastAsia="en-GB"/>
        </w:rPr>
        <w:t xml:space="preserve"> Six</w:t>
      </w:r>
      <w:r w:rsidR="005F4BC2" w:rsidRPr="00BB32E7">
        <w:rPr>
          <w:noProof/>
          <w:color w:val="auto"/>
          <w:sz w:val="24"/>
          <w:lang w:eastAsia="en-GB"/>
        </w:rPr>
        <w:t xml:space="preserve"> Sigma driven problem solving tool. These were used to</w:t>
      </w:r>
      <w:r>
        <w:rPr>
          <w:noProof/>
          <w:color w:val="auto"/>
          <w:sz w:val="24"/>
          <w:lang w:eastAsia="en-GB"/>
        </w:rPr>
        <w:t xml:space="preserve"> work with operators to problem solve higher level issues raised at the Gemba meetings.</w:t>
      </w:r>
    </w:p>
    <w:p w:rsidR="005F4BC2" w:rsidRPr="00BB32E7" w:rsidRDefault="005F4BC2" w:rsidP="005F4BC2">
      <w:pPr>
        <w:rPr>
          <w:noProof/>
          <w:color w:val="auto"/>
          <w:sz w:val="24"/>
          <w:lang w:eastAsia="en-GB"/>
        </w:rPr>
      </w:pPr>
      <w:r w:rsidRPr="00BB32E7">
        <w:rPr>
          <w:noProof/>
          <w:color w:val="auto"/>
          <w:lang w:eastAsia="en-GB"/>
        </w:rPr>
        <w:drawing>
          <wp:inline distT="0" distB="0" distL="0" distR="0" wp14:anchorId="691EA8E0" wp14:editId="584194B5">
            <wp:extent cx="5028796" cy="3644265"/>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032375" cy="3646859"/>
                    </a:xfrm>
                    <a:prstGeom prst="rect">
                      <a:avLst/>
                    </a:prstGeom>
                  </pic:spPr>
                </pic:pic>
              </a:graphicData>
            </a:graphic>
          </wp:inline>
        </w:drawing>
      </w:r>
    </w:p>
    <w:p w:rsidR="005F4BC2" w:rsidRDefault="005F4BC2" w:rsidP="005F4BC2">
      <w:pPr>
        <w:rPr>
          <w:noProof/>
          <w:color w:val="auto"/>
          <w:sz w:val="24"/>
          <w:lang w:eastAsia="en-GB"/>
        </w:rPr>
      </w:pPr>
      <w:r w:rsidRPr="00BB32E7">
        <w:rPr>
          <w:noProof/>
          <w:color w:val="auto"/>
          <w:sz w:val="24"/>
          <w:lang w:eastAsia="en-GB"/>
        </w:rPr>
        <w:t>The introduction of the Gemba walks proved highly successful with the biggest gain being the level of interaction between the shop floor and the leadership team.</w:t>
      </w:r>
    </w:p>
    <w:p w:rsidR="007E1381" w:rsidRPr="00BB32E7" w:rsidRDefault="007E1381" w:rsidP="005F4BC2">
      <w:pPr>
        <w:rPr>
          <w:noProof/>
          <w:color w:val="auto"/>
          <w:sz w:val="24"/>
          <w:lang w:eastAsia="en-GB"/>
        </w:rPr>
      </w:pPr>
    </w:p>
    <w:p w:rsidR="005F4BC2" w:rsidRPr="00BB32E7" w:rsidRDefault="005F4BC2" w:rsidP="005F4BC2">
      <w:pPr>
        <w:rPr>
          <w:noProof/>
          <w:color w:val="auto"/>
          <w:sz w:val="24"/>
          <w:lang w:eastAsia="en-GB"/>
        </w:rPr>
      </w:pPr>
      <w:r w:rsidRPr="00BB32E7">
        <w:rPr>
          <w:noProof/>
          <w:color w:val="auto"/>
          <w:lang w:eastAsia="en-GB"/>
        </w:rPr>
        <w:drawing>
          <wp:anchor distT="0" distB="0" distL="114300" distR="114300" simplePos="0" relativeHeight="251678720" behindDoc="0" locked="0" layoutInCell="1" allowOverlap="1" wp14:anchorId="6824F5C7" wp14:editId="6CF5B107">
            <wp:simplePos x="0" y="0"/>
            <wp:positionH relativeFrom="column">
              <wp:posOffset>3854450</wp:posOffset>
            </wp:positionH>
            <wp:positionV relativeFrom="paragraph">
              <wp:posOffset>73660</wp:posOffset>
            </wp:positionV>
            <wp:extent cx="2228850" cy="2084705"/>
            <wp:effectExtent l="152400" t="152400" r="361950" b="353695"/>
            <wp:wrapSquare wrapText="bothSides"/>
            <wp:docPr id="5122" name="Picture 2" descr="Image result for standard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Image result for standard work"/>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28850" cy="208470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p>
    <w:p w:rsidR="005F4BC2" w:rsidRPr="00BB32E7" w:rsidRDefault="005F4BC2" w:rsidP="005F4BC2">
      <w:pPr>
        <w:rPr>
          <w:b/>
          <w:noProof/>
          <w:color w:val="auto"/>
          <w:sz w:val="28"/>
          <w:u w:val="single"/>
          <w:lang w:eastAsia="en-GB"/>
        </w:rPr>
      </w:pPr>
      <w:r w:rsidRPr="00BB32E7">
        <w:rPr>
          <w:b/>
          <w:noProof/>
          <w:color w:val="auto"/>
          <w:sz w:val="28"/>
          <w:u w:val="single"/>
          <w:lang w:eastAsia="en-GB"/>
        </w:rPr>
        <w:t>Standard work.</w:t>
      </w:r>
    </w:p>
    <w:p w:rsidR="005F4BC2" w:rsidRPr="00BB32E7" w:rsidRDefault="005F4BC2" w:rsidP="005F4BC2">
      <w:pPr>
        <w:rPr>
          <w:b/>
          <w:noProof/>
          <w:color w:val="auto"/>
          <w:sz w:val="24"/>
          <w:lang w:eastAsia="en-GB"/>
        </w:rPr>
      </w:pPr>
      <w:r w:rsidRPr="00BB32E7">
        <w:rPr>
          <w:b/>
          <w:noProof/>
          <w:color w:val="auto"/>
          <w:sz w:val="24"/>
          <w:lang w:eastAsia="en-GB"/>
        </w:rPr>
        <w:t>What is the purpose of standard work.</w:t>
      </w:r>
    </w:p>
    <w:p w:rsidR="005F4BC2" w:rsidRPr="00BB32E7" w:rsidRDefault="005F4BC2" w:rsidP="005F4BC2">
      <w:pPr>
        <w:pStyle w:val="ListParagraph"/>
        <w:numPr>
          <w:ilvl w:val="0"/>
          <w:numId w:val="12"/>
        </w:numPr>
        <w:spacing w:after="0"/>
        <w:contextualSpacing/>
        <w:rPr>
          <w:noProof/>
          <w:color w:val="auto"/>
        </w:rPr>
      </w:pPr>
      <w:r w:rsidRPr="00BB32E7">
        <w:rPr>
          <w:bCs/>
          <w:noProof/>
          <w:color w:val="auto"/>
        </w:rPr>
        <w:t>It clarifies the process</w:t>
      </w:r>
    </w:p>
    <w:p w:rsidR="005F4BC2" w:rsidRPr="00BB32E7" w:rsidRDefault="005F4BC2" w:rsidP="005F4BC2">
      <w:pPr>
        <w:pStyle w:val="ListParagraph"/>
        <w:numPr>
          <w:ilvl w:val="0"/>
          <w:numId w:val="12"/>
        </w:numPr>
        <w:spacing w:after="0"/>
        <w:contextualSpacing/>
        <w:rPr>
          <w:noProof/>
          <w:color w:val="auto"/>
        </w:rPr>
      </w:pPr>
      <w:r w:rsidRPr="00BB32E7">
        <w:rPr>
          <w:bCs/>
          <w:noProof/>
          <w:color w:val="auto"/>
        </w:rPr>
        <w:t>Documents the current best way</w:t>
      </w:r>
    </w:p>
    <w:p w:rsidR="005F4BC2" w:rsidRPr="00BB32E7" w:rsidRDefault="005F4BC2" w:rsidP="005F4BC2">
      <w:pPr>
        <w:pStyle w:val="ListParagraph"/>
        <w:numPr>
          <w:ilvl w:val="0"/>
          <w:numId w:val="12"/>
        </w:numPr>
        <w:spacing w:after="0"/>
        <w:contextualSpacing/>
        <w:rPr>
          <w:noProof/>
          <w:color w:val="auto"/>
        </w:rPr>
      </w:pPr>
      <w:r w:rsidRPr="00BB32E7">
        <w:rPr>
          <w:bCs/>
          <w:noProof/>
          <w:color w:val="auto"/>
        </w:rPr>
        <w:t>Ensures we all operate consistently</w:t>
      </w:r>
    </w:p>
    <w:p w:rsidR="005F4BC2" w:rsidRPr="00BB32E7" w:rsidRDefault="005F4BC2" w:rsidP="005F4BC2">
      <w:pPr>
        <w:pStyle w:val="ListParagraph"/>
        <w:numPr>
          <w:ilvl w:val="0"/>
          <w:numId w:val="12"/>
        </w:numPr>
        <w:spacing w:after="0"/>
        <w:contextualSpacing/>
        <w:rPr>
          <w:noProof/>
          <w:color w:val="auto"/>
        </w:rPr>
      </w:pPr>
      <w:r w:rsidRPr="00BB32E7">
        <w:rPr>
          <w:bCs/>
          <w:noProof/>
          <w:color w:val="auto"/>
        </w:rPr>
        <w:t>Simplifies &amp; accelerates employee training</w:t>
      </w:r>
    </w:p>
    <w:p w:rsidR="005F4BC2" w:rsidRPr="00BB32E7" w:rsidRDefault="005F4BC2" w:rsidP="005F4BC2">
      <w:pPr>
        <w:pStyle w:val="ListParagraph"/>
        <w:numPr>
          <w:ilvl w:val="0"/>
          <w:numId w:val="12"/>
        </w:numPr>
        <w:spacing w:after="0"/>
        <w:contextualSpacing/>
        <w:rPr>
          <w:noProof/>
          <w:color w:val="auto"/>
        </w:rPr>
      </w:pPr>
      <w:r w:rsidRPr="00BB32E7">
        <w:rPr>
          <w:bCs/>
          <w:noProof/>
          <w:color w:val="auto"/>
        </w:rPr>
        <w:t>Provides the baseline for improvement</w:t>
      </w:r>
    </w:p>
    <w:p w:rsidR="005F4BC2" w:rsidRPr="00BB32E7" w:rsidRDefault="005F4BC2" w:rsidP="005F4BC2">
      <w:pPr>
        <w:pStyle w:val="ListParagraph"/>
        <w:numPr>
          <w:ilvl w:val="0"/>
          <w:numId w:val="0"/>
        </w:numPr>
        <w:rPr>
          <w:noProof/>
          <w:color w:val="auto"/>
          <w:szCs w:val="22"/>
        </w:rPr>
      </w:pPr>
    </w:p>
    <w:p w:rsidR="005F4BC2" w:rsidRPr="00BB32E7" w:rsidRDefault="005F4BC2" w:rsidP="005F4BC2">
      <w:pPr>
        <w:pStyle w:val="ListParagraph"/>
        <w:numPr>
          <w:ilvl w:val="0"/>
          <w:numId w:val="0"/>
        </w:numPr>
        <w:rPr>
          <w:noProof/>
          <w:color w:val="auto"/>
          <w:szCs w:val="22"/>
        </w:rPr>
      </w:pPr>
      <w:r w:rsidRPr="00BB32E7">
        <w:rPr>
          <w:noProof/>
          <w:color w:val="auto"/>
          <w:szCs w:val="22"/>
        </w:rPr>
        <w:t xml:space="preserve">Through the introduction of </w:t>
      </w:r>
      <w:r w:rsidRPr="00BB32E7">
        <w:rPr>
          <w:bCs/>
          <w:noProof/>
          <w:color w:val="auto"/>
          <w:szCs w:val="22"/>
        </w:rPr>
        <w:t xml:space="preserve">Standard Work </w:t>
      </w:r>
      <w:r w:rsidRPr="00BB32E7">
        <w:rPr>
          <w:noProof/>
          <w:color w:val="auto"/>
          <w:szCs w:val="22"/>
        </w:rPr>
        <w:t>we will improve the flow of parts through the manufacturing cells whilst reducing WIP and improving our lead times.</w:t>
      </w:r>
    </w:p>
    <w:p w:rsidR="007E1381" w:rsidRDefault="007E1381" w:rsidP="0069314C">
      <w:pPr>
        <w:rPr>
          <w:b/>
          <w:noProof/>
          <w:color w:val="auto"/>
          <w:sz w:val="24"/>
        </w:rPr>
      </w:pPr>
    </w:p>
    <w:p w:rsidR="002B3829" w:rsidRDefault="002B3829" w:rsidP="0069314C">
      <w:pPr>
        <w:rPr>
          <w:b/>
          <w:noProof/>
          <w:color w:val="auto"/>
          <w:sz w:val="24"/>
        </w:rPr>
      </w:pPr>
    </w:p>
    <w:p w:rsidR="0069314C" w:rsidRPr="00BB32E7" w:rsidRDefault="0069314C" w:rsidP="0069314C">
      <w:pPr>
        <w:rPr>
          <w:b/>
          <w:noProof/>
          <w:color w:val="auto"/>
          <w:sz w:val="24"/>
        </w:rPr>
      </w:pPr>
      <w:r w:rsidRPr="00BB32E7">
        <w:rPr>
          <w:b/>
          <w:noProof/>
          <w:color w:val="auto"/>
          <w:sz w:val="24"/>
        </w:rPr>
        <w:lastRenderedPageBreak/>
        <w:t>What is Standard work?</w:t>
      </w:r>
    </w:p>
    <w:p w:rsidR="0069314C" w:rsidRPr="00BB32E7" w:rsidRDefault="0069314C" w:rsidP="0069314C">
      <w:pPr>
        <w:pStyle w:val="ListParagraph"/>
        <w:numPr>
          <w:ilvl w:val="0"/>
          <w:numId w:val="16"/>
        </w:numPr>
        <w:spacing w:after="0"/>
        <w:contextualSpacing/>
        <w:rPr>
          <w:color w:val="auto"/>
        </w:rPr>
      </w:pPr>
      <w:r w:rsidRPr="00BB32E7">
        <w:rPr>
          <w:rFonts w:eastAsiaTheme="minorEastAsia" w:cs="Arial"/>
          <w:color w:val="auto"/>
          <w:kern w:val="24"/>
        </w:rPr>
        <w:t>Standard work supports stability and reduces variation because the work is performed the same way each time. Moreover variations (defects, deviations, discrepancies) are easier to recognise.</w:t>
      </w:r>
    </w:p>
    <w:p w:rsidR="0069314C" w:rsidRPr="00BB32E7" w:rsidRDefault="0069314C" w:rsidP="0069314C">
      <w:pPr>
        <w:pStyle w:val="ListParagraph"/>
        <w:numPr>
          <w:ilvl w:val="0"/>
          <w:numId w:val="16"/>
        </w:numPr>
        <w:spacing w:after="0"/>
        <w:contextualSpacing/>
        <w:rPr>
          <w:color w:val="auto"/>
        </w:rPr>
      </w:pPr>
      <w:r w:rsidRPr="00BB32E7">
        <w:rPr>
          <w:rFonts w:eastAsiaTheme="minorEastAsia" w:cs="Arial"/>
          <w:color w:val="auto"/>
          <w:kern w:val="24"/>
        </w:rPr>
        <w:t>Standard work is the essential foundation for continuous improvement – moving from one standard to a better standard without slipping back.</w:t>
      </w:r>
    </w:p>
    <w:p w:rsidR="0069314C" w:rsidRPr="00BB32E7" w:rsidRDefault="0069314C" w:rsidP="0069314C">
      <w:pPr>
        <w:pStyle w:val="ListParagraph"/>
        <w:numPr>
          <w:ilvl w:val="0"/>
          <w:numId w:val="16"/>
        </w:numPr>
        <w:spacing w:after="0"/>
        <w:contextualSpacing/>
        <w:rPr>
          <w:color w:val="auto"/>
        </w:rPr>
      </w:pPr>
      <w:r w:rsidRPr="00BB32E7">
        <w:rPr>
          <w:rFonts w:eastAsiaTheme="minorEastAsia" w:cs="Arial"/>
          <w:color w:val="auto"/>
          <w:kern w:val="24"/>
        </w:rPr>
        <w:t>Standard work is not static, so if a better way is found the process is updated.</w:t>
      </w:r>
    </w:p>
    <w:p w:rsidR="0069314C" w:rsidRPr="00BB32E7" w:rsidRDefault="0069314C" w:rsidP="0069314C">
      <w:pPr>
        <w:pStyle w:val="ListParagraph"/>
        <w:numPr>
          <w:ilvl w:val="0"/>
          <w:numId w:val="16"/>
        </w:numPr>
        <w:spacing w:after="0"/>
        <w:contextualSpacing/>
        <w:rPr>
          <w:color w:val="auto"/>
        </w:rPr>
      </w:pPr>
      <w:r w:rsidRPr="00BB32E7">
        <w:rPr>
          <w:rFonts w:eastAsiaTheme="minorEastAsia" w:cs="Arial"/>
          <w:color w:val="auto"/>
          <w:kern w:val="24"/>
        </w:rPr>
        <w:t>Standard work is an effective way for all employees to get involved and provides a solid basis for new employee training</w:t>
      </w:r>
    </w:p>
    <w:p w:rsidR="0069314C" w:rsidRPr="00BB32E7" w:rsidRDefault="0069314C" w:rsidP="0069314C">
      <w:pPr>
        <w:pStyle w:val="ListParagraph"/>
        <w:numPr>
          <w:ilvl w:val="0"/>
          <w:numId w:val="0"/>
        </w:numPr>
        <w:rPr>
          <w:noProof/>
          <w:color w:val="auto"/>
          <w:sz w:val="28"/>
        </w:rPr>
      </w:pPr>
    </w:p>
    <w:p w:rsidR="0069314C" w:rsidRPr="00BB32E7" w:rsidRDefault="0069314C" w:rsidP="0069314C">
      <w:pPr>
        <w:pStyle w:val="ListParagraph"/>
        <w:numPr>
          <w:ilvl w:val="0"/>
          <w:numId w:val="0"/>
        </w:numPr>
        <w:rPr>
          <w:noProof/>
          <w:color w:val="auto"/>
        </w:rPr>
      </w:pPr>
      <w:r w:rsidRPr="00BB32E7">
        <w:rPr>
          <w:noProof/>
          <w:color w:val="auto"/>
        </w:rPr>
        <w:t xml:space="preserve">With a 10% increase in demand, Standard work was inroduced to the Oxford machining cell. A </w:t>
      </w:r>
      <w:r w:rsidRPr="00BB32E7">
        <w:rPr>
          <w:color w:val="auto"/>
        </w:rPr>
        <w:t>structured</w:t>
      </w:r>
      <w:r w:rsidRPr="00BB32E7">
        <w:rPr>
          <w:noProof/>
          <w:color w:val="auto"/>
        </w:rPr>
        <w:t xml:space="preserve"> method was created on how the project would commence.</w:t>
      </w:r>
    </w:p>
    <w:p w:rsidR="0069314C" w:rsidRPr="00BB32E7" w:rsidRDefault="0069314C" w:rsidP="0069314C">
      <w:pPr>
        <w:pStyle w:val="ListParagraph"/>
        <w:numPr>
          <w:ilvl w:val="0"/>
          <w:numId w:val="0"/>
        </w:numPr>
        <w:rPr>
          <w:noProof/>
          <w:color w:val="auto"/>
        </w:rPr>
      </w:pPr>
      <w:r w:rsidRPr="00BB32E7">
        <w:rPr>
          <w:noProof/>
          <w:color w:val="auto"/>
          <w:lang w:eastAsia="en-GB"/>
        </w:rPr>
        <w:drawing>
          <wp:inline distT="0" distB="0" distL="0" distR="0" wp14:anchorId="5E41B56A" wp14:editId="19D993E7">
            <wp:extent cx="5943600" cy="1047140"/>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3600" cy="1047140"/>
                    </a:xfrm>
                    <a:prstGeom prst="rect">
                      <a:avLst/>
                    </a:prstGeom>
                  </pic:spPr>
                </pic:pic>
              </a:graphicData>
            </a:graphic>
          </wp:inline>
        </w:drawing>
      </w:r>
    </w:p>
    <w:p w:rsidR="0069314C" w:rsidRPr="00BB32E7" w:rsidRDefault="0069314C" w:rsidP="005F4BC2">
      <w:pPr>
        <w:pStyle w:val="ListParagraph"/>
        <w:numPr>
          <w:ilvl w:val="0"/>
          <w:numId w:val="0"/>
        </w:numPr>
        <w:rPr>
          <w:noProof/>
          <w:color w:val="auto"/>
          <w:szCs w:val="22"/>
        </w:rPr>
      </w:pPr>
    </w:p>
    <w:p w:rsidR="0069314C" w:rsidRPr="00BB32E7" w:rsidRDefault="0069314C" w:rsidP="0069314C">
      <w:pPr>
        <w:ind w:left="-357"/>
        <w:rPr>
          <w:noProof/>
          <w:color w:val="auto"/>
        </w:rPr>
      </w:pPr>
      <w:r w:rsidRPr="00BB32E7">
        <w:rPr>
          <w:noProof/>
          <w:color w:val="auto"/>
        </w:rPr>
        <w:t>Additional Lean principes were used throughout the project to achieve the final goal, such as VSM, Process flow diagrams, time study/Takt time &amp; Kanban. Examples of these are shown below.</w:t>
      </w:r>
    </w:p>
    <w:p w:rsidR="00C531E5" w:rsidRPr="00BB32E7" w:rsidRDefault="00C531E5" w:rsidP="0069314C">
      <w:pPr>
        <w:ind w:left="-357"/>
        <w:rPr>
          <w:b/>
          <w:noProof/>
          <w:color w:val="auto"/>
        </w:rPr>
      </w:pPr>
    </w:p>
    <w:p w:rsidR="002B3829" w:rsidRDefault="002B3829" w:rsidP="0069314C">
      <w:pPr>
        <w:ind w:left="-357"/>
        <w:rPr>
          <w:b/>
          <w:noProof/>
          <w:color w:val="auto"/>
        </w:rPr>
      </w:pPr>
    </w:p>
    <w:p w:rsidR="002B3829" w:rsidRDefault="002B3829" w:rsidP="0069314C">
      <w:pPr>
        <w:ind w:left="-357"/>
        <w:rPr>
          <w:b/>
          <w:noProof/>
          <w:color w:val="auto"/>
        </w:rPr>
      </w:pPr>
    </w:p>
    <w:p w:rsidR="002B3829" w:rsidRDefault="002B3829" w:rsidP="0069314C">
      <w:pPr>
        <w:ind w:left="-357"/>
        <w:rPr>
          <w:b/>
          <w:noProof/>
          <w:color w:val="auto"/>
        </w:rPr>
      </w:pPr>
    </w:p>
    <w:p w:rsidR="002B3829" w:rsidRDefault="002B3829" w:rsidP="0069314C">
      <w:pPr>
        <w:ind w:left="-357"/>
        <w:rPr>
          <w:b/>
          <w:noProof/>
          <w:color w:val="auto"/>
        </w:rPr>
      </w:pPr>
    </w:p>
    <w:p w:rsidR="002B3829" w:rsidRDefault="002B3829" w:rsidP="0069314C">
      <w:pPr>
        <w:ind w:left="-357"/>
        <w:rPr>
          <w:b/>
          <w:noProof/>
          <w:color w:val="auto"/>
        </w:rPr>
      </w:pPr>
    </w:p>
    <w:p w:rsidR="002B3829" w:rsidRDefault="002B3829" w:rsidP="0069314C">
      <w:pPr>
        <w:ind w:left="-357"/>
        <w:rPr>
          <w:b/>
          <w:noProof/>
          <w:color w:val="auto"/>
        </w:rPr>
      </w:pPr>
    </w:p>
    <w:p w:rsidR="002B3829" w:rsidRDefault="002B3829" w:rsidP="0069314C">
      <w:pPr>
        <w:ind w:left="-357"/>
        <w:rPr>
          <w:b/>
          <w:noProof/>
          <w:color w:val="auto"/>
        </w:rPr>
      </w:pPr>
    </w:p>
    <w:p w:rsidR="002B3829" w:rsidRDefault="002B3829" w:rsidP="0069314C">
      <w:pPr>
        <w:ind w:left="-357"/>
        <w:rPr>
          <w:b/>
          <w:noProof/>
          <w:color w:val="auto"/>
        </w:rPr>
      </w:pPr>
    </w:p>
    <w:p w:rsidR="002B3829" w:rsidRDefault="002B3829" w:rsidP="0069314C">
      <w:pPr>
        <w:ind w:left="-357"/>
        <w:rPr>
          <w:b/>
          <w:noProof/>
          <w:color w:val="auto"/>
        </w:rPr>
      </w:pPr>
    </w:p>
    <w:p w:rsidR="002B3829" w:rsidRDefault="002B3829" w:rsidP="0069314C">
      <w:pPr>
        <w:ind w:left="-357"/>
        <w:rPr>
          <w:b/>
          <w:noProof/>
          <w:color w:val="auto"/>
        </w:rPr>
      </w:pPr>
    </w:p>
    <w:p w:rsidR="002B3829" w:rsidRDefault="002B3829" w:rsidP="0069314C">
      <w:pPr>
        <w:ind w:left="-357"/>
        <w:rPr>
          <w:b/>
          <w:noProof/>
          <w:color w:val="auto"/>
        </w:rPr>
      </w:pPr>
    </w:p>
    <w:p w:rsidR="0069314C" w:rsidRPr="00BB32E7" w:rsidRDefault="0069314C" w:rsidP="0069314C">
      <w:pPr>
        <w:ind w:left="-357"/>
        <w:rPr>
          <w:b/>
          <w:noProof/>
          <w:color w:val="auto"/>
        </w:rPr>
      </w:pPr>
      <w:r w:rsidRPr="00BB32E7">
        <w:rPr>
          <w:b/>
          <w:noProof/>
          <w:color w:val="auto"/>
        </w:rPr>
        <w:lastRenderedPageBreak/>
        <w:t>Value stream map &amp; Process flow diagrams.</w:t>
      </w:r>
    </w:p>
    <w:p w:rsidR="0069314C" w:rsidRPr="00BB32E7" w:rsidRDefault="0069314C" w:rsidP="0069314C">
      <w:pPr>
        <w:ind w:left="-357"/>
        <w:rPr>
          <w:noProof/>
          <w:color w:val="auto"/>
        </w:rPr>
      </w:pPr>
      <w:r w:rsidRPr="00BB32E7">
        <w:rPr>
          <w:noProof/>
          <w:color w:val="auto"/>
        </w:rPr>
        <w:t>During step three a Value stream map was created as well as a process flow diagram, this helped identify any non-value added waste and help the team have a better understanding of the process flow.</w:t>
      </w:r>
    </w:p>
    <w:p w:rsidR="0069314C" w:rsidRPr="00BB32E7" w:rsidRDefault="0069314C" w:rsidP="0069314C">
      <w:pPr>
        <w:ind w:left="-357"/>
        <w:rPr>
          <w:noProof/>
          <w:color w:val="auto"/>
        </w:rPr>
      </w:pPr>
    </w:p>
    <w:p w:rsidR="0069314C" w:rsidRPr="00BB32E7" w:rsidRDefault="0069314C" w:rsidP="0069314C">
      <w:pPr>
        <w:ind w:left="-357"/>
        <w:rPr>
          <w:b/>
          <w:noProof/>
          <w:color w:val="auto"/>
        </w:rPr>
      </w:pPr>
      <w:r w:rsidRPr="00BB32E7">
        <w:rPr>
          <w:noProof/>
          <w:color w:val="auto"/>
          <w:lang w:eastAsia="en-GB"/>
        </w:rPr>
        <w:drawing>
          <wp:inline distT="0" distB="0" distL="0" distR="0" wp14:anchorId="45643EB6" wp14:editId="31C6A249">
            <wp:extent cx="5730240" cy="2720340"/>
            <wp:effectExtent l="0" t="0" r="381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807838" cy="2757178"/>
                    </a:xfrm>
                    <a:prstGeom prst="rect">
                      <a:avLst/>
                    </a:prstGeom>
                  </pic:spPr>
                </pic:pic>
              </a:graphicData>
            </a:graphic>
          </wp:inline>
        </w:drawing>
      </w:r>
    </w:p>
    <w:p w:rsidR="0069314C" w:rsidRPr="00BB32E7" w:rsidRDefault="0069314C" w:rsidP="0069314C">
      <w:pPr>
        <w:ind w:left="-357"/>
        <w:rPr>
          <w:b/>
          <w:noProof/>
          <w:color w:val="auto"/>
        </w:rPr>
      </w:pPr>
    </w:p>
    <w:p w:rsidR="0069314C" w:rsidRPr="00BB32E7" w:rsidRDefault="0069314C" w:rsidP="0069314C">
      <w:pPr>
        <w:ind w:left="-357"/>
        <w:rPr>
          <w:b/>
          <w:noProof/>
          <w:color w:val="auto"/>
        </w:rPr>
      </w:pPr>
    </w:p>
    <w:p w:rsidR="005F4BC2" w:rsidRPr="00BB32E7" w:rsidRDefault="0069314C" w:rsidP="005A309D">
      <w:pPr>
        <w:ind w:left="-113"/>
        <w:rPr>
          <w:noProof/>
          <w:color w:val="auto"/>
        </w:rPr>
      </w:pPr>
      <w:r w:rsidRPr="00BB32E7">
        <w:rPr>
          <w:noProof/>
          <w:color w:val="auto"/>
          <w:lang w:eastAsia="en-GB"/>
        </w:rPr>
        <w:drawing>
          <wp:inline distT="0" distB="0" distL="0" distR="0" wp14:anchorId="17CF0AE5" wp14:editId="7CE1A10B">
            <wp:extent cx="5943600" cy="2091055"/>
            <wp:effectExtent l="0" t="0" r="0"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3600" cy="2091055"/>
                    </a:xfrm>
                    <a:prstGeom prst="rect">
                      <a:avLst/>
                    </a:prstGeom>
                  </pic:spPr>
                </pic:pic>
              </a:graphicData>
            </a:graphic>
          </wp:inline>
        </w:drawing>
      </w:r>
    </w:p>
    <w:p w:rsidR="0069314C" w:rsidRPr="00BB32E7" w:rsidRDefault="0069314C" w:rsidP="005A309D">
      <w:pPr>
        <w:ind w:left="-113"/>
        <w:rPr>
          <w:noProof/>
          <w:color w:val="auto"/>
        </w:rPr>
      </w:pPr>
    </w:p>
    <w:p w:rsidR="0069314C" w:rsidRPr="00BB32E7" w:rsidRDefault="0069314C" w:rsidP="005A309D">
      <w:pPr>
        <w:ind w:left="-113"/>
        <w:rPr>
          <w:noProof/>
          <w:color w:val="auto"/>
        </w:rPr>
      </w:pPr>
    </w:p>
    <w:p w:rsidR="005A309D" w:rsidRPr="00BB32E7" w:rsidRDefault="005A309D" w:rsidP="005A309D">
      <w:pPr>
        <w:ind w:left="-113"/>
        <w:rPr>
          <w:i/>
          <w:noProof/>
          <w:color w:val="auto"/>
        </w:rPr>
      </w:pPr>
    </w:p>
    <w:p w:rsidR="002B3829" w:rsidRDefault="002B3829" w:rsidP="0069314C">
      <w:pPr>
        <w:rPr>
          <w:rFonts w:cs="Arial"/>
          <w:b/>
          <w:color w:val="auto"/>
          <w:sz w:val="24"/>
          <w:szCs w:val="24"/>
          <w:shd w:val="clear" w:color="auto" w:fill="FFFFFF"/>
        </w:rPr>
      </w:pPr>
    </w:p>
    <w:p w:rsidR="002B3829" w:rsidRDefault="002B3829" w:rsidP="0069314C">
      <w:pPr>
        <w:rPr>
          <w:rFonts w:cs="Arial"/>
          <w:b/>
          <w:color w:val="auto"/>
          <w:sz w:val="24"/>
          <w:szCs w:val="24"/>
          <w:shd w:val="clear" w:color="auto" w:fill="FFFFFF"/>
        </w:rPr>
      </w:pPr>
    </w:p>
    <w:p w:rsidR="002B3829" w:rsidRDefault="002B3829" w:rsidP="0069314C">
      <w:pPr>
        <w:rPr>
          <w:rFonts w:cs="Arial"/>
          <w:b/>
          <w:color w:val="auto"/>
          <w:sz w:val="24"/>
          <w:szCs w:val="24"/>
          <w:shd w:val="clear" w:color="auto" w:fill="FFFFFF"/>
        </w:rPr>
      </w:pPr>
    </w:p>
    <w:p w:rsidR="00C531E5" w:rsidRPr="002B3829" w:rsidRDefault="0069314C" w:rsidP="0069314C">
      <w:pPr>
        <w:rPr>
          <w:rFonts w:cs="Arial"/>
          <w:b/>
          <w:color w:val="auto"/>
          <w:sz w:val="28"/>
          <w:szCs w:val="24"/>
          <w:shd w:val="clear" w:color="auto" w:fill="FFFFFF"/>
        </w:rPr>
      </w:pPr>
      <w:r w:rsidRPr="002B3829">
        <w:rPr>
          <w:rFonts w:cs="Arial"/>
          <w:b/>
          <w:color w:val="auto"/>
          <w:sz w:val="28"/>
          <w:szCs w:val="24"/>
          <w:shd w:val="clear" w:color="auto" w:fill="FFFFFF"/>
        </w:rPr>
        <w:lastRenderedPageBreak/>
        <w:t>Time Study</w:t>
      </w:r>
    </w:p>
    <w:p w:rsidR="0069314C" w:rsidRPr="00BB32E7" w:rsidRDefault="0069314C" w:rsidP="0069314C">
      <w:pPr>
        <w:rPr>
          <w:rStyle w:val="dttext"/>
          <w:color w:val="auto"/>
          <w:sz w:val="24"/>
          <w:lang w:val="en"/>
        </w:rPr>
      </w:pPr>
      <w:r w:rsidRPr="00BB32E7">
        <w:rPr>
          <w:rFonts w:cs="Arial"/>
          <w:color w:val="auto"/>
          <w:sz w:val="24"/>
          <w:szCs w:val="24"/>
          <w:shd w:val="clear" w:color="auto" w:fill="FFFFFF"/>
        </w:rPr>
        <w:t xml:space="preserve">At step four, a time study was taken with the </w:t>
      </w:r>
      <w:r w:rsidRPr="00BB32E7">
        <w:rPr>
          <w:rStyle w:val="dttext"/>
          <w:color w:val="auto"/>
          <w:sz w:val="24"/>
          <w:lang w:val="en"/>
        </w:rPr>
        <w:t>purpose of establishing a standard time for each process to understand cost of manufacturing with the added benefits of increasing productivity.</w:t>
      </w:r>
    </w:p>
    <w:p w:rsidR="005A309D" w:rsidRPr="00BB32E7" w:rsidRDefault="00C531E5" w:rsidP="005A309D">
      <w:pPr>
        <w:rPr>
          <w:color w:val="auto"/>
          <w:sz w:val="24"/>
        </w:rPr>
      </w:pPr>
      <w:r w:rsidRPr="00BB32E7">
        <w:rPr>
          <w:noProof/>
          <w:color w:val="auto"/>
          <w:lang w:eastAsia="en-GB"/>
        </w:rPr>
        <w:drawing>
          <wp:inline distT="0" distB="0" distL="0" distR="0" wp14:anchorId="2E058B54" wp14:editId="25BEDDE6">
            <wp:extent cx="5680273" cy="30327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695306" cy="3040786"/>
                    </a:xfrm>
                    <a:prstGeom prst="rect">
                      <a:avLst/>
                    </a:prstGeom>
                  </pic:spPr>
                </pic:pic>
              </a:graphicData>
            </a:graphic>
          </wp:inline>
        </w:drawing>
      </w:r>
    </w:p>
    <w:p w:rsidR="00C531E5" w:rsidRPr="00BB32E7" w:rsidRDefault="00C531E5" w:rsidP="00C531E5">
      <w:pPr>
        <w:rPr>
          <w:rFonts w:cs="Arial"/>
          <w:b/>
          <w:color w:val="auto"/>
          <w:sz w:val="24"/>
          <w:szCs w:val="24"/>
          <w:shd w:val="clear" w:color="auto" w:fill="FFFFFF"/>
        </w:rPr>
      </w:pPr>
      <w:r w:rsidRPr="00BB32E7">
        <w:rPr>
          <w:rFonts w:cs="Arial"/>
          <w:b/>
          <w:color w:val="auto"/>
          <w:sz w:val="24"/>
          <w:szCs w:val="24"/>
          <w:shd w:val="clear" w:color="auto" w:fill="FFFFFF"/>
        </w:rPr>
        <w:t>KANBAN/WIP Level Management.</w:t>
      </w:r>
    </w:p>
    <w:p w:rsidR="00C531E5" w:rsidRPr="00BB32E7" w:rsidRDefault="00C531E5" w:rsidP="00C531E5">
      <w:pPr>
        <w:rPr>
          <w:rFonts w:cs="Arial"/>
          <w:color w:val="auto"/>
          <w:sz w:val="24"/>
          <w:szCs w:val="24"/>
          <w:shd w:val="clear" w:color="auto" w:fill="FFFFFF"/>
        </w:rPr>
      </w:pPr>
      <w:r w:rsidRPr="00BB32E7">
        <w:rPr>
          <w:rFonts w:cs="Arial"/>
          <w:color w:val="auto"/>
          <w:sz w:val="24"/>
          <w:szCs w:val="24"/>
          <w:shd w:val="clear" w:color="auto" w:fill="FFFFFF"/>
        </w:rPr>
        <w:t>A KANBAN system was introduced to minimise shop floor WIP and create a pull system from Raw materials stores. This would ensure that only the required amount of parts for the given shift would be on the shop floor. Min/Max WIP level rules were implemented to support this change.</w:t>
      </w:r>
    </w:p>
    <w:p w:rsidR="00C531E5" w:rsidRPr="00BB32E7" w:rsidRDefault="00C531E5" w:rsidP="00C531E5">
      <w:pPr>
        <w:rPr>
          <w:rFonts w:cs="Arial"/>
          <w:color w:val="auto"/>
          <w:sz w:val="24"/>
          <w:szCs w:val="24"/>
          <w:shd w:val="clear" w:color="auto" w:fill="FFFFFF"/>
        </w:rPr>
      </w:pPr>
      <w:r w:rsidRPr="00BB32E7">
        <w:rPr>
          <w:noProof/>
          <w:color w:val="auto"/>
          <w:lang w:eastAsia="en-GB"/>
        </w:rPr>
        <w:drawing>
          <wp:inline distT="0" distB="0" distL="0" distR="0" wp14:anchorId="1E3FCE23" wp14:editId="10D3E617">
            <wp:extent cx="5730240" cy="3066415"/>
            <wp:effectExtent l="0" t="0" r="381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69090" cy="3087205"/>
                    </a:xfrm>
                    <a:prstGeom prst="rect">
                      <a:avLst/>
                    </a:prstGeom>
                  </pic:spPr>
                </pic:pic>
              </a:graphicData>
            </a:graphic>
          </wp:inline>
        </w:drawing>
      </w:r>
    </w:p>
    <w:p w:rsidR="00C531E5" w:rsidRPr="00BB32E7" w:rsidRDefault="00C531E5" w:rsidP="00C531E5">
      <w:pPr>
        <w:rPr>
          <w:rFonts w:cs="Arial"/>
          <w:color w:val="auto"/>
          <w:sz w:val="24"/>
          <w:szCs w:val="24"/>
          <w:shd w:val="clear" w:color="auto" w:fill="FFFFFF"/>
          <w:lang w:val="en"/>
        </w:rPr>
      </w:pPr>
    </w:p>
    <w:p w:rsidR="00C531E5" w:rsidRPr="00BB32E7" w:rsidRDefault="00C531E5" w:rsidP="00C531E5">
      <w:pPr>
        <w:rPr>
          <w:rFonts w:cs="Arial"/>
          <w:color w:val="auto"/>
          <w:sz w:val="24"/>
          <w:szCs w:val="24"/>
          <w:shd w:val="clear" w:color="auto" w:fill="FFFFFF"/>
          <w:lang w:val="en"/>
        </w:rPr>
      </w:pPr>
      <w:r w:rsidRPr="00BB32E7">
        <w:rPr>
          <w:rFonts w:cs="Arial"/>
          <w:color w:val="auto"/>
          <w:sz w:val="24"/>
          <w:szCs w:val="24"/>
          <w:shd w:val="clear" w:color="auto" w:fill="FFFFFF"/>
          <w:lang w:val="en"/>
        </w:rPr>
        <w:lastRenderedPageBreak/>
        <w:t>The introduction of Standard work was a huge success. Scrap levels reduced from 7% to 3%, this saving equates to a cost reduction of £60,000 in the first full year.</w:t>
      </w:r>
    </w:p>
    <w:p w:rsidR="00C531E5" w:rsidRPr="00BB32E7" w:rsidRDefault="00C531E5" w:rsidP="00C531E5">
      <w:pPr>
        <w:rPr>
          <w:rFonts w:cs="Arial"/>
          <w:color w:val="auto"/>
          <w:sz w:val="24"/>
          <w:szCs w:val="24"/>
          <w:shd w:val="clear" w:color="auto" w:fill="FFFFFF"/>
          <w:lang w:val="en"/>
        </w:rPr>
      </w:pPr>
      <w:r w:rsidRPr="00BB32E7">
        <w:rPr>
          <w:rFonts w:cs="Arial"/>
          <w:color w:val="auto"/>
          <w:sz w:val="24"/>
          <w:szCs w:val="24"/>
          <w:shd w:val="clear" w:color="auto" w:fill="FFFFFF"/>
          <w:lang w:val="en"/>
        </w:rPr>
        <w:t xml:space="preserve">Productivity increased from 86% to 99%, this was due to us being able to achieve the 10% increase in loading with no additional </w:t>
      </w:r>
      <w:r w:rsidR="00A30B3C" w:rsidRPr="00BB32E7">
        <w:rPr>
          <w:rFonts w:cs="Arial"/>
          <w:color w:val="auto"/>
          <w:sz w:val="24"/>
          <w:szCs w:val="24"/>
          <w:shd w:val="clear" w:color="auto" w:fill="FFFFFF"/>
          <w:lang w:val="en"/>
        </w:rPr>
        <w:t>labor</w:t>
      </w:r>
      <w:r w:rsidRPr="00BB32E7">
        <w:rPr>
          <w:rFonts w:cs="Arial"/>
          <w:color w:val="auto"/>
          <w:sz w:val="24"/>
          <w:szCs w:val="24"/>
          <w:shd w:val="clear" w:color="auto" w:fill="FFFFFF"/>
          <w:lang w:val="en"/>
        </w:rPr>
        <w:t>.</w:t>
      </w:r>
    </w:p>
    <w:p w:rsidR="00543C7F" w:rsidRPr="00BB32E7" w:rsidRDefault="00543C7F" w:rsidP="00543C7F">
      <w:pPr>
        <w:rPr>
          <w:color w:val="auto"/>
        </w:rPr>
      </w:pPr>
    </w:p>
    <w:p w:rsidR="00C531E5" w:rsidRPr="00BB32E7" w:rsidRDefault="00C531E5" w:rsidP="00543C7F">
      <w:pPr>
        <w:rPr>
          <w:color w:val="auto"/>
        </w:rPr>
      </w:pPr>
    </w:p>
    <w:p w:rsidR="00C531E5" w:rsidRPr="00BB32E7" w:rsidRDefault="00C531E5" w:rsidP="00543C7F">
      <w:pPr>
        <w:rPr>
          <w:color w:val="auto"/>
        </w:rPr>
      </w:pPr>
    </w:p>
    <w:p w:rsidR="00C531E5" w:rsidRPr="00BB32E7" w:rsidRDefault="00C531E5" w:rsidP="00C531E5">
      <w:pPr>
        <w:rPr>
          <w:noProof/>
          <w:color w:val="auto"/>
          <w:lang w:eastAsia="en-GB"/>
        </w:rPr>
      </w:pPr>
      <w:r w:rsidRPr="002B3829">
        <w:rPr>
          <w:b/>
          <w:noProof/>
          <w:color w:val="auto"/>
          <w:sz w:val="32"/>
          <w:u w:val="single"/>
          <w:lang w:eastAsia="en-GB"/>
        </w:rPr>
        <w:t>5s</w:t>
      </w:r>
      <w:r w:rsidRPr="00BB32E7">
        <w:rPr>
          <w:noProof/>
          <w:color w:val="auto"/>
          <w:lang w:eastAsia="en-GB"/>
        </w:rPr>
        <w:t xml:space="preserve"> </w:t>
      </w:r>
    </w:p>
    <w:p w:rsidR="00C531E5" w:rsidRPr="00BB32E7" w:rsidRDefault="00C531E5" w:rsidP="00C531E5">
      <w:pPr>
        <w:rPr>
          <w:noProof/>
          <w:color w:val="auto"/>
          <w:sz w:val="24"/>
          <w:lang w:eastAsia="en-GB"/>
        </w:rPr>
      </w:pPr>
      <w:r w:rsidRPr="00BB32E7">
        <w:rPr>
          <w:noProof/>
          <w:color w:val="auto"/>
          <w:sz w:val="24"/>
          <w:lang w:eastAsia="en-GB"/>
        </w:rPr>
        <w:t>5s is a Lean methodology following 5 steps to remove waste and provide an organised workplace to improve standards and operational performance.</w:t>
      </w:r>
    </w:p>
    <w:p w:rsidR="00C531E5" w:rsidRPr="007F3D05" w:rsidRDefault="00C531E5" w:rsidP="00C531E5">
      <w:pPr>
        <w:pStyle w:val="NormalWeb"/>
        <w:spacing w:before="58" w:beforeAutospacing="0" w:after="0" w:afterAutospacing="0"/>
        <w:rPr>
          <w:rFonts w:asciiTheme="minorHAnsi" w:eastAsiaTheme="minorEastAsia" w:hAnsiTheme="minorHAnsi" w:cs="Baskerville"/>
          <w:lang w:val="en-US"/>
        </w:rPr>
      </w:pPr>
      <w:r w:rsidRPr="007F3D05">
        <w:rPr>
          <w:rFonts w:asciiTheme="minorHAnsi" w:eastAsiaTheme="minorEastAsia" w:hAnsiTheme="minorHAnsi" w:cs="Baskerville"/>
          <w:lang w:val="en-US"/>
        </w:rPr>
        <w:t>Many of us can easily find products in a supermarket. It is a clean and safe environment, with no dirt and clutter, where everything is clearly identified and signposted. Following the same principles within manufacturing can have the same positive outcome.</w:t>
      </w:r>
    </w:p>
    <w:p w:rsidR="00C531E5" w:rsidRPr="00BB32E7" w:rsidRDefault="00C531E5" w:rsidP="00C531E5">
      <w:pPr>
        <w:pStyle w:val="NormalWeb"/>
        <w:spacing w:before="58" w:beforeAutospacing="0" w:after="0" w:afterAutospacing="0"/>
        <w:rPr>
          <w:rFonts w:ascii="Calibri" w:eastAsiaTheme="minorEastAsia" w:hAnsi="Calibri" w:cs="Baskerville"/>
          <w:lang w:val="en-US"/>
        </w:rPr>
      </w:pPr>
    </w:p>
    <w:p w:rsidR="00C531E5" w:rsidRPr="007F3D05" w:rsidRDefault="007F3D05" w:rsidP="00C531E5">
      <w:pPr>
        <w:pStyle w:val="NormalWeb"/>
        <w:spacing w:before="58" w:beforeAutospacing="0" w:after="0" w:afterAutospacing="0"/>
        <w:rPr>
          <w:rFonts w:asciiTheme="minorHAnsi" w:eastAsiaTheme="minorEastAsia" w:hAnsiTheme="minorHAnsi" w:cs="Baskerville"/>
          <w:lang w:val="en-US"/>
        </w:rPr>
      </w:pPr>
      <w:r>
        <w:rPr>
          <w:rFonts w:asciiTheme="minorHAnsi" w:eastAsiaTheme="minorEastAsia" w:hAnsiTheme="minorHAnsi" w:cs="Baskerville"/>
          <w:lang w:val="en-US"/>
        </w:rPr>
        <w:t>See below,</w:t>
      </w:r>
      <w:r w:rsidR="00C531E5" w:rsidRPr="007F3D05">
        <w:rPr>
          <w:rFonts w:asciiTheme="minorHAnsi" w:eastAsiaTheme="minorEastAsia" w:hAnsiTheme="minorHAnsi" w:cs="Baskerville"/>
          <w:lang w:val="en-US"/>
        </w:rPr>
        <w:t xml:space="preserve"> where an example of 5s was implemented to improve the Zimmer Biomet Bridgend site.</w:t>
      </w:r>
    </w:p>
    <w:p w:rsidR="00C531E5" w:rsidRPr="00BB32E7" w:rsidRDefault="00C531E5" w:rsidP="00C531E5">
      <w:pPr>
        <w:pStyle w:val="NormalWeb"/>
        <w:spacing w:before="58" w:beforeAutospacing="0" w:after="0" w:afterAutospacing="0"/>
      </w:pPr>
      <w:r w:rsidRPr="00BB32E7">
        <w:rPr>
          <w:noProof/>
        </w:rPr>
        <w:drawing>
          <wp:inline distT="0" distB="0" distL="0" distR="0" wp14:anchorId="726A60A6" wp14:editId="760AA77A">
            <wp:extent cx="4846320" cy="362127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853288" cy="3626485"/>
                    </a:xfrm>
                    <a:prstGeom prst="rect">
                      <a:avLst/>
                    </a:prstGeom>
                  </pic:spPr>
                </pic:pic>
              </a:graphicData>
            </a:graphic>
          </wp:inline>
        </w:drawing>
      </w:r>
    </w:p>
    <w:p w:rsidR="008768AF" w:rsidRPr="00BB32E7" w:rsidRDefault="008768AF" w:rsidP="00C531E5">
      <w:pPr>
        <w:pStyle w:val="NormalWeb"/>
        <w:spacing w:before="58" w:beforeAutospacing="0" w:after="0" w:afterAutospacing="0"/>
      </w:pPr>
    </w:p>
    <w:p w:rsidR="008768AF" w:rsidRPr="00BB32E7" w:rsidRDefault="008768AF" w:rsidP="008768AF">
      <w:pPr>
        <w:rPr>
          <w:noProof/>
          <w:color w:val="auto"/>
          <w:sz w:val="24"/>
          <w:lang w:eastAsia="en-GB"/>
        </w:rPr>
      </w:pPr>
      <w:r w:rsidRPr="00BB32E7">
        <w:rPr>
          <w:noProof/>
          <w:color w:val="auto"/>
          <w:lang w:eastAsia="en-GB"/>
        </w:rPr>
        <w:lastRenderedPageBreak/>
        <w:drawing>
          <wp:anchor distT="0" distB="0" distL="114300" distR="114300" simplePos="0" relativeHeight="251680768" behindDoc="1" locked="0" layoutInCell="1" allowOverlap="1" wp14:anchorId="531A8BD6" wp14:editId="3C737E10">
            <wp:simplePos x="0" y="0"/>
            <wp:positionH relativeFrom="column">
              <wp:posOffset>-46990</wp:posOffset>
            </wp:positionH>
            <wp:positionV relativeFrom="paragraph">
              <wp:posOffset>623570</wp:posOffset>
            </wp:positionV>
            <wp:extent cx="2948940" cy="1985010"/>
            <wp:effectExtent l="0" t="0" r="3810" b="0"/>
            <wp:wrapThrough wrapText="bothSides">
              <wp:wrapPolygon edited="0">
                <wp:start x="0" y="0"/>
                <wp:lineTo x="0" y="21351"/>
                <wp:lineTo x="21488" y="21351"/>
                <wp:lineTo x="21488" y="0"/>
                <wp:lineTo x="0" y="0"/>
              </wp:wrapPolygon>
            </wp:wrapThrough>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2948940" cy="1985010"/>
                    </a:xfrm>
                    <a:prstGeom prst="rect">
                      <a:avLst/>
                    </a:prstGeom>
                  </pic:spPr>
                </pic:pic>
              </a:graphicData>
            </a:graphic>
            <wp14:sizeRelH relativeFrom="margin">
              <wp14:pctWidth>0</wp14:pctWidth>
            </wp14:sizeRelH>
            <wp14:sizeRelV relativeFrom="margin">
              <wp14:pctHeight>0</wp14:pctHeight>
            </wp14:sizeRelV>
          </wp:anchor>
        </w:drawing>
      </w:r>
      <w:r w:rsidRPr="00BB32E7">
        <w:rPr>
          <w:b/>
          <w:noProof/>
          <w:color w:val="auto"/>
          <w:sz w:val="24"/>
          <w:lang w:eastAsia="en-GB"/>
        </w:rPr>
        <w:t>Seiri/Sort-</w:t>
      </w:r>
      <w:r w:rsidRPr="00BB32E7">
        <w:rPr>
          <w:noProof/>
          <w:color w:val="auto"/>
          <w:sz w:val="24"/>
          <w:lang w:eastAsia="en-GB"/>
        </w:rPr>
        <w:t xml:space="preserve"> Distinguise what is needed and what is not. A red tag event was set up to remove any equipment deemed not needed for the area. These items were then reviewed by the team and removed if neccasary.</w:t>
      </w:r>
      <w:r w:rsidRPr="00BB32E7">
        <w:rPr>
          <w:noProof/>
          <w:color w:val="auto"/>
          <w:lang w:eastAsia="en-GB"/>
        </w:rPr>
        <w:t xml:space="preserve"> </w:t>
      </w:r>
    </w:p>
    <w:p w:rsidR="008768AF" w:rsidRPr="00BB32E7" w:rsidRDefault="008768AF" w:rsidP="008768AF">
      <w:pPr>
        <w:rPr>
          <w:noProof/>
          <w:color w:val="auto"/>
          <w:sz w:val="24"/>
          <w:lang w:eastAsia="en-GB"/>
        </w:rPr>
      </w:pPr>
    </w:p>
    <w:p w:rsidR="008768AF" w:rsidRPr="00BB32E7" w:rsidRDefault="008768AF" w:rsidP="008768AF">
      <w:pPr>
        <w:rPr>
          <w:noProof/>
          <w:color w:val="auto"/>
          <w:sz w:val="24"/>
          <w:lang w:eastAsia="en-GB"/>
        </w:rPr>
      </w:pPr>
    </w:p>
    <w:p w:rsidR="008768AF" w:rsidRPr="00BB32E7" w:rsidRDefault="008768AF" w:rsidP="008768AF">
      <w:pPr>
        <w:rPr>
          <w:b/>
          <w:noProof/>
          <w:color w:val="auto"/>
          <w:sz w:val="24"/>
          <w:lang w:eastAsia="en-GB"/>
        </w:rPr>
      </w:pPr>
    </w:p>
    <w:p w:rsidR="008768AF" w:rsidRPr="00BB32E7" w:rsidRDefault="008768AF" w:rsidP="008768AF">
      <w:pPr>
        <w:rPr>
          <w:b/>
          <w:noProof/>
          <w:color w:val="auto"/>
          <w:sz w:val="24"/>
          <w:lang w:eastAsia="en-GB"/>
        </w:rPr>
      </w:pPr>
    </w:p>
    <w:p w:rsidR="008768AF" w:rsidRPr="00BB32E7" w:rsidRDefault="008768AF" w:rsidP="008768AF">
      <w:pPr>
        <w:rPr>
          <w:b/>
          <w:noProof/>
          <w:color w:val="auto"/>
          <w:sz w:val="24"/>
          <w:lang w:eastAsia="en-GB"/>
        </w:rPr>
      </w:pPr>
    </w:p>
    <w:p w:rsidR="008768AF" w:rsidRPr="00BB32E7" w:rsidRDefault="008768AF" w:rsidP="008768AF">
      <w:pPr>
        <w:rPr>
          <w:b/>
          <w:noProof/>
          <w:color w:val="auto"/>
          <w:sz w:val="24"/>
          <w:lang w:eastAsia="en-GB"/>
        </w:rPr>
      </w:pPr>
    </w:p>
    <w:p w:rsidR="008768AF" w:rsidRPr="00BB32E7" w:rsidRDefault="008768AF" w:rsidP="008768AF">
      <w:pPr>
        <w:rPr>
          <w:b/>
          <w:noProof/>
          <w:color w:val="auto"/>
          <w:sz w:val="24"/>
          <w:lang w:eastAsia="en-GB"/>
        </w:rPr>
      </w:pPr>
    </w:p>
    <w:p w:rsidR="008768AF" w:rsidRPr="00BB32E7" w:rsidRDefault="008768AF" w:rsidP="008768AF">
      <w:pPr>
        <w:rPr>
          <w:b/>
          <w:noProof/>
          <w:color w:val="auto"/>
          <w:sz w:val="24"/>
          <w:lang w:eastAsia="en-GB"/>
        </w:rPr>
      </w:pPr>
    </w:p>
    <w:p w:rsidR="008768AF" w:rsidRPr="00BB32E7" w:rsidRDefault="008768AF" w:rsidP="008768AF">
      <w:pPr>
        <w:rPr>
          <w:noProof/>
          <w:color w:val="auto"/>
          <w:sz w:val="24"/>
          <w:lang w:eastAsia="en-GB"/>
        </w:rPr>
      </w:pPr>
      <w:r w:rsidRPr="00BB32E7">
        <w:rPr>
          <w:b/>
          <w:noProof/>
          <w:color w:val="auto"/>
          <w:sz w:val="24"/>
          <w:lang w:eastAsia="en-GB"/>
        </w:rPr>
        <w:t>Seiton/Set in order-</w:t>
      </w:r>
      <w:r w:rsidRPr="00BB32E7">
        <w:rPr>
          <w:noProof/>
          <w:color w:val="auto"/>
          <w:sz w:val="24"/>
          <w:lang w:eastAsia="en-GB"/>
        </w:rPr>
        <w:t xml:space="preserve"> A place for everything and everything in its place. Equipment should be located close to the task as possible. Organising equipment clearly shows if anything is missing and makes it quicker and easier to find missing items.</w:t>
      </w:r>
    </w:p>
    <w:p w:rsidR="001B7E7B" w:rsidRPr="00BB32E7" w:rsidRDefault="001B7E7B" w:rsidP="008768AF">
      <w:pPr>
        <w:rPr>
          <w:noProof/>
          <w:color w:val="auto"/>
          <w:sz w:val="24"/>
          <w:lang w:eastAsia="en-GB"/>
        </w:rPr>
      </w:pPr>
    </w:p>
    <w:p w:rsidR="008768AF" w:rsidRPr="00BB32E7" w:rsidRDefault="008768AF" w:rsidP="008768AF">
      <w:pPr>
        <w:rPr>
          <w:b/>
          <w:noProof/>
          <w:color w:val="auto"/>
          <w:sz w:val="28"/>
          <w:u w:val="single"/>
          <w:lang w:eastAsia="en-GB"/>
        </w:rPr>
      </w:pPr>
      <w:r w:rsidRPr="00BB32E7">
        <w:rPr>
          <w:noProof/>
          <w:color w:val="auto"/>
          <w:lang w:eastAsia="en-GB"/>
        </w:rPr>
        <w:drawing>
          <wp:anchor distT="0" distB="0" distL="114300" distR="114300" simplePos="0" relativeHeight="251682816" behindDoc="0" locked="0" layoutInCell="1" allowOverlap="1" wp14:anchorId="762DA8F4" wp14:editId="50B786A2">
            <wp:simplePos x="0" y="0"/>
            <wp:positionH relativeFrom="column">
              <wp:posOffset>59690</wp:posOffset>
            </wp:positionH>
            <wp:positionV relativeFrom="paragraph">
              <wp:posOffset>80010</wp:posOffset>
            </wp:positionV>
            <wp:extent cx="1752600" cy="2079625"/>
            <wp:effectExtent l="171450" t="171450" r="361950" b="358775"/>
            <wp:wrapSquare wrapText="bothSides"/>
            <wp:docPr id="20482" name="Picture 2" descr="P:\Training Packages\5S\MPC\MPC tool drawer (replac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descr="P:\Training Packages\5S\MPC\MPC tool drawer (replaced).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6017" t="18825" r="5083" b="10928"/>
                    <a:stretch/>
                  </pic:blipFill>
                  <pic:spPr bwMode="auto">
                    <a:xfrm>
                      <a:off x="0" y="0"/>
                      <a:ext cx="1752600" cy="207962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Pr="00BB32E7">
        <w:rPr>
          <w:noProof/>
          <w:color w:val="auto"/>
          <w:lang w:eastAsia="en-GB"/>
        </w:rPr>
        <w:drawing>
          <wp:inline distT="0" distB="0" distL="0" distR="0" wp14:anchorId="716710A3" wp14:editId="19F641D7">
            <wp:extent cx="2150676" cy="1669415"/>
            <wp:effectExtent l="0" t="7303"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rot="5400000">
                      <a:off x="0" y="0"/>
                      <a:ext cx="2191637" cy="1701210"/>
                    </a:xfrm>
                    <a:prstGeom prst="rect">
                      <a:avLst/>
                    </a:prstGeom>
                  </pic:spPr>
                </pic:pic>
              </a:graphicData>
            </a:graphic>
          </wp:inline>
        </w:drawing>
      </w:r>
      <w:r w:rsidRPr="00BB32E7">
        <w:rPr>
          <w:noProof/>
          <w:color w:val="auto"/>
          <w:lang w:eastAsia="en-GB"/>
        </w:rPr>
        <w:drawing>
          <wp:inline distT="0" distB="0" distL="0" distR="0" wp14:anchorId="5AFD5936" wp14:editId="445447F4">
            <wp:extent cx="1632426" cy="2140585"/>
            <wp:effectExtent l="0" t="0" r="635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646097" cy="2158512"/>
                    </a:xfrm>
                    <a:prstGeom prst="rect">
                      <a:avLst/>
                    </a:prstGeom>
                  </pic:spPr>
                </pic:pic>
              </a:graphicData>
            </a:graphic>
          </wp:inline>
        </w:drawing>
      </w:r>
    </w:p>
    <w:p w:rsidR="008768AF" w:rsidRPr="00BB32E7" w:rsidRDefault="008768AF" w:rsidP="008768AF">
      <w:pPr>
        <w:rPr>
          <w:noProof/>
          <w:color w:val="auto"/>
          <w:sz w:val="24"/>
          <w:lang w:eastAsia="en-GB"/>
        </w:rPr>
      </w:pPr>
    </w:p>
    <w:p w:rsidR="001B7E7B" w:rsidRPr="00BB32E7" w:rsidRDefault="001B7E7B" w:rsidP="008768AF">
      <w:pPr>
        <w:rPr>
          <w:noProof/>
          <w:color w:val="auto"/>
          <w:sz w:val="24"/>
          <w:lang w:eastAsia="en-GB"/>
        </w:rPr>
      </w:pPr>
    </w:p>
    <w:p w:rsidR="001B7E7B" w:rsidRPr="00BB32E7" w:rsidRDefault="001B7E7B" w:rsidP="008768AF">
      <w:pPr>
        <w:rPr>
          <w:noProof/>
          <w:color w:val="auto"/>
          <w:sz w:val="24"/>
          <w:lang w:eastAsia="en-GB"/>
        </w:rPr>
      </w:pPr>
    </w:p>
    <w:p w:rsidR="008768AF" w:rsidRPr="00BB32E7" w:rsidRDefault="008768AF" w:rsidP="008768AF">
      <w:pPr>
        <w:rPr>
          <w:noProof/>
          <w:color w:val="auto"/>
          <w:sz w:val="24"/>
          <w:lang w:eastAsia="en-GB"/>
        </w:rPr>
      </w:pPr>
      <w:r w:rsidRPr="00BB32E7">
        <w:rPr>
          <w:noProof/>
          <w:color w:val="auto"/>
          <w:lang w:eastAsia="en-GB"/>
        </w:rPr>
        <w:lastRenderedPageBreak/>
        <w:drawing>
          <wp:inline distT="0" distB="0" distL="0" distR="0" wp14:anchorId="6D5192B5" wp14:editId="6D760FCE">
            <wp:extent cx="5120244" cy="2278380"/>
            <wp:effectExtent l="0" t="0" r="4445" b="76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139400" cy="2286904"/>
                    </a:xfrm>
                    <a:prstGeom prst="rect">
                      <a:avLst/>
                    </a:prstGeom>
                  </pic:spPr>
                </pic:pic>
              </a:graphicData>
            </a:graphic>
          </wp:inline>
        </w:drawing>
      </w:r>
    </w:p>
    <w:p w:rsidR="008768AF" w:rsidRPr="00BB32E7" w:rsidRDefault="008768AF" w:rsidP="008768AF">
      <w:pPr>
        <w:rPr>
          <w:noProof/>
          <w:color w:val="auto"/>
          <w:sz w:val="24"/>
          <w:lang w:eastAsia="en-GB"/>
        </w:rPr>
      </w:pPr>
    </w:p>
    <w:p w:rsidR="008768AF" w:rsidRPr="00BB32E7" w:rsidRDefault="008768AF" w:rsidP="008768AF">
      <w:pPr>
        <w:rPr>
          <w:noProof/>
          <w:color w:val="auto"/>
          <w:sz w:val="24"/>
          <w:lang w:eastAsia="en-GB"/>
        </w:rPr>
      </w:pPr>
      <w:r w:rsidRPr="00BB32E7">
        <w:rPr>
          <w:b/>
          <w:noProof/>
          <w:color w:val="auto"/>
          <w:sz w:val="24"/>
          <w:lang w:eastAsia="en-GB"/>
        </w:rPr>
        <w:t xml:space="preserve">Seiso/Shine- </w:t>
      </w:r>
      <w:r w:rsidRPr="00BB32E7">
        <w:rPr>
          <w:noProof/>
          <w:color w:val="auto"/>
          <w:sz w:val="24"/>
          <w:lang w:eastAsia="en-GB"/>
        </w:rPr>
        <w:t>Deep clean of the area and keeping it clean by providing new cleaning equipment and boards in each area.</w:t>
      </w:r>
    </w:p>
    <w:p w:rsidR="001B7E7B" w:rsidRPr="00BB32E7" w:rsidRDefault="001B7E7B" w:rsidP="008768AF">
      <w:pPr>
        <w:rPr>
          <w:noProof/>
          <w:color w:val="auto"/>
          <w:sz w:val="24"/>
          <w:lang w:eastAsia="en-GB"/>
        </w:rPr>
      </w:pPr>
      <w:r w:rsidRPr="00BB32E7">
        <w:rPr>
          <w:noProof/>
          <w:color w:val="auto"/>
          <w:lang w:eastAsia="en-GB"/>
        </w:rPr>
        <w:drawing>
          <wp:inline distT="0" distB="0" distL="0" distR="0" wp14:anchorId="282AA535" wp14:editId="07109A4E">
            <wp:extent cx="2388461" cy="268795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403588" cy="2704979"/>
                    </a:xfrm>
                    <a:prstGeom prst="rect">
                      <a:avLst/>
                    </a:prstGeom>
                  </pic:spPr>
                </pic:pic>
              </a:graphicData>
            </a:graphic>
          </wp:inline>
        </w:drawing>
      </w:r>
    </w:p>
    <w:p w:rsidR="008768AF" w:rsidRPr="00BB32E7" w:rsidRDefault="008768AF" w:rsidP="008768AF">
      <w:pPr>
        <w:rPr>
          <w:noProof/>
          <w:color w:val="auto"/>
          <w:sz w:val="24"/>
          <w:lang w:eastAsia="en-GB"/>
        </w:rPr>
      </w:pPr>
    </w:p>
    <w:p w:rsidR="001B7E7B" w:rsidRPr="00BB32E7" w:rsidRDefault="001B7E7B" w:rsidP="001B7E7B">
      <w:pPr>
        <w:rPr>
          <w:noProof/>
          <w:color w:val="auto"/>
          <w:sz w:val="24"/>
          <w:szCs w:val="24"/>
          <w:lang w:eastAsia="en-GB"/>
        </w:rPr>
      </w:pPr>
      <w:r w:rsidRPr="00BB32E7">
        <w:rPr>
          <w:rStyle w:val="Strong"/>
          <w:rFonts w:cs="Arial"/>
          <w:bCs w:val="0"/>
          <w:color w:val="auto"/>
          <w:sz w:val="24"/>
          <w:shd w:val="clear" w:color="auto" w:fill="FFFFFF"/>
        </w:rPr>
        <w:t xml:space="preserve">Seiketsu/Standardise </w:t>
      </w:r>
      <w:r w:rsidRPr="00BB32E7">
        <w:rPr>
          <w:rStyle w:val="Strong"/>
          <w:rFonts w:cs="Arial"/>
          <w:bCs w:val="0"/>
          <w:color w:val="auto"/>
          <w:shd w:val="clear" w:color="auto" w:fill="FFFFFF"/>
        </w:rPr>
        <w:t>-</w:t>
      </w:r>
      <w:r w:rsidRPr="00BB32E7">
        <w:rPr>
          <w:rFonts w:ascii="Arial" w:hAnsi="Arial" w:cs="Arial"/>
          <w:color w:val="auto"/>
          <w:shd w:val="clear" w:color="auto" w:fill="FFFFFF"/>
        </w:rPr>
        <w:t xml:space="preserve"> </w:t>
      </w:r>
      <w:r w:rsidRPr="00BB32E7">
        <w:rPr>
          <w:rFonts w:cs="Arial"/>
          <w:color w:val="auto"/>
          <w:sz w:val="24"/>
          <w:szCs w:val="24"/>
          <w:shd w:val="clear" w:color="auto" w:fill="FFFFFF"/>
        </w:rPr>
        <w:t xml:space="preserve">This step involves creating a consistent way of implementing the first 3s’s. </w:t>
      </w:r>
      <w:r w:rsidRPr="00BB32E7">
        <w:rPr>
          <w:rFonts w:eastAsiaTheme="minorEastAsia"/>
          <w:color w:val="auto"/>
          <w:kern w:val="24"/>
          <w:position w:val="1"/>
          <w:sz w:val="24"/>
          <w:szCs w:val="24"/>
        </w:rPr>
        <w:t xml:space="preserve">Done correctly everyone who uses the area will know what the </w:t>
      </w:r>
      <w:r w:rsidRPr="00A271B4">
        <w:rPr>
          <w:rFonts w:eastAsiaTheme="minorEastAsia"/>
          <w:bCs/>
          <w:color w:val="auto"/>
          <w:kern w:val="24"/>
          <w:position w:val="1"/>
          <w:sz w:val="24"/>
          <w:szCs w:val="24"/>
        </w:rPr>
        <w:t>standards</w:t>
      </w:r>
      <w:r w:rsidRPr="00BB32E7">
        <w:rPr>
          <w:rFonts w:eastAsiaTheme="minorEastAsia"/>
          <w:color w:val="auto"/>
          <w:kern w:val="24"/>
          <w:position w:val="1"/>
          <w:sz w:val="24"/>
          <w:szCs w:val="24"/>
        </w:rPr>
        <w:t xml:space="preserve"> are. Visual management is key to ensuring standards are met. </w:t>
      </w:r>
      <w:r w:rsidRPr="00BB32E7">
        <w:rPr>
          <w:noProof/>
          <w:color w:val="auto"/>
          <w:sz w:val="24"/>
          <w:szCs w:val="24"/>
          <w:lang w:eastAsia="en-GB"/>
        </w:rPr>
        <w:t>Each area would have a cleaning schedule that required completing on a shift by shift basis.</w:t>
      </w:r>
    </w:p>
    <w:p w:rsidR="001B7E7B" w:rsidRPr="00BB32E7" w:rsidRDefault="001B7E7B" w:rsidP="001B7E7B">
      <w:pPr>
        <w:rPr>
          <w:noProof/>
          <w:color w:val="auto"/>
          <w:sz w:val="24"/>
          <w:szCs w:val="24"/>
          <w:lang w:eastAsia="en-GB"/>
        </w:rPr>
      </w:pPr>
      <w:r w:rsidRPr="00BB32E7">
        <w:rPr>
          <w:noProof/>
          <w:color w:val="auto"/>
          <w:lang w:eastAsia="en-GB"/>
        </w:rPr>
        <w:lastRenderedPageBreak/>
        <w:drawing>
          <wp:inline distT="0" distB="0" distL="0" distR="0" wp14:anchorId="6748A4C7" wp14:editId="68E65483">
            <wp:extent cx="5207287" cy="3154680"/>
            <wp:effectExtent l="152400" t="152400" r="355600" b="369570"/>
            <wp:docPr id="54" name="Picture 3"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creen Clipping"/>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0" y="0"/>
                      <a:ext cx="5244569" cy="3177266"/>
                    </a:xfrm>
                    <a:prstGeom prst="rect">
                      <a:avLst/>
                    </a:prstGeom>
                    <a:ln>
                      <a:noFill/>
                    </a:ln>
                    <a:effectLst>
                      <a:outerShdw blurRad="292100" dist="139700" dir="2700000" algn="tl" rotWithShape="0">
                        <a:srgbClr val="333333">
                          <a:alpha val="65000"/>
                        </a:srgbClr>
                      </a:outerShdw>
                    </a:effectLst>
                  </pic:spPr>
                </pic:pic>
              </a:graphicData>
            </a:graphic>
          </wp:inline>
        </w:drawing>
      </w:r>
    </w:p>
    <w:p w:rsidR="00B12A96" w:rsidRPr="00A413D6" w:rsidRDefault="00A413D6" w:rsidP="001B7E7B">
      <w:pPr>
        <w:pStyle w:val="NormalWeb"/>
        <w:spacing w:before="58" w:beforeAutospacing="0" w:after="0" w:afterAutospacing="0"/>
        <w:rPr>
          <w:rStyle w:val="Strong"/>
          <w:rFonts w:asciiTheme="minorHAnsi" w:hAnsiTheme="minorHAnsi" w:cs="Arial"/>
          <w:b w:val="0"/>
          <w:bCs w:val="0"/>
          <w:i/>
          <w:shd w:val="clear" w:color="auto" w:fill="FFFFFF"/>
        </w:rPr>
      </w:pPr>
      <w:r>
        <w:rPr>
          <w:rStyle w:val="Strong"/>
          <w:rFonts w:asciiTheme="minorHAnsi" w:hAnsiTheme="minorHAnsi" w:cs="Arial"/>
          <w:b w:val="0"/>
          <w:bCs w:val="0"/>
          <w:i/>
          <w:shd w:val="clear" w:color="auto" w:fill="FFFFFF"/>
        </w:rPr>
        <w:t xml:space="preserve">Example of 5s Schedule board at </w:t>
      </w:r>
      <w:r w:rsidRPr="00A413D6">
        <w:rPr>
          <w:rStyle w:val="Strong"/>
          <w:rFonts w:asciiTheme="minorHAnsi" w:hAnsiTheme="minorHAnsi" w:cs="Arial"/>
          <w:b w:val="0"/>
          <w:bCs w:val="0"/>
          <w:i/>
          <w:shd w:val="clear" w:color="auto" w:fill="FFFFFF"/>
        </w:rPr>
        <w:t>Zimmer Biomet</w:t>
      </w:r>
    </w:p>
    <w:p w:rsidR="00A413D6" w:rsidRDefault="00A413D6" w:rsidP="001B7E7B">
      <w:pPr>
        <w:pStyle w:val="NormalWeb"/>
        <w:spacing w:before="58" w:beforeAutospacing="0" w:after="0" w:afterAutospacing="0"/>
        <w:rPr>
          <w:rStyle w:val="Strong"/>
          <w:rFonts w:asciiTheme="minorHAnsi" w:hAnsiTheme="minorHAnsi" w:cs="Arial"/>
          <w:bCs w:val="0"/>
          <w:shd w:val="clear" w:color="auto" w:fill="FFFFFF"/>
        </w:rPr>
      </w:pPr>
    </w:p>
    <w:p w:rsidR="001B7E7B" w:rsidRPr="00BB32E7" w:rsidRDefault="001B7E7B" w:rsidP="001B7E7B">
      <w:pPr>
        <w:pStyle w:val="NormalWeb"/>
        <w:spacing w:before="58" w:beforeAutospacing="0" w:after="0" w:afterAutospacing="0"/>
        <w:rPr>
          <w:rFonts w:asciiTheme="minorHAnsi" w:eastAsiaTheme="minorEastAsia" w:hAnsiTheme="minorHAnsi"/>
          <w:lang w:val="en-US"/>
        </w:rPr>
      </w:pPr>
      <w:r w:rsidRPr="00BB32E7">
        <w:rPr>
          <w:rStyle w:val="Strong"/>
          <w:rFonts w:asciiTheme="minorHAnsi" w:hAnsiTheme="minorHAnsi" w:cs="Arial"/>
          <w:bCs w:val="0"/>
          <w:shd w:val="clear" w:color="auto" w:fill="FFFFFF"/>
        </w:rPr>
        <w:t>Shitsuke/S</w:t>
      </w:r>
      <w:r w:rsidRPr="00BB32E7">
        <w:rPr>
          <w:rStyle w:val="Strong"/>
          <w:rFonts w:asciiTheme="minorHAnsi" w:eastAsiaTheme="majorEastAsia" w:hAnsiTheme="minorHAnsi" w:cs="Arial"/>
          <w:bCs w:val="0"/>
          <w:shd w:val="clear" w:color="auto" w:fill="FFFFFF"/>
        </w:rPr>
        <w:t>ustain</w:t>
      </w:r>
      <w:r w:rsidRPr="00BB32E7">
        <w:rPr>
          <w:rStyle w:val="Strong"/>
          <w:rFonts w:cs="Arial"/>
          <w:bCs w:val="0"/>
          <w:shd w:val="clear" w:color="auto" w:fill="FFFFFF"/>
        </w:rPr>
        <w:t xml:space="preserve">- </w:t>
      </w:r>
      <w:r w:rsidRPr="00BB32E7">
        <w:rPr>
          <w:rStyle w:val="Strong"/>
          <w:rFonts w:asciiTheme="minorHAnsi" w:hAnsiTheme="minorHAnsi" w:cs="Arial"/>
          <w:b w:val="0"/>
          <w:bCs w:val="0"/>
          <w:shd w:val="clear" w:color="auto" w:fill="FFFFFF"/>
        </w:rPr>
        <w:t xml:space="preserve">At this stage, measures are put in place to ensure all levels are sustained to the set target. </w:t>
      </w:r>
      <w:r w:rsidRPr="00BB32E7">
        <w:rPr>
          <w:rFonts w:asciiTheme="minorHAnsi" w:eastAsiaTheme="minorEastAsia" w:hAnsiTheme="minorHAnsi" w:cstheme="minorBidi"/>
          <w:kern w:val="24"/>
          <w:szCs w:val="64"/>
        </w:rPr>
        <w:t xml:space="preserve">To sustain 5S Level you have to maintain discipline &amp; continuously improve through regular, effective </w:t>
      </w:r>
      <w:r w:rsidRPr="00BB32E7">
        <w:rPr>
          <w:rFonts w:asciiTheme="minorHAnsi" w:eastAsiaTheme="minorEastAsia" w:hAnsiTheme="minorHAnsi" w:cstheme="minorBidi"/>
          <w:bCs/>
          <w:kern w:val="24"/>
          <w:szCs w:val="64"/>
        </w:rPr>
        <w:t xml:space="preserve">weekly auditing </w:t>
      </w:r>
      <w:r w:rsidRPr="00BB32E7">
        <w:rPr>
          <w:rFonts w:asciiTheme="minorHAnsi" w:eastAsiaTheme="minorEastAsia" w:hAnsiTheme="minorHAnsi" w:cstheme="minorBidi"/>
          <w:kern w:val="24"/>
          <w:szCs w:val="64"/>
        </w:rPr>
        <w:t xml:space="preserve">and following actions through to completion. </w:t>
      </w:r>
      <w:r w:rsidRPr="00BB32E7">
        <w:rPr>
          <w:rFonts w:asciiTheme="minorHAnsi" w:eastAsiaTheme="minorEastAsia" w:hAnsiTheme="minorHAnsi"/>
          <w:b/>
          <w:lang w:val="en-US"/>
        </w:rPr>
        <w:t>Sort, Set in Order, Shine and Standardise</w:t>
      </w:r>
      <w:r w:rsidRPr="00BB32E7">
        <w:rPr>
          <w:rFonts w:asciiTheme="minorHAnsi" w:eastAsiaTheme="minorEastAsia" w:hAnsiTheme="minorHAnsi"/>
          <w:lang w:val="en-US"/>
        </w:rPr>
        <w:t xml:space="preserve"> should become part of our culture so it is understood and </w:t>
      </w:r>
    </w:p>
    <w:p w:rsidR="001B7E7B" w:rsidRPr="00BB32E7" w:rsidRDefault="001B7E7B" w:rsidP="001B7E7B">
      <w:pPr>
        <w:pStyle w:val="NormalWeb"/>
        <w:spacing w:before="58" w:beforeAutospacing="0" w:after="0" w:afterAutospacing="0"/>
        <w:rPr>
          <w:rFonts w:asciiTheme="minorHAnsi" w:eastAsiaTheme="minorEastAsia" w:hAnsiTheme="minorHAnsi"/>
          <w:lang w:val="en-US"/>
        </w:rPr>
      </w:pPr>
      <w:r w:rsidRPr="00BB32E7">
        <w:rPr>
          <w:rFonts w:asciiTheme="minorHAnsi" w:eastAsiaTheme="minorEastAsia" w:hAnsiTheme="minorHAnsi"/>
          <w:lang w:val="en-US"/>
        </w:rPr>
        <w:t>followed in our daily work.</w:t>
      </w:r>
    </w:p>
    <w:p w:rsidR="00B12A96" w:rsidRPr="00BB32E7" w:rsidRDefault="00B12A96" w:rsidP="001B7E7B">
      <w:pPr>
        <w:pStyle w:val="NormalWeb"/>
        <w:spacing w:before="58" w:beforeAutospacing="0" w:after="0" w:afterAutospacing="0"/>
        <w:rPr>
          <w:rFonts w:asciiTheme="minorHAnsi" w:eastAsiaTheme="minorEastAsia" w:hAnsiTheme="minorHAnsi"/>
          <w:lang w:val="en-US"/>
        </w:rPr>
      </w:pPr>
    </w:p>
    <w:p w:rsidR="001B7E7B" w:rsidRPr="00BB32E7" w:rsidRDefault="00B12A96" w:rsidP="001B7E7B">
      <w:pPr>
        <w:pStyle w:val="NormalWeb"/>
        <w:spacing w:before="58" w:beforeAutospacing="0" w:after="0" w:afterAutospacing="0"/>
        <w:rPr>
          <w:rFonts w:asciiTheme="minorHAnsi" w:eastAsiaTheme="minorEastAsia" w:hAnsiTheme="minorHAnsi"/>
          <w:lang w:val="en-US"/>
        </w:rPr>
      </w:pPr>
      <w:r w:rsidRPr="00BB32E7">
        <w:rPr>
          <w:noProof/>
        </w:rPr>
        <w:drawing>
          <wp:inline distT="0" distB="0" distL="0" distR="0" wp14:anchorId="38412CD3" wp14:editId="37616309">
            <wp:extent cx="4457700" cy="290004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471402" cy="2908959"/>
                    </a:xfrm>
                    <a:prstGeom prst="rect">
                      <a:avLst/>
                    </a:prstGeom>
                  </pic:spPr>
                </pic:pic>
              </a:graphicData>
            </a:graphic>
          </wp:inline>
        </w:drawing>
      </w:r>
    </w:p>
    <w:p w:rsidR="008768AF" w:rsidRPr="00BB32E7" w:rsidRDefault="008768AF" w:rsidP="00C531E5">
      <w:pPr>
        <w:pStyle w:val="NormalWeb"/>
        <w:spacing w:before="58" w:beforeAutospacing="0" w:after="0" w:afterAutospacing="0"/>
      </w:pPr>
    </w:p>
    <w:p w:rsidR="002B3829" w:rsidRDefault="002B3829" w:rsidP="002B3829">
      <w:pPr>
        <w:pStyle w:val="Title"/>
        <w:rPr>
          <w:color w:val="4472C4" w:themeColor="accent1"/>
          <w:sz w:val="72"/>
        </w:rPr>
      </w:pPr>
      <w:r w:rsidRPr="002B3829">
        <w:rPr>
          <w:color w:val="4472C4" w:themeColor="accent1"/>
          <w:sz w:val="72"/>
        </w:rPr>
        <w:lastRenderedPageBreak/>
        <w:t>References</w:t>
      </w:r>
    </w:p>
    <w:p w:rsidR="00FD653F" w:rsidRPr="00FD653F" w:rsidRDefault="00570C46" w:rsidP="00155BBB">
      <w:pPr>
        <w:rPr>
          <w:color w:val="000000" w:themeColor="text1"/>
          <w:sz w:val="24"/>
          <w:szCs w:val="24"/>
        </w:rPr>
      </w:pPr>
      <w:r>
        <w:rPr>
          <w:color w:val="303030"/>
          <w:sz w:val="24"/>
          <w:szCs w:val="24"/>
          <w:shd w:val="clear" w:color="auto" w:fill="FFFFFF"/>
        </w:rPr>
        <w:t>Womack, J.P., Jones, D.T. (1996)</w:t>
      </w:r>
      <w:r w:rsidR="00FD653F" w:rsidRPr="00FD653F">
        <w:rPr>
          <w:color w:val="303030"/>
          <w:sz w:val="24"/>
          <w:szCs w:val="24"/>
          <w:shd w:val="clear" w:color="auto" w:fill="FFFFFF"/>
        </w:rPr>
        <w:t> </w:t>
      </w:r>
      <w:r w:rsidR="00FD653F" w:rsidRPr="00FD653F">
        <w:rPr>
          <w:i/>
          <w:iCs/>
          <w:color w:val="303030"/>
          <w:sz w:val="24"/>
          <w:szCs w:val="24"/>
          <w:shd w:val="clear" w:color="auto" w:fill="FFFFFF"/>
        </w:rPr>
        <w:t>Lean Thinking - Banish Waste and Cr</w:t>
      </w:r>
      <w:r w:rsidR="00FD653F">
        <w:rPr>
          <w:i/>
          <w:iCs/>
          <w:color w:val="303030"/>
          <w:sz w:val="24"/>
          <w:szCs w:val="24"/>
          <w:shd w:val="clear" w:color="auto" w:fill="FFFFFF"/>
        </w:rPr>
        <w:t>eate Wealth in your Corporation.</w:t>
      </w:r>
      <w:r w:rsidR="00FD653F" w:rsidRPr="00FD653F">
        <w:rPr>
          <w:i/>
          <w:iCs/>
          <w:color w:val="303030"/>
          <w:sz w:val="24"/>
          <w:szCs w:val="24"/>
          <w:shd w:val="clear" w:color="auto" w:fill="FFFFFF"/>
        </w:rPr>
        <w:t> </w:t>
      </w:r>
      <w:r w:rsidR="005B15B2">
        <w:rPr>
          <w:color w:val="303030"/>
          <w:sz w:val="24"/>
          <w:szCs w:val="24"/>
          <w:shd w:val="clear" w:color="auto" w:fill="FFFFFF"/>
        </w:rPr>
        <w:t>New Y</w:t>
      </w:r>
      <w:r w:rsidR="00FD653F" w:rsidRPr="00FD653F">
        <w:rPr>
          <w:color w:val="303030"/>
          <w:sz w:val="24"/>
          <w:szCs w:val="24"/>
          <w:shd w:val="clear" w:color="auto" w:fill="FFFFFF"/>
        </w:rPr>
        <w:t>ork: Free Press</w:t>
      </w:r>
    </w:p>
    <w:p w:rsidR="00155BBB" w:rsidRDefault="00C73ED8" w:rsidP="00155BBB">
      <w:pPr>
        <w:rPr>
          <w:color w:val="000000" w:themeColor="text1"/>
          <w:sz w:val="24"/>
          <w:szCs w:val="24"/>
        </w:rPr>
      </w:pPr>
      <w:r>
        <w:rPr>
          <w:color w:val="000000" w:themeColor="text1"/>
          <w:sz w:val="24"/>
          <w:szCs w:val="24"/>
        </w:rPr>
        <w:t>Womack,</w:t>
      </w:r>
      <w:r w:rsidR="009763B4">
        <w:rPr>
          <w:color w:val="000000" w:themeColor="text1"/>
          <w:sz w:val="24"/>
          <w:szCs w:val="24"/>
        </w:rPr>
        <w:t xml:space="preserve"> J.P.</w:t>
      </w:r>
      <w:r>
        <w:rPr>
          <w:color w:val="000000" w:themeColor="text1"/>
          <w:sz w:val="24"/>
          <w:szCs w:val="24"/>
        </w:rPr>
        <w:t xml:space="preserve"> et al (2007) </w:t>
      </w:r>
      <w:r>
        <w:rPr>
          <w:i/>
          <w:color w:val="000000" w:themeColor="text1"/>
          <w:sz w:val="24"/>
          <w:szCs w:val="24"/>
        </w:rPr>
        <w:t>The machine that changed the world</w:t>
      </w:r>
      <w:r w:rsidR="009763B4">
        <w:rPr>
          <w:i/>
          <w:color w:val="000000" w:themeColor="text1"/>
          <w:sz w:val="24"/>
          <w:szCs w:val="24"/>
        </w:rPr>
        <w:t>: How Lean Production Revolutionized the Global Car Wars</w:t>
      </w:r>
      <w:r>
        <w:rPr>
          <w:i/>
          <w:color w:val="000000" w:themeColor="text1"/>
          <w:sz w:val="24"/>
          <w:szCs w:val="24"/>
        </w:rPr>
        <w:t xml:space="preserve">. </w:t>
      </w:r>
      <w:r>
        <w:rPr>
          <w:color w:val="000000" w:themeColor="text1"/>
          <w:sz w:val="24"/>
          <w:szCs w:val="24"/>
        </w:rPr>
        <w:t>London: Simon &amp; Schuster</w:t>
      </w:r>
    </w:p>
    <w:p w:rsidR="00C73ED8" w:rsidRDefault="009763B4" w:rsidP="00155BBB">
      <w:pPr>
        <w:rPr>
          <w:i/>
          <w:color w:val="000000" w:themeColor="text1"/>
          <w:sz w:val="24"/>
          <w:szCs w:val="24"/>
        </w:rPr>
      </w:pPr>
      <w:r>
        <w:rPr>
          <w:color w:val="000000" w:themeColor="text1"/>
          <w:sz w:val="24"/>
          <w:szCs w:val="24"/>
        </w:rPr>
        <w:t>George,</w:t>
      </w:r>
      <w:r w:rsidR="00F8611D">
        <w:rPr>
          <w:color w:val="000000" w:themeColor="text1"/>
          <w:sz w:val="24"/>
          <w:szCs w:val="24"/>
        </w:rPr>
        <w:t xml:space="preserve"> </w:t>
      </w:r>
      <w:r>
        <w:rPr>
          <w:color w:val="000000" w:themeColor="text1"/>
          <w:sz w:val="24"/>
          <w:szCs w:val="24"/>
        </w:rPr>
        <w:t xml:space="preserve">M.L (2002) </w:t>
      </w:r>
      <w:r>
        <w:rPr>
          <w:i/>
          <w:color w:val="000000" w:themeColor="text1"/>
          <w:sz w:val="24"/>
          <w:szCs w:val="24"/>
        </w:rPr>
        <w:t xml:space="preserve">Lean Six Sigma: Combining Six Sigma with Lean Speed. </w:t>
      </w:r>
      <w:r w:rsidR="002F7AA9">
        <w:rPr>
          <w:i/>
          <w:color w:val="000000" w:themeColor="text1"/>
          <w:sz w:val="24"/>
          <w:szCs w:val="24"/>
        </w:rPr>
        <w:t>New York: McGraw-Hill.</w:t>
      </w:r>
    </w:p>
    <w:p w:rsidR="002F7AA9" w:rsidRDefault="002F7AA9" w:rsidP="00155BBB">
      <w:pPr>
        <w:rPr>
          <w:i/>
          <w:color w:val="000000" w:themeColor="text1"/>
          <w:sz w:val="24"/>
          <w:szCs w:val="24"/>
        </w:rPr>
      </w:pPr>
      <w:r w:rsidRPr="002F7AA9">
        <w:rPr>
          <w:color w:val="000000" w:themeColor="text1"/>
          <w:sz w:val="24"/>
          <w:szCs w:val="24"/>
        </w:rPr>
        <w:t>McCarty,</w:t>
      </w:r>
      <w:r w:rsidR="00F8611D">
        <w:rPr>
          <w:color w:val="000000" w:themeColor="text1"/>
          <w:sz w:val="24"/>
          <w:szCs w:val="24"/>
        </w:rPr>
        <w:t xml:space="preserve"> </w:t>
      </w:r>
      <w:r w:rsidRPr="002F7AA9">
        <w:rPr>
          <w:color w:val="000000" w:themeColor="text1"/>
          <w:sz w:val="24"/>
          <w:szCs w:val="24"/>
        </w:rPr>
        <w:t xml:space="preserve">T el al (2005) </w:t>
      </w:r>
      <w:r>
        <w:rPr>
          <w:i/>
          <w:color w:val="000000" w:themeColor="text1"/>
          <w:sz w:val="24"/>
          <w:szCs w:val="24"/>
        </w:rPr>
        <w:t>The Six Sigma Black Belt Handbook. New York: McGraw-Hill.</w:t>
      </w:r>
    </w:p>
    <w:p w:rsidR="002F7AA9" w:rsidRDefault="00E24E7D" w:rsidP="00155BBB">
      <w:pPr>
        <w:rPr>
          <w:i/>
          <w:color w:val="000000" w:themeColor="text1"/>
          <w:sz w:val="24"/>
          <w:szCs w:val="24"/>
        </w:rPr>
      </w:pPr>
      <w:r>
        <w:rPr>
          <w:color w:val="000000" w:themeColor="text1"/>
          <w:sz w:val="24"/>
          <w:szCs w:val="24"/>
        </w:rPr>
        <w:t>Pyzdek,</w:t>
      </w:r>
      <w:r w:rsidR="00F8611D">
        <w:rPr>
          <w:color w:val="000000" w:themeColor="text1"/>
          <w:sz w:val="24"/>
          <w:szCs w:val="24"/>
        </w:rPr>
        <w:t xml:space="preserve"> </w:t>
      </w:r>
      <w:r>
        <w:rPr>
          <w:color w:val="000000" w:themeColor="text1"/>
          <w:sz w:val="24"/>
          <w:szCs w:val="24"/>
        </w:rPr>
        <w:t>T &amp; Keller,</w:t>
      </w:r>
      <w:r w:rsidR="00F8611D">
        <w:rPr>
          <w:color w:val="000000" w:themeColor="text1"/>
          <w:sz w:val="24"/>
          <w:szCs w:val="24"/>
        </w:rPr>
        <w:t xml:space="preserve"> </w:t>
      </w:r>
      <w:r>
        <w:rPr>
          <w:color w:val="000000" w:themeColor="text1"/>
          <w:sz w:val="24"/>
          <w:szCs w:val="24"/>
        </w:rPr>
        <w:t xml:space="preserve">P (2014) </w:t>
      </w:r>
      <w:r>
        <w:rPr>
          <w:i/>
          <w:color w:val="000000" w:themeColor="text1"/>
          <w:sz w:val="24"/>
          <w:szCs w:val="24"/>
        </w:rPr>
        <w:t>Six Sigma Handbook 4</w:t>
      </w:r>
      <w:r w:rsidRPr="00E24E7D">
        <w:rPr>
          <w:i/>
          <w:color w:val="000000" w:themeColor="text1"/>
          <w:sz w:val="24"/>
          <w:szCs w:val="24"/>
          <w:vertAlign w:val="superscript"/>
        </w:rPr>
        <w:t>th</w:t>
      </w:r>
      <w:r>
        <w:rPr>
          <w:i/>
          <w:color w:val="000000" w:themeColor="text1"/>
          <w:sz w:val="24"/>
          <w:szCs w:val="24"/>
        </w:rPr>
        <w:t xml:space="preserve"> ed. New York: McGraw-Hill.</w:t>
      </w:r>
    </w:p>
    <w:p w:rsidR="00E24E7D" w:rsidRDefault="00E24E7D" w:rsidP="00155BBB">
      <w:pPr>
        <w:rPr>
          <w:i/>
          <w:color w:val="000000" w:themeColor="text1"/>
          <w:sz w:val="24"/>
          <w:szCs w:val="24"/>
        </w:rPr>
      </w:pPr>
      <w:r>
        <w:rPr>
          <w:color w:val="000000" w:themeColor="text1"/>
          <w:sz w:val="24"/>
          <w:szCs w:val="24"/>
        </w:rPr>
        <w:t>Nicholas,</w:t>
      </w:r>
      <w:r w:rsidR="00F8611D">
        <w:rPr>
          <w:color w:val="000000" w:themeColor="text1"/>
          <w:sz w:val="24"/>
          <w:szCs w:val="24"/>
        </w:rPr>
        <w:t xml:space="preserve"> </w:t>
      </w:r>
      <w:r>
        <w:rPr>
          <w:color w:val="000000" w:themeColor="text1"/>
          <w:sz w:val="24"/>
          <w:szCs w:val="24"/>
        </w:rPr>
        <w:t xml:space="preserve">J (2011) </w:t>
      </w:r>
      <w:r w:rsidR="0025201B">
        <w:rPr>
          <w:i/>
          <w:color w:val="000000" w:themeColor="text1"/>
          <w:sz w:val="24"/>
          <w:szCs w:val="24"/>
        </w:rPr>
        <w:t>Lean Production for Competitive Advantage. New York: Taylor and Francis Group.</w:t>
      </w:r>
    </w:p>
    <w:p w:rsidR="0025201B" w:rsidRPr="0025201B" w:rsidRDefault="0025201B" w:rsidP="00155BBB">
      <w:pPr>
        <w:rPr>
          <w:color w:val="000000" w:themeColor="text1"/>
          <w:sz w:val="24"/>
          <w:szCs w:val="24"/>
        </w:rPr>
      </w:pPr>
      <w:r>
        <w:rPr>
          <w:color w:val="000000" w:themeColor="text1"/>
          <w:sz w:val="24"/>
          <w:szCs w:val="24"/>
        </w:rPr>
        <w:t xml:space="preserve">Ficalora, J.P &amp; Cohen, L (2010) </w:t>
      </w:r>
      <w:r w:rsidRPr="005E091C">
        <w:rPr>
          <w:i/>
          <w:color w:val="000000" w:themeColor="text1"/>
          <w:sz w:val="24"/>
          <w:szCs w:val="24"/>
        </w:rPr>
        <w:t>Quality Function Deployment and Six Sigma</w:t>
      </w:r>
      <w:r w:rsidR="00F8611D" w:rsidRPr="005E091C">
        <w:rPr>
          <w:i/>
          <w:color w:val="000000" w:themeColor="text1"/>
          <w:sz w:val="24"/>
          <w:szCs w:val="24"/>
        </w:rPr>
        <w:t>: A QFD Handbook</w:t>
      </w:r>
      <w:r w:rsidR="00F8611D">
        <w:rPr>
          <w:color w:val="000000" w:themeColor="text1"/>
          <w:sz w:val="24"/>
          <w:szCs w:val="24"/>
        </w:rPr>
        <w:t xml:space="preserve"> 2</w:t>
      </w:r>
      <w:r w:rsidR="00F8611D" w:rsidRPr="00F8611D">
        <w:rPr>
          <w:color w:val="000000" w:themeColor="text1"/>
          <w:sz w:val="24"/>
          <w:szCs w:val="24"/>
          <w:vertAlign w:val="superscript"/>
        </w:rPr>
        <w:t>nd</w:t>
      </w:r>
      <w:r w:rsidR="00F8611D">
        <w:rPr>
          <w:color w:val="000000" w:themeColor="text1"/>
          <w:sz w:val="24"/>
          <w:szCs w:val="24"/>
        </w:rPr>
        <w:t xml:space="preserve"> ed. Boston. Pearson Education, Inc.</w:t>
      </w:r>
    </w:p>
    <w:p w:rsidR="00155BBB" w:rsidRPr="00155BBB" w:rsidRDefault="00155BBB" w:rsidP="00155BBB">
      <w:pPr>
        <w:rPr>
          <w:sz w:val="24"/>
        </w:rPr>
      </w:pPr>
    </w:p>
    <w:p w:rsidR="002B3829" w:rsidRPr="002B3829" w:rsidRDefault="002B3829" w:rsidP="002B3829"/>
    <w:sectPr w:rsidR="002B3829" w:rsidRPr="002B3829" w:rsidSect="00A06E32">
      <w:headerReference w:type="default" r:id="rId59"/>
      <w:footerReference w:type="default" r:id="rId60"/>
      <w:headerReference w:type="first" r:id="rId61"/>
      <w:pgSz w:w="12240" w:h="15840" w:code="1"/>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46E" w:rsidRDefault="007E346E" w:rsidP="008606AB">
      <w:r>
        <w:separator/>
      </w:r>
    </w:p>
  </w:endnote>
  <w:endnote w:type="continuationSeparator" w:id="0">
    <w:p w:rsidR="007E346E" w:rsidRDefault="007E346E"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87A" w:rsidRPr="00E81B4B" w:rsidRDefault="007E346E" w:rsidP="00E81B4B">
    <w:pPr>
      <w:pStyle w:val="Footer"/>
    </w:pPr>
    <w:sdt>
      <w:sdtPr>
        <w:alias w:val="Title"/>
        <w:tag w:val=""/>
        <w:id w:val="-1461030722"/>
        <w:placeholder>
          <w:docPart w:val="2AD0C0CA9EFE45509E7D81230CF36F1F"/>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2B6AB1">
          <w:t>Level 4-Quality &amp; Business Improvements.</w:t>
        </w:r>
      </w:sdtContent>
    </w:sdt>
    <w:r w:rsidR="00E81B4B" w:rsidRPr="00E81B4B">
      <w:t xml:space="preserve"> </w:t>
    </w:r>
    <w:r w:rsidR="004E39FD">
      <w:tab/>
    </w:r>
    <w:r w:rsidR="004E39FD">
      <w:tab/>
    </w:r>
    <w:sdt>
      <w:sdtPr>
        <w:id w:val="1328789105"/>
        <w:docPartObj>
          <w:docPartGallery w:val="Page Numbers (Bottom of Page)"/>
          <w:docPartUnique/>
        </w:docPartObj>
      </w:sdtPr>
      <w:sdtEndPr/>
      <w:sdtContent>
        <w:r w:rsidR="00B9660E" w:rsidRPr="00AD010B">
          <w:rPr>
            <w:rStyle w:val="PageNumber"/>
            <w:noProof/>
            <w:highlight w:val="lightGray"/>
            <w:lang w:eastAsia="en-GB"/>
          </w:rPr>
          <mc:AlternateContent>
            <mc:Choice Requires="wps">
              <w:drawing>
                <wp:anchor distT="0" distB="0" distL="114300" distR="114300" simplePos="0" relativeHeight="251659264" behindDoc="1" locked="0" layoutInCell="1" allowOverlap="1" wp14:anchorId="19DEF486" wp14:editId="37643FE2">
                  <wp:simplePos x="0" y="0"/>
                  <wp:positionH relativeFrom="page">
                    <wp:align>center</wp:align>
                  </wp:positionH>
                  <wp:positionV relativeFrom="page">
                    <wp:align>bottom</wp:align>
                  </wp:positionV>
                  <wp:extent cx="7596000" cy="644400"/>
                  <wp:effectExtent l="0" t="0" r="2540" b="3810"/>
                  <wp:wrapNone/>
                  <wp:docPr id="7" name="Rectangle 7">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96000" cy="644400"/>
                          </a:xfrm>
                          <a:prstGeom prst="rect">
                            <a:avLst/>
                          </a:prstGeom>
                          <a:solidFill>
                            <a:srgbClr val="D3D3D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rect w14:anchorId="2E4D6DE2" id="Rectangle 7" o:spid="_x0000_s1026" style="position:absolute;margin-left:0;margin-top:0;width:598.1pt;height:50.75pt;z-index:-251657216;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" fillcolor="#d3d3d3" stroked="f" strokeweight="1pt">
                  <w10:wrap anchorx="page" anchory="page"/>
                </v:rect>
              </w:pict>
            </mc:Fallback>
          </mc:AlternateContent>
        </w:r>
        <w:r w:rsidR="00D359E1" w:rsidRPr="00AD010B">
          <w:rPr>
            <w:rStyle w:val="PageNumber"/>
            <w:highlight w:val="lightGray"/>
          </w:rPr>
          <w:fldChar w:fldCharType="begin"/>
        </w:r>
        <w:r w:rsidR="00D359E1" w:rsidRPr="00AD010B">
          <w:rPr>
            <w:rStyle w:val="PageNumber"/>
            <w:highlight w:val="lightGray"/>
          </w:rPr>
          <w:instrText xml:space="preserve"> PAGE   \* MERGEFORMAT </w:instrText>
        </w:r>
        <w:r w:rsidR="00D359E1" w:rsidRPr="00AD010B">
          <w:rPr>
            <w:rStyle w:val="PageNumber"/>
            <w:highlight w:val="lightGray"/>
          </w:rPr>
          <w:fldChar w:fldCharType="separate"/>
        </w:r>
        <w:r w:rsidR="00193C5B">
          <w:rPr>
            <w:rStyle w:val="PageNumber"/>
            <w:noProof/>
            <w:highlight w:val="lightGray"/>
          </w:rPr>
          <w:t>25</w:t>
        </w:r>
        <w:r w:rsidR="00D359E1" w:rsidRPr="00AD010B">
          <w:rPr>
            <w:rStyle w:val="PageNumber"/>
            <w:highlight w:val="lightGray"/>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46E" w:rsidRDefault="007E346E" w:rsidP="008606AB">
      <w:r>
        <w:separator/>
      </w:r>
    </w:p>
  </w:footnote>
  <w:footnote w:type="continuationSeparator" w:id="0">
    <w:p w:rsidR="007E346E" w:rsidRDefault="007E346E"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12F" w:rsidRDefault="0030312F">
    <w:pPr>
      <w:pStyle w:val="Header"/>
    </w:pPr>
    <w:r>
      <w:rPr>
        <w:noProof/>
        <w:lang w:eastAsia="en-GB"/>
      </w:rPr>
      <mc:AlternateContent>
        <mc:Choice Requires="wps">
          <w:drawing>
            <wp:anchor distT="0" distB="0" distL="114300" distR="114300" simplePos="0" relativeHeight="251658239" behindDoc="1" locked="0" layoutInCell="1" allowOverlap="1" wp14:anchorId="4AC5A61B" wp14:editId="4AB90792">
              <wp:simplePos x="0" y="0"/>
              <wp:positionH relativeFrom="page">
                <wp:align>center</wp:align>
              </wp:positionH>
              <wp:positionV relativeFrom="page">
                <wp:align>center</wp:align>
              </wp:positionV>
              <wp:extent cx="7343775" cy="10325100"/>
              <wp:effectExtent l="114300" t="114300" r="133350" b="133350"/>
              <wp:wrapNone/>
              <wp:docPr id="15" name="Rectangle 15">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43775" cy="103251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0D278E49" id="Rectangle 15" o:spid="_x0000_s1026" style="position:absolute;margin-left:0;margin-top:0;width:578.25pt;height:813pt;z-index:-251658241;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" filled="f" strokecolor="#d3d3d3" strokeweight="20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A95" w:rsidRDefault="00FA2A95">
    <w:pPr>
      <w:pStyle w:val="Header"/>
    </w:pPr>
    <w:r>
      <w:rPr>
        <w:noProof/>
        <w:lang w:eastAsia="en-GB"/>
      </w:rPr>
      <mc:AlternateContent>
        <mc:Choice Requires="wps">
          <w:drawing>
            <wp:anchor distT="0" distB="0" distL="114300" distR="114300" simplePos="0" relativeHeight="251661312" behindDoc="1" locked="0" layoutInCell="1" allowOverlap="1" wp14:anchorId="7A2216AF" wp14:editId="44731AFD">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78A3B760" id="Rectangle 16" o:spid="_x0000_s1026"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7C6F8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AD02BC2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AD545C"/>
    <w:multiLevelType w:val="hybridMultilevel"/>
    <w:tmpl w:val="4C44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026936"/>
    <w:multiLevelType w:val="hybridMultilevel"/>
    <w:tmpl w:val="10527BF4"/>
    <w:lvl w:ilvl="0" w:tplc="04090003">
      <w:start w:val="1"/>
      <w:numFmt w:val="bullet"/>
      <w:lvlText w:val="o"/>
      <w:lvlJc w:val="left"/>
      <w:pPr>
        <w:ind w:left="893" w:hanging="360"/>
      </w:pPr>
      <w:rPr>
        <w:rFonts w:ascii="Courier New" w:hAnsi="Courier New" w:cs="Courier New" w:hint="default"/>
      </w:rPr>
    </w:lvl>
    <w:lvl w:ilvl="1" w:tplc="08090003" w:tentative="1">
      <w:start w:val="1"/>
      <w:numFmt w:val="bullet"/>
      <w:lvlText w:val="o"/>
      <w:lvlJc w:val="left"/>
      <w:pPr>
        <w:ind w:left="1613" w:hanging="360"/>
      </w:pPr>
      <w:rPr>
        <w:rFonts w:ascii="Courier New" w:hAnsi="Courier New" w:cs="Courier New" w:hint="default"/>
      </w:rPr>
    </w:lvl>
    <w:lvl w:ilvl="2" w:tplc="08090005" w:tentative="1">
      <w:start w:val="1"/>
      <w:numFmt w:val="bullet"/>
      <w:lvlText w:val=""/>
      <w:lvlJc w:val="left"/>
      <w:pPr>
        <w:ind w:left="2333" w:hanging="360"/>
      </w:pPr>
      <w:rPr>
        <w:rFonts w:ascii="Wingdings" w:hAnsi="Wingdings" w:hint="default"/>
      </w:rPr>
    </w:lvl>
    <w:lvl w:ilvl="3" w:tplc="08090001" w:tentative="1">
      <w:start w:val="1"/>
      <w:numFmt w:val="bullet"/>
      <w:lvlText w:val=""/>
      <w:lvlJc w:val="left"/>
      <w:pPr>
        <w:ind w:left="3053" w:hanging="360"/>
      </w:pPr>
      <w:rPr>
        <w:rFonts w:ascii="Symbol" w:hAnsi="Symbol" w:hint="default"/>
      </w:rPr>
    </w:lvl>
    <w:lvl w:ilvl="4" w:tplc="08090003" w:tentative="1">
      <w:start w:val="1"/>
      <w:numFmt w:val="bullet"/>
      <w:lvlText w:val="o"/>
      <w:lvlJc w:val="left"/>
      <w:pPr>
        <w:ind w:left="3773" w:hanging="360"/>
      </w:pPr>
      <w:rPr>
        <w:rFonts w:ascii="Courier New" w:hAnsi="Courier New" w:cs="Courier New" w:hint="default"/>
      </w:rPr>
    </w:lvl>
    <w:lvl w:ilvl="5" w:tplc="08090005" w:tentative="1">
      <w:start w:val="1"/>
      <w:numFmt w:val="bullet"/>
      <w:lvlText w:val=""/>
      <w:lvlJc w:val="left"/>
      <w:pPr>
        <w:ind w:left="4493" w:hanging="360"/>
      </w:pPr>
      <w:rPr>
        <w:rFonts w:ascii="Wingdings" w:hAnsi="Wingdings" w:hint="default"/>
      </w:rPr>
    </w:lvl>
    <w:lvl w:ilvl="6" w:tplc="08090001" w:tentative="1">
      <w:start w:val="1"/>
      <w:numFmt w:val="bullet"/>
      <w:lvlText w:val=""/>
      <w:lvlJc w:val="left"/>
      <w:pPr>
        <w:ind w:left="5213" w:hanging="360"/>
      </w:pPr>
      <w:rPr>
        <w:rFonts w:ascii="Symbol" w:hAnsi="Symbol" w:hint="default"/>
      </w:rPr>
    </w:lvl>
    <w:lvl w:ilvl="7" w:tplc="08090003" w:tentative="1">
      <w:start w:val="1"/>
      <w:numFmt w:val="bullet"/>
      <w:lvlText w:val="o"/>
      <w:lvlJc w:val="left"/>
      <w:pPr>
        <w:ind w:left="5933" w:hanging="360"/>
      </w:pPr>
      <w:rPr>
        <w:rFonts w:ascii="Courier New" w:hAnsi="Courier New" w:cs="Courier New" w:hint="default"/>
      </w:rPr>
    </w:lvl>
    <w:lvl w:ilvl="8" w:tplc="08090005" w:tentative="1">
      <w:start w:val="1"/>
      <w:numFmt w:val="bullet"/>
      <w:lvlText w:val=""/>
      <w:lvlJc w:val="left"/>
      <w:pPr>
        <w:ind w:left="6653" w:hanging="360"/>
      </w:pPr>
      <w:rPr>
        <w:rFonts w:ascii="Wingdings" w:hAnsi="Wingdings" w:hint="default"/>
      </w:rPr>
    </w:lvl>
  </w:abstractNum>
  <w:abstractNum w:abstractNumId="4" w15:restartNumberingAfterBreak="0">
    <w:nsid w:val="2E3E3FD2"/>
    <w:multiLevelType w:val="hybridMultilevel"/>
    <w:tmpl w:val="2AEE320E"/>
    <w:lvl w:ilvl="0" w:tplc="ABB6EDE0">
      <w:start w:val="1"/>
      <w:numFmt w:val="bullet"/>
      <w:lvlText w:val="•"/>
      <w:lvlJc w:val="left"/>
      <w:pPr>
        <w:tabs>
          <w:tab w:val="num" w:pos="720"/>
        </w:tabs>
        <w:ind w:left="720" w:hanging="360"/>
      </w:pPr>
      <w:rPr>
        <w:rFonts w:ascii="Arial" w:hAnsi="Arial" w:hint="default"/>
      </w:rPr>
    </w:lvl>
    <w:lvl w:ilvl="1" w:tplc="5C800D64" w:tentative="1">
      <w:start w:val="1"/>
      <w:numFmt w:val="bullet"/>
      <w:lvlText w:val="•"/>
      <w:lvlJc w:val="left"/>
      <w:pPr>
        <w:tabs>
          <w:tab w:val="num" w:pos="1440"/>
        </w:tabs>
        <w:ind w:left="1440" w:hanging="360"/>
      </w:pPr>
      <w:rPr>
        <w:rFonts w:ascii="Arial" w:hAnsi="Arial" w:hint="default"/>
      </w:rPr>
    </w:lvl>
    <w:lvl w:ilvl="2" w:tplc="20C47DAE" w:tentative="1">
      <w:start w:val="1"/>
      <w:numFmt w:val="bullet"/>
      <w:lvlText w:val="•"/>
      <w:lvlJc w:val="left"/>
      <w:pPr>
        <w:tabs>
          <w:tab w:val="num" w:pos="2160"/>
        </w:tabs>
        <w:ind w:left="2160" w:hanging="360"/>
      </w:pPr>
      <w:rPr>
        <w:rFonts w:ascii="Arial" w:hAnsi="Arial" w:hint="default"/>
      </w:rPr>
    </w:lvl>
    <w:lvl w:ilvl="3" w:tplc="EB0EF844" w:tentative="1">
      <w:start w:val="1"/>
      <w:numFmt w:val="bullet"/>
      <w:lvlText w:val="•"/>
      <w:lvlJc w:val="left"/>
      <w:pPr>
        <w:tabs>
          <w:tab w:val="num" w:pos="2880"/>
        </w:tabs>
        <w:ind w:left="2880" w:hanging="360"/>
      </w:pPr>
      <w:rPr>
        <w:rFonts w:ascii="Arial" w:hAnsi="Arial" w:hint="default"/>
      </w:rPr>
    </w:lvl>
    <w:lvl w:ilvl="4" w:tplc="11E6FA9C" w:tentative="1">
      <w:start w:val="1"/>
      <w:numFmt w:val="bullet"/>
      <w:lvlText w:val="•"/>
      <w:lvlJc w:val="left"/>
      <w:pPr>
        <w:tabs>
          <w:tab w:val="num" w:pos="3600"/>
        </w:tabs>
        <w:ind w:left="3600" w:hanging="360"/>
      </w:pPr>
      <w:rPr>
        <w:rFonts w:ascii="Arial" w:hAnsi="Arial" w:hint="default"/>
      </w:rPr>
    </w:lvl>
    <w:lvl w:ilvl="5" w:tplc="D0AE228A" w:tentative="1">
      <w:start w:val="1"/>
      <w:numFmt w:val="bullet"/>
      <w:lvlText w:val="•"/>
      <w:lvlJc w:val="left"/>
      <w:pPr>
        <w:tabs>
          <w:tab w:val="num" w:pos="4320"/>
        </w:tabs>
        <w:ind w:left="4320" w:hanging="360"/>
      </w:pPr>
      <w:rPr>
        <w:rFonts w:ascii="Arial" w:hAnsi="Arial" w:hint="default"/>
      </w:rPr>
    </w:lvl>
    <w:lvl w:ilvl="6" w:tplc="7FB49674" w:tentative="1">
      <w:start w:val="1"/>
      <w:numFmt w:val="bullet"/>
      <w:lvlText w:val="•"/>
      <w:lvlJc w:val="left"/>
      <w:pPr>
        <w:tabs>
          <w:tab w:val="num" w:pos="5040"/>
        </w:tabs>
        <w:ind w:left="5040" w:hanging="360"/>
      </w:pPr>
      <w:rPr>
        <w:rFonts w:ascii="Arial" w:hAnsi="Arial" w:hint="default"/>
      </w:rPr>
    </w:lvl>
    <w:lvl w:ilvl="7" w:tplc="7F3475F4" w:tentative="1">
      <w:start w:val="1"/>
      <w:numFmt w:val="bullet"/>
      <w:lvlText w:val="•"/>
      <w:lvlJc w:val="left"/>
      <w:pPr>
        <w:tabs>
          <w:tab w:val="num" w:pos="5760"/>
        </w:tabs>
        <w:ind w:left="5760" w:hanging="360"/>
      </w:pPr>
      <w:rPr>
        <w:rFonts w:ascii="Arial" w:hAnsi="Arial" w:hint="default"/>
      </w:rPr>
    </w:lvl>
    <w:lvl w:ilvl="8" w:tplc="8C8E8B6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FCD1011"/>
    <w:multiLevelType w:val="hybridMultilevel"/>
    <w:tmpl w:val="16DEC4F6"/>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FE1162"/>
    <w:multiLevelType w:val="hybridMultilevel"/>
    <w:tmpl w:val="411E9FAA"/>
    <w:lvl w:ilvl="0" w:tplc="B15ED942">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5D5DEF"/>
    <w:multiLevelType w:val="hybridMultilevel"/>
    <w:tmpl w:val="CB4C9D0A"/>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AF25E0"/>
    <w:multiLevelType w:val="hybridMultilevel"/>
    <w:tmpl w:val="7E888904"/>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5B6634"/>
    <w:multiLevelType w:val="hybridMultilevel"/>
    <w:tmpl w:val="288E4354"/>
    <w:lvl w:ilvl="0" w:tplc="4524C960">
      <w:start w:val="1"/>
      <w:numFmt w:val="bullet"/>
      <w:lvlText w:val="•"/>
      <w:lvlJc w:val="left"/>
      <w:pPr>
        <w:tabs>
          <w:tab w:val="num" w:pos="720"/>
        </w:tabs>
        <w:ind w:left="720" w:hanging="360"/>
      </w:pPr>
      <w:rPr>
        <w:rFonts w:ascii="Arial" w:hAnsi="Arial" w:hint="default"/>
      </w:rPr>
    </w:lvl>
    <w:lvl w:ilvl="1" w:tplc="0DFE1FDC" w:tentative="1">
      <w:start w:val="1"/>
      <w:numFmt w:val="bullet"/>
      <w:lvlText w:val="•"/>
      <w:lvlJc w:val="left"/>
      <w:pPr>
        <w:tabs>
          <w:tab w:val="num" w:pos="1440"/>
        </w:tabs>
        <w:ind w:left="1440" w:hanging="360"/>
      </w:pPr>
      <w:rPr>
        <w:rFonts w:ascii="Arial" w:hAnsi="Arial" w:hint="default"/>
      </w:rPr>
    </w:lvl>
    <w:lvl w:ilvl="2" w:tplc="C26E8980" w:tentative="1">
      <w:start w:val="1"/>
      <w:numFmt w:val="bullet"/>
      <w:lvlText w:val="•"/>
      <w:lvlJc w:val="left"/>
      <w:pPr>
        <w:tabs>
          <w:tab w:val="num" w:pos="2160"/>
        </w:tabs>
        <w:ind w:left="2160" w:hanging="360"/>
      </w:pPr>
      <w:rPr>
        <w:rFonts w:ascii="Arial" w:hAnsi="Arial" w:hint="default"/>
      </w:rPr>
    </w:lvl>
    <w:lvl w:ilvl="3" w:tplc="6DDACABA" w:tentative="1">
      <w:start w:val="1"/>
      <w:numFmt w:val="bullet"/>
      <w:lvlText w:val="•"/>
      <w:lvlJc w:val="left"/>
      <w:pPr>
        <w:tabs>
          <w:tab w:val="num" w:pos="2880"/>
        </w:tabs>
        <w:ind w:left="2880" w:hanging="360"/>
      </w:pPr>
      <w:rPr>
        <w:rFonts w:ascii="Arial" w:hAnsi="Arial" w:hint="default"/>
      </w:rPr>
    </w:lvl>
    <w:lvl w:ilvl="4" w:tplc="EB62B8C6" w:tentative="1">
      <w:start w:val="1"/>
      <w:numFmt w:val="bullet"/>
      <w:lvlText w:val="•"/>
      <w:lvlJc w:val="left"/>
      <w:pPr>
        <w:tabs>
          <w:tab w:val="num" w:pos="3600"/>
        </w:tabs>
        <w:ind w:left="3600" w:hanging="360"/>
      </w:pPr>
      <w:rPr>
        <w:rFonts w:ascii="Arial" w:hAnsi="Arial" w:hint="default"/>
      </w:rPr>
    </w:lvl>
    <w:lvl w:ilvl="5" w:tplc="09729756" w:tentative="1">
      <w:start w:val="1"/>
      <w:numFmt w:val="bullet"/>
      <w:lvlText w:val="•"/>
      <w:lvlJc w:val="left"/>
      <w:pPr>
        <w:tabs>
          <w:tab w:val="num" w:pos="4320"/>
        </w:tabs>
        <w:ind w:left="4320" w:hanging="360"/>
      </w:pPr>
      <w:rPr>
        <w:rFonts w:ascii="Arial" w:hAnsi="Arial" w:hint="default"/>
      </w:rPr>
    </w:lvl>
    <w:lvl w:ilvl="6" w:tplc="51B4DD36" w:tentative="1">
      <w:start w:val="1"/>
      <w:numFmt w:val="bullet"/>
      <w:lvlText w:val="•"/>
      <w:lvlJc w:val="left"/>
      <w:pPr>
        <w:tabs>
          <w:tab w:val="num" w:pos="5040"/>
        </w:tabs>
        <w:ind w:left="5040" w:hanging="360"/>
      </w:pPr>
      <w:rPr>
        <w:rFonts w:ascii="Arial" w:hAnsi="Arial" w:hint="default"/>
      </w:rPr>
    </w:lvl>
    <w:lvl w:ilvl="7" w:tplc="1DF6B380" w:tentative="1">
      <w:start w:val="1"/>
      <w:numFmt w:val="bullet"/>
      <w:lvlText w:val="•"/>
      <w:lvlJc w:val="left"/>
      <w:pPr>
        <w:tabs>
          <w:tab w:val="num" w:pos="5760"/>
        </w:tabs>
        <w:ind w:left="5760" w:hanging="360"/>
      </w:pPr>
      <w:rPr>
        <w:rFonts w:ascii="Arial" w:hAnsi="Arial" w:hint="default"/>
      </w:rPr>
    </w:lvl>
    <w:lvl w:ilvl="8" w:tplc="D63C636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EB0726"/>
    <w:multiLevelType w:val="hybridMultilevel"/>
    <w:tmpl w:val="F4282682"/>
    <w:lvl w:ilvl="0" w:tplc="041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2E7C56"/>
    <w:multiLevelType w:val="hybridMultilevel"/>
    <w:tmpl w:val="94E6AC56"/>
    <w:lvl w:ilvl="0" w:tplc="158E5A5C">
      <w:start w:val="1"/>
      <w:numFmt w:val="bullet"/>
      <w:lvlText w:val="•"/>
      <w:lvlJc w:val="left"/>
      <w:pPr>
        <w:tabs>
          <w:tab w:val="num" w:pos="720"/>
        </w:tabs>
        <w:ind w:left="720" w:hanging="360"/>
      </w:pPr>
      <w:rPr>
        <w:rFonts w:ascii="Arial" w:hAnsi="Arial" w:hint="default"/>
      </w:rPr>
    </w:lvl>
    <w:lvl w:ilvl="1" w:tplc="DE806690" w:tentative="1">
      <w:start w:val="1"/>
      <w:numFmt w:val="bullet"/>
      <w:lvlText w:val="•"/>
      <w:lvlJc w:val="left"/>
      <w:pPr>
        <w:tabs>
          <w:tab w:val="num" w:pos="1440"/>
        </w:tabs>
        <w:ind w:left="1440" w:hanging="360"/>
      </w:pPr>
      <w:rPr>
        <w:rFonts w:ascii="Arial" w:hAnsi="Arial" w:hint="default"/>
      </w:rPr>
    </w:lvl>
    <w:lvl w:ilvl="2" w:tplc="410E3E24" w:tentative="1">
      <w:start w:val="1"/>
      <w:numFmt w:val="bullet"/>
      <w:lvlText w:val="•"/>
      <w:lvlJc w:val="left"/>
      <w:pPr>
        <w:tabs>
          <w:tab w:val="num" w:pos="2160"/>
        </w:tabs>
        <w:ind w:left="2160" w:hanging="360"/>
      </w:pPr>
      <w:rPr>
        <w:rFonts w:ascii="Arial" w:hAnsi="Arial" w:hint="default"/>
      </w:rPr>
    </w:lvl>
    <w:lvl w:ilvl="3" w:tplc="5DA0544C" w:tentative="1">
      <w:start w:val="1"/>
      <w:numFmt w:val="bullet"/>
      <w:lvlText w:val="•"/>
      <w:lvlJc w:val="left"/>
      <w:pPr>
        <w:tabs>
          <w:tab w:val="num" w:pos="2880"/>
        </w:tabs>
        <w:ind w:left="2880" w:hanging="360"/>
      </w:pPr>
      <w:rPr>
        <w:rFonts w:ascii="Arial" w:hAnsi="Arial" w:hint="default"/>
      </w:rPr>
    </w:lvl>
    <w:lvl w:ilvl="4" w:tplc="808CF12C" w:tentative="1">
      <w:start w:val="1"/>
      <w:numFmt w:val="bullet"/>
      <w:lvlText w:val="•"/>
      <w:lvlJc w:val="left"/>
      <w:pPr>
        <w:tabs>
          <w:tab w:val="num" w:pos="3600"/>
        </w:tabs>
        <w:ind w:left="3600" w:hanging="360"/>
      </w:pPr>
      <w:rPr>
        <w:rFonts w:ascii="Arial" w:hAnsi="Arial" w:hint="default"/>
      </w:rPr>
    </w:lvl>
    <w:lvl w:ilvl="5" w:tplc="AF98D3EC" w:tentative="1">
      <w:start w:val="1"/>
      <w:numFmt w:val="bullet"/>
      <w:lvlText w:val="•"/>
      <w:lvlJc w:val="left"/>
      <w:pPr>
        <w:tabs>
          <w:tab w:val="num" w:pos="4320"/>
        </w:tabs>
        <w:ind w:left="4320" w:hanging="360"/>
      </w:pPr>
      <w:rPr>
        <w:rFonts w:ascii="Arial" w:hAnsi="Arial" w:hint="default"/>
      </w:rPr>
    </w:lvl>
    <w:lvl w:ilvl="6" w:tplc="9ACE606C" w:tentative="1">
      <w:start w:val="1"/>
      <w:numFmt w:val="bullet"/>
      <w:lvlText w:val="•"/>
      <w:lvlJc w:val="left"/>
      <w:pPr>
        <w:tabs>
          <w:tab w:val="num" w:pos="5040"/>
        </w:tabs>
        <w:ind w:left="5040" w:hanging="360"/>
      </w:pPr>
      <w:rPr>
        <w:rFonts w:ascii="Arial" w:hAnsi="Arial" w:hint="default"/>
      </w:rPr>
    </w:lvl>
    <w:lvl w:ilvl="7" w:tplc="866A1AE2" w:tentative="1">
      <w:start w:val="1"/>
      <w:numFmt w:val="bullet"/>
      <w:lvlText w:val="•"/>
      <w:lvlJc w:val="left"/>
      <w:pPr>
        <w:tabs>
          <w:tab w:val="num" w:pos="5760"/>
        </w:tabs>
        <w:ind w:left="5760" w:hanging="360"/>
      </w:pPr>
      <w:rPr>
        <w:rFonts w:ascii="Arial" w:hAnsi="Arial" w:hint="default"/>
      </w:rPr>
    </w:lvl>
    <w:lvl w:ilvl="8" w:tplc="9D4CF1D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88773FE"/>
    <w:multiLevelType w:val="hybridMultilevel"/>
    <w:tmpl w:val="4DE6F468"/>
    <w:lvl w:ilvl="0" w:tplc="75ACD076">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15" w15:restartNumberingAfterBreak="0">
    <w:nsid w:val="6EEB7DF2"/>
    <w:multiLevelType w:val="hybridMultilevel"/>
    <w:tmpl w:val="AF0A84D0"/>
    <w:lvl w:ilvl="0" w:tplc="9626D99A">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10"/>
  </w:num>
  <w:num w:numId="4">
    <w:abstractNumId w:val="13"/>
  </w:num>
  <w:num w:numId="5">
    <w:abstractNumId w:val="6"/>
  </w:num>
  <w:num w:numId="6">
    <w:abstractNumId w:val="8"/>
  </w:num>
  <w:num w:numId="7">
    <w:abstractNumId w:val="5"/>
  </w:num>
  <w:num w:numId="8">
    <w:abstractNumId w:val="11"/>
  </w:num>
  <w:num w:numId="9">
    <w:abstractNumId w:val="1"/>
  </w:num>
  <w:num w:numId="10">
    <w:abstractNumId w:val="14"/>
  </w:num>
  <w:num w:numId="11">
    <w:abstractNumId w:val="0"/>
  </w:num>
  <w:num w:numId="12">
    <w:abstractNumId w:val="7"/>
  </w:num>
  <w:num w:numId="13">
    <w:abstractNumId w:val="12"/>
  </w:num>
  <w:num w:numId="14">
    <w:abstractNumId w:val="9"/>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removePersonalInformation/>
  <w:removeDateAndTime/>
  <w:proofState w:spelling="clean" w:grammar="clean"/>
  <w:attachedTemplate r:id="rId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B7D"/>
    <w:rsid w:val="000040C5"/>
    <w:rsid w:val="00015CCB"/>
    <w:rsid w:val="0002791A"/>
    <w:rsid w:val="0003687F"/>
    <w:rsid w:val="000630AD"/>
    <w:rsid w:val="0007590D"/>
    <w:rsid w:val="0009280B"/>
    <w:rsid w:val="001307F2"/>
    <w:rsid w:val="00141B7D"/>
    <w:rsid w:val="001427F8"/>
    <w:rsid w:val="00155BBB"/>
    <w:rsid w:val="00157987"/>
    <w:rsid w:val="00193BD9"/>
    <w:rsid w:val="00193C5B"/>
    <w:rsid w:val="001B7E7B"/>
    <w:rsid w:val="00224640"/>
    <w:rsid w:val="00233809"/>
    <w:rsid w:val="00240FC4"/>
    <w:rsid w:val="0025201B"/>
    <w:rsid w:val="002521CA"/>
    <w:rsid w:val="002868AC"/>
    <w:rsid w:val="002A68C3"/>
    <w:rsid w:val="002B3829"/>
    <w:rsid w:val="002B6AB1"/>
    <w:rsid w:val="002C5B64"/>
    <w:rsid w:val="002E626B"/>
    <w:rsid w:val="002F7AA9"/>
    <w:rsid w:val="003022AB"/>
    <w:rsid w:val="0030312F"/>
    <w:rsid w:val="00331574"/>
    <w:rsid w:val="003515DC"/>
    <w:rsid w:val="003679A6"/>
    <w:rsid w:val="003D656E"/>
    <w:rsid w:val="003E7961"/>
    <w:rsid w:val="003F69C6"/>
    <w:rsid w:val="00406642"/>
    <w:rsid w:val="004212A2"/>
    <w:rsid w:val="0046798E"/>
    <w:rsid w:val="004A20D6"/>
    <w:rsid w:val="004A38EC"/>
    <w:rsid w:val="004A60F5"/>
    <w:rsid w:val="004B763E"/>
    <w:rsid w:val="004D14EE"/>
    <w:rsid w:val="004D38FF"/>
    <w:rsid w:val="004D6B83"/>
    <w:rsid w:val="004D6E68"/>
    <w:rsid w:val="004E39FD"/>
    <w:rsid w:val="004F260A"/>
    <w:rsid w:val="0052261B"/>
    <w:rsid w:val="00524BAE"/>
    <w:rsid w:val="00527660"/>
    <w:rsid w:val="00543C7F"/>
    <w:rsid w:val="00544C92"/>
    <w:rsid w:val="00563311"/>
    <w:rsid w:val="005652FE"/>
    <w:rsid w:val="00570C46"/>
    <w:rsid w:val="0058022C"/>
    <w:rsid w:val="005979D4"/>
    <w:rsid w:val="005A309D"/>
    <w:rsid w:val="005B15B2"/>
    <w:rsid w:val="005B2E47"/>
    <w:rsid w:val="005B34DF"/>
    <w:rsid w:val="005C3997"/>
    <w:rsid w:val="005D573D"/>
    <w:rsid w:val="005D7EFC"/>
    <w:rsid w:val="005E091C"/>
    <w:rsid w:val="005F4BC2"/>
    <w:rsid w:val="00606191"/>
    <w:rsid w:val="00615616"/>
    <w:rsid w:val="00630822"/>
    <w:rsid w:val="00654740"/>
    <w:rsid w:val="00671403"/>
    <w:rsid w:val="00691210"/>
    <w:rsid w:val="00692F0D"/>
    <w:rsid w:val="0069314C"/>
    <w:rsid w:val="006B2A9C"/>
    <w:rsid w:val="006B7328"/>
    <w:rsid w:val="006C08BD"/>
    <w:rsid w:val="006C67DE"/>
    <w:rsid w:val="006E1E2D"/>
    <w:rsid w:val="006F544B"/>
    <w:rsid w:val="00720DC0"/>
    <w:rsid w:val="0074607A"/>
    <w:rsid w:val="007B0337"/>
    <w:rsid w:val="007B04B0"/>
    <w:rsid w:val="007D5A3F"/>
    <w:rsid w:val="007E1381"/>
    <w:rsid w:val="007E346E"/>
    <w:rsid w:val="007F3D05"/>
    <w:rsid w:val="0080749A"/>
    <w:rsid w:val="008606AB"/>
    <w:rsid w:val="008768AF"/>
    <w:rsid w:val="00892882"/>
    <w:rsid w:val="008A0D41"/>
    <w:rsid w:val="008B09D7"/>
    <w:rsid w:val="008D187A"/>
    <w:rsid w:val="008D25F7"/>
    <w:rsid w:val="008F1B7F"/>
    <w:rsid w:val="008F4289"/>
    <w:rsid w:val="00931A0D"/>
    <w:rsid w:val="00943598"/>
    <w:rsid w:val="00950B0F"/>
    <w:rsid w:val="009763B4"/>
    <w:rsid w:val="0098733A"/>
    <w:rsid w:val="009A427A"/>
    <w:rsid w:val="009A5E7C"/>
    <w:rsid w:val="009C1C60"/>
    <w:rsid w:val="009F6597"/>
    <w:rsid w:val="00A0684D"/>
    <w:rsid w:val="00A06E32"/>
    <w:rsid w:val="00A271B4"/>
    <w:rsid w:val="00A30B3C"/>
    <w:rsid w:val="00A32524"/>
    <w:rsid w:val="00A340E5"/>
    <w:rsid w:val="00A413D6"/>
    <w:rsid w:val="00A4751B"/>
    <w:rsid w:val="00A60D4E"/>
    <w:rsid w:val="00A777EF"/>
    <w:rsid w:val="00A91398"/>
    <w:rsid w:val="00AB45CE"/>
    <w:rsid w:val="00AB60FA"/>
    <w:rsid w:val="00AD010B"/>
    <w:rsid w:val="00B12A96"/>
    <w:rsid w:val="00B26DBD"/>
    <w:rsid w:val="00B30030"/>
    <w:rsid w:val="00B37436"/>
    <w:rsid w:val="00B4286F"/>
    <w:rsid w:val="00B5279B"/>
    <w:rsid w:val="00B551A8"/>
    <w:rsid w:val="00B67087"/>
    <w:rsid w:val="00B71E3C"/>
    <w:rsid w:val="00B726D8"/>
    <w:rsid w:val="00B81AAE"/>
    <w:rsid w:val="00B9660E"/>
    <w:rsid w:val="00BA15AE"/>
    <w:rsid w:val="00BB32E7"/>
    <w:rsid w:val="00BB76A1"/>
    <w:rsid w:val="00C13772"/>
    <w:rsid w:val="00C16233"/>
    <w:rsid w:val="00C31B26"/>
    <w:rsid w:val="00C531E5"/>
    <w:rsid w:val="00C5543E"/>
    <w:rsid w:val="00C6208F"/>
    <w:rsid w:val="00C71A02"/>
    <w:rsid w:val="00C73ED8"/>
    <w:rsid w:val="00C96E5D"/>
    <w:rsid w:val="00CC0EDB"/>
    <w:rsid w:val="00CD01D6"/>
    <w:rsid w:val="00CD6AE8"/>
    <w:rsid w:val="00D05B00"/>
    <w:rsid w:val="00D062C0"/>
    <w:rsid w:val="00D27F37"/>
    <w:rsid w:val="00D359E1"/>
    <w:rsid w:val="00D54778"/>
    <w:rsid w:val="00D6410D"/>
    <w:rsid w:val="00D8227D"/>
    <w:rsid w:val="00D94AAE"/>
    <w:rsid w:val="00DE2209"/>
    <w:rsid w:val="00DF799F"/>
    <w:rsid w:val="00E20E57"/>
    <w:rsid w:val="00E24E7D"/>
    <w:rsid w:val="00E252A9"/>
    <w:rsid w:val="00E25ADD"/>
    <w:rsid w:val="00E75201"/>
    <w:rsid w:val="00E81B4B"/>
    <w:rsid w:val="00EB6826"/>
    <w:rsid w:val="00EC7EB3"/>
    <w:rsid w:val="00ED7F81"/>
    <w:rsid w:val="00EF2497"/>
    <w:rsid w:val="00F005BB"/>
    <w:rsid w:val="00F026F3"/>
    <w:rsid w:val="00F03E09"/>
    <w:rsid w:val="00F04116"/>
    <w:rsid w:val="00F04CC8"/>
    <w:rsid w:val="00F24563"/>
    <w:rsid w:val="00F45333"/>
    <w:rsid w:val="00F512D6"/>
    <w:rsid w:val="00F66BF4"/>
    <w:rsid w:val="00F8611D"/>
    <w:rsid w:val="00FA2A95"/>
    <w:rsid w:val="00FA6D4A"/>
    <w:rsid w:val="00FC12E7"/>
    <w:rsid w:val="00FD48D3"/>
    <w:rsid w:val="00FD653F"/>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DC3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9D4"/>
    <w:rPr>
      <w:lang w:val="en-GB"/>
    </w:rPr>
  </w:style>
  <w:style w:type="paragraph" w:styleId="Heading1">
    <w:name w:val="heading 1"/>
    <w:basedOn w:val="Normal"/>
    <w:next w:val="Normal"/>
    <w:link w:val="Heading1Char"/>
    <w:uiPriority w:val="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3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qFormat/>
    <w:rsid w:val="00CD01D6"/>
    <w:pPr>
      <w:numPr>
        <w:numId w:val="3"/>
      </w:numPr>
      <w:ind w:left="244" w:hanging="357"/>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10"/>
      </w:numPr>
      <w:tabs>
        <w:tab w:val="clear" w:pos="360"/>
      </w:tabs>
      <w:spacing w:after="0"/>
      <w:contextualSpacing/>
    </w:pPr>
  </w:style>
  <w:style w:type="numbering" w:customStyle="1" w:styleId="BullettedList">
    <w:name w:val="BullettedList"/>
    <w:uiPriority w:val="99"/>
    <w:rsid w:val="0098733A"/>
    <w:pPr>
      <w:numPr>
        <w:numId w:val="10"/>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10"/>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character" w:styleId="Hyperlink">
    <w:name w:val="Hyperlink"/>
    <w:basedOn w:val="DefaultParagraphFont"/>
    <w:uiPriority w:val="99"/>
    <w:unhideWhenUsed/>
    <w:rsid w:val="008B09D7"/>
    <w:rPr>
      <w:color w:val="0000FF"/>
      <w:u w:val="single"/>
    </w:rPr>
  </w:style>
  <w:style w:type="paragraph" w:styleId="NormalWeb">
    <w:name w:val="Normal (Web)"/>
    <w:basedOn w:val="Normal"/>
    <w:uiPriority w:val="99"/>
    <w:unhideWhenUsed/>
    <w:rsid w:val="00931A0D"/>
    <w:pPr>
      <w:spacing w:before="100" w:beforeAutospacing="1" w:after="100" w:afterAutospacing="1"/>
    </w:pPr>
    <w:rPr>
      <w:rFonts w:ascii="Times New Roman" w:eastAsia="Times New Roman" w:hAnsi="Times New Roman" w:cs="Times New Roman"/>
      <w:color w:val="auto"/>
      <w:sz w:val="24"/>
      <w:szCs w:val="24"/>
      <w:lang w:eastAsia="en-GB"/>
    </w:rPr>
  </w:style>
  <w:style w:type="character" w:customStyle="1" w:styleId="dttext">
    <w:name w:val="dttext"/>
    <w:basedOn w:val="DefaultParagraphFont"/>
    <w:rsid w:val="0069314C"/>
  </w:style>
  <w:style w:type="character" w:styleId="Strong">
    <w:name w:val="Strong"/>
    <w:basedOn w:val="DefaultParagraphFont"/>
    <w:uiPriority w:val="22"/>
    <w:qFormat/>
    <w:rsid w:val="001B7E7B"/>
    <w:rPr>
      <w:b/>
      <w:bCs/>
    </w:rPr>
  </w:style>
  <w:style w:type="paragraph" w:styleId="BalloonText">
    <w:name w:val="Balloon Text"/>
    <w:basedOn w:val="Normal"/>
    <w:link w:val="BalloonTextChar"/>
    <w:uiPriority w:val="99"/>
    <w:semiHidden/>
    <w:unhideWhenUsed/>
    <w:rsid w:val="005B15B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15B2"/>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ccsolution.com/wp-content/uploads/2012/09/dmaic_1.png" TargetMode="External"/><Relationship Id="rId18" Type="http://schemas.openxmlformats.org/officeDocument/2006/relationships/image" Target="media/image7.emf"/><Relationship Id="rId26" Type="http://schemas.openxmlformats.org/officeDocument/2006/relationships/chart" Target="charts/chart3.xml"/><Relationship Id="rId39" Type="http://schemas.openxmlformats.org/officeDocument/2006/relationships/hyperlink" Target="https://kanbanize.com/lean-management/what-is-lean-management/" TargetMode="External"/><Relationship Id="rId21" Type="http://schemas.openxmlformats.org/officeDocument/2006/relationships/image" Target="media/image10.png"/><Relationship Id="rId34" Type="http://schemas.openxmlformats.org/officeDocument/2006/relationships/image" Target="media/image20.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9.png"/><Relationship Id="rId29" Type="http://schemas.openxmlformats.org/officeDocument/2006/relationships/image" Target="media/image15.png"/><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1.xml"/><Relationship Id="rId32" Type="http://schemas.openxmlformats.org/officeDocument/2006/relationships/image" Target="media/image18.png"/><Relationship Id="rId37" Type="http://schemas.openxmlformats.org/officeDocument/2006/relationships/image" Target="media/image22.png"/><Relationship Id="rId40" Type="http://schemas.openxmlformats.org/officeDocument/2006/relationships/hyperlink" Target="https://kanbanize.com/lean-management/improvement/gemba-walk/" TargetMode="External"/><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image" Target="media/image40.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4.png"/><Relationship Id="rId36" Type="http://schemas.openxmlformats.org/officeDocument/2006/relationships/hyperlink" Target="https://leanmanufacturingtools.org/77/the-seven-wastes-7-mudas/" TargetMode="External"/><Relationship Id="rId49" Type="http://schemas.openxmlformats.org/officeDocument/2006/relationships/image" Target="media/image31.png"/><Relationship Id="rId57" Type="http://schemas.openxmlformats.org/officeDocument/2006/relationships/image" Target="media/image39.tmp"/><Relationship Id="rId61"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8.emf"/><Relationship Id="rId31" Type="http://schemas.openxmlformats.org/officeDocument/2006/relationships/image" Target="media/image17.png"/><Relationship Id="rId44" Type="http://schemas.openxmlformats.org/officeDocument/2006/relationships/image" Target="media/image26.jpeg"/><Relationship Id="rId52" Type="http://schemas.openxmlformats.org/officeDocument/2006/relationships/image" Target="media/image34.jpeg"/><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3.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emf"/><Relationship Id="rId25" Type="http://schemas.openxmlformats.org/officeDocument/2006/relationships/chart" Target="charts/chart2.xml"/><Relationship Id="rId33" Type="http://schemas.openxmlformats.org/officeDocument/2006/relationships/image" Target="media/image19.png"/><Relationship Id="rId38" Type="http://schemas.openxmlformats.org/officeDocument/2006/relationships/hyperlink" Target="https://theleanway.net/The-Five-Principles-of-Lean" TargetMode="External"/><Relationship Id="rId46" Type="http://schemas.openxmlformats.org/officeDocument/2006/relationships/image" Target="media/image28.png"/><Relationship Id="rId5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ghests\AppData\Roaming\Microsoft\Templates\Classic%20students%20report.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Batches</a:t>
            </a:r>
            <a:r>
              <a:rPr lang="en-GB" baseline="0"/>
              <a:t> awaiting wash @ 21/10/19 - 15:54pm</a:t>
            </a:r>
            <a:endParaRPr lang="en-GB"/>
          </a:p>
        </c:rich>
      </c:tx>
      <c:overlay val="0"/>
      <c:spPr>
        <a:noFill/>
        <a:ln>
          <a:noFill/>
        </a:ln>
        <a:effectLst/>
      </c:spPr>
    </c:title>
    <c:autoTitleDeleted val="0"/>
    <c:plotArea>
      <c:layout/>
      <c:barChart>
        <c:barDir val="col"/>
        <c:grouping val="stacked"/>
        <c:varyColors val="0"/>
        <c:ser>
          <c:idx val="0"/>
          <c:order val="0"/>
          <c:tx>
            <c:strRef>
              <c:f>Summary!$F$2</c:f>
              <c:strCache>
                <c:ptCount val="1"/>
                <c:pt idx="0">
                  <c:v>Late</c:v>
                </c:pt>
              </c:strCache>
            </c:strRef>
          </c:tx>
          <c:spPr>
            <a:solidFill>
              <a:srgbClr val="FF0000"/>
            </a:solidFill>
            <a:ln>
              <a:noFill/>
            </a:ln>
            <a:effectLst/>
          </c:spPr>
          <c:invertIfNegative val="0"/>
          <c:cat>
            <c:strRef>
              <c:f>Summary!$C$3:$C$14</c:f>
              <c:strCache>
                <c:ptCount val="12"/>
                <c:pt idx="0">
                  <c:v>LPS</c:v>
                </c:pt>
                <c:pt idx="1">
                  <c:v>G7 PPS</c:v>
                </c:pt>
                <c:pt idx="2">
                  <c:v>Shells Non G7</c:v>
                </c:pt>
                <c:pt idx="3">
                  <c:v>G7 Osseoti</c:v>
                </c:pt>
                <c:pt idx="4">
                  <c:v>Vanguard 360</c:v>
                </c:pt>
                <c:pt idx="5">
                  <c:v>Heads</c:v>
                </c:pt>
                <c:pt idx="6">
                  <c:v>STAAY &amp; Extremities</c:v>
                </c:pt>
                <c:pt idx="7">
                  <c:v>Vanguard PSRP</c:v>
                </c:pt>
                <c:pt idx="8">
                  <c:v>Oxford Cemented Tray</c:v>
                </c:pt>
                <c:pt idx="9">
                  <c:v>Oxford Cementless Fem</c:v>
                </c:pt>
                <c:pt idx="10">
                  <c:v>Oxford Cementless Tray</c:v>
                </c:pt>
                <c:pt idx="11">
                  <c:v>Taperloc</c:v>
                </c:pt>
              </c:strCache>
            </c:strRef>
          </c:cat>
          <c:val>
            <c:numRef>
              <c:f>Summary!$F$3:$F$14</c:f>
              <c:numCache>
                <c:formatCode>0%</c:formatCode>
                <c:ptCount val="12"/>
                <c:pt idx="0">
                  <c:v>1</c:v>
                </c:pt>
                <c:pt idx="1">
                  <c:v>0.98</c:v>
                </c:pt>
                <c:pt idx="2">
                  <c:v>0.68</c:v>
                </c:pt>
                <c:pt idx="3">
                  <c:v>0.65</c:v>
                </c:pt>
                <c:pt idx="4">
                  <c:v>0.5</c:v>
                </c:pt>
                <c:pt idx="5">
                  <c:v>0.4</c:v>
                </c:pt>
                <c:pt idx="6">
                  <c:v>0.33</c:v>
                </c:pt>
                <c:pt idx="7">
                  <c:v>0.28999999999999998</c:v>
                </c:pt>
                <c:pt idx="8">
                  <c:v>0.25</c:v>
                </c:pt>
                <c:pt idx="9">
                  <c:v>0.18</c:v>
                </c:pt>
                <c:pt idx="10">
                  <c:v>0.17</c:v>
                </c:pt>
                <c:pt idx="11">
                  <c:v>0.16</c:v>
                </c:pt>
              </c:numCache>
            </c:numRef>
          </c:val>
          <c:extLst>
            <c:ext xmlns:c16="http://schemas.microsoft.com/office/drawing/2014/chart" uri="{C3380CC4-5D6E-409C-BE32-E72D297353CC}">
              <c16:uniqueId val="{00000000-B92F-4E09-98BF-ED7632C0C336}"/>
            </c:ext>
          </c:extLst>
        </c:ser>
        <c:ser>
          <c:idx val="1"/>
          <c:order val="1"/>
          <c:tx>
            <c:strRef>
              <c:f>Summary!$G$2</c:f>
              <c:strCache>
                <c:ptCount val="1"/>
                <c:pt idx="0">
                  <c:v>On time</c:v>
                </c:pt>
              </c:strCache>
            </c:strRef>
          </c:tx>
          <c:spPr>
            <a:solidFill>
              <a:srgbClr val="00B050"/>
            </a:solidFill>
            <a:ln>
              <a:noFill/>
            </a:ln>
            <a:effectLst/>
          </c:spPr>
          <c:invertIfNegative val="0"/>
          <c:cat>
            <c:strRef>
              <c:f>Summary!$C$3:$C$14</c:f>
              <c:strCache>
                <c:ptCount val="12"/>
                <c:pt idx="0">
                  <c:v>LPS</c:v>
                </c:pt>
                <c:pt idx="1">
                  <c:v>G7 PPS</c:v>
                </c:pt>
                <c:pt idx="2">
                  <c:v>Shells Non G7</c:v>
                </c:pt>
                <c:pt idx="3">
                  <c:v>G7 Osseoti</c:v>
                </c:pt>
                <c:pt idx="4">
                  <c:v>Vanguard 360</c:v>
                </c:pt>
                <c:pt idx="5">
                  <c:v>Heads</c:v>
                </c:pt>
                <c:pt idx="6">
                  <c:v>STAAY &amp; Extremities</c:v>
                </c:pt>
                <c:pt idx="7">
                  <c:v>Vanguard PSRP</c:v>
                </c:pt>
                <c:pt idx="8">
                  <c:v>Oxford Cemented Tray</c:v>
                </c:pt>
                <c:pt idx="9">
                  <c:v>Oxford Cementless Fem</c:v>
                </c:pt>
                <c:pt idx="10">
                  <c:v>Oxford Cementless Tray</c:v>
                </c:pt>
                <c:pt idx="11">
                  <c:v>Taperloc</c:v>
                </c:pt>
              </c:strCache>
            </c:strRef>
          </c:cat>
          <c:val>
            <c:numRef>
              <c:f>Summary!$G$3:$G$14</c:f>
              <c:numCache>
                <c:formatCode>0%</c:formatCode>
                <c:ptCount val="12"/>
                <c:pt idx="0">
                  <c:v>0</c:v>
                </c:pt>
                <c:pt idx="1">
                  <c:v>0</c:v>
                </c:pt>
                <c:pt idx="2">
                  <c:v>0.26</c:v>
                </c:pt>
                <c:pt idx="3">
                  <c:v>0.23</c:v>
                </c:pt>
                <c:pt idx="4">
                  <c:v>0</c:v>
                </c:pt>
                <c:pt idx="5">
                  <c:v>0.12</c:v>
                </c:pt>
                <c:pt idx="6">
                  <c:v>0</c:v>
                </c:pt>
                <c:pt idx="7">
                  <c:v>0</c:v>
                </c:pt>
                <c:pt idx="8">
                  <c:v>0</c:v>
                </c:pt>
                <c:pt idx="9">
                  <c:v>0.1</c:v>
                </c:pt>
                <c:pt idx="10">
                  <c:v>0.22</c:v>
                </c:pt>
                <c:pt idx="11">
                  <c:v>7.0000000000000007E-2</c:v>
                </c:pt>
              </c:numCache>
            </c:numRef>
          </c:val>
          <c:extLst>
            <c:ext xmlns:c16="http://schemas.microsoft.com/office/drawing/2014/chart" uri="{C3380CC4-5D6E-409C-BE32-E72D297353CC}">
              <c16:uniqueId val="{00000001-B92F-4E09-98BF-ED7632C0C336}"/>
            </c:ext>
          </c:extLst>
        </c:ser>
        <c:ser>
          <c:idx val="2"/>
          <c:order val="2"/>
          <c:tx>
            <c:strRef>
              <c:f>Summary!$H$2</c:f>
              <c:strCache>
                <c:ptCount val="1"/>
                <c:pt idx="0">
                  <c:v>Early</c:v>
                </c:pt>
              </c:strCache>
            </c:strRef>
          </c:tx>
          <c:spPr>
            <a:solidFill>
              <a:schemeClr val="accent1"/>
            </a:solidFill>
            <a:ln>
              <a:noFill/>
            </a:ln>
            <a:effectLst/>
          </c:spPr>
          <c:invertIfNegative val="0"/>
          <c:cat>
            <c:strRef>
              <c:f>Summary!$C$3:$C$14</c:f>
              <c:strCache>
                <c:ptCount val="12"/>
                <c:pt idx="0">
                  <c:v>LPS</c:v>
                </c:pt>
                <c:pt idx="1">
                  <c:v>G7 PPS</c:v>
                </c:pt>
                <c:pt idx="2">
                  <c:v>Shells Non G7</c:v>
                </c:pt>
                <c:pt idx="3">
                  <c:v>G7 Osseoti</c:v>
                </c:pt>
                <c:pt idx="4">
                  <c:v>Vanguard 360</c:v>
                </c:pt>
                <c:pt idx="5">
                  <c:v>Heads</c:v>
                </c:pt>
                <c:pt idx="6">
                  <c:v>STAAY &amp; Extremities</c:v>
                </c:pt>
                <c:pt idx="7">
                  <c:v>Vanguard PSRP</c:v>
                </c:pt>
                <c:pt idx="8">
                  <c:v>Oxford Cemented Tray</c:v>
                </c:pt>
                <c:pt idx="9">
                  <c:v>Oxford Cementless Fem</c:v>
                </c:pt>
                <c:pt idx="10">
                  <c:v>Oxford Cementless Tray</c:v>
                </c:pt>
                <c:pt idx="11">
                  <c:v>Taperloc</c:v>
                </c:pt>
              </c:strCache>
            </c:strRef>
          </c:cat>
          <c:val>
            <c:numRef>
              <c:f>Summary!$H$3:$H$14</c:f>
              <c:numCache>
                <c:formatCode>0%</c:formatCode>
                <c:ptCount val="12"/>
                <c:pt idx="0">
                  <c:v>0</c:v>
                </c:pt>
                <c:pt idx="1">
                  <c:v>0.02</c:v>
                </c:pt>
                <c:pt idx="2">
                  <c:v>0.06</c:v>
                </c:pt>
                <c:pt idx="3">
                  <c:v>0.12</c:v>
                </c:pt>
                <c:pt idx="4">
                  <c:v>0.5</c:v>
                </c:pt>
                <c:pt idx="5">
                  <c:v>0.48</c:v>
                </c:pt>
                <c:pt idx="6">
                  <c:v>0.67</c:v>
                </c:pt>
                <c:pt idx="7">
                  <c:v>0.71</c:v>
                </c:pt>
                <c:pt idx="8">
                  <c:v>0.75</c:v>
                </c:pt>
                <c:pt idx="9">
                  <c:v>0.72</c:v>
                </c:pt>
                <c:pt idx="10">
                  <c:v>0.61</c:v>
                </c:pt>
                <c:pt idx="11">
                  <c:v>0.77</c:v>
                </c:pt>
              </c:numCache>
            </c:numRef>
          </c:val>
          <c:extLst>
            <c:ext xmlns:c16="http://schemas.microsoft.com/office/drawing/2014/chart" uri="{C3380CC4-5D6E-409C-BE32-E72D297353CC}">
              <c16:uniqueId val="{00000002-B92F-4E09-98BF-ED7632C0C336}"/>
            </c:ext>
          </c:extLst>
        </c:ser>
        <c:dLbls>
          <c:showLegendKey val="0"/>
          <c:showVal val="0"/>
          <c:showCatName val="0"/>
          <c:showSerName val="0"/>
          <c:showPercent val="0"/>
          <c:showBubbleSize val="0"/>
        </c:dLbls>
        <c:gapWidth val="150"/>
        <c:overlap val="100"/>
        <c:axId val="386054752"/>
        <c:axId val="1"/>
      </c:barChart>
      <c:catAx>
        <c:axId val="386054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6054752"/>
        <c:crosses val="autoZero"/>
        <c:crossBetween val="between"/>
      </c:valAx>
      <c:spPr>
        <a:noFill/>
        <a:ln w="25400">
          <a:noFill/>
        </a:ln>
      </c:spPr>
    </c:plotArea>
    <c:legend>
      <c:legendPos val="b"/>
      <c:layout>
        <c:manualLayout>
          <c:xMode val="edge"/>
          <c:yMode val="edge"/>
          <c:x val="0.41561984501655619"/>
          <c:y val="0.94680943279779262"/>
          <c:w val="0.16606840459624816"/>
          <c:h val="3.723407881789072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Batches</a:t>
            </a:r>
            <a:r>
              <a:rPr lang="en-GB" baseline="0"/>
              <a:t> awaiting wash @20/11/19 - 09:00am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2"/>
          <c:order val="0"/>
          <c:tx>
            <c:strRef>
              <c:f>Sheet3!$G$1</c:f>
              <c:strCache>
                <c:ptCount val="1"/>
                <c:pt idx="0">
                  <c:v>Late</c:v>
                </c:pt>
              </c:strCache>
            </c:strRef>
          </c:tx>
          <c:spPr>
            <a:solidFill>
              <a:srgbClr val="FF0000"/>
            </a:solidFill>
            <a:ln>
              <a:noFill/>
            </a:ln>
            <a:effectLst/>
          </c:spPr>
          <c:invertIfNegative val="0"/>
          <c:cat>
            <c:strRef>
              <c:f>Sheet3!$E$2:$E$13</c:f>
              <c:strCache>
                <c:ptCount val="12"/>
                <c:pt idx="0">
                  <c:v>LPS</c:v>
                </c:pt>
                <c:pt idx="1">
                  <c:v>G7 PPS</c:v>
                </c:pt>
                <c:pt idx="2">
                  <c:v>Shells Non G7</c:v>
                </c:pt>
                <c:pt idx="3">
                  <c:v>G7 Osseoti</c:v>
                </c:pt>
                <c:pt idx="4">
                  <c:v>Vanguard 360</c:v>
                </c:pt>
                <c:pt idx="5">
                  <c:v>Heads</c:v>
                </c:pt>
                <c:pt idx="6">
                  <c:v>STAAY &amp; Extremities</c:v>
                </c:pt>
                <c:pt idx="7">
                  <c:v>Vanguard PSRP</c:v>
                </c:pt>
                <c:pt idx="8">
                  <c:v>Oxford Cemented Tray</c:v>
                </c:pt>
                <c:pt idx="9">
                  <c:v>Oxford Cementless Fem</c:v>
                </c:pt>
                <c:pt idx="10">
                  <c:v>Oxford Cementless Tray</c:v>
                </c:pt>
                <c:pt idx="11">
                  <c:v>Taperloc</c:v>
                </c:pt>
              </c:strCache>
            </c:strRef>
          </c:cat>
          <c:val>
            <c:numRef>
              <c:f>Sheet3!$G$2:$G$13</c:f>
              <c:numCache>
                <c:formatCode>0%</c:formatCode>
                <c:ptCount val="12"/>
                <c:pt idx="0">
                  <c:v>3.2786885245901641E-2</c:v>
                </c:pt>
                <c:pt idx="1">
                  <c:v>0.66666666666666663</c:v>
                </c:pt>
                <c:pt idx="2">
                  <c:v>7.6923076923076927E-2</c:v>
                </c:pt>
                <c:pt idx="3">
                  <c:v>2.7777777777777776E-2</c:v>
                </c:pt>
                <c:pt idx="4">
                  <c:v>0</c:v>
                </c:pt>
                <c:pt idx="5">
                  <c:v>0</c:v>
                </c:pt>
                <c:pt idx="6">
                  <c:v>0.26530612244897961</c:v>
                </c:pt>
                <c:pt idx="7">
                  <c:v>0</c:v>
                </c:pt>
                <c:pt idx="8">
                  <c:v>6.8181818181818177E-2</c:v>
                </c:pt>
                <c:pt idx="9">
                  <c:v>0.26315789473684209</c:v>
                </c:pt>
                <c:pt idx="10">
                  <c:v>0.7</c:v>
                </c:pt>
                <c:pt idx="11">
                  <c:v>5.5555555555555552E-2</c:v>
                </c:pt>
              </c:numCache>
            </c:numRef>
          </c:val>
          <c:extLst>
            <c:ext xmlns:c16="http://schemas.microsoft.com/office/drawing/2014/chart" uri="{C3380CC4-5D6E-409C-BE32-E72D297353CC}">
              <c16:uniqueId val="{00000000-EC4D-4DC4-A4D9-0E33E0BDD289}"/>
            </c:ext>
          </c:extLst>
        </c:ser>
        <c:ser>
          <c:idx val="1"/>
          <c:order val="1"/>
          <c:tx>
            <c:strRef>
              <c:f>Sheet3!$H$1</c:f>
              <c:strCache>
                <c:ptCount val="1"/>
                <c:pt idx="0">
                  <c:v>On time</c:v>
                </c:pt>
              </c:strCache>
            </c:strRef>
          </c:tx>
          <c:spPr>
            <a:solidFill>
              <a:srgbClr val="00B050"/>
            </a:solidFill>
            <a:ln>
              <a:noFill/>
            </a:ln>
            <a:effectLst/>
          </c:spPr>
          <c:invertIfNegative val="0"/>
          <c:cat>
            <c:strRef>
              <c:f>Sheet3!$E$2:$E$13</c:f>
              <c:strCache>
                <c:ptCount val="12"/>
                <c:pt idx="0">
                  <c:v>LPS</c:v>
                </c:pt>
                <c:pt idx="1">
                  <c:v>G7 PPS</c:v>
                </c:pt>
                <c:pt idx="2">
                  <c:v>Shells Non G7</c:v>
                </c:pt>
                <c:pt idx="3">
                  <c:v>G7 Osseoti</c:v>
                </c:pt>
                <c:pt idx="4">
                  <c:v>Vanguard 360</c:v>
                </c:pt>
                <c:pt idx="5">
                  <c:v>Heads</c:v>
                </c:pt>
                <c:pt idx="6">
                  <c:v>STAAY &amp; Extremities</c:v>
                </c:pt>
                <c:pt idx="7">
                  <c:v>Vanguard PSRP</c:v>
                </c:pt>
                <c:pt idx="8">
                  <c:v>Oxford Cemented Tray</c:v>
                </c:pt>
                <c:pt idx="9">
                  <c:v>Oxford Cementless Fem</c:v>
                </c:pt>
                <c:pt idx="10">
                  <c:v>Oxford Cementless Tray</c:v>
                </c:pt>
                <c:pt idx="11">
                  <c:v>Taperloc</c:v>
                </c:pt>
              </c:strCache>
            </c:strRef>
          </c:cat>
          <c:val>
            <c:numRef>
              <c:f>Sheet3!$H$2:$H$13</c:f>
              <c:numCache>
                <c:formatCode>0%</c:formatCode>
                <c:ptCount val="12"/>
                <c:pt idx="0">
                  <c:v>0</c:v>
                </c:pt>
                <c:pt idx="1">
                  <c:v>3.3333333333333333E-2</c:v>
                </c:pt>
                <c:pt idx="2">
                  <c:v>0</c:v>
                </c:pt>
                <c:pt idx="3">
                  <c:v>0</c:v>
                </c:pt>
                <c:pt idx="4">
                  <c:v>0</c:v>
                </c:pt>
                <c:pt idx="5">
                  <c:v>0</c:v>
                </c:pt>
                <c:pt idx="6">
                  <c:v>0</c:v>
                </c:pt>
                <c:pt idx="7">
                  <c:v>0</c:v>
                </c:pt>
                <c:pt idx="8">
                  <c:v>0</c:v>
                </c:pt>
                <c:pt idx="9">
                  <c:v>0</c:v>
                </c:pt>
                <c:pt idx="10">
                  <c:v>0.13333333333333333</c:v>
                </c:pt>
                <c:pt idx="11">
                  <c:v>0</c:v>
                </c:pt>
              </c:numCache>
            </c:numRef>
          </c:val>
          <c:extLst>
            <c:ext xmlns:c16="http://schemas.microsoft.com/office/drawing/2014/chart" uri="{C3380CC4-5D6E-409C-BE32-E72D297353CC}">
              <c16:uniqueId val="{00000001-EC4D-4DC4-A4D9-0E33E0BDD289}"/>
            </c:ext>
          </c:extLst>
        </c:ser>
        <c:ser>
          <c:idx val="0"/>
          <c:order val="2"/>
          <c:tx>
            <c:strRef>
              <c:f>Sheet3!$I$1</c:f>
              <c:strCache>
                <c:ptCount val="1"/>
                <c:pt idx="0">
                  <c:v>Early</c:v>
                </c:pt>
              </c:strCache>
            </c:strRef>
          </c:tx>
          <c:spPr>
            <a:solidFill>
              <a:schemeClr val="accent1"/>
            </a:solidFill>
            <a:ln>
              <a:noFill/>
            </a:ln>
            <a:effectLst/>
          </c:spPr>
          <c:invertIfNegative val="0"/>
          <c:cat>
            <c:strRef>
              <c:f>Sheet3!$E$2:$E$13</c:f>
              <c:strCache>
                <c:ptCount val="12"/>
                <c:pt idx="0">
                  <c:v>LPS</c:v>
                </c:pt>
                <c:pt idx="1">
                  <c:v>G7 PPS</c:v>
                </c:pt>
                <c:pt idx="2">
                  <c:v>Shells Non G7</c:v>
                </c:pt>
                <c:pt idx="3">
                  <c:v>G7 Osseoti</c:v>
                </c:pt>
                <c:pt idx="4">
                  <c:v>Vanguard 360</c:v>
                </c:pt>
                <c:pt idx="5">
                  <c:v>Heads</c:v>
                </c:pt>
                <c:pt idx="6">
                  <c:v>STAAY &amp; Extremities</c:v>
                </c:pt>
                <c:pt idx="7">
                  <c:v>Vanguard PSRP</c:v>
                </c:pt>
                <c:pt idx="8">
                  <c:v>Oxford Cemented Tray</c:v>
                </c:pt>
                <c:pt idx="9">
                  <c:v>Oxford Cementless Fem</c:v>
                </c:pt>
                <c:pt idx="10">
                  <c:v>Oxford Cementless Tray</c:v>
                </c:pt>
                <c:pt idx="11">
                  <c:v>Taperloc</c:v>
                </c:pt>
              </c:strCache>
            </c:strRef>
          </c:cat>
          <c:val>
            <c:numRef>
              <c:f>Sheet3!$I$2:$I$13</c:f>
              <c:numCache>
                <c:formatCode>0%</c:formatCode>
                <c:ptCount val="12"/>
                <c:pt idx="0">
                  <c:v>0.96721311475409832</c:v>
                </c:pt>
                <c:pt idx="1">
                  <c:v>0.3</c:v>
                </c:pt>
                <c:pt idx="2">
                  <c:v>0.92307692307692313</c:v>
                </c:pt>
                <c:pt idx="3">
                  <c:v>0.97222222222222221</c:v>
                </c:pt>
                <c:pt idx="4">
                  <c:v>1</c:v>
                </c:pt>
                <c:pt idx="5">
                  <c:v>1</c:v>
                </c:pt>
                <c:pt idx="6">
                  <c:v>0.73469387755102045</c:v>
                </c:pt>
                <c:pt idx="7">
                  <c:v>1</c:v>
                </c:pt>
                <c:pt idx="8">
                  <c:v>0.93181818181818177</c:v>
                </c:pt>
                <c:pt idx="9">
                  <c:v>0.73684210526315785</c:v>
                </c:pt>
                <c:pt idx="10">
                  <c:v>0.16666666666666666</c:v>
                </c:pt>
                <c:pt idx="11">
                  <c:v>0.94444444444444442</c:v>
                </c:pt>
              </c:numCache>
            </c:numRef>
          </c:val>
          <c:extLst>
            <c:ext xmlns:c16="http://schemas.microsoft.com/office/drawing/2014/chart" uri="{C3380CC4-5D6E-409C-BE32-E72D297353CC}">
              <c16:uniqueId val="{00000002-EC4D-4DC4-A4D9-0E33E0BDD289}"/>
            </c:ext>
          </c:extLst>
        </c:ser>
        <c:dLbls>
          <c:showLegendKey val="0"/>
          <c:showVal val="0"/>
          <c:showCatName val="0"/>
          <c:showSerName val="0"/>
          <c:showPercent val="0"/>
          <c:showBubbleSize val="0"/>
        </c:dLbls>
        <c:gapWidth val="150"/>
        <c:overlap val="100"/>
        <c:axId val="790951512"/>
        <c:axId val="790956104"/>
      </c:barChart>
      <c:catAx>
        <c:axId val="790951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0956104"/>
        <c:crosses val="autoZero"/>
        <c:auto val="1"/>
        <c:lblAlgn val="ctr"/>
        <c:lblOffset val="100"/>
        <c:noMultiLvlLbl val="0"/>
      </c:catAx>
      <c:valAx>
        <c:axId val="7909561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0951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Work Awaiting Wash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'1110.027 Wash'!$B$7</c:f>
              <c:strCache>
                <c:ptCount val="1"/>
                <c:pt idx="0">
                  <c:v>Late</c:v>
                </c:pt>
              </c:strCache>
            </c:strRef>
          </c:tx>
          <c:spPr>
            <a:solidFill>
              <a:srgbClr val="FF0000"/>
            </a:solidFill>
            <a:ln>
              <a:noFill/>
            </a:ln>
            <a:effectLst/>
          </c:spPr>
          <c:invertIfNegative val="0"/>
          <c:cat>
            <c:numRef>
              <c:f>'1110.027 Wash'!$C$2:$AJ$2</c:f>
              <c:numCache>
                <c:formatCode>d\-mmm\-yy</c:formatCode>
                <c:ptCount val="34"/>
                <c:pt idx="0">
                  <c:v>43753</c:v>
                </c:pt>
                <c:pt idx="1">
                  <c:v>43754</c:v>
                </c:pt>
                <c:pt idx="2">
                  <c:v>43755</c:v>
                </c:pt>
                <c:pt idx="3">
                  <c:v>43756</c:v>
                </c:pt>
                <c:pt idx="5">
                  <c:v>43759</c:v>
                </c:pt>
                <c:pt idx="6">
                  <c:v>43760</c:v>
                </c:pt>
                <c:pt idx="7">
                  <c:v>43761</c:v>
                </c:pt>
                <c:pt idx="8">
                  <c:v>43762</c:v>
                </c:pt>
                <c:pt idx="9">
                  <c:v>43763</c:v>
                </c:pt>
                <c:pt idx="11">
                  <c:v>43766</c:v>
                </c:pt>
                <c:pt idx="12">
                  <c:v>43767</c:v>
                </c:pt>
                <c:pt idx="13">
                  <c:v>43768</c:v>
                </c:pt>
                <c:pt idx="14">
                  <c:v>43769</c:v>
                </c:pt>
                <c:pt idx="15">
                  <c:v>43770</c:v>
                </c:pt>
                <c:pt idx="17">
                  <c:v>43773</c:v>
                </c:pt>
                <c:pt idx="18">
                  <c:v>43774</c:v>
                </c:pt>
                <c:pt idx="19">
                  <c:v>43775</c:v>
                </c:pt>
                <c:pt idx="20">
                  <c:v>43776</c:v>
                </c:pt>
                <c:pt idx="21">
                  <c:v>43777</c:v>
                </c:pt>
                <c:pt idx="23">
                  <c:v>43780</c:v>
                </c:pt>
                <c:pt idx="24">
                  <c:v>43781</c:v>
                </c:pt>
                <c:pt idx="25">
                  <c:v>43782</c:v>
                </c:pt>
                <c:pt idx="26">
                  <c:v>43783</c:v>
                </c:pt>
                <c:pt idx="27">
                  <c:v>43784</c:v>
                </c:pt>
                <c:pt idx="29">
                  <c:v>43787</c:v>
                </c:pt>
                <c:pt idx="30">
                  <c:v>43788</c:v>
                </c:pt>
                <c:pt idx="31">
                  <c:v>43789</c:v>
                </c:pt>
                <c:pt idx="32">
                  <c:v>43790</c:v>
                </c:pt>
                <c:pt idx="33">
                  <c:v>43791</c:v>
                </c:pt>
              </c:numCache>
            </c:numRef>
          </c:cat>
          <c:val>
            <c:numRef>
              <c:f>'1110.027 Wash'!$C$7:$AJ$7</c:f>
              <c:numCache>
                <c:formatCode>0</c:formatCode>
                <c:ptCount val="34"/>
                <c:pt idx="0">
                  <c:v>428</c:v>
                </c:pt>
                <c:pt idx="1">
                  <c:v>377</c:v>
                </c:pt>
                <c:pt idx="2">
                  <c:v>359</c:v>
                </c:pt>
                <c:pt idx="3" formatCode="General">
                  <c:v>355</c:v>
                </c:pt>
                <c:pt idx="5" formatCode="General">
                  <c:v>205</c:v>
                </c:pt>
                <c:pt idx="6" formatCode="General">
                  <c:v>177</c:v>
                </c:pt>
                <c:pt idx="7" formatCode="General">
                  <c:v>214</c:v>
                </c:pt>
                <c:pt idx="8" formatCode="General">
                  <c:v>193</c:v>
                </c:pt>
                <c:pt idx="9" formatCode="General">
                  <c:v>173</c:v>
                </c:pt>
                <c:pt idx="11" formatCode="General">
                  <c:v>137</c:v>
                </c:pt>
                <c:pt idx="12" formatCode="General">
                  <c:v>135</c:v>
                </c:pt>
                <c:pt idx="13" formatCode="General">
                  <c:v>123</c:v>
                </c:pt>
                <c:pt idx="14" formatCode="General">
                  <c:v>97</c:v>
                </c:pt>
                <c:pt idx="15" formatCode="General">
                  <c:v>109</c:v>
                </c:pt>
                <c:pt idx="17" formatCode="General">
                  <c:v>117</c:v>
                </c:pt>
                <c:pt idx="18" formatCode="General">
                  <c:v>133</c:v>
                </c:pt>
                <c:pt idx="19" formatCode="General">
                  <c:v>130</c:v>
                </c:pt>
                <c:pt idx="20" formatCode="General">
                  <c:v>97</c:v>
                </c:pt>
                <c:pt idx="21" formatCode="General">
                  <c:v>113</c:v>
                </c:pt>
                <c:pt idx="23" formatCode="General">
                  <c:v>72</c:v>
                </c:pt>
                <c:pt idx="24" formatCode="General">
                  <c:v>124</c:v>
                </c:pt>
                <c:pt idx="25" formatCode="General">
                  <c:v>146</c:v>
                </c:pt>
                <c:pt idx="26" formatCode="General">
                  <c:v>131</c:v>
                </c:pt>
                <c:pt idx="27" formatCode="General">
                  <c:v>168</c:v>
                </c:pt>
                <c:pt idx="29" formatCode="General">
                  <c:v>186</c:v>
                </c:pt>
                <c:pt idx="30" formatCode="General">
                  <c:v>179</c:v>
                </c:pt>
                <c:pt idx="31" formatCode="General">
                  <c:v>206</c:v>
                </c:pt>
              </c:numCache>
            </c:numRef>
          </c:val>
          <c:extLst>
            <c:ext xmlns:c16="http://schemas.microsoft.com/office/drawing/2014/chart" uri="{C3380CC4-5D6E-409C-BE32-E72D297353CC}">
              <c16:uniqueId val="{00000000-7264-4579-9AF2-0B91B2E8B1D3}"/>
            </c:ext>
          </c:extLst>
        </c:ser>
        <c:ser>
          <c:idx val="1"/>
          <c:order val="1"/>
          <c:tx>
            <c:strRef>
              <c:f>'1110.027 Wash'!$B$8</c:f>
              <c:strCache>
                <c:ptCount val="1"/>
                <c:pt idx="0">
                  <c:v>On time</c:v>
                </c:pt>
              </c:strCache>
            </c:strRef>
          </c:tx>
          <c:spPr>
            <a:solidFill>
              <a:srgbClr val="FFC000"/>
            </a:solidFill>
            <a:ln>
              <a:noFill/>
            </a:ln>
            <a:effectLst/>
          </c:spPr>
          <c:invertIfNegative val="0"/>
          <c:cat>
            <c:numRef>
              <c:f>'1110.027 Wash'!$C$2:$AJ$2</c:f>
              <c:numCache>
                <c:formatCode>d\-mmm\-yy</c:formatCode>
                <c:ptCount val="34"/>
                <c:pt idx="0">
                  <c:v>43753</c:v>
                </c:pt>
                <c:pt idx="1">
                  <c:v>43754</c:v>
                </c:pt>
                <c:pt idx="2">
                  <c:v>43755</c:v>
                </c:pt>
                <c:pt idx="3">
                  <c:v>43756</c:v>
                </c:pt>
                <c:pt idx="5">
                  <c:v>43759</c:v>
                </c:pt>
                <c:pt idx="6">
                  <c:v>43760</c:v>
                </c:pt>
                <c:pt idx="7">
                  <c:v>43761</c:v>
                </c:pt>
                <c:pt idx="8">
                  <c:v>43762</c:v>
                </c:pt>
                <c:pt idx="9">
                  <c:v>43763</c:v>
                </c:pt>
                <c:pt idx="11">
                  <c:v>43766</c:v>
                </c:pt>
                <c:pt idx="12">
                  <c:v>43767</c:v>
                </c:pt>
                <c:pt idx="13">
                  <c:v>43768</c:v>
                </c:pt>
                <c:pt idx="14">
                  <c:v>43769</c:v>
                </c:pt>
                <c:pt idx="15">
                  <c:v>43770</c:v>
                </c:pt>
                <c:pt idx="17">
                  <c:v>43773</c:v>
                </c:pt>
                <c:pt idx="18">
                  <c:v>43774</c:v>
                </c:pt>
                <c:pt idx="19">
                  <c:v>43775</c:v>
                </c:pt>
                <c:pt idx="20">
                  <c:v>43776</c:v>
                </c:pt>
                <c:pt idx="21">
                  <c:v>43777</c:v>
                </c:pt>
                <c:pt idx="23">
                  <c:v>43780</c:v>
                </c:pt>
                <c:pt idx="24">
                  <c:v>43781</c:v>
                </c:pt>
                <c:pt idx="25">
                  <c:v>43782</c:v>
                </c:pt>
                <c:pt idx="26">
                  <c:v>43783</c:v>
                </c:pt>
                <c:pt idx="27">
                  <c:v>43784</c:v>
                </c:pt>
                <c:pt idx="29">
                  <c:v>43787</c:v>
                </c:pt>
                <c:pt idx="30">
                  <c:v>43788</c:v>
                </c:pt>
                <c:pt idx="31">
                  <c:v>43789</c:v>
                </c:pt>
                <c:pt idx="32">
                  <c:v>43790</c:v>
                </c:pt>
                <c:pt idx="33">
                  <c:v>43791</c:v>
                </c:pt>
              </c:numCache>
            </c:numRef>
          </c:cat>
          <c:val>
            <c:numRef>
              <c:f>'1110.027 Wash'!$C$8:$AJ$8</c:f>
              <c:numCache>
                <c:formatCode>0</c:formatCode>
                <c:ptCount val="34"/>
                <c:pt idx="0">
                  <c:v>64</c:v>
                </c:pt>
                <c:pt idx="1">
                  <c:v>73</c:v>
                </c:pt>
                <c:pt idx="2">
                  <c:v>94</c:v>
                </c:pt>
                <c:pt idx="3" formatCode="General">
                  <c:v>82</c:v>
                </c:pt>
                <c:pt idx="5" formatCode="General">
                  <c:v>102</c:v>
                </c:pt>
                <c:pt idx="6" formatCode="General">
                  <c:v>74</c:v>
                </c:pt>
                <c:pt idx="7" formatCode="General">
                  <c:v>31</c:v>
                </c:pt>
                <c:pt idx="8" formatCode="General">
                  <c:v>9</c:v>
                </c:pt>
                <c:pt idx="9" formatCode="General">
                  <c:v>6</c:v>
                </c:pt>
                <c:pt idx="11" formatCode="General">
                  <c:v>42</c:v>
                </c:pt>
                <c:pt idx="12" formatCode="General">
                  <c:v>14</c:v>
                </c:pt>
                <c:pt idx="13" formatCode="General">
                  <c:v>4</c:v>
                </c:pt>
                <c:pt idx="14" formatCode="General">
                  <c:v>5</c:v>
                </c:pt>
                <c:pt idx="15" formatCode="General">
                  <c:v>5</c:v>
                </c:pt>
                <c:pt idx="17" formatCode="General">
                  <c:v>25</c:v>
                </c:pt>
                <c:pt idx="18" formatCode="General">
                  <c:v>18</c:v>
                </c:pt>
                <c:pt idx="19" formatCode="General">
                  <c:v>4</c:v>
                </c:pt>
                <c:pt idx="20" formatCode="General">
                  <c:v>2</c:v>
                </c:pt>
                <c:pt idx="21" formatCode="General">
                  <c:v>2</c:v>
                </c:pt>
                <c:pt idx="23" formatCode="General">
                  <c:v>6</c:v>
                </c:pt>
                <c:pt idx="24" formatCode="General">
                  <c:v>12</c:v>
                </c:pt>
                <c:pt idx="25" formatCode="General">
                  <c:v>3</c:v>
                </c:pt>
                <c:pt idx="26" formatCode="General">
                  <c:v>28</c:v>
                </c:pt>
                <c:pt idx="27" formatCode="General">
                  <c:v>6</c:v>
                </c:pt>
                <c:pt idx="29" formatCode="General">
                  <c:v>13</c:v>
                </c:pt>
                <c:pt idx="30" formatCode="General">
                  <c:v>16</c:v>
                </c:pt>
                <c:pt idx="31" formatCode="General">
                  <c:v>21</c:v>
                </c:pt>
              </c:numCache>
            </c:numRef>
          </c:val>
          <c:extLst>
            <c:ext xmlns:c16="http://schemas.microsoft.com/office/drawing/2014/chart" uri="{C3380CC4-5D6E-409C-BE32-E72D297353CC}">
              <c16:uniqueId val="{00000001-7264-4579-9AF2-0B91B2E8B1D3}"/>
            </c:ext>
          </c:extLst>
        </c:ser>
        <c:ser>
          <c:idx val="2"/>
          <c:order val="2"/>
          <c:tx>
            <c:strRef>
              <c:f>'1110.027 Wash'!$B$9</c:f>
              <c:strCache>
                <c:ptCount val="1"/>
                <c:pt idx="0">
                  <c:v>Early</c:v>
                </c:pt>
              </c:strCache>
            </c:strRef>
          </c:tx>
          <c:spPr>
            <a:solidFill>
              <a:srgbClr val="00B050"/>
            </a:solidFill>
            <a:ln>
              <a:noFill/>
            </a:ln>
            <a:effectLst/>
          </c:spPr>
          <c:invertIfNegative val="0"/>
          <c:cat>
            <c:numRef>
              <c:f>'1110.027 Wash'!$C$2:$AJ$2</c:f>
              <c:numCache>
                <c:formatCode>d\-mmm\-yy</c:formatCode>
                <c:ptCount val="34"/>
                <c:pt idx="0">
                  <c:v>43753</c:v>
                </c:pt>
                <c:pt idx="1">
                  <c:v>43754</c:v>
                </c:pt>
                <c:pt idx="2">
                  <c:v>43755</c:v>
                </c:pt>
                <c:pt idx="3">
                  <c:v>43756</c:v>
                </c:pt>
                <c:pt idx="5">
                  <c:v>43759</c:v>
                </c:pt>
                <c:pt idx="6">
                  <c:v>43760</c:v>
                </c:pt>
                <c:pt idx="7">
                  <c:v>43761</c:v>
                </c:pt>
                <c:pt idx="8">
                  <c:v>43762</c:v>
                </c:pt>
                <c:pt idx="9">
                  <c:v>43763</c:v>
                </c:pt>
                <c:pt idx="11">
                  <c:v>43766</c:v>
                </c:pt>
                <c:pt idx="12">
                  <c:v>43767</c:v>
                </c:pt>
                <c:pt idx="13">
                  <c:v>43768</c:v>
                </c:pt>
                <c:pt idx="14">
                  <c:v>43769</c:v>
                </c:pt>
                <c:pt idx="15">
                  <c:v>43770</c:v>
                </c:pt>
                <c:pt idx="17">
                  <c:v>43773</c:v>
                </c:pt>
                <c:pt idx="18">
                  <c:v>43774</c:v>
                </c:pt>
                <c:pt idx="19">
                  <c:v>43775</c:v>
                </c:pt>
                <c:pt idx="20">
                  <c:v>43776</c:v>
                </c:pt>
                <c:pt idx="21">
                  <c:v>43777</c:v>
                </c:pt>
                <c:pt idx="23">
                  <c:v>43780</c:v>
                </c:pt>
                <c:pt idx="24">
                  <c:v>43781</c:v>
                </c:pt>
                <c:pt idx="25">
                  <c:v>43782</c:v>
                </c:pt>
                <c:pt idx="26">
                  <c:v>43783</c:v>
                </c:pt>
                <c:pt idx="27">
                  <c:v>43784</c:v>
                </c:pt>
                <c:pt idx="29">
                  <c:v>43787</c:v>
                </c:pt>
                <c:pt idx="30">
                  <c:v>43788</c:v>
                </c:pt>
                <c:pt idx="31">
                  <c:v>43789</c:v>
                </c:pt>
                <c:pt idx="32">
                  <c:v>43790</c:v>
                </c:pt>
                <c:pt idx="33">
                  <c:v>43791</c:v>
                </c:pt>
              </c:numCache>
            </c:numRef>
          </c:cat>
          <c:val>
            <c:numRef>
              <c:f>'1110.027 Wash'!$C$9:$AJ$9</c:f>
              <c:numCache>
                <c:formatCode>0</c:formatCode>
                <c:ptCount val="34"/>
                <c:pt idx="0">
                  <c:v>332</c:v>
                </c:pt>
                <c:pt idx="1">
                  <c:v>335</c:v>
                </c:pt>
                <c:pt idx="2">
                  <c:v>245</c:v>
                </c:pt>
                <c:pt idx="3" formatCode="General">
                  <c:v>212</c:v>
                </c:pt>
                <c:pt idx="5" formatCode="General">
                  <c:v>225</c:v>
                </c:pt>
                <c:pt idx="6" formatCode="General">
                  <c:v>254</c:v>
                </c:pt>
                <c:pt idx="7" formatCode="General">
                  <c:v>246</c:v>
                </c:pt>
                <c:pt idx="8" formatCode="General">
                  <c:v>215</c:v>
                </c:pt>
                <c:pt idx="9" formatCode="General">
                  <c:v>212</c:v>
                </c:pt>
                <c:pt idx="11" formatCode="General">
                  <c:v>85</c:v>
                </c:pt>
                <c:pt idx="12" formatCode="General">
                  <c:v>95</c:v>
                </c:pt>
                <c:pt idx="13" formatCode="General">
                  <c:v>104</c:v>
                </c:pt>
                <c:pt idx="14" formatCode="General">
                  <c:v>113</c:v>
                </c:pt>
                <c:pt idx="15" formatCode="General">
                  <c:v>112</c:v>
                </c:pt>
                <c:pt idx="17" formatCode="General">
                  <c:v>127</c:v>
                </c:pt>
                <c:pt idx="18" formatCode="General">
                  <c:v>184</c:v>
                </c:pt>
                <c:pt idx="19" formatCode="General">
                  <c:v>209</c:v>
                </c:pt>
                <c:pt idx="20" formatCode="General">
                  <c:v>244</c:v>
                </c:pt>
                <c:pt idx="21" formatCode="General">
                  <c:v>273</c:v>
                </c:pt>
                <c:pt idx="23" formatCode="General">
                  <c:v>222</c:v>
                </c:pt>
                <c:pt idx="24" formatCode="General">
                  <c:v>245</c:v>
                </c:pt>
                <c:pt idx="25" formatCode="General">
                  <c:v>311</c:v>
                </c:pt>
                <c:pt idx="26" formatCode="General">
                  <c:v>331</c:v>
                </c:pt>
                <c:pt idx="27" formatCode="General">
                  <c:v>358</c:v>
                </c:pt>
                <c:pt idx="29" formatCode="General">
                  <c:v>476</c:v>
                </c:pt>
                <c:pt idx="30" formatCode="General">
                  <c:v>493</c:v>
                </c:pt>
                <c:pt idx="31" formatCode="General">
                  <c:v>531</c:v>
                </c:pt>
              </c:numCache>
            </c:numRef>
          </c:val>
          <c:extLst>
            <c:ext xmlns:c16="http://schemas.microsoft.com/office/drawing/2014/chart" uri="{C3380CC4-5D6E-409C-BE32-E72D297353CC}">
              <c16:uniqueId val="{00000002-7264-4579-9AF2-0B91B2E8B1D3}"/>
            </c:ext>
          </c:extLst>
        </c:ser>
        <c:dLbls>
          <c:showLegendKey val="0"/>
          <c:showVal val="0"/>
          <c:showCatName val="0"/>
          <c:showSerName val="0"/>
          <c:showPercent val="0"/>
          <c:showBubbleSize val="0"/>
        </c:dLbls>
        <c:gapWidth val="150"/>
        <c:overlap val="100"/>
        <c:axId val="547504520"/>
        <c:axId val="547504192"/>
      </c:barChart>
      <c:dateAx>
        <c:axId val="547504520"/>
        <c:scaling>
          <c:orientation val="minMax"/>
        </c:scaling>
        <c:delete val="0"/>
        <c:axPos val="b"/>
        <c:numFmt formatCode="d\-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7504192"/>
        <c:crosses val="autoZero"/>
        <c:auto val="1"/>
        <c:lblOffset val="100"/>
        <c:baseTimeUnit val="days"/>
      </c:dateAx>
      <c:valAx>
        <c:axId val="5475041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Batches before the wash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7504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E9F6D646B64394B93A5C123898298B"/>
        <w:category>
          <w:name w:val="General"/>
          <w:gallery w:val="placeholder"/>
        </w:category>
        <w:types>
          <w:type w:val="bbPlcHdr"/>
        </w:types>
        <w:behaviors>
          <w:behavior w:val="content"/>
        </w:behaviors>
        <w:guid w:val="{94C6F224-AA27-4F76-A4DD-852BDA5A15DB}"/>
      </w:docPartPr>
      <w:docPartBody>
        <w:p w:rsidR="009445CA" w:rsidRDefault="001A5615">
          <w:pPr>
            <w:pStyle w:val="3EE9F6D646B64394B93A5C123898298B"/>
          </w:pPr>
          <w:r w:rsidRPr="000040C5">
            <w:t>Student:</w:t>
          </w:r>
        </w:p>
      </w:docPartBody>
    </w:docPart>
    <w:docPart>
      <w:docPartPr>
        <w:name w:val="2504D2CDD221447EA4EDE3BA7ECC7F71"/>
        <w:category>
          <w:name w:val="General"/>
          <w:gallery w:val="placeholder"/>
        </w:category>
        <w:types>
          <w:type w:val="bbPlcHdr"/>
        </w:types>
        <w:behaviors>
          <w:behavior w:val="content"/>
        </w:behaviors>
        <w:guid w:val="{A7FE674E-2ED1-4A6B-8AD0-515A6FDE4768}"/>
      </w:docPartPr>
      <w:docPartBody>
        <w:p w:rsidR="009445CA" w:rsidRDefault="001A5615">
          <w:pPr>
            <w:pStyle w:val="2504D2CDD221447EA4EDE3BA7ECC7F71"/>
          </w:pPr>
          <w:r w:rsidRPr="000040C5">
            <w:t>Course:</w:t>
          </w:r>
        </w:p>
      </w:docPartBody>
    </w:docPart>
    <w:docPart>
      <w:docPartPr>
        <w:name w:val="D1BFEDE75B3F41ACB98495CED143CD14"/>
        <w:category>
          <w:name w:val="General"/>
          <w:gallery w:val="placeholder"/>
        </w:category>
        <w:types>
          <w:type w:val="bbPlcHdr"/>
        </w:types>
        <w:behaviors>
          <w:behavior w:val="content"/>
        </w:behaviors>
        <w:guid w:val="{66F08847-A543-4822-AA05-CA7446D56C22}"/>
      </w:docPartPr>
      <w:docPartBody>
        <w:p w:rsidR="009445CA" w:rsidRDefault="001A5615">
          <w:pPr>
            <w:pStyle w:val="D1BFEDE75B3F41ACB98495CED143CD14"/>
          </w:pPr>
          <w:r w:rsidRPr="000040C5">
            <w:t>Course title</w:t>
          </w:r>
        </w:p>
      </w:docPartBody>
    </w:docPart>
    <w:docPart>
      <w:docPartPr>
        <w:name w:val="2AD0C0CA9EFE45509E7D81230CF36F1F"/>
        <w:category>
          <w:name w:val="General"/>
          <w:gallery w:val="placeholder"/>
        </w:category>
        <w:types>
          <w:type w:val="bbPlcHdr"/>
        </w:types>
        <w:behaviors>
          <w:behavior w:val="content"/>
        </w:behaviors>
        <w:guid w:val="{984DCB84-8EE0-4515-9BFD-4BEBAD6D6E41}"/>
      </w:docPartPr>
      <w:docPartBody>
        <w:p w:rsidR="009445CA" w:rsidRDefault="001A5615">
          <w:pPr>
            <w:pStyle w:val="2AD0C0CA9EFE45509E7D81230CF36F1F"/>
          </w:pPr>
          <w:r w:rsidRPr="000040C5">
            <w:t>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w:panose1 w:val="00000000000000000000"/>
    <w:charset w:val="00"/>
    <w:family w:val="roman"/>
    <w:notTrueType/>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5B9BD5"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615"/>
    <w:rsid w:val="001A5615"/>
    <w:rsid w:val="001D7DAA"/>
    <w:rsid w:val="002C0550"/>
    <w:rsid w:val="00533AED"/>
    <w:rsid w:val="009445CA"/>
    <w:rsid w:val="00BA7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5B9BD5"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5B9BD5" w:themeColor="accent1"/>
    </w:rPr>
  </w:style>
  <w:style w:type="paragraph" w:customStyle="1" w:styleId="C634F3DB51B5404F91F93934069AEBC8">
    <w:name w:val="C634F3DB51B5404F91F93934069AEBC8"/>
  </w:style>
  <w:style w:type="paragraph" w:customStyle="1" w:styleId="B4E96B8F7749433EB3B84B1BAE38FB7B">
    <w:name w:val="B4E96B8F7749433EB3B84B1BAE38FB7B"/>
  </w:style>
  <w:style w:type="paragraph" w:customStyle="1" w:styleId="54FA0DA737C140D0AAA057E99EBBDC32">
    <w:name w:val="54FA0DA737C140D0AAA057E99EBBDC32"/>
  </w:style>
  <w:style w:type="paragraph" w:customStyle="1" w:styleId="3EE9F6D646B64394B93A5C123898298B">
    <w:name w:val="3EE9F6D646B64394B93A5C123898298B"/>
  </w:style>
  <w:style w:type="paragraph" w:customStyle="1" w:styleId="CC430175C1444DA9BB11B493B3DD4EB9">
    <w:name w:val="CC430175C1444DA9BB11B493B3DD4EB9"/>
  </w:style>
  <w:style w:type="paragraph" w:customStyle="1" w:styleId="2C0C4063E9B94FBC9157C4768EE8DB24">
    <w:name w:val="2C0C4063E9B94FBC9157C4768EE8DB24"/>
  </w:style>
  <w:style w:type="paragraph" w:customStyle="1" w:styleId="82C02EA6FF134702A1705D7130B6CCB1">
    <w:name w:val="82C02EA6FF134702A1705D7130B6CCB1"/>
  </w:style>
  <w:style w:type="paragraph" w:customStyle="1" w:styleId="2504D2CDD221447EA4EDE3BA7ECC7F71">
    <w:name w:val="2504D2CDD221447EA4EDE3BA7ECC7F71"/>
  </w:style>
  <w:style w:type="paragraph" w:customStyle="1" w:styleId="D1BFEDE75B3F41ACB98495CED143CD14">
    <w:name w:val="D1BFEDE75B3F41ACB98495CED143CD14"/>
  </w:style>
  <w:style w:type="paragraph" w:customStyle="1" w:styleId="63AE9C152DDD46D2B8CC03E51ADBD6F3">
    <w:name w:val="63AE9C152DDD46D2B8CC03E51ADBD6F3"/>
  </w:style>
  <w:style w:type="paragraph" w:customStyle="1" w:styleId="8720E111EC5C4183A30886872AD2B031">
    <w:name w:val="8720E111EC5C4183A30886872AD2B031"/>
  </w:style>
  <w:style w:type="paragraph" w:customStyle="1" w:styleId="DE941E1793F84D7287A8B0CB2C6D2F60">
    <w:name w:val="DE941E1793F84D7287A8B0CB2C6D2F60"/>
  </w:style>
  <w:style w:type="paragraph" w:customStyle="1" w:styleId="480472D8DE544629BA643F430F9B5571">
    <w:name w:val="480472D8DE544629BA643F430F9B5571"/>
  </w:style>
  <w:style w:type="paragraph" w:customStyle="1" w:styleId="81C21CC002F343B98ECBCF2649497517">
    <w:name w:val="81C21CC002F343B98ECBCF2649497517"/>
  </w:style>
  <w:style w:type="paragraph" w:customStyle="1" w:styleId="7FF67D0F01D9400694E89FF1155C5D62">
    <w:name w:val="7FF67D0F01D9400694E89FF1155C5D62"/>
  </w:style>
  <w:style w:type="paragraph" w:customStyle="1" w:styleId="81871F0028A84F869EB9DE8B693D6DA5">
    <w:name w:val="81871F0028A84F869EB9DE8B693D6DA5"/>
  </w:style>
  <w:style w:type="paragraph" w:customStyle="1" w:styleId="C76CD3219E9C41FDB7A36C747065266F">
    <w:name w:val="C76CD3219E9C41FDB7A36C747065266F"/>
  </w:style>
  <w:style w:type="paragraph" w:customStyle="1" w:styleId="76F8482353EA4C1B80755BFBEC50A478">
    <w:name w:val="76F8482353EA4C1B80755BFBEC50A478"/>
  </w:style>
  <w:style w:type="paragraph" w:customStyle="1" w:styleId="889984B7076A4E16BF9A451A484E210F">
    <w:name w:val="889984B7076A4E16BF9A451A484E210F"/>
  </w:style>
  <w:style w:type="paragraph" w:customStyle="1" w:styleId="D53CEBD3E6DE4F2EA7B3171729A575E2">
    <w:name w:val="D53CEBD3E6DE4F2EA7B3171729A575E2"/>
  </w:style>
  <w:style w:type="paragraph" w:customStyle="1" w:styleId="35834C15F6084D2F84B2ED97409EDF89">
    <w:name w:val="35834C15F6084D2F84B2ED97409EDF89"/>
  </w:style>
  <w:style w:type="paragraph" w:customStyle="1" w:styleId="D42F7AF7B13B49E4A94D15A69A18442A">
    <w:name w:val="D42F7AF7B13B49E4A94D15A69A18442A"/>
  </w:style>
  <w:style w:type="paragraph" w:customStyle="1" w:styleId="4AA9D076728149B2B0E464398301A769">
    <w:name w:val="4AA9D076728149B2B0E464398301A769"/>
  </w:style>
  <w:style w:type="paragraph" w:customStyle="1" w:styleId="16241BA8E9B145DA8D50E1FA8ED6FB79">
    <w:name w:val="16241BA8E9B145DA8D50E1FA8ED6FB79"/>
  </w:style>
  <w:style w:type="paragraph" w:customStyle="1" w:styleId="7D0A67E05B6940EBBE307551311C0D34">
    <w:name w:val="7D0A67E05B6940EBBE307551311C0D34"/>
  </w:style>
  <w:style w:type="paragraph" w:customStyle="1" w:styleId="A74786E65A924B87B4ED3A67DE997254">
    <w:name w:val="A74786E65A924B87B4ED3A67DE997254"/>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lang w:val="en-US" w:eastAsia="en-US"/>
    </w:rPr>
  </w:style>
  <w:style w:type="paragraph" w:customStyle="1" w:styleId="0DBF29F5A15F4539B9EE1BE95965274D">
    <w:name w:val="0DBF29F5A15F4539B9EE1BE95965274D"/>
  </w:style>
  <w:style w:type="paragraph" w:customStyle="1" w:styleId="16DF896FB82C494A99CB8067AFFEA3D8">
    <w:name w:val="16DF896FB82C494A99CB8067AFFEA3D8"/>
  </w:style>
  <w:style w:type="paragraph" w:customStyle="1" w:styleId="1EFF02419DA54CB09C808233EFF0CBC9">
    <w:name w:val="1EFF02419DA54CB09C808233EFF0CBC9"/>
  </w:style>
  <w:style w:type="paragraph" w:customStyle="1" w:styleId="AE70935DC4DB40C0938BC0034E2D8A65">
    <w:name w:val="AE70935DC4DB40C0938BC0034E2D8A65"/>
  </w:style>
  <w:style w:type="paragraph" w:customStyle="1" w:styleId="9D67682AA8584D3598616205BCAE9306">
    <w:name w:val="9D67682AA8584D3598616205BCAE9306"/>
  </w:style>
  <w:style w:type="paragraph" w:customStyle="1" w:styleId="3ABD479B4FC54B8E925FFF3773EE8A88">
    <w:name w:val="3ABD479B4FC54B8E925FFF3773EE8A88"/>
  </w:style>
  <w:style w:type="paragraph" w:customStyle="1" w:styleId="966C0036352B40EE9F78D8B65F0168EF">
    <w:name w:val="966C0036352B40EE9F78D8B65F0168EF"/>
  </w:style>
  <w:style w:type="paragraph" w:customStyle="1" w:styleId="DBCFD06A07DE442BA656A75CFE5C1EEA">
    <w:name w:val="DBCFD06A07DE442BA656A75CFE5C1EEA"/>
  </w:style>
  <w:style w:type="paragraph" w:customStyle="1" w:styleId="2AD0C0CA9EFE45509E7D81230CF36F1F">
    <w:name w:val="2AD0C0CA9EFE45509E7D81230CF36F1F"/>
  </w:style>
  <w:style w:type="paragraph" w:customStyle="1" w:styleId="7CAE1A7921C644A0B1627889BD683B75">
    <w:name w:val="7CAE1A7921C644A0B1627889BD683B75"/>
  </w:style>
  <w:style w:type="paragraph" w:customStyle="1" w:styleId="A0A4835C90AA4125B815FFCE4AD49837">
    <w:name w:val="A0A4835C90AA4125B815FFCE4AD49837"/>
  </w:style>
  <w:style w:type="paragraph" w:customStyle="1" w:styleId="60D9F1F73BDA4D7898C39376E367A41A">
    <w:name w:val="60D9F1F73BDA4D7898C39376E367A41A"/>
  </w:style>
  <w:style w:type="paragraph" w:customStyle="1" w:styleId="178654B34C54460D918D3D1F73FD6A03">
    <w:name w:val="178654B34C54460D918D3D1F73FD6A03"/>
  </w:style>
  <w:style w:type="character" w:customStyle="1" w:styleId="Heading2Char">
    <w:name w:val="Heading 2 Char"/>
    <w:basedOn w:val="DefaultParagraphFont"/>
    <w:link w:val="Heading2"/>
    <w:uiPriority w:val="9"/>
    <w:rPr>
      <w:rFonts w:asciiTheme="majorHAnsi" w:eastAsiaTheme="minorHAnsi" w:hAnsiTheme="majorHAnsi"/>
      <w:bCs/>
      <w:color w:val="5B9BD5" w:themeColor="accent1"/>
      <w:sz w:val="36"/>
      <w:szCs w:val="56"/>
      <w:lang w:val="en-US" w:eastAsia="en-US"/>
    </w:rPr>
  </w:style>
  <w:style w:type="paragraph" w:customStyle="1" w:styleId="43D72CE670A2405DBFC554F58229EC2F">
    <w:name w:val="43D72CE670A2405DBFC554F58229EC2F"/>
  </w:style>
  <w:style w:type="paragraph" w:customStyle="1" w:styleId="68AD2BD3F88049C39EF8BC1EA789A713">
    <w:name w:val="68AD2BD3F88049C39EF8BC1EA789A713"/>
  </w:style>
  <w:style w:type="paragraph" w:customStyle="1" w:styleId="4067F54B8BB740D0B37C44F95F23689E">
    <w:name w:val="4067F54B8BB740D0B37C44F95F23689E"/>
  </w:style>
  <w:style w:type="paragraph" w:customStyle="1" w:styleId="9DB8ABBE643E4EE68FCDF2DA3E4D4F30">
    <w:name w:val="9DB8ABBE643E4EE68FCDF2DA3E4D4F30"/>
  </w:style>
  <w:style w:type="paragraph" w:customStyle="1" w:styleId="89E02376966D4000AC4B95CB73B2B587">
    <w:name w:val="89E02376966D4000AC4B95CB73B2B587"/>
  </w:style>
  <w:style w:type="paragraph" w:customStyle="1" w:styleId="E0BCC678817F4049AE614D317CF038B5">
    <w:name w:val="E0BCC678817F4049AE614D317CF038B5"/>
  </w:style>
  <w:style w:type="paragraph" w:customStyle="1" w:styleId="077DAE1A62CA48EAB5DFCEF850EB2F13">
    <w:name w:val="077DAE1A62CA48EAB5DFCEF850EB2F13"/>
  </w:style>
  <w:style w:type="paragraph" w:customStyle="1" w:styleId="81AB476CE14F40FB87591D8F78D9E0E8">
    <w:name w:val="81AB476CE14F40FB87591D8F78D9E0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2.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E661F654-B318-449E-80A5-A95570B90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E69AA9-A613-4E97-981F-A56751921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students report.dotx</Template>
  <TotalTime>0</TotalTime>
  <Pages>27</Pages>
  <Words>2795</Words>
  <Characters>15932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Quality &amp; Business Improvements.</vt:lpstr>
    </vt:vector>
  </TitlesOfParts>
  <Company/>
  <LinksUpToDate>false</LinksUpToDate>
  <CharactersWithSpaces>18690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4-Quality &amp; Business Improvements.</dc:title>
  <dc:subject/>
  <dc:creator/>
  <cp:keywords/>
  <dc:description/>
  <cp:lastModifiedBy/>
  <cp:revision>1</cp:revision>
  <dcterms:created xsi:type="dcterms:W3CDTF">2020-02-19T18:18:00Z</dcterms:created>
  <dcterms:modified xsi:type="dcterms:W3CDTF">2020-02-20T22:14:00Z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