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0F25" w:rsidRDefault="00C40F25" w:rsidP="00C40F25">
      <w:pPr>
        <w:pStyle w:val="SMUNORMALARIAL"/>
        <w:rPr>
          <w:b/>
          <w:sz w:val="40"/>
          <w:szCs w:val="40"/>
        </w:rPr>
      </w:pPr>
      <w:r>
        <w:rPr>
          <w:b/>
          <w:sz w:val="40"/>
          <w:szCs w:val="40"/>
        </w:rPr>
        <w:t>Usability Engineering Case Study 2017 / 2018</w:t>
      </w:r>
    </w:p>
    <w:p w:rsidR="00C40F25" w:rsidRDefault="00C40F25" w:rsidP="00C40F25">
      <w:pPr>
        <w:pStyle w:val="SMUNORMALARIAL"/>
        <w:rPr>
          <w:b/>
          <w:sz w:val="40"/>
          <w:szCs w:val="40"/>
        </w:rPr>
      </w:pPr>
    </w:p>
    <w:p w:rsidR="00C40F25" w:rsidRDefault="00C40F25" w:rsidP="00C40F25">
      <w:pPr>
        <w:pStyle w:val="SMUNORMALARIAL"/>
        <w:rPr>
          <w:b/>
          <w:sz w:val="40"/>
          <w:szCs w:val="40"/>
        </w:rPr>
      </w:pPr>
      <w:r>
        <w:rPr>
          <w:b/>
          <w:sz w:val="40"/>
          <w:szCs w:val="40"/>
        </w:rPr>
        <w:tab/>
      </w:r>
      <w:r>
        <w:rPr>
          <w:b/>
          <w:sz w:val="40"/>
          <w:szCs w:val="40"/>
        </w:rPr>
        <w:tab/>
      </w:r>
      <w:r>
        <w:rPr>
          <w:b/>
          <w:sz w:val="40"/>
          <w:szCs w:val="40"/>
        </w:rPr>
        <w:tab/>
      </w:r>
    </w:p>
    <w:p w:rsidR="00C40F25" w:rsidRDefault="00C40F25" w:rsidP="00C40F25">
      <w:pPr>
        <w:pStyle w:val="SMUNORMALARIAL"/>
        <w:rPr>
          <w:b/>
          <w:sz w:val="28"/>
          <w:szCs w:val="28"/>
        </w:rPr>
      </w:pPr>
    </w:p>
    <w:tbl>
      <w:tblPr>
        <w:tblW w:w="0" w:type="auto"/>
        <w:tblLayout w:type="fixed"/>
        <w:tblLook w:val="0000" w:firstRow="0" w:lastRow="0" w:firstColumn="0" w:lastColumn="0" w:noHBand="0" w:noVBand="0"/>
      </w:tblPr>
      <w:tblGrid>
        <w:gridCol w:w="10422"/>
      </w:tblGrid>
      <w:tr w:rsidR="00C40F25" w:rsidTr="00F4395B">
        <w:tc>
          <w:tcPr>
            <w:tcW w:w="10422" w:type="dxa"/>
            <w:shd w:val="clear" w:color="auto" w:fill="auto"/>
          </w:tcPr>
          <w:p w:rsidR="00C40F25" w:rsidRDefault="00C40F25" w:rsidP="00F4395B">
            <w:pPr>
              <w:pStyle w:val="SMUNORMALARIAL"/>
              <w:snapToGrid w:val="0"/>
              <w:rPr>
                <w:b/>
                <w:sz w:val="24"/>
              </w:rPr>
            </w:pPr>
            <w:r>
              <w:rPr>
                <w:b/>
                <w:sz w:val="28"/>
                <w:szCs w:val="28"/>
              </w:rPr>
              <w:t>FACULTY OF:   APPLIED DESIGN AND ENGINEERING</w:t>
            </w:r>
          </w:p>
          <w:p w:rsidR="00C40F25" w:rsidRDefault="00C40F25" w:rsidP="00F4395B">
            <w:pPr>
              <w:pStyle w:val="SMUNORMALARIAL"/>
              <w:rPr>
                <w:b/>
                <w:sz w:val="24"/>
              </w:rPr>
            </w:pPr>
          </w:p>
        </w:tc>
      </w:tr>
    </w:tbl>
    <w:p w:rsidR="00C40F25" w:rsidRDefault="00C40F25" w:rsidP="00C40F25"/>
    <w:p w:rsidR="00C40F25" w:rsidRDefault="00C40F25" w:rsidP="00C40F25"/>
    <w:tbl>
      <w:tblPr>
        <w:tblW w:w="0" w:type="auto"/>
        <w:tblLayout w:type="fixed"/>
        <w:tblLook w:val="0000" w:firstRow="0" w:lastRow="0" w:firstColumn="0" w:lastColumn="0" w:noHBand="0" w:noVBand="0"/>
      </w:tblPr>
      <w:tblGrid>
        <w:gridCol w:w="5328"/>
        <w:gridCol w:w="5328"/>
      </w:tblGrid>
      <w:tr w:rsidR="00C40F25" w:rsidTr="00F4395B">
        <w:tc>
          <w:tcPr>
            <w:tcW w:w="5328" w:type="dxa"/>
            <w:shd w:val="clear" w:color="auto" w:fill="auto"/>
          </w:tcPr>
          <w:p w:rsidR="00C40F25" w:rsidRDefault="00C40F25" w:rsidP="00F4395B">
            <w:pPr>
              <w:pStyle w:val="SMUNORMALARIAL"/>
              <w:snapToGrid w:val="0"/>
              <w:rPr>
                <w:b/>
                <w:sz w:val="28"/>
                <w:szCs w:val="28"/>
              </w:rPr>
            </w:pPr>
            <w:r>
              <w:rPr>
                <w:b/>
                <w:sz w:val="24"/>
              </w:rPr>
              <w:t>NAME OF COURSE/PROGRAMME:</w:t>
            </w:r>
          </w:p>
          <w:p w:rsidR="00C40F25" w:rsidRDefault="00C40F25" w:rsidP="00F4395B">
            <w:pPr>
              <w:pStyle w:val="SMUNORMALARIAL"/>
              <w:rPr>
                <w:b/>
                <w:sz w:val="28"/>
                <w:szCs w:val="28"/>
              </w:rPr>
            </w:pPr>
          </w:p>
        </w:tc>
        <w:tc>
          <w:tcPr>
            <w:tcW w:w="5328" w:type="dxa"/>
            <w:shd w:val="clear" w:color="auto" w:fill="auto"/>
          </w:tcPr>
          <w:p w:rsidR="00C40F25" w:rsidRDefault="00C40F25" w:rsidP="00F4395B">
            <w:pPr>
              <w:pStyle w:val="SMUNORMALARIAL"/>
              <w:snapToGrid w:val="0"/>
            </w:pPr>
            <w:r>
              <w:rPr>
                <w:b/>
                <w:sz w:val="24"/>
              </w:rPr>
              <w:t>BSc Computing Portfolio</w:t>
            </w:r>
          </w:p>
        </w:tc>
      </w:tr>
      <w:tr w:rsidR="00C40F25" w:rsidTr="00F4395B">
        <w:tc>
          <w:tcPr>
            <w:tcW w:w="5328" w:type="dxa"/>
            <w:shd w:val="clear" w:color="auto" w:fill="auto"/>
          </w:tcPr>
          <w:p w:rsidR="00C40F25" w:rsidRDefault="00C40F25" w:rsidP="00F4395B">
            <w:pPr>
              <w:pStyle w:val="SMUNORMALARIAL"/>
              <w:snapToGrid w:val="0"/>
              <w:rPr>
                <w:b/>
                <w:sz w:val="28"/>
                <w:szCs w:val="28"/>
              </w:rPr>
            </w:pPr>
            <w:r>
              <w:rPr>
                <w:b/>
                <w:sz w:val="24"/>
              </w:rPr>
              <w:t>YEAR OR LEVEL:</w:t>
            </w:r>
          </w:p>
          <w:p w:rsidR="00C40F25" w:rsidRDefault="00C40F25" w:rsidP="00F4395B">
            <w:pPr>
              <w:pStyle w:val="SMUNORMALARIAL"/>
              <w:rPr>
                <w:b/>
                <w:sz w:val="28"/>
                <w:szCs w:val="28"/>
              </w:rPr>
            </w:pPr>
          </w:p>
        </w:tc>
        <w:tc>
          <w:tcPr>
            <w:tcW w:w="5328" w:type="dxa"/>
            <w:shd w:val="clear" w:color="auto" w:fill="auto"/>
          </w:tcPr>
          <w:p w:rsidR="00C40F25" w:rsidRDefault="00C40F25" w:rsidP="00F4395B">
            <w:pPr>
              <w:pStyle w:val="SMUNORMALARIAL"/>
              <w:snapToGrid w:val="0"/>
            </w:pPr>
            <w:r>
              <w:rPr>
                <w:b/>
                <w:sz w:val="24"/>
              </w:rPr>
              <w:t>6</w:t>
            </w:r>
          </w:p>
        </w:tc>
      </w:tr>
      <w:tr w:rsidR="00C40F25" w:rsidTr="00F4395B">
        <w:tc>
          <w:tcPr>
            <w:tcW w:w="5328" w:type="dxa"/>
            <w:shd w:val="clear" w:color="auto" w:fill="auto"/>
          </w:tcPr>
          <w:p w:rsidR="00C40F25" w:rsidRDefault="00C40F25" w:rsidP="00F4395B">
            <w:pPr>
              <w:pStyle w:val="SMUNORMALARIAL"/>
              <w:snapToGrid w:val="0"/>
              <w:rPr>
                <w:b/>
                <w:sz w:val="28"/>
                <w:szCs w:val="28"/>
              </w:rPr>
            </w:pPr>
            <w:r>
              <w:rPr>
                <w:b/>
                <w:sz w:val="24"/>
              </w:rPr>
              <w:t>NAME OF MODULE/UNIT/EXAM PAPER:</w:t>
            </w:r>
          </w:p>
          <w:p w:rsidR="00C40F25" w:rsidRDefault="00C40F25" w:rsidP="00F4395B">
            <w:pPr>
              <w:pStyle w:val="SMUNORMALARIAL"/>
              <w:rPr>
                <w:b/>
                <w:sz w:val="28"/>
                <w:szCs w:val="28"/>
              </w:rPr>
            </w:pPr>
          </w:p>
        </w:tc>
        <w:tc>
          <w:tcPr>
            <w:tcW w:w="5328" w:type="dxa"/>
            <w:shd w:val="clear" w:color="auto" w:fill="auto"/>
          </w:tcPr>
          <w:p w:rsidR="00C40F25" w:rsidRDefault="00C40F25" w:rsidP="00F4395B">
            <w:pPr>
              <w:pStyle w:val="SMUNORMALARIAL"/>
              <w:snapToGrid w:val="0"/>
            </w:pPr>
            <w:r>
              <w:rPr>
                <w:b/>
                <w:sz w:val="24"/>
              </w:rPr>
              <w:t>Usability Engineering</w:t>
            </w:r>
          </w:p>
        </w:tc>
      </w:tr>
      <w:tr w:rsidR="00C40F25" w:rsidTr="00F4395B">
        <w:tc>
          <w:tcPr>
            <w:tcW w:w="5328" w:type="dxa"/>
            <w:shd w:val="clear" w:color="auto" w:fill="auto"/>
          </w:tcPr>
          <w:p w:rsidR="00C40F25" w:rsidRDefault="00C40F25" w:rsidP="00F4395B">
            <w:pPr>
              <w:pStyle w:val="SMUNORMALARIAL"/>
              <w:snapToGrid w:val="0"/>
              <w:rPr>
                <w:b/>
                <w:sz w:val="28"/>
                <w:szCs w:val="28"/>
              </w:rPr>
            </w:pPr>
            <w:r>
              <w:rPr>
                <w:b/>
                <w:sz w:val="24"/>
              </w:rPr>
              <w:t>CASE STUDY FOR EXAMINATION</w:t>
            </w:r>
          </w:p>
          <w:p w:rsidR="00C40F25" w:rsidRDefault="00C40F25" w:rsidP="00F4395B">
            <w:pPr>
              <w:pStyle w:val="SMUNORMALARIAL"/>
              <w:rPr>
                <w:b/>
                <w:sz w:val="28"/>
                <w:szCs w:val="28"/>
              </w:rPr>
            </w:pPr>
          </w:p>
        </w:tc>
        <w:tc>
          <w:tcPr>
            <w:tcW w:w="5328" w:type="dxa"/>
            <w:shd w:val="clear" w:color="auto" w:fill="auto"/>
          </w:tcPr>
          <w:p w:rsidR="00C40F25" w:rsidRDefault="00C40F25" w:rsidP="00F4395B">
            <w:pPr>
              <w:pStyle w:val="SMUNORMALARIAL"/>
              <w:snapToGrid w:val="0"/>
              <w:rPr>
                <w:b/>
                <w:sz w:val="24"/>
              </w:rPr>
            </w:pPr>
          </w:p>
        </w:tc>
      </w:tr>
    </w:tbl>
    <w:p w:rsidR="00C40F25" w:rsidRDefault="00C40F25" w:rsidP="00C40F25">
      <w:pPr>
        <w:pStyle w:val="SMUNORMALARIAL"/>
      </w:pPr>
    </w:p>
    <w:p w:rsidR="00C40F25" w:rsidRDefault="00C40F25" w:rsidP="00C40F25">
      <w:pPr>
        <w:pStyle w:val="SMUNORMALARIAL"/>
      </w:pPr>
      <w:r>
        <w:rPr>
          <w:b/>
          <w:sz w:val="28"/>
          <w:szCs w:val="28"/>
        </w:rPr>
        <w:t>INSTRUCTIONS TO CANDIDATES:</w:t>
      </w:r>
    </w:p>
    <w:p w:rsidR="00C40F25" w:rsidRDefault="00C40F25" w:rsidP="00C40F25">
      <w:pPr>
        <w:pStyle w:val="SMUNORMALARIAL"/>
      </w:pPr>
    </w:p>
    <w:p w:rsidR="00C40F25" w:rsidRDefault="00C40F25" w:rsidP="00C40F25">
      <w:pPr>
        <w:pStyle w:val="SMUNORMALARIAL"/>
      </w:pPr>
      <w:r>
        <w:t>This Case Study will form the basis of the Usability Engineering Examination</w:t>
      </w:r>
    </w:p>
    <w:p w:rsidR="00C40F25" w:rsidRDefault="00C40F25" w:rsidP="00C40F25">
      <w:pPr>
        <w:pStyle w:val="SMUNORMALARIAL"/>
      </w:pPr>
      <w:r>
        <w:t>Students should make no more than six A4 sides of notes to take ‘to the examination</w:t>
      </w:r>
    </w:p>
    <w:p w:rsidR="00C40F25" w:rsidRDefault="00C40F25" w:rsidP="00C40F25">
      <w:pPr>
        <w:pStyle w:val="SMUNORMALARIAL"/>
      </w:pPr>
      <w:r>
        <w:t>Select 3 out of the 4 topics to prepare. Include the recommended resources for each topic in your preparation.</w:t>
      </w:r>
    </w:p>
    <w:p w:rsidR="00C40F25" w:rsidRDefault="00C40F25" w:rsidP="00C40F25">
      <w:pPr>
        <w:pStyle w:val="SMUNORMALARIAL"/>
        <w:pageBreakBefore/>
      </w:pPr>
    </w:p>
    <w:p w:rsidR="00C40F25" w:rsidRDefault="00C40F25" w:rsidP="00C40F25">
      <w:pPr>
        <w:pStyle w:val="SMUNORMALARIAL"/>
        <w:rPr>
          <w:b/>
        </w:rPr>
      </w:pPr>
      <w:r>
        <w:rPr>
          <w:b/>
        </w:rPr>
        <w:t>Case Study for Usability E</w:t>
      </w:r>
      <w:r>
        <w:rPr>
          <w:b/>
        </w:rPr>
        <w:t>ngineering Examination: May 2018</w:t>
      </w:r>
    </w:p>
    <w:p w:rsidR="00C40F25" w:rsidRDefault="00C40F25" w:rsidP="00C40F25">
      <w:pPr>
        <w:pStyle w:val="SMUNORMALARIAL"/>
        <w:rPr>
          <w:b/>
        </w:rPr>
      </w:pPr>
    </w:p>
    <w:p w:rsidR="00C40F25" w:rsidRDefault="00C40F25" w:rsidP="00C40F25">
      <w:pPr>
        <w:pStyle w:val="SMUNORMALARIAL"/>
        <w:rPr>
          <w:b/>
        </w:rPr>
      </w:pPr>
      <w:r>
        <w:rPr>
          <w:b/>
        </w:rPr>
        <w:t>Background: Student Information Application</w:t>
      </w:r>
    </w:p>
    <w:p w:rsidR="00C40F25" w:rsidRDefault="00C40F25" w:rsidP="00C40F25">
      <w:pPr>
        <w:pStyle w:val="SMUNORMALARIAL"/>
        <w:rPr>
          <w:b/>
        </w:rPr>
      </w:pPr>
    </w:p>
    <w:p w:rsidR="00C40F25" w:rsidRDefault="00C40F25" w:rsidP="00C40F25">
      <w:pPr>
        <w:pStyle w:val="SMUNORMALARIAL"/>
        <w:rPr>
          <w:b/>
        </w:rPr>
      </w:pPr>
    </w:p>
    <w:p w:rsidR="00C40F25" w:rsidRDefault="00C40F25" w:rsidP="00C40F25">
      <w:pPr>
        <w:pStyle w:val="SMUNORMALARIAL"/>
        <w:rPr>
          <w:sz w:val="18"/>
          <w:szCs w:val="18"/>
        </w:rPr>
      </w:pPr>
      <w:r>
        <w:rPr>
          <w:sz w:val="18"/>
          <w:szCs w:val="18"/>
        </w:rPr>
        <w:t>ExamTime</w:t>
      </w:r>
      <w:r w:rsidRPr="006F3B53">
        <w:rPr>
          <w:sz w:val="18"/>
          <w:szCs w:val="18"/>
        </w:rPr>
        <w:tab/>
      </w:r>
      <w:r>
        <w:rPr>
          <w:sz w:val="18"/>
          <w:szCs w:val="18"/>
        </w:rPr>
        <w:tab/>
      </w:r>
      <w:r>
        <w:rPr>
          <w:sz w:val="18"/>
          <w:szCs w:val="18"/>
        </w:rPr>
        <w:tab/>
      </w:r>
      <w:r>
        <w:rPr>
          <w:sz w:val="18"/>
          <w:szCs w:val="18"/>
        </w:rPr>
        <w:tab/>
      </w:r>
      <w:r>
        <w:rPr>
          <w:sz w:val="18"/>
          <w:szCs w:val="18"/>
        </w:rPr>
        <w:tab/>
        <w:t>Skout</w:t>
      </w:r>
      <w:r>
        <w:rPr>
          <w:sz w:val="18"/>
          <w:szCs w:val="18"/>
        </w:rPr>
        <w:tab/>
      </w:r>
      <w:r>
        <w:rPr>
          <w:sz w:val="18"/>
          <w:szCs w:val="18"/>
        </w:rPr>
        <w:tab/>
      </w:r>
      <w:r>
        <w:rPr>
          <w:sz w:val="18"/>
          <w:szCs w:val="18"/>
        </w:rPr>
        <w:tab/>
      </w:r>
      <w:r>
        <w:rPr>
          <w:sz w:val="18"/>
          <w:szCs w:val="18"/>
        </w:rPr>
        <w:tab/>
        <w:t>University of Dundee Map</w:t>
      </w:r>
    </w:p>
    <w:p w:rsidR="00C40F25" w:rsidRPr="006F3B53" w:rsidRDefault="00C40F25" w:rsidP="00C40F25">
      <w:pPr>
        <w:pStyle w:val="SMUNORMALARIAL"/>
        <w:rPr>
          <w:sz w:val="18"/>
          <w:szCs w:val="18"/>
        </w:rPr>
      </w:pPr>
      <w:r>
        <w:rPr>
          <w:noProof/>
          <w:lang w:eastAsia="en-GB"/>
        </w:rPr>
        <w:drawing>
          <wp:inline distT="0" distB="0" distL="0" distR="0" wp14:anchorId="6146F86E" wp14:editId="7AB56D7F">
            <wp:extent cx="2260405" cy="1822450"/>
            <wp:effectExtent l="0" t="0" r="698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71412" cy="1831325"/>
                    </a:xfrm>
                    <a:prstGeom prst="rect">
                      <a:avLst/>
                    </a:prstGeom>
                    <a:noFill/>
                    <a:ln>
                      <a:noFill/>
                    </a:ln>
                  </pic:spPr>
                </pic:pic>
              </a:graphicData>
            </a:graphic>
          </wp:inline>
        </w:drawing>
      </w:r>
      <w:r>
        <w:rPr>
          <w:noProof/>
          <w:sz w:val="18"/>
          <w:szCs w:val="18"/>
          <w:lang w:eastAsia="en-GB"/>
        </w:rPr>
        <w:drawing>
          <wp:inline distT="0" distB="0" distL="0" distR="0" wp14:anchorId="1D36A3AA" wp14:editId="5431746B">
            <wp:extent cx="1722994" cy="17653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34902" cy="1777500"/>
                    </a:xfrm>
                    <a:prstGeom prst="rect">
                      <a:avLst/>
                    </a:prstGeom>
                    <a:noFill/>
                    <a:ln>
                      <a:noFill/>
                    </a:ln>
                  </pic:spPr>
                </pic:pic>
              </a:graphicData>
            </a:graphic>
          </wp:inline>
        </w:drawing>
      </w:r>
      <w:r>
        <w:rPr>
          <w:noProof/>
          <w:sz w:val="18"/>
          <w:szCs w:val="18"/>
          <w:lang w:eastAsia="en-GB"/>
        </w:rPr>
        <w:drawing>
          <wp:inline distT="0" distB="0" distL="0" distR="0" wp14:anchorId="084C078A" wp14:editId="67C9E45D">
            <wp:extent cx="1425810" cy="200215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57208" cy="2046245"/>
                    </a:xfrm>
                    <a:prstGeom prst="rect">
                      <a:avLst/>
                    </a:prstGeom>
                    <a:noFill/>
                    <a:ln>
                      <a:noFill/>
                    </a:ln>
                  </pic:spPr>
                </pic:pic>
              </a:graphicData>
            </a:graphic>
          </wp:inline>
        </w:drawing>
      </w:r>
    </w:p>
    <w:p w:rsidR="00C40F25" w:rsidRDefault="00C40F25" w:rsidP="00C40F25">
      <w:pPr>
        <w:pStyle w:val="SMUNORMALARIAL"/>
        <w:rPr>
          <w:noProof/>
          <w:lang w:eastAsia="en-GB"/>
        </w:rPr>
      </w:pPr>
      <w:r>
        <w:rPr>
          <w:b/>
        </w:rPr>
        <w:t xml:space="preserve">   </w:t>
      </w:r>
    </w:p>
    <w:p w:rsidR="00C40F25" w:rsidRDefault="00C40F25" w:rsidP="00C40F25">
      <w:pPr>
        <w:pStyle w:val="SMUNORMALARIAL"/>
        <w:rPr>
          <w:b/>
          <w:sz w:val="12"/>
          <w:szCs w:val="12"/>
        </w:rPr>
      </w:pPr>
    </w:p>
    <w:p w:rsidR="00C40F25" w:rsidRDefault="00C40F25" w:rsidP="00C40F25">
      <w:pPr>
        <w:pStyle w:val="SMUNORMALARIAL"/>
      </w:pPr>
      <w:r>
        <w:t xml:space="preserve">The examples above show applications aimed at university students. In preparation for the Usability Engineering examination you are asked to consider an application for new UWTSD students to help with common student activities such as exam preparation, networking or navigating around the campus. You are asked to select a design for a new UWTSD students and to analyse its use. Working together is encouraged and there may be opportunities to collaborate with other student groups. While you are encouraged to share application design work, the analysis, preparation and write up must be your own individual work. Any queries on this see Sue. </w:t>
      </w:r>
    </w:p>
    <w:p w:rsidR="00C40F25" w:rsidRDefault="00C40F25" w:rsidP="00C40F25">
      <w:pPr>
        <w:pStyle w:val="SMUNORMALARIAL"/>
      </w:pPr>
    </w:p>
    <w:p w:rsidR="00C40F25" w:rsidRDefault="00C40F25" w:rsidP="00C40F25">
      <w:pPr>
        <w:pStyle w:val="SMUNORMALARIAL"/>
      </w:pPr>
      <w:r>
        <w:rPr>
          <w:b/>
        </w:rPr>
        <w:t xml:space="preserve">Design of example UWTSD </w:t>
      </w:r>
      <w:r>
        <w:rPr>
          <w:b/>
        </w:rPr>
        <w:t>Campus App</w:t>
      </w:r>
    </w:p>
    <w:p w:rsidR="00C40F25" w:rsidRDefault="00C40F25" w:rsidP="00C40F25">
      <w:pPr>
        <w:pStyle w:val="SMUNORMALARIAL"/>
      </w:pPr>
    </w:p>
    <w:p w:rsidR="00C40F25" w:rsidRDefault="00C40F25" w:rsidP="00C40F25">
      <w:pPr>
        <w:pStyle w:val="SMUNORMALARIAL"/>
      </w:pPr>
      <w:r>
        <w:t xml:space="preserve">You should apply a range of techniques of Usability Engineering, such as application of Human Factors theory to your critical evaluation of a design for a proposed UWTSD student application which can be mobile, desktop or embedded. Clearly state the application function selected and the role of your proposed application in student life. Outline the Usability theory applied in your analysis (please concentrate on application rather than just stating the theory) and your conclusions about the usability of the application. Metaphor and affordance are key design topics to be included.     </w:t>
      </w:r>
    </w:p>
    <w:p w:rsidR="00C40F25" w:rsidRDefault="00C40F25" w:rsidP="00C40F25">
      <w:pPr>
        <w:pStyle w:val="SMUNORMALARIAL"/>
      </w:pPr>
    </w:p>
    <w:p w:rsidR="00C40F25" w:rsidRDefault="00C40F25" w:rsidP="00C40F25">
      <w:pPr>
        <w:pStyle w:val="SMUNORMALARIAL"/>
        <w:rPr>
          <w:szCs w:val="22"/>
        </w:rPr>
      </w:pPr>
      <w:r>
        <w:t>Produce an outline design for your application for new UWTSD students. You should include outline sketches of your learning space which may be the result of collaboration. Give a brief written explanation of the process of developing the application design, including any collaboration with others. Explain how the usability design work you have done might fit in an appropriate project lifecycle.</w:t>
      </w:r>
    </w:p>
    <w:p w:rsidR="00C40F25" w:rsidRDefault="00C40F25" w:rsidP="00C40F25">
      <w:pPr>
        <w:pStyle w:val="SMUNORMALARIAL"/>
        <w:rPr>
          <w:szCs w:val="22"/>
        </w:rPr>
      </w:pPr>
    </w:p>
    <w:p w:rsidR="00C40F25" w:rsidRDefault="00C40F25">
      <w:pPr>
        <w:spacing w:after="160" w:line="259" w:lineRule="auto"/>
        <w:rPr>
          <w:rFonts w:ascii="Arial" w:hAnsi="Arial"/>
          <w:b/>
          <w:bCs/>
          <w:sz w:val="22"/>
          <w:szCs w:val="24"/>
          <w:lang w:eastAsia="ar-SA"/>
        </w:rPr>
      </w:pPr>
      <w:r>
        <w:rPr>
          <w:b/>
          <w:bCs/>
        </w:rPr>
        <w:br w:type="page"/>
      </w:r>
    </w:p>
    <w:p w:rsidR="00C40F25" w:rsidRDefault="00C40F25" w:rsidP="00C40F25">
      <w:pPr>
        <w:pStyle w:val="SMUNORMALARIAL"/>
        <w:rPr>
          <w:b/>
          <w:bCs/>
        </w:rPr>
      </w:pPr>
      <w:r>
        <w:rPr>
          <w:b/>
          <w:bCs/>
        </w:rPr>
        <w:t>Usability Guidelines and Accessibility Applied to UWTSD Student Application</w:t>
      </w:r>
    </w:p>
    <w:p w:rsidR="00C40F25" w:rsidRDefault="00C40F25" w:rsidP="00C40F25">
      <w:pPr>
        <w:pStyle w:val="SMUNORMALARIAL"/>
        <w:rPr>
          <w:b/>
          <w:bCs/>
        </w:rPr>
      </w:pPr>
    </w:p>
    <w:p w:rsidR="00C40F25" w:rsidRDefault="00C40F25" w:rsidP="00C40F25">
      <w:pPr>
        <w:pStyle w:val="SMUNORMALARIAL"/>
      </w:pPr>
      <w:r>
        <w:t>You are now asked to apply a set of usability guidelines t</w:t>
      </w:r>
      <w:r w:rsidRPr="00996D24">
        <w:t xml:space="preserve">o </w:t>
      </w:r>
      <w:r>
        <w:t xml:space="preserve">your selected </w:t>
      </w:r>
      <w:r w:rsidRPr="00996D24">
        <w:rPr>
          <w:bCs/>
        </w:rPr>
        <w:t>UWTSD Student Application</w:t>
      </w:r>
      <w:r>
        <w:t xml:space="preserve">. You should apply a set of usability guidelines such as Dix's or Shneiderman’s to a proposed student application and evaluate the guidelines and their usefulness in this context. You may wish to present examples of guidelines which do and do not provide good advice in the student application context. Specific examples of student application features should be included in your analysis. </w:t>
      </w:r>
    </w:p>
    <w:p w:rsidR="00C40F25" w:rsidRDefault="00C40F25" w:rsidP="00C40F25">
      <w:pPr>
        <w:pStyle w:val="SMUNORMALARIAL"/>
      </w:pPr>
      <w:r>
        <w:t xml:space="preserve">The accessibility of the UWTSD Student Application is important; both to comply with legislation and to give every student a fair chance in University life. You should consider the applicability of accessibility guidelines to a proposed </w:t>
      </w:r>
      <w:r w:rsidRPr="00996D24">
        <w:rPr>
          <w:bCs/>
        </w:rPr>
        <w:t>UWTSD Student Application</w:t>
      </w:r>
      <w:r>
        <w:t>. Do IT accessibility guidelines give good advice in the design of such applications?</w:t>
      </w:r>
    </w:p>
    <w:p w:rsidR="00C40F25" w:rsidRDefault="00C40F25" w:rsidP="00C40F25">
      <w:pPr>
        <w:pStyle w:val="SMUNORMALARIAL"/>
        <w:rPr>
          <w:b/>
          <w:bCs/>
        </w:rPr>
      </w:pPr>
    </w:p>
    <w:p w:rsidR="00C40F25" w:rsidRDefault="00C40F25" w:rsidP="00C40F25">
      <w:pPr>
        <w:pStyle w:val="SMUNORMALARIAL"/>
      </w:pPr>
      <w:r>
        <w:rPr>
          <w:b/>
          <w:bCs/>
        </w:rPr>
        <w:t>An Evaluation Strategy for UWTSD</w:t>
      </w:r>
      <w:r w:rsidRPr="00996D24">
        <w:rPr>
          <w:b/>
          <w:bCs/>
        </w:rPr>
        <w:t xml:space="preserve"> </w:t>
      </w:r>
      <w:r>
        <w:rPr>
          <w:b/>
          <w:bCs/>
        </w:rPr>
        <w:t>Student Application</w:t>
      </w:r>
    </w:p>
    <w:p w:rsidR="00C40F25" w:rsidRDefault="00C40F25" w:rsidP="00C40F25">
      <w:pPr>
        <w:pStyle w:val="SMUNORMALARIAL"/>
      </w:pPr>
    </w:p>
    <w:p w:rsidR="00C40F25" w:rsidRDefault="00C40F25" w:rsidP="00C40F25">
      <w:pPr>
        <w:pStyle w:val="SMUNORMALARIAL"/>
      </w:pPr>
      <w:r>
        <w:t xml:space="preserve">You should be familiar with a range of usability evaluation techniques. Consider how these could be applied to the development a strategy to evaluate a proposed </w:t>
      </w:r>
      <w:r w:rsidRPr="00996D24">
        <w:rPr>
          <w:bCs/>
        </w:rPr>
        <w:t>UWTSD Student Application</w:t>
      </w:r>
      <w:r>
        <w:t xml:space="preserve">. Justify your choices of interface evaluation techniques for the stages of development in comparison to alternatives. Give feedback for any attempted evaluation activities. You should specify the project stages (eg, initial paper design concept, software prototype) for your planned evaluation strategy. </w:t>
      </w:r>
    </w:p>
    <w:p w:rsidR="00C40F25" w:rsidRDefault="00C40F25" w:rsidP="00C40F25">
      <w:pPr>
        <w:pStyle w:val="SMUNORMALARIAL"/>
      </w:pPr>
    </w:p>
    <w:p w:rsidR="00C40F25" w:rsidRDefault="00C40F25" w:rsidP="00C40F25">
      <w:pPr>
        <w:pStyle w:val="SMUNORMALARIAL"/>
      </w:pPr>
      <w:r>
        <w:rPr>
          <w:b/>
          <w:bCs/>
        </w:rPr>
        <w:t xml:space="preserve">Map based Interfaces </w:t>
      </w:r>
      <w:r w:rsidRPr="00D77AA7">
        <w:rPr>
          <w:b/>
          <w:bCs/>
        </w:rPr>
        <w:t>in UWTSD Student Application</w:t>
      </w:r>
    </w:p>
    <w:p w:rsidR="00C40F25" w:rsidRDefault="00C40F25" w:rsidP="00C40F25">
      <w:pPr>
        <w:pStyle w:val="SMUNORMALARIAL"/>
      </w:pPr>
    </w:p>
    <w:p w:rsidR="00C40F25" w:rsidRDefault="00C40F25" w:rsidP="00C40F25">
      <w:pPr>
        <w:pStyle w:val="SMUNORMALARIAL"/>
      </w:pPr>
      <w:r>
        <w:t xml:space="preserve">Outline the potential usability challenges in developing map based interfaces based on your analysis of research literature and industry practice. Describe your own observations of map users from class sessions and your own research. </w:t>
      </w:r>
    </w:p>
    <w:p w:rsidR="00C40F25" w:rsidRDefault="00C40F25" w:rsidP="00C40F25">
      <w:pPr>
        <w:pStyle w:val="SMUNORMALARIAL"/>
      </w:pPr>
      <w:r>
        <w:t>Provide a sketch of a suitable map based interface for the UWTSD Student Application and j</w:t>
      </w:r>
      <w:r>
        <w:t>ustify the design choices used.</w:t>
      </w:r>
      <w:bookmarkStart w:id="0" w:name="_GoBack"/>
      <w:bookmarkEnd w:id="0"/>
    </w:p>
    <w:p w:rsidR="00C40F25" w:rsidRDefault="00C40F25" w:rsidP="00C40F25">
      <w:pPr>
        <w:pStyle w:val="SMUNORMALARIAL"/>
      </w:pPr>
    </w:p>
    <w:p w:rsidR="00C40F25" w:rsidRDefault="00C40F25" w:rsidP="00C40F25">
      <w:pPr>
        <w:pStyle w:val="SMUNORMALARIAL"/>
      </w:pPr>
    </w:p>
    <w:p w:rsidR="00C40F25" w:rsidRDefault="00C40F25" w:rsidP="00C40F25">
      <w:pPr>
        <w:rPr>
          <w:b/>
        </w:rPr>
      </w:pPr>
    </w:p>
    <w:p w:rsidR="00C40F25" w:rsidRPr="008A2A4F" w:rsidRDefault="00C40F25" w:rsidP="00C40F25">
      <w:pPr>
        <w:rPr>
          <w:b/>
        </w:rPr>
      </w:pPr>
    </w:p>
    <w:p w:rsidR="009C4736" w:rsidRDefault="00C40F25"/>
    <w:sectPr w:rsidR="009C4736" w:rsidSect="004076C4">
      <w:footerReference w:type="default" r:id="rId7"/>
      <w:pgSz w:w="11907" w:h="16840"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40F25"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Pr>
                <w:b/>
                <w:bCs/>
                <w:noProof/>
              </w:rPr>
              <w:t>3</w:t>
            </w:r>
            <w:r w:rsidRPr="00C52BDC">
              <w:rPr>
                <w:b/>
                <w:bCs/>
                <w:szCs w:val="24"/>
              </w:rPr>
              <w:fldChar w:fldCharType="end"/>
            </w:r>
          </w:p>
        </w:sdtContent>
      </w:sdt>
    </w:sdtContent>
  </w:sdt>
  <w:p w:rsidR="00405A9E" w:rsidRPr="00A72458" w:rsidRDefault="00C40F25" w:rsidP="00A72458">
    <w:pPr>
      <w:pStyle w:val="Footer"/>
      <w:tabs>
        <w:tab w:val="clear" w:pos="4153"/>
        <w:tab w:val="clear" w:pos="8306"/>
        <w:tab w:val="right" w:pos="9027"/>
      </w:tabs>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0F25"/>
    <w:rsid w:val="00526C36"/>
    <w:rsid w:val="00853464"/>
    <w:rsid w:val="00C40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6EF467-F2C0-4AB9-A660-B396408CE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F25"/>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C40F25"/>
    <w:pPr>
      <w:tabs>
        <w:tab w:val="center" w:pos="4153"/>
        <w:tab w:val="right" w:pos="8306"/>
      </w:tabs>
    </w:pPr>
  </w:style>
  <w:style w:type="character" w:customStyle="1" w:styleId="FooterChar">
    <w:name w:val="Footer Char"/>
    <w:basedOn w:val="DefaultParagraphFont"/>
    <w:link w:val="Footer"/>
    <w:uiPriority w:val="99"/>
    <w:rsid w:val="00C40F25"/>
    <w:rPr>
      <w:rFonts w:ascii="Times New Roman" w:eastAsia="Times New Roman" w:hAnsi="Times New Roman" w:cs="Times New Roman"/>
      <w:sz w:val="24"/>
      <w:szCs w:val="20"/>
      <w:lang w:eastAsia="en-GB"/>
    </w:rPr>
  </w:style>
  <w:style w:type="paragraph" w:customStyle="1" w:styleId="SMUNORMALARIAL">
    <w:name w:val="SMU NORMAL ARIAL"/>
    <w:basedOn w:val="Normal"/>
    <w:rsid w:val="00C40F25"/>
    <w:pPr>
      <w:suppressAutoHyphens/>
    </w:pPr>
    <w:rPr>
      <w:rFonts w:ascii="Arial" w:hAnsi="Arial"/>
      <w:sz w:val="22"/>
      <w:szCs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638</Words>
  <Characters>3637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Sue Maw</cp:lastModifiedBy>
  <cp:revision>1</cp:revision>
  <dcterms:created xsi:type="dcterms:W3CDTF">2018-02-02T08:38:00Z</dcterms:created>
  <dcterms:modified xsi:type="dcterms:W3CDTF">2018-02-02T08:41:00Z</dcterms:modified>
</cp:coreProperties>
</file>