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2A419E" w14:textId="511351F0" w:rsidR="00D62343" w:rsidRDefault="008F6A11">
      <w:pPr>
        <w:rPr>
          <w:b/>
          <w:bCs/>
          <w:sz w:val="32"/>
          <w:szCs w:val="32"/>
        </w:rPr>
      </w:pPr>
      <w:r>
        <w:rPr>
          <w:b/>
          <w:bCs/>
          <w:sz w:val="32"/>
          <w:szCs w:val="32"/>
        </w:rPr>
        <w:t>TERESA MANUEL</w:t>
      </w:r>
    </w:p>
    <w:p w14:paraId="2C1C1E29" w14:textId="77777777" w:rsidR="00245601" w:rsidRDefault="00245601">
      <w:pPr>
        <w:rPr>
          <w:b/>
          <w:bCs/>
          <w:sz w:val="32"/>
          <w:szCs w:val="32"/>
        </w:rPr>
      </w:pPr>
    </w:p>
    <w:p w14:paraId="096FCCCD" w14:textId="6AF1CB36" w:rsidR="00245601" w:rsidRDefault="00245601">
      <w:pPr>
        <w:rPr>
          <w:b/>
          <w:bCs/>
          <w:sz w:val="32"/>
          <w:szCs w:val="32"/>
        </w:rPr>
      </w:pPr>
      <w:r>
        <w:rPr>
          <w:b/>
          <w:bCs/>
          <w:sz w:val="32"/>
          <w:szCs w:val="32"/>
        </w:rPr>
        <w:t>ID 2310100</w:t>
      </w:r>
    </w:p>
    <w:p w14:paraId="795E8906" w14:textId="77777777" w:rsidR="001B1830" w:rsidRDefault="001B1830">
      <w:pPr>
        <w:rPr>
          <w:b/>
          <w:bCs/>
          <w:sz w:val="32"/>
          <w:szCs w:val="32"/>
        </w:rPr>
      </w:pPr>
    </w:p>
    <w:p w14:paraId="4AC4D647" w14:textId="77777777" w:rsidR="001B1830" w:rsidRDefault="001B1830">
      <w:pPr>
        <w:rPr>
          <w:b/>
          <w:bCs/>
          <w:sz w:val="32"/>
          <w:szCs w:val="32"/>
        </w:rPr>
      </w:pPr>
    </w:p>
    <w:p w14:paraId="22AE0608" w14:textId="77777777" w:rsidR="001B1830" w:rsidRDefault="001B1830">
      <w:pPr>
        <w:rPr>
          <w:b/>
          <w:bCs/>
          <w:sz w:val="32"/>
          <w:szCs w:val="32"/>
        </w:rPr>
      </w:pPr>
    </w:p>
    <w:p w14:paraId="2F53FA27" w14:textId="77777777" w:rsidR="001B1830" w:rsidRDefault="001B1830">
      <w:pPr>
        <w:rPr>
          <w:b/>
          <w:bCs/>
          <w:sz w:val="32"/>
          <w:szCs w:val="32"/>
        </w:rPr>
      </w:pPr>
    </w:p>
    <w:p w14:paraId="3618A817" w14:textId="76116FEC" w:rsidR="001471FF" w:rsidRDefault="0075359C">
      <w:pPr>
        <w:rPr>
          <w:b/>
          <w:bCs/>
          <w:sz w:val="32"/>
          <w:szCs w:val="32"/>
        </w:rPr>
      </w:pPr>
      <w:r>
        <w:rPr>
          <w:b/>
          <w:bCs/>
          <w:sz w:val="32"/>
          <w:szCs w:val="32"/>
        </w:rPr>
        <w:t>Module: CHANGEMAKERS, BUILDING YOUR PERSONAL</w:t>
      </w:r>
      <w:r w:rsidR="000340DE">
        <w:rPr>
          <w:b/>
          <w:bCs/>
          <w:sz w:val="32"/>
          <w:szCs w:val="32"/>
        </w:rPr>
        <w:t xml:space="preserve"> BRAND FOR SUSTAINABLE </w:t>
      </w:r>
      <w:r w:rsidR="001471FF">
        <w:rPr>
          <w:b/>
          <w:bCs/>
          <w:sz w:val="32"/>
          <w:szCs w:val="32"/>
        </w:rPr>
        <w:t>EMPLOYMENT</w:t>
      </w:r>
      <w:r w:rsidR="00495EAB">
        <w:rPr>
          <w:b/>
          <w:bCs/>
          <w:sz w:val="32"/>
          <w:szCs w:val="32"/>
        </w:rPr>
        <w:t xml:space="preserve"> IN </w:t>
      </w:r>
    </w:p>
    <w:p w14:paraId="63F69088" w14:textId="2A908EDF" w:rsidR="00495EAB" w:rsidRDefault="00495EAB">
      <w:pPr>
        <w:rPr>
          <w:b/>
          <w:bCs/>
          <w:sz w:val="32"/>
          <w:szCs w:val="32"/>
        </w:rPr>
      </w:pPr>
      <w:r>
        <w:rPr>
          <w:b/>
          <w:bCs/>
          <w:sz w:val="32"/>
          <w:szCs w:val="32"/>
        </w:rPr>
        <w:t xml:space="preserve">HEARTH AND SOCIAL CARE </w:t>
      </w:r>
    </w:p>
    <w:p w14:paraId="61E8059C" w14:textId="77777777" w:rsidR="001471FF" w:rsidRDefault="001471FF">
      <w:pPr>
        <w:rPr>
          <w:b/>
          <w:bCs/>
          <w:sz w:val="32"/>
          <w:szCs w:val="32"/>
        </w:rPr>
      </w:pPr>
    </w:p>
    <w:p w14:paraId="3EBF66E2" w14:textId="77777777" w:rsidR="001471FF" w:rsidRDefault="001471FF">
      <w:pPr>
        <w:rPr>
          <w:b/>
          <w:bCs/>
          <w:sz w:val="32"/>
          <w:szCs w:val="32"/>
        </w:rPr>
      </w:pPr>
    </w:p>
    <w:p w14:paraId="143C5F01" w14:textId="77777777" w:rsidR="001471FF" w:rsidRDefault="001471FF">
      <w:pPr>
        <w:rPr>
          <w:b/>
          <w:bCs/>
          <w:sz w:val="32"/>
          <w:szCs w:val="32"/>
        </w:rPr>
      </w:pPr>
    </w:p>
    <w:p w14:paraId="30C7D10D" w14:textId="77777777" w:rsidR="001471FF" w:rsidRDefault="001471FF">
      <w:pPr>
        <w:rPr>
          <w:b/>
          <w:bCs/>
          <w:sz w:val="32"/>
          <w:szCs w:val="32"/>
        </w:rPr>
      </w:pPr>
    </w:p>
    <w:p w14:paraId="6003BD20" w14:textId="77777777" w:rsidR="001471FF" w:rsidRDefault="001471FF">
      <w:pPr>
        <w:rPr>
          <w:b/>
          <w:bCs/>
          <w:sz w:val="32"/>
          <w:szCs w:val="32"/>
        </w:rPr>
      </w:pPr>
    </w:p>
    <w:p w14:paraId="398365A0" w14:textId="77777777" w:rsidR="001471FF" w:rsidRDefault="001471FF">
      <w:pPr>
        <w:rPr>
          <w:b/>
          <w:bCs/>
          <w:sz w:val="32"/>
          <w:szCs w:val="32"/>
        </w:rPr>
      </w:pPr>
    </w:p>
    <w:p w14:paraId="71A0206B" w14:textId="77777777" w:rsidR="001471FF" w:rsidRDefault="001471FF">
      <w:pPr>
        <w:rPr>
          <w:b/>
          <w:bCs/>
          <w:sz w:val="32"/>
          <w:szCs w:val="32"/>
        </w:rPr>
      </w:pPr>
    </w:p>
    <w:p w14:paraId="645522F3" w14:textId="74D0B831" w:rsidR="001B1830" w:rsidRDefault="001471FF">
      <w:pPr>
        <w:rPr>
          <w:b/>
          <w:bCs/>
          <w:sz w:val="32"/>
          <w:szCs w:val="32"/>
        </w:rPr>
      </w:pPr>
      <w:r>
        <w:rPr>
          <w:b/>
          <w:bCs/>
          <w:sz w:val="32"/>
          <w:szCs w:val="32"/>
        </w:rPr>
        <w:t xml:space="preserve">MODULE CODE: </w:t>
      </w:r>
      <w:r w:rsidR="00B552C4">
        <w:rPr>
          <w:b/>
          <w:bCs/>
          <w:sz w:val="32"/>
          <w:szCs w:val="32"/>
        </w:rPr>
        <w:t>BMHP5015</w:t>
      </w:r>
      <w:r w:rsidR="0075359C">
        <w:rPr>
          <w:b/>
          <w:bCs/>
          <w:sz w:val="32"/>
          <w:szCs w:val="32"/>
        </w:rPr>
        <w:t xml:space="preserve"> </w:t>
      </w:r>
    </w:p>
    <w:p w14:paraId="6FFE26BC" w14:textId="768D9769" w:rsidR="001E55B3" w:rsidRDefault="00394142">
      <w:pPr>
        <w:rPr>
          <w:b/>
          <w:bCs/>
          <w:sz w:val="32"/>
          <w:szCs w:val="32"/>
        </w:rPr>
      </w:pPr>
      <w:r>
        <w:rPr>
          <w:b/>
          <w:bCs/>
          <w:sz w:val="32"/>
          <w:szCs w:val="32"/>
        </w:rPr>
        <w:t>Assignment Title: Component</w:t>
      </w:r>
      <w:r w:rsidR="002900CE">
        <w:rPr>
          <w:b/>
          <w:bCs/>
          <w:sz w:val="32"/>
          <w:szCs w:val="32"/>
        </w:rPr>
        <w:t xml:space="preserve"> 1</w:t>
      </w:r>
    </w:p>
    <w:p w14:paraId="7F062388" w14:textId="77777777" w:rsidR="004F02E2" w:rsidRDefault="004F02E2">
      <w:pPr>
        <w:rPr>
          <w:b/>
          <w:bCs/>
          <w:sz w:val="32"/>
          <w:szCs w:val="32"/>
        </w:rPr>
      </w:pPr>
    </w:p>
    <w:p w14:paraId="21F9C7A7" w14:textId="77777777" w:rsidR="002900CE" w:rsidRDefault="002900CE" w:rsidP="009F69CE">
      <w:pPr>
        <w:rPr>
          <w:b/>
          <w:bCs/>
          <w:sz w:val="32"/>
          <w:szCs w:val="32"/>
        </w:rPr>
      </w:pPr>
    </w:p>
    <w:p w14:paraId="028758AF" w14:textId="2261EE25" w:rsidR="009F69CE" w:rsidRPr="009F69CE" w:rsidRDefault="009F69CE" w:rsidP="009F69CE">
      <w:pPr>
        <w:rPr>
          <w:b/>
          <w:bCs/>
          <w:sz w:val="32"/>
          <w:szCs w:val="32"/>
        </w:rPr>
      </w:pPr>
      <w:r w:rsidRPr="009F69CE">
        <w:rPr>
          <w:b/>
          <w:bCs/>
          <w:sz w:val="32"/>
          <w:szCs w:val="32"/>
        </w:rPr>
        <w:lastRenderedPageBreak/>
        <w:t xml:space="preserve">Task 1 – Personal Brand </w:t>
      </w:r>
    </w:p>
    <w:p w14:paraId="4E07A7A2" w14:textId="77777777" w:rsidR="009F69CE" w:rsidRPr="009F69CE" w:rsidRDefault="009F69CE" w:rsidP="009F69CE">
      <w:pPr>
        <w:rPr>
          <w:sz w:val="28"/>
          <w:szCs w:val="28"/>
        </w:rPr>
      </w:pPr>
      <w:r w:rsidRPr="009F69CE">
        <w:rPr>
          <w:sz w:val="28"/>
          <w:szCs w:val="28"/>
        </w:rPr>
        <w:t>My personal brand is based on being compassionate, professional and committed to delivering high-quality care within the health and social care sector. I aim to be recognised as someone who demonstrates empathy, effective communication and reliability when supporting individuals. These qualities are essential in healthcare, as they help build trust and improve patient outcomes (NHS England, 2023a).</w:t>
      </w:r>
    </w:p>
    <w:p w14:paraId="7C2A288F" w14:textId="77777777" w:rsidR="009F69CE" w:rsidRPr="009F69CE" w:rsidRDefault="009F69CE" w:rsidP="009F69CE">
      <w:pPr>
        <w:rPr>
          <w:sz w:val="28"/>
          <w:szCs w:val="28"/>
        </w:rPr>
      </w:pPr>
      <w:r w:rsidRPr="009F69CE">
        <w:rPr>
          <w:sz w:val="28"/>
          <w:szCs w:val="28"/>
        </w:rPr>
        <w:t>To achieve my employment goals, I will continue developing my personal brand through education, reflective practice and skill development. I plan to improve my communication and teamwork skills, as these are highly valued within healthcare settings. Continuous professional development (CPD) will also support my growth and ensure I remain up to date with current policies and practices (WHO, 2022).</w:t>
      </w:r>
    </w:p>
    <w:p w14:paraId="0539E28F" w14:textId="77777777" w:rsidR="009F69CE" w:rsidRPr="009F69CE" w:rsidRDefault="009F69CE" w:rsidP="009F69CE">
      <w:pPr>
        <w:rPr>
          <w:sz w:val="28"/>
          <w:szCs w:val="28"/>
        </w:rPr>
      </w:pPr>
      <w:r w:rsidRPr="009F69CE">
        <w:rPr>
          <w:sz w:val="28"/>
          <w:szCs w:val="28"/>
        </w:rPr>
        <w:t>In addition, I will use professional platforms such as LinkedIn to present my skills and achievements to employers. Seeking feedback from mentors and supervisors will allow me to identify areas for improvement and strengthen my professional identity. By aligning my values with those of the NHS, such as compassion and respect, I can enhance my employability and progress within the sector.</w:t>
      </w:r>
    </w:p>
    <w:p w14:paraId="7D70425A" w14:textId="4A200A8D" w:rsidR="009F69CE" w:rsidRPr="009F69CE" w:rsidRDefault="009F69CE" w:rsidP="009F69CE">
      <w:pPr>
        <w:rPr>
          <w:b/>
          <w:bCs/>
          <w:sz w:val="32"/>
          <w:szCs w:val="32"/>
        </w:rPr>
      </w:pPr>
      <w:r w:rsidRPr="009F69CE">
        <w:rPr>
          <w:b/>
          <w:bCs/>
          <w:sz w:val="32"/>
          <w:szCs w:val="32"/>
        </w:rPr>
        <w:t xml:space="preserve">Task 2 – Network Map and Rationale </w:t>
      </w:r>
    </w:p>
    <w:p w14:paraId="7AE3CC07" w14:textId="77777777" w:rsidR="009F69CE" w:rsidRPr="009F69CE" w:rsidRDefault="009F69CE" w:rsidP="009F69CE">
      <w:pPr>
        <w:rPr>
          <w:sz w:val="28"/>
          <w:szCs w:val="28"/>
        </w:rPr>
      </w:pPr>
      <w:r w:rsidRPr="009F69CE">
        <w:rPr>
          <w:sz w:val="28"/>
          <w:szCs w:val="28"/>
        </w:rPr>
        <w:t>My network can be divided into four main areas: career, support, social and community. My career network includes lecturers, placement supervisors and healthcare professionals who provide guidance and opportunities for development. My support network consists of family and close friends who offer emotional encouragement during challenging times. Social networks include peers and classmates, while community networks involve volunteering groups and local organisations.</w:t>
      </w:r>
    </w:p>
    <w:p w14:paraId="61A8AE8C" w14:textId="77777777" w:rsidR="009F69CE" w:rsidRPr="009F69CE" w:rsidRDefault="009F69CE" w:rsidP="009F69CE">
      <w:pPr>
        <w:rPr>
          <w:sz w:val="28"/>
          <w:szCs w:val="28"/>
        </w:rPr>
      </w:pPr>
      <w:r w:rsidRPr="009F69CE">
        <w:rPr>
          <w:sz w:val="28"/>
          <w:szCs w:val="28"/>
        </w:rPr>
        <w:lastRenderedPageBreak/>
        <w:t>Networking plays an important role in career development, as it provides access to knowledge, advice and job opportunities (WHO, 2021). Strong relationships offer emotional support, while weaker connections can introduce new opportunities and perspectives. Currently, my network is strong in terms of personal support but needs further development in professional connections.</w:t>
      </w:r>
    </w:p>
    <w:p w14:paraId="044061A9" w14:textId="77777777" w:rsidR="009F69CE" w:rsidRPr="009F69CE" w:rsidRDefault="009F69CE" w:rsidP="009F69CE">
      <w:pPr>
        <w:rPr>
          <w:sz w:val="28"/>
          <w:szCs w:val="28"/>
        </w:rPr>
      </w:pPr>
      <w:r w:rsidRPr="009F69CE">
        <w:rPr>
          <w:sz w:val="28"/>
          <w:szCs w:val="28"/>
        </w:rPr>
        <w:t>To improve my network, I will attend career events, engage in professional groups and maintain regular communication with contacts. Digital platforms such as LinkedIn are also useful for expanding networks beyond local areas (NHS England, 2022).</w:t>
      </w:r>
    </w:p>
    <w:p w14:paraId="58E38101" w14:textId="77777777" w:rsidR="009F69CE" w:rsidRPr="009F69CE" w:rsidRDefault="009F69CE" w:rsidP="009F69CE">
      <w:pPr>
        <w:rPr>
          <w:sz w:val="28"/>
          <w:szCs w:val="28"/>
        </w:rPr>
      </w:pPr>
      <w:r w:rsidRPr="009F69CE">
        <w:rPr>
          <w:sz w:val="28"/>
          <w:szCs w:val="28"/>
        </w:rPr>
        <w:t>However, maintaining networks requires time and effort, and it is important to balance professional and personal commitments. Developing a diverse and supportive network will strengthen my resilience and improve my career prospects.</w:t>
      </w:r>
    </w:p>
    <w:p w14:paraId="5CF88212" w14:textId="38DAEA92" w:rsidR="009F69CE" w:rsidRPr="009F69CE" w:rsidRDefault="009F69CE" w:rsidP="009F69CE">
      <w:pPr>
        <w:rPr>
          <w:b/>
          <w:bCs/>
          <w:sz w:val="32"/>
          <w:szCs w:val="32"/>
        </w:rPr>
      </w:pPr>
      <w:r w:rsidRPr="009F69CE">
        <w:rPr>
          <w:b/>
          <w:bCs/>
          <w:sz w:val="32"/>
          <w:szCs w:val="32"/>
        </w:rPr>
        <w:t xml:space="preserve">Task 3 – Blog </w:t>
      </w:r>
    </w:p>
    <w:p w14:paraId="3422A317" w14:textId="77777777" w:rsidR="009F69CE" w:rsidRPr="009F69CE" w:rsidRDefault="009F69CE" w:rsidP="009F69CE">
      <w:pPr>
        <w:rPr>
          <w:b/>
          <w:bCs/>
          <w:sz w:val="28"/>
          <w:szCs w:val="28"/>
        </w:rPr>
      </w:pPr>
      <w:r w:rsidRPr="009F69CE">
        <w:rPr>
          <w:b/>
          <w:bCs/>
          <w:sz w:val="28"/>
          <w:szCs w:val="28"/>
        </w:rPr>
        <w:t>Topic: Mental Health Support for Young People in the UK</w:t>
      </w:r>
    </w:p>
    <w:p w14:paraId="2FD7891D" w14:textId="77777777" w:rsidR="009F69CE" w:rsidRPr="009F69CE" w:rsidRDefault="009F69CE" w:rsidP="009F69CE">
      <w:pPr>
        <w:rPr>
          <w:b/>
          <w:bCs/>
          <w:sz w:val="28"/>
          <w:szCs w:val="28"/>
        </w:rPr>
      </w:pPr>
      <w:r w:rsidRPr="009F69CE">
        <w:rPr>
          <w:b/>
          <w:bCs/>
          <w:sz w:val="28"/>
          <w:szCs w:val="28"/>
        </w:rPr>
        <w:t>Target Audience: Young people aged 16–25</w:t>
      </w:r>
    </w:p>
    <w:p w14:paraId="65EF267E" w14:textId="255498A3" w:rsidR="009F69CE" w:rsidRPr="009F69CE" w:rsidRDefault="009F69CE" w:rsidP="009F69CE">
      <w:pPr>
        <w:rPr>
          <w:sz w:val="28"/>
          <w:szCs w:val="28"/>
        </w:rPr>
      </w:pPr>
      <w:r w:rsidRPr="009F69CE">
        <w:rPr>
          <w:sz w:val="28"/>
          <w:szCs w:val="28"/>
        </w:rPr>
        <w:t>Mental health is a growing concern for young people across the UK. Many individuals experience anxiety, stress and depression due to academic pressure, social media and uncertainty about the future. According to NHS England, demand for mental health services has</w:t>
      </w:r>
      <w:r>
        <w:rPr>
          <w:sz w:val="28"/>
          <w:szCs w:val="28"/>
        </w:rPr>
        <w:t xml:space="preserve"> </w:t>
      </w:r>
      <w:r w:rsidRPr="009F69CE">
        <w:rPr>
          <w:sz w:val="28"/>
          <w:szCs w:val="28"/>
        </w:rPr>
        <w:t>increased significantly in recent years, particularly among young people.</w:t>
      </w:r>
    </w:p>
    <w:p w14:paraId="1FF1FEAC" w14:textId="77777777" w:rsidR="009F69CE" w:rsidRPr="009F69CE" w:rsidRDefault="009F69CE" w:rsidP="009F69CE">
      <w:pPr>
        <w:rPr>
          <w:sz w:val="28"/>
          <w:szCs w:val="28"/>
        </w:rPr>
      </w:pPr>
      <w:r w:rsidRPr="009F69CE">
        <w:rPr>
          <w:sz w:val="28"/>
          <w:szCs w:val="28"/>
        </w:rPr>
        <w:t>One of the main challenges is access to support. Waiting times for services such as Child and Adolescent Mental Health Services (CAMHS) can be long, meaning many young people do not receive help when they need it most. This can negatively affect education, relationships and overall wellbeing.</w:t>
      </w:r>
    </w:p>
    <w:p w14:paraId="6ED8C454" w14:textId="5B00065A" w:rsidR="009F69CE" w:rsidRPr="009F69CE" w:rsidRDefault="009F69CE" w:rsidP="009F69CE">
      <w:pPr>
        <w:rPr>
          <w:sz w:val="28"/>
          <w:szCs w:val="28"/>
        </w:rPr>
      </w:pPr>
      <w:r w:rsidRPr="009F69CE">
        <w:rPr>
          <w:sz w:val="28"/>
          <w:szCs w:val="28"/>
        </w:rPr>
        <w:t xml:space="preserve">However, there are positive developments. Schools and colleges are becoming more aware of mental health issues and are introducing </w:t>
      </w:r>
      <w:r w:rsidRPr="009F69CE">
        <w:rPr>
          <w:sz w:val="28"/>
          <w:szCs w:val="28"/>
        </w:rPr>
        <w:lastRenderedPageBreak/>
        <w:t>support services and awareness programs. Online resources and apps are also making support more accessible, allowing young people to seek help privately and at their own pace. Organisations like World Health Organization emphasis the importance of early intervention and community support in improving mental health outcomes.</w:t>
      </w:r>
    </w:p>
    <w:p w14:paraId="0A5360FA" w14:textId="77777777" w:rsidR="009F69CE" w:rsidRPr="009F69CE" w:rsidRDefault="009F69CE" w:rsidP="009F69CE">
      <w:pPr>
        <w:rPr>
          <w:sz w:val="28"/>
          <w:szCs w:val="28"/>
        </w:rPr>
      </w:pPr>
      <w:r w:rsidRPr="009F69CE">
        <w:rPr>
          <w:sz w:val="28"/>
          <w:szCs w:val="28"/>
        </w:rPr>
        <w:t>For young people, recognising the signs of poor mental health is important. Talking to someone you trust, such as a friend, family member or professional, can help reduce feelings of isolation. Simple steps such as maintaining a healthy routine, exercising regularly and limiting social media use can also support wellbeing.</w:t>
      </w:r>
    </w:p>
    <w:p w14:paraId="385F71B9" w14:textId="77777777" w:rsidR="009F69CE" w:rsidRPr="009F69CE" w:rsidRDefault="009F69CE" w:rsidP="009F69CE">
      <w:pPr>
        <w:rPr>
          <w:sz w:val="28"/>
          <w:szCs w:val="28"/>
        </w:rPr>
      </w:pPr>
      <w:r w:rsidRPr="009F69CE">
        <w:rPr>
          <w:sz w:val="28"/>
          <w:szCs w:val="28"/>
        </w:rPr>
        <w:t>Although improvements are being made, more investment is needed to ensure all young people have access to timely support. Reducing stigma around mental health is essential so individuals feel comfortable seeking help. Remember, reaching out is a positive step towards recovery.</w:t>
      </w:r>
    </w:p>
    <w:p w14:paraId="035A47CF" w14:textId="6AF29034" w:rsidR="009F69CE" w:rsidRPr="009F69CE" w:rsidRDefault="009F69CE" w:rsidP="009F69CE">
      <w:pPr>
        <w:rPr>
          <w:b/>
          <w:bCs/>
          <w:sz w:val="32"/>
          <w:szCs w:val="32"/>
        </w:rPr>
      </w:pPr>
      <w:r w:rsidRPr="009F69CE">
        <w:rPr>
          <w:b/>
          <w:bCs/>
          <w:sz w:val="32"/>
          <w:szCs w:val="32"/>
        </w:rPr>
        <w:t>Task 4 – NHS Equality, Diversity and Inclusion Quiz</w:t>
      </w:r>
    </w:p>
    <w:p w14:paraId="3981779D" w14:textId="77777777" w:rsidR="009F69CE" w:rsidRPr="009F69CE" w:rsidRDefault="009F69CE" w:rsidP="009F69CE">
      <w:pPr>
        <w:rPr>
          <w:sz w:val="28"/>
          <w:szCs w:val="28"/>
        </w:rPr>
      </w:pPr>
      <w:r w:rsidRPr="009F69CE">
        <w:rPr>
          <w:sz w:val="28"/>
          <w:szCs w:val="28"/>
        </w:rPr>
        <w:t>The primary goal is to create a fair and inclusive workplace where all staff are treated equally and have equal opportunities (NHS England, 2023b).</w:t>
      </w:r>
    </w:p>
    <w:p w14:paraId="36D68A58" w14:textId="77777777" w:rsidR="009F69CE" w:rsidRPr="009F69CE" w:rsidRDefault="009F69CE" w:rsidP="009F69CE">
      <w:pPr>
        <w:rPr>
          <w:sz w:val="28"/>
          <w:szCs w:val="28"/>
        </w:rPr>
      </w:pPr>
      <w:r w:rsidRPr="009F69CE">
        <w:rPr>
          <w:sz w:val="28"/>
          <w:szCs w:val="28"/>
        </w:rPr>
        <w:t>It aims to reduce the gender pay gap through transparent pay systems, equal career progression and monitoring workforce data.</w:t>
      </w:r>
    </w:p>
    <w:p w14:paraId="5F86104F" w14:textId="77777777" w:rsidR="009F69CE" w:rsidRPr="009F69CE" w:rsidRDefault="009F69CE" w:rsidP="009F69CE">
      <w:pPr>
        <w:rPr>
          <w:sz w:val="28"/>
          <w:szCs w:val="28"/>
        </w:rPr>
      </w:pPr>
      <w:r w:rsidRPr="009F69CE">
        <w:rPr>
          <w:sz w:val="28"/>
          <w:szCs w:val="28"/>
        </w:rPr>
        <w:t>Intersectionality refers to how different aspects of identity, such as race and gender, combine to affect experiences of inequality.</w:t>
      </w:r>
    </w:p>
    <w:p w14:paraId="6F0F423C" w14:textId="0020A61D" w:rsidR="009F69CE" w:rsidRPr="009F69CE" w:rsidRDefault="009F69CE" w:rsidP="009F69CE">
      <w:pPr>
        <w:rPr>
          <w:sz w:val="28"/>
          <w:szCs w:val="28"/>
        </w:rPr>
      </w:pPr>
      <w:r w:rsidRPr="009F69CE">
        <w:rPr>
          <w:sz w:val="28"/>
          <w:szCs w:val="28"/>
        </w:rPr>
        <w:t xml:space="preserve">to </w:t>
      </w:r>
      <w:r w:rsidR="00BA1636" w:rsidRPr="009F69CE">
        <w:rPr>
          <w:sz w:val="28"/>
          <w:szCs w:val="28"/>
        </w:rPr>
        <w:t>bully</w:t>
      </w:r>
      <w:r w:rsidRPr="009F69CE">
        <w:rPr>
          <w:sz w:val="28"/>
          <w:szCs w:val="28"/>
        </w:rPr>
        <w:t xml:space="preserve"> psychological safety is important, so staff feel confident speaking up, which improves wellbeing and patient safety.</w:t>
      </w:r>
    </w:p>
    <w:p w14:paraId="376CDBD4" w14:textId="49011AD8" w:rsidR="009F69CE" w:rsidRPr="009F69CE" w:rsidRDefault="009F69CE" w:rsidP="009F69CE">
      <w:pPr>
        <w:rPr>
          <w:sz w:val="28"/>
          <w:szCs w:val="28"/>
        </w:rPr>
      </w:pPr>
      <w:r w:rsidRPr="009F69CE">
        <w:rPr>
          <w:sz w:val="28"/>
          <w:szCs w:val="28"/>
        </w:rPr>
        <w:t>It improves experience by providing better induction, mentoring and fair treatment for internationally recruited staff.</w:t>
      </w:r>
    </w:p>
    <w:p w14:paraId="663A1A5F" w14:textId="77777777" w:rsidR="009F69CE" w:rsidRPr="009F69CE" w:rsidRDefault="009F69CE" w:rsidP="009F69CE">
      <w:pPr>
        <w:rPr>
          <w:sz w:val="28"/>
          <w:szCs w:val="28"/>
        </w:rPr>
      </w:pPr>
      <w:r w:rsidRPr="009F69CE">
        <w:rPr>
          <w:sz w:val="28"/>
          <w:szCs w:val="28"/>
        </w:rPr>
        <w:t>Leadership ensures accountability and promotes inclusive workplace cultures.</w:t>
      </w:r>
    </w:p>
    <w:p w14:paraId="5E129DDB" w14:textId="77777777" w:rsidR="009F69CE" w:rsidRPr="009F69CE" w:rsidRDefault="009F69CE" w:rsidP="009F69CE">
      <w:pPr>
        <w:rPr>
          <w:sz w:val="28"/>
          <w:szCs w:val="28"/>
        </w:rPr>
      </w:pPr>
      <w:r w:rsidRPr="009F69CE">
        <w:rPr>
          <w:sz w:val="28"/>
          <w:szCs w:val="28"/>
        </w:rPr>
        <w:lastRenderedPageBreak/>
        <w:t>One way is by improving access to training and promotion for underrepresented groups.</w:t>
      </w:r>
    </w:p>
    <w:p w14:paraId="0B3EB141" w14:textId="77777777" w:rsidR="009F69CE" w:rsidRPr="009F69CE" w:rsidRDefault="009F69CE" w:rsidP="009F69CE">
      <w:pPr>
        <w:rPr>
          <w:sz w:val="28"/>
          <w:szCs w:val="28"/>
        </w:rPr>
      </w:pPr>
      <w:r w:rsidRPr="009F69CE">
        <w:rPr>
          <w:sz w:val="28"/>
          <w:szCs w:val="28"/>
        </w:rPr>
        <w:t>Data collection helps identify inequalities and measure progress effectively.</w:t>
      </w:r>
    </w:p>
    <w:p w14:paraId="7F22C428" w14:textId="77777777" w:rsidR="009F69CE" w:rsidRPr="009F69CE" w:rsidRDefault="009F69CE" w:rsidP="009F69CE">
      <w:pPr>
        <w:rPr>
          <w:sz w:val="28"/>
          <w:szCs w:val="28"/>
        </w:rPr>
      </w:pPr>
      <w:r w:rsidRPr="009F69CE">
        <w:rPr>
          <w:sz w:val="28"/>
          <w:szCs w:val="28"/>
        </w:rPr>
        <w:t>Flexible working supports different needs, improving work-life balance and inclusion.</w:t>
      </w:r>
    </w:p>
    <w:p w14:paraId="0A7DBF9C" w14:textId="73CC1F8D" w:rsidR="009F69CE" w:rsidRPr="009F69CE" w:rsidRDefault="009F69CE" w:rsidP="009F69CE">
      <w:pPr>
        <w:rPr>
          <w:sz w:val="28"/>
          <w:szCs w:val="28"/>
        </w:rPr>
      </w:pPr>
      <w:r w:rsidRPr="009F69CE">
        <w:rPr>
          <w:sz w:val="28"/>
          <w:szCs w:val="28"/>
        </w:rPr>
        <w:t>It promotes clear reporting systems and a zero-tolerance approach.</w:t>
      </w:r>
    </w:p>
    <w:p w14:paraId="152C89CF" w14:textId="3C33E186" w:rsidR="009F69CE" w:rsidRPr="009F69CE" w:rsidRDefault="009F69CE" w:rsidP="009F69CE">
      <w:pPr>
        <w:rPr>
          <w:b/>
          <w:bCs/>
          <w:sz w:val="32"/>
          <w:szCs w:val="32"/>
        </w:rPr>
      </w:pPr>
      <w:r w:rsidRPr="009F69CE">
        <w:rPr>
          <w:b/>
          <w:bCs/>
          <w:sz w:val="32"/>
          <w:szCs w:val="32"/>
        </w:rPr>
        <w:t xml:space="preserve">Task 5 – A Letter to Yourself </w:t>
      </w:r>
    </w:p>
    <w:p w14:paraId="2F8C267C" w14:textId="77777777" w:rsidR="009F69CE" w:rsidRPr="009F69CE" w:rsidRDefault="009F69CE" w:rsidP="009F69CE">
      <w:pPr>
        <w:rPr>
          <w:sz w:val="28"/>
          <w:szCs w:val="28"/>
        </w:rPr>
      </w:pPr>
      <w:r w:rsidRPr="009F69CE">
        <w:rPr>
          <w:sz w:val="28"/>
          <w:szCs w:val="28"/>
        </w:rPr>
        <w:t>Dear Younger Me,</w:t>
      </w:r>
    </w:p>
    <w:p w14:paraId="47C3599A" w14:textId="77777777" w:rsidR="009F69CE" w:rsidRPr="009F69CE" w:rsidRDefault="009F69CE" w:rsidP="009F69CE">
      <w:pPr>
        <w:rPr>
          <w:sz w:val="28"/>
          <w:szCs w:val="28"/>
        </w:rPr>
      </w:pPr>
      <w:r w:rsidRPr="009F69CE">
        <w:rPr>
          <w:sz w:val="28"/>
          <w:szCs w:val="28"/>
        </w:rPr>
        <w:t>I understand that you are going through a difficult time and may feel overwhelmed by challenges. Looking back, I realise how important emotional intelligence and resilience are in managing such situations.</w:t>
      </w:r>
    </w:p>
    <w:p w14:paraId="43E6716B" w14:textId="77777777" w:rsidR="009F69CE" w:rsidRPr="009F69CE" w:rsidRDefault="009F69CE" w:rsidP="009F69CE">
      <w:pPr>
        <w:rPr>
          <w:sz w:val="28"/>
          <w:szCs w:val="28"/>
        </w:rPr>
      </w:pPr>
      <w:r w:rsidRPr="009F69CE">
        <w:rPr>
          <w:sz w:val="28"/>
          <w:szCs w:val="28"/>
        </w:rPr>
        <w:t>Emotional intelligence would have helped you recognise and understand your feelings. Instead of reacting negatively, you could have responded calmly and made better decisions. This skill also improves relationships, as it allows you to understand others’ emotions and communicate more effectively (WHO, 2022).</w:t>
      </w:r>
    </w:p>
    <w:p w14:paraId="7C1B46FB" w14:textId="77777777" w:rsidR="009F69CE" w:rsidRPr="009F69CE" w:rsidRDefault="009F69CE" w:rsidP="009F69CE">
      <w:pPr>
        <w:rPr>
          <w:sz w:val="28"/>
          <w:szCs w:val="28"/>
        </w:rPr>
      </w:pPr>
      <w:r w:rsidRPr="009F69CE">
        <w:rPr>
          <w:sz w:val="28"/>
          <w:szCs w:val="28"/>
        </w:rPr>
        <w:t>Resilience is equally important. It helps you cope with stress and adapt to change. At the time, you may have felt like giving up, but resilience would have encouraged you to keep going and see challenges as opportunities to learn and grow.</w:t>
      </w:r>
    </w:p>
    <w:p w14:paraId="4A7ACE07" w14:textId="77777777" w:rsidR="009F69CE" w:rsidRPr="009F69CE" w:rsidRDefault="009F69CE" w:rsidP="009F69CE">
      <w:pPr>
        <w:rPr>
          <w:sz w:val="28"/>
          <w:szCs w:val="28"/>
        </w:rPr>
      </w:pPr>
      <w:r w:rsidRPr="009F69CE">
        <w:rPr>
          <w:sz w:val="28"/>
          <w:szCs w:val="28"/>
        </w:rPr>
        <w:t>If I could give you advice, it would be to ask for support and not face everything alone. Talking to someone you trust can make a big difference. Also, believe in your ability to overcome difficulties, even when things seem uncertain.</w:t>
      </w:r>
    </w:p>
    <w:p w14:paraId="54CDF8C8" w14:textId="77777777" w:rsidR="009F69CE" w:rsidRDefault="009F69CE" w:rsidP="009F69CE">
      <w:r w:rsidRPr="009F69CE">
        <w:rPr>
          <w:sz w:val="28"/>
          <w:szCs w:val="28"/>
        </w:rPr>
        <w:t>These experiences are shaping your future and helping you become stronger. Keep learning, stay positive and remember that challenges do not last</w:t>
      </w:r>
      <w:r>
        <w:t xml:space="preserve"> forever.</w:t>
      </w:r>
    </w:p>
    <w:p w14:paraId="7CCDFF8C" w14:textId="77777777" w:rsidR="009F69CE" w:rsidRDefault="009F69CE" w:rsidP="009F69CE"/>
    <w:p w14:paraId="05D19779" w14:textId="77777777" w:rsidR="009F69CE" w:rsidRPr="009F69CE" w:rsidRDefault="009F69CE" w:rsidP="009F69CE">
      <w:pPr>
        <w:rPr>
          <w:sz w:val="28"/>
          <w:szCs w:val="28"/>
        </w:rPr>
      </w:pPr>
      <w:r w:rsidRPr="009F69CE">
        <w:rPr>
          <w:sz w:val="28"/>
          <w:szCs w:val="28"/>
        </w:rPr>
        <w:t>Yours sincerely,</w:t>
      </w:r>
    </w:p>
    <w:p w14:paraId="54ACA8F0" w14:textId="77777777" w:rsidR="009F69CE" w:rsidRPr="009F69CE" w:rsidRDefault="009F69CE" w:rsidP="009F69CE">
      <w:pPr>
        <w:rPr>
          <w:sz w:val="28"/>
          <w:szCs w:val="28"/>
        </w:rPr>
      </w:pPr>
      <w:r w:rsidRPr="009F69CE">
        <w:rPr>
          <w:sz w:val="28"/>
          <w:szCs w:val="28"/>
        </w:rPr>
        <w:t>Your Future Self</w:t>
      </w:r>
    </w:p>
    <w:p w14:paraId="3D111191" w14:textId="799000B0" w:rsidR="009F69CE" w:rsidRPr="00CD2ACD" w:rsidRDefault="009F69CE" w:rsidP="009F69CE">
      <w:pPr>
        <w:rPr>
          <w:b/>
          <w:bCs/>
          <w:sz w:val="32"/>
          <w:szCs w:val="32"/>
        </w:rPr>
      </w:pPr>
      <w:r w:rsidRPr="009F69CE">
        <w:rPr>
          <w:b/>
          <w:bCs/>
          <w:sz w:val="32"/>
          <w:szCs w:val="32"/>
        </w:rPr>
        <w:t xml:space="preserve">Task 6 – GANTT </w:t>
      </w:r>
      <w:r w:rsidR="00B63A3C" w:rsidRPr="009F69CE">
        <w:rPr>
          <w:b/>
          <w:bCs/>
          <w:sz w:val="32"/>
          <w:szCs w:val="32"/>
        </w:rPr>
        <w:t>Ch</w:t>
      </w:r>
      <w:r w:rsidR="00B63A3C">
        <w:rPr>
          <w:b/>
          <w:bCs/>
          <w:sz w:val="32"/>
          <w:szCs w:val="32"/>
        </w:rPr>
        <w:t>art</w:t>
      </w:r>
    </w:p>
    <w:p w14:paraId="52DBC14A" w14:textId="77777777" w:rsidR="009F69CE" w:rsidRPr="009F69CE" w:rsidRDefault="009F69CE" w:rsidP="009F69CE">
      <w:pPr>
        <w:rPr>
          <w:sz w:val="28"/>
          <w:szCs w:val="28"/>
        </w:rPr>
      </w:pPr>
      <w:r w:rsidRPr="009F69CE">
        <w:rPr>
          <w:sz w:val="28"/>
          <w:szCs w:val="28"/>
        </w:rPr>
        <w:t>A Gantt chart helps organise tasks over time to achieve career goals.</w:t>
      </w:r>
    </w:p>
    <w:p w14:paraId="4CE6B3D8" w14:textId="77777777" w:rsidR="009F69CE" w:rsidRPr="009F69CE" w:rsidRDefault="009F69CE" w:rsidP="009F69CE">
      <w:pPr>
        <w:rPr>
          <w:sz w:val="28"/>
          <w:szCs w:val="28"/>
        </w:rPr>
      </w:pPr>
      <w:r w:rsidRPr="009F69CE">
        <w:rPr>
          <w:sz w:val="28"/>
          <w:szCs w:val="28"/>
        </w:rPr>
        <w:t>Short-term (0–6 months):</w:t>
      </w:r>
    </w:p>
    <w:p w14:paraId="6F36E15B" w14:textId="77777777" w:rsidR="009F69CE" w:rsidRPr="009F69CE" w:rsidRDefault="009F69CE" w:rsidP="009F69CE">
      <w:pPr>
        <w:rPr>
          <w:sz w:val="28"/>
          <w:szCs w:val="28"/>
        </w:rPr>
      </w:pPr>
      <w:r w:rsidRPr="009F69CE">
        <w:rPr>
          <w:sz w:val="28"/>
          <w:szCs w:val="28"/>
        </w:rPr>
        <w:t>Complete coursework and assignments</w:t>
      </w:r>
    </w:p>
    <w:p w14:paraId="2770437E" w14:textId="77777777" w:rsidR="009F69CE" w:rsidRPr="009F69CE" w:rsidRDefault="009F69CE" w:rsidP="009F69CE">
      <w:pPr>
        <w:rPr>
          <w:sz w:val="28"/>
          <w:szCs w:val="28"/>
        </w:rPr>
      </w:pPr>
      <w:r w:rsidRPr="009F69CE">
        <w:rPr>
          <w:sz w:val="28"/>
          <w:szCs w:val="28"/>
        </w:rPr>
        <w:t>Update CV and professional profile</w:t>
      </w:r>
    </w:p>
    <w:p w14:paraId="18D9EDC0" w14:textId="77777777" w:rsidR="009F69CE" w:rsidRPr="009F69CE" w:rsidRDefault="009F69CE" w:rsidP="009F69CE">
      <w:pPr>
        <w:rPr>
          <w:sz w:val="28"/>
          <w:szCs w:val="28"/>
        </w:rPr>
      </w:pPr>
      <w:r w:rsidRPr="009F69CE">
        <w:rPr>
          <w:sz w:val="28"/>
          <w:szCs w:val="28"/>
        </w:rPr>
        <w:t>Apply for volunteering roles in healthcare</w:t>
      </w:r>
    </w:p>
    <w:p w14:paraId="5D9A90F0" w14:textId="77777777" w:rsidR="009F69CE" w:rsidRPr="009F69CE" w:rsidRDefault="009F69CE" w:rsidP="009F69CE">
      <w:pPr>
        <w:rPr>
          <w:sz w:val="28"/>
          <w:szCs w:val="28"/>
        </w:rPr>
      </w:pPr>
      <w:r w:rsidRPr="009F69CE">
        <w:rPr>
          <w:sz w:val="28"/>
          <w:szCs w:val="28"/>
        </w:rPr>
        <w:t>Medium-term (6–18 months):</w:t>
      </w:r>
    </w:p>
    <w:p w14:paraId="44DFA233" w14:textId="77777777" w:rsidR="009F69CE" w:rsidRPr="009F69CE" w:rsidRDefault="009F69CE" w:rsidP="009F69CE">
      <w:pPr>
        <w:rPr>
          <w:sz w:val="28"/>
          <w:szCs w:val="28"/>
        </w:rPr>
      </w:pPr>
      <w:r w:rsidRPr="009F69CE">
        <w:rPr>
          <w:sz w:val="28"/>
          <w:szCs w:val="28"/>
        </w:rPr>
        <w:t>Gain practical experience in care settings</w:t>
      </w:r>
    </w:p>
    <w:p w14:paraId="525E5046" w14:textId="77777777" w:rsidR="009F69CE" w:rsidRPr="009F69CE" w:rsidRDefault="009F69CE" w:rsidP="009F69CE">
      <w:pPr>
        <w:rPr>
          <w:sz w:val="28"/>
          <w:szCs w:val="28"/>
        </w:rPr>
      </w:pPr>
      <w:r w:rsidRPr="009F69CE">
        <w:rPr>
          <w:sz w:val="28"/>
          <w:szCs w:val="28"/>
        </w:rPr>
        <w:t>Attend training and workshops</w:t>
      </w:r>
    </w:p>
    <w:p w14:paraId="073A6DCB" w14:textId="77777777" w:rsidR="009F69CE" w:rsidRPr="009F69CE" w:rsidRDefault="009F69CE" w:rsidP="009F69CE">
      <w:pPr>
        <w:rPr>
          <w:sz w:val="28"/>
          <w:szCs w:val="28"/>
        </w:rPr>
      </w:pPr>
      <w:r w:rsidRPr="009F69CE">
        <w:rPr>
          <w:sz w:val="28"/>
          <w:szCs w:val="28"/>
        </w:rPr>
        <w:t>Develop communication and teamwork skills</w:t>
      </w:r>
    </w:p>
    <w:p w14:paraId="00568F8B" w14:textId="77777777" w:rsidR="009F69CE" w:rsidRPr="009F69CE" w:rsidRDefault="009F69CE" w:rsidP="009F69CE">
      <w:pPr>
        <w:rPr>
          <w:sz w:val="28"/>
          <w:szCs w:val="28"/>
        </w:rPr>
      </w:pPr>
      <w:r w:rsidRPr="009F69CE">
        <w:rPr>
          <w:sz w:val="28"/>
          <w:szCs w:val="28"/>
        </w:rPr>
        <w:t>Long-term (18–36 months):</w:t>
      </w:r>
    </w:p>
    <w:p w14:paraId="4A589222" w14:textId="77777777" w:rsidR="009F69CE" w:rsidRPr="009F69CE" w:rsidRDefault="009F69CE" w:rsidP="009F69CE">
      <w:pPr>
        <w:rPr>
          <w:sz w:val="28"/>
          <w:szCs w:val="28"/>
        </w:rPr>
      </w:pPr>
      <w:r w:rsidRPr="009F69CE">
        <w:rPr>
          <w:sz w:val="28"/>
          <w:szCs w:val="28"/>
        </w:rPr>
        <w:t>Apply for full-time healthcare roles</w:t>
      </w:r>
    </w:p>
    <w:p w14:paraId="3B4FF752" w14:textId="77777777" w:rsidR="00883D5F" w:rsidRDefault="00CD2ACD" w:rsidP="009F69CE">
      <w:pPr>
        <w:rPr>
          <w:sz w:val="28"/>
          <w:szCs w:val="28"/>
        </w:rPr>
      </w:pPr>
      <w:r w:rsidRPr="009F69CE">
        <w:rPr>
          <w:sz w:val="28"/>
          <w:szCs w:val="28"/>
        </w:rPr>
        <w:t>Continuing</w:t>
      </w:r>
      <w:r w:rsidR="009F69CE" w:rsidRPr="009F69CE">
        <w:rPr>
          <w:sz w:val="28"/>
          <w:szCs w:val="28"/>
        </w:rPr>
        <w:t xml:space="preserve"> professional development</w:t>
      </w:r>
    </w:p>
    <w:p w14:paraId="4D7CAAA4" w14:textId="1C3BC061" w:rsidR="009F69CE" w:rsidRPr="009F69CE" w:rsidRDefault="009F69CE" w:rsidP="009F69CE">
      <w:pPr>
        <w:rPr>
          <w:sz w:val="28"/>
          <w:szCs w:val="28"/>
        </w:rPr>
      </w:pPr>
      <w:r w:rsidRPr="009F69CE">
        <w:rPr>
          <w:sz w:val="28"/>
          <w:szCs w:val="28"/>
        </w:rPr>
        <w:t>Consider further qualifications</w:t>
      </w:r>
    </w:p>
    <w:p w14:paraId="2A53B025" w14:textId="77777777" w:rsidR="000A3A32" w:rsidRDefault="009F69CE" w:rsidP="009F69CE">
      <w:pPr>
        <w:rPr>
          <w:sz w:val="28"/>
          <w:szCs w:val="28"/>
        </w:rPr>
      </w:pPr>
      <w:r w:rsidRPr="009F69CE">
        <w:rPr>
          <w:sz w:val="28"/>
          <w:szCs w:val="28"/>
        </w:rPr>
        <w:t>Regular progress reviews will ensure goals are met. Planning tasks in stages improves organisation and increases the likelihood of achieving employment goals (NHS England, 2022).</w:t>
      </w:r>
    </w:p>
    <w:p w14:paraId="2CE31595" w14:textId="77777777" w:rsidR="002A7A05" w:rsidRDefault="002A7A05" w:rsidP="009F69CE">
      <w:pPr>
        <w:rPr>
          <w:b/>
          <w:bCs/>
          <w:sz w:val="32"/>
          <w:szCs w:val="32"/>
        </w:rPr>
      </w:pPr>
    </w:p>
    <w:p w14:paraId="3B9CBDFF" w14:textId="77777777" w:rsidR="002A7A05" w:rsidRDefault="002A7A05" w:rsidP="009F69CE">
      <w:pPr>
        <w:rPr>
          <w:b/>
          <w:bCs/>
          <w:sz w:val="32"/>
          <w:szCs w:val="32"/>
        </w:rPr>
      </w:pPr>
    </w:p>
    <w:p w14:paraId="1812E11A" w14:textId="77777777" w:rsidR="002A7A05" w:rsidRDefault="002A7A05" w:rsidP="009F69CE">
      <w:pPr>
        <w:rPr>
          <w:b/>
          <w:bCs/>
          <w:sz w:val="32"/>
          <w:szCs w:val="32"/>
        </w:rPr>
      </w:pPr>
    </w:p>
    <w:p w14:paraId="764A37D2" w14:textId="0731AEFD" w:rsidR="009F69CE" w:rsidRPr="000A3A32" w:rsidRDefault="009F69CE" w:rsidP="009F69CE">
      <w:pPr>
        <w:rPr>
          <w:sz w:val="28"/>
          <w:szCs w:val="28"/>
        </w:rPr>
      </w:pPr>
      <w:r w:rsidRPr="009F69CE">
        <w:rPr>
          <w:b/>
          <w:bCs/>
          <w:sz w:val="32"/>
          <w:szCs w:val="32"/>
        </w:rPr>
        <w:lastRenderedPageBreak/>
        <w:t xml:space="preserve">Task 7 – Making Changes Report </w:t>
      </w:r>
    </w:p>
    <w:p w14:paraId="477BE002" w14:textId="77777777" w:rsidR="009F69CE" w:rsidRPr="009F69CE" w:rsidRDefault="009F69CE" w:rsidP="009F69CE">
      <w:pPr>
        <w:rPr>
          <w:sz w:val="28"/>
          <w:szCs w:val="28"/>
        </w:rPr>
      </w:pPr>
      <w:r w:rsidRPr="009F69CE">
        <w:rPr>
          <w:sz w:val="28"/>
          <w:szCs w:val="28"/>
        </w:rPr>
        <w:t>Proposed Change: Improving Communication in a Care Home</w:t>
      </w:r>
    </w:p>
    <w:p w14:paraId="14EE7458" w14:textId="77777777" w:rsidR="009F69CE" w:rsidRPr="009F69CE" w:rsidRDefault="009F69CE" w:rsidP="009F69CE">
      <w:pPr>
        <w:rPr>
          <w:sz w:val="28"/>
          <w:szCs w:val="28"/>
        </w:rPr>
      </w:pPr>
      <w:r w:rsidRPr="009F69CE">
        <w:rPr>
          <w:sz w:val="28"/>
          <w:szCs w:val="28"/>
        </w:rPr>
        <w:t>As a manager, I aim to improve communication between staff to enhance patient care and reduce errors. Poor communication can lead to misunderstandings and affect service quality.</w:t>
      </w:r>
    </w:p>
    <w:p w14:paraId="5360D2CC" w14:textId="4AACF8F0" w:rsidR="009F69CE" w:rsidRPr="009F69CE" w:rsidRDefault="009F69CE" w:rsidP="009F69CE">
      <w:pPr>
        <w:rPr>
          <w:sz w:val="28"/>
          <w:szCs w:val="28"/>
        </w:rPr>
      </w:pPr>
      <w:r w:rsidRPr="009F69CE">
        <w:rPr>
          <w:sz w:val="28"/>
          <w:szCs w:val="28"/>
        </w:rPr>
        <w:t>This change will be implemented using Kurt Lewin’s Change Model, which includes unfreezing, changing and refreezing stages (Lewin, 1951). First, I will identify communication issues through staff feedback. Next, I will introduce regular team meetings, clear communication channels and staff training.</w:t>
      </w:r>
    </w:p>
    <w:p w14:paraId="4483CD40" w14:textId="77777777" w:rsidR="009F69CE" w:rsidRPr="009F69CE" w:rsidRDefault="009F69CE" w:rsidP="009F69CE">
      <w:pPr>
        <w:rPr>
          <w:sz w:val="28"/>
          <w:szCs w:val="28"/>
        </w:rPr>
      </w:pPr>
      <w:r w:rsidRPr="009F69CE">
        <w:rPr>
          <w:sz w:val="28"/>
          <w:szCs w:val="28"/>
        </w:rPr>
        <w:t>Key skills required include leadership, communication and problem-solving. Staff engagement is essential to ensure successful implementation. Providing support and clear guidance will help staff adapt to new practices.</w:t>
      </w:r>
    </w:p>
    <w:p w14:paraId="556A73A9" w14:textId="77777777" w:rsidR="009F69CE" w:rsidRPr="009F69CE" w:rsidRDefault="009F69CE" w:rsidP="009F69CE">
      <w:pPr>
        <w:rPr>
          <w:sz w:val="28"/>
          <w:szCs w:val="28"/>
        </w:rPr>
      </w:pPr>
      <w:r w:rsidRPr="009F69CE">
        <w:rPr>
          <w:sz w:val="28"/>
          <w:szCs w:val="28"/>
        </w:rPr>
        <w:t>Potential barriers include resistance to change, limited time and staff shortages. These will be addressed by involving staff in decision-making and offering flexible training options. Monitoring progress through feedback will ensure effectiveness.</w:t>
      </w:r>
    </w:p>
    <w:p w14:paraId="1B5642D8" w14:textId="77777777" w:rsidR="009F69CE" w:rsidRPr="009F69CE" w:rsidRDefault="009F69CE" w:rsidP="009F69CE">
      <w:pPr>
        <w:rPr>
          <w:sz w:val="28"/>
          <w:szCs w:val="28"/>
        </w:rPr>
      </w:pPr>
      <w:r w:rsidRPr="009F69CE">
        <w:rPr>
          <w:sz w:val="28"/>
          <w:szCs w:val="28"/>
        </w:rPr>
        <w:t>Improving communication will enhance teamwork, staff satisfaction and patient outcomes. Continuous evaluation is necessary to sustain improvements (WHO, 2021).</w:t>
      </w:r>
    </w:p>
    <w:p w14:paraId="11FF6CC2" w14:textId="214E48C2" w:rsidR="009F69CE" w:rsidRPr="009F69CE" w:rsidRDefault="009F69CE" w:rsidP="009F69CE">
      <w:pPr>
        <w:rPr>
          <w:sz w:val="28"/>
          <w:szCs w:val="28"/>
        </w:rPr>
      </w:pPr>
      <w:r w:rsidRPr="009F69CE">
        <w:rPr>
          <w:b/>
          <w:bCs/>
          <w:sz w:val="36"/>
          <w:szCs w:val="36"/>
        </w:rPr>
        <w:t xml:space="preserve">Task 8 – Self-Reflection </w:t>
      </w:r>
    </w:p>
    <w:p w14:paraId="745405C7" w14:textId="77777777" w:rsidR="009F69CE" w:rsidRPr="009F69CE" w:rsidRDefault="009F69CE" w:rsidP="009F69CE">
      <w:pPr>
        <w:rPr>
          <w:b/>
          <w:bCs/>
          <w:sz w:val="28"/>
          <w:szCs w:val="28"/>
        </w:rPr>
      </w:pPr>
      <w:r w:rsidRPr="009F69CE">
        <w:rPr>
          <w:b/>
          <w:bCs/>
          <w:sz w:val="28"/>
          <w:szCs w:val="28"/>
        </w:rPr>
        <w:t>Model: Gibbs Reflective Cycle (1988)</w:t>
      </w:r>
    </w:p>
    <w:p w14:paraId="69D43B4D" w14:textId="77777777" w:rsidR="009F69CE" w:rsidRPr="009F69CE" w:rsidRDefault="009F69CE" w:rsidP="009F69CE">
      <w:pPr>
        <w:rPr>
          <w:sz w:val="28"/>
          <w:szCs w:val="28"/>
        </w:rPr>
      </w:pPr>
      <w:r w:rsidRPr="009F69CE">
        <w:rPr>
          <w:sz w:val="28"/>
          <w:szCs w:val="28"/>
        </w:rPr>
        <w:t>Using Graham Gibbs’ Reflective Cycle (1988), I have developed a deeper understanding of my personal and professional growth.</w:t>
      </w:r>
    </w:p>
    <w:p w14:paraId="15FB96A5" w14:textId="77777777" w:rsidR="009F69CE" w:rsidRDefault="009F69CE" w:rsidP="009F69CE">
      <w:pPr>
        <w:rPr>
          <w:sz w:val="28"/>
          <w:szCs w:val="28"/>
        </w:rPr>
      </w:pPr>
      <w:r w:rsidRPr="00C64694">
        <w:rPr>
          <w:b/>
          <w:bCs/>
          <w:sz w:val="28"/>
          <w:szCs w:val="28"/>
        </w:rPr>
        <w:t>Description</w:t>
      </w:r>
      <w:r w:rsidRPr="009F69CE">
        <w:rPr>
          <w:sz w:val="28"/>
          <w:szCs w:val="28"/>
        </w:rPr>
        <w:t>: I learned about emotional intelligence, resilience, networking and professional development.</w:t>
      </w:r>
    </w:p>
    <w:p w14:paraId="44C7B3A3" w14:textId="51F097C7" w:rsidR="009F69CE" w:rsidRPr="009F69CE" w:rsidRDefault="009F69CE" w:rsidP="009F69CE">
      <w:pPr>
        <w:rPr>
          <w:sz w:val="28"/>
          <w:szCs w:val="28"/>
        </w:rPr>
      </w:pPr>
      <w:r w:rsidRPr="00C64694">
        <w:rPr>
          <w:b/>
          <w:bCs/>
          <w:sz w:val="28"/>
          <w:szCs w:val="28"/>
        </w:rPr>
        <w:lastRenderedPageBreak/>
        <w:t>Feelings:</w:t>
      </w:r>
      <w:r w:rsidRPr="009F69CE">
        <w:rPr>
          <w:sz w:val="28"/>
          <w:szCs w:val="28"/>
        </w:rPr>
        <w:t xml:space="preserve"> Initially, I lacked confidence, but over time I felt more capable and motivated.</w:t>
      </w:r>
    </w:p>
    <w:p w14:paraId="7AF6F932" w14:textId="77777777" w:rsidR="009F69CE" w:rsidRPr="009F69CE" w:rsidRDefault="009F69CE" w:rsidP="009F69CE">
      <w:pPr>
        <w:rPr>
          <w:sz w:val="28"/>
          <w:szCs w:val="28"/>
        </w:rPr>
      </w:pPr>
      <w:r w:rsidRPr="00C64694">
        <w:rPr>
          <w:b/>
          <w:bCs/>
          <w:sz w:val="28"/>
          <w:szCs w:val="28"/>
        </w:rPr>
        <w:t>Evaluation:</w:t>
      </w:r>
      <w:r w:rsidRPr="009F69CE">
        <w:rPr>
          <w:sz w:val="28"/>
          <w:szCs w:val="28"/>
        </w:rPr>
        <w:t xml:space="preserve"> The module improved my awareness of key skills needed in healthcare, particularly communication and teamwork.</w:t>
      </w:r>
    </w:p>
    <w:p w14:paraId="26AB7B8D" w14:textId="77777777" w:rsidR="009F69CE" w:rsidRPr="009F69CE" w:rsidRDefault="009F69CE" w:rsidP="009F69CE">
      <w:pPr>
        <w:rPr>
          <w:sz w:val="28"/>
          <w:szCs w:val="28"/>
        </w:rPr>
      </w:pPr>
      <w:r w:rsidRPr="0090390C">
        <w:rPr>
          <w:b/>
          <w:bCs/>
          <w:sz w:val="28"/>
          <w:szCs w:val="28"/>
        </w:rPr>
        <w:t>Analysis:</w:t>
      </w:r>
      <w:r w:rsidRPr="009F69CE">
        <w:rPr>
          <w:sz w:val="28"/>
          <w:szCs w:val="28"/>
        </w:rPr>
        <w:t xml:space="preserve"> Emotional intelligence has helped me manage stress and understand others better. Networking has shown me the importance of building professional relationships.</w:t>
      </w:r>
    </w:p>
    <w:p w14:paraId="7C2E86BA" w14:textId="77777777" w:rsidR="005E1E9E" w:rsidRDefault="009F69CE" w:rsidP="009F69CE">
      <w:pPr>
        <w:rPr>
          <w:sz w:val="28"/>
          <w:szCs w:val="28"/>
        </w:rPr>
      </w:pPr>
      <w:r w:rsidRPr="005E1E9E">
        <w:rPr>
          <w:b/>
          <w:bCs/>
          <w:sz w:val="32"/>
          <w:szCs w:val="32"/>
        </w:rPr>
        <w:t>Conclusion:</w:t>
      </w:r>
      <w:r w:rsidRPr="009F69CE">
        <w:rPr>
          <w:sz w:val="28"/>
          <w:szCs w:val="28"/>
        </w:rPr>
        <w:t xml:space="preserve"> </w:t>
      </w:r>
    </w:p>
    <w:p w14:paraId="3D04FA85" w14:textId="3DAF163D" w:rsidR="009F69CE" w:rsidRPr="009F69CE" w:rsidRDefault="009F69CE" w:rsidP="009F69CE">
      <w:pPr>
        <w:rPr>
          <w:sz w:val="28"/>
          <w:szCs w:val="28"/>
        </w:rPr>
      </w:pPr>
      <w:r w:rsidRPr="009F69CE">
        <w:rPr>
          <w:sz w:val="28"/>
          <w:szCs w:val="28"/>
        </w:rPr>
        <w:t xml:space="preserve">I recognise the importance of continuous learning and </w:t>
      </w:r>
      <w:r w:rsidR="003E55C8" w:rsidRPr="009F69CE">
        <w:rPr>
          <w:sz w:val="28"/>
          <w:szCs w:val="28"/>
        </w:rPr>
        <w:t>sel</w:t>
      </w:r>
      <w:r w:rsidR="003E55C8">
        <w:rPr>
          <w:sz w:val="28"/>
          <w:szCs w:val="28"/>
        </w:rPr>
        <w:t>f-</w:t>
      </w:r>
      <w:r w:rsidR="003E55C8" w:rsidRPr="009F69CE">
        <w:rPr>
          <w:sz w:val="28"/>
          <w:szCs w:val="28"/>
        </w:rPr>
        <w:t>improvement</w:t>
      </w:r>
      <w:r w:rsidRPr="009F69CE">
        <w:rPr>
          <w:sz w:val="28"/>
          <w:szCs w:val="28"/>
        </w:rPr>
        <w:t>.</w:t>
      </w:r>
    </w:p>
    <w:p w14:paraId="6D63C015" w14:textId="77777777" w:rsidR="00C46004" w:rsidRDefault="009F69CE" w:rsidP="009F69CE">
      <w:pPr>
        <w:rPr>
          <w:sz w:val="28"/>
          <w:szCs w:val="28"/>
        </w:rPr>
      </w:pPr>
      <w:r w:rsidRPr="003C0D79">
        <w:rPr>
          <w:b/>
          <w:bCs/>
          <w:sz w:val="28"/>
          <w:szCs w:val="28"/>
        </w:rPr>
        <w:t>Action Plan:</w:t>
      </w:r>
      <w:r w:rsidRPr="009F69CE">
        <w:rPr>
          <w:sz w:val="28"/>
          <w:szCs w:val="28"/>
        </w:rPr>
        <w:t xml:space="preserve"> I will continue developing my skills through training, reflection and feedback. I will also expand my professional network.</w:t>
      </w:r>
    </w:p>
    <w:p w14:paraId="638E2591" w14:textId="590D46D8" w:rsidR="009F69CE" w:rsidRPr="009F69CE" w:rsidRDefault="009F69CE" w:rsidP="009F69CE">
      <w:pPr>
        <w:rPr>
          <w:sz w:val="28"/>
          <w:szCs w:val="28"/>
        </w:rPr>
      </w:pPr>
      <w:r w:rsidRPr="009F69CE">
        <w:rPr>
          <w:sz w:val="28"/>
          <w:szCs w:val="28"/>
        </w:rPr>
        <w:t>This reflection has improved my confidence and prepared me for future roles in health and social care.</w:t>
      </w:r>
    </w:p>
    <w:p w14:paraId="52CA85A3" w14:textId="556B4590" w:rsidR="009F69CE" w:rsidRPr="009F69CE" w:rsidRDefault="009F69CE" w:rsidP="009F69CE">
      <w:pPr>
        <w:rPr>
          <w:b/>
          <w:bCs/>
          <w:sz w:val="32"/>
          <w:szCs w:val="32"/>
        </w:rPr>
      </w:pPr>
      <w:r w:rsidRPr="009F69CE">
        <w:rPr>
          <w:b/>
          <w:bCs/>
          <w:sz w:val="32"/>
          <w:szCs w:val="32"/>
        </w:rPr>
        <w:t>Reference</w:t>
      </w:r>
      <w:r w:rsidR="009A3D2F">
        <w:rPr>
          <w:b/>
          <w:bCs/>
          <w:sz w:val="32"/>
          <w:szCs w:val="32"/>
        </w:rPr>
        <w:t>s</w:t>
      </w:r>
    </w:p>
    <w:p w14:paraId="41DE112B" w14:textId="77777777" w:rsidR="009F69CE" w:rsidRPr="009F69CE" w:rsidRDefault="009F69CE" w:rsidP="009F69CE">
      <w:pPr>
        <w:rPr>
          <w:sz w:val="28"/>
          <w:szCs w:val="28"/>
        </w:rPr>
      </w:pPr>
      <w:r w:rsidRPr="009F69CE">
        <w:rPr>
          <w:sz w:val="28"/>
          <w:szCs w:val="28"/>
        </w:rPr>
        <w:t>CIPD (2022) Diversity and inclusion in the workplace.</w:t>
      </w:r>
    </w:p>
    <w:p w14:paraId="7F4586FE" w14:textId="77777777" w:rsidR="009F69CE" w:rsidRPr="009F69CE" w:rsidRDefault="009F69CE" w:rsidP="009F69CE">
      <w:pPr>
        <w:rPr>
          <w:sz w:val="28"/>
          <w:szCs w:val="28"/>
        </w:rPr>
      </w:pPr>
      <w:r w:rsidRPr="009F69CE">
        <w:rPr>
          <w:sz w:val="28"/>
          <w:szCs w:val="28"/>
        </w:rPr>
        <w:t>Gibbs, G. (1988) Learning by doing. Oxford: Oxford Polytechnic.</w:t>
      </w:r>
    </w:p>
    <w:p w14:paraId="2958BF74" w14:textId="77777777" w:rsidR="009F69CE" w:rsidRPr="009F69CE" w:rsidRDefault="009F69CE" w:rsidP="009F69CE">
      <w:pPr>
        <w:rPr>
          <w:sz w:val="28"/>
          <w:szCs w:val="28"/>
        </w:rPr>
      </w:pPr>
      <w:r w:rsidRPr="009F69CE">
        <w:rPr>
          <w:sz w:val="28"/>
          <w:szCs w:val="28"/>
        </w:rPr>
        <w:t>Gov.uk (2023) Health workforce strategy.</w:t>
      </w:r>
    </w:p>
    <w:p w14:paraId="4CB57E4F" w14:textId="77777777" w:rsidR="009F69CE" w:rsidRPr="009F69CE" w:rsidRDefault="009F69CE" w:rsidP="009F69CE">
      <w:pPr>
        <w:rPr>
          <w:sz w:val="28"/>
          <w:szCs w:val="28"/>
        </w:rPr>
      </w:pPr>
      <w:r w:rsidRPr="009F69CE">
        <w:rPr>
          <w:sz w:val="28"/>
          <w:szCs w:val="28"/>
        </w:rPr>
        <w:t>Health Education England (2020) Professional development framework.</w:t>
      </w:r>
    </w:p>
    <w:p w14:paraId="69BB8D3D" w14:textId="77777777" w:rsidR="009F69CE" w:rsidRDefault="009F69CE" w:rsidP="009F69CE">
      <w:pPr>
        <w:rPr>
          <w:sz w:val="28"/>
          <w:szCs w:val="28"/>
        </w:rPr>
      </w:pPr>
      <w:r w:rsidRPr="009F69CE">
        <w:rPr>
          <w:sz w:val="28"/>
          <w:szCs w:val="28"/>
        </w:rPr>
        <w:t>Lewin, K. (1951) Field theory in social science.</w:t>
      </w:r>
    </w:p>
    <w:p w14:paraId="4AFDAFDF" w14:textId="77777777" w:rsidR="00A70419" w:rsidRPr="009F69CE" w:rsidRDefault="00A70419" w:rsidP="009F69CE">
      <w:pPr>
        <w:rPr>
          <w:sz w:val="28"/>
          <w:szCs w:val="28"/>
        </w:rPr>
      </w:pPr>
    </w:p>
    <w:p w14:paraId="5B26569E" w14:textId="77777777" w:rsidR="009F69CE" w:rsidRPr="009F69CE" w:rsidRDefault="009F69CE" w:rsidP="009F69CE">
      <w:pPr>
        <w:rPr>
          <w:sz w:val="28"/>
          <w:szCs w:val="28"/>
        </w:rPr>
      </w:pPr>
      <w:r w:rsidRPr="009F69CE">
        <w:rPr>
          <w:sz w:val="28"/>
          <w:szCs w:val="28"/>
        </w:rPr>
        <w:t>Mind (2023) Mental health in young people.</w:t>
      </w:r>
    </w:p>
    <w:p w14:paraId="68D5D618" w14:textId="77777777" w:rsidR="009F69CE" w:rsidRPr="009F69CE" w:rsidRDefault="009F69CE" w:rsidP="009F69CE">
      <w:pPr>
        <w:rPr>
          <w:sz w:val="28"/>
          <w:szCs w:val="28"/>
        </w:rPr>
      </w:pPr>
      <w:r w:rsidRPr="009F69CE">
        <w:rPr>
          <w:sz w:val="28"/>
          <w:szCs w:val="28"/>
        </w:rPr>
        <w:t>NHS England (2022) Workforce development plan.</w:t>
      </w:r>
    </w:p>
    <w:p w14:paraId="6E8349BB" w14:textId="55DD1EAD" w:rsidR="009F69CE" w:rsidRPr="009F69CE" w:rsidRDefault="009F69CE" w:rsidP="009F69CE">
      <w:pPr>
        <w:rPr>
          <w:sz w:val="28"/>
          <w:szCs w:val="28"/>
        </w:rPr>
      </w:pPr>
      <w:r w:rsidRPr="009F69CE">
        <w:rPr>
          <w:sz w:val="28"/>
          <w:szCs w:val="28"/>
        </w:rPr>
        <w:t xml:space="preserve">NHS England (2023a) NHS values and </w:t>
      </w:r>
      <w:r w:rsidR="00C06197" w:rsidRPr="009F69CE">
        <w:rPr>
          <w:sz w:val="28"/>
          <w:szCs w:val="28"/>
        </w:rPr>
        <w:t>behaviors</w:t>
      </w:r>
      <w:r w:rsidRPr="009F69CE">
        <w:rPr>
          <w:sz w:val="28"/>
          <w:szCs w:val="28"/>
        </w:rPr>
        <w:t>.</w:t>
      </w:r>
    </w:p>
    <w:p w14:paraId="3DB0842B" w14:textId="77777777" w:rsidR="009F69CE" w:rsidRPr="009F69CE" w:rsidRDefault="009F69CE" w:rsidP="009F69CE">
      <w:pPr>
        <w:rPr>
          <w:sz w:val="28"/>
          <w:szCs w:val="28"/>
        </w:rPr>
      </w:pPr>
      <w:r w:rsidRPr="009F69CE">
        <w:rPr>
          <w:sz w:val="28"/>
          <w:szCs w:val="28"/>
        </w:rPr>
        <w:t>NHS England (2023b) EDI Improvement Plan.</w:t>
      </w:r>
    </w:p>
    <w:p w14:paraId="37CB3B91" w14:textId="77777777" w:rsidR="009F69CE" w:rsidRPr="009F69CE" w:rsidRDefault="009F69CE" w:rsidP="009F69CE">
      <w:pPr>
        <w:rPr>
          <w:sz w:val="28"/>
          <w:szCs w:val="28"/>
        </w:rPr>
      </w:pPr>
      <w:r w:rsidRPr="009F69CE">
        <w:rPr>
          <w:sz w:val="28"/>
          <w:szCs w:val="28"/>
        </w:rPr>
        <w:lastRenderedPageBreak/>
        <w:t>NHS Digital (2023) Mental health statistics.</w:t>
      </w:r>
    </w:p>
    <w:p w14:paraId="0AB8EA44" w14:textId="77777777" w:rsidR="009F69CE" w:rsidRPr="009F69CE" w:rsidRDefault="009F69CE" w:rsidP="009F69CE">
      <w:pPr>
        <w:rPr>
          <w:sz w:val="28"/>
          <w:szCs w:val="28"/>
        </w:rPr>
      </w:pPr>
      <w:r w:rsidRPr="009F69CE">
        <w:rPr>
          <w:sz w:val="28"/>
          <w:szCs w:val="28"/>
        </w:rPr>
        <w:t>WHO (2021) Workforce and leadership report.</w:t>
      </w:r>
    </w:p>
    <w:p w14:paraId="72FFFC34" w14:textId="77777777" w:rsidR="009F69CE" w:rsidRPr="009F69CE" w:rsidRDefault="009F69CE" w:rsidP="009F69CE">
      <w:pPr>
        <w:rPr>
          <w:sz w:val="28"/>
          <w:szCs w:val="28"/>
        </w:rPr>
      </w:pPr>
      <w:r w:rsidRPr="009F69CE">
        <w:rPr>
          <w:sz w:val="28"/>
          <w:szCs w:val="28"/>
        </w:rPr>
        <w:t>WHO (2022) Mental health and wellbeing.</w:t>
      </w:r>
    </w:p>
    <w:p w14:paraId="617B5E5C" w14:textId="77777777" w:rsidR="009F69CE" w:rsidRPr="009F69CE" w:rsidRDefault="009F69CE" w:rsidP="009F69CE">
      <w:pPr>
        <w:rPr>
          <w:sz w:val="28"/>
          <w:szCs w:val="28"/>
        </w:rPr>
      </w:pPr>
      <w:r w:rsidRPr="009F69CE">
        <w:rPr>
          <w:sz w:val="28"/>
          <w:szCs w:val="28"/>
        </w:rPr>
        <w:t>WHO (2023) Global health workforce report.</w:t>
      </w:r>
    </w:p>
    <w:p w14:paraId="54DFD8D8" w14:textId="77777777" w:rsidR="009F69CE" w:rsidRPr="009F69CE" w:rsidRDefault="009F69CE" w:rsidP="009F69CE">
      <w:pPr>
        <w:rPr>
          <w:sz w:val="28"/>
          <w:szCs w:val="28"/>
        </w:rPr>
      </w:pPr>
      <w:r w:rsidRPr="009F69CE">
        <w:rPr>
          <w:sz w:val="28"/>
          <w:szCs w:val="28"/>
        </w:rPr>
        <w:t>Bandura, A. (1997) Self-efficacy.</w:t>
      </w:r>
    </w:p>
    <w:p w14:paraId="2A8EC61D" w14:textId="77777777" w:rsidR="009F69CE" w:rsidRPr="009F69CE" w:rsidRDefault="009F69CE" w:rsidP="009F69CE">
      <w:pPr>
        <w:rPr>
          <w:sz w:val="28"/>
          <w:szCs w:val="28"/>
        </w:rPr>
      </w:pPr>
      <w:r w:rsidRPr="009F69CE">
        <w:rPr>
          <w:sz w:val="28"/>
          <w:szCs w:val="28"/>
        </w:rPr>
        <w:t>Goleman, D. (1995) Emotional intelligence.</w:t>
      </w:r>
    </w:p>
    <w:p w14:paraId="425312BD" w14:textId="77777777" w:rsidR="009F69CE" w:rsidRPr="009F69CE" w:rsidRDefault="009F69CE" w:rsidP="009F69CE">
      <w:pPr>
        <w:rPr>
          <w:sz w:val="28"/>
          <w:szCs w:val="28"/>
        </w:rPr>
      </w:pPr>
      <w:r w:rsidRPr="009F69CE">
        <w:rPr>
          <w:sz w:val="28"/>
          <w:szCs w:val="28"/>
        </w:rPr>
        <w:t>Maslow, A. (1943) Motivation theory.</w:t>
      </w:r>
    </w:p>
    <w:p w14:paraId="0802AC16" w14:textId="77777777" w:rsidR="009F69CE" w:rsidRPr="009F69CE" w:rsidRDefault="009F69CE" w:rsidP="009F69CE">
      <w:pPr>
        <w:rPr>
          <w:sz w:val="28"/>
          <w:szCs w:val="28"/>
        </w:rPr>
      </w:pPr>
      <w:r w:rsidRPr="009F69CE">
        <w:rPr>
          <w:sz w:val="28"/>
          <w:szCs w:val="28"/>
        </w:rPr>
        <w:t>Skills for Care (2021) Workforce report.</w:t>
      </w:r>
    </w:p>
    <w:p w14:paraId="69909025" w14:textId="77777777" w:rsidR="009F69CE" w:rsidRPr="009F69CE" w:rsidRDefault="009F69CE" w:rsidP="009F69CE">
      <w:pPr>
        <w:rPr>
          <w:sz w:val="28"/>
          <w:szCs w:val="28"/>
        </w:rPr>
      </w:pPr>
      <w:r w:rsidRPr="009F69CE">
        <w:rPr>
          <w:sz w:val="28"/>
          <w:szCs w:val="28"/>
        </w:rPr>
        <w:t>Stone, D. (2017) Difficult conversations.</w:t>
      </w:r>
    </w:p>
    <w:p w14:paraId="69F6D892" w14:textId="77777777" w:rsidR="009F69CE" w:rsidRPr="009F69CE" w:rsidRDefault="009F69CE" w:rsidP="009F69CE">
      <w:pPr>
        <w:rPr>
          <w:sz w:val="28"/>
          <w:szCs w:val="28"/>
        </w:rPr>
      </w:pPr>
      <w:r w:rsidRPr="009F69CE">
        <w:rPr>
          <w:sz w:val="28"/>
          <w:szCs w:val="28"/>
        </w:rPr>
        <w:t>Kotter, J. (1996) Leading change.</w:t>
      </w:r>
    </w:p>
    <w:p w14:paraId="31B45761" w14:textId="713EA69F" w:rsidR="009F69CE" w:rsidRDefault="009F69CE" w:rsidP="009F69CE"/>
    <w:p w14:paraId="47D547AE" w14:textId="77777777" w:rsidR="00D62343" w:rsidRDefault="00D62343"/>
    <w:sectPr w:rsidR="00D62343"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39135369">
    <w:abstractNumId w:val="8"/>
  </w:num>
  <w:num w:numId="2" w16cid:durableId="919678946">
    <w:abstractNumId w:val="6"/>
  </w:num>
  <w:num w:numId="3" w16cid:durableId="567376310">
    <w:abstractNumId w:val="5"/>
  </w:num>
  <w:num w:numId="4" w16cid:durableId="1163425229">
    <w:abstractNumId w:val="4"/>
  </w:num>
  <w:num w:numId="5" w16cid:durableId="263267124">
    <w:abstractNumId w:val="7"/>
  </w:num>
  <w:num w:numId="6" w16cid:durableId="1001737592">
    <w:abstractNumId w:val="3"/>
  </w:num>
  <w:num w:numId="7" w16cid:durableId="917052820">
    <w:abstractNumId w:val="2"/>
  </w:num>
  <w:num w:numId="8" w16cid:durableId="1234701238">
    <w:abstractNumId w:val="1"/>
  </w:num>
  <w:num w:numId="9" w16cid:durableId="1647509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0DE"/>
    <w:rsid w:val="00034616"/>
    <w:rsid w:val="0006063C"/>
    <w:rsid w:val="000625AC"/>
    <w:rsid w:val="000A3A32"/>
    <w:rsid w:val="000D0FFF"/>
    <w:rsid w:val="001471FF"/>
    <w:rsid w:val="0015074B"/>
    <w:rsid w:val="001B1830"/>
    <w:rsid w:val="001E55B3"/>
    <w:rsid w:val="00245601"/>
    <w:rsid w:val="002900CE"/>
    <w:rsid w:val="0029639D"/>
    <w:rsid w:val="002A7A05"/>
    <w:rsid w:val="002D008F"/>
    <w:rsid w:val="00324D45"/>
    <w:rsid w:val="00326F90"/>
    <w:rsid w:val="00394142"/>
    <w:rsid w:val="003C0D79"/>
    <w:rsid w:val="003E55C8"/>
    <w:rsid w:val="00495EAB"/>
    <w:rsid w:val="004F02E2"/>
    <w:rsid w:val="005127BB"/>
    <w:rsid w:val="005927C7"/>
    <w:rsid w:val="005E1E9E"/>
    <w:rsid w:val="00627FAB"/>
    <w:rsid w:val="00665CB3"/>
    <w:rsid w:val="00684B74"/>
    <w:rsid w:val="0072218C"/>
    <w:rsid w:val="00736368"/>
    <w:rsid w:val="0075359C"/>
    <w:rsid w:val="007E2640"/>
    <w:rsid w:val="008210C7"/>
    <w:rsid w:val="00883D5F"/>
    <w:rsid w:val="008A56E2"/>
    <w:rsid w:val="008F6A11"/>
    <w:rsid w:val="0090390C"/>
    <w:rsid w:val="00950B23"/>
    <w:rsid w:val="009A3D2F"/>
    <w:rsid w:val="009F69CE"/>
    <w:rsid w:val="00A70419"/>
    <w:rsid w:val="00AA1D8D"/>
    <w:rsid w:val="00B47730"/>
    <w:rsid w:val="00B552C4"/>
    <w:rsid w:val="00B63A3C"/>
    <w:rsid w:val="00BA1636"/>
    <w:rsid w:val="00BE7F4C"/>
    <w:rsid w:val="00C06197"/>
    <w:rsid w:val="00C46004"/>
    <w:rsid w:val="00C64694"/>
    <w:rsid w:val="00CB0664"/>
    <w:rsid w:val="00CD2ACD"/>
    <w:rsid w:val="00D407E7"/>
    <w:rsid w:val="00D62343"/>
    <w:rsid w:val="00DA72E4"/>
    <w:rsid w:val="00F80B1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27FD500"/>
  <w14:defaultImageDpi w14:val="300"/>
  <w15:docId w15:val="{297BDD16-B86D-4785-9559-7B074AEA2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dd31d215ad549b52ba1b09609a22476">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b4d39716015def36b90cfed5281a7f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4:SharedWithUsers" minOccurs="0"/>
                <xsd:element ref="ns4:SharedWithDetails" minOccurs="0"/>
                <xsd:element ref="ns4:SharingHintHash" minOccurs="0"/>
                <xsd:element ref="ns3:_activity"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customXml/itemProps2.xml><?xml version="1.0" encoding="utf-8"?>
<ds:datastoreItem xmlns:ds="http://schemas.openxmlformats.org/officeDocument/2006/customXml" ds:itemID="{20B44794-1998-4AC5-8FF4-332987C91F22}">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A1CBD3B8-67E3-4DE7-A484-9C9A0A9EF846}">
  <ds:schemaRefs>
    <ds:schemaRef ds:uri="http://schemas.microsoft.com/sharepoint/v3/contenttype/forms"/>
  </ds:schemaRefs>
</ds:datastoreItem>
</file>

<file path=customXml/itemProps4.xml><?xml version="1.0" encoding="utf-8"?>
<ds:datastoreItem xmlns:ds="http://schemas.openxmlformats.org/officeDocument/2006/customXml" ds:itemID="{A5C8FEF6-1791-40CC-92A5-AC6AC23435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1591</Words>
  <Characters>9074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10644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Teresa Manuel (2310100)</cp:lastModifiedBy>
  <cp:revision>2</cp:revision>
  <dcterms:created xsi:type="dcterms:W3CDTF">2026-03-27T13:40:00Z</dcterms:created>
  <dcterms:modified xsi:type="dcterms:W3CDTF">2026-03-27T13:40:00Z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