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R="00B621CE" w:rsidP="1F6ED23A" w:rsidRDefault="00B621CE" w14:paraId="0C92D466" wp14:textId="0F317275">
      <w:pPr>
        <w:pStyle w:val="Normal"/>
        <w:jc w:val="center"/>
      </w:pPr>
      <w:r w:rsidR="43474275">
        <w:drawing>
          <wp:inline xmlns:wp14="http://schemas.microsoft.com/office/word/2010/wordprocessingDrawing" wp14:editId="756014FE" wp14:anchorId="0448117B">
            <wp:extent cx="6124575" cy="2495550"/>
            <wp:effectExtent l="0" t="0" r="0" b="0"/>
            <wp:docPr id="52908381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29083813" name="Picture 529083813"/>
                    <pic:cNvPicPr/>
                  </pic:nvPicPr>
                  <pic:blipFill>
                    <a:blip xmlns:r="http://schemas.openxmlformats.org/officeDocument/2006/relationships" r:embed="rId147213141">
                      <a:extLst>
                        <a:ext uri="{28A0092B-C50C-407E-A947-70E740481C1C}">
                          <a14:useLocalDpi xmlns:a14="http://schemas.microsoft.com/office/drawing/2010/main"/>
                        </a:ext>
                      </a:extLst>
                    </a:blip>
                    <a:stretch>
                      <a:fillRect/>
                    </a:stretch>
                  </pic:blipFill>
                  <pic:spPr>
                    <a:xfrm rot="0">
                      <a:off x="0" y="0"/>
                      <a:ext cx="6124575" cy="2495550"/>
                    </a:xfrm>
                    <a:prstGeom prst="rect">
                      <a:avLst/>
                    </a:prstGeom>
                  </pic:spPr>
                </pic:pic>
              </a:graphicData>
            </a:graphic>
          </wp:inline>
        </w:drawing>
      </w:r>
      <w:r w:rsidRPr="0D9DA522" w:rsidR="43474275">
        <w:rPr>
          <w:rFonts w:ascii="Arial" w:hAnsi="Arial" w:eastAsia="Arial" w:cs="Arial"/>
          <w:b w:val="1"/>
          <w:bCs w:val="1"/>
          <w:i w:val="0"/>
          <w:iCs w:val="0"/>
          <w:caps w:val="0"/>
          <w:smallCaps w:val="0"/>
          <w:noProof w:val="0"/>
          <w:color w:val="000000" w:themeColor="text1" w:themeTint="FF" w:themeShade="FF"/>
          <w:sz w:val="28"/>
          <w:szCs w:val="28"/>
          <w:lang w:val="en-GB"/>
        </w:rPr>
        <w:t xml:space="preserve">Assignment Title: </w:t>
      </w:r>
      <w:r w:rsidRPr="0D9DA522" w:rsidR="43474275">
        <w:rPr>
          <w:rFonts w:ascii="Times New Roman" w:hAnsi="Times New Roman" w:cs="Times New Roman"/>
          <w:b w:val="1"/>
          <w:bCs w:val="1"/>
          <w:color w:val="000000" w:themeColor="text1" w:themeTint="FF" w:themeShade="FF"/>
          <w:sz w:val="32"/>
          <w:szCs w:val="32"/>
        </w:rPr>
        <w:t>COMPONENT 2- SERVICE IMPROVEMENT REPORT</w:t>
      </w:r>
    </w:p>
    <w:p w:rsidR="4554E17C" w:rsidP="0D9DA522" w:rsidRDefault="4554E17C" w14:paraId="5C8C4A37" w14:textId="0191861D">
      <w:pPr>
        <w:pStyle w:val="Normal"/>
        <w:jc w:val="center"/>
      </w:pPr>
      <w:r w:rsidRPr="0D9DA522" w:rsidR="4554E17C">
        <w:rPr>
          <w:rFonts w:ascii="Times New Roman" w:hAnsi="Times New Roman" w:cs="Times New Roman"/>
          <w:b w:val="1"/>
          <w:bCs w:val="1"/>
          <w:color w:val="000000" w:themeColor="text1" w:themeTint="FF" w:themeShade="FF"/>
          <w:sz w:val="32"/>
          <w:szCs w:val="32"/>
        </w:rPr>
        <w:t>Lecture: Dr Fahad Khan</w:t>
      </w:r>
    </w:p>
    <w:p xmlns:wp14="http://schemas.microsoft.com/office/word/2010/wordml" w:rsidR="00B621CE" w:rsidP="1F6ED23A" w:rsidRDefault="00B621CE" w14:paraId="240DE5E4" wp14:textId="2729B59C">
      <w:pPr>
        <w:pStyle w:val="Normal"/>
        <w:jc w:val="center"/>
        <w:rPr>
          <w:rFonts w:ascii="Arial" w:hAnsi="Arial" w:eastAsia="Arial" w:cs="Arial"/>
          <w:b w:val="0"/>
          <w:bCs w:val="0"/>
          <w:i w:val="0"/>
          <w:iCs w:val="0"/>
          <w:caps w:val="0"/>
          <w:smallCaps w:val="0"/>
          <w:noProof w:val="0"/>
          <w:color w:val="000000" w:themeColor="text1" w:themeTint="FF" w:themeShade="FF"/>
          <w:sz w:val="28"/>
          <w:szCs w:val="28"/>
          <w:lang w:val="en-GB"/>
        </w:rPr>
      </w:pPr>
      <w:r w:rsidRPr="1F6ED23A" w:rsidR="43474275">
        <w:rPr>
          <w:rFonts w:ascii="Arial" w:hAnsi="Arial" w:eastAsia="Arial" w:cs="Arial"/>
          <w:b w:val="1"/>
          <w:bCs w:val="1"/>
          <w:i w:val="0"/>
          <w:iCs w:val="0"/>
          <w:caps w:val="0"/>
          <w:smallCaps w:val="0"/>
          <w:noProof w:val="0"/>
          <w:color w:val="000000" w:themeColor="text1" w:themeTint="FF" w:themeShade="FF"/>
          <w:sz w:val="28"/>
          <w:szCs w:val="28"/>
          <w:lang w:val="en-GB"/>
        </w:rPr>
        <w:t>Programme: MSc Public Health and Social Care in Practice</w:t>
      </w:r>
    </w:p>
    <w:p xmlns:wp14="http://schemas.microsoft.com/office/word/2010/wordml" w:rsidR="00B621CE" w:rsidP="0D9DA522" w:rsidRDefault="00B621CE" w14:paraId="2A426D89" wp14:textId="0D44632A">
      <w:pPr>
        <w:spacing w:line="360"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r w:rsidRPr="0D9DA522" w:rsidR="43474275">
        <w:rPr>
          <w:rFonts w:ascii="Arial" w:hAnsi="Arial" w:eastAsia="Arial" w:cs="Arial"/>
          <w:b w:val="1"/>
          <w:bCs w:val="1"/>
          <w:i w:val="0"/>
          <w:iCs w:val="0"/>
          <w:caps w:val="0"/>
          <w:smallCaps w:val="0"/>
          <w:noProof w:val="0"/>
          <w:color w:val="000000" w:themeColor="text1" w:themeTint="FF" w:themeShade="FF"/>
          <w:sz w:val="28"/>
          <w:szCs w:val="28"/>
          <w:lang w:val="en-GB"/>
        </w:rPr>
        <w:t xml:space="preserve">Module: </w:t>
      </w:r>
      <w:r w:rsidRPr="0D9DA522" w:rsidR="0455FAE7">
        <w:rPr>
          <w:rFonts w:ascii="Arial" w:hAnsi="Arial" w:eastAsia="Arial" w:cs="Arial"/>
          <w:b w:val="1"/>
          <w:bCs w:val="1"/>
          <w:i w:val="0"/>
          <w:iCs w:val="0"/>
          <w:caps w:val="0"/>
          <w:smallCaps w:val="0"/>
          <w:noProof w:val="0"/>
          <w:color w:val="000000" w:themeColor="text1" w:themeTint="FF" w:themeShade="FF"/>
          <w:sz w:val="28"/>
          <w:szCs w:val="28"/>
          <w:lang w:val="en-GB"/>
        </w:rPr>
        <w:t>Quality Assurance and service Improvement</w:t>
      </w:r>
    </w:p>
    <w:p xmlns:wp14="http://schemas.microsoft.com/office/word/2010/wordml" w:rsidR="00B621CE" w:rsidP="1F6ED23A" w:rsidRDefault="00B621CE" w14:paraId="0A24454D" wp14:textId="4151AA1D">
      <w:pPr>
        <w:spacing w:line="360"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r w:rsidRPr="1F6ED23A" w:rsidR="43474275">
        <w:rPr>
          <w:rFonts w:ascii="Arial" w:hAnsi="Arial" w:eastAsia="Arial" w:cs="Arial"/>
          <w:b w:val="1"/>
          <w:bCs w:val="1"/>
          <w:i w:val="0"/>
          <w:iCs w:val="0"/>
          <w:caps w:val="0"/>
          <w:smallCaps w:val="0"/>
          <w:noProof w:val="0"/>
          <w:color w:val="000000" w:themeColor="text1" w:themeTint="FF" w:themeShade="FF"/>
          <w:sz w:val="28"/>
          <w:szCs w:val="28"/>
          <w:lang w:val="en-GB"/>
        </w:rPr>
        <w:t>Module code: LCHS7006</w:t>
      </w:r>
    </w:p>
    <w:p xmlns:wp14="http://schemas.microsoft.com/office/word/2010/wordml" w:rsidR="00B621CE" w:rsidP="1F6ED23A" w:rsidRDefault="00B621CE" w14:paraId="59E3845D" wp14:textId="4A43D449">
      <w:pPr>
        <w:spacing w:line="360"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p>
    <w:p xmlns:wp14="http://schemas.microsoft.com/office/word/2010/wordml" w:rsidR="00B621CE" w:rsidP="1F6ED23A" w:rsidRDefault="00B621CE" w14:paraId="2C4CA951" wp14:textId="762C05A1">
      <w:pPr>
        <w:spacing w:after="80" w:line="360"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r w:rsidRPr="1F6ED23A" w:rsidR="43474275">
        <w:rPr>
          <w:rFonts w:ascii="Arial" w:hAnsi="Arial" w:eastAsia="Arial" w:cs="Arial"/>
          <w:b w:val="1"/>
          <w:bCs w:val="1"/>
          <w:i w:val="0"/>
          <w:iCs w:val="0"/>
          <w:caps w:val="0"/>
          <w:smallCaps w:val="0"/>
          <w:noProof w:val="0"/>
          <w:color w:val="000000" w:themeColor="text1" w:themeTint="FF" w:themeShade="FF"/>
          <w:sz w:val="28"/>
          <w:szCs w:val="28"/>
          <w:lang w:val="en-GB"/>
        </w:rPr>
        <w:t>Submitted by</w:t>
      </w:r>
      <w:r>
        <w:br/>
      </w:r>
    </w:p>
    <w:p xmlns:wp14="http://schemas.microsoft.com/office/word/2010/wordml" w:rsidR="00B621CE" w:rsidP="1F6ED23A" w:rsidRDefault="00B621CE" w14:paraId="10D6B3BF" wp14:textId="095F6977">
      <w:pPr>
        <w:spacing w:after="80" w:line="360" w:lineRule="auto"/>
        <w:jc w:val="center"/>
      </w:pPr>
      <w:r w:rsidRPr="1F6ED23A" w:rsidR="43474275">
        <w:rPr>
          <w:rFonts w:ascii="Arial" w:hAnsi="Arial" w:eastAsia="Arial" w:cs="Arial"/>
          <w:b w:val="1"/>
          <w:bCs w:val="1"/>
          <w:i w:val="0"/>
          <w:iCs w:val="0"/>
          <w:caps w:val="0"/>
          <w:smallCaps w:val="0"/>
          <w:noProof w:val="0"/>
          <w:color w:val="000000" w:themeColor="text1" w:themeTint="FF" w:themeShade="FF"/>
          <w:sz w:val="28"/>
          <w:szCs w:val="28"/>
          <w:lang w:val="en-GB"/>
        </w:rPr>
        <w:t xml:space="preserve">Student name: </w:t>
      </w:r>
      <w:r w:rsidRPr="1F6ED23A" w:rsidR="226097EC">
        <w:rPr>
          <w:rFonts w:ascii="Arial" w:hAnsi="Arial" w:eastAsia="Arial" w:cs="Arial"/>
          <w:b w:val="1"/>
          <w:bCs w:val="1"/>
          <w:i w:val="0"/>
          <w:iCs w:val="0"/>
          <w:caps w:val="0"/>
          <w:smallCaps w:val="0"/>
          <w:noProof w:val="0"/>
          <w:color w:val="000000" w:themeColor="text1" w:themeTint="FF" w:themeShade="FF"/>
          <w:sz w:val="28"/>
          <w:szCs w:val="28"/>
          <w:lang w:val="en-GB"/>
        </w:rPr>
        <w:t>Mit Ahir</w:t>
      </w:r>
    </w:p>
    <w:p xmlns:wp14="http://schemas.microsoft.com/office/word/2010/wordml" w:rsidR="00B621CE" w:rsidP="1F6ED23A" w:rsidRDefault="00B621CE" w14:paraId="3E2FB83D" wp14:textId="21EB1F85">
      <w:pPr>
        <w:spacing w:after="80"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1F6ED23A" w:rsidR="43474275">
        <w:rPr>
          <w:rFonts w:ascii="Arial" w:hAnsi="Arial" w:eastAsia="Arial" w:cs="Arial"/>
          <w:b w:val="1"/>
          <w:bCs w:val="1"/>
          <w:i w:val="0"/>
          <w:iCs w:val="0"/>
          <w:caps w:val="0"/>
          <w:smallCaps w:val="0"/>
          <w:noProof w:val="0"/>
          <w:color w:val="000000" w:themeColor="text1" w:themeTint="FF" w:themeShade="FF"/>
          <w:sz w:val="28"/>
          <w:szCs w:val="28"/>
          <w:lang w:val="en-GB"/>
        </w:rPr>
        <w:t>Student ID number: 25</w:t>
      </w:r>
      <w:r w:rsidRPr="1F6ED23A" w:rsidR="2543FB54">
        <w:rPr>
          <w:rFonts w:ascii="Arial" w:hAnsi="Arial" w:eastAsia="Arial" w:cs="Arial"/>
          <w:b w:val="1"/>
          <w:bCs w:val="1"/>
          <w:i w:val="0"/>
          <w:iCs w:val="0"/>
          <w:caps w:val="0"/>
          <w:smallCaps w:val="0"/>
          <w:noProof w:val="0"/>
          <w:color w:val="000000" w:themeColor="text1" w:themeTint="FF" w:themeShade="FF"/>
          <w:sz w:val="28"/>
          <w:szCs w:val="28"/>
          <w:lang w:val="en-GB"/>
        </w:rPr>
        <w:t>13323</w:t>
      </w:r>
    </w:p>
    <w:p xmlns:wp14="http://schemas.microsoft.com/office/word/2010/wordml" w:rsidR="00B621CE" w:rsidP="1F6ED23A" w:rsidRDefault="00B621CE" w14:paraId="41C8F396" wp14:textId="089285AC">
      <w:pPr>
        <w:pStyle w:val="Normal"/>
        <w:jc w:val="center"/>
      </w:pPr>
    </w:p>
    <w:p xmlns:wp14="http://schemas.microsoft.com/office/word/2010/wordml" w:rsidR="00B621CE" w:rsidP="1F6ED23A" w:rsidRDefault="00B621CE" w14:paraId="72A3D3EC" wp14:noSpellErr="1" wp14:textId="73F16936">
      <w:pPr>
        <w:jc w:val="center"/>
        <w:rPr>
          <w:rFonts w:ascii="Times New Roman" w:hAnsi="Times New Roman" w:cs="Times New Roman"/>
          <w:b w:val="1"/>
          <w:bCs w:val="1"/>
          <w:color w:val="000000" w:themeColor="text1"/>
          <w:sz w:val="32"/>
          <w:szCs w:val="32"/>
        </w:rPr>
      </w:pPr>
    </w:p>
    <w:p w:rsidR="1F6ED23A" w:rsidP="1F6ED23A" w:rsidRDefault="1F6ED23A" w14:paraId="41A5DF23" w14:textId="430AF03C">
      <w:pPr>
        <w:spacing w:line="360" w:lineRule="auto"/>
        <w:jc w:val="center"/>
        <w:rPr>
          <w:rFonts w:ascii="Times New Roman" w:hAnsi="Times New Roman" w:cs="Times New Roman"/>
          <w:b w:val="1"/>
          <w:bCs w:val="1"/>
          <w:color w:val="000000" w:themeColor="text1" w:themeTint="FF" w:themeShade="FF"/>
          <w:sz w:val="24"/>
          <w:szCs w:val="24"/>
        </w:rPr>
      </w:pPr>
    </w:p>
    <w:p w:rsidR="1F6ED23A" w:rsidP="1F6ED23A" w:rsidRDefault="1F6ED23A" w14:paraId="57D9992C" w14:textId="458A013B">
      <w:pPr>
        <w:spacing w:line="360" w:lineRule="auto"/>
        <w:jc w:val="center"/>
        <w:rPr>
          <w:rFonts w:ascii="Times New Roman" w:hAnsi="Times New Roman" w:cs="Times New Roman"/>
          <w:b w:val="1"/>
          <w:bCs w:val="1"/>
          <w:color w:val="000000" w:themeColor="text1" w:themeTint="FF" w:themeShade="FF"/>
          <w:sz w:val="24"/>
          <w:szCs w:val="24"/>
        </w:rPr>
      </w:pPr>
    </w:p>
    <w:p w:rsidR="1F6ED23A" w:rsidP="1F6ED23A" w:rsidRDefault="1F6ED23A" w14:paraId="2FAC37A1" w14:textId="0A4CEF1F">
      <w:pPr>
        <w:spacing w:line="360" w:lineRule="auto"/>
        <w:jc w:val="center"/>
        <w:rPr>
          <w:rFonts w:ascii="Times New Roman" w:hAnsi="Times New Roman" w:cs="Times New Roman"/>
          <w:b w:val="1"/>
          <w:bCs w:val="1"/>
          <w:color w:val="000000" w:themeColor="text1" w:themeTint="FF" w:themeShade="FF"/>
          <w:sz w:val="24"/>
          <w:szCs w:val="24"/>
        </w:rPr>
      </w:pPr>
    </w:p>
    <w:p w:rsidR="1F6ED23A" w:rsidP="1F6ED23A" w:rsidRDefault="1F6ED23A" w14:paraId="7F8F9E83" w14:textId="77BADEE8">
      <w:pPr>
        <w:spacing w:line="360" w:lineRule="auto"/>
        <w:jc w:val="center"/>
        <w:rPr>
          <w:rFonts w:ascii="Times New Roman" w:hAnsi="Times New Roman" w:cs="Times New Roman"/>
          <w:b w:val="1"/>
          <w:bCs w:val="1"/>
          <w:color w:val="000000" w:themeColor="text1" w:themeTint="FF" w:themeShade="FF"/>
          <w:sz w:val="24"/>
          <w:szCs w:val="24"/>
        </w:rPr>
      </w:pPr>
    </w:p>
    <w:p w:rsidR="1F6ED23A" w:rsidP="1F6ED23A" w:rsidRDefault="1F6ED23A" w14:paraId="0372C876" w14:textId="56B57184">
      <w:pPr>
        <w:spacing w:line="360" w:lineRule="auto"/>
        <w:jc w:val="center"/>
        <w:rPr>
          <w:rFonts w:ascii="Times New Roman" w:hAnsi="Times New Roman" w:cs="Times New Roman"/>
          <w:b w:val="1"/>
          <w:bCs w:val="1"/>
          <w:color w:val="000000" w:themeColor="text1" w:themeTint="FF" w:themeShade="FF"/>
          <w:sz w:val="24"/>
          <w:szCs w:val="24"/>
        </w:rPr>
      </w:pPr>
    </w:p>
    <w:p xmlns:wp14="http://schemas.microsoft.com/office/word/2010/wordml" w:rsidRPr="00EA00AF" w:rsidR="00ED7925" w:rsidP="00EA00AF" w:rsidRDefault="00ED7925" w14:paraId="2664F4B3" wp14:textId="77777777">
      <w:pPr>
        <w:spacing w:line="360" w:lineRule="auto"/>
        <w:jc w:val="center"/>
        <w:rPr>
          <w:rFonts w:ascii="Times New Roman" w:hAnsi="Times New Roman" w:cs="Times New Roman"/>
          <w:b/>
          <w:color w:val="000000" w:themeColor="text1"/>
          <w:sz w:val="24"/>
        </w:rPr>
      </w:pPr>
      <w:r w:rsidRPr="00EA00AF">
        <w:rPr>
          <w:rFonts w:ascii="Times New Roman" w:hAnsi="Times New Roman" w:cs="Times New Roman"/>
          <w:b/>
          <w:color w:val="000000" w:themeColor="text1"/>
          <w:sz w:val="24"/>
        </w:rPr>
        <w:t>Executive Summary</w:t>
      </w:r>
    </w:p>
    <w:p xmlns:wp14="http://schemas.microsoft.com/office/word/2010/wordml" w:rsidRPr="00ED7925" w:rsidR="00ED7925" w:rsidP="00EA00AF" w:rsidRDefault="00ED7925" w14:paraId="712AE085" wp14:textId="77777777">
      <w:pPr>
        <w:spacing w:line="360" w:lineRule="auto"/>
        <w:jc w:val="both"/>
        <w:rPr>
          <w:rFonts w:ascii="Times New Roman" w:hAnsi="Times New Roman" w:cs="Times New Roman" w:eastAsiaTheme="majorEastAsia"/>
          <w:b/>
          <w:color w:val="000000" w:themeColor="text1"/>
          <w:sz w:val="32"/>
          <w:szCs w:val="32"/>
        </w:rPr>
      </w:pPr>
      <w:r w:rsidRPr="00ED7925">
        <w:rPr>
          <w:rFonts w:ascii="Times New Roman" w:hAnsi="Times New Roman" w:cs="Times New Roman"/>
          <w:color w:val="000000" w:themeColor="text1"/>
          <w:sz w:val="24"/>
        </w:rPr>
        <w:t>The Countess of Chester Ho</w:t>
      </w:r>
      <w:r w:rsidR="0041175E">
        <w:rPr>
          <w:rFonts w:ascii="Times New Roman" w:hAnsi="Times New Roman" w:cs="Times New Roman"/>
          <w:color w:val="000000" w:themeColor="text1"/>
          <w:sz w:val="24"/>
        </w:rPr>
        <w:t xml:space="preserve">spital case of Lucy </w:t>
      </w:r>
      <w:proofErr w:type="spellStart"/>
      <w:r w:rsidR="0041175E">
        <w:rPr>
          <w:rFonts w:ascii="Times New Roman" w:hAnsi="Times New Roman" w:cs="Times New Roman"/>
          <w:color w:val="000000" w:themeColor="text1"/>
          <w:sz w:val="24"/>
        </w:rPr>
        <w:t>Letby</w:t>
      </w:r>
      <w:proofErr w:type="spellEnd"/>
      <w:r w:rsidR="0041175E">
        <w:rPr>
          <w:rFonts w:ascii="Times New Roman" w:hAnsi="Times New Roman" w:cs="Times New Roman"/>
          <w:color w:val="000000" w:themeColor="text1"/>
          <w:sz w:val="24"/>
        </w:rPr>
        <w:t xml:space="preserve"> (2015-</w:t>
      </w:r>
      <w:r w:rsidRPr="00ED7925">
        <w:rPr>
          <w:rFonts w:ascii="Times New Roman" w:hAnsi="Times New Roman" w:cs="Times New Roman"/>
          <w:color w:val="000000" w:themeColor="text1"/>
          <w:sz w:val="24"/>
        </w:rPr>
        <w:t xml:space="preserve">16) led to shocking lapses in infant neonatal governance issues at the hospital, leading to the deaths of seven babies and ten others being injured. There was a 40% staffing shortage, no mortality surveillance, and a culture of not reporting marking but these were only a small part of the root causes of the harm that could occur. A systemic error in the culture is identified as the main root by analysing using the </w:t>
      </w:r>
      <w:proofErr w:type="spellStart"/>
      <w:r w:rsidRPr="00ED7925">
        <w:rPr>
          <w:rFonts w:ascii="Times New Roman" w:hAnsi="Times New Roman" w:cs="Times New Roman"/>
          <w:color w:val="000000" w:themeColor="text1"/>
          <w:sz w:val="24"/>
        </w:rPr>
        <w:t>Donabedian</w:t>
      </w:r>
      <w:proofErr w:type="spellEnd"/>
      <w:r w:rsidRPr="00ED7925">
        <w:rPr>
          <w:rFonts w:ascii="Times New Roman" w:hAnsi="Times New Roman" w:cs="Times New Roman"/>
          <w:color w:val="000000" w:themeColor="text1"/>
          <w:sz w:val="24"/>
        </w:rPr>
        <w:t xml:space="preserve"> Model, Fishbone Diagram and SWOT framework. Proposed recommendations include real-time mortality dashboards, mandatory compliance reporting of staffing, reforming the way Lean incidents are reported and NHS managers held to account for statutory duties.</w:t>
      </w:r>
      <w:r w:rsidRPr="00ED7925">
        <w:rPr>
          <w:rFonts w:ascii="Times New Roman" w:hAnsi="Times New Roman" w:cs="Times New Roman"/>
          <w:color w:val="000000" w:themeColor="text1"/>
          <w:sz w:val="24"/>
        </w:rPr>
        <w:br w:type="page"/>
      </w:r>
    </w:p>
    <w:sdt>
      <w:sdtPr>
        <w:id w:val="-1770686522"/>
        <w:docPartObj>
          <w:docPartGallery w:val="Table of Contents"/>
          <w:docPartUnique/>
        </w:docPartObj>
        <w:rPr>
          <w:rFonts w:ascii="Calibri" w:hAnsi="Calibri" w:eastAsia="Calibri" w:cs="" w:asciiTheme="minorAscii" w:hAnsiTheme="minorAscii" w:eastAsiaTheme="minorAscii" w:cstheme="minorBidi"/>
          <w:color w:val="auto"/>
          <w:sz w:val="22"/>
          <w:szCs w:val="22"/>
          <w:lang w:val="en-GB"/>
        </w:rPr>
      </w:sdtPr>
      <w:sdtEndPr>
        <w:rPr>
          <w:rFonts w:ascii="Calibri" w:hAnsi="Calibri" w:eastAsia="Calibri" w:cs="" w:asciiTheme="minorAscii" w:hAnsiTheme="minorAscii" w:eastAsiaTheme="minorAscii" w:cstheme="minorBidi"/>
          <w:b w:val="1"/>
          <w:bCs w:val="1"/>
          <w:noProof/>
          <w:color w:val="auto"/>
          <w:sz w:val="22"/>
          <w:szCs w:val="22"/>
          <w:lang w:val="en-GB"/>
        </w:rPr>
      </w:sdtEndPr>
      <w:sdtContent>
        <w:p xmlns:wp14="http://schemas.microsoft.com/office/word/2010/wordml" w:rsidRPr="00ED7925" w:rsidR="00ED7925" w:rsidP="00ED7925" w:rsidRDefault="00ED7925" w14:paraId="22E0FC93" wp14:textId="77777777">
          <w:pPr>
            <w:pStyle w:val="TOCHeading"/>
            <w:spacing w:line="360" w:lineRule="auto"/>
            <w:jc w:val="center"/>
            <w:rPr>
              <w:rFonts w:ascii="Times New Roman" w:hAnsi="Times New Roman" w:cs="Times New Roman"/>
              <w:b/>
              <w:color w:val="000000" w:themeColor="text1"/>
              <w:sz w:val="24"/>
              <w:szCs w:val="24"/>
            </w:rPr>
          </w:pPr>
          <w:r w:rsidRPr="00ED7925">
            <w:rPr>
              <w:rFonts w:ascii="Times New Roman" w:hAnsi="Times New Roman" w:cs="Times New Roman"/>
              <w:b/>
              <w:color w:val="000000" w:themeColor="text1"/>
              <w:sz w:val="24"/>
              <w:szCs w:val="24"/>
            </w:rPr>
            <w:t>Table of Contents</w:t>
          </w:r>
        </w:p>
        <w:bookmarkStart w:name="_GoBack" w:id="0"/>
        <w:p xmlns:wp14="http://schemas.microsoft.com/office/word/2010/wordml" w:rsidRPr="00191312" w:rsidR="00191312" w:rsidP="00191312" w:rsidRDefault="00ED7925" w14:paraId="24DA8460" wp14:textId="77777777">
          <w:pPr>
            <w:pStyle w:val="TOC1"/>
            <w:tabs>
              <w:tab w:val="right" w:leader="dot" w:pos="9016"/>
            </w:tabs>
            <w:spacing w:line="360" w:lineRule="auto"/>
            <w:rPr>
              <w:rFonts w:ascii="Times New Roman" w:hAnsi="Times New Roman" w:cs="Times New Roman" w:eastAsiaTheme="minorEastAsia"/>
              <w:noProof/>
              <w:sz w:val="24"/>
              <w:szCs w:val="24"/>
              <w:lang w:val="en-IN" w:eastAsia="en-IN"/>
            </w:rPr>
          </w:pPr>
          <w:r w:rsidRPr="00191312">
            <w:rPr>
              <w:rFonts w:ascii="Times New Roman" w:hAnsi="Times New Roman" w:cs="Times New Roman"/>
              <w:color w:val="000000" w:themeColor="text1"/>
              <w:sz w:val="24"/>
              <w:szCs w:val="24"/>
            </w:rPr>
            <w:fldChar w:fldCharType="begin"/>
          </w:r>
          <w:r w:rsidRPr="00191312">
            <w:rPr>
              <w:rFonts w:ascii="Times New Roman" w:hAnsi="Times New Roman" w:cs="Times New Roman"/>
              <w:color w:val="000000" w:themeColor="text1"/>
              <w:sz w:val="24"/>
              <w:szCs w:val="24"/>
            </w:rPr>
            <w:instrText xml:space="preserve"> TOC \o "1-3" \h \z \u </w:instrText>
          </w:r>
          <w:r w:rsidRPr="00191312">
            <w:rPr>
              <w:rFonts w:ascii="Times New Roman" w:hAnsi="Times New Roman" w:cs="Times New Roman"/>
              <w:color w:val="000000" w:themeColor="text1"/>
              <w:sz w:val="24"/>
              <w:szCs w:val="24"/>
            </w:rPr>
            <w:fldChar w:fldCharType="separate"/>
          </w:r>
          <w:hyperlink w:history="1" w:anchor="_Toc233364558">
            <w:r w:rsidRPr="00191312" w:rsidR="00191312">
              <w:rPr>
                <w:rStyle w:val="Hyperlink"/>
                <w:rFonts w:ascii="Times New Roman" w:hAnsi="Times New Roman" w:cs="Times New Roman"/>
                <w:noProof/>
                <w:sz w:val="24"/>
                <w:szCs w:val="24"/>
              </w:rPr>
              <w:t>1. Introduction</w:t>
            </w:r>
            <w:r w:rsidRPr="00191312" w:rsidR="00191312">
              <w:rPr>
                <w:rFonts w:ascii="Times New Roman" w:hAnsi="Times New Roman" w:cs="Times New Roman"/>
                <w:noProof/>
                <w:webHidden/>
                <w:sz w:val="24"/>
                <w:szCs w:val="24"/>
              </w:rPr>
              <w:tab/>
            </w:r>
            <w:r w:rsidRPr="00191312" w:rsidR="00191312">
              <w:rPr>
                <w:rFonts w:ascii="Times New Roman" w:hAnsi="Times New Roman" w:cs="Times New Roman"/>
                <w:noProof/>
                <w:webHidden/>
                <w:sz w:val="24"/>
                <w:szCs w:val="24"/>
              </w:rPr>
              <w:fldChar w:fldCharType="begin"/>
            </w:r>
            <w:r w:rsidRPr="00191312" w:rsidR="00191312">
              <w:rPr>
                <w:rFonts w:ascii="Times New Roman" w:hAnsi="Times New Roman" w:cs="Times New Roman"/>
                <w:noProof/>
                <w:webHidden/>
                <w:sz w:val="24"/>
                <w:szCs w:val="24"/>
              </w:rPr>
              <w:instrText xml:space="preserve"> PAGEREF _Toc233364558 \h </w:instrText>
            </w:r>
            <w:r w:rsidRPr="00191312" w:rsidR="00191312">
              <w:rPr>
                <w:rFonts w:ascii="Times New Roman" w:hAnsi="Times New Roman" w:cs="Times New Roman"/>
                <w:noProof/>
                <w:webHidden/>
                <w:sz w:val="24"/>
                <w:szCs w:val="24"/>
              </w:rPr>
            </w:r>
            <w:r w:rsidRPr="00191312" w:rsidR="00191312">
              <w:rPr>
                <w:rFonts w:ascii="Times New Roman" w:hAnsi="Times New Roman" w:cs="Times New Roman"/>
                <w:noProof/>
                <w:webHidden/>
                <w:sz w:val="24"/>
                <w:szCs w:val="24"/>
              </w:rPr>
              <w:fldChar w:fldCharType="separate"/>
            </w:r>
            <w:r w:rsidRPr="00191312" w:rsidR="00191312">
              <w:rPr>
                <w:rFonts w:ascii="Times New Roman" w:hAnsi="Times New Roman" w:cs="Times New Roman"/>
                <w:noProof/>
                <w:webHidden/>
                <w:sz w:val="24"/>
                <w:szCs w:val="24"/>
              </w:rPr>
              <w:t>4</w:t>
            </w:r>
            <w:r w:rsidRPr="00191312" w:rsidR="00191312">
              <w:rPr>
                <w:rFonts w:ascii="Times New Roman" w:hAnsi="Times New Roman" w:cs="Times New Roman"/>
                <w:noProof/>
                <w:webHidden/>
                <w:sz w:val="24"/>
                <w:szCs w:val="24"/>
              </w:rPr>
              <w:fldChar w:fldCharType="end"/>
            </w:r>
          </w:hyperlink>
        </w:p>
        <w:p xmlns:wp14="http://schemas.microsoft.com/office/word/2010/wordml" w:rsidRPr="00191312" w:rsidR="00191312" w:rsidP="00191312" w:rsidRDefault="00191312" w14:paraId="7003BF23" wp14:textId="77777777">
          <w:pPr>
            <w:pStyle w:val="TOC2"/>
            <w:tabs>
              <w:tab w:val="right" w:leader="dot" w:pos="9016"/>
            </w:tabs>
            <w:spacing w:line="360" w:lineRule="auto"/>
            <w:rPr>
              <w:rFonts w:ascii="Times New Roman" w:hAnsi="Times New Roman" w:cs="Times New Roman" w:eastAsiaTheme="minorEastAsia"/>
              <w:noProof/>
              <w:sz w:val="24"/>
              <w:szCs w:val="24"/>
              <w:lang w:val="en-IN" w:eastAsia="en-IN"/>
            </w:rPr>
          </w:pPr>
          <w:hyperlink w:history="1" w:anchor="_Toc233364559">
            <w:r w:rsidRPr="00191312">
              <w:rPr>
                <w:rStyle w:val="Hyperlink"/>
                <w:rFonts w:ascii="Times New Roman" w:hAnsi="Times New Roman" w:cs="Times New Roman"/>
                <w:noProof/>
                <w:sz w:val="24"/>
                <w:szCs w:val="24"/>
              </w:rPr>
              <w:t>Background to the Case</w:t>
            </w:r>
            <w:r w:rsidRPr="00191312">
              <w:rPr>
                <w:rFonts w:ascii="Times New Roman" w:hAnsi="Times New Roman" w:cs="Times New Roman"/>
                <w:noProof/>
                <w:webHidden/>
                <w:sz w:val="24"/>
                <w:szCs w:val="24"/>
              </w:rPr>
              <w:tab/>
            </w:r>
            <w:r w:rsidRPr="00191312">
              <w:rPr>
                <w:rFonts w:ascii="Times New Roman" w:hAnsi="Times New Roman" w:cs="Times New Roman"/>
                <w:noProof/>
                <w:webHidden/>
                <w:sz w:val="24"/>
                <w:szCs w:val="24"/>
              </w:rPr>
              <w:fldChar w:fldCharType="begin"/>
            </w:r>
            <w:r w:rsidRPr="00191312">
              <w:rPr>
                <w:rFonts w:ascii="Times New Roman" w:hAnsi="Times New Roman" w:cs="Times New Roman"/>
                <w:noProof/>
                <w:webHidden/>
                <w:sz w:val="24"/>
                <w:szCs w:val="24"/>
              </w:rPr>
              <w:instrText xml:space="preserve"> PAGEREF _Toc233364559 \h </w:instrText>
            </w:r>
            <w:r w:rsidRPr="00191312">
              <w:rPr>
                <w:rFonts w:ascii="Times New Roman" w:hAnsi="Times New Roman" w:cs="Times New Roman"/>
                <w:noProof/>
                <w:webHidden/>
                <w:sz w:val="24"/>
                <w:szCs w:val="24"/>
              </w:rPr>
            </w:r>
            <w:r w:rsidRPr="00191312">
              <w:rPr>
                <w:rFonts w:ascii="Times New Roman" w:hAnsi="Times New Roman" w:cs="Times New Roman"/>
                <w:noProof/>
                <w:webHidden/>
                <w:sz w:val="24"/>
                <w:szCs w:val="24"/>
              </w:rPr>
              <w:fldChar w:fldCharType="separate"/>
            </w:r>
            <w:r w:rsidRPr="00191312">
              <w:rPr>
                <w:rFonts w:ascii="Times New Roman" w:hAnsi="Times New Roman" w:cs="Times New Roman"/>
                <w:noProof/>
                <w:webHidden/>
                <w:sz w:val="24"/>
                <w:szCs w:val="24"/>
              </w:rPr>
              <w:t>4</w:t>
            </w:r>
            <w:r w:rsidRPr="00191312">
              <w:rPr>
                <w:rFonts w:ascii="Times New Roman" w:hAnsi="Times New Roman" w:cs="Times New Roman"/>
                <w:noProof/>
                <w:webHidden/>
                <w:sz w:val="24"/>
                <w:szCs w:val="24"/>
              </w:rPr>
              <w:fldChar w:fldCharType="end"/>
            </w:r>
          </w:hyperlink>
        </w:p>
        <w:p xmlns:wp14="http://schemas.microsoft.com/office/word/2010/wordml" w:rsidRPr="00191312" w:rsidR="00191312" w:rsidP="00191312" w:rsidRDefault="00191312" w14:paraId="5C89A74E" wp14:textId="77777777">
          <w:pPr>
            <w:pStyle w:val="TOC2"/>
            <w:tabs>
              <w:tab w:val="right" w:leader="dot" w:pos="9016"/>
            </w:tabs>
            <w:spacing w:line="360" w:lineRule="auto"/>
            <w:rPr>
              <w:rFonts w:ascii="Times New Roman" w:hAnsi="Times New Roman" w:cs="Times New Roman" w:eastAsiaTheme="minorEastAsia"/>
              <w:noProof/>
              <w:sz w:val="24"/>
              <w:szCs w:val="24"/>
              <w:lang w:val="en-IN" w:eastAsia="en-IN"/>
            </w:rPr>
          </w:pPr>
          <w:hyperlink w:history="1" w:anchor="_Toc233364560">
            <w:r w:rsidRPr="00191312">
              <w:rPr>
                <w:rStyle w:val="Hyperlink"/>
                <w:rFonts w:ascii="Times New Roman" w:hAnsi="Times New Roman" w:cs="Times New Roman"/>
                <w:noProof/>
                <w:sz w:val="24"/>
                <w:szCs w:val="24"/>
              </w:rPr>
              <w:t>The Scale of the Problem</w:t>
            </w:r>
            <w:r w:rsidRPr="00191312">
              <w:rPr>
                <w:rFonts w:ascii="Times New Roman" w:hAnsi="Times New Roman" w:cs="Times New Roman"/>
                <w:noProof/>
                <w:webHidden/>
                <w:sz w:val="24"/>
                <w:szCs w:val="24"/>
              </w:rPr>
              <w:tab/>
            </w:r>
            <w:r w:rsidRPr="00191312">
              <w:rPr>
                <w:rFonts w:ascii="Times New Roman" w:hAnsi="Times New Roman" w:cs="Times New Roman"/>
                <w:noProof/>
                <w:webHidden/>
                <w:sz w:val="24"/>
                <w:szCs w:val="24"/>
              </w:rPr>
              <w:fldChar w:fldCharType="begin"/>
            </w:r>
            <w:r w:rsidRPr="00191312">
              <w:rPr>
                <w:rFonts w:ascii="Times New Roman" w:hAnsi="Times New Roman" w:cs="Times New Roman"/>
                <w:noProof/>
                <w:webHidden/>
                <w:sz w:val="24"/>
                <w:szCs w:val="24"/>
              </w:rPr>
              <w:instrText xml:space="preserve"> PAGEREF _Toc233364560 \h </w:instrText>
            </w:r>
            <w:r w:rsidRPr="00191312">
              <w:rPr>
                <w:rFonts w:ascii="Times New Roman" w:hAnsi="Times New Roman" w:cs="Times New Roman"/>
                <w:noProof/>
                <w:webHidden/>
                <w:sz w:val="24"/>
                <w:szCs w:val="24"/>
              </w:rPr>
            </w:r>
            <w:r w:rsidRPr="00191312">
              <w:rPr>
                <w:rFonts w:ascii="Times New Roman" w:hAnsi="Times New Roman" w:cs="Times New Roman"/>
                <w:noProof/>
                <w:webHidden/>
                <w:sz w:val="24"/>
                <w:szCs w:val="24"/>
              </w:rPr>
              <w:fldChar w:fldCharType="separate"/>
            </w:r>
            <w:r w:rsidRPr="00191312">
              <w:rPr>
                <w:rFonts w:ascii="Times New Roman" w:hAnsi="Times New Roman" w:cs="Times New Roman"/>
                <w:noProof/>
                <w:webHidden/>
                <w:sz w:val="24"/>
                <w:szCs w:val="24"/>
              </w:rPr>
              <w:t>4</w:t>
            </w:r>
            <w:r w:rsidRPr="00191312">
              <w:rPr>
                <w:rFonts w:ascii="Times New Roman" w:hAnsi="Times New Roman" w:cs="Times New Roman"/>
                <w:noProof/>
                <w:webHidden/>
                <w:sz w:val="24"/>
                <w:szCs w:val="24"/>
              </w:rPr>
              <w:fldChar w:fldCharType="end"/>
            </w:r>
          </w:hyperlink>
        </w:p>
        <w:p xmlns:wp14="http://schemas.microsoft.com/office/word/2010/wordml" w:rsidRPr="00191312" w:rsidR="00191312" w:rsidP="00191312" w:rsidRDefault="00191312" w14:paraId="643B4237" wp14:textId="77777777">
          <w:pPr>
            <w:pStyle w:val="TOC2"/>
            <w:tabs>
              <w:tab w:val="right" w:leader="dot" w:pos="9016"/>
            </w:tabs>
            <w:spacing w:line="360" w:lineRule="auto"/>
            <w:rPr>
              <w:rFonts w:ascii="Times New Roman" w:hAnsi="Times New Roman" w:cs="Times New Roman" w:eastAsiaTheme="minorEastAsia"/>
              <w:noProof/>
              <w:sz w:val="24"/>
              <w:szCs w:val="24"/>
              <w:lang w:val="en-IN" w:eastAsia="en-IN"/>
            </w:rPr>
          </w:pPr>
          <w:hyperlink w:history="1" w:anchor="_Toc233364561">
            <w:r w:rsidRPr="00191312">
              <w:rPr>
                <w:rStyle w:val="Hyperlink"/>
                <w:rFonts w:ascii="Times New Roman" w:hAnsi="Times New Roman" w:cs="Times New Roman"/>
                <w:noProof/>
                <w:sz w:val="24"/>
                <w:szCs w:val="24"/>
              </w:rPr>
              <w:t>Key Stakeholders Affected and risks</w:t>
            </w:r>
            <w:r w:rsidRPr="00191312">
              <w:rPr>
                <w:rFonts w:ascii="Times New Roman" w:hAnsi="Times New Roman" w:cs="Times New Roman"/>
                <w:noProof/>
                <w:webHidden/>
                <w:sz w:val="24"/>
                <w:szCs w:val="24"/>
              </w:rPr>
              <w:tab/>
            </w:r>
            <w:r w:rsidRPr="00191312">
              <w:rPr>
                <w:rFonts w:ascii="Times New Roman" w:hAnsi="Times New Roman" w:cs="Times New Roman"/>
                <w:noProof/>
                <w:webHidden/>
                <w:sz w:val="24"/>
                <w:szCs w:val="24"/>
              </w:rPr>
              <w:fldChar w:fldCharType="begin"/>
            </w:r>
            <w:r w:rsidRPr="00191312">
              <w:rPr>
                <w:rFonts w:ascii="Times New Roman" w:hAnsi="Times New Roman" w:cs="Times New Roman"/>
                <w:noProof/>
                <w:webHidden/>
                <w:sz w:val="24"/>
                <w:szCs w:val="24"/>
              </w:rPr>
              <w:instrText xml:space="preserve"> PAGEREF _Toc233364561 \h </w:instrText>
            </w:r>
            <w:r w:rsidRPr="00191312">
              <w:rPr>
                <w:rFonts w:ascii="Times New Roman" w:hAnsi="Times New Roman" w:cs="Times New Roman"/>
                <w:noProof/>
                <w:webHidden/>
                <w:sz w:val="24"/>
                <w:szCs w:val="24"/>
              </w:rPr>
            </w:r>
            <w:r w:rsidRPr="00191312">
              <w:rPr>
                <w:rFonts w:ascii="Times New Roman" w:hAnsi="Times New Roman" w:cs="Times New Roman"/>
                <w:noProof/>
                <w:webHidden/>
                <w:sz w:val="24"/>
                <w:szCs w:val="24"/>
              </w:rPr>
              <w:fldChar w:fldCharType="separate"/>
            </w:r>
            <w:r w:rsidRPr="00191312">
              <w:rPr>
                <w:rFonts w:ascii="Times New Roman" w:hAnsi="Times New Roman" w:cs="Times New Roman"/>
                <w:noProof/>
                <w:webHidden/>
                <w:sz w:val="24"/>
                <w:szCs w:val="24"/>
              </w:rPr>
              <w:t>4</w:t>
            </w:r>
            <w:r w:rsidRPr="00191312">
              <w:rPr>
                <w:rFonts w:ascii="Times New Roman" w:hAnsi="Times New Roman" w:cs="Times New Roman"/>
                <w:noProof/>
                <w:webHidden/>
                <w:sz w:val="24"/>
                <w:szCs w:val="24"/>
              </w:rPr>
              <w:fldChar w:fldCharType="end"/>
            </w:r>
          </w:hyperlink>
        </w:p>
        <w:p xmlns:wp14="http://schemas.microsoft.com/office/word/2010/wordml" w:rsidRPr="00191312" w:rsidR="00191312" w:rsidP="00191312" w:rsidRDefault="00191312" w14:paraId="00E9AE57" wp14:textId="77777777">
          <w:pPr>
            <w:pStyle w:val="TOC2"/>
            <w:tabs>
              <w:tab w:val="right" w:leader="dot" w:pos="9016"/>
            </w:tabs>
            <w:spacing w:line="360" w:lineRule="auto"/>
            <w:rPr>
              <w:rFonts w:ascii="Times New Roman" w:hAnsi="Times New Roman" w:cs="Times New Roman" w:eastAsiaTheme="minorEastAsia"/>
              <w:noProof/>
              <w:sz w:val="24"/>
              <w:szCs w:val="24"/>
              <w:lang w:val="en-IN" w:eastAsia="en-IN"/>
            </w:rPr>
          </w:pPr>
          <w:hyperlink w:history="1" w:anchor="_Toc233364562">
            <w:r w:rsidRPr="00191312">
              <w:rPr>
                <w:rStyle w:val="Hyperlink"/>
                <w:rFonts w:ascii="Times New Roman" w:hAnsi="Times New Roman" w:cs="Times New Roman"/>
                <w:noProof/>
                <w:sz w:val="24"/>
                <w:szCs w:val="24"/>
              </w:rPr>
              <w:t>Alignment with NHS Strategic Priorities</w:t>
            </w:r>
            <w:r w:rsidRPr="00191312">
              <w:rPr>
                <w:rFonts w:ascii="Times New Roman" w:hAnsi="Times New Roman" w:cs="Times New Roman"/>
                <w:noProof/>
                <w:webHidden/>
                <w:sz w:val="24"/>
                <w:szCs w:val="24"/>
              </w:rPr>
              <w:tab/>
            </w:r>
            <w:r w:rsidRPr="00191312">
              <w:rPr>
                <w:rFonts w:ascii="Times New Roman" w:hAnsi="Times New Roman" w:cs="Times New Roman"/>
                <w:noProof/>
                <w:webHidden/>
                <w:sz w:val="24"/>
                <w:szCs w:val="24"/>
              </w:rPr>
              <w:fldChar w:fldCharType="begin"/>
            </w:r>
            <w:r w:rsidRPr="00191312">
              <w:rPr>
                <w:rFonts w:ascii="Times New Roman" w:hAnsi="Times New Roman" w:cs="Times New Roman"/>
                <w:noProof/>
                <w:webHidden/>
                <w:sz w:val="24"/>
                <w:szCs w:val="24"/>
              </w:rPr>
              <w:instrText xml:space="preserve"> PAGEREF _Toc233364562 \h </w:instrText>
            </w:r>
            <w:r w:rsidRPr="00191312">
              <w:rPr>
                <w:rFonts w:ascii="Times New Roman" w:hAnsi="Times New Roman" w:cs="Times New Roman"/>
                <w:noProof/>
                <w:webHidden/>
                <w:sz w:val="24"/>
                <w:szCs w:val="24"/>
              </w:rPr>
            </w:r>
            <w:r w:rsidRPr="00191312">
              <w:rPr>
                <w:rFonts w:ascii="Times New Roman" w:hAnsi="Times New Roman" w:cs="Times New Roman"/>
                <w:noProof/>
                <w:webHidden/>
                <w:sz w:val="24"/>
                <w:szCs w:val="24"/>
              </w:rPr>
              <w:fldChar w:fldCharType="separate"/>
            </w:r>
            <w:r w:rsidRPr="00191312">
              <w:rPr>
                <w:rFonts w:ascii="Times New Roman" w:hAnsi="Times New Roman" w:cs="Times New Roman"/>
                <w:noProof/>
                <w:webHidden/>
                <w:sz w:val="24"/>
                <w:szCs w:val="24"/>
              </w:rPr>
              <w:t>5</w:t>
            </w:r>
            <w:r w:rsidRPr="00191312">
              <w:rPr>
                <w:rFonts w:ascii="Times New Roman" w:hAnsi="Times New Roman" w:cs="Times New Roman"/>
                <w:noProof/>
                <w:webHidden/>
                <w:sz w:val="24"/>
                <w:szCs w:val="24"/>
              </w:rPr>
              <w:fldChar w:fldCharType="end"/>
            </w:r>
          </w:hyperlink>
        </w:p>
        <w:p xmlns:wp14="http://schemas.microsoft.com/office/word/2010/wordml" w:rsidRPr="00191312" w:rsidR="00191312" w:rsidP="00191312" w:rsidRDefault="00191312" w14:paraId="7FEF113F" wp14:textId="77777777">
          <w:pPr>
            <w:pStyle w:val="TOC1"/>
            <w:tabs>
              <w:tab w:val="right" w:leader="dot" w:pos="9016"/>
            </w:tabs>
            <w:spacing w:line="360" w:lineRule="auto"/>
            <w:rPr>
              <w:rFonts w:ascii="Times New Roman" w:hAnsi="Times New Roman" w:cs="Times New Roman" w:eastAsiaTheme="minorEastAsia"/>
              <w:noProof/>
              <w:sz w:val="24"/>
              <w:szCs w:val="24"/>
              <w:lang w:val="en-IN" w:eastAsia="en-IN"/>
            </w:rPr>
          </w:pPr>
          <w:hyperlink w:history="1" w:anchor="_Toc233364563">
            <w:r w:rsidRPr="00191312">
              <w:rPr>
                <w:rStyle w:val="Hyperlink"/>
                <w:rFonts w:ascii="Times New Roman" w:hAnsi="Times New Roman" w:cs="Times New Roman"/>
                <w:noProof/>
                <w:sz w:val="24"/>
                <w:szCs w:val="24"/>
              </w:rPr>
              <w:t>2. Main Body</w:t>
            </w:r>
            <w:r w:rsidRPr="00191312">
              <w:rPr>
                <w:rFonts w:ascii="Times New Roman" w:hAnsi="Times New Roman" w:cs="Times New Roman"/>
                <w:noProof/>
                <w:webHidden/>
                <w:sz w:val="24"/>
                <w:szCs w:val="24"/>
              </w:rPr>
              <w:tab/>
            </w:r>
            <w:r w:rsidRPr="00191312">
              <w:rPr>
                <w:rFonts w:ascii="Times New Roman" w:hAnsi="Times New Roman" w:cs="Times New Roman"/>
                <w:noProof/>
                <w:webHidden/>
                <w:sz w:val="24"/>
                <w:szCs w:val="24"/>
              </w:rPr>
              <w:fldChar w:fldCharType="begin"/>
            </w:r>
            <w:r w:rsidRPr="00191312">
              <w:rPr>
                <w:rFonts w:ascii="Times New Roman" w:hAnsi="Times New Roman" w:cs="Times New Roman"/>
                <w:noProof/>
                <w:webHidden/>
                <w:sz w:val="24"/>
                <w:szCs w:val="24"/>
              </w:rPr>
              <w:instrText xml:space="preserve"> PAGEREF _Toc233364563 \h </w:instrText>
            </w:r>
            <w:r w:rsidRPr="00191312">
              <w:rPr>
                <w:rFonts w:ascii="Times New Roman" w:hAnsi="Times New Roman" w:cs="Times New Roman"/>
                <w:noProof/>
                <w:webHidden/>
                <w:sz w:val="24"/>
                <w:szCs w:val="24"/>
              </w:rPr>
            </w:r>
            <w:r w:rsidRPr="00191312">
              <w:rPr>
                <w:rFonts w:ascii="Times New Roman" w:hAnsi="Times New Roman" w:cs="Times New Roman"/>
                <w:noProof/>
                <w:webHidden/>
                <w:sz w:val="24"/>
                <w:szCs w:val="24"/>
              </w:rPr>
              <w:fldChar w:fldCharType="separate"/>
            </w:r>
            <w:r w:rsidRPr="00191312">
              <w:rPr>
                <w:rFonts w:ascii="Times New Roman" w:hAnsi="Times New Roman" w:cs="Times New Roman"/>
                <w:noProof/>
                <w:webHidden/>
                <w:sz w:val="24"/>
                <w:szCs w:val="24"/>
              </w:rPr>
              <w:t>5</w:t>
            </w:r>
            <w:r w:rsidRPr="00191312">
              <w:rPr>
                <w:rFonts w:ascii="Times New Roman" w:hAnsi="Times New Roman" w:cs="Times New Roman"/>
                <w:noProof/>
                <w:webHidden/>
                <w:sz w:val="24"/>
                <w:szCs w:val="24"/>
              </w:rPr>
              <w:fldChar w:fldCharType="end"/>
            </w:r>
          </w:hyperlink>
        </w:p>
        <w:p xmlns:wp14="http://schemas.microsoft.com/office/word/2010/wordml" w:rsidRPr="00191312" w:rsidR="00191312" w:rsidP="00191312" w:rsidRDefault="00191312" w14:paraId="73756D73" wp14:textId="77777777">
          <w:pPr>
            <w:pStyle w:val="TOC2"/>
            <w:tabs>
              <w:tab w:val="right" w:leader="dot" w:pos="9016"/>
            </w:tabs>
            <w:spacing w:line="360" w:lineRule="auto"/>
            <w:rPr>
              <w:rFonts w:ascii="Times New Roman" w:hAnsi="Times New Roman" w:cs="Times New Roman" w:eastAsiaTheme="minorEastAsia"/>
              <w:noProof/>
              <w:sz w:val="24"/>
              <w:szCs w:val="24"/>
              <w:lang w:val="en-IN" w:eastAsia="en-IN"/>
            </w:rPr>
          </w:pPr>
          <w:hyperlink w:history="1" w:anchor="_Toc233364564">
            <w:r w:rsidRPr="00191312">
              <w:rPr>
                <w:rStyle w:val="Hyperlink"/>
                <w:rFonts w:ascii="Times New Roman" w:hAnsi="Times New Roman" w:cs="Times New Roman"/>
                <w:noProof/>
                <w:sz w:val="24"/>
                <w:szCs w:val="24"/>
              </w:rPr>
              <w:t>Donabedian Model Analysis</w:t>
            </w:r>
            <w:r w:rsidRPr="00191312">
              <w:rPr>
                <w:rFonts w:ascii="Times New Roman" w:hAnsi="Times New Roman" w:cs="Times New Roman"/>
                <w:noProof/>
                <w:webHidden/>
                <w:sz w:val="24"/>
                <w:szCs w:val="24"/>
              </w:rPr>
              <w:tab/>
            </w:r>
            <w:r w:rsidRPr="00191312">
              <w:rPr>
                <w:rFonts w:ascii="Times New Roman" w:hAnsi="Times New Roman" w:cs="Times New Roman"/>
                <w:noProof/>
                <w:webHidden/>
                <w:sz w:val="24"/>
                <w:szCs w:val="24"/>
              </w:rPr>
              <w:fldChar w:fldCharType="begin"/>
            </w:r>
            <w:r w:rsidRPr="00191312">
              <w:rPr>
                <w:rFonts w:ascii="Times New Roman" w:hAnsi="Times New Roman" w:cs="Times New Roman"/>
                <w:noProof/>
                <w:webHidden/>
                <w:sz w:val="24"/>
                <w:szCs w:val="24"/>
              </w:rPr>
              <w:instrText xml:space="preserve"> PAGEREF _Toc233364564 \h </w:instrText>
            </w:r>
            <w:r w:rsidRPr="00191312">
              <w:rPr>
                <w:rFonts w:ascii="Times New Roman" w:hAnsi="Times New Roman" w:cs="Times New Roman"/>
                <w:noProof/>
                <w:webHidden/>
                <w:sz w:val="24"/>
                <w:szCs w:val="24"/>
              </w:rPr>
            </w:r>
            <w:r w:rsidRPr="00191312">
              <w:rPr>
                <w:rFonts w:ascii="Times New Roman" w:hAnsi="Times New Roman" w:cs="Times New Roman"/>
                <w:noProof/>
                <w:webHidden/>
                <w:sz w:val="24"/>
                <w:szCs w:val="24"/>
              </w:rPr>
              <w:fldChar w:fldCharType="separate"/>
            </w:r>
            <w:r w:rsidRPr="00191312">
              <w:rPr>
                <w:rFonts w:ascii="Times New Roman" w:hAnsi="Times New Roman" w:cs="Times New Roman"/>
                <w:noProof/>
                <w:webHidden/>
                <w:sz w:val="24"/>
                <w:szCs w:val="24"/>
              </w:rPr>
              <w:t>5</w:t>
            </w:r>
            <w:r w:rsidRPr="00191312">
              <w:rPr>
                <w:rFonts w:ascii="Times New Roman" w:hAnsi="Times New Roman" w:cs="Times New Roman"/>
                <w:noProof/>
                <w:webHidden/>
                <w:sz w:val="24"/>
                <w:szCs w:val="24"/>
              </w:rPr>
              <w:fldChar w:fldCharType="end"/>
            </w:r>
          </w:hyperlink>
        </w:p>
        <w:p xmlns:wp14="http://schemas.microsoft.com/office/word/2010/wordml" w:rsidRPr="00191312" w:rsidR="00191312" w:rsidP="00191312" w:rsidRDefault="00191312" w14:paraId="02819520" wp14:textId="77777777">
          <w:pPr>
            <w:pStyle w:val="TOC2"/>
            <w:tabs>
              <w:tab w:val="right" w:leader="dot" w:pos="9016"/>
            </w:tabs>
            <w:spacing w:line="360" w:lineRule="auto"/>
            <w:rPr>
              <w:rFonts w:ascii="Times New Roman" w:hAnsi="Times New Roman" w:cs="Times New Roman" w:eastAsiaTheme="minorEastAsia"/>
              <w:noProof/>
              <w:sz w:val="24"/>
              <w:szCs w:val="24"/>
              <w:lang w:val="en-IN" w:eastAsia="en-IN"/>
            </w:rPr>
          </w:pPr>
          <w:hyperlink w:history="1" w:anchor="_Toc233364565">
            <w:r w:rsidRPr="00191312">
              <w:rPr>
                <w:rStyle w:val="Hyperlink"/>
                <w:rFonts w:ascii="Times New Roman" w:hAnsi="Times New Roman" w:cs="Times New Roman"/>
                <w:noProof/>
                <w:sz w:val="24"/>
                <w:szCs w:val="24"/>
              </w:rPr>
              <w:t>Fishbone (Ishikawa) Diagram Analysis</w:t>
            </w:r>
            <w:r w:rsidRPr="00191312">
              <w:rPr>
                <w:rFonts w:ascii="Times New Roman" w:hAnsi="Times New Roman" w:cs="Times New Roman"/>
                <w:noProof/>
                <w:webHidden/>
                <w:sz w:val="24"/>
                <w:szCs w:val="24"/>
              </w:rPr>
              <w:tab/>
            </w:r>
            <w:r w:rsidRPr="00191312">
              <w:rPr>
                <w:rFonts w:ascii="Times New Roman" w:hAnsi="Times New Roman" w:cs="Times New Roman"/>
                <w:noProof/>
                <w:webHidden/>
                <w:sz w:val="24"/>
                <w:szCs w:val="24"/>
              </w:rPr>
              <w:fldChar w:fldCharType="begin"/>
            </w:r>
            <w:r w:rsidRPr="00191312">
              <w:rPr>
                <w:rFonts w:ascii="Times New Roman" w:hAnsi="Times New Roman" w:cs="Times New Roman"/>
                <w:noProof/>
                <w:webHidden/>
                <w:sz w:val="24"/>
                <w:szCs w:val="24"/>
              </w:rPr>
              <w:instrText xml:space="preserve"> PAGEREF _Toc233364565 \h </w:instrText>
            </w:r>
            <w:r w:rsidRPr="00191312">
              <w:rPr>
                <w:rFonts w:ascii="Times New Roman" w:hAnsi="Times New Roman" w:cs="Times New Roman"/>
                <w:noProof/>
                <w:webHidden/>
                <w:sz w:val="24"/>
                <w:szCs w:val="24"/>
              </w:rPr>
            </w:r>
            <w:r w:rsidRPr="00191312">
              <w:rPr>
                <w:rFonts w:ascii="Times New Roman" w:hAnsi="Times New Roman" w:cs="Times New Roman"/>
                <w:noProof/>
                <w:webHidden/>
                <w:sz w:val="24"/>
                <w:szCs w:val="24"/>
              </w:rPr>
              <w:fldChar w:fldCharType="separate"/>
            </w:r>
            <w:r w:rsidRPr="00191312">
              <w:rPr>
                <w:rFonts w:ascii="Times New Roman" w:hAnsi="Times New Roman" w:cs="Times New Roman"/>
                <w:noProof/>
                <w:webHidden/>
                <w:sz w:val="24"/>
                <w:szCs w:val="24"/>
              </w:rPr>
              <w:t>7</w:t>
            </w:r>
            <w:r w:rsidRPr="00191312">
              <w:rPr>
                <w:rFonts w:ascii="Times New Roman" w:hAnsi="Times New Roman" w:cs="Times New Roman"/>
                <w:noProof/>
                <w:webHidden/>
                <w:sz w:val="24"/>
                <w:szCs w:val="24"/>
              </w:rPr>
              <w:fldChar w:fldCharType="end"/>
            </w:r>
          </w:hyperlink>
        </w:p>
        <w:p xmlns:wp14="http://schemas.microsoft.com/office/word/2010/wordml" w:rsidRPr="00191312" w:rsidR="00191312" w:rsidP="00191312" w:rsidRDefault="00191312" w14:paraId="1A3CA314" wp14:textId="77777777">
          <w:pPr>
            <w:pStyle w:val="TOC2"/>
            <w:tabs>
              <w:tab w:val="right" w:leader="dot" w:pos="9016"/>
            </w:tabs>
            <w:spacing w:line="360" w:lineRule="auto"/>
            <w:rPr>
              <w:rFonts w:ascii="Times New Roman" w:hAnsi="Times New Roman" w:cs="Times New Roman" w:eastAsiaTheme="minorEastAsia"/>
              <w:noProof/>
              <w:sz w:val="24"/>
              <w:szCs w:val="24"/>
              <w:lang w:val="en-IN" w:eastAsia="en-IN"/>
            </w:rPr>
          </w:pPr>
          <w:hyperlink w:history="1" w:anchor="_Toc233364566">
            <w:r w:rsidRPr="00191312">
              <w:rPr>
                <w:rStyle w:val="Hyperlink"/>
                <w:rFonts w:ascii="Times New Roman" w:hAnsi="Times New Roman" w:cs="Times New Roman"/>
                <w:noProof/>
                <w:sz w:val="24"/>
                <w:szCs w:val="24"/>
              </w:rPr>
              <w:t>SWOT Analysis</w:t>
            </w:r>
            <w:r w:rsidRPr="00191312">
              <w:rPr>
                <w:rFonts w:ascii="Times New Roman" w:hAnsi="Times New Roman" w:cs="Times New Roman"/>
                <w:noProof/>
                <w:webHidden/>
                <w:sz w:val="24"/>
                <w:szCs w:val="24"/>
              </w:rPr>
              <w:tab/>
            </w:r>
            <w:r w:rsidRPr="00191312">
              <w:rPr>
                <w:rFonts w:ascii="Times New Roman" w:hAnsi="Times New Roman" w:cs="Times New Roman"/>
                <w:noProof/>
                <w:webHidden/>
                <w:sz w:val="24"/>
                <w:szCs w:val="24"/>
              </w:rPr>
              <w:fldChar w:fldCharType="begin"/>
            </w:r>
            <w:r w:rsidRPr="00191312">
              <w:rPr>
                <w:rFonts w:ascii="Times New Roman" w:hAnsi="Times New Roman" w:cs="Times New Roman"/>
                <w:noProof/>
                <w:webHidden/>
                <w:sz w:val="24"/>
                <w:szCs w:val="24"/>
              </w:rPr>
              <w:instrText xml:space="preserve"> PAGEREF _Toc233364566 \h </w:instrText>
            </w:r>
            <w:r w:rsidRPr="00191312">
              <w:rPr>
                <w:rFonts w:ascii="Times New Roman" w:hAnsi="Times New Roman" w:cs="Times New Roman"/>
                <w:noProof/>
                <w:webHidden/>
                <w:sz w:val="24"/>
                <w:szCs w:val="24"/>
              </w:rPr>
            </w:r>
            <w:r w:rsidRPr="00191312">
              <w:rPr>
                <w:rFonts w:ascii="Times New Roman" w:hAnsi="Times New Roman" w:cs="Times New Roman"/>
                <w:noProof/>
                <w:webHidden/>
                <w:sz w:val="24"/>
                <w:szCs w:val="24"/>
              </w:rPr>
              <w:fldChar w:fldCharType="separate"/>
            </w:r>
            <w:r w:rsidRPr="00191312">
              <w:rPr>
                <w:rFonts w:ascii="Times New Roman" w:hAnsi="Times New Roman" w:cs="Times New Roman"/>
                <w:noProof/>
                <w:webHidden/>
                <w:sz w:val="24"/>
                <w:szCs w:val="24"/>
              </w:rPr>
              <w:t>8</w:t>
            </w:r>
            <w:r w:rsidRPr="00191312">
              <w:rPr>
                <w:rFonts w:ascii="Times New Roman" w:hAnsi="Times New Roman" w:cs="Times New Roman"/>
                <w:noProof/>
                <w:webHidden/>
                <w:sz w:val="24"/>
                <w:szCs w:val="24"/>
              </w:rPr>
              <w:fldChar w:fldCharType="end"/>
            </w:r>
          </w:hyperlink>
        </w:p>
        <w:p xmlns:wp14="http://schemas.microsoft.com/office/word/2010/wordml" w:rsidRPr="00191312" w:rsidR="00191312" w:rsidP="00191312" w:rsidRDefault="00191312" w14:paraId="120E924C" wp14:textId="77777777">
          <w:pPr>
            <w:pStyle w:val="TOC1"/>
            <w:tabs>
              <w:tab w:val="right" w:leader="dot" w:pos="9016"/>
            </w:tabs>
            <w:spacing w:line="360" w:lineRule="auto"/>
            <w:rPr>
              <w:rFonts w:ascii="Times New Roman" w:hAnsi="Times New Roman" w:cs="Times New Roman" w:eastAsiaTheme="minorEastAsia"/>
              <w:noProof/>
              <w:sz w:val="24"/>
              <w:szCs w:val="24"/>
              <w:lang w:val="en-IN" w:eastAsia="en-IN"/>
            </w:rPr>
          </w:pPr>
          <w:hyperlink w:history="1" w:anchor="_Toc233364567">
            <w:r w:rsidRPr="00191312">
              <w:rPr>
                <w:rStyle w:val="Hyperlink"/>
                <w:rFonts w:ascii="Times New Roman" w:hAnsi="Times New Roman" w:cs="Times New Roman"/>
                <w:noProof/>
                <w:sz w:val="24"/>
                <w:szCs w:val="24"/>
              </w:rPr>
              <w:t>3. Recommendations</w:t>
            </w:r>
            <w:r w:rsidRPr="00191312">
              <w:rPr>
                <w:rFonts w:ascii="Times New Roman" w:hAnsi="Times New Roman" w:cs="Times New Roman"/>
                <w:noProof/>
                <w:webHidden/>
                <w:sz w:val="24"/>
                <w:szCs w:val="24"/>
              </w:rPr>
              <w:tab/>
            </w:r>
            <w:r w:rsidRPr="00191312">
              <w:rPr>
                <w:rFonts w:ascii="Times New Roman" w:hAnsi="Times New Roman" w:cs="Times New Roman"/>
                <w:noProof/>
                <w:webHidden/>
                <w:sz w:val="24"/>
                <w:szCs w:val="24"/>
              </w:rPr>
              <w:fldChar w:fldCharType="begin"/>
            </w:r>
            <w:r w:rsidRPr="00191312">
              <w:rPr>
                <w:rFonts w:ascii="Times New Roman" w:hAnsi="Times New Roman" w:cs="Times New Roman"/>
                <w:noProof/>
                <w:webHidden/>
                <w:sz w:val="24"/>
                <w:szCs w:val="24"/>
              </w:rPr>
              <w:instrText xml:space="preserve"> PAGEREF _Toc233364567 \h </w:instrText>
            </w:r>
            <w:r w:rsidRPr="00191312">
              <w:rPr>
                <w:rFonts w:ascii="Times New Roman" w:hAnsi="Times New Roman" w:cs="Times New Roman"/>
                <w:noProof/>
                <w:webHidden/>
                <w:sz w:val="24"/>
                <w:szCs w:val="24"/>
              </w:rPr>
            </w:r>
            <w:r w:rsidRPr="00191312">
              <w:rPr>
                <w:rFonts w:ascii="Times New Roman" w:hAnsi="Times New Roman" w:cs="Times New Roman"/>
                <w:noProof/>
                <w:webHidden/>
                <w:sz w:val="24"/>
                <w:szCs w:val="24"/>
              </w:rPr>
              <w:fldChar w:fldCharType="separate"/>
            </w:r>
            <w:r w:rsidRPr="00191312">
              <w:rPr>
                <w:rFonts w:ascii="Times New Roman" w:hAnsi="Times New Roman" w:cs="Times New Roman"/>
                <w:noProof/>
                <w:webHidden/>
                <w:sz w:val="24"/>
                <w:szCs w:val="24"/>
              </w:rPr>
              <w:t>10</w:t>
            </w:r>
            <w:r w:rsidRPr="00191312">
              <w:rPr>
                <w:rFonts w:ascii="Times New Roman" w:hAnsi="Times New Roman" w:cs="Times New Roman"/>
                <w:noProof/>
                <w:webHidden/>
                <w:sz w:val="24"/>
                <w:szCs w:val="24"/>
              </w:rPr>
              <w:fldChar w:fldCharType="end"/>
            </w:r>
          </w:hyperlink>
        </w:p>
        <w:p xmlns:wp14="http://schemas.microsoft.com/office/word/2010/wordml" w:rsidRPr="00191312" w:rsidR="00191312" w:rsidP="00191312" w:rsidRDefault="00191312" w14:paraId="77E44B34" wp14:textId="77777777">
          <w:pPr>
            <w:pStyle w:val="TOC2"/>
            <w:tabs>
              <w:tab w:val="right" w:leader="dot" w:pos="9016"/>
            </w:tabs>
            <w:spacing w:line="360" w:lineRule="auto"/>
            <w:rPr>
              <w:rFonts w:ascii="Times New Roman" w:hAnsi="Times New Roman" w:cs="Times New Roman" w:eastAsiaTheme="minorEastAsia"/>
              <w:noProof/>
              <w:sz w:val="24"/>
              <w:szCs w:val="24"/>
              <w:lang w:val="en-IN" w:eastAsia="en-IN"/>
            </w:rPr>
          </w:pPr>
          <w:hyperlink w:history="1" w:anchor="_Toc233364568">
            <w:r w:rsidRPr="00191312">
              <w:rPr>
                <w:rStyle w:val="Hyperlink"/>
                <w:rFonts w:ascii="Times New Roman" w:hAnsi="Times New Roman" w:cs="Times New Roman"/>
                <w:noProof/>
                <w:sz w:val="24"/>
                <w:szCs w:val="24"/>
              </w:rPr>
              <w:t>Rationale</w:t>
            </w:r>
            <w:r w:rsidRPr="00191312">
              <w:rPr>
                <w:rFonts w:ascii="Times New Roman" w:hAnsi="Times New Roman" w:cs="Times New Roman"/>
                <w:noProof/>
                <w:webHidden/>
                <w:sz w:val="24"/>
                <w:szCs w:val="24"/>
              </w:rPr>
              <w:tab/>
            </w:r>
            <w:r w:rsidRPr="00191312">
              <w:rPr>
                <w:rFonts w:ascii="Times New Roman" w:hAnsi="Times New Roman" w:cs="Times New Roman"/>
                <w:noProof/>
                <w:webHidden/>
                <w:sz w:val="24"/>
                <w:szCs w:val="24"/>
              </w:rPr>
              <w:fldChar w:fldCharType="begin"/>
            </w:r>
            <w:r w:rsidRPr="00191312">
              <w:rPr>
                <w:rFonts w:ascii="Times New Roman" w:hAnsi="Times New Roman" w:cs="Times New Roman"/>
                <w:noProof/>
                <w:webHidden/>
                <w:sz w:val="24"/>
                <w:szCs w:val="24"/>
              </w:rPr>
              <w:instrText xml:space="preserve"> PAGEREF _Toc233364568 \h </w:instrText>
            </w:r>
            <w:r w:rsidRPr="00191312">
              <w:rPr>
                <w:rFonts w:ascii="Times New Roman" w:hAnsi="Times New Roman" w:cs="Times New Roman"/>
                <w:noProof/>
                <w:webHidden/>
                <w:sz w:val="24"/>
                <w:szCs w:val="24"/>
              </w:rPr>
            </w:r>
            <w:r w:rsidRPr="00191312">
              <w:rPr>
                <w:rFonts w:ascii="Times New Roman" w:hAnsi="Times New Roman" w:cs="Times New Roman"/>
                <w:noProof/>
                <w:webHidden/>
                <w:sz w:val="24"/>
                <w:szCs w:val="24"/>
              </w:rPr>
              <w:fldChar w:fldCharType="separate"/>
            </w:r>
            <w:r w:rsidRPr="00191312">
              <w:rPr>
                <w:rFonts w:ascii="Times New Roman" w:hAnsi="Times New Roman" w:cs="Times New Roman"/>
                <w:noProof/>
                <w:webHidden/>
                <w:sz w:val="24"/>
                <w:szCs w:val="24"/>
              </w:rPr>
              <w:t>10</w:t>
            </w:r>
            <w:r w:rsidRPr="00191312">
              <w:rPr>
                <w:rFonts w:ascii="Times New Roman" w:hAnsi="Times New Roman" w:cs="Times New Roman"/>
                <w:noProof/>
                <w:webHidden/>
                <w:sz w:val="24"/>
                <w:szCs w:val="24"/>
              </w:rPr>
              <w:fldChar w:fldCharType="end"/>
            </w:r>
          </w:hyperlink>
        </w:p>
        <w:p xmlns:wp14="http://schemas.microsoft.com/office/word/2010/wordml" w:rsidRPr="00191312" w:rsidR="00191312" w:rsidP="00191312" w:rsidRDefault="00191312" w14:paraId="71B6426B" wp14:textId="77777777">
          <w:pPr>
            <w:pStyle w:val="TOC2"/>
            <w:tabs>
              <w:tab w:val="right" w:leader="dot" w:pos="9016"/>
            </w:tabs>
            <w:spacing w:line="360" w:lineRule="auto"/>
            <w:rPr>
              <w:rFonts w:ascii="Times New Roman" w:hAnsi="Times New Roman" w:cs="Times New Roman" w:eastAsiaTheme="minorEastAsia"/>
              <w:noProof/>
              <w:sz w:val="24"/>
              <w:szCs w:val="24"/>
              <w:lang w:val="en-IN" w:eastAsia="en-IN"/>
            </w:rPr>
          </w:pPr>
          <w:hyperlink w:history="1" w:anchor="_Toc233364569">
            <w:r w:rsidRPr="00191312">
              <w:rPr>
                <w:rStyle w:val="Hyperlink"/>
                <w:rFonts w:ascii="Times New Roman" w:hAnsi="Times New Roman" w:cs="Times New Roman"/>
                <w:noProof/>
                <w:sz w:val="24"/>
                <w:szCs w:val="24"/>
              </w:rPr>
              <w:t>Anticipated Impact and Sustainability</w:t>
            </w:r>
            <w:r w:rsidRPr="00191312">
              <w:rPr>
                <w:rFonts w:ascii="Times New Roman" w:hAnsi="Times New Roman" w:cs="Times New Roman"/>
                <w:noProof/>
                <w:webHidden/>
                <w:sz w:val="24"/>
                <w:szCs w:val="24"/>
              </w:rPr>
              <w:tab/>
            </w:r>
            <w:r w:rsidRPr="00191312">
              <w:rPr>
                <w:rFonts w:ascii="Times New Roman" w:hAnsi="Times New Roman" w:cs="Times New Roman"/>
                <w:noProof/>
                <w:webHidden/>
                <w:sz w:val="24"/>
                <w:szCs w:val="24"/>
              </w:rPr>
              <w:fldChar w:fldCharType="begin"/>
            </w:r>
            <w:r w:rsidRPr="00191312">
              <w:rPr>
                <w:rFonts w:ascii="Times New Roman" w:hAnsi="Times New Roman" w:cs="Times New Roman"/>
                <w:noProof/>
                <w:webHidden/>
                <w:sz w:val="24"/>
                <w:szCs w:val="24"/>
              </w:rPr>
              <w:instrText xml:space="preserve"> PAGEREF _Toc233364569 \h </w:instrText>
            </w:r>
            <w:r w:rsidRPr="00191312">
              <w:rPr>
                <w:rFonts w:ascii="Times New Roman" w:hAnsi="Times New Roman" w:cs="Times New Roman"/>
                <w:noProof/>
                <w:webHidden/>
                <w:sz w:val="24"/>
                <w:szCs w:val="24"/>
              </w:rPr>
            </w:r>
            <w:r w:rsidRPr="00191312">
              <w:rPr>
                <w:rFonts w:ascii="Times New Roman" w:hAnsi="Times New Roman" w:cs="Times New Roman"/>
                <w:noProof/>
                <w:webHidden/>
                <w:sz w:val="24"/>
                <w:szCs w:val="24"/>
              </w:rPr>
              <w:fldChar w:fldCharType="separate"/>
            </w:r>
            <w:r w:rsidRPr="00191312">
              <w:rPr>
                <w:rFonts w:ascii="Times New Roman" w:hAnsi="Times New Roman" w:cs="Times New Roman"/>
                <w:noProof/>
                <w:webHidden/>
                <w:sz w:val="24"/>
                <w:szCs w:val="24"/>
              </w:rPr>
              <w:t>13</w:t>
            </w:r>
            <w:r w:rsidRPr="00191312">
              <w:rPr>
                <w:rFonts w:ascii="Times New Roman" w:hAnsi="Times New Roman" w:cs="Times New Roman"/>
                <w:noProof/>
                <w:webHidden/>
                <w:sz w:val="24"/>
                <w:szCs w:val="24"/>
              </w:rPr>
              <w:fldChar w:fldCharType="end"/>
            </w:r>
          </w:hyperlink>
        </w:p>
        <w:p xmlns:wp14="http://schemas.microsoft.com/office/word/2010/wordml" w:rsidRPr="00191312" w:rsidR="00191312" w:rsidP="00191312" w:rsidRDefault="00191312" w14:paraId="35D1B2D6" wp14:textId="77777777">
          <w:pPr>
            <w:pStyle w:val="TOC1"/>
            <w:tabs>
              <w:tab w:val="right" w:leader="dot" w:pos="9016"/>
            </w:tabs>
            <w:spacing w:line="360" w:lineRule="auto"/>
            <w:rPr>
              <w:rFonts w:ascii="Times New Roman" w:hAnsi="Times New Roman" w:cs="Times New Roman" w:eastAsiaTheme="minorEastAsia"/>
              <w:noProof/>
              <w:sz w:val="24"/>
              <w:szCs w:val="24"/>
              <w:lang w:val="en-IN" w:eastAsia="en-IN"/>
            </w:rPr>
          </w:pPr>
          <w:hyperlink w:history="1" w:anchor="_Toc233364570">
            <w:r w:rsidRPr="00191312">
              <w:rPr>
                <w:rStyle w:val="Hyperlink"/>
                <w:rFonts w:ascii="Times New Roman" w:hAnsi="Times New Roman" w:cs="Times New Roman"/>
                <w:noProof/>
                <w:sz w:val="24"/>
                <w:szCs w:val="24"/>
              </w:rPr>
              <w:t>4. Conclusion</w:t>
            </w:r>
            <w:r w:rsidRPr="00191312">
              <w:rPr>
                <w:rFonts w:ascii="Times New Roman" w:hAnsi="Times New Roman" w:cs="Times New Roman"/>
                <w:noProof/>
                <w:webHidden/>
                <w:sz w:val="24"/>
                <w:szCs w:val="24"/>
              </w:rPr>
              <w:tab/>
            </w:r>
            <w:r w:rsidRPr="00191312">
              <w:rPr>
                <w:rFonts w:ascii="Times New Roman" w:hAnsi="Times New Roman" w:cs="Times New Roman"/>
                <w:noProof/>
                <w:webHidden/>
                <w:sz w:val="24"/>
                <w:szCs w:val="24"/>
              </w:rPr>
              <w:fldChar w:fldCharType="begin"/>
            </w:r>
            <w:r w:rsidRPr="00191312">
              <w:rPr>
                <w:rFonts w:ascii="Times New Roman" w:hAnsi="Times New Roman" w:cs="Times New Roman"/>
                <w:noProof/>
                <w:webHidden/>
                <w:sz w:val="24"/>
                <w:szCs w:val="24"/>
              </w:rPr>
              <w:instrText xml:space="preserve"> PAGEREF _Toc233364570 \h </w:instrText>
            </w:r>
            <w:r w:rsidRPr="00191312">
              <w:rPr>
                <w:rFonts w:ascii="Times New Roman" w:hAnsi="Times New Roman" w:cs="Times New Roman"/>
                <w:noProof/>
                <w:webHidden/>
                <w:sz w:val="24"/>
                <w:szCs w:val="24"/>
              </w:rPr>
            </w:r>
            <w:r w:rsidRPr="00191312">
              <w:rPr>
                <w:rFonts w:ascii="Times New Roman" w:hAnsi="Times New Roman" w:cs="Times New Roman"/>
                <w:noProof/>
                <w:webHidden/>
                <w:sz w:val="24"/>
                <w:szCs w:val="24"/>
              </w:rPr>
              <w:fldChar w:fldCharType="separate"/>
            </w:r>
            <w:r w:rsidRPr="00191312">
              <w:rPr>
                <w:rFonts w:ascii="Times New Roman" w:hAnsi="Times New Roman" w:cs="Times New Roman"/>
                <w:noProof/>
                <w:webHidden/>
                <w:sz w:val="24"/>
                <w:szCs w:val="24"/>
              </w:rPr>
              <w:t>13</w:t>
            </w:r>
            <w:r w:rsidRPr="00191312">
              <w:rPr>
                <w:rFonts w:ascii="Times New Roman" w:hAnsi="Times New Roman" w:cs="Times New Roman"/>
                <w:noProof/>
                <w:webHidden/>
                <w:sz w:val="24"/>
                <w:szCs w:val="24"/>
              </w:rPr>
              <w:fldChar w:fldCharType="end"/>
            </w:r>
          </w:hyperlink>
        </w:p>
        <w:p xmlns:wp14="http://schemas.microsoft.com/office/word/2010/wordml" w:rsidRPr="00191312" w:rsidR="00191312" w:rsidP="00191312" w:rsidRDefault="00191312" w14:paraId="38F6CB40" wp14:textId="77777777">
          <w:pPr>
            <w:pStyle w:val="TOC1"/>
            <w:tabs>
              <w:tab w:val="right" w:leader="dot" w:pos="9016"/>
            </w:tabs>
            <w:spacing w:line="360" w:lineRule="auto"/>
            <w:rPr>
              <w:rFonts w:ascii="Times New Roman" w:hAnsi="Times New Roman" w:cs="Times New Roman" w:eastAsiaTheme="minorEastAsia"/>
              <w:noProof/>
              <w:sz w:val="24"/>
              <w:szCs w:val="24"/>
              <w:lang w:val="en-IN" w:eastAsia="en-IN"/>
            </w:rPr>
          </w:pPr>
          <w:hyperlink w:history="1" w:anchor="_Toc233364571">
            <w:r w:rsidRPr="00191312">
              <w:rPr>
                <w:rStyle w:val="Hyperlink"/>
                <w:rFonts w:ascii="Times New Roman" w:hAnsi="Times New Roman" w:cs="Times New Roman"/>
                <w:noProof/>
                <w:sz w:val="24"/>
                <w:szCs w:val="24"/>
              </w:rPr>
              <w:t>References</w:t>
            </w:r>
            <w:r w:rsidRPr="00191312">
              <w:rPr>
                <w:rFonts w:ascii="Times New Roman" w:hAnsi="Times New Roman" w:cs="Times New Roman"/>
                <w:noProof/>
                <w:webHidden/>
                <w:sz w:val="24"/>
                <w:szCs w:val="24"/>
              </w:rPr>
              <w:tab/>
            </w:r>
            <w:r w:rsidRPr="00191312">
              <w:rPr>
                <w:rFonts w:ascii="Times New Roman" w:hAnsi="Times New Roman" w:cs="Times New Roman"/>
                <w:noProof/>
                <w:webHidden/>
                <w:sz w:val="24"/>
                <w:szCs w:val="24"/>
              </w:rPr>
              <w:fldChar w:fldCharType="begin"/>
            </w:r>
            <w:r w:rsidRPr="00191312">
              <w:rPr>
                <w:rFonts w:ascii="Times New Roman" w:hAnsi="Times New Roman" w:cs="Times New Roman"/>
                <w:noProof/>
                <w:webHidden/>
                <w:sz w:val="24"/>
                <w:szCs w:val="24"/>
              </w:rPr>
              <w:instrText xml:space="preserve"> PAGEREF _Toc233364571 \h </w:instrText>
            </w:r>
            <w:r w:rsidRPr="00191312">
              <w:rPr>
                <w:rFonts w:ascii="Times New Roman" w:hAnsi="Times New Roman" w:cs="Times New Roman"/>
                <w:noProof/>
                <w:webHidden/>
                <w:sz w:val="24"/>
                <w:szCs w:val="24"/>
              </w:rPr>
            </w:r>
            <w:r w:rsidRPr="00191312">
              <w:rPr>
                <w:rFonts w:ascii="Times New Roman" w:hAnsi="Times New Roman" w:cs="Times New Roman"/>
                <w:noProof/>
                <w:webHidden/>
                <w:sz w:val="24"/>
                <w:szCs w:val="24"/>
              </w:rPr>
              <w:fldChar w:fldCharType="separate"/>
            </w:r>
            <w:r w:rsidRPr="00191312">
              <w:rPr>
                <w:rFonts w:ascii="Times New Roman" w:hAnsi="Times New Roman" w:cs="Times New Roman"/>
                <w:noProof/>
                <w:webHidden/>
                <w:sz w:val="24"/>
                <w:szCs w:val="24"/>
              </w:rPr>
              <w:t>14</w:t>
            </w:r>
            <w:r w:rsidRPr="00191312">
              <w:rPr>
                <w:rFonts w:ascii="Times New Roman" w:hAnsi="Times New Roman" w:cs="Times New Roman"/>
                <w:noProof/>
                <w:webHidden/>
                <w:sz w:val="24"/>
                <w:szCs w:val="24"/>
              </w:rPr>
              <w:fldChar w:fldCharType="end"/>
            </w:r>
          </w:hyperlink>
        </w:p>
        <w:p xmlns:wp14="http://schemas.microsoft.com/office/word/2010/wordml" w:rsidR="00ED7925" w:rsidP="00191312" w:rsidRDefault="00ED7925" w14:paraId="0D0B940D" wp14:textId="77777777">
          <w:pPr>
            <w:spacing w:line="360" w:lineRule="auto"/>
            <w:jc w:val="both"/>
          </w:pPr>
          <w:r w:rsidRPr="00191312">
            <w:rPr>
              <w:rFonts w:ascii="Times New Roman" w:hAnsi="Times New Roman" w:cs="Times New Roman"/>
              <w:b/>
              <w:bCs/>
              <w:noProof/>
              <w:color w:val="000000" w:themeColor="text1"/>
              <w:sz w:val="24"/>
              <w:szCs w:val="24"/>
            </w:rPr>
            <w:fldChar w:fldCharType="end"/>
          </w:r>
        </w:p>
      </w:sdtContent>
    </w:sdt>
    <w:bookmarkEnd w:displacedByCustomXml="next" w:id="0"/>
    <w:p xmlns:wp14="http://schemas.microsoft.com/office/word/2010/wordml" w:rsidR="00ED7925" w:rsidRDefault="00ED7925" w14:paraId="0E27B00A" wp14:textId="77777777">
      <w:pPr>
        <w:rPr>
          <w:rFonts w:ascii="Times New Roman" w:hAnsi="Times New Roman" w:eastAsiaTheme="majorEastAsia" w:cstheme="majorBidi"/>
          <w:b/>
          <w:color w:val="000000" w:themeColor="text1"/>
          <w:sz w:val="28"/>
          <w:szCs w:val="32"/>
        </w:rPr>
      </w:pPr>
      <w:r>
        <w:br w:type="page"/>
      </w:r>
    </w:p>
    <w:p xmlns:wp14="http://schemas.microsoft.com/office/word/2010/wordml" w:rsidRPr="00892200" w:rsidR="0062253B" w:rsidP="005446B5" w:rsidRDefault="000E4488" w14:paraId="32A36C38" wp14:textId="77777777">
      <w:pPr>
        <w:pStyle w:val="Heading1"/>
      </w:pPr>
      <w:bookmarkStart w:name="_Toc233364558" w:id="1"/>
      <w:r w:rsidRPr="000E4488">
        <w:t xml:space="preserve">1. </w:t>
      </w:r>
      <w:r w:rsidRPr="000E4488" w:rsidR="002918B6">
        <w:t>Introduction</w:t>
      </w:r>
      <w:bookmarkEnd w:id="1"/>
    </w:p>
    <w:p xmlns:wp14="http://schemas.microsoft.com/office/word/2010/wordml" w:rsidR="000E4488" w:rsidP="005446B5" w:rsidRDefault="000E4488" w14:paraId="33C65667" wp14:textId="77777777">
      <w:pPr>
        <w:pStyle w:val="Heading2"/>
      </w:pPr>
      <w:bookmarkStart w:name="_Toc233364559" w:id="2"/>
      <w:r w:rsidRPr="000E4488">
        <w:t>Background to the Case</w:t>
      </w:r>
      <w:bookmarkEnd w:id="2"/>
    </w:p>
    <w:p xmlns:wp14="http://schemas.microsoft.com/office/word/2010/wordml" w:rsidRPr="000E4488" w:rsidR="000E4488" w:rsidP="005446B5" w:rsidRDefault="00E53EEB" w14:paraId="4E172421" wp14:textId="77777777">
      <w:pPr>
        <w:spacing w:line="360" w:lineRule="auto"/>
        <w:jc w:val="both"/>
        <w:rPr>
          <w:rFonts w:ascii="Times New Roman" w:hAnsi="Times New Roman" w:cs="Times New Roman"/>
          <w:sz w:val="24"/>
        </w:rPr>
      </w:pPr>
      <w:r w:rsidRPr="00E53EEB">
        <w:rPr>
          <w:rFonts w:ascii="Times New Roman" w:hAnsi="Times New Roman" w:cs="Times New Roman"/>
          <w:sz w:val="24"/>
        </w:rPr>
        <w:t>The Countess of Chester Hospital (</w:t>
      </w:r>
      <w:proofErr w:type="spellStart"/>
      <w:r w:rsidRPr="00E53EEB">
        <w:rPr>
          <w:rFonts w:ascii="Times New Roman" w:hAnsi="Times New Roman" w:cs="Times New Roman"/>
          <w:sz w:val="24"/>
        </w:rPr>
        <w:t>CoCH</w:t>
      </w:r>
      <w:proofErr w:type="spellEnd"/>
      <w:r w:rsidRPr="00E53EEB">
        <w:rPr>
          <w:rFonts w:ascii="Times New Roman" w:hAnsi="Times New Roman" w:cs="Times New Roman"/>
          <w:sz w:val="24"/>
        </w:rPr>
        <w:t>) is a district general hospital that serves the population of the Cheshire area and region (</w:t>
      </w:r>
      <w:proofErr w:type="spellStart"/>
      <w:r w:rsidRPr="00E53EEB">
        <w:rPr>
          <w:rFonts w:ascii="Times New Roman" w:hAnsi="Times New Roman" w:cs="Times New Roman"/>
          <w:sz w:val="24"/>
        </w:rPr>
        <w:t>neotropic</w:t>
      </w:r>
      <w:proofErr w:type="spellEnd"/>
      <w:r w:rsidRPr="00E53EEB">
        <w:rPr>
          <w:rFonts w:ascii="Times New Roman" w:hAnsi="Times New Roman" w:cs="Times New Roman"/>
          <w:sz w:val="24"/>
        </w:rPr>
        <w:t>) of some 412,000, who were the centre of the worst neonatal patient safety disaster in the history of modern British healthcare. Former British neonatal (</w:t>
      </w:r>
      <w:proofErr w:type="spellStart"/>
      <w:r w:rsidRPr="00E53EEB">
        <w:rPr>
          <w:rFonts w:ascii="Times New Roman" w:hAnsi="Times New Roman" w:cs="Times New Roman"/>
          <w:sz w:val="24"/>
        </w:rPr>
        <w:t>newborn</w:t>
      </w:r>
      <w:proofErr w:type="spellEnd"/>
      <w:r w:rsidRPr="00E53EEB">
        <w:rPr>
          <w:rFonts w:ascii="Times New Roman" w:hAnsi="Times New Roman" w:cs="Times New Roman"/>
          <w:sz w:val="24"/>
        </w:rPr>
        <w:t xml:space="preserve">) nurse Lucy </w:t>
      </w:r>
      <w:proofErr w:type="spellStart"/>
      <w:r w:rsidRPr="00E53EEB">
        <w:rPr>
          <w:rFonts w:ascii="Times New Roman" w:hAnsi="Times New Roman" w:cs="Times New Roman"/>
          <w:sz w:val="24"/>
        </w:rPr>
        <w:t>Letby</w:t>
      </w:r>
      <w:proofErr w:type="spellEnd"/>
      <w:r w:rsidRPr="00E53EEB">
        <w:rPr>
          <w:rFonts w:ascii="Times New Roman" w:hAnsi="Times New Roman" w:cs="Times New Roman"/>
          <w:sz w:val="24"/>
        </w:rPr>
        <w:t xml:space="preserve"> has been accused of murdering seven babies and attempted murder of seven more at the Countess of Chester Hospital between June 2015 and June 2016</w:t>
      </w:r>
      <w:r w:rsidR="00AE0B66">
        <w:rPr>
          <w:rFonts w:ascii="Times New Roman" w:hAnsi="Times New Roman" w:cs="Times New Roman"/>
          <w:sz w:val="24"/>
        </w:rPr>
        <w:t xml:space="preserve"> (</w:t>
      </w:r>
      <w:r w:rsidRPr="00473334" w:rsidR="00AE0B66">
        <w:rPr>
          <w:rFonts w:ascii="Times New Roman" w:hAnsi="Times New Roman" w:cs="Times New Roman"/>
          <w:color w:val="000000" w:themeColor="text1"/>
          <w:sz w:val="24"/>
          <w:szCs w:val="24"/>
        </w:rPr>
        <w:t>The Guardian</w:t>
      </w:r>
      <w:r w:rsidR="00AE0B66">
        <w:rPr>
          <w:rFonts w:ascii="Times New Roman" w:hAnsi="Times New Roman" w:cs="Times New Roman"/>
          <w:color w:val="000000" w:themeColor="text1"/>
          <w:sz w:val="24"/>
          <w:szCs w:val="24"/>
        </w:rPr>
        <w:t xml:space="preserve">, </w:t>
      </w:r>
      <w:r w:rsidRPr="00473334" w:rsidR="00AE0B66">
        <w:rPr>
          <w:rFonts w:ascii="Times New Roman" w:hAnsi="Times New Roman" w:cs="Times New Roman"/>
          <w:color w:val="000000" w:themeColor="text1"/>
          <w:sz w:val="24"/>
          <w:szCs w:val="24"/>
        </w:rPr>
        <w:t>2024</w:t>
      </w:r>
      <w:r w:rsidR="00AE0B66">
        <w:rPr>
          <w:rFonts w:ascii="Times New Roman" w:hAnsi="Times New Roman" w:cs="Times New Roman"/>
          <w:color w:val="000000" w:themeColor="text1"/>
          <w:sz w:val="24"/>
          <w:szCs w:val="24"/>
        </w:rPr>
        <w:t>)</w:t>
      </w:r>
      <w:r w:rsidRPr="00E53EEB">
        <w:rPr>
          <w:rFonts w:ascii="Times New Roman" w:hAnsi="Times New Roman" w:cs="Times New Roman"/>
          <w:sz w:val="24"/>
        </w:rPr>
        <w:t>.</w:t>
      </w:r>
      <w:r>
        <w:rPr>
          <w:rFonts w:ascii="Times New Roman" w:hAnsi="Times New Roman" w:cs="Times New Roman"/>
          <w:sz w:val="24"/>
        </w:rPr>
        <w:t xml:space="preserve"> </w:t>
      </w:r>
      <w:r w:rsidRPr="000E4488" w:rsidR="000E4488">
        <w:rPr>
          <w:rFonts w:ascii="Times New Roman" w:hAnsi="Times New Roman" w:cs="Times New Roman"/>
          <w:sz w:val="24"/>
        </w:rPr>
        <w:t xml:space="preserve">She has been </w:t>
      </w:r>
      <w:r w:rsidR="003838E0">
        <w:rPr>
          <w:rFonts w:ascii="Times New Roman" w:hAnsi="Times New Roman" w:cs="Times New Roman"/>
          <w:sz w:val="24"/>
        </w:rPr>
        <w:t>provided</w:t>
      </w:r>
      <w:r w:rsidRPr="000E4488" w:rsidR="000E4488">
        <w:rPr>
          <w:rFonts w:ascii="Times New Roman" w:hAnsi="Times New Roman" w:cs="Times New Roman"/>
          <w:sz w:val="24"/>
        </w:rPr>
        <w:t xml:space="preserve"> 15 complete life sentences, and is never to be set free. </w:t>
      </w:r>
      <w:proofErr w:type="spellStart"/>
      <w:r w:rsidRPr="000E4488" w:rsidR="000E4488">
        <w:rPr>
          <w:rFonts w:ascii="Times New Roman" w:hAnsi="Times New Roman" w:cs="Times New Roman"/>
          <w:sz w:val="24"/>
        </w:rPr>
        <w:t>Letby</w:t>
      </w:r>
      <w:r w:rsidR="00DD14D7">
        <w:rPr>
          <w:rFonts w:ascii="Times New Roman" w:hAnsi="Times New Roman" w:cs="Times New Roman"/>
          <w:sz w:val="24"/>
        </w:rPr>
        <w:t>’</w:t>
      </w:r>
      <w:r w:rsidRPr="000E4488" w:rsidR="000E4488">
        <w:rPr>
          <w:rFonts w:ascii="Times New Roman" w:hAnsi="Times New Roman" w:cs="Times New Roman"/>
          <w:sz w:val="24"/>
        </w:rPr>
        <w:t>s</w:t>
      </w:r>
      <w:proofErr w:type="spellEnd"/>
      <w:r w:rsidRPr="000E4488" w:rsidR="000E4488">
        <w:rPr>
          <w:rFonts w:ascii="Times New Roman" w:hAnsi="Times New Roman" w:cs="Times New Roman"/>
          <w:sz w:val="24"/>
        </w:rPr>
        <w:t xml:space="preserve"> personal guilt was proven at two Manchester Crown Court trials but the incident revealed an even more alarming and catastrophic failure in the quality assurance systems within the institutions that has allowed the harm to continue after distinct warning signals became apparent</w:t>
      </w:r>
      <w:r w:rsidR="00AE0B66">
        <w:rPr>
          <w:rFonts w:ascii="Times New Roman" w:hAnsi="Times New Roman" w:cs="Times New Roman"/>
          <w:sz w:val="24"/>
        </w:rPr>
        <w:t xml:space="preserve"> (</w:t>
      </w:r>
      <w:r w:rsidR="00AE0B66">
        <w:rPr>
          <w:rFonts w:ascii="Times New Roman" w:hAnsi="Times New Roman" w:cs="Times New Roman"/>
          <w:color w:val="000000" w:themeColor="text1"/>
          <w:sz w:val="24"/>
          <w:szCs w:val="24"/>
        </w:rPr>
        <w:t xml:space="preserve">Lawrence and Conn, </w:t>
      </w:r>
      <w:r w:rsidRPr="00473334" w:rsidR="00AE0B66">
        <w:rPr>
          <w:rFonts w:ascii="Times New Roman" w:hAnsi="Times New Roman" w:cs="Times New Roman"/>
          <w:color w:val="000000" w:themeColor="text1"/>
          <w:sz w:val="24"/>
          <w:szCs w:val="24"/>
        </w:rPr>
        <w:t>2024</w:t>
      </w:r>
      <w:r w:rsidR="00AE0B66">
        <w:rPr>
          <w:rFonts w:ascii="Times New Roman" w:hAnsi="Times New Roman" w:cs="Times New Roman"/>
          <w:color w:val="000000" w:themeColor="text1"/>
          <w:sz w:val="24"/>
          <w:szCs w:val="24"/>
        </w:rPr>
        <w:t>)</w:t>
      </w:r>
      <w:r w:rsidRPr="000E4488" w:rsidR="000E4488">
        <w:rPr>
          <w:rFonts w:ascii="Times New Roman" w:hAnsi="Times New Roman" w:cs="Times New Roman"/>
          <w:sz w:val="24"/>
        </w:rPr>
        <w:t>.</w:t>
      </w:r>
    </w:p>
    <w:p xmlns:wp14="http://schemas.microsoft.com/office/word/2010/wordml" w:rsidR="000E4488" w:rsidP="005446B5" w:rsidRDefault="000E4488" w14:paraId="18168BD1" wp14:textId="77777777">
      <w:pPr>
        <w:pStyle w:val="Heading2"/>
      </w:pPr>
      <w:bookmarkStart w:name="_Toc233364560" w:id="3"/>
      <w:r w:rsidRPr="000E4488">
        <w:t>The Scale of the Problem</w:t>
      </w:r>
      <w:bookmarkEnd w:id="3"/>
      <w:r w:rsidR="00E53EEB">
        <w:tab/>
      </w:r>
    </w:p>
    <w:p xmlns:wp14="http://schemas.microsoft.com/office/word/2010/wordml" w:rsidRPr="000E4488" w:rsidR="000E4488" w:rsidP="005446B5" w:rsidRDefault="000E4488" w14:paraId="497BDE2A" wp14:textId="77777777">
      <w:pPr>
        <w:spacing w:line="360" w:lineRule="auto"/>
        <w:jc w:val="both"/>
        <w:rPr>
          <w:rFonts w:ascii="Times New Roman" w:hAnsi="Times New Roman" w:cs="Times New Roman"/>
          <w:sz w:val="24"/>
        </w:rPr>
      </w:pPr>
      <w:r w:rsidRPr="000E4488">
        <w:rPr>
          <w:rFonts w:ascii="Times New Roman" w:hAnsi="Times New Roman" w:cs="Times New Roman"/>
          <w:sz w:val="24"/>
        </w:rPr>
        <w:t xml:space="preserve">It was first reported in June 2015 with four infant collapses in their neonatal unit – three of which were fatal. The unit normally recorded two or three deaths a year. This was a quantifiable, visible drop. The data from MBRRACE-UK confirms the doubling of neonatal deaths at </w:t>
      </w:r>
      <w:proofErr w:type="spellStart"/>
      <w:r w:rsidRPr="000E4488">
        <w:rPr>
          <w:rFonts w:ascii="Times New Roman" w:hAnsi="Times New Roman" w:cs="Times New Roman"/>
          <w:sz w:val="24"/>
        </w:rPr>
        <w:t>CoCH</w:t>
      </w:r>
      <w:proofErr w:type="spellEnd"/>
      <w:r w:rsidRPr="000E4488">
        <w:rPr>
          <w:rFonts w:ascii="Times New Roman" w:hAnsi="Times New Roman" w:cs="Times New Roman"/>
          <w:sz w:val="24"/>
        </w:rPr>
        <w:t xml:space="preserve"> from four in 2014 to nine in 2015, that</w:t>
      </w:r>
      <w:r w:rsidR="00DD14D7">
        <w:rPr>
          <w:rFonts w:ascii="Times New Roman" w:hAnsi="Times New Roman" w:cs="Times New Roman"/>
          <w:sz w:val="24"/>
        </w:rPr>
        <w:t>’</w:t>
      </w:r>
      <w:r w:rsidRPr="000E4488">
        <w:rPr>
          <w:rFonts w:ascii="Times New Roman" w:hAnsi="Times New Roman" w:cs="Times New Roman"/>
          <w:sz w:val="24"/>
        </w:rPr>
        <w:t>s the highest in the UK amongst similar sized units</w:t>
      </w:r>
      <w:r w:rsidR="00E458F2">
        <w:rPr>
          <w:rFonts w:ascii="Times New Roman" w:hAnsi="Times New Roman" w:cs="Times New Roman"/>
          <w:sz w:val="24"/>
        </w:rPr>
        <w:t xml:space="preserve"> (</w:t>
      </w:r>
      <w:r w:rsidR="00E458F2">
        <w:rPr>
          <w:rFonts w:ascii="Times New Roman" w:hAnsi="Times New Roman" w:cs="Times New Roman"/>
          <w:color w:val="000000" w:themeColor="text1"/>
          <w:sz w:val="24"/>
          <w:szCs w:val="24"/>
        </w:rPr>
        <w:t xml:space="preserve">NHS England, </w:t>
      </w:r>
      <w:r w:rsidRPr="00473334" w:rsidR="00E458F2">
        <w:rPr>
          <w:rFonts w:ascii="Times New Roman" w:hAnsi="Times New Roman" w:cs="Times New Roman"/>
          <w:color w:val="000000" w:themeColor="text1"/>
          <w:sz w:val="24"/>
          <w:szCs w:val="24"/>
        </w:rPr>
        <w:t>2019)</w:t>
      </w:r>
      <w:r w:rsidRPr="000E4488">
        <w:rPr>
          <w:rFonts w:ascii="Times New Roman" w:hAnsi="Times New Roman" w:cs="Times New Roman"/>
          <w:sz w:val="24"/>
        </w:rPr>
        <w:t>. However, there was no appropriate institutional response. The case study reveals that only 60% of all neonatal n</w:t>
      </w:r>
      <w:r>
        <w:rPr>
          <w:rFonts w:ascii="Times New Roman" w:hAnsi="Times New Roman" w:cs="Times New Roman"/>
          <w:sz w:val="24"/>
        </w:rPr>
        <w:t xml:space="preserve">ursing shifts were with a nurse and </w:t>
      </w:r>
      <w:r w:rsidRPr="000E4488">
        <w:rPr>
          <w:rFonts w:ascii="Times New Roman" w:hAnsi="Times New Roman" w:cs="Times New Roman"/>
          <w:sz w:val="24"/>
        </w:rPr>
        <w:t>baby ratio that met the BAPM criterion for one-to-one, which is a 40 percentage-point gap. Also, in a national survey of NHS staff (</w:t>
      </w:r>
      <w:r w:rsidR="00AE0B66">
        <w:rPr>
          <w:rFonts w:ascii="Times New Roman" w:hAnsi="Times New Roman" w:cs="Times New Roman"/>
          <w:color w:val="000000" w:themeColor="text1"/>
          <w:sz w:val="24"/>
          <w:szCs w:val="24"/>
        </w:rPr>
        <w:t xml:space="preserve">NHS England, </w:t>
      </w:r>
      <w:r w:rsidRPr="00473334" w:rsidR="00AE0B66">
        <w:rPr>
          <w:rFonts w:ascii="Times New Roman" w:hAnsi="Times New Roman" w:cs="Times New Roman"/>
          <w:color w:val="000000" w:themeColor="text1"/>
          <w:sz w:val="24"/>
          <w:szCs w:val="24"/>
        </w:rPr>
        <w:t>2024</w:t>
      </w:r>
      <w:r w:rsidRPr="000E4488">
        <w:rPr>
          <w:rFonts w:ascii="Times New Roman" w:hAnsi="Times New Roman" w:cs="Times New Roman"/>
          <w:sz w:val="24"/>
        </w:rPr>
        <w:t>), only 71.1% were confident in raising concerns in regards to safety, a gap of 29 points from the ideal open reporting culture.</w:t>
      </w:r>
    </w:p>
    <w:p xmlns:wp14="http://schemas.microsoft.com/office/word/2010/wordml" w:rsidR="000E4488" w:rsidP="005446B5" w:rsidRDefault="000E4488" w14:paraId="4A85681C" wp14:textId="77777777">
      <w:pPr>
        <w:pStyle w:val="Heading2"/>
      </w:pPr>
      <w:bookmarkStart w:name="_Toc233364561" w:id="4"/>
      <w:r w:rsidRPr="000E4488">
        <w:t>Key Stakeholders Affected</w:t>
      </w:r>
      <w:r>
        <w:t xml:space="preserve"> and risks</w:t>
      </w:r>
      <w:bookmarkEnd w:id="4"/>
    </w:p>
    <w:p xmlns:wp14="http://schemas.microsoft.com/office/word/2010/wordml" w:rsidRPr="000E4488" w:rsidR="000E4488" w:rsidP="005446B5" w:rsidRDefault="000E4488" w14:paraId="4A141CC6" wp14:textId="77777777">
      <w:pPr>
        <w:spacing w:line="360" w:lineRule="auto"/>
        <w:jc w:val="both"/>
        <w:rPr>
          <w:rFonts w:ascii="Times New Roman" w:hAnsi="Times New Roman" w:cs="Times New Roman"/>
          <w:sz w:val="24"/>
        </w:rPr>
      </w:pPr>
      <w:r w:rsidRPr="000E4488">
        <w:rPr>
          <w:rFonts w:ascii="Times New Roman" w:hAnsi="Times New Roman" w:cs="Times New Roman"/>
          <w:sz w:val="24"/>
        </w:rPr>
        <w:t xml:space="preserve">The damage was widespread, affecting several groups. Infants and their families were hit the hardest. Some senior paediatric consultants who voiced concerns were not supported and </w:t>
      </w:r>
      <w:r w:rsidRPr="000E4488" w:rsidR="00E458F2">
        <w:rPr>
          <w:rFonts w:ascii="Times New Roman" w:hAnsi="Times New Roman" w:cs="Times New Roman"/>
          <w:sz w:val="24"/>
        </w:rPr>
        <w:t>whistle-blowers</w:t>
      </w:r>
      <w:r w:rsidRPr="000E4488">
        <w:rPr>
          <w:rFonts w:ascii="Times New Roman" w:hAnsi="Times New Roman" w:cs="Times New Roman"/>
          <w:sz w:val="24"/>
        </w:rPr>
        <w:t xml:space="preserve"> appear to have been ignored, to the point of having them apologize to Lucy </w:t>
      </w:r>
      <w:proofErr w:type="spellStart"/>
      <w:r w:rsidRPr="000E4488">
        <w:rPr>
          <w:rFonts w:ascii="Times New Roman" w:hAnsi="Times New Roman" w:cs="Times New Roman"/>
          <w:sz w:val="24"/>
        </w:rPr>
        <w:t>Letby</w:t>
      </w:r>
      <w:proofErr w:type="spellEnd"/>
      <w:r w:rsidRPr="000E4488">
        <w:rPr>
          <w:rFonts w:ascii="Times New Roman" w:hAnsi="Times New Roman" w:cs="Times New Roman"/>
          <w:sz w:val="24"/>
        </w:rPr>
        <w:t>, reports said. The CQC did not receive details of this external thematic review when readied officers visited the neonatal unit in February 2016, meaning the regulator could not challenge the neonatal unit</w:t>
      </w:r>
      <w:r w:rsidR="00DD14D7">
        <w:rPr>
          <w:rFonts w:ascii="Times New Roman" w:hAnsi="Times New Roman" w:cs="Times New Roman"/>
          <w:sz w:val="24"/>
        </w:rPr>
        <w:t>’</w:t>
      </w:r>
      <w:r w:rsidRPr="000E4488">
        <w:rPr>
          <w:rFonts w:ascii="Times New Roman" w:hAnsi="Times New Roman" w:cs="Times New Roman"/>
          <w:sz w:val="24"/>
        </w:rPr>
        <w:t xml:space="preserve">s safety record. The Thirlwall Inquiry, which was set up in October 2023, deemed the poor systems in place for investigating </w:t>
      </w:r>
      <w:r w:rsidR="00DD14D7">
        <w:rPr>
          <w:rFonts w:ascii="Times New Roman" w:hAnsi="Times New Roman" w:cs="Times New Roman"/>
          <w:sz w:val="24"/>
        </w:rPr>
        <w:t>‘</w:t>
      </w:r>
      <w:r w:rsidRPr="000E4488">
        <w:rPr>
          <w:rFonts w:ascii="Times New Roman" w:hAnsi="Times New Roman" w:cs="Times New Roman"/>
          <w:sz w:val="24"/>
        </w:rPr>
        <w:t>unusual deaths</w:t>
      </w:r>
      <w:r w:rsidR="00DD14D7">
        <w:rPr>
          <w:rFonts w:ascii="Times New Roman" w:hAnsi="Times New Roman" w:cs="Times New Roman"/>
          <w:sz w:val="24"/>
        </w:rPr>
        <w:t>’</w:t>
      </w:r>
      <w:r w:rsidRPr="000E4488">
        <w:rPr>
          <w:rFonts w:ascii="Times New Roman" w:hAnsi="Times New Roman" w:cs="Times New Roman"/>
          <w:sz w:val="24"/>
        </w:rPr>
        <w:t xml:space="preserve">, failure of </w:t>
      </w:r>
      <w:r w:rsidR="00DD14D7">
        <w:rPr>
          <w:rFonts w:ascii="Times New Roman" w:hAnsi="Times New Roman" w:cs="Times New Roman"/>
          <w:sz w:val="24"/>
        </w:rPr>
        <w:t>‘</w:t>
      </w:r>
      <w:r w:rsidRPr="000E4488">
        <w:rPr>
          <w:rFonts w:ascii="Times New Roman" w:hAnsi="Times New Roman" w:cs="Times New Roman"/>
          <w:sz w:val="24"/>
        </w:rPr>
        <w:t>safeguarding structures</w:t>
      </w:r>
      <w:r w:rsidR="00DD14D7">
        <w:rPr>
          <w:rFonts w:ascii="Times New Roman" w:hAnsi="Times New Roman" w:cs="Times New Roman"/>
          <w:sz w:val="24"/>
        </w:rPr>
        <w:t>’</w:t>
      </w:r>
      <w:r w:rsidRPr="000E4488">
        <w:rPr>
          <w:rFonts w:ascii="Times New Roman" w:hAnsi="Times New Roman" w:cs="Times New Roman"/>
          <w:sz w:val="24"/>
        </w:rPr>
        <w:t xml:space="preserve">, suppression of evidence, lack of candour with families and </w:t>
      </w:r>
      <w:r w:rsidRPr="000E4488">
        <w:rPr>
          <w:rFonts w:ascii="Times New Roman" w:hAnsi="Times New Roman" w:cs="Times New Roman"/>
          <w:sz w:val="24"/>
        </w:rPr>
        <w:t xml:space="preserve">persecution of </w:t>
      </w:r>
      <w:r w:rsidRPr="000E4488" w:rsidR="008D33FB">
        <w:rPr>
          <w:rFonts w:ascii="Times New Roman" w:hAnsi="Times New Roman" w:cs="Times New Roman"/>
          <w:sz w:val="24"/>
        </w:rPr>
        <w:t>whistle-blowers</w:t>
      </w:r>
      <w:r w:rsidRPr="000E4488">
        <w:rPr>
          <w:rFonts w:ascii="Times New Roman" w:hAnsi="Times New Roman" w:cs="Times New Roman"/>
          <w:sz w:val="24"/>
        </w:rPr>
        <w:t xml:space="preserve"> indicative of a total failure of culture of institutions</w:t>
      </w:r>
      <w:r w:rsidR="00AE0B66">
        <w:rPr>
          <w:rFonts w:ascii="Times New Roman" w:hAnsi="Times New Roman" w:cs="Times New Roman"/>
          <w:sz w:val="24"/>
        </w:rPr>
        <w:t xml:space="preserve"> (</w:t>
      </w:r>
      <w:r w:rsidR="00BA5486">
        <w:rPr>
          <w:rFonts w:ascii="Times New Roman" w:hAnsi="Times New Roman" w:cs="Times New Roman"/>
          <w:color w:val="000000" w:themeColor="text1"/>
          <w:sz w:val="24"/>
          <w:szCs w:val="24"/>
        </w:rPr>
        <w:t xml:space="preserve">NHS England, </w:t>
      </w:r>
      <w:r w:rsidRPr="00473334" w:rsidR="00BA5486">
        <w:rPr>
          <w:rFonts w:ascii="Times New Roman" w:hAnsi="Times New Roman" w:cs="Times New Roman"/>
          <w:color w:val="000000" w:themeColor="text1"/>
          <w:sz w:val="24"/>
          <w:szCs w:val="24"/>
        </w:rPr>
        <w:t>2023</w:t>
      </w:r>
      <w:r w:rsidRPr="00473334" w:rsidR="00AE0B66">
        <w:rPr>
          <w:rFonts w:ascii="Times New Roman" w:hAnsi="Times New Roman" w:cs="Times New Roman"/>
          <w:color w:val="000000" w:themeColor="text1"/>
          <w:sz w:val="24"/>
          <w:szCs w:val="24"/>
        </w:rPr>
        <w:t>)</w:t>
      </w:r>
      <w:r w:rsidRPr="000E4488">
        <w:rPr>
          <w:rFonts w:ascii="Times New Roman" w:hAnsi="Times New Roman" w:cs="Times New Roman"/>
          <w:sz w:val="24"/>
        </w:rPr>
        <w:t>.</w:t>
      </w:r>
    </w:p>
    <w:p xmlns:wp14="http://schemas.microsoft.com/office/word/2010/wordml" w:rsidR="000E4488" w:rsidP="005446B5" w:rsidRDefault="000E4488" w14:paraId="67E277CE" wp14:textId="77777777">
      <w:pPr>
        <w:pStyle w:val="Heading2"/>
      </w:pPr>
      <w:bookmarkStart w:name="_Toc233364562" w:id="5"/>
      <w:r w:rsidRPr="000E4488">
        <w:t>Alignment with NHS Strategic Priorities</w:t>
      </w:r>
      <w:bookmarkEnd w:id="5"/>
    </w:p>
    <w:p xmlns:wp14="http://schemas.microsoft.com/office/word/2010/wordml" w:rsidR="000E4488" w:rsidP="005446B5" w:rsidRDefault="000E4488" w14:paraId="4257E3AA" wp14:textId="77777777">
      <w:pPr>
        <w:spacing w:line="360" w:lineRule="auto"/>
        <w:jc w:val="both"/>
        <w:rPr>
          <w:rFonts w:ascii="Times New Roman" w:hAnsi="Times New Roman" w:cs="Times New Roman"/>
          <w:sz w:val="24"/>
        </w:rPr>
      </w:pPr>
      <w:r w:rsidRPr="000E4488">
        <w:rPr>
          <w:rFonts w:ascii="Times New Roman" w:hAnsi="Times New Roman" w:cs="Times New Roman"/>
          <w:sz w:val="24"/>
        </w:rPr>
        <w:t>This case goes against the day</w:t>
      </w:r>
      <w:r w:rsidR="00DD14D7">
        <w:rPr>
          <w:rFonts w:ascii="Times New Roman" w:hAnsi="Times New Roman" w:cs="Times New Roman"/>
          <w:sz w:val="24"/>
        </w:rPr>
        <w:t>’</w:t>
      </w:r>
      <w:r w:rsidRPr="000E4488">
        <w:rPr>
          <w:rFonts w:ascii="Times New Roman" w:hAnsi="Times New Roman" w:cs="Times New Roman"/>
          <w:sz w:val="24"/>
        </w:rPr>
        <w:t>s wishes of the NHS Patient Safety Strategy and the Maternity and Neonatal Safety Improvement Programme. The programme will work with all 134 maternity and neonatal providers in England to help cut down death, stillbirth and brain injury by 50% by 2025. National priorities from NHS 2024/25 operational planning guidance include ensuring collective focus on ensuring that the quality and safety of maternity and neonatal services remains a national priority</w:t>
      </w:r>
      <w:r w:rsidR="00BA5486">
        <w:rPr>
          <w:rFonts w:ascii="Times New Roman" w:hAnsi="Times New Roman" w:cs="Times New Roman"/>
          <w:sz w:val="24"/>
        </w:rPr>
        <w:t xml:space="preserve"> (</w:t>
      </w:r>
      <w:r w:rsidR="00BA5486">
        <w:rPr>
          <w:rFonts w:ascii="Times New Roman" w:hAnsi="Times New Roman" w:cs="Times New Roman"/>
          <w:color w:val="000000" w:themeColor="text1"/>
          <w:sz w:val="24"/>
          <w:szCs w:val="24"/>
        </w:rPr>
        <w:t xml:space="preserve">House of Commons Library, </w:t>
      </w:r>
      <w:r w:rsidRPr="00473334" w:rsidR="00BA5486">
        <w:rPr>
          <w:rFonts w:ascii="Times New Roman" w:hAnsi="Times New Roman" w:cs="Times New Roman"/>
          <w:color w:val="000000" w:themeColor="text1"/>
          <w:sz w:val="24"/>
          <w:szCs w:val="24"/>
        </w:rPr>
        <w:t>2025</w:t>
      </w:r>
      <w:r w:rsidR="00BA5486">
        <w:rPr>
          <w:rFonts w:ascii="Times New Roman" w:hAnsi="Times New Roman" w:cs="Times New Roman"/>
          <w:color w:val="000000" w:themeColor="text1"/>
          <w:sz w:val="24"/>
          <w:szCs w:val="24"/>
        </w:rPr>
        <w:t>)</w:t>
      </w:r>
      <w:r w:rsidRPr="000E4488">
        <w:rPr>
          <w:rFonts w:ascii="Times New Roman" w:hAnsi="Times New Roman" w:cs="Times New Roman"/>
          <w:sz w:val="24"/>
        </w:rPr>
        <w:t>.</w:t>
      </w:r>
    </w:p>
    <w:p xmlns:wp14="http://schemas.microsoft.com/office/word/2010/wordml" w:rsidRPr="00BA0221" w:rsidR="000F5363" w:rsidP="005446B5" w:rsidRDefault="000F5363" w14:paraId="17262D01" wp14:textId="77777777">
      <w:pPr>
        <w:pStyle w:val="Heading1"/>
      </w:pPr>
      <w:bookmarkStart w:name="_Toc233364563" w:id="6"/>
      <w:r w:rsidRPr="00BA0221">
        <w:t>2. Main Body</w:t>
      </w:r>
      <w:bookmarkEnd w:id="6"/>
    </w:p>
    <w:p xmlns:wp14="http://schemas.microsoft.com/office/word/2010/wordml" w:rsidR="000F5363" w:rsidP="005446B5" w:rsidRDefault="000F5363" w14:paraId="2E8AD7D2" wp14:textId="77777777">
      <w:pPr>
        <w:pStyle w:val="Heading2"/>
      </w:pPr>
      <w:bookmarkStart w:name="_Toc233364564" w:id="7"/>
      <w:proofErr w:type="spellStart"/>
      <w:r w:rsidRPr="000F5363">
        <w:t>Donabedian</w:t>
      </w:r>
      <w:proofErr w:type="spellEnd"/>
      <w:r w:rsidRPr="000F5363">
        <w:t xml:space="preserve"> Model Analysis</w:t>
      </w:r>
      <w:bookmarkEnd w:id="7"/>
    </w:p>
    <w:p xmlns:wp14="http://schemas.microsoft.com/office/word/2010/wordml" w:rsidRPr="00BB4230" w:rsidR="00BB4230" w:rsidP="005446B5" w:rsidRDefault="00BB4230" w14:paraId="6CBC0338" wp14:textId="77777777">
      <w:pPr>
        <w:spacing w:line="360" w:lineRule="auto"/>
        <w:jc w:val="both"/>
        <w:rPr>
          <w:rFonts w:ascii="Times New Roman" w:hAnsi="Times New Roman" w:cs="Times New Roman"/>
          <w:b/>
          <w:i/>
          <w:sz w:val="24"/>
        </w:rPr>
      </w:pPr>
      <w:r w:rsidRPr="00BB4230">
        <w:rPr>
          <w:rFonts w:ascii="Times New Roman" w:hAnsi="Times New Roman" w:cs="Times New Roman"/>
          <w:b/>
          <w:i/>
          <w:sz w:val="24"/>
        </w:rPr>
        <w:t>Structural level</w:t>
      </w:r>
    </w:p>
    <w:p xmlns:wp14="http://schemas.microsoft.com/office/word/2010/wordml" w:rsidR="000F5363" w:rsidP="005446B5" w:rsidRDefault="000F5363" w14:paraId="5AAC7C82" wp14:textId="77777777">
      <w:pPr>
        <w:spacing w:line="360" w:lineRule="auto"/>
        <w:jc w:val="both"/>
        <w:rPr>
          <w:rFonts w:ascii="Times New Roman" w:hAnsi="Times New Roman" w:cs="Times New Roman"/>
          <w:sz w:val="24"/>
        </w:rPr>
      </w:pPr>
      <w:r w:rsidRPr="000F5363">
        <w:rPr>
          <w:rFonts w:ascii="Times New Roman" w:hAnsi="Times New Roman" w:cs="Times New Roman"/>
          <w:sz w:val="24"/>
        </w:rPr>
        <w:t>There were significant gaps in critical resources within the neonatal unit at the structural level. Considering all shifts, only 60% achieved the 1:1 nursing staff-to-baby ratio that was recommended by the British Association of Perinatal Medicine (BAPM) which is the national standard for the ratio of nursing staff to babies, with a gap of 40% identified between nurses and national standards</w:t>
      </w:r>
      <w:r w:rsidR="00BA5486">
        <w:rPr>
          <w:rFonts w:ascii="Times New Roman" w:hAnsi="Times New Roman" w:cs="Times New Roman"/>
          <w:sz w:val="24"/>
        </w:rPr>
        <w:t xml:space="preserve"> (</w:t>
      </w:r>
      <w:r w:rsidR="00BA5486">
        <w:rPr>
          <w:rFonts w:ascii="Times New Roman" w:hAnsi="Times New Roman" w:cs="Times New Roman"/>
          <w:color w:val="000000" w:themeColor="text1"/>
          <w:sz w:val="24"/>
          <w:szCs w:val="24"/>
        </w:rPr>
        <w:t xml:space="preserve">Lawrence and Conn, </w:t>
      </w:r>
      <w:r w:rsidRPr="00473334" w:rsidR="00BA5486">
        <w:rPr>
          <w:rFonts w:ascii="Times New Roman" w:hAnsi="Times New Roman" w:cs="Times New Roman"/>
          <w:color w:val="000000" w:themeColor="text1"/>
          <w:sz w:val="24"/>
          <w:szCs w:val="24"/>
        </w:rPr>
        <w:t>2024</w:t>
      </w:r>
      <w:r w:rsidR="00BA5486">
        <w:rPr>
          <w:rFonts w:ascii="Times New Roman" w:hAnsi="Times New Roman" w:cs="Times New Roman"/>
          <w:color w:val="000000" w:themeColor="text1"/>
          <w:sz w:val="24"/>
          <w:szCs w:val="24"/>
        </w:rPr>
        <w:t>)</w:t>
      </w:r>
      <w:r w:rsidRPr="000F5363">
        <w:rPr>
          <w:rFonts w:ascii="Times New Roman" w:hAnsi="Times New Roman" w:cs="Times New Roman"/>
          <w:sz w:val="24"/>
        </w:rPr>
        <w:t>. A unit set up to increase from the existing size of a Senior paediatric consultant cover proved is not good enough for the additional cases that were increasingly thrown at it</w:t>
      </w:r>
      <w:r w:rsidR="00BA5486">
        <w:rPr>
          <w:rFonts w:ascii="Times New Roman" w:hAnsi="Times New Roman" w:cs="Times New Roman"/>
          <w:sz w:val="24"/>
        </w:rPr>
        <w:t xml:space="preserve"> (</w:t>
      </w:r>
      <w:r w:rsidR="00BA5486">
        <w:rPr>
          <w:rFonts w:ascii="Times New Roman" w:hAnsi="Times New Roman" w:cs="Times New Roman"/>
          <w:color w:val="000000" w:themeColor="text1"/>
          <w:sz w:val="24"/>
          <w:szCs w:val="24"/>
          <w:shd w:val="clear" w:color="auto" w:fill="FFFFFF"/>
        </w:rPr>
        <w:t>Gill,</w:t>
      </w:r>
      <w:r w:rsidRPr="00473334" w:rsidR="00BA5486">
        <w:rPr>
          <w:rFonts w:ascii="Times New Roman" w:hAnsi="Times New Roman" w:cs="Times New Roman"/>
          <w:color w:val="000000" w:themeColor="text1"/>
          <w:sz w:val="24"/>
          <w:szCs w:val="24"/>
          <w:shd w:val="clear" w:color="auto" w:fill="FFFFFF"/>
        </w:rPr>
        <w:t xml:space="preserve"> 2026</w:t>
      </w:r>
      <w:r w:rsidR="00BA5486">
        <w:rPr>
          <w:rFonts w:ascii="Times New Roman" w:hAnsi="Times New Roman" w:cs="Times New Roman"/>
          <w:color w:val="000000" w:themeColor="text1"/>
          <w:sz w:val="24"/>
          <w:szCs w:val="24"/>
          <w:shd w:val="clear" w:color="auto" w:fill="FFFFFF"/>
        </w:rPr>
        <w:t>)</w:t>
      </w:r>
      <w:r w:rsidRPr="000F5363">
        <w:rPr>
          <w:rFonts w:ascii="Times New Roman" w:hAnsi="Times New Roman" w:cs="Times New Roman"/>
          <w:sz w:val="24"/>
        </w:rPr>
        <w:t>. Governance systems were also poorly formed: with no board member dedicated to a role of clinical audit, there was no mechanism in place that would alert to clusters of death and the board had no independent safety oversight body that routinely reviewed outcomes in the neonatal period</w:t>
      </w:r>
      <w:r w:rsidR="00BA5486">
        <w:rPr>
          <w:rFonts w:ascii="Times New Roman" w:hAnsi="Times New Roman" w:cs="Times New Roman"/>
          <w:sz w:val="24"/>
        </w:rPr>
        <w:t xml:space="preserve"> (</w:t>
      </w:r>
      <w:r w:rsidR="00BA5486">
        <w:rPr>
          <w:rFonts w:ascii="Times New Roman" w:hAnsi="Times New Roman" w:cs="Times New Roman"/>
          <w:color w:val="000000" w:themeColor="text1"/>
          <w:sz w:val="24"/>
          <w:szCs w:val="24"/>
          <w:shd w:val="clear" w:color="auto" w:fill="FFFFFF"/>
        </w:rPr>
        <w:t xml:space="preserve">Lewis, </w:t>
      </w:r>
      <w:r w:rsidRPr="00473334" w:rsidR="00BA5486">
        <w:rPr>
          <w:rFonts w:ascii="Times New Roman" w:hAnsi="Times New Roman" w:cs="Times New Roman"/>
          <w:color w:val="000000" w:themeColor="text1"/>
          <w:sz w:val="24"/>
          <w:szCs w:val="24"/>
          <w:shd w:val="clear" w:color="auto" w:fill="FFFFFF"/>
        </w:rPr>
        <w:t>2023</w:t>
      </w:r>
      <w:r w:rsidR="00BA5486">
        <w:rPr>
          <w:rFonts w:ascii="Times New Roman" w:hAnsi="Times New Roman" w:cs="Times New Roman"/>
          <w:color w:val="000000" w:themeColor="text1"/>
          <w:sz w:val="24"/>
          <w:szCs w:val="24"/>
          <w:shd w:val="clear" w:color="auto" w:fill="FFFFFF"/>
        </w:rPr>
        <w:t>)</w:t>
      </w:r>
      <w:r w:rsidRPr="000F5363">
        <w:rPr>
          <w:rFonts w:ascii="Times New Roman" w:hAnsi="Times New Roman" w:cs="Times New Roman"/>
          <w:sz w:val="24"/>
        </w:rPr>
        <w:t xml:space="preserve">. The </w:t>
      </w:r>
      <w:proofErr w:type="spellStart"/>
      <w:r w:rsidRPr="000F5363">
        <w:rPr>
          <w:rFonts w:ascii="Times New Roman" w:hAnsi="Times New Roman" w:cs="Times New Roman"/>
          <w:sz w:val="24"/>
        </w:rPr>
        <w:t>Donabedian</w:t>
      </w:r>
      <w:proofErr w:type="spellEnd"/>
      <w:r w:rsidRPr="000F5363">
        <w:rPr>
          <w:rFonts w:ascii="Times New Roman" w:hAnsi="Times New Roman" w:cs="Times New Roman"/>
          <w:sz w:val="24"/>
        </w:rPr>
        <w:t xml:space="preserve"> Model reinforces the idea that all other quality dimensions that nurse excellence requires are dependent upon structure: Structural dimensions must be well-defined and measured against outcome dimensions.</w:t>
      </w:r>
    </w:p>
    <w:p xmlns:wp14="http://schemas.microsoft.com/office/word/2010/wordml" w:rsidRPr="00BB4230" w:rsidR="00BB4230" w:rsidP="005446B5" w:rsidRDefault="00BB4230" w14:paraId="62DD1471" wp14:textId="77777777">
      <w:pPr>
        <w:spacing w:line="360" w:lineRule="auto"/>
        <w:jc w:val="both"/>
        <w:rPr>
          <w:rFonts w:ascii="Times New Roman" w:hAnsi="Times New Roman" w:cs="Times New Roman"/>
          <w:b/>
          <w:i/>
          <w:sz w:val="24"/>
        </w:rPr>
      </w:pPr>
      <w:r w:rsidRPr="00BB4230">
        <w:rPr>
          <w:rFonts w:ascii="Times New Roman" w:hAnsi="Times New Roman" w:cs="Times New Roman"/>
          <w:b/>
          <w:i/>
          <w:sz w:val="24"/>
        </w:rPr>
        <w:t>Process level</w:t>
      </w:r>
    </w:p>
    <w:p xmlns:wp14="http://schemas.microsoft.com/office/word/2010/wordml" w:rsidR="000F5363" w:rsidP="005446B5" w:rsidRDefault="000F5363" w14:paraId="611A9155" wp14:textId="77777777">
      <w:pPr>
        <w:spacing w:line="360" w:lineRule="auto"/>
        <w:jc w:val="both"/>
        <w:rPr>
          <w:rFonts w:ascii="Times New Roman" w:hAnsi="Times New Roman" w:cs="Times New Roman"/>
          <w:sz w:val="24"/>
        </w:rPr>
      </w:pPr>
      <w:r w:rsidRPr="000F5363">
        <w:rPr>
          <w:rFonts w:ascii="Times New Roman" w:hAnsi="Times New Roman" w:cs="Times New Roman"/>
          <w:sz w:val="24"/>
        </w:rPr>
        <w:t xml:space="preserve">Process level incident reporting was compromised. There had been deaths and collapses deemed to be incorrect, there had been a lack of timely root cause analysis at the time of the incident and there was a lack of themes being reviewed internally and turning up in their reports to the Care Quality Commission (CQC) during their inspection in February 2016. Having open </w:t>
      </w:r>
      <w:r w:rsidRPr="000F5363">
        <w:rPr>
          <w:rFonts w:ascii="Times New Roman" w:hAnsi="Times New Roman" w:cs="Times New Roman"/>
          <w:sz w:val="24"/>
        </w:rPr>
        <w:t>dialogue with colleagues who raise their voice plays an important role in keeping the NHS safe, by improving the patient care delivered as well as the staff experience</w:t>
      </w:r>
      <w:r w:rsidR="00BA5486">
        <w:rPr>
          <w:rFonts w:ascii="Times New Roman" w:hAnsi="Times New Roman" w:cs="Times New Roman"/>
          <w:sz w:val="24"/>
        </w:rPr>
        <w:t xml:space="preserve"> (</w:t>
      </w:r>
      <w:r w:rsidRPr="00473334" w:rsidR="00BA5486">
        <w:rPr>
          <w:rFonts w:ascii="Times New Roman" w:hAnsi="Times New Roman" w:cs="Times New Roman"/>
          <w:color w:val="000000" w:themeColor="text1"/>
          <w:sz w:val="24"/>
          <w:szCs w:val="24"/>
          <w:shd w:val="clear" w:color="auto" w:fill="FFFFFF"/>
        </w:rPr>
        <w:t>Wilkinson</w:t>
      </w:r>
      <w:r w:rsidR="00BA5486">
        <w:rPr>
          <w:rFonts w:ascii="Times New Roman" w:hAnsi="Times New Roman" w:cs="Times New Roman"/>
          <w:color w:val="000000" w:themeColor="text1"/>
          <w:sz w:val="24"/>
          <w:szCs w:val="24"/>
          <w:shd w:val="clear" w:color="auto" w:fill="FFFFFF"/>
        </w:rPr>
        <w:t xml:space="preserve"> et al. 2025)</w:t>
      </w:r>
      <w:r w:rsidRPr="000F5363">
        <w:rPr>
          <w:rFonts w:ascii="Times New Roman" w:hAnsi="Times New Roman" w:cs="Times New Roman"/>
          <w:sz w:val="24"/>
        </w:rPr>
        <w:t>. In addition, it has a key part to play in highlighting safety and quality concerns, and identifies areas for improvement in leadership and governance</w:t>
      </w:r>
      <w:r w:rsidR="00BA5486">
        <w:rPr>
          <w:rFonts w:ascii="Times New Roman" w:hAnsi="Times New Roman" w:cs="Times New Roman"/>
          <w:sz w:val="24"/>
        </w:rPr>
        <w:t xml:space="preserve"> (</w:t>
      </w:r>
      <w:r w:rsidR="00BA5486">
        <w:rPr>
          <w:rFonts w:ascii="Times New Roman" w:hAnsi="Times New Roman" w:cs="Times New Roman"/>
          <w:color w:val="000000" w:themeColor="text1"/>
          <w:sz w:val="24"/>
          <w:szCs w:val="24"/>
          <w:shd w:val="clear" w:color="auto" w:fill="FFFFFF"/>
        </w:rPr>
        <w:t xml:space="preserve">Murdoch and Group10, </w:t>
      </w:r>
      <w:r w:rsidRPr="00473334" w:rsidR="00BA5486">
        <w:rPr>
          <w:rFonts w:ascii="Times New Roman" w:hAnsi="Times New Roman" w:cs="Times New Roman"/>
          <w:color w:val="000000" w:themeColor="text1"/>
          <w:sz w:val="24"/>
          <w:szCs w:val="24"/>
          <w:shd w:val="clear" w:color="auto" w:fill="FFFFFF"/>
        </w:rPr>
        <w:t>2024</w:t>
      </w:r>
      <w:r w:rsidR="00BA5486">
        <w:rPr>
          <w:rFonts w:ascii="Times New Roman" w:hAnsi="Times New Roman" w:cs="Times New Roman"/>
          <w:color w:val="000000" w:themeColor="text1"/>
          <w:sz w:val="24"/>
          <w:szCs w:val="24"/>
          <w:shd w:val="clear" w:color="auto" w:fill="FFFFFF"/>
        </w:rPr>
        <w:t>)</w:t>
      </w:r>
      <w:r w:rsidRPr="000F5363">
        <w:rPr>
          <w:rFonts w:ascii="Times New Roman" w:hAnsi="Times New Roman" w:cs="Times New Roman"/>
          <w:sz w:val="24"/>
        </w:rPr>
        <w:t xml:space="preserve">. At </w:t>
      </w:r>
      <w:proofErr w:type="spellStart"/>
      <w:r w:rsidRPr="000F5363">
        <w:rPr>
          <w:rFonts w:ascii="Times New Roman" w:hAnsi="Times New Roman" w:cs="Times New Roman"/>
          <w:sz w:val="24"/>
        </w:rPr>
        <w:t>CoCH</w:t>
      </w:r>
      <w:proofErr w:type="spellEnd"/>
      <w:r w:rsidRPr="000F5363">
        <w:rPr>
          <w:rFonts w:ascii="Times New Roman" w:hAnsi="Times New Roman" w:cs="Times New Roman"/>
          <w:sz w:val="24"/>
        </w:rPr>
        <w:t xml:space="preserve">, this was perverted; where ever concerns were raised on consultants had to apologise to </w:t>
      </w:r>
      <w:proofErr w:type="spellStart"/>
      <w:r w:rsidRPr="000F5363">
        <w:rPr>
          <w:rFonts w:ascii="Times New Roman" w:hAnsi="Times New Roman" w:cs="Times New Roman"/>
          <w:sz w:val="24"/>
        </w:rPr>
        <w:t>Letby</w:t>
      </w:r>
      <w:proofErr w:type="spellEnd"/>
      <w:r w:rsidRPr="000F5363">
        <w:rPr>
          <w:rFonts w:ascii="Times New Roman" w:hAnsi="Times New Roman" w:cs="Times New Roman"/>
          <w:sz w:val="24"/>
        </w:rPr>
        <w:t xml:space="preserve"> not having concerns investigated. </w:t>
      </w:r>
    </w:p>
    <w:p xmlns:wp14="http://schemas.microsoft.com/office/word/2010/wordml" w:rsidR="00BA0221" w:rsidP="005446B5" w:rsidRDefault="00BA0221" w14:paraId="60061E4C" wp14:textId="77777777">
      <w:pPr>
        <w:spacing w:line="360" w:lineRule="auto"/>
        <w:jc w:val="center"/>
        <w:rPr>
          <w:rFonts w:ascii="Times New Roman" w:hAnsi="Times New Roman" w:cs="Times New Roman"/>
          <w:sz w:val="24"/>
        </w:rPr>
      </w:pPr>
      <w:r w:rsidRPr="00BA0221">
        <w:rPr>
          <w:rFonts w:ascii="Times New Roman" w:hAnsi="Times New Roman" w:cs="Times New Roman"/>
          <w:noProof/>
          <w:sz w:val="24"/>
          <w:lang w:val="en-IN" w:eastAsia="en-IN"/>
        </w:rPr>
        <w:drawing>
          <wp:inline xmlns:wp14="http://schemas.microsoft.com/office/word/2010/wordprocessingDrawing" distT="0" distB="0" distL="0" distR="0" wp14:anchorId="5720C704" wp14:editId="030A510B">
            <wp:extent cx="4769095" cy="324501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769095" cy="3245017"/>
                    </a:xfrm>
                    <a:prstGeom prst="rect">
                      <a:avLst/>
                    </a:prstGeom>
                  </pic:spPr>
                </pic:pic>
              </a:graphicData>
            </a:graphic>
          </wp:inline>
        </w:drawing>
      </w:r>
    </w:p>
    <w:p xmlns:wp14="http://schemas.microsoft.com/office/word/2010/wordml" w:rsidRPr="00BA0221" w:rsidR="00BA0221" w:rsidP="005446B5" w:rsidRDefault="00BA0221" w14:paraId="25B7AE4B" wp14:textId="77777777">
      <w:pPr>
        <w:spacing w:line="360" w:lineRule="auto"/>
        <w:jc w:val="center"/>
        <w:rPr>
          <w:rFonts w:ascii="Times New Roman" w:hAnsi="Times New Roman" w:cs="Times New Roman"/>
          <w:b/>
          <w:sz w:val="24"/>
        </w:rPr>
      </w:pPr>
      <w:r w:rsidRPr="00BA0221">
        <w:rPr>
          <w:rFonts w:ascii="Times New Roman" w:hAnsi="Times New Roman" w:cs="Times New Roman"/>
          <w:b/>
          <w:sz w:val="24"/>
        </w:rPr>
        <w:t xml:space="preserve">Figure 1: </w:t>
      </w:r>
      <w:proofErr w:type="spellStart"/>
      <w:r w:rsidRPr="00BA0221">
        <w:rPr>
          <w:rFonts w:ascii="Times New Roman" w:hAnsi="Times New Roman" w:cs="Times New Roman"/>
          <w:b/>
          <w:sz w:val="24"/>
        </w:rPr>
        <w:t>Donabedian</w:t>
      </w:r>
      <w:proofErr w:type="spellEnd"/>
      <w:r w:rsidRPr="00BA0221">
        <w:rPr>
          <w:rFonts w:ascii="Times New Roman" w:hAnsi="Times New Roman" w:cs="Times New Roman"/>
          <w:b/>
          <w:sz w:val="24"/>
        </w:rPr>
        <w:t xml:space="preserve"> Model</w:t>
      </w:r>
    </w:p>
    <w:p xmlns:wp14="http://schemas.microsoft.com/office/word/2010/wordml" w:rsidR="00BA0221" w:rsidP="005446B5" w:rsidRDefault="00BA0221" w14:paraId="6A963F28" wp14:textId="77777777">
      <w:pPr>
        <w:spacing w:line="360" w:lineRule="auto"/>
        <w:jc w:val="center"/>
        <w:rPr>
          <w:rFonts w:ascii="Times New Roman" w:hAnsi="Times New Roman" w:cs="Times New Roman"/>
          <w:sz w:val="24"/>
        </w:rPr>
      </w:pPr>
      <w:r>
        <w:rPr>
          <w:rFonts w:ascii="Times New Roman" w:hAnsi="Times New Roman" w:cs="Times New Roman"/>
          <w:sz w:val="24"/>
        </w:rPr>
        <w:t xml:space="preserve">(Source: </w:t>
      </w:r>
      <w:proofErr w:type="spellStart"/>
      <w:r>
        <w:rPr>
          <w:rFonts w:ascii="Times New Roman" w:hAnsi="Times New Roman" w:cs="Times New Roman"/>
          <w:color w:val="000000" w:themeColor="text1"/>
          <w:sz w:val="24"/>
          <w:szCs w:val="24"/>
          <w:shd w:val="clear" w:color="auto" w:fill="FFFFFF"/>
        </w:rPr>
        <w:t>Stokel</w:t>
      </w:r>
      <w:proofErr w:type="spellEnd"/>
      <w:r>
        <w:rPr>
          <w:rFonts w:ascii="Times New Roman" w:hAnsi="Times New Roman" w:cs="Times New Roman"/>
          <w:color w:val="000000" w:themeColor="text1"/>
          <w:sz w:val="24"/>
          <w:szCs w:val="24"/>
          <w:shd w:val="clear" w:color="auto" w:fill="FFFFFF"/>
        </w:rPr>
        <w:t>-Walker,</w:t>
      </w:r>
      <w:r w:rsidRPr="00473334">
        <w:rPr>
          <w:rFonts w:ascii="Times New Roman" w:hAnsi="Times New Roman" w:cs="Times New Roman"/>
          <w:color w:val="000000" w:themeColor="text1"/>
          <w:sz w:val="24"/>
          <w:szCs w:val="24"/>
          <w:shd w:val="clear" w:color="auto" w:fill="FFFFFF"/>
        </w:rPr>
        <w:t xml:space="preserve"> 2024</w:t>
      </w:r>
      <w:r>
        <w:rPr>
          <w:rFonts w:ascii="Times New Roman" w:hAnsi="Times New Roman" w:cs="Times New Roman"/>
          <w:sz w:val="24"/>
        </w:rPr>
        <w:t>)</w:t>
      </w:r>
    </w:p>
    <w:p xmlns:wp14="http://schemas.microsoft.com/office/word/2010/wordml" w:rsidRPr="00BB4230" w:rsidR="00BB4230" w:rsidP="005446B5" w:rsidRDefault="00BB4230" w14:paraId="70DE9F48" wp14:textId="77777777">
      <w:pPr>
        <w:spacing w:line="360" w:lineRule="auto"/>
        <w:jc w:val="both"/>
        <w:rPr>
          <w:rFonts w:ascii="Times New Roman" w:hAnsi="Times New Roman" w:cs="Times New Roman"/>
          <w:b/>
          <w:i/>
          <w:sz w:val="24"/>
        </w:rPr>
      </w:pPr>
      <w:r w:rsidRPr="00BB4230">
        <w:rPr>
          <w:rFonts w:ascii="Times New Roman" w:hAnsi="Times New Roman" w:cs="Times New Roman"/>
          <w:b/>
          <w:i/>
          <w:sz w:val="24"/>
        </w:rPr>
        <w:t>Outcome</w:t>
      </w:r>
    </w:p>
    <w:p xmlns:wp14="http://schemas.microsoft.com/office/word/2010/wordml" w:rsidRPr="000F5363" w:rsidR="000F5363" w:rsidP="005446B5" w:rsidRDefault="000F02DA" w14:paraId="5F370EC4" wp14:textId="77777777">
      <w:pPr>
        <w:spacing w:line="360" w:lineRule="auto"/>
        <w:jc w:val="both"/>
        <w:rPr>
          <w:rFonts w:ascii="Times New Roman" w:hAnsi="Times New Roman" w:cs="Times New Roman"/>
          <w:sz w:val="24"/>
        </w:rPr>
      </w:pPr>
      <w:r w:rsidRPr="000F5363">
        <w:rPr>
          <w:rFonts w:ascii="Times New Roman" w:hAnsi="Times New Roman" w:cs="Times New Roman"/>
          <w:sz w:val="24"/>
        </w:rPr>
        <w:t xml:space="preserve">At outcome level, the impact was devastating, with the number of neonatal deaths doubling from four in 2014 to nine in 2015, the highest in the country in similar units in the NHS and the issue of the </w:t>
      </w:r>
      <w:r w:rsidR="00DD14D7">
        <w:rPr>
          <w:rFonts w:ascii="Times New Roman" w:hAnsi="Times New Roman" w:cs="Times New Roman"/>
          <w:sz w:val="24"/>
        </w:rPr>
        <w:t>‘</w:t>
      </w:r>
      <w:r w:rsidRPr="000F5363">
        <w:rPr>
          <w:rFonts w:ascii="Times New Roman" w:hAnsi="Times New Roman" w:cs="Times New Roman"/>
          <w:sz w:val="24"/>
        </w:rPr>
        <w:t>clustering</w:t>
      </w:r>
      <w:r w:rsidR="00DD14D7">
        <w:rPr>
          <w:rFonts w:ascii="Times New Roman" w:hAnsi="Times New Roman" w:cs="Times New Roman"/>
          <w:sz w:val="24"/>
        </w:rPr>
        <w:t>’</w:t>
      </w:r>
      <w:r w:rsidRPr="000F5363">
        <w:rPr>
          <w:rFonts w:ascii="Times New Roman" w:hAnsi="Times New Roman" w:cs="Times New Roman"/>
          <w:sz w:val="24"/>
        </w:rPr>
        <w:t xml:space="preserve"> of deaths left unacted for more than thirteen months.</w:t>
      </w:r>
      <w:r>
        <w:rPr>
          <w:rFonts w:ascii="Times New Roman" w:hAnsi="Times New Roman" w:cs="Times New Roman"/>
          <w:sz w:val="24"/>
        </w:rPr>
        <w:t xml:space="preserve"> </w:t>
      </w:r>
      <w:r w:rsidRPr="000F5363" w:rsidR="000F5363">
        <w:rPr>
          <w:rFonts w:ascii="Times New Roman" w:hAnsi="Times New Roman" w:cs="Times New Roman"/>
          <w:sz w:val="24"/>
        </w:rPr>
        <w:t xml:space="preserve">The results were both measurable and heart-wrenching at </w:t>
      </w:r>
      <w:proofErr w:type="spellStart"/>
      <w:r w:rsidRPr="000F5363" w:rsidR="000F5363">
        <w:rPr>
          <w:rFonts w:ascii="Times New Roman" w:hAnsi="Times New Roman" w:cs="Times New Roman"/>
          <w:sz w:val="24"/>
        </w:rPr>
        <w:t>CoCH</w:t>
      </w:r>
      <w:proofErr w:type="spellEnd"/>
      <w:r w:rsidR="00BA5486">
        <w:rPr>
          <w:rFonts w:ascii="Times New Roman" w:hAnsi="Times New Roman" w:cs="Times New Roman"/>
          <w:sz w:val="24"/>
        </w:rPr>
        <w:t xml:space="preserve"> (</w:t>
      </w:r>
      <w:proofErr w:type="spellStart"/>
      <w:r w:rsidR="00BA5486">
        <w:rPr>
          <w:rFonts w:ascii="Times New Roman" w:hAnsi="Times New Roman" w:cs="Times New Roman"/>
          <w:color w:val="000000" w:themeColor="text1"/>
          <w:sz w:val="24"/>
          <w:szCs w:val="24"/>
          <w:shd w:val="clear" w:color="auto" w:fill="FFFFFF"/>
        </w:rPr>
        <w:t>Stokel</w:t>
      </w:r>
      <w:proofErr w:type="spellEnd"/>
      <w:r w:rsidR="00BA5486">
        <w:rPr>
          <w:rFonts w:ascii="Times New Roman" w:hAnsi="Times New Roman" w:cs="Times New Roman"/>
          <w:color w:val="000000" w:themeColor="text1"/>
          <w:sz w:val="24"/>
          <w:szCs w:val="24"/>
          <w:shd w:val="clear" w:color="auto" w:fill="FFFFFF"/>
        </w:rPr>
        <w:t>-Walker,</w:t>
      </w:r>
      <w:r w:rsidRPr="00473334" w:rsidR="00BA5486">
        <w:rPr>
          <w:rFonts w:ascii="Times New Roman" w:hAnsi="Times New Roman" w:cs="Times New Roman"/>
          <w:color w:val="000000" w:themeColor="text1"/>
          <w:sz w:val="24"/>
          <w:szCs w:val="24"/>
          <w:shd w:val="clear" w:color="auto" w:fill="FFFFFF"/>
        </w:rPr>
        <w:t xml:space="preserve"> 2024</w:t>
      </w:r>
      <w:r w:rsidR="00BA5486">
        <w:rPr>
          <w:rFonts w:ascii="Times New Roman" w:hAnsi="Times New Roman" w:cs="Times New Roman"/>
          <w:color w:val="000000" w:themeColor="text1"/>
          <w:sz w:val="24"/>
          <w:szCs w:val="24"/>
          <w:shd w:val="clear" w:color="auto" w:fill="FFFFFF"/>
        </w:rPr>
        <w:t>)</w:t>
      </w:r>
      <w:r w:rsidRPr="000F5363" w:rsidR="000F5363">
        <w:rPr>
          <w:rFonts w:ascii="Times New Roman" w:hAnsi="Times New Roman" w:cs="Times New Roman"/>
          <w:sz w:val="24"/>
        </w:rPr>
        <w:t>. There were two and nine neonates who died during the 2014-15 and 2015-16 periods respectively, twice the rate recorded in the previous year; this was the highest neonatal death rate of any similar unit across the country. Throughout 13 months, 17 babies were injured in 13 months without any effective interventions</w:t>
      </w:r>
      <w:r w:rsidR="00BA5486">
        <w:rPr>
          <w:rFonts w:ascii="Times New Roman" w:hAnsi="Times New Roman" w:cs="Times New Roman"/>
          <w:sz w:val="24"/>
        </w:rPr>
        <w:t xml:space="preserve"> (</w:t>
      </w:r>
      <w:r w:rsidRPr="00473334" w:rsidR="00BA5486">
        <w:rPr>
          <w:rFonts w:ascii="Times New Roman" w:hAnsi="Times New Roman" w:cs="Times New Roman"/>
          <w:color w:val="000000" w:themeColor="text1"/>
          <w:sz w:val="24"/>
          <w:szCs w:val="24"/>
          <w:shd w:val="clear" w:color="auto" w:fill="FFFFFF"/>
        </w:rPr>
        <w:t>Bartle</w:t>
      </w:r>
      <w:r w:rsidR="00BA5486">
        <w:rPr>
          <w:rFonts w:ascii="Times New Roman" w:hAnsi="Times New Roman" w:cs="Times New Roman"/>
          <w:color w:val="000000" w:themeColor="text1"/>
          <w:sz w:val="24"/>
          <w:szCs w:val="24"/>
          <w:shd w:val="clear" w:color="auto" w:fill="FFFFFF"/>
        </w:rPr>
        <w:t xml:space="preserve"> et al. 2026)</w:t>
      </w:r>
      <w:r w:rsidRPr="000F5363" w:rsidR="000F5363">
        <w:rPr>
          <w:rFonts w:ascii="Times New Roman" w:hAnsi="Times New Roman" w:cs="Times New Roman"/>
          <w:sz w:val="24"/>
        </w:rPr>
        <w:t xml:space="preserve">. Beyond death, this resulted in a total breakdown of trust within the family, a total lack of candour being had by consultants with bereaved parents </w:t>
      </w:r>
      <w:r w:rsidRPr="000F5363" w:rsidR="000F5363">
        <w:rPr>
          <w:rFonts w:ascii="Times New Roman" w:hAnsi="Times New Roman" w:cs="Times New Roman"/>
          <w:sz w:val="24"/>
        </w:rPr>
        <w:t xml:space="preserve">and professional marginalisation of those consultants from raising legitimate concerns about their safety. </w:t>
      </w:r>
    </w:p>
    <w:p xmlns:wp14="http://schemas.microsoft.com/office/word/2010/wordml" w:rsidR="000F5363" w:rsidP="005446B5" w:rsidRDefault="000F5363" w14:paraId="2C73A859" wp14:textId="77777777">
      <w:pPr>
        <w:pStyle w:val="Heading2"/>
      </w:pPr>
      <w:bookmarkStart w:name="_Toc233364565" w:id="8"/>
      <w:r w:rsidRPr="000F5363">
        <w:t>Fishbone (Ishikawa) Diagram Analysis</w:t>
      </w:r>
      <w:bookmarkEnd w:id="8"/>
    </w:p>
    <w:p xmlns:wp14="http://schemas.microsoft.com/office/word/2010/wordml" w:rsidR="000F5363" w:rsidP="005446B5" w:rsidRDefault="000F5363" w14:paraId="6A19731E" wp14:textId="77777777">
      <w:pPr>
        <w:spacing w:line="360" w:lineRule="auto"/>
        <w:jc w:val="both"/>
        <w:rPr>
          <w:rFonts w:ascii="Times New Roman" w:hAnsi="Times New Roman" w:cs="Times New Roman"/>
          <w:sz w:val="24"/>
        </w:rPr>
      </w:pPr>
      <w:r w:rsidRPr="000F5363">
        <w:rPr>
          <w:rFonts w:ascii="Times New Roman" w:hAnsi="Times New Roman" w:cs="Times New Roman"/>
          <w:sz w:val="24"/>
        </w:rPr>
        <w:t xml:space="preserve">A cause-and-effect (fishbone diagram) is a technique used in healthcare to determine the underlying cause of a quality-related issue, like decreased performance or safety events. The five domains in the </w:t>
      </w:r>
      <w:proofErr w:type="spellStart"/>
      <w:r w:rsidRPr="000F5363">
        <w:rPr>
          <w:rFonts w:ascii="Times New Roman" w:hAnsi="Times New Roman" w:cs="Times New Roman"/>
          <w:sz w:val="24"/>
        </w:rPr>
        <w:t>CoCH</w:t>
      </w:r>
      <w:proofErr w:type="spellEnd"/>
      <w:r w:rsidRPr="000F5363">
        <w:rPr>
          <w:rFonts w:ascii="Times New Roman" w:hAnsi="Times New Roman" w:cs="Times New Roman"/>
          <w:sz w:val="24"/>
        </w:rPr>
        <w:t xml:space="preserve"> case for mapping the root causes are: People, Policy, Process, Environment and Equipment/Systems</w:t>
      </w:r>
      <w:r w:rsidR="00892200">
        <w:rPr>
          <w:rFonts w:ascii="Times New Roman" w:hAnsi="Times New Roman" w:cs="Times New Roman"/>
          <w:sz w:val="24"/>
        </w:rPr>
        <w:t xml:space="preserve"> (</w:t>
      </w:r>
      <w:proofErr w:type="spellStart"/>
      <w:r w:rsidRPr="00473334" w:rsidR="00892200">
        <w:rPr>
          <w:rFonts w:ascii="Times New Roman" w:hAnsi="Times New Roman" w:cs="Times New Roman"/>
          <w:color w:val="000000" w:themeColor="text1"/>
          <w:sz w:val="24"/>
          <w:szCs w:val="24"/>
          <w:shd w:val="clear" w:color="auto" w:fill="FFFFFF"/>
        </w:rPr>
        <w:t>Seong</w:t>
      </w:r>
      <w:proofErr w:type="spellEnd"/>
      <w:r w:rsidR="00892200">
        <w:rPr>
          <w:rFonts w:ascii="Times New Roman" w:hAnsi="Times New Roman" w:cs="Times New Roman"/>
          <w:color w:val="000000" w:themeColor="text1"/>
          <w:sz w:val="24"/>
          <w:szCs w:val="24"/>
          <w:shd w:val="clear" w:color="auto" w:fill="FFFFFF"/>
        </w:rPr>
        <w:t xml:space="preserve"> et al. 2025)</w:t>
      </w:r>
      <w:r w:rsidRPr="000F5363">
        <w:rPr>
          <w:rFonts w:ascii="Times New Roman" w:hAnsi="Times New Roman" w:cs="Times New Roman"/>
          <w:sz w:val="24"/>
        </w:rPr>
        <w:t>.</w:t>
      </w:r>
    </w:p>
    <w:p xmlns:wp14="http://schemas.microsoft.com/office/word/2010/wordml" w:rsidR="005446B5" w:rsidP="005446B5" w:rsidRDefault="005446B5" w14:paraId="44EAFD9C" wp14:textId="77777777">
      <w:pPr>
        <w:spacing w:line="360" w:lineRule="auto"/>
        <w:jc w:val="center"/>
        <w:rPr>
          <w:rFonts w:ascii="Times New Roman" w:hAnsi="Times New Roman" w:cs="Times New Roman"/>
          <w:sz w:val="24"/>
        </w:rPr>
      </w:pPr>
      <w:r w:rsidRPr="005446B5">
        <w:rPr>
          <w:rFonts w:ascii="Times New Roman" w:hAnsi="Times New Roman" w:cs="Times New Roman"/>
          <w:noProof/>
          <w:sz w:val="24"/>
          <w:lang w:val="en-IN" w:eastAsia="en-IN"/>
        </w:rPr>
        <w:drawing>
          <wp:inline xmlns:wp14="http://schemas.microsoft.com/office/word/2010/wordprocessingDrawing" distT="0" distB="0" distL="0" distR="0" wp14:anchorId="6236E114" wp14:editId="4F2482F7">
            <wp:extent cx="5131064" cy="244487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131064" cy="2444876"/>
                    </a:xfrm>
                    <a:prstGeom prst="rect">
                      <a:avLst/>
                    </a:prstGeom>
                  </pic:spPr>
                </pic:pic>
              </a:graphicData>
            </a:graphic>
          </wp:inline>
        </w:drawing>
      </w:r>
    </w:p>
    <w:p xmlns:wp14="http://schemas.microsoft.com/office/word/2010/wordml" w:rsidRPr="005446B5" w:rsidR="005446B5" w:rsidP="005446B5" w:rsidRDefault="005446B5" w14:paraId="6ED2D8C1" wp14:textId="77777777">
      <w:pPr>
        <w:spacing w:line="360" w:lineRule="auto"/>
        <w:jc w:val="center"/>
        <w:rPr>
          <w:rFonts w:ascii="Times New Roman" w:hAnsi="Times New Roman" w:cs="Times New Roman"/>
          <w:b/>
          <w:sz w:val="24"/>
        </w:rPr>
      </w:pPr>
      <w:r w:rsidRPr="005446B5">
        <w:rPr>
          <w:rFonts w:ascii="Times New Roman" w:hAnsi="Times New Roman" w:cs="Times New Roman"/>
          <w:b/>
          <w:sz w:val="24"/>
        </w:rPr>
        <w:t>Figure 2: Root causes</w:t>
      </w:r>
    </w:p>
    <w:p xmlns:wp14="http://schemas.microsoft.com/office/word/2010/wordml" w:rsidRPr="000F5363" w:rsidR="005446B5" w:rsidP="005446B5" w:rsidRDefault="005446B5" w14:paraId="23D0E172" wp14:textId="77777777">
      <w:pPr>
        <w:spacing w:line="360" w:lineRule="auto"/>
        <w:jc w:val="center"/>
        <w:rPr>
          <w:rFonts w:ascii="Times New Roman" w:hAnsi="Times New Roman" w:cs="Times New Roman"/>
          <w:sz w:val="24"/>
        </w:rPr>
      </w:pPr>
      <w:r>
        <w:rPr>
          <w:rFonts w:ascii="Times New Roman" w:hAnsi="Times New Roman" w:cs="Times New Roman"/>
          <w:sz w:val="24"/>
        </w:rPr>
        <w:t xml:space="preserve">(Source: </w:t>
      </w:r>
      <w:r w:rsidRPr="00473334">
        <w:rPr>
          <w:rFonts w:ascii="Times New Roman" w:hAnsi="Times New Roman" w:cs="Times New Roman"/>
          <w:color w:val="000000" w:themeColor="text1"/>
          <w:sz w:val="24"/>
          <w:szCs w:val="24"/>
          <w:shd w:val="clear" w:color="auto" w:fill="FFFFFF"/>
        </w:rPr>
        <w:t>Liu</w:t>
      </w:r>
      <w:r>
        <w:rPr>
          <w:rFonts w:ascii="Times New Roman" w:hAnsi="Times New Roman" w:cs="Times New Roman"/>
          <w:color w:val="000000" w:themeColor="text1"/>
          <w:sz w:val="24"/>
          <w:szCs w:val="24"/>
          <w:shd w:val="clear" w:color="auto" w:fill="FFFFFF"/>
        </w:rPr>
        <w:t xml:space="preserve"> et al. 2022</w:t>
      </w:r>
      <w:r>
        <w:rPr>
          <w:rFonts w:ascii="Times New Roman" w:hAnsi="Times New Roman" w:cs="Times New Roman"/>
          <w:sz w:val="24"/>
        </w:rPr>
        <w:t>)</w:t>
      </w:r>
    </w:p>
    <w:p xmlns:wp14="http://schemas.microsoft.com/office/word/2010/wordml" w:rsidRPr="000F5363" w:rsidR="000F5363" w:rsidP="005446B5" w:rsidRDefault="00BB4230" w14:paraId="02506BAD" wp14:textId="77777777">
      <w:pPr>
        <w:spacing w:line="360" w:lineRule="auto"/>
        <w:jc w:val="both"/>
        <w:rPr>
          <w:rFonts w:ascii="Times New Roman" w:hAnsi="Times New Roman" w:cs="Times New Roman"/>
          <w:sz w:val="24"/>
        </w:rPr>
      </w:pPr>
      <w:r w:rsidRPr="00BB4230">
        <w:rPr>
          <w:rFonts w:ascii="Times New Roman" w:hAnsi="Times New Roman" w:cs="Times New Roman"/>
          <w:b/>
          <w:i/>
          <w:sz w:val="24"/>
        </w:rPr>
        <w:t>People:</w:t>
      </w:r>
      <w:r>
        <w:rPr>
          <w:rFonts w:ascii="Times New Roman" w:hAnsi="Times New Roman" w:cs="Times New Roman"/>
          <w:sz w:val="24"/>
        </w:rPr>
        <w:t xml:space="preserve"> </w:t>
      </w:r>
      <w:r w:rsidRPr="000F5363" w:rsidR="000F5363">
        <w:rPr>
          <w:rFonts w:ascii="Times New Roman" w:hAnsi="Times New Roman" w:cs="Times New Roman"/>
          <w:sz w:val="24"/>
        </w:rPr>
        <w:t>For People, the most important reasons were the pushing down of clinical concerns and lack of Trust and Climate for Consultants. The mortality mystery emerged as early as mid-2015 and was squandering the minds of senior clinicians.</w:t>
      </w:r>
      <w:r w:rsidR="006A7145">
        <w:rPr>
          <w:rFonts w:ascii="Times New Roman" w:hAnsi="Times New Roman" w:cs="Times New Roman"/>
          <w:sz w:val="24"/>
        </w:rPr>
        <w:t xml:space="preserve"> </w:t>
      </w:r>
      <w:r w:rsidRPr="006A7145" w:rsidR="006A7145">
        <w:rPr>
          <w:rFonts w:ascii="Times New Roman" w:hAnsi="Times New Roman" w:cs="Times New Roman"/>
          <w:sz w:val="24"/>
        </w:rPr>
        <w:t>One of the marked dependencies was between professional courage and institutional power structures</w:t>
      </w:r>
      <w:r w:rsidR="00892200">
        <w:rPr>
          <w:rFonts w:ascii="Times New Roman" w:hAnsi="Times New Roman" w:cs="Times New Roman"/>
          <w:sz w:val="24"/>
        </w:rPr>
        <w:t xml:space="preserve"> (</w:t>
      </w:r>
      <w:r w:rsidRPr="00473334" w:rsidR="00892200">
        <w:rPr>
          <w:rFonts w:ascii="Times New Roman" w:hAnsi="Times New Roman" w:cs="Times New Roman"/>
          <w:color w:val="000000" w:themeColor="text1"/>
          <w:sz w:val="24"/>
          <w:szCs w:val="24"/>
          <w:shd w:val="clear" w:color="auto" w:fill="FFFFFF"/>
        </w:rPr>
        <w:t>Liu</w:t>
      </w:r>
      <w:r w:rsidR="00892200">
        <w:rPr>
          <w:rFonts w:ascii="Times New Roman" w:hAnsi="Times New Roman" w:cs="Times New Roman"/>
          <w:color w:val="000000" w:themeColor="text1"/>
          <w:sz w:val="24"/>
          <w:szCs w:val="24"/>
          <w:shd w:val="clear" w:color="auto" w:fill="FFFFFF"/>
        </w:rPr>
        <w:t xml:space="preserve"> et al. 2022)</w:t>
      </w:r>
      <w:r w:rsidRPr="006A7145" w:rsidR="006A7145">
        <w:rPr>
          <w:rFonts w:ascii="Times New Roman" w:hAnsi="Times New Roman" w:cs="Times New Roman"/>
          <w:sz w:val="24"/>
        </w:rPr>
        <w:t xml:space="preserve">. There was a formal documentation of concerns by senior paediatric consultants at </w:t>
      </w:r>
      <w:proofErr w:type="spellStart"/>
      <w:r w:rsidRPr="006A7145" w:rsidR="006A7145">
        <w:rPr>
          <w:rFonts w:ascii="Times New Roman" w:hAnsi="Times New Roman" w:cs="Times New Roman"/>
          <w:sz w:val="24"/>
        </w:rPr>
        <w:t>CoCH</w:t>
      </w:r>
      <w:proofErr w:type="spellEnd"/>
      <w:r w:rsidRPr="006A7145" w:rsidR="006A7145">
        <w:rPr>
          <w:rFonts w:ascii="Times New Roman" w:hAnsi="Times New Roman" w:cs="Times New Roman"/>
          <w:sz w:val="24"/>
        </w:rPr>
        <w:t xml:space="preserve">, who, when dismissed, were also actively penalised with a need to issue an apology, on a personally signed capacity, to </w:t>
      </w:r>
      <w:proofErr w:type="spellStart"/>
      <w:r w:rsidRPr="006A7145" w:rsidR="006A7145">
        <w:rPr>
          <w:rFonts w:ascii="Times New Roman" w:hAnsi="Times New Roman" w:cs="Times New Roman"/>
          <w:sz w:val="24"/>
        </w:rPr>
        <w:t>Letby</w:t>
      </w:r>
      <w:proofErr w:type="spellEnd"/>
      <w:r w:rsidRPr="006A7145" w:rsidR="006A7145">
        <w:rPr>
          <w:rFonts w:ascii="Times New Roman" w:hAnsi="Times New Roman" w:cs="Times New Roman"/>
          <w:sz w:val="24"/>
        </w:rPr>
        <w:t xml:space="preserve"> after management intervention. This is a basic switch in the function of truthfulness. This psychological burden imposed on clinicians who were institutionally silenced from reporting of unexplained infant deaths is an occupational injury in itself.</w:t>
      </w:r>
    </w:p>
    <w:p xmlns:wp14="http://schemas.microsoft.com/office/word/2010/wordml" w:rsidRPr="000F5363" w:rsidR="000F5363" w:rsidP="005446B5" w:rsidRDefault="00BB4230" w14:paraId="2432CF79" wp14:textId="77777777">
      <w:pPr>
        <w:spacing w:line="360" w:lineRule="auto"/>
        <w:jc w:val="both"/>
        <w:rPr>
          <w:rFonts w:ascii="Times New Roman" w:hAnsi="Times New Roman" w:cs="Times New Roman"/>
          <w:sz w:val="24"/>
        </w:rPr>
      </w:pPr>
      <w:r w:rsidRPr="00BB4230">
        <w:rPr>
          <w:rFonts w:ascii="Times New Roman" w:hAnsi="Times New Roman" w:cs="Times New Roman"/>
          <w:b/>
          <w:i/>
          <w:sz w:val="24"/>
        </w:rPr>
        <w:t>Policy:</w:t>
      </w:r>
      <w:r>
        <w:rPr>
          <w:rFonts w:ascii="Times New Roman" w:hAnsi="Times New Roman" w:cs="Times New Roman"/>
          <w:sz w:val="24"/>
        </w:rPr>
        <w:t xml:space="preserve"> </w:t>
      </w:r>
      <w:r w:rsidRPr="000F5363" w:rsidR="000F5363">
        <w:rPr>
          <w:rFonts w:ascii="Times New Roman" w:hAnsi="Times New Roman" w:cs="Times New Roman"/>
          <w:sz w:val="24"/>
        </w:rPr>
        <w:t xml:space="preserve">The NHS Whistleblowing policy (Freedom to Speak Up – FTSU) aimed to safeguard </w:t>
      </w:r>
      <w:r w:rsidRPr="000F5363">
        <w:rPr>
          <w:rFonts w:ascii="Times New Roman" w:hAnsi="Times New Roman" w:cs="Times New Roman"/>
          <w:sz w:val="24"/>
        </w:rPr>
        <w:t>whistle-blowers</w:t>
      </w:r>
      <w:r w:rsidRPr="000F5363" w:rsidR="000F5363">
        <w:rPr>
          <w:rFonts w:ascii="Times New Roman" w:hAnsi="Times New Roman" w:cs="Times New Roman"/>
          <w:sz w:val="24"/>
        </w:rPr>
        <w:t xml:space="preserve"> within the NHS was ineffective in the trust setting. A culture of bullying, impacting morale within NHS trusts can stop staff from reporting concerns with organisations </w:t>
      </w:r>
      <w:r w:rsidRPr="000F5363" w:rsidR="000F5363">
        <w:rPr>
          <w:rFonts w:ascii="Times New Roman" w:hAnsi="Times New Roman" w:cs="Times New Roman"/>
          <w:sz w:val="24"/>
        </w:rPr>
        <w:t xml:space="preserve">being very resistant to acknowledging adverse views and to sharing criticism. This is definitely how it worked at </w:t>
      </w:r>
      <w:proofErr w:type="spellStart"/>
      <w:r w:rsidRPr="000F5363" w:rsidR="000F5363">
        <w:rPr>
          <w:rFonts w:ascii="Times New Roman" w:hAnsi="Times New Roman" w:cs="Times New Roman"/>
          <w:sz w:val="24"/>
        </w:rPr>
        <w:t>CoCH</w:t>
      </w:r>
      <w:proofErr w:type="spellEnd"/>
      <w:r w:rsidRPr="000F5363" w:rsidR="000F5363">
        <w:rPr>
          <w:rFonts w:ascii="Times New Roman" w:hAnsi="Times New Roman" w:cs="Times New Roman"/>
          <w:sz w:val="24"/>
        </w:rPr>
        <w:t>. There was no professional accountability for NHS managers, as the GMC and NMC regulate doctors and nurses, also there was no requirement to regulate NHS managers</w:t>
      </w:r>
      <w:r w:rsidR="00892200">
        <w:rPr>
          <w:rFonts w:ascii="Times New Roman" w:hAnsi="Times New Roman" w:cs="Times New Roman"/>
          <w:sz w:val="24"/>
        </w:rPr>
        <w:t xml:space="preserve"> (</w:t>
      </w:r>
      <w:r w:rsidRPr="00473334" w:rsidR="00892200">
        <w:rPr>
          <w:rFonts w:ascii="Times New Roman" w:hAnsi="Times New Roman" w:cs="Times New Roman"/>
          <w:color w:val="000000" w:themeColor="text1"/>
          <w:sz w:val="24"/>
          <w:szCs w:val="24"/>
          <w:shd w:val="clear" w:color="auto" w:fill="FFFFFF"/>
        </w:rPr>
        <w:t>Braga</w:t>
      </w:r>
      <w:r w:rsidR="00892200">
        <w:rPr>
          <w:rFonts w:ascii="Times New Roman" w:hAnsi="Times New Roman" w:cs="Times New Roman"/>
          <w:color w:val="000000" w:themeColor="text1"/>
          <w:sz w:val="24"/>
          <w:szCs w:val="24"/>
          <w:shd w:val="clear" w:color="auto" w:fill="FFFFFF"/>
        </w:rPr>
        <w:t xml:space="preserve"> et al. 2023)</w:t>
      </w:r>
      <w:r w:rsidRPr="000F5363" w:rsidR="000F5363">
        <w:rPr>
          <w:rFonts w:ascii="Times New Roman" w:hAnsi="Times New Roman" w:cs="Times New Roman"/>
          <w:sz w:val="24"/>
        </w:rPr>
        <w:t xml:space="preserve">. </w:t>
      </w:r>
    </w:p>
    <w:p xmlns:wp14="http://schemas.microsoft.com/office/word/2010/wordml" w:rsidR="000F5363" w:rsidP="005446B5" w:rsidRDefault="00BB4230" w14:paraId="7B0C4BB1" wp14:textId="77777777">
      <w:pPr>
        <w:spacing w:line="360" w:lineRule="auto"/>
        <w:jc w:val="both"/>
        <w:rPr>
          <w:rFonts w:ascii="Times New Roman" w:hAnsi="Times New Roman" w:cs="Times New Roman"/>
          <w:sz w:val="24"/>
        </w:rPr>
      </w:pPr>
      <w:r w:rsidRPr="00BB4230">
        <w:rPr>
          <w:rFonts w:ascii="Times New Roman" w:hAnsi="Times New Roman" w:cs="Times New Roman"/>
          <w:b/>
          <w:i/>
          <w:sz w:val="24"/>
        </w:rPr>
        <w:t>Process:</w:t>
      </w:r>
      <w:r>
        <w:rPr>
          <w:rFonts w:ascii="Times New Roman" w:hAnsi="Times New Roman" w:cs="Times New Roman"/>
          <w:sz w:val="24"/>
        </w:rPr>
        <w:t xml:space="preserve"> </w:t>
      </w:r>
      <w:r w:rsidRPr="000F5363" w:rsidR="000F5363">
        <w:rPr>
          <w:rFonts w:ascii="Times New Roman" w:hAnsi="Times New Roman" w:cs="Times New Roman"/>
          <w:sz w:val="24"/>
        </w:rPr>
        <w:t xml:space="preserve">Root cause analyses were not done after each unexplained death (Process). This was hidden by errors in the classification of the incidents. Why did babies die? </w:t>
      </w:r>
      <w:r w:rsidRPr="000F5363" w:rsidR="00A10654">
        <w:rPr>
          <w:rFonts w:ascii="Times New Roman" w:hAnsi="Times New Roman" w:cs="Times New Roman"/>
          <w:sz w:val="24"/>
        </w:rPr>
        <w:t>First</w:t>
      </w:r>
      <w:r w:rsidRPr="000F5363" w:rsidR="000F5363">
        <w:rPr>
          <w:rFonts w:ascii="Times New Roman" w:hAnsi="Times New Roman" w:cs="Times New Roman"/>
          <w:sz w:val="24"/>
        </w:rPr>
        <w:t xml:space="preserve"> of all was due to the lack of observance of harm. Why undetected? Secondly, due to misclassification of incidents. Why misclassified? Incident Reporting (no stands are present for independent). Why no oversight? Due to weak governance frameworks that were isolated and dominated by the boards. Why insular? Due to organisational culture which is more important when it comes to reputation than transparency. The most basic underlying cause as reported by this chain is a cultural cause as opposed to a procedural cause</w:t>
      </w:r>
      <w:r w:rsidR="00892200">
        <w:rPr>
          <w:rFonts w:ascii="Times New Roman" w:hAnsi="Times New Roman" w:cs="Times New Roman"/>
          <w:sz w:val="24"/>
        </w:rPr>
        <w:t xml:space="preserve"> (</w:t>
      </w:r>
      <w:r w:rsidRPr="00473334" w:rsidR="00892200">
        <w:rPr>
          <w:rFonts w:ascii="Times New Roman" w:hAnsi="Times New Roman" w:cs="Times New Roman"/>
          <w:color w:val="000000" w:themeColor="text1"/>
          <w:sz w:val="24"/>
          <w:szCs w:val="24"/>
          <w:shd w:val="clear" w:color="auto" w:fill="FFFFFF"/>
        </w:rPr>
        <w:t>McDermott</w:t>
      </w:r>
      <w:r w:rsidR="00892200">
        <w:rPr>
          <w:rFonts w:ascii="Times New Roman" w:hAnsi="Times New Roman" w:cs="Times New Roman"/>
          <w:color w:val="000000" w:themeColor="text1"/>
          <w:sz w:val="24"/>
          <w:szCs w:val="24"/>
          <w:shd w:val="clear" w:color="auto" w:fill="FFFFFF"/>
        </w:rPr>
        <w:t xml:space="preserve"> et al. 2023)</w:t>
      </w:r>
      <w:r w:rsidRPr="000F5363" w:rsidR="000F5363">
        <w:rPr>
          <w:rFonts w:ascii="Times New Roman" w:hAnsi="Times New Roman" w:cs="Times New Roman"/>
          <w:sz w:val="24"/>
        </w:rPr>
        <w:t xml:space="preserve">. </w:t>
      </w:r>
    </w:p>
    <w:p xmlns:wp14="http://schemas.microsoft.com/office/word/2010/wordml" w:rsidRPr="000F5363" w:rsidR="006A7145" w:rsidP="005446B5" w:rsidRDefault="006A7145" w14:paraId="08BD7DB4" wp14:textId="77777777">
      <w:pPr>
        <w:spacing w:line="360" w:lineRule="auto"/>
        <w:jc w:val="both"/>
        <w:rPr>
          <w:rFonts w:ascii="Times New Roman" w:hAnsi="Times New Roman" w:cs="Times New Roman"/>
          <w:sz w:val="24"/>
        </w:rPr>
      </w:pPr>
      <w:r w:rsidRPr="006A7145">
        <w:rPr>
          <w:rFonts w:ascii="Times New Roman" w:hAnsi="Times New Roman" w:cs="Times New Roman"/>
          <w:b/>
          <w:i/>
          <w:sz w:val="24"/>
        </w:rPr>
        <w:t>Environment:</w:t>
      </w:r>
      <w:r>
        <w:rPr>
          <w:rFonts w:ascii="Times New Roman" w:hAnsi="Times New Roman" w:cs="Times New Roman"/>
          <w:sz w:val="24"/>
        </w:rPr>
        <w:t xml:space="preserve"> </w:t>
      </w:r>
      <w:r w:rsidRPr="006A7145">
        <w:rPr>
          <w:rFonts w:ascii="Times New Roman" w:hAnsi="Times New Roman" w:cs="Times New Roman"/>
          <w:sz w:val="24"/>
        </w:rPr>
        <w:t xml:space="preserve">In the organisational context of </w:t>
      </w:r>
      <w:proofErr w:type="spellStart"/>
      <w:r w:rsidRPr="006A7145">
        <w:rPr>
          <w:rFonts w:ascii="Times New Roman" w:hAnsi="Times New Roman" w:cs="Times New Roman"/>
          <w:sz w:val="24"/>
        </w:rPr>
        <w:t>CoCH</w:t>
      </w:r>
      <w:proofErr w:type="spellEnd"/>
      <w:r w:rsidRPr="006A7145">
        <w:rPr>
          <w:rFonts w:ascii="Times New Roman" w:hAnsi="Times New Roman" w:cs="Times New Roman"/>
          <w:sz w:val="24"/>
        </w:rPr>
        <w:t>, the institutional reputation was synonymous with the quality of governance; this entailed a board culture. Mortality data was interpreted in a self-serving manner as opposed to by virtue of a duty to be accountable for patient safety. This setting was in no way by chance; it was fortified by the absence of the triggers for external scrutiny, the lack of external/non-executive challenge as well as a regulatory gap which meant that internal reviews could be hidden from the CQC</w:t>
      </w:r>
      <w:r w:rsidR="00892200">
        <w:rPr>
          <w:rFonts w:ascii="Times New Roman" w:hAnsi="Times New Roman" w:cs="Times New Roman"/>
          <w:sz w:val="24"/>
        </w:rPr>
        <w:t xml:space="preserve"> (</w:t>
      </w:r>
      <w:r w:rsidR="00892200">
        <w:rPr>
          <w:rFonts w:ascii="Times New Roman" w:hAnsi="Times New Roman" w:cs="Times New Roman"/>
          <w:color w:val="000000" w:themeColor="text1"/>
          <w:sz w:val="24"/>
          <w:szCs w:val="24"/>
          <w:shd w:val="clear" w:color="auto" w:fill="FFFFFF"/>
        </w:rPr>
        <w:t xml:space="preserve">AÇIL and </w:t>
      </w:r>
      <w:proofErr w:type="spellStart"/>
      <w:r w:rsidR="00892200">
        <w:rPr>
          <w:rFonts w:ascii="Times New Roman" w:hAnsi="Times New Roman" w:cs="Times New Roman"/>
          <w:color w:val="000000" w:themeColor="text1"/>
          <w:sz w:val="24"/>
          <w:szCs w:val="24"/>
          <w:shd w:val="clear" w:color="auto" w:fill="FFFFFF"/>
        </w:rPr>
        <w:t>Atalay</w:t>
      </w:r>
      <w:proofErr w:type="spellEnd"/>
      <w:r w:rsidR="00892200">
        <w:rPr>
          <w:rFonts w:ascii="Times New Roman" w:hAnsi="Times New Roman" w:cs="Times New Roman"/>
          <w:color w:val="000000" w:themeColor="text1"/>
          <w:sz w:val="24"/>
          <w:szCs w:val="24"/>
          <w:shd w:val="clear" w:color="auto" w:fill="FFFFFF"/>
        </w:rPr>
        <w:t>,</w:t>
      </w:r>
      <w:r w:rsidRPr="00473334" w:rsidR="00892200">
        <w:rPr>
          <w:rFonts w:ascii="Times New Roman" w:hAnsi="Times New Roman" w:cs="Times New Roman"/>
          <w:color w:val="000000" w:themeColor="text1"/>
          <w:sz w:val="24"/>
          <w:szCs w:val="24"/>
          <w:shd w:val="clear" w:color="auto" w:fill="FFFFFF"/>
        </w:rPr>
        <w:t xml:space="preserve"> 2025</w:t>
      </w:r>
      <w:r w:rsidR="00892200">
        <w:rPr>
          <w:rFonts w:ascii="Times New Roman" w:hAnsi="Times New Roman" w:cs="Times New Roman"/>
          <w:color w:val="000000" w:themeColor="text1"/>
          <w:sz w:val="24"/>
          <w:szCs w:val="24"/>
          <w:shd w:val="clear" w:color="auto" w:fill="FFFFFF"/>
        </w:rPr>
        <w:t>)</w:t>
      </w:r>
      <w:r w:rsidRPr="006A7145">
        <w:rPr>
          <w:rFonts w:ascii="Times New Roman" w:hAnsi="Times New Roman" w:cs="Times New Roman"/>
          <w:sz w:val="24"/>
        </w:rPr>
        <w:t>.</w:t>
      </w:r>
    </w:p>
    <w:p xmlns:wp14="http://schemas.microsoft.com/office/word/2010/wordml" w:rsidRPr="000F5363" w:rsidR="000F5363" w:rsidP="005446B5" w:rsidRDefault="00BB4230" w14:paraId="5A8334AE" wp14:textId="77777777">
      <w:pPr>
        <w:spacing w:line="360" w:lineRule="auto"/>
        <w:jc w:val="both"/>
        <w:rPr>
          <w:rFonts w:ascii="Times New Roman" w:hAnsi="Times New Roman" w:cs="Times New Roman"/>
          <w:sz w:val="24"/>
        </w:rPr>
      </w:pPr>
      <w:r w:rsidRPr="00BB4230">
        <w:rPr>
          <w:rFonts w:ascii="Times New Roman" w:hAnsi="Times New Roman" w:cs="Times New Roman"/>
          <w:b/>
          <w:i/>
          <w:sz w:val="24"/>
        </w:rPr>
        <w:t>Equipment/Systems:</w:t>
      </w:r>
      <w:r w:rsidRPr="000F5363">
        <w:rPr>
          <w:rFonts w:ascii="Times New Roman" w:hAnsi="Times New Roman" w:cs="Times New Roman"/>
          <w:sz w:val="24"/>
        </w:rPr>
        <w:t xml:space="preserve"> </w:t>
      </w:r>
      <w:r w:rsidRPr="000F5363" w:rsidR="000F5363">
        <w:rPr>
          <w:rFonts w:ascii="Times New Roman" w:hAnsi="Times New Roman" w:cs="Times New Roman"/>
          <w:sz w:val="24"/>
        </w:rPr>
        <w:t>With no technological safeguards because there was no real time mortality surveillance systems and no automatic anomaly detection systems (Equipment/Systems), the protection offered by people and governance was not present.</w:t>
      </w:r>
    </w:p>
    <w:p xmlns:wp14="http://schemas.microsoft.com/office/word/2010/wordml" w:rsidRPr="000F5363" w:rsidR="000F5363" w:rsidP="005446B5" w:rsidRDefault="000F5363" w14:paraId="46B1974A" wp14:textId="77777777">
      <w:pPr>
        <w:spacing w:line="360" w:lineRule="auto"/>
        <w:jc w:val="both"/>
        <w:rPr>
          <w:rFonts w:ascii="Times New Roman" w:hAnsi="Times New Roman" w:cs="Times New Roman"/>
          <w:sz w:val="24"/>
        </w:rPr>
      </w:pPr>
      <w:r w:rsidRPr="000F5363">
        <w:rPr>
          <w:rFonts w:ascii="Times New Roman" w:hAnsi="Times New Roman" w:cs="Times New Roman"/>
          <w:sz w:val="24"/>
        </w:rPr>
        <w:t xml:space="preserve">At </w:t>
      </w:r>
      <w:proofErr w:type="spellStart"/>
      <w:r w:rsidRPr="000F5363">
        <w:rPr>
          <w:rFonts w:ascii="Times New Roman" w:hAnsi="Times New Roman" w:cs="Times New Roman"/>
          <w:sz w:val="24"/>
        </w:rPr>
        <w:t>CoCH</w:t>
      </w:r>
      <w:proofErr w:type="spellEnd"/>
      <w:r w:rsidRPr="000F5363">
        <w:rPr>
          <w:rFonts w:ascii="Times New Roman" w:hAnsi="Times New Roman" w:cs="Times New Roman"/>
          <w:sz w:val="24"/>
        </w:rPr>
        <w:t>, then and now, the interdependency of the categories is crucial: the combination of staffing inadequacies (People) and process (effective incident reporting) and environment (suppressive culture) resulted in compounding failure modes which could only have been addressed through the combination of all three interventions.</w:t>
      </w:r>
    </w:p>
    <w:p xmlns:wp14="http://schemas.microsoft.com/office/word/2010/wordml" w:rsidRPr="00B40CFA" w:rsidR="00B40CFA" w:rsidP="005446B5" w:rsidRDefault="000F5363" w14:paraId="117F7FE0" wp14:textId="77777777">
      <w:pPr>
        <w:pStyle w:val="Heading2"/>
        <w:rPr>
          <w:rFonts w:eastAsiaTheme="minorHAnsi"/>
          <w:szCs w:val="22"/>
        </w:rPr>
      </w:pPr>
      <w:bookmarkStart w:name="_Toc233364566" w:id="9"/>
      <w:r w:rsidRPr="000F5363">
        <w:t>SWOT Analysis</w:t>
      </w:r>
      <w:bookmarkEnd w:id="9"/>
    </w:p>
    <w:tbl>
      <w:tblPr>
        <w:tblStyle w:val="GridTable4-Accent5"/>
        <w:tblW w:w="0" w:type="auto"/>
        <w:tblLook w:val="04A0" w:firstRow="1" w:lastRow="0" w:firstColumn="1" w:lastColumn="0" w:noHBand="0" w:noVBand="1"/>
      </w:tblPr>
      <w:tblGrid>
        <w:gridCol w:w="4673"/>
        <w:gridCol w:w="4343"/>
      </w:tblGrid>
      <w:tr xmlns:wp14="http://schemas.microsoft.com/office/word/2010/wordml" w:rsidRPr="00B40CFA" w:rsidR="006966B0" w:rsidTr="006966B0" w14:paraId="4D426FC5" wp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3" w:type="dxa"/>
            <w:hideMark/>
          </w:tcPr>
          <w:p w:rsidRPr="00B40CFA" w:rsidR="00B40CFA" w:rsidP="005446B5" w:rsidRDefault="00B40CFA" w14:paraId="47DE97F8" wp14:textId="77777777">
            <w:pPr>
              <w:spacing w:line="360" w:lineRule="auto"/>
              <w:jc w:val="center"/>
              <w:rPr>
                <w:rFonts w:ascii="Times New Roman" w:hAnsi="Times New Roman" w:eastAsia="Times New Roman" w:cs="Times New Roman"/>
                <w:color w:val="000000" w:themeColor="text1"/>
                <w:sz w:val="24"/>
                <w:szCs w:val="24"/>
                <w:lang w:val="en-IN" w:eastAsia="en-IN"/>
              </w:rPr>
            </w:pPr>
            <w:r w:rsidRPr="006966B0">
              <w:rPr>
                <w:rFonts w:ascii="Times New Roman" w:hAnsi="Times New Roman" w:eastAsia="Times New Roman" w:cs="Times New Roman"/>
                <w:color w:val="000000" w:themeColor="text1"/>
                <w:sz w:val="24"/>
                <w:szCs w:val="24"/>
                <w:lang w:val="en-IN" w:eastAsia="en-IN"/>
              </w:rPr>
              <w:t>STRENGTHS</w:t>
            </w:r>
          </w:p>
        </w:tc>
        <w:tc>
          <w:tcPr>
            <w:tcW w:w="4343" w:type="dxa"/>
            <w:hideMark/>
          </w:tcPr>
          <w:p w:rsidRPr="00B40CFA" w:rsidR="00B40CFA" w:rsidP="005446B5" w:rsidRDefault="00B40CFA" w14:paraId="4E07390F" wp14:textId="77777777">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eastAsia="Times New Roman" w:cs="Times New Roman"/>
                <w:color w:val="000000" w:themeColor="text1"/>
                <w:sz w:val="24"/>
                <w:szCs w:val="24"/>
                <w:lang w:val="en-IN" w:eastAsia="en-IN"/>
              </w:rPr>
            </w:pPr>
            <w:r w:rsidRPr="006966B0">
              <w:rPr>
                <w:rFonts w:ascii="Times New Roman" w:hAnsi="Times New Roman" w:eastAsia="Times New Roman" w:cs="Times New Roman"/>
                <w:color w:val="000000" w:themeColor="text1"/>
                <w:sz w:val="24"/>
                <w:szCs w:val="24"/>
                <w:lang w:val="en-IN" w:eastAsia="en-IN"/>
              </w:rPr>
              <w:t>WEAKNESSES</w:t>
            </w:r>
          </w:p>
        </w:tc>
      </w:tr>
      <w:tr xmlns:wp14="http://schemas.microsoft.com/office/word/2010/wordml" w:rsidRPr="006966B0" w:rsidR="006966B0" w:rsidTr="006966B0" w14:paraId="544A5223" wp14:textId="77777777">
        <w:trPr>
          <w:cnfStyle w:val="000000100000" w:firstRow="0" w:lastRow="0" w:firstColumn="0" w:lastColumn="0" w:oddVBand="0" w:evenVBand="0" w:oddHBand="1" w:evenHBand="0" w:firstRowFirstColumn="0" w:firstRowLastColumn="0" w:lastRowFirstColumn="0" w:lastRowLastColumn="0"/>
          <w:trHeight w:val="3036"/>
        </w:trPr>
        <w:tc>
          <w:tcPr>
            <w:cnfStyle w:val="001000000000" w:firstRow="0" w:lastRow="0" w:firstColumn="1" w:lastColumn="0" w:oddVBand="0" w:evenVBand="0" w:oddHBand="0" w:evenHBand="0" w:firstRowFirstColumn="0" w:firstRowLastColumn="0" w:lastRowFirstColumn="0" w:lastRowLastColumn="0"/>
            <w:tcW w:w="4673" w:type="dxa"/>
            <w:hideMark/>
          </w:tcPr>
          <w:p w:rsidRPr="006966B0" w:rsidR="00861DD0" w:rsidP="005446B5" w:rsidRDefault="00861DD0" w14:paraId="7A3B89D7" wp14:textId="77777777">
            <w:pPr>
              <w:pStyle w:val="ListParagraph"/>
              <w:numPr>
                <w:ilvl w:val="0"/>
                <w:numId w:val="2"/>
              </w:numPr>
              <w:spacing w:line="360" w:lineRule="auto"/>
              <w:rPr>
                <w:rFonts w:ascii="Times New Roman" w:hAnsi="Times New Roman" w:eastAsia="Times New Roman" w:cs="Times New Roman"/>
                <w:b w:val="0"/>
                <w:color w:val="000000" w:themeColor="text1"/>
                <w:sz w:val="24"/>
                <w:szCs w:val="24"/>
                <w:lang w:val="en-IN" w:eastAsia="en-IN"/>
              </w:rPr>
            </w:pPr>
            <w:r w:rsidRPr="006966B0">
              <w:rPr>
                <w:rFonts w:ascii="Times New Roman" w:hAnsi="Times New Roman" w:eastAsia="Times New Roman" w:cs="Times New Roman"/>
                <w:b w:val="0"/>
                <w:color w:val="000000" w:themeColor="text1"/>
                <w:sz w:val="24"/>
                <w:szCs w:val="24"/>
                <w:lang w:val="en-IN" w:eastAsia="en-IN"/>
              </w:rPr>
              <w:t>Adding the internet resources to a national learning platform through the Thirlwall Inquiry.</w:t>
            </w:r>
          </w:p>
          <w:p w:rsidRPr="006966B0" w:rsidR="00861DD0" w:rsidP="005446B5" w:rsidRDefault="00861DD0" w14:paraId="443A03E8" wp14:textId="77777777">
            <w:pPr>
              <w:pStyle w:val="ListParagraph"/>
              <w:numPr>
                <w:ilvl w:val="0"/>
                <w:numId w:val="2"/>
              </w:numPr>
              <w:spacing w:line="360" w:lineRule="auto"/>
              <w:rPr>
                <w:rFonts w:ascii="Times New Roman" w:hAnsi="Times New Roman" w:eastAsia="Times New Roman" w:cs="Times New Roman"/>
                <w:b w:val="0"/>
                <w:color w:val="000000" w:themeColor="text1"/>
                <w:sz w:val="24"/>
                <w:szCs w:val="24"/>
                <w:lang w:val="en-IN" w:eastAsia="en-IN"/>
              </w:rPr>
            </w:pPr>
            <w:r w:rsidRPr="006966B0">
              <w:rPr>
                <w:rFonts w:ascii="Times New Roman" w:hAnsi="Times New Roman" w:eastAsia="Times New Roman" w:cs="Times New Roman"/>
                <w:b w:val="0"/>
                <w:color w:val="000000" w:themeColor="text1"/>
                <w:sz w:val="24"/>
                <w:szCs w:val="24"/>
                <w:lang w:val="en-IN" w:eastAsia="en-IN"/>
              </w:rPr>
              <w:t>Consultation on the new NHS Patient Safety Strategy (2019)</w:t>
            </w:r>
          </w:p>
          <w:p w:rsidRPr="006966B0" w:rsidR="00861DD0" w:rsidP="005446B5" w:rsidRDefault="00861DD0" w14:paraId="5A965551" wp14:textId="77777777">
            <w:pPr>
              <w:pStyle w:val="ListParagraph"/>
              <w:numPr>
                <w:ilvl w:val="0"/>
                <w:numId w:val="2"/>
              </w:numPr>
              <w:spacing w:line="360" w:lineRule="auto"/>
              <w:rPr>
                <w:rFonts w:ascii="Times New Roman" w:hAnsi="Times New Roman" w:eastAsia="Times New Roman" w:cs="Times New Roman"/>
                <w:b w:val="0"/>
                <w:color w:val="000000" w:themeColor="text1"/>
                <w:sz w:val="24"/>
                <w:szCs w:val="24"/>
                <w:lang w:val="en-IN" w:eastAsia="en-IN"/>
              </w:rPr>
            </w:pPr>
            <w:r w:rsidRPr="006966B0">
              <w:rPr>
                <w:rFonts w:ascii="Times New Roman" w:hAnsi="Times New Roman" w:eastAsia="Times New Roman" w:cs="Times New Roman"/>
                <w:b w:val="0"/>
                <w:color w:val="000000" w:themeColor="text1"/>
                <w:sz w:val="24"/>
                <w:szCs w:val="24"/>
                <w:lang w:val="en-IN" w:eastAsia="en-IN"/>
              </w:rPr>
              <w:t>MBRRACE-UK is the national mortality surveillance infrastructure.</w:t>
            </w:r>
          </w:p>
          <w:p w:rsidRPr="006966B0" w:rsidR="00861DD0" w:rsidP="005446B5" w:rsidRDefault="00861DD0" w14:paraId="66EF522F" wp14:textId="77777777">
            <w:pPr>
              <w:pStyle w:val="ListParagraph"/>
              <w:numPr>
                <w:ilvl w:val="0"/>
                <w:numId w:val="2"/>
              </w:numPr>
              <w:spacing w:line="360" w:lineRule="auto"/>
              <w:rPr>
                <w:rFonts w:ascii="Times New Roman" w:hAnsi="Times New Roman" w:eastAsia="Times New Roman" w:cs="Times New Roman"/>
                <w:b w:val="0"/>
                <w:color w:val="000000" w:themeColor="text1"/>
                <w:sz w:val="24"/>
                <w:szCs w:val="24"/>
                <w:lang w:val="en-IN" w:eastAsia="en-IN"/>
              </w:rPr>
            </w:pPr>
            <w:r w:rsidRPr="006966B0">
              <w:rPr>
                <w:rFonts w:ascii="Times New Roman" w:hAnsi="Times New Roman" w:eastAsia="Times New Roman" w:cs="Times New Roman"/>
                <w:b w:val="0"/>
                <w:color w:val="000000" w:themeColor="text1"/>
                <w:sz w:val="24"/>
                <w:szCs w:val="24"/>
                <w:lang w:val="en-IN" w:eastAsia="en-IN"/>
              </w:rPr>
              <w:t>National Guardian for Freedom to Speak Up in post</w:t>
            </w:r>
          </w:p>
          <w:p w:rsidRPr="006966B0" w:rsidR="00B40CFA" w:rsidP="005446B5" w:rsidRDefault="00861DD0" w14:paraId="52049A54" wp14:textId="77777777">
            <w:pPr>
              <w:pStyle w:val="ListParagraph"/>
              <w:numPr>
                <w:ilvl w:val="0"/>
                <w:numId w:val="2"/>
              </w:numPr>
              <w:spacing w:line="360" w:lineRule="auto"/>
              <w:rPr>
                <w:rFonts w:ascii="Times New Roman" w:hAnsi="Times New Roman" w:eastAsia="Times New Roman" w:cs="Times New Roman"/>
                <w:color w:val="000000" w:themeColor="text1"/>
                <w:sz w:val="24"/>
                <w:szCs w:val="24"/>
                <w:lang w:val="en-IN" w:eastAsia="en-IN"/>
              </w:rPr>
            </w:pPr>
            <w:r w:rsidRPr="006966B0">
              <w:rPr>
                <w:rFonts w:ascii="Times New Roman" w:hAnsi="Times New Roman" w:eastAsia="Times New Roman" w:cs="Times New Roman"/>
                <w:b w:val="0"/>
                <w:color w:val="000000" w:themeColor="text1"/>
                <w:sz w:val="24"/>
                <w:szCs w:val="24"/>
                <w:lang w:val="en-IN" w:eastAsia="en-IN"/>
              </w:rPr>
              <w:t>Neonatal Operational Delivery Networks (ODNs) available</w:t>
            </w:r>
          </w:p>
        </w:tc>
        <w:tc>
          <w:tcPr>
            <w:tcW w:w="4343" w:type="dxa"/>
            <w:hideMark/>
          </w:tcPr>
          <w:p w:rsidRPr="006966B0" w:rsidR="00861DD0" w:rsidP="005446B5" w:rsidRDefault="00861DD0" w14:paraId="3FDA8C78" wp14:textId="77777777">
            <w:pPr>
              <w:pStyle w:val="ListParagraph"/>
              <w:numPr>
                <w:ilvl w:val="0"/>
                <w:numId w:val="2"/>
              </w:num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color w:val="000000" w:themeColor="text1"/>
                <w:sz w:val="24"/>
                <w:szCs w:val="24"/>
                <w:lang w:val="en-IN" w:eastAsia="en-IN"/>
              </w:rPr>
            </w:pPr>
            <w:r w:rsidRPr="006966B0">
              <w:rPr>
                <w:rFonts w:ascii="Times New Roman" w:hAnsi="Times New Roman" w:eastAsia="Times New Roman" w:cs="Times New Roman"/>
                <w:color w:val="000000" w:themeColor="text1"/>
                <w:sz w:val="24"/>
                <w:szCs w:val="24"/>
                <w:lang w:val="en-IN" w:eastAsia="en-IN"/>
              </w:rPr>
              <w:t>This report indicates that the authorities have failed to ensure that regulations are applied by the manager.</w:t>
            </w:r>
          </w:p>
          <w:p w:rsidRPr="006966B0" w:rsidR="00861DD0" w:rsidP="005446B5" w:rsidRDefault="00861DD0" w14:paraId="77550DEB" wp14:textId="77777777">
            <w:pPr>
              <w:pStyle w:val="ListParagraph"/>
              <w:numPr>
                <w:ilvl w:val="0"/>
                <w:numId w:val="2"/>
              </w:num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color w:val="000000" w:themeColor="text1"/>
                <w:sz w:val="24"/>
                <w:szCs w:val="24"/>
                <w:lang w:val="en-IN" w:eastAsia="en-IN"/>
              </w:rPr>
            </w:pPr>
            <w:r w:rsidRPr="006966B0">
              <w:rPr>
                <w:rFonts w:ascii="Times New Roman" w:hAnsi="Times New Roman" w:eastAsia="Times New Roman" w:cs="Times New Roman"/>
                <w:color w:val="000000" w:themeColor="text1"/>
                <w:sz w:val="24"/>
                <w:szCs w:val="24"/>
                <w:lang w:val="en-IN" w:eastAsia="en-IN"/>
              </w:rPr>
              <w:t>The mechanisms that do not function at trust level at FTSU.</w:t>
            </w:r>
          </w:p>
          <w:p w:rsidRPr="006966B0" w:rsidR="00861DD0" w:rsidP="005446B5" w:rsidRDefault="00861DD0" w14:paraId="45087F6B" wp14:textId="77777777">
            <w:pPr>
              <w:pStyle w:val="ListParagraph"/>
              <w:numPr>
                <w:ilvl w:val="0"/>
                <w:numId w:val="2"/>
              </w:num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color w:val="000000" w:themeColor="text1"/>
                <w:sz w:val="24"/>
                <w:szCs w:val="24"/>
                <w:lang w:val="en-IN" w:eastAsia="en-IN"/>
              </w:rPr>
            </w:pPr>
            <w:r w:rsidRPr="006966B0">
              <w:rPr>
                <w:rFonts w:ascii="Times New Roman" w:hAnsi="Times New Roman" w:eastAsia="Times New Roman" w:cs="Times New Roman"/>
                <w:color w:val="000000" w:themeColor="text1"/>
                <w:sz w:val="24"/>
                <w:szCs w:val="24"/>
                <w:lang w:val="en-IN" w:eastAsia="en-IN"/>
              </w:rPr>
              <w:t>Incomplete calendar holds on the CQC inspection gaps which didn</w:t>
            </w:r>
            <w:r w:rsidRPr="006966B0" w:rsidR="00DD14D7">
              <w:rPr>
                <w:rFonts w:ascii="Times New Roman" w:hAnsi="Times New Roman" w:eastAsia="Times New Roman" w:cs="Times New Roman"/>
                <w:color w:val="000000" w:themeColor="text1"/>
                <w:sz w:val="24"/>
                <w:szCs w:val="24"/>
                <w:lang w:val="en-IN" w:eastAsia="en-IN"/>
              </w:rPr>
              <w:t>’</w:t>
            </w:r>
            <w:r w:rsidRPr="006966B0">
              <w:rPr>
                <w:rFonts w:ascii="Times New Roman" w:hAnsi="Times New Roman" w:eastAsia="Times New Roman" w:cs="Times New Roman"/>
                <w:color w:val="000000" w:themeColor="text1"/>
                <w:sz w:val="24"/>
                <w:szCs w:val="24"/>
                <w:lang w:val="en-IN" w:eastAsia="en-IN"/>
              </w:rPr>
              <w:t>t receive internal review.</w:t>
            </w:r>
          </w:p>
          <w:p w:rsidRPr="006966B0" w:rsidR="00861DD0" w:rsidP="005446B5" w:rsidRDefault="00861DD0" w14:paraId="1DD6F34E" wp14:textId="77777777">
            <w:pPr>
              <w:pStyle w:val="ListParagraph"/>
              <w:numPr>
                <w:ilvl w:val="0"/>
                <w:numId w:val="2"/>
              </w:num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color w:val="000000" w:themeColor="text1"/>
                <w:sz w:val="24"/>
                <w:szCs w:val="24"/>
                <w:lang w:val="en-IN" w:eastAsia="en-IN"/>
              </w:rPr>
            </w:pPr>
            <w:r w:rsidRPr="006966B0">
              <w:rPr>
                <w:rFonts w:ascii="Times New Roman" w:hAnsi="Times New Roman" w:eastAsia="Times New Roman" w:cs="Times New Roman"/>
                <w:color w:val="000000" w:themeColor="text1"/>
                <w:sz w:val="24"/>
                <w:szCs w:val="24"/>
                <w:lang w:val="en-IN" w:eastAsia="en-IN"/>
              </w:rPr>
              <w:t>Too great an emphasis on reputation over safety.</w:t>
            </w:r>
          </w:p>
          <w:p w:rsidRPr="006966B0" w:rsidR="00B40CFA" w:rsidP="005446B5" w:rsidRDefault="00861DD0" w14:paraId="4BA52DC1" wp14:textId="77777777">
            <w:pPr>
              <w:pStyle w:val="ListParagraph"/>
              <w:numPr>
                <w:ilvl w:val="0"/>
                <w:numId w:val="2"/>
              </w:num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color w:val="000000" w:themeColor="text1"/>
                <w:sz w:val="24"/>
                <w:szCs w:val="24"/>
                <w:lang w:val="en-IN" w:eastAsia="en-IN"/>
              </w:rPr>
            </w:pPr>
            <w:r w:rsidRPr="006966B0">
              <w:rPr>
                <w:rFonts w:ascii="Times New Roman" w:hAnsi="Times New Roman" w:eastAsia="Times New Roman" w:cs="Times New Roman"/>
                <w:color w:val="000000" w:themeColor="text1"/>
                <w:sz w:val="24"/>
                <w:szCs w:val="24"/>
                <w:lang w:val="en-IN" w:eastAsia="en-IN"/>
              </w:rPr>
              <w:t>The ratio of the number of nurses in a unit is below the mandated level for that duty by 40%.</w:t>
            </w:r>
          </w:p>
        </w:tc>
      </w:tr>
      <w:tr xmlns:wp14="http://schemas.microsoft.com/office/word/2010/wordml" w:rsidRPr="00B40CFA" w:rsidR="006966B0" w:rsidTr="006966B0" w14:paraId="408DEE09" wp14:textId="77777777">
        <w:tc>
          <w:tcPr>
            <w:cnfStyle w:val="001000000000" w:firstRow="0" w:lastRow="0" w:firstColumn="1" w:lastColumn="0" w:oddVBand="0" w:evenVBand="0" w:oddHBand="0" w:evenHBand="0" w:firstRowFirstColumn="0" w:firstRowLastColumn="0" w:lastRowFirstColumn="0" w:lastRowLastColumn="0"/>
            <w:tcW w:w="4673" w:type="dxa"/>
            <w:hideMark/>
          </w:tcPr>
          <w:p w:rsidRPr="00B40CFA" w:rsidR="00B40CFA" w:rsidP="005446B5" w:rsidRDefault="00B40CFA" w14:paraId="09AA3544" wp14:textId="77777777">
            <w:pPr>
              <w:spacing w:line="360" w:lineRule="auto"/>
              <w:rPr>
                <w:rFonts w:ascii="Times New Roman" w:hAnsi="Times New Roman" w:eastAsia="Times New Roman" w:cs="Times New Roman"/>
                <w:color w:val="000000" w:themeColor="text1"/>
                <w:sz w:val="24"/>
                <w:szCs w:val="24"/>
                <w:lang w:val="en-IN" w:eastAsia="en-IN"/>
              </w:rPr>
            </w:pPr>
            <w:r w:rsidRPr="006966B0">
              <w:rPr>
                <w:rFonts w:ascii="Times New Roman" w:hAnsi="Times New Roman" w:eastAsia="Times New Roman" w:cs="Times New Roman"/>
                <w:color w:val="000000" w:themeColor="text1"/>
                <w:sz w:val="24"/>
                <w:szCs w:val="24"/>
                <w:lang w:val="en-IN" w:eastAsia="en-IN"/>
              </w:rPr>
              <w:t>OPPORTUNITIES</w:t>
            </w:r>
          </w:p>
        </w:tc>
        <w:tc>
          <w:tcPr>
            <w:tcW w:w="4343" w:type="dxa"/>
            <w:hideMark/>
          </w:tcPr>
          <w:p w:rsidRPr="00B40CFA" w:rsidR="00B40CFA" w:rsidP="005446B5" w:rsidRDefault="00B40CFA" w14:paraId="281D8DFE" wp14:textId="77777777">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color w:val="000000" w:themeColor="text1"/>
                <w:sz w:val="24"/>
                <w:szCs w:val="24"/>
                <w:lang w:val="en-IN" w:eastAsia="en-IN"/>
              </w:rPr>
            </w:pPr>
            <w:r w:rsidRPr="006966B0">
              <w:rPr>
                <w:rFonts w:ascii="Times New Roman" w:hAnsi="Times New Roman" w:eastAsia="Times New Roman" w:cs="Times New Roman"/>
                <w:b/>
                <w:bCs/>
                <w:color w:val="000000" w:themeColor="text1"/>
                <w:sz w:val="24"/>
                <w:szCs w:val="24"/>
                <w:lang w:val="en-IN" w:eastAsia="en-IN"/>
              </w:rPr>
              <w:t>THREATS</w:t>
            </w:r>
          </w:p>
        </w:tc>
      </w:tr>
      <w:tr xmlns:wp14="http://schemas.microsoft.com/office/word/2010/wordml" w:rsidRPr="006966B0" w:rsidR="006966B0" w:rsidTr="006966B0" w14:paraId="02C7BCB2" wp14:textId="77777777">
        <w:trPr>
          <w:cnfStyle w:val="000000100000" w:firstRow="0" w:lastRow="0" w:firstColumn="0" w:lastColumn="0" w:oddVBand="0" w:evenVBand="0" w:oddHBand="1" w:evenHBand="0" w:firstRowFirstColumn="0" w:firstRowLastColumn="0" w:lastRowFirstColumn="0" w:lastRowLastColumn="0"/>
          <w:trHeight w:val="2760"/>
        </w:trPr>
        <w:tc>
          <w:tcPr>
            <w:cnfStyle w:val="001000000000" w:firstRow="0" w:lastRow="0" w:firstColumn="1" w:lastColumn="0" w:oddVBand="0" w:evenVBand="0" w:oddHBand="0" w:evenHBand="0" w:firstRowFirstColumn="0" w:firstRowLastColumn="0" w:lastRowFirstColumn="0" w:lastRowLastColumn="0"/>
            <w:tcW w:w="4673" w:type="dxa"/>
            <w:hideMark/>
          </w:tcPr>
          <w:p w:rsidRPr="006966B0" w:rsidR="00861DD0" w:rsidP="005446B5" w:rsidRDefault="00861DD0" w14:paraId="7C61D63C" wp14:textId="77777777">
            <w:pPr>
              <w:pStyle w:val="ListParagraph"/>
              <w:numPr>
                <w:ilvl w:val="0"/>
                <w:numId w:val="3"/>
              </w:numPr>
              <w:spacing w:line="360" w:lineRule="auto"/>
              <w:rPr>
                <w:rFonts w:ascii="Times New Roman" w:hAnsi="Times New Roman" w:eastAsia="Times New Roman" w:cs="Times New Roman"/>
                <w:b w:val="0"/>
                <w:color w:val="000000" w:themeColor="text1"/>
                <w:sz w:val="24"/>
                <w:szCs w:val="24"/>
                <w:lang w:val="en-IN" w:eastAsia="en-IN"/>
              </w:rPr>
            </w:pPr>
            <w:r w:rsidRPr="006966B0">
              <w:rPr>
                <w:rFonts w:ascii="Times New Roman" w:hAnsi="Times New Roman" w:eastAsia="Times New Roman" w:cs="Times New Roman"/>
                <w:b w:val="0"/>
                <w:color w:val="000000" w:themeColor="text1"/>
                <w:sz w:val="24"/>
                <w:szCs w:val="24"/>
                <w:lang w:val="en-IN" w:eastAsia="en-IN"/>
              </w:rPr>
              <w:t>A proposed Three Year Delivery Plan for Maternity and Neonatal Services (2023)</w:t>
            </w:r>
          </w:p>
          <w:p w:rsidRPr="006966B0" w:rsidR="00861DD0" w:rsidP="005446B5" w:rsidRDefault="00861DD0" w14:paraId="6E9B2B42" wp14:textId="77777777">
            <w:pPr>
              <w:pStyle w:val="ListParagraph"/>
              <w:numPr>
                <w:ilvl w:val="0"/>
                <w:numId w:val="3"/>
              </w:numPr>
              <w:spacing w:line="360" w:lineRule="auto"/>
              <w:rPr>
                <w:rFonts w:ascii="Times New Roman" w:hAnsi="Times New Roman" w:eastAsia="Times New Roman" w:cs="Times New Roman"/>
                <w:b w:val="0"/>
                <w:color w:val="000000" w:themeColor="text1"/>
                <w:sz w:val="24"/>
                <w:szCs w:val="24"/>
                <w:lang w:val="en-IN" w:eastAsia="en-IN"/>
              </w:rPr>
            </w:pPr>
            <w:r w:rsidRPr="006966B0">
              <w:rPr>
                <w:rFonts w:ascii="Times New Roman" w:hAnsi="Times New Roman" w:eastAsia="Times New Roman" w:cs="Times New Roman"/>
                <w:b w:val="0"/>
                <w:color w:val="000000" w:themeColor="text1"/>
                <w:sz w:val="24"/>
                <w:szCs w:val="24"/>
                <w:lang w:val="en-IN" w:eastAsia="en-IN"/>
              </w:rPr>
              <w:t>Post-Thirlwall reform-legislation for the NHS (accountability for managers)</w:t>
            </w:r>
          </w:p>
          <w:p w:rsidRPr="006966B0" w:rsidR="00861DD0" w:rsidP="005446B5" w:rsidRDefault="00861DD0" w14:paraId="7EB635C7" wp14:textId="77777777">
            <w:pPr>
              <w:pStyle w:val="ListParagraph"/>
              <w:numPr>
                <w:ilvl w:val="0"/>
                <w:numId w:val="3"/>
              </w:numPr>
              <w:spacing w:line="360" w:lineRule="auto"/>
              <w:rPr>
                <w:rFonts w:ascii="Times New Roman" w:hAnsi="Times New Roman" w:eastAsia="Times New Roman" w:cs="Times New Roman"/>
                <w:b w:val="0"/>
                <w:color w:val="000000" w:themeColor="text1"/>
                <w:sz w:val="24"/>
                <w:szCs w:val="24"/>
                <w:lang w:val="en-IN" w:eastAsia="en-IN"/>
              </w:rPr>
            </w:pPr>
            <w:r w:rsidRPr="006966B0">
              <w:rPr>
                <w:rFonts w:ascii="Times New Roman" w:hAnsi="Times New Roman" w:eastAsia="Times New Roman" w:cs="Times New Roman"/>
                <w:b w:val="0"/>
                <w:color w:val="000000" w:themeColor="text1"/>
                <w:sz w:val="24"/>
                <w:szCs w:val="24"/>
                <w:lang w:val="en-IN" w:eastAsia="en-IN"/>
              </w:rPr>
              <w:t>Patient safety digital dashboards/</w:t>
            </w:r>
            <w:proofErr w:type="spellStart"/>
            <w:r w:rsidRPr="006966B0">
              <w:rPr>
                <w:rFonts w:ascii="Times New Roman" w:hAnsi="Times New Roman" w:eastAsia="Times New Roman" w:cs="Times New Roman"/>
                <w:b w:val="0"/>
                <w:color w:val="000000" w:themeColor="text1"/>
                <w:sz w:val="24"/>
                <w:szCs w:val="24"/>
                <w:lang w:val="en-IN" w:eastAsia="en-IN"/>
              </w:rPr>
              <w:t>realtime</w:t>
            </w:r>
            <w:proofErr w:type="spellEnd"/>
            <w:r w:rsidRPr="006966B0">
              <w:rPr>
                <w:rFonts w:ascii="Times New Roman" w:hAnsi="Times New Roman" w:eastAsia="Times New Roman" w:cs="Times New Roman"/>
                <w:b w:val="0"/>
                <w:color w:val="000000" w:themeColor="text1"/>
                <w:sz w:val="24"/>
                <w:szCs w:val="24"/>
                <w:lang w:val="en-IN" w:eastAsia="en-IN"/>
              </w:rPr>
              <w:t xml:space="preserve"> alerting tools</w:t>
            </w:r>
          </w:p>
          <w:p w:rsidRPr="006966B0" w:rsidR="00B40CFA" w:rsidP="005446B5" w:rsidRDefault="00861DD0" w14:paraId="5B6B3832" wp14:textId="77777777">
            <w:pPr>
              <w:pStyle w:val="ListParagraph"/>
              <w:numPr>
                <w:ilvl w:val="0"/>
                <w:numId w:val="3"/>
              </w:numPr>
              <w:spacing w:line="360" w:lineRule="auto"/>
              <w:rPr>
                <w:rFonts w:ascii="Times New Roman" w:hAnsi="Times New Roman" w:eastAsia="Times New Roman" w:cs="Times New Roman"/>
                <w:color w:val="000000" w:themeColor="text1"/>
                <w:sz w:val="24"/>
                <w:szCs w:val="24"/>
                <w:lang w:val="en-IN" w:eastAsia="en-IN"/>
              </w:rPr>
            </w:pPr>
            <w:r w:rsidRPr="006966B0">
              <w:rPr>
                <w:rFonts w:ascii="Times New Roman" w:hAnsi="Times New Roman" w:eastAsia="Times New Roman" w:cs="Times New Roman"/>
                <w:b w:val="0"/>
                <w:color w:val="000000" w:themeColor="text1"/>
                <w:sz w:val="24"/>
                <w:szCs w:val="24"/>
                <w:lang w:val="en-IN" w:eastAsia="en-IN"/>
              </w:rPr>
              <w:t>Health and Care Act 2022, ICB running of neonatal services</w:t>
            </w:r>
          </w:p>
        </w:tc>
        <w:tc>
          <w:tcPr>
            <w:tcW w:w="4343" w:type="dxa"/>
            <w:hideMark/>
          </w:tcPr>
          <w:p w:rsidRPr="006966B0" w:rsidR="00861DD0" w:rsidP="005446B5" w:rsidRDefault="00861DD0" w14:paraId="51241462" wp14:textId="77777777">
            <w:pPr>
              <w:pStyle w:val="ListParagraph"/>
              <w:numPr>
                <w:ilvl w:val="0"/>
                <w:numId w:val="3"/>
              </w:num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color w:val="000000" w:themeColor="text1"/>
                <w:sz w:val="24"/>
                <w:szCs w:val="24"/>
                <w:lang w:val="en-IN" w:eastAsia="en-IN"/>
              </w:rPr>
            </w:pPr>
            <w:r w:rsidRPr="006966B0">
              <w:rPr>
                <w:rFonts w:ascii="Times New Roman" w:hAnsi="Times New Roman" w:eastAsia="Times New Roman" w:cs="Times New Roman"/>
                <w:color w:val="000000" w:themeColor="text1"/>
                <w:sz w:val="24"/>
                <w:szCs w:val="24"/>
                <w:lang w:val="en-IN" w:eastAsia="en-IN"/>
              </w:rPr>
              <w:t>The CQC National Review of England</w:t>
            </w:r>
            <w:r w:rsidRPr="006966B0" w:rsidR="00DD14D7">
              <w:rPr>
                <w:rFonts w:ascii="Times New Roman" w:hAnsi="Times New Roman" w:eastAsia="Times New Roman" w:cs="Times New Roman"/>
                <w:color w:val="000000" w:themeColor="text1"/>
                <w:sz w:val="24"/>
                <w:szCs w:val="24"/>
                <w:lang w:val="en-IN" w:eastAsia="en-IN"/>
              </w:rPr>
              <w:t>’</w:t>
            </w:r>
            <w:r w:rsidRPr="006966B0">
              <w:rPr>
                <w:rFonts w:ascii="Times New Roman" w:hAnsi="Times New Roman" w:eastAsia="Times New Roman" w:cs="Times New Roman"/>
                <w:color w:val="000000" w:themeColor="text1"/>
                <w:sz w:val="24"/>
                <w:szCs w:val="24"/>
                <w:lang w:val="en-IN" w:eastAsia="en-IN"/>
              </w:rPr>
              <w:t xml:space="preserve">s maternity services gave 47% of services a rating of requires improvement in the safety component. </w:t>
            </w:r>
          </w:p>
          <w:p w:rsidRPr="006966B0" w:rsidR="00861DD0" w:rsidP="005446B5" w:rsidRDefault="00861DD0" w14:paraId="071BB48C" wp14:textId="77777777">
            <w:pPr>
              <w:pStyle w:val="ListParagraph"/>
              <w:numPr>
                <w:ilvl w:val="0"/>
                <w:numId w:val="3"/>
              </w:num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color w:val="000000" w:themeColor="text1"/>
                <w:sz w:val="24"/>
                <w:szCs w:val="24"/>
                <w:lang w:val="en-IN" w:eastAsia="en-IN"/>
              </w:rPr>
            </w:pPr>
            <w:r w:rsidRPr="006966B0">
              <w:rPr>
                <w:rFonts w:ascii="Times New Roman" w:hAnsi="Times New Roman" w:eastAsia="Times New Roman" w:cs="Times New Roman"/>
                <w:color w:val="000000" w:themeColor="text1"/>
                <w:sz w:val="24"/>
                <w:szCs w:val="24"/>
                <w:lang w:val="en-IN" w:eastAsia="en-IN"/>
              </w:rPr>
              <w:t>However, for the foreseeable future, there is an ongoing shortage of NHS staff members to improve staffing.</w:t>
            </w:r>
          </w:p>
          <w:p w:rsidRPr="006966B0" w:rsidR="00861DD0" w:rsidP="005446B5" w:rsidRDefault="00861DD0" w14:paraId="390966B7" wp14:textId="77777777">
            <w:pPr>
              <w:pStyle w:val="ListParagraph"/>
              <w:numPr>
                <w:ilvl w:val="0"/>
                <w:numId w:val="3"/>
              </w:num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color w:val="000000" w:themeColor="text1"/>
                <w:sz w:val="24"/>
                <w:szCs w:val="24"/>
                <w:lang w:val="en-IN" w:eastAsia="en-IN"/>
              </w:rPr>
            </w:pPr>
            <w:r w:rsidRPr="006966B0">
              <w:rPr>
                <w:rFonts w:ascii="Times New Roman" w:hAnsi="Times New Roman" w:eastAsia="Times New Roman" w:cs="Times New Roman"/>
                <w:color w:val="000000" w:themeColor="text1"/>
                <w:sz w:val="24"/>
                <w:szCs w:val="24"/>
                <w:lang w:val="en-IN" w:eastAsia="en-IN"/>
              </w:rPr>
              <w:t>Internal opposition to change the cultural system</w:t>
            </w:r>
          </w:p>
          <w:p w:rsidRPr="006966B0" w:rsidR="00B40CFA" w:rsidP="005446B5" w:rsidRDefault="00861DD0" w14:paraId="38524CA2" wp14:textId="77777777">
            <w:pPr>
              <w:pStyle w:val="ListParagraph"/>
              <w:numPr>
                <w:ilvl w:val="0"/>
                <w:numId w:val="3"/>
              </w:num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color w:val="000000" w:themeColor="text1"/>
                <w:sz w:val="24"/>
                <w:szCs w:val="24"/>
                <w:lang w:val="en-IN" w:eastAsia="en-IN"/>
              </w:rPr>
            </w:pPr>
            <w:r w:rsidRPr="006966B0">
              <w:rPr>
                <w:rFonts w:ascii="Times New Roman" w:hAnsi="Times New Roman" w:eastAsia="Times New Roman" w:cs="Times New Roman"/>
                <w:color w:val="000000" w:themeColor="text1"/>
                <w:sz w:val="24"/>
                <w:szCs w:val="24"/>
                <w:lang w:val="en-IN" w:eastAsia="en-IN"/>
              </w:rPr>
              <w:t>The risk of the same issues being raised in the future in low-scrutiny units.</w:t>
            </w:r>
          </w:p>
        </w:tc>
      </w:tr>
    </w:tbl>
    <w:p xmlns:wp14="http://schemas.microsoft.com/office/word/2010/wordml" w:rsidRPr="00B40CFA" w:rsidR="00B40CFA" w:rsidP="005446B5" w:rsidRDefault="00B40CFA" w14:paraId="0C890A55" wp14:textId="77777777">
      <w:pPr>
        <w:spacing w:line="360" w:lineRule="auto"/>
        <w:jc w:val="center"/>
        <w:rPr>
          <w:rFonts w:ascii="Times New Roman" w:hAnsi="Times New Roman" w:cs="Times New Roman"/>
          <w:b/>
          <w:sz w:val="24"/>
        </w:rPr>
      </w:pPr>
      <w:r w:rsidRPr="00B40CFA">
        <w:rPr>
          <w:rFonts w:ascii="Times New Roman" w:hAnsi="Times New Roman" w:cs="Times New Roman"/>
          <w:b/>
          <w:sz w:val="24"/>
        </w:rPr>
        <w:t>Table 1: SWOT analysis</w:t>
      </w:r>
    </w:p>
    <w:p xmlns:wp14="http://schemas.microsoft.com/office/word/2010/wordml" w:rsidRPr="00B40CFA" w:rsidR="00B40CFA" w:rsidP="005446B5" w:rsidRDefault="00B40CFA" w14:paraId="7B31DDD7" wp14:textId="77777777">
      <w:pPr>
        <w:spacing w:line="360" w:lineRule="auto"/>
        <w:jc w:val="center"/>
        <w:rPr>
          <w:rFonts w:ascii="Times New Roman" w:hAnsi="Times New Roman" w:cs="Times New Roman"/>
          <w:sz w:val="24"/>
        </w:rPr>
      </w:pPr>
      <w:r>
        <w:rPr>
          <w:rFonts w:ascii="Times New Roman" w:hAnsi="Times New Roman" w:cs="Times New Roman"/>
          <w:sz w:val="24"/>
        </w:rPr>
        <w:t xml:space="preserve">(Source: </w:t>
      </w:r>
      <w:r w:rsidR="00892200">
        <w:rPr>
          <w:rFonts w:ascii="Times New Roman" w:hAnsi="Times New Roman" w:cs="Times New Roman"/>
          <w:color w:val="000000" w:themeColor="text1"/>
          <w:sz w:val="24"/>
          <w:szCs w:val="24"/>
        </w:rPr>
        <w:t>NHS England, 2024</w:t>
      </w:r>
      <w:r>
        <w:rPr>
          <w:rFonts w:ascii="Times New Roman" w:hAnsi="Times New Roman" w:cs="Times New Roman"/>
          <w:sz w:val="24"/>
        </w:rPr>
        <w:t>)</w:t>
      </w:r>
    </w:p>
    <w:p xmlns:wp14="http://schemas.microsoft.com/office/word/2010/wordml" w:rsidR="000F5363" w:rsidP="005446B5" w:rsidRDefault="00B40CFA" w14:paraId="055309B4" wp14:textId="77777777">
      <w:pPr>
        <w:spacing w:line="360" w:lineRule="auto"/>
        <w:jc w:val="both"/>
        <w:rPr>
          <w:rFonts w:ascii="Times New Roman" w:hAnsi="Times New Roman" w:cs="Times New Roman"/>
          <w:sz w:val="24"/>
        </w:rPr>
      </w:pPr>
      <w:r w:rsidRPr="00B40CFA">
        <w:rPr>
          <w:rFonts w:ascii="Times New Roman" w:hAnsi="Times New Roman" w:cs="Times New Roman"/>
          <w:sz w:val="24"/>
        </w:rPr>
        <w:t xml:space="preserve">SWOT analysis feedback for prioritising actions is clear. The weak FTSU culture combined with the requirement of the Thirlwall Inquiry, to look into NHS manager accountability, makes a strong argument for statutory reform of NHS manager accountability being a direct consequence the one apparent structural failure that has most likely changed the outcomes at </w:t>
      </w:r>
      <w:proofErr w:type="spellStart"/>
      <w:r w:rsidRPr="00B40CFA">
        <w:rPr>
          <w:rFonts w:ascii="Times New Roman" w:hAnsi="Times New Roman" w:cs="Times New Roman"/>
          <w:sz w:val="24"/>
        </w:rPr>
        <w:t>CoCH</w:t>
      </w:r>
      <w:proofErr w:type="spellEnd"/>
      <w:r w:rsidRPr="00B40CFA">
        <w:rPr>
          <w:rFonts w:ascii="Times New Roman" w:hAnsi="Times New Roman" w:cs="Times New Roman"/>
          <w:sz w:val="24"/>
        </w:rPr>
        <w:t>. Clinical governance is about holding the health service to account for making sure that the quality of services is constantly improved that assessment is undertaken across the following areas: safety, training, effectiveness of clinical services, experiences, leadership, audit, and learning from experience</w:t>
      </w:r>
      <w:r w:rsidR="00892200">
        <w:rPr>
          <w:rFonts w:ascii="Times New Roman" w:hAnsi="Times New Roman" w:cs="Times New Roman"/>
          <w:sz w:val="24"/>
        </w:rPr>
        <w:t xml:space="preserve"> (</w:t>
      </w:r>
      <w:proofErr w:type="spellStart"/>
      <w:r w:rsidRPr="00473334" w:rsidR="00892200">
        <w:rPr>
          <w:rFonts w:ascii="Times New Roman" w:hAnsi="Times New Roman" w:cs="Times New Roman"/>
          <w:color w:val="000000" w:themeColor="text1"/>
          <w:sz w:val="24"/>
          <w:szCs w:val="24"/>
          <w:shd w:val="clear" w:color="auto" w:fill="FFFFFF"/>
        </w:rPr>
        <w:t>Vilela</w:t>
      </w:r>
      <w:proofErr w:type="spellEnd"/>
      <w:r w:rsidR="00892200">
        <w:rPr>
          <w:rFonts w:ascii="Times New Roman" w:hAnsi="Times New Roman" w:cs="Times New Roman"/>
          <w:color w:val="000000" w:themeColor="text1"/>
          <w:sz w:val="24"/>
          <w:szCs w:val="24"/>
          <w:shd w:val="clear" w:color="auto" w:fill="FFFFFF"/>
        </w:rPr>
        <w:t xml:space="preserve"> et al. 2023)</w:t>
      </w:r>
      <w:r w:rsidRPr="00B40CFA">
        <w:rPr>
          <w:rFonts w:ascii="Times New Roman" w:hAnsi="Times New Roman" w:cs="Times New Roman"/>
          <w:sz w:val="24"/>
        </w:rPr>
        <w:t>. Given that there has been a third of parents</w:t>
      </w:r>
      <w:r w:rsidR="00DD14D7">
        <w:rPr>
          <w:rFonts w:ascii="Times New Roman" w:hAnsi="Times New Roman" w:cs="Times New Roman"/>
          <w:sz w:val="24"/>
        </w:rPr>
        <w:t>’</w:t>
      </w:r>
      <w:r w:rsidRPr="00B40CFA">
        <w:rPr>
          <w:rFonts w:ascii="Times New Roman" w:hAnsi="Times New Roman" w:cs="Times New Roman"/>
          <w:sz w:val="24"/>
        </w:rPr>
        <w:t xml:space="preserve"> maternity services identified as being in need of improvement for safety (threat) and the existing system of institut</w:t>
      </w:r>
      <w:r>
        <w:rPr>
          <w:rFonts w:ascii="Times New Roman" w:hAnsi="Times New Roman" w:cs="Times New Roman"/>
          <w:sz w:val="24"/>
        </w:rPr>
        <w:t xml:space="preserve">ionalising monitoring of deaths, </w:t>
      </w:r>
      <w:r w:rsidRPr="00B40CFA">
        <w:rPr>
          <w:rFonts w:ascii="Times New Roman" w:hAnsi="Times New Roman" w:cs="Times New Roman"/>
          <w:sz w:val="24"/>
        </w:rPr>
        <w:t xml:space="preserve">MBRRACE-UK (strength), the rationale for monitoring of deaths in real time, supported by automatic external escalation, seems to be as loud as any other </w:t>
      </w:r>
      <w:r>
        <w:rPr>
          <w:rFonts w:ascii="Times New Roman" w:hAnsi="Times New Roman" w:cs="Times New Roman"/>
          <w:sz w:val="24"/>
        </w:rPr>
        <w:t>and</w:t>
      </w:r>
      <w:r w:rsidRPr="00B40CFA">
        <w:rPr>
          <w:rFonts w:ascii="Times New Roman" w:hAnsi="Times New Roman" w:cs="Times New Roman"/>
          <w:sz w:val="24"/>
        </w:rPr>
        <w:t xml:space="preserve"> it is the very same system which was not in place at </w:t>
      </w:r>
      <w:proofErr w:type="spellStart"/>
      <w:r w:rsidRPr="00B40CFA">
        <w:rPr>
          <w:rFonts w:ascii="Times New Roman" w:hAnsi="Times New Roman" w:cs="Times New Roman"/>
          <w:sz w:val="24"/>
        </w:rPr>
        <w:t>CoCH</w:t>
      </w:r>
      <w:proofErr w:type="spellEnd"/>
      <w:r w:rsidRPr="00B40CFA">
        <w:rPr>
          <w:rFonts w:ascii="Times New Roman" w:hAnsi="Times New Roman" w:cs="Times New Roman"/>
          <w:sz w:val="24"/>
        </w:rPr>
        <w:t xml:space="preserve"> in 2015. Both reforms are included in a policy vehicle, the Three Year Delivery Plan (opportunity)</w:t>
      </w:r>
      <w:r w:rsidR="00892200">
        <w:rPr>
          <w:rFonts w:ascii="Times New Roman" w:hAnsi="Times New Roman" w:cs="Times New Roman"/>
          <w:sz w:val="24"/>
        </w:rPr>
        <w:t xml:space="preserve"> (</w:t>
      </w:r>
      <w:r w:rsidRPr="00473334" w:rsidR="00892200">
        <w:rPr>
          <w:rFonts w:ascii="Times New Roman" w:hAnsi="Times New Roman" w:cs="Times New Roman"/>
          <w:color w:val="000000" w:themeColor="text1"/>
          <w:sz w:val="24"/>
          <w:szCs w:val="24"/>
        </w:rPr>
        <w:t>The Guardian</w:t>
      </w:r>
      <w:r w:rsidR="00892200">
        <w:rPr>
          <w:rFonts w:ascii="Times New Roman" w:hAnsi="Times New Roman" w:cs="Times New Roman"/>
          <w:color w:val="000000" w:themeColor="text1"/>
          <w:sz w:val="24"/>
          <w:szCs w:val="24"/>
        </w:rPr>
        <w:t xml:space="preserve">, </w:t>
      </w:r>
      <w:r w:rsidRPr="00473334" w:rsidR="00892200">
        <w:rPr>
          <w:rFonts w:ascii="Times New Roman" w:hAnsi="Times New Roman" w:cs="Times New Roman"/>
          <w:color w:val="000000" w:themeColor="text1"/>
          <w:sz w:val="24"/>
          <w:szCs w:val="24"/>
        </w:rPr>
        <w:t>2024</w:t>
      </w:r>
      <w:r w:rsidR="00892200">
        <w:rPr>
          <w:rFonts w:ascii="Times New Roman" w:hAnsi="Times New Roman" w:cs="Times New Roman"/>
          <w:color w:val="000000" w:themeColor="text1"/>
          <w:sz w:val="24"/>
          <w:szCs w:val="24"/>
        </w:rPr>
        <w:t>)</w:t>
      </w:r>
      <w:r w:rsidRPr="00B40CFA">
        <w:rPr>
          <w:rFonts w:ascii="Times New Roman" w:hAnsi="Times New Roman" w:cs="Times New Roman"/>
          <w:sz w:val="24"/>
        </w:rPr>
        <w:t>.</w:t>
      </w:r>
    </w:p>
    <w:p xmlns:wp14="http://schemas.microsoft.com/office/word/2010/wordml" w:rsidR="00A10654" w:rsidP="00873A77" w:rsidRDefault="00A10654" w14:paraId="3A82A20B" wp14:textId="77777777">
      <w:pPr>
        <w:pStyle w:val="Heading1"/>
      </w:pPr>
      <w:bookmarkStart w:name="_Toc233364567" w:id="10"/>
      <w:r w:rsidRPr="00A10654">
        <w:t>3. Recommendations</w:t>
      </w:r>
      <w:bookmarkEnd w:id="10"/>
    </w:p>
    <w:p xmlns:wp14="http://schemas.microsoft.com/office/word/2010/wordml" w:rsidRPr="00DA2CC1" w:rsidR="00DA2CC1" w:rsidP="00873A77" w:rsidRDefault="00DA2CC1" w14:paraId="726ABD8E" wp14:textId="77777777">
      <w:pPr>
        <w:pStyle w:val="Heading2"/>
      </w:pPr>
      <w:bookmarkStart w:name="_Toc233364568" w:id="11"/>
      <w:r w:rsidRPr="00DA2CC1">
        <w:t>Rationale</w:t>
      </w:r>
      <w:bookmarkEnd w:id="11"/>
    </w:p>
    <w:p xmlns:wp14="http://schemas.microsoft.com/office/word/2010/wordml" w:rsidRPr="00DA2CC1" w:rsidR="00DA2CC1" w:rsidP="00873A77" w:rsidRDefault="00DA2CC1" w14:paraId="63D7A91F" wp14:textId="77777777">
      <w:pPr>
        <w:spacing w:line="360" w:lineRule="auto"/>
        <w:jc w:val="both"/>
        <w:rPr>
          <w:rFonts w:ascii="Times New Roman" w:hAnsi="Times New Roman" w:cs="Times New Roman"/>
          <w:sz w:val="24"/>
          <w:szCs w:val="24"/>
        </w:rPr>
      </w:pPr>
      <w:r w:rsidRPr="00DA2CC1">
        <w:rPr>
          <w:rFonts w:ascii="Times New Roman" w:hAnsi="Times New Roman" w:cs="Times New Roman"/>
          <w:sz w:val="24"/>
          <w:szCs w:val="24"/>
        </w:rPr>
        <w:t xml:space="preserve">The PDSA (plan, do, study, act) cycle was applicable in the context of </w:t>
      </w:r>
      <w:proofErr w:type="spellStart"/>
      <w:r w:rsidRPr="00DA2CC1">
        <w:rPr>
          <w:rFonts w:ascii="Times New Roman" w:hAnsi="Times New Roman" w:cs="Times New Roman"/>
          <w:sz w:val="24"/>
          <w:szCs w:val="24"/>
        </w:rPr>
        <w:t>CoCH</w:t>
      </w:r>
      <w:proofErr w:type="spellEnd"/>
      <w:r w:rsidRPr="00DA2CC1">
        <w:rPr>
          <w:rFonts w:ascii="Times New Roman" w:hAnsi="Times New Roman" w:cs="Times New Roman"/>
          <w:sz w:val="24"/>
          <w:szCs w:val="24"/>
        </w:rPr>
        <w:t xml:space="preserve"> as the issues identified during the failures were errors of procedure rather than major system or cultural changes that would necessitate taking apart the wheel. Unlike linear improvement models, the PDSA process lets the process be tried at a small scale, thoroughly understood, and adjusted; an important element in neonatal care, evaluating changes with inherent patient risk. The three recommendations below are presented as independent PDSA cycles and with a solid implementation plan</w:t>
      </w:r>
      <w:r>
        <w:rPr>
          <w:rFonts w:ascii="Times New Roman" w:hAnsi="Times New Roman" w:cs="Times New Roman"/>
          <w:sz w:val="24"/>
          <w:szCs w:val="24"/>
        </w:rPr>
        <w:t xml:space="preserve"> (</w:t>
      </w:r>
      <w:r w:rsidRPr="00473334">
        <w:rPr>
          <w:rFonts w:ascii="Times New Roman" w:hAnsi="Times New Roman" w:cs="Times New Roman"/>
          <w:color w:val="000000" w:themeColor="text1"/>
          <w:sz w:val="24"/>
          <w:szCs w:val="24"/>
          <w:shd w:val="clear" w:color="auto" w:fill="FFFFFF"/>
        </w:rPr>
        <w:t>Jones</w:t>
      </w:r>
      <w:r>
        <w:rPr>
          <w:rFonts w:ascii="Times New Roman" w:hAnsi="Times New Roman" w:cs="Times New Roman"/>
          <w:color w:val="000000" w:themeColor="text1"/>
          <w:sz w:val="24"/>
          <w:szCs w:val="24"/>
          <w:shd w:val="clear" w:color="auto" w:fill="FFFFFF"/>
        </w:rPr>
        <w:t xml:space="preserve"> et al. 2022</w:t>
      </w:r>
      <w:r>
        <w:rPr>
          <w:rFonts w:ascii="Times New Roman" w:hAnsi="Times New Roman" w:cs="Times New Roman"/>
          <w:color w:val="000000" w:themeColor="text1"/>
          <w:sz w:val="24"/>
          <w:szCs w:val="24"/>
          <w:shd w:val="clear" w:color="auto" w:fill="FFFFFF"/>
        </w:rPr>
        <w:t>)</w:t>
      </w:r>
      <w:r w:rsidRPr="00DA2CC1">
        <w:rPr>
          <w:rFonts w:ascii="Times New Roman" w:hAnsi="Times New Roman" w:cs="Times New Roman"/>
          <w:sz w:val="24"/>
          <w:szCs w:val="24"/>
        </w:rPr>
        <w:t>.</w:t>
      </w:r>
    </w:p>
    <w:p xmlns:wp14="http://schemas.microsoft.com/office/word/2010/wordml" w:rsidRPr="00DA2CC1" w:rsidR="00DA2CC1" w:rsidP="00873A77" w:rsidRDefault="00DA2CC1" w14:paraId="35337C99" wp14:textId="77777777">
      <w:pPr>
        <w:spacing w:line="360" w:lineRule="auto"/>
        <w:jc w:val="both"/>
        <w:rPr>
          <w:rFonts w:ascii="Times New Roman" w:hAnsi="Times New Roman" w:cs="Times New Roman"/>
          <w:b/>
          <w:i/>
          <w:sz w:val="24"/>
          <w:szCs w:val="24"/>
        </w:rPr>
      </w:pPr>
      <w:r w:rsidRPr="00DA2CC1">
        <w:rPr>
          <w:rFonts w:ascii="Times New Roman" w:hAnsi="Times New Roman" w:cs="Times New Roman"/>
          <w:b/>
          <w:i/>
          <w:sz w:val="24"/>
          <w:szCs w:val="24"/>
        </w:rPr>
        <w:t>PDSA Cycle 1 - Real-Time Neonatal Mortality Surveillance</w:t>
      </w:r>
    </w:p>
    <w:p xmlns:wp14="http://schemas.microsoft.com/office/word/2010/wordml" w:rsidRPr="00DA2CC1" w:rsidR="00DA2CC1" w:rsidP="00873A77" w:rsidRDefault="00A776D8" w14:paraId="2992363E" wp14:textId="77777777">
      <w:pPr>
        <w:spacing w:line="360" w:lineRule="auto"/>
        <w:jc w:val="both"/>
        <w:rPr>
          <w:rFonts w:ascii="Times New Roman" w:hAnsi="Times New Roman" w:cs="Times New Roman"/>
          <w:sz w:val="24"/>
          <w:szCs w:val="24"/>
        </w:rPr>
      </w:pPr>
      <w:r w:rsidRPr="00A776D8">
        <w:rPr>
          <w:rFonts w:ascii="Times New Roman" w:hAnsi="Times New Roman" w:cs="Times New Roman"/>
          <w:b/>
          <w:i/>
          <w:sz w:val="24"/>
          <w:szCs w:val="24"/>
        </w:rPr>
        <w:t>Plan:</w:t>
      </w:r>
      <w:r w:rsidRPr="00A776D8">
        <w:rPr>
          <w:rFonts w:ascii="Times New Roman" w:hAnsi="Times New Roman" w:cs="Times New Roman"/>
          <w:sz w:val="24"/>
          <w:szCs w:val="24"/>
        </w:rPr>
        <w:t xml:space="preserve"> </w:t>
      </w:r>
      <w:r w:rsidRPr="00DA2CC1" w:rsidR="00DA2CC1">
        <w:rPr>
          <w:rFonts w:ascii="Times New Roman" w:hAnsi="Times New Roman" w:cs="Times New Roman"/>
          <w:sz w:val="24"/>
          <w:szCs w:val="24"/>
        </w:rPr>
        <w:t>To create a real time neonatal mortality dashboard based on the MBRRACE-UK bench-marking data; configure to automatically alert when any unit has a mortality rate above the national network average by more than 2SD over any 90 day rolling window period. Alerts to alert in accordance with the policy to ensure that the CQC and appropriate Neonatal Operational Delivery Network (ODN) Lead are alerted within 24 hours</w:t>
      </w:r>
      <w:r w:rsidR="00DA2CC1">
        <w:rPr>
          <w:rFonts w:ascii="Times New Roman" w:hAnsi="Times New Roman" w:cs="Times New Roman"/>
          <w:sz w:val="24"/>
          <w:szCs w:val="24"/>
        </w:rPr>
        <w:t xml:space="preserve"> (</w:t>
      </w:r>
      <w:r w:rsidR="00DA2CC1">
        <w:rPr>
          <w:rFonts w:ascii="Times New Roman" w:hAnsi="Times New Roman" w:cs="Times New Roman"/>
          <w:color w:val="000000" w:themeColor="text1"/>
          <w:sz w:val="24"/>
          <w:szCs w:val="24"/>
          <w:shd w:val="clear" w:color="auto" w:fill="FFFFFF"/>
        </w:rPr>
        <w:t>Harrison and Deputy,</w:t>
      </w:r>
      <w:r w:rsidRPr="00473334" w:rsidR="00DA2CC1">
        <w:rPr>
          <w:rFonts w:ascii="Times New Roman" w:hAnsi="Times New Roman" w:cs="Times New Roman"/>
          <w:color w:val="000000" w:themeColor="text1"/>
          <w:sz w:val="24"/>
          <w:szCs w:val="24"/>
          <w:shd w:val="clear" w:color="auto" w:fill="FFFFFF"/>
        </w:rPr>
        <w:t xml:space="preserve"> 2023</w:t>
      </w:r>
      <w:r w:rsidR="00DA2CC1">
        <w:rPr>
          <w:rFonts w:ascii="Times New Roman" w:hAnsi="Times New Roman" w:cs="Times New Roman"/>
          <w:color w:val="000000" w:themeColor="text1"/>
          <w:sz w:val="24"/>
          <w:szCs w:val="24"/>
          <w:shd w:val="clear" w:color="auto" w:fill="FFFFFF"/>
        </w:rPr>
        <w:t>)</w:t>
      </w:r>
      <w:r w:rsidRPr="00DA2CC1" w:rsidR="00DA2CC1">
        <w:rPr>
          <w:rFonts w:ascii="Times New Roman" w:hAnsi="Times New Roman" w:cs="Times New Roman"/>
          <w:sz w:val="24"/>
          <w:szCs w:val="24"/>
        </w:rPr>
        <w:t>.</w:t>
      </w:r>
    </w:p>
    <w:p xmlns:wp14="http://schemas.microsoft.com/office/word/2010/wordml" w:rsidRPr="00DA2CC1" w:rsidR="00DA2CC1" w:rsidP="00873A77" w:rsidRDefault="00A776D8" w14:paraId="538D81F6" wp14:textId="77777777">
      <w:pPr>
        <w:spacing w:line="360" w:lineRule="auto"/>
        <w:jc w:val="both"/>
        <w:rPr>
          <w:rFonts w:ascii="Times New Roman" w:hAnsi="Times New Roman" w:cs="Times New Roman"/>
          <w:sz w:val="24"/>
          <w:szCs w:val="24"/>
        </w:rPr>
      </w:pPr>
      <w:r w:rsidRPr="00A776D8">
        <w:rPr>
          <w:rFonts w:ascii="Times New Roman" w:hAnsi="Times New Roman" w:eastAsia="Times New Roman" w:cs="Times New Roman"/>
          <w:b/>
          <w:i/>
          <w:color w:val="000000" w:themeColor="text1"/>
          <w:sz w:val="24"/>
          <w:szCs w:val="24"/>
          <w:lang w:val="en-IN" w:eastAsia="en-IN"/>
        </w:rPr>
        <w:t>Do</w:t>
      </w:r>
      <w:r w:rsidRPr="00A776D8">
        <w:rPr>
          <w:rFonts w:ascii="Times New Roman" w:hAnsi="Times New Roman" w:eastAsia="Times New Roman" w:cs="Times New Roman"/>
          <w:b/>
          <w:i/>
          <w:color w:val="000000" w:themeColor="text1"/>
          <w:sz w:val="24"/>
          <w:szCs w:val="24"/>
          <w:lang w:val="en-IN" w:eastAsia="en-IN"/>
        </w:rPr>
        <w:t>:</w:t>
      </w:r>
      <w:r w:rsidRPr="00DA2CC1">
        <w:rPr>
          <w:rFonts w:ascii="Times New Roman" w:hAnsi="Times New Roman" w:cs="Times New Roman"/>
          <w:sz w:val="24"/>
          <w:szCs w:val="24"/>
        </w:rPr>
        <w:t xml:space="preserve"> </w:t>
      </w:r>
      <w:r w:rsidRPr="00DA2CC1" w:rsidR="00DA2CC1">
        <w:rPr>
          <w:rFonts w:ascii="Times New Roman" w:hAnsi="Times New Roman" w:cs="Times New Roman"/>
          <w:sz w:val="24"/>
          <w:szCs w:val="24"/>
        </w:rPr>
        <w:t xml:space="preserve">Introduce dashboard </w:t>
      </w:r>
      <w:r w:rsidRPr="00DA2CC1" w:rsidR="00DA2CC1">
        <w:rPr>
          <w:rFonts w:ascii="Times New Roman" w:hAnsi="Times New Roman" w:cs="Times New Roman"/>
          <w:sz w:val="24"/>
          <w:szCs w:val="24"/>
        </w:rPr>
        <w:t>to 6 neonatal units in the NHS -</w:t>
      </w:r>
      <w:r w:rsidRPr="00DA2CC1" w:rsidR="00DA2CC1">
        <w:rPr>
          <w:rFonts w:ascii="Times New Roman" w:hAnsi="Times New Roman" w:cs="Times New Roman"/>
          <w:sz w:val="24"/>
          <w:szCs w:val="24"/>
        </w:rPr>
        <w:t xml:space="preserve"> 2 high volume, 2 mid volume, 2 low volume units over 6 months. Have a named ODN safety lead at every pilot site who will be in charge of the alert response and escalation procedures.</w:t>
      </w:r>
    </w:p>
    <w:p xmlns:wp14="http://schemas.microsoft.com/office/word/2010/wordml" w:rsidRPr="00DA2CC1" w:rsidR="00DA2CC1" w:rsidP="00873A77" w:rsidRDefault="00A776D8" w14:paraId="63A23245" wp14:textId="77777777">
      <w:pPr>
        <w:spacing w:line="360" w:lineRule="auto"/>
        <w:jc w:val="both"/>
        <w:rPr>
          <w:rFonts w:ascii="Times New Roman" w:hAnsi="Times New Roman" w:cs="Times New Roman"/>
          <w:sz w:val="24"/>
          <w:szCs w:val="24"/>
        </w:rPr>
      </w:pPr>
      <w:r w:rsidRPr="00A776D8">
        <w:rPr>
          <w:rFonts w:ascii="Times New Roman" w:hAnsi="Times New Roman" w:eastAsia="Times New Roman" w:cs="Times New Roman"/>
          <w:b/>
          <w:i/>
          <w:color w:val="000000" w:themeColor="text1"/>
          <w:sz w:val="24"/>
          <w:szCs w:val="24"/>
          <w:lang w:val="en-IN" w:eastAsia="en-IN"/>
        </w:rPr>
        <w:t>Study</w:t>
      </w:r>
      <w:r w:rsidRPr="00A776D8">
        <w:rPr>
          <w:rFonts w:ascii="Times New Roman" w:hAnsi="Times New Roman" w:eastAsia="Times New Roman" w:cs="Times New Roman"/>
          <w:b/>
          <w:i/>
          <w:color w:val="000000" w:themeColor="text1"/>
          <w:sz w:val="24"/>
          <w:szCs w:val="24"/>
          <w:lang w:val="en-IN" w:eastAsia="en-IN"/>
        </w:rPr>
        <w:t>:</w:t>
      </w:r>
      <w:r w:rsidRPr="00DA2CC1">
        <w:rPr>
          <w:rFonts w:ascii="Times New Roman" w:hAnsi="Times New Roman" w:cs="Times New Roman"/>
          <w:sz w:val="24"/>
          <w:szCs w:val="24"/>
        </w:rPr>
        <w:t xml:space="preserve"> </w:t>
      </w:r>
      <w:r w:rsidRPr="00DA2CC1" w:rsidR="00DA2CC1">
        <w:rPr>
          <w:rFonts w:ascii="Times New Roman" w:hAnsi="Times New Roman" w:cs="Times New Roman"/>
          <w:sz w:val="24"/>
          <w:szCs w:val="24"/>
        </w:rPr>
        <w:t>Review true/false accuracy of alerts, staff response times and the effectiveness of escalation paths. Collect qualitative data from neonatal teams on usability, impact on workloads and perceived safety improvements with validated staff surveys</w:t>
      </w:r>
      <w:r w:rsidR="00DA2CC1">
        <w:rPr>
          <w:rFonts w:ascii="Times New Roman" w:hAnsi="Times New Roman" w:cs="Times New Roman"/>
          <w:sz w:val="24"/>
          <w:szCs w:val="24"/>
        </w:rPr>
        <w:t xml:space="preserve"> (</w:t>
      </w:r>
      <w:proofErr w:type="spellStart"/>
      <w:r w:rsidR="00DA2CC1">
        <w:rPr>
          <w:rFonts w:ascii="Times New Roman" w:hAnsi="Times New Roman" w:cs="Times New Roman"/>
          <w:color w:val="000000" w:themeColor="text1"/>
          <w:sz w:val="24"/>
          <w:szCs w:val="24"/>
          <w:shd w:val="clear" w:color="auto" w:fill="FFFFFF"/>
        </w:rPr>
        <w:t>Pushkar</w:t>
      </w:r>
      <w:proofErr w:type="spellEnd"/>
      <w:r w:rsidR="00DA2CC1">
        <w:rPr>
          <w:rFonts w:ascii="Times New Roman" w:hAnsi="Times New Roman" w:cs="Times New Roman"/>
          <w:color w:val="000000" w:themeColor="text1"/>
          <w:sz w:val="24"/>
          <w:szCs w:val="24"/>
          <w:shd w:val="clear" w:color="auto" w:fill="FFFFFF"/>
        </w:rPr>
        <w:t>,</w:t>
      </w:r>
      <w:r w:rsidRPr="00473334" w:rsidR="00DA2CC1">
        <w:rPr>
          <w:rFonts w:ascii="Times New Roman" w:hAnsi="Times New Roman" w:cs="Times New Roman"/>
          <w:color w:val="000000" w:themeColor="text1"/>
          <w:sz w:val="24"/>
          <w:szCs w:val="24"/>
          <w:shd w:val="clear" w:color="auto" w:fill="FFFFFF"/>
        </w:rPr>
        <w:t xml:space="preserve"> 2023</w:t>
      </w:r>
      <w:r w:rsidR="00DA2CC1">
        <w:rPr>
          <w:rFonts w:ascii="Times New Roman" w:hAnsi="Times New Roman" w:cs="Times New Roman"/>
          <w:color w:val="000000" w:themeColor="text1"/>
          <w:sz w:val="24"/>
          <w:szCs w:val="24"/>
          <w:shd w:val="clear" w:color="auto" w:fill="FFFFFF"/>
        </w:rPr>
        <w:t>)</w:t>
      </w:r>
      <w:r w:rsidRPr="00DA2CC1" w:rsidR="00DA2CC1">
        <w:rPr>
          <w:rFonts w:ascii="Times New Roman" w:hAnsi="Times New Roman" w:cs="Times New Roman"/>
          <w:sz w:val="24"/>
          <w:szCs w:val="24"/>
        </w:rPr>
        <w:t>.</w:t>
      </w:r>
    </w:p>
    <w:p xmlns:wp14="http://schemas.microsoft.com/office/word/2010/wordml" w:rsidRPr="00DA2CC1" w:rsidR="00DA2CC1" w:rsidP="00873A77" w:rsidRDefault="00A776D8" w14:paraId="0271CFA0" wp14:textId="77777777">
      <w:pPr>
        <w:spacing w:line="360" w:lineRule="auto"/>
        <w:jc w:val="both"/>
        <w:rPr>
          <w:rFonts w:ascii="Times New Roman" w:hAnsi="Times New Roman" w:cs="Times New Roman"/>
          <w:sz w:val="24"/>
          <w:szCs w:val="24"/>
        </w:rPr>
      </w:pPr>
      <w:r w:rsidRPr="00A776D8">
        <w:rPr>
          <w:rFonts w:ascii="Times New Roman" w:hAnsi="Times New Roman" w:eastAsia="Times New Roman" w:cs="Times New Roman"/>
          <w:b/>
          <w:i/>
          <w:color w:val="000000" w:themeColor="text1"/>
          <w:sz w:val="24"/>
          <w:szCs w:val="24"/>
          <w:lang w:val="en-IN" w:eastAsia="en-IN"/>
        </w:rPr>
        <w:t>Act</w:t>
      </w:r>
      <w:r w:rsidRPr="00A776D8">
        <w:rPr>
          <w:rFonts w:ascii="Times New Roman" w:hAnsi="Times New Roman" w:eastAsia="Times New Roman" w:cs="Times New Roman"/>
          <w:b/>
          <w:i/>
          <w:color w:val="000000" w:themeColor="text1"/>
          <w:sz w:val="24"/>
          <w:szCs w:val="24"/>
          <w:lang w:val="en-IN" w:eastAsia="en-IN"/>
        </w:rPr>
        <w:t>:</w:t>
      </w:r>
      <w:r w:rsidRPr="00DA2CC1">
        <w:rPr>
          <w:rFonts w:ascii="Times New Roman" w:hAnsi="Times New Roman" w:cs="Times New Roman"/>
          <w:sz w:val="24"/>
          <w:szCs w:val="24"/>
        </w:rPr>
        <w:t xml:space="preserve"> </w:t>
      </w:r>
      <w:r w:rsidRPr="00DA2CC1" w:rsidR="00DA2CC1">
        <w:rPr>
          <w:rFonts w:ascii="Times New Roman" w:hAnsi="Times New Roman" w:cs="Times New Roman"/>
          <w:sz w:val="24"/>
          <w:szCs w:val="24"/>
        </w:rPr>
        <w:t>Improve the alert levels and escalation procedures on the basis of the pilot experience and then commit to the worthwhile implementation across all 134 maternity/neonatal providers in NHS settings by 12 months, within the current Perinatal Quality Oversight Model.</w:t>
      </w:r>
    </w:p>
    <w:p xmlns:wp14="http://schemas.microsoft.com/office/word/2010/wordml" w:rsidRPr="00DA2CC1" w:rsidR="00DA2CC1" w:rsidP="00873A77" w:rsidRDefault="00DA2CC1" w14:paraId="67BA7370" wp14:textId="77777777">
      <w:pPr>
        <w:spacing w:line="360" w:lineRule="auto"/>
        <w:jc w:val="both"/>
        <w:rPr>
          <w:rFonts w:ascii="Times New Roman" w:hAnsi="Times New Roman" w:cs="Times New Roman"/>
          <w:b/>
          <w:i/>
          <w:sz w:val="24"/>
          <w:szCs w:val="24"/>
        </w:rPr>
      </w:pPr>
      <w:r w:rsidRPr="00DA2CC1">
        <w:rPr>
          <w:rFonts w:ascii="Times New Roman" w:hAnsi="Times New Roman" w:cs="Times New Roman"/>
          <w:b/>
          <w:i/>
          <w:sz w:val="24"/>
          <w:szCs w:val="24"/>
        </w:rPr>
        <w:t>PDSA Cycle 2 - Freedom to Speak Up and Governance Reform</w:t>
      </w:r>
    </w:p>
    <w:p xmlns:wp14="http://schemas.microsoft.com/office/word/2010/wordml" w:rsidRPr="00DA2CC1" w:rsidR="00DA2CC1" w:rsidP="00873A77" w:rsidRDefault="00A776D8" w14:paraId="43203816" wp14:textId="77777777">
      <w:pPr>
        <w:spacing w:line="360" w:lineRule="auto"/>
        <w:jc w:val="both"/>
        <w:rPr>
          <w:rFonts w:ascii="Times New Roman" w:hAnsi="Times New Roman" w:cs="Times New Roman"/>
          <w:sz w:val="24"/>
          <w:szCs w:val="24"/>
        </w:rPr>
      </w:pPr>
      <w:r w:rsidRPr="00A776D8">
        <w:rPr>
          <w:rFonts w:ascii="Times New Roman" w:hAnsi="Times New Roman" w:cs="Times New Roman"/>
          <w:b/>
          <w:i/>
          <w:sz w:val="24"/>
          <w:szCs w:val="24"/>
        </w:rPr>
        <w:t>Plan:</w:t>
      </w:r>
      <w:r w:rsidRPr="00A776D8">
        <w:rPr>
          <w:rFonts w:ascii="Times New Roman" w:hAnsi="Times New Roman" w:cs="Times New Roman"/>
          <w:sz w:val="24"/>
          <w:szCs w:val="24"/>
        </w:rPr>
        <w:t xml:space="preserve"> </w:t>
      </w:r>
      <w:r w:rsidRPr="00DA2CC1" w:rsidR="00DA2CC1">
        <w:rPr>
          <w:rFonts w:ascii="Times New Roman" w:hAnsi="Times New Roman" w:cs="Times New Roman"/>
          <w:sz w:val="24"/>
          <w:szCs w:val="24"/>
        </w:rPr>
        <w:t xml:space="preserve">Ensure there are Independence of Purpose Freedom to Speak up (FTSU) Guardians at </w:t>
      </w:r>
      <w:proofErr w:type="gramStart"/>
      <w:r w:rsidRPr="00DA2CC1" w:rsidR="00DA2CC1">
        <w:rPr>
          <w:rFonts w:ascii="Times New Roman" w:hAnsi="Times New Roman" w:cs="Times New Roman"/>
          <w:sz w:val="24"/>
          <w:szCs w:val="24"/>
        </w:rPr>
        <w:t>neonatal</w:t>
      </w:r>
      <w:proofErr w:type="gramEnd"/>
      <w:r w:rsidRPr="00DA2CC1" w:rsidR="00DA2CC1">
        <w:rPr>
          <w:rFonts w:ascii="Times New Roman" w:hAnsi="Times New Roman" w:cs="Times New Roman"/>
          <w:sz w:val="24"/>
          <w:szCs w:val="24"/>
        </w:rPr>
        <w:t xml:space="preserve"> unit level who have independent lines of report, not just to trust executives, to IGB. Create a consistent whistle blower audit sheet, detailing employee confidence in raising concerns, response timeliness and transparency of outcomes</w:t>
      </w:r>
      <w:r w:rsidR="00873A77">
        <w:rPr>
          <w:rFonts w:ascii="Times New Roman" w:hAnsi="Times New Roman" w:cs="Times New Roman"/>
          <w:sz w:val="24"/>
          <w:szCs w:val="24"/>
        </w:rPr>
        <w:t xml:space="preserve"> (</w:t>
      </w:r>
      <w:proofErr w:type="spellStart"/>
      <w:r w:rsidRPr="00473334" w:rsidR="00873A77">
        <w:rPr>
          <w:rFonts w:ascii="Times New Roman" w:hAnsi="Times New Roman" w:cs="Times New Roman"/>
          <w:color w:val="000000" w:themeColor="text1"/>
          <w:sz w:val="24"/>
          <w:szCs w:val="24"/>
          <w:shd w:val="clear" w:color="auto" w:fill="FFFFFF"/>
        </w:rPr>
        <w:t>Dhanani</w:t>
      </w:r>
      <w:proofErr w:type="spellEnd"/>
      <w:r w:rsidR="00873A77">
        <w:rPr>
          <w:rFonts w:ascii="Times New Roman" w:hAnsi="Times New Roman" w:cs="Times New Roman"/>
          <w:color w:val="000000" w:themeColor="text1"/>
          <w:sz w:val="24"/>
          <w:szCs w:val="24"/>
          <w:shd w:val="clear" w:color="auto" w:fill="FFFFFF"/>
        </w:rPr>
        <w:t xml:space="preserve"> et al. 2024</w:t>
      </w:r>
      <w:r w:rsidR="00873A77">
        <w:rPr>
          <w:rFonts w:ascii="Times New Roman" w:hAnsi="Times New Roman" w:cs="Times New Roman"/>
          <w:color w:val="000000" w:themeColor="text1"/>
          <w:sz w:val="24"/>
          <w:szCs w:val="24"/>
          <w:shd w:val="clear" w:color="auto" w:fill="FFFFFF"/>
        </w:rPr>
        <w:t>)</w:t>
      </w:r>
      <w:r w:rsidRPr="00DA2CC1" w:rsidR="00DA2CC1">
        <w:rPr>
          <w:rFonts w:ascii="Times New Roman" w:hAnsi="Times New Roman" w:cs="Times New Roman"/>
          <w:sz w:val="24"/>
          <w:szCs w:val="24"/>
        </w:rPr>
        <w:t>.</w:t>
      </w:r>
    </w:p>
    <w:p xmlns:wp14="http://schemas.microsoft.com/office/word/2010/wordml" w:rsidRPr="00DA2CC1" w:rsidR="00DA2CC1" w:rsidP="00873A77" w:rsidRDefault="00A776D8" w14:paraId="4A68865F" wp14:textId="77777777">
      <w:pPr>
        <w:spacing w:line="360" w:lineRule="auto"/>
        <w:jc w:val="both"/>
        <w:rPr>
          <w:rFonts w:ascii="Times New Roman" w:hAnsi="Times New Roman" w:cs="Times New Roman"/>
          <w:sz w:val="24"/>
          <w:szCs w:val="24"/>
        </w:rPr>
      </w:pPr>
      <w:r w:rsidRPr="00A776D8">
        <w:rPr>
          <w:rFonts w:ascii="Times New Roman" w:hAnsi="Times New Roman" w:eastAsia="Times New Roman" w:cs="Times New Roman"/>
          <w:b/>
          <w:i/>
          <w:color w:val="000000" w:themeColor="text1"/>
          <w:sz w:val="24"/>
          <w:szCs w:val="24"/>
          <w:lang w:val="en-IN" w:eastAsia="en-IN"/>
        </w:rPr>
        <w:t>Do:</w:t>
      </w:r>
      <w:r w:rsidRPr="00DA2CC1">
        <w:rPr>
          <w:rFonts w:ascii="Times New Roman" w:hAnsi="Times New Roman" w:cs="Times New Roman"/>
          <w:sz w:val="24"/>
          <w:szCs w:val="24"/>
        </w:rPr>
        <w:t xml:space="preserve"> </w:t>
      </w:r>
      <w:r w:rsidRPr="00DA2CC1" w:rsidR="00DA2CC1">
        <w:rPr>
          <w:rFonts w:ascii="Times New Roman" w:hAnsi="Times New Roman" w:cs="Times New Roman"/>
          <w:sz w:val="24"/>
          <w:szCs w:val="24"/>
        </w:rPr>
        <w:t>Over 6 months, piloting independent verification of FTSUs reporting in 10 NHS trusts and psychological safety and unconscious bias training for all neonatal unit managers and board members.</w:t>
      </w:r>
    </w:p>
    <w:p xmlns:wp14="http://schemas.microsoft.com/office/word/2010/wordml" w:rsidRPr="00DA2CC1" w:rsidR="00DA2CC1" w:rsidP="00873A77" w:rsidRDefault="00A776D8" w14:paraId="31F1D859" wp14:textId="77777777">
      <w:pPr>
        <w:spacing w:line="360" w:lineRule="auto"/>
        <w:jc w:val="both"/>
        <w:rPr>
          <w:rFonts w:ascii="Times New Roman" w:hAnsi="Times New Roman" w:cs="Times New Roman"/>
          <w:sz w:val="24"/>
          <w:szCs w:val="24"/>
        </w:rPr>
      </w:pPr>
      <w:r w:rsidRPr="00A776D8">
        <w:rPr>
          <w:rFonts w:ascii="Times New Roman" w:hAnsi="Times New Roman" w:eastAsia="Times New Roman" w:cs="Times New Roman"/>
          <w:b/>
          <w:i/>
          <w:color w:val="000000" w:themeColor="text1"/>
          <w:sz w:val="24"/>
          <w:szCs w:val="24"/>
          <w:lang w:val="en-IN" w:eastAsia="en-IN"/>
        </w:rPr>
        <w:t>Study:</w:t>
      </w:r>
      <w:r w:rsidRPr="00DA2CC1">
        <w:rPr>
          <w:rFonts w:ascii="Times New Roman" w:hAnsi="Times New Roman" w:cs="Times New Roman"/>
          <w:sz w:val="24"/>
          <w:szCs w:val="24"/>
        </w:rPr>
        <w:t xml:space="preserve"> </w:t>
      </w:r>
      <w:r w:rsidRPr="00DA2CC1" w:rsidR="00DA2CC1">
        <w:rPr>
          <w:rFonts w:ascii="Times New Roman" w:hAnsi="Times New Roman" w:cs="Times New Roman"/>
          <w:sz w:val="24"/>
          <w:szCs w:val="24"/>
        </w:rPr>
        <w:t>Analyse NHS Staff Survey FTSU confidence scores at pilot sites pre and post intervention. Monitor the number of concerns raised, dealt with and resolved in agreed timeframes. Evaluation of staff support for protection from professional repercussions after disclosure</w:t>
      </w:r>
      <w:r w:rsidR="00873A77">
        <w:rPr>
          <w:rFonts w:ascii="Times New Roman" w:hAnsi="Times New Roman" w:cs="Times New Roman"/>
          <w:sz w:val="24"/>
          <w:szCs w:val="24"/>
        </w:rPr>
        <w:t xml:space="preserve"> (</w:t>
      </w:r>
      <w:proofErr w:type="spellStart"/>
      <w:r w:rsidRPr="00473334" w:rsidR="00873A77">
        <w:rPr>
          <w:rFonts w:ascii="Times New Roman" w:hAnsi="Times New Roman" w:cs="Times New Roman"/>
          <w:color w:val="000000" w:themeColor="text1"/>
          <w:sz w:val="24"/>
          <w:szCs w:val="24"/>
          <w:shd w:val="clear" w:color="auto" w:fill="FFFFFF"/>
        </w:rPr>
        <w:t>Nauta</w:t>
      </w:r>
      <w:proofErr w:type="spellEnd"/>
      <w:r w:rsidR="00873A77">
        <w:rPr>
          <w:rFonts w:ascii="Times New Roman" w:hAnsi="Times New Roman" w:cs="Times New Roman"/>
          <w:color w:val="000000" w:themeColor="text1"/>
          <w:sz w:val="24"/>
          <w:szCs w:val="24"/>
          <w:shd w:val="clear" w:color="auto" w:fill="FFFFFF"/>
        </w:rPr>
        <w:t xml:space="preserve"> et al. 2022</w:t>
      </w:r>
      <w:r w:rsidR="00873A77">
        <w:rPr>
          <w:rFonts w:ascii="Times New Roman" w:hAnsi="Times New Roman" w:cs="Times New Roman"/>
          <w:color w:val="000000" w:themeColor="text1"/>
          <w:sz w:val="24"/>
          <w:szCs w:val="24"/>
          <w:shd w:val="clear" w:color="auto" w:fill="FFFFFF"/>
        </w:rPr>
        <w:t>)</w:t>
      </w:r>
      <w:r w:rsidRPr="00DA2CC1" w:rsidR="00DA2CC1">
        <w:rPr>
          <w:rFonts w:ascii="Times New Roman" w:hAnsi="Times New Roman" w:cs="Times New Roman"/>
          <w:sz w:val="24"/>
          <w:szCs w:val="24"/>
        </w:rPr>
        <w:t>.</w:t>
      </w:r>
    </w:p>
    <w:p xmlns:wp14="http://schemas.microsoft.com/office/word/2010/wordml" w:rsidRPr="00DA2CC1" w:rsidR="00DA2CC1" w:rsidP="00873A77" w:rsidRDefault="00A776D8" w14:paraId="3DC5322C" wp14:textId="77777777">
      <w:pPr>
        <w:spacing w:line="360" w:lineRule="auto"/>
        <w:jc w:val="both"/>
        <w:rPr>
          <w:rFonts w:ascii="Times New Roman" w:hAnsi="Times New Roman" w:cs="Times New Roman"/>
          <w:sz w:val="24"/>
          <w:szCs w:val="24"/>
        </w:rPr>
      </w:pPr>
      <w:r w:rsidRPr="00A776D8">
        <w:rPr>
          <w:rFonts w:ascii="Times New Roman" w:hAnsi="Times New Roman" w:eastAsia="Times New Roman" w:cs="Times New Roman"/>
          <w:b/>
          <w:i/>
          <w:color w:val="000000" w:themeColor="text1"/>
          <w:sz w:val="24"/>
          <w:szCs w:val="24"/>
          <w:lang w:val="en-IN" w:eastAsia="en-IN"/>
        </w:rPr>
        <w:t>Act:</w:t>
      </w:r>
      <w:r w:rsidRPr="00DA2CC1">
        <w:rPr>
          <w:rFonts w:ascii="Times New Roman" w:hAnsi="Times New Roman" w:cs="Times New Roman"/>
          <w:sz w:val="24"/>
          <w:szCs w:val="24"/>
        </w:rPr>
        <w:t xml:space="preserve"> </w:t>
      </w:r>
      <w:r w:rsidRPr="00DA2CC1" w:rsidR="00DA2CC1">
        <w:rPr>
          <w:rFonts w:ascii="Times New Roman" w:hAnsi="Times New Roman" w:cs="Times New Roman"/>
          <w:sz w:val="24"/>
          <w:szCs w:val="24"/>
        </w:rPr>
        <w:t xml:space="preserve">Increase by statistically significant amount, implement FTSU across the country. Implement independent manager accountability regulation for </w:t>
      </w:r>
      <w:r w:rsidRPr="00DA2CC1" w:rsidR="00DA2CC1">
        <w:rPr>
          <w:rFonts w:ascii="Times New Roman" w:hAnsi="Times New Roman" w:cs="Times New Roman"/>
          <w:sz w:val="24"/>
          <w:szCs w:val="24"/>
        </w:rPr>
        <w:t>anybody</w:t>
      </w:r>
      <w:r w:rsidRPr="00DA2CC1" w:rsidR="00DA2CC1">
        <w:rPr>
          <w:rFonts w:ascii="Times New Roman" w:hAnsi="Times New Roman" w:cs="Times New Roman"/>
          <w:sz w:val="24"/>
          <w:szCs w:val="24"/>
        </w:rPr>
        <w:t xml:space="preserve"> in line with GMC and NMC requirement, to rectify the structural governance gap that was identified as a key root cause at </w:t>
      </w:r>
      <w:proofErr w:type="spellStart"/>
      <w:r w:rsidRPr="00DA2CC1" w:rsidR="00DA2CC1">
        <w:rPr>
          <w:rFonts w:ascii="Times New Roman" w:hAnsi="Times New Roman" w:cs="Times New Roman"/>
          <w:sz w:val="24"/>
          <w:szCs w:val="24"/>
        </w:rPr>
        <w:t>CoCH</w:t>
      </w:r>
      <w:proofErr w:type="spellEnd"/>
      <w:r w:rsidRPr="00DA2CC1" w:rsidR="00DA2CC1">
        <w:rPr>
          <w:rFonts w:ascii="Times New Roman" w:hAnsi="Times New Roman" w:cs="Times New Roman"/>
          <w:sz w:val="24"/>
          <w:szCs w:val="24"/>
        </w:rPr>
        <w:t>.</w:t>
      </w:r>
    </w:p>
    <w:p xmlns:wp14="http://schemas.microsoft.com/office/word/2010/wordml" w:rsidRPr="00DA2CC1" w:rsidR="00DA2CC1" w:rsidP="00873A77" w:rsidRDefault="00DA2CC1" w14:paraId="614D5208" wp14:textId="77777777">
      <w:pPr>
        <w:spacing w:line="360" w:lineRule="auto"/>
        <w:jc w:val="both"/>
        <w:rPr>
          <w:rFonts w:ascii="Times New Roman" w:hAnsi="Times New Roman" w:cs="Times New Roman"/>
          <w:b/>
          <w:i/>
          <w:sz w:val="24"/>
          <w:szCs w:val="24"/>
        </w:rPr>
      </w:pPr>
      <w:r w:rsidRPr="00DA2CC1">
        <w:rPr>
          <w:rFonts w:ascii="Times New Roman" w:hAnsi="Times New Roman" w:cs="Times New Roman"/>
          <w:b/>
          <w:i/>
          <w:sz w:val="24"/>
          <w:szCs w:val="24"/>
        </w:rPr>
        <w:t>PDSA Cycle 3 - BAPM Staffing Ratio Compliance</w:t>
      </w:r>
    </w:p>
    <w:p xmlns:wp14="http://schemas.microsoft.com/office/word/2010/wordml" w:rsidRPr="00DA2CC1" w:rsidR="00DA2CC1" w:rsidP="00873A77" w:rsidRDefault="00A776D8" w14:paraId="78A610B1" wp14:textId="77777777">
      <w:pPr>
        <w:spacing w:line="360" w:lineRule="auto"/>
        <w:jc w:val="both"/>
        <w:rPr>
          <w:rFonts w:ascii="Times New Roman" w:hAnsi="Times New Roman" w:cs="Times New Roman"/>
          <w:sz w:val="24"/>
          <w:szCs w:val="24"/>
        </w:rPr>
      </w:pPr>
      <w:r w:rsidRPr="00A776D8">
        <w:rPr>
          <w:rFonts w:ascii="Times New Roman" w:hAnsi="Times New Roman" w:cs="Times New Roman"/>
          <w:b/>
          <w:i/>
          <w:sz w:val="24"/>
          <w:szCs w:val="24"/>
        </w:rPr>
        <w:t>Plan:</w:t>
      </w:r>
      <w:r w:rsidRPr="00A776D8">
        <w:rPr>
          <w:rFonts w:ascii="Times New Roman" w:hAnsi="Times New Roman" w:cs="Times New Roman"/>
          <w:sz w:val="24"/>
          <w:szCs w:val="24"/>
        </w:rPr>
        <w:t xml:space="preserve"> </w:t>
      </w:r>
      <w:r w:rsidRPr="00DA2CC1" w:rsidR="00DA2CC1">
        <w:rPr>
          <w:rFonts w:ascii="Times New Roman" w:hAnsi="Times New Roman" w:cs="Times New Roman"/>
          <w:sz w:val="24"/>
          <w:szCs w:val="24"/>
        </w:rPr>
        <w:t xml:space="preserve">Implement </w:t>
      </w:r>
      <w:proofErr w:type="spellStart"/>
      <w:r w:rsidRPr="00DA2CC1" w:rsidR="00DA2CC1">
        <w:rPr>
          <w:rFonts w:ascii="Times New Roman" w:hAnsi="Times New Roman" w:cs="Times New Roman"/>
          <w:sz w:val="24"/>
          <w:szCs w:val="24"/>
        </w:rPr>
        <w:t>nurse</w:t>
      </w:r>
      <w:proofErr w:type="gramStart"/>
      <w:r w:rsidRPr="00DA2CC1" w:rsidR="00DA2CC1">
        <w:rPr>
          <w:rFonts w:ascii="Times New Roman" w:hAnsi="Times New Roman" w:cs="Times New Roman"/>
          <w:sz w:val="24"/>
          <w:szCs w:val="24"/>
        </w:rPr>
        <w:t>:baby</w:t>
      </w:r>
      <w:proofErr w:type="spellEnd"/>
      <w:proofErr w:type="gramEnd"/>
      <w:r w:rsidRPr="00DA2CC1" w:rsidR="00DA2CC1">
        <w:rPr>
          <w:rFonts w:ascii="Times New Roman" w:hAnsi="Times New Roman" w:cs="Times New Roman"/>
          <w:sz w:val="24"/>
          <w:szCs w:val="24"/>
        </w:rPr>
        <w:t xml:space="preserve"> ration condition as a contractual Key Performance Indicator, in all neonatal unit NHS services specifications, to report monthly to trust boards and publish them in annual NHS neonatal unit quality accounts.</w:t>
      </w:r>
    </w:p>
    <w:p xmlns:wp14="http://schemas.microsoft.com/office/word/2010/wordml" w:rsidRPr="00DA2CC1" w:rsidR="00DA2CC1" w:rsidP="00873A77" w:rsidRDefault="00A776D8" w14:paraId="0CA5A67C" wp14:textId="77777777">
      <w:pPr>
        <w:spacing w:line="360" w:lineRule="auto"/>
        <w:jc w:val="both"/>
        <w:rPr>
          <w:rFonts w:ascii="Times New Roman" w:hAnsi="Times New Roman" w:cs="Times New Roman"/>
          <w:sz w:val="24"/>
          <w:szCs w:val="24"/>
        </w:rPr>
      </w:pPr>
      <w:r w:rsidRPr="00A776D8">
        <w:rPr>
          <w:rFonts w:ascii="Times New Roman" w:hAnsi="Times New Roman" w:eastAsia="Times New Roman" w:cs="Times New Roman"/>
          <w:b/>
          <w:i/>
          <w:color w:val="000000" w:themeColor="text1"/>
          <w:sz w:val="24"/>
          <w:szCs w:val="24"/>
          <w:lang w:val="en-IN" w:eastAsia="en-IN"/>
        </w:rPr>
        <w:t>Do:</w:t>
      </w:r>
      <w:r w:rsidRPr="00DA2CC1">
        <w:rPr>
          <w:rFonts w:ascii="Times New Roman" w:hAnsi="Times New Roman" w:cs="Times New Roman"/>
          <w:sz w:val="24"/>
          <w:szCs w:val="24"/>
        </w:rPr>
        <w:t xml:space="preserve"> </w:t>
      </w:r>
      <w:r w:rsidRPr="00DA2CC1" w:rsidR="00DA2CC1">
        <w:rPr>
          <w:rFonts w:ascii="Times New Roman" w:hAnsi="Times New Roman" w:cs="Times New Roman"/>
          <w:sz w:val="24"/>
          <w:szCs w:val="24"/>
        </w:rPr>
        <w:t>Deliver national-</w:t>
      </w:r>
      <w:proofErr w:type="spellStart"/>
      <w:r w:rsidRPr="00DA2CC1" w:rsidR="00DA2CC1">
        <w:rPr>
          <w:rFonts w:ascii="Times New Roman" w:hAnsi="Times New Roman" w:cs="Times New Roman"/>
          <w:sz w:val="24"/>
          <w:szCs w:val="24"/>
        </w:rPr>
        <w:t>ledting</w:t>
      </w:r>
      <w:proofErr w:type="spellEnd"/>
      <w:r w:rsidRPr="00DA2CC1" w:rsidR="00DA2CC1">
        <w:rPr>
          <w:rFonts w:ascii="Times New Roman" w:hAnsi="Times New Roman" w:cs="Times New Roman"/>
          <w:sz w:val="24"/>
          <w:szCs w:val="24"/>
        </w:rPr>
        <w:t xml:space="preserve"> recruitment initiatives within the neonatal nurse pathway and implement Band 5-6 development paths, to </w:t>
      </w:r>
      <w:r w:rsidRPr="00DA2CC1" w:rsidR="00DA2CC1">
        <w:rPr>
          <w:rFonts w:ascii="Times New Roman" w:hAnsi="Times New Roman" w:cs="Times New Roman"/>
          <w:sz w:val="24"/>
          <w:szCs w:val="24"/>
        </w:rPr>
        <w:t>support</w:t>
      </w:r>
      <w:r w:rsidRPr="00DA2CC1" w:rsidR="00DA2CC1">
        <w:rPr>
          <w:rFonts w:ascii="Times New Roman" w:hAnsi="Times New Roman" w:cs="Times New Roman"/>
          <w:sz w:val="24"/>
          <w:szCs w:val="24"/>
        </w:rPr>
        <w:t xml:space="preserve"> by ring-fenced Health Education England workforce investment in all 14 NHS regions</w:t>
      </w:r>
      <w:r w:rsidR="00873A77">
        <w:rPr>
          <w:rFonts w:ascii="Times New Roman" w:hAnsi="Times New Roman" w:cs="Times New Roman"/>
          <w:sz w:val="24"/>
          <w:szCs w:val="24"/>
        </w:rPr>
        <w:t xml:space="preserve"> (</w:t>
      </w:r>
      <w:r w:rsidR="00873A77">
        <w:rPr>
          <w:rFonts w:ascii="Times New Roman" w:hAnsi="Times New Roman" w:cs="Times New Roman"/>
          <w:color w:val="000000" w:themeColor="text1"/>
          <w:sz w:val="24"/>
          <w:szCs w:val="24"/>
          <w:shd w:val="clear" w:color="auto" w:fill="FFFFFF"/>
        </w:rPr>
        <w:t>Joseph,</w:t>
      </w:r>
      <w:r w:rsidRPr="00473334" w:rsidR="00873A77">
        <w:rPr>
          <w:rFonts w:ascii="Times New Roman" w:hAnsi="Times New Roman" w:cs="Times New Roman"/>
          <w:color w:val="000000" w:themeColor="text1"/>
          <w:sz w:val="24"/>
          <w:szCs w:val="24"/>
          <w:shd w:val="clear" w:color="auto" w:fill="FFFFFF"/>
        </w:rPr>
        <w:t xml:space="preserve"> 2025</w:t>
      </w:r>
      <w:r w:rsidR="00873A77">
        <w:rPr>
          <w:rFonts w:ascii="Times New Roman" w:hAnsi="Times New Roman" w:cs="Times New Roman"/>
          <w:color w:val="000000" w:themeColor="text1"/>
          <w:sz w:val="24"/>
          <w:szCs w:val="24"/>
          <w:shd w:val="clear" w:color="auto" w:fill="FFFFFF"/>
        </w:rPr>
        <w:t>)</w:t>
      </w:r>
      <w:r w:rsidRPr="00DA2CC1" w:rsidR="00DA2CC1">
        <w:rPr>
          <w:rFonts w:ascii="Times New Roman" w:hAnsi="Times New Roman" w:cs="Times New Roman"/>
          <w:sz w:val="24"/>
          <w:szCs w:val="24"/>
        </w:rPr>
        <w:t>.</w:t>
      </w:r>
    </w:p>
    <w:p xmlns:wp14="http://schemas.microsoft.com/office/word/2010/wordml" w:rsidRPr="00DA2CC1" w:rsidR="00DA2CC1" w:rsidP="00873A77" w:rsidRDefault="00A776D8" w14:paraId="04F26122" wp14:textId="77777777">
      <w:pPr>
        <w:spacing w:line="360" w:lineRule="auto"/>
        <w:jc w:val="both"/>
        <w:rPr>
          <w:rFonts w:ascii="Times New Roman" w:hAnsi="Times New Roman" w:cs="Times New Roman"/>
          <w:sz w:val="24"/>
          <w:szCs w:val="24"/>
        </w:rPr>
      </w:pPr>
      <w:r w:rsidRPr="00A776D8">
        <w:rPr>
          <w:rFonts w:ascii="Times New Roman" w:hAnsi="Times New Roman" w:eastAsia="Times New Roman" w:cs="Times New Roman"/>
          <w:b/>
          <w:i/>
          <w:color w:val="000000" w:themeColor="text1"/>
          <w:sz w:val="24"/>
          <w:szCs w:val="24"/>
          <w:lang w:val="en-IN" w:eastAsia="en-IN"/>
        </w:rPr>
        <w:t>Study:</w:t>
      </w:r>
      <w:r w:rsidRPr="00DA2CC1">
        <w:rPr>
          <w:rFonts w:ascii="Times New Roman" w:hAnsi="Times New Roman" w:cs="Times New Roman"/>
          <w:sz w:val="24"/>
          <w:szCs w:val="24"/>
        </w:rPr>
        <w:t xml:space="preserve"> </w:t>
      </w:r>
      <w:r w:rsidRPr="00DA2CC1" w:rsidR="00DA2CC1">
        <w:rPr>
          <w:rFonts w:ascii="Times New Roman" w:hAnsi="Times New Roman" w:cs="Times New Roman"/>
          <w:sz w:val="24"/>
          <w:szCs w:val="24"/>
        </w:rPr>
        <w:t>Review six-month and twelve-month compliance information about staff. Compare the neonatal safety incident rate to purposes those expectations were tested and the hypothesis was tested that better staffing levels is related to fewer adverse events.</w:t>
      </w:r>
    </w:p>
    <w:p xmlns:wp14="http://schemas.microsoft.com/office/word/2010/wordml" w:rsidRPr="00DA2CC1" w:rsidR="00DA2CC1" w:rsidP="00873A77" w:rsidRDefault="00A776D8" w14:paraId="4123CE6C" wp14:textId="77777777">
      <w:pPr>
        <w:spacing w:line="360" w:lineRule="auto"/>
        <w:jc w:val="both"/>
        <w:rPr>
          <w:rFonts w:ascii="Times New Roman" w:hAnsi="Times New Roman" w:cs="Times New Roman"/>
          <w:sz w:val="24"/>
          <w:szCs w:val="24"/>
        </w:rPr>
      </w:pPr>
      <w:r w:rsidRPr="00A776D8">
        <w:rPr>
          <w:rFonts w:ascii="Times New Roman" w:hAnsi="Times New Roman" w:eastAsia="Times New Roman" w:cs="Times New Roman"/>
          <w:b/>
          <w:i/>
          <w:color w:val="000000" w:themeColor="text1"/>
          <w:sz w:val="24"/>
          <w:szCs w:val="24"/>
          <w:lang w:val="en-IN" w:eastAsia="en-IN"/>
        </w:rPr>
        <w:t>Act:</w:t>
      </w:r>
      <w:r w:rsidRPr="00DA2CC1">
        <w:rPr>
          <w:rFonts w:ascii="Times New Roman" w:hAnsi="Times New Roman" w:cs="Times New Roman"/>
          <w:sz w:val="24"/>
          <w:szCs w:val="24"/>
        </w:rPr>
        <w:t xml:space="preserve"> </w:t>
      </w:r>
      <w:r w:rsidRPr="00DA2CC1" w:rsidR="00DA2CC1">
        <w:rPr>
          <w:rFonts w:ascii="Times New Roman" w:hAnsi="Times New Roman" w:cs="Times New Roman"/>
          <w:sz w:val="24"/>
          <w:szCs w:val="24"/>
        </w:rPr>
        <w:t>If compliance does NOT reach a minimum of 85% after 12 months mandatory CQC review and ICB escalation and further workforce support put in place within 28 days.</w:t>
      </w:r>
    </w:p>
    <w:p xmlns:wp14="http://schemas.microsoft.com/office/word/2010/wordml" w:rsidRPr="00DA2CC1" w:rsidR="00DA2CC1" w:rsidP="00873A77" w:rsidRDefault="00DA2CC1" w14:paraId="3FC884D5" wp14:textId="77777777">
      <w:pPr>
        <w:spacing w:line="360" w:lineRule="auto"/>
        <w:jc w:val="both"/>
        <w:rPr>
          <w:rFonts w:ascii="Times New Roman" w:hAnsi="Times New Roman" w:cs="Times New Roman"/>
          <w:b/>
          <w:i/>
          <w:sz w:val="24"/>
          <w:szCs w:val="24"/>
        </w:rPr>
      </w:pPr>
      <w:r w:rsidRPr="00DA2CC1">
        <w:rPr>
          <w:rFonts w:ascii="Times New Roman" w:hAnsi="Times New Roman" w:cs="Times New Roman"/>
          <w:b/>
          <w:i/>
          <w:sz w:val="24"/>
          <w:szCs w:val="24"/>
        </w:rPr>
        <w:t>Benchmarking Table</w:t>
      </w:r>
    </w:p>
    <w:tbl>
      <w:tblPr>
        <w:tblStyle w:val="TableGrid"/>
        <w:tblW w:w="0" w:type="auto"/>
        <w:tblLook w:val="04A0" w:firstRow="1" w:lastRow="0" w:firstColumn="1" w:lastColumn="0" w:noHBand="0" w:noVBand="1"/>
      </w:tblPr>
      <w:tblGrid>
        <w:gridCol w:w="1751"/>
        <w:gridCol w:w="1714"/>
        <w:gridCol w:w="1970"/>
        <w:gridCol w:w="1682"/>
        <w:gridCol w:w="1899"/>
      </w:tblGrid>
      <w:tr xmlns:wp14="http://schemas.microsoft.com/office/word/2010/wordml" w:rsidRPr="00DA2CC1" w:rsidR="00DA2CC1" w:rsidTr="00DA2CC1" w14:paraId="1BE5DF31" wp14:textId="77777777">
        <w:tc>
          <w:tcPr>
            <w:tcW w:w="0" w:type="auto"/>
            <w:hideMark/>
          </w:tcPr>
          <w:p w:rsidRPr="00DA2CC1" w:rsidR="00DA2CC1" w:rsidP="00873A77" w:rsidRDefault="00DA2CC1" w14:paraId="1F14A01B" wp14:textId="77777777">
            <w:pPr>
              <w:spacing w:line="360" w:lineRule="auto"/>
              <w:jc w:val="both"/>
              <w:rPr>
                <w:rFonts w:ascii="Times New Roman" w:hAnsi="Times New Roman" w:eastAsia="Times New Roman" w:cs="Times New Roman"/>
                <w:b/>
                <w:bCs/>
                <w:sz w:val="24"/>
                <w:szCs w:val="24"/>
                <w:lang w:val="en-IN" w:eastAsia="en-IN"/>
              </w:rPr>
            </w:pPr>
            <w:r w:rsidRPr="00DA2CC1">
              <w:rPr>
                <w:rFonts w:ascii="Times New Roman" w:hAnsi="Times New Roman" w:eastAsia="Times New Roman" w:cs="Times New Roman"/>
                <w:b/>
                <w:bCs/>
                <w:sz w:val="24"/>
                <w:szCs w:val="24"/>
                <w:lang w:val="en-IN" w:eastAsia="en-IN"/>
              </w:rPr>
              <w:t>Indicator</w:t>
            </w:r>
          </w:p>
        </w:tc>
        <w:tc>
          <w:tcPr>
            <w:tcW w:w="0" w:type="auto"/>
            <w:hideMark/>
          </w:tcPr>
          <w:p w:rsidRPr="00DA2CC1" w:rsidR="00DA2CC1" w:rsidP="00873A77" w:rsidRDefault="00DA2CC1" w14:paraId="60C0749A" wp14:textId="77777777">
            <w:pPr>
              <w:spacing w:line="360" w:lineRule="auto"/>
              <w:jc w:val="both"/>
              <w:rPr>
                <w:rFonts w:ascii="Times New Roman" w:hAnsi="Times New Roman" w:eastAsia="Times New Roman" w:cs="Times New Roman"/>
                <w:b/>
                <w:bCs/>
                <w:sz w:val="24"/>
                <w:szCs w:val="24"/>
                <w:lang w:val="en-IN" w:eastAsia="en-IN"/>
              </w:rPr>
            </w:pPr>
            <w:proofErr w:type="spellStart"/>
            <w:r w:rsidRPr="00DA2CC1">
              <w:rPr>
                <w:rFonts w:ascii="Times New Roman" w:hAnsi="Times New Roman" w:eastAsia="Times New Roman" w:cs="Times New Roman"/>
                <w:b/>
                <w:bCs/>
                <w:sz w:val="24"/>
                <w:szCs w:val="24"/>
                <w:lang w:val="en-IN" w:eastAsia="en-IN"/>
              </w:rPr>
              <w:t>CoCH</w:t>
            </w:r>
            <w:proofErr w:type="spellEnd"/>
            <w:r w:rsidRPr="00DA2CC1">
              <w:rPr>
                <w:rFonts w:ascii="Times New Roman" w:hAnsi="Times New Roman" w:eastAsia="Times New Roman" w:cs="Times New Roman"/>
                <w:b/>
                <w:bCs/>
                <w:sz w:val="24"/>
                <w:szCs w:val="24"/>
                <w:lang w:val="en-IN" w:eastAsia="en-IN"/>
              </w:rPr>
              <w:t xml:space="preserve"> 2015–16 (Baseline)</w:t>
            </w:r>
          </w:p>
        </w:tc>
        <w:tc>
          <w:tcPr>
            <w:tcW w:w="0" w:type="auto"/>
            <w:hideMark/>
          </w:tcPr>
          <w:p w:rsidRPr="00DA2CC1" w:rsidR="00DA2CC1" w:rsidP="00873A77" w:rsidRDefault="00DA2CC1" w14:paraId="7504EAC5" wp14:textId="77777777">
            <w:pPr>
              <w:spacing w:line="360" w:lineRule="auto"/>
              <w:jc w:val="both"/>
              <w:rPr>
                <w:rFonts w:ascii="Times New Roman" w:hAnsi="Times New Roman" w:eastAsia="Times New Roman" w:cs="Times New Roman"/>
                <w:b/>
                <w:bCs/>
                <w:sz w:val="24"/>
                <w:szCs w:val="24"/>
                <w:lang w:val="en-IN" w:eastAsia="en-IN"/>
              </w:rPr>
            </w:pPr>
            <w:r w:rsidRPr="00DA2CC1">
              <w:rPr>
                <w:rFonts w:ascii="Times New Roman" w:hAnsi="Times New Roman" w:eastAsia="Times New Roman" w:cs="Times New Roman"/>
                <w:b/>
                <w:bCs/>
                <w:sz w:val="24"/>
                <w:szCs w:val="24"/>
                <w:lang w:val="en-IN" w:eastAsia="en-IN"/>
              </w:rPr>
              <w:t>National Standard / Benchmark</w:t>
            </w:r>
          </w:p>
        </w:tc>
        <w:tc>
          <w:tcPr>
            <w:tcW w:w="0" w:type="auto"/>
            <w:hideMark/>
          </w:tcPr>
          <w:p w:rsidRPr="00DA2CC1" w:rsidR="00DA2CC1" w:rsidP="00873A77" w:rsidRDefault="00DA2CC1" w14:paraId="42A832F2" wp14:textId="77777777">
            <w:pPr>
              <w:spacing w:line="360" w:lineRule="auto"/>
              <w:jc w:val="both"/>
              <w:rPr>
                <w:rFonts w:ascii="Times New Roman" w:hAnsi="Times New Roman" w:eastAsia="Times New Roman" w:cs="Times New Roman"/>
                <w:b/>
                <w:bCs/>
                <w:sz w:val="24"/>
                <w:szCs w:val="24"/>
                <w:lang w:val="en-IN" w:eastAsia="en-IN"/>
              </w:rPr>
            </w:pPr>
            <w:r w:rsidRPr="00DA2CC1">
              <w:rPr>
                <w:rFonts w:ascii="Times New Roman" w:hAnsi="Times New Roman" w:eastAsia="Times New Roman" w:cs="Times New Roman"/>
                <w:b/>
                <w:bCs/>
                <w:sz w:val="24"/>
                <w:szCs w:val="24"/>
                <w:lang w:val="en-IN" w:eastAsia="en-IN"/>
              </w:rPr>
              <w:t>PDSA Target (12 months)</w:t>
            </w:r>
          </w:p>
        </w:tc>
        <w:tc>
          <w:tcPr>
            <w:tcW w:w="0" w:type="auto"/>
            <w:hideMark/>
          </w:tcPr>
          <w:p w:rsidRPr="00DA2CC1" w:rsidR="00DA2CC1" w:rsidP="00873A77" w:rsidRDefault="00DA2CC1" w14:paraId="5E3DBCFE" wp14:textId="77777777">
            <w:pPr>
              <w:spacing w:line="360" w:lineRule="auto"/>
              <w:jc w:val="both"/>
              <w:rPr>
                <w:rFonts w:ascii="Times New Roman" w:hAnsi="Times New Roman" w:eastAsia="Times New Roman" w:cs="Times New Roman"/>
                <w:b/>
                <w:bCs/>
                <w:sz w:val="24"/>
                <w:szCs w:val="24"/>
                <w:lang w:val="en-IN" w:eastAsia="en-IN"/>
              </w:rPr>
            </w:pPr>
            <w:r w:rsidRPr="00DA2CC1">
              <w:rPr>
                <w:rFonts w:ascii="Times New Roman" w:hAnsi="Times New Roman" w:eastAsia="Times New Roman" w:cs="Times New Roman"/>
                <w:b/>
                <w:bCs/>
                <w:sz w:val="24"/>
                <w:szCs w:val="24"/>
                <w:lang w:val="en-IN" w:eastAsia="en-IN"/>
              </w:rPr>
              <w:t>Measurement Source</w:t>
            </w:r>
          </w:p>
        </w:tc>
      </w:tr>
      <w:tr xmlns:wp14="http://schemas.microsoft.com/office/word/2010/wordml" w:rsidRPr="00DA2CC1" w:rsidR="00DA2CC1" w:rsidTr="00DA2CC1" w14:paraId="2814B226" wp14:textId="77777777">
        <w:tc>
          <w:tcPr>
            <w:tcW w:w="0" w:type="auto"/>
            <w:hideMark/>
          </w:tcPr>
          <w:p w:rsidRPr="00DA2CC1" w:rsidR="00DA2CC1" w:rsidP="00873A77" w:rsidRDefault="00DA2CC1" w14:paraId="0E62CCBB" wp14:textId="77777777">
            <w:pPr>
              <w:spacing w:line="360" w:lineRule="auto"/>
              <w:jc w:val="both"/>
              <w:rPr>
                <w:rFonts w:ascii="Times New Roman" w:hAnsi="Times New Roman" w:eastAsia="Times New Roman" w:cs="Times New Roman"/>
                <w:sz w:val="24"/>
                <w:szCs w:val="24"/>
                <w:lang w:val="en-IN" w:eastAsia="en-IN"/>
              </w:rPr>
            </w:pPr>
            <w:r w:rsidRPr="00DA2CC1">
              <w:rPr>
                <w:rFonts w:ascii="Times New Roman" w:hAnsi="Times New Roman" w:eastAsia="Times New Roman" w:cs="Times New Roman"/>
                <w:sz w:val="24"/>
                <w:szCs w:val="24"/>
                <w:lang w:val="en-IN" w:eastAsia="en-IN"/>
              </w:rPr>
              <w:t>Neonatal mortality rate</w:t>
            </w:r>
          </w:p>
        </w:tc>
        <w:tc>
          <w:tcPr>
            <w:tcW w:w="0" w:type="auto"/>
            <w:hideMark/>
          </w:tcPr>
          <w:p w:rsidRPr="00DA2CC1" w:rsidR="00DA2CC1" w:rsidP="00873A77" w:rsidRDefault="00DA2CC1" w14:paraId="6D891332" wp14:textId="77777777">
            <w:pPr>
              <w:spacing w:line="360" w:lineRule="auto"/>
              <w:jc w:val="both"/>
              <w:rPr>
                <w:rFonts w:ascii="Times New Roman" w:hAnsi="Times New Roman" w:eastAsia="Times New Roman" w:cs="Times New Roman"/>
                <w:sz w:val="24"/>
                <w:szCs w:val="24"/>
                <w:lang w:val="en-IN" w:eastAsia="en-IN"/>
              </w:rPr>
            </w:pPr>
            <w:r w:rsidRPr="00DA2CC1">
              <w:rPr>
                <w:rFonts w:ascii="Times New Roman" w:hAnsi="Times New Roman" w:eastAsia="Times New Roman" w:cs="Times New Roman"/>
                <w:sz w:val="24"/>
                <w:szCs w:val="24"/>
                <w:lang w:val="en-IN" w:eastAsia="en-IN"/>
              </w:rPr>
              <w:t>9 deaths (2015) - highest nationally</w:t>
            </w:r>
          </w:p>
        </w:tc>
        <w:tc>
          <w:tcPr>
            <w:tcW w:w="0" w:type="auto"/>
            <w:hideMark/>
          </w:tcPr>
          <w:p w:rsidRPr="00DA2CC1" w:rsidR="00DA2CC1" w:rsidP="00873A77" w:rsidRDefault="00DA2CC1" w14:paraId="4C4541A8" wp14:textId="77777777">
            <w:pPr>
              <w:spacing w:line="360" w:lineRule="auto"/>
              <w:jc w:val="both"/>
              <w:rPr>
                <w:rFonts w:ascii="Times New Roman" w:hAnsi="Times New Roman" w:eastAsia="Times New Roman" w:cs="Times New Roman"/>
                <w:sz w:val="24"/>
                <w:szCs w:val="24"/>
                <w:lang w:val="en-IN" w:eastAsia="en-IN"/>
              </w:rPr>
            </w:pPr>
            <w:r w:rsidRPr="00DA2CC1">
              <w:rPr>
                <w:rFonts w:ascii="Times New Roman" w:hAnsi="Times New Roman" w:eastAsia="Times New Roman" w:cs="Times New Roman"/>
                <w:sz w:val="24"/>
                <w:szCs w:val="24"/>
                <w:lang w:val="en-IN" w:eastAsia="en-IN"/>
              </w:rPr>
              <w:t>MBRRACE-UK network average</w:t>
            </w:r>
          </w:p>
        </w:tc>
        <w:tc>
          <w:tcPr>
            <w:tcW w:w="0" w:type="auto"/>
            <w:hideMark/>
          </w:tcPr>
          <w:p w:rsidRPr="00DA2CC1" w:rsidR="00DA2CC1" w:rsidP="00873A77" w:rsidRDefault="00DA2CC1" w14:paraId="6D4A9298" wp14:textId="77777777">
            <w:pPr>
              <w:spacing w:line="360" w:lineRule="auto"/>
              <w:jc w:val="both"/>
              <w:rPr>
                <w:rFonts w:ascii="Times New Roman" w:hAnsi="Times New Roman" w:eastAsia="Times New Roman" w:cs="Times New Roman"/>
                <w:sz w:val="24"/>
                <w:szCs w:val="24"/>
                <w:lang w:val="en-IN" w:eastAsia="en-IN"/>
              </w:rPr>
            </w:pPr>
            <w:r w:rsidRPr="00DA2CC1">
              <w:rPr>
                <w:rFonts w:ascii="Times New Roman" w:hAnsi="Times New Roman" w:eastAsia="Times New Roman" w:cs="Times New Roman"/>
                <w:sz w:val="24"/>
                <w:szCs w:val="24"/>
                <w:lang w:val="en-IN" w:eastAsia="en-IN"/>
              </w:rPr>
              <w:t>Within 1 SD of network average</w:t>
            </w:r>
          </w:p>
        </w:tc>
        <w:tc>
          <w:tcPr>
            <w:tcW w:w="0" w:type="auto"/>
            <w:hideMark/>
          </w:tcPr>
          <w:p w:rsidRPr="00DA2CC1" w:rsidR="00DA2CC1" w:rsidP="00873A77" w:rsidRDefault="00DA2CC1" w14:paraId="14004C85" wp14:textId="77777777">
            <w:pPr>
              <w:spacing w:line="360" w:lineRule="auto"/>
              <w:jc w:val="both"/>
              <w:rPr>
                <w:rFonts w:ascii="Times New Roman" w:hAnsi="Times New Roman" w:eastAsia="Times New Roman" w:cs="Times New Roman"/>
                <w:sz w:val="24"/>
                <w:szCs w:val="24"/>
                <w:lang w:val="en-IN" w:eastAsia="en-IN"/>
              </w:rPr>
            </w:pPr>
            <w:r w:rsidRPr="00DA2CC1">
              <w:rPr>
                <w:rFonts w:ascii="Times New Roman" w:hAnsi="Times New Roman" w:eastAsia="Times New Roman" w:cs="Times New Roman"/>
                <w:sz w:val="24"/>
                <w:szCs w:val="24"/>
                <w:lang w:val="en-IN" w:eastAsia="en-IN"/>
              </w:rPr>
              <w:t>MBRRACE-UK annual report</w:t>
            </w:r>
          </w:p>
        </w:tc>
      </w:tr>
      <w:tr xmlns:wp14="http://schemas.microsoft.com/office/word/2010/wordml" w:rsidRPr="00DA2CC1" w:rsidR="00DA2CC1" w:rsidTr="00DA2CC1" w14:paraId="1F482A15" wp14:textId="77777777">
        <w:tc>
          <w:tcPr>
            <w:tcW w:w="0" w:type="auto"/>
            <w:hideMark/>
          </w:tcPr>
          <w:p w:rsidRPr="00DA2CC1" w:rsidR="00DA2CC1" w:rsidP="00873A77" w:rsidRDefault="00DA2CC1" w14:paraId="2EBECD6D" wp14:textId="77777777">
            <w:pPr>
              <w:spacing w:line="360" w:lineRule="auto"/>
              <w:jc w:val="both"/>
              <w:rPr>
                <w:rFonts w:ascii="Times New Roman" w:hAnsi="Times New Roman" w:eastAsia="Times New Roman" w:cs="Times New Roman"/>
                <w:sz w:val="24"/>
                <w:szCs w:val="24"/>
                <w:lang w:val="en-IN" w:eastAsia="en-IN"/>
              </w:rPr>
            </w:pPr>
            <w:r w:rsidRPr="00DA2CC1">
              <w:rPr>
                <w:rFonts w:ascii="Times New Roman" w:hAnsi="Times New Roman" w:eastAsia="Times New Roman" w:cs="Times New Roman"/>
                <w:sz w:val="24"/>
                <w:szCs w:val="24"/>
                <w:lang w:val="en-IN" w:eastAsia="en-IN"/>
              </w:rPr>
              <w:t>BAPM 1:1 staffing ratio compliance</w:t>
            </w:r>
          </w:p>
        </w:tc>
        <w:tc>
          <w:tcPr>
            <w:tcW w:w="0" w:type="auto"/>
            <w:hideMark/>
          </w:tcPr>
          <w:p w:rsidRPr="00DA2CC1" w:rsidR="00DA2CC1" w:rsidP="00873A77" w:rsidRDefault="00DA2CC1" w14:paraId="6AE2A4A6" wp14:textId="77777777">
            <w:pPr>
              <w:spacing w:line="360" w:lineRule="auto"/>
              <w:jc w:val="both"/>
              <w:rPr>
                <w:rFonts w:ascii="Times New Roman" w:hAnsi="Times New Roman" w:eastAsia="Times New Roman" w:cs="Times New Roman"/>
                <w:sz w:val="24"/>
                <w:szCs w:val="24"/>
                <w:lang w:val="en-IN" w:eastAsia="en-IN"/>
              </w:rPr>
            </w:pPr>
            <w:r w:rsidRPr="00DA2CC1">
              <w:rPr>
                <w:rFonts w:ascii="Times New Roman" w:hAnsi="Times New Roman" w:eastAsia="Times New Roman" w:cs="Times New Roman"/>
                <w:sz w:val="24"/>
                <w:szCs w:val="24"/>
                <w:lang w:val="en-IN" w:eastAsia="en-IN"/>
              </w:rPr>
              <w:t>60% of shifts compliant</w:t>
            </w:r>
          </w:p>
        </w:tc>
        <w:tc>
          <w:tcPr>
            <w:tcW w:w="0" w:type="auto"/>
            <w:hideMark/>
          </w:tcPr>
          <w:p w:rsidRPr="00DA2CC1" w:rsidR="00DA2CC1" w:rsidP="00873A77" w:rsidRDefault="00DA2CC1" w14:paraId="23BB5939" wp14:textId="77777777">
            <w:pPr>
              <w:spacing w:line="360" w:lineRule="auto"/>
              <w:jc w:val="both"/>
              <w:rPr>
                <w:rFonts w:ascii="Times New Roman" w:hAnsi="Times New Roman" w:eastAsia="Times New Roman" w:cs="Times New Roman"/>
                <w:sz w:val="24"/>
                <w:szCs w:val="24"/>
                <w:lang w:val="en-IN" w:eastAsia="en-IN"/>
              </w:rPr>
            </w:pPr>
            <w:r w:rsidRPr="00DA2CC1">
              <w:rPr>
                <w:rFonts w:ascii="Times New Roman" w:hAnsi="Times New Roman" w:eastAsia="Times New Roman" w:cs="Times New Roman"/>
                <w:sz w:val="24"/>
                <w:szCs w:val="24"/>
                <w:lang w:val="en-IN" w:eastAsia="en-IN"/>
              </w:rPr>
              <w:t>100% BAPM standard</w:t>
            </w:r>
          </w:p>
        </w:tc>
        <w:tc>
          <w:tcPr>
            <w:tcW w:w="0" w:type="auto"/>
            <w:hideMark/>
          </w:tcPr>
          <w:p w:rsidRPr="00DA2CC1" w:rsidR="00DA2CC1" w:rsidP="00873A77" w:rsidRDefault="00DA2CC1" w14:paraId="67719E58" wp14:textId="77777777">
            <w:pPr>
              <w:spacing w:line="360" w:lineRule="auto"/>
              <w:jc w:val="both"/>
              <w:rPr>
                <w:rFonts w:ascii="Times New Roman" w:hAnsi="Times New Roman" w:eastAsia="Times New Roman" w:cs="Times New Roman"/>
                <w:sz w:val="24"/>
                <w:szCs w:val="24"/>
                <w:lang w:val="en-IN" w:eastAsia="en-IN"/>
              </w:rPr>
            </w:pPr>
            <w:r w:rsidRPr="00DA2CC1">
              <w:rPr>
                <w:rFonts w:ascii="Times New Roman" w:hAnsi="Times New Roman" w:eastAsia="Times New Roman" w:cs="Times New Roman"/>
                <w:sz w:val="24"/>
                <w:szCs w:val="24"/>
                <w:lang w:val="en-IN" w:eastAsia="en-IN"/>
              </w:rPr>
              <w:t>≥ 85% compliance</w:t>
            </w:r>
          </w:p>
        </w:tc>
        <w:tc>
          <w:tcPr>
            <w:tcW w:w="0" w:type="auto"/>
            <w:hideMark/>
          </w:tcPr>
          <w:p w:rsidRPr="00DA2CC1" w:rsidR="00DA2CC1" w:rsidP="00873A77" w:rsidRDefault="00DA2CC1" w14:paraId="05DA601A" wp14:textId="77777777">
            <w:pPr>
              <w:spacing w:line="360" w:lineRule="auto"/>
              <w:jc w:val="both"/>
              <w:rPr>
                <w:rFonts w:ascii="Times New Roman" w:hAnsi="Times New Roman" w:eastAsia="Times New Roman" w:cs="Times New Roman"/>
                <w:sz w:val="24"/>
                <w:szCs w:val="24"/>
                <w:lang w:val="en-IN" w:eastAsia="en-IN"/>
              </w:rPr>
            </w:pPr>
            <w:r w:rsidRPr="00DA2CC1">
              <w:rPr>
                <w:rFonts w:ascii="Times New Roman" w:hAnsi="Times New Roman" w:eastAsia="Times New Roman" w:cs="Times New Roman"/>
                <w:sz w:val="24"/>
                <w:szCs w:val="24"/>
                <w:lang w:val="en-IN" w:eastAsia="en-IN"/>
              </w:rPr>
              <w:t>Monthly trust board report</w:t>
            </w:r>
          </w:p>
        </w:tc>
      </w:tr>
      <w:tr xmlns:wp14="http://schemas.microsoft.com/office/word/2010/wordml" w:rsidRPr="00DA2CC1" w:rsidR="00DA2CC1" w:rsidTr="00DA2CC1" w14:paraId="5DA392DD" wp14:textId="77777777">
        <w:tc>
          <w:tcPr>
            <w:tcW w:w="0" w:type="auto"/>
            <w:hideMark/>
          </w:tcPr>
          <w:p w:rsidRPr="00DA2CC1" w:rsidR="00DA2CC1" w:rsidP="00873A77" w:rsidRDefault="00DA2CC1" w14:paraId="0E57F5F6" wp14:textId="77777777">
            <w:pPr>
              <w:spacing w:line="360" w:lineRule="auto"/>
              <w:jc w:val="both"/>
              <w:rPr>
                <w:rFonts w:ascii="Times New Roman" w:hAnsi="Times New Roman" w:eastAsia="Times New Roman" w:cs="Times New Roman"/>
                <w:sz w:val="24"/>
                <w:szCs w:val="24"/>
                <w:lang w:val="en-IN" w:eastAsia="en-IN"/>
              </w:rPr>
            </w:pPr>
            <w:r w:rsidRPr="00DA2CC1">
              <w:rPr>
                <w:rFonts w:ascii="Times New Roman" w:hAnsi="Times New Roman" w:eastAsia="Times New Roman" w:cs="Times New Roman"/>
                <w:sz w:val="24"/>
                <w:szCs w:val="24"/>
                <w:lang w:val="en-IN" w:eastAsia="en-IN"/>
              </w:rPr>
              <w:t>Root cause analysis completion</w:t>
            </w:r>
          </w:p>
        </w:tc>
        <w:tc>
          <w:tcPr>
            <w:tcW w:w="0" w:type="auto"/>
            <w:hideMark/>
          </w:tcPr>
          <w:p w:rsidRPr="00DA2CC1" w:rsidR="00DA2CC1" w:rsidP="00873A77" w:rsidRDefault="00DA2CC1" w14:paraId="0EF196B1" wp14:textId="77777777">
            <w:pPr>
              <w:spacing w:line="360" w:lineRule="auto"/>
              <w:jc w:val="both"/>
              <w:rPr>
                <w:rFonts w:ascii="Times New Roman" w:hAnsi="Times New Roman" w:eastAsia="Times New Roman" w:cs="Times New Roman"/>
                <w:sz w:val="24"/>
                <w:szCs w:val="24"/>
                <w:lang w:val="en-IN" w:eastAsia="en-IN"/>
              </w:rPr>
            </w:pPr>
            <w:r w:rsidRPr="00DA2CC1">
              <w:rPr>
                <w:rFonts w:ascii="Times New Roman" w:hAnsi="Times New Roman" w:eastAsia="Times New Roman" w:cs="Times New Roman"/>
                <w:sz w:val="24"/>
                <w:szCs w:val="24"/>
                <w:lang w:val="en-IN" w:eastAsia="en-IN"/>
              </w:rPr>
              <w:t>0% completed within 30 days (2015)</w:t>
            </w:r>
          </w:p>
        </w:tc>
        <w:tc>
          <w:tcPr>
            <w:tcW w:w="0" w:type="auto"/>
            <w:hideMark/>
          </w:tcPr>
          <w:p w:rsidRPr="00DA2CC1" w:rsidR="00DA2CC1" w:rsidP="00873A77" w:rsidRDefault="00DA2CC1" w14:paraId="0B4EAFAF" wp14:textId="77777777">
            <w:pPr>
              <w:spacing w:line="360" w:lineRule="auto"/>
              <w:jc w:val="both"/>
              <w:rPr>
                <w:rFonts w:ascii="Times New Roman" w:hAnsi="Times New Roman" w:eastAsia="Times New Roman" w:cs="Times New Roman"/>
                <w:sz w:val="24"/>
                <w:szCs w:val="24"/>
                <w:lang w:val="en-IN" w:eastAsia="en-IN"/>
              </w:rPr>
            </w:pPr>
            <w:r w:rsidRPr="00DA2CC1">
              <w:rPr>
                <w:rFonts w:ascii="Times New Roman" w:hAnsi="Times New Roman" w:eastAsia="Times New Roman" w:cs="Times New Roman"/>
                <w:sz w:val="24"/>
                <w:szCs w:val="24"/>
                <w:lang w:val="en-IN" w:eastAsia="en-IN"/>
              </w:rPr>
              <w:t>NHS PSIRF: 100% within 30 days</w:t>
            </w:r>
          </w:p>
        </w:tc>
        <w:tc>
          <w:tcPr>
            <w:tcW w:w="0" w:type="auto"/>
            <w:hideMark/>
          </w:tcPr>
          <w:p w:rsidRPr="00DA2CC1" w:rsidR="00DA2CC1" w:rsidP="00873A77" w:rsidRDefault="00DA2CC1" w14:paraId="55D722B3" wp14:textId="77777777">
            <w:pPr>
              <w:spacing w:line="360" w:lineRule="auto"/>
              <w:jc w:val="both"/>
              <w:rPr>
                <w:rFonts w:ascii="Times New Roman" w:hAnsi="Times New Roman" w:eastAsia="Times New Roman" w:cs="Times New Roman"/>
                <w:sz w:val="24"/>
                <w:szCs w:val="24"/>
                <w:lang w:val="en-IN" w:eastAsia="en-IN"/>
              </w:rPr>
            </w:pPr>
            <w:r w:rsidRPr="00DA2CC1">
              <w:rPr>
                <w:rFonts w:ascii="Times New Roman" w:hAnsi="Times New Roman" w:eastAsia="Times New Roman" w:cs="Times New Roman"/>
                <w:sz w:val="24"/>
                <w:szCs w:val="24"/>
                <w:lang w:val="en-IN" w:eastAsia="en-IN"/>
              </w:rPr>
              <w:t>100% completed within 30 days</w:t>
            </w:r>
          </w:p>
        </w:tc>
        <w:tc>
          <w:tcPr>
            <w:tcW w:w="0" w:type="auto"/>
            <w:hideMark/>
          </w:tcPr>
          <w:p w:rsidRPr="00DA2CC1" w:rsidR="00DA2CC1" w:rsidP="00873A77" w:rsidRDefault="00DA2CC1" w14:paraId="7B122631" wp14:textId="77777777">
            <w:pPr>
              <w:spacing w:line="360" w:lineRule="auto"/>
              <w:jc w:val="both"/>
              <w:rPr>
                <w:rFonts w:ascii="Times New Roman" w:hAnsi="Times New Roman" w:eastAsia="Times New Roman" w:cs="Times New Roman"/>
                <w:sz w:val="24"/>
                <w:szCs w:val="24"/>
                <w:lang w:val="en-IN" w:eastAsia="en-IN"/>
              </w:rPr>
            </w:pPr>
            <w:r w:rsidRPr="00DA2CC1">
              <w:rPr>
                <w:rFonts w:ascii="Times New Roman" w:hAnsi="Times New Roman" w:eastAsia="Times New Roman" w:cs="Times New Roman"/>
                <w:sz w:val="24"/>
                <w:szCs w:val="24"/>
                <w:lang w:val="en-IN" w:eastAsia="en-IN"/>
              </w:rPr>
              <w:t>CQC inspection / trust audit</w:t>
            </w:r>
          </w:p>
        </w:tc>
      </w:tr>
      <w:tr xmlns:wp14="http://schemas.microsoft.com/office/word/2010/wordml" w:rsidRPr="00DA2CC1" w:rsidR="00DA2CC1" w:rsidTr="00DA2CC1" w14:paraId="40A11E34" wp14:textId="77777777">
        <w:tc>
          <w:tcPr>
            <w:tcW w:w="0" w:type="auto"/>
            <w:hideMark/>
          </w:tcPr>
          <w:p w:rsidRPr="00DA2CC1" w:rsidR="00DA2CC1" w:rsidP="00873A77" w:rsidRDefault="00DA2CC1" w14:paraId="7640D56A" wp14:textId="77777777">
            <w:pPr>
              <w:spacing w:line="360" w:lineRule="auto"/>
              <w:jc w:val="both"/>
              <w:rPr>
                <w:rFonts w:ascii="Times New Roman" w:hAnsi="Times New Roman" w:eastAsia="Times New Roman" w:cs="Times New Roman"/>
                <w:sz w:val="24"/>
                <w:szCs w:val="24"/>
                <w:lang w:val="en-IN" w:eastAsia="en-IN"/>
              </w:rPr>
            </w:pPr>
            <w:r w:rsidRPr="00DA2CC1">
              <w:rPr>
                <w:rFonts w:ascii="Times New Roman" w:hAnsi="Times New Roman" w:eastAsia="Times New Roman" w:cs="Times New Roman"/>
                <w:sz w:val="24"/>
                <w:szCs w:val="24"/>
                <w:lang w:val="en-IN" w:eastAsia="en-IN"/>
              </w:rPr>
              <w:t>FTSU staff confidence score</w:t>
            </w:r>
          </w:p>
        </w:tc>
        <w:tc>
          <w:tcPr>
            <w:tcW w:w="0" w:type="auto"/>
            <w:hideMark/>
          </w:tcPr>
          <w:p w:rsidRPr="00DA2CC1" w:rsidR="00DA2CC1" w:rsidP="00873A77" w:rsidRDefault="00DA2CC1" w14:paraId="359C66B6" wp14:textId="77777777">
            <w:pPr>
              <w:spacing w:line="360" w:lineRule="auto"/>
              <w:jc w:val="both"/>
              <w:rPr>
                <w:rFonts w:ascii="Times New Roman" w:hAnsi="Times New Roman" w:eastAsia="Times New Roman" w:cs="Times New Roman"/>
                <w:sz w:val="24"/>
                <w:szCs w:val="24"/>
                <w:lang w:val="en-IN" w:eastAsia="en-IN"/>
              </w:rPr>
            </w:pPr>
            <w:r w:rsidRPr="00DA2CC1">
              <w:rPr>
                <w:rFonts w:ascii="Times New Roman" w:hAnsi="Times New Roman" w:eastAsia="Times New Roman" w:cs="Times New Roman"/>
                <w:sz w:val="24"/>
                <w:szCs w:val="24"/>
                <w:lang w:val="en-IN" w:eastAsia="en-IN"/>
              </w:rPr>
              <w:t>Not measured / culture of silence</w:t>
            </w:r>
          </w:p>
        </w:tc>
        <w:tc>
          <w:tcPr>
            <w:tcW w:w="0" w:type="auto"/>
            <w:hideMark/>
          </w:tcPr>
          <w:p w:rsidRPr="00DA2CC1" w:rsidR="00DA2CC1" w:rsidP="00873A77" w:rsidRDefault="00DA2CC1" w14:paraId="730A6C41" wp14:textId="77777777">
            <w:pPr>
              <w:spacing w:line="360" w:lineRule="auto"/>
              <w:jc w:val="both"/>
              <w:rPr>
                <w:rFonts w:ascii="Times New Roman" w:hAnsi="Times New Roman" w:eastAsia="Times New Roman" w:cs="Times New Roman"/>
                <w:sz w:val="24"/>
                <w:szCs w:val="24"/>
                <w:lang w:val="en-IN" w:eastAsia="en-IN"/>
              </w:rPr>
            </w:pPr>
            <w:r w:rsidRPr="00DA2CC1">
              <w:rPr>
                <w:rFonts w:ascii="Times New Roman" w:hAnsi="Times New Roman" w:eastAsia="Times New Roman" w:cs="Times New Roman"/>
                <w:sz w:val="24"/>
                <w:szCs w:val="24"/>
                <w:lang w:val="en-IN" w:eastAsia="en-IN"/>
              </w:rPr>
              <w:t>NHS Staff Survey national average 71.1%</w:t>
            </w:r>
          </w:p>
        </w:tc>
        <w:tc>
          <w:tcPr>
            <w:tcW w:w="0" w:type="auto"/>
            <w:hideMark/>
          </w:tcPr>
          <w:p w:rsidRPr="00DA2CC1" w:rsidR="00DA2CC1" w:rsidP="00873A77" w:rsidRDefault="00DA2CC1" w14:paraId="7FDDD034" wp14:textId="77777777">
            <w:pPr>
              <w:spacing w:line="360" w:lineRule="auto"/>
              <w:jc w:val="both"/>
              <w:rPr>
                <w:rFonts w:ascii="Times New Roman" w:hAnsi="Times New Roman" w:eastAsia="Times New Roman" w:cs="Times New Roman"/>
                <w:sz w:val="24"/>
                <w:szCs w:val="24"/>
                <w:lang w:val="en-IN" w:eastAsia="en-IN"/>
              </w:rPr>
            </w:pPr>
            <w:r w:rsidRPr="00DA2CC1">
              <w:rPr>
                <w:rFonts w:ascii="Times New Roman" w:hAnsi="Times New Roman" w:eastAsia="Times New Roman" w:cs="Times New Roman"/>
                <w:sz w:val="24"/>
                <w:szCs w:val="24"/>
                <w:lang w:val="en-IN" w:eastAsia="en-IN"/>
              </w:rPr>
              <w:t>≥ 80% confidence at pilot sites</w:t>
            </w:r>
          </w:p>
        </w:tc>
        <w:tc>
          <w:tcPr>
            <w:tcW w:w="0" w:type="auto"/>
            <w:hideMark/>
          </w:tcPr>
          <w:p w:rsidRPr="00DA2CC1" w:rsidR="00DA2CC1" w:rsidP="00873A77" w:rsidRDefault="00DA2CC1" w14:paraId="519EA63A" wp14:textId="77777777">
            <w:pPr>
              <w:spacing w:line="360" w:lineRule="auto"/>
              <w:jc w:val="both"/>
              <w:rPr>
                <w:rFonts w:ascii="Times New Roman" w:hAnsi="Times New Roman" w:eastAsia="Times New Roman" w:cs="Times New Roman"/>
                <w:sz w:val="24"/>
                <w:szCs w:val="24"/>
                <w:lang w:val="en-IN" w:eastAsia="en-IN"/>
              </w:rPr>
            </w:pPr>
            <w:r w:rsidRPr="00DA2CC1">
              <w:rPr>
                <w:rFonts w:ascii="Times New Roman" w:hAnsi="Times New Roman" w:eastAsia="Times New Roman" w:cs="Times New Roman"/>
                <w:sz w:val="24"/>
                <w:szCs w:val="24"/>
                <w:lang w:val="en-IN" w:eastAsia="en-IN"/>
              </w:rPr>
              <w:t>NHS Staff Survey annual</w:t>
            </w:r>
          </w:p>
        </w:tc>
      </w:tr>
      <w:tr xmlns:wp14="http://schemas.microsoft.com/office/word/2010/wordml" w:rsidRPr="00DA2CC1" w:rsidR="00DA2CC1" w:rsidTr="00DA2CC1" w14:paraId="37706598" wp14:textId="77777777">
        <w:tc>
          <w:tcPr>
            <w:tcW w:w="0" w:type="auto"/>
            <w:hideMark/>
          </w:tcPr>
          <w:p w:rsidRPr="00DA2CC1" w:rsidR="00DA2CC1" w:rsidP="00873A77" w:rsidRDefault="00DA2CC1" w14:paraId="4FEE05EC" wp14:textId="77777777">
            <w:pPr>
              <w:spacing w:line="360" w:lineRule="auto"/>
              <w:jc w:val="both"/>
              <w:rPr>
                <w:rFonts w:ascii="Times New Roman" w:hAnsi="Times New Roman" w:eastAsia="Times New Roman" w:cs="Times New Roman"/>
                <w:sz w:val="24"/>
                <w:szCs w:val="24"/>
                <w:lang w:val="en-IN" w:eastAsia="en-IN"/>
              </w:rPr>
            </w:pPr>
            <w:r w:rsidRPr="00DA2CC1">
              <w:rPr>
                <w:rFonts w:ascii="Times New Roman" w:hAnsi="Times New Roman" w:eastAsia="Times New Roman" w:cs="Times New Roman"/>
                <w:sz w:val="24"/>
                <w:szCs w:val="24"/>
                <w:lang w:val="en-IN" w:eastAsia="en-IN"/>
              </w:rPr>
              <w:t>CQC neonatal safety rating</w:t>
            </w:r>
          </w:p>
        </w:tc>
        <w:tc>
          <w:tcPr>
            <w:tcW w:w="0" w:type="auto"/>
            <w:hideMark/>
          </w:tcPr>
          <w:p w:rsidRPr="00DA2CC1" w:rsidR="00DA2CC1" w:rsidP="00873A77" w:rsidRDefault="00DA2CC1" w14:paraId="15CCF73A" wp14:textId="77777777">
            <w:pPr>
              <w:spacing w:line="360" w:lineRule="auto"/>
              <w:jc w:val="both"/>
              <w:rPr>
                <w:rFonts w:ascii="Times New Roman" w:hAnsi="Times New Roman" w:eastAsia="Times New Roman" w:cs="Times New Roman"/>
                <w:sz w:val="24"/>
                <w:szCs w:val="24"/>
                <w:lang w:val="en-IN" w:eastAsia="en-IN"/>
              </w:rPr>
            </w:pPr>
            <w:r w:rsidRPr="00DA2CC1">
              <w:rPr>
                <w:rFonts w:ascii="Times New Roman" w:hAnsi="Times New Roman" w:eastAsia="Times New Roman" w:cs="Times New Roman"/>
                <w:sz w:val="24"/>
                <w:szCs w:val="24"/>
                <w:lang w:val="en-IN" w:eastAsia="en-IN"/>
              </w:rPr>
              <w:t>Inadequate - systemic failures</w:t>
            </w:r>
          </w:p>
        </w:tc>
        <w:tc>
          <w:tcPr>
            <w:tcW w:w="0" w:type="auto"/>
            <w:hideMark/>
          </w:tcPr>
          <w:p w:rsidRPr="00DA2CC1" w:rsidR="00DA2CC1" w:rsidP="00873A77" w:rsidRDefault="00DA2CC1" w14:paraId="229C81A3" wp14:textId="77777777">
            <w:pPr>
              <w:spacing w:line="360" w:lineRule="auto"/>
              <w:jc w:val="both"/>
              <w:rPr>
                <w:rFonts w:ascii="Times New Roman" w:hAnsi="Times New Roman" w:eastAsia="Times New Roman" w:cs="Times New Roman"/>
                <w:sz w:val="24"/>
                <w:szCs w:val="24"/>
                <w:lang w:val="en-IN" w:eastAsia="en-IN"/>
              </w:rPr>
            </w:pPr>
            <w:r w:rsidRPr="00DA2CC1">
              <w:rPr>
                <w:rFonts w:ascii="Times New Roman" w:hAnsi="Times New Roman" w:eastAsia="Times New Roman" w:cs="Times New Roman"/>
                <w:sz w:val="24"/>
                <w:szCs w:val="24"/>
                <w:lang w:val="en-IN" w:eastAsia="en-IN"/>
              </w:rPr>
              <w:t>Minimum 'Good' rating</w:t>
            </w:r>
          </w:p>
        </w:tc>
        <w:tc>
          <w:tcPr>
            <w:tcW w:w="0" w:type="auto"/>
            <w:hideMark/>
          </w:tcPr>
          <w:p w:rsidRPr="00DA2CC1" w:rsidR="00DA2CC1" w:rsidP="00873A77" w:rsidRDefault="00DA2CC1" w14:paraId="0462FCEB" wp14:textId="77777777">
            <w:pPr>
              <w:spacing w:line="360" w:lineRule="auto"/>
              <w:jc w:val="both"/>
              <w:rPr>
                <w:rFonts w:ascii="Times New Roman" w:hAnsi="Times New Roman" w:eastAsia="Times New Roman" w:cs="Times New Roman"/>
                <w:sz w:val="24"/>
                <w:szCs w:val="24"/>
                <w:lang w:val="en-IN" w:eastAsia="en-IN"/>
              </w:rPr>
            </w:pPr>
            <w:r w:rsidRPr="00DA2CC1">
              <w:rPr>
                <w:rFonts w:ascii="Times New Roman" w:hAnsi="Times New Roman" w:eastAsia="Times New Roman" w:cs="Times New Roman"/>
                <w:sz w:val="24"/>
                <w:szCs w:val="24"/>
                <w:lang w:val="en-IN" w:eastAsia="en-IN"/>
              </w:rPr>
              <w:t>All pilot units rated 'Good'</w:t>
            </w:r>
          </w:p>
        </w:tc>
        <w:tc>
          <w:tcPr>
            <w:tcW w:w="0" w:type="auto"/>
            <w:hideMark/>
          </w:tcPr>
          <w:p w:rsidRPr="00DA2CC1" w:rsidR="00DA2CC1" w:rsidP="00873A77" w:rsidRDefault="00DA2CC1" w14:paraId="378AC979" wp14:textId="77777777">
            <w:pPr>
              <w:spacing w:line="360" w:lineRule="auto"/>
              <w:jc w:val="both"/>
              <w:rPr>
                <w:rFonts w:ascii="Times New Roman" w:hAnsi="Times New Roman" w:eastAsia="Times New Roman" w:cs="Times New Roman"/>
                <w:sz w:val="24"/>
                <w:szCs w:val="24"/>
                <w:lang w:val="en-IN" w:eastAsia="en-IN"/>
              </w:rPr>
            </w:pPr>
            <w:r w:rsidRPr="00DA2CC1">
              <w:rPr>
                <w:rFonts w:ascii="Times New Roman" w:hAnsi="Times New Roman" w:eastAsia="Times New Roman" w:cs="Times New Roman"/>
                <w:sz w:val="24"/>
                <w:szCs w:val="24"/>
                <w:lang w:val="en-IN" w:eastAsia="en-IN"/>
              </w:rPr>
              <w:t>CQC inspection report</w:t>
            </w:r>
          </w:p>
        </w:tc>
      </w:tr>
    </w:tbl>
    <w:p xmlns:wp14="http://schemas.microsoft.com/office/word/2010/wordml" w:rsidRPr="00DA2CC1" w:rsidR="00DA2CC1" w:rsidP="00873A77" w:rsidRDefault="00DA2CC1" w14:paraId="3503AB2C" wp14:textId="77777777">
      <w:pPr>
        <w:spacing w:line="360" w:lineRule="auto"/>
        <w:jc w:val="center"/>
        <w:rPr>
          <w:rFonts w:ascii="Times New Roman" w:hAnsi="Times New Roman" w:cs="Times New Roman"/>
          <w:b/>
          <w:sz w:val="24"/>
          <w:szCs w:val="24"/>
        </w:rPr>
      </w:pPr>
      <w:r w:rsidRPr="00DA2CC1">
        <w:rPr>
          <w:rFonts w:ascii="Times New Roman" w:hAnsi="Times New Roman" w:cs="Times New Roman"/>
          <w:b/>
          <w:sz w:val="24"/>
          <w:szCs w:val="24"/>
        </w:rPr>
        <w:t>Table 2: Benchmarking table</w:t>
      </w:r>
    </w:p>
    <w:p xmlns:wp14="http://schemas.microsoft.com/office/word/2010/wordml" w:rsidRPr="00DA2CC1" w:rsidR="00DA2CC1" w:rsidP="00873A77" w:rsidRDefault="00DA2CC1" w14:paraId="03AAA00F" wp14:textId="77777777">
      <w:pPr>
        <w:spacing w:line="360" w:lineRule="auto"/>
        <w:jc w:val="center"/>
        <w:rPr>
          <w:rFonts w:ascii="Times New Roman" w:hAnsi="Times New Roman" w:cs="Times New Roman"/>
          <w:sz w:val="24"/>
          <w:szCs w:val="24"/>
        </w:rPr>
      </w:pPr>
      <w:r w:rsidRPr="00DA2CC1">
        <w:rPr>
          <w:rFonts w:ascii="Times New Roman" w:hAnsi="Times New Roman" w:cs="Times New Roman"/>
          <w:sz w:val="24"/>
          <w:szCs w:val="24"/>
        </w:rPr>
        <w:t xml:space="preserve">(Source: </w:t>
      </w:r>
      <w:r w:rsidR="00873A77">
        <w:rPr>
          <w:rFonts w:ascii="Times New Roman" w:hAnsi="Times New Roman" w:cs="Times New Roman"/>
          <w:color w:val="000000" w:themeColor="text1"/>
          <w:sz w:val="24"/>
          <w:szCs w:val="24"/>
          <w:shd w:val="clear" w:color="auto" w:fill="FFFFFF"/>
        </w:rPr>
        <w:t xml:space="preserve">AÇIL and </w:t>
      </w:r>
      <w:proofErr w:type="spellStart"/>
      <w:r w:rsidR="00873A77">
        <w:rPr>
          <w:rFonts w:ascii="Times New Roman" w:hAnsi="Times New Roman" w:cs="Times New Roman"/>
          <w:color w:val="000000" w:themeColor="text1"/>
          <w:sz w:val="24"/>
          <w:szCs w:val="24"/>
          <w:shd w:val="clear" w:color="auto" w:fill="FFFFFF"/>
        </w:rPr>
        <w:t>Atalay</w:t>
      </w:r>
      <w:proofErr w:type="spellEnd"/>
      <w:r w:rsidR="00873A77">
        <w:rPr>
          <w:rFonts w:ascii="Times New Roman" w:hAnsi="Times New Roman" w:cs="Times New Roman"/>
          <w:color w:val="000000" w:themeColor="text1"/>
          <w:sz w:val="24"/>
          <w:szCs w:val="24"/>
          <w:shd w:val="clear" w:color="auto" w:fill="FFFFFF"/>
        </w:rPr>
        <w:t>,</w:t>
      </w:r>
      <w:r w:rsidRPr="00473334" w:rsidR="00873A77">
        <w:rPr>
          <w:rFonts w:ascii="Times New Roman" w:hAnsi="Times New Roman" w:cs="Times New Roman"/>
          <w:color w:val="000000" w:themeColor="text1"/>
          <w:sz w:val="24"/>
          <w:szCs w:val="24"/>
          <w:shd w:val="clear" w:color="auto" w:fill="FFFFFF"/>
        </w:rPr>
        <w:t xml:space="preserve"> 2025</w:t>
      </w:r>
      <w:r w:rsidRPr="00DA2CC1">
        <w:rPr>
          <w:rFonts w:ascii="Times New Roman" w:hAnsi="Times New Roman" w:cs="Times New Roman"/>
          <w:sz w:val="24"/>
          <w:szCs w:val="24"/>
        </w:rPr>
        <w:t>)</w:t>
      </w:r>
    </w:p>
    <w:p xmlns:wp14="http://schemas.microsoft.com/office/word/2010/wordml" w:rsidRPr="00DA2CC1" w:rsidR="00DA2CC1" w:rsidP="00873A77" w:rsidRDefault="00DA2CC1" w14:paraId="421B6ABD" wp14:textId="77777777">
      <w:pPr>
        <w:pStyle w:val="Heading2"/>
      </w:pPr>
      <w:bookmarkStart w:name="_Toc233364569" w:id="12"/>
      <w:r w:rsidRPr="00DA2CC1">
        <w:t>Anticipated Impact and Sustainability</w:t>
      </w:r>
      <w:bookmarkEnd w:id="12"/>
    </w:p>
    <w:p xmlns:wp14="http://schemas.microsoft.com/office/word/2010/wordml" w:rsidRPr="00DA2CC1" w:rsidR="00DA2CC1" w:rsidP="00873A77" w:rsidRDefault="00DA2CC1" w14:paraId="27DB029D" wp14:textId="77777777">
      <w:pPr>
        <w:spacing w:line="360" w:lineRule="auto"/>
        <w:jc w:val="both"/>
        <w:rPr>
          <w:rFonts w:ascii="Times New Roman" w:hAnsi="Times New Roman" w:cs="Times New Roman"/>
          <w:sz w:val="24"/>
          <w:szCs w:val="24"/>
        </w:rPr>
      </w:pPr>
      <w:r w:rsidRPr="00DA2CC1">
        <w:rPr>
          <w:rFonts w:ascii="Times New Roman" w:hAnsi="Times New Roman" w:cs="Times New Roman"/>
          <w:sz w:val="24"/>
          <w:szCs w:val="24"/>
        </w:rPr>
        <w:t xml:space="preserve">The most critical short-term failure at </w:t>
      </w:r>
      <w:proofErr w:type="spellStart"/>
      <w:r w:rsidRPr="00DA2CC1">
        <w:rPr>
          <w:rFonts w:ascii="Times New Roman" w:hAnsi="Times New Roman" w:cs="Times New Roman"/>
          <w:sz w:val="24"/>
          <w:szCs w:val="24"/>
        </w:rPr>
        <w:t>CoCH</w:t>
      </w:r>
      <w:proofErr w:type="spellEnd"/>
      <w:r w:rsidRPr="00DA2CC1">
        <w:rPr>
          <w:rFonts w:ascii="Times New Roman" w:hAnsi="Times New Roman" w:cs="Times New Roman"/>
          <w:sz w:val="24"/>
          <w:szCs w:val="24"/>
        </w:rPr>
        <w:t xml:space="preserve"> is the detection to escalation delay and PDSA Cycle 1 is expected to eliminate this time gap from months to hours. Cycles 2 and 3 (Medium) focus on cultural and structural conditions that created opportunities for harm to flourish in the medium term. It is important that all three cycles are effectively integrated into the NHS England maternity and neonatal clinical programmes to ensure they are established more long term, as part of the lessons learnt from </w:t>
      </w:r>
      <w:proofErr w:type="spellStart"/>
      <w:r w:rsidRPr="00DA2CC1">
        <w:rPr>
          <w:rFonts w:ascii="Times New Roman" w:hAnsi="Times New Roman" w:cs="Times New Roman"/>
          <w:sz w:val="24"/>
          <w:szCs w:val="24"/>
        </w:rPr>
        <w:t>CoCH</w:t>
      </w:r>
      <w:proofErr w:type="spellEnd"/>
      <w:r w:rsidRPr="00DA2CC1">
        <w:rPr>
          <w:rFonts w:ascii="Times New Roman" w:hAnsi="Times New Roman" w:cs="Times New Roman"/>
          <w:sz w:val="24"/>
          <w:szCs w:val="24"/>
        </w:rPr>
        <w:t xml:space="preserve"> rather than being part of one catastrophic instance</w:t>
      </w:r>
      <w:r w:rsidR="00873A77">
        <w:rPr>
          <w:rFonts w:ascii="Times New Roman" w:hAnsi="Times New Roman" w:cs="Times New Roman"/>
          <w:sz w:val="24"/>
          <w:szCs w:val="24"/>
        </w:rPr>
        <w:t xml:space="preserve"> (</w:t>
      </w:r>
      <w:r w:rsidRPr="00473334" w:rsidR="00873A77">
        <w:rPr>
          <w:rFonts w:ascii="Times New Roman" w:hAnsi="Times New Roman" w:cs="Times New Roman"/>
          <w:color w:val="000000" w:themeColor="text1"/>
          <w:sz w:val="24"/>
          <w:szCs w:val="24"/>
          <w:shd w:val="clear" w:color="auto" w:fill="FFFFFF"/>
        </w:rPr>
        <w:t>Liu</w:t>
      </w:r>
      <w:r w:rsidR="00873A77">
        <w:rPr>
          <w:rFonts w:ascii="Times New Roman" w:hAnsi="Times New Roman" w:cs="Times New Roman"/>
          <w:color w:val="000000" w:themeColor="text1"/>
          <w:sz w:val="24"/>
          <w:szCs w:val="24"/>
          <w:shd w:val="clear" w:color="auto" w:fill="FFFFFF"/>
        </w:rPr>
        <w:t xml:space="preserve"> et al. 2022</w:t>
      </w:r>
      <w:r w:rsidR="00873A77">
        <w:rPr>
          <w:rFonts w:ascii="Times New Roman" w:hAnsi="Times New Roman" w:cs="Times New Roman"/>
          <w:color w:val="000000" w:themeColor="text1"/>
          <w:sz w:val="24"/>
          <w:szCs w:val="24"/>
          <w:shd w:val="clear" w:color="auto" w:fill="FFFFFF"/>
        </w:rPr>
        <w:t>)</w:t>
      </w:r>
      <w:r w:rsidRPr="00DA2CC1">
        <w:rPr>
          <w:rFonts w:ascii="Times New Roman" w:hAnsi="Times New Roman" w:cs="Times New Roman"/>
          <w:sz w:val="24"/>
          <w:szCs w:val="24"/>
        </w:rPr>
        <w:t xml:space="preserve">. </w:t>
      </w:r>
    </w:p>
    <w:p xmlns:wp14="http://schemas.microsoft.com/office/word/2010/wordml" w:rsidRPr="002D2143" w:rsidR="002D2143" w:rsidP="005446B5" w:rsidRDefault="002D2143" w14:paraId="467A7749" wp14:textId="77777777">
      <w:pPr>
        <w:pStyle w:val="Heading1"/>
      </w:pPr>
      <w:bookmarkStart w:name="_Toc233364570" w:id="13"/>
      <w:r w:rsidRPr="002D2143">
        <w:t>4. Conclusion</w:t>
      </w:r>
      <w:bookmarkEnd w:id="13"/>
      <w:r w:rsidRPr="002D2143">
        <w:t xml:space="preserve"> </w:t>
      </w:r>
    </w:p>
    <w:p xmlns:wp14="http://schemas.microsoft.com/office/word/2010/wordml" w:rsidRPr="002D2143" w:rsidR="002D2143" w:rsidP="005446B5" w:rsidRDefault="002D2143" w14:paraId="03546973" wp14:textId="77777777">
      <w:pPr>
        <w:spacing w:line="360" w:lineRule="auto"/>
        <w:jc w:val="both"/>
        <w:rPr>
          <w:rFonts w:ascii="Times New Roman" w:hAnsi="Times New Roman" w:cs="Times New Roman"/>
          <w:sz w:val="24"/>
        </w:rPr>
      </w:pPr>
      <w:r w:rsidRPr="002D2143">
        <w:rPr>
          <w:rFonts w:ascii="Times New Roman" w:hAnsi="Times New Roman" w:cs="Times New Roman"/>
          <w:sz w:val="24"/>
        </w:rPr>
        <w:t xml:space="preserve">The Lucy </w:t>
      </w:r>
      <w:proofErr w:type="spellStart"/>
      <w:r w:rsidRPr="002D2143">
        <w:rPr>
          <w:rFonts w:ascii="Times New Roman" w:hAnsi="Times New Roman" w:cs="Times New Roman"/>
          <w:sz w:val="24"/>
        </w:rPr>
        <w:t>Letby</w:t>
      </w:r>
      <w:proofErr w:type="spellEnd"/>
      <w:r w:rsidRPr="002D2143">
        <w:rPr>
          <w:rFonts w:ascii="Times New Roman" w:hAnsi="Times New Roman" w:cs="Times New Roman"/>
          <w:sz w:val="24"/>
        </w:rPr>
        <w:t xml:space="preserve"> case of Countess of Chester Hospital is one of the worst and therefore most educational </w:t>
      </w:r>
      <w:r w:rsidRPr="002D2143" w:rsidR="00BA0221">
        <w:rPr>
          <w:rFonts w:ascii="Times New Roman" w:hAnsi="Times New Roman" w:cs="Times New Roman"/>
          <w:sz w:val="24"/>
        </w:rPr>
        <w:t>scenario</w:t>
      </w:r>
      <w:r w:rsidRPr="002D2143">
        <w:rPr>
          <w:rFonts w:ascii="Times New Roman" w:hAnsi="Times New Roman" w:cs="Times New Roman"/>
          <w:sz w:val="24"/>
        </w:rPr>
        <w:t xml:space="preserve"> in the modern history of clinical governance within the NHS. Analysis via the </w:t>
      </w:r>
      <w:proofErr w:type="spellStart"/>
      <w:r w:rsidRPr="002D2143">
        <w:rPr>
          <w:rFonts w:ascii="Times New Roman" w:hAnsi="Times New Roman" w:cs="Times New Roman"/>
          <w:sz w:val="24"/>
        </w:rPr>
        <w:t>Donabedian</w:t>
      </w:r>
      <w:proofErr w:type="spellEnd"/>
      <w:r w:rsidRPr="002D2143">
        <w:rPr>
          <w:rFonts w:ascii="Times New Roman" w:hAnsi="Times New Roman" w:cs="Times New Roman"/>
          <w:sz w:val="24"/>
        </w:rPr>
        <w:t xml:space="preserve"> Model shows that a lack of prevalence of structural deficiencies such as inadequate staffing, absence of mortality surveillance systems, non-functional governance elements and poorly defined processes involving suppression of whistleblowing and mistaken classification of patient incidents culminated in catastrophic and preventable outcomes for patients. The results of the Fishbone analysis showed that there were deeper root causes that were of a systemic and cultural nature, far beyond any individual or procedure. The SWOT results also show that attempts to improve the processes at the national level and the availability of monitoring and surveillance systems are stymied by a culture of resistance to transparency within organisations.</w:t>
      </w:r>
    </w:p>
    <w:p xmlns:wp14="http://schemas.microsoft.com/office/word/2010/wordml" w:rsidR="00E86F00" w:rsidP="005446B5" w:rsidRDefault="002D2143" w14:paraId="24F84733" wp14:textId="77777777">
      <w:pPr>
        <w:spacing w:line="360" w:lineRule="auto"/>
        <w:jc w:val="both"/>
        <w:rPr>
          <w:rFonts w:ascii="Times New Roman" w:hAnsi="Times New Roman" w:cs="Times New Roman"/>
          <w:sz w:val="24"/>
        </w:rPr>
      </w:pPr>
      <w:r w:rsidRPr="002D2143">
        <w:rPr>
          <w:rFonts w:ascii="Times New Roman" w:hAnsi="Times New Roman" w:cs="Times New Roman"/>
          <w:sz w:val="24"/>
        </w:rPr>
        <w:t>The biggest leadership eye opener of this case study is that governance systems are as effective as culture in which they function. There is no software system, policies, practice agreements or any other structure that can replace an environment where clinicians have the confidence to raise a concern without repercussions for them professionally. Improving and sustaining improvement depends on the accountability of managers, monitoring of mortality in real time, and having independent verification of FTSU mechanisms in place throughout all NHS neonatal services. Additional research into the relationship between a board</w:t>
      </w:r>
      <w:r w:rsidR="00DD14D7">
        <w:rPr>
          <w:rFonts w:ascii="Times New Roman" w:hAnsi="Times New Roman" w:cs="Times New Roman"/>
          <w:sz w:val="24"/>
        </w:rPr>
        <w:t>’</w:t>
      </w:r>
      <w:r w:rsidRPr="002D2143">
        <w:rPr>
          <w:rFonts w:ascii="Times New Roman" w:hAnsi="Times New Roman" w:cs="Times New Roman"/>
          <w:sz w:val="24"/>
        </w:rPr>
        <w:t xml:space="preserve">s governance culture and the reporting of safety incidents by frontline individuals will have profound ramifications for future work in improving safety reporting so that lessons from </w:t>
      </w:r>
      <w:proofErr w:type="spellStart"/>
      <w:r w:rsidRPr="002D2143">
        <w:rPr>
          <w:rFonts w:ascii="Times New Roman" w:hAnsi="Times New Roman" w:cs="Times New Roman"/>
          <w:sz w:val="24"/>
        </w:rPr>
        <w:t>CoCH</w:t>
      </w:r>
      <w:proofErr w:type="spellEnd"/>
      <w:r w:rsidRPr="002D2143">
        <w:rPr>
          <w:rFonts w:ascii="Times New Roman" w:hAnsi="Times New Roman" w:cs="Times New Roman"/>
          <w:sz w:val="24"/>
        </w:rPr>
        <w:t xml:space="preserve"> lead to long term, system-wide implications.</w:t>
      </w:r>
    </w:p>
    <w:p xmlns:wp14="http://schemas.microsoft.com/office/word/2010/wordml" w:rsidR="00892200" w:rsidP="005446B5" w:rsidRDefault="00892200" w14:paraId="4B94D5A5" wp14:textId="77777777">
      <w:pPr>
        <w:spacing w:line="360" w:lineRule="auto"/>
        <w:rPr>
          <w:rFonts w:ascii="Times New Roman" w:hAnsi="Times New Roman" w:cs="Times New Roman"/>
          <w:sz w:val="24"/>
        </w:rPr>
      </w:pPr>
      <w:r>
        <w:rPr>
          <w:rFonts w:ascii="Times New Roman" w:hAnsi="Times New Roman" w:cs="Times New Roman"/>
          <w:sz w:val="24"/>
        </w:rPr>
        <w:br w:type="page"/>
      </w:r>
    </w:p>
    <w:p xmlns:wp14="http://schemas.microsoft.com/office/word/2010/wordml" w:rsidRPr="00892200" w:rsidR="00892200" w:rsidP="005446B5" w:rsidRDefault="00892200" w14:paraId="071E4E01" wp14:textId="77777777">
      <w:pPr>
        <w:pStyle w:val="Heading1"/>
        <w:rPr>
          <w:color w:val="auto"/>
          <w:szCs w:val="22"/>
        </w:rPr>
      </w:pPr>
      <w:bookmarkStart w:name="_Toc233364571" w:id="14"/>
      <w:r>
        <w:t>References</w:t>
      </w:r>
      <w:bookmarkEnd w:id="14"/>
    </w:p>
    <w:p xmlns:wp14="http://schemas.microsoft.com/office/word/2010/wordml" w:rsidRPr="00473334" w:rsidR="00892200" w:rsidP="005446B5" w:rsidRDefault="00892200" w14:paraId="159B6423" wp14:textId="77777777">
      <w:pPr>
        <w:spacing w:line="360" w:lineRule="auto"/>
        <w:jc w:val="both"/>
        <w:rPr>
          <w:rFonts w:ascii="Times New Roman" w:hAnsi="Times New Roman" w:cs="Times New Roman"/>
          <w:color w:val="000000" w:themeColor="text1"/>
          <w:sz w:val="24"/>
          <w:szCs w:val="24"/>
          <w:shd w:val="clear" w:color="auto" w:fill="FFFFFF"/>
        </w:rPr>
      </w:pPr>
      <w:r w:rsidRPr="00473334">
        <w:rPr>
          <w:rFonts w:ascii="Times New Roman" w:hAnsi="Times New Roman" w:cs="Times New Roman"/>
          <w:color w:val="000000" w:themeColor="text1"/>
          <w:sz w:val="24"/>
          <w:szCs w:val="24"/>
          <w:shd w:val="clear" w:color="auto" w:fill="FFFFFF"/>
        </w:rPr>
        <w:t xml:space="preserve">AÇIL, H.C. and </w:t>
      </w:r>
      <w:proofErr w:type="spellStart"/>
      <w:r w:rsidRPr="00473334">
        <w:rPr>
          <w:rFonts w:ascii="Times New Roman" w:hAnsi="Times New Roman" w:cs="Times New Roman"/>
          <w:color w:val="000000" w:themeColor="text1"/>
          <w:sz w:val="24"/>
          <w:szCs w:val="24"/>
          <w:shd w:val="clear" w:color="auto" w:fill="FFFFFF"/>
        </w:rPr>
        <w:t>Atalay</w:t>
      </w:r>
      <w:proofErr w:type="spellEnd"/>
      <w:r w:rsidRPr="00473334">
        <w:rPr>
          <w:rFonts w:ascii="Times New Roman" w:hAnsi="Times New Roman" w:cs="Times New Roman"/>
          <w:color w:val="000000" w:themeColor="text1"/>
          <w:sz w:val="24"/>
          <w:szCs w:val="24"/>
          <w:shd w:val="clear" w:color="auto" w:fill="FFFFFF"/>
        </w:rPr>
        <w:t>, D.H., 2025. Root Cause Analysis in Sharps Injuries: Fishbone Diagram: Sharps Injuries. </w:t>
      </w:r>
      <w:r w:rsidRPr="00473334">
        <w:rPr>
          <w:rFonts w:ascii="Times New Roman" w:hAnsi="Times New Roman" w:cs="Times New Roman"/>
          <w:i/>
          <w:iCs/>
          <w:color w:val="000000" w:themeColor="text1"/>
          <w:sz w:val="24"/>
          <w:szCs w:val="24"/>
          <w:shd w:val="clear" w:color="auto" w:fill="FFFFFF"/>
        </w:rPr>
        <w:t>International Journal of Current Medical and Biological Sciences</w:t>
      </w:r>
      <w:r w:rsidRPr="00473334">
        <w:rPr>
          <w:rFonts w:ascii="Times New Roman" w:hAnsi="Times New Roman" w:cs="Times New Roman"/>
          <w:color w:val="000000" w:themeColor="text1"/>
          <w:sz w:val="24"/>
          <w:szCs w:val="24"/>
          <w:shd w:val="clear" w:color="auto" w:fill="FFFFFF"/>
        </w:rPr>
        <w:t>, </w:t>
      </w:r>
      <w:r w:rsidRPr="00473334">
        <w:rPr>
          <w:rFonts w:ascii="Times New Roman" w:hAnsi="Times New Roman" w:cs="Times New Roman"/>
          <w:i/>
          <w:iCs/>
          <w:color w:val="000000" w:themeColor="text1"/>
          <w:sz w:val="24"/>
          <w:szCs w:val="24"/>
          <w:shd w:val="clear" w:color="auto" w:fill="FFFFFF"/>
        </w:rPr>
        <w:t>5</w:t>
      </w:r>
      <w:r w:rsidRPr="00473334">
        <w:rPr>
          <w:rFonts w:ascii="Times New Roman" w:hAnsi="Times New Roman" w:cs="Times New Roman"/>
          <w:color w:val="000000" w:themeColor="text1"/>
          <w:sz w:val="24"/>
          <w:szCs w:val="24"/>
          <w:shd w:val="clear" w:color="auto" w:fill="FFFFFF"/>
        </w:rPr>
        <w:t>(2), pp.93-98.</w:t>
      </w:r>
    </w:p>
    <w:p xmlns:wp14="http://schemas.microsoft.com/office/word/2010/wordml" w:rsidRPr="00473334" w:rsidR="00892200" w:rsidP="005446B5" w:rsidRDefault="00892200" w14:paraId="1178305B" wp14:textId="77777777">
      <w:pPr>
        <w:spacing w:line="360" w:lineRule="auto"/>
        <w:jc w:val="both"/>
        <w:rPr>
          <w:rFonts w:ascii="Times New Roman" w:hAnsi="Times New Roman" w:cs="Times New Roman"/>
          <w:color w:val="000000" w:themeColor="text1"/>
          <w:sz w:val="24"/>
          <w:szCs w:val="24"/>
          <w:shd w:val="clear" w:color="auto" w:fill="FFFFFF"/>
        </w:rPr>
      </w:pPr>
      <w:r w:rsidRPr="00473334">
        <w:rPr>
          <w:rFonts w:ascii="Times New Roman" w:hAnsi="Times New Roman" w:cs="Times New Roman"/>
          <w:color w:val="000000" w:themeColor="text1"/>
          <w:sz w:val="24"/>
          <w:szCs w:val="24"/>
          <w:shd w:val="clear" w:color="auto" w:fill="FFFFFF"/>
        </w:rPr>
        <w:t xml:space="preserve">Antony, J., </w:t>
      </w:r>
      <w:proofErr w:type="spellStart"/>
      <w:r w:rsidRPr="00473334">
        <w:rPr>
          <w:rFonts w:ascii="Times New Roman" w:hAnsi="Times New Roman" w:cs="Times New Roman"/>
          <w:color w:val="000000" w:themeColor="text1"/>
          <w:sz w:val="24"/>
          <w:szCs w:val="24"/>
          <w:shd w:val="clear" w:color="auto" w:fill="FFFFFF"/>
        </w:rPr>
        <w:t>Lancastle</w:t>
      </w:r>
      <w:proofErr w:type="spellEnd"/>
      <w:r w:rsidRPr="00473334">
        <w:rPr>
          <w:rFonts w:ascii="Times New Roman" w:hAnsi="Times New Roman" w:cs="Times New Roman"/>
          <w:color w:val="000000" w:themeColor="text1"/>
          <w:sz w:val="24"/>
          <w:szCs w:val="24"/>
          <w:shd w:val="clear" w:color="auto" w:fill="FFFFFF"/>
        </w:rPr>
        <w:t xml:space="preserve">, J., McDermott, O., </w:t>
      </w:r>
      <w:proofErr w:type="spellStart"/>
      <w:r w:rsidRPr="00473334">
        <w:rPr>
          <w:rFonts w:ascii="Times New Roman" w:hAnsi="Times New Roman" w:cs="Times New Roman"/>
          <w:color w:val="000000" w:themeColor="text1"/>
          <w:sz w:val="24"/>
          <w:szCs w:val="24"/>
          <w:shd w:val="clear" w:color="auto" w:fill="FFFFFF"/>
        </w:rPr>
        <w:t>Bhat</w:t>
      </w:r>
      <w:proofErr w:type="spellEnd"/>
      <w:r w:rsidRPr="00473334">
        <w:rPr>
          <w:rFonts w:ascii="Times New Roman" w:hAnsi="Times New Roman" w:cs="Times New Roman"/>
          <w:color w:val="000000" w:themeColor="text1"/>
          <w:sz w:val="24"/>
          <w:szCs w:val="24"/>
          <w:shd w:val="clear" w:color="auto" w:fill="FFFFFF"/>
        </w:rPr>
        <w:t xml:space="preserve">, S., </w:t>
      </w:r>
      <w:proofErr w:type="spellStart"/>
      <w:r w:rsidRPr="00473334">
        <w:rPr>
          <w:rFonts w:ascii="Times New Roman" w:hAnsi="Times New Roman" w:cs="Times New Roman"/>
          <w:color w:val="000000" w:themeColor="text1"/>
          <w:sz w:val="24"/>
          <w:szCs w:val="24"/>
          <w:shd w:val="clear" w:color="auto" w:fill="FFFFFF"/>
        </w:rPr>
        <w:t>Parida</w:t>
      </w:r>
      <w:proofErr w:type="spellEnd"/>
      <w:r w:rsidRPr="00473334">
        <w:rPr>
          <w:rFonts w:ascii="Times New Roman" w:hAnsi="Times New Roman" w:cs="Times New Roman"/>
          <w:color w:val="000000" w:themeColor="text1"/>
          <w:sz w:val="24"/>
          <w:szCs w:val="24"/>
          <w:shd w:val="clear" w:color="auto" w:fill="FFFFFF"/>
        </w:rPr>
        <w:t xml:space="preserve">, R. and </w:t>
      </w:r>
      <w:proofErr w:type="spellStart"/>
      <w:r w:rsidRPr="00473334">
        <w:rPr>
          <w:rFonts w:ascii="Times New Roman" w:hAnsi="Times New Roman" w:cs="Times New Roman"/>
          <w:color w:val="000000" w:themeColor="text1"/>
          <w:sz w:val="24"/>
          <w:szCs w:val="24"/>
          <w:shd w:val="clear" w:color="auto" w:fill="FFFFFF"/>
        </w:rPr>
        <w:t>Cudney</w:t>
      </w:r>
      <w:proofErr w:type="spellEnd"/>
      <w:r w:rsidRPr="00473334">
        <w:rPr>
          <w:rFonts w:ascii="Times New Roman" w:hAnsi="Times New Roman" w:cs="Times New Roman"/>
          <w:color w:val="000000" w:themeColor="text1"/>
          <w:sz w:val="24"/>
          <w:szCs w:val="24"/>
          <w:shd w:val="clear" w:color="auto" w:fill="FFFFFF"/>
        </w:rPr>
        <w:t xml:space="preserve">, E.A., 2023. An evaluation of Lean and Six Sigma methodologies in the </w:t>
      </w:r>
      <w:r w:rsidRPr="00473334" w:rsidR="00222630">
        <w:rPr>
          <w:rFonts w:ascii="Times New Roman" w:hAnsi="Times New Roman" w:cs="Times New Roman"/>
          <w:color w:val="000000" w:themeColor="text1"/>
          <w:sz w:val="24"/>
          <w:szCs w:val="24"/>
          <w:shd w:val="clear" w:color="auto" w:fill="FFFFFF"/>
        </w:rPr>
        <w:t>National Health Service</w:t>
      </w:r>
      <w:r w:rsidRPr="00473334">
        <w:rPr>
          <w:rFonts w:ascii="Times New Roman" w:hAnsi="Times New Roman" w:cs="Times New Roman"/>
          <w:color w:val="000000" w:themeColor="text1"/>
          <w:sz w:val="24"/>
          <w:szCs w:val="24"/>
          <w:shd w:val="clear" w:color="auto" w:fill="FFFFFF"/>
        </w:rPr>
        <w:t>. </w:t>
      </w:r>
      <w:r w:rsidRPr="00473334">
        <w:rPr>
          <w:rFonts w:ascii="Times New Roman" w:hAnsi="Times New Roman" w:cs="Times New Roman"/>
          <w:i/>
          <w:iCs/>
          <w:color w:val="000000" w:themeColor="text1"/>
          <w:sz w:val="24"/>
          <w:szCs w:val="24"/>
          <w:shd w:val="clear" w:color="auto" w:fill="FFFFFF"/>
        </w:rPr>
        <w:t>International Journal of Quality &amp; Reliability Management</w:t>
      </w:r>
      <w:r w:rsidRPr="00473334">
        <w:rPr>
          <w:rFonts w:ascii="Times New Roman" w:hAnsi="Times New Roman" w:cs="Times New Roman"/>
          <w:color w:val="000000" w:themeColor="text1"/>
          <w:sz w:val="24"/>
          <w:szCs w:val="24"/>
          <w:shd w:val="clear" w:color="auto" w:fill="FFFFFF"/>
        </w:rPr>
        <w:t>, </w:t>
      </w:r>
      <w:r w:rsidRPr="00473334">
        <w:rPr>
          <w:rFonts w:ascii="Times New Roman" w:hAnsi="Times New Roman" w:cs="Times New Roman"/>
          <w:i/>
          <w:iCs/>
          <w:color w:val="000000" w:themeColor="text1"/>
          <w:sz w:val="24"/>
          <w:szCs w:val="24"/>
          <w:shd w:val="clear" w:color="auto" w:fill="FFFFFF"/>
        </w:rPr>
        <w:t>40</w:t>
      </w:r>
      <w:r w:rsidRPr="00473334">
        <w:rPr>
          <w:rFonts w:ascii="Times New Roman" w:hAnsi="Times New Roman" w:cs="Times New Roman"/>
          <w:color w:val="000000" w:themeColor="text1"/>
          <w:sz w:val="24"/>
          <w:szCs w:val="24"/>
          <w:shd w:val="clear" w:color="auto" w:fill="FFFFFF"/>
        </w:rPr>
        <w:t>(1), pp.25-52.</w:t>
      </w:r>
    </w:p>
    <w:p xmlns:wp14="http://schemas.microsoft.com/office/word/2010/wordml" w:rsidRPr="00473334" w:rsidR="00892200" w:rsidP="005446B5" w:rsidRDefault="00892200" w14:paraId="5FD73045" wp14:textId="77777777">
      <w:pPr>
        <w:spacing w:line="360" w:lineRule="auto"/>
        <w:jc w:val="both"/>
        <w:rPr>
          <w:rFonts w:ascii="Times New Roman" w:hAnsi="Times New Roman" w:cs="Times New Roman"/>
          <w:color w:val="000000" w:themeColor="text1"/>
          <w:sz w:val="24"/>
          <w:szCs w:val="24"/>
          <w:shd w:val="clear" w:color="auto" w:fill="FFFFFF"/>
        </w:rPr>
      </w:pPr>
      <w:r w:rsidRPr="00473334">
        <w:rPr>
          <w:rFonts w:ascii="Times New Roman" w:hAnsi="Times New Roman" w:cs="Times New Roman"/>
          <w:color w:val="000000" w:themeColor="text1"/>
          <w:sz w:val="24"/>
          <w:szCs w:val="24"/>
          <w:shd w:val="clear" w:color="auto" w:fill="FFFFFF"/>
        </w:rPr>
        <w:t xml:space="preserve">Bartle, D., Bates, S., </w:t>
      </w:r>
      <w:proofErr w:type="spellStart"/>
      <w:r w:rsidRPr="00473334">
        <w:rPr>
          <w:rFonts w:ascii="Times New Roman" w:hAnsi="Times New Roman" w:cs="Times New Roman"/>
          <w:color w:val="000000" w:themeColor="text1"/>
          <w:sz w:val="24"/>
          <w:szCs w:val="24"/>
          <w:shd w:val="clear" w:color="auto" w:fill="FFFFFF"/>
        </w:rPr>
        <w:t>Battersby</w:t>
      </w:r>
      <w:proofErr w:type="spellEnd"/>
      <w:r w:rsidRPr="00473334">
        <w:rPr>
          <w:rFonts w:ascii="Times New Roman" w:hAnsi="Times New Roman" w:cs="Times New Roman"/>
          <w:color w:val="000000" w:themeColor="text1"/>
          <w:sz w:val="24"/>
          <w:szCs w:val="24"/>
          <w:shd w:val="clear" w:color="auto" w:fill="FFFFFF"/>
        </w:rPr>
        <w:t xml:space="preserve">, C., Jackson, A., Kay, T., Mulley, K., </w:t>
      </w:r>
      <w:proofErr w:type="spellStart"/>
      <w:r w:rsidRPr="00473334">
        <w:rPr>
          <w:rFonts w:ascii="Times New Roman" w:hAnsi="Times New Roman" w:cs="Times New Roman"/>
          <w:color w:val="000000" w:themeColor="text1"/>
          <w:sz w:val="24"/>
          <w:szCs w:val="24"/>
          <w:shd w:val="clear" w:color="auto" w:fill="FFFFFF"/>
        </w:rPr>
        <w:t>Oddie</w:t>
      </w:r>
      <w:proofErr w:type="spellEnd"/>
      <w:r w:rsidRPr="00473334">
        <w:rPr>
          <w:rFonts w:ascii="Times New Roman" w:hAnsi="Times New Roman" w:cs="Times New Roman"/>
          <w:color w:val="000000" w:themeColor="text1"/>
          <w:sz w:val="24"/>
          <w:szCs w:val="24"/>
          <w:shd w:val="clear" w:color="auto" w:fill="FFFFFF"/>
        </w:rPr>
        <w:t>, S., Smith, L.K., Wardle, S. and Wilkinson, D., 2026. Perinatal management of extreme preterm birth before 27 weeks of gestation (2026): a BAPM framework for practice.</w:t>
      </w:r>
    </w:p>
    <w:p xmlns:wp14="http://schemas.microsoft.com/office/word/2010/wordml" w:rsidRPr="00473334" w:rsidR="00892200" w:rsidP="005446B5" w:rsidRDefault="00892200" w14:paraId="2FFD2184" wp14:textId="77777777">
      <w:pPr>
        <w:spacing w:line="360" w:lineRule="auto"/>
        <w:jc w:val="both"/>
        <w:rPr>
          <w:rFonts w:ascii="Times New Roman" w:hAnsi="Times New Roman" w:cs="Times New Roman"/>
          <w:color w:val="000000" w:themeColor="text1"/>
          <w:sz w:val="24"/>
          <w:szCs w:val="24"/>
          <w:shd w:val="clear" w:color="auto" w:fill="FFFFFF"/>
        </w:rPr>
      </w:pPr>
      <w:proofErr w:type="spellStart"/>
      <w:r w:rsidRPr="00473334">
        <w:rPr>
          <w:rFonts w:ascii="Times New Roman" w:hAnsi="Times New Roman" w:cs="Times New Roman"/>
          <w:color w:val="000000" w:themeColor="text1"/>
          <w:sz w:val="24"/>
          <w:szCs w:val="24"/>
          <w:shd w:val="clear" w:color="auto" w:fill="FFFFFF"/>
        </w:rPr>
        <w:t>Beltrán</w:t>
      </w:r>
      <w:proofErr w:type="spellEnd"/>
      <w:r w:rsidRPr="00473334">
        <w:rPr>
          <w:rFonts w:ascii="Times New Roman" w:hAnsi="Times New Roman" w:cs="Times New Roman"/>
          <w:color w:val="000000" w:themeColor="text1"/>
          <w:sz w:val="24"/>
          <w:szCs w:val="24"/>
          <w:shd w:val="clear" w:color="auto" w:fill="FFFFFF"/>
        </w:rPr>
        <w:t>, A.X.C. and Levy, C.A., 2025. 202 Lean methodology in therapies: co-designing efficiency improvements with patients and staff in NHS acute hospital.</w:t>
      </w:r>
    </w:p>
    <w:p xmlns:wp14="http://schemas.microsoft.com/office/word/2010/wordml" w:rsidRPr="00473334" w:rsidR="00892200" w:rsidP="005446B5" w:rsidRDefault="00892200" w14:paraId="4E8CFBB8" wp14:textId="77777777">
      <w:pPr>
        <w:spacing w:line="360" w:lineRule="auto"/>
        <w:jc w:val="both"/>
        <w:rPr>
          <w:rFonts w:ascii="Times New Roman" w:hAnsi="Times New Roman" w:cs="Times New Roman"/>
          <w:color w:val="000000" w:themeColor="text1"/>
          <w:sz w:val="24"/>
          <w:szCs w:val="24"/>
          <w:shd w:val="clear" w:color="auto" w:fill="FFFFFF"/>
        </w:rPr>
      </w:pPr>
      <w:r w:rsidRPr="00473334">
        <w:rPr>
          <w:rFonts w:ascii="Times New Roman" w:hAnsi="Times New Roman" w:cs="Times New Roman"/>
          <w:color w:val="000000" w:themeColor="text1"/>
          <w:sz w:val="24"/>
          <w:szCs w:val="24"/>
          <w:shd w:val="clear" w:color="auto" w:fill="FFFFFF"/>
        </w:rPr>
        <w:t xml:space="preserve">Braga, F.A.C.D.O., </w:t>
      </w:r>
      <w:proofErr w:type="spellStart"/>
      <w:r w:rsidRPr="00473334">
        <w:rPr>
          <w:rFonts w:ascii="Times New Roman" w:hAnsi="Times New Roman" w:cs="Times New Roman"/>
          <w:color w:val="000000" w:themeColor="text1"/>
          <w:sz w:val="24"/>
          <w:szCs w:val="24"/>
          <w:shd w:val="clear" w:color="auto" w:fill="FFFFFF"/>
        </w:rPr>
        <w:t>Lins</w:t>
      </w:r>
      <w:proofErr w:type="spellEnd"/>
      <w:r w:rsidRPr="00473334">
        <w:rPr>
          <w:rFonts w:ascii="Times New Roman" w:hAnsi="Times New Roman" w:cs="Times New Roman"/>
          <w:color w:val="000000" w:themeColor="text1"/>
          <w:sz w:val="24"/>
          <w:szCs w:val="24"/>
          <w:shd w:val="clear" w:color="auto" w:fill="FFFFFF"/>
        </w:rPr>
        <w:t xml:space="preserve">, S.M.D.S.B., </w:t>
      </w:r>
      <w:proofErr w:type="spellStart"/>
      <w:r w:rsidRPr="00473334">
        <w:rPr>
          <w:rFonts w:ascii="Times New Roman" w:hAnsi="Times New Roman" w:cs="Times New Roman"/>
          <w:color w:val="000000" w:themeColor="text1"/>
          <w:sz w:val="24"/>
          <w:szCs w:val="24"/>
          <w:shd w:val="clear" w:color="auto" w:fill="FFFFFF"/>
        </w:rPr>
        <w:t>Christovam</w:t>
      </w:r>
      <w:proofErr w:type="spellEnd"/>
      <w:r w:rsidRPr="00473334">
        <w:rPr>
          <w:rFonts w:ascii="Times New Roman" w:hAnsi="Times New Roman" w:cs="Times New Roman"/>
          <w:color w:val="000000" w:themeColor="text1"/>
          <w:sz w:val="24"/>
          <w:szCs w:val="24"/>
          <w:shd w:val="clear" w:color="auto" w:fill="FFFFFF"/>
        </w:rPr>
        <w:t>, B.P. and Souza, O.A.B.D., 2023. Quality management in the COVID-19 pandemic: nursing action plan. </w:t>
      </w:r>
      <w:proofErr w:type="spellStart"/>
      <w:r w:rsidRPr="00473334">
        <w:rPr>
          <w:rFonts w:ascii="Times New Roman" w:hAnsi="Times New Roman" w:cs="Times New Roman"/>
          <w:i/>
          <w:iCs/>
          <w:color w:val="000000" w:themeColor="text1"/>
          <w:sz w:val="24"/>
          <w:szCs w:val="24"/>
          <w:shd w:val="clear" w:color="auto" w:fill="FFFFFF"/>
        </w:rPr>
        <w:t>Revista</w:t>
      </w:r>
      <w:proofErr w:type="spellEnd"/>
      <w:r w:rsidRPr="00473334">
        <w:rPr>
          <w:rFonts w:ascii="Times New Roman" w:hAnsi="Times New Roman" w:cs="Times New Roman"/>
          <w:i/>
          <w:iCs/>
          <w:color w:val="000000" w:themeColor="text1"/>
          <w:sz w:val="24"/>
          <w:szCs w:val="24"/>
          <w:shd w:val="clear" w:color="auto" w:fill="FFFFFF"/>
        </w:rPr>
        <w:t xml:space="preserve"> </w:t>
      </w:r>
      <w:proofErr w:type="spellStart"/>
      <w:r w:rsidRPr="00473334">
        <w:rPr>
          <w:rFonts w:ascii="Times New Roman" w:hAnsi="Times New Roman" w:cs="Times New Roman"/>
          <w:i/>
          <w:iCs/>
          <w:color w:val="000000" w:themeColor="text1"/>
          <w:sz w:val="24"/>
          <w:szCs w:val="24"/>
          <w:shd w:val="clear" w:color="auto" w:fill="FFFFFF"/>
        </w:rPr>
        <w:t>Brasileira</w:t>
      </w:r>
      <w:proofErr w:type="spellEnd"/>
      <w:r w:rsidRPr="00473334">
        <w:rPr>
          <w:rFonts w:ascii="Times New Roman" w:hAnsi="Times New Roman" w:cs="Times New Roman"/>
          <w:i/>
          <w:iCs/>
          <w:color w:val="000000" w:themeColor="text1"/>
          <w:sz w:val="24"/>
          <w:szCs w:val="24"/>
          <w:shd w:val="clear" w:color="auto" w:fill="FFFFFF"/>
        </w:rPr>
        <w:t xml:space="preserve"> de </w:t>
      </w:r>
      <w:proofErr w:type="spellStart"/>
      <w:r w:rsidRPr="00473334">
        <w:rPr>
          <w:rFonts w:ascii="Times New Roman" w:hAnsi="Times New Roman" w:cs="Times New Roman"/>
          <w:i/>
          <w:iCs/>
          <w:color w:val="000000" w:themeColor="text1"/>
          <w:sz w:val="24"/>
          <w:szCs w:val="24"/>
          <w:shd w:val="clear" w:color="auto" w:fill="FFFFFF"/>
        </w:rPr>
        <w:t>Enfermagem</w:t>
      </w:r>
      <w:proofErr w:type="spellEnd"/>
      <w:r w:rsidRPr="00473334">
        <w:rPr>
          <w:rFonts w:ascii="Times New Roman" w:hAnsi="Times New Roman" w:cs="Times New Roman"/>
          <w:color w:val="000000" w:themeColor="text1"/>
          <w:sz w:val="24"/>
          <w:szCs w:val="24"/>
          <w:shd w:val="clear" w:color="auto" w:fill="FFFFFF"/>
        </w:rPr>
        <w:t>, </w:t>
      </w:r>
      <w:r w:rsidRPr="00473334">
        <w:rPr>
          <w:rFonts w:ascii="Times New Roman" w:hAnsi="Times New Roman" w:cs="Times New Roman"/>
          <w:i/>
          <w:iCs/>
          <w:color w:val="000000" w:themeColor="text1"/>
          <w:sz w:val="24"/>
          <w:szCs w:val="24"/>
          <w:shd w:val="clear" w:color="auto" w:fill="FFFFFF"/>
        </w:rPr>
        <w:t>76</w:t>
      </w:r>
      <w:r w:rsidRPr="00473334">
        <w:rPr>
          <w:rFonts w:ascii="Times New Roman" w:hAnsi="Times New Roman" w:cs="Times New Roman"/>
          <w:color w:val="000000" w:themeColor="text1"/>
          <w:sz w:val="24"/>
          <w:szCs w:val="24"/>
          <w:shd w:val="clear" w:color="auto" w:fill="FFFFFF"/>
        </w:rPr>
        <w:t>(</w:t>
      </w:r>
      <w:proofErr w:type="spellStart"/>
      <w:r w:rsidRPr="00473334">
        <w:rPr>
          <w:rFonts w:ascii="Times New Roman" w:hAnsi="Times New Roman" w:cs="Times New Roman"/>
          <w:color w:val="000000" w:themeColor="text1"/>
          <w:sz w:val="24"/>
          <w:szCs w:val="24"/>
          <w:shd w:val="clear" w:color="auto" w:fill="FFFFFF"/>
        </w:rPr>
        <w:t>Suppl</w:t>
      </w:r>
      <w:proofErr w:type="spellEnd"/>
      <w:r w:rsidRPr="00473334">
        <w:rPr>
          <w:rFonts w:ascii="Times New Roman" w:hAnsi="Times New Roman" w:cs="Times New Roman"/>
          <w:color w:val="000000" w:themeColor="text1"/>
          <w:sz w:val="24"/>
          <w:szCs w:val="24"/>
          <w:shd w:val="clear" w:color="auto" w:fill="FFFFFF"/>
        </w:rPr>
        <w:t xml:space="preserve"> 1), p.e20220272.</w:t>
      </w:r>
    </w:p>
    <w:p xmlns:wp14="http://schemas.microsoft.com/office/word/2010/wordml" w:rsidRPr="00473334" w:rsidR="00892200" w:rsidP="005446B5" w:rsidRDefault="00892200" w14:paraId="2603A245" wp14:textId="77777777">
      <w:pPr>
        <w:spacing w:line="360" w:lineRule="auto"/>
        <w:jc w:val="both"/>
        <w:rPr>
          <w:rFonts w:ascii="Times New Roman" w:hAnsi="Times New Roman" w:cs="Times New Roman"/>
          <w:color w:val="000000" w:themeColor="text1"/>
          <w:sz w:val="24"/>
          <w:szCs w:val="24"/>
          <w:shd w:val="clear" w:color="auto" w:fill="FFFFFF"/>
        </w:rPr>
      </w:pPr>
      <w:r w:rsidRPr="00473334">
        <w:rPr>
          <w:rFonts w:ascii="Times New Roman" w:hAnsi="Times New Roman" w:cs="Times New Roman"/>
          <w:color w:val="000000" w:themeColor="text1"/>
          <w:sz w:val="24"/>
          <w:szCs w:val="24"/>
          <w:shd w:val="clear" w:color="auto" w:fill="FFFFFF"/>
        </w:rPr>
        <w:t>Burgess, N., Currie, G., Crump, B. and Dawson, A., 2022. Leading change across a healthcare system: how to build improvement capability and foster a culture of continuous improvement: lessons from an evaluation of the NHS-VMI partnership.</w:t>
      </w:r>
    </w:p>
    <w:p xmlns:wp14="http://schemas.microsoft.com/office/word/2010/wordml" w:rsidRPr="00473334" w:rsidR="00892200" w:rsidP="005446B5" w:rsidRDefault="00892200" w14:paraId="53EC114B" wp14:textId="77777777">
      <w:pPr>
        <w:spacing w:line="360" w:lineRule="auto"/>
        <w:jc w:val="both"/>
        <w:rPr>
          <w:rFonts w:ascii="Times New Roman" w:hAnsi="Times New Roman" w:cs="Times New Roman"/>
          <w:color w:val="000000" w:themeColor="text1"/>
          <w:sz w:val="24"/>
          <w:szCs w:val="24"/>
          <w:shd w:val="clear" w:color="auto" w:fill="FFFFFF"/>
        </w:rPr>
      </w:pPr>
      <w:proofErr w:type="spellStart"/>
      <w:r w:rsidRPr="00473334">
        <w:rPr>
          <w:rFonts w:ascii="Times New Roman" w:hAnsi="Times New Roman" w:cs="Times New Roman"/>
          <w:color w:val="000000" w:themeColor="text1"/>
          <w:sz w:val="24"/>
          <w:szCs w:val="24"/>
          <w:shd w:val="clear" w:color="auto" w:fill="FFFFFF"/>
        </w:rPr>
        <w:t>Chakravorty</w:t>
      </w:r>
      <w:proofErr w:type="spellEnd"/>
      <w:r w:rsidRPr="00473334">
        <w:rPr>
          <w:rFonts w:ascii="Times New Roman" w:hAnsi="Times New Roman" w:cs="Times New Roman"/>
          <w:color w:val="000000" w:themeColor="text1"/>
          <w:sz w:val="24"/>
          <w:szCs w:val="24"/>
          <w:shd w:val="clear" w:color="auto" w:fill="FFFFFF"/>
        </w:rPr>
        <w:t xml:space="preserve">, I., 2023. Case of Nurse </w:t>
      </w:r>
      <w:proofErr w:type="spellStart"/>
      <w:r w:rsidRPr="00473334">
        <w:rPr>
          <w:rFonts w:ascii="Times New Roman" w:hAnsi="Times New Roman" w:cs="Times New Roman"/>
          <w:color w:val="000000" w:themeColor="text1"/>
          <w:sz w:val="24"/>
          <w:szCs w:val="24"/>
          <w:shd w:val="clear" w:color="auto" w:fill="FFFFFF"/>
        </w:rPr>
        <w:t>Letby</w:t>
      </w:r>
      <w:proofErr w:type="spellEnd"/>
      <w:r w:rsidRPr="00473334">
        <w:rPr>
          <w:rFonts w:ascii="Times New Roman" w:hAnsi="Times New Roman" w:cs="Times New Roman"/>
          <w:color w:val="000000" w:themeColor="text1"/>
          <w:sz w:val="24"/>
          <w:szCs w:val="24"/>
          <w:shd w:val="clear" w:color="auto" w:fill="FFFFFF"/>
        </w:rPr>
        <w:t xml:space="preserve">: Systems Failure in Safeguarding Patients: Impact of Differential Protection for </w:t>
      </w:r>
      <w:proofErr w:type="spellStart"/>
      <w:r w:rsidRPr="00473334">
        <w:rPr>
          <w:rFonts w:ascii="Times New Roman" w:hAnsi="Times New Roman" w:cs="Times New Roman"/>
          <w:color w:val="000000" w:themeColor="text1"/>
          <w:sz w:val="24"/>
          <w:szCs w:val="24"/>
          <w:shd w:val="clear" w:color="auto" w:fill="FFFFFF"/>
        </w:rPr>
        <w:t>Whistleblowers</w:t>
      </w:r>
      <w:proofErr w:type="spellEnd"/>
      <w:r w:rsidRPr="00473334">
        <w:rPr>
          <w:rFonts w:ascii="Times New Roman" w:hAnsi="Times New Roman" w:cs="Times New Roman"/>
          <w:color w:val="000000" w:themeColor="text1"/>
          <w:sz w:val="24"/>
          <w:szCs w:val="24"/>
          <w:shd w:val="clear" w:color="auto" w:fill="FFFFFF"/>
        </w:rPr>
        <w:t>. </w:t>
      </w:r>
      <w:proofErr w:type="spellStart"/>
      <w:r w:rsidRPr="00473334">
        <w:rPr>
          <w:rFonts w:ascii="Times New Roman" w:hAnsi="Times New Roman" w:cs="Times New Roman"/>
          <w:i/>
          <w:iCs/>
          <w:color w:val="000000" w:themeColor="text1"/>
          <w:sz w:val="24"/>
          <w:szCs w:val="24"/>
          <w:shd w:val="clear" w:color="auto" w:fill="FFFFFF"/>
        </w:rPr>
        <w:t>Sushruta</w:t>
      </w:r>
      <w:proofErr w:type="spellEnd"/>
      <w:r w:rsidRPr="00473334">
        <w:rPr>
          <w:rFonts w:ascii="Times New Roman" w:hAnsi="Times New Roman" w:cs="Times New Roman"/>
          <w:i/>
          <w:iCs/>
          <w:color w:val="000000" w:themeColor="text1"/>
          <w:sz w:val="24"/>
          <w:szCs w:val="24"/>
          <w:shd w:val="clear" w:color="auto" w:fill="FFFFFF"/>
        </w:rPr>
        <w:t xml:space="preserve"> Journal of Health Policy &amp; Opinion</w:t>
      </w:r>
      <w:r w:rsidRPr="00473334">
        <w:rPr>
          <w:rFonts w:ascii="Times New Roman" w:hAnsi="Times New Roman" w:cs="Times New Roman"/>
          <w:color w:val="000000" w:themeColor="text1"/>
          <w:sz w:val="24"/>
          <w:szCs w:val="24"/>
          <w:shd w:val="clear" w:color="auto" w:fill="FFFFFF"/>
        </w:rPr>
        <w:t>, </w:t>
      </w:r>
      <w:r w:rsidRPr="00473334">
        <w:rPr>
          <w:rFonts w:ascii="Times New Roman" w:hAnsi="Times New Roman" w:cs="Times New Roman"/>
          <w:i/>
          <w:iCs/>
          <w:color w:val="000000" w:themeColor="text1"/>
          <w:sz w:val="24"/>
          <w:szCs w:val="24"/>
          <w:shd w:val="clear" w:color="auto" w:fill="FFFFFF"/>
        </w:rPr>
        <w:t>15</w:t>
      </w:r>
      <w:r w:rsidRPr="00473334">
        <w:rPr>
          <w:rFonts w:ascii="Times New Roman" w:hAnsi="Times New Roman" w:cs="Times New Roman"/>
          <w:color w:val="000000" w:themeColor="text1"/>
          <w:sz w:val="24"/>
          <w:szCs w:val="24"/>
          <w:shd w:val="clear" w:color="auto" w:fill="FFFFFF"/>
        </w:rPr>
        <w:t>(3).</w:t>
      </w:r>
    </w:p>
    <w:p xmlns:wp14="http://schemas.microsoft.com/office/word/2010/wordml" w:rsidRPr="00473334" w:rsidR="00892200" w:rsidP="005446B5" w:rsidRDefault="00892200" w14:paraId="0A013F12" wp14:textId="77777777">
      <w:pPr>
        <w:spacing w:line="360" w:lineRule="auto"/>
        <w:jc w:val="both"/>
        <w:rPr>
          <w:rFonts w:ascii="Times New Roman" w:hAnsi="Times New Roman" w:cs="Times New Roman"/>
          <w:color w:val="000000" w:themeColor="text1"/>
          <w:sz w:val="24"/>
          <w:szCs w:val="24"/>
          <w:shd w:val="clear" w:color="auto" w:fill="FFFFFF"/>
        </w:rPr>
      </w:pPr>
      <w:proofErr w:type="spellStart"/>
      <w:r w:rsidRPr="00473334">
        <w:rPr>
          <w:rFonts w:ascii="Times New Roman" w:hAnsi="Times New Roman" w:cs="Times New Roman"/>
          <w:color w:val="000000" w:themeColor="text1"/>
          <w:sz w:val="24"/>
          <w:szCs w:val="24"/>
          <w:shd w:val="clear" w:color="auto" w:fill="FFFFFF"/>
        </w:rPr>
        <w:t>Dhanani</w:t>
      </w:r>
      <w:proofErr w:type="spellEnd"/>
      <w:r w:rsidRPr="00473334">
        <w:rPr>
          <w:rFonts w:ascii="Times New Roman" w:hAnsi="Times New Roman" w:cs="Times New Roman"/>
          <w:color w:val="000000" w:themeColor="text1"/>
          <w:sz w:val="24"/>
          <w:szCs w:val="24"/>
          <w:shd w:val="clear" w:color="auto" w:fill="FFFFFF"/>
        </w:rPr>
        <w:t xml:space="preserve">, A., </w:t>
      </w:r>
      <w:proofErr w:type="spellStart"/>
      <w:r w:rsidRPr="00473334">
        <w:rPr>
          <w:rFonts w:ascii="Times New Roman" w:hAnsi="Times New Roman" w:cs="Times New Roman"/>
          <w:color w:val="000000" w:themeColor="text1"/>
          <w:sz w:val="24"/>
          <w:szCs w:val="24"/>
          <w:shd w:val="clear" w:color="auto" w:fill="FFFFFF"/>
        </w:rPr>
        <w:t>Chaidali</w:t>
      </w:r>
      <w:proofErr w:type="spellEnd"/>
      <w:r w:rsidRPr="00473334">
        <w:rPr>
          <w:rFonts w:ascii="Times New Roman" w:hAnsi="Times New Roman" w:cs="Times New Roman"/>
          <w:color w:val="000000" w:themeColor="text1"/>
          <w:sz w:val="24"/>
          <w:szCs w:val="24"/>
          <w:shd w:val="clear" w:color="auto" w:fill="FFFFFF"/>
        </w:rPr>
        <w:t xml:space="preserve">, P., Sharma, N. and </w:t>
      </w:r>
      <w:proofErr w:type="spellStart"/>
      <w:r w:rsidRPr="00473334">
        <w:rPr>
          <w:rFonts w:ascii="Times New Roman" w:hAnsi="Times New Roman" w:cs="Times New Roman"/>
          <w:color w:val="000000" w:themeColor="text1"/>
          <w:sz w:val="24"/>
          <w:szCs w:val="24"/>
          <w:shd w:val="clear" w:color="auto" w:fill="FFFFFF"/>
        </w:rPr>
        <w:t>Varoutsa</w:t>
      </w:r>
      <w:proofErr w:type="spellEnd"/>
      <w:r w:rsidRPr="00473334">
        <w:rPr>
          <w:rFonts w:ascii="Times New Roman" w:hAnsi="Times New Roman" w:cs="Times New Roman"/>
          <w:color w:val="000000" w:themeColor="text1"/>
          <w:sz w:val="24"/>
          <w:szCs w:val="24"/>
          <w:shd w:val="clear" w:color="auto" w:fill="FFFFFF"/>
        </w:rPr>
        <w:t>, E., 2024. Responding to employee-based race inequalities in National Health Service (England): accountability and the Workforce Race Equality Standard. </w:t>
      </w:r>
      <w:r w:rsidRPr="00473334">
        <w:rPr>
          <w:rFonts w:ascii="Times New Roman" w:hAnsi="Times New Roman" w:cs="Times New Roman"/>
          <w:i/>
          <w:iCs/>
          <w:color w:val="000000" w:themeColor="text1"/>
          <w:sz w:val="24"/>
          <w:szCs w:val="24"/>
          <w:shd w:val="clear" w:color="auto" w:fill="FFFFFF"/>
        </w:rPr>
        <w:t>Accounting, Auditing &amp; Accountability Journal</w:t>
      </w:r>
      <w:r w:rsidRPr="00473334">
        <w:rPr>
          <w:rFonts w:ascii="Times New Roman" w:hAnsi="Times New Roman" w:cs="Times New Roman"/>
          <w:color w:val="000000" w:themeColor="text1"/>
          <w:sz w:val="24"/>
          <w:szCs w:val="24"/>
          <w:shd w:val="clear" w:color="auto" w:fill="FFFFFF"/>
        </w:rPr>
        <w:t>, </w:t>
      </w:r>
      <w:r w:rsidRPr="00473334">
        <w:rPr>
          <w:rFonts w:ascii="Times New Roman" w:hAnsi="Times New Roman" w:cs="Times New Roman"/>
          <w:i/>
          <w:iCs/>
          <w:color w:val="000000" w:themeColor="text1"/>
          <w:sz w:val="24"/>
          <w:szCs w:val="24"/>
          <w:shd w:val="clear" w:color="auto" w:fill="FFFFFF"/>
        </w:rPr>
        <w:t>37</w:t>
      </w:r>
      <w:r w:rsidRPr="00473334">
        <w:rPr>
          <w:rFonts w:ascii="Times New Roman" w:hAnsi="Times New Roman" w:cs="Times New Roman"/>
          <w:color w:val="000000" w:themeColor="text1"/>
          <w:sz w:val="24"/>
          <w:szCs w:val="24"/>
          <w:shd w:val="clear" w:color="auto" w:fill="FFFFFF"/>
        </w:rPr>
        <w:t>(7-8), pp.1665-1694.</w:t>
      </w:r>
    </w:p>
    <w:p xmlns:wp14="http://schemas.microsoft.com/office/word/2010/wordml" w:rsidRPr="00473334" w:rsidR="00892200" w:rsidP="005446B5" w:rsidRDefault="00892200" w14:paraId="45C3FFE5" wp14:textId="77777777">
      <w:pPr>
        <w:spacing w:line="360" w:lineRule="auto"/>
        <w:jc w:val="both"/>
        <w:rPr>
          <w:rFonts w:ascii="Times New Roman" w:hAnsi="Times New Roman" w:cs="Times New Roman"/>
          <w:color w:val="000000" w:themeColor="text1"/>
          <w:sz w:val="24"/>
          <w:szCs w:val="24"/>
          <w:shd w:val="clear" w:color="auto" w:fill="FFFFFF"/>
        </w:rPr>
      </w:pPr>
      <w:r w:rsidRPr="00473334">
        <w:rPr>
          <w:rFonts w:ascii="Times New Roman" w:hAnsi="Times New Roman" w:cs="Times New Roman"/>
          <w:color w:val="000000" w:themeColor="text1"/>
          <w:sz w:val="24"/>
          <w:szCs w:val="24"/>
          <w:shd w:val="clear" w:color="auto" w:fill="FFFFFF"/>
        </w:rPr>
        <w:t>Gill, R.D., 2026. There to care; not to kill: medical settings, statistics and wrongful convictions. </w:t>
      </w:r>
      <w:proofErr w:type="spellStart"/>
      <w:proofErr w:type="gramStart"/>
      <w:r w:rsidRPr="00473334">
        <w:rPr>
          <w:rFonts w:ascii="Times New Roman" w:hAnsi="Times New Roman" w:cs="Times New Roman"/>
          <w:i/>
          <w:iCs/>
          <w:color w:val="000000" w:themeColor="text1"/>
          <w:sz w:val="24"/>
          <w:szCs w:val="24"/>
          <w:shd w:val="clear" w:color="auto" w:fill="FFFFFF"/>
        </w:rPr>
        <w:t>arXiv</w:t>
      </w:r>
      <w:proofErr w:type="spellEnd"/>
      <w:proofErr w:type="gramEnd"/>
      <w:r w:rsidRPr="00473334">
        <w:rPr>
          <w:rFonts w:ascii="Times New Roman" w:hAnsi="Times New Roman" w:cs="Times New Roman"/>
          <w:i/>
          <w:iCs/>
          <w:color w:val="000000" w:themeColor="text1"/>
          <w:sz w:val="24"/>
          <w:szCs w:val="24"/>
          <w:shd w:val="clear" w:color="auto" w:fill="FFFFFF"/>
        </w:rPr>
        <w:t xml:space="preserve"> preprint arXiv:2605.07421</w:t>
      </w:r>
      <w:r w:rsidRPr="00473334">
        <w:rPr>
          <w:rFonts w:ascii="Times New Roman" w:hAnsi="Times New Roman" w:cs="Times New Roman"/>
          <w:color w:val="000000" w:themeColor="text1"/>
          <w:sz w:val="24"/>
          <w:szCs w:val="24"/>
          <w:shd w:val="clear" w:color="auto" w:fill="FFFFFF"/>
        </w:rPr>
        <w:t>.</w:t>
      </w:r>
    </w:p>
    <w:p xmlns:wp14="http://schemas.microsoft.com/office/word/2010/wordml" w:rsidRPr="00473334" w:rsidR="00892200" w:rsidP="005446B5" w:rsidRDefault="00892200" w14:paraId="1B1B7D08" wp14:textId="77777777">
      <w:pPr>
        <w:spacing w:line="360" w:lineRule="auto"/>
        <w:jc w:val="both"/>
        <w:rPr>
          <w:rFonts w:ascii="Times New Roman" w:hAnsi="Times New Roman" w:cs="Times New Roman"/>
          <w:color w:val="000000" w:themeColor="text1"/>
          <w:sz w:val="24"/>
          <w:szCs w:val="24"/>
          <w:shd w:val="clear" w:color="auto" w:fill="FFFFFF"/>
        </w:rPr>
      </w:pPr>
      <w:r w:rsidRPr="00473334">
        <w:rPr>
          <w:rFonts w:ascii="Times New Roman" w:hAnsi="Times New Roman" w:cs="Times New Roman"/>
          <w:color w:val="000000" w:themeColor="text1"/>
          <w:sz w:val="24"/>
          <w:szCs w:val="24"/>
          <w:shd w:val="clear" w:color="auto" w:fill="FFFFFF"/>
        </w:rPr>
        <w:t>Hammond, C., 2026. </w:t>
      </w:r>
      <w:r w:rsidRPr="00473334">
        <w:rPr>
          <w:rFonts w:ascii="Times New Roman" w:hAnsi="Times New Roman" w:cs="Times New Roman"/>
          <w:i/>
          <w:iCs/>
          <w:color w:val="000000" w:themeColor="text1"/>
          <w:sz w:val="24"/>
          <w:szCs w:val="24"/>
          <w:shd w:val="clear" w:color="auto" w:fill="FFFFFF"/>
        </w:rPr>
        <w:t>Between Sensation and Science: Forensic Psychology, Media Narratives, and the Responsible Communication of Crime</w:t>
      </w:r>
      <w:r w:rsidRPr="00473334">
        <w:rPr>
          <w:rFonts w:ascii="Times New Roman" w:hAnsi="Times New Roman" w:cs="Times New Roman"/>
          <w:color w:val="000000" w:themeColor="text1"/>
          <w:sz w:val="24"/>
          <w:szCs w:val="24"/>
          <w:shd w:val="clear" w:color="auto" w:fill="FFFFFF"/>
        </w:rPr>
        <w:t> (Doctoral dissertation, University of Derby).</w:t>
      </w:r>
    </w:p>
    <w:p xmlns:wp14="http://schemas.microsoft.com/office/word/2010/wordml" w:rsidRPr="00473334" w:rsidR="00892200" w:rsidP="005446B5" w:rsidRDefault="00892200" w14:paraId="1F71BD12" wp14:textId="77777777">
      <w:pPr>
        <w:spacing w:line="360" w:lineRule="auto"/>
        <w:jc w:val="both"/>
        <w:rPr>
          <w:rFonts w:ascii="Times New Roman" w:hAnsi="Times New Roman" w:cs="Times New Roman"/>
          <w:color w:val="000000" w:themeColor="text1"/>
          <w:sz w:val="24"/>
          <w:szCs w:val="24"/>
          <w:shd w:val="clear" w:color="auto" w:fill="FFFFFF"/>
        </w:rPr>
      </w:pPr>
      <w:r w:rsidRPr="00473334">
        <w:rPr>
          <w:rFonts w:ascii="Times New Roman" w:hAnsi="Times New Roman" w:cs="Times New Roman"/>
          <w:color w:val="000000" w:themeColor="text1"/>
          <w:sz w:val="24"/>
          <w:szCs w:val="24"/>
          <w:shd w:val="clear" w:color="auto" w:fill="FFFFFF"/>
        </w:rPr>
        <w:t>Harrison, C. and Deputy, C.E.O., 2023. THE CHRISTIE NHS FOUNDATION TRUST CULTURAL AUDIT.</w:t>
      </w:r>
    </w:p>
    <w:p xmlns:wp14="http://schemas.microsoft.com/office/word/2010/wordml" w:rsidRPr="00473334" w:rsidR="00892200" w:rsidP="005446B5" w:rsidRDefault="00892200" w14:paraId="1B28BD81" wp14:textId="77777777">
      <w:pPr>
        <w:spacing w:line="360" w:lineRule="auto"/>
        <w:jc w:val="both"/>
        <w:rPr>
          <w:rFonts w:ascii="Times New Roman" w:hAnsi="Times New Roman" w:cs="Times New Roman"/>
          <w:color w:val="000000" w:themeColor="text1"/>
          <w:sz w:val="24"/>
          <w:szCs w:val="24"/>
          <w:shd w:val="clear" w:color="auto" w:fill="FFFFFF"/>
        </w:rPr>
      </w:pPr>
      <w:proofErr w:type="spellStart"/>
      <w:r w:rsidRPr="00473334">
        <w:rPr>
          <w:rFonts w:ascii="Times New Roman" w:hAnsi="Times New Roman" w:cs="Times New Roman"/>
          <w:color w:val="000000" w:themeColor="text1"/>
          <w:sz w:val="24"/>
          <w:szCs w:val="24"/>
          <w:shd w:val="clear" w:color="auto" w:fill="FFFFFF"/>
        </w:rPr>
        <w:t>Hibberd</w:t>
      </w:r>
      <w:proofErr w:type="spellEnd"/>
      <w:r w:rsidRPr="00473334">
        <w:rPr>
          <w:rFonts w:ascii="Times New Roman" w:hAnsi="Times New Roman" w:cs="Times New Roman"/>
          <w:color w:val="000000" w:themeColor="text1"/>
          <w:sz w:val="24"/>
          <w:szCs w:val="24"/>
          <w:shd w:val="clear" w:color="auto" w:fill="FFFFFF"/>
        </w:rPr>
        <w:t>, S. and Chadwick, C., 2026. SP8 Exploring parents administering medication in neonatal care–parent and staff perspectives.</w:t>
      </w:r>
    </w:p>
    <w:p xmlns:wp14="http://schemas.microsoft.com/office/word/2010/wordml" w:rsidRPr="00473334" w:rsidR="00892200" w:rsidP="005446B5" w:rsidRDefault="00892200" w14:paraId="79455633" wp14:textId="77777777">
      <w:pPr>
        <w:spacing w:line="360" w:lineRule="auto"/>
        <w:jc w:val="both"/>
        <w:rPr>
          <w:rFonts w:ascii="Times New Roman" w:hAnsi="Times New Roman" w:cs="Times New Roman"/>
          <w:color w:val="000000" w:themeColor="text1"/>
          <w:sz w:val="24"/>
          <w:szCs w:val="24"/>
        </w:rPr>
      </w:pPr>
      <w:r w:rsidRPr="00473334">
        <w:rPr>
          <w:rFonts w:ascii="Times New Roman" w:hAnsi="Times New Roman" w:cs="Times New Roman"/>
          <w:color w:val="000000" w:themeColor="text1"/>
          <w:sz w:val="24"/>
          <w:szCs w:val="24"/>
        </w:rPr>
        <w:t xml:space="preserve">House of Commons Library (2025) </w:t>
      </w:r>
      <w:r w:rsidRPr="00473334">
        <w:rPr>
          <w:rStyle w:val="Emphasis"/>
          <w:rFonts w:ascii="Times New Roman" w:hAnsi="Times New Roman" w:cs="Times New Roman"/>
          <w:color w:val="000000" w:themeColor="text1"/>
          <w:sz w:val="24"/>
          <w:szCs w:val="24"/>
        </w:rPr>
        <w:t>Quality and Safety of Maternity Care (England)</w:t>
      </w:r>
      <w:r w:rsidRPr="00473334">
        <w:rPr>
          <w:rFonts w:ascii="Times New Roman" w:hAnsi="Times New Roman" w:cs="Times New Roman"/>
          <w:color w:val="000000" w:themeColor="text1"/>
          <w:sz w:val="24"/>
          <w:szCs w:val="24"/>
        </w:rPr>
        <w:t xml:space="preserve">. Available at: </w:t>
      </w:r>
      <w:hyperlink w:history="1" r:id="rId10">
        <w:r w:rsidRPr="00473334">
          <w:rPr>
            <w:rStyle w:val="Hyperlink"/>
            <w:rFonts w:ascii="Times New Roman" w:hAnsi="Times New Roman" w:cs="Times New Roman"/>
            <w:color w:val="000000" w:themeColor="text1"/>
            <w:sz w:val="24"/>
            <w:szCs w:val="24"/>
          </w:rPr>
          <w:t>https://commonslibrary.parliament.uk/research-briefings/cbp-9815/</w:t>
        </w:r>
      </w:hyperlink>
      <w:r w:rsidRPr="00473334">
        <w:rPr>
          <w:rFonts w:ascii="Times New Roman" w:hAnsi="Times New Roman" w:cs="Times New Roman"/>
          <w:color w:val="000000" w:themeColor="text1"/>
          <w:sz w:val="24"/>
          <w:szCs w:val="24"/>
        </w:rPr>
        <w:t xml:space="preserve"> [Accessed: 25 June 2026].</w:t>
      </w:r>
    </w:p>
    <w:p xmlns:wp14="http://schemas.microsoft.com/office/word/2010/wordml" w:rsidRPr="00473334" w:rsidR="00892200" w:rsidP="005446B5" w:rsidRDefault="00892200" w14:paraId="64FDE856" wp14:textId="77777777">
      <w:pPr>
        <w:spacing w:line="360" w:lineRule="auto"/>
        <w:jc w:val="both"/>
        <w:rPr>
          <w:rFonts w:ascii="Times New Roman" w:hAnsi="Times New Roman" w:cs="Times New Roman"/>
          <w:color w:val="000000" w:themeColor="text1"/>
          <w:sz w:val="24"/>
          <w:szCs w:val="24"/>
          <w:shd w:val="clear" w:color="auto" w:fill="FFFFFF"/>
        </w:rPr>
      </w:pPr>
      <w:r w:rsidRPr="00473334">
        <w:rPr>
          <w:rFonts w:ascii="Times New Roman" w:hAnsi="Times New Roman" w:cs="Times New Roman"/>
          <w:color w:val="000000" w:themeColor="text1"/>
          <w:sz w:val="24"/>
          <w:szCs w:val="24"/>
          <w:shd w:val="clear" w:color="auto" w:fill="FFFFFF"/>
        </w:rPr>
        <w:t xml:space="preserve">Jones, A., Maben, J., Adams, M., </w:t>
      </w:r>
      <w:proofErr w:type="spellStart"/>
      <w:r w:rsidRPr="00473334">
        <w:rPr>
          <w:rFonts w:ascii="Times New Roman" w:hAnsi="Times New Roman" w:cs="Times New Roman"/>
          <w:color w:val="000000" w:themeColor="text1"/>
          <w:sz w:val="24"/>
          <w:szCs w:val="24"/>
          <w:shd w:val="clear" w:color="auto" w:fill="FFFFFF"/>
        </w:rPr>
        <w:t>Mannion</w:t>
      </w:r>
      <w:proofErr w:type="spellEnd"/>
      <w:r w:rsidRPr="00473334">
        <w:rPr>
          <w:rFonts w:ascii="Times New Roman" w:hAnsi="Times New Roman" w:cs="Times New Roman"/>
          <w:color w:val="000000" w:themeColor="text1"/>
          <w:sz w:val="24"/>
          <w:szCs w:val="24"/>
          <w:shd w:val="clear" w:color="auto" w:fill="FFFFFF"/>
        </w:rPr>
        <w:t xml:space="preserve">, R., Banks, C., Blake, J., Job, K. and Kelly, D., 2022. Implementation of </w:t>
      </w:r>
      <w:r w:rsidR="00DD14D7">
        <w:rPr>
          <w:rFonts w:ascii="Times New Roman" w:hAnsi="Times New Roman" w:cs="Times New Roman"/>
          <w:color w:val="000000" w:themeColor="text1"/>
          <w:sz w:val="24"/>
          <w:szCs w:val="24"/>
          <w:shd w:val="clear" w:color="auto" w:fill="FFFFFF"/>
        </w:rPr>
        <w:t>‘</w:t>
      </w:r>
      <w:r w:rsidRPr="00473334">
        <w:rPr>
          <w:rFonts w:ascii="Times New Roman" w:hAnsi="Times New Roman" w:cs="Times New Roman"/>
          <w:color w:val="000000" w:themeColor="text1"/>
          <w:sz w:val="24"/>
          <w:szCs w:val="24"/>
          <w:shd w:val="clear" w:color="auto" w:fill="FFFFFF"/>
        </w:rPr>
        <w:t xml:space="preserve">Freedom to Speak </w:t>
      </w:r>
      <w:proofErr w:type="gramStart"/>
      <w:r w:rsidRPr="00473334">
        <w:rPr>
          <w:rFonts w:ascii="Times New Roman" w:hAnsi="Times New Roman" w:cs="Times New Roman"/>
          <w:color w:val="000000" w:themeColor="text1"/>
          <w:sz w:val="24"/>
          <w:szCs w:val="24"/>
          <w:shd w:val="clear" w:color="auto" w:fill="FFFFFF"/>
        </w:rPr>
        <w:t>Up</w:t>
      </w:r>
      <w:proofErr w:type="gramEnd"/>
      <w:r w:rsidRPr="00473334">
        <w:rPr>
          <w:rFonts w:ascii="Times New Roman" w:hAnsi="Times New Roman" w:cs="Times New Roman"/>
          <w:color w:val="000000" w:themeColor="text1"/>
          <w:sz w:val="24"/>
          <w:szCs w:val="24"/>
          <w:shd w:val="clear" w:color="auto" w:fill="FFFFFF"/>
        </w:rPr>
        <w:t xml:space="preserve"> Guardians</w:t>
      </w:r>
      <w:r w:rsidR="00DD14D7">
        <w:rPr>
          <w:rFonts w:ascii="Times New Roman" w:hAnsi="Times New Roman" w:cs="Times New Roman"/>
          <w:color w:val="000000" w:themeColor="text1"/>
          <w:sz w:val="24"/>
          <w:szCs w:val="24"/>
          <w:shd w:val="clear" w:color="auto" w:fill="FFFFFF"/>
        </w:rPr>
        <w:t>’</w:t>
      </w:r>
      <w:r w:rsidRPr="00473334">
        <w:rPr>
          <w:rFonts w:ascii="Times New Roman" w:hAnsi="Times New Roman" w:cs="Times New Roman"/>
          <w:color w:val="000000" w:themeColor="text1"/>
          <w:sz w:val="24"/>
          <w:szCs w:val="24"/>
          <w:shd w:val="clear" w:color="auto" w:fill="FFFFFF"/>
        </w:rPr>
        <w:t xml:space="preserve"> in NHS acute and mental health trusts in England: the FTSUG mixed-methods study. </w:t>
      </w:r>
      <w:r w:rsidRPr="00473334">
        <w:rPr>
          <w:rFonts w:ascii="Times New Roman" w:hAnsi="Times New Roman" w:cs="Times New Roman"/>
          <w:i/>
          <w:iCs/>
          <w:color w:val="000000" w:themeColor="text1"/>
          <w:sz w:val="24"/>
          <w:szCs w:val="24"/>
          <w:shd w:val="clear" w:color="auto" w:fill="FFFFFF"/>
        </w:rPr>
        <w:t>Health and Social Care Delivery Research</w:t>
      </w:r>
      <w:r w:rsidRPr="00473334">
        <w:rPr>
          <w:rFonts w:ascii="Times New Roman" w:hAnsi="Times New Roman" w:cs="Times New Roman"/>
          <w:color w:val="000000" w:themeColor="text1"/>
          <w:sz w:val="24"/>
          <w:szCs w:val="24"/>
          <w:shd w:val="clear" w:color="auto" w:fill="FFFFFF"/>
        </w:rPr>
        <w:t>, </w:t>
      </w:r>
      <w:r w:rsidRPr="00473334">
        <w:rPr>
          <w:rFonts w:ascii="Times New Roman" w:hAnsi="Times New Roman" w:cs="Times New Roman"/>
          <w:i/>
          <w:iCs/>
          <w:color w:val="000000" w:themeColor="text1"/>
          <w:sz w:val="24"/>
          <w:szCs w:val="24"/>
          <w:shd w:val="clear" w:color="auto" w:fill="FFFFFF"/>
        </w:rPr>
        <w:t>10</w:t>
      </w:r>
      <w:r w:rsidRPr="00473334">
        <w:rPr>
          <w:rFonts w:ascii="Times New Roman" w:hAnsi="Times New Roman" w:cs="Times New Roman"/>
          <w:color w:val="000000" w:themeColor="text1"/>
          <w:sz w:val="24"/>
          <w:szCs w:val="24"/>
          <w:shd w:val="clear" w:color="auto" w:fill="FFFFFF"/>
        </w:rPr>
        <w:t>(23), pp.1-156.</w:t>
      </w:r>
    </w:p>
    <w:p xmlns:wp14="http://schemas.microsoft.com/office/word/2010/wordml" w:rsidRPr="00473334" w:rsidR="00892200" w:rsidP="005446B5" w:rsidRDefault="00892200" w14:paraId="552BEEB8" wp14:textId="77777777">
      <w:pPr>
        <w:spacing w:line="360" w:lineRule="auto"/>
        <w:jc w:val="both"/>
        <w:rPr>
          <w:rFonts w:ascii="Times New Roman" w:hAnsi="Times New Roman" w:cs="Times New Roman"/>
          <w:color w:val="000000" w:themeColor="text1"/>
          <w:sz w:val="24"/>
          <w:szCs w:val="24"/>
          <w:shd w:val="clear" w:color="auto" w:fill="FFFFFF"/>
        </w:rPr>
      </w:pPr>
      <w:r w:rsidRPr="00473334">
        <w:rPr>
          <w:rFonts w:ascii="Times New Roman" w:hAnsi="Times New Roman" w:cs="Times New Roman"/>
          <w:color w:val="000000" w:themeColor="text1"/>
          <w:sz w:val="24"/>
          <w:szCs w:val="24"/>
          <w:shd w:val="clear" w:color="auto" w:fill="FFFFFF"/>
        </w:rPr>
        <w:t>Joseph, O.R., 2025. </w:t>
      </w:r>
      <w:r w:rsidRPr="00473334">
        <w:rPr>
          <w:rFonts w:ascii="Times New Roman" w:hAnsi="Times New Roman" w:cs="Times New Roman"/>
          <w:i/>
          <w:iCs/>
          <w:color w:val="000000" w:themeColor="text1"/>
          <w:sz w:val="24"/>
          <w:szCs w:val="24"/>
          <w:shd w:val="clear" w:color="auto" w:fill="FFFFFF"/>
        </w:rPr>
        <w:t xml:space="preserve">Incivility in the NHS: Racially </w:t>
      </w:r>
      <w:proofErr w:type="spellStart"/>
      <w:r w:rsidRPr="00473334">
        <w:rPr>
          <w:rFonts w:ascii="Times New Roman" w:hAnsi="Times New Roman" w:cs="Times New Roman"/>
          <w:i/>
          <w:iCs/>
          <w:color w:val="000000" w:themeColor="text1"/>
          <w:sz w:val="24"/>
          <w:szCs w:val="24"/>
          <w:shd w:val="clear" w:color="auto" w:fill="FFFFFF"/>
        </w:rPr>
        <w:t>minoritised</w:t>
      </w:r>
      <w:proofErr w:type="spellEnd"/>
      <w:r w:rsidRPr="00473334">
        <w:rPr>
          <w:rFonts w:ascii="Times New Roman" w:hAnsi="Times New Roman" w:cs="Times New Roman"/>
          <w:i/>
          <w:iCs/>
          <w:color w:val="000000" w:themeColor="text1"/>
          <w:sz w:val="24"/>
          <w:szCs w:val="24"/>
          <w:shd w:val="clear" w:color="auto" w:fill="FFFFFF"/>
        </w:rPr>
        <w:t xml:space="preserve"> workers experiences of incivility, its consequences for them and patient care</w:t>
      </w:r>
      <w:r w:rsidRPr="00473334">
        <w:rPr>
          <w:rFonts w:ascii="Times New Roman" w:hAnsi="Times New Roman" w:cs="Times New Roman"/>
          <w:color w:val="000000" w:themeColor="text1"/>
          <w:sz w:val="24"/>
          <w:szCs w:val="24"/>
          <w:shd w:val="clear" w:color="auto" w:fill="FFFFFF"/>
        </w:rPr>
        <w:t> (Doctoral dissertation, University of Leeds).</w:t>
      </w:r>
    </w:p>
    <w:p xmlns:wp14="http://schemas.microsoft.com/office/word/2010/wordml" w:rsidRPr="00473334" w:rsidR="00892200" w:rsidP="005446B5" w:rsidRDefault="00892200" w14:paraId="78CE8CDF" wp14:textId="77777777">
      <w:pPr>
        <w:spacing w:line="360" w:lineRule="auto"/>
        <w:jc w:val="both"/>
        <w:rPr>
          <w:rFonts w:ascii="Times New Roman" w:hAnsi="Times New Roman" w:cs="Times New Roman"/>
          <w:color w:val="000000" w:themeColor="text1"/>
          <w:sz w:val="24"/>
          <w:szCs w:val="24"/>
        </w:rPr>
      </w:pPr>
      <w:r w:rsidRPr="00473334">
        <w:rPr>
          <w:rFonts w:ascii="Times New Roman" w:hAnsi="Times New Roman" w:cs="Times New Roman"/>
          <w:color w:val="000000" w:themeColor="text1"/>
          <w:sz w:val="24"/>
          <w:szCs w:val="24"/>
        </w:rPr>
        <w:t xml:space="preserve">Lawrence, F. and Conn, D. (2024) </w:t>
      </w:r>
      <w:proofErr w:type="gramStart"/>
      <w:r w:rsidRPr="00473334">
        <w:rPr>
          <w:rStyle w:val="Emphasis"/>
          <w:rFonts w:ascii="Times New Roman" w:hAnsi="Times New Roman" w:cs="Times New Roman"/>
          <w:color w:val="000000" w:themeColor="text1"/>
          <w:sz w:val="24"/>
          <w:szCs w:val="24"/>
        </w:rPr>
        <w:t>A</w:t>
      </w:r>
      <w:proofErr w:type="gramEnd"/>
      <w:r w:rsidRPr="00473334">
        <w:rPr>
          <w:rStyle w:val="Emphasis"/>
          <w:rFonts w:ascii="Times New Roman" w:hAnsi="Times New Roman" w:cs="Times New Roman"/>
          <w:color w:val="000000" w:themeColor="text1"/>
          <w:sz w:val="24"/>
          <w:szCs w:val="24"/>
        </w:rPr>
        <w:t xml:space="preserve"> superbug, doctor shortages and a neonatal unit out of its depth: failures at Lucy </w:t>
      </w:r>
      <w:proofErr w:type="spellStart"/>
      <w:r w:rsidRPr="00473334">
        <w:rPr>
          <w:rStyle w:val="Emphasis"/>
          <w:rFonts w:ascii="Times New Roman" w:hAnsi="Times New Roman" w:cs="Times New Roman"/>
          <w:color w:val="000000" w:themeColor="text1"/>
          <w:sz w:val="24"/>
          <w:szCs w:val="24"/>
        </w:rPr>
        <w:t>Letby</w:t>
      </w:r>
      <w:proofErr w:type="spellEnd"/>
      <w:r w:rsidRPr="00473334">
        <w:rPr>
          <w:rStyle w:val="Emphasis"/>
          <w:rFonts w:ascii="Times New Roman" w:hAnsi="Times New Roman" w:cs="Times New Roman"/>
          <w:color w:val="000000" w:themeColor="text1"/>
          <w:sz w:val="24"/>
          <w:szCs w:val="24"/>
        </w:rPr>
        <w:t xml:space="preserve"> hospital revealed</w:t>
      </w:r>
      <w:r w:rsidRPr="00473334">
        <w:rPr>
          <w:rFonts w:ascii="Times New Roman" w:hAnsi="Times New Roman" w:cs="Times New Roman"/>
          <w:color w:val="000000" w:themeColor="text1"/>
          <w:sz w:val="24"/>
          <w:szCs w:val="24"/>
        </w:rPr>
        <w:t xml:space="preserve">. The Guardian, 8 September. Available at: </w:t>
      </w:r>
      <w:hyperlink w:history="1" r:id="rId11">
        <w:r w:rsidRPr="00473334">
          <w:rPr>
            <w:rStyle w:val="Hyperlink"/>
            <w:rFonts w:ascii="Times New Roman" w:hAnsi="Times New Roman" w:cs="Times New Roman"/>
            <w:color w:val="000000" w:themeColor="text1"/>
            <w:sz w:val="24"/>
            <w:szCs w:val="24"/>
          </w:rPr>
          <w:t>https://www.theguardian.com/uk-news/article/2024/sep/08/a-superbug-doctor-shortages-and-a-neonatal-unit-out-of-its-depth-failures-at-lucy-letby-hospital-revealed</w:t>
        </w:r>
      </w:hyperlink>
      <w:r w:rsidRPr="00473334">
        <w:rPr>
          <w:rFonts w:ascii="Times New Roman" w:hAnsi="Times New Roman" w:cs="Times New Roman"/>
          <w:color w:val="000000" w:themeColor="text1"/>
          <w:sz w:val="24"/>
          <w:szCs w:val="24"/>
        </w:rPr>
        <w:t xml:space="preserve"> [Accessed: 25 June 2026].</w:t>
      </w:r>
    </w:p>
    <w:p xmlns:wp14="http://schemas.microsoft.com/office/word/2010/wordml" w:rsidRPr="00473334" w:rsidR="00892200" w:rsidP="005446B5" w:rsidRDefault="00892200" w14:paraId="7411F66E" wp14:textId="77777777">
      <w:pPr>
        <w:spacing w:line="360" w:lineRule="auto"/>
        <w:jc w:val="both"/>
        <w:rPr>
          <w:rFonts w:ascii="Times New Roman" w:hAnsi="Times New Roman" w:cs="Times New Roman"/>
          <w:color w:val="000000" w:themeColor="text1"/>
          <w:sz w:val="24"/>
          <w:szCs w:val="24"/>
          <w:shd w:val="clear" w:color="auto" w:fill="FFFFFF"/>
        </w:rPr>
      </w:pPr>
      <w:r w:rsidRPr="00473334">
        <w:rPr>
          <w:rFonts w:ascii="Times New Roman" w:hAnsi="Times New Roman" w:cs="Times New Roman"/>
          <w:color w:val="000000" w:themeColor="text1"/>
          <w:sz w:val="24"/>
          <w:szCs w:val="24"/>
          <w:shd w:val="clear" w:color="auto" w:fill="FFFFFF"/>
        </w:rPr>
        <w:t xml:space="preserve">Lewis, R., 2023. Lucy </w:t>
      </w:r>
      <w:proofErr w:type="spellStart"/>
      <w:r w:rsidRPr="00473334">
        <w:rPr>
          <w:rFonts w:ascii="Times New Roman" w:hAnsi="Times New Roman" w:cs="Times New Roman"/>
          <w:color w:val="000000" w:themeColor="text1"/>
          <w:sz w:val="24"/>
          <w:szCs w:val="24"/>
          <w:shd w:val="clear" w:color="auto" w:fill="FFFFFF"/>
        </w:rPr>
        <w:t>Letby</w:t>
      </w:r>
      <w:proofErr w:type="spellEnd"/>
      <w:r w:rsidRPr="00473334">
        <w:rPr>
          <w:rFonts w:ascii="Times New Roman" w:hAnsi="Times New Roman" w:cs="Times New Roman"/>
          <w:color w:val="000000" w:themeColor="text1"/>
          <w:sz w:val="24"/>
          <w:szCs w:val="24"/>
          <w:shd w:val="clear" w:color="auto" w:fill="FFFFFF"/>
        </w:rPr>
        <w:t>: child murder case highlights need to regulate managers and improve whistleblowing procedures. </w:t>
      </w:r>
      <w:r w:rsidRPr="00473334">
        <w:rPr>
          <w:rFonts w:ascii="Times New Roman" w:hAnsi="Times New Roman" w:cs="Times New Roman"/>
          <w:i/>
          <w:iCs/>
          <w:color w:val="000000" w:themeColor="text1"/>
          <w:sz w:val="24"/>
          <w:szCs w:val="24"/>
          <w:shd w:val="clear" w:color="auto" w:fill="FFFFFF"/>
        </w:rPr>
        <w:t>The Conversation</w:t>
      </w:r>
      <w:r w:rsidRPr="00473334">
        <w:rPr>
          <w:rFonts w:ascii="Times New Roman" w:hAnsi="Times New Roman" w:cs="Times New Roman"/>
          <w:color w:val="000000" w:themeColor="text1"/>
          <w:sz w:val="24"/>
          <w:szCs w:val="24"/>
          <w:shd w:val="clear" w:color="auto" w:fill="FFFFFF"/>
        </w:rPr>
        <w:t>.</w:t>
      </w:r>
    </w:p>
    <w:p xmlns:wp14="http://schemas.microsoft.com/office/word/2010/wordml" w:rsidRPr="00473334" w:rsidR="00892200" w:rsidP="005446B5" w:rsidRDefault="00892200" w14:paraId="49AAC052" wp14:textId="77777777">
      <w:pPr>
        <w:spacing w:line="360" w:lineRule="auto"/>
        <w:jc w:val="both"/>
        <w:rPr>
          <w:rFonts w:ascii="Times New Roman" w:hAnsi="Times New Roman" w:cs="Times New Roman"/>
          <w:color w:val="000000" w:themeColor="text1"/>
          <w:sz w:val="24"/>
          <w:szCs w:val="24"/>
        </w:rPr>
      </w:pPr>
      <w:r w:rsidRPr="00473334">
        <w:rPr>
          <w:rFonts w:ascii="Times New Roman" w:hAnsi="Times New Roman" w:cs="Times New Roman"/>
          <w:color w:val="000000" w:themeColor="text1"/>
          <w:sz w:val="24"/>
          <w:szCs w:val="24"/>
          <w:shd w:val="clear" w:color="auto" w:fill="FFFFFF"/>
        </w:rPr>
        <w:t>Lindsay, C.F. and Aitken, J., 2024. Using programme theory to evaluate lean interventions in healthcare. </w:t>
      </w:r>
      <w:r w:rsidRPr="00473334">
        <w:rPr>
          <w:rFonts w:ascii="Times New Roman" w:hAnsi="Times New Roman" w:cs="Times New Roman"/>
          <w:i/>
          <w:iCs/>
          <w:color w:val="000000" w:themeColor="text1"/>
          <w:sz w:val="24"/>
          <w:szCs w:val="24"/>
          <w:shd w:val="clear" w:color="auto" w:fill="FFFFFF"/>
        </w:rPr>
        <w:t>Production planning &amp; control</w:t>
      </w:r>
      <w:r w:rsidRPr="00473334">
        <w:rPr>
          <w:rFonts w:ascii="Times New Roman" w:hAnsi="Times New Roman" w:cs="Times New Roman"/>
          <w:color w:val="000000" w:themeColor="text1"/>
          <w:sz w:val="24"/>
          <w:szCs w:val="24"/>
          <w:shd w:val="clear" w:color="auto" w:fill="FFFFFF"/>
        </w:rPr>
        <w:t>, </w:t>
      </w:r>
      <w:r w:rsidRPr="00473334">
        <w:rPr>
          <w:rFonts w:ascii="Times New Roman" w:hAnsi="Times New Roman" w:cs="Times New Roman"/>
          <w:i/>
          <w:iCs/>
          <w:color w:val="000000" w:themeColor="text1"/>
          <w:sz w:val="24"/>
          <w:szCs w:val="24"/>
          <w:shd w:val="clear" w:color="auto" w:fill="FFFFFF"/>
        </w:rPr>
        <w:t>35</w:t>
      </w:r>
      <w:r w:rsidRPr="00473334">
        <w:rPr>
          <w:rFonts w:ascii="Times New Roman" w:hAnsi="Times New Roman" w:cs="Times New Roman"/>
          <w:color w:val="000000" w:themeColor="text1"/>
          <w:sz w:val="24"/>
          <w:szCs w:val="24"/>
          <w:shd w:val="clear" w:color="auto" w:fill="FFFFFF"/>
        </w:rPr>
        <w:t>(8), pp.824-841.</w:t>
      </w:r>
    </w:p>
    <w:p xmlns:wp14="http://schemas.microsoft.com/office/word/2010/wordml" w:rsidRPr="00473334" w:rsidR="00892200" w:rsidP="005446B5" w:rsidRDefault="00892200" w14:paraId="48AE4A33" wp14:textId="77777777">
      <w:pPr>
        <w:spacing w:line="360" w:lineRule="auto"/>
        <w:jc w:val="both"/>
        <w:rPr>
          <w:rFonts w:ascii="Times New Roman" w:hAnsi="Times New Roman" w:cs="Times New Roman"/>
          <w:color w:val="000000" w:themeColor="text1"/>
          <w:sz w:val="24"/>
          <w:szCs w:val="24"/>
          <w:shd w:val="clear" w:color="auto" w:fill="FFFFFF"/>
        </w:rPr>
      </w:pPr>
      <w:r w:rsidRPr="00473334">
        <w:rPr>
          <w:rFonts w:ascii="Times New Roman" w:hAnsi="Times New Roman" w:cs="Times New Roman"/>
          <w:color w:val="000000" w:themeColor="text1"/>
          <w:sz w:val="24"/>
          <w:szCs w:val="24"/>
          <w:shd w:val="clear" w:color="auto" w:fill="FFFFFF"/>
        </w:rPr>
        <w:t xml:space="preserve">Liu, Q., Liu, H., Wang, T. and Zhang, E., 2022. Application Value Analysis of Fishbone Diagram Analysis Method in Improving the Effect of Medical Equipment Management in Medical Equipment Deployment </w:t>
      </w:r>
      <w:proofErr w:type="spellStart"/>
      <w:r w:rsidRPr="00473334">
        <w:rPr>
          <w:rFonts w:ascii="Times New Roman" w:hAnsi="Times New Roman" w:cs="Times New Roman"/>
          <w:color w:val="000000" w:themeColor="text1"/>
          <w:sz w:val="24"/>
          <w:szCs w:val="24"/>
          <w:shd w:val="clear" w:color="auto" w:fill="FFFFFF"/>
        </w:rPr>
        <w:t>Center</w:t>
      </w:r>
      <w:proofErr w:type="spellEnd"/>
      <w:r w:rsidRPr="00473334">
        <w:rPr>
          <w:rFonts w:ascii="Times New Roman" w:hAnsi="Times New Roman" w:cs="Times New Roman"/>
          <w:color w:val="000000" w:themeColor="text1"/>
          <w:sz w:val="24"/>
          <w:szCs w:val="24"/>
          <w:shd w:val="clear" w:color="auto" w:fill="FFFFFF"/>
        </w:rPr>
        <w:t xml:space="preserve"> of Hospital. </w:t>
      </w:r>
      <w:r w:rsidRPr="00473334">
        <w:rPr>
          <w:rFonts w:ascii="Times New Roman" w:hAnsi="Times New Roman" w:cs="Times New Roman"/>
          <w:i/>
          <w:iCs/>
          <w:color w:val="000000" w:themeColor="text1"/>
          <w:sz w:val="24"/>
          <w:szCs w:val="24"/>
          <w:shd w:val="clear" w:color="auto" w:fill="FFFFFF"/>
        </w:rPr>
        <w:t>MEDS Clinical Medicine</w:t>
      </w:r>
      <w:r w:rsidRPr="00473334">
        <w:rPr>
          <w:rFonts w:ascii="Times New Roman" w:hAnsi="Times New Roman" w:cs="Times New Roman"/>
          <w:color w:val="000000" w:themeColor="text1"/>
          <w:sz w:val="24"/>
          <w:szCs w:val="24"/>
          <w:shd w:val="clear" w:color="auto" w:fill="FFFFFF"/>
        </w:rPr>
        <w:t>, </w:t>
      </w:r>
      <w:r w:rsidRPr="00473334">
        <w:rPr>
          <w:rFonts w:ascii="Times New Roman" w:hAnsi="Times New Roman" w:cs="Times New Roman"/>
          <w:i/>
          <w:iCs/>
          <w:color w:val="000000" w:themeColor="text1"/>
          <w:sz w:val="24"/>
          <w:szCs w:val="24"/>
          <w:shd w:val="clear" w:color="auto" w:fill="FFFFFF"/>
        </w:rPr>
        <w:t>3</w:t>
      </w:r>
      <w:r w:rsidRPr="00473334">
        <w:rPr>
          <w:rFonts w:ascii="Times New Roman" w:hAnsi="Times New Roman" w:cs="Times New Roman"/>
          <w:color w:val="000000" w:themeColor="text1"/>
          <w:sz w:val="24"/>
          <w:szCs w:val="24"/>
          <w:shd w:val="clear" w:color="auto" w:fill="FFFFFF"/>
        </w:rPr>
        <w:t>(4), pp.76-83.</w:t>
      </w:r>
    </w:p>
    <w:p xmlns:wp14="http://schemas.microsoft.com/office/word/2010/wordml" w:rsidRPr="00473334" w:rsidR="00892200" w:rsidP="005446B5" w:rsidRDefault="00892200" w14:paraId="3F97EFC5" wp14:textId="77777777">
      <w:pPr>
        <w:spacing w:line="360" w:lineRule="auto"/>
        <w:jc w:val="both"/>
        <w:rPr>
          <w:rFonts w:ascii="Times New Roman" w:hAnsi="Times New Roman" w:cs="Times New Roman"/>
          <w:color w:val="000000" w:themeColor="text1"/>
          <w:sz w:val="24"/>
          <w:szCs w:val="24"/>
          <w:shd w:val="clear" w:color="auto" w:fill="FFFFFF"/>
        </w:rPr>
      </w:pPr>
      <w:r w:rsidRPr="00473334">
        <w:rPr>
          <w:rFonts w:ascii="Times New Roman" w:hAnsi="Times New Roman" w:cs="Times New Roman"/>
          <w:color w:val="000000" w:themeColor="text1"/>
          <w:sz w:val="24"/>
          <w:szCs w:val="24"/>
          <w:shd w:val="clear" w:color="auto" w:fill="FFFFFF"/>
        </w:rPr>
        <w:t>McDermott, O., Antony, J., Sony, M., Rosa, A., Hickey, M. and Grant, T.A., 2023. A study on Ishikawa</w:t>
      </w:r>
      <w:r w:rsidR="00DD14D7">
        <w:rPr>
          <w:rFonts w:ascii="Times New Roman" w:hAnsi="Times New Roman" w:cs="Times New Roman"/>
          <w:color w:val="000000" w:themeColor="text1"/>
          <w:sz w:val="24"/>
          <w:szCs w:val="24"/>
          <w:shd w:val="clear" w:color="auto" w:fill="FFFFFF"/>
        </w:rPr>
        <w:t>’</w:t>
      </w:r>
      <w:r w:rsidRPr="00473334">
        <w:rPr>
          <w:rFonts w:ascii="Times New Roman" w:hAnsi="Times New Roman" w:cs="Times New Roman"/>
          <w:color w:val="000000" w:themeColor="text1"/>
          <w:sz w:val="24"/>
          <w:szCs w:val="24"/>
          <w:shd w:val="clear" w:color="auto" w:fill="FFFFFF"/>
        </w:rPr>
        <w:t>s original basic tools of quality control in healthcare. </w:t>
      </w:r>
      <w:r w:rsidRPr="00473334">
        <w:rPr>
          <w:rFonts w:ascii="Times New Roman" w:hAnsi="Times New Roman" w:cs="Times New Roman"/>
          <w:i/>
          <w:iCs/>
          <w:color w:val="000000" w:themeColor="text1"/>
          <w:sz w:val="24"/>
          <w:szCs w:val="24"/>
          <w:shd w:val="clear" w:color="auto" w:fill="FFFFFF"/>
        </w:rPr>
        <w:t>The TQM Journal</w:t>
      </w:r>
      <w:r w:rsidRPr="00473334">
        <w:rPr>
          <w:rFonts w:ascii="Times New Roman" w:hAnsi="Times New Roman" w:cs="Times New Roman"/>
          <w:color w:val="000000" w:themeColor="text1"/>
          <w:sz w:val="24"/>
          <w:szCs w:val="24"/>
          <w:shd w:val="clear" w:color="auto" w:fill="FFFFFF"/>
        </w:rPr>
        <w:t>, </w:t>
      </w:r>
      <w:r w:rsidRPr="00473334">
        <w:rPr>
          <w:rFonts w:ascii="Times New Roman" w:hAnsi="Times New Roman" w:cs="Times New Roman"/>
          <w:i/>
          <w:iCs/>
          <w:color w:val="000000" w:themeColor="text1"/>
          <w:sz w:val="24"/>
          <w:szCs w:val="24"/>
          <w:shd w:val="clear" w:color="auto" w:fill="FFFFFF"/>
        </w:rPr>
        <w:t>35</w:t>
      </w:r>
      <w:r w:rsidRPr="00473334">
        <w:rPr>
          <w:rFonts w:ascii="Times New Roman" w:hAnsi="Times New Roman" w:cs="Times New Roman"/>
          <w:color w:val="000000" w:themeColor="text1"/>
          <w:sz w:val="24"/>
          <w:szCs w:val="24"/>
          <w:shd w:val="clear" w:color="auto" w:fill="FFFFFF"/>
        </w:rPr>
        <w:t>(7), pp.1686-1705.</w:t>
      </w:r>
    </w:p>
    <w:p xmlns:wp14="http://schemas.microsoft.com/office/word/2010/wordml" w:rsidRPr="00473334" w:rsidR="00892200" w:rsidP="005446B5" w:rsidRDefault="00892200" w14:paraId="12112B45" wp14:textId="77777777">
      <w:pPr>
        <w:spacing w:line="360" w:lineRule="auto"/>
        <w:jc w:val="both"/>
        <w:rPr>
          <w:rFonts w:ascii="Times New Roman" w:hAnsi="Times New Roman" w:cs="Times New Roman"/>
          <w:color w:val="000000" w:themeColor="text1"/>
          <w:sz w:val="24"/>
          <w:szCs w:val="24"/>
          <w:shd w:val="clear" w:color="auto" w:fill="FFFFFF"/>
        </w:rPr>
      </w:pPr>
      <w:r w:rsidRPr="00473334">
        <w:rPr>
          <w:rFonts w:ascii="Times New Roman" w:hAnsi="Times New Roman" w:cs="Times New Roman"/>
          <w:color w:val="000000" w:themeColor="text1"/>
          <w:sz w:val="24"/>
          <w:szCs w:val="24"/>
          <w:shd w:val="clear" w:color="auto" w:fill="FFFFFF"/>
        </w:rPr>
        <w:t>Murdoch, E. and Group10, B.W., 2024. Recognising uncertainty: an integrated framework for palliative care in perinatal medicine.</w:t>
      </w:r>
    </w:p>
    <w:p xmlns:wp14="http://schemas.microsoft.com/office/word/2010/wordml" w:rsidRPr="00473334" w:rsidR="00892200" w:rsidP="005446B5" w:rsidRDefault="00892200" w14:paraId="09F6EC7F" wp14:textId="77777777">
      <w:pPr>
        <w:spacing w:line="360" w:lineRule="auto"/>
        <w:jc w:val="both"/>
        <w:rPr>
          <w:rFonts w:ascii="Times New Roman" w:hAnsi="Times New Roman" w:cs="Times New Roman"/>
          <w:color w:val="000000" w:themeColor="text1"/>
          <w:sz w:val="24"/>
          <w:szCs w:val="24"/>
          <w:shd w:val="clear" w:color="auto" w:fill="FFFFFF"/>
        </w:rPr>
      </w:pPr>
      <w:proofErr w:type="spellStart"/>
      <w:r w:rsidRPr="00473334">
        <w:rPr>
          <w:rFonts w:ascii="Times New Roman" w:hAnsi="Times New Roman" w:cs="Times New Roman"/>
          <w:color w:val="000000" w:themeColor="text1"/>
          <w:sz w:val="24"/>
          <w:szCs w:val="24"/>
          <w:shd w:val="clear" w:color="auto" w:fill="FFFFFF"/>
        </w:rPr>
        <w:t>Nauta</w:t>
      </w:r>
      <w:proofErr w:type="spellEnd"/>
      <w:r w:rsidRPr="00473334">
        <w:rPr>
          <w:rFonts w:ascii="Times New Roman" w:hAnsi="Times New Roman" w:cs="Times New Roman"/>
          <w:color w:val="000000" w:themeColor="text1"/>
          <w:sz w:val="24"/>
          <w:szCs w:val="24"/>
          <w:shd w:val="clear" w:color="auto" w:fill="FFFFFF"/>
        </w:rPr>
        <w:t xml:space="preserve">, M., </w:t>
      </w:r>
      <w:proofErr w:type="spellStart"/>
      <w:r w:rsidRPr="00473334">
        <w:rPr>
          <w:rFonts w:ascii="Times New Roman" w:hAnsi="Times New Roman" w:cs="Times New Roman"/>
          <w:color w:val="000000" w:themeColor="text1"/>
          <w:sz w:val="24"/>
          <w:szCs w:val="24"/>
          <w:shd w:val="clear" w:color="auto" w:fill="FFFFFF"/>
        </w:rPr>
        <w:t>Sivashanmugarajan</w:t>
      </w:r>
      <w:proofErr w:type="spellEnd"/>
      <w:r w:rsidRPr="00473334">
        <w:rPr>
          <w:rFonts w:ascii="Times New Roman" w:hAnsi="Times New Roman" w:cs="Times New Roman"/>
          <w:color w:val="000000" w:themeColor="text1"/>
          <w:sz w:val="24"/>
          <w:szCs w:val="24"/>
          <w:shd w:val="clear" w:color="auto" w:fill="FFFFFF"/>
        </w:rPr>
        <w:t xml:space="preserve">, V. and </w:t>
      </w:r>
      <w:proofErr w:type="spellStart"/>
      <w:r w:rsidRPr="00473334">
        <w:rPr>
          <w:rFonts w:ascii="Times New Roman" w:hAnsi="Times New Roman" w:cs="Times New Roman"/>
          <w:color w:val="000000" w:themeColor="text1"/>
          <w:sz w:val="24"/>
          <w:szCs w:val="24"/>
          <w:shd w:val="clear" w:color="auto" w:fill="FFFFFF"/>
        </w:rPr>
        <w:t>Yoong</w:t>
      </w:r>
      <w:proofErr w:type="spellEnd"/>
      <w:r w:rsidRPr="00473334">
        <w:rPr>
          <w:rFonts w:ascii="Times New Roman" w:hAnsi="Times New Roman" w:cs="Times New Roman"/>
          <w:color w:val="000000" w:themeColor="text1"/>
          <w:sz w:val="24"/>
          <w:szCs w:val="24"/>
          <w:shd w:val="clear" w:color="auto" w:fill="FFFFFF"/>
        </w:rPr>
        <w:t>, W., 2022. Understanding authority gradient: tips for speaking up for patient safety (and how to enhance the listening response).</w:t>
      </w:r>
    </w:p>
    <w:p xmlns:wp14="http://schemas.microsoft.com/office/word/2010/wordml" w:rsidRPr="00473334" w:rsidR="00892200" w:rsidP="005446B5" w:rsidRDefault="00892200" w14:paraId="2E733839" wp14:textId="77777777">
      <w:pPr>
        <w:spacing w:line="360" w:lineRule="auto"/>
        <w:jc w:val="both"/>
        <w:rPr>
          <w:rFonts w:ascii="Times New Roman" w:hAnsi="Times New Roman" w:cs="Times New Roman"/>
          <w:color w:val="000000" w:themeColor="text1"/>
          <w:sz w:val="24"/>
          <w:szCs w:val="24"/>
        </w:rPr>
      </w:pPr>
      <w:r w:rsidRPr="00473334">
        <w:rPr>
          <w:rFonts w:ascii="Times New Roman" w:hAnsi="Times New Roman" w:cs="Times New Roman"/>
          <w:color w:val="000000" w:themeColor="text1"/>
          <w:sz w:val="24"/>
          <w:szCs w:val="24"/>
        </w:rPr>
        <w:t xml:space="preserve">NHS England (2019) </w:t>
      </w:r>
      <w:proofErr w:type="gramStart"/>
      <w:r w:rsidRPr="00473334">
        <w:rPr>
          <w:rStyle w:val="Emphasis"/>
          <w:rFonts w:ascii="Times New Roman" w:hAnsi="Times New Roman" w:cs="Times New Roman"/>
          <w:color w:val="000000" w:themeColor="text1"/>
          <w:sz w:val="24"/>
          <w:szCs w:val="24"/>
        </w:rPr>
        <w:t>The</w:t>
      </w:r>
      <w:proofErr w:type="gramEnd"/>
      <w:r w:rsidRPr="00473334">
        <w:rPr>
          <w:rStyle w:val="Emphasis"/>
          <w:rFonts w:ascii="Times New Roman" w:hAnsi="Times New Roman" w:cs="Times New Roman"/>
          <w:color w:val="000000" w:themeColor="text1"/>
          <w:sz w:val="24"/>
          <w:szCs w:val="24"/>
        </w:rPr>
        <w:t xml:space="preserve"> NHS Patient Safety Strategy: Safer Culture, Safer Systems, Safer Patients</w:t>
      </w:r>
      <w:r w:rsidRPr="00473334">
        <w:rPr>
          <w:rFonts w:ascii="Times New Roman" w:hAnsi="Times New Roman" w:cs="Times New Roman"/>
          <w:color w:val="000000" w:themeColor="text1"/>
          <w:sz w:val="24"/>
          <w:szCs w:val="24"/>
        </w:rPr>
        <w:t xml:space="preserve">. Available at: </w:t>
      </w:r>
      <w:hyperlink w:history="1" r:id="rId12">
        <w:r w:rsidRPr="00473334">
          <w:rPr>
            <w:rStyle w:val="Hyperlink"/>
            <w:rFonts w:ascii="Times New Roman" w:hAnsi="Times New Roman" w:cs="Times New Roman"/>
            <w:color w:val="000000" w:themeColor="text1"/>
            <w:sz w:val="24"/>
            <w:szCs w:val="24"/>
          </w:rPr>
          <w:t>https://www.england.nhs.uk/patient-safety/the-nhs-patient-safety-strategy/</w:t>
        </w:r>
      </w:hyperlink>
      <w:r w:rsidRPr="00473334">
        <w:rPr>
          <w:rFonts w:ascii="Times New Roman" w:hAnsi="Times New Roman" w:cs="Times New Roman"/>
          <w:color w:val="000000" w:themeColor="text1"/>
          <w:sz w:val="24"/>
          <w:szCs w:val="24"/>
        </w:rPr>
        <w:t xml:space="preserve"> [Accessed: 25 June 2026].</w:t>
      </w:r>
    </w:p>
    <w:p xmlns:wp14="http://schemas.microsoft.com/office/word/2010/wordml" w:rsidRPr="00473334" w:rsidR="00892200" w:rsidP="005446B5" w:rsidRDefault="00892200" w14:paraId="53B34CE4" wp14:textId="77777777">
      <w:pPr>
        <w:spacing w:line="360" w:lineRule="auto"/>
        <w:jc w:val="both"/>
        <w:rPr>
          <w:rFonts w:ascii="Times New Roman" w:hAnsi="Times New Roman" w:cs="Times New Roman"/>
          <w:color w:val="000000" w:themeColor="text1"/>
          <w:sz w:val="24"/>
          <w:szCs w:val="24"/>
        </w:rPr>
      </w:pPr>
      <w:r w:rsidRPr="00473334">
        <w:rPr>
          <w:rFonts w:ascii="Times New Roman" w:hAnsi="Times New Roman" w:cs="Times New Roman"/>
          <w:color w:val="000000" w:themeColor="text1"/>
          <w:sz w:val="24"/>
          <w:szCs w:val="24"/>
        </w:rPr>
        <w:t xml:space="preserve">NHS England (2023) </w:t>
      </w:r>
      <w:r w:rsidRPr="00473334">
        <w:rPr>
          <w:rStyle w:val="Emphasis"/>
          <w:rFonts w:ascii="Times New Roman" w:hAnsi="Times New Roman" w:cs="Times New Roman"/>
          <w:color w:val="000000" w:themeColor="text1"/>
          <w:sz w:val="24"/>
          <w:szCs w:val="24"/>
        </w:rPr>
        <w:t>Maternity and Neonatal Safety Improvement Programme</w:t>
      </w:r>
      <w:r w:rsidRPr="00473334">
        <w:rPr>
          <w:rFonts w:ascii="Times New Roman" w:hAnsi="Times New Roman" w:cs="Times New Roman"/>
          <w:color w:val="000000" w:themeColor="text1"/>
          <w:sz w:val="24"/>
          <w:szCs w:val="24"/>
        </w:rPr>
        <w:t xml:space="preserve">. Available at: </w:t>
      </w:r>
      <w:hyperlink w:history="1" r:id="rId13">
        <w:r w:rsidRPr="00473334">
          <w:rPr>
            <w:rStyle w:val="Hyperlink"/>
            <w:rFonts w:ascii="Times New Roman" w:hAnsi="Times New Roman" w:cs="Times New Roman"/>
            <w:color w:val="000000" w:themeColor="text1"/>
            <w:sz w:val="24"/>
            <w:szCs w:val="24"/>
          </w:rPr>
          <w:t>https://www.england.nhs.uk/patient-safety/patient-safety-improvement-programmes/</w:t>
        </w:r>
      </w:hyperlink>
      <w:r w:rsidRPr="00473334">
        <w:rPr>
          <w:rFonts w:ascii="Times New Roman" w:hAnsi="Times New Roman" w:cs="Times New Roman"/>
          <w:color w:val="000000" w:themeColor="text1"/>
          <w:sz w:val="24"/>
          <w:szCs w:val="24"/>
        </w:rPr>
        <w:t xml:space="preserve"> [Accessed: 25 June 2026].</w:t>
      </w:r>
    </w:p>
    <w:p xmlns:wp14="http://schemas.microsoft.com/office/word/2010/wordml" w:rsidRPr="00473334" w:rsidR="00892200" w:rsidP="005446B5" w:rsidRDefault="00892200" w14:paraId="48B15084" wp14:textId="77777777">
      <w:pPr>
        <w:spacing w:line="360" w:lineRule="auto"/>
        <w:jc w:val="both"/>
        <w:rPr>
          <w:rFonts w:ascii="Times New Roman" w:hAnsi="Times New Roman" w:cs="Times New Roman"/>
          <w:color w:val="000000" w:themeColor="text1"/>
          <w:sz w:val="24"/>
          <w:szCs w:val="24"/>
        </w:rPr>
      </w:pPr>
      <w:r w:rsidRPr="00473334">
        <w:rPr>
          <w:rFonts w:ascii="Times New Roman" w:hAnsi="Times New Roman" w:cs="Times New Roman"/>
          <w:color w:val="000000" w:themeColor="text1"/>
          <w:sz w:val="24"/>
          <w:szCs w:val="24"/>
        </w:rPr>
        <w:t xml:space="preserve">NHS England (2024) </w:t>
      </w:r>
      <w:r w:rsidRPr="00473334">
        <w:rPr>
          <w:rStyle w:val="Emphasis"/>
          <w:rFonts w:ascii="Times New Roman" w:hAnsi="Times New Roman" w:cs="Times New Roman"/>
          <w:color w:val="000000" w:themeColor="text1"/>
          <w:sz w:val="24"/>
          <w:szCs w:val="24"/>
        </w:rPr>
        <w:t>Annual Report on Whistleblowing Disclosures Made to Us by Workers for 2023/24</w:t>
      </w:r>
      <w:r w:rsidRPr="00473334">
        <w:rPr>
          <w:rFonts w:ascii="Times New Roman" w:hAnsi="Times New Roman" w:cs="Times New Roman"/>
          <w:color w:val="000000" w:themeColor="text1"/>
          <w:sz w:val="24"/>
          <w:szCs w:val="24"/>
        </w:rPr>
        <w:t xml:space="preserve">. Available at: </w:t>
      </w:r>
      <w:hyperlink w:history="1" r:id="rId14">
        <w:r w:rsidRPr="00473334">
          <w:rPr>
            <w:rStyle w:val="Hyperlink"/>
            <w:rFonts w:ascii="Times New Roman" w:hAnsi="Times New Roman" w:cs="Times New Roman"/>
            <w:color w:val="000000" w:themeColor="text1"/>
            <w:sz w:val="24"/>
            <w:szCs w:val="24"/>
          </w:rPr>
          <w:t>https://www.england.nhs.uk/long-read/annual-report-on-whistleblowing-disclosures-made-to-us-by-workers-for-2023-24/</w:t>
        </w:r>
      </w:hyperlink>
      <w:r w:rsidRPr="00473334">
        <w:rPr>
          <w:rFonts w:ascii="Times New Roman" w:hAnsi="Times New Roman" w:cs="Times New Roman"/>
          <w:color w:val="000000" w:themeColor="text1"/>
          <w:sz w:val="24"/>
          <w:szCs w:val="24"/>
        </w:rPr>
        <w:t xml:space="preserve"> [Accessed: 25 June 2026].</w:t>
      </w:r>
    </w:p>
    <w:p xmlns:wp14="http://schemas.microsoft.com/office/word/2010/wordml" w:rsidRPr="00473334" w:rsidR="00892200" w:rsidP="005446B5" w:rsidRDefault="00892200" w14:paraId="6373F362" wp14:textId="77777777">
      <w:pPr>
        <w:spacing w:line="360" w:lineRule="auto"/>
        <w:jc w:val="both"/>
        <w:rPr>
          <w:rFonts w:ascii="Times New Roman" w:hAnsi="Times New Roman" w:cs="Times New Roman"/>
          <w:color w:val="000000" w:themeColor="text1"/>
          <w:sz w:val="24"/>
          <w:szCs w:val="24"/>
          <w:shd w:val="clear" w:color="auto" w:fill="FFFFFF"/>
        </w:rPr>
      </w:pPr>
      <w:proofErr w:type="spellStart"/>
      <w:r w:rsidRPr="00473334">
        <w:rPr>
          <w:rFonts w:ascii="Times New Roman" w:hAnsi="Times New Roman" w:cs="Times New Roman"/>
          <w:color w:val="000000" w:themeColor="text1"/>
          <w:sz w:val="24"/>
          <w:szCs w:val="24"/>
          <w:shd w:val="clear" w:color="auto" w:fill="FFFFFF"/>
        </w:rPr>
        <w:t>Pushkar</w:t>
      </w:r>
      <w:proofErr w:type="spellEnd"/>
      <w:r w:rsidRPr="00473334">
        <w:rPr>
          <w:rFonts w:ascii="Times New Roman" w:hAnsi="Times New Roman" w:cs="Times New Roman"/>
          <w:color w:val="000000" w:themeColor="text1"/>
          <w:sz w:val="24"/>
          <w:szCs w:val="24"/>
          <w:shd w:val="clear" w:color="auto" w:fill="FFFFFF"/>
        </w:rPr>
        <w:t>, P., 2023. Accountabilities in the NHS: Coercion, Finance and Responsibility. </w:t>
      </w:r>
      <w:r w:rsidRPr="00473334">
        <w:rPr>
          <w:rFonts w:ascii="Times New Roman" w:hAnsi="Times New Roman" w:cs="Times New Roman"/>
          <w:i/>
          <w:iCs/>
          <w:color w:val="000000" w:themeColor="text1"/>
          <w:sz w:val="24"/>
          <w:szCs w:val="24"/>
          <w:shd w:val="clear" w:color="auto" w:fill="FFFFFF"/>
        </w:rPr>
        <w:t>The Cambridge Journal of Anthropology</w:t>
      </w:r>
      <w:r w:rsidRPr="00473334">
        <w:rPr>
          <w:rFonts w:ascii="Times New Roman" w:hAnsi="Times New Roman" w:cs="Times New Roman"/>
          <w:color w:val="000000" w:themeColor="text1"/>
          <w:sz w:val="24"/>
          <w:szCs w:val="24"/>
          <w:shd w:val="clear" w:color="auto" w:fill="FFFFFF"/>
        </w:rPr>
        <w:t>, </w:t>
      </w:r>
      <w:r w:rsidRPr="00473334">
        <w:rPr>
          <w:rFonts w:ascii="Times New Roman" w:hAnsi="Times New Roman" w:cs="Times New Roman"/>
          <w:i/>
          <w:iCs/>
          <w:color w:val="000000" w:themeColor="text1"/>
          <w:sz w:val="24"/>
          <w:szCs w:val="24"/>
          <w:shd w:val="clear" w:color="auto" w:fill="FFFFFF"/>
        </w:rPr>
        <w:t>41</w:t>
      </w:r>
      <w:r w:rsidRPr="00473334">
        <w:rPr>
          <w:rFonts w:ascii="Times New Roman" w:hAnsi="Times New Roman" w:cs="Times New Roman"/>
          <w:color w:val="000000" w:themeColor="text1"/>
          <w:sz w:val="24"/>
          <w:szCs w:val="24"/>
          <w:shd w:val="clear" w:color="auto" w:fill="FFFFFF"/>
        </w:rPr>
        <w:t>(1), pp.118-136.</w:t>
      </w:r>
    </w:p>
    <w:p xmlns:wp14="http://schemas.microsoft.com/office/word/2010/wordml" w:rsidRPr="00473334" w:rsidR="00892200" w:rsidP="005446B5" w:rsidRDefault="00892200" w14:paraId="5A77C863" wp14:textId="77777777">
      <w:pPr>
        <w:spacing w:line="360" w:lineRule="auto"/>
        <w:jc w:val="both"/>
        <w:rPr>
          <w:rFonts w:ascii="Times New Roman" w:hAnsi="Times New Roman" w:cs="Times New Roman"/>
          <w:color w:val="000000" w:themeColor="text1"/>
          <w:sz w:val="24"/>
          <w:szCs w:val="24"/>
          <w:shd w:val="clear" w:color="auto" w:fill="FFFFFF"/>
        </w:rPr>
      </w:pPr>
      <w:proofErr w:type="spellStart"/>
      <w:r w:rsidRPr="00473334">
        <w:rPr>
          <w:rFonts w:ascii="Times New Roman" w:hAnsi="Times New Roman" w:cs="Times New Roman"/>
          <w:color w:val="000000" w:themeColor="text1"/>
          <w:sz w:val="24"/>
          <w:szCs w:val="24"/>
          <w:shd w:val="clear" w:color="auto" w:fill="FFFFFF"/>
        </w:rPr>
        <w:t>Saha</w:t>
      </w:r>
      <w:proofErr w:type="spellEnd"/>
      <w:r w:rsidRPr="00473334">
        <w:rPr>
          <w:rFonts w:ascii="Times New Roman" w:hAnsi="Times New Roman" w:cs="Times New Roman"/>
          <w:color w:val="000000" w:themeColor="text1"/>
          <w:sz w:val="24"/>
          <w:szCs w:val="24"/>
          <w:shd w:val="clear" w:color="auto" w:fill="FFFFFF"/>
        </w:rPr>
        <w:t xml:space="preserve">, K., Patel, B. and </w:t>
      </w:r>
      <w:proofErr w:type="spellStart"/>
      <w:r w:rsidRPr="00473334">
        <w:rPr>
          <w:rFonts w:ascii="Times New Roman" w:hAnsi="Times New Roman" w:cs="Times New Roman"/>
          <w:color w:val="000000" w:themeColor="text1"/>
          <w:sz w:val="24"/>
          <w:szCs w:val="24"/>
          <w:shd w:val="clear" w:color="auto" w:fill="FFFFFF"/>
        </w:rPr>
        <w:t>Paladini</w:t>
      </w:r>
      <w:proofErr w:type="spellEnd"/>
      <w:r w:rsidRPr="00473334">
        <w:rPr>
          <w:rFonts w:ascii="Times New Roman" w:hAnsi="Times New Roman" w:cs="Times New Roman"/>
          <w:color w:val="000000" w:themeColor="text1"/>
          <w:sz w:val="24"/>
          <w:szCs w:val="24"/>
          <w:shd w:val="clear" w:color="auto" w:fill="FFFFFF"/>
        </w:rPr>
        <w:t>, S., 2025. The role of leadership and cultural barriers in the adoption of lean six sigma in clinical pharmacy practice and medicine waste reduction. The case of NHS-UK. </w:t>
      </w:r>
      <w:r w:rsidRPr="00473334">
        <w:rPr>
          <w:rFonts w:ascii="Times New Roman" w:hAnsi="Times New Roman" w:cs="Times New Roman"/>
          <w:i/>
          <w:iCs/>
          <w:color w:val="000000" w:themeColor="text1"/>
          <w:sz w:val="24"/>
          <w:szCs w:val="24"/>
          <w:shd w:val="clear" w:color="auto" w:fill="FFFFFF"/>
        </w:rPr>
        <w:t>International Journal of Quality &amp; Reliability Management</w:t>
      </w:r>
      <w:r w:rsidRPr="00473334">
        <w:rPr>
          <w:rFonts w:ascii="Times New Roman" w:hAnsi="Times New Roman" w:cs="Times New Roman"/>
          <w:color w:val="000000" w:themeColor="text1"/>
          <w:sz w:val="24"/>
          <w:szCs w:val="24"/>
          <w:shd w:val="clear" w:color="auto" w:fill="FFFFFF"/>
        </w:rPr>
        <w:t>, </w:t>
      </w:r>
      <w:r w:rsidRPr="00473334">
        <w:rPr>
          <w:rFonts w:ascii="Times New Roman" w:hAnsi="Times New Roman" w:cs="Times New Roman"/>
          <w:i/>
          <w:iCs/>
          <w:color w:val="000000" w:themeColor="text1"/>
          <w:sz w:val="24"/>
          <w:szCs w:val="24"/>
          <w:shd w:val="clear" w:color="auto" w:fill="FFFFFF"/>
        </w:rPr>
        <w:t>42</w:t>
      </w:r>
      <w:r w:rsidRPr="00473334">
        <w:rPr>
          <w:rFonts w:ascii="Times New Roman" w:hAnsi="Times New Roman" w:cs="Times New Roman"/>
          <w:color w:val="000000" w:themeColor="text1"/>
          <w:sz w:val="24"/>
          <w:szCs w:val="24"/>
          <w:shd w:val="clear" w:color="auto" w:fill="FFFFFF"/>
        </w:rPr>
        <w:t>(3), pp.809-836.</w:t>
      </w:r>
    </w:p>
    <w:p xmlns:wp14="http://schemas.microsoft.com/office/word/2010/wordml" w:rsidRPr="00473334" w:rsidR="00892200" w:rsidP="005446B5" w:rsidRDefault="00892200" w14:paraId="6F1E56A8" wp14:textId="77777777">
      <w:pPr>
        <w:spacing w:line="360" w:lineRule="auto"/>
        <w:jc w:val="both"/>
        <w:rPr>
          <w:rFonts w:ascii="Times New Roman" w:hAnsi="Times New Roman" w:cs="Times New Roman"/>
          <w:color w:val="000000" w:themeColor="text1"/>
          <w:sz w:val="24"/>
          <w:szCs w:val="24"/>
          <w:shd w:val="clear" w:color="auto" w:fill="FFFFFF"/>
        </w:rPr>
      </w:pPr>
      <w:proofErr w:type="spellStart"/>
      <w:r w:rsidRPr="00473334">
        <w:rPr>
          <w:rFonts w:ascii="Times New Roman" w:hAnsi="Times New Roman" w:cs="Times New Roman"/>
          <w:color w:val="000000" w:themeColor="text1"/>
          <w:sz w:val="24"/>
          <w:szCs w:val="24"/>
          <w:shd w:val="clear" w:color="auto" w:fill="FFFFFF"/>
        </w:rPr>
        <w:t>Seong</w:t>
      </w:r>
      <w:proofErr w:type="spellEnd"/>
      <w:r w:rsidRPr="00473334">
        <w:rPr>
          <w:rFonts w:ascii="Times New Roman" w:hAnsi="Times New Roman" w:cs="Times New Roman"/>
          <w:color w:val="000000" w:themeColor="text1"/>
          <w:sz w:val="24"/>
          <w:szCs w:val="24"/>
          <w:shd w:val="clear" w:color="auto" w:fill="FFFFFF"/>
        </w:rPr>
        <w:t xml:space="preserve">, S.M., Oh, H., Park, J.S., </w:t>
      </w:r>
      <w:proofErr w:type="spellStart"/>
      <w:r w:rsidRPr="00473334">
        <w:rPr>
          <w:rFonts w:ascii="Times New Roman" w:hAnsi="Times New Roman" w:cs="Times New Roman"/>
          <w:color w:val="000000" w:themeColor="text1"/>
          <w:sz w:val="24"/>
          <w:szCs w:val="24"/>
          <w:shd w:val="clear" w:color="auto" w:fill="FFFFFF"/>
        </w:rPr>
        <w:t>Bae</w:t>
      </w:r>
      <w:proofErr w:type="spellEnd"/>
      <w:r w:rsidRPr="00473334">
        <w:rPr>
          <w:rFonts w:ascii="Times New Roman" w:hAnsi="Times New Roman" w:cs="Times New Roman"/>
          <w:color w:val="000000" w:themeColor="text1"/>
          <w:sz w:val="24"/>
          <w:szCs w:val="24"/>
          <w:shd w:val="clear" w:color="auto" w:fill="FFFFFF"/>
        </w:rPr>
        <w:t>, S.H., Nam, K.C., Park, S.Y., Kwon, B.S. and Kim, B.H., 2025. Incidence and root cause analysis of near‐miss events in medical device use errors in intensive care units using Ishikawa diagram. </w:t>
      </w:r>
      <w:r w:rsidRPr="00473334">
        <w:rPr>
          <w:rFonts w:ascii="Times New Roman" w:hAnsi="Times New Roman" w:cs="Times New Roman"/>
          <w:i/>
          <w:iCs/>
          <w:color w:val="000000" w:themeColor="text1"/>
          <w:sz w:val="24"/>
          <w:szCs w:val="24"/>
          <w:shd w:val="clear" w:color="auto" w:fill="FFFFFF"/>
        </w:rPr>
        <w:t>Japan Journal of Nursing Science</w:t>
      </w:r>
      <w:r w:rsidRPr="00473334">
        <w:rPr>
          <w:rFonts w:ascii="Times New Roman" w:hAnsi="Times New Roman" w:cs="Times New Roman"/>
          <w:color w:val="000000" w:themeColor="text1"/>
          <w:sz w:val="24"/>
          <w:szCs w:val="24"/>
          <w:shd w:val="clear" w:color="auto" w:fill="FFFFFF"/>
        </w:rPr>
        <w:t>, </w:t>
      </w:r>
      <w:r w:rsidRPr="00473334">
        <w:rPr>
          <w:rFonts w:ascii="Times New Roman" w:hAnsi="Times New Roman" w:cs="Times New Roman"/>
          <w:i/>
          <w:iCs/>
          <w:color w:val="000000" w:themeColor="text1"/>
          <w:sz w:val="24"/>
          <w:szCs w:val="24"/>
          <w:shd w:val="clear" w:color="auto" w:fill="FFFFFF"/>
        </w:rPr>
        <w:t>22</w:t>
      </w:r>
      <w:r w:rsidRPr="00473334">
        <w:rPr>
          <w:rFonts w:ascii="Times New Roman" w:hAnsi="Times New Roman" w:cs="Times New Roman"/>
          <w:color w:val="000000" w:themeColor="text1"/>
          <w:sz w:val="24"/>
          <w:szCs w:val="24"/>
          <w:shd w:val="clear" w:color="auto" w:fill="FFFFFF"/>
        </w:rPr>
        <w:t>(4), p.e70024.</w:t>
      </w:r>
    </w:p>
    <w:p xmlns:wp14="http://schemas.microsoft.com/office/word/2010/wordml" w:rsidRPr="00473334" w:rsidR="00892200" w:rsidP="005446B5" w:rsidRDefault="00892200" w14:paraId="0300C378" wp14:textId="77777777">
      <w:pPr>
        <w:spacing w:line="360" w:lineRule="auto"/>
        <w:jc w:val="both"/>
        <w:rPr>
          <w:rFonts w:ascii="Times New Roman" w:hAnsi="Times New Roman" w:cs="Times New Roman"/>
          <w:color w:val="000000" w:themeColor="text1"/>
          <w:sz w:val="24"/>
          <w:szCs w:val="24"/>
          <w:shd w:val="clear" w:color="auto" w:fill="FFFFFF"/>
        </w:rPr>
      </w:pPr>
      <w:proofErr w:type="spellStart"/>
      <w:r w:rsidRPr="00473334">
        <w:rPr>
          <w:rFonts w:ascii="Times New Roman" w:hAnsi="Times New Roman" w:cs="Times New Roman"/>
          <w:color w:val="000000" w:themeColor="text1"/>
          <w:sz w:val="24"/>
          <w:szCs w:val="24"/>
          <w:shd w:val="clear" w:color="auto" w:fill="FFFFFF"/>
        </w:rPr>
        <w:t>Serres</w:t>
      </w:r>
      <w:proofErr w:type="spellEnd"/>
      <w:r w:rsidRPr="00473334">
        <w:rPr>
          <w:rFonts w:ascii="Times New Roman" w:hAnsi="Times New Roman" w:cs="Times New Roman"/>
          <w:color w:val="000000" w:themeColor="text1"/>
          <w:sz w:val="24"/>
          <w:szCs w:val="24"/>
          <w:shd w:val="clear" w:color="auto" w:fill="FFFFFF"/>
        </w:rPr>
        <w:t xml:space="preserve">, F., Chan, E., </w:t>
      </w:r>
      <w:proofErr w:type="spellStart"/>
      <w:r w:rsidRPr="00473334">
        <w:rPr>
          <w:rFonts w:ascii="Times New Roman" w:hAnsi="Times New Roman" w:cs="Times New Roman"/>
          <w:color w:val="000000" w:themeColor="text1"/>
          <w:sz w:val="24"/>
          <w:szCs w:val="24"/>
          <w:shd w:val="clear" w:color="auto" w:fill="FFFFFF"/>
        </w:rPr>
        <w:t>Barzey</w:t>
      </w:r>
      <w:proofErr w:type="spellEnd"/>
      <w:r w:rsidRPr="00473334">
        <w:rPr>
          <w:rFonts w:ascii="Times New Roman" w:hAnsi="Times New Roman" w:cs="Times New Roman"/>
          <w:color w:val="000000" w:themeColor="text1"/>
          <w:sz w:val="24"/>
          <w:szCs w:val="24"/>
          <w:shd w:val="clear" w:color="auto" w:fill="FFFFFF"/>
        </w:rPr>
        <w:t xml:space="preserve">, V., Pham, N.T., Rose, J. and </w:t>
      </w:r>
      <w:proofErr w:type="spellStart"/>
      <w:r w:rsidRPr="00473334">
        <w:rPr>
          <w:rFonts w:ascii="Times New Roman" w:hAnsi="Times New Roman" w:cs="Times New Roman"/>
          <w:color w:val="000000" w:themeColor="text1"/>
          <w:sz w:val="24"/>
          <w:szCs w:val="24"/>
          <w:shd w:val="clear" w:color="auto" w:fill="FFFFFF"/>
        </w:rPr>
        <w:t>Bajre</w:t>
      </w:r>
      <w:proofErr w:type="spellEnd"/>
      <w:r w:rsidRPr="00473334">
        <w:rPr>
          <w:rFonts w:ascii="Times New Roman" w:hAnsi="Times New Roman" w:cs="Times New Roman"/>
          <w:color w:val="000000" w:themeColor="text1"/>
          <w:sz w:val="24"/>
          <w:szCs w:val="24"/>
          <w:shd w:val="clear" w:color="auto" w:fill="FFFFFF"/>
        </w:rPr>
        <w:t>, M., 2024. MSR14 lean assessment process methodology for evaluating the clinical need and assessing technology acceptance in the context of adopting a new digital therapeutic for depression in routine clinical practice in the NHS in England. </w:t>
      </w:r>
      <w:r w:rsidRPr="00473334">
        <w:rPr>
          <w:rFonts w:ascii="Times New Roman" w:hAnsi="Times New Roman" w:cs="Times New Roman"/>
          <w:i/>
          <w:iCs/>
          <w:color w:val="000000" w:themeColor="text1"/>
          <w:sz w:val="24"/>
          <w:szCs w:val="24"/>
          <w:shd w:val="clear" w:color="auto" w:fill="FFFFFF"/>
        </w:rPr>
        <w:t>Value in Health</w:t>
      </w:r>
      <w:r w:rsidRPr="00473334">
        <w:rPr>
          <w:rFonts w:ascii="Times New Roman" w:hAnsi="Times New Roman" w:cs="Times New Roman"/>
          <w:color w:val="000000" w:themeColor="text1"/>
          <w:sz w:val="24"/>
          <w:szCs w:val="24"/>
          <w:shd w:val="clear" w:color="auto" w:fill="FFFFFF"/>
        </w:rPr>
        <w:t>, </w:t>
      </w:r>
      <w:r w:rsidRPr="00473334">
        <w:rPr>
          <w:rFonts w:ascii="Times New Roman" w:hAnsi="Times New Roman" w:cs="Times New Roman"/>
          <w:i/>
          <w:iCs/>
          <w:color w:val="000000" w:themeColor="text1"/>
          <w:sz w:val="24"/>
          <w:szCs w:val="24"/>
          <w:shd w:val="clear" w:color="auto" w:fill="FFFFFF"/>
        </w:rPr>
        <w:t>27</w:t>
      </w:r>
      <w:r w:rsidRPr="00473334">
        <w:rPr>
          <w:rFonts w:ascii="Times New Roman" w:hAnsi="Times New Roman" w:cs="Times New Roman"/>
          <w:color w:val="000000" w:themeColor="text1"/>
          <w:sz w:val="24"/>
          <w:szCs w:val="24"/>
          <w:shd w:val="clear" w:color="auto" w:fill="FFFFFF"/>
        </w:rPr>
        <w:t>(12), p.S440.</w:t>
      </w:r>
    </w:p>
    <w:p xmlns:wp14="http://schemas.microsoft.com/office/word/2010/wordml" w:rsidRPr="00473334" w:rsidR="00892200" w:rsidP="005446B5" w:rsidRDefault="00892200" w14:paraId="1CA3B8EE" wp14:textId="77777777">
      <w:pPr>
        <w:spacing w:line="360" w:lineRule="auto"/>
        <w:jc w:val="both"/>
        <w:rPr>
          <w:rFonts w:ascii="Times New Roman" w:hAnsi="Times New Roman" w:cs="Times New Roman"/>
          <w:color w:val="000000" w:themeColor="text1"/>
          <w:sz w:val="24"/>
          <w:szCs w:val="24"/>
          <w:shd w:val="clear" w:color="auto" w:fill="FFFFFF"/>
        </w:rPr>
      </w:pPr>
      <w:proofErr w:type="spellStart"/>
      <w:r w:rsidRPr="00473334">
        <w:rPr>
          <w:rFonts w:ascii="Times New Roman" w:hAnsi="Times New Roman" w:cs="Times New Roman"/>
          <w:color w:val="000000" w:themeColor="text1"/>
          <w:sz w:val="24"/>
          <w:szCs w:val="24"/>
          <w:shd w:val="clear" w:color="auto" w:fill="FFFFFF"/>
        </w:rPr>
        <w:t>Stokel</w:t>
      </w:r>
      <w:proofErr w:type="spellEnd"/>
      <w:r w:rsidRPr="00473334">
        <w:rPr>
          <w:rFonts w:ascii="Times New Roman" w:hAnsi="Times New Roman" w:cs="Times New Roman"/>
          <w:color w:val="000000" w:themeColor="text1"/>
          <w:sz w:val="24"/>
          <w:szCs w:val="24"/>
          <w:shd w:val="clear" w:color="auto" w:fill="FFFFFF"/>
        </w:rPr>
        <w:t xml:space="preserve">-Walker, C., 2024. Lucy </w:t>
      </w:r>
      <w:proofErr w:type="spellStart"/>
      <w:r w:rsidRPr="00473334">
        <w:rPr>
          <w:rFonts w:ascii="Times New Roman" w:hAnsi="Times New Roman" w:cs="Times New Roman"/>
          <w:color w:val="000000" w:themeColor="text1"/>
          <w:sz w:val="24"/>
          <w:szCs w:val="24"/>
          <w:shd w:val="clear" w:color="auto" w:fill="FFFFFF"/>
        </w:rPr>
        <w:t>Letby</w:t>
      </w:r>
      <w:proofErr w:type="spellEnd"/>
      <w:r w:rsidRPr="00473334">
        <w:rPr>
          <w:rFonts w:ascii="Times New Roman" w:hAnsi="Times New Roman" w:cs="Times New Roman"/>
          <w:color w:val="000000" w:themeColor="text1"/>
          <w:sz w:val="24"/>
          <w:szCs w:val="24"/>
          <w:shd w:val="clear" w:color="auto" w:fill="FFFFFF"/>
        </w:rPr>
        <w:t xml:space="preserve"> case: what happens now</w:t>
      </w:r>
      <w:proofErr w:type="gramStart"/>
      <w:r w:rsidRPr="00473334">
        <w:rPr>
          <w:rFonts w:ascii="Times New Roman" w:hAnsi="Times New Roman" w:cs="Times New Roman"/>
          <w:color w:val="000000" w:themeColor="text1"/>
          <w:sz w:val="24"/>
          <w:szCs w:val="24"/>
          <w:shd w:val="clear" w:color="auto" w:fill="FFFFFF"/>
        </w:rPr>
        <w:t>?.</w:t>
      </w:r>
      <w:proofErr w:type="gramEnd"/>
      <w:r w:rsidRPr="00473334">
        <w:rPr>
          <w:rFonts w:ascii="Times New Roman" w:hAnsi="Times New Roman" w:cs="Times New Roman"/>
          <w:color w:val="000000" w:themeColor="text1"/>
          <w:sz w:val="24"/>
          <w:szCs w:val="24"/>
          <w:shd w:val="clear" w:color="auto" w:fill="FFFFFF"/>
        </w:rPr>
        <w:t> </w:t>
      </w:r>
      <w:proofErr w:type="spellStart"/>
      <w:proofErr w:type="gramStart"/>
      <w:r w:rsidRPr="00473334">
        <w:rPr>
          <w:rFonts w:ascii="Times New Roman" w:hAnsi="Times New Roman" w:cs="Times New Roman"/>
          <w:i/>
          <w:iCs/>
          <w:color w:val="000000" w:themeColor="text1"/>
          <w:sz w:val="24"/>
          <w:szCs w:val="24"/>
          <w:shd w:val="clear" w:color="auto" w:fill="FFFFFF"/>
        </w:rPr>
        <w:t>bmj</w:t>
      </w:r>
      <w:proofErr w:type="spellEnd"/>
      <w:proofErr w:type="gramEnd"/>
      <w:r w:rsidRPr="00473334">
        <w:rPr>
          <w:rFonts w:ascii="Times New Roman" w:hAnsi="Times New Roman" w:cs="Times New Roman"/>
          <w:color w:val="000000" w:themeColor="text1"/>
          <w:sz w:val="24"/>
          <w:szCs w:val="24"/>
          <w:shd w:val="clear" w:color="auto" w:fill="FFFFFF"/>
        </w:rPr>
        <w:t>, </w:t>
      </w:r>
      <w:r w:rsidRPr="00473334">
        <w:rPr>
          <w:rFonts w:ascii="Times New Roman" w:hAnsi="Times New Roman" w:cs="Times New Roman"/>
          <w:i/>
          <w:iCs/>
          <w:color w:val="000000" w:themeColor="text1"/>
          <w:sz w:val="24"/>
          <w:szCs w:val="24"/>
          <w:shd w:val="clear" w:color="auto" w:fill="FFFFFF"/>
        </w:rPr>
        <w:t>387</w:t>
      </w:r>
      <w:r w:rsidRPr="00473334">
        <w:rPr>
          <w:rFonts w:ascii="Times New Roman" w:hAnsi="Times New Roman" w:cs="Times New Roman"/>
          <w:color w:val="000000" w:themeColor="text1"/>
          <w:sz w:val="24"/>
          <w:szCs w:val="24"/>
          <w:shd w:val="clear" w:color="auto" w:fill="FFFFFF"/>
        </w:rPr>
        <w:t>.</w:t>
      </w:r>
    </w:p>
    <w:p xmlns:wp14="http://schemas.microsoft.com/office/word/2010/wordml" w:rsidRPr="00473334" w:rsidR="00892200" w:rsidP="005446B5" w:rsidRDefault="00892200" w14:paraId="5F3D3497" wp14:textId="77777777">
      <w:pPr>
        <w:spacing w:line="360" w:lineRule="auto"/>
        <w:jc w:val="both"/>
        <w:rPr>
          <w:rFonts w:ascii="Times New Roman" w:hAnsi="Times New Roman" w:cs="Times New Roman"/>
          <w:color w:val="000000" w:themeColor="text1"/>
          <w:sz w:val="24"/>
          <w:szCs w:val="24"/>
        </w:rPr>
      </w:pPr>
      <w:r w:rsidRPr="00473334">
        <w:rPr>
          <w:rFonts w:ascii="Times New Roman" w:hAnsi="Times New Roman" w:cs="Times New Roman"/>
          <w:color w:val="000000" w:themeColor="text1"/>
          <w:sz w:val="24"/>
          <w:szCs w:val="24"/>
        </w:rPr>
        <w:t xml:space="preserve">The Guardian (2024). Failures at </w:t>
      </w:r>
      <w:proofErr w:type="spellStart"/>
      <w:r w:rsidRPr="00473334">
        <w:rPr>
          <w:rFonts w:ascii="Times New Roman" w:hAnsi="Times New Roman" w:cs="Times New Roman"/>
          <w:color w:val="000000" w:themeColor="text1"/>
          <w:sz w:val="24"/>
          <w:szCs w:val="24"/>
        </w:rPr>
        <w:t>Letby</w:t>
      </w:r>
      <w:r w:rsidR="00DD14D7">
        <w:rPr>
          <w:rFonts w:ascii="Times New Roman" w:hAnsi="Times New Roman" w:cs="Times New Roman"/>
          <w:color w:val="000000" w:themeColor="text1"/>
          <w:sz w:val="24"/>
          <w:szCs w:val="24"/>
        </w:rPr>
        <w:t>’</w:t>
      </w:r>
      <w:r w:rsidRPr="00473334">
        <w:rPr>
          <w:rFonts w:ascii="Times New Roman" w:hAnsi="Times New Roman" w:cs="Times New Roman"/>
          <w:color w:val="000000" w:themeColor="text1"/>
          <w:sz w:val="24"/>
          <w:szCs w:val="24"/>
        </w:rPr>
        <w:t>s</w:t>
      </w:r>
      <w:proofErr w:type="spellEnd"/>
      <w:r w:rsidRPr="00473334">
        <w:rPr>
          <w:rFonts w:ascii="Times New Roman" w:hAnsi="Times New Roman" w:cs="Times New Roman"/>
          <w:color w:val="000000" w:themeColor="text1"/>
          <w:sz w:val="24"/>
          <w:szCs w:val="24"/>
        </w:rPr>
        <w:t xml:space="preserve"> hospital- Available at: </w:t>
      </w:r>
      <w:hyperlink w:history="1" r:id="rId15">
        <w:r w:rsidRPr="00473334">
          <w:rPr>
            <w:rStyle w:val="Hyperlink"/>
            <w:rFonts w:ascii="Times New Roman" w:hAnsi="Times New Roman" w:cs="Times New Roman"/>
            <w:color w:val="000000" w:themeColor="text1"/>
            <w:sz w:val="24"/>
            <w:szCs w:val="24"/>
          </w:rPr>
          <w:t>https://www.theguardian.com/uk-news/article/2024/sep/08/a-superbug-doctor-shortages-and-a-neonatal-unit-out-of-its-depth-failures-at-lucy-letby-hospital-revealed</w:t>
        </w:r>
      </w:hyperlink>
      <w:r w:rsidRPr="00473334">
        <w:rPr>
          <w:rFonts w:ascii="Times New Roman" w:hAnsi="Times New Roman" w:cs="Times New Roman"/>
          <w:color w:val="000000" w:themeColor="text1"/>
          <w:sz w:val="24"/>
          <w:szCs w:val="24"/>
        </w:rPr>
        <w:t xml:space="preserve"> [Accessed: 25 June 2026].</w:t>
      </w:r>
    </w:p>
    <w:p xmlns:wp14="http://schemas.microsoft.com/office/word/2010/wordml" w:rsidRPr="00473334" w:rsidR="00892200" w:rsidP="005446B5" w:rsidRDefault="00892200" w14:paraId="6D2EEDF9" wp14:textId="77777777">
      <w:pPr>
        <w:spacing w:line="360" w:lineRule="auto"/>
        <w:jc w:val="both"/>
        <w:rPr>
          <w:rFonts w:ascii="Times New Roman" w:hAnsi="Times New Roman" w:cs="Times New Roman"/>
          <w:color w:val="000000" w:themeColor="text1"/>
          <w:sz w:val="24"/>
          <w:szCs w:val="24"/>
        </w:rPr>
      </w:pPr>
      <w:r w:rsidRPr="00473334">
        <w:rPr>
          <w:rFonts w:ascii="Times New Roman" w:hAnsi="Times New Roman" w:cs="Times New Roman"/>
          <w:color w:val="000000" w:themeColor="text1"/>
          <w:sz w:val="24"/>
          <w:szCs w:val="24"/>
        </w:rPr>
        <w:t xml:space="preserve">Thirlwall Inquiry (2023) </w:t>
      </w:r>
      <w:r w:rsidRPr="00473334">
        <w:rPr>
          <w:rStyle w:val="Emphasis"/>
          <w:rFonts w:ascii="Times New Roman" w:hAnsi="Times New Roman" w:cs="Times New Roman"/>
          <w:color w:val="000000" w:themeColor="text1"/>
          <w:sz w:val="24"/>
          <w:szCs w:val="24"/>
        </w:rPr>
        <w:t>About the Thirlwall Inquiry</w:t>
      </w:r>
      <w:r w:rsidRPr="00473334">
        <w:rPr>
          <w:rFonts w:ascii="Times New Roman" w:hAnsi="Times New Roman" w:cs="Times New Roman"/>
          <w:color w:val="000000" w:themeColor="text1"/>
          <w:sz w:val="24"/>
          <w:szCs w:val="24"/>
        </w:rPr>
        <w:t xml:space="preserve">. Available at: </w:t>
      </w:r>
      <w:hyperlink w:history="1" r:id="rId16">
        <w:r w:rsidRPr="00473334">
          <w:rPr>
            <w:rStyle w:val="Hyperlink"/>
            <w:rFonts w:ascii="Times New Roman" w:hAnsi="Times New Roman" w:cs="Times New Roman"/>
            <w:color w:val="000000" w:themeColor="text1"/>
            <w:sz w:val="24"/>
            <w:szCs w:val="24"/>
          </w:rPr>
          <w:t>https://thirlwall.public-inquiry.uk/</w:t>
        </w:r>
      </w:hyperlink>
      <w:r w:rsidRPr="00473334">
        <w:rPr>
          <w:rFonts w:ascii="Times New Roman" w:hAnsi="Times New Roman" w:cs="Times New Roman"/>
          <w:color w:val="000000" w:themeColor="text1"/>
          <w:sz w:val="24"/>
          <w:szCs w:val="24"/>
        </w:rPr>
        <w:t xml:space="preserve"> [Accessed: 25 June 2026].</w:t>
      </w:r>
    </w:p>
    <w:p xmlns:wp14="http://schemas.microsoft.com/office/word/2010/wordml" w:rsidRPr="00473334" w:rsidR="00892200" w:rsidP="005446B5" w:rsidRDefault="00892200" w14:paraId="1DF35A97" wp14:textId="77777777">
      <w:pPr>
        <w:spacing w:line="360" w:lineRule="auto"/>
        <w:jc w:val="both"/>
        <w:rPr>
          <w:rFonts w:ascii="Times New Roman" w:hAnsi="Times New Roman" w:cs="Times New Roman"/>
          <w:color w:val="000000" w:themeColor="text1"/>
          <w:sz w:val="24"/>
          <w:szCs w:val="24"/>
          <w:shd w:val="clear" w:color="auto" w:fill="FFFFFF"/>
        </w:rPr>
      </w:pPr>
      <w:proofErr w:type="spellStart"/>
      <w:r w:rsidRPr="00473334">
        <w:rPr>
          <w:rFonts w:ascii="Times New Roman" w:hAnsi="Times New Roman" w:cs="Times New Roman"/>
          <w:color w:val="000000" w:themeColor="text1"/>
          <w:sz w:val="24"/>
          <w:szCs w:val="24"/>
          <w:shd w:val="clear" w:color="auto" w:fill="FFFFFF"/>
        </w:rPr>
        <w:t>Vilela</w:t>
      </w:r>
      <w:proofErr w:type="spellEnd"/>
      <w:r w:rsidRPr="00473334">
        <w:rPr>
          <w:rFonts w:ascii="Times New Roman" w:hAnsi="Times New Roman" w:cs="Times New Roman"/>
          <w:color w:val="000000" w:themeColor="text1"/>
          <w:sz w:val="24"/>
          <w:szCs w:val="24"/>
          <w:shd w:val="clear" w:color="auto" w:fill="FFFFFF"/>
        </w:rPr>
        <w:t xml:space="preserve">, F., Wong, K.C., </w:t>
      </w:r>
      <w:proofErr w:type="spellStart"/>
      <w:r w:rsidRPr="00473334">
        <w:rPr>
          <w:rFonts w:ascii="Times New Roman" w:hAnsi="Times New Roman" w:cs="Times New Roman"/>
          <w:color w:val="000000" w:themeColor="text1"/>
          <w:sz w:val="24"/>
          <w:szCs w:val="24"/>
          <w:shd w:val="clear" w:color="auto" w:fill="FFFFFF"/>
        </w:rPr>
        <w:t>Bócoli</w:t>
      </w:r>
      <w:proofErr w:type="spellEnd"/>
      <w:r w:rsidRPr="00473334">
        <w:rPr>
          <w:rFonts w:ascii="Times New Roman" w:hAnsi="Times New Roman" w:cs="Times New Roman"/>
          <w:color w:val="000000" w:themeColor="text1"/>
          <w:sz w:val="24"/>
          <w:szCs w:val="24"/>
          <w:shd w:val="clear" w:color="auto" w:fill="FFFFFF"/>
        </w:rPr>
        <w:t xml:space="preserve">, G., </w:t>
      </w:r>
      <w:proofErr w:type="spellStart"/>
      <w:r w:rsidRPr="00473334">
        <w:rPr>
          <w:rFonts w:ascii="Times New Roman" w:hAnsi="Times New Roman" w:cs="Times New Roman"/>
          <w:color w:val="000000" w:themeColor="text1"/>
          <w:sz w:val="24"/>
          <w:szCs w:val="24"/>
          <w:shd w:val="clear" w:color="auto" w:fill="FFFFFF"/>
        </w:rPr>
        <w:t>Junho</w:t>
      </w:r>
      <w:proofErr w:type="spellEnd"/>
      <w:r w:rsidRPr="00473334">
        <w:rPr>
          <w:rFonts w:ascii="Times New Roman" w:hAnsi="Times New Roman" w:cs="Times New Roman"/>
          <w:color w:val="000000" w:themeColor="text1"/>
          <w:sz w:val="24"/>
          <w:szCs w:val="24"/>
          <w:shd w:val="clear" w:color="auto" w:fill="FFFFFF"/>
        </w:rPr>
        <w:t xml:space="preserve">, M.F., Dias, M., </w:t>
      </w:r>
      <w:proofErr w:type="spellStart"/>
      <w:r w:rsidRPr="00473334">
        <w:rPr>
          <w:rFonts w:ascii="Times New Roman" w:hAnsi="Times New Roman" w:cs="Times New Roman"/>
          <w:color w:val="000000" w:themeColor="text1"/>
          <w:sz w:val="24"/>
          <w:szCs w:val="24"/>
          <w:shd w:val="clear" w:color="auto" w:fill="FFFFFF"/>
        </w:rPr>
        <w:t>Zampollo</w:t>
      </w:r>
      <w:proofErr w:type="spellEnd"/>
      <w:r w:rsidRPr="00473334">
        <w:rPr>
          <w:rFonts w:ascii="Times New Roman" w:hAnsi="Times New Roman" w:cs="Times New Roman"/>
          <w:color w:val="000000" w:themeColor="text1"/>
          <w:sz w:val="24"/>
          <w:szCs w:val="24"/>
          <w:shd w:val="clear" w:color="auto" w:fill="FFFFFF"/>
        </w:rPr>
        <w:t xml:space="preserve">, P. and Machado, L.H., 2023. Lean healthcare in A Brazilian hospital: application of the </w:t>
      </w:r>
      <w:proofErr w:type="spellStart"/>
      <w:r w:rsidRPr="00473334">
        <w:rPr>
          <w:rFonts w:ascii="Times New Roman" w:hAnsi="Times New Roman" w:cs="Times New Roman"/>
          <w:color w:val="000000" w:themeColor="text1"/>
          <w:sz w:val="24"/>
          <w:szCs w:val="24"/>
          <w:shd w:val="clear" w:color="auto" w:fill="FFFFFF"/>
        </w:rPr>
        <w:t>ishikawa</w:t>
      </w:r>
      <w:proofErr w:type="spellEnd"/>
      <w:r w:rsidRPr="00473334">
        <w:rPr>
          <w:rFonts w:ascii="Times New Roman" w:hAnsi="Times New Roman" w:cs="Times New Roman"/>
          <w:color w:val="000000" w:themeColor="text1"/>
          <w:sz w:val="24"/>
          <w:szCs w:val="24"/>
          <w:shd w:val="clear" w:color="auto" w:fill="FFFFFF"/>
        </w:rPr>
        <w:t xml:space="preserve"> diagram in the processes management of an operating </w:t>
      </w:r>
      <w:proofErr w:type="spellStart"/>
      <w:r w:rsidRPr="00473334">
        <w:rPr>
          <w:rFonts w:ascii="Times New Roman" w:hAnsi="Times New Roman" w:cs="Times New Roman"/>
          <w:color w:val="000000" w:themeColor="text1"/>
          <w:sz w:val="24"/>
          <w:szCs w:val="24"/>
          <w:shd w:val="clear" w:color="auto" w:fill="FFFFFF"/>
        </w:rPr>
        <w:t>theater</w:t>
      </w:r>
      <w:proofErr w:type="spellEnd"/>
      <w:r w:rsidRPr="00473334">
        <w:rPr>
          <w:rFonts w:ascii="Times New Roman" w:hAnsi="Times New Roman" w:cs="Times New Roman"/>
          <w:color w:val="000000" w:themeColor="text1"/>
          <w:sz w:val="24"/>
          <w:szCs w:val="24"/>
          <w:shd w:val="clear" w:color="auto" w:fill="FFFFFF"/>
        </w:rPr>
        <w:t>. </w:t>
      </w:r>
      <w:r w:rsidRPr="00473334">
        <w:rPr>
          <w:rFonts w:ascii="Times New Roman" w:hAnsi="Times New Roman" w:cs="Times New Roman"/>
          <w:i/>
          <w:iCs/>
          <w:color w:val="000000" w:themeColor="text1"/>
          <w:sz w:val="24"/>
          <w:szCs w:val="24"/>
          <w:shd w:val="clear" w:color="auto" w:fill="FFFFFF"/>
        </w:rPr>
        <w:t>International Journal of Innovative Research in Medical Science (IJIRMS)</w:t>
      </w:r>
      <w:r w:rsidRPr="00473334">
        <w:rPr>
          <w:rFonts w:ascii="Times New Roman" w:hAnsi="Times New Roman" w:cs="Times New Roman"/>
          <w:color w:val="000000" w:themeColor="text1"/>
          <w:sz w:val="24"/>
          <w:szCs w:val="24"/>
          <w:shd w:val="clear" w:color="auto" w:fill="FFFFFF"/>
        </w:rPr>
        <w:t>, </w:t>
      </w:r>
      <w:r w:rsidRPr="00473334">
        <w:rPr>
          <w:rFonts w:ascii="Times New Roman" w:hAnsi="Times New Roman" w:cs="Times New Roman"/>
          <w:i/>
          <w:iCs/>
          <w:color w:val="000000" w:themeColor="text1"/>
          <w:sz w:val="24"/>
          <w:szCs w:val="24"/>
          <w:shd w:val="clear" w:color="auto" w:fill="FFFFFF"/>
        </w:rPr>
        <w:t>8</w:t>
      </w:r>
      <w:r w:rsidRPr="00473334">
        <w:rPr>
          <w:rFonts w:ascii="Times New Roman" w:hAnsi="Times New Roman" w:cs="Times New Roman"/>
          <w:color w:val="000000" w:themeColor="text1"/>
          <w:sz w:val="24"/>
          <w:szCs w:val="24"/>
          <w:shd w:val="clear" w:color="auto" w:fill="FFFFFF"/>
        </w:rPr>
        <w:t>(10).</w:t>
      </w:r>
    </w:p>
    <w:p xmlns:wp14="http://schemas.microsoft.com/office/word/2010/wordml" w:rsidRPr="00473334" w:rsidR="00892200" w:rsidP="005446B5" w:rsidRDefault="00892200" w14:paraId="1BBDE71C" wp14:textId="77777777">
      <w:pPr>
        <w:spacing w:line="360" w:lineRule="auto"/>
        <w:jc w:val="both"/>
        <w:rPr>
          <w:rFonts w:ascii="Times New Roman" w:hAnsi="Times New Roman" w:cs="Times New Roman"/>
          <w:color w:val="000000" w:themeColor="text1"/>
          <w:sz w:val="24"/>
          <w:szCs w:val="24"/>
          <w:shd w:val="clear" w:color="auto" w:fill="FFFFFF"/>
        </w:rPr>
      </w:pPr>
      <w:r w:rsidRPr="00473334">
        <w:rPr>
          <w:rFonts w:ascii="Times New Roman" w:hAnsi="Times New Roman" w:cs="Times New Roman"/>
          <w:color w:val="000000" w:themeColor="text1"/>
          <w:sz w:val="24"/>
          <w:szCs w:val="24"/>
          <w:shd w:val="clear" w:color="auto" w:fill="FFFFFF"/>
        </w:rPr>
        <w:t xml:space="preserve">Wilkinson, D., </w:t>
      </w:r>
      <w:proofErr w:type="spellStart"/>
      <w:r w:rsidRPr="00473334">
        <w:rPr>
          <w:rFonts w:ascii="Times New Roman" w:hAnsi="Times New Roman" w:cs="Times New Roman"/>
          <w:color w:val="000000" w:themeColor="text1"/>
          <w:sz w:val="24"/>
          <w:szCs w:val="24"/>
          <w:shd w:val="clear" w:color="auto" w:fill="FFFFFF"/>
        </w:rPr>
        <w:t>Bertaud</w:t>
      </w:r>
      <w:proofErr w:type="spellEnd"/>
      <w:r w:rsidRPr="00473334">
        <w:rPr>
          <w:rFonts w:ascii="Times New Roman" w:hAnsi="Times New Roman" w:cs="Times New Roman"/>
          <w:color w:val="000000" w:themeColor="text1"/>
          <w:sz w:val="24"/>
          <w:szCs w:val="24"/>
          <w:shd w:val="clear" w:color="auto" w:fill="FFFFFF"/>
        </w:rPr>
        <w:t>, S., Mancini, A., Murdoch, E. and BAPM Working Group, 2025. Recognising uncertainty: an integrated framework for palliative care in perinatal medicine. </w:t>
      </w:r>
      <w:r w:rsidRPr="00473334">
        <w:rPr>
          <w:rFonts w:ascii="Times New Roman" w:hAnsi="Times New Roman" w:cs="Times New Roman"/>
          <w:i/>
          <w:iCs/>
          <w:color w:val="000000" w:themeColor="text1"/>
          <w:sz w:val="24"/>
          <w:szCs w:val="24"/>
          <w:shd w:val="clear" w:color="auto" w:fill="FFFFFF"/>
        </w:rPr>
        <w:t>Archives of Disease in Childhood-</w:t>
      </w:r>
      <w:proofErr w:type="spellStart"/>
      <w:r w:rsidRPr="00473334">
        <w:rPr>
          <w:rFonts w:ascii="Times New Roman" w:hAnsi="Times New Roman" w:cs="Times New Roman"/>
          <w:i/>
          <w:iCs/>
          <w:color w:val="000000" w:themeColor="text1"/>
          <w:sz w:val="24"/>
          <w:szCs w:val="24"/>
          <w:shd w:val="clear" w:color="auto" w:fill="FFFFFF"/>
        </w:rPr>
        <w:t>Fetal</w:t>
      </w:r>
      <w:proofErr w:type="spellEnd"/>
      <w:r w:rsidRPr="00473334">
        <w:rPr>
          <w:rFonts w:ascii="Times New Roman" w:hAnsi="Times New Roman" w:cs="Times New Roman"/>
          <w:i/>
          <w:iCs/>
          <w:color w:val="000000" w:themeColor="text1"/>
          <w:sz w:val="24"/>
          <w:szCs w:val="24"/>
          <w:shd w:val="clear" w:color="auto" w:fill="FFFFFF"/>
        </w:rPr>
        <w:t xml:space="preserve"> and Neonatal Edition</w:t>
      </w:r>
      <w:r w:rsidRPr="00473334">
        <w:rPr>
          <w:rFonts w:ascii="Times New Roman" w:hAnsi="Times New Roman" w:cs="Times New Roman"/>
          <w:color w:val="000000" w:themeColor="text1"/>
          <w:sz w:val="24"/>
          <w:szCs w:val="24"/>
          <w:shd w:val="clear" w:color="auto" w:fill="FFFFFF"/>
        </w:rPr>
        <w:t>, </w:t>
      </w:r>
      <w:r w:rsidRPr="00473334">
        <w:rPr>
          <w:rFonts w:ascii="Times New Roman" w:hAnsi="Times New Roman" w:cs="Times New Roman"/>
          <w:i/>
          <w:iCs/>
          <w:color w:val="000000" w:themeColor="text1"/>
          <w:sz w:val="24"/>
          <w:szCs w:val="24"/>
          <w:shd w:val="clear" w:color="auto" w:fill="FFFFFF"/>
        </w:rPr>
        <w:t>110</w:t>
      </w:r>
      <w:r w:rsidRPr="00473334">
        <w:rPr>
          <w:rFonts w:ascii="Times New Roman" w:hAnsi="Times New Roman" w:cs="Times New Roman"/>
          <w:color w:val="000000" w:themeColor="text1"/>
          <w:sz w:val="24"/>
          <w:szCs w:val="24"/>
          <w:shd w:val="clear" w:color="auto" w:fill="FFFFFF"/>
        </w:rPr>
        <w:t>(3), pp.236-244.</w:t>
      </w:r>
    </w:p>
    <w:p xmlns:wp14="http://schemas.microsoft.com/office/word/2010/wordml" w:rsidRPr="000E4488" w:rsidR="00892200" w:rsidP="005446B5" w:rsidRDefault="00892200" w14:paraId="3DEEC669" wp14:textId="77777777">
      <w:pPr>
        <w:spacing w:line="360" w:lineRule="auto"/>
        <w:jc w:val="both"/>
        <w:rPr>
          <w:rFonts w:ascii="Times New Roman" w:hAnsi="Times New Roman" w:cs="Times New Roman"/>
          <w:sz w:val="24"/>
        </w:rPr>
      </w:pPr>
    </w:p>
    <w:sectPr w:rsidRPr="000E4488" w:rsidR="00892200">
      <w:footerReference w:type="default" r:id="rId17"/>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xmlns:wp14="http://schemas.microsoft.com/office/word/2010/wordml" w:rsidR="004253D6" w:rsidP="00EA00AF" w:rsidRDefault="004253D6" w14:paraId="3656B9AB" wp14:textId="77777777">
      <w:pPr>
        <w:spacing w:after="0" w:line="240" w:lineRule="auto"/>
      </w:pPr>
      <w:r>
        <w:separator/>
      </w:r>
    </w:p>
  </w:endnote>
  <w:endnote w:type="continuationSeparator" w:id="0">
    <w:p xmlns:wp14="http://schemas.microsoft.com/office/word/2010/wordml" w:rsidR="004253D6" w:rsidP="00EA00AF" w:rsidRDefault="004253D6" w14:paraId="45FB0818"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70741597"/>
      <w:docPartObj>
        <w:docPartGallery w:val="Page Numbers (Bottom of Page)"/>
        <w:docPartUnique/>
      </w:docPartObj>
      <w:rPr>
        <w:rFonts w:ascii="Times New Roman" w:hAnsi="Times New Roman" w:cs="Times New Roman"/>
        <w:sz w:val="20"/>
        <w:szCs w:val="20"/>
      </w:rPr>
    </w:sdtPr>
    <w:sdtEndPr>
      <w:rPr>
        <w:rFonts w:ascii="Times New Roman" w:hAnsi="Times New Roman" w:cs="Times New Roman"/>
        <w:noProof/>
        <w:sz w:val="20"/>
        <w:szCs w:val="20"/>
      </w:rPr>
    </w:sdtEndPr>
    <w:sdtContent>
      <w:p xmlns:wp14="http://schemas.microsoft.com/office/word/2010/wordml" w:rsidRPr="00EA00AF" w:rsidR="00EA00AF" w:rsidRDefault="00EA00AF" w14:paraId="6A7AB741" wp14:textId="77777777">
        <w:pPr>
          <w:pStyle w:val="Footer"/>
          <w:jc w:val="right"/>
          <w:rPr>
            <w:rFonts w:ascii="Times New Roman" w:hAnsi="Times New Roman" w:cs="Times New Roman"/>
            <w:sz w:val="20"/>
          </w:rPr>
        </w:pPr>
        <w:r w:rsidRPr="00EA00AF">
          <w:rPr>
            <w:rFonts w:ascii="Times New Roman" w:hAnsi="Times New Roman" w:cs="Times New Roman"/>
            <w:sz w:val="20"/>
          </w:rPr>
          <w:fldChar w:fldCharType="begin"/>
        </w:r>
        <w:r w:rsidRPr="00EA00AF">
          <w:rPr>
            <w:rFonts w:ascii="Times New Roman" w:hAnsi="Times New Roman" w:cs="Times New Roman"/>
            <w:sz w:val="20"/>
          </w:rPr>
          <w:instrText xml:space="preserve"> PAGE   \* MERGEFORMAT </w:instrText>
        </w:r>
        <w:r w:rsidRPr="00EA00AF">
          <w:rPr>
            <w:rFonts w:ascii="Times New Roman" w:hAnsi="Times New Roman" w:cs="Times New Roman"/>
            <w:sz w:val="20"/>
          </w:rPr>
          <w:fldChar w:fldCharType="separate"/>
        </w:r>
        <w:r w:rsidR="00191312">
          <w:rPr>
            <w:rFonts w:ascii="Times New Roman" w:hAnsi="Times New Roman" w:cs="Times New Roman"/>
            <w:noProof/>
            <w:sz w:val="20"/>
          </w:rPr>
          <w:t>17</w:t>
        </w:r>
        <w:r w:rsidRPr="00EA00AF">
          <w:rPr>
            <w:rFonts w:ascii="Times New Roman" w:hAnsi="Times New Roman" w:cs="Times New Roman"/>
            <w:noProof/>
            <w:sz w:val="20"/>
          </w:rPr>
          <w:fldChar w:fldCharType="end"/>
        </w:r>
      </w:p>
    </w:sdtContent>
  </w:sdt>
  <w:p xmlns:wp14="http://schemas.microsoft.com/office/word/2010/wordml" w:rsidRPr="00EA00AF" w:rsidR="00EA00AF" w:rsidRDefault="00EA00AF" w14:paraId="049F31CB" wp14:textId="77777777">
    <w:pPr>
      <w:pStyle w:val="Footer"/>
      <w:rPr>
        <w:rFonts w:ascii="Times New Roman" w:hAnsi="Times New Roman" w:cs="Times New Roman"/>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xmlns:wp14="http://schemas.microsoft.com/office/word/2010/wordml" w:rsidR="004253D6" w:rsidP="00EA00AF" w:rsidRDefault="004253D6" w14:paraId="53128261" wp14:textId="77777777">
      <w:pPr>
        <w:spacing w:after="0" w:line="240" w:lineRule="auto"/>
      </w:pPr>
      <w:r>
        <w:separator/>
      </w:r>
    </w:p>
  </w:footnote>
  <w:footnote w:type="continuationSeparator" w:id="0">
    <w:p xmlns:wp14="http://schemas.microsoft.com/office/word/2010/wordml" w:rsidR="004253D6" w:rsidP="00EA00AF" w:rsidRDefault="004253D6" w14:paraId="62486C05" wp14:textId="7777777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23215A9"/>
    <w:multiLevelType w:val="hybridMultilevel"/>
    <w:tmpl w:val="614AE0EC"/>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1">
    <w:nsid w:val="5AEA7A23"/>
    <w:multiLevelType w:val="hybridMultilevel"/>
    <w:tmpl w:val="876CCC8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nsid w:val="6A580C27"/>
    <w:multiLevelType w:val="hybridMultilevel"/>
    <w:tmpl w:val="2474C15A"/>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num w:numId="1">
    <w:abstractNumId w:val="1"/>
  </w:num>
  <w:num w:numId="2">
    <w:abstractNumId w:val="2"/>
  </w:num>
  <w:num w:numId="3">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zoom w:percent="10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18B6"/>
    <w:rsid w:val="00075D07"/>
    <w:rsid w:val="000E4488"/>
    <w:rsid w:val="000F02DA"/>
    <w:rsid w:val="000F5363"/>
    <w:rsid w:val="001262D5"/>
    <w:rsid w:val="00191312"/>
    <w:rsid w:val="00222630"/>
    <w:rsid w:val="002918B6"/>
    <w:rsid w:val="002D2143"/>
    <w:rsid w:val="00330D70"/>
    <w:rsid w:val="003838E0"/>
    <w:rsid w:val="003B5C0B"/>
    <w:rsid w:val="0041175E"/>
    <w:rsid w:val="004253D6"/>
    <w:rsid w:val="005446B5"/>
    <w:rsid w:val="0062253B"/>
    <w:rsid w:val="006966B0"/>
    <w:rsid w:val="006A7145"/>
    <w:rsid w:val="006C5FDD"/>
    <w:rsid w:val="0077100B"/>
    <w:rsid w:val="00861DD0"/>
    <w:rsid w:val="00873A77"/>
    <w:rsid w:val="00892200"/>
    <w:rsid w:val="008D33FB"/>
    <w:rsid w:val="009F09D5"/>
    <w:rsid w:val="00A10654"/>
    <w:rsid w:val="00A776D8"/>
    <w:rsid w:val="00AE0673"/>
    <w:rsid w:val="00AE0B66"/>
    <w:rsid w:val="00B40CFA"/>
    <w:rsid w:val="00B621CE"/>
    <w:rsid w:val="00BA0221"/>
    <w:rsid w:val="00BA5486"/>
    <w:rsid w:val="00BB4230"/>
    <w:rsid w:val="00D36F41"/>
    <w:rsid w:val="00D7364C"/>
    <w:rsid w:val="00DA2CC1"/>
    <w:rsid w:val="00DD14D7"/>
    <w:rsid w:val="00E458F2"/>
    <w:rsid w:val="00E53EEB"/>
    <w:rsid w:val="00E86F00"/>
    <w:rsid w:val="00EA00AF"/>
    <w:rsid w:val="00ED7925"/>
    <w:rsid w:val="00F07859"/>
    <w:rsid w:val="00F77232"/>
    <w:rsid w:val="0455FAE7"/>
    <w:rsid w:val="0D9DA522"/>
    <w:rsid w:val="1F6ED23A"/>
    <w:rsid w:val="226097EC"/>
    <w:rsid w:val="2543FB54"/>
    <w:rsid w:val="279A3BB4"/>
    <w:rsid w:val="43474275"/>
    <w:rsid w:val="4554E17C"/>
    <w:rsid w:val="5FA30983"/>
    <w:rsid w:val="66320AE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BB6625"/>
  <w15:chartTrackingRefBased/>
  <w15:docId w15:val="{CD2CF4D8-8FEC-4189-9D56-F9185FA6972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Pr>
      <w:lang w:val="en-GB"/>
    </w:rPr>
  </w:style>
  <w:style w:type="paragraph" w:styleId="Heading1">
    <w:name w:val="heading 1"/>
    <w:basedOn w:val="Normal"/>
    <w:next w:val="Normal"/>
    <w:link w:val="Heading1Char"/>
    <w:autoRedefine/>
    <w:uiPriority w:val="9"/>
    <w:qFormat/>
    <w:rsid w:val="00BA0221"/>
    <w:pPr>
      <w:keepNext/>
      <w:keepLines/>
      <w:spacing w:before="240" w:after="0" w:line="360" w:lineRule="auto"/>
      <w:jc w:val="both"/>
      <w:outlineLvl w:val="0"/>
    </w:pPr>
    <w:rPr>
      <w:rFonts w:ascii="Times New Roman" w:hAnsi="Times New Roman" w:eastAsiaTheme="majorEastAsia" w:cstheme="majorBidi"/>
      <w:b/>
      <w:color w:val="000000" w:themeColor="text1"/>
      <w:sz w:val="28"/>
      <w:szCs w:val="32"/>
    </w:rPr>
  </w:style>
  <w:style w:type="paragraph" w:styleId="Heading2">
    <w:name w:val="heading 2"/>
    <w:basedOn w:val="Heading1"/>
    <w:next w:val="Normal"/>
    <w:link w:val="Heading2Char"/>
    <w:autoRedefine/>
    <w:uiPriority w:val="9"/>
    <w:unhideWhenUsed/>
    <w:qFormat/>
    <w:rsid w:val="00892200"/>
    <w:pPr>
      <w:outlineLvl w:val="1"/>
    </w:pPr>
    <w:rPr>
      <w:sz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0E4488"/>
    <w:pPr>
      <w:ind w:left="720"/>
      <w:contextualSpacing/>
    </w:pPr>
  </w:style>
  <w:style w:type="paragraph" w:styleId="font-claude-response-body" w:customStyle="1">
    <w:name w:val="font-claude-response-body"/>
    <w:basedOn w:val="Normal"/>
    <w:rsid w:val="00B40CFA"/>
    <w:pPr>
      <w:spacing w:before="100" w:beforeAutospacing="1" w:after="100" w:afterAutospacing="1" w:line="240" w:lineRule="auto"/>
    </w:pPr>
    <w:rPr>
      <w:rFonts w:ascii="Times New Roman" w:hAnsi="Times New Roman" w:eastAsia="Times New Roman" w:cs="Times New Roman"/>
      <w:sz w:val="24"/>
      <w:szCs w:val="24"/>
      <w:lang w:val="en-IN" w:eastAsia="en-IN"/>
    </w:rPr>
  </w:style>
  <w:style w:type="character" w:styleId="Strong">
    <w:name w:val="Strong"/>
    <w:basedOn w:val="DefaultParagraphFont"/>
    <w:uiPriority w:val="22"/>
    <w:qFormat/>
    <w:rsid w:val="00B40CFA"/>
    <w:rPr>
      <w:b/>
      <w:bCs/>
    </w:rPr>
  </w:style>
  <w:style w:type="character" w:styleId="inline-flex" w:customStyle="1">
    <w:name w:val="inline-flex"/>
    <w:basedOn w:val="DefaultParagraphFont"/>
    <w:rsid w:val="00B40CFA"/>
  </w:style>
  <w:style w:type="character" w:styleId="text-nowrap" w:customStyle="1">
    <w:name w:val="text-nowrap"/>
    <w:basedOn w:val="DefaultParagraphFont"/>
    <w:rsid w:val="00B40CFA"/>
  </w:style>
  <w:style w:type="table" w:styleId="TableGrid">
    <w:name w:val="Table Grid"/>
    <w:basedOn w:val="TableNormal"/>
    <w:uiPriority w:val="39"/>
    <w:rsid w:val="00B40CFA"/>
    <w:pPr>
      <w:spacing w:after="0" w:line="240" w:lineRule="auto"/>
    </w:p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Emphasis">
    <w:name w:val="Emphasis"/>
    <w:basedOn w:val="DefaultParagraphFont"/>
    <w:uiPriority w:val="20"/>
    <w:qFormat/>
    <w:rsid w:val="00892200"/>
    <w:rPr>
      <w:i/>
      <w:iCs/>
    </w:rPr>
  </w:style>
  <w:style w:type="character" w:styleId="Hyperlink">
    <w:name w:val="Hyperlink"/>
    <w:basedOn w:val="DefaultParagraphFont"/>
    <w:uiPriority w:val="99"/>
    <w:unhideWhenUsed/>
    <w:rsid w:val="00892200"/>
    <w:rPr>
      <w:color w:val="0000FF"/>
      <w:u w:val="single"/>
    </w:rPr>
  </w:style>
  <w:style w:type="character" w:styleId="Heading1Char" w:customStyle="1">
    <w:name w:val="Heading 1 Char"/>
    <w:basedOn w:val="DefaultParagraphFont"/>
    <w:link w:val="Heading1"/>
    <w:uiPriority w:val="9"/>
    <w:rsid w:val="00BA0221"/>
    <w:rPr>
      <w:rFonts w:ascii="Times New Roman" w:hAnsi="Times New Roman" w:eastAsiaTheme="majorEastAsia" w:cstheme="majorBidi"/>
      <w:b/>
      <w:color w:val="000000" w:themeColor="text1"/>
      <w:sz w:val="28"/>
      <w:szCs w:val="32"/>
      <w:lang w:val="en-GB"/>
    </w:rPr>
  </w:style>
  <w:style w:type="character" w:styleId="Heading2Char" w:customStyle="1">
    <w:name w:val="Heading 2 Char"/>
    <w:basedOn w:val="DefaultParagraphFont"/>
    <w:link w:val="Heading2"/>
    <w:uiPriority w:val="9"/>
    <w:rsid w:val="00892200"/>
    <w:rPr>
      <w:rFonts w:ascii="Times New Roman" w:hAnsi="Times New Roman" w:eastAsiaTheme="majorEastAsia" w:cstheme="majorBidi"/>
      <w:b/>
      <w:color w:val="000000" w:themeColor="text1"/>
      <w:sz w:val="24"/>
      <w:szCs w:val="32"/>
      <w:lang w:val="en-GB"/>
    </w:rPr>
  </w:style>
  <w:style w:type="paragraph" w:styleId="TOCHeading">
    <w:name w:val="TOC Heading"/>
    <w:basedOn w:val="Heading1"/>
    <w:next w:val="Normal"/>
    <w:uiPriority w:val="39"/>
    <w:unhideWhenUsed/>
    <w:qFormat/>
    <w:rsid w:val="00ED7925"/>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ED7925"/>
    <w:pPr>
      <w:spacing w:after="100"/>
    </w:pPr>
  </w:style>
  <w:style w:type="paragraph" w:styleId="TOC2">
    <w:name w:val="toc 2"/>
    <w:basedOn w:val="Normal"/>
    <w:next w:val="Normal"/>
    <w:autoRedefine/>
    <w:uiPriority w:val="39"/>
    <w:unhideWhenUsed/>
    <w:rsid w:val="00ED7925"/>
    <w:pPr>
      <w:spacing w:after="100"/>
      <w:ind w:left="220"/>
    </w:pPr>
  </w:style>
  <w:style w:type="paragraph" w:styleId="Header">
    <w:name w:val="header"/>
    <w:basedOn w:val="Normal"/>
    <w:link w:val="HeaderChar"/>
    <w:uiPriority w:val="99"/>
    <w:unhideWhenUsed/>
    <w:rsid w:val="00EA00AF"/>
    <w:pPr>
      <w:tabs>
        <w:tab w:val="center" w:pos="4513"/>
        <w:tab w:val="right" w:pos="9026"/>
      </w:tabs>
      <w:spacing w:after="0" w:line="240" w:lineRule="auto"/>
    </w:pPr>
  </w:style>
  <w:style w:type="character" w:styleId="HeaderChar" w:customStyle="1">
    <w:name w:val="Header Char"/>
    <w:basedOn w:val="DefaultParagraphFont"/>
    <w:link w:val="Header"/>
    <w:uiPriority w:val="99"/>
    <w:rsid w:val="00EA00AF"/>
    <w:rPr>
      <w:lang w:val="en-GB"/>
    </w:rPr>
  </w:style>
  <w:style w:type="paragraph" w:styleId="Footer">
    <w:name w:val="footer"/>
    <w:basedOn w:val="Normal"/>
    <w:link w:val="FooterChar"/>
    <w:uiPriority w:val="99"/>
    <w:unhideWhenUsed/>
    <w:rsid w:val="00EA00AF"/>
    <w:pPr>
      <w:tabs>
        <w:tab w:val="center" w:pos="4513"/>
        <w:tab w:val="right" w:pos="9026"/>
      </w:tabs>
      <w:spacing w:after="0" w:line="240" w:lineRule="auto"/>
    </w:pPr>
  </w:style>
  <w:style w:type="character" w:styleId="FooterChar" w:customStyle="1">
    <w:name w:val="Footer Char"/>
    <w:basedOn w:val="DefaultParagraphFont"/>
    <w:link w:val="Footer"/>
    <w:uiPriority w:val="99"/>
    <w:rsid w:val="00EA00AF"/>
    <w:rPr>
      <w:lang w:val="en-GB"/>
    </w:rPr>
  </w:style>
  <w:style w:type="table" w:styleId="GridTable4-Accent5">
    <w:name w:val="Grid Table 4 Accent 5"/>
    <w:basedOn w:val="TableNormal"/>
    <w:uiPriority w:val="49"/>
    <w:rsid w:val="006966B0"/>
    <w:pPr>
      <w:spacing w:after="0" w:line="240" w:lineRule="auto"/>
    </w:pPr>
    <w:tblPr>
      <w:tblStyleRowBandSize w:val="1"/>
      <w:tblStyleColBandSize w:val="1"/>
      <w:tblInd w:w="0" w:type="dxa"/>
      <w:tblBorders>
        <w:top w:val="single" w:color="8EAADB" w:themeColor="accent5" w:themeTint="99" w:sz="4" w:space="0"/>
        <w:left w:val="single" w:color="8EAADB" w:themeColor="accent5" w:themeTint="99" w:sz="4" w:space="0"/>
        <w:bottom w:val="single" w:color="8EAADB" w:themeColor="accent5" w:themeTint="99" w:sz="4" w:space="0"/>
        <w:right w:val="single" w:color="8EAADB" w:themeColor="accent5" w:themeTint="99" w:sz="4" w:space="0"/>
        <w:insideH w:val="single" w:color="8EAADB" w:themeColor="accent5" w:themeTint="99" w:sz="4" w:space="0"/>
        <w:insideV w:val="single" w:color="8EAADB" w:themeColor="accent5" w:themeTint="99" w:sz="4" w:space="0"/>
      </w:tblBorders>
      <w:tblCellMar>
        <w:top w:w="0" w:type="dxa"/>
        <w:left w:w="108" w:type="dxa"/>
        <w:bottom w:w="0" w:type="dxa"/>
        <w:right w:w="108" w:type="dxa"/>
      </w:tblCellMar>
    </w:tblPr>
    <w:tblStylePr w:type="firstRow">
      <w:rPr>
        <w:b/>
        <w:bCs/>
        <w:color w:val="FFFFFF" w:themeColor="background1"/>
      </w:rPr>
      <w:tblPr/>
      <w:tcPr>
        <w:tcBorders>
          <w:top w:val="single" w:color="4472C4" w:themeColor="accent5" w:sz="4" w:space="0"/>
          <w:left w:val="single" w:color="4472C4" w:themeColor="accent5" w:sz="4" w:space="0"/>
          <w:bottom w:val="single" w:color="4472C4" w:themeColor="accent5" w:sz="4" w:space="0"/>
          <w:right w:val="single" w:color="4472C4" w:themeColor="accent5" w:sz="4" w:space="0"/>
          <w:insideH w:val="nil"/>
          <w:insideV w:val="nil"/>
        </w:tcBorders>
        <w:shd w:val="clear" w:color="auto" w:fill="4472C4" w:themeFill="accent5"/>
      </w:tcPr>
    </w:tblStylePr>
    <w:tblStylePr w:type="lastRow">
      <w:rPr>
        <w:b/>
        <w:bCs/>
      </w:rPr>
      <w:tblPr/>
      <w:tcPr>
        <w:tcBorders>
          <w:top w:val="double" w:color="4472C4" w:themeColor="accent5" w:sz="4" w:space="0"/>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4-Accent4">
    <w:name w:val="Grid Table 4 Accent 4"/>
    <w:basedOn w:val="TableNormal"/>
    <w:uiPriority w:val="49"/>
    <w:rsid w:val="006966B0"/>
    <w:pPr>
      <w:spacing w:after="0" w:line="240" w:lineRule="auto"/>
    </w:pPr>
    <w:tblPr>
      <w:tblStyleRowBandSize w:val="1"/>
      <w:tblStyleColBandSize w:val="1"/>
      <w:tblInd w:w="0" w:type="dxa"/>
      <w:tblBorders>
        <w:top w:val="single" w:color="FFD966" w:themeColor="accent4" w:themeTint="99" w:sz="4" w:space="0"/>
        <w:left w:val="single" w:color="FFD966" w:themeColor="accent4" w:themeTint="99" w:sz="4" w:space="0"/>
        <w:bottom w:val="single" w:color="FFD966" w:themeColor="accent4" w:themeTint="99" w:sz="4" w:space="0"/>
        <w:right w:val="single" w:color="FFD966" w:themeColor="accent4" w:themeTint="99" w:sz="4" w:space="0"/>
        <w:insideH w:val="single" w:color="FFD966" w:themeColor="accent4" w:themeTint="99" w:sz="4" w:space="0"/>
        <w:insideV w:val="single" w:color="FFD966" w:themeColor="accent4" w:themeTint="99" w:sz="4" w:space="0"/>
      </w:tblBorders>
      <w:tblCellMar>
        <w:top w:w="0" w:type="dxa"/>
        <w:left w:w="108" w:type="dxa"/>
        <w:bottom w:w="0" w:type="dxa"/>
        <w:right w:w="108" w:type="dxa"/>
      </w:tblCellMar>
    </w:tblPr>
    <w:tblStylePr w:type="firstRow">
      <w:rPr>
        <w:b/>
        <w:bCs/>
        <w:color w:val="FFFFFF" w:themeColor="background1"/>
      </w:rPr>
      <w:tblPr/>
      <w:tcPr>
        <w:tcBorders>
          <w:top w:val="single" w:color="FFC000" w:themeColor="accent4" w:sz="4" w:space="0"/>
          <w:left w:val="single" w:color="FFC000" w:themeColor="accent4" w:sz="4" w:space="0"/>
          <w:bottom w:val="single" w:color="FFC000" w:themeColor="accent4" w:sz="4" w:space="0"/>
          <w:right w:val="single" w:color="FFC000" w:themeColor="accent4" w:sz="4" w:space="0"/>
          <w:insideH w:val="nil"/>
          <w:insideV w:val="nil"/>
        </w:tcBorders>
        <w:shd w:val="clear" w:color="auto" w:fill="FFC000" w:themeFill="accent4"/>
      </w:tcPr>
    </w:tblStylePr>
    <w:tblStylePr w:type="lastRow">
      <w:rPr>
        <w:b/>
        <w:bCs/>
      </w:rPr>
      <w:tblPr/>
      <w:tcPr>
        <w:tcBorders>
          <w:top w:val="double" w:color="FFC000" w:themeColor="accent4" w:sz="4" w:space="0"/>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5Dark-Accent6">
    <w:name w:val="Grid Table 5 Dark Accent 6"/>
    <w:basedOn w:val="TableNormal"/>
    <w:uiPriority w:val="50"/>
    <w:rsid w:val="006966B0"/>
    <w:pPr>
      <w:spacing w:after="0" w:line="240" w:lineRule="auto"/>
    </w:pPr>
    <w:tblPr>
      <w:tblStyleRowBandSize w:val="1"/>
      <w:tblStyleColBandSize w:val="1"/>
      <w:tblInd w:w="0" w:type="dxa"/>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2EFD9" w:themeFill="accent6"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70AD47" w:themeFill="accent6"/>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70AD47" w:themeFill="accent6"/>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70AD47" w:themeFill="accent6"/>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532347">
      <w:bodyDiv w:val="1"/>
      <w:marLeft w:val="0"/>
      <w:marRight w:val="0"/>
      <w:marTop w:val="0"/>
      <w:marBottom w:val="0"/>
      <w:divBdr>
        <w:top w:val="none" w:sz="0" w:space="0" w:color="auto"/>
        <w:left w:val="none" w:sz="0" w:space="0" w:color="auto"/>
        <w:bottom w:val="none" w:sz="0" w:space="0" w:color="auto"/>
        <w:right w:val="none" w:sz="0" w:space="0" w:color="auto"/>
      </w:divBdr>
    </w:div>
    <w:div w:id="46953019">
      <w:bodyDiv w:val="1"/>
      <w:marLeft w:val="0"/>
      <w:marRight w:val="0"/>
      <w:marTop w:val="0"/>
      <w:marBottom w:val="0"/>
      <w:divBdr>
        <w:top w:val="none" w:sz="0" w:space="0" w:color="auto"/>
        <w:left w:val="none" w:sz="0" w:space="0" w:color="auto"/>
        <w:bottom w:val="none" w:sz="0" w:space="0" w:color="auto"/>
        <w:right w:val="none" w:sz="0" w:space="0" w:color="auto"/>
      </w:divBdr>
    </w:div>
    <w:div w:id="150024905">
      <w:bodyDiv w:val="1"/>
      <w:marLeft w:val="0"/>
      <w:marRight w:val="0"/>
      <w:marTop w:val="0"/>
      <w:marBottom w:val="0"/>
      <w:divBdr>
        <w:top w:val="none" w:sz="0" w:space="0" w:color="auto"/>
        <w:left w:val="none" w:sz="0" w:space="0" w:color="auto"/>
        <w:bottom w:val="none" w:sz="0" w:space="0" w:color="auto"/>
        <w:right w:val="none" w:sz="0" w:space="0" w:color="auto"/>
      </w:divBdr>
      <w:divsChild>
        <w:div w:id="1099838928">
          <w:marLeft w:val="0"/>
          <w:marRight w:val="0"/>
          <w:marTop w:val="0"/>
          <w:marBottom w:val="0"/>
          <w:divBdr>
            <w:top w:val="none" w:sz="0" w:space="0" w:color="auto"/>
            <w:left w:val="none" w:sz="0" w:space="0" w:color="auto"/>
            <w:bottom w:val="none" w:sz="0" w:space="0" w:color="auto"/>
            <w:right w:val="none" w:sz="0" w:space="0" w:color="auto"/>
          </w:divBdr>
        </w:div>
      </w:divsChild>
    </w:div>
    <w:div w:id="613026511">
      <w:bodyDiv w:val="1"/>
      <w:marLeft w:val="0"/>
      <w:marRight w:val="0"/>
      <w:marTop w:val="0"/>
      <w:marBottom w:val="0"/>
      <w:divBdr>
        <w:top w:val="none" w:sz="0" w:space="0" w:color="auto"/>
        <w:left w:val="none" w:sz="0" w:space="0" w:color="auto"/>
        <w:bottom w:val="none" w:sz="0" w:space="0" w:color="auto"/>
        <w:right w:val="none" w:sz="0" w:space="0" w:color="auto"/>
      </w:divBdr>
      <w:divsChild>
        <w:div w:id="844442661">
          <w:marLeft w:val="0"/>
          <w:marRight w:val="0"/>
          <w:marTop w:val="0"/>
          <w:marBottom w:val="0"/>
          <w:divBdr>
            <w:top w:val="none" w:sz="0" w:space="0" w:color="auto"/>
            <w:left w:val="none" w:sz="0" w:space="0" w:color="auto"/>
            <w:bottom w:val="none" w:sz="0" w:space="0" w:color="auto"/>
            <w:right w:val="none" w:sz="0" w:space="0" w:color="auto"/>
          </w:divBdr>
        </w:div>
      </w:divsChild>
    </w:div>
    <w:div w:id="1018968841">
      <w:bodyDiv w:val="1"/>
      <w:marLeft w:val="0"/>
      <w:marRight w:val="0"/>
      <w:marTop w:val="0"/>
      <w:marBottom w:val="0"/>
      <w:divBdr>
        <w:top w:val="none" w:sz="0" w:space="0" w:color="auto"/>
        <w:left w:val="none" w:sz="0" w:space="0" w:color="auto"/>
        <w:bottom w:val="none" w:sz="0" w:space="0" w:color="auto"/>
        <w:right w:val="none" w:sz="0" w:space="0" w:color="auto"/>
      </w:divBdr>
      <w:divsChild>
        <w:div w:id="74422735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hyperlink" Target="https://www.england.nhs.uk/patient-safety/patient-safety-improvement-programmes/" TargetMode="External" Id="rId13" /><Relationship Type="http://schemas.openxmlformats.org/officeDocument/2006/relationships/fontTable" Target="fontTable.xml" Id="rId1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hyperlink" Target="https://www.england.nhs.uk/patient-safety/the-nhs-patient-safety-strategy/" TargetMode="External" Id="rId12" /><Relationship Type="http://schemas.openxmlformats.org/officeDocument/2006/relationships/footer" Target="footer1.xml" Id="rId17" /><Relationship Type="http://schemas.openxmlformats.org/officeDocument/2006/relationships/numbering" Target="numbering.xml" Id="rId2" /><Relationship Type="http://schemas.openxmlformats.org/officeDocument/2006/relationships/hyperlink" Target="https://thirlwall.public-inquiry.uk/" TargetMode="Externa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s://www.theguardian.com/uk-news/article/2024/sep/08/a-superbug-doctor-shortages-and-a-neonatal-unit-out-of-its-depth-failures-at-lucy-letby-hospital-revealed" TargetMode="External" Id="rId11" /><Relationship Type="http://schemas.openxmlformats.org/officeDocument/2006/relationships/webSettings" Target="webSettings.xml" Id="rId5" /><Relationship Type="http://schemas.openxmlformats.org/officeDocument/2006/relationships/hyperlink" Target="https://www.theguardian.com/uk-news/article/2024/sep/08/a-superbug-doctor-shortages-and-a-neonatal-unit-out-of-its-depth-failures-at-lucy-letby-hospital-revealed" TargetMode="External" Id="rId15" /><Relationship Type="http://schemas.openxmlformats.org/officeDocument/2006/relationships/hyperlink" Target="https://commonslibrary.parliament.uk/research-briefings/cbp-9815/" TargetMode="External" Id="rId10" /><Relationship Type="http://schemas.openxmlformats.org/officeDocument/2006/relationships/theme" Target="theme/theme1.xml" Id="rId19"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hyperlink" Target="https://www.england.nhs.uk/long-read/annual-report-on-whistleblowing-disclosures-made-to-us-by-workers-for-2023-24/" TargetMode="External" Id="rId14" /><Relationship Type="http://schemas.openxmlformats.org/officeDocument/2006/relationships/image" Target="/media/image3.png" Id="rId147213141"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FC1AEC-1353-4344-9937-DF28A79C6C03}">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HP</dc:creator>
  <keywords/>
  <dc:description/>
  <lastModifiedBy>Abdullah Ismail Nana (2526419)</lastModifiedBy>
  <revision>43</revision>
  <dcterms:created xsi:type="dcterms:W3CDTF">2026-06-24T15:59:00.0000000Z</dcterms:created>
  <dcterms:modified xsi:type="dcterms:W3CDTF">2026-07-28T10:29:04.2131713Z</dcterms:modified>
</coreProperties>
</file>