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43F6" w:rsidRDefault="007C43F6" w:rsidP="006813F3">
      <w:pPr>
        <w:shd w:val="clear" w:color="auto" w:fill="FFFFFF"/>
        <w:spacing w:after="0" w:line="240" w:lineRule="auto"/>
        <w:rPr>
          <w:rFonts w:ascii="Georgia" w:eastAsia="Times New Roman" w:hAnsi="Georgia" w:cs="Times New Roman"/>
          <w:color w:val="C00000"/>
          <w:sz w:val="20"/>
          <w:szCs w:val="20"/>
          <w:lang w:val="en-GB" w:eastAsia="en-GB"/>
        </w:rPr>
      </w:pPr>
    </w:p>
    <w:p w:rsidR="007C43F6" w:rsidRPr="007C43F6" w:rsidRDefault="007C43F6" w:rsidP="006813F3">
      <w:pPr>
        <w:shd w:val="clear" w:color="auto" w:fill="FFFFFF"/>
        <w:spacing w:after="0" w:line="240" w:lineRule="auto"/>
        <w:rPr>
          <w:rFonts w:ascii="Arial" w:eastAsia="Times New Roman" w:hAnsi="Arial" w:cs="Arial"/>
          <w:b/>
          <w:lang w:val="en-GB" w:eastAsia="en-GB"/>
        </w:rPr>
      </w:pPr>
      <w:r w:rsidRPr="007C43F6">
        <w:rPr>
          <w:rFonts w:ascii="Arial" w:eastAsia="Times New Roman" w:hAnsi="Arial" w:cs="Arial"/>
          <w:b/>
          <w:lang w:val="en-GB" w:eastAsia="en-GB"/>
        </w:rPr>
        <w:t xml:space="preserve">draft - New message  </w:t>
      </w:r>
      <w:r>
        <w:rPr>
          <w:rFonts w:ascii="Arial" w:eastAsia="Times New Roman" w:hAnsi="Arial" w:cs="Arial"/>
          <w:b/>
          <w:lang w:val="en-GB" w:eastAsia="en-GB"/>
        </w:rPr>
        <w:t xml:space="preserve">for the </w:t>
      </w:r>
      <w:r w:rsidRPr="007C43F6">
        <w:rPr>
          <w:rFonts w:ascii="Arial" w:eastAsia="Times New Roman" w:hAnsi="Arial" w:cs="Arial"/>
          <w:b/>
          <w:lang w:val="en-GB" w:eastAsia="en-GB"/>
        </w:rPr>
        <w:t xml:space="preserve"> Forum </w:t>
      </w:r>
      <w:r>
        <w:rPr>
          <w:rFonts w:ascii="Arial" w:eastAsia="Times New Roman" w:hAnsi="Arial" w:cs="Arial"/>
          <w:b/>
          <w:lang w:val="en-GB" w:eastAsia="en-GB"/>
        </w:rPr>
        <w:t xml:space="preserve"> ideas </w:t>
      </w:r>
    </w:p>
    <w:p w:rsidR="007C43F6" w:rsidRDefault="007C43F6" w:rsidP="006813F3">
      <w:pPr>
        <w:shd w:val="clear" w:color="auto" w:fill="FFFFFF"/>
        <w:spacing w:after="0" w:line="240" w:lineRule="auto"/>
        <w:rPr>
          <w:rFonts w:ascii="Georgia" w:eastAsia="Times New Roman" w:hAnsi="Georgia" w:cs="Times New Roman"/>
          <w:color w:val="C00000"/>
          <w:sz w:val="20"/>
          <w:szCs w:val="20"/>
          <w:lang w:val="en-GB" w:eastAsia="en-GB"/>
        </w:rPr>
      </w:pPr>
    </w:p>
    <w:p w:rsidR="007C43F6" w:rsidRDefault="007C43F6" w:rsidP="006813F3">
      <w:pPr>
        <w:shd w:val="clear" w:color="auto" w:fill="FFFFFF"/>
        <w:spacing w:after="0" w:line="240" w:lineRule="auto"/>
        <w:rPr>
          <w:rFonts w:ascii="Georgia" w:eastAsia="Times New Roman" w:hAnsi="Georgia" w:cs="Times New Roman"/>
          <w:color w:val="C00000"/>
          <w:sz w:val="20"/>
          <w:szCs w:val="20"/>
          <w:lang w:val="en-GB" w:eastAsia="en-GB"/>
        </w:rPr>
      </w:pPr>
    </w:p>
    <w:p w:rsidR="007C43F6" w:rsidRDefault="007C43F6" w:rsidP="006813F3">
      <w:pPr>
        <w:shd w:val="clear" w:color="auto" w:fill="FFFFFF"/>
        <w:spacing w:after="0" w:line="240" w:lineRule="auto"/>
        <w:rPr>
          <w:rFonts w:ascii="Georgia" w:eastAsia="Times New Roman" w:hAnsi="Georgia" w:cs="Times New Roman"/>
          <w:color w:val="C00000"/>
          <w:sz w:val="20"/>
          <w:szCs w:val="20"/>
          <w:lang w:val="en-GB" w:eastAsia="en-GB"/>
        </w:rPr>
      </w:pPr>
    </w:p>
    <w:p w:rsidR="00CC21F0" w:rsidRPr="007C43F6" w:rsidRDefault="00CC21F0" w:rsidP="006813F3">
      <w:pPr>
        <w:shd w:val="clear" w:color="auto" w:fill="FFFFFF"/>
        <w:spacing w:after="0" w:line="240" w:lineRule="auto"/>
        <w:rPr>
          <w:rFonts w:ascii="Georgia" w:eastAsia="Times New Roman" w:hAnsi="Georgia" w:cs="Times New Roman"/>
          <w:sz w:val="20"/>
          <w:szCs w:val="20"/>
          <w:lang w:val="en-GB" w:eastAsia="en-GB"/>
        </w:rPr>
      </w:pPr>
      <w:r w:rsidRPr="007C43F6">
        <w:rPr>
          <w:rFonts w:ascii="Georgia" w:eastAsia="Times New Roman" w:hAnsi="Georgia" w:cs="Times New Roman"/>
          <w:sz w:val="20"/>
          <w:szCs w:val="20"/>
          <w:lang w:val="en-GB" w:eastAsia="en-GB"/>
        </w:rPr>
        <w:t>Dear Garry,</w:t>
      </w:r>
    </w:p>
    <w:p w:rsidR="00CC21F0" w:rsidRPr="007C43F6" w:rsidRDefault="00CC21F0" w:rsidP="006813F3">
      <w:pPr>
        <w:shd w:val="clear" w:color="auto" w:fill="FFFFFF"/>
        <w:spacing w:after="0" w:line="240" w:lineRule="auto"/>
        <w:rPr>
          <w:rFonts w:ascii="Georgia" w:eastAsia="Times New Roman" w:hAnsi="Georgia" w:cs="Times New Roman"/>
          <w:sz w:val="20"/>
          <w:szCs w:val="20"/>
          <w:lang w:val="en-GB" w:eastAsia="en-GB"/>
        </w:rPr>
      </w:pPr>
    </w:p>
    <w:p w:rsidR="00EB2B52" w:rsidRPr="007C43F6" w:rsidRDefault="00CC21F0" w:rsidP="00EB2B52">
      <w:pPr>
        <w:shd w:val="clear" w:color="auto" w:fill="FFFFFF"/>
        <w:spacing w:after="0" w:line="240" w:lineRule="auto"/>
        <w:rPr>
          <w:rFonts w:ascii="Georgia" w:eastAsia="Times New Roman" w:hAnsi="Georgia" w:cs="Times New Roman"/>
          <w:sz w:val="20"/>
          <w:szCs w:val="20"/>
          <w:lang w:val="en-GB" w:eastAsia="en-GB"/>
        </w:rPr>
      </w:pPr>
      <w:r w:rsidRPr="007C43F6">
        <w:rPr>
          <w:rFonts w:ascii="Georgia" w:eastAsia="Times New Roman" w:hAnsi="Georgia" w:cs="Times New Roman"/>
          <w:sz w:val="20"/>
          <w:szCs w:val="20"/>
          <w:lang w:val="en-GB" w:eastAsia="en-GB"/>
        </w:rPr>
        <w:t>Following your last message I want to send to you my</w:t>
      </w:r>
      <w:r w:rsidR="0090096F" w:rsidRPr="007C43F6">
        <w:rPr>
          <w:rFonts w:ascii="Georgia" w:eastAsia="Times New Roman" w:hAnsi="Georgia" w:cs="Times New Roman"/>
          <w:sz w:val="20"/>
          <w:szCs w:val="20"/>
          <w:lang w:val="en-GB" w:eastAsia="en-GB"/>
        </w:rPr>
        <w:t xml:space="preserve"> </w:t>
      </w:r>
      <w:proofErr w:type="gramStart"/>
      <w:r w:rsidR="0090096F" w:rsidRPr="007C43F6">
        <w:rPr>
          <w:rFonts w:ascii="Georgia" w:eastAsia="Times New Roman" w:hAnsi="Georgia" w:cs="Times New Roman"/>
          <w:sz w:val="20"/>
          <w:szCs w:val="20"/>
          <w:lang w:val="en-GB" w:eastAsia="en-GB"/>
        </w:rPr>
        <w:t xml:space="preserve">additional </w:t>
      </w:r>
      <w:r w:rsidRPr="007C43F6">
        <w:rPr>
          <w:rFonts w:ascii="Georgia" w:eastAsia="Times New Roman" w:hAnsi="Georgia" w:cs="Times New Roman"/>
          <w:sz w:val="20"/>
          <w:szCs w:val="20"/>
          <w:lang w:val="en-GB" w:eastAsia="en-GB"/>
        </w:rPr>
        <w:t xml:space="preserve"> comments</w:t>
      </w:r>
      <w:proofErr w:type="gramEnd"/>
      <w:r w:rsidRPr="007C43F6">
        <w:rPr>
          <w:rFonts w:ascii="Georgia" w:eastAsia="Times New Roman" w:hAnsi="Georgia" w:cs="Times New Roman"/>
          <w:sz w:val="20"/>
          <w:szCs w:val="20"/>
          <w:lang w:val="en-GB" w:eastAsia="en-GB"/>
        </w:rPr>
        <w:t xml:space="preserve"> on the </w:t>
      </w:r>
      <w:r w:rsidR="0090096F" w:rsidRPr="007C43F6">
        <w:rPr>
          <w:rFonts w:ascii="Georgia" w:eastAsia="Times New Roman" w:hAnsi="Georgia" w:cs="Times New Roman"/>
          <w:sz w:val="20"/>
          <w:szCs w:val="20"/>
          <w:lang w:val="en-GB" w:eastAsia="en-GB"/>
        </w:rPr>
        <w:t xml:space="preserve"> topic </w:t>
      </w:r>
      <w:proofErr w:type="spellStart"/>
      <w:r w:rsidRPr="007C43F6">
        <w:rPr>
          <w:rFonts w:ascii="Georgia" w:eastAsia="Times New Roman" w:hAnsi="Georgia" w:cs="Times New Roman"/>
          <w:sz w:val="20"/>
          <w:szCs w:val="20"/>
          <w:lang w:val="en-GB" w:eastAsia="en-GB"/>
        </w:rPr>
        <w:t>diamon</w:t>
      </w:r>
      <w:proofErr w:type="spellEnd"/>
      <w:r w:rsidRPr="007C43F6">
        <w:rPr>
          <w:rFonts w:ascii="Georgia" w:eastAsia="Times New Roman" w:hAnsi="Georgia" w:cs="Times New Roman"/>
          <w:sz w:val="20"/>
          <w:szCs w:val="20"/>
          <w:lang w:val="en-GB" w:eastAsia="en-GB"/>
        </w:rPr>
        <w:t xml:space="preserve">/angel </w:t>
      </w:r>
      <w:r w:rsidR="0090096F" w:rsidRPr="007C43F6">
        <w:rPr>
          <w:rFonts w:ascii="Georgia" w:eastAsia="Times New Roman" w:hAnsi="Georgia" w:cs="Times New Roman"/>
          <w:sz w:val="20"/>
          <w:szCs w:val="20"/>
          <w:lang w:val="en-GB" w:eastAsia="en-GB"/>
        </w:rPr>
        <w:t xml:space="preserve">- as </w:t>
      </w:r>
      <w:r w:rsidRPr="007C43F6">
        <w:rPr>
          <w:rFonts w:ascii="Georgia" w:eastAsia="Times New Roman" w:hAnsi="Georgia" w:cs="Times New Roman"/>
          <w:sz w:val="20"/>
          <w:szCs w:val="20"/>
          <w:lang w:val="en-GB" w:eastAsia="en-GB"/>
        </w:rPr>
        <w:t xml:space="preserve">  below</w:t>
      </w:r>
      <w:r w:rsidR="0090096F" w:rsidRPr="007C43F6">
        <w:rPr>
          <w:rFonts w:ascii="Georgia" w:eastAsia="Times New Roman" w:hAnsi="Georgia" w:cs="Times New Roman"/>
          <w:sz w:val="20"/>
          <w:szCs w:val="20"/>
          <w:lang w:val="en-GB" w:eastAsia="en-GB"/>
        </w:rPr>
        <w:t xml:space="preserve">. </w:t>
      </w:r>
      <w:r w:rsidRPr="007C43F6">
        <w:rPr>
          <w:rFonts w:ascii="Georgia" w:eastAsia="Times New Roman" w:hAnsi="Georgia" w:cs="Times New Roman"/>
          <w:sz w:val="20"/>
          <w:szCs w:val="20"/>
          <w:lang w:val="en-GB" w:eastAsia="en-GB"/>
        </w:rPr>
        <w:t xml:space="preserve">  </w:t>
      </w:r>
      <w:r w:rsidR="0090096F" w:rsidRPr="007C43F6">
        <w:rPr>
          <w:rFonts w:ascii="Georgia" w:eastAsia="Times New Roman" w:hAnsi="Georgia" w:cs="Times New Roman"/>
          <w:sz w:val="20"/>
          <w:szCs w:val="20"/>
          <w:lang w:val="en-GB" w:eastAsia="en-GB"/>
        </w:rPr>
        <w:t xml:space="preserve">However </w:t>
      </w:r>
      <w:r w:rsidR="00BF32FE" w:rsidRPr="007C43F6">
        <w:rPr>
          <w:rFonts w:ascii="Georgia" w:eastAsia="Times New Roman" w:hAnsi="Georgia" w:cs="Times New Roman"/>
          <w:sz w:val="20"/>
          <w:szCs w:val="20"/>
          <w:lang w:val="en-GB" w:eastAsia="en-GB"/>
        </w:rPr>
        <w:t>,</w:t>
      </w:r>
      <w:r w:rsidR="0090096F" w:rsidRPr="007C43F6">
        <w:rPr>
          <w:rFonts w:ascii="Georgia" w:eastAsia="Times New Roman" w:hAnsi="Georgia" w:cs="Times New Roman"/>
          <w:sz w:val="20"/>
          <w:szCs w:val="20"/>
          <w:lang w:val="en-GB" w:eastAsia="en-GB"/>
        </w:rPr>
        <w:t xml:space="preserve"> </w:t>
      </w:r>
      <w:r w:rsidRPr="007C43F6">
        <w:rPr>
          <w:rFonts w:ascii="Georgia" w:eastAsia="Times New Roman" w:hAnsi="Georgia" w:cs="Times New Roman"/>
          <w:sz w:val="20"/>
          <w:szCs w:val="20"/>
          <w:lang w:val="en-GB" w:eastAsia="en-GB"/>
        </w:rPr>
        <w:t xml:space="preserve">I will concentrate in the research </w:t>
      </w:r>
      <w:r w:rsidR="0090096F" w:rsidRPr="007C43F6">
        <w:rPr>
          <w:rFonts w:ascii="Georgia" w:eastAsia="Times New Roman" w:hAnsi="Georgia" w:cs="Times New Roman"/>
          <w:sz w:val="20"/>
          <w:szCs w:val="20"/>
          <w:lang w:val="en-GB" w:eastAsia="en-GB"/>
        </w:rPr>
        <w:t>on</w:t>
      </w:r>
      <w:r w:rsidRPr="007C43F6">
        <w:rPr>
          <w:rFonts w:ascii="Georgia" w:eastAsia="Times New Roman" w:hAnsi="Georgia" w:cs="Times New Roman"/>
          <w:sz w:val="20"/>
          <w:szCs w:val="20"/>
          <w:lang w:val="en-GB" w:eastAsia="en-GB"/>
        </w:rPr>
        <w:t xml:space="preserve"> the sources </w:t>
      </w:r>
      <w:r w:rsidR="0090096F" w:rsidRPr="007C43F6">
        <w:rPr>
          <w:rFonts w:ascii="Georgia" w:eastAsia="Times New Roman" w:hAnsi="Georgia" w:cs="Times New Roman"/>
          <w:sz w:val="20"/>
          <w:szCs w:val="20"/>
          <w:lang w:val="en-GB" w:eastAsia="en-GB"/>
        </w:rPr>
        <w:t>that have</w:t>
      </w:r>
      <w:r w:rsidR="00BF32FE" w:rsidRPr="007C43F6">
        <w:rPr>
          <w:rFonts w:ascii="Georgia" w:eastAsia="Times New Roman" w:hAnsi="Georgia" w:cs="Times New Roman"/>
          <w:sz w:val="20"/>
          <w:szCs w:val="20"/>
          <w:lang w:val="en-GB" w:eastAsia="en-GB"/>
        </w:rPr>
        <w:t xml:space="preserve"> </w:t>
      </w:r>
      <w:r w:rsidR="0090096F" w:rsidRPr="007C43F6">
        <w:rPr>
          <w:rFonts w:ascii="Georgia" w:eastAsia="Times New Roman" w:hAnsi="Georgia" w:cs="Times New Roman"/>
          <w:sz w:val="20"/>
          <w:szCs w:val="20"/>
          <w:lang w:val="en-GB" w:eastAsia="en-GB"/>
        </w:rPr>
        <w:t xml:space="preserve"> a view on this topic, and the criteria is</w:t>
      </w:r>
      <w:r w:rsidRPr="007C43F6">
        <w:rPr>
          <w:rFonts w:ascii="Georgia" w:eastAsia="Times New Roman" w:hAnsi="Georgia" w:cs="Times New Roman"/>
          <w:sz w:val="20"/>
          <w:szCs w:val="20"/>
          <w:lang w:val="en-GB" w:eastAsia="en-GB"/>
        </w:rPr>
        <w:t xml:space="preserve"> the </w:t>
      </w:r>
      <w:r w:rsidR="00BF32FE" w:rsidRPr="007C43F6">
        <w:rPr>
          <w:rFonts w:ascii="Georgia" w:eastAsia="Times New Roman" w:hAnsi="Georgia" w:cs="Times New Roman"/>
          <w:sz w:val="20"/>
          <w:szCs w:val="20"/>
          <w:lang w:val="en-GB" w:eastAsia="en-GB"/>
        </w:rPr>
        <w:t>psychological</w:t>
      </w:r>
      <w:r w:rsidRPr="007C43F6">
        <w:rPr>
          <w:rFonts w:ascii="Georgia" w:eastAsia="Times New Roman" w:hAnsi="Georgia" w:cs="Times New Roman"/>
          <w:sz w:val="20"/>
          <w:szCs w:val="20"/>
          <w:lang w:val="en-GB" w:eastAsia="en-GB"/>
        </w:rPr>
        <w:t xml:space="preserve"> astrology that uses mythology as a </w:t>
      </w:r>
      <w:r w:rsidR="00BF32FE" w:rsidRPr="007C43F6">
        <w:rPr>
          <w:rFonts w:ascii="Georgia" w:eastAsia="Times New Roman" w:hAnsi="Georgia" w:cs="Times New Roman"/>
          <w:sz w:val="20"/>
          <w:szCs w:val="20"/>
          <w:lang w:val="en-GB" w:eastAsia="en-GB"/>
        </w:rPr>
        <w:t xml:space="preserve">part of the </w:t>
      </w:r>
      <w:proofErr w:type="spellStart"/>
      <w:r w:rsidR="00BF32FE" w:rsidRPr="007C43F6">
        <w:rPr>
          <w:rFonts w:ascii="Georgia" w:eastAsia="Times New Roman" w:hAnsi="Georgia" w:cs="Times New Roman"/>
          <w:sz w:val="20"/>
          <w:szCs w:val="20"/>
          <w:lang w:val="en-GB" w:eastAsia="en-GB"/>
        </w:rPr>
        <w:t>imaginal</w:t>
      </w:r>
      <w:proofErr w:type="spellEnd"/>
      <w:r w:rsidR="00BF32FE" w:rsidRPr="007C43F6">
        <w:rPr>
          <w:rFonts w:ascii="Georgia" w:eastAsia="Times New Roman" w:hAnsi="Georgia" w:cs="Times New Roman"/>
          <w:sz w:val="20"/>
          <w:szCs w:val="20"/>
          <w:lang w:val="en-GB" w:eastAsia="en-GB"/>
        </w:rPr>
        <w:t xml:space="preserve"> experience</w:t>
      </w:r>
      <w:r w:rsidR="0090096F" w:rsidRPr="007C43F6">
        <w:rPr>
          <w:rFonts w:ascii="Georgia" w:eastAsia="Times New Roman" w:hAnsi="Georgia" w:cs="Times New Roman"/>
          <w:sz w:val="20"/>
          <w:szCs w:val="20"/>
          <w:lang w:val="en-GB" w:eastAsia="en-GB"/>
        </w:rPr>
        <w:t xml:space="preserve">, while explaining in the context of research, in the dissertation, that empirical and literal </w:t>
      </w:r>
      <w:proofErr w:type="spellStart"/>
      <w:r w:rsidR="0090096F" w:rsidRPr="007C43F6">
        <w:rPr>
          <w:rFonts w:ascii="Georgia" w:eastAsia="Times New Roman" w:hAnsi="Georgia" w:cs="Times New Roman"/>
          <w:sz w:val="20"/>
          <w:szCs w:val="20"/>
          <w:lang w:val="en-GB" w:eastAsia="en-GB"/>
        </w:rPr>
        <w:t>astrologies</w:t>
      </w:r>
      <w:proofErr w:type="spellEnd"/>
      <w:r w:rsidR="0090096F" w:rsidRPr="007C43F6">
        <w:rPr>
          <w:rFonts w:ascii="Georgia" w:eastAsia="Times New Roman" w:hAnsi="Georgia" w:cs="Times New Roman"/>
          <w:sz w:val="20"/>
          <w:szCs w:val="20"/>
          <w:lang w:val="en-GB" w:eastAsia="en-GB"/>
        </w:rPr>
        <w:t xml:space="preserve"> have no use for the </w:t>
      </w:r>
      <w:proofErr w:type="spellStart"/>
      <w:r w:rsidR="0090096F" w:rsidRPr="007C43F6">
        <w:rPr>
          <w:rFonts w:ascii="Georgia" w:eastAsia="Times New Roman" w:hAnsi="Georgia" w:cs="Times New Roman"/>
          <w:sz w:val="20"/>
          <w:szCs w:val="20"/>
          <w:lang w:val="en-GB" w:eastAsia="en-GB"/>
        </w:rPr>
        <w:t>daimon</w:t>
      </w:r>
      <w:proofErr w:type="spellEnd"/>
      <w:r w:rsidR="00EB2B52" w:rsidRPr="007C43F6">
        <w:rPr>
          <w:rFonts w:ascii="Georgia" w:eastAsia="Times New Roman" w:hAnsi="Georgia" w:cs="Times New Roman"/>
          <w:sz w:val="20"/>
          <w:szCs w:val="20"/>
          <w:lang w:val="en-GB" w:eastAsia="en-GB"/>
        </w:rPr>
        <w:t xml:space="preserve">/angel. </w:t>
      </w:r>
    </w:p>
    <w:p w:rsidR="00EB2B52" w:rsidRPr="007C43F6" w:rsidRDefault="00EB2B52" w:rsidP="00EB2B52">
      <w:pPr>
        <w:shd w:val="clear" w:color="auto" w:fill="FFFFFF"/>
        <w:spacing w:after="0" w:line="240" w:lineRule="auto"/>
        <w:rPr>
          <w:rFonts w:ascii="Georgia" w:eastAsia="Times New Roman" w:hAnsi="Georgia" w:cs="Times New Roman"/>
          <w:sz w:val="20"/>
          <w:szCs w:val="20"/>
          <w:lang w:val="en-GB" w:eastAsia="en-GB"/>
        </w:rPr>
      </w:pPr>
      <w:r w:rsidRPr="007C43F6">
        <w:rPr>
          <w:rFonts w:ascii="Georgia" w:eastAsia="Times New Roman" w:hAnsi="Georgia" w:cs="Times New Roman"/>
          <w:sz w:val="20"/>
          <w:szCs w:val="20"/>
          <w:lang w:val="en-GB" w:eastAsia="en-GB"/>
        </w:rPr>
        <w:t xml:space="preserve">I would </w:t>
      </w:r>
      <w:r w:rsidR="00BF32FE" w:rsidRPr="007C43F6">
        <w:rPr>
          <w:rFonts w:ascii="Georgia" w:eastAsia="Times New Roman" w:hAnsi="Georgia" w:cs="Times New Roman"/>
          <w:sz w:val="20"/>
          <w:szCs w:val="20"/>
          <w:lang w:val="en-GB" w:eastAsia="en-GB"/>
        </w:rPr>
        <w:t xml:space="preserve">also want to add </w:t>
      </w:r>
      <w:r w:rsidRPr="007C43F6">
        <w:rPr>
          <w:rFonts w:ascii="Georgia" w:eastAsia="Times New Roman" w:hAnsi="Georgia" w:cs="Times New Roman"/>
          <w:sz w:val="20"/>
          <w:szCs w:val="20"/>
          <w:lang w:val="en-GB" w:eastAsia="en-GB"/>
        </w:rPr>
        <w:t xml:space="preserve">- considering that my research is based on 20th/21st century views of the </w:t>
      </w:r>
      <w:proofErr w:type="spellStart"/>
      <w:r w:rsidRPr="007C43F6">
        <w:rPr>
          <w:rFonts w:ascii="Georgia" w:eastAsia="Times New Roman" w:hAnsi="Georgia" w:cs="Times New Roman"/>
          <w:sz w:val="20"/>
          <w:szCs w:val="20"/>
          <w:lang w:val="en-GB" w:eastAsia="en-GB"/>
        </w:rPr>
        <w:t>daimon</w:t>
      </w:r>
      <w:proofErr w:type="spellEnd"/>
      <w:r w:rsidRPr="007C43F6">
        <w:rPr>
          <w:rFonts w:ascii="Georgia" w:eastAsia="Times New Roman" w:hAnsi="Georgia" w:cs="Times New Roman"/>
          <w:sz w:val="20"/>
          <w:szCs w:val="20"/>
          <w:lang w:val="en-GB" w:eastAsia="en-GB"/>
        </w:rPr>
        <w:t xml:space="preserve"> or angels - that they are invoked through the creative imagination!</w:t>
      </w:r>
    </w:p>
    <w:p w:rsidR="00EB2B52" w:rsidRPr="007C43F6" w:rsidRDefault="00EB2B52" w:rsidP="006813F3">
      <w:pPr>
        <w:shd w:val="clear" w:color="auto" w:fill="FFFFFF"/>
        <w:spacing w:after="0" w:line="240" w:lineRule="auto"/>
        <w:rPr>
          <w:rFonts w:ascii="Georgia" w:eastAsia="Times New Roman" w:hAnsi="Georgia" w:cs="Times New Roman"/>
          <w:sz w:val="20"/>
          <w:szCs w:val="20"/>
          <w:lang w:val="en-GB" w:eastAsia="en-GB"/>
        </w:rPr>
      </w:pPr>
    </w:p>
    <w:p w:rsidR="00EB2B52" w:rsidRPr="007C43F6" w:rsidRDefault="00EB2B52" w:rsidP="006813F3">
      <w:pPr>
        <w:shd w:val="clear" w:color="auto" w:fill="FFFFFF"/>
        <w:spacing w:after="0" w:line="240" w:lineRule="auto"/>
        <w:rPr>
          <w:rFonts w:ascii="Georgia" w:eastAsia="Times New Roman" w:hAnsi="Georgia" w:cs="Times New Roman"/>
          <w:sz w:val="20"/>
          <w:szCs w:val="20"/>
          <w:lang w:val="en-GB" w:eastAsia="en-GB"/>
        </w:rPr>
      </w:pPr>
      <w:proofErr w:type="gramStart"/>
      <w:r w:rsidRPr="007C43F6">
        <w:rPr>
          <w:rFonts w:ascii="Georgia" w:eastAsia="Times New Roman" w:hAnsi="Georgia" w:cs="Times New Roman"/>
          <w:sz w:val="20"/>
          <w:szCs w:val="20"/>
          <w:lang w:val="en-GB" w:eastAsia="en-GB"/>
        </w:rPr>
        <w:t>As  I</w:t>
      </w:r>
      <w:proofErr w:type="gramEnd"/>
      <w:r w:rsidRPr="007C43F6">
        <w:rPr>
          <w:rFonts w:ascii="Georgia" w:eastAsia="Times New Roman" w:hAnsi="Georgia" w:cs="Times New Roman"/>
          <w:sz w:val="20"/>
          <w:szCs w:val="20"/>
          <w:lang w:val="en-GB" w:eastAsia="en-GB"/>
        </w:rPr>
        <w:t xml:space="preserve"> need to keep it tightly focused,  I do hope that my current draft explain my thinking on this .</w:t>
      </w:r>
    </w:p>
    <w:p w:rsidR="00CC21F0" w:rsidRPr="007C43F6" w:rsidRDefault="00CC21F0" w:rsidP="006813F3">
      <w:pPr>
        <w:shd w:val="clear" w:color="auto" w:fill="FFFFFF"/>
        <w:spacing w:after="0" w:line="240" w:lineRule="auto"/>
        <w:rPr>
          <w:rFonts w:ascii="Georgia" w:eastAsia="Times New Roman" w:hAnsi="Georgia" w:cs="Times New Roman"/>
          <w:sz w:val="20"/>
          <w:szCs w:val="20"/>
          <w:lang w:val="en-GB" w:eastAsia="en-GB"/>
        </w:rPr>
      </w:pPr>
    </w:p>
    <w:p w:rsidR="00CC21F0" w:rsidRPr="007C43F6" w:rsidRDefault="00CC21F0" w:rsidP="006813F3">
      <w:pPr>
        <w:shd w:val="clear" w:color="auto" w:fill="FFFFFF"/>
        <w:spacing w:after="0" w:line="240" w:lineRule="auto"/>
        <w:rPr>
          <w:rFonts w:ascii="Georgia" w:eastAsia="Times New Roman" w:hAnsi="Georgia" w:cs="Times New Roman"/>
          <w:sz w:val="20"/>
          <w:szCs w:val="20"/>
          <w:lang w:val="en-GB" w:eastAsia="en-GB"/>
        </w:rPr>
      </w:pPr>
      <w:r w:rsidRPr="007C43F6">
        <w:rPr>
          <w:rFonts w:ascii="Georgia" w:eastAsia="Times New Roman" w:hAnsi="Georgia" w:cs="Times New Roman"/>
          <w:sz w:val="20"/>
          <w:szCs w:val="20"/>
          <w:lang w:val="en-GB" w:eastAsia="en-GB"/>
        </w:rPr>
        <w:t xml:space="preserve">Alina </w:t>
      </w:r>
    </w:p>
    <w:p w:rsidR="0037307D" w:rsidRPr="00DC3AAF" w:rsidRDefault="0037307D" w:rsidP="006813F3">
      <w:pPr>
        <w:shd w:val="clear" w:color="auto" w:fill="FFFFFF"/>
        <w:spacing w:after="0" w:line="240" w:lineRule="auto"/>
        <w:rPr>
          <w:rFonts w:ascii="Georgia" w:eastAsia="Times New Roman" w:hAnsi="Georgia" w:cs="Times New Roman"/>
          <w:color w:val="C00000"/>
          <w:sz w:val="20"/>
          <w:szCs w:val="20"/>
          <w:lang w:val="en-GB" w:eastAsia="en-GB"/>
        </w:rPr>
      </w:pPr>
    </w:p>
    <w:p w:rsidR="0037307D" w:rsidRDefault="0037307D" w:rsidP="006813F3">
      <w:pPr>
        <w:shd w:val="clear" w:color="auto" w:fill="FFFFFF"/>
        <w:spacing w:after="0" w:line="240" w:lineRule="auto"/>
        <w:rPr>
          <w:rFonts w:ascii="Georgia" w:eastAsia="Times New Roman" w:hAnsi="Georgia" w:cs="Times New Roman"/>
          <w:color w:val="26282A"/>
          <w:sz w:val="20"/>
          <w:szCs w:val="20"/>
          <w:lang w:val="en-GB" w:eastAsia="en-GB"/>
        </w:rPr>
      </w:pPr>
    </w:p>
    <w:p w:rsidR="007C43F6" w:rsidRDefault="007C43F6" w:rsidP="00BF3F93">
      <w:pPr>
        <w:spacing w:after="0" w:line="240" w:lineRule="auto"/>
        <w:jc w:val="both"/>
        <w:rPr>
          <w:rFonts w:ascii="Arial" w:hAnsi="Arial" w:cs="Arial"/>
          <w:u w:val="single"/>
          <w:lang w:val="en-GB"/>
        </w:rPr>
      </w:pPr>
      <w:r w:rsidRPr="007C43F6">
        <w:rPr>
          <w:rFonts w:ascii="Arial" w:hAnsi="Arial" w:cs="Arial"/>
          <w:u w:val="single"/>
          <w:lang w:val="en-GB"/>
        </w:rPr>
        <w:t xml:space="preserve"> Comments</w:t>
      </w:r>
    </w:p>
    <w:p w:rsidR="007C43F6" w:rsidRPr="007C43F6" w:rsidRDefault="007C43F6" w:rsidP="00BF3F93">
      <w:pPr>
        <w:spacing w:after="0" w:line="240" w:lineRule="auto"/>
        <w:jc w:val="both"/>
        <w:rPr>
          <w:rFonts w:ascii="Arial" w:hAnsi="Arial" w:cs="Arial"/>
          <w:u w:val="single"/>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The notion of </w:t>
      </w:r>
      <w:proofErr w:type="spellStart"/>
      <w:r w:rsidRPr="00BF3F93">
        <w:rPr>
          <w:rFonts w:ascii="Arial" w:hAnsi="Arial" w:cs="Arial"/>
          <w:lang w:val="en-GB"/>
        </w:rPr>
        <w:t>daimon</w:t>
      </w:r>
      <w:proofErr w:type="spellEnd"/>
      <w:r w:rsidRPr="00BF3F93">
        <w:rPr>
          <w:rFonts w:ascii="Arial" w:hAnsi="Arial" w:cs="Arial"/>
          <w:lang w:val="en-GB"/>
        </w:rPr>
        <w:t xml:space="preserve"> as it appeared in Plato’s ‘Myth of </w:t>
      </w:r>
      <w:proofErr w:type="spellStart"/>
      <w:r w:rsidRPr="00BF3F93">
        <w:rPr>
          <w:rFonts w:ascii="Arial" w:hAnsi="Arial" w:cs="Arial"/>
          <w:lang w:val="en-GB"/>
        </w:rPr>
        <w:t>Er</w:t>
      </w:r>
      <w:proofErr w:type="spellEnd"/>
      <w:r w:rsidRPr="00BF3F93">
        <w:rPr>
          <w:rFonts w:ascii="Arial" w:hAnsi="Arial" w:cs="Arial"/>
          <w:lang w:val="en-GB"/>
        </w:rPr>
        <w:t>’</w:t>
      </w:r>
      <w:proofErr w:type="gramStart"/>
      <w:r w:rsidRPr="00BF3F93">
        <w:rPr>
          <w:rFonts w:ascii="Arial" w:hAnsi="Arial" w:cs="Arial"/>
          <w:lang w:val="en-GB"/>
        </w:rPr>
        <w:t>,(</w:t>
      </w:r>
      <w:proofErr w:type="gramEnd"/>
      <w:r w:rsidRPr="00BF3F93">
        <w:rPr>
          <w:rFonts w:ascii="Arial" w:hAnsi="Arial" w:cs="Arial"/>
          <w:lang w:val="en-GB"/>
        </w:rPr>
        <w:t xml:space="preserve">Book X of Plato’s Republic) is a story that recounts the soul’s choice of parents and life prior to birth and also of its </w:t>
      </w:r>
      <w:proofErr w:type="spellStart"/>
      <w:r w:rsidRPr="00BF3F93">
        <w:rPr>
          <w:rFonts w:ascii="Arial" w:hAnsi="Arial" w:cs="Arial"/>
          <w:lang w:val="en-GB"/>
        </w:rPr>
        <w:t>daimon</w:t>
      </w:r>
      <w:proofErr w:type="spellEnd"/>
      <w:r w:rsidRPr="00BF3F93">
        <w:rPr>
          <w:rFonts w:ascii="Arial" w:hAnsi="Arial" w:cs="Arial"/>
          <w:lang w:val="en-GB"/>
        </w:rPr>
        <w:t>, or genius, defined as 'the guardian of his life and the fulfiller of his choice'. A modern equivalent might be a guardian angel. The Platonic view, embedded thus in the astrological universe, is that the future depends on individual negotiations with the universe.</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This myth has also been identified as the foundational mythology of all psychological astrology. Nick Campion argues that Plato’s philosophy, both in the ‘Myth of </w:t>
      </w:r>
      <w:proofErr w:type="spellStart"/>
      <w:r w:rsidRPr="00BF3F93">
        <w:rPr>
          <w:rFonts w:ascii="Arial" w:hAnsi="Arial" w:cs="Arial"/>
          <w:lang w:val="en-GB"/>
        </w:rPr>
        <w:t>Er</w:t>
      </w:r>
      <w:proofErr w:type="spellEnd"/>
      <w:r w:rsidRPr="00BF3F93">
        <w:rPr>
          <w:rFonts w:ascii="Arial" w:hAnsi="Arial" w:cs="Arial"/>
          <w:lang w:val="en-GB"/>
        </w:rPr>
        <w:t xml:space="preserve">’ and in the </w:t>
      </w:r>
      <w:proofErr w:type="spellStart"/>
      <w:r w:rsidRPr="00BF3F93">
        <w:rPr>
          <w:rFonts w:ascii="Arial" w:hAnsi="Arial" w:cs="Arial"/>
          <w:lang w:val="en-GB"/>
        </w:rPr>
        <w:t>Timaeus</w:t>
      </w:r>
      <w:proofErr w:type="spellEnd"/>
      <w:r w:rsidRPr="00BF3F93">
        <w:rPr>
          <w:rFonts w:ascii="Arial" w:hAnsi="Arial" w:cs="Arial"/>
          <w:lang w:val="en-GB"/>
        </w:rPr>
        <w:t xml:space="preserve">, provides a rationale for astrology still in use today. </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Platonic and Neo-Platonic tradition never really died out – it paralleled, even if slightly, the dominant Aristotelian poetics through history. The split between the body and the spirit that became the norm with the birth of Aristotelian philosophy was the first moment that made possible the disappearing of the connecting element – the “good </w:t>
      </w:r>
      <w:proofErr w:type="spellStart"/>
      <w:r w:rsidRPr="00BF3F93">
        <w:rPr>
          <w:rFonts w:ascii="Arial" w:hAnsi="Arial" w:cs="Arial"/>
          <w:lang w:val="en-GB"/>
        </w:rPr>
        <w:t>daimon</w:t>
      </w:r>
      <w:proofErr w:type="spellEnd"/>
      <w:r w:rsidRPr="00BF3F93">
        <w:rPr>
          <w:rFonts w:ascii="Arial" w:hAnsi="Arial" w:cs="Arial"/>
          <w:lang w:val="en-GB"/>
        </w:rPr>
        <w:t xml:space="preserve">''/ </w:t>
      </w:r>
      <w:proofErr w:type="gramStart"/>
      <w:r w:rsidRPr="00BF3F93">
        <w:rPr>
          <w:rFonts w:ascii="Arial" w:hAnsi="Arial" w:cs="Arial"/>
          <w:lang w:val="en-GB"/>
        </w:rPr>
        <w:t>guardian  angel</w:t>
      </w:r>
      <w:proofErr w:type="gramEnd"/>
      <w:r w:rsidRPr="00BF3F93">
        <w:rPr>
          <w:rFonts w:ascii="Arial" w:hAnsi="Arial" w:cs="Arial"/>
          <w:lang w:val="en-GB"/>
        </w:rPr>
        <w:t>;  and  the loss of the third space is due to the emergence of Cartesian metaphysics: when Western thought lost the angelic dimension of the world, and life was reduced to logical predictability.</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proofErr w:type="gramStart"/>
      <w:r w:rsidRPr="00BF3F93">
        <w:rPr>
          <w:rFonts w:ascii="Arial" w:hAnsi="Arial" w:cs="Arial"/>
          <w:lang w:val="en-GB"/>
        </w:rPr>
        <w:t>Consequently  this</w:t>
      </w:r>
      <w:proofErr w:type="gramEnd"/>
      <w:r w:rsidRPr="00BF3F93">
        <w:rPr>
          <w:rFonts w:ascii="Arial" w:hAnsi="Arial" w:cs="Arial"/>
          <w:lang w:val="en-GB"/>
        </w:rPr>
        <w:t xml:space="preserve"> resulted in a shift in astrology (philosophy and practice) from a divinatory to a rationalized system as initiated by Ptolemy in 2nd century,  supporting the view of astrology as a natural science of human behaviour, and that the planetary effects on individual are 'objective' physical descriptions. His astrology was based on predetermined causes, predetermined, leaving no opportunity for negotiations. This model held until the late 17th century when the philosophical shift to materialism, which accompanied the Scientific Revolution, reduced astrology to a long silence; by </w:t>
      </w:r>
      <w:proofErr w:type="spellStart"/>
      <w:r w:rsidRPr="00BF3F93">
        <w:rPr>
          <w:rFonts w:ascii="Arial" w:hAnsi="Arial" w:cs="Arial"/>
          <w:lang w:val="en-GB"/>
        </w:rPr>
        <w:t>thel</w:t>
      </w:r>
      <w:proofErr w:type="spellEnd"/>
      <w:r w:rsidRPr="00BF3F93">
        <w:rPr>
          <w:rFonts w:ascii="Arial" w:hAnsi="Arial" w:cs="Arial"/>
          <w:lang w:val="en-GB"/>
        </w:rPr>
        <w:t xml:space="preserve"> 19th century it could be said, paraphrasing Friedrich Nietzsche’s dictum on the death of God, that astrology almost died due to the painfully-felt absence of God from the world. </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Then, a revival began, which for most of the 19th century, as Robert Hand argued, was a revival of a part of the tradition that had almost died in the 17th century. But then, with Alan Leo and continuing with Dane </w:t>
      </w:r>
      <w:proofErr w:type="spellStart"/>
      <w:r w:rsidRPr="00BF3F93">
        <w:rPr>
          <w:rFonts w:ascii="Arial" w:hAnsi="Arial" w:cs="Arial"/>
          <w:lang w:val="en-GB"/>
        </w:rPr>
        <w:t>Rudhyar</w:t>
      </w:r>
      <w:proofErr w:type="spellEnd"/>
      <w:r w:rsidRPr="00BF3F93">
        <w:rPr>
          <w:rFonts w:ascii="Arial" w:hAnsi="Arial" w:cs="Arial"/>
          <w:lang w:val="en-GB"/>
        </w:rPr>
        <w:t xml:space="preserve">, modern (psychological) astrology began coming into existence. The term modern refers rather to the ideology of Modernism, as a deliberate attempt to create a new </w:t>
      </w:r>
      <w:proofErr w:type="gramStart"/>
      <w:r w:rsidRPr="00BF3F93">
        <w:rPr>
          <w:rFonts w:ascii="Arial" w:hAnsi="Arial" w:cs="Arial"/>
          <w:lang w:val="en-GB"/>
        </w:rPr>
        <w:t>and  improved</w:t>
      </w:r>
      <w:proofErr w:type="gramEnd"/>
      <w:r w:rsidRPr="00BF3F93">
        <w:rPr>
          <w:rFonts w:ascii="Arial" w:hAnsi="Arial" w:cs="Arial"/>
          <w:lang w:val="en-GB"/>
        </w:rPr>
        <w:t xml:space="preserve"> world, as Campion pointed out. However, the Cartesian realist model was still considered by some astrologers as a philosophical tradition, necessary in order to support astrology on scientific terms. New discoveries in quantum </w:t>
      </w:r>
      <w:r w:rsidRPr="00BF3F93">
        <w:rPr>
          <w:rFonts w:ascii="Arial" w:hAnsi="Arial" w:cs="Arial"/>
          <w:lang w:val="en-GB"/>
        </w:rPr>
        <w:lastRenderedPageBreak/>
        <w:t xml:space="preserve">physics made many astrologers in the late 20th century think that science might have the potential to validate astrology, and among the authoritarian voices to support this endeavour were: Michel </w:t>
      </w:r>
      <w:proofErr w:type="spellStart"/>
      <w:r w:rsidRPr="00BF3F93">
        <w:rPr>
          <w:rFonts w:ascii="Arial" w:hAnsi="Arial" w:cs="Arial"/>
          <w:lang w:val="en-GB"/>
        </w:rPr>
        <w:t>Gauquelin</w:t>
      </w:r>
      <w:proofErr w:type="spellEnd"/>
      <w:r w:rsidRPr="00BF3F93">
        <w:rPr>
          <w:rFonts w:ascii="Arial" w:hAnsi="Arial" w:cs="Arial"/>
          <w:lang w:val="en-GB"/>
        </w:rPr>
        <w:t xml:space="preserve">, who, by gathering statistical evidence, wanted to establish the veracity of astrology (Michel </w:t>
      </w:r>
      <w:proofErr w:type="spellStart"/>
      <w:r w:rsidRPr="00BF3F93">
        <w:rPr>
          <w:rFonts w:ascii="Arial" w:hAnsi="Arial" w:cs="Arial"/>
          <w:lang w:val="en-GB"/>
        </w:rPr>
        <w:t>Gauquelin</w:t>
      </w:r>
      <w:proofErr w:type="spellEnd"/>
      <w:r w:rsidRPr="00BF3F93">
        <w:rPr>
          <w:rFonts w:ascii="Arial" w:hAnsi="Arial" w:cs="Arial"/>
          <w:lang w:val="en-GB"/>
        </w:rPr>
        <w:t xml:space="preserve">, Neo-Astrology - a Copernican Revolution, London: Penguin, 1991); John </w:t>
      </w:r>
      <w:proofErr w:type="spellStart"/>
      <w:r w:rsidRPr="00BF3F93">
        <w:rPr>
          <w:rFonts w:ascii="Arial" w:hAnsi="Arial" w:cs="Arial"/>
          <w:lang w:val="en-GB"/>
        </w:rPr>
        <w:t>Addey</w:t>
      </w:r>
      <w:proofErr w:type="spellEnd"/>
      <w:r w:rsidRPr="00BF3F93">
        <w:rPr>
          <w:rFonts w:ascii="Arial" w:hAnsi="Arial" w:cs="Arial"/>
          <w:lang w:val="en-GB"/>
        </w:rPr>
        <w:t xml:space="preserve">, was convinced that science will validate the idea that cosmic bodies are the primary unities of the cosmos in manifestation (John  </w:t>
      </w:r>
      <w:proofErr w:type="spellStart"/>
      <w:r w:rsidRPr="00BF3F93">
        <w:rPr>
          <w:rFonts w:ascii="Arial" w:hAnsi="Arial" w:cs="Arial"/>
          <w:lang w:val="en-GB"/>
        </w:rPr>
        <w:t>Addey</w:t>
      </w:r>
      <w:proofErr w:type="spellEnd"/>
      <w:r w:rsidRPr="00BF3F93">
        <w:rPr>
          <w:rFonts w:ascii="Arial" w:hAnsi="Arial" w:cs="Arial"/>
          <w:lang w:val="en-GB"/>
        </w:rPr>
        <w:t xml:space="preserve">, ‘Astrology Reborn’, in A.T. Mann (ed.) The Future of Astrology. London: </w:t>
      </w:r>
      <w:proofErr w:type="spellStart"/>
      <w:r w:rsidRPr="00BF3F93">
        <w:rPr>
          <w:rFonts w:ascii="Arial" w:hAnsi="Arial" w:cs="Arial"/>
          <w:lang w:val="en-GB"/>
        </w:rPr>
        <w:t>Unwin</w:t>
      </w:r>
      <w:proofErr w:type="spellEnd"/>
      <w:r w:rsidRPr="00BF3F93">
        <w:rPr>
          <w:rFonts w:ascii="Arial" w:hAnsi="Arial" w:cs="Arial"/>
          <w:lang w:val="en-GB"/>
        </w:rPr>
        <w:t xml:space="preserve"> Hyman, 1987);  Dennis </w:t>
      </w:r>
      <w:proofErr w:type="spellStart"/>
      <w:r w:rsidRPr="00BF3F93">
        <w:rPr>
          <w:rFonts w:ascii="Arial" w:hAnsi="Arial" w:cs="Arial"/>
          <w:lang w:val="en-GB"/>
        </w:rPr>
        <w:t>Elwell</w:t>
      </w:r>
      <w:proofErr w:type="spellEnd"/>
      <w:r w:rsidRPr="00BF3F93">
        <w:rPr>
          <w:rFonts w:ascii="Arial" w:hAnsi="Arial" w:cs="Arial"/>
          <w:lang w:val="en-GB"/>
        </w:rPr>
        <w:t>, who considered that the interconnectedness underlying an astrological concept of the universe is totally in accord with the findings in the field of Quantum physics (</w:t>
      </w:r>
      <w:proofErr w:type="spellStart"/>
      <w:r w:rsidRPr="00BF3F93">
        <w:rPr>
          <w:rFonts w:ascii="Arial" w:hAnsi="Arial" w:cs="Arial"/>
          <w:lang w:val="en-GB"/>
        </w:rPr>
        <w:t>Elwell</w:t>
      </w:r>
      <w:proofErr w:type="spellEnd"/>
      <w:r w:rsidRPr="00BF3F93">
        <w:rPr>
          <w:rFonts w:ascii="Arial" w:hAnsi="Arial" w:cs="Arial"/>
          <w:lang w:val="en-GB"/>
        </w:rPr>
        <w:t xml:space="preserve">, Dennis, Cosmic Loom. London: </w:t>
      </w:r>
      <w:proofErr w:type="spellStart"/>
      <w:r w:rsidRPr="00BF3F93">
        <w:rPr>
          <w:rFonts w:ascii="Arial" w:hAnsi="Arial" w:cs="Arial"/>
          <w:lang w:val="en-GB"/>
        </w:rPr>
        <w:t>Urania</w:t>
      </w:r>
      <w:proofErr w:type="spellEnd"/>
      <w:r w:rsidRPr="00BF3F93">
        <w:rPr>
          <w:rFonts w:ascii="Arial" w:hAnsi="Arial" w:cs="Arial"/>
          <w:lang w:val="en-GB"/>
        </w:rPr>
        <w:t xml:space="preserve"> Trust, 1999); and Charles Harvey, who considered that evidence for astrological effects need to be objectivised by a 'New Science' (Harvey, C. (1987) ‘Ideal Astrology’ in A.T. Mann (ed.) The Future of Astrology. London: </w:t>
      </w:r>
      <w:proofErr w:type="spellStart"/>
      <w:r w:rsidRPr="00BF3F93">
        <w:rPr>
          <w:rFonts w:ascii="Arial" w:hAnsi="Arial" w:cs="Arial"/>
          <w:lang w:val="en-GB"/>
        </w:rPr>
        <w:t>Unwin</w:t>
      </w:r>
      <w:proofErr w:type="spellEnd"/>
      <w:r w:rsidRPr="00BF3F93">
        <w:rPr>
          <w:rFonts w:ascii="Arial" w:hAnsi="Arial" w:cs="Arial"/>
          <w:lang w:val="en-GB"/>
        </w:rPr>
        <w:t xml:space="preserve"> Hyman.)</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There were also strong  sceptical voices from inside astrology, with Geoffrey Dean, Ivan Kelly and Arthur Mather considering that belief in astrology must be explained, and making a distinction between objective and subjective components (Geoffrey Dean, Ivan  Kelly and Arthur </w:t>
      </w:r>
      <w:proofErr w:type="spellStart"/>
      <w:r w:rsidRPr="00BF3F93">
        <w:rPr>
          <w:rFonts w:ascii="Arial" w:hAnsi="Arial" w:cs="Arial"/>
          <w:lang w:val="en-GB"/>
        </w:rPr>
        <w:t>Mather.‘Astrology</w:t>
      </w:r>
      <w:proofErr w:type="spellEnd"/>
      <w:r w:rsidRPr="00BF3F93">
        <w:rPr>
          <w:rFonts w:ascii="Arial" w:hAnsi="Arial" w:cs="Arial"/>
          <w:lang w:val="en-GB"/>
        </w:rPr>
        <w:t>’ in Gordon Stein (</w:t>
      </w:r>
      <w:proofErr w:type="spellStart"/>
      <w:proofErr w:type="gramStart"/>
      <w:r w:rsidRPr="00BF3F93">
        <w:rPr>
          <w:rFonts w:ascii="Arial" w:hAnsi="Arial" w:cs="Arial"/>
          <w:lang w:val="en-GB"/>
        </w:rPr>
        <w:t>ed</w:t>
      </w:r>
      <w:proofErr w:type="spellEnd"/>
      <w:proofErr w:type="gramEnd"/>
      <w:r w:rsidRPr="00BF3F93">
        <w:rPr>
          <w:rFonts w:ascii="Arial" w:hAnsi="Arial" w:cs="Arial"/>
          <w:lang w:val="en-GB"/>
        </w:rPr>
        <w:t xml:space="preserve">). The </w:t>
      </w:r>
      <w:proofErr w:type="spellStart"/>
      <w:r w:rsidRPr="00BF3F93">
        <w:rPr>
          <w:rFonts w:ascii="Arial" w:hAnsi="Arial" w:cs="Arial"/>
          <w:lang w:val="en-GB"/>
        </w:rPr>
        <w:t>Encyclopedia</w:t>
      </w:r>
      <w:proofErr w:type="spellEnd"/>
      <w:r w:rsidRPr="00BF3F93">
        <w:rPr>
          <w:rFonts w:ascii="Arial" w:hAnsi="Arial" w:cs="Arial"/>
          <w:lang w:val="en-GB"/>
        </w:rPr>
        <w:t xml:space="preserve"> of the Paranormal (</w:t>
      </w:r>
      <w:proofErr w:type="spellStart"/>
      <w:r w:rsidRPr="00BF3F93">
        <w:rPr>
          <w:rFonts w:ascii="Arial" w:hAnsi="Arial" w:cs="Arial"/>
          <w:lang w:val="en-GB"/>
        </w:rPr>
        <w:t>Armherst</w:t>
      </w:r>
      <w:proofErr w:type="spellEnd"/>
      <w:proofErr w:type="gramStart"/>
      <w:r w:rsidRPr="00BF3F93">
        <w:rPr>
          <w:rFonts w:ascii="Arial" w:hAnsi="Arial" w:cs="Arial"/>
          <w:lang w:val="en-GB"/>
        </w:rPr>
        <w:t>,  NY</w:t>
      </w:r>
      <w:proofErr w:type="gramEnd"/>
      <w:r w:rsidRPr="00BF3F93">
        <w:rPr>
          <w:rFonts w:ascii="Arial" w:hAnsi="Arial" w:cs="Arial"/>
          <w:lang w:val="en-GB"/>
        </w:rPr>
        <w:t>: Prometheus books, 1996)</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When astrology has been tested in search of scientific evidence, it has failed, and this might be a way, as Garry </w:t>
      </w:r>
      <w:proofErr w:type="spellStart"/>
      <w:r w:rsidRPr="00BF3F93">
        <w:rPr>
          <w:rFonts w:ascii="Arial" w:hAnsi="Arial" w:cs="Arial"/>
          <w:lang w:val="en-GB"/>
        </w:rPr>
        <w:t>Phillipson</w:t>
      </w:r>
      <w:proofErr w:type="spellEnd"/>
      <w:r w:rsidRPr="00BF3F93">
        <w:rPr>
          <w:rFonts w:ascii="Arial" w:hAnsi="Arial" w:cs="Arial"/>
          <w:lang w:val="en-GB"/>
        </w:rPr>
        <w:t xml:space="preserve"> argues, to consider that modern science helps to make astrology more plausible.</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There are also phenomena in </w:t>
      </w:r>
      <w:proofErr w:type="spellStart"/>
      <w:r w:rsidRPr="00BF3F93">
        <w:rPr>
          <w:rFonts w:ascii="Arial" w:hAnsi="Arial" w:cs="Arial"/>
          <w:lang w:val="en-GB"/>
        </w:rPr>
        <w:t>scientifical</w:t>
      </w:r>
      <w:proofErr w:type="spellEnd"/>
      <w:r w:rsidRPr="00BF3F93">
        <w:rPr>
          <w:rFonts w:ascii="Arial" w:hAnsi="Arial" w:cs="Arial"/>
          <w:lang w:val="en-GB"/>
        </w:rPr>
        <w:t xml:space="preserve"> research </w:t>
      </w:r>
      <w:proofErr w:type="gramStart"/>
      <w:r w:rsidRPr="00BF3F93">
        <w:rPr>
          <w:rFonts w:ascii="Arial" w:hAnsi="Arial" w:cs="Arial"/>
          <w:lang w:val="en-GB"/>
        </w:rPr>
        <w:t>which  remain</w:t>
      </w:r>
      <w:proofErr w:type="gramEnd"/>
      <w:r w:rsidRPr="00BF3F93">
        <w:rPr>
          <w:rFonts w:ascii="Arial" w:hAnsi="Arial" w:cs="Arial"/>
          <w:lang w:val="en-GB"/>
        </w:rPr>
        <w:t xml:space="preserve"> a mystery for science, such as:   </w:t>
      </w:r>
    </w:p>
    <w:p w:rsidR="00BF3F93" w:rsidRPr="00BF3F93" w:rsidRDefault="00BF3F93" w:rsidP="00BF3F93">
      <w:pPr>
        <w:spacing w:after="0" w:line="240" w:lineRule="auto"/>
        <w:jc w:val="both"/>
        <w:rPr>
          <w:rFonts w:ascii="Arial" w:hAnsi="Arial" w:cs="Arial"/>
          <w:lang w:val="en-GB"/>
        </w:rPr>
      </w:pPr>
      <w:proofErr w:type="spellStart"/>
      <w:r w:rsidRPr="00BF3F93">
        <w:rPr>
          <w:rFonts w:ascii="Arial" w:hAnsi="Arial" w:cs="Arial"/>
          <w:lang w:val="en-GB"/>
        </w:rPr>
        <w:t>Ilya</w:t>
      </w:r>
      <w:proofErr w:type="spellEnd"/>
      <w:r w:rsidRPr="00BF3F93">
        <w:rPr>
          <w:rFonts w:ascii="Arial" w:hAnsi="Arial" w:cs="Arial"/>
          <w:lang w:val="en-GB"/>
        </w:rPr>
        <w:t xml:space="preserve"> Prigogine and his researches on irreversible systems observed in chemical, hydrodynamic, and biological systems that have an arrow of time which appears to be incompatible with Newtonian and quantum dynamics, which are reversible theories. </w:t>
      </w:r>
      <w:proofErr w:type="gramStart"/>
      <w:r w:rsidRPr="00BF3F93">
        <w:rPr>
          <w:rFonts w:ascii="Arial" w:hAnsi="Arial" w:cs="Arial"/>
          <w:lang w:val="en-GB"/>
        </w:rPr>
        <w:t>(Nobel prize for investigating the irreversibility of processes in complex physical systems that are far from equilibrium conditions, 1977).</w:t>
      </w:r>
      <w:proofErr w:type="gramEnd"/>
      <w:r w:rsidRPr="00BF3F93">
        <w:rPr>
          <w:rFonts w:ascii="Arial" w:hAnsi="Arial" w:cs="Arial"/>
          <w:lang w:val="en-GB"/>
        </w:rPr>
        <w:t xml:space="preserve"> </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proofErr w:type="spellStart"/>
      <w:r w:rsidRPr="00BF3F93">
        <w:rPr>
          <w:rFonts w:ascii="Arial" w:hAnsi="Arial" w:cs="Arial"/>
          <w:lang w:val="en-GB"/>
        </w:rPr>
        <w:t>Fritjof</w:t>
      </w:r>
      <w:proofErr w:type="spellEnd"/>
      <w:r w:rsidRPr="00BF3F93">
        <w:rPr>
          <w:rFonts w:ascii="Arial" w:hAnsi="Arial" w:cs="Arial"/>
          <w:lang w:val="en-GB"/>
        </w:rPr>
        <w:t xml:space="preserve"> </w:t>
      </w:r>
      <w:proofErr w:type="gramStart"/>
      <w:r w:rsidRPr="00BF3F93">
        <w:rPr>
          <w:rFonts w:ascii="Arial" w:hAnsi="Arial" w:cs="Arial"/>
          <w:lang w:val="en-GB"/>
        </w:rPr>
        <w:t>Capra  who</w:t>
      </w:r>
      <w:proofErr w:type="gramEnd"/>
      <w:r w:rsidRPr="00BF3F93">
        <w:rPr>
          <w:rFonts w:ascii="Arial" w:hAnsi="Arial" w:cs="Arial"/>
          <w:lang w:val="en-GB"/>
        </w:rPr>
        <w:t xml:space="preserve"> affirmed  that quantum physics reveals a 'basic oneness of the universe'.  (The Tao of Physics, London: Fontana, 1976), also stating that the new scientific discoveries ask for a shift from 'objective' to a scientific study of knowledge (The Web of Life. London: Harper Collins</w:t>
      </w:r>
      <w:proofErr w:type="gramStart"/>
      <w:r w:rsidRPr="00BF3F93">
        <w:rPr>
          <w:rFonts w:ascii="Arial" w:hAnsi="Arial" w:cs="Arial"/>
          <w:lang w:val="en-GB"/>
        </w:rPr>
        <w:t>,1997</w:t>
      </w:r>
      <w:proofErr w:type="gramEnd"/>
      <w:r w:rsidRPr="00BF3F93">
        <w:rPr>
          <w:rFonts w:ascii="Arial" w:hAnsi="Arial" w:cs="Arial"/>
          <w:lang w:val="en-GB"/>
        </w:rPr>
        <w:t>)</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It seems that Cartesian/dualist/realist world-view that has remained unquestioned since the 17th century could be questioned – modern science is concerned with describing not only the visible world but also the invisible realm – and science is not the only way to gain knowledge.  This doesn't mean necessarily that astrology could be validated by science, but rather that astrology has a </w:t>
      </w:r>
      <w:proofErr w:type="gramStart"/>
      <w:r w:rsidRPr="00BF3F93">
        <w:rPr>
          <w:rFonts w:ascii="Arial" w:hAnsi="Arial" w:cs="Arial"/>
          <w:lang w:val="en-GB"/>
        </w:rPr>
        <w:t>distinctive  way</w:t>
      </w:r>
      <w:proofErr w:type="gramEnd"/>
      <w:r w:rsidRPr="00BF3F93">
        <w:rPr>
          <w:rFonts w:ascii="Arial" w:hAnsi="Arial" w:cs="Arial"/>
          <w:lang w:val="en-GB"/>
        </w:rPr>
        <w:t xml:space="preserve"> of working, of comprehending the world - where objective / subjective are interconnected notions, and that could be better explained by a return to Plato’s philosophy.</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If astrology is not science because it can't pass this test,  then on the other pole is divination – an astrology that could not claim to be empirically-based, or to observe data objectively but rather, as Geoffrey Cornelius affirms, to work in a creative manner through an 'act of imaginative assignation'. (Geoffrey Cornelius, </w:t>
      </w:r>
      <w:proofErr w:type="gramStart"/>
      <w:r w:rsidRPr="00BF3F93">
        <w:rPr>
          <w:rFonts w:ascii="Arial" w:hAnsi="Arial" w:cs="Arial"/>
          <w:lang w:val="en-GB"/>
        </w:rPr>
        <w:t>The</w:t>
      </w:r>
      <w:proofErr w:type="gramEnd"/>
      <w:r w:rsidRPr="00BF3F93">
        <w:rPr>
          <w:rFonts w:ascii="Arial" w:hAnsi="Arial" w:cs="Arial"/>
          <w:lang w:val="en-GB"/>
        </w:rPr>
        <w:t xml:space="preserve"> Moment of Astrology (2nd Edition) Bournemouth: Wessex Astrologer, 2003). However, in-between astrology as empirical science and divination there are diverse practices. Campion also says that in modern astrological practices in 20th century we can find much diversity, but the most evident commonalities are: a revival of the scientific approach to mathematical methods, which can be traced in a line back via Johannes </w:t>
      </w:r>
      <w:proofErr w:type="spellStart"/>
      <w:r w:rsidRPr="00BF3F93">
        <w:rPr>
          <w:rFonts w:ascii="Arial" w:hAnsi="Arial" w:cs="Arial"/>
          <w:lang w:val="en-GB"/>
        </w:rPr>
        <w:t>Kepler</w:t>
      </w:r>
      <w:proofErr w:type="spellEnd"/>
      <w:r w:rsidRPr="00BF3F93">
        <w:rPr>
          <w:rFonts w:ascii="Arial" w:hAnsi="Arial" w:cs="Arial"/>
          <w:lang w:val="en-GB"/>
        </w:rPr>
        <w:t xml:space="preserve"> to Pythagoras (Michel </w:t>
      </w:r>
      <w:proofErr w:type="spellStart"/>
      <w:r w:rsidRPr="00BF3F93">
        <w:rPr>
          <w:rFonts w:ascii="Arial" w:hAnsi="Arial" w:cs="Arial"/>
          <w:lang w:val="en-GB"/>
        </w:rPr>
        <w:t>Gauquelin</w:t>
      </w:r>
      <w:proofErr w:type="spellEnd"/>
      <w:r w:rsidRPr="00BF3F93">
        <w:rPr>
          <w:rFonts w:ascii="Arial" w:hAnsi="Arial" w:cs="Arial"/>
          <w:lang w:val="en-GB"/>
        </w:rPr>
        <w:t xml:space="preserve"> and John </w:t>
      </w:r>
      <w:proofErr w:type="spellStart"/>
      <w:r w:rsidRPr="00BF3F93">
        <w:rPr>
          <w:rFonts w:ascii="Arial" w:hAnsi="Arial" w:cs="Arial"/>
          <w:lang w:val="en-GB"/>
        </w:rPr>
        <w:t>Addey</w:t>
      </w:r>
      <w:proofErr w:type="spellEnd"/>
      <w:r w:rsidRPr="00BF3F93">
        <w:rPr>
          <w:rFonts w:ascii="Arial" w:hAnsi="Arial" w:cs="Arial"/>
          <w:lang w:val="en-GB"/>
        </w:rPr>
        <w:t xml:space="preserve">), and the dynamic and growth-oriented astrology of Alan Leo, Dane </w:t>
      </w:r>
      <w:proofErr w:type="spellStart"/>
      <w:r w:rsidRPr="00BF3F93">
        <w:rPr>
          <w:rFonts w:ascii="Arial" w:hAnsi="Arial" w:cs="Arial"/>
          <w:lang w:val="en-GB"/>
        </w:rPr>
        <w:t>Rudhyar</w:t>
      </w:r>
      <w:proofErr w:type="spellEnd"/>
      <w:r w:rsidRPr="00BF3F93">
        <w:rPr>
          <w:rFonts w:ascii="Arial" w:hAnsi="Arial" w:cs="Arial"/>
          <w:lang w:val="en-GB"/>
        </w:rPr>
        <w:t xml:space="preserve"> and Liz </w:t>
      </w:r>
      <w:r w:rsidRPr="00BF3F93">
        <w:rPr>
          <w:rFonts w:ascii="Arial" w:hAnsi="Arial" w:cs="Arial"/>
          <w:lang w:val="en-GB"/>
        </w:rPr>
        <w:lastRenderedPageBreak/>
        <w:t xml:space="preserve">Greene, which finds its intellectual ancestors in the Renaissance philosophy of </w:t>
      </w:r>
      <w:proofErr w:type="spellStart"/>
      <w:r w:rsidRPr="00BF3F93">
        <w:rPr>
          <w:rFonts w:ascii="Arial" w:hAnsi="Arial" w:cs="Arial"/>
          <w:lang w:val="en-GB"/>
        </w:rPr>
        <w:t>Marsilio</w:t>
      </w:r>
      <w:proofErr w:type="spellEnd"/>
      <w:r w:rsidRPr="00BF3F93">
        <w:rPr>
          <w:rFonts w:ascii="Arial" w:hAnsi="Arial" w:cs="Arial"/>
          <w:lang w:val="en-GB"/>
        </w:rPr>
        <w:t xml:space="preserve"> </w:t>
      </w:r>
      <w:proofErr w:type="spellStart"/>
      <w:r w:rsidRPr="00BF3F93">
        <w:rPr>
          <w:rFonts w:ascii="Arial" w:hAnsi="Arial" w:cs="Arial"/>
          <w:lang w:val="en-GB"/>
        </w:rPr>
        <w:t>Ficino</w:t>
      </w:r>
      <w:proofErr w:type="spellEnd"/>
      <w:r w:rsidRPr="00BF3F93">
        <w:rPr>
          <w:rFonts w:ascii="Arial" w:hAnsi="Arial" w:cs="Arial"/>
          <w:lang w:val="en-GB"/>
        </w:rPr>
        <w:t xml:space="preserve"> and the Greek philosophy of Plato. </w:t>
      </w: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 </w:t>
      </w: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From this viewpoint the idea of </w:t>
      </w:r>
      <w:proofErr w:type="spellStart"/>
      <w:r w:rsidRPr="00BF3F93">
        <w:rPr>
          <w:rFonts w:ascii="Arial" w:hAnsi="Arial" w:cs="Arial"/>
          <w:lang w:val="en-GB"/>
        </w:rPr>
        <w:t>daimon</w:t>
      </w:r>
      <w:proofErr w:type="spellEnd"/>
      <w:r w:rsidRPr="00BF3F93">
        <w:rPr>
          <w:rFonts w:ascii="Arial" w:hAnsi="Arial" w:cs="Arial"/>
          <w:lang w:val="en-GB"/>
        </w:rPr>
        <w:t xml:space="preserve"> could be relevant only for an astrology that utilises mythology as a means of expanding astrological interpretation or involves mythology as an </w:t>
      </w:r>
      <w:proofErr w:type="spellStart"/>
      <w:r w:rsidRPr="00BF3F93">
        <w:rPr>
          <w:rFonts w:ascii="Arial" w:hAnsi="Arial" w:cs="Arial"/>
          <w:lang w:val="en-GB"/>
        </w:rPr>
        <w:t>imaginal</w:t>
      </w:r>
      <w:proofErr w:type="spellEnd"/>
      <w:r w:rsidRPr="00BF3F93">
        <w:rPr>
          <w:rFonts w:ascii="Arial" w:hAnsi="Arial" w:cs="Arial"/>
          <w:lang w:val="en-GB"/>
        </w:rPr>
        <w:t xml:space="preserve"> experience. So, those astrological practices which rely on the empirical or are based on literal explanations have no place for the </w:t>
      </w:r>
      <w:proofErr w:type="spellStart"/>
      <w:r w:rsidRPr="00BF3F93">
        <w:rPr>
          <w:rFonts w:ascii="Arial" w:hAnsi="Arial" w:cs="Arial"/>
          <w:lang w:val="en-GB"/>
        </w:rPr>
        <w:t>daimon</w:t>
      </w:r>
      <w:proofErr w:type="spellEnd"/>
      <w:r w:rsidRPr="00BF3F93">
        <w:rPr>
          <w:rFonts w:ascii="Arial" w:hAnsi="Arial" w:cs="Arial"/>
          <w:lang w:val="en-GB"/>
        </w:rPr>
        <w:t xml:space="preserve">. Furthermore, there are some psychological astrologers who, while they have moved away from traditional event-oriented astrology in the wake of Leo and </w:t>
      </w:r>
      <w:proofErr w:type="spellStart"/>
      <w:r w:rsidRPr="00BF3F93">
        <w:rPr>
          <w:rFonts w:ascii="Arial" w:hAnsi="Arial" w:cs="Arial"/>
          <w:lang w:val="en-GB"/>
        </w:rPr>
        <w:t>Rudhyar</w:t>
      </w:r>
      <w:proofErr w:type="spellEnd"/>
      <w:r w:rsidRPr="00BF3F93">
        <w:rPr>
          <w:rFonts w:ascii="Arial" w:hAnsi="Arial" w:cs="Arial"/>
          <w:lang w:val="en-GB"/>
        </w:rPr>
        <w:t xml:space="preserve">, do not make use of mythology: Jan Spiller (Astrology for the Soul.  New York: Bantam Books, 199), Jodie and Steven Forrest </w:t>
      </w:r>
      <w:proofErr w:type="gramStart"/>
      <w:r w:rsidRPr="00BF3F93">
        <w:rPr>
          <w:rFonts w:ascii="Arial" w:hAnsi="Arial" w:cs="Arial"/>
          <w:lang w:val="en-GB"/>
        </w:rPr>
        <w:t xml:space="preserve">( </w:t>
      </w:r>
      <w:proofErr w:type="spellStart"/>
      <w:r w:rsidRPr="00BF3F93">
        <w:rPr>
          <w:rFonts w:ascii="Arial" w:hAnsi="Arial" w:cs="Arial"/>
          <w:lang w:val="en-GB"/>
        </w:rPr>
        <w:t>Skymates</w:t>
      </w:r>
      <w:proofErr w:type="spellEnd"/>
      <w:proofErr w:type="gramEnd"/>
      <w:r w:rsidRPr="00BF3F93">
        <w:rPr>
          <w:rFonts w:ascii="Arial" w:hAnsi="Arial" w:cs="Arial"/>
          <w:lang w:val="en-GB"/>
        </w:rPr>
        <w:t xml:space="preserve">, Love, Sex and Evolutionary Astrology.  Chapel Hill NC: Seven Paws Press, 2002.) </w:t>
      </w:r>
      <w:proofErr w:type="gramStart"/>
      <w:r w:rsidRPr="00BF3F93">
        <w:rPr>
          <w:rFonts w:ascii="Arial" w:hAnsi="Arial" w:cs="Arial"/>
          <w:lang w:val="en-GB"/>
        </w:rPr>
        <w:t>are</w:t>
      </w:r>
      <w:proofErr w:type="gramEnd"/>
      <w:r w:rsidRPr="00BF3F93">
        <w:rPr>
          <w:rFonts w:ascii="Arial" w:hAnsi="Arial" w:cs="Arial"/>
          <w:lang w:val="en-GB"/>
        </w:rPr>
        <w:t xml:space="preserve"> examples of contemporary astrologers who stand in the same tradition as </w:t>
      </w:r>
      <w:proofErr w:type="spellStart"/>
      <w:r w:rsidRPr="00BF3F93">
        <w:rPr>
          <w:rFonts w:ascii="Arial" w:hAnsi="Arial" w:cs="Arial"/>
          <w:lang w:val="en-GB"/>
        </w:rPr>
        <w:t>Rudhyar</w:t>
      </w:r>
      <w:proofErr w:type="spellEnd"/>
      <w:r w:rsidRPr="00BF3F93">
        <w:rPr>
          <w:rFonts w:ascii="Arial" w:hAnsi="Arial" w:cs="Arial"/>
          <w:lang w:val="en-GB"/>
        </w:rPr>
        <w:t xml:space="preserve"> and Leo for whom the soul in the process of reincarnation is viewed literally and the horoscope as an aid to spiritual development contributing to the evolution of the entire cosmos. In this </w:t>
      </w:r>
      <w:proofErr w:type="gramStart"/>
      <w:r w:rsidRPr="00BF3F93">
        <w:rPr>
          <w:rFonts w:ascii="Arial" w:hAnsi="Arial" w:cs="Arial"/>
          <w:lang w:val="en-GB"/>
        </w:rPr>
        <w:t>view  the</w:t>
      </w:r>
      <w:proofErr w:type="gramEnd"/>
      <w:r w:rsidRPr="00BF3F93">
        <w:rPr>
          <w:rFonts w:ascii="Arial" w:hAnsi="Arial" w:cs="Arial"/>
          <w:lang w:val="en-GB"/>
        </w:rPr>
        <w:t xml:space="preserve"> soul is absorbed through spirit and a full engagement in life is not possible. </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In archetypal psychology, mythology is therefore central to a number of contemporary psychological astrologers, including James Hillman, Liz Green and Geoffrey Cornelius</w:t>
      </w:r>
      <w:proofErr w:type="gramStart"/>
      <w:r w:rsidRPr="00BF3F93">
        <w:rPr>
          <w:rFonts w:ascii="Arial" w:hAnsi="Arial" w:cs="Arial"/>
          <w:lang w:val="en-GB"/>
        </w:rPr>
        <w:t>,  however</w:t>
      </w:r>
      <w:proofErr w:type="gramEnd"/>
      <w:r w:rsidRPr="00BF3F93">
        <w:rPr>
          <w:rFonts w:ascii="Arial" w:hAnsi="Arial" w:cs="Arial"/>
          <w:lang w:val="en-GB"/>
        </w:rPr>
        <w:t xml:space="preserve"> not for all. For example Donna Cunningham, in her book on astrological Pluto (Healing Pluto Problems, York Beach, Maine: Samuel Weiser, Inc., 1986) makes no reference to the myth associated with the god and neither does Jeffrey Green, in his Pluto - the Evolutionary Journey of the Soul.  </w:t>
      </w:r>
      <w:proofErr w:type="gramStart"/>
      <w:r w:rsidRPr="00BF3F93">
        <w:rPr>
          <w:rFonts w:ascii="Arial" w:hAnsi="Arial" w:cs="Arial"/>
          <w:lang w:val="en-GB"/>
        </w:rPr>
        <w:t>St Paul, Minnesota Llewellyn Publications, 1985.</w:t>
      </w:r>
      <w:proofErr w:type="gramEnd"/>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The discourse will be about the astrology of the soul from the modern and post modern perspective but also as a return in line back to Plato’s archetypal world of Ideas and Forms, which is equivalent to the '</w:t>
      </w:r>
      <w:proofErr w:type="spellStart"/>
      <w:r w:rsidRPr="00BF3F93">
        <w:rPr>
          <w:rFonts w:ascii="Arial" w:hAnsi="Arial" w:cs="Arial"/>
          <w:lang w:val="en-GB"/>
        </w:rPr>
        <w:t>imaginal</w:t>
      </w:r>
      <w:proofErr w:type="spellEnd"/>
      <w:r w:rsidRPr="00BF3F93">
        <w:rPr>
          <w:rFonts w:ascii="Arial" w:hAnsi="Arial" w:cs="Arial"/>
          <w:lang w:val="en-GB"/>
        </w:rPr>
        <w:t>' world, as affirmed by Jungian scholar Henry Corbin, who makes the distinction between the characteristics of consciousness which are 'real' and those which are represented by the term 'imaginative', in which qualities of the mind have no reality. Starting from the idea that humanity is in a reciprocal relationship with the cosmos, functioning as a co-creator in the process in which astrology leads by creating theoretical frameworks with which the cosmos cooperates, and considering the postmodern definitions of reality as being itself re-presentation (</w:t>
      </w:r>
      <w:proofErr w:type="spellStart"/>
      <w:r w:rsidRPr="00BF3F93">
        <w:rPr>
          <w:rFonts w:ascii="Arial" w:hAnsi="Arial" w:cs="Arial"/>
          <w:lang w:val="en-GB"/>
        </w:rPr>
        <w:t>Baudrillard’s</w:t>
      </w:r>
      <w:proofErr w:type="spellEnd"/>
      <w:r w:rsidRPr="00BF3F93">
        <w:rPr>
          <w:rFonts w:ascii="Arial" w:hAnsi="Arial" w:cs="Arial"/>
          <w:lang w:val="en-GB"/>
        </w:rPr>
        <w:t xml:space="preserve"> simulacra) which echoes Plato’s definition of mimesis, in his statement that the world of phenomena is a mere copy of the world of ideas (or archetypes), then the horoscope can be viewed as a model of an ancient cosmos speaking a symbolic language that requires 'active participation' in the interpretative process.</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This active participation is equivalent to the creative process of imagination (as defined by Corbin) a common ground on which </w:t>
      </w:r>
      <w:proofErr w:type="spellStart"/>
      <w:r w:rsidRPr="00BF3F93">
        <w:rPr>
          <w:rFonts w:ascii="Arial" w:hAnsi="Arial" w:cs="Arial"/>
          <w:lang w:val="en-GB"/>
        </w:rPr>
        <w:t>diamon</w:t>
      </w:r>
      <w:proofErr w:type="spellEnd"/>
      <w:r w:rsidRPr="00BF3F93">
        <w:rPr>
          <w:rFonts w:ascii="Arial" w:hAnsi="Arial" w:cs="Arial"/>
          <w:lang w:val="en-GB"/>
        </w:rPr>
        <w:t>/angels and poetic/metaphoric language meet. The idea is to explore the space of imagination and angels in their intermediary status.</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The language of angels is the language of creative imagination. The angel mediates the re-encounter between words and ideas (the idea being defined as a given of consciousness). It is to this space of our inner psyche that artistic invention and the angelic realm belong to.  Corbin connects the faculty of imagination with the organ of the heart. So, being the domain of the soul – as opposed to that of matter or spirit – it cannot be accessed either via the senses or the intellectual faculties, but only by the intuition. </w:t>
      </w:r>
    </w:p>
    <w:p w:rsidR="00BF3F93" w:rsidRPr="00BF3F93" w:rsidRDefault="00BF3F93" w:rsidP="00BF3F93">
      <w:pPr>
        <w:spacing w:after="0" w:line="240" w:lineRule="auto"/>
        <w:jc w:val="both"/>
        <w:rPr>
          <w:rFonts w:ascii="Arial" w:hAnsi="Arial" w:cs="Arial"/>
          <w:lang w:val="en-GB"/>
        </w:rPr>
      </w:pPr>
    </w:p>
    <w:p w:rsidR="00BF3F93" w:rsidRPr="00BF3F93" w:rsidRDefault="00BF3F93" w:rsidP="00BF3F93">
      <w:pPr>
        <w:spacing w:after="0" w:line="240" w:lineRule="auto"/>
        <w:jc w:val="both"/>
        <w:rPr>
          <w:rFonts w:ascii="Arial" w:hAnsi="Arial" w:cs="Arial"/>
          <w:lang w:val="en-GB"/>
        </w:rPr>
      </w:pPr>
      <w:r w:rsidRPr="00BF3F93">
        <w:rPr>
          <w:rFonts w:ascii="Arial" w:hAnsi="Arial" w:cs="Arial"/>
          <w:lang w:val="en-GB"/>
        </w:rPr>
        <w:t xml:space="preserve">In Platonism the </w:t>
      </w:r>
      <w:proofErr w:type="spellStart"/>
      <w:r w:rsidRPr="00BF3F93">
        <w:rPr>
          <w:rFonts w:ascii="Arial" w:hAnsi="Arial" w:cs="Arial"/>
          <w:lang w:val="en-GB"/>
        </w:rPr>
        <w:t>daimon</w:t>
      </w:r>
      <w:proofErr w:type="spellEnd"/>
      <w:r w:rsidRPr="00BF3F93">
        <w:rPr>
          <w:rFonts w:ascii="Arial" w:hAnsi="Arial" w:cs="Arial"/>
          <w:lang w:val="en-GB"/>
        </w:rPr>
        <w:t xml:space="preserve"> had an essential philosophical importance in cosmology, </w:t>
      </w:r>
      <w:proofErr w:type="gramStart"/>
      <w:r w:rsidRPr="00BF3F93">
        <w:rPr>
          <w:rFonts w:ascii="Arial" w:hAnsi="Arial" w:cs="Arial"/>
          <w:lang w:val="en-GB"/>
        </w:rPr>
        <w:t>theology  and</w:t>
      </w:r>
      <w:proofErr w:type="gramEnd"/>
      <w:r w:rsidRPr="00BF3F93">
        <w:rPr>
          <w:rFonts w:ascii="Arial" w:hAnsi="Arial" w:cs="Arial"/>
          <w:lang w:val="en-GB"/>
        </w:rPr>
        <w:t xml:space="preserve"> as an element that ensured the cohesion of elements and the unity of cosmos. Plotinus revealed the importance of myth in interpreting the personnel </w:t>
      </w:r>
      <w:proofErr w:type="spellStart"/>
      <w:r w:rsidRPr="00BF3F93">
        <w:rPr>
          <w:rFonts w:ascii="Arial" w:hAnsi="Arial" w:cs="Arial"/>
          <w:lang w:val="en-GB"/>
        </w:rPr>
        <w:t>daimon</w:t>
      </w:r>
      <w:proofErr w:type="spellEnd"/>
      <w:r w:rsidRPr="00BF3F93">
        <w:rPr>
          <w:rFonts w:ascii="Arial" w:hAnsi="Arial" w:cs="Arial"/>
          <w:lang w:val="en-GB"/>
        </w:rPr>
        <w:t xml:space="preserve">; </w:t>
      </w:r>
      <w:proofErr w:type="spellStart"/>
      <w:r w:rsidRPr="00BF3F93">
        <w:rPr>
          <w:rFonts w:ascii="Arial" w:hAnsi="Arial" w:cs="Arial"/>
          <w:lang w:val="en-GB"/>
        </w:rPr>
        <w:t>later</w:t>
      </w:r>
      <w:proofErr w:type="gramStart"/>
      <w:r w:rsidRPr="00BF3F93">
        <w:rPr>
          <w:rFonts w:ascii="Arial" w:hAnsi="Arial" w:cs="Arial"/>
          <w:lang w:val="en-GB"/>
        </w:rPr>
        <w:t>,the</w:t>
      </w:r>
      <w:proofErr w:type="spellEnd"/>
      <w:proofErr w:type="gramEnd"/>
      <w:r w:rsidRPr="00BF3F93">
        <w:rPr>
          <w:rFonts w:ascii="Arial" w:hAnsi="Arial" w:cs="Arial"/>
          <w:lang w:val="en-GB"/>
        </w:rPr>
        <w:t xml:space="preserve"> </w:t>
      </w:r>
      <w:proofErr w:type="spellStart"/>
      <w:r w:rsidRPr="00BF3F93">
        <w:rPr>
          <w:rFonts w:ascii="Arial" w:hAnsi="Arial" w:cs="Arial"/>
          <w:lang w:val="en-GB"/>
        </w:rPr>
        <w:t>Neoplatonist</w:t>
      </w:r>
      <w:proofErr w:type="spellEnd"/>
      <w:r w:rsidRPr="00BF3F93">
        <w:rPr>
          <w:rFonts w:ascii="Arial" w:hAnsi="Arial" w:cs="Arial"/>
          <w:lang w:val="en-GB"/>
        </w:rPr>
        <w:t xml:space="preserve"> </w:t>
      </w:r>
      <w:proofErr w:type="spellStart"/>
      <w:r w:rsidRPr="00BF3F93">
        <w:rPr>
          <w:rFonts w:ascii="Arial" w:hAnsi="Arial" w:cs="Arial"/>
          <w:lang w:val="en-GB"/>
        </w:rPr>
        <w:t>Iamblichus</w:t>
      </w:r>
      <w:proofErr w:type="spellEnd"/>
      <w:r w:rsidRPr="00BF3F93">
        <w:rPr>
          <w:rFonts w:ascii="Arial" w:hAnsi="Arial" w:cs="Arial"/>
          <w:lang w:val="en-GB"/>
        </w:rPr>
        <w:t xml:space="preserve"> asserted in </w:t>
      </w:r>
      <w:r w:rsidRPr="007C43F6">
        <w:rPr>
          <w:rFonts w:ascii="Arial" w:hAnsi="Arial" w:cs="Arial"/>
          <w:i/>
          <w:lang w:val="en-GB"/>
        </w:rPr>
        <w:t>On the Mysteries</w:t>
      </w:r>
      <w:r w:rsidRPr="00BF3F93">
        <w:rPr>
          <w:rFonts w:ascii="Arial" w:hAnsi="Arial" w:cs="Arial"/>
          <w:lang w:val="en-GB"/>
        </w:rPr>
        <w:t xml:space="preserve">, his work on </w:t>
      </w:r>
      <w:proofErr w:type="spellStart"/>
      <w:r w:rsidRPr="00BF3F93">
        <w:rPr>
          <w:rFonts w:ascii="Arial" w:hAnsi="Arial" w:cs="Arial"/>
          <w:lang w:val="en-GB"/>
        </w:rPr>
        <w:t>theurgy</w:t>
      </w:r>
      <w:proofErr w:type="spellEnd"/>
      <w:r w:rsidRPr="00BF3F93">
        <w:rPr>
          <w:rFonts w:ascii="Arial" w:hAnsi="Arial" w:cs="Arial"/>
          <w:lang w:val="en-GB"/>
        </w:rPr>
        <w:t xml:space="preserve">, that intellectual understanding is not what connects theurgists with divine beings. For </w:t>
      </w:r>
      <w:proofErr w:type="spellStart"/>
      <w:r w:rsidRPr="00BF3F93">
        <w:rPr>
          <w:rFonts w:ascii="Arial" w:hAnsi="Arial" w:cs="Arial"/>
          <w:lang w:val="en-GB"/>
        </w:rPr>
        <w:t>Iamblichus</w:t>
      </w:r>
      <w:proofErr w:type="spellEnd"/>
      <w:r w:rsidRPr="00BF3F93">
        <w:rPr>
          <w:rFonts w:ascii="Arial" w:hAnsi="Arial" w:cs="Arial"/>
          <w:lang w:val="en-GB"/>
        </w:rPr>
        <w:t xml:space="preserve"> the cult of the personal </w:t>
      </w:r>
      <w:proofErr w:type="spellStart"/>
      <w:r w:rsidRPr="00BF3F93">
        <w:rPr>
          <w:rFonts w:ascii="Arial" w:hAnsi="Arial" w:cs="Arial"/>
          <w:lang w:val="en-GB"/>
        </w:rPr>
        <w:t>daimon</w:t>
      </w:r>
      <w:proofErr w:type="spellEnd"/>
      <w:r w:rsidRPr="00BF3F93">
        <w:rPr>
          <w:rFonts w:ascii="Arial" w:hAnsi="Arial" w:cs="Arial"/>
          <w:lang w:val="en-GB"/>
        </w:rPr>
        <w:t xml:space="preserve"> was a sort of personal religion, a ritualized demand addressed to a divine being – a </w:t>
      </w:r>
      <w:proofErr w:type="spellStart"/>
      <w:r w:rsidRPr="00BF3F93">
        <w:rPr>
          <w:rFonts w:ascii="Arial" w:hAnsi="Arial" w:cs="Arial"/>
          <w:lang w:val="en-GB"/>
        </w:rPr>
        <w:lastRenderedPageBreak/>
        <w:t>theurgic</w:t>
      </w:r>
      <w:proofErr w:type="spellEnd"/>
      <w:r w:rsidRPr="00BF3F93">
        <w:rPr>
          <w:rFonts w:ascii="Arial" w:hAnsi="Arial" w:cs="Arial"/>
          <w:lang w:val="en-GB"/>
        </w:rPr>
        <w:t xml:space="preserve"> transposition of the astrological personal </w:t>
      </w:r>
      <w:proofErr w:type="spellStart"/>
      <w:r w:rsidRPr="00BF3F93">
        <w:rPr>
          <w:rFonts w:ascii="Arial" w:hAnsi="Arial" w:cs="Arial"/>
          <w:lang w:val="en-GB"/>
        </w:rPr>
        <w:t>daimon</w:t>
      </w:r>
      <w:proofErr w:type="spellEnd"/>
      <w:r w:rsidRPr="00BF3F93">
        <w:rPr>
          <w:rFonts w:ascii="Arial" w:hAnsi="Arial" w:cs="Arial"/>
          <w:lang w:val="en-GB"/>
        </w:rPr>
        <w:t xml:space="preserve">, always linked with mythological elements – which were however ritual indications. </w:t>
      </w:r>
    </w:p>
    <w:p w:rsidR="00BF3F93" w:rsidRPr="00BF3F93" w:rsidRDefault="00BF3F93" w:rsidP="00BF3F93">
      <w:pPr>
        <w:spacing w:after="0" w:line="240" w:lineRule="auto"/>
        <w:jc w:val="both"/>
        <w:rPr>
          <w:rFonts w:ascii="Arial" w:hAnsi="Arial" w:cs="Arial"/>
          <w:lang w:val="en-GB"/>
        </w:rPr>
      </w:pPr>
    </w:p>
    <w:p w:rsidR="000D7033" w:rsidRPr="00BF3F93" w:rsidRDefault="00BF3F93" w:rsidP="00BF3F93">
      <w:pPr>
        <w:spacing w:after="0" w:line="240" w:lineRule="auto"/>
        <w:jc w:val="both"/>
        <w:rPr>
          <w:rFonts w:ascii="Arial" w:hAnsi="Arial" w:cs="Arial"/>
          <w:lang w:val="en-GB"/>
        </w:rPr>
      </w:pPr>
      <w:proofErr w:type="spellStart"/>
      <w:r w:rsidRPr="00BF3F93">
        <w:rPr>
          <w:rFonts w:ascii="Arial" w:hAnsi="Arial" w:cs="Arial"/>
          <w:lang w:val="en-GB"/>
        </w:rPr>
        <w:t>Iamblichus</w:t>
      </w:r>
      <w:proofErr w:type="spellEnd"/>
      <w:r w:rsidRPr="00BF3F93">
        <w:rPr>
          <w:rFonts w:ascii="Arial" w:hAnsi="Arial" w:cs="Arial"/>
          <w:lang w:val="en-GB"/>
        </w:rPr>
        <w:t xml:space="preserve"> believed that the </w:t>
      </w:r>
      <w:proofErr w:type="spellStart"/>
      <w:r w:rsidRPr="00BF3F93">
        <w:rPr>
          <w:rFonts w:ascii="Arial" w:hAnsi="Arial" w:cs="Arial"/>
          <w:lang w:val="en-GB"/>
        </w:rPr>
        <w:t>daimon</w:t>
      </w:r>
      <w:proofErr w:type="spellEnd"/>
      <w:r w:rsidRPr="00BF3F93">
        <w:rPr>
          <w:rFonts w:ascii="Arial" w:hAnsi="Arial" w:cs="Arial"/>
          <w:lang w:val="en-GB"/>
        </w:rPr>
        <w:t xml:space="preserve"> was not shown by any particular planet in the personal chart but by the whole of the horoscope, and in the entire cosmos. Following </w:t>
      </w:r>
      <w:proofErr w:type="spellStart"/>
      <w:r w:rsidRPr="00BF3F93">
        <w:rPr>
          <w:rFonts w:ascii="Arial" w:hAnsi="Arial" w:cs="Arial"/>
          <w:lang w:val="en-GB"/>
        </w:rPr>
        <w:t>theurgical</w:t>
      </w:r>
      <w:proofErr w:type="spellEnd"/>
      <w:r w:rsidRPr="00BF3F93">
        <w:rPr>
          <w:rFonts w:ascii="Arial" w:hAnsi="Arial" w:cs="Arial"/>
          <w:lang w:val="en-GB"/>
        </w:rPr>
        <w:t xml:space="preserve"> ritual, from the modern perspective and based on a personal experience, one can connect to heavenly images, and consult the stars so as to understand the necessities to which one’s soul is subject. Thus astrology can be a psychological tool to nourish the soul’s need to relate to heaven, and to enable the ascent of the soul towards spirit, thus accomplishing its mediating role.</w:t>
      </w:r>
    </w:p>
    <w:sectPr w:rsidR="000D7033" w:rsidRPr="00BF3F93" w:rsidSect="00DF598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813F3"/>
    <w:rsid w:val="000D7033"/>
    <w:rsid w:val="0011689F"/>
    <w:rsid w:val="001A38A8"/>
    <w:rsid w:val="001E3291"/>
    <w:rsid w:val="00202305"/>
    <w:rsid w:val="0037307D"/>
    <w:rsid w:val="003A1FFE"/>
    <w:rsid w:val="003B5B8D"/>
    <w:rsid w:val="003D6638"/>
    <w:rsid w:val="00450F71"/>
    <w:rsid w:val="00475748"/>
    <w:rsid w:val="00503440"/>
    <w:rsid w:val="005A1D3F"/>
    <w:rsid w:val="00647648"/>
    <w:rsid w:val="006813F3"/>
    <w:rsid w:val="007C43F6"/>
    <w:rsid w:val="008E4781"/>
    <w:rsid w:val="0090096F"/>
    <w:rsid w:val="0090614E"/>
    <w:rsid w:val="00941836"/>
    <w:rsid w:val="00947BF9"/>
    <w:rsid w:val="00AD322F"/>
    <w:rsid w:val="00AF3CA8"/>
    <w:rsid w:val="00B242C4"/>
    <w:rsid w:val="00BF32FE"/>
    <w:rsid w:val="00BF3F93"/>
    <w:rsid w:val="00CC21F0"/>
    <w:rsid w:val="00D63AB9"/>
    <w:rsid w:val="00DC3AAF"/>
    <w:rsid w:val="00DF598D"/>
    <w:rsid w:val="00E8285F"/>
    <w:rsid w:val="00EB2B52"/>
    <w:rsid w:val="00F15734"/>
    <w:rsid w:val="00FD707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598D"/>
    <w:rPr>
      <w:lang w:val="el-G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2082632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38AD810-35D2-418B-A895-03A127254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4</Pages>
  <Words>1837</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12284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dc:creator>
  <cp:lastModifiedBy>Alina</cp:lastModifiedBy>
  <cp:revision>2</cp:revision>
  <dcterms:created xsi:type="dcterms:W3CDTF">2017-12-14T19:03:00Z</dcterms:created>
  <dcterms:modified xsi:type="dcterms:W3CDTF">2017-12-14T19:03:00Z</dcterms:modified>
</cp:coreProperties>
</file>