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785682" w:rsidRPr="00C2152E" w14:paraId="060D6467" w14:textId="77777777" w:rsidTr="0035312F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3F78093" w14:textId="77777777" w:rsidR="00785682" w:rsidRPr="00C2152E" w:rsidRDefault="00785682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90C6416" w14:textId="12A7A40A" w:rsidR="00785682" w:rsidRPr="001E2A62" w:rsidRDefault="00147023" w:rsidP="0035312F">
            <w:pPr>
              <w:rPr>
                <w:rFonts w:eastAsia="Calibri"/>
              </w:rPr>
            </w:pPr>
            <w:r>
              <w:rPr>
                <w:rFonts w:eastAsia="Calibri"/>
              </w:rPr>
              <w:t>Scott Roberts</w:t>
            </w:r>
          </w:p>
          <w:p w14:paraId="4B689448" w14:textId="77777777" w:rsidR="00785682" w:rsidRPr="001E2A62" w:rsidRDefault="00785682" w:rsidP="0035312F"/>
        </w:tc>
      </w:tr>
      <w:tr w:rsidR="00785682" w:rsidRPr="00C2152E" w14:paraId="1F556D2C" w14:textId="77777777" w:rsidTr="0035312F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D17984" w14:textId="77777777" w:rsidR="00785682" w:rsidRPr="00C2152E" w:rsidRDefault="00785682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A8D71D8" w14:textId="7B878E66" w:rsidR="00785682" w:rsidRPr="001E2A62" w:rsidRDefault="008109DF" w:rsidP="00147023">
            <w:r>
              <w:t>Digital signage system</w:t>
            </w:r>
          </w:p>
        </w:tc>
      </w:tr>
      <w:tr w:rsidR="00785682" w:rsidRPr="00C2152E" w14:paraId="2DF763E8" w14:textId="77777777" w:rsidTr="0035312F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B49F4A5" w14:textId="77777777" w:rsidR="00785682" w:rsidRPr="00C2152E" w:rsidRDefault="00785682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F3B389B" w14:textId="77777777" w:rsidR="00785682" w:rsidRPr="001E2A62" w:rsidRDefault="00785682" w:rsidP="0035312F">
            <w:r w:rsidRPr="001E2A62">
              <w:rPr>
                <w:rFonts w:eastAsia="Calibri"/>
              </w:rPr>
              <w:t>James Williams</w:t>
            </w:r>
          </w:p>
        </w:tc>
      </w:tr>
      <w:tr w:rsidR="00785682" w:rsidRPr="00C2152E" w14:paraId="0907920B" w14:textId="77777777" w:rsidTr="0035312F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6C08DB5" w14:textId="77777777" w:rsidR="00785682" w:rsidRPr="00C2152E" w:rsidRDefault="00785682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40904BD" w14:textId="2F69D1D7" w:rsidR="00785682" w:rsidRPr="001E2A62" w:rsidRDefault="008109DF" w:rsidP="0035312F">
            <w:r>
              <w:rPr>
                <w:rFonts w:eastAsia="Calibri"/>
              </w:rPr>
              <w:t>Michael Dacey</w:t>
            </w:r>
          </w:p>
        </w:tc>
      </w:tr>
      <w:tr w:rsidR="00785682" w:rsidRPr="00C2152E" w14:paraId="2D90C7B3" w14:textId="77777777" w:rsidTr="0035312F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27A5923" w14:textId="77777777" w:rsidR="00785682" w:rsidRPr="00C2152E" w:rsidRDefault="00785682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ABA3C7A" w14:textId="77777777" w:rsidR="00785682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45AEE6F8" w14:textId="77777777" w:rsidR="00785682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61DF8FFC" w14:textId="77777777" w:rsidR="00785682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58A392DB" w14:textId="77777777" w:rsidR="00785682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1645D35F" w14:textId="77777777" w:rsidR="00785682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0FCAA800" w14:textId="77777777" w:rsidR="00785682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6C9BBC39" w14:textId="77777777" w:rsidR="00785682" w:rsidRPr="00C2152E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5682" w:rsidRPr="00C2152E" w14:paraId="526EDCFD" w14:textId="77777777" w:rsidTr="0035312F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649F492" w14:textId="77777777" w:rsidR="00785682" w:rsidRPr="00C2152E" w:rsidRDefault="00785682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E385702" w14:textId="77777777" w:rsidR="00785682" w:rsidRPr="00C2152E" w:rsidRDefault="001540FC" w:rsidP="003531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568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6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568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7856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3AD33726" w14:textId="77777777" w:rsidR="00785682" w:rsidRDefault="00785682" w:rsidP="004779D1">
      <w:pPr>
        <w:ind w:right="-691"/>
        <w:rPr>
          <w:b/>
          <w:color w:val="000000" w:themeColor="text1"/>
        </w:rPr>
      </w:pPr>
    </w:p>
    <w:p w14:paraId="4CC0F212" w14:textId="1F69D9BF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FDDFA7" w14:textId="40E935D4" w:rsidR="004779D1" w:rsidRPr="00F71B90" w:rsidRDefault="005852F4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well-structured report that </w:t>
            </w:r>
            <w:r w:rsidR="00A84AC7">
              <w:rPr>
                <w:rFonts w:asciiTheme="minorHAnsi" w:hAnsiTheme="minorHAnsi"/>
                <w:bCs/>
                <w:color w:val="000000" w:themeColor="text1"/>
              </w:rPr>
              <w:t xml:space="preserve">clearly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documents the implementation of a </w:t>
            </w:r>
            <w:r w:rsidR="00A84AC7">
              <w:rPr>
                <w:rFonts w:asciiTheme="minorHAnsi" w:hAnsiTheme="minorHAnsi"/>
                <w:bCs/>
                <w:color w:val="000000" w:themeColor="text1"/>
              </w:rPr>
              <w:t>digital signage system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r w:rsidR="00A84AC7">
              <w:rPr>
                <w:rFonts w:asciiTheme="minorHAnsi" w:hAnsiTheme="minorHAnsi"/>
                <w:bCs/>
                <w:color w:val="000000" w:themeColor="text1"/>
              </w:rPr>
              <w:t xml:space="preserve">Very good </w:t>
            </w:r>
            <w:r w:rsidR="00F71B90">
              <w:rPr>
                <w:rFonts w:asciiTheme="minorHAnsi" w:hAnsiTheme="minorHAnsi"/>
                <w:bCs/>
                <w:color w:val="000000" w:themeColor="text1"/>
              </w:rPr>
              <w:t>literature</w:t>
            </w:r>
            <w:r w:rsidR="00A84AC7">
              <w:rPr>
                <w:rFonts w:asciiTheme="minorHAnsi" w:hAnsiTheme="minorHAnsi"/>
                <w:bCs/>
                <w:color w:val="000000" w:themeColor="text1"/>
              </w:rPr>
              <w:t xml:space="preserve"> review and implementation. Design section could be enhanced</w:t>
            </w:r>
            <w:r w:rsidR="008109DF">
              <w:rPr>
                <w:rFonts w:asciiTheme="minorHAnsi" w:hAnsiTheme="minorHAnsi"/>
                <w:bCs/>
                <w:color w:val="000000" w:themeColor="text1"/>
              </w:rPr>
              <w:t xml:space="preserve"> and</w:t>
            </w:r>
            <w:r w:rsidR="00A84AC7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8109DF">
              <w:rPr>
                <w:rFonts w:asciiTheme="minorHAnsi" w:hAnsiTheme="minorHAnsi"/>
                <w:bCs/>
                <w:color w:val="000000" w:themeColor="text1"/>
              </w:rPr>
              <w:t>e</w:t>
            </w:r>
            <w:r w:rsidR="00A84AC7">
              <w:rPr>
                <w:rFonts w:asciiTheme="minorHAnsi" w:hAnsiTheme="minorHAnsi"/>
                <w:bCs/>
                <w:color w:val="000000" w:themeColor="text1"/>
              </w:rPr>
              <w:t xml:space="preserve">arly </w:t>
            </w:r>
            <w:r w:rsidR="00F73BFD">
              <w:rPr>
                <w:rFonts w:asciiTheme="minorHAnsi" w:hAnsiTheme="minorHAnsi"/>
                <w:bCs/>
                <w:color w:val="000000" w:themeColor="text1"/>
              </w:rPr>
              <w:t xml:space="preserve">survey to all key stakeholders would enhance </w:t>
            </w:r>
            <w:r w:rsidR="00F71B90">
              <w:rPr>
                <w:rFonts w:asciiTheme="minorHAnsi" w:hAnsiTheme="minorHAnsi"/>
                <w:bCs/>
                <w:color w:val="000000" w:themeColor="text1"/>
              </w:rPr>
              <w:t>the project’s methodology. W</w:t>
            </w:r>
            <w:r w:rsidR="00115C44">
              <w:rPr>
                <w:rFonts w:asciiTheme="minorHAnsi" w:hAnsiTheme="minorHAnsi"/>
                <w:bCs/>
                <w:color w:val="000000" w:themeColor="text1"/>
              </w:rPr>
              <w:t>ell written report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proofErr w:type="gramStart"/>
            <w:r w:rsidR="00F71B90">
              <w:rPr>
                <w:rFonts w:asciiTheme="minorHAnsi" w:hAnsiTheme="minorHAnsi"/>
                <w:bCs/>
                <w:color w:val="000000" w:themeColor="text1"/>
              </w:rPr>
              <w:t>Overall</w:t>
            </w:r>
            <w:proofErr w:type="gramEnd"/>
            <w:r w:rsidR="00F71B90">
              <w:rPr>
                <w:rFonts w:asciiTheme="minorHAnsi" w:hAnsiTheme="minorHAnsi"/>
                <w:bCs/>
                <w:color w:val="000000" w:themeColor="text1"/>
              </w:rPr>
              <w:t xml:space="preserve"> a very good final year project.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84C27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7BA9479" w14:textId="77777777" w:rsidR="00EA77AE" w:rsidRDefault="00EA77A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3A6CE71A" w:rsidR="00EA77AE" w:rsidRPr="00C2152E" w:rsidRDefault="00C8641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234D33">
              <w:rPr>
                <w:rFonts w:asciiTheme="minorHAnsi" w:hAnsiTheme="minorHAnsi"/>
                <w:color w:val="000000" w:themeColor="text1"/>
              </w:rPr>
              <w:t>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074433AF" w:rsidR="004779D1" w:rsidRPr="001A604A" w:rsidRDefault="002E2BC9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Very good implementations, let down by limited results although the conclusions are good.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507E9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192C1CD" w14:textId="77777777" w:rsidR="001A5FDE" w:rsidRDefault="001A5FD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42E5C2C" w:rsidR="00111010" w:rsidRPr="00C2152E" w:rsidRDefault="005A05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42E60472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3779BFC8" w:rsidR="00281AB3" w:rsidRPr="00266DE7" w:rsidRDefault="009E1B4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Both markers outlined </w:t>
            </w:r>
            <w:r w:rsidR="003210FC">
              <w:rPr>
                <w:rFonts w:asciiTheme="minorHAnsi" w:hAnsiTheme="minorHAnsi"/>
                <w:bCs/>
                <w:color w:val="000000" w:themeColor="text1"/>
              </w:rPr>
              <w:t>the pros and cons they identified in the project report. And agreed on a final mark.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7EAB5D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B52C84" w14:textId="77777777" w:rsidR="00BA2BB6" w:rsidRDefault="00BA2BB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5F75F210" w:rsidR="00BA2BB6" w:rsidRPr="00C2152E" w:rsidRDefault="00FA525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650FF95B" w:rsidR="002B7AB6" w:rsidRDefault="001540F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J. Williams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D1A9F06" w:rsidR="002B7AB6" w:rsidRDefault="001540F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14/08/25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4E6C6D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1ACEB2E" w:rsidR="004779D1" w:rsidRPr="00C2152E" w:rsidRDefault="00B256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4593B3FB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0543643" w:rsidR="004779D1" w:rsidRPr="00C2152E" w:rsidRDefault="00C014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45401E" w14:textId="4065EFCA" w:rsidR="00C1282E" w:rsidRDefault="0052224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+ </w:t>
            </w:r>
            <w:r w:rsidR="008D015B"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 w:rsidR="008D015B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a </w:t>
            </w:r>
            <w:r w:rsidR="00137129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 w:rsidR="00F8350F"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</w:t>
            </w:r>
            <w:r w:rsidR="00C1282E">
              <w:rPr>
                <w:rFonts w:asciiTheme="minorHAnsi" w:hAnsiTheme="minorHAnsi"/>
                <w:color w:val="000000" w:themeColor="text1"/>
                <w:lang w:eastAsia="en-GB"/>
              </w:rPr>
              <w:t>and succinct overview of the project area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Objectives are stated. </w:t>
            </w:r>
            <w:r w:rsidR="007D6E08">
              <w:rPr>
                <w:rFonts w:asciiTheme="minorHAnsi" w:hAnsiTheme="minorHAnsi"/>
                <w:color w:val="000000" w:themeColor="text1"/>
                <w:lang w:eastAsia="en-GB"/>
              </w:rPr>
              <w:t>Clear, well-structured and appropriate.</w:t>
            </w:r>
            <w:r w:rsidR="00137129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be numbered for reference purposes.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br/>
              <w:t xml:space="preserve">– No Aim. </w:t>
            </w:r>
            <w:r w:rsidR="00137129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be extended to include </w:t>
            </w:r>
            <w:r w:rsidR="00B256C5">
              <w:rPr>
                <w:rFonts w:asciiTheme="minorHAnsi" w:hAnsiTheme="minorHAnsi"/>
                <w:color w:val="000000" w:themeColor="text1"/>
                <w:lang w:eastAsia="en-GB"/>
              </w:rPr>
              <w:t>some additional background information and could be supported with some key citations and some statistics.</w:t>
            </w:r>
          </w:p>
          <w:p w14:paraId="083A12AD" w14:textId="77777777" w:rsidR="001E129C" w:rsidRDefault="001E129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87F4B4" w14:textId="40E5DD2D" w:rsidR="00E62099" w:rsidRDefault="002E329B" w:rsidP="000061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+ </w:t>
            </w:r>
            <w:r w:rsidR="001E129C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1E129C"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</w:t>
            </w:r>
            <w:r w:rsidR="001E129C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="001E129C" w:rsidRPr="00811371">
              <w:rPr>
                <w:rFonts w:asciiTheme="minorHAnsi" w:hAnsiTheme="minorHAnsi"/>
                <w:color w:val="000000" w:themeColor="text1"/>
                <w:lang w:eastAsia="en-GB"/>
              </w:rPr>
              <w:t>eview</w:t>
            </w:r>
            <w:r w:rsidR="001E129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F30E3">
              <w:rPr>
                <w:rFonts w:asciiTheme="minorHAnsi" w:hAnsiTheme="minorHAnsi"/>
                <w:color w:val="000000" w:themeColor="text1"/>
                <w:lang w:eastAsia="en-GB"/>
              </w:rPr>
              <w:t>starts with</w:t>
            </w:r>
            <w:r w:rsidR="001E129C" w:rsidRPr="001E129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62099">
              <w:rPr>
                <w:rFonts w:asciiTheme="minorHAnsi" w:hAnsiTheme="minorHAnsi"/>
                <w:color w:val="000000" w:themeColor="text1"/>
                <w:lang w:eastAsia="en-GB"/>
              </w:rPr>
              <w:t>a definition</w:t>
            </w:r>
            <w:r w:rsidR="0069519D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E6209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00B2E">
              <w:rPr>
                <w:rFonts w:asciiTheme="minorHAnsi" w:hAnsiTheme="minorHAnsi"/>
                <w:color w:val="000000" w:themeColor="text1"/>
                <w:lang w:eastAsia="en-GB"/>
              </w:rPr>
              <w:t>purpose</w:t>
            </w:r>
            <w:r w:rsidR="00783ABB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D00B2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9519D">
              <w:rPr>
                <w:rFonts w:asciiTheme="minorHAnsi" w:hAnsiTheme="minorHAnsi"/>
                <w:color w:val="000000" w:themeColor="text1"/>
                <w:lang w:eastAsia="en-GB"/>
              </w:rPr>
              <w:t xml:space="preserve">types of </w:t>
            </w:r>
            <w:r w:rsidR="0078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recent statistics of </w:t>
            </w:r>
            <w:r w:rsidR="00E62099">
              <w:rPr>
                <w:rFonts w:asciiTheme="minorHAnsi" w:hAnsiTheme="minorHAnsi"/>
                <w:color w:val="000000" w:themeColor="text1"/>
                <w:lang w:eastAsia="en-GB"/>
              </w:rPr>
              <w:t>digital signage</w:t>
            </w:r>
            <w:r w:rsidR="002F30E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78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 Emerging and available technologies are covered next.</w:t>
            </w:r>
            <w:r w:rsidR="00A00D86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Good. Well supported by citations. Relevant case studies are </w:t>
            </w:r>
            <w:r w:rsidR="00A24E63">
              <w:rPr>
                <w:rFonts w:asciiTheme="minorHAnsi" w:hAnsiTheme="minorHAnsi"/>
                <w:color w:val="000000" w:themeColor="text1"/>
                <w:lang w:eastAsia="en-GB"/>
              </w:rPr>
              <w:t>reviewed</w:t>
            </w:r>
            <w:r w:rsidR="00A00D8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24E63">
              <w:rPr>
                <w:rFonts w:asciiTheme="minorHAnsi" w:hAnsiTheme="minorHAnsi"/>
                <w:color w:val="000000" w:themeColor="text1"/>
                <w:lang w:eastAsia="en-GB"/>
              </w:rPr>
              <w:t>towards the end.</w:t>
            </w:r>
            <w:r w:rsidR="006E35E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E2334"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009A56CA">
              <w:rPr>
                <w:rFonts w:asciiTheme="minorHAnsi" w:hAnsiTheme="minorHAnsi"/>
                <w:color w:val="000000" w:themeColor="text1"/>
                <w:lang w:eastAsia="en-GB"/>
              </w:rPr>
              <w:t>he chapter ends with a summary of findings. A good clear overview.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0A2D1D">
              <w:rPr>
                <w:rFonts w:asciiTheme="minorHAnsi" w:hAnsiTheme="minorHAnsi"/>
                <w:color w:val="000000" w:themeColor="text1"/>
                <w:lang w:eastAsia="en-GB"/>
              </w:rPr>
              <w:t xml:space="preserve">No significant gaps from my perspective. </w:t>
            </w:r>
            <w:r w:rsidR="00C01492">
              <w:rPr>
                <w:rFonts w:asciiTheme="minorHAnsi" w:hAnsiTheme="minorHAnsi"/>
                <w:color w:val="000000" w:themeColor="text1"/>
                <w:lang w:eastAsia="en-GB"/>
              </w:rPr>
              <w:t xml:space="preserve">- </w:t>
            </w:r>
            <w:r w:rsidR="000A2D1D">
              <w:rPr>
                <w:rFonts w:asciiTheme="minorHAnsi" w:hAnsiTheme="minorHAnsi"/>
                <w:color w:val="000000" w:themeColor="text1"/>
                <w:lang w:eastAsia="en-GB"/>
              </w:rPr>
              <w:t xml:space="preserve">Perhaps some additional </w:t>
            </w:r>
            <w:r w:rsidR="00A65141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 </w:t>
            </w:r>
            <w:r w:rsidR="000A2D1D">
              <w:rPr>
                <w:rFonts w:asciiTheme="minorHAnsi" w:hAnsiTheme="minorHAnsi"/>
                <w:color w:val="000000" w:themeColor="text1"/>
                <w:lang w:eastAsia="en-GB"/>
              </w:rPr>
              <w:t>of digital signage</w:t>
            </w:r>
            <w:r w:rsidRPr="002E329B">
              <w:rPr>
                <w:rFonts w:asciiTheme="minorHAnsi" w:hAnsiTheme="minorHAnsi"/>
                <w:color w:val="000000" w:themeColor="text1"/>
                <w:lang w:eastAsia="en-GB"/>
              </w:rPr>
              <w:t xml:space="preserve"> vulnerabilities and best practices for securing signage systems</w:t>
            </w:r>
            <w:r w:rsidR="000A2D1D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be included.</w:t>
            </w:r>
            <w:r w:rsidR="00005A7C">
              <w:rPr>
                <w:rFonts w:asciiTheme="minorHAnsi" w:hAnsiTheme="minorHAnsi"/>
                <w:color w:val="000000" w:themeColor="text1"/>
                <w:lang w:eastAsia="en-GB"/>
              </w:rPr>
              <w:br/>
              <w:t>Note: covered in the implementation.</w:t>
            </w:r>
          </w:p>
          <w:p w14:paraId="55E3AA4E" w14:textId="748F03BA" w:rsidR="000061E7" w:rsidRDefault="000061E7" w:rsidP="000061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Overall, a</w:t>
            </w:r>
            <w:r w:rsidR="0034688C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 clear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refined review.</w:t>
            </w:r>
          </w:p>
          <w:p w14:paraId="61C5EE6E" w14:textId="77777777" w:rsidR="0034688C" w:rsidRDefault="0034688C" w:rsidP="000061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539BB66" w:rsidR="000061E7" w:rsidRDefault="000061E7" w:rsidP="000061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297CA608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5B783AD0" w:rsidR="004779D1" w:rsidRPr="00C2152E" w:rsidRDefault="003A0A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FA35123" w:rsidR="004779D1" w:rsidRPr="00C2152E" w:rsidRDefault="002E497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4BDD70F" w14:textId="7FC40B76" w:rsidR="008E3011" w:rsidRPr="0082214C" w:rsidRDefault="00DC4246">
            <w:pPr>
              <w:rPr>
                <w:rFonts w:asciiTheme="minorHAnsi" w:hAnsiTheme="minorHAnsi" w:cstheme="minorHAnsi"/>
              </w:rPr>
            </w:pPr>
            <w:r w:rsidRPr="0082214C">
              <w:rPr>
                <w:rFonts w:asciiTheme="minorHAnsi" w:hAnsiTheme="minorHAnsi" w:cstheme="minorHAnsi"/>
              </w:rPr>
              <w:t xml:space="preserve">+ </w:t>
            </w:r>
            <w:r w:rsidR="008E3011" w:rsidRPr="0082214C">
              <w:rPr>
                <w:rFonts w:asciiTheme="minorHAnsi" w:hAnsiTheme="minorHAnsi" w:cstheme="minorHAnsi"/>
              </w:rPr>
              <w:t xml:space="preserve">The methodology chapter provides </w:t>
            </w:r>
            <w:r w:rsidR="00E7691C" w:rsidRPr="0082214C">
              <w:rPr>
                <w:rFonts w:asciiTheme="minorHAnsi" w:hAnsiTheme="minorHAnsi" w:cstheme="minorHAnsi"/>
              </w:rPr>
              <w:t>an introductory overview.</w:t>
            </w:r>
            <w:r w:rsidR="00F16605" w:rsidRPr="0082214C">
              <w:rPr>
                <w:rFonts w:asciiTheme="minorHAnsi" w:hAnsiTheme="minorHAnsi" w:cstheme="minorHAnsi"/>
              </w:rPr>
              <w:t xml:space="preserve"> Survey objectives and questions are outlined and justified.</w:t>
            </w:r>
            <w:r w:rsidR="0079603D" w:rsidRPr="0082214C">
              <w:rPr>
                <w:rFonts w:asciiTheme="minorHAnsi" w:hAnsiTheme="minorHAnsi" w:cstheme="minorHAnsi"/>
              </w:rPr>
              <w:t xml:space="preserve"> As is the data analysis method. </w:t>
            </w:r>
            <w:r w:rsidRPr="0082214C">
              <w:rPr>
                <w:rFonts w:asciiTheme="minorHAnsi" w:hAnsiTheme="minorHAnsi" w:cstheme="minorHAnsi"/>
              </w:rPr>
              <w:t xml:space="preserve">Validity and generalizability are mentioned. </w:t>
            </w:r>
            <w:r w:rsidR="00C166B9" w:rsidRPr="0082214C">
              <w:rPr>
                <w:rFonts w:asciiTheme="minorHAnsi" w:hAnsiTheme="minorHAnsi" w:cstheme="minorHAnsi"/>
              </w:rPr>
              <w:t>Software &amp; Hardware availability is specifically and clearly described here.</w:t>
            </w:r>
            <w:r w:rsidR="00923016" w:rsidRPr="0082214C">
              <w:rPr>
                <w:rFonts w:asciiTheme="minorHAnsi" w:hAnsiTheme="minorHAnsi" w:cstheme="minorHAnsi"/>
              </w:rPr>
              <w:t xml:space="preserve"> Good. </w:t>
            </w:r>
            <w:r w:rsidR="003D7A76" w:rsidRPr="0082214C">
              <w:rPr>
                <w:rFonts w:asciiTheme="minorHAnsi" w:hAnsiTheme="minorHAnsi" w:cstheme="minorHAnsi"/>
              </w:rPr>
              <w:t>Project plan in the form of a Gantt chart is also illustrated here.</w:t>
            </w:r>
            <w:r w:rsidRPr="0082214C">
              <w:rPr>
                <w:rFonts w:asciiTheme="minorHAnsi" w:hAnsiTheme="minorHAnsi" w:cstheme="minorHAnsi"/>
              </w:rPr>
              <w:br/>
              <w:t xml:space="preserve">- </w:t>
            </w:r>
            <w:r w:rsidR="001352E8" w:rsidRPr="0082214C">
              <w:rPr>
                <w:rFonts w:asciiTheme="minorHAnsi" w:hAnsiTheme="minorHAnsi" w:cstheme="minorHAnsi"/>
              </w:rPr>
              <w:t>Research philosophy and p</w:t>
            </w:r>
            <w:r w:rsidRPr="0082214C">
              <w:rPr>
                <w:rFonts w:asciiTheme="minorHAnsi" w:hAnsiTheme="minorHAnsi" w:cstheme="minorHAnsi"/>
              </w:rPr>
              <w:t>rivacy issues could also be covered.</w:t>
            </w:r>
          </w:p>
          <w:p w14:paraId="62A7792B" w14:textId="77777777" w:rsidR="008E3011" w:rsidRPr="0082214C" w:rsidRDefault="008E301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8FAF2BD" w14:textId="332A18BC" w:rsidR="003D43F9" w:rsidRPr="0082214C" w:rsidRDefault="008912AA" w:rsidP="003D43F9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>+ The Design section covers i</w:t>
            </w:r>
            <w:r w:rsidR="003D43F9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nitial </w:t>
            </w:r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>p</w:t>
            </w:r>
            <w:r w:rsidR="003D43F9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>rototyping</w:t>
            </w:r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(overview of 3 prototypes) and refers to a </w:t>
            </w:r>
            <w:r w:rsidR="003D43F9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>Final Requirement Specification</w:t>
            </w:r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, </w:t>
            </w:r>
            <w:r w:rsidR="003D43F9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located in the appendix. </w:t>
            </w:r>
          </w:p>
          <w:p w14:paraId="134A2B76" w14:textId="20A716AE" w:rsidR="00892D7E" w:rsidRPr="0082214C" w:rsidRDefault="003D43F9" w:rsidP="00E540C3">
            <w:pPr>
              <w:rPr>
                <w:rFonts w:asciiTheme="minorHAnsi" w:hAnsiTheme="minorHAnsi" w:cstheme="minorHAnsi"/>
              </w:rPr>
            </w:pPr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- Specification </w:t>
            </w:r>
            <w:r w:rsidR="002E497E">
              <w:rPr>
                <w:rFonts w:asciiTheme="minorHAnsi" w:hAnsiTheme="minorHAnsi" w:cstheme="minorHAnsi"/>
                <w:color w:val="000000" w:themeColor="text1"/>
                <w:lang w:eastAsia="en-GB"/>
              </w:rPr>
              <w:t>sh</w:t>
            </w:r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ould </w:t>
            </w:r>
            <w:proofErr w:type="gramStart"/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>be located in</w:t>
            </w:r>
            <w:proofErr w:type="gramEnd"/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the </w:t>
            </w:r>
            <w:r w:rsidR="008912AA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>main</w:t>
            </w:r>
            <w:r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body of the report.</w:t>
            </w:r>
            <w:r w:rsidR="009E69E2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Internal linking could be used to take reader to the appendix.</w:t>
            </w:r>
            <w:r w:rsidR="0047438F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Design section could be </w:t>
            </w:r>
            <w:r w:rsidR="00052FFB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extended to include </w:t>
            </w:r>
            <w:r w:rsidR="00E4125D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some </w:t>
            </w:r>
            <w:r w:rsidR="00052FFB" w:rsidRPr="0082214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additional design considerations such as </w:t>
            </w:r>
            <w:r w:rsidR="00052FFB" w:rsidRPr="0082214C">
              <w:rPr>
                <w:rFonts w:asciiTheme="minorHAnsi" w:hAnsiTheme="minorHAnsi" w:cstheme="minorHAnsi"/>
              </w:rPr>
              <w:t xml:space="preserve">System architecture, </w:t>
            </w:r>
            <w:r w:rsidR="00E4125D" w:rsidRPr="0082214C">
              <w:rPr>
                <w:rFonts w:asciiTheme="minorHAnsi" w:hAnsiTheme="minorHAnsi" w:cstheme="minorHAnsi"/>
              </w:rPr>
              <w:t>Wireframes</w:t>
            </w:r>
            <w:r w:rsidR="0082214C" w:rsidRPr="0082214C">
              <w:rPr>
                <w:rFonts w:asciiTheme="minorHAnsi" w:hAnsiTheme="minorHAnsi" w:cstheme="minorHAnsi"/>
              </w:rPr>
              <w:t xml:space="preserve"> /</w:t>
            </w:r>
            <w:r w:rsidR="00E4125D" w:rsidRPr="0082214C">
              <w:rPr>
                <w:rFonts w:asciiTheme="minorHAnsi" w:hAnsiTheme="minorHAnsi" w:cstheme="minorHAnsi"/>
              </w:rPr>
              <w:t xml:space="preserve"> UI design, Db design (if needed) </w:t>
            </w:r>
            <w:r w:rsidR="0082214C" w:rsidRPr="0082214C">
              <w:rPr>
                <w:rFonts w:asciiTheme="minorHAnsi" w:hAnsiTheme="minorHAnsi" w:cstheme="minorHAnsi"/>
              </w:rPr>
              <w:t>or</w:t>
            </w:r>
            <w:r w:rsidR="00E4125D" w:rsidRPr="0082214C">
              <w:rPr>
                <w:rFonts w:asciiTheme="minorHAnsi" w:hAnsiTheme="minorHAnsi" w:cstheme="minorHAnsi"/>
              </w:rPr>
              <w:t xml:space="preserve"> system s</w:t>
            </w:r>
            <w:r w:rsidR="00E540C3" w:rsidRPr="0082214C">
              <w:rPr>
                <w:rFonts w:asciiTheme="minorHAnsi" w:hAnsiTheme="minorHAnsi" w:cstheme="minorHAnsi"/>
              </w:rPr>
              <w:t>ecurity considerations</w:t>
            </w:r>
            <w:r w:rsidR="00E4125D" w:rsidRPr="0082214C">
              <w:rPr>
                <w:rFonts w:asciiTheme="minorHAnsi" w:hAnsiTheme="minorHAnsi" w:cstheme="minorHAnsi"/>
              </w:rPr>
              <w:t>.</w:t>
            </w:r>
          </w:p>
          <w:p w14:paraId="2BF0A8A5" w14:textId="77777777" w:rsidR="0082214C" w:rsidRPr="00426435" w:rsidRDefault="0082214C" w:rsidP="00E540C3"/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55526FEB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4269992" w:rsidR="00782CF2" w:rsidRPr="00C2152E" w:rsidRDefault="00AC46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1D7A1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BB313F2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01B776A" w:rsidR="00782CF2" w:rsidRPr="00C2152E" w:rsidRDefault="00420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7AD85C1" w14:textId="77777777" w:rsidR="00D81108" w:rsidRDefault="00D81108" w:rsidP="00AC46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97D86A6" w14:textId="5D00E335" w:rsidR="00D81108" w:rsidRDefault="00D81108" w:rsidP="00AC46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t>Testing section includes survey results and analysis.</w:t>
            </w:r>
            <w:r w:rsidR="00D75D52">
              <w:t xml:space="preserve"> </w:t>
            </w:r>
            <w:r w:rsidR="00912004" w:rsidRPr="00912004">
              <w:t>Results &amp; Discussions</w:t>
            </w:r>
            <w:r w:rsidR="00912004">
              <w:t xml:space="preserve"> section </w:t>
            </w:r>
            <w:r w:rsidR="0005588F">
              <w:t xml:space="preserve">including what went well and what didn’t </w:t>
            </w:r>
            <w:proofErr w:type="gramStart"/>
            <w:r w:rsidR="0005588F">
              <w:t>provides</w:t>
            </w:r>
            <w:proofErr w:type="gramEnd"/>
            <w:r w:rsidR="0005588F">
              <w:t xml:space="preserve"> a good </w:t>
            </w:r>
            <w:r w:rsidR="000E3ACC">
              <w:t xml:space="preserve">honest </w:t>
            </w:r>
            <w:r w:rsidR="0005588F">
              <w:t>evaluation of the system</w:t>
            </w:r>
            <w:r w:rsidR="00385623">
              <w:t xml:space="preserve"> and project. </w:t>
            </w:r>
            <w:r w:rsidR="000E3ACC">
              <w:t>References</w:t>
            </w:r>
            <w:r w:rsidR="00385623">
              <w:t xml:space="preserve"> to survey </w:t>
            </w:r>
            <w:r w:rsidR="000E3ACC">
              <w:t>results</w:t>
            </w:r>
            <w:r w:rsidR="00385623">
              <w:t xml:space="preserve">, lit. rev. case study and </w:t>
            </w:r>
            <w:r w:rsidR="000E3ACC">
              <w:t xml:space="preserve">development methodology are included. </w:t>
            </w:r>
          </w:p>
          <w:p w14:paraId="5C51F46E" w14:textId="77777777" w:rsidR="00D81108" w:rsidRDefault="00D81108" w:rsidP="00AC46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0255A7" w14:textId="03474E7A" w:rsidR="00111010" w:rsidRPr="0006617E" w:rsidRDefault="00420637" w:rsidP="008347D9">
            <w:r>
              <w:t>Conclusion</w:t>
            </w:r>
            <w:r w:rsidR="00A34573">
              <w:t xml:space="preserve"> provides a</w:t>
            </w:r>
            <w:r w:rsidR="00CD4A19">
              <w:t xml:space="preserve"> review of the </w:t>
            </w:r>
            <w:r>
              <w:t>implementation</w:t>
            </w:r>
            <w:r w:rsidR="00CD4A19">
              <w:t xml:space="preserve"> including</w:t>
            </w:r>
            <w:r>
              <w:t xml:space="preserve"> opportunities for future development and lessons learned. – Reference to the projects Aim and objectives could be made here</w:t>
            </w:r>
            <w:r w:rsidR="00FB2AB1">
              <w:t xml:space="preserve"> and key findings from all report sections highlighted.</w:t>
            </w:r>
          </w:p>
          <w:p w14:paraId="58DB39C6" w14:textId="34035414" w:rsidR="00111010" w:rsidRPr="00111010" w:rsidRDefault="00111010" w:rsidP="008347D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C0FA14F" w:rsidR="00782CF2" w:rsidRPr="00C2152E" w:rsidRDefault="00B349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81108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35A99B0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1F88A790" w14:textId="77777777" w:rsidR="00426435" w:rsidRDefault="0042643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F333E2" w14:textId="09EDD940" w:rsidR="00FF394B" w:rsidRPr="00DC41DE" w:rsidRDefault="00B34950" w:rsidP="00B34950">
            <w:r w:rsidRPr="00B34950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</w:t>
            </w:r>
            <w:r w:rsidR="00FF394B">
              <w:rPr>
                <w:rFonts w:asciiTheme="minorHAnsi" w:hAnsiTheme="minorHAnsi"/>
                <w:color w:val="000000" w:themeColor="text1"/>
                <w:lang w:eastAsia="en-GB"/>
              </w:rPr>
              <w:t xml:space="preserve">section </w:t>
            </w:r>
            <w:r w:rsidR="00B0136E">
              <w:rPr>
                <w:rFonts w:asciiTheme="minorHAnsi" w:hAnsiTheme="minorHAnsi"/>
                <w:color w:val="000000" w:themeColor="text1"/>
                <w:lang w:eastAsia="en-GB"/>
              </w:rPr>
              <w:t xml:space="preserve">outlines </w:t>
            </w:r>
            <w:r w:rsidR="00FF394B">
              <w:t xml:space="preserve">how the requirement specification </w:t>
            </w:r>
            <w:r w:rsidR="00B0136E">
              <w:t xml:space="preserve">features </w:t>
            </w:r>
            <w:r w:rsidR="00FF394B">
              <w:t>were implemented</w:t>
            </w:r>
            <w:r w:rsidR="00B0136E">
              <w:t>.</w:t>
            </w:r>
            <w:r w:rsidR="000F2331">
              <w:t xml:space="preserve"> Management portal </w:t>
            </w:r>
            <w:r w:rsidR="00CC5B1A">
              <w:t xml:space="preserve">(Agent, Sever &amp; UI) </w:t>
            </w:r>
            <w:r w:rsidR="000F2331">
              <w:t xml:space="preserve">written is also </w:t>
            </w:r>
            <w:r w:rsidR="00EF7279">
              <w:t>documented here.</w:t>
            </w:r>
            <w:r w:rsidR="00CC5B1A">
              <w:t xml:space="preserve"> Good.</w:t>
            </w:r>
            <w:r w:rsidR="001B3924">
              <w:br/>
            </w:r>
            <w:r w:rsidR="001B3924">
              <w:rPr>
                <w:color w:val="000000" w:themeColor="text1"/>
                <w:lang w:eastAsia="en-GB"/>
              </w:rPr>
              <w:t xml:space="preserve">- some additional </w:t>
            </w:r>
            <w:r w:rsidR="001C7CD1">
              <w:rPr>
                <w:color w:val="000000" w:themeColor="text1"/>
                <w:lang w:eastAsia="en-GB"/>
              </w:rPr>
              <w:t>screenshots and code extracts (particularly of the Management portal) could be documented here.</w:t>
            </w:r>
            <w:r w:rsidR="00742044">
              <w:rPr>
                <w:color w:val="000000" w:themeColor="text1"/>
                <w:lang w:eastAsia="en-GB"/>
              </w:rPr>
              <w:t xml:space="preserve"> </w:t>
            </w:r>
            <w:r w:rsidR="00470AA3">
              <w:rPr>
                <w:color w:val="000000" w:themeColor="text1"/>
                <w:lang w:eastAsia="en-GB"/>
              </w:rPr>
              <w:t>Some sample documentation could be included in the appendix and referred to here.</w:t>
            </w:r>
            <w:r w:rsidR="00826B12">
              <w:rPr>
                <w:color w:val="000000" w:themeColor="text1"/>
                <w:lang w:eastAsia="en-GB"/>
              </w:rPr>
              <w:t xml:space="preserve"> Significant build challenges could </w:t>
            </w:r>
            <w:r w:rsidR="009B05A8">
              <w:rPr>
                <w:color w:val="000000" w:themeColor="text1"/>
                <w:lang w:eastAsia="en-GB"/>
              </w:rPr>
              <w:t xml:space="preserve">be </w:t>
            </w:r>
            <w:r w:rsidR="00826B12">
              <w:rPr>
                <w:color w:val="000000" w:themeColor="text1"/>
                <w:lang w:eastAsia="en-GB"/>
              </w:rPr>
              <w:t>reviewed here.</w:t>
            </w:r>
          </w:p>
          <w:p w14:paraId="4230CEB9" w14:textId="77777777" w:rsidR="00C2152E" w:rsidRPr="00C2152E" w:rsidRDefault="00C2152E" w:rsidP="0006617E">
            <w:pPr>
              <w:ind w:right="48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6E566E5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5DC6FFAF" w:rsidR="00782CF2" w:rsidRPr="00C2152E" w:rsidRDefault="00EA77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19A93716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27766C0" w:rsidR="00782CF2" w:rsidRPr="00C2152E" w:rsidRDefault="00B507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4CEC8AA8" w14:textId="77777777" w:rsidR="00111010" w:rsidRDefault="0011101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9E18BAB" w14:textId="19A6EE58" w:rsidR="00111010" w:rsidRDefault="00111010" w:rsidP="00EA77AE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a good </w:t>
            </w:r>
            <w:r w:rsidR="00034461">
              <w:rPr>
                <w:rFonts w:asciiTheme="minorHAnsi" w:hAnsiTheme="minorHAnsi"/>
                <w:color w:val="000000" w:themeColor="text1"/>
                <w:lang w:eastAsia="en-GB"/>
              </w:rPr>
              <w:t xml:space="preserve">open honest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overview of </w:t>
            </w:r>
            <w:r w:rsidR="00034461">
              <w:rPr>
                <w:rFonts w:asciiTheme="minorHAnsi" w:hAnsiTheme="minorHAnsi"/>
                <w:color w:val="000000" w:themeColor="text1"/>
                <w:lang w:eastAsia="en-GB"/>
              </w:rPr>
              <w:t>the project journey and what has been learned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034461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Good.</w:t>
            </w:r>
          </w:p>
          <w:p w14:paraId="4CDF46A8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626A28A6" w:rsidR="00111010" w:rsidRDefault="00111010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: </w:t>
            </w:r>
            <w:r w:rsidR="00263609">
              <w:rPr>
                <w:rFonts w:asciiTheme="minorHAnsi" w:hAnsiTheme="minorHAnsi"/>
                <w:color w:val="000000" w:themeColor="text1"/>
                <w:lang w:eastAsia="en-GB"/>
              </w:rPr>
              <w:t>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ood structure, format and presentation.</w:t>
            </w:r>
            <w:r w:rsidR="00263609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Report sections could be numbered. Questionnaire could be included in the </w:t>
            </w:r>
            <w:r w:rsidR="00B5076A">
              <w:rPr>
                <w:rFonts w:asciiTheme="minorHAnsi" w:hAnsiTheme="minorHAnsi"/>
                <w:color w:val="000000" w:themeColor="text1"/>
                <w:lang w:eastAsia="en-GB"/>
              </w:rPr>
              <w:t>appendix. Requirements spec. could be included in the main body.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28BA2" w14:textId="77777777" w:rsidR="003F7556" w:rsidRDefault="003F7556" w:rsidP="002B7AB6">
      <w:r>
        <w:separator/>
      </w:r>
    </w:p>
  </w:endnote>
  <w:endnote w:type="continuationSeparator" w:id="0">
    <w:p w14:paraId="522DCC1E" w14:textId="77777777" w:rsidR="003F7556" w:rsidRDefault="003F7556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B8553" w14:textId="77777777" w:rsidR="003F7556" w:rsidRDefault="003F7556" w:rsidP="002B7AB6">
      <w:r>
        <w:separator/>
      </w:r>
    </w:p>
  </w:footnote>
  <w:footnote w:type="continuationSeparator" w:id="0">
    <w:p w14:paraId="1E3CECC7" w14:textId="77777777" w:rsidR="003F7556" w:rsidRDefault="003F7556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5A7C"/>
    <w:rsid w:val="000061E7"/>
    <w:rsid w:val="00034461"/>
    <w:rsid w:val="00052FFB"/>
    <w:rsid w:val="0005588F"/>
    <w:rsid w:val="0006611F"/>
    <w:rsid w:val="0006617E"/>
    <w:rsid w:val="000A2D1D"/>
    <w:rsid w:val="000D0D36"/>
    <w:rsid w:val="000D54B4"/>
    <w:rsid w:val="000E3ACC"/>
    <w:rsid w:val="000F2331"/>
    <w:rsid w:val="000F3C3A"/>
    <w:rsid w:val="000F7A4A"/>
    <w:rsid w:val="00104EA7"/>
    <w:rsid w:val="00111010"/>
    <w:rsid w:val="00115C44"/>
    <w:rsid w:val="00125730"/>
    <w:rsid w:val="001352E8"/>
    <w:rsid w:val="00137129"/>
    <w:rsid w:val="00147023"/>
    <w:rsid w:val="001531E8"/>
    <w:rsid w:val="001540FC"/>
    <w:rsid w:val="001807BA"/>
    <w:rsid w:val="001A2A84"/>
    <w:rsid w:val="001A5FDE"/>
    <w:rsid w:val="001A604A"/>
    <w:rsid w:val="001B3924"/>
    <w:rsid w:val="001C7CD1"/>
    <w:rsid w:val="001D0DDD"/>
    <w:rsid w:val="001D7A15"/>
    <w:rsid w:val="001E129C"/>
    <w:rsid w:val="00234D33"/>
    <w:rsid w:val="00242112"/>
    <w:rsid w:val="00253402"/>
    <w:rsid w:val="00263609"/>
    <w:rsid w:val="00266DE7"/>
    <w:rsid w:val="00281AB3"/>
    <w:rsid w:val="00296CAE"/>
    <w:rsid w:val="002B7AB6"/>
    <w:rsid w:val="002E2BC9"/>
    <w:rsid w:val="002E329B"/>
    <w:rsid w:val="002E497E"/>
    <w:rsid w:val="002F30E3"/>
    <w:rsid w:val="00306E7D"/>
    <w:rsid w:val="00316FE3"/>
    <w:rsid w:val="003210FC"/>
    <w:rsid w:val="0034688C"/>
    <w:rsid w:val="00383BA1"/>
    <w:rsid w:val="00385623"/>
    <w:rsid w:val="0038665F"/>
    <w:rsid w:val="003A0A8F"/>
    <w:rsid w:val="003D43F9"/>
    <w:rsid w:val="003D7448"/>
    <w:rsid w:val="003D7A76"/>
    <w:rsid w:val="003E0304"/>
    <w:rsid w:val="003E3951"/>
    <w:rsid w:val="003E5437"/>
    <w:rsid w:val="003F049D"/>
    <w:rsid w:val="003F7556"/>
    <w:rsid w:val="00401882"/>
    <w:rsid w:val="00420637"/>
    <w:rsid w:val="00426435"/>
    <w:rsid w:val="00461843"/>
    <w:rsid w:val="00470AA3"/>
    <w:rsid w:val="00471394"/>
    <w:rsid w:val="004714AC"/>
    <w:rsid w:val="0047164C"/>
    <w:rsid w:val="0047438F"/>
    <w:rsid w:val="004779D1"/>
    <w:rsid w:val="004F7694"/>
    <w:rsid w:val="00522241"/>
    <w:rsid w:val="00576B2C"/>
    <w:rsid w:val="005852F4"/>
    <w:rsid w:val="005A05D2"/>
    <w:rsid w:val="005C79DB"/>
    <w:rsid w:val="006363DD"/>
    <w:rsid w:val="006530D2"/>
    <w:rsid w:val="006645F5"/>
    <w:rsid w:val="006931C5"/>
    <w:rsid w:val="0069519D"/>
    <w:rsid w:val="006D168E"/>
    <w:rsid w:val="006E35E9"/>
    <w:rsid w:val="006F4C28"/>
    <w:rsid w:val="00742044"/>
    <w:rsid w:val="00782CF2"/>
    <w:rsid w:val="00783ABB"/>
    <w:rsid w:val="00785682"/>
    <w:rsid w:val="0079603D"/>
    <w:rsid w:val="007C2CCC"/>
    <w:rsid w:val="007C5EED"/>
    <w:rsid w:val="007D6E08"/>
    <w:rsid w:val="007E5836"/>
    <w:rsid w:val="007F3ECD"/>
    <w:rsid w:val="008109DF"/>
    <w:rsid w:val="00811371"/>
    <w:rsid w:val="0082214C"/>
    <w:rsid w:val="00826B12"/>
    <w:rsid w:val="00826F79"/>
    <w:rsid w:val="008347D9"/>
    <w:rsid w:val="00866E85"/>
    <w:rsid w:val="008810D2"/>
    <w:rsid w:val="008912AA"/>
    <w:rsid w:val="00892D7E"/>
    <w:rsid w:val="008A73CC"/>
    <w:rsid w:val="008B05C1"/>
    <w:rsid w:val="008B36A6"/>
    <w:rsid w:val="008B67FF"/>
    <w:rsid w:val="008C75A5"/>
    <w:rsid w:val="008D015B"/>
    <w:rsid w:val="008D4A65"/>
    <w:rsid w:val="008E3011"/>
    <w:rsid w:val="00912004"/>
    <w:rsid w:val="00923016"/>
    <w:rsid w:val="009A56CA"/>
    <w:rsid w:val="009B05A8"/>
    <w:rsid w:val="009E130B"/>
    <w:rsid w:val="009E1B4E"/>
    <w:rsid w:val="009E69E2"/>
    <w:rsid w:val="009F024E"/>
    <w:rsid w:val="009F37CB"/>
    <w:rsid w:val="00A00D86"/>
    <w:rsid w:val="00A151E5"/>
    <w:rsid w:val="00A16A6A"/>
    <w:rsid w:val="00A24E63"/>
    <w:rsid w:val="00A30FE7"/>
    <w:rsid w:val="00A34573"/>
    <w:rsid w:val="00A4064E"/>
    <w:rsid w:val="00A47A6B"/>
    <w:rsid w:val="00A61D46"/>
    <w:rsid w:val="00A65141"/>
    <w:rsid w:val="00A736BA"/>
    <w:rsid w:val="00A84AC7"/>
    <w:rsid w:val="00AB2BB8"/>
    <w:rsid w:val="00AB34FE"/>
    <w:rsid w:val="00AC46FF"/>
    <w:rsid w:val="00B0136E"/>
    <w:rsid w:val="00B04E8B"/>
    <w:rsid w:val="00B256C5"/>
    <w:rsid w:val="00B27A16"/>
    <w:rsid w:val="00B30104"/>
    <w:rsid w:val="00B33A29"/>
    <w:rsid w:val="00B34950"/>
    <w:rsid w:val="00B5076A"/>
    <w:rsid w:val="00BA2BB6"/>
    <w:rsid w:val="00BD12B1"/>
    <w:rsid w:val="00BE7DFA"/>
    <w:rsid w:val="00C01492"/>
    <w:rsid w:val="00C1282E"/>
    <w:rsid w:val="00C166B9"/>
    <w:rsid w:val="00C2152E"/>
    <w:rsid w:val="00C60A27"/>
    <w:rsid w:val="00C8641B"/>
    <w:rsid w:val="00CC4C41"/>
    <w:rsid w:val="00CC5B1A"/>
    <w:rsid w:val="00CD2262"/>
    <w:rsid w:val="00CD4A19"/>
    <w:rsid w:val="00CF3983"/>
    <w:rsid w:val="00D00B2E"/>
    <w:rsid w:val="00D42A37"/>
    <w:rsid w:val="00D75D52"/>
    <w:rsid w:val="00D81108"/>
    <w:rsid w:val="00D87BAB"/>
    <w:rsid w:val="00DC0AFD"/>
    <w:rsid w:val="00DC41DE"/>
    <w:rsid w:val="00DC4246"/>
    <w:rsid w:val="00E1157B"/>
    <w:rsid w:val="00E4125D"/>
    <w:rsid w:val="00E540C3"/>
    <w:rsid w:val="00E62099"/>
    <w:rsid w:val="00E7241F"/>
    <w:rsid w:val="00E7691C"/>
    <w:rsid w:val="00E839D2"/>
    <w:rsid w:val="00E941A3"/>
    <w:rsid w:val="00EA77AE"/>
    <w:rsid w:val="00EB2D9F"/>
    <w:rsid w:val="00EC620A"/>
    <w:rsid w:val="00EC6271"/>
    <w:rsid w:val="00EE0FE1"/>
    <w:rsid w:val="00EE4571"/>
    <w:rsid w:val="00EF7279"/>
    <w:rsid w:val="00F14758"/>
    <w:rsid w:val="00F16605"/>
    <w:rsid w:val="00F20A1E"/>
    <w:rsid w:val="00F6644D"/>
    <w:rsid w:val="00F71B90"/>
    <w:rsid w:val="00F73BFD"/>
    <w:rsid w:val="00F8350F"/>
    <w:rsid w:val="00FA1B35"/>
    <w:rsid w:val="00FA5252"/>
    <w:rsid w:val="00FB2AB1"/>
    <w:rsid w:val="00FE2334"/>
    <w:rsid w:val="00FF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1A604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7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125</cp:revision>
  <cp:lastPrinted>2013-09-25T13:22:00Z</cp:lastPrinted>
  <dcterms:created xsi:type="dcterms:W3CDTF">2020-09-07T10:12:00Z</dcterms:created>
  <dcterms:modified xsi:type="dcterms:W3CDTF">2025-08-14T11:52:00Z</dcterms:modified>
</cp:coreProperties>
</file>