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FECD7A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w:t>
            </w:r>
            <w:r w:rsidR="002A679D">
              <w:rPr>
                <w:b/>
                <w:color w:val="auto"/>
                <w:sz w:val="32"/>
              </w:rPr>
              <w:t>Rikki Hall</w:t>
            </w:r>
            <w:r w:rsidR="005A1BA3" w:rsidRPr="00E676F7">
              <w:rPr>
                <w:b/>
                <w:color w:val="auto"/>
                <w:sz w:val="32"/>
              </w:rPr>
              <w:t>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473B58A"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w:t>
            </w:r>
            <w:r w:rsidR="002A679D">
              <w:rPr>
                <w:b/>
                <w:color w:val="auto"/>
                <w:sz w:val="32"/>
              </w:rPr>
              <w:t>1815887</w:t>
            </w:r>
            <w:r w:rsidRPr="00E676F7">
              <w:rPr>
                <w:b/>
                <w:color w:val="auto"/>
                <w:sz w:val="32"/>
              </w:rPr>
              <w:t>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90352E">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90352E">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90352E">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90352E">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90352E">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7026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90352E">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90352E">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90352E">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90352E">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0352E">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90352E">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90352E">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90352E">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90352E">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33495" w:rsidRDefault="00061423" w:rsidP="00061423">
            <w:pPr>
              <w:overflowPunct/>
              <w:autoSpaceDE/>
              <w:autoSpaceDN/>
              <w:adjustRightInd/>
              <w:rPr>
                <w:rFonts w:ascii="Times New Roman" w:hAnsi="Times New Roman" w:cs="Times New Roman"/>
                <w:b/>
                <w:bCs/>
                <w:sz w:val="24"/>
                <w:szCs w:val="24"/>
                <w:lang w:eastAsia="zh-TW"/>
              </w:rPr>
            </w:pPr>
            <w:r w:rsidRPr="009249F8">
              <w:rPr>
                <w:sz w:val="22"/>
                <w:szCs w:val="22"/>
                <w:lang w:eastAsia="zh-TW"/>
              </w:rPr>
              <w:t> </w:t>
            </w:r>
          </w:p>
          <w:p w14:paraId="76A77BCA" w14:textId="789D277D" w:rsidR="002A679D" w:rsidRPr="00933495" w:rsidRDefault="00061423" w:rsidP="0090352E">
            <w:pPr>
              <w:pStyle w:val="ListParagraph"/>
              <w:numPr>
                <w:ilvl w:val="0"/>
                <w:numId w:val="22"/>
              </w:numPr>
              <w:overflowPunct/>
              <w:autoSpaceDE/>
              <w:adjustRightInd/>
              <w:textAlignment w:val="auto"/>
              <w:rPr>
                <w:rFonts w:ascii="Times New Roman" w:hAnsi="Times New Roman" w:cs="Times New Roman"/>
                <w:b/>
                <w:bCs/>
                <w:sz w:val="24"/>
                <w:szCs w:val="24"/>
                <w:lang w:eastAsia="zh-TW"/>
              </w:rPr>
            </w:pPr>
            <w:r w:rsidRPr="00933495">
              <w:rPr>
                <w:b/>
                <w:bCs/>
                <w:sz w:val="22"/>
                <w:szCs w:val="22"/>
                <w:lang w:eastAsia="zh-TW"/>
              </w:rPr>
              <w:t> </w:t>
            </w:r>
            <w:r w:rsidR="002A679D" w:rsidRPr="00933495">
              <w:rPr>
                <w:rFonts w:ascii="Times New Roman" w:hAnsi="Times New Roman" w:cs="Times New Roman"/>
                <w:b/>
                <w:bCs/>
                <w:sz w:val="24"/>
                <w:szCs w:val="24"/>
                <w:lang w:eastAsia="zh-TW"/>
              </w:rPr>
              <w:t>Giving Evidence as an OIC in files</w:t>
            </w:r>
            <w:r w:rsidR="00141383" w:rsidRPr="00933495">
              <w:rPr>
                <w:rFonts w:ascii="Times New Roman" w:hAnsi="Times New Roman" w:cs="Times New Roman"/>
                <w:b/>
                <w:bCs/>
                <w:sz w:val="24"/>
                <w:szCs w:val="24"/>
                <w:lang w:eastAsia="zh-TW"/>
              </w:rPr>
              <w:t xml:space="preserve"> for CPS</w:t>
            </w:r>
          </w:p>
          <w:p w14:paraId="1244E7A0" w14:textId="77777777" w:rsidR="002A679D" w:rsidRPr="00933495" w:rsidRDefault="002A679D" w:rsidP="0090352E">
            <w:pPr>
              <w:numPr>
                <w:ilvl w:val="0"/>
                <w:numId w:val="22"/>
              </w:numPr>
              <w:overflowPunct/>
              <w:autoSpaceDE/>
              <w:adjustRightInd/>
              <w:contextualSpacing/>
              <w:textAlignment w:val="auto"/>
              <w:rPr>
                <w:rFonts w:ascii="Times New Roman" w:hAnsi="Times New Roman" w:cs="Times New Roman"/>
                <w:b/>
                <w:bCs/>
                <w:sz w:val="24"/>
                <w:szCs w:val="24"/>
                <w:lang w:eastAsia="zh-TW"/>
              </w:rPr>
            </w:pPr>
            <w:r w:rsidRPr="00933495">
              <w:rPr>
                <w:rFonts w:ascii="Times New Roman" w:hAnsi="Times New Roman" w:cs="Times New Roman"/>
                <w:b/>
                <w:bCs/>
                <w:sz w:val="24"/>
                <w:szCs w:val="24"/>
                <w:lang w:eastAsia="zh-TW"/>
              </w:rPr>
              <w:t>Have a knowledge of legislation.</w:t>
            </w:r>
          </w:p>
          <w:p w14:paraId="7876A6AF" w14:textId="77777777" w:rsidR="002A679D" w:rsidRPr="00933495" w:rsidRDefault="002A679D" w:rsidP="0090352E">
            <w:pPr>
              <w:numPr>
                <w:ilvl w:val="0"/>
                <w:numId w:val="22"/>
              </w:numPr>
              <w:overflowPunct/>
              <w:autoSpaceDE/>
              <w:adjustRightInd/>
              <w:contextualSpacing/>
              <w:textAlignment w:val="auto"/>
              <w:rPr>
                <w:rFonts w:ascii="Times New Roman" w:hAnsi="Times New Roman" w:cs="Times New Roman"/>
                <w:b/>
                <w:bCs/>
                <w:sz w:val="24"/>
                <w:szCs w:val="24"/>
                <w:lang w:eastAsia="zh-TW"/>
              </w:rPr>
            </w:pPr>
            <w:r w:rsidRPr="00933495">
              <w:rPr>
                <w:rFonts w:ascii="Times New Roman" w:hAnsi="Times New Roman" w:cs="Times New Roman"/>
                <w:b/>
                <w:bCs/>
                <w:sz w:val="24"/>
                <w:szCs w:val="24"/>
                <w:lang w:eastAsia="zh-TW"/>
              </w:rPr>
              <w:t>Knowledge of intelligence submitting</w:t>
            </w:r>
          </w:p>
          <w:p w14:paraId="7AE5854D" w14:textId="77777777" w:rsidR="002A679D" w:rsidRPr="00933495" w:rsidRDefault="002A679D" w:rsidP="002A679D">
            <w:pPr>
              <w:overflowPunct/>
              <w:autoSpaceDE/>
              <w:adjustRightInd/>
              <w:textAlignment w:val="auto"/>
              <w:rPr>
                <w:rFonts w:ascii="Times New Roman" w:hAnsi="Times New Roman" w:cs="Times New Roman"/>
                <w:b/>
                <w:bCs/>
                <w:sz w:val="24"/>
                <w:szCs w:val="24"/>
                <w:lang w:eastAsia="zh-TW"/>
              </w:rPr>
            </w:pPr>
            <w:r w:rsidRPr="00933495">
              <w:rPr>
                <w:b/>
                <w:bCs/>
                <w:sz w:val="22"/>
                <w:szCs w:val="22"/>
                <w:lang w:eastAsia="zh-TW"/>
              </w:rPr>
              <w:t> </w:t>
            </w:r>
          </w:p>
          <w:p w14:paraId="617CE5AB" w14:textId="5237D362" w:rsidR="00061423" w:rsidRPr="009249F8" w:rsidRDefault="00061423" w:rsidP="00061423">
            <w:pPr>
              <w:overflowPunct/>
              <w:autoSpaceDE/>
              <w:autoSpaceDN/>
              <w:adjustRightInd/>
              <w:rPr>
                <w:rFonts w:ascii="Times New Roman" w:hAnsi="Times New Roman" w:cs="Times New Roman"/>
                <w:sz w:val="24"/>
                <w:szCs w:val="24"/>
                <w:lang w:eastAsia="zh-TW"/>
              </w:rPr>
            </w:pP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F322B4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7B5327C" w14:textId="77777777" w:rsidR="002A679D" w:rsidRDefault="002A679D" w:rsidP="00061423">
            <w:pPr>
              <w:overflowPunct/>
              <w:autoSpaceDE/>
              <w:autoSpaceDN/>
              <w:adjustRightInd/>
              <w:rPr>
                <w:sz w:val="22"/>
                <w:szCs w:val="22"/>
                <w:lang w:eastAsia="zh-TW"/>
              </w:rPr>
            </w:pPr>
          </w:p>
          <w:p w14:paraId="59BA5E4D" w14:textId="77777777" w:rsidR="002A679D" w:rsidRDefault="002A679D" w:rsidP="00061423">
            <w:pPr>
              <w:overflowPunct/>
              <w:autoSpaceDE/>
              <w:autoSpaceDN/>
              <w:adjustRightInd/>
              <w:rPr>
                <w:sz w:val="22"/>
                <w:szCs w:val="22"/>
                <w:lang w:eastAsia="zh-TW"/>
              </w:rPr>
            </w:pPr>
            <w:r>
              <w:rPr>
                <w:sz w:val="22"/>
                <w:szCs w:val="22"/>
                <w:lang w:eastAsia="zh-TW"/>
              </w:rPr>
              <w:t>7</w:t>
            </w:r>
          </w:p>
          <w:p w14:paraId="3E1D861D" w14:textId="77777777" w:rsidR="002A679D" w:rsidRDefault="002A679D" w:rsidP="00061423">
            <w:pPr>
              <w:overflowPunct/>
              <w:autoSpaceDE/>
              <w:autoSpaceDN/>
              <w:adjustRightInd/>
              <w:rPr>
                <w:sz w:val="22"/>
                <w:szCs w:val="22"/>
                <w:lang w:eastAsia="zh-TW"/>
              </w:rPr>
            </w:pPr>
          </w:p>
          <w:p w14:paraId="0A190695" w14:textId="77777777" w:rsidR="002A679D" w:rsidRDefault="002A679D" w:rsidP="00061423">
            <w:pPr>
              <w:overflowPunct/>
              <w:autoSpaceDE/>
              <w:autoSpaceDN/>
              <w:adjustRightInd/>
              <w:rPr>
                <w:sz w:val="22"/>
                <w:szCs w:val="22"/>
                <w:lang w:eastAsia="zh-TW"/>
              </w:rPr>
            </w:pPr>
          </w:p>
          <w:p w14:paraId="16D6024E" w14:textId="77777777" w:rsidR="002A679D" w:rsidRDefault="002A679D" w:rsidP="00061423">
            <w:pPr>
              <w:overflowPunct/>
              <w:autoSpaceDE/>
              <w:autoSpaceDN/>
              <w:adjustRightInd/>
              <w:rPr>
                <w:sz w:val="24"/>
                <w:szCs w:val="24"/>
                <w:lang w:eastAsia="zh-TW"/>
              </w:rPr>
            </w:pPr>
            <w:r>
              <w:rPr>
                <w:sz w:val="24"/>
                <w:szCs w:val="24"/>
                <w:lang w:eastAsia="zh-TW"/>
              </w:rPr>
              <w:t>7</w:t>
            </w:r>
          </w:p>
          <w:p w14:paraId="7EE7D2F6" w14:textId="77777777" w:rsidR="002A679D" w:rsidRDefault="002A679D" w:rsidP="00061423">
            <w:pPr>
              <w:overflowPunct/>
              <w:autoSpaceDE/>
              <w:autoSpaceDN/>
              <w:adjustRightInd/>
              <w:rPr>
                <w:sz w:val="24"/>
                <w:szCs w:val="24"/>
                <w:lang w:eastAsia="zh-TW"/>
              </w:rPr>
            </w:pPr>
          </w:p>
          <w:p w14:paraId="5B01FF06" w14:textId="77777777" w:rsidR="002A679D" w:rsidRDefault="002A679D" w:rsidP="00061423">
            <w:pPr>
              <w:overflowPunct/>
              <w:autoSpaceDE/>
              <w:autoSpaceDN/>
              <w:adjustRightInd/>
              <w:rPr>
                <w:sz w:val="24"/>
                <w:szCs w:val="24"/>
                <w:lang w:eastAsia="zh-TW"/>
              </w:rPr>
            </w:pPr>
          </w:p>
          <w:p w14:paraId="357A1A80" w14:textId="76A16F3B" w:rsidR="002A679D" w:rsidRPr="009249F8" w:rsidRDefault="002A679D"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136690D"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6ABCB3D1" w14:textId="77777777" w:rsidR="002A679D" w:rsidRDefault="002A679D" w:rsidP="00061423">
            <w:pPr>
              <w:overflowPunct/>
              <w:autoSpaceDE/>
              <w:autoSpaceDN/>
              <w:adjustRightInd/>
              <w:rPr>
                <w:sz w:val="24"/>
                <w:szCs w:val="24"/>
                <w:lang w:eastAsia="zh-TW"/>
              </w:rPr>
            </w:pPr>
          </w:p>
          <w:p w14:paraId="459D3530" w14:textId="77777777" w:rsidR="002A679D" w:rsidRDefault="002A679D" w:rsidP="00061423">
            <w:pPr>
              <w:overflowPunct/>
              <w:autoSpaceDE/>
              <w:autoSpaceDN/>
              <w:adjustRightInd/>
              <w:rPr>
                <w:sz w:val="24"/>
                <w:szCs w:val="24"/>
                <w:lang w:eastAsia="zh-TW"/>
              </w:rPr>
            </w:pPr>
            <w:r>
              <w:rPr>
                <w:sz w:val="24"/>
                <w:szCs w:val="24"/>
                <w:lang w:eastAsia="zh-TW"/>
              </w:rPr>
              <w:t>9</w:t>
            </w:r>
          </w:p>
          <w:p w14:paraId="2FB08489" w14:textId="77777777" w:rsidR="002A679D" w:rsidRDefault="002A679D" w:rsidP="00061423">
            <w:pPr>
              <w:overflowPunct/>
              <w:autoSpaceDE/>
              <w:autoSpaceDN/>
              <w:adjustRightInd/>
              <w:rPr>
                <w:sz w:val="24"/>
                <w:szCs w:val="24"/>
                <w:lang w:eastAsia="zh-TW"/>
              </w:rPr>
            </w:pPr>
          </w:p>
          <w:p w14:paraId="25608544" w14:textId="77777777" w:rsidR="002A679D" w:rsidRDefault="002A679D" w:rsidP="00061423">
            <w:pPr>
              <w:overflowPunct/>
              <w:autoSpaceDE/>
              <w:autoSpaceDN/>
              <w:adjustRightInd/>
              <w:rPr>
                <w:sz w:val="24"/>
                <w:szCs w:val="24"/>
                <w:lang w:eastAsia="zh-TW"/>
              </w:rPr>
            </w:pPr>
          </w:p>
          <w:p w14:paraId="57303AA0" w14:textId="77777777" w:rsidR="002A679D" w:rsidRDefault="002A679D" w:rsidP="00061423">
            <w:pPr>
              <w:overflowPunct/>
              <w:autoSpaceDE/>
              <w:autoSpaceDN/>
              <w:adjustRightInd/>
              <w:rPr>
                <w:sz w:val="24"/>
                <w:szCs w:val="24"/>
                <w:lang w:eastAsia="zh-TW"/>
              </w:rPr>
            </w:pPr>
            <w:r>
              <w:rPr>
                <w:sz w:val="24"/>
                <w:szCs w:val="24"/>
                <w:lang w:eastAsia="zh-TW"/>
              </w:rPr>
              <w:t>9</w:t>
            </w:r>
          </w:p>
          <w:p w14:paraId="47CFE128" w14:textId="77777777" w:rsidR="002A679D" w:rsidRDefault="002A679D" w:rsidP="00061423">
            <w:pPr>
              <w:overflowPunct/>
              <w:autoSpaceDE/>
              <w:autoSpaceDN/>
              <w:adjustRightInd/>
              <w:rPr>
                <w:sz w:val="24"/>
                <w:szCs w:val="24"/>
                <w:lang w:eastAsia="zh-TW"/>
              </w:rPr>
            </w:pPr>
          </w:p>
          <w:p w14:paraId="77A8AB8F" w14:textId="77777777" w:rsidR="002A679D" w:rsidRDefault="002A679D" w:rsidP="00061423">
            <w:pPr>
              <w:overflowPunct/>
              <w:autoSpaceDE/>
              <w:autoSpaceDN/>
              <w:adjustRightInd/>
              <w:rPr>
                <w:sz w:val="24"/>
                <w:szCs w:val="24"/>
                <w:lang w:eastAsia="zh-TW"/>
              </w:rPr>
            </w:pPr>
          </w:p>
          <w:p w14:paraId="3C10A73F" w14:textId="1CCA8C68" w:rsidR="002A679D" w:rsidRPr="009249F8" w:rsidRDefault="002A679D" w:rsidP="00061423">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3F6EE876"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41E0230D" w14:textId="77777777" w:rsidR="002A679D" w:rsidRDefault="002A679D" w:rsidP="00061423">
            <w:pPr>
              <w:overflowPunct/>
              <w:autoSpaceDE/>
              <w:autoSpaceDN/>
              <w:adjustRightInd/>
              <w:rPr>
                <w:sz w:val="24"/>
                <w:szCs w:val="24"/>
                <w:lang w:eastAsia="zh-TW"/>
              </w:rPr>
            </w:pPr>
          </w:p>
          <w:p w14:paraId="4AFDB02D" w14:textId="77777777" w:rsidR="00470268" w:rsidRDefault="00141383" w:rsidP="0090352E">
            <w:pPr>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Continue to provide </w:t>
            </w:r>
            <w:r w:rsidR="00A62A12">
              <w:rPr>
                <w:rFonts w:ascii="Times New Roman" w:hAnsi="Times New Roman" w:cs="Times New Roman"/>
                <w:sz w:val="24"/>
                <w:szCs w:val="24"/>
                <w:lang w:eastAsia="zh-TW"/>
              </w:rPr>
              <w:t>punctual and comprehensive files with all the right documentation to CPS when creating casefiles.</w:t>
            </w:r>
          </w:p>
          <w:p w14:paraId="53ABE24C" w14:textId="654278CA" w:rsidR="00141383" w:rsidRPr="00141383" w:rsidRDefault="00470268" w:rsidP="00470268">
            <w:pPr>
              <w:overflowPunct/>
              <w:autoSpaceDE/>
              <w:autoSpaceDN/>
              <w:adjustRightInd/>
              <w:ind w:left="720"/>
              <w:rPr>
                <w:rFonts w:ascii="Times New Roman" w:hAnsi="Times New Roman" w:cs="Times New Roman"/>
                <w:sz w:val="24"/>
                <w:szCs w:val="24"/>
                <w:lang w:eastAsia="zh-TW"/>
              </w:rPr>
            </w:pPr>
            <w:r>
              <w:rPr>
                <w:rFonts w:ascii="Times New Roman" w:hAnsi="Times New Roman" w:cs="Times New Roman"/>
                <w:sz w:val="24"/>
                <w:szCs w:val="24"/>
                <w:lang w:eastAsia="zh-TW"/>
              </w:rPr>
              <w:t>I will achieve this by creating a vast amount of templates for each style of case file and crime investigated to make sure I hit all the criteria needed. With extra time provided not participating in academic endeavours should allow me to reach this goal</w:t>
            </w:r>
          </w:p>
          <w:p w14:paraId="63010412" w14:textId="4220B739" w:rsidR="00A62A12" w:rsidRDefault="00A62A12" w:rsidP="0090352E">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Continue to improve my knowledge of legislation and continue to improve my knowledge on legislation that </w:t>
            </w:r>
            <w:r w:rsidR="0021057F">
              <w:rPr>
                <w:rFonts w:ascii="Times New Roman" w:hAnsi="Times New Roman" w:cs="Times New Roman"/>
                <w:sz w:val="24"/>
                <w:szCs w:val="24"/>
                <w:lang w:eastAsia="zh-TW"/>
              </w:rPr>
              <w:t>I don’t use on a day to day bases to be prepared for most situations in a policing context.</w:t>
            </w:r>
          </w:p>
          <w:p w14:paraId="7C21D760" w14:textId="30C07AE8" w:rsidR="00470268" w:rsidRDefault="00470268" w:rsidP="00470268">
            <w:pPr>
              <w:pStyle w:val="ListParagraph"/>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plan to do this by actively </w:t>
            </w:r>
            <w:r>
              <w:rPr>
                <w:rFonts w:ascii="Times New Roman" w:hAnsi="Times New Roman" w:cs="Times New Roman"/>
                <w:sz w:val="24"/>
                <w:szCs w:val="24"/>
                <w:lang w:eastAsia="zh-TW"/>
              </w:rPr>
              <w:lastRenderedPageBreak/>
              <w:t>seeking to participate in the investigation of different types of crimes and to bookmark incidents that are more obscure so I can return to the notes to help me in my knowledge of less used legislation.</w:t>
            </w:r>
          </w:p>
          <w:p w14:paraId="6F915A25" w14:textId="77777777" w:rsidR="002A679D" w:rsidRDefault="0021057F" w:rsidP="0090352E">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had more experience submitting intel in many different ways. I will continue to </w:t>
            </w:r>
            <w:r w:rsidR="00933495">
              <w:rPr>
                <w:rFonts w:ascii="Times New Roman" w:hAnsi="Times New Roman" w:cs="Times New Roman"/>
                <w:sz w:val="24"/>
                <w:szCs w:val="24"/>
                <w:lang w:eastAsia="zh-TW"/>
              </w:rPr>
              <w:t>provide intel when needed and within the correct channels.</w:t>
            </w:r>
          </w:p>
          <w:p w14:paraId="65ECE04B" w14:textId="68AA8265" w:rsidR="00470268" w:rsidRPr="00141383" w:rsidRDefault="00470268" w:rsidP="00470268">
            <w:pPr>
              <w:pStyle w:val="ListParagraph"/>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can do this by actively looking to seek more intel as my greater experience for the area I cover can lend me to knowing certain areas to which I can gather the correct intel.</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B1D57E3" w14:textId="77777777" w:rsidR="00933495" w:rsidRPr="00933495" w:rsidRDefault="00061423" w:rsidP="0090352E">
            <w:pPr>
              <w:numPr>
                <w:ilvl w:val="0"/>
                <w:numId w:val="24"/>
              </w:numPr>
              <w:autoSpaceDN/>
              <w:rPr>
                <w:b/>
                <w:bCs/>
                <w:sz w:val="22"/>
                <w:szCs w:val="22"/>
                <w:lang w:eastAsia="zh-TW"/>
              </w:rPr>
            </w:pPr>
            <w:r w:rsidRPr="009249F8">
              <w:rPr>
                <w:b/>
                <w:bCs/>
                <w:sz w:val="22"/>
                <w:szCs w:val="22"/>
                <w:lang w:eastAsia="zh-TW"/>
              </w:rPr>
              <w:t> </w:t>
            </w:r>
            <w:r w:rsidR="00933495" w:rsidRPr="00933495">
              <w:rPr>
                <w:b/>
                <w:bCs/>
                <w:sz w:val="22"/>
                <w:szCs w:val="22"/>
                <w:lang w:eastAsia="zh-TW"/>
              </w:rPr>
              <w:t>Physical skills/OST</w:t>
            </w:r>
          </w:p>
          <w:p w14:paraId="0FC18525" w14:textId="77777777" w:rsidR="00933495" w:rsidRPr="00933495" w:rsidRDefault="00933495" w:rsidP="0090352E">
            <w:pPr>
              <w:numPr>
                <w:ilvl w:val="0"/>
                <w:numId w:val="24"/>
              </w:numPr>
              <w:overflowPunct/>
              <w:autoSpaceDE/>
              <w:autoSpaceDN/>
              <w:adjustRightInd/>
              <w:rPr>
                <w:b/>
                <w:bCs/>
                <w:sz w:val="22"/>
                <w:szCs w:val="22"/>
                <w:lang w:eastAsia="zh-TW"/>
              </w:rPr>
            </w:pPr>
            <w:r w:rsidRPr="00933495">
              <w:rPr>
                <w:b/>
                <w:bCs/>
                <w:sz w:val="22"/>
                <w:szCs w:val="22"/>
                <w:lang w:eastAsia="zh-TW"/>
              </w:rPr>
              <w:t>Public Order</w:t>
            </w:r>
          </w:p>
          <w:p w14:paraId="0E1DA294" w14:textId="77777777" w:rsidR="00933495" w:rsidRPr="00933495" w:rsidRDefault="00933495" w:rsidP="0090352E">
            <w:pPr>
              <w:numPr>
                <w:ilvl w:val="0"/>
                <w:numId w:val="24"/>
              </w:numPr>
              <w:overflowPunct/>
              <w:autoSpaceDE/>
              <w:autoSpaceDN/>
              <w:adjustRightInd/>
              <w:rPr>
                <w:b/>
                <w:bCs/>
                <w:sz w:val="22"/>
                <w:szCs w:val="22"/>
                <w:lang w:eastAsia="zh-TW"/>
              </w:rPr>
            </w:pPr>
            <w:r w:rsidRPr="00933495">
              <w:rPr>
                <w:b/>
                <w:bCs/>
                <w:sz w:val="22"/>
                <w:szCs w:val="22"/>
                <w:lang w:eastAsia="zh-TW"/>
              </w:rPr>
              <w:t>Statement Taking</w:t>
            </w:r>
          </w:p>
          <w:p w14:paraId="21F2BBD8" w14:textId="77777777" w:rsidR="00933495" w:rsidRPr="00933495" w:rsidRDefault="00933495" w:rsidP="00933495">
            <w:pPr>
              <w:overflowPunct/>
              <w:autoSpaceDE/>
              <w:autoSpaceDN/>
              <w:adjustRightInd/>
              <w:rPr>
                <w:b/>
                <w:bCs/>
                <w:sz w:val="22"/>
                <w:szCs w:val="22"/>
                <w:lang w:eastAsia="zh-TW"/>
              </w:rPr>
            </w:pPr>
          </w:p>
          <w:p w14:paraId="4A362604" w14:textId="781D0A28" w:rsidR="00061423" w:rsidRPr="009249F8" w:rsidRDefault="00061423" w:rsidP="00061423">
            <w:pPr>
              <w:overflowPunct/>
              <w:autoSpaceDE/>
              <w:autoSpaceDN/>
              <w:adjustRightInd/>
              <w:rPr>
                <w:b/>
                <w:bCs/>
                <w:sz w:val="22"/>
                <w:szCs w:val="22"/>
                <w:lang w:eastAsia="zh-TW"/>
              </w:rPr>
            </w:pP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2EDB5E8" w14:textId="77777777" w:rsidR="00933495" w:rsidRDefault="00061423" w:rsidP="00061423">
            <w:pPr>
              <w:overflowPunct/>
              <w:autoSpaceDE/>
              <w:autoSpaceDN/>
              <w:adjustRightInd/>
              <w:rPr>
                <w:sz w:val="22"/>
                <w:szCs w:val="22"/>
                <w:lang w:eastAsia="zh-TW"/>
              </w:rPr>
            </w:pPr>
            <w:r w:rsidRPr="009249F8">
              <w:rPr>
                <w:sz w:val="22"/>
                <w:szCs w:val="22"/>
                <w:lang w:eastAsia="zh-TW"/>
              </w:rPr>
              <w:t>5-7</w:t>
            </w:r>
          </w:p>
          <w:p w14:paraId="38DF5C10" w14:textId="77777777" w:rsidR="00933495" w:rsidRDefault="00933495" w:rsidP="00061423">
            <w:pPr>
              <w:overflowPunct/>
              <w:autoSpaceDE/>
              <w:autoSpaceDN/>
              <w:adjustRightInd/>
              <w:rPr>
                <w:sz w:val="22"/>
                <w:szCs w:val="22"/>
                <w:lang w:eastAsia="zh-TW"/>
              </w:rPr>
            </w:pPr>
            <w:r>
              <w:rPr>
                <w:sz w:val="22"/>
                <w:szCs w:val="22"/>
                <w:lang w:eastAsia="zh-TW"/>
              </w:rPr>
              <w:t>7</w:t>
            </w:r>
          </w:p>
          <w:p w14:paraId="632190B0" w14:textId="77777777" w:rsidR="00933495" w:rsidRDefault="00933495" w:rsidP="00061423">
            <w:pPr>
              <w:overflowPunct/>
              <w:autoSpaceDE/>
              <w:autoSpaceDN/>
              <w:adjustRightInd/>
              <w:rPr>
                <w:sz w:val="22"/>
                <w:szCs w:val="22"/>
                <w:lang w:eastAsia="zh-TW"/>
              </w:rPr>
            </w:pPr>
          </w:p>
          <w:p w14:paraId="4A83927F" w14:textId="77777777" w:rsidR="00933495" w:rsidRDefault="00933495" w:rsidP="00061423">
            <w:pPr>
              <w:overflowPunct/>
              <w:autoSpaceDE/>
              <w:autoSpaceDN/>
              <w:adjustRightInd/>
              <w:rPr>
                <w:sz w:val="22"/>
                <w:szCs w:val="22"/>
                <w:lang w:eastAsia="zh-TW"/>
              </w:rPr>
            </w:pPr>
            <w:r>
              <w:rPr>
                <w:sz w:val="22"/>
                <w:szCs w:val="22"/>
                <w:lang w:eastAsia="zh-TW"/>
              </w:rPr>
              <w:t>7</w:t>
            </w:r>
          </w:p>
          <w:p w14:paraId="42E00C05" w14:textId="77777777" w:rsidR="00933495" w:rsidRDefault="00933495" w:rsidP="00061423">
            <w:pPr>
              <w:overflowPunct/>
              <w:autoSpaceDE/>
              <w:autoSpaceDN/>
              <w:adjustRightInd/>
              <w:rPr>
                <w:sz w:val="22"/>
                <w:szCs w:val="22"/>
                <w:lang w:eastAsia="zh-TW"/>
              </w:rPr>
            </w:pPr>
          </w:p>
          <w:p w14:paraId="697E47D8" w14:textId="2839EBFE" w:rsidR="00061423" w:rsidRPr="009249F8" w:rsidRDefault="00933495" w:rsidP="00061423">
            <w:pPr>
              <w:overflowPunct/>
              <w:autoSpaceDE/>
              <w:autoSpaceDN/>
              <w:adjustRightInd/>
              <w:rPr>
                <w:rFonts w:ascii="Times New Roman" w:hAnsi="Times New Roman" w:cs="Times New Roman"/>
                <w:sz w:val="24"/>
                <w:szCs w:val="24"/>
                <w:lang w:eastAsia="zh-TW"/>
              </w:rPr>
            </w:pPr>
            <w:r>
              <w:rPr>
                <w:sz w:val="22"/>
                <w:szCs w:val="22"/>
                <w:lang w:eastAsia="zh-TW"/>
              </w:rPr>
              <w:t>7</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49019E3"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0140A9B" w14:textId="77777777" w:rsidR="00933495" w:rsidRDefault="00933495" w:rsidP="00061423">
            <w:pPr>
              <w:overflowPunct/>
              <w:autoSpaceDE/>
              <w:autoSpaceDN/>
              <w:adjustRightInd/>
              <w:rPr>
                <w:sz w:val="24"/>
                <w:szCs w:val="24"/>
                <w:lang w:eastAsia="zh-TW"/>
              </w:rPr>
            </w:pPr>
            <w:r>
              <w:rPr>
                <w:sz w:val="24"/>
                <w:szCs w:val="24"/>
                <w:lang w:eastAsia="zh-TW"/>
              </w:rPr>
              <w:t>9</w:t>
            </w:r>
          </w:p>
          <w:p w14:paraId="729A091B" w14:textId="77777777" w:rsidR="00933495" w:rsidRDefault="00933495" w:rsidP="00061423">
            <w:pPr>
              <w:overflowPunct/>
              <w:autoSpaceDE/>
              <w:autoSpaceDN/>
              <w:adjustRightInd/>
              <w:rPr>
                <w:sz w:val="24"/>
                <w:szCs w:val="24"/>
                <w:lang w:eastAsia="zh-TW"/>
              </w:rPr>
            </w:pPr>
          </w:p>
          <w:p w14:paraId="137D6AB2" w14:textId="77777777" w:rsidR="00933495" w:rsidRDefault="00933495" w:rsidP="00061423">
            <w:pPr>
              <w:overflowPunct/>
              <w:autoSpaceDE/>
              <w:autoSpaceDN/>
              <w:adjustRightInd/>
              <w:rPr>
                <w:sz w:val="24"/>
                <w:szCs w:val="24"/>
                <w:lang w:eastAsia="zh-TW"/>
              </w:rPr>
            </w:pPr>
            <w:r>
              <w:rPr>
                <w:sz w:val="24"/>
                <w:szCs w:val="24"/>
                <w:lang w:eastAsia="zh-TW"/>
              </w:rPr>
              <w:t>9</w:t>
            </w:r>
          </w:p>
          <w:p w14:paraId="4C010940" w14:textId="77777777" w:rsidR="00933495" w:rsidRDefault="00933495" w:rsidP="00061423">
            <w:pPr>
              <w:overflowPunct/>
              <w:autoSpaceDE/>
              <w:autoSpaceDN/>
              <w:adjustRightInd/>
              <w:rPr>
                <w:sz w:val="24"/>
                <w:szCs w:val="24"/>
                <w:lang w:eastAsia="zh-TW"/>
              </w:rPr>
            </w:pPr>
          </w:p>
          <w:p w14:paraId="11F36294" w14:textId="5ECCACCC" w:rsidR="00933495" w:rsidRPr="009249F8" w:rsidRDefault="00933495"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57998CBF" w14:textId="3CAFEC0E" w:rsidR="00470268" w:rsidRPr="00470268" w:rsidRDefault="00061423" w:rsidP="00470268">
            <w:pPr>
              <w:numPr>
                <w:ilvl w:val="0"/>
                <w:numId w:val="25"/>
              </w:numPr>
              <w:autoSpaceDN/>
              <w:rPr>
                <w:sz w:val="22"/>
                <w:szCs w:val="22"/>
                <w:lang w:eastAsia="zh-TW"/>
              </w:rPr>
            </w:pPr>
            <w:r w:rsidRPr="009249F8">
              <w:rPr>
                <w:sz w:val="22"/>
                <w:szCs w:val="22"/>
                <w:lang w:eastAsia="zh-TW"/>
              </w:rPr>
              <w:t> </w:t>
            </w:r>
            <w:r w:rsidR="00933495">
              <w:rPr>
                <w:sz w:val="22"/>
                <w:szCs w:val="22"/>
                <w:lang w:eastAsia="zh-TW"/>
              </w:rPr>
              <w:t xml:space="preserve">I have taken time to find more effective techniques to control individuals safely and feel comfortable doing so </w:t>
            </w:r>
            <w:r w:rsidR="0022773A">
              <w:rPr>
                <w:sz w:val="22"/>
                <w:szCs w:val="22"/>
                <w:lang w:eastAsia="zh-TW"/>
              </w:rPr>
              <w:t>with repetition.</w:t>
            </w:r>
            <w:r w:rsidR="00470268">
              <w:rPr>
                <w:sz w:val="22"/>
                <w:szCs w:val="22"/>
                <w:lang w:eastAsia="zh-TW"/>
              </w:rPr>
              <w:t xml:space="preserve"> I will continue to explore these skills in a policing context so I can effectively improve on this area. Extra time away from academic studies </w:t>
            </w:r>
            <w:r w:rsidR="00470268">
              <w:rPr>
                <w:sz w:val="22"/>
                <w:szCs w:val="22"/>
                <w:lang w:eastAsia="zh-TW"/>
              </w:rPr>
              <w:lastRenderedPageBreak/>
              <w:t>should provide me time to improve this area.</w:t>
            </w:r>
          </w:p>
          <w:p w14:paraId="3842AC78" w14:textId="43FFAEA0" w:rsidR="0022773A" w:rsidRPr="00470268" w:rsidRDefault="0022773A" w:rsidP="0090352E">
            <w:pPr>
              <w:pStyle w:val="ListParagraph"/>
              <w:numPr>
                <w:ilvl w:val="0"/>
                <w:numId w:val="25"/>
              </w:numPr>
              <w:overflowPunct/>
              <w:autoSpaceDE/>
              <w:autoSpaceDN/>
              <w:adjustRightInd/>
              <w:rPr>
                <w:rFonts w:ascii="Times New Roman" w:hAnsi="Times New Roman" w:cs="Times New Roman"/>
                <w:sz w:val="24"/>
                <w:szCs w:val="24"/>
                <w:lang w:eastAsia="zh-TW"/>
              </w:rPr>
            </w:pPr>
            <w:r>
              <w:rPr>
                <w:sz w:val="22"/>
                <w:szCs w:val="22"/>
                <w:lang w:eastAsia="zh-TW"/>
              </w:rPr>
              <w:t>I have been able to improve my public order control via repetition and I will continue to develop this skill with attending more public order incidents and events.</w:t>
            </w:r>
          </w:p>
          <w:p w14:paraId="42DB0C49" w14:textId="60A9317D" w:rsidR="00470268" w:rsidRPr="00470268" w:rsidRDefault="00470268" w:rsidP="00470268">
            <w:pPr>
              <w:pStyle w:val="ListParagraph"/>
              <w:overflowPunct/>
              <w:autoSpaceDE/>
              <w:autoSpaceDN/>
              <w:adjustRightInd/>
              <w:rPr>
                <w:rFonts w:ascii="Times New Roman" w:hAnsi="Times New Roman" w:cs="Times New Roman"/>
                <w:sz w:val="22"/>
                <w:szCs w:val="22"/>
                <w:lang w:eastAsia="zh-TW"/>
              </w:rPr>
            </w:pPr>
            <w:r w:rsidRPr="00470268">
              <w:rPr>
                <w:sz w:val="22"/>
                <w:szCs w:val="22"/>
                <w:lang w:eastAsia="zh-TW"/>
              </w:rPr>
              <w:t xml:space="preserve">I plan on pursue greater experience in this area by joining PSU allowed to me by the extra time provided by ending my academic studies. </w:t>
            </w:r>
          </w:p>
          <w:p w14:paraId="0F222996" w14:textId="77777777" w:rsidR="00061423" w:rsidRPr="00470268" w:rsidRDefault="0022773A" w:rsidP="0090352E">
            <w:pPr>
              <w:pStyle w:val="ListParagraph"/>
              <w:numPr>
                <w:ilvl w:val="0"/>
                <w:numId w:val="25"/>
              </w:numPr>
              <w:overflowPunct/>
              <w:autoSpaceDE/>
              <w:autoSpaceDN/>
              <w:adjustRightInd/>
              <w:rPr>
                <w:rFonts w:ascii="Times New Roman" w:hAnsi="Times New Roman" w:cs="Times New Roman"/>
                <w:sz w:val="24"/>
                <w:szCs w:val="24"/>
                <w:lang w:eastAsia="zh-TW"/>
              </w:rPr>
            </w:pPr>
            <w:r>
              <w:rPr>
                <w:sz w:val="22"/>
                <w:szCs w:val="22"/>
                <w:lang w:eastAsia="zh-TW"/>
              </w:rPr>
              <w:t xml:space="preserve">I have greatly improved my statement taking by using templates and techniques that are effective whilst dealing with certain traits many people have when taking statements. </w:t>
            </w:r>
          </w:p>
          <w:p w14:paraId="41197E17" w14:textId="731EB84F" w:rsidR="00470268" w:rsidRPr="00933495" w:rsidRDefault="00470268" w:rsidP="00470268">
            <w:pPr>
              <w:pStyle w:val="ListParagraph"/>
              <w:overflowPunct/>
              <w:autoSpaceDE/>
              <w:autoSpaceDN/>
              <w:adjustRightInd/>
              <w:rPr>
                <w:rFonts w:ascii="Times New Roman" w:hAnsi="Times New Roman" w:cs="Times New Roman"/>
                <w:sz w:val="24"/>
                <w:szCs w:val="24"/>
                <w:lang w:eastAsia="zh-TW"/>
              </w:rPr>
            </w:pPr>
            <w:r>
              <w:rPr>
                <w:sz w:val="22"/>
                <w:szCs w:val="22"/>
                <w:lang w:eastAsia="zh-TW"/>
              </w:rPr>
              <w:t>More time can now be dedicated to my skills</w:t>
            </w:r>
            <w:r w:rsidR="002E7954">
              <w:rPr>
                <w:sz w:val="22"/>
                <w:szCs w:val="22"/>
                <w:lang w:eastAsia="zh-TW"/>
              </w:rPr>
              <w:t xml:space="preserve"> due to the end of my academic studies.</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B0EB204" w14:textId="77777777" w:rsidR="0022773A" w:rsidRPr="0022773A" w:rsidRDefault="00061423" w:rsidP="0090352E">
            <w:pPr>
              <w:numPr>
                <w:ilvl w:val="0"/>
                <w:numId w:val="26"/>
              </w:numPr>
              <w:autoSpaceDN/>
              <w:rPr>
                <w:b/>
                <w:bCs/>
                <w:sz w:val="22"/>
                <w:szCs w:val="22"/>
                <w:lang w:eastAsia="zh-TW"/>
              </w:rPr>
            </w:pPr>
            <w:r w:rsidRPr="009249F8">
              <w:rPr>
                <w:b/>
                <w:bCs/>
                <w:sz w:val="22"/>
                <w:szCs w:val="22"/>
                <w:lang w:eastAsia="zh-TW"/>
              </w:rPr>
              <w:t> </w:t>
            </w:r>
            <w:r w:rsidR="0022773A" w:rsidRPr="0022773A">
              <w:rPr>
                <w:b/>
                <w:bCs/>
                <w:sz w:val="22"/>
                <w:szCs w:val="22"/>
                <w:lang w:eastAsia="zh-TW"/>
              </w:rPr>
              <w:t>I.T experience</w:t>
            </w:r>
          </w:p>
          <w:p w14:paraId="4DCFF821" w14:textId="77777777" w:rsidR="0022773A" w:rsidRPr="0022773A" w:rsidRDefault="0022773A" w:rsidP="0090352E">
            <w:pPr>
              <w:numPr>
                <w:ilvl w:val="0"/>
                <w:numId w:val="26"/>
              </w:numPr>
              <w:overflowPunct/>
              <w:autoSpaceDE/>
              <w:autoSpaceDN/>
              <w:adjustRightInd/>
              <w:rPr>
                <w:b/>
                <w:bCs/>
                <w:sz w:val="22"/>
                <w:szCs w:val="22"/>
                <w:lang w:eastAsia="zh-TW"/>
              </w:rPr>
            </w:pPr>
            <w:r w:rsidRPr="0022773A">
              <w:rPr>
                <w:b/>
                <w:bCs/>
                <w:sz w:val="22"/>
                <w:szCs w:val="22"/>
                <w:lang w:eastAsia="zh-TW"/>
              </w:rPr>
              <w:t xml:space="preserve">Scene Presence </w:t>
            </w:r>
          </w:p>
          <w:p w14:paraId="3E6ED810" w14:textId="77777777" w:rsidR="0022773A" w:rsidRPr="0022773A" w:rsidRDefault="0022773A" w:rsidP="0090352E">
            <w:pPr>
              <w:numPr>
                <w:ilvl w:val="0"/>
                <w:numId w:val="26"/>
              </w:numPr>
              <w:overflowPunct/>
              <w:autoSpaceDE/>
              <w:autoSpaceDN/>
              <w:adjustRightInd/>
              <w:rPr>
                <w:b/>
                <w:bCs/>
                <w:sz w:val="22"/>
                <w:szCs w:val="22"/>
                <w:lang w:eastAsia="zh-TW"/>
              </w:rPr>
            </w:pPr>
            <w:r w:rsidRPr="0022773A">
              <w:rPr>
                <w:b/>
                <w:bCs/>
                <w:sz w:val="22"/>
                <w:szCs w:val="22"/>
                <w:lang w:eastAsia="zh-TW"/>
              </w:rPr>
              <w:t>PPE use</w:t>
            </w:r>
          </w:p>
          <w:p w14:paraId="3D63C1FE" w14:textId="77777777" w:rsidR="0022773A" w:rsidRPr="0022773A" w:rsidRDefault="0022773A" w:rsidP="0022773A">
            <w:pPr>
              <w:overflowPunct/>
              <w:autoSpaceDE/>
              <w:autoSpaceDN/>
              <w:adjustRightInd/>
              <w:rPr>
                <w:b/>
                <w:bCs/>
                <w:sz w:val="22"/>
                <w:szCs w:val="22"/>
                <w:lang w:eastAsia="zh-TW"/>
              </w:rPr>
            </w:pPr>
            <w:r w:rsidRPr="0022773A">
              <w:rPr>
                <w:b/>
                <w:bCs/>
                <w:sz w:val="22"/>
                <w:szCs w:val="22"/>
                <w:lang w:eastAsia="zh-TW"/>
              </w:rPr>
              <w:t> </w:t>
            </w:r>
          </w:p>
          <w:p w14:paraId="5957D656" w14:textId="3716017E" w:rsidR="00061423" w:rsidRPr="009249F8" w:rsidRDefault="00061423" w:rsidP="00061423">
            <w:pPr>
              <w:overflowPunct/>
              <w:autoSpaceDE/>
              <w:autoSpaceDN/>
              <w:adjustRightInd/>
              <w:rPr>
                <w:b/>
                <w:bCs/>
                <w:sz w:val="22"/>
                <w:szCs w:val="22"/>
                <w:lang w:eastAsia="zh-TW"/>
              </w:rPr>
            </w:pP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1C362D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2FFB5C1" w14:textId="77777777" w:rsidR="0022773A" w:rsidRDefault="0022773A" w:rsidP="00061423">
            <w:pPr>
              <w:overflowPunct/>
              <w:autoSpaceDE/>
              <w:autoSpaceDN/>
              <w:adjustRightInd/>
              <w:rPr>
                <w:sz w:val="24"/>
                <w:szCs w:val="24"/>
                <w:lang w:eastAsia="zh-TW"/>
              </w:rPr>
            </w:pPr>
            <w:r>
              <w:rPr>
                <w:sz w:val="24"/>
                <w:szCs w:val="24"/>
                <w:lang w:eastAsia="zh-TW"/>
              </w:rPr>
              <w:t>7</w:t>
            </w:r>
          </w:p>
          <w:p w14:paraId="552B5390" w14:textId="77777777" w:rsidR="0022773A" w:rsidRDefault="0022773A" w:rsidP="00061423">
            <w:pPr>
              <w:overflowPunct/>
              <w:autoSpaceDE/>
              <w:autoSpaceDN/>
              <w:adjustRightInd/>
              <w:rPr>
                <w:sz w:val="24"/>
                <w:szCs w:val="24"/>
                <w:lang w:eastAsia="zh-TW"/>
              </w:rPr>
            </w:pPr>
          </w:p>
          <w:p w14:paraId="5DC60D39" w14:textId="77777777" w:rsidR="0022773A" w:rsidRDefault="0022773A" w:rsidP="00061423">
            <w:pPr>
              <w:overflowPunct/>
              <w:autoSpaceDE/>
              <w:autoSpaceDN/>
              <w:adjustRightInd/>
              <w:rPr>
                <w:sz w:val="24"/>
                <w:szCs w:val="24"/>
                <w:lang w:eastAsia="zh-TW"/>
              </w:rPr>
            </w:pPr>
          </w:p>
          <w:p w14:paraId="0C3E65DF" w14:textId="11F62C89" w:rsidR="0022773A" w:rsidRPr="009249F8" w:rsidRDefault="0022773A"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258D5EE" w14:textId="77777777" w:rsidR="0022773A" w:rsidRDefault="00061423" w:rsidP="00061423">
            <w:pPr>
              <w:overflowPunct/>
              <w:autoSpaceDE/>
              <w:autoSpaceDN/>
              <w:adjustRightInd/>
              <w:rPr>
                <w:sz w:val="22"/>
                <w:szCs w:val="22"/>
                <w:lang w:eastAsia="zh-TW"/>
              </w:rPr>
            </w:pPr>
            <w:r w:rsidRPr="009249F8">
              <w:rPr>
                <w:sz w:val="22"/>
                <w:szCs w:val="22"/>
                <w:lang w:eastAsia="zh-TW"/>
              </w:rPr>
              <w:t>8-10</w:t>
            </w:r>
          </w:p>
          <w:p w14:paraId="154E03CC" w14:textId="77777777" w:rsidR="0022773A" w:rsidRDefault="0022773A" w:rsidP="00061423">
            <w:pPr>
              <w:overflowPunct/>
              <w:autoSpaceDE/>
              <w:autoSpaceDN/>
              <w:adjustRightInd/>
              <w:rPr>
                <w:sz w:val="22"/>
                <w:szCs w:val="22"/>
                <w:lang w:eastAsia="zh-TW"/>
              </w:rPr>
            </w:pPr>
          </w:p>
          <w:p w14:paraId="76D2A9AD" w14:textId="77777777" w:rsidR="0022773A" w:rsidRDefault="0022773A" w:rsidP="00061423">
            <w:pPr>
              <w:overflowPunct/>
              <w:autoSpaceDE/>
              <w:autoSpaceDN/>
              <w:adjustRightInd/>
              <w:rPr>
                <w:sz w:val="22"/>
                <w:szCs w:val="22"/>
                <w:lang w:eastAsia="zh-TW"/>
              </w:rPr>
            </w:pPr>
          </w:p>
          <w:p w14:paraId="5F1BBAF7" w14:textId="0AC4508E" w:rsidR="00061423" w:rsidRPr="009249F8" w:rsidRDefault="0022773A" w:rsidP="00061423">
            <w:pPr>
              <w:overflowPunct/>
              <w:autoSpaceDE/>
              <w:autoSpaceDN/>
              <w:adjustRightInd/>
              <w:rPr>
                <w:rFonts w:ascii="Times New Roman" w:hAnsi="Times New Roman" w:cs="Times New Roman"/>
                <w:sz w:val="24"/>
                <w:szCs w:val="24"/>
                <w:lang w:eastAsia="zh-TW"/>
              </w:rPr>
            </w:pPr>
            <w:r>
              <w:rPr>
                <w:sz w:val="22"/>
                <w:szCs w:val="22"/>
                <w:lang w:eastAsia="zh-TW"/>
              </w:rPr>
              <w:t>8</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5C22C2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334D9E0" w14:textId="5615CF4F" w:rsidR="0022773A" w:rsidRPr="0022773A" w:rsidRDefault="0022773A" w:rsidP="00061423">
            <w:pPr>
              <w:overflowPunct/>
              <w:autoSpaceDE/>
              <w:autoSpaceDN/>
              <w:adjustRightInd/>
              <w:rPr>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E34C1ED" w14:textId="77777777" w:rsidR="0022773A" w:rsidRDefault="00061423" w:rsidP="00061423">
            <w:pPr>
              <w:overflowPunct/>
              <w:autoSpaceDE/>
              <w:autoSpaceDN/>
              <w:adjustRightInd/>
              <w:rPr>
                <w:sz w:val="22"/>
                <w:szCs w:val="22"/>
                <w:lang w:eastAsia="zh-TW"/>
              </w:rPr>
            </w:pPr>
            <w:r w:rsidRPr="009249F8">
              <w:rPr>
                <w:sz w:val="22"/>
                <w:szCs w:val="22"/>
                <w:lang w:eastAsia="zh-TW"/>
              </w:rPr>
              <w:t>8-10</w:t>
            </w:r>
          </w:p>
          <w:p w14:paraId="73C68BDB" w14:textId="77777777" w:rsidR="0022773A" w:rsidRDefault="0022773A" w:rsidP="00061423">
            <w:pPr>
              <w:overflowPunct/>
              <w:autoSpaceDE/>
              <w:autoSpaceDN/>
              <w:adjustRightInd/>
              <w:rPr>
                <w:sz w:val="22"/>
                <w:szCs w:val="22"/>
                <w:lang w:eastAsia="zh-TW"/>
              </w:rPr>
            </w:pPr>
          </w:p>
          <w:p w14:paraId="759F79E1" w14:textId="77777777" w:rsidR="0022773A" w:rsidRDefault="0022773A" w:rsidP="00061423">
            <w:pPr>
              <w:overflowPunct/>
              <w:autoSpaceDE/>
              <w:autoSpaceDN/>
              <w:adjustRightInd/>
              <w:rPr>
                <w:sz w:val="22"/>
                <w:szCs w:val="22"/>
                <w:lang w:eastAsia="zh-TW"/>
              </w:rPr>
            </w:pPr>
          </w:p>
          <w:p w14:paraId="58256BCE" w14:textId="77777777" w:rsidR="0022773A" w:rsidRDefault="0022773A" w:rsidP="00061423">
            <w:pPr>
              <w:overflowPunct/>
              <w:autoSpaceDE/>
              <w:autoSpaceDN/>
              <w:adjustRightInd/>
              <w:rPr>
                <w:sz w:val="22"/>
                <w:szCs w:val="22"/>
                <w:lang w:eastAsia="zh-TW"/>
              </w:rPr>
            </w:pPr>
            <w:r>
              <w:rPr>
                <w:sz w:val="22"/>
                <w:szCs w:val="22"/>
                <w:lang w:eastAsia="zh-TW"/>
              </w:rPr>
              <w:t>8</w:t>
            </w:r>
          </w:p>
          <w:p w14:paraId="2FA9A297" w14:textId="41C73F99" w:rsidR="00061423" w:rsidRPr="009249F8" w:rsidRDefault="0022773A" w:rsidP="00061423">
            <w:pPr>
              <w:overflowPunct/>
              <w:autoSpaceDE/>
              <w:autoSpaceDN/>
              <w:adjustRightInd/>
              <w:rPr>
                <w:rFonts w:ascii="Times New Roman" w:hAnsi="Times New Roman" w:cs="Times New Roman"/>
                <w:sz w:val="24"/>
                <w:szCs w:val="24"/>
                <w:lang w:eastAsia="zh-TW"/>
              </w:rPr>
            </w:pPr>
            <w:r>
              <w:rPr>
                <w:sz w:val="22"/>
                <w:szCs w:val="22"/>
                <w:lang w:eastAsia="zh-TW"/>
              </w:rPr>
              <w:t>8</w:t>
            </w:r>
            <w:r w:rsidR="00061423"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08826CED"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2E61322E" w14:textId="77777777" w:rsidR="0022773A" w:rsidRDefault="0022773A" w:rsidP="00061423">
            <w:pPr>
              <w:overflowPunct/>
              <w:autoSpaceDE/>
              <w:autoSpaceDN/>
              <w:adjustRightInd/>
              <w:rPr>
                <w:sz w:val="24"/>
                <w:szCs w:val="24"/>
                <w:lang w:eastAsia="zh-TW"/>
              </w:rPr>
            </w:pPr>
          </w:p>
          <w:p w14:paraId="6798AA45" w14:textId="60DDC335" w:rsidR="0022773A" w:rsidRPr="0022773A" w:rsidRDefault="0022773A" w:rsidP="0090352E">
            <w:pPr>
              <w:numPr>
                <w:ilvl w:val="0"/>
                <w:numId w:val="27"/>
              </w:numPr>
              <w:overflowPunct/>
              <w:autoSpaceDE/>
              <w:autoSpaceDN/>
              <w:adjustRightInd/>
              <w:rPr>
                <w:rFonts w:ascii="Times New Roman" w:hAnsi="Times New Roman" w:cs="Times New Roman"/>
                <w:sz w:val="24"/>
                <w:szCs w:val="24"/>
                <w:lang w:eastAsia="zh-TW"/>
              </w:rPr>
            </w:pPr>
            <w:r w:rsidRPr="0022773A">
              <w:rPr>
                <w:rFonts w:ascii="Times New Roman" w:hAnsi="Times New Roman" w:cs="Times New Roman"/>
                <w:sz w:val="24"/>
                <w:szCs w:val="24"/>
                <w:lang w:eastAsia="zh-TW"/>
              </w:rPr>
              <w:t>My IT skills</w:t>
            </w:r>
            <w:r>
              <w:rPr>
                <w:rFonts w:ascii="Times New Roman" w:hAnsi="Times New Roman" w:cs="Times New Roman"/>
                <w:sz w:val="24"/>
                <w:szCs w:val="24"/>
                <w:lang w:eastAsia="zh-TW"/>
              </w:rPr>
              <w:t xml:space="preserve"> have improved through repetition and willing continue to improve in this area in a policing context with using different devices.</w:t>
            </w:r>
            <w:r w:rsidR="002E7954">
              <w:rPr>
                <w:rFonts w:ascii="Times New Roman" w:hAnsi="Times New Roman" w:cs="Times New Roman"/>
                <w:sz w:val="24"/>
                <w:szCs w:val="24"/>
                <w:lang w:eastAsia="zh-TW"/>
              </w:rPr>
              <w:t xml:space="preserve"> I will continue to improve these skills by creating </w:t>
            </w:r>
            <w:r w:rsidR="002E7954">
              <w:rPr>
                <w:rFonts w:ascii="Times New Roman" w:hAnsi="Times New Roman" w:cs="Times New Roman"/>
                <w:sz w:val="24"/>
                <w:szCs w:val="24"/>
                <w:lang w:eastAsia="zh-TW"/>
              </w:rPr>
              <w:lastRenderedPageBreak/>
              <w:t>guides for myself on current processes and create new ones if processes are updated in the future.</w:t>
            </w:r>
            <w:r w:rsidRPr="0022773A">
              <w:rPr>
                <w:rFonts w:ascii="Times New Roman" w:hAnsi="Times New Roman" w:cs="Times New Roman"/>
                <w:sz w:val="24"/>
                <w:szCs w:val="24"/>
                <w:lang w:eastAsia="zh-TW"/>
              </w:rPr>
              <w:t xml:space="preserve"> </w:t>
            </w:r>
          </w:p>
          <w:p w14:paraId="66C90A35" w14:textId="4872F4DF" w:rsidR="0022773A" w:rsidRPr="0022773A" w:rsidRDefault="0090352E" w:rsidP="0090352E">
            <w:pPr>
              <w:numPr>
                <w:ilvl w:val="0"/>
                <w:numId w:val="2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Via repetition I have become more </w:t>
            </w:r>
            <w:r w:rsidR="002E7954">
              <w:rPr>
                <w:rFonts w:ascii="Times New Roman" w:hAnsi="Times New Roman" w:cs="Times New Roman"/>
                <w:sz w:val="24"/>
                <w:szCs w:val="24"/>
                <w:lang w:eastAsia="zh-TW"/>
              </w:rPr>
              <w:t>skilful</w:t>
            </w:r>
            <w:r>
              <w:rPr>
                <w:rFonts w:ascii="Times New Roman" w:hAnsi="Times New Roman" w:cs="Times New Roman"/>
                <w:sz w:val="24"/>
                <w:szCs w:val="24"/>
                <w:lang w:eastAsia="zh-TW"/>
              </w:rPr>
              <w:t xml:space="preserve"> in scene presence however I will continue to work on these skills by learning new abilities in the context of scene control.</w:t>
            </w:r>
            <w:r w:rsidR="002E7954">
              <w:rPr>
                <w:rFonts w:ascii="Times New Roman" w:hAnsi="Times New Roman" w:cs="Times New Roman"/>
                <w:sz w:val="24"/>
                <w:szCs w:val="24"/>
                <w:lang w:eastAsia="zh-TW"/>
              </w:rPr>
              <w:t xml:space="preserve"> I will increase my experience at different types of scenes by joining PSU after my academic studies are finalised.</w:t>
            </w:r>
          </w:p>
          <w:p w14:paraId="19CF5A18" w14:textId="178F2799" w:rsidR="0022773A" w:rsidRPr="0022773A" w:rsidRDefault="0090352E" w:rsidP="0090352E">
            <w:pPr>
              <w:pStyle w:val="ListParagraph"/>
              <w:numPr>
                <w:ilvl w:val="0"/>
                <w:numId w:val="2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been able to become more experienced with using PPE and will continue as my role as a Police officer to develop these skills as I continue my career</w:t>
            </w:r>
            <w:r w:rsidR="002E7954">
              <w:rPr>
                <w:rFonts w:ascii="Times New Roman" w:hAnsi="Times New Roman" w:cs="Times New Roman"/>
                <w:sz w:val="24"/>
                <w:szCs w:val="24"/>
                <w:lang w:eastAsia="zh-TW"/>
              </w:rPr>
              <w:t>. I have already improved this area by completing my Taser course. I plan in the near future to attend more courses to improve my knowledge of equipment such as MOE (Method of Entry) equipment and different driving courses.</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49BC4677"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_ _</w:t>
      </w:r>
      <w:r w:rsidR="002A679D">
        <w:rPr>
          <w:rStyle w:val="normaltextrun"/>
          <w:rFonts w:ascii="Arial" w:hAnsi="Arial" w:cs="Arial"/>
          <w:color w:val="000000"/>
        </w:rPr>
        <w:t>Rikki Hall</w:t>
      </w:r>
      <w:r>
        <w:rPr>
          <w:rStyle w:val="normaltextrun"/>
          <w:rFonts w:ascii="Arial" w:hAnsi="Arial" w:cs="Arial"/>
          <w:color w:val="000000"/>
        </w:rPr>
        <w:t xml:space="preserve"> _ 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418493F3"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w:t>
      </w:r>
      <w:r w:rsidR="002E7954">
        <w:rPr>
          <w:rStyle w:val="normaltextrun"/>
          <w:rFonts w:ascii="Arial" w:hAnsi="Arial" w:cs="Arial"/>
          <w:color w:val="000000"/>
        </w:rPr>
        <w:t>11</w:t>
      </w:r>
      <w:r w:rsidR="002A679D">
        <w:rPr>
          <w:rStyle w:val="normaltextrun"/>
          <w:rFonts w:ascii="Arial" w:hAnsi="Arial" w:cs="Arial"/>
          <w:color w:val="000000"/>
        </w:rPr>
        <w:t>/</w:t>
      </w:r>
      <w:r w:rsidR="002E7954">
        <w:rPr>
          <w:rStyle w:val="normaltextrun"/>
          <w:rFonts w:ascii="Arial" w:hAnsi="Arial" w:cs="Arial"/>
          <w:color w:val="000000"/>
        </w:rPr>
        <w:t>01</w:t>
      </w:r>
      <w:r w:rsidR="002A679D">
        <w:rPr>
          <w:rStyle w:val="normaltextrun"/>
          <w:rFonts w:ascii="Arial" w:hAnsi="Arial" w:cs="Arial"/>
          <w:color w:val="000000"/>
        </w:rPr>
        <w:t>/2</w:t>
      </w:r>
      <w:r w:rsidR="002E7954">
        <w:rPr>
          <w:rStyle w:val="normaltextrun"/>
          <w:rFonts w:ascii="Arial" w:hAnsi="Arial" w:cs="Arial"/>
          <w:color w:val="000000"/>
        </w:rPr>
        <w:t>2</w:t>
      </w:r>
      <w:r>
        <w:rPr>
          <w:rStyle w:val="normaltextrun"/>
          <w:rFonts w:ascii="Arial" w:hAnsi="Arial" w:cs="Arial"/>
          <w:color w:val="000000"/>
        </w:rPr>
        <w:t>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6E4AE96D" w14:textId="77777777" w:rsidR="00470268" w:rsidRPr="00470268" w:rsidRDefault="00470268" w:rsidP="00470268">
      <w:pPr>
        <w:ind w:right="237"/>
        <w:jc w:val="both"/>
        <w:rPr>
          <w:sz w:val="24"/>
          <w:szCs w:val="24"/>
        </w:rPr>
      </w:pPr>
      <w:r w:rsidRPr="00470268">
        <w:rPr>
          <w:sz w:val="24"/>
          <w:szCs w:val="24"/>
        </w:rPr>
        <w:t xml:space="preserve">The following essay will reflect on a policing incident from my third year during my role as a uniformed response officer which was complex in nature and which I played a significant role. I will critically analyse the </w:t>
      </w:r>
      <w:bookmarkStart w:id="0" w:name="_Hlk89204351"/>
      <w:r w:rsidRPr="00470268">
        <w:rPr>
          <w:sz w:val="24"/>
          <w:szCs w:val="24"/>
        </w:rPr>
        <w:t xml:space="preserve">social/political/strategic drivers </w:t>
      </w:r>
      <w:bookmarkEnd w:id="0"/>
      <w:r w:rsidRPr="00470268">
        <w:rPr>
          <w:sz w:val="24"/>
          <w:szCs w:val="24"/>
        </w:rPr>
        <w:t xml:space="preserve">that impact upon the response to the incident. I will consider the strategic priorities of my force when dealing with incidents such as victim led crime, harassment, and domestic violence. I will be using the Gibbs reflective model throughout this essay. </w:t>
      </w:r>
    </w:p>
    <w:p w14:paraId="4AE9F208" w14:textId="77777777" w:rsidR="00470268" w:rsidRPr="00470268" w:rsidRDefault="00470268" w:rsidP="00470268">
      <w:pPr>
        <w:ind w:right="237"/>
        <w:jc w:val="both"/>
        <w:rPr>
          <w:sz w:val="24"/>
          <w:szCs w:val="24"/>
        </w:rPr>
      </w:pPr>
      <w:r w:rsidRPr="00470268">
        <w:rPr>
          <w:sz w:val="24"/>
          <w:szCs w:val="24"/>
        </w:rPr>
        <w:t xml:space="preserve">Whilst conducting my role as response Police Constable with the South Wales Police during September of 2021 I was alerted via the public service centre to a potentially violent domestic incident in the Swansea City Centre area. </w:t>
      </w:r>
    </w:p>
    <w:p w14:paraId="0BF70B6E" w14:textId="77777777" w:rsidR="00470268" w:rsidRPr="00470268" w:rsidRDefault="00470268" w:rsidP="00470268">
      <w:pPr>
        <w:ind w:right="237"/>
        <w:jc w:val="both"/>
        <w:rPr>
          <w:sz w:val="24"/>
          <w:szCs w:val="24"/>
        </w:rPr>
      </w:pPr>
      <w:r w:rsidRPr="00470268">
        <w:rPr>
          <w:sz w:val="24"/>
          <w:szCs w:val="24"/>
        </w:rPr>
        <w:t>In many UK Police forces, call handlers that are used to dealing with emergency-based calls take what can be objectively measured as a fast and direct style of communication. Naturally, there are important distinctions and goals between call handling within emergency and non-emergency calls. Of course, a direct style to facilitate a fast response is often needed and often delivered very efficiently by forces. However, during important, emergency-based calls that require a considered response instead of a fast despatched response, call handlers struggle to meet the subtle, emotional needs of customers. Emergency calls should be assessed by the same standards, but with a clear distinction. The assessment for quality is only made relevant where it has not compromised the ability to send/despatch a response. (Association of Chief Police Officers-2005)</w:t>
      </w:r>
    </w:p>
    <w:p w14:paraId="1F7E2B5E" w14:textId="77777777" w:rsidR="00470268" w:rsidRPr="00470268" w:rsidRDefault="00470268" w:rsidP="00470268">
      <w:pPr>
        <w:ind w:right="237"/>
        <w:jc w:val="both"/>
        <w:rPr>
          <w:sz w:val="24"/>
          <w:szCs w:val="24"/>
        </w:rPr>
      </w:pPr>
      <w:r w:rsidRPr="00470268">
        <w:rPr>
          <w:sz w:val="24"/>
          <w:szCs w:val="24"/>
        </w:rPr>
        <w:lastRenderedPageBreak/>
        <w:t xml:space="preserve">Within the UK Police forces grading of calls can be given out various ways including a Grade 1 call which is to have an immediate response by Police units. This can also have variants such as needing Taser or Firearms trained officers based upon the risk factors of the call including the individuals involved, the type of incident and the presence of weapons. Grade 2 calls are to be attended within the hour. This may be due to the type of incident that took place such as whereby wellbeing of individuals needs to be assessed however the risk of immediate threat is no longer present such as an assault that has taken place whereby the suspect is no longer at the scene therefore no immediate risk is present. Grade 3 are be attended within 24hours. These incidents include any calls where a crime may have happened but there is no immediate risk to a person and can be dealt without urgency however there may be evidential elements that could expire such as CCTV or messages on an electronic device. Grade 4 calls are to be attended when practical. These incidents are non-urgent calls that still need police attendance however there is no chance for evidence to expire any time soon and there is no immediate risk of harm to an individual. First contact with these calls can often be dealt with over the phone unless there is a need to check to welfare of a victim or witness.  (Home Office Communication Directorate-2005) These call gradings help both officers and control room operators communicate the level of response needed at the incident effectively and efficiently. </w:t>
      </w:r>
    </w:p>
    <w:p w14:paraId="465275A9" w14:textId="77777777" w:rsidR="00470268" w:rsidRPr="00470268" w:rsidRDefault="00470268" w:rsidP="00470268">
      <w:pPr>
        <w:ind w:right="237"/>
        <w:jc w:val="both"/>
        <w:rPr>
          <w:sz w:val="24"/>
          <w:szCs w:val="24"/>
        </w:rPr>
      </w:pPr>
      <w:r w:rsidRPr="00470268">
        <w:rPr>
          <w:sz w:val="24"/>
          <w:szCs w:val="24"/>
        </w:rPr>
        <w:t>Grading these emergency calls in the UK calls uses a model called T.H.R.I.V.E. This model is based around the threat or perceived intent to harm or loss on another person, actual harm to a person whether physically or psychologically, the risk of such event occurring, the investigative process and how time much effect elements of this, how vulnerable the people involved in the incident as a result of their situation or circumstances, and engagement of other organisations that can be used to best help the individuals involved in the emergency call. (R.Fisher-2021) This model can be used in other situations as well as grading calls when making decisions at Policing incidents.</w:t>
      </w:r>
    </w:p>
    <w:p w14:paraId="6478BD4B" w14:textId="77777777" w:rsidR="00470268" w:rsidRPr="00470268" w:rsidRDefault="00470268" w:rsidP="00470268">
      <w:pPr>
        <w:ind w:right="237"/>
        <w:jc w:val="both"/>
        <w:rPr>
          <w:sz w:val="24"/>
          <w:szCs w:val="24"/>
        </w:rPr>
      </w:pPr>
      <w:r w:rsidRPr="00470268">
        <w:rPr>
          <w:sz w:val="24"/>
          <w:szCs w:val="24"/>
        </w:rPr>
        <w:t>Overall Police are improving their response to domestic incidents and crimes using these grading models as the control room staff have been trained on the risks that come with domestic incidents as they can identify their needs and if they appear to be vulnerable in a domestic harm context. This includes victims of domestic abuse. Issues still arise when linking previous domestic incidents to the individuals involved in the current call which is information which can be useful to myself and other officers when dealing with such incidents. Other issues may also rise when there is Delays in sending officers are exposing victims to risk. Delays can be at a detriment to the victim and the investigative process and therefore it is paramount that call handlers correctly grade domestic incidents at a higher risk. The risks to the victim can change during the police response time so call handlers should always be re-assessing the above-described factors to probably grade the call given to officers attending the incident. Delays to domestic incidents can be caused by many factors such as Police staffing levels, however these delays can put victims at serious risk to further harm. (HMICFRS-2019)</w:t>
      </w:r>
    </w:p>
    <w:p w14:paraId="0702CB7A" w14:textId="77777777" w:rsidR="00470268" w:rsidRPr="00470268" w:rsidRDefault="00470268" w:rsidP="00470268">
      <w:pPr>
        <w:ind w:right="237"/>
        <w:jc w:val="both"/>
        <w:rPr>
          <w:sz w:val="24"/>
          <w:szCs w:val="24"/>
        </w:rPr>
      </w:pPr>
      <w:r w:rsidRPr="00470268">
        <w:rPr>
          <w:sz w:val="24"/>
          <w:szCs w:val="24"/>
        </w:rPr>
        <w:t xml:space="preserve">All decisions made I make whilst dealing with a Policing incident are considered using the National Decision-Making model. This can be used for all decisions and in a policing context should be used by all individuals such as multiple agencies involved. It is designed to be used in non-operational and operational scenarios, as a team or by yourself, and planned approaches on the fly decisions reacting to incidents as they unfold. Supervising officers can also use the National Decision </w:t>
      </w:r>
      <w:r w:rsidRPr="00470268">
        <w:rPr>
          <w:sz w:val="24"/>
          <w:szCs w:val="24"/>
        </w:rPr>
        <w:lastRenderedPageBreak/>
        <w:t xml:space="preserve">Model to review incidents and see if decisions have been made ethically. Although not all decisions can be made by reviewing all the parts of the National Decision Model by to time sensitive elements and the unpredictable nature whilst dealing with people in potentially volatile incidents the Model always allows decision makers to justify decisions by showing that the decision that was made was part of the main priorities of the Police which is to protect life and limb of the public. The National Decision Model can also be used whilst writing up reports based around the events that took place during the incident to show the integrity in those decisions and provide a rational with actions taken around such topics as use of force. (e.g. providing a reason a arrest was necessary) </w:t>
      </w:r>
      <w:bookmarkStart w:id="1" w:name="_Hlk92566956"/>
      <w:r w:rsidRPr="00470268">
        <w:rPr>
          <w:sz w:val="24"/>
          <w:szCs w:val="24"/>
        </w:rPr>
        <w:t>(Association of Chief Police Officers-2011) </w:t>
      </w:r>
      <w:bookmarkEnd w:id="1"/>
    </w:p>
    <w:p w14:paraId="1144CA02" w14:textId="77777777" w:rsidR="00470268" w:rsidRPr="00470268" w:rsidRDefault="00470268" w:rsidP="00470268">
      <w:pPr>
        <w:ind w:right="237"/>
        <w:jc w:val="both"/>
        <w:rPr>
          <w:sz w:val="24"/>
          <w:szCs w:val="24"/>
        </w:rPr>
      </w:pPr>
    </w:p>
    <w:p w14:paraId="17067B88" w14:textId="77777777" w:rsidR="00470268" w:rsidRPr="00470268" w:rsidRDefault="00470268" w:rsidP="00470268">
      <w:pPr>
        <w:ind w:right="237"/>
        <w:jc w:val="both"/>
        <w:rPr>
          <w:sz w:val="24"/>
          <w:szCs w:val="24"/>
        </w:rPr>
      </w:pPr>
      <w:r w:rsidRPr="00470268">
        <w:rPr>
          <w:sz w:val="24"/>
          <w:szCs w:val="24"/>
        </w:rPr>
        <w:t>The National Decision Model is based around going through the following processes when making decisions in a policing context. Gathering intelligence and information which clarifies matters relating to any initial information and intelligence. During this information gathering stage you should be asking what do I know/ don’t know at the time, what events are taking place right now, and what further information do you need to help get a better understanding towards the decision that you are going to make? The next stage of the process is assessing the risk and threat level to develop tactics and process a plan of operation. When in this stage of the National Decision Model you should be assessing what is the appropriate time scale to make this decision, do you need more information before making a decision, what would the consequences of the decision I make be if I take a certain action,  how likely is the risk of harm coming to an individual based on this decision, what is the level of risk that would occur based on this decision, is the risk justifiable/ethical, are there other agencies that could assist in this incident and are the police the appropriate person to deal with the incident? Next you Consider policies and powers available to use in a policing context. You should be asking yourself what powers and policies in a policing context are necessary to be used in this incident, are there any overarching policies that your force uses to deal with this specific incident (e.g-domestic incidents), what laws and legislation apply to this incident? With these processes completed, you can then Identify contingencies and options if the situation changes based around plausible outcomes. At this stage you should be asking yourself what options are open to me surrounding this incident, how immediate is the threat, what elements are limiting information that you have, how much time is available to you at this incident, what support and resources do you have at this time, what knowledge do you have at this time, what is your experience in dealing with incidents similar to this one, what would the impact be on the public with these options, would you be willing to be held accountable with the option that you are taking and say that it is ethical, necessary and proportionate with the obstacles you have to deal with, is the decision ethical to the circumstances you have to overcome at the time, and what will I do if circumstances change at the time?  After deciding on a option, you should then be prepared to take action and review the incident after taking action and using that information to form your next decision. At this stage you should be able to Respond, Record and Monitor your decision that you have made. (Association of Chief Police Officers-2011) </w:t>
      </w:r>
    </w:p>
    <w:p w14:paraId="6EBDCAD9" w14:textId="77777777" w:rsidR="00470268" w:rsidRPr="00470268" w:rsidRDefault="00470268" w:rsidP="00470268">
      <w:pPr>
        <w:ind w:right="237"/>
        <w:jc w:val="both"/>
        <w:rPr>
          <w:sz w:val="24"/>
          <w:szCs w:val="24"/>
        </w:rPr>
      </w:pPr>
      <w:r w:rsidRPr="00470268">
        <w:rPr>
          <w:sz w:val="24"/>
          <w:szCs w:val="24"/>
        </w:rPr>
        <w:t>At all stages of using the National Decision Model in making a decision making for policing incidents, individuals should consider the Code of Ethics. The Code of Ethics is based mainly around the Policing Principles and the Standards of Professional Behaviour.</w:t>
      </w:r>
    </w:p>
    <w:p w14:paraId="021BDAC0" w14:textId="77777777" w:rsidR="00470268" w:rsidRPr="00470268" w:rsidRDefault="00470268" w:rsidP="00470268">
      <w:pPr>
        <w:ind w:right="237"/>
        <w:jc w:val="both"/>
        <w:rPr>
          <w:sz w:val="24"/>
          <w:szCs w:val="24"/>
        </w:rPr>
      </w:pPr>
      <w:r w:rsidRPr="00470268">
        <w:rPr>
          <w:sz w:val="24"/>
          <w:szCs w:val="24"/>
        </w:rPr>
        <w:lastRenderedPageBreak/>
        <w:t>The policing principles can be broken down into</w:t>
      </w:r>
      <w:r w:rsidRPr="00470268">
        <w:rPr>
          <w:b/>
          <w:bCs/>
          <w:sz w:val="24"/>
          <w:szCs w:val="24"/>
        </w:rPr>
        <w:t xml:space="preserve"> </w:t>
      </w:r>
      <w:r w:rsidRPr="00470268">
        <w:rPr>
          <w:sz w:val="24"/>
          <w:szCs w:val="24"/>
        </w:rPr>
        <w:t>Accountability, Fairness, Honesty, Integrity Leadership, Objectivity, Openness, Respect, Selflessness. During every decision in a policing context you should consider that you will be made accountable for your omission’s actions and decisions, people should be treated fairly, be truthful and trustworthy in your decision making, try to do the right thing however difficult the decision, show strong leadership amongst the public and colleagues, show no bias when making decisions and use professional standards when making decisions, remain open to new evidence and new ways of thinking when making decisions and creating action plans, be respectful with everyone that you have come into contact with within your role as a Police officer and to put the public interest first whilst making all decisions. (Devon &amp; Cornwall Police-2020)</w:t>
      </w:r>
    </w:p>
    <w:p w14:paraId="01A3AB3B" w14:textId="77777777" w:rsidR="00470268" w:rsidRPr="00470268" w:rsidRDefault="00470268" w:rsidP="00470268">
      <w:pPr>
        <w:ind w:right="237"/>
        <w:jc w:val="both"/>
        <w:rPr>
          <w:sz w:val="24"/>
          <w:szCs w:val="24"/>
        </w:rPr>
      </w:pPr>
      <w:r w:rsidRPr="00470268">
        <w:rPr>
          <w:sz w:val="24"/>
          <w:szCs w:val="24"/>
        </w:rPr>
        <w:t>A domestic incident is defined as any incident between those 16 or over who are family members or partners of any gender or sex have an incident or number of incidents of violence, abuse, coercive, controlling, threatening behaviour. This can include emotional, physical, sexual, financial, and psychological abuse but is not limited to these. (Home Office-2013) Due to these impact factors Officers should remain professional when dealing with domestic incidents and therefore to Policing Professional Standards.</w:t>
      </w:r>
    </w:p>
    <w:p w14:paraId="7EECA1BE" w14:textId="77777777" w:rsidR="00470268" w:rsidRPr="00470268" w:rsidRDefault="00470268" w:rsidP="00470268">
      <w:pPr>
        <w:ind w:right="237"/>
        <w:jc w:val="both"/>
        <w:rPr>
          <w:sz w:val="24"/>
          <w:szCs w:val="24"/>
        </w:rPr>
      </w:pPr>
      <w:r w:rsidRPr="00470268">
        <w:rPr>
          <w:sz w:val="24"/>
          <w:szCs w:val="24"/>
        </w:rPr>
        <w:t>Professional Standards in policing originate from the Police Regulations 2012 and are the expectations of the public and College of Policing have of people working as Police Officers and those in supporting roles. These are Honesty and integrity, Authority, respect and courtesy, Equality and diversity,</w:t>
      </w:r>
      <w:r w:rsidRPr="00470268">
        <w:rPr>
          <w:b/>
          <w:bCs/>
          <w:sz w:val="24"/>
          <w:szCs w:val="24"/>
        </w:rPr>
        <w:t xml:space="preserve"> </w:t>
      </w:r>
      <w:r w:rsidRPr="00470268">
        <w:rPr>
          <w:sz w:val="24"/>
          <w:szCs w:val="24"/>
        </w:rPr>
        <w:t>Use of force, Orders and instructions, Duties and responsibilities,</w:t>
      </w:r>
      <w:r w:rsidRPr="00470268">
        <w:rPr>
          <w:b/>
          <w:bCs/>
          <w:sz w:val="24"/>
          <w:szCs w:val="24"/>
        </w:rPr>
        <w:t xml:space="preserve"> </w:t>
      </w:r>
      <w:r w:rsidRPr="00470268">
        <w:rPr>
          <w:sz w:val="24"/>
          <w:szCs w:val="24"/>
        </w:rPr>
        <w:t>Confidentiality, Fitness for work, Conduct, and Challenging and reporting improper behaviour. Consistency is encouraged between what Officers believe is right thing to do and what they actually do when abiding to the of principles and standards. The policing principles help shape the policing culture and reflect the personal beliefs and aspirations of an ethical member of the public. (College of Policing-2014)</w:t>
      </w:r>
    </w:p>
    <w:p w14:paraId="5705E669" w14:textId="77777777" w:rsidR="00470268" w:rsidRPr="00470268" w:rsidRDefault="00470268" w:rsidP="00470268">
      <w:pPr>
        <w:ind w:right="237"/>
        <w:jc w:val="both"/>
        <w:rPr>
          <w:sz w:val="24"/>
          <w:szCs w:val="24"/>
        </w:rPr>
      </w:pPr>
    </w:p>
    <w:p w14:paraId="186522A3" w14:textId="77777777" w:rsidR="00470268" w:rsidRPr="00470268" w:rsidRDefault="00470268" w:rsidP="00470268">
      <w:pPr>
        <w:ind w:right="237"/>
        <w:jc w:val="both"/>
        <w:rPr>
          <w:sz w:val="24"/>
          <w:szCs w:val="24"/>
        </w:rPr>
      </w:pPr>
      <w:r w:rsidRPr="00470268">
        <w:rPr>
          <w:sz w:val="24"/>
          <w:szCs w:val="24"/>
        </w:rPr>
        <w:t>Whilst making critical decisions with all policing incidents all of the models above are to be adhered to as they are the strategic priorities of South Wales Police. Therefore, as the information was relayed to me via the public service centre, I was able to use the above discussed models to risk assess dynamically to make rational decisions.</w:t>
      </w:r>
    </w:p>
    <w:p w14:paraId="7AEE8E8B" w14:textId="77777777" w:rsidR="00470268" w:rsidRPr="00470268" w:rsidRDefault="00470268" w:rsidP="00470268">
      <w:pPr>
        <w:ind w:right="237"/>
        <w:jc w:val="both"/>
        <w:rPr>
          <w:sz w:val="24"/>
          <w:szCs w:val="24"/>
        </w:rPr>
      </w:pPr>
      <w:r w:rsidRPr="00470268">
        <w:rPr>
          <w:sz w:val="24"/>
          <w:szCs w:val="24"/>
        </w:rPr>
        <w:t xml:space="preserve">The information provided to me via my personal radio from the Public Service Centre was that a female had been screaming down the phone that she was being attacked whilst shouting could be heard in the background before the phone was put down. The Public Service Centre also disclosed that the phone had been tracked to a flat in the Swansea City Centre area which had has warning markers for domestic violence to a named female and a male who had warning markers for violence and weapons. Due to this information the Public Service Centre had graded this call as a Grade 1 with a double crewed unit with Personal Protection Equipment. </w:t>
      </w:r>
    </w:p>
    <w:p w14:paraId="2CDF67B4" w14:textId="77777777" w:rsidR="00470268" w:rsidRPr="00470268" w:rsidRDefault="00470268" w:rsidP="00470268">
      <w:pPr>
        <w:ind w:right="237"/>
        <w:jc w:val="both"/>
        <w:rPr>
          <w:sz w:val="24"/>
          <w:szCs w:val="24"/>
        </w:rPr>
      </w:pPr>
      <w:r w:rsidRPr="00470268">
        <w:rPr>
          <w:sz w:val="24"/>
          <w:szCs w:val="24"/>
        </w:rPr>
        <w:t>I have therefore attached myself to the call using the proper radio communications and have prepped my Personal Protection Equipment. Due to level of threat and risk involved, I have determined that the threshold would be met for a response drive would be necessary to arrive at the location efficiently to prevent further harm promptly by using my response driving training.</w:t>
      </w:r>
    </w:p>
    <w:p w14:paraId="119A2BF3" w14:textId="77777777" w:rsidR="00470268" w:rsidRPr="00470268" w:rsidRDefault="00470268" w:rsidP="00470268">
      <w:pPr>
        <w:ind w:right="237"/>
        <w:jc w:val="both"/>
        <w:rPr>
          <w:sz w:val="24"/>
          <w:szCs w:val="24"/>
        </w:rPr>
      </w:pPr>
      <w:r w:rsidRPr="00470268">
        <w:rPr>
          <w:sz w:val="24"/>
          <w:szCs w:val="24"/>
        </w:rPr>
        <w:t xml:space="preserve">To qualify for standard/response driving you must have a category B/A DVLA licence is allowed to drive intermediate to low performance vehicles and not able to pursue vehicle just merely respond to incidents. Response training is </w:t>
      </w:r>
      <w:r w:rsidRPr="00470268">
        <w:rPr>
          <w:sz w:val="24"/>
          <w:szCs w:val="24"/>
        </w:rPr>
        <w:lastRenderedPageBreak/>
        <w:t>based around an increased awareness of vehicle performance and handling and how to recognise potential and actual hazards whilst adopting the system of car control.</w:t>
      </w:r>
    </w:p>
    <w:p w14:paraId="6294CEA9" w14:textId="77777777" w:rsidR="00470268" w:rsidRPr="00470268" w:rsidRDefault="00470268" w:rsidP="00470268">
      <w:pPr>
        <w:ind w:right="237"/>
        <w:jc w:val="both"/>
        <w:rPr>
          <w:sz w:val="24"/>
          <w:szCs w:val="24"/>
        </w:rPr>
      </w:pPr>
      <w:r w:rsidRPr="00470268">
        <w:rPr>
          <w:sz w:val="24"/>
          <w:szCs w:val="24"/>
        </w:rPr>
        <w:t>Whilst passing a red traffic light whilst using exemptions a response driver should not cause a road user to pass into oncoming traffic to pass the road user as they do not have this exemption, and this could lead them into a dangerous road position.</w:t>
      </w:r>
    </w:p>
    <w:p w14:paraId="01C90AE1" w14:textId="77777777" w:rsidR="00470268" w:rsidRPr="00470268" w:rsidRDefault="00470268" w:rsidP="00470268">
      <w:pPr>
        <w:ind w:right="237"/>
        <w:jc w:val="both"/>
        <w:rPr>
          <w:sz w:val="24"/>
          <w:szCs w:val="24"/>
        </w:rPr>
      </w:pPr>
      <w:r w:rsidRPr="00470268">
        <w:rPr>
          <w:sz w:val="24"/>
          <w:szCs w:val="24"/>
        </w:rPr>
        <w:t xml:space="preserve">Legal exemptions should only be taken when necessary and justified as well as the response driver using the National Decision Model appropriately when making the decision to use them. No legal definitions of what constitutes the ability to use road exemptions, however there is individual policies different to each force which should be adhered to when practical.  </w:t>
      </w:r>
    </w:p>
    <w:p w14:paraId="18B31948" w14:textId="77777777" w:rsidR="00470268" w:rsidRPr="00470268" w:rsidRDefault="00470268" w:rsidP="00470268">
      <w:pPr>
        <w:ind w:right="237"/>
        <w:jc w:val="both"/>
        <w:rPr>
          <w:sz w:val="24"/>
          <w:szCs w:val="24"/>
        </w:rPr>
      </w:pPr>
      <w:r w:rsidRPr="00470268">
        <w:rPr>
          <w:sz w:val="24"/>
          <w:szCs w:val="24"/>
        </w:rPr>
        <w:t>Although individual force policies exist, the National Decision Model should be considered if a response driver decides to contravene these policies (e.g. going the wrong way on a one way street)</w:t>
      </w:r>
    </w:p>
    <w:p w14:paraId="29DD93D6" w14:textId="77777777" w:rsidR="00470268" w:rsidRPr="00470268" w:rsidRDefault="00470268" w:rsidP="00470268">
      <w:pPr>
        <w:ind w:right="237"/>
        <w:jc w:val="both"/>
        <w:rPr>
          <w:sz w:val="24"/>
          <w:szCs w:val="24"/>
        </w:rPr>
      </w:pPr>
      <w:r w:rsidRPr="00470268">
        <w:rPr>
          <w:sz w:val="24"/>
          <w:szCs w:val="24"/>
        </w:rPr>
        <w:t>(College of Policing-2020)</w:t>
      </w:r>
    </w:p>
    <w:p w14:paraId="347D3775" w14:textId="77777777" w:rsidR="00470268" w:rsidRPr="00470268" w:rsidRDefault="00470268" w:rsidP="00470268">
      <w:pPr>
        <w:ind w:right="237"/>
        <w:jc w:val="both"/>
        <w:rPr>
          <w:sz w:val="24"/>
          <w:szCs w:val="24"/>
        </w:rPr>
      </w:pPr>
      <w:r w:rsidRPr="00470268">
        <w:rPr>
          <w:sz w:val="24"/>
          <w:szCs w:val="24"/>
        </w:rPr>
        <w:t>With above training and skills, I was able to make my way to the scene of the incident using the appropriate blue lights and the two-tone sirens alerting other road users to my presence and navigated road hazards safely to arrive in a safe and prompt manner.</w:t>
      </w:r>
    </w:p>
    <w:p w14:paraId="42C55E9E" w14:textId="77777777" w:rsidR="00470268" w:rsidRPr="00470268" w:rsidRDefault="00470268" w:rsidP="00470268">
      <w:pPr>
        <w:ind w:right="237"/>
        <w:jc w:val="both"/>
        <w:rPr>
          <w:sz w:val="24"/>
          <w:szCs w:val="24"/>
        </w:rPr>
      </w:pPr>
      <w:r w:rsidRPr="00470268">
        <w:rPr>
          <w:sz w:val="24"/>
          <w:szCs w:val="24"/>
        </w:rPr>
        <w:t>Whilst arriving at the flat there were lights on but no sound coming from the flat. I decided to stand at the side of the door before knocking in anticipation for the door coming and not to be in the way of a potential weapon coming through the door. I knocked the door to no answer or sound through the door. As I was teamed with someone with only 1-year experience I assumed the leadership role whilst attending this incident.  To be an effective leader within a policing context you must use effective Policy and legal knowledge, Understanding of different perspectives, Attention to detail, Management, Budgeting, Effective communication, Media and technology and the Ability to evolve. Although leadership can be improved and tailored through Policing experience via succeeding and failing and observing others, a focused education on leadership styles can rapidly improve an officer in this area by the use of leadership models and philosophies. (E.Fritsvold-2019)</w:t>
      </w:r>
    </w:p>
    <w:p w14:paraId="28CBA872" w14:textId="77777777" w:rsidR="00470268" w:rsidRPr="00470268" w:rsidRDefault="00470268" w:rsidP="00470268">
      <w:pPr>
        <w:ind w:right="237"/>
        <w:jc w:val="both"/>
        <w:rPr>
          <w:sz w:val="24"/>
          <w:szCs w:val="24"/>
        </w:rPr>
      </w:pPr>
    </w:p>
    <w:p w14:paraId="2809D71C" w14:textId="77777777" w:rsidR="00470268" w:rsidRPr="00470268" w:rsidRDefault="00470268" w:rsidP="00470268">
      <w:pPr>
        <w:ind w:right="237"/>
        <w:jc w:val="both"/>
        <w:rPr>
          <w:sz w:val="24"/>
          <w:szCs w:val="24"/>
        </w:rPr>
      </w:pPr>
      <w:r w:rsidRPr="00470268">
        <w:rPr>
          <w:sz w:val="24"/>
          <w:szCs w:val="24"/>
        </w:rPr>
        <w:t xml:space="preserve">At this stage I have gathered information that there had been a 999 call from a female in the address stating that someone was attacking her whilst someone was shouting in the background, domestic violence and weapon warning markers were on individuals occupying the address, and that there was no answer at the door. I therefore assessed that the risk level was high due to it potentially being a domestic incident and almost 20% of all homicides between March 2017 and March 2019 were domestic related (N.Stripe-2020), there is a history of violence with the residence at the address, and that there could be a person in immediate danger due to the recent timing of the call. I considered the policies and procedures that due to the threat, risk and harm I felt the thresh hold was met to use Section 17 P.A.C.E 1984 which allows uniformed officers to enter an address without a warrant to safe life and limb or preventing serious damage to property. (Legislation.gov-2015) I have then considered my options in which if I enter the address through force, I would have to consider the collateral damage and weigh this up against the outcome if I did not get into the property promptly. After considering the option to use force to enter the property or not I decided it was the best cause of action due to risk of harm to the victim. I therefore updated with my personal airwaves that I would be putting </w:t>
      </w:r>
      <w:r w:rsidRPr="00470268">
        <w:rPr>
          <w:sz w:val="24"/>
          <w:szCs w:val="24"/>
        </w:rPr>
        <w:lastRenderedPageBreak/>
        <w:t>the door through, so it was recorded that this is the action I had decided to take place. I have then gone to the marked police van whilst my colleague kept watch on the door. I have then obtained the ram and proceeded to breech the door after given a verbal warning using the approved technique.</w:t>
      </w:r>
    </w:p>
    <w:p w14:paraId="1C8E21C5" w14:textId="77777777" w:rsidR="00470268" w:rsidRPr="00470268" w:rsidRDefault="00470268" w:rsidP="00470268">
      <w:pPr>
        <w:ind w:right="237"/>
        <w:jc w:val="both"/>
        <w:rPr>
          <w:sz w:val="24"/>
          <w:szCs w:val="24"/>
        </w:rPr>
      </w:pPr>
      <w:r w:rsidRPr="00470268">
        <w:rPr>
          <w:sz w:val="24"/>
          <w:szCs w:val="24"/>
        </w:rPr>
        <w:t xml:space="preserve">Whilst I have breached the door a noticed a male with no shirt on running out of a side entrance and down the road. </w:t>
      </w:r>
      <w:r w:rsidRPr="00470268">
        <w:rPr>
          <w:sz w:val="24"/>
          <w:szCs w:val="24"/>
        </w:rPr>
        <w:tab/>
        <w:t>I have then had to make a quick decision whether to run after the male or to stay and attend to the victim. I have gathered the information that a crime has occurred at the address and the suspect was a male, and there was a potential female victim. I have assessed this information and knew I had to make a quick decision as he was making off and time was critical.</w:t>
      </w:r>
      <w:r w:rsidRPr="00470268">
        <w:rPr>
          <w:b/>
          <w:bCs/>
          <w:sz w:val="24"/>
          <w:szCs w:val="24"/>
        </w:rPr>
        <w:t xml:space="preserve"> </w:t>
      </w:r>
      <w:r w:rsidRPr="00470268">
        <w:rPr>
          <w:sz w:val="24"/>
          <w:szCs w:val="24"/>
        </w:rPr>
        <w:t>The key to making an effective time critical decision is to define the dilemma and address why you are making the decision, establish a default option to that decision, decide whether more evidence is needed, identify options, make the decision and then finally review the decision. The best decision makers pride themselves on making the best possible decision in a timely manner instead of focusing only on the outcomes their decisions. (W.Mcconnell-2017)</w:t>
      </w:r>
    </w:p>
    <w:p w14:paraId="13B238D1" w14:textId="77777777" w:rsidR="00470268" w:rsidRPr="00470268" w:rsidRDefault="00470268" w:rsidP="00470268">
      <w:pPr>
        <w:ind w:right="237"/>
        <w:jc w:val="both"/>
        <w:rPr>
          <w:sz w:val="24"/>
          <w:szCs w:val="24"/>
        </w:rPr>
      </w:pPr>
      <w:r w:rsidRPr="00470268">
        <w:rPr>
          <w:sz w:val="24"/>
          <w:szCs w:val="24"/>
        </w:rPr>
        <w:t xml:space="preserve"> I had assessed the impact of not apprehending the suspect as he could return to the victim and cause further harm to her if left at large. I considered the powers I had at the time at my disposal which were enough to arrest for suspicion of domestic assault based on what was disclosed in the emergency call as well as I had seen the male running out of the same address which the call had came from. I identified that I had a few reasonable options to consider dealing with the incident effectively. The first one being that I stay and attend to the victim and leave the suspect go the other being that I go after the suspect. I decided that I would ask my colleague to attend to the victim and check her welfare and I would pursue the suspect on foot as I had determined that leaving the suspect at large could cause the suspect to return and further harm the victim. I therefore informed through my personal radio that I was pursuing the suspect on foot and asked the local city CCTV to be on the look out for the suspect whilst describing the direction of travel.</w:t>
      </w:r>
    </w:p>
    <w:p w14:paraId="373A70E2" w14:textId="77777777" w:rsidR="00470268" w:rsidRPr="00470268" w:rsidRDefault="00470268" w:rsidP="00470268">
      <w:pPr>
        <w:ind w:right="237"/>
        <w:jc w:val="both"/>
        <w:rPr>
          <w:sz w:val="24"/>
          <w:szCs w:val="24"/>
        </w:rPr>
      </w:pPr>
      <w:r w:rsidRPr="00470268">
        <w:rPr>
          <w:sz w:val="24"/>
          <w:szCs w:val="24"/>
        </w:rPr>
        <w:t>I have then had to make a decision of how best to pursue the suspect. The information I could see is that the suspect was wearing trainers and shorts and was a slim build whereas I was wearing full body armour with full appointments upon my vest. I have then assessed that that due to the load I was carrying compared to the suspect that I could not move as fast as he could at this time. I was aware that there are no policies and procedures when pursuing on foot and therefore had to make my own plans on how to proceed. I have identified the options that I have had to decide to take were to either attempt to sprint after him and catch him or keep a reasonable pace whereby I can view where he is going and update other units over the air via my personal radio. I decided to not sprint and become fatigued and keep the radio updated along with requesting further units to cut him off. I reviewed this decision and decided it was effective as I was able to keep observing him for several streets.</w:t>
      </w:r>
    </w:p>
    <w:p w14:paraId="58096877" w14:textId="77777777" w:rsidR="00470268" w:rsidRPr="00470268" w:rsidRDefault="00470268" w:rsidP="00470268">
      <w:pPr>
        <w:ind w:right="237"/>
        <w:jc w:val="both"/>
        <w:rPr>
          <w:sz w:val="24"/>
          <w:szCs w:val="24"/>
        </w:rPr>
      </w:pPr>
      <w:r w:rsidRPr="00470268">
        <w:rPr>
          <w:sz w:val="24"/>
          <w:szCs w:val="24"/>
        </w:rPr>
        <w:t xml:space="preserve">The suspect has then begun to slow down near a busy taxi rank whereby I was able to catch up with him. I have shouted out to him to stop; however, he has kept moving. I have gathered the information that he has warning markers for violence and was not complying with instructions. I assessed that the suspect was not complying with instructions and had been violent towards officers in the past. I have considered that I would potentially need to restrain the suspect and considered the training I have received in officer safety training concerning restraints and take down techniques. I have then identified the option to use a straight armbar takedown technique to </w:t>
      </w:r>
      <w:r w:rsidRPr="00470268">
        <w:rPr>
          <w:sz w:val="24"/>
          <w:szCs w:val="24"/>
        </w:rPr>
        <w:lastRenderedPageBreak/>
        <w:t>restrain the male. I have then attempted to perform this technique on the suspect. I have reviewed this technique and found it to be ineffective due to the male’s build as attempting to take him down using his arm didn’t provide the leverage for his body to follow it due to his flexibility. I therefore reviewed this outcome and decided to quickly modify my grip to grabbing the suspect with both arms wrapped around the small of his back and drove my shoulder into his chest. This technique worked in bringing down the suspect and allowed me to restrain the suspect on the ground.</w:t>
      </w:r>
    </w:p>
    <w:p w14:paraId="7BF97950" w14:textId="77777777" w:rsidR="00470268" w:rsidRPr="00470268" w:rsidRDefault="00470268" w:rsidP="00470268">
      <w:pPr>
        <w:ind w:right="237"/>
        <w:jc w:val="both"/>
        <w:rPr>
          <w:sz w:val="24"/>
          <w:szCs w:val="24"/>
        </w:rPr>
      </w:pPr>
      <w:r w:rsidRPr="00470268">
        <w:rPr>
          <w:sz w:val="24"/>
          <w:szCs w:val="24"/>
        </w:rPr>
        <w:t>Whilst restraining the suspect he began to actively resist me and try to get up. I therefore decided to use a modified ground pin technique whereby I felt I could safely distribute my weight evenly without causing pain to the suspect. Whilst restraining the male, a mixed group of males and females in their late teens and early 20s started to call out to me stating that I was using excessive force and that I was a “fascist pig.”  One of the females has then come up to me and attempted to drag me off the male. Analysts have discovered that the most common reasons young people in the UK have a negative opinion are, feeling the police cannot be relied on to be there when you need them, ethnicity (being from a Black or Mixed Ethnic Group compared with being from a White Ethnic Group), Feeling the police do not do a good job in the local area, feeling the police do not treat everyone fairly, having a negative experience of Stop and Search (compared with not being Stopped and Searched) and feeling the police are not helpful and friendly. (N.Ramshaw, B.Charleton, P.Dawson-2018)</w:t>
      </w:r>
    </w:p>
    <w:p w14:paraId="2CAFFB55" w14:textId="77777777" w:rsidR="00470268" w:rsidRPr="00470268" w:rsidRDefault="00470268" w:rsidP="00470268">
      <w:pPr>
        <w:ind w:right="237"/>
        <w:jc w:val="both"/>
        <w:rPr>
          <w:sz w:val="24"/>
          <w:szCs w:val="24"/>
        </w:rPr>
      </w:pPr>
      <w:r w:rsidRPr="00470268">
        <w:rPr>
          <w:sz w:val="24"/>
          <w:szCs w:val="24"/>
        </w:rPr>
        <w:t xml:space="preserve"> I assessed that I could be surrounded by a group of people on the floor and could be in danger. I knew I had the option to retaliate or try and stay calm and hope they do not escalate. I have decided to stay calm and not react to the group of young people in the street as I did not want to antagonise them so I could keep the suspect under control. This turned out to be the right option as shortly after colleagues were able to assist me and disperse the crowd of young trying to pull me off the male. </w:t>
      </w:r>
    </w:p>
    <w:p w14:paraId="7649BCB9" w14:textId="77777777" w:rsidR="00470268" w:rsidRPr="00470268" w:rsidRDefault="00470268" w:rsidP="00470268">
      <w:pPr>
        <w:ind w:right="237"/>
        <w:jc w:val="both"/>
        <w:rPr>
          <w:sz w:val="24"/>
          <w:szCs w:val="24"/>
        </w:rPr>
      </w:pPr>
      <w:r w:rsidRPr="00470268">
        <w:rPr>
          <w:sz w:val="24"/>
          <w:szCs w:val="24"/>
        </w:rPr>
        <w:t xml:space="preserve">I therefore was able to effectively arrest and handcuff the suspect and conveyed him to custody whereby his detention was authorised by a custody sergeant and an effective investigation could continue and the domestic incident.  </w:t>
      </w:r>
    </w:p>
    <w:p w14:paraId="05DA050A" w14:textId="77777777" w:rsidR="00470268" w:rsidRPr="00470268" w:rsidRDefault="00470268" w:rsidP="00470268">
      <w:pPr>
        <w:ind w:right="237"/>
        <w:jc w:val="both"/>
        <w:rPr>
          <w:sz w:val="24"/>
          <w:szCs w:val="24"/>
        </w:rPr>
      </w:pPr>
      <w:r w:rsidRPr="00470268">
        <w:rPr>
          <w:sz w:val="24"/>
          <w:szCs w:val="24"/>
        </w:rPr>
        <w:t xml:space="preserve">I felt that this incident was overall positive as I provided safeguarding for a victim in a domestic violence incident whereby historically police have avoided positive action to domestic incidents as few domestic violence incidents were dealt with by police in a formal capacity, little desire by police to interfere in personal relationships and disputes within them, and not arresting the suspect when dealing with domestic crimes. (Buzawa and Buzawa-1996) By safeguarding the victim I felt I not only did I allow them to be immediately safe from their partner as they are not present to further hurt them with physical violence but will also allow them time to contact further support sure as Women’s Aid to help to safeguard them for the future with actions such moving them to a safe space which is not disclosed to the suspect. </w:t>
      </w:r>
    </w:p>
    <w:p w14:paraId="17FFFF9E" w14:textId="77777777" w:rsidR="00470268" w:rsidRPr="00470268" w:rsidRDefault="00470268" w:rsidP="00470268">
      <w:pPr>
        <w:ind w:right="237"/>
        <w:jc w:val="both"/>
        <w:rPr>
          <w:sz w:val="24"/>
          <w:szCs w:val="24"/>
        </w:rPr>
      </w:pPr>
      <w:r w:rsidRPr="00470268">
        <w:rPr>
          <w:sz w:val="24"/>
          <w:szCs w:val="24"/>
        </w:rPr>
        <w:t xml:space="preserve">I felt that I assessed each decision using the J.P.L.A.N.E method whereby I have reviewed that my decision was Justified, Proportional, Legal, Accountable, Necessary, and Ethical to make sure I was always making the most justified and ethical decision that I could reasonably make with the resources I had available at the time. (College of Policing-2014) Although this was an overall positive outcome for this incident, I couldn’t help feel disappointed that members of the public automatically assumed I was abusing my police powers although they had no context of the incident so far. I couldn’t help but feel that if the young adults knew the full details of the situation, they would not have tried to hinder me despite their </w:t>
      </w:r>
      <w:r w:rsidRPr="00470268">
        <w:rPr>
          <w:sz w:val="24"/>
          <w:szCs w:val="24"/>
        </w:rPr>
        <w:lastRenderedPageBreak/>
        <w:t>political beliefs and previous prejudices and potentially would have supported me apprehending a suspect of a domestic crime.</w:t>
      </w:r>
    </w:p>
    <w:p w14:paraId="52FDFF9A" w14:textId="77777777" w:rsidR="00470268" w:rsidRPr="00470268" w:rsidRDefault="00470268" w:rsidP="00470268">
      <w:pPr>
        <w:ind w:right="237"/>
        <w:jc w:val="both"/>
        <w:rPr>
          <w:sz w:val="24"/>
          <w:szCs w:val="24"/>
        </w:rPr>
      </w:pPr>
      <w:r w:rsidRPr="00470268">
        <w:rPr>
          <w:sz w:val="24"/>
          <w:szCs w:val="24"/>
        </w:rPr>
        <w:t>In evaluation of this incident, I used the decision-making techniques and the principles of policing well throughout this incident and tried my best to incorporate all options available to me when making the final decisions considering the effects and contingencies of the decision I made. I did well to show restraint against the actions of the young adults as arguing with them or physically acting upon them could have caused me to lose control of the suspect. If the suspect had not be ascertained he could have potentially returned to the victim at a later time and further harmed the victim. Although I felt the overall incident was dealt with effectively, I was aware that I had left my colleague alone with the victim which is not best practice when involved in these incidents involving violence.</w:t>
      </w:r>
    </w:p>
    <w:p w14:paraId="7543A16A" w14:textId="77777777" w:rsidR="00470268" w:rsidRPr="00470268" w:rsidRDefault="00470268" w:rsidP="00470268">
      <w:pPr>
        <w:ind w:right="237"/>
        <w:jc w:val="both"/>
        <w:rPr>
          <w:sz w:val="24"/>
          <w:szCs w:val="24"/>
        </w:rPr>
      </w:pPr>
      <w:r w:rsidRPr="00470268">
        <w:rPr>
          <w:sz w:val="24"/>
          <w:szCs w:val="24"/>
        </w:rPr>
        <w:t>In analysis of the incident, I believe a positive outcome was achieved after with effective decision making by considering the policies and procedures presented by the College of Policing. I was able to risk assess and empathise with the individuals involved in the incident to make the most effective decision at that time. By using the J.P.L.A.N.E method (College of Policing-2014) and other force polices effectively, it has led to a positive outcome whereby the suspect was detained, and the victim is safeguarded.</w:t>
      </w:r>
    </w:p>
    <w:p w14:paraId="3E9463FB" w14:textId="77777777" w:rsidR="00470268" w:rsidRPr="00470268" w:rsidRDefault="00470268" w:rsidP="00470268">
      <w:pPr>
        <w:ind w:right="237"/>
        <w:jc w:val="both"/>
        <w:rPr>
          <w:sz w:val="24"/>
          <w:szCs w:val="24"/>
        </w:rPr>
      </w:pPr>
      <w:r w:rsidRPr="00470268">
        <w:rPr>
          <w:sz w:val="24"/>
          <w:szCs w:val="24"/>
        </w:rPr>
        <w:t xml:space="preserve">In conclusion to this incident, I was able to provide a positive outcome to this incident. However, in hindsight I will try my best to make sure my colleagues are left one on one with subjects when involved in an incident. The reason for this is that assaults made against Police officers has significantly increased by 21% in the UK between 2020 and 2021 (Home Office-2021) and therefore did not want to put her in the position where she could potentially be assaulted by herself with no one in the immediate area to help. This can be done by using my personal airwaves to inform the control room and other officers on the channel that my colleague is alone and their location. This should provide sufficient resources to their location so they can perform their role more efficiently. </w:t>
      </w:r>
    </w:p>
    <w:p w14:paraId="5DCC736A" w14:textId="77777777" w:rsidR="00470268" w:rsidRPr="00470268" w:rsidRDefault="00470268" w:rsidP="00470268">
      <w:pPr>
        <w:ind w:right="237"/>
        <w:jc w:val="both"/>
        <w:rPr>
          <w:sz w:val="24"/>
          <w:szCs w:val="24"/>
        </w:rPr>
      </w:pPr>
      <w:r w:rsidRPr="00470268">
        <w:rPr>
          <w:sz w:val="24"/>
          <w:szCs w:val="24"/>
        </w:rPr>
        <w:t xml:space="preserve">Therefore, as an action plan I will always try at the most appropriate moment to check on my colleague’s welfare on my personal radio to determine if further units are required at their location or if they are in distress at that time. </w:t>
      </w:r>
    </w:p>
    <w:p w14:paraId="0774A48B" w14:textId="77777777" w:rsidR="00470268" w:rsidRPr="00470268" w:rsidRDefault="00470268" w:rsidP="00470268">
      <w:pPr>
        <w:ind w:right="237"/>
        <w:jc w:val="both"/>
        <w:rPr>
          <w:sz w:val="24"/>
          <w:szCs w:val="24"/>
        </w:rPr>
      </w:pPr>
      <w:r w:rsidRPr="00470268">
        <w:rPr>
          <w:sz w:val="24"/>
          <w:szCs w:val="24"/>
        </w:rPr>
        <w:t>During my time in my role as a Police Constable for the South Wales Police there have been many social, political and strategic drivers which have affected my day-to-day actions and decision making. This can be shown in the above-described incident whereby a group of young adults attempted to hinder my apprehension of a violent suspect whilst calling me a “fascist” which shows that the public will not always support the police and not only not assist you but actually become a hindrance. In contrast to this statistic by the UK government show that 74% of young people over 16 said they have confidence in their local police for 2020. (Office for National Statistics-2020) However like all demographics, young people are split into their own cultures, political beliefs and echo chambers. Therefore, although a majority of young people have confidence in the local police, a certain subculture or cultural group could have a very negative view of the Police and therefore would go out of their way to obstruct their duty.</w:t>
      </w:r>
    </w:p>
    <w:p w14:paraId="20D925B7" w14:textId="77777777" w:rsidR="00470268" w:rsidRPr="00470268" w:rsidRDefault="00470268" w:rsidP="00470268">
      <w:pPr>
        <w:ind w:right="237"/>
        <w:jc w:val="both"/>
        <w:rPr>
          <w:sz w:val="24"/>
          <w:szCs w:val="24"/>
        </w:rPr>
      </w:pPr>
      <w:r w:rsidRPr="00470268">
        <w:rPr>
          <w:sz w:val="24"/>
          <w:szCs w:val="24"/>
        </w:rPr>
        <w:t xml:space="preserve">There are many reasons whereby members of the public may not support the police including negative recent events that have been covered in the media. These include events such as a Met Police Officer, Wayne Couzens, kidnapped and killed Sarah Everard after showing his warrant card and staging an illegal arrest in London, UK (BBC-2021), the homicide of George Floyd caused by an officer kneeling on his </w:t>
      </w:r>
      <w:r w:rsidRPr="00470268">
        <w:rPr>
          <w:sz w:val="24"/>
          <w:szCs w:val="24"/>
        </w:rPr>
        <w:lastRenderedPageBreak/>
        <w:t xml:space="preserve">neck in Minnesota, USA (BBC-2020), and the death of Mohamud Hassan after spending a night in a Police custody cell in Cardiff, UK (Lewis 2021). </w:t>
      </w:r>
    </w:p>
    <w:p w14:paraId="4588A051" w14:textId="77777777" w:rsidR="00470268" w:rsidRPr="00470268" w:rsidRDefault="00470268" w:rsidP="00470268">
      <w:pPr>
        <w:ind w:right="237"/>
        <w:jc w:val="both"/>
        <w:rPr>
          <w:sz w:val="24"/>
          <w:szCs w:val="24"/>
        </w:rPr>
      </w:pPr>
      <w:r w:rsidRPr="00470268">
        <w:rPr>
          <w:sz w:val="24"/>
          <w:szCs w:val="24"/>
        </w:rPr>
        <w:t>These recent negative events have caused a negative image of the Police circulated by media. However, there are other incidents involving other positions within the public service sector whereby other individuals in positions of power have abused it. These incidents include Doctor Harold Shipman murdered elderly patients who were in his care (</w:t>
      </w:r>
      <w:bookmarkStart w:id="2" w:name="_Hlk86702112"/>
      <w:r w:rsidRPr="00470268">
        <w:rPr>
          <w:sz w:val="24"/>
          <w:szCs w:val="24"/>
        </w:rPr>
        <w:t>A&amp;E Television Networks-2014</w:t>
      </w:r>
      <w:bookmarkEnd w:id="2"/>
      <w:r w:rsidRPr="00470268">
        <w:rPr>
          <w:sz w:val="24"/>
          <w:szCs w:val="24"/>
        </w:rPr>
        <w:t>) and nurse Lucy Letby being responsible for the death of 8 infants. (</w:t>
      </w:r>
      <w:bookmarkStart w:id="3" w:name="_Hlk86702302"/>
      <w:r w:rsidRPr="00470268">
        <w:rPr>
          <w:sz w:val="24"/>
          <w:szCs w:val="24"/>
        </w:rPr>
        <w:t>The Week-2021</w:t>
      </w:r>
      <w:bookmarkEnd w:id="3"/>
      <w:r w:rsidRPr="00470268">
        <w:rPr>
          <w:sz w:val="24"/>
          <w:szCs w:val="24"/>
        </w:rPr>
        <w:t>) The difference between the events is reaction from the public. There seems to be not information released by the NHS on advice for visiting your doctor to make sure you or safe or providing safety tips when taking your new-born baby to be treated by a nurse however the Metropolitan police feel the need to release advice to public when dealing with Police Officers going has far as suggesting that people question an arrest and to call 999 to check its validity.  (Nicholson-2021) This could possibly be due to the public perception that Police are seen as protectors and therefore people see it as hypocritical when they abuse their positions or a stereotypical left wing whereby, they control the lower classes and only protect the upper classes. (Marxist Humanist Initiative-2010)</w:t>
      </w:r>
    </w:p>
    <w:p w14:paraId="257B1E2A" w14:textId="77777777" w:rsidR="00470268" w:rsidRPr="00470268" w:rsidRDefault="00470268" w:rsidP="00470268">
      <w:pPr>
        <w:ind w:right="237"/>
        <w:jc w:val="both"/>
        <w:rPr>
          <w:sz w:val="24"/>
          <w:szCs w:val="24"/>
        </w:rPr>
      </w:pPr>
      <w:r w:rsidRPr="00470268">
        <w:rPr>
          <w:sz w:val="24"/>
          <w:szCs w:val="24"/>
        </w:rPr>
        <w:t>There are many reasons as to why a officer may make a mistake which can have cast negative impacts on members of the public which may cause extreme negative perception. However, I would like to direct the reader to the start of this essay and all the models and codes an Officer needs to abide before dealing with every call. This information overload can lead to high stress which can cause officers decision making to become hindered as almost 1 in 5 officers deal with PTSD. (University of Cambridge-2014)</w:t>
      </w:r>
    </w:p>
    <w:p w14:paraId="7F4109D2" w14:textId="77777777" w:rsidR="00470268" w:rsidRPr="00470268" w:rsidRDefault="00470268" w:rsidP="00470268">
      <w:pPr>
        <w:ind w:right="237"/>
        <w:jc w:val="both"/>
        <w:rPr>
          <w:sz w:val="24"/>
          <w:szCs w:val="24"/>
        </w:rPr>
      </w:pPr>
      <w:bookmarkStart w:id="4" w:name="_Hlk86703219"/>
      <w:r w:rsidRPr="00470268">
        <w:rPr>
          <w:sz w:val="24"/>
          <w:szCs w:val="24"/>
        </w:rPr>
        <w:t xml:space="preserve">In conclusion to social and political factors effecting a response to an incident officers have to accept that perception is reality in the eyes of the public. Therefore, you are the violent officer, you are the rapist because that is what certain members of the public perceive you. However, despite if certain members of the public hate you, you must carry out your role to still protect or assist them in any way your role entails. Officers need to accept that you will receive no sympathy for mistakes and no public figure will support you in the fallout. If officers cannot accept this, I strongly suggest they find a different career. In addition to this if you want a role whereby you can help people at a base level in sometimes their darkest times and can put your hand on your heart and say that you did all that you could to help that person in that situation this role can be very rewarding. </w:t>
      </w:r>
    </w:p>
    <w:p w14:paraId="7D22B1F3" w14:textId="77777777" w:rsidR="00470268" w:rsidRPr="00470268" w:rsidRDefault="00470268" w:rsidP="00470268">
      <w:pPr>
        <w:ind w:right="237"/>
        <w:jc w:val="both"/>
        <w:rPr>
          <w:sz w:val="24"/>
          <w:szCs w:val="24"/>
        </w:rPr>
      </w:pPr>
    </w:p>
    <w:p w14:paraId="3711B070" w14:textId="15A45F00" w:rsidR="00470268" w:rsidRPr="00470268" w:rsidRDefault="00470268" w:rsidP="00470268">
      <w:pPr>
        <w:ind w:right="237"/>
        <w:jc w:val="both"/>
        <w:rPr>
          <w:b/>
          <w:bCs/>
          <w:sz w:val="24"/>
          <w:szCs w:val="24"/>
        </w:rPr>
      </w:pPr>
      <w:r w:rsidRPr="00470268">
        <w:rPr>
          <w:b/>
          <w:bCs/>
          <w:sz w:val="24"/>
          <w:szCs w:val="24"/>
        </w:rPr>
        <w:t>5</w:t>
      </w:r>
      <w:r>
        <w:rPr>
          <w:b/>
          <w:bCs/>
          <w:sz w:val="24"/>
          <w:szCs w:val="24"/>
        </w:rPr>
        <w:t>6</w:t>
      </w:r>
      <w:r w:rsidRPr="00470268">
        <w:rPr>
          <w:b/>
          <w:bCs/>
          <w:sz w:val="24"/>
          <w:szCs w:val="24"/>
        </w:rPr>
        <w:t>27 Words</w:t>
      </w:r>
    </w:p>
    <w:bookmarkEnd w:id="4"/>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lastRenderedPageBreak/>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2DD09751">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20970DD7" w:rsidR="54EE02E3" w:rsidRDefault="54EE02E3" w:rsidP="2DD09751">
            <w:pPr>
              <w:spacing w:line="259" w:lineRule="auto"/>
              <w:rPr>
                <w:rFonts w:eastAsia="Arial"/>
                <w:color w:val="000000" w:themeColor="text1"/>
                <w:sz w:val="24"/>
                <w:szCs w:val="24"/>
              </w:rPr>
            </w:pPr>
            <w:r w:rsidRPr="2DD09751">
              <w:rPr>
                <w:rFonts w:eastAsia="Arial"/>
                <w:b/>
                <w:bCs/>
                <w:color w:val="000000" w:themeColor="text1"/>
                <w:sz w:val="24"/>
                <w:szCs w:val="24"/>
              </w:rPr>
              <w:t>Critically reflect</w:t>
            </w:r>
            <w:r w:rsidRPr="2DD09751">
              <w:rPr>
                <w:rFonts w:eastAsia="Arial"/>
                <w:color w:val="000000" w:themeColor="text1"/>
                <w:sz w:val="24"/>
                <w:szCs w:val="24"/>
              </w:rPr>
              <w:t xml:space="preserve"> upon </w:t>
            </w:r>
            <w:r w:rsidR="2C24DD61" w:rsidRPr="2DD09751">
              <w:rPr>
                <w:rFonts w:eastAsia="Arial"/>
                <w:color w:val="000000" w:themeColor="text1"/>
                <w:sz w:val="24"/>
                <w:szCs w:val="24"/>
              </w:rPr>
              <w:t xml:space="preserve">the management of </w:t>
            </w:r>
            <w:r w:rsidRPr="2DD09751">
              <w:rPr>
                <w:rFonts w:eastAsia="Arial"/>
                <w:color w:val="000000" w:themeColor="text1"/>
                <w:sz w:val="24"/>
                <w:szCs w:val="24"/>
              </w:rPr>
              <w:t>a serious collision</w:t>
            </w:r>
            <w:r w:rsidR="71A54291" w:rsidRPr="2DD09751">
              <w:rPr>
                <w:rFonts w:eastAsia="Arial"/>
                <w:color w:val="000000" w:themeColor="text1"/>
                <w:sz w:val="24"/>
                <w:szCs w:val="24"/>
              </w:rPr>
              <w:t xml:space="preserve"> in which you played a significant role in</w:t>
            </w:r>
            <w:r w:rsidR="16B196F6" w:rsidRPr="2DD09751">
              <w:rPr>
                <w:rFonts w:eastAsia="Arial"/>
                <w:color w:val="000000" w:themeColor="text1"/>
                <w:sz w:val="24"/>
                <w:szCs w:val="24"/>
              </w:rPr>
              <w:t>. What were</w:t>
            </w:r>
            <w:r w:rsidR="71A54291" w:rsidRPr="2DD09751">
              <w:rPr>
                <w:rFonts w:eastAsia="Arial"/>
                <w:color w:val="000000" w:themeColor="text1"/>
                <w:sz w:val="24"/>
                <w:szCs w:val="24"/>
              </w:rPr>
              <w:t xml:space="preserve"> the causes </w:t>
            </w:r>
            <w:r w:rsidR="1CEB70F1" w:rsidRPr="2DD09751">
              <w:rPr>
                <w:rFonts w:eastAsia="Arial"/>
                <w:color w:val="000000" w:themeColor="text1"/>
                <w:sz w:val="24"/>
                <w:szCs w:val="24"/>
              </w:rPr>
              <w:t>and</w:t>
            </w:r>
            <w:r w:rsidR="585AB1F1" w:rsidRPr="2DD09751">
              <w:rPr>
                <w:rFonts w:eastAsia="Arial"/>
                <w:color w:val="000000" w:themeColor="text1"/>
                <w:sz w:val="24"/>
                <w:szCs w:val="24"/>
              </w:rPr>
              <w:t xml:space="preserve"> </w:t>
            </w:r>
            <w:r w:rsidR="5E182033" w:rsidRPr="2DD09751">
              <w:rPr>
                <w:rFonts w:eastAsia="Arial"/>
                <w:color w:val="000000" w:themeColor="text1"/>
                <w:sz w:val="24"/>
                <w:szCs w:val="24"/>
              </w:rPr>
              <w:t>what strategies and initiatives could be implemented to reduce the likelihood of it reoccurring</w:t>
            </w:r>
            <w:r w:rsidR="25A28E1F" w:rsidRPr="2DD09751">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2DD09751">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6274D0D4" w:rsidR="588ADC0A" w:rsidRDefault="588ADC0A" w:rsidP="2DD09751">
            <w:pPr>
              <w:ind w:right="237"/>
              <w:rPr>
                <w:sz w:val="24"/>
                <w:szCs w:val="24"/>
              </w:rPr>
            </w:pPr>
            <w:r w:rsidRPr="2DD09751">
              <w:rPr>
                <w:sz w:val="24"/>
                <w:szCs w:val="24"/>
              </w:rPr>
              <w:t xml:space="preserve">Consider </w:t>
            </w:r>
            <w:r w:rsidR="68F1FF41" w:rsidRPr="2DD09751">
              <w:rPr>
                <w:sz w:val="24"/>
                <w:szCs w:val="24"/>
              </w:rPr>
              <w:t xml:space="preserve">the role of the National Intelligence Model and reflect on </w:t>
            </w:r>
            <w:r w:rsidRPr="2DD09751">
              <w:rPr>
                <w:sz w:val="24"/>
                <w:szCs w:val="24"/>
              </w:rPr>
              <w:t xml:space="preserve">how </w:t>
            </w:r>
            <w:r w:rsidR="695FB87E" w:rsidRPr="2DD09751">
              <w:rPr>
                <w:sz w:val="24"/>
                <w:szCs w:val="24"/>
              </w:rPr>
              <w:t>information and intelligence was critical to the outcome of the situation.</w:t>
            </w:r>
            <w:r w:rsidR="6967F849" w:rsidRPr="2DD09751">
              <w:rPr>
                <w:sz w:val="24"/>
                <w:szCs w:val="24"/>
              </w:rPr>
              <w:t xml:space="preser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0DF2613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C46188B"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bookmarkStart w:id="5" w:name="_Hlk86649648"/>
      <w:bookmarkStart w:id="6" w:name="_Hlk86704417"/>
      <w:bookmarkStart w:id="7" w:name="_Hlk89213710"/>
      <w:r w:rsidRPr="00470268">
        <w:rPr>
          <w:rFonts w:ascii="Calibri" w:eastAsia="Calibri" w:hAnsi="Calibri" w:cs="Calibri"/>
          <w:color w:val="auto"/>
          <w:sz w:val="22"/>
          <w:szCs w:val="22"/>
          <w:lang w:eastAsia="en-US"/>
        </w:rPr>
        <w:t xml:space="preserve">Association of Chief Police Officers. (2005). </w:t>
      </w:r>
      <w:bookmarkEnd w:id="5"/>
      <w:r w:rsidRPr="00470268">
        <w:rPr>
          <w:rFonts w:ascii="Calibri" w:eastAsia="Calibri" w:hAnsi="Calibri" w:cs="Calibri"/>
          <w:color w:val="auto"/>
          <w:sz w:val="22"/>
          <w:szCs w:val="22"/>
          <w:lang w:eastAsia="en-US"/>
        </w:rPr>
        <w:t>National Call Handling Standards. </w:t>
      </w:r>
      <w:r w:rsidRPr="00470268">
        <w:rPr>
          <w:rFonts w:ascii="Calibri" w:eastAsia="Calibri" w:hAnsi="Calibri" w:cs="Calibri"/>
          <w:i/>
          <w:iCs/>
          <w:color w:val="auto"/>
          <w:sz w:val="22"/>
          <w:szCs w:val="22"/>
          <w:lang w:eastAsia="en-US"/>
        </w:rPr>
        <w:t>National Call Grades and Definitions</w:t>
      </w:r>
      <w:r w:rsidRPr="00470268">
        <w:rPr>
          <w:rFonts w:ascii="Calibri" w:eastAsia="Calibri" w:hAnsi="Calibri" w:cs="Calibri"/>
          <w:color w:val="auto"/>
          <w:sz w:val="22"/>
          <w:szCs w:val="22"/>
          <w:lang w:eastAsia="en-US"/>
        </w:rPr>
        <w:t>. . (.), p30</w:t>
      </w:r>
    </w:p>
    <w:p w14:paraId="38286669"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bookmarkStart w:id="8" w:name="_Hlk86666047"/>
      <w:r w:rsidRPr="00470268">
        <w:rPr>
          <w:rFonts w:ascii="Calibri" w:eastAsia="Calibri" w:hAnsi="Calibri" w:cs="Calibri"/>
          <w:color w:val="auto"/>
          <w:sz w:val="22"/>
          <w:szCs w:val="22"/>
          <w:lang w:eastAsia="en-US"/>
        </w:rPr>
        <w:t>Association of Chief Police Officers. (2011). </w:t>
      </w:r>
      <w:bookmarkEnd w:id="8"/>
      <w:r w:rsidRPr="00470268">
        <w:rPr>
          <w:rFonts w:ascii="Calibri" w:eastAsia="Calibri" w:hAnsi="Calibri" w:cs="Calibri"/>
          <w:i/>
          <w:iCs/>
          <w:color w:val="auto"/>
          <w:sz w:val="22"/>
          <w:szCs w:val="22"/>
          <w:lang w:eastAsia="en-US"/>
        </w:rPr>
        <w:t>The National Decision Model.</w:t>
      </w:r>
      <w:r w:rsidRPr="00470268">
        <w:rPr>
          <w:rFonts w:ascii="Calibri" w:eastAsia="Calibri" w:hAnsi="Calibri" w:cs="Calibri"/>
          <w:color w:val="auto"/>
          <w:sz w:val="22"/>
          <w:szCs w:val="22"/>
          <w:lang w:eastAsia="en-US"/>
        </w:rPr>
        <w:t> Available: https://www.whatdotheyknow.com/request/120825/response/309956/attach/3/National%20Decision%20Making%20Model.pdf?cookie_passthrough=1. Last accessed 28th Oct 2021.</w:t>
      </w:r>
    </w:p>
    <w:p w14:paraId="00EDA2CA"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sz w:val="22"/>
          <w:szCs w:val="22"/>
          <w:lang w:eastAsia="en-US"/>
        </w:rPr>
        <w:t>College of Policing. (2014). </w:t>
      </w:r>
      <w:r w:rsidRPr="00470268">
        <w:rPr>
          <w:rFonts w:ascii="Calibri" w:eastAsia="Calibri" w:hAnsi="Calibri" w:cs="Calibri"/>
          <w:i/>
          <w:iCs/>
          <w:sz w:val="22"/>
          <w:szCs w:val="22"/>
          <w:lang w:eastAsia="en-US"/>
        </w:rPr>
        <w:t>National Decision Model.</w:t>
      </w:r>
      <w:r w:rsidRPr="00470268">
        <w:rPr>
          <w:rFonts w:ascii="Calibri" w:eastAsia="Calibri" w:hAnsi="Calibri" w:cs="Calibri"/>
          <w:sz w:val="22"/>
          <w:szCs w:val="22"/>
          <w:lang w:eastAsia="en-US"/>
        </w:rPr>
        <w:t> Available: https://www.app.college.police.uk/app-content/national-decision-model/the-national-decision-model/#application. Last accessed 28th Oct 2021.</w:t>
      </w:r>
    </w:p>
    <w:p w14:paraId="378ACE4A"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color w:val="auto"/>
          <w:sz w:val="22"/>
          <w:szCs w:val="22"/>
          <w:lang w:eastAsia="en-US"/>
        </w:rPr>
        <w:t>Iamroadsmart.com (2015)</w:t>
      </w:r>
      <w:r w:rsidRPr="00470268">
        <w:rPr>
          <w:rFonts w:ascii="Calibri" w:eastAsia="Calibri" w:hAnsi="Calibri" w:cs="Calibri"/>
          <w:i/>
          <w:iCs/>
          <w:color w:val="auto"/>
          <w:sz w:val="22"/>
          <w:szCs w:val="22"/>
          <w:lang w:eastAsia="en-US"/>
        </w:rPr>
        <w:t>.</w:t>
      </w:r>
      <w:r w:rsidRPr="00470268">
        <w:rPr>
          <w:rFonts w:ascii="Calibri" w:eastAsia="Calibri" w:hAnsi="Calibri" w:cs="Calibri"/>
          <w:color w:val="auto"/>
          <w:sz w:val="22"/>
          <w:szCs w:val="22"/>
          <w:lang w:eastAsia="en-US"/>
        </w:rPr>
        <w:t> Available: https://www.iamroadsmart.com/docs/librariesprovider41/shgam-tips/system.pdf?sfvrsn=6625af50_4. Last accessed 28th Oct 2021.</w:t>
      </w:r>
    </w:p>
    <w:p w14:paraId="6318BB7B"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bookmarkStart w:id="9" w:name="_Hlk86682288"/>
      <w:r w:rsidRPr="00470268">
        <w:rPr>
          <w:rFonts w:ascii="Calibri" w:eastAsia="Calibri" w:hAnsi="Calibri" w:cs="Calibri"/>
          <w:sz w:val="22"/>
          <w:szCs w:val="22"/>
          <w:lang w:eastAsia="en-US"/>
        </w:rPr>
        <w:t>College of Policing. (2020</w:t>
      </w:r>
      <w:bookmarkEnd w:id="9"/>
      <w:r w:rsidRPr="00470268">
        <w:rPr>
          <w:rFonts w:ascii="Calibri" w:eastAsia="Calibri" w:hAnsi="Calibri" w:cs="Calibri"/>
          <w:sz w:val="22"/>
          <w:szCs w:val="22"/>
          <w:lang w:eastAsia="en-US"/>
        </w:rPr>
        <w:t>). </w:t>
      </w:r>
      <w:r w:rsidRPr="00470268">
        <w:rPr>
          <w:rFonts w:ascii="Calibri" w:eastAsia="Calibri" w:hAnsi="Calibri" w:cs="Calibri"/>
          <w:i/>
          <w:iCs/>
          <w:sz w:val="22"/>
          <w:szCs w:val="22"/>
          <w:lang w:eastAsia="en-US"/>
        </w:rPr>
        <w:t>Police driving.</w:t>
      </w:r>
      <w:r w:rsidRPr="00470268">
        <w:rPr>
          <w:rFonts w:ascii="Calibri" w:eastAsia="Calibri" w:hAnsi="Calibri" w:cs="Calibri"/>
          <w:sz w:val="22"/>
          <w:szCs w:val="22"/>
          <w:lang w:eastAsia="en-US"/>
        </w:rPr>
        <w:t> Available: https://www.app.college.police.uk/app-content/road-policing-2/police-driving/. Last accessed 28th Oct 2021.</w:t>
      </w:r>
    </w:p>
    <w:p w14:paraId="46DD57BE"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color w:val="auto"/>
          <w:sz w:val="22"/>
          <w:szCs w:val="22"/>
          <w:lang w:eastAsia="en-US"/>
        </w:rPr>
        <w:t>Nick Stripe. (2020). </w:t>
      </w:r>
      <w:r w:rsidRPr="00470268">
        <w:rPr>
          <w:rFonts w:ascii="Calibri" w:eastAsia="Calibri" w:hAnsi="Calibri" w:cs="Calibri"/>
          <w:i/>
          <w:iCs/>
          <w:color w:val="auto"/>
          <w:sz w:val="22"/>
          <w:szCs w:val="22"/>
          <w:lang w:eastAsia="en-US"/>
        </w:rPr>
        <w:t>Domestic abuse prevalence and trends, England and Wales: year ending March 2020.</w:t>
      </w:r>
      <w:r w:rsidRPr="00470268">
        <w:rPr>
          <w:rFonts w:ascii="Calibri" w:eastAsia="Calibri" w:hAnsi="Calibri" w:cs="Calibri"/>
          <w:color w:val="auto"/>
          <w:sz w:val="22"/>
          <w:szCs w:val="22"/>
          <w:lang w:eastAsia="en-US"/>
        </w:rPr>
        <w:t> Available: https://www.ons.gov.uk/peoplepopulationandcommunity/crimeandjustice/articles/domesticabuseprevalenceandtrendsenglandandwales/yearendingmarch2020. Last accessed 28th Oct 2021.</w:t>
      </w:r>
    </w:p>
    <w:p w14:paraId="347BE9BE"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bookmarkStart w:id="10" w:name="_Hlk86691361"/>
      <w:r w:rsidRPr="00470268">
        <w:rPr>
          <w:rFonts w:ascii="Calibri" w:eastAsia="Calibri" w:hAnsi="Calibri" w:cs="Calibri"/>
          <w:color w:val="auto"/>
          <w:sz w:val="22"/>
          <w:szCs w:val="22"/>
          <w:lang w:eastAsia="en-US"/>
        </w:rPr>
        <w:t>Legislation.gov. (2015</w:t>
      </w:r>
      <w:bookmarkEnd w:id="10"/>
      <w:r w:rsidRPr="00470268">
        <w:rPr>
          <w:rFonts w:ascii="Calibri" w:eastAsia="Calibri" w:hAnsi="Calibri" w:cs="Calibri"/>
          <w:color w:val="auto"/>
          <w:sz w:val="22"/>
          <w:szCs w:val="22"/>
          <w:lang w:eastAsia="en-US"/>
        </w:rPr>
        <w:t>). </w:t>
      </w:r>
      <w:r w:rsidRPr="00470268">
        <w:rPr>
          <w:rFonts w:ascii="Calibri" w:eastAsia="Calibri" w:hAnsi="Calibri" w:cs="Calibri"/>
          <w:i/>
          <w:iCs/>
          <w:color w:val="auto"/>
          <w:sz w:val="22"/>
          <w:szCs w:val="22"/>
          <w:lang w:eastAsia="en-US"/>
        </w:rPr>
        <w:t>Police and Criminal Evidence Act 1984.</w:t>
      </w:r>
      <w:r w:rsidRPr="00470268">
        <w:rPr>
          <w:rFonts w:ascii="Calibri" w:eastAsia="Calibri" w:hAnsi="Calibri" w:cs="Calibri"/>
          <w:color w:val="auto"/>
          <w:sz w:val="22"/>
          <w:szCs w:val="22"/>
          <w:lang w:eastAsia="en-US"/>
        </w:rPr>
        <w:t> Available: https://www.legislation.gov.uk/ukpga/1984/60/section/17/enacted. Last accessed 28th Oct 2021.</w:t>
      </w:r>
    </w:p>
    <w:p w14:paraId="10C2F013"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sz w:val="22"/>
          <w:szCs w:val="22"/>
          <w:lang w:eastAsia="en-US"/>
        </w:rPr>
      </w:pPr>
      <w:bookmarkStart w:id="11" w:name="_Hlk86701106"/>
      <w:r w:rsidRPr="00470268">
        <w:rPr>
          <w:rFonts w:ascii="Calibri" w:eastAsia="Calibri" w:hAnsi="Calibri" w:cs="Calibri"/>
          <w:sz w:val="22"/>
          <w:szCs w:val="22"/>
          <w:lang w:eastAsia="en-US"/>
        </w:rPr>
        <w:t>Modern Records Centre. (2020</w:t>
      </w:r>
      <w:bookmarkEnd w:id="11"/>
      <w:r w:rsidRPr="00470268">
        <w:rPr>
          <w:rFonts w:ascii="Calibri" w:eastAsia="Calibri" w:hAnsi="Calibri" w:cs="Calibri"/>
          <w:sz w:val="22"/>
          <w:szCs w:val="22"/>
          <w:lang w:eastAsia="en-US"/>
        </w:rPr>
        <w:t>). </w:t>
      </w:r>
      <w:r w:rsidRPr="00470268">
        <w:rPr>
          <w:rFonts w:ascii="Calibri" w:eastAsia="Calibri" w:hAnsi="Calibri" w:cs="Calibri"/>
          <w:i/>
          <w:iCs/>
          <w:sz w:val="22"/>
          <w:szCs w:val="22"/>
          <w:lang w:eastAsia="en-US"/>
        </w:rPr>
        <w:t>Race, policing and the 1980s riots.</w:t>
      </w:r>
      <w:r w:rsidRPr="00470268">
        <w:rPr>
          <w:rFonts w:ascii="Calibri" w:eastAsia="Calibri" w:hAnsi="Calibri" w:cs="Calibri"/>
          <w:sz w:val="22"/>
          <w:szCs w:val="22"/>
          <w:lang w:eastAsia="en-US"/>
        </w:rPr>
        <w:t> Available: https://warwick.ac.uk/services/library/mrc/studying/docs/rem/1980s/. Last accessed 29th Oct 2021.</w:t>
      </w:r>
    </w:p>
    <w:p w14:paraId="2180B869"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color w:val="auto"/>
          <w:sz w:val="22"/>
          <w:szCs w:val="22"/>
          <w:lang w:eastAsia="en-US"/>
        </w:rPr>
        <w:t>Buzawa and Buzawa (1996). </w:t>
      </w:r>
      <w:r w:rsidRPr="00470268">
        <w:rPr>
          <w:rFonts w:ascii="Calibri" w:eastAsia="Calibri" w:hAnsi="Calibri" w:cs="Calibri"/>
          <w:i/>
          <w:iCs/>
          <w:color w:val="auto"/>
          <w:sz w:val="22"/>
          <w:szCs w:val="22"/>
          <w:lang w:eastAsia="en-US"/>
        </w:rPr>
        <w:t>Domestic Violence: The Criminal Justice Response</w:t>
      </w:r>
      <w:r w:rsidRPr="00470268">
        <w:rPr>
          <w:rFonts w:ascii="Calibri" w:eastAsia="Calibri" w:hAnsi="Calibri" w:cs="Calibri"/>
          <w:color w:val="auto"/>
          <w:sz w:val="22"/>
          <w:szCs w:val="22"/>
          <w:lang w:eastAsia="en-US"/>
        </w:rPr>
        <w:t>. California, USA: Sage Publications Inc. p37.</w:t>
      </w:r>
    </w:p>
    <w:p w14:paraId="622F4DC3"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sz w:val="22"/>
          <w:szCs w:val="22"/>
          <w:lang w:eastAsia="en-US"/>
        </w:rPr>
      </w:pPr>
      <w:bookmarkStart w:id="12" w:name="_Hlk86701473"/>
      <w:r w:rsidRPr="00470268">
        <w:rPr>
          <w:rFonts w:ascii="Calibri" w:eastAsia="Calibri" w:hAnsi="Calibri" w:cs="Calibri"/>
          <w:sz w:val="22"/>
          <w:szCs w:val="22"/>
          <w:lang w:eastAsia="en-US"/>
        </w:rPr>
        <w:t>BBC. (2021</w:t>
      </w:r>
      <w:bookmarkEnd w:id="12"/>
      <w:r w:rsidRPr="00470268">
        <w:rPr>
          <w:rFonts w:ascii="Calibri" w:eastAsia="Calibri" w:hAnsi="Calibri" w:cs="Calibri"/>
          <w:sz w:val="22"/>
          <w:szCs w:val="22"/>
          <w:lang w:eastAsia="en-US"/>
        </w:rPr>
        <w:t>). </w:t>
      </w:r>
      <w:r w:rsidRPr="00470268">
        <w:rPr>
          <w:rFonts w:ascii="Calibri" w:eastAsia="Calibri" w:hAnsi="Calibri" w:cs="Calibri"/>
          <w:i/>
          <w:iCs/>
          <w:sz w:val="22"/>
          <w:szCs w:val="22"/>
          <w:lang w:eastAsia="en-US"/>
        </w:rPr>
        <w:t>Sarah Everard murder: Wayne Couzens applies to appeal against whole-life sentence.</w:t>
      </w:r>
      <w:r w:rsidRPr="00470268">
        <w:rPr>
          <w:rFonts w:ascii="Calibri" w:eastAsia="Calibri" w:hAnsi="Calibri" w:cs="Calibri"/>
          <w:sz w:val="22"/>
          <w:szCs w:val="22"/>
          <w:lang w:eastAsia="en-US"/>
        </w:rPr>
        <w:t> Available: https://www.bbc.co.uk/news/uk-england-london-59062950. Last accessed 29th Oct 2021.</w:t>
      </w:r>
    </w:p>
    <w:p w14:paraId="4BC725D4"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color w:val="auto"/>
          <w:sz w:val="22"/>
          <w:szCs w:val="22"/>
          <w:lang w:eastAsia="en-US"/>
        </w:rPr>
        <w:t>BBC. (2020). </w:t>
      </w:r>
      <w:r w:rsidRPr="00470268">
        <w:rPr>
          <w:rFonts w:ascii="Calibri" w:eastAsia="Calibri" w:hAnsi="Calibri" w:cs="Calibri"/>
          <w:i/>
          <w:iCs/>
          <w:color w:val="auto"/>
          <w:sz w:val="22"/>
          <w:szCs w:val="22"/>
          <w:lang w:eastAsia="en-US"/>
        </w:rPr>
        <w:t>George Floyd: What happened in the final moments of his life.</w:t>
      </w:r>
      <w:r w:rsidRPr="00470268">
        <w:rPr>
          <w:rFonts w:ascii="Calibri" w:eastAsia="Calibri" w:hAnsi="Calibri" w:cs="Calibri"/>
          <w:color w:val="auto"/>
          <w:sz w:val="22"/>
          <w:szCs w:val="22"/>
          <w:lang w:eastAsia="en-US"/>
        </w:rPr>
        <w:t> Available: https://www.bbc.co.uk/news/world-us-canada-52861726. Last accessed 28th Oct 2021.</w:t>
      </w:r>
    </w:p>
    <w:p w14:paraId="320316C0"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color w:val="auto"/>
          <w:sz w:val="22"/>
          <w:szCs w:val="22"/>
          <w:lang w:eastAsia="en-US"/>
        </w:rPr>
        <w:t>Lewis, F. (2021). </w:t>
      </w:r>
      <w:r w:rsidRPr="00470268">
        <w:rPr>
          <w:rFonts w:ascii="Calibri" w:eastAsia="Calibri" w:hAnsi="Calibri" w:cs="Calibri"/>
          <w:i/>
          <w:iCs/>
          <w:color w:val="auto"/>
          <w:sz w:val="22"/>
          <w:szCs w:val="22"/>
          <w:lang w:eastAsia="en-US"/>
        </w:rPr>
        <w:t>Sixth police officer served misconduct notice in Mohamud Hassan investigation.</w:t>
      </w:r>
      <w:r w:rsidRPr="00470268">
        <w:rPr>
          <w:rFonts w:ascii="Calibri" w:eastAsia="Calibri" w:hAnsi="Calibri" w:cs="Calibri"/>
          <w:color w:val="auto"/>
          <w:sz w:val="22"/>
          <w:szCs w:val="22"/>
          <w:lang w:eastAsia="en-US"/>
        </w:rPr>
        <w:t> Available: https://www.walesonline.co.uk/news/wales-news/mohamud-hassan-death-police-latest-20532104. Last accessed 28th Oct 2021.</w:t>
      </w:r>
    </w:p>
    <w:p w14:paraId="3B8C8A55"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color w:val="auto"/>
          <w:sz w:val="22"/>
          <w:szCs w:val="22"/>
          <w:lang w:eastAsia="en-US"/>
        </w:rPr>
        <w:t>A&amp;E Television Networks. (2014). </w:t>
      </w:r>
      <w:r w:rsidRPr="00470268">
        <w:rPr>
          <w:rFonts w:ascii="Calibri" w:eastAsia="Calibri" w:hAnsi="Calibri" w:cs="Calibri"/>
          <w:i/>
          <w:iCs/>
          <w:color w:val="auto"/>
          <w:sz w:val="22"/>
          <w:szCs w:val="22"/>
          <w:lang w:eastAsia="en-US"/>
        </w:rPr>
        <w:t>Harold Shipman.</w:t>
      </w:r>
      <w:r w:rsidRPr="00470268">
        <w:rPr>
          <w:rFonts w:ascii="Calibri" w:eastAsia="Calibri" w:hAnsi="Calibri" w:cs="Calibri"/>
          <w:color w:val="auto"/>
          <w:sz w:val="22"/>
          <w:szCs w:val="22"/>
          <w:lang w:eastAsia="en-US"/>
        </w:rPr>
        <w:t> Available: www.biography.com/crime-figure/harold-shipman. Last accessed 28th Oct 2021.</w:t>
      </w:r>
    </w:p>
    <w:p w14:paraId="19A3BCC4" w14:textId="77777777"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470268">
        <w:rPr>
          <w:rFonts w:ascii="Calibri" w:eastAsia="Calibri" w:hAnsi="Calibri" w:cs="Calibri"/>
          <w:color w:val="auto"/>
          <w:sz w:val="22"/>
          <w:szCs w:val="22"/>
          <w:lang w:eastAsia="en-US"/>
        </w:rPr>
        <w:lastRenderedPageBreak/>
        <w:t>The Week. (2021). </w:t>
      </w:r>
      <w:r w:rsidRPr="00470268">
        <w:rPr>
          <w:rFonts w:ascii="Calibri" w:eastAsia="Calibri" w:hAnsi="Calibri" w:cs="Calibri"/>
          <w:i/>
          <w:iCs/>
          <w:color w:val="auto"/>
          <w:sz w:val="22"/>
          <w:szCs w:val="22"/>
          <w:lang w:eastAsia="en-US"/>
        </w:rPr>
        <w:t>Lucy Letby: who is the nurse accused of murdering eight babies?.</w:t>
      </w:r>
      <w:r w:rsidRPr="00470268">
        <w:rPr>
          <w:rFonts w:ascii="Calibri" w:eastAsia="Calibri" w:hAnsi="Calibri" w:cs="Calibri"/>
          <w:color w:val="auto"/>
          <w:sz w:val="22"/>
          <w:szCs w:val="22"/>
          <w:lang w:eastAsia="en-US"/>
        </w:rPr>
        <w:t> Available: https://www.theweek.co.uk/94757/chester-hospital-baby-deaths-who-is-nurse-lucy-letby. Last accessed 28th Oct 2021.</w:t>
      </w:r>
    </w:p>
    <w:p w14:paraId="398D7588" w14:textId="10310BC1" w:rsidR="00470268" w:rsidRPr="00470268" w:rsidRDefault="00470268" w:rsidP="00470268">
      <w:pPr>
        <w:overflowPunct/>
        <w:autoSpaceDE/>
        <w:autoSpaceDN/>
        <w:adjustRightInd/>
        <w:spacing w:after="160" w:line="256" w:lineRule="auto"/>
        <w:textAlignment w:val="auto"/>
        <w:rPr>
          <w:rFonts w:ascii="Calibri" w:eastAsia="Calibri" w:hAnsi="Calibri" w:cs="Calibri"/>
          <w:color w:val="auto"/>
          <w:sz w:val="22"/>
          <w:szCs w:val="22"/>
          <w:lang w:eastAsia="en-US"/>
        </w:rPr>
      </w:pPr>
      <w:bookmarkStart w:id="13" w:name="_Hlk89211574"/>
      <w:bookmarkStart w:id="14" w:name="_Hlk86702730"/>
      <w:r w:rsidRPr="00470268">
        <w:rPr>
          <w:rFonts w:ascii="Calibri" w:eastAsia="Calibri" w:hAnsi="Calibri" w:cs="Calibri"/>
          <w:sz w:val="22"/>
          <w:szCs w:val="22"/>
          <w:lang w:eastAsia="en-US"/>
        </w:rPr>
        <w:t>Nicholson</w:t>
      </w:r>
      <w:bookmarkEnd w:id="13"/>
      <w:r w:rsidRPr="00470268">
        <w:rPr>
          <w:rFonts w:ascii="Calibri" w:eastAsia="Calibri" w:hAnsi="Calibri" w:cs="Calibri"/>
          <w:sz w:val="22"/>
          <w:szCs w:val="22"/>
          <w:lang w:eastAsia="en-US"/>
        </w:rPr>
        <w:t>, K. (2021</w:t>
      </w:r>
      <w:bookmarkEnd w:id="14"/>
      <w:r w:rsidRPr="00470268">
        <w:rPr>
          <w:rFonts w:ascii="Calibri" w:eastAsia="Calibri" w:hAnsi="Calibri" w:cs="Calibri"/>
          <w:sz w:val="22"/>
          <w:szCs w:val="22"/>
          <w:lang w:eastAsia="en-US"/>
        </w:rPr>
        <w:t>). </w:t>
      </w:r>
      <w:r w:rsidRPr="00470268">
        <w:rPr>
          <w:rFonts w:ascii="Calibri" w:eastAsia="Calibri" w:hAnsi="Calibri" w:cs="Calibri"/>
          <w:i/>
          <w:iCs/>
          <w:sz w:val="22"/>
          <w:szCs w:val="22"/>
          <w:lang w:eastAsia="en-US"/>
        </w:rPr>
        <w:t>'Give Me Strength' – People Are Furious With The Met's Safety Advice For Women.</w:t>
      </w:r>
      <w:r w:rsidRPr="00470268">
        <w:rPr>
          <w:rFonts w:ascii="Calibri" w:eastAsia="Calibri" w:hAnsi="Calibri" w:cs="Calibri"/>
          <w:sz w:val="22"/>
          <w:szCs w:val="22"/>
          <w:lang w:eastAsia="en-US"/>
        </w:rPr>
        <w:t> Available: https://www.huffingtonpost.co.uk/entry/sarah-everard-met-police-wayne-couzens</w:t>
      </w:r>
      <w:r>
        <w:rPr>
          <w:rFonts w:ascii="Calibri" w:eastAsia="Calibri" w:hAnsi="Calibri" w:cs="Calibri"/>
          <w:sz w:val="22"/>
          <w:szCs w:val="22"/>
          <w:lang w:eastAsia="en-US"/>
        </w:rPr>
        <w:t>-</w:t>
      </w:r>
      <w:r w:rsidRPr="00470268">
        <w:rPr>
          <w:rFonts w:ascii="Calibri" w:eastAsia="Calibri" w:hAnsi="Calibri" w:cs="Calibri"/>
          <w:sz w:val="22"/>
          <w:szCs w:val="22"/>
          <w:lang w:eastAsia="en-US"/>
        </w:rPr>
        <w:t>womensafety_uk_6156db15e4b099230d21fbce#:~:text=The%20Metropolitan%20Police%E2%80%99s%20advice%20for%20women%20to%20stay,. Last accessed 29th Oct 2021.</w:t>
      </w:r>
    </w:p>
    <w:p w14:paraId="02E2C371" w14:textId="77777777" w:rsidR="00470268" w:rsidRPr="00470268" w:rsidRDefault="00470268" w:rsidP="00470268">
      <w:pPr>
        <w:overflowPunct/>
        <w:autoSpaceDE/>
        <w:autoSpaceDN/>
        <w:adjustRightInd/>
        <w:spacing w:after="160" w:line="256" w:lineRule="auto"/>
        <w:textAlignment w:val="auto"/>
        <w:rPr>
          <w:rFonts w:ascii="Calibri" w:eastAsia="Calibri" w:hAnsi="Calibri" w:cs="Times New Roman"/>
          <w:color w:val="auto"/>
          <w:sz w:val="22"/>
          <w:szCs w:val="22"/>
          <w:lang w:eastAsia="en-US"/>
        </w:rPr>
      </w:pPr>
      <w:bookmarkStart w:id="15" w:name="_Hlk89212519"/>
      <w:bookmarkEnd w:id="6"/>
      <w:r w:rsidRPr="00470268">
        <w:rPr>
          <w:rFonts w:ascii="Calibri" w:eastAsia="Calibri" w:hAnsi="Calibri" w:cs="Times New Roman"/>
          <w:color w:val="auto"/>
          <w:sz w:val="22"/>
          <w:szCs w:val="22"/>
          <w:lang w:eastAsia="en-US"/>
        </w:rPr>
        <w:t>Marxist Humanist Initiative. (2010</w:t>
      </w:r>
      <w:bookmarkEnd w:id="15"/>
      <w:r w:rsidRPr="00470268">
        <w:rPr>
          <w:rFonts w:ascii="Calibri" w:eastAsia="Calibri" w:hAnsi="Calibri" w:cs="Times New Roman"/>
          <w:color w:val="auto"/>
          <w:sz w:val="22"/>
          <w:szCs w:val="22"/>
          <w:lang w:eastAsia="en-US"/>
        </w:rPr>
        <w:t>). </w:t>
      </w:r>
      <w:r w:rsidRPr="00470268">
        <w:rPr>
          <w:rFonts w:ascii="Calibri" w:eastAsia="Calibri" w:hAnsi="Calibri" w:cs="Times New Roman"/>
          <w:i/>
          <w:iCs/>
          <w:color w:val="auto"/>
          <w:sz w:val="22"/>
          <w:szCs w:val="22"/>
          <w:lang w:eastAsia="en-US"/>
        </w:rPr>
        <w:t>Karl Marx &amp; the State.</w:t>
      </w:r>
      <w:r w:rsidRPr="00470268">
        <w:rPr>
          <w:rFonts w:ascii="Calibri" w:eastAsia="Calibri" w:hAnsi="Calibri" w:cs="Times New Roman"/>
          <w:color w:val="auto"/>
          <w:sz w:val="22"/>
          <w:szCs w:val="22"/>
          <w:lang w:eastAsia="en-US"/>
        </w:rPr>
        <w:t> Available: https://www.marxisthumanistinitiative.org/alternatives-to-capital/karl-marx-the-state.html. Last accessed 28th Oct 2021.</w:t>
      </w:r>
      <w:bookmarkEnd w:id="7"/>
    </w:p>
    <w:p w14:paraId="50708225" w14:textId="77777777" w:rsidR="00470268" w:rsidRPr="00470268" w:rsidRDefault="00470268" w:rsidP="00470268">
      <w:pPr>
        <w:overflowPunct/>
        <w:autoSpaceDE/>
        <w:autoSpaceDN/>
        <w:adjustRightInd/>
        <w:spacing w:before="100" w:beforeAutospacing="1" w:after="100" w:afterAutospacing="1"/>
        <w:textAlignment w:val="auto"/>
        <w:rPr>
          <w:rFonts w:ascii="Verdana" w:hAnsi="Verdana" w:cs="Times New Roman"/>
        </w:rPr>
      </w:pPr>
      <w:bookmarkStart w:id="16" w:name="_Hlk92369774"/>
      <w:r w:rsidRPr="00470268">
        <w:rPr>
          <w:rFonts w:ascii="Verdana" w:hAnsi="Verdana" w:cs="Times New Roman"/>
        </w:rPr>
        <w:t>Home Office Communication Directorate. (2005</w:t>
      </w:r>
      <w:bookmarkEnd w:id="16"/>
      <w:r w:rsidRPr="00470268">
        <w:rPr>
          <w:rFonts w:ascii="Verdana" w:hAnsi="Verdana" w:cs="Times New Roman"/>
        </w:rPr>
        <w:t>). National Call Handling Standards.(8), p35.</w:t>
      </w:r>
    </w:p>
    <w:p w14:paraId="073D92D9" w14:textId="77777777" w:rsidR="00470268" w:rsidRPr="00470268" w:rsidRDefault="00470268" w:rsidP="00470268">
      <w:pPr>
        <w:overflowPunct/>
        <w:autoSpaceDE/>
        <w:autoSpaceDN/>
        <w:adjustRightInd/>
        <w:spacing w:after="160" w:line="256" w:lineRule="auto"/>
        <w:textAlignment w:val="auto"/>
        <w:rPr>
          <w:rFonts w:ascii="Calibri" w:eastAsia="Calibri" w:hAnsi="Calibri" w:cs="Times New Roman"/>
          <w:color w:val="auto"/>
          <w:sz w:val="22"/>
          <w:szCs w:val="22"/>
          <w:lang w:eastAsia="en-US"/>
        </w:rPr>
      </w:pPr>
      <w:bookmarkStart w:id="17" w:name="_Hlk92458251"/>
      <w:r w:rsidRPr="00470268">
        <w:rPr>
          <w:rFonts w:ascii="Calibri" w:eastAsia="Calibri" w:hAnsi="Calibri" w:cs="Times New Roman"/>
          <w:color w:val="auto"/>
          <w:sz w:val="22"/>
          <w:szCs w:val="22"/>
          <w:lang w:eastAsia="en-US"/>
        </w:rPr>
        <w:t>Richard Fisher. (2021</w:t>
      </w:r>
      <w:bookmarkEnd w:id="17"/>
      <w:r w:rsidRPr="00470268">
        <w:rPr>
          <w:rFonts w:ascii="Calibri" w:eastAsia="Calibri" w:hAnsi="Calibri" w:cs="Times New Roman"/>
          <w:color w:val="auto"/>
          <w:sz w:val="22"/>
          <w:szCs w:val="22"/>
          <w:lang w:eastAsia="en-US"/>
        </w:rPr>
        <w:t>). </w:t>
      </w:r>
      <w:r w:rsidRPr="00470268">
        <w:rPr>
          <w:rFonts w:ascii="Calibri" w:eastAsia="Calibri" w:hAnsi="Calibri" w:cs="Times New Roman"/>
          <w:i/>
          <w:iCs/>
          <w:color w:val="auto"/>
          <w:sz w:val="22"/>
          <w:szCs w:val="22"/>
          <w:lang w:eastAsia="en-US"/>
        </w:rPr>
        <w:t>THRIVE.</w:t>
      </w:r>
      <w:r w:rsidRPr="00470268">
        <w:rPr>
          <w:rFonts w:ascii="Calibri" w:eastAsia="Calibri" w:hAnsi="Calibri" w:cs="Times New Roman"/>
          <w:color w:val="auto"/>
          <w:sz w:val="22"/>
          <w:szCs w:val="22"/>
          <w:lang w:eastAsia="en-US"/>
        </w:rPr>
        <w:t> Available: https://foi.west-midlands.police.uk/wp-content/uploads/2021/01/THRIVE.pdf. Last accessed 6th Jan 2022.</w:t>
      </w:r>
    </w:p>
    <w:p w14:paraId="60374B4C" w14:textId="77777777" w:rsidR="00470268" w:rsidRPr="00470268" w:rsidRDefault="00470268" w:rsidP="00470268">
      <w:pPr>
        <w:overflowPunct/>
        <w:autoSpaceDE/>
        <w:autoSpaceDN/>
        <w:adjustRightInd/>
        <w:spacing w:after="160" w:line="256" w:lineRule="auto"/>
        <w:textAlignment w:val="auto"/>
        <w:rPr>
          <w:rFonts w:ascii="Verdana" w:eastAsia="Calibri" w:hAnsi="Verdana" w:cs="Times New Roman"/>
          <w:lang w:eastAsia="en-US"/>
        </w:rPr>
      </w:pPr>
      <w:r w:rsidRPr="00470268">
        <w:rPr>
          <w:rFonts w:ascii="Verdana" w:eastAsia="Calibri" w:hAnsi="Verdana" w:cs="Times New Roman"/>
          <w:lang w:eastAsia="en-US"/>
        </w:rPr>
        <w:t>Her Majesty's Inspectorate Of Constabulary and Fire &amp; Rescue Services. (2019). The police response to domestic abuse. (1), p7.</w:t>
      </w:r>
    </w:p>
    <w:p w14:paraId="445092DA" w14:textId="77777777" w:rsidR="00470268" w:rsidRPr="00470268" w:rsidRDefault="00470268" w:rsidP="00470268">
      <w:pPr>
        <w:overflowPunct/>
        <w:autoSpaceDE/>
        <w:autoSpaceDN/>
        <w:adjustRightInd/>
        <w:spacing w:after="160" w:line="256" w:lineRule="auto"/>
        <w:textAlignment w:val="auto"/>
        <w:rPr>
          <w:rFonts w:ascii="Verdana" w:eastAsia="Calibri" w:hAnsi="Verdana" w:cs="Times New Roman"/>
          <w:lang w:eastAsia="en-US"/>
        </w:rPr>
      </w:pPr>
      <w:bookmarkStart w:id="18" w:name="_Hlk92569164"/>
      <w:r w:rsidRPr="00470268">
        <w:rPr>
          <w:rFonts w:ascii="Verdana" w:eastAsia="Calibri" w:hAnsi="Verdana" w:cs="Times New Roman"/>
          <w:lang w:eastAsia="en-US"/>
        </w:rPr>
        <w:t>Devon &amp; Cornwall Police. (2020</w:t>
      </w:r>
      <w:bookmarkEnd w:id="18"/>
      <w:r w:rsidRPr="00470268">
        <w:rPr>
          <w:rFonts w:ascii="Verdana" w:eastAsia="Calibri" w:hAnsi="Verdana" w:cs="Times New Roman"/>
          <w:lang w:eastAsia="en-US"/>
        </w:rPr>
        <w:t>). </w:t>
      </w:r>
      <w:r w:rsidRPr="00470268">
        <w:rPr>
          <w:rFonts w:ascii="Verdana" w:eastAsia="Calibri" w:hAnsi="Verdana" w:cs="Times New Roman"/>
          <w:i/>
          <w:iCs/>
          <w:lang w:eastAsia="en-US"/>
        </w:rPr>
        <w:t>Code of Ethics.</w:t>
      </w:r>
      <w:r w:rsidRPr="00470268">
        <w:rPr>
          <w:rFonts w:ascii="Verdana" w:eastAsia="Calibri" w:hAnsi="Verdana" w:cs="Times New Roman"/>
          <w:lang w:eastAsia="en-US"/>
        </w:rPr>
        <w:t> Available: https://recruitment-dcp-dp.org/code-of-ethics/. Last accessed 6th Jan 2022.</w:t>
      </w:r>
    </w:p>
    <w:p w14:paraId="621E92C7" w14:textId="77777777" w:rsidR="00470268" w:rsidRPr="00470268" w:rsidRDefault="00470268" w:rsidP="00470268">
      <w:pPr>
        <w:overflowPunct/>
        <w:autoSpaceDE/>
        <w:autoSpaceDN/>
        <w:adjustRightInd/>
        <w:spacing w:after="160" w:line="256" w:lineRule="auto"/>
        <w:textAlignment w:val="auto"/>
        <w:rPr>
          <w:rFonts w:ascii="Verdana" w:eastAsia="Calibri" w:hAnsi="Verdana" w:cs="Times New Roman"/>
          <w:lang w:eastAsia="en-US"/>
        </w:rPr>
      </w:pPr>
      <w:r w:rsidRPr="00470268">
        <w:rPr>
          <w:rFonts w:ascii="Verdana" w:eastAsia="Calibri" w:hAnsi="Verdana" w:cs="Times New Roman"/>
          <w:lang w:eastAsia="en-US"/>
        </w:rPr>
        <w:t>Home Office. (2013). Information for Local Areas on the change to the Definition of Domestic Violence and Abuse. (1), p2.</w:t>
      </w:r>
    </w:p>
    <w:p w14:paraId="49F1D77A" w14:textId="77777777" w:rsidR="00470268" w:rsidRPr="00470268" w:rsidRDefault="00470268" w:rsidP="00470268">
      <w:pPr>
        <w:overflowPunct/>
        <w:autoSpaceDE/>
        <w:autoSpaceDN/>
        <w:adjustRightInd/>
        <w:spacing w:after="160" w:line="256" w:lineRule="auto"/>
        <w:textAlignment w:val="auto"/>
        <w:rPr>
          <w:rFonts w:ascii="Verdana" w:eastAsia="Calibri" w:hAnsi="Verdana" w:cs="Times New Roman"/>
          <w:lang w:eastAsia="en-US"/>
        </w:rPr>
      </w:pPr>
      <w:bookmarkStart w:id="19" w:name="_Hlk92649888"/>
      <w:r w:rsidRPr="00470268">
        <w:rPr>
          <w:rFonts w:ascii="Verdana" w:eastAsia="Calibri" w:hAnsi="Verdana" w:cs="Times New Roman"/>
          <w:lang w:eastAsia="en-US"/>
        </w:rPr>
        <w:t>E.Fritsvold. (2019). </w:t>
      </w:r>
      <w:bookmarkEnd w:id="19"/>
      <w:r w:rsidRPr="00470268">
        <w:rPr>
          <w:rFonts w:ascii="Verdana" w:eastAsia="Calibri" w:hAnsi="Verdana" w:cs="Times New Roman"/>
          <w:i/>
          <w:iCs/>
          <w:lang w:eastAsia="en-US"/>
        </w:rPr>
        <w:t>What Style of Police Leadership is Most Effective?.</w:t>
      </w:r>
      <w:r w:rsidRPr="00470268">
        <w:rPr>
          <w:rFonts w:ascii="Verdana" w:eastAsia="Calibri" w:hAnsi="Verdana" w:cs="Times New Roman"/>
          <w:lang w:eastAsia="en-US"/>
        </w:rPr>
        <w:t> Available: https://onlinedegrees.sandiego.edu/what-style-police-leadership-most-effective/. Last accessed 5th Jan 2022.</w:t>
      </w:r>
    </w:p>
    <w:p w14:paraId="5DE42E79" w14:textId="77777777" w:rsidR="00470268" w:rsidRPr="00470268" w:rsidRDefault="00470268" w:rsidP="00470268">
      <w:pPr>
        <w:overflowPunct/>
        <w:autoSpaceDE/>
        <w:autoSpaceDN/>
        <w:adjustRightInd/>
        <w:spacing w:after="160" w:line="256" w:lineRule="auto"/>
        <w:textAlignment w:val="auto"/>
        <w:rPr>
          <w:rFonts w:ascii="Verdana" w:eastAsia="Calibri" w:hAnsi="Verdana" w:cs="Times New Roman"/>
          <w:lang w:eastAsia="en-US"/>
        </w:rPr>
      </w:pPr>
      <w:bookmarkStart w:id="20" w:name="_Hlk92651686"/>
      <w:r w:rsidRPr="00470268">
        <w:rPr>
          <w:rFonts w:ascii="Verdana" w:eastAsia="Calibri" w:hAnsi="Verdana" w:cs="Times New Roman"/>
          <w:lang w:eastAsia="en-US"/>
        </w:rPr>
        <w:t>W.Mcconnell. (2017</w:t>
      </w:r>
      <w:bookmarkEnd w:id="20"/>
      <w:r w:rsidRPr="00470268">
        <w:rPr>
          <w:rFonts w:ascii="Verdana" w:eastAsia="Calibri" w:hAnsi="Verdana" w:cs="Times New Roman"/>
          <w:lang w:eastAsia="en-US"/>
        </w:rPr>
        <w:t>). </w:t>
      </w:r>
      <w:r w:rsidRPr="00470268">
        <w:rPr>
          <w:rFonts w:ascii="Verdana" w:eastAsia="Calibri" w:hAnsi="Verdana" w:cs="Times New Roman"/>
          <w:i/>
          <w:iCs/>
          <w:lang w:eastAsia="en-US"/>
        </w:rPr>
        <w:t>Make better decisions faster: The 6 stages of quick, effective decision-making.</w:t>
      </w:r>
      <w:r w:rsidRPr="00470268">
        <w:rPr>
          <w:rFonts w:ascii="Verdana" w:eastAsia="Calibri" w:hAnsi="Verdana" w:cs="Times New Roman"/>
          <w:lang w:eastAsia="en-US"/>
        </w:rPr>
        <w:t> Available: https://www.intercom.com/blog/decision-making-process/. Last accessed 6th Jan 2022.</w:t>
      </w:r>
    </w:p>
    <w:p w14:paraId="15D7B8EB" w14:textId="77777777" w:rsidR="00470268" w:rsidRPr="00470268" w:rsidRDefault="00470268" w:rsidP="00470268">
      <w:pPr>
        <w:overflowPunct/>
        <w:autoSpaceDE/>
        <w:autoSpaceDN/>
        <w:adjustRightInd/>
        <w:spacing w:after="160" w:line="256" w:lineRule="auto"/>
        <w:textAlignment w:val="auto"/>
        <w:rPr>
          <w:rFonts w:ascii="Verdana" w:eastAsia="Calibri" w:hAnsi="Verdana" w:cs="Times New Roman"/>
          <w:lang w:eastAsia="en-US"/>
        </w:rPr>
      </w:pPr>
      <w:bookmarkStart w:id="21" w:name="_Hlk92655460"/>
      <w:r w:rsidRPr="00470268">
        <w:rPr>
          <w:rFonts w:ascii="Verdana" w:eastAsia="Calibri" w:hAnsi="Verdana" w:cs="Times New Roman"/>
          <w:lang w:eastAsia="en-US"/>
        </w:rPr>
        <w:t>N.Ramshaw, B.Charleton, P.Dawson. (2018</w:t>
      </w:r>
      <w:bookmarkEnd w:id="21"/>
      <w:r w:rsidRPr="00470268">
        <w:rPr>
          <w:rFonts w:ascii="Verdana" w:eastAsia="Calibri" w:hAnsi="Verdana" w:cs="Times New Roman"/>
          <w:lang w:eastAsia="en-US"/>
        </w:rPr>
        <w:t>). Youth Voice Survey. </w:t>
      </w:r>
      <w:r w:rsidRPr="00470268">
        <w:rPr>
          <w:rFonts w:ascii="Verdana" w:eastAsia="Calibri" w:hAnsi="Verdana" w:cs="Times New Roman"/>
          <w:i/>
          <w:iCs/>
          <w:lang w:eastAsia="en-US"/>
        </w:rPr>
        <w:t>MOPAC Evidence and Insight</w:t>
      </w:r>
      <w:r w:rsidRPr="00470268">
        <w:rPr>
          <w:rFonts w:ascii="Verdana" w:eastAsia="Calibri" w:hAnsi="Verdana" w:cs="Times New Roman"/>
          <w:lang w:eastAsia="en-US"/>
        </w:rPr>
        <w:t>, p13</w:t>
      </w:r>
    </w:p>
    <w:p w14:paraId="0FDDC480" w14:textId="77777777" w:rsidR="00470268" w:rsidRPr="00470268" w:rsidRDefault="00470268" w:rsidP="0047026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470268">
        <w:rPr>
          <w:rFonts w:ascii="Calibri" w:eastAsia="Calibri" w:hAnsi="Calibri" w:cs="Times New Roman"/>
          <w:color w:val="auto"/>
          <w:sz w:val="22"/>
          <w:szCs w:val="22"/>
          <w:lang w:eastAsia="en-US"/>
        </w:rPr>
        <w:t>Home Office. (2021). Statistics on the number of police officers assaulted in the year ending March 2021, England and Wales</w:t>
      </w:r>
    </w:p>
    <w:p w14:paraId="49C80DA9" w14:textId="77777777" w:rsidR="00470268" w:rsidRPr="00470268" w:rsidRDefault="00470268" w:rsidP="00470268">
      <w:pPr>
        <w:overflowPunct/>
        <w:autoSpaceDE/>
        <w:autoSpaceDN/>
        <w:adjustRightInd/>
        <w:spacing w:after="160" w:line="256" w:lineRule="auto"/>
        <w:textAlignment w:val="auto"/>
        <w:rPr>
          <w:rFonts w:ascii="Calibri" w:eastAsia="Calibri" w:hAnsi="Calibri" w:cs="Times New Roman"/>
          <w:color w:val="auto"/>
          <w:sz w:val="22"/>
          <w:szCs w:val="22"/>
          <w:lang w:eastAsia="en-US"/>
        </w:rPr>
      </w:pPr>
      <w:bookmarkStart w:id="22" w:name="_Hlk92827047"/>
      <w:r w:rsidRPr="00470268">
        <w:rPr>
          <w:rFonts w:ascii="Verdana" w:eastAsia="Calibri" w:hAnsi="Verdana" w:cs="Times New Roman"/>
          <w:lang w:eastAsia="en-US"/>
        </w:rPr>
        <w:t>Office for National Statistics. (2020</w:t>
      </w:r>
      <w:bookmarkEnd w:id="22"/>
      <w:r w:rsidRPr="00470268">
        <w:rPr>
          <w:rFonts w:ascii="Verdana" w:eastAsia="Calibri" w:hAnsi="Verdana" w:cs="Times New Roman"/>
          <w:lang w:eastAsia="en-US"/>
        </w:rPr>
        <w:t>). </w:t>
      </w:r>
      <w:r w:rsidRPr="00470268">
        <w:rPr>
          <w:rFonts w:ascii="Calibri" w:eastAsia="Calibri" w:hAnsi="Calibri" w:cs="Times New Roman"/>
          <w:i/>
          <w:iCs/>
          <w:color w:val="auto"/>
          <w:sz w:val="22"/>
          <w:szCs w:val="22"/>
          <w:lang w:eastAsia="en-US"/>
        </w:rPr>
        <w:t>Crime in England and Wales: year ending March 2020.</w:t>
      </w:r>
      <w:r w:rsidRPr="00470268">
        <w:rPr>
          <w:rFonts w:ascii="Calibri" w:eastAsia="Calibri" w:hAnsi="Calibri" w:cs="Times New Roman"/>
          <w:color w:val="auto"/>
          <w:sz w:val="22"/>
          <w:szCs w:val="22"/>
          <w:lang w:eastAsia="en-US"/>
        </w:rPr>
        <w:t> Available: https://www.ons.gov.uk/peoplepopulationandcommunity/crimeandjustice/bulletins/crimeinenglandandwales/yearendingmarch2020. Last accessed 6th Jan 2022.</w:t>
      </w:r>
    </w:p>
    <w:p w14:paraId="1AC0D7DA" w14:textId="77777777" w:rsidR="00470268" w:rsidRPr="00470268" w:rsidRDefault="00470268" w:rsidP="0047026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470268">
        <w:rPr>
          <w:rFonts w:ascii="Calibri" w:eastAsia="Calibri" w:hAnsi="Calibri" w:cs="Times New Roman"/>
          <w:color w:val="auto"/>
          <w:sz w:val="22"/>
          <w:szCs w:val="22"/>
          <w:lang w:eastAsia="en-US"/>
        </w:rPr>
        <w:t>University of Cambridge. (2014). </w:t>
      </w:r>
      <w:r w:rsidRPr="00470268">
        <w:rPr>
          <w:rFonts w:ascii="Calibri" w:eastAsia="Calibri" w:hAnsi="Calibri" w:cs="Times New Roman"/>
          <w:i/>
          <w:iCs/>
          <w:color w:val="auto"/>
          <w:sz w:val="22"/>
          <w:szCs w:val="22"/>
          <w:lang w:eastAsia="en-US"/>
        </w:rPr>
        <w:t>POLICE WORKFORCE: ALMOST ONE IN FIVE SUFFER WITH A FORM OF PTSD.</w:t>
      </w:r>
      <w:r w:rsidRPr="00470268">
        <w:rPr>
          <w:rFonts w:ascii="Calibri" w:eastAsia="Calibri" w:hAnsi="Calibri" w:cs="Times New Roman"/>
          <w:color w:val="auto"/>
          <w:sz w:val="22"/>
          <w:szCs w:val="22"/>
          <w:lang w:eastAsia="en-US"/>
        </w:rPr>
        <w:t> Available: https://www.cam.ac.uk/policeptsd. Last accessed 6th Jan 2022.</w:t>
      </w:r>
    </w:p>
    <w:p w14:paraId="7325764C" w14:textId="77777777" w:rsidR="00470268" w:rsidRPr="00470268" w:rsidRDefault="00470268" w:rsidP="00470268">
      <w:pPr>
        <w:overflowPunct/>
        <w:autoSpaceDE/>
        <w:autoSpaceDN/>
        <w:adjustRightInd/>
        <w:spacing w:after="160" w:line="256" w:lineRule="auto"/>
        <w:textAlignment w:val="auto"/>
        <w:rPr>
          <w:rFonts w:ascii="Calibri" w:eastAsia="Calibri" w:hAnsi="Calibri" w:cs="Times New Roman"/>
          <w:color w:val="auto"/>
          <w:sz w:val="22"/>
          <w:szCs w:val="22"/>
          <w:lang w:eastAsia="en-US"/>
        </w:rPr>
      </w:pPr>
    </w:p>
    <w:p w14:paraId="4BF746B4" w14:textId="77777777" w:rsidR="002A679D" w:rsidRDefault="002A679D" w:rsidP="00EA28F1">
      <w:pPr>
        <w:keepNext/>
        <w:spacing w:before="240" w:after="60"/>
        <w:ind w:right="237"/>
        <w:jc w:val="both"/>
      </w:pPr>
    </w:p>
    <w:sectPr w:rsidR="002A679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470268" w:rsidRDefault="00470268">
      <w:r>
        <w:separator/>
      </w:r>
    </w:p>
  </w:endnote>
  <w:endnote w:type="continuationSeparator" w:id="0">
    <w:p w14:paraId="19A28048" w14:textId="77777777" w:rsidR="00470268" w:rsidRDefault="00470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8DF653" w14:textId="77777777" w:rsidR="00470268" w:rsidRDefault="004702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470268" w:rsidRDefault="00470268">
    <w:pPr>
      <w:pStyle w:val="Footer"/>
      <w:jc w:val="right"/>
    </w:pPr>
    <w:r>
      <w:fldChar w:fldCharType="begin"/>
    </w:r>
    <w:r>
      <w:instrText xml:space="preserve"> PAGE   \* MERGEFORMAT </w:instrText>
    </w:r>
    <w:r>
      <w:fldChar w:fldCharType="separate"/>
    </w:r>
    <w:r>
      <w:rPr>
        <w:noProof/>
      </w:rPr>
      <w:t>10</w:t>
    </w:r>
    <w:r>
      <w:rPr>
        <w:noProof/>
      </w:rPr>
      <w:fldChar w:fldCharType="end"/>
    </w:r>
  </w:p>
  <w:p w14:paraId="790812FF" w14:textId="77777777" w:rsidR="00470268" w:rsidRPr="00BB5EAA" w:rsidRDefault="0047026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0DB382" w14:textId="77777777" w:rsidR="00470268" w:rsidRDefault="00470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470268" w:rsidRDefault="00470268">
      <w:r>
        <w:separator/>
      </w:r>
    </w:p>
  </w:footnote>
  <w:footnote w:type="continuationSeparator" w:id="0">
    <w:p w14:paraId="29850DBB" w14:textId="77777777" w:rsidR="00470268" w:rsidRDefault="004702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85F61" w14:textId="77777777" w:rsidR="00470268" w:rsidRDefault="004702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38B7C" w14:textId="77777777" w:rsidR="00470268" w:rsidRDefault="004702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34B99" w14:textId="77777777" w:rsidR="00470268" w:rsidRDefault="004702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0903263"/>
    <w:multiLevelType w:val="hybridMultilevel"/>
    <w:tmpl w:val="73D8C908"/>
    <w:lvl w:ilvl="0" w:tplc="D722DDAA">
      <w:start w:val="1"/>
      <w:numFmt w:val="bullet"/>
      <w:lvlText w:val=""/>
      <w:lvlJc w:val="left"/>
      <w:pPr>
        <w:ind w:left="720" w:hanging="360"/>
      </w:pPr>
      <w:rPr>
        <w:rFonts w:ascii="Wingdings" w:hAnsi="Wingdings" w:hint="default"/>
      </w:rPr>
    </w:lvl>
    <w:lvl w:ilvl="1" w:tplc="75F26408">
      <w:start w:val="1"/>
      <w:numFmt w:val="bullet"/>
      <w:lvlText w:val="o"/>
      <w:lvlJc w:val="left"/>
      <w:pPr>
        <w:ind w:left="1440" w:hanging="360"/>
      </w:pPr>
      <w:rPr>
        <w:rFonts w:ascii="Courier New" w:hAnsi="Courier New" w:hint="default"/>
      </w:rPr>
    </w:lvl>
    <w:lvl w:ilvl="2" w:tplc="EA3EF6EE">
      <w:start w:val="1"/>
      <w:numFmt w:val="bullet"/>
      <w:lvlText w:val=""/>
      <w:lvlJc w:val="left"/>
      <w:pPr>
        <w:ind w:left="2160" w:hanging="360"/>
      </w:pPr>
      <w:rPr>
        <w:rFonts w:ascii="Wingdings" w:hAnsi="Wingdings" w:hint="default"/>
      </w:rPr>
    </w:lvl>
    <w:lvl w:ilvl="3" w:tplc="CD2461EE">
      <w:start w:val="1"/>
      <w:numFmt w:val="bullet"/>
      <w:lvlText w:val=""/>
      <w:lvlJc w:val="left"/>
      <w:pPr>
        <w:ind w:left="2880" w:hanging="360"/>
      </w:pPr>
      <w:rPr>
        <w:rFonts w:ascii="Symbol" w:hAnsi="Symbol" w:hint="default"/>
      </w:rPr>
    </w:lvl>
    <w:lvl w:ilvl="4" w:tplc="400CA0F2">
      <w:start w:val="1"/>
      <w:numFmt w:val="bullet"/>
      <w:lvlText w:val="o"/>
      <w:lvlJc w:val="left"/>
      <w:pPr>
        <w:ind w:left="3600" w:hanging="360"/>
      </w:pPr>
      <w:rPr>
        <w:rFonts w:ascii="Courier New" w:hAnsi="Courier New" w:hint="default"/>
      </w:rPr>
    </w:lvl>
    <w:lvl w:ilvl="5" w:tplc="EC041802">
      <w:start w:val="1"/>
      <w:numFmt w:val="bullet"/>
      <w:lvlText w:val=""/>
      <w:lvlJc w:val="left"/>
      <w:pPr>
        <w:ind w:left="4320" w:hanging="360"/>
      </w:pPr>
      <w:rPr>
        <w:rFonts w:ascii="Wingdings" w:hAnsi="Wingdings" w:hint="default"/>
      </w:rPr>
    </w:lvl>
    <w:lvl w:ilvl="6" w:tplc="506A836A">
      <w:start w:val="1"/>
      <w:numFmt w:val="bullet"/>
      <w:lvlText w:val=""/>
      <w:lvlJc w:val="left"/>
      <w:pPr>
        <w:ind w:left="5040" w:hanging="360"/>
      </w:pPr>
      <w:rPr>
        <w:rFonts w:ascii="Symbol" w:hAnsi="Symbol" w:hint="default"/>
      </w:rPr>
    </w:lvl>
    <w:lvl w:ilvl="7" w:tplc="07744AFE">
      <w:start w:val="1"/>
      <w:numFmt w:val="bullet"/>
      <w:lvlText w:val="o"/>
      <w:lvlJc w:val="left"/>
      <w:pPr>
        <w:ind w:left="5760" w:hanging="360"/>
      </w:pPr>
      <w:rPr>
        <w:rFonts w:ascii="Courier New" w:hAnsi="Courier New" w:hint="default"/>
      </w:rPr>
    </w:lvl>
    <w:lvl w:ilvl="8" w:tplc="6BAC30B8">
      <w:start w:val="1"/>
      <w:numFmt w:val="bullet"/>
      <w:lvlText w:val=""/>
      <w:lvlJc w:val="left"/>
      <w:pPr>
        <w:ind w:left="6480" w:hanging="360"/>
      </w:pPr>
      <w:rPr>
        <w:rFonts w:ascii="Wingdings" w:hAnsi="Wingdings" w:hint="default"/>
      </w:rPr>
    </w:lvl>
  </w:abstractNum>
  <w:abstractNum w:abstractNumId="2" w15:restartNumberingAfterBreak="0">
    <w:nsid w:val="03870959"/>
    <w:multiLevelType w:val="hybridMultilevel"/>
    <w:tmpl w:val="4D2013CA"/>
    <w:lvl w:ilvl="0" w:tplc="D27C6F40">
      <w:start w:val="1"/>
      <w:numFmt w:val="decimal"/>
      <w:lvlText w:val="%1."/>
      <w:lvlJc w:val="left"/>
      <w:pPr>
        <w:ind w:left="720" w:hanging="360"/>
      </w:pPr>
      <w:rPr>
        <w:rFonts w:ascii="Arial" w:hAnsi="Arial" w:cs="Arial" w:hint="default"/>
        <w:sz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4462FCB"/>
    <w:multiLevelType w:val="hybridMultilevel"/>
    <w:tmpl w:val="2CC03B44"/>
    <w:lvl w:ilvl="0" w:tplc="63A4EFC0">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4" w15:restartNumberingAfterBreak="0">
    <w:nsid w:val="05BD4503"/>
    <w:multiLevelType w:val="hybridMultilevel"/>
    <w:tmpl w:val="C3FC48F4"/>
    <w:lvl w:ilvl="0" w:tplc="55A86944">
      <w:start w:val="1"/>
      <w:numFmt w:val="decimal"/>
      <w:lvlText w:val="%1."/>
      <w:lvlJc w:val="left"/>
      <w:pPr>
        <w:ind w:left="420" w:hanging="360"/>
      </w:pPr>
      <w:rPr>
        <w:rFonts w:ascii="Arial" w:hAnsi="Arial" w:cs="Arial" w:hint="default"/>
        <w:sz w:val="22"/>
      </w:r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5" w15:restartNumberingAfterBreak="0">
    <w:nsid w:val="1BF11FDD"/>
    <w:multiLevelType w:val="hybridMultilevel"/>
    <w:tmpl w:val="220EC7DE"/>
    <w:lvl w:ilvl="0" w:tplc="2B6E9B3C">
      <w:start w:val="1"/>
      <w:numFmt w:val="bullet"/>
      <w:lvlText w:val=""/>
      <w:lvlJc w:val="left"/>
      <w:pPr>
        <w:ind w:left="720" w:hanging="360"/>
      </w:pPr>
      <w:rPr>
        <w:rFonts w:ascii="Wingdings" w:hAnsi="Wingdings" w:hint="default"/>
      </w:rPr>
    </w:lvl>
    <w:lvl w:ilvl="1" w:tplc="C5468932">
      <w:start w:val="1"/>
      <w:numFmt w:val="bullet"/>
      <w:lvlText w:val="o"/>
      <w:lvlJc w:val="left"/>
      <w:pPr>
        <w:ind w:left="1440" w:hanging="360"/>
      </w:pPr>
      <w:rPr>
        <w:rFonts w:ascii="Courier New" w:hAnsi="Courier New" w:hint="default"/>
      </w:rPr>
    </w:lvl>
    <w:lvl w:ilvl="2" w:tplc="ED404E5E">
      <w:start w:val="1"/>
      <w:numFmt w:val="bullet"/>
      <w:lvlText w:val=""/>
      <w:lvlJc w:val="left"/>
      <w:pPr>
        <w:ind w:left="2160" w:hanging="360"/>
      </w:pPr>
      <w:rPr>
        <w:rFonts w:ascii="Wingdings" w:hAnsi="Wingdings" w:hint="default"/>
      </w:rPr>
    </w:lvl>
    <w:lvl w:ilvl="3" w:tplc="C0AAB50E">
      <w:start w:val="1"/>
      <w:numFmt w:val="bullet"/>
      <w:lvlText w:val=""/>
      <w:lvlJc w:val="left"/>
      <w:pPr>
        <w:ind w:left="2880" w:hanging="360"/>
      </w:pPr>
      <w:rPr>
        <w:rFonts w:ascii="Symbol" w:hAnsi="Symbol" w:hint="default"/>
      </w:rPr>
    </w:lvl>
    <w:lvl w:ilvl="4" w:tplc="4A38B930">
      <w:start w:val="1"/>
      <w:numFmt w:val="bullet"/>
      <w:lvlText w:val="o"/>
      <w:lvlJc w:val="left"/>
      <w:pPr>
        <w:ind w:left="3600" w:hanging="360"/>
      </w:pPr>
      <w:rPr>
        <w:rFonts w:ascii="Courier New" w:hAnsi="Courier New" w:hint="default"/>
      </w:rPr>
    </w:lvl>
    <w:lvl w:ilvl="5" w:tplc="008407AA">
      <w:start w:val="1"/>
      <w:numFmt w:val="bullet"/>
      <w:lvlText w:val=""/>
      <w:lvlJc w:val="left"/>
      <w:pPr>
        <w:ind w:left="4320" w:hanging="360"/>
      </w:pPr>
      <w:rPr>
        <w:rFonts w:ascii="Wingdings" w:hAnsi="Wingdings" w:hint="default"/>
      </w:rPr>
    </w:lvl>
    <w:lvl w:ilvl="6" w:tplc="548629C8">
      <w:start w:val="1"/>
      <w:numFmt w:val="bullet"/>
      <w:lvlText w:val=""/>
      <w:lvlJc w:val="left"/>
      <w:pPr>
        <w:ind w:left="5040" w:hanging="360"/>
      </w:pPr>
      <w:rPr>
        <w:rFonts w:ascii="Symbol" w:hAnsi="Symbol" w:hint="default"/>
      </w:rPr>
    </w:lvl>
    <w:lvl w:ilvl="7" w:tplc="5EBA7E52">
      <w:start w:val="1"/>
      <w:numFmt w:val="bullet"/>
      <w:lvlText w:val="o"/>
      <w:lvlJc w:val="left"/>
      <w:pPr>
        <w:ind w:left="5760" w:hanging="360"/>
      </w:pPr>
      <w:rPr>
        <w:rFonts w:ascii="Courier New" w:hAnsi="Courier New" w:hint="default"/>
      </w:rPr>
    </w:lvl>
    <w:lvl w:ilvl="8" w:tplc="9E1C05E0">
      <w:start w:val="1"/>
      <w:numFmt w:val="bullet"/>
      <w:lvlText w:val=""/>
      <w:lvlJc w:val="left"/>
      <w:pPr>
        <w:ind w:left="6480" w:hanging="360"/>
      </w:pPr>
      <w:rPr>
        <w:rFonts w:ascii="Wingdings" w:hAnsi="Wingdings" w:hint="default"/>
      </w:rPr>
    </w:lvl>
  </w:abstractNum>
  <w:abstractNum w:abstractNumId="6" w15:restartNumberingAfterBreak="0">
    <w:nsid w:val="1F7740F2"/>
    <w:multiLevelType w:val="hybridMultilevel"/>
    <w:tmpl w:val="84680C46"/>
    <w:lvl w:ilvl="0" w:tplc="4E1AA52E">
      <w:start w:val="1"/>
      <w:numFmt w:val="bullet"/>
      <w:lvlText w:val=""/>
      <w:lvlJc w:val="left"/>
      <w:pPr>
        <w:ind w:left="720" w:hanging="360"/>
      </w:pPr>
      <w:rPr>
        <w:rFonts w:ascii="Wingdings" w:hAnsi="Wingdings" w:hint="default"/>
      </w:rPr>
    </w:lvl>
    <w:lvl w:ilvl="1" w:tplc="4B78C360">
      <w:start w:val="1"/>
      <w:numFmt w:val="bullet"/>
      <w:lvlText w:val="o"/>
      <w:lvlJc w:val="left"/>
      <w:pPr>
        <w:ind w:left="1440" w:hanging="360"/>
      </w:pPr>
      <w:rPr>
        <w:rFonts w:ascii="Courier New" w:hAnsi="Courier New" w:hint="default"/>
      </w:rPr>
    </w:lvl>
    <w:lvl w:ilvl="2" w:tplc="BA3C37BC">
      <w:start w:val="1"/>
      <w:numFmt w:val="bullet"/>
      <w:lvlText w:val=""/>
      <w:lvlJc w:val="left"/>
      <w:pPr>
        <w:ind w:left="2160" w:hanging="360"/>
      </w:pPr>
      <w:rPr>
        <w:rFonts w:ascii="Wingdings" w:hAnsi="Wingdings" w:hint="default"/>
      </w:rPr>
    </w:lvl>
    <w:lvl w:ilvl="3" w:tplc="9DF42A7C">
      <w:start w:val="1"/>
      <w:numFmt w:val="bullet"/>
      <w:lvlText w:val=""/>
      <w:lvlJc w:val="left"/>
      <w:pPr>
        <w:ind w:left="2880" w:hanging="360"/>
      </w:pPr>
      <w:rPr>
        <w:rFonts w:ascii="Symbol" w:hAnsi="Symbol" w:hint="default"/>
      </w:rPr>
    </w:lvl>
    <w:lvl w:ilvl="4" w:tplc="4A4E191A">
      <w:start w:val="1"/>
      <w:numFmt w:val="bullet"/>
      <w:lvlText w:val="o"/>
      <w:lvlJc w:val="left"/>
      <w:pPr>
        <w:ind w:left="3600" w:hanging="360"/>
      </w:pPr>
      <w:rPr>
        <w:rFonts w:ascii="Courier New" w:hAnsi="Courier New" w:hint="default"/>
      </w:rPr>
    </w:lvl>
    <w:lvl w:ilvl="5" w:tplc="5D3066C6">
      <w:start w:val="1"/>
      <w:numFmt w:val="bullet"/>
      <w:lvlText w:val=""/>
      <w:lvlJc w:val="left"/>
      <w:pPr>
        <w:ind w:left="4320" w:hanging="360"/>
      </w:pPr>
      <w:rPr>
        <w:rFonts w:ascii="Wingdings" w:hAnsi="Wingdings" w:hint="default"/>
      </w:rPr>
    </w:lvl>
    <w:lvl w:ilvl="6" w:tplc="243EADD8">
      <w:start w:val="1"/>
      <w:numFmt w:val="bullet"/>
      <w:lvlText w:val=""/>
      <w:lvlJc w:val="left"/>
      <w:pPr>
        <w:ind w:left="5040" w:hanging="360"/>
      </w:pPr>
      <w:rPr>
        <w:rFonts w:ascii="Symbol" w:hAnsi="Symbol" w:hint="default"/>
      </w:rPr>
    </w:lvl>
    <w:lvl w:ilvl="7" w:tplc="E7D47402">
      <w:start w:val="1"/>
      <w:numFmt w:val="bullet"/>
      <w:lvlText w:val="o"/>
      <w:lvlJc w:val="left"/>
      <w:pPr>
        <w:ind w:left="5760" w:hanging="360"/>
      </w:pPr>
      <w:rPr>
        <w:rFonts w:ascii="Courier New" w:hAnsi="Courier New" w:hint="default"/>
      </w:rPr>
    </w:lvl>
    <w:lvl w:ilvl="8" w:tplc="15B2C45E">
      <w:start w:val="1"/>
      <w:numFmt w:val="bullet"/>
      <w:lvlText w:val=""/>
      <w:lvlJc w:val="left"/>
      <w:pPr>
        <w:ind w:left="6480" w:hanging="360"/>
      </w:pPr>
      <w:rPr>
        <w:rFonts w:ascii="Wingdings" w:hAnsi="Wingdings" w:hint="default"/>
      </w:rPr>
    </w:lvl>
  </w:abstractNum>
  <w:abstractNum w:abstractNumId="7" w15:restartNumberingAfterBreak="0">
    <w:nsid w:val="274D5D05"/>
    <w:multiLevelType w:val="hybridMultilevel"/>
    <w:tmpl w:val="8BCCB614"/>
    <w:lvl w:ilvl="0" w:tplc="CFD6FE46">
      <w:start w:val="1"/>
      <w:numFmt w:val="bullet"/>
      <w:lvlText w:val=""/>
      <w:lvlJc w:val="left"/>
      <w:pPr>
        <w:ind w:left="720" w:hanging="360"/>
      </w:pPr>
      <w:rPr>
        <w:rFonts w:ascii="Wingdings" w:hAnsi="Wingdings" w:hint="default"/>
      </w:rPr>
    </w:lvl>
    <w:lvl w:ilvl="1" w:tplc="576A19C4">
      <w:start w:val="1"/>
      <w:numFmt w:val="bullet"/>
      <w:lvlText w:val="o"/>
      <w:lvlJc w:val="left"/>
      <w:pPr>
        <w:ind w:left="1440" w:hanging="360"/>
      </w:pPr>
      <w:rPr>
        <w:rFonts w:ascii="Courier New" w:hAnsi="Courier New" w:hint="default"/>
      </w:rPr>
    </w:lvl>
    <w:lvl w:ilvl="2" w:tplc="EFA87E16">
      <w:start w:val="1"/>
      <w:numFmt w:val="bullet"/>
      <w:lvlText w:val=""/>
      <w:lvlJc w:val="left"/>
      <w:pPr>
        <w:ind w:left="2160" w:hanging="360"/>
      </w:pPr>
      <w:rPr>
        <w:rFonts w:ascii="Wingdings" w:hAnsi="Wingdings" w:hint="default"/>
      </w:rPr>
    </w:lvl>
    <w:lvl w:ilvl="3" w:tplc="91A4D9C6">
      <w:start w:val="1"/>
      <w:numFmt w:val="bullet"/>
      <w:lvlText w:val=""/>
      <w:lvlJc w:val="left"/>
      <w:pPr>
        <w:ind w:left="2880" w:hanging="360"/>
      </w:pPr>
      <w:rPr>
        <w:rFonts w:ascii="Symbol" w:hAnsi="Symbol" w:hint="default"/>
      </w:rPr>
    </w:lvl>
    <w:lvl w:ilvl="4" w:tplc="0C78DD92">
      <w:start w:val="1"/>
      <w:numFmt w:val="bullet"/>
      <w:lvlText w:val="o"/>
      <w:lvlJc w:val="left"/>
      <w:pPr>
        <w:ind w:left="3600" w:hanging="360"/>
      </w:pPr>
      <w:rPr>
        <w:rFonts w:ascii="Courier New" w:hAnsi="Courier New" w:hint="default"/>
      </w:rPr>
    </w:lvl>
    <w:lvl w:ilvl="5" w:tplc="C6484D4E">
      <w:start w:val="1"/>
      <w:numFmt w:val="bullet"/>
      <w:lvlText w:val=""/>
      <w:lvlJc w:val="left"/>
      <w:pPr>
        <w:ind w:left="4320" w:hanging="360"/>
      </w:pPr>
      <w:rPr>
        <w:rFonts w:ascii="Wingdings" w:hAnsi="Wingdings" w:hint="default"/>
      </w:rPr>
    </w:lvl>
    <w:lvl w:ilvl="6" w:tplc="275C53A2">
      <w:start w:val="1"/>
      <w:numFmt w:val="bullet"/>
      <w:lvlText w:val=""/>
      <w:lvlJc w:val="left"/>
      <w:pPr>
        <w:ind w:left="5040" w:hanging="360"/>
      </w:pPr>
      <w:rPr>
        <w:rFonts w:ascii="Symbol" w:hAnsi="Symbol" w:hint="default"/>
      </w:rPr>
    </w:lvl>
    <w:lvl w:ilvl="7" w:tplc="E154134E">
      <w:start w:val="1"/>
      <w:numFmt w:val="bullet"/>
      <w:lvlText w:val="o"/>
      <w:lvlJc w:val="left"/>
      <w:pPr>
        <w:ind w:left="5760" w:hanging="360"/>
      </w:pPr>
      <w:rPr>
        <w:rFonts w:ascii="Courier New" w:hAnsi="Courier New" w:hint="default"/>
      </w:rPr>
    </w:lvl>
    <w:lvl w:ilvl="8" w:tplc="F196A5CE">
      <w:start w:val="1"/>
      <w:numFmt w:val="bullet"/>
      <w:lvlText w:val=""/>
      <w:lvlJc w:val="left"/>
      <w:pPr>
        <w:ind w:left="6480" w:hanging="360"/>
      </w:pPr>
      <w:rPr>
        <w:rFonts w:ascii="Wingdings" w:hAnsi="Wingdings" w:hint="default"/>
      </w:rPr>
    </w:lvl>
  </w:abstractNum>
  <w:abstractNum w:abstractNumId="8" w15:restartNumberingAfterBreak="0">
    <w:nsid w:val="2CB56903"/>
    <w:multiLevelType w:val="hybridMultilevel"/>
    <w:tmpl w:val="E08E656C"/>
    <w:lvl w:ilvl="0" w:tplc="76BED05C">
      <w:start w:val="1"/>
      <w:numFmt w:val="bullet"/>
      <w:lvlText w:val=""/>
      <w:lvlJc w:val="left"/>
      <w:pPr>
        <w:ind w:left="720" w:hanging="360"/>
      </w:pPr>
      <w:rPr>
        <w:rFonts w:ascii="Wingdings" w:hAnsi="Wingdings" w:hint="default"/>
      </w:rPr>
    </w:lvl>
    <w:lvl w:ilvl="1" w:tplc="F4A4BE08">
      <w:start w:val="1"/>
      <w:numFmt w:val="bullet"/>
      <w:lvlText w:val="o"/>
      <w:lvlJc w:val="left"/>
      <w:pPr>
        <w:ind w:left="1440" w:hanging="360"/>
      </w:pPr>
      <w:rPr>
        <w:rFonts w:ascii="Courier New" w:hAnsi="Courier New" w:hint="default"/>
      </w:rPr>
    </w:lvl>
    <w:lvl w:ilvl="2" w:tplc="BB8ED864">
      <w:start w:val="1"/>
      <w:numFmt w:val="bullet"/>
      <w:lvlText w:val=""/>
      <w:lvlJc w:val="left"/>
      <w:pPr>
        <w:ind w:left="2160" w:hanging="360"/>
      </w:pPr>
      <w:rPr>
        <w:rFonts w:ascii="Wingdings" w:hAnsi="Wingdings" w:hint="default"/>
      </w:rPr>
    </w:lvl>
    <w:lvl w:ilvl="3" w:tplc="14E62CD4">
      <w:start w:val="1"/>
      <w:numFmt w:val="bullet"/>
      <w:lvlText w:val=""/>
      <w:lvlJc w:val="left"/>
      <w:pPr>
        <w:ind w:left="2880" w:hanging="360"/>
      </w:pPr>
      <w:rPr>
        <w:rFonts w:ascii="Symbol" w:hAnsi="Symbol" w:hint="default"/>
      </w:rPr>
    </w:lvl>
    <w:lvl w:ilvl="4" w:tplc="2A5A1CD2">
      <w:start w:val="1"/>
      <w:numFmt w:val="bullet"/>
      <w:lvlText w:val="o"/>
      <w:lvlJc w:val="left"/>
      <w:pPr>
        <w:ind w:left="3600" w:hanging="360"/>
      </w:pPr>
      <w:rPr>
        <w:rFonts w:ascii="Courier New" w:hAnsi="Courier New" w:hint="default"/>
      </w:rPr>
    </w:lvl>
    <w:lvl w:ilvl="5" w:tplc="27E29340">
      <w:start w:val="1"/>
      <w:numFmt w:val="bullet"/>
      <w:lvlText w:val=""/>
      <w:lvlJc w:val="left"/>
      <w:pPr>
        <w:ind w:left="4320" w:hanging="360"/>
      </w:pPr>
      <w:rPr>
        <w:rFonts w:ascii="Wingdings" w:hAnsi="Wingdings" w:hint="default"/>
      </w:rPr>
    </w:lvl>
    <w:lvl w:ilvl="6" w:tplc="6A04BCCC">
      <w:start w:val="1"/>
      <w:numFmt w:val="bullet"/>
      <w:lvlText w:val=""/>
      <w:lvlJc w:val="left"/>
      <w:pPr>
        <w:ind w:left="5040" w:hanging="360"/>
      </w:pPr>
      <w:rPr>
        <w:rFonts w:ascii="Symbol" w:hAnsi="Symbol" w:hint="default"/>
      </w:rPr>
    </w:lvl>
    <w:lvl w:ilvl="7" w:tplc="714E2F58">
      <w:start w:val="1"/>
      <w:numFmt w:val="bullet"/>
      <w:lvlText w:val="o"/>
      <w:lvlJc w:val="left"/>
      <w:pPr>
        <w:ind w:left="5760" w:hanging="360"/>
      </w:pPr>
      <w:rPr>
        <w:rFonts w:ascii="Courier New" w:hAnsi="Courier New" w:hint="default"/>
      </w:rPr>
    </w:lvl>
    <w:lvl w:ilvl="8" w:tplc="C06A17F6">
      <w:start w:val="1"/>
      <w:numFmt w:val="bullet"/>
      <w:lvlText w:val=""/>
      <w:lvlJc w:val="left"/>
      <w:pPr>
        <w:ind w:left="6480" w:hanging="360"/>
      </w:pPr>
      <w:rPr>
        <w:rFonts w:ascii="Wingdings" w:hAnsi="Wingdings" w:hint="default"/>
      </w:r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68311D"/>
    <w:multiLevelType w:val="hybridMultilevel"/>
    <w:tmpl w:val="1D28084A"/>
    <w:lvl w:ilvl="0" w:tplc="E16A326E">
      <w:start w:val="1"/>
      <w:numFmt w:val="decimal"/>
      <w:lvlText w:val="%1."/>
      <w:lvlJc w:val="left"/>
      <w:pPr>
        <w:ind w:left="720" w:hanging="360"/>
      </w:pPr>
      <w:rPr>
        <w:rFonts w:ascii="Arial" w:hAnsi="Arial" w:cs="Arial" w:hint="default"/>
        <w:sz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1D55897"/>
    <w:multiLevelType w:val="hybridMultilevel"/>
    <w:tmpl w:val="DEDC331E"/>
    <w:lvl w:ilvl="0" w:tplc="4FB8A0C0">
      <w:start w:val="1"/>
      <w:numFmt w:val="bullet"/>
      <w:lvlText w:val=""/>
      <w:lvlJc w:val="left"/>
      <w:pPr>
        <w:ind w:left="720" w:hanging="360"/>
      </w:pPr>
      <w:rPr>
        <w:rFonts w:ascii="Wingdings" w:hAnsi="Wingdings" w:hint="default"/>
      </w:rPr>
    </w:lvl>
    <w:lvl w:ilvl="1" w:tplc="8528BBB6">
      <w:start w:val="1"/>
      <w:numFmt w:val="bullet"/>
      <w:lvlText w:val="o"/>
      <w:lvlJc w:val="left"/>
      <w:pPr>
        <w:ind w:left="1440" w:hanging="360"/>
      </w:pPr>
      <w:rPr>
        <w:rFonts w:ascii="Courier New" w:hAnsi="Courier New" w:hint="default"/>
      </w:rPr>
    </w:lvl>
    <w:lvl w:ilvl="2" w:tplc="DADE03F2">
      <w:start w:val="1"/>
      <w:numFmt w:val="bullet"/>
      <w:lvlText w:val=""/>
      <w:lvlJc w:val="left"/>
      <w:pPr>
        <w:ind w:left="2160" w:hanging="360"/>
      </w:pPr>
      <w:rPr>
        <w:rFonts w:ascii="Wingdings" w:hAnsi="Wingdings" w:hint="default"/>
      </w:rPr>
    </w:lvl>
    <w:lvl w:ilvl="3" w:tplc="DA102EB0">
      <w:start w:val="1"/>
      <w:numFmt w:val="bullet"/>
      <w:lvlText w:val=""/>
      <w:lvlJc w:val="left"/>
      <w:pPr>
        <w:ind w:left="2880" w:hanging="360"/>
      </w:pPr>
      <w:rPr>
        <w:rFonts w:ascii="Symbol" w:hAnsi="Symbol" w:hint="default"/>
      </w:rPr>
    </w:lvl>
    <w:lvl w:ilvl="4" w:tplc="692AE156">
      <w:start w:val="1"/>
      <w:numFmt w:val="bullet"/>
      <w:lvlText w:val="o"/>
      <w:lvlJc w:val="left"/>
      <w:pPr>
        <w:ind w:left="3600" w:hanging="360"/>
      </w:pPr>
      <w:rPr>
        <w:rFonts w:ascii="Courier New" w:hAnsi="Courier New" w:hint="default"/>
      </w:rPr>
    </w:lvl>
    <w:lvl w:ilvl="5" w:tplc="25069B08">
      <w:start w:val="1"/>
      <w:numFmt w:val="bullet"/>
      <w:lvlText w:val=""/>
      <w:lvlJc w:val="left"/>
      <w:pPr>
        <w:ind w:left="4320" w:hanging="360"/>
      </w:pPr>
      <w:rPr>
        <w:rFonts w:ascii="Wingdings" w:hAnsi="Wingdings" w:hint="default"/>
      </w:rPr>
    </w:lvl>
    <w:lvl w:ilvl="6" w:tplc="F5C29424">
      <w:start w:val="1"/>
      <w:numFmt w:val="bullet"/>
      <w:lvlText w:val=""/>
      <w:lvlJc w:val="left"/>
      <w:pPr>
        <w:ind w:left="5040" w:hanging="360"/>
      </w:pPr>
      <w:rPr>
        <w:rFonts w:ascii="Symbol" w:hAnsi="Symbol" w:hint="default"/>
      </w:rPr>
    </w:lvl>
    <w:lvl w:ilvl="7" w:tplc="9C0C28CA">
      <w:start w:val="1"/>
      <w:numFmt w:val="bullet"/>
      <w:lvlText w:val="o"/>
      <w:lvlJc w:val="left"/>
      <w:pPr>
        <w:ind w:left="5760" w:hanging="360"/>
      </w:pPr>
      <w:rPr>
        <w:rFonts w:ascii="Courier New" w:hAnsi="Courier New" w:hint="default"/>
      </w:rPr>
    </w:lvl>
    <w:lvl w:ilvl="8" w:tplc="20C0D126">
      <w:start w:val="1"/>
      <w:numFmt w:val="bullet"/>
      <w:lvlText w:val=""/>
      <w:lvlJc w:val="left"/>
      <w:pPr>
        <w:ind w:left="6480" w:hanging="360"/>
      </w:pPr>
      <w:rPr>
        <w:rFonts w:ascii="Wingdings" w:hAnsi="Wingdings" w:hint="default"/>
      </w:rPr>
    </w:lvl>
  </w:abstractNum>
  <w:abstractNum w:abstractNumId="13" w15:restartNumberingAfterBreak="0">
    <w:nsid w:val="42C83A21"/>
    <w:multiLevelType w:val="hybridMultilevel"/>
    <w:tmpl w:val="B136FF68"/>
    <w:lvl w:ilvl="0" w:tplc="19B8F56C">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14" w15:restartNumberingAfterBreak="0">
    <w:nsid w:val="4758304C"/>
    <w:multiLevelType w:val="multilevel"/>
    <w:tmpl w:val="0A247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464B60"/>
    <w:multiLevelType w:val="hybridMultilevel"/>
    <w:tmpl w:val="EC6EFB88"/>
    <w:lvl w:ilvl="0" w:tplc="251ADC12">
      <w:start w:val="1"/>
      <w:numFmt w:val="bullet"/>
      <w:lvlText w:val=""/>
      <w:lvlJc w:val="left"/>
      <w:pPr>
        <w:ind w:left="720" w:hanging="360"/>
      </w:pPr>
      <w:rPr>
        <w:rFonts w:ascii="Wingdings" w:hAnsi="Wingdings" w:hint="default"/>
      </w:rPr>
    </w:lvl>
    <w:lvl w:ilvl="1" w:tplc="45A2C0F0">
      <w:start w:val="1"/>
      <w:numFmt w:val="bullet"/>
      <w:lvlText w:val="o"/>
      <w:lvlJc w:val="left"/>
      <w:pPr>
        <w:ind w:left="1440" w:hanging="360"/>
      </w:pPr>
      <w:rPr>
        <w:rFonts w:ascii="Courier New" w:hAnsi="Courier New" w:hint="default"/>
      </w:rPr>
    </w:lvl>
    <w:lvl w:ilvl="2" w:tplc="61FC8E46">
      <w:start w:val="1"/>
      <w:numFmt w:val="bullet"/>
      <w:lvlText w:val=""/>
      <w:lvlJc w:val="left"/>
      <w:pPr>
        <w:ind w:left="2160" w:hanging="360"/>
      </w:pPr>
      <w:rPr>
        <w:rFonts w:ascii="Wingdings" w:hAnsi="Wingdings" w:hint="default"/>
      </w:rPr>
    </w:lvl>
    <w:lvl w:ilvl="3" w:tplc="9BF8E856">
      <w:start w:val="1"/>
      <w:numFmt w:val="bullet"/>
      <w:lvlText w:val=""/>
      <w:lvlJc w:val="left"/>
      <w:pPr>
        <w:ind w:left="2880" w:hanging="360"/>
      </w:pPr>
      <w:rPr>
        <w:rFonts w:ascii="Symbol" w:hAnsi="Symbol" w:hint="default"/>
      </w:rPr>
    </w:lvl>
    <w:lvl w:ilvl="4" w:tplc="AE0A5B90">
      <w:start w:val="1"/>
      <w:numFmt w:val="bullet"/>
      <w:lvlText w:val="o"/>
      <w:lvlJc w:val="left"/>
      <w:pPr>
        <w:ind w:left="3600" w:hanging="360"/>
      </w:pPr>
      <w:rPr>
        <w:rFonts w:ascii="Courier New" w:hAnsi="Courier New" w:hint="default"/>
      </w:rPr>
    </w:lvl>
    <w:lvl w:ilvl="5" w:tplc="2FDA2F7A">
      <w:start w:val="1"/>
      <w:numFmt w:val="bullet"/>
      <w:lvlText w:val=""/>
      <w:lvlJc w:val="left"/>
      <w:pPr>
        <w:ind w:left="4320" w:hanging="360"/>
      </w:pPr>
      <w:rPr>
        <w:rFonts w:ascii="Wingdings" w:hAnsi="Wingdings" w:hint="default"/>
      </w:rPr>
    </w:lvl>
    <w:lvl w:ilvl="6" w:tplc="B7583516">
      <w:start w:val="1"/>
      <w:numFmt w:val="bullet"/>
      <w:lvlText w:val=""/>
      <w:lvlJc w:val="left"/>
      <w:pPr>
        <w:ind w:left="5040" w:hanging="360"/>
      </w:pPr>
      <w:rPr>
        <w:rFonts w:ascii="Symbol" w:hAnsi="Symbol" w:hint="default"/>
      </w:rPr>
    </w:lvl>
    <w:lvl w:ilvl="7" w:tplc="18C0F3B2">
      <w:start w:val="1"/>
      <w:numFmt w:val="bullet"/>
      <w:lvlText w:val="o"/>
      <w:lvlJc w:val="left"/>
      <w:pPr>
        <w:ind w:left="5760" w:hanging="360"/>
      </w:pPr>
      <w:rPr>
        <w:rFonts w:ascii="Courier New" w:hAnsi="Courier New" w:hint="default"/>
      </w:rPr>
    </w:lvl>
    <w:lvl w:ilvl="8" w:tplc="9BFCB8A0">
      <w:start w:val="1"/>
      <w:numFmt w:val="bullet"/>
      <w:lvlText w:val=""/>
      <w:lvlJc w:val="left"/>
      <w:pPr>
        <w:ind w:left="6480" w:hanging="360"/>
      </w:pPr>
      <w:rPr>
        <w:rFonts w:ascii="Wingdings" w:hAnsi="Wingdings" w:hint="default"/>
      </w:rPr>
    </w:lvl>
  </w:abstractNum>
  <w:abstractNum w:abstractNumId="16" w15:restartNumberingAfterBreak="0">
    <w:nsid w:val="54E75720"/>
    <w:multiLevelType w:val="hybridMultilevel"/>
    <w:tmpl w:val="80220B26"/>
    <w:lvl w:ilvl="0" w:tplc="0F34966A">
      <w:start w:val="1"/>
      <w:numFmt w:val="bullet"/>
      <w:lvlText w:val=""/>
      <w:lvlJc w:val="left"/>
      <w:pPr>
        <w:ind w:left="720" w:hanging="360"/>
      </w:pPr>
      <w:rPr>
        <w:rFonts w:ascii="Wingdings" w:hAnsi="Wingdings" w:hint="default"/>
      </w:rPr>
    </w:lvl>
    <w:lvl w:ilvl="1" w:tplc="D26AC4F6">
      <w:start w:val="1"/>
      <w:numFmt w:val="bullet"/>
      <w:lvlText w:val="o"/>
      <w:lvlJc w:val="left"/>
      <w:pPr>
        <w:ind w:left="1440" w:hanging="360"/>
      </w:pPr>
      <w:rPr>
        <w:rFonts w:ascii="Courier New" w:hAnsi="Courier New" w:hint="default"/>
      </w:rPr>
    </w:lvl>
    <w:lvl w:ilvl="2" w:tplc="A9C0C82C">
      <w:start w:val="1"/>
      <w:numFmt w:val="bullet"/>
      <w:lvlText w:val=""/>
      <w:lvlJc w:val="left"/>
      <w:pPr>
        <w:ind w:left="2160" w:hanging="360"/>
      </w:pPr>
      <w:rPr>
        <w:rFonts w:ascii="Wingdings" w:hAnsi="Wingdings" w:hint="default"/>
      </w:rPr>
    </w:lvl>
    <w:lvl w:ilvl="3" w:tplc="E0E8B446">
      <w:start w:val="1"/>
      <w:numFmt w:val="bullet"/>
      <w:lvlText w:val=""/>
      <w:lvlJc w:val="left"/>
      <w:pPr>
        <w:ind w:left="2880" w:hanging="360"/>
      </w:pPr>
      <w:rPr>
        <w:rFonts w:ascii="Symbol" w:hAnsi="Symbol" w:hint="default"/>
      </w:rPr>
    </w:lvl>
    <w:lvl w:ilvl="4" w:tplc="5F023BC4">
      <w:start w:val="1"/>
      <w:numFmt w:val="bullet"/>
      <w:lvlText w:val="o"/>
      <w:lvlJc w:val="left"/>
      <w:pPr>
        <w:ind w:left="3600" w:hanging="360"/>
      </w:pPr>
      <w:rPr>
        <w:rFonts w:ascii="Courier New" w:hAnsi="Courier New" w:hint="default"/>
      </w:rPr>
    </w:lvl>
    <w:lvl w:ilvl="5" w:tplc="3F3EBB1A">
      <w:start w:val="1"/>
      <w:numFmt w:val="bullet"/>
      <w:lvlText w:val=""/>
      <w:lvlJc w:val="left"/>
      <w:pPr>
        <w:ind w:left="4320" w:hanging="360"/>
      </w:pPr>
      <w:rPr>
        <w:rFonts w:ascii="Wingdings" w:hAnsi="Wingdings" w:hint="default"/>
      </w:rPr>
    </w:lvl>
    <w:lvl w:ilvl="6" w:tplc="5636CA54">
      <w:start w:val="1"/>
      <w:numFmt w:val="bullet"/>
      <w:lvlText w:val=""/>
      <w:lvlJc w:val="left"/>
      <w:pPr>
        <w:ind w:left="5040" w:hanging="360"/>
      </w:pPr>
      <w:rPr>
        <w:rFonts w:ascii="Symbol" w:hAnsi="Symbol" w:hint="default"/>
      </w:rPr>
    </w:lvl>
    <w:lvl w:ilvl="7" w:tplc="76B67FC6">
      <w:start w:val="1"/>
      <w:numFmt w:val="bullet"/>
      <w:lvlText w:val="o"/>
      <w:lvlJc w:val="left"/>
      <w:pPr>
        <w:ind w:left="5760" w:hanging="360"/>
      </w:pPr>
      <w:rPr>
        <w:rFonts w:ascii="Courier New" w:hAnsi="Courier New" w:hint="default"/>
      </w:rPr>
    </w:lvl>
    <w:lvl w:ilvl="8" w:tplc="544C3832">
      <w:start w:val="1"/>
      <w:numFmt w:val="bullet"/>
      <w:lvlText w:val=""/>
      <w:lvlJc w:val="left"/>
      <w:pPr>
        <w:ind w:left="6480" w:hanging="360"/>
      </w:pPr>
      <w:rPr>
        <w:rFonts w:ascii="Wingdings" w:hAnsi="Wingdings" w:hint="default"/>
      </w:rPr>
    </w:lvl>
  </w:abstractNum>
  <w:abstractNum w:abstractNumId="17" w15:restartNumberingAfterBreak="0">
    <w:nsid w:val="55880BA2"/>
    <w:multiLevelType w:val="hybridMultilevel"/>
    <w:tmpl w:val="E50CBFCC"/>
    <w:lvl w:ilvl="0" w:tplc="80D29884">
      <w:start w:val="1"/>
      <w:numFmt w:val="bullet"/>
      <w:lvlText w:val=""/>
      <w:lvlJc w:val="left"/>
      <w:pPr>
        <w:ind w:left="720" w:hanging="360"/>
      </w:pPr>
      <w:rPr>
        <w:rFonts w:ascii="Wingdings" w:hAnsi="Wingdings" w:hint="default"/>
      </w:rPr>
    </w:lvl>
    <w:lvl w:ilvl="1" w:tplc="84367FCC">
      <w:start w:val="1"/>
      <w:numFmt w:val="bullet"/>
      <w:lvlText w:val="o"/>
      <w:lvlJc w:val="left"/>
      <w:pPr>
        <w:ind w:left="1440" w:hanging="360"/>
      </w:pPr>
      <w:rPr>
        <w:rFonts w:ascii="Courier New" w:hAnsi="Courier New" w:hint="default"/>
      </w:rPr>
    </w:lvl>
    <w:lvl w:ilvl="2" w:tplc="537AFC60">
      <w:start w:val="1"/>
      <w:numFmt w:val="bullet"/>
      <w:lvlText w:val=""/>
      <w:lvlJc w:val="left"/>
      <w:pPr>
        <w:ind w:left="2160" w:hanging="360"/>
      </w:pPr>
      <w:rPr>
        <w:rFonts w:ascii="Wingdings" w:hAnsi="Wingdings" w:hint="default"/>
      </w:rPr>
    </w:lvl>
    <w:lvl w:ilvl="3" w:tplc="86A6349E">
      <w:start w:val="1"/>
      <w:numFmt w:val="bullet"/>
      <w:lvlText w:val=""/>
      <w:lvlJc w:val="left"/>
      <w:pPr>
        <w:ind w:left="2880" w:hanging="360"/>
      </w:pPr>
      <w:rPr>
        <w:rFonts w:ascii="Symbol" w:hAnsi="Symbol" w:hint="default"/>
      </w:rPr>
    </w:lvl>
    <w:lvl w:ilvl="4" w:tplc="23340AC8">
      <w:start w:val="1"/>
      <w:numFmt w:val="bullet"/>
      <w:lvlText w:val="o"/>
      <w:lvlJc w:val="left"/>
      <w:pPr>
        <w:ind w:left="3600" w:hanging="360"/>
      </w:pPr>
      <w:rPr>
        <w:rFonts w:ascii="Courier New" w:hAnsi="Courier New" w:hint="default"/>
      </w:rPr>
    </w:lvl>
    <w:lvl w:ilvl="5" w:tplc="020AB362">
      <w:start w:val="1"/>
      <w:numFmt w:val="bullet"/>
      <w:lvlText w:val=""/>
      <w:lvlJc w:val="left"/>
      <w:pPr>
        <w:ind w:left="4320" w:hanging="360"/>
      </w:pPr>
      <w:rPr>
        <w:rFonts w:ascii="Wingdings" w:hAnsi="Wingdings" w:hint="default"/>
      </w:rPr>
    </w:lvl>
    <w:lvl w:ilvl="6" w:tplc="30CA469A">
      <w:start w:val="1"/>
      <w:numFmt w:val="bullet"/>
      <w:lvlText w:val=""/>
      <w:lvlJc w:val="left"/>
      <w:pPr>
        <w:ind w:left="5040" w:hanging="360"/>
      </w:pPr>
      <w:rPr>
        <w:rFonts w:ascii="Symbol" w:hAnsi="Symbol" w:hint="default"/>
      </w:rPr>
    </w:lvl>
    <w:lvl w:ilvl="7" w:tplc="EC7E35A8">
      <w:start w:val="1"/>
      <w:numFmt w:val="bullet"/>
      <w:lvlText w:val="o"/>
      <w:lvlJc w:val="left"/>
      <w:pPr>
        <w:ind w:left="5760" w:hanging="360"/>
      </w:pPr>
      <w:rPr>
        <w:rFonts w:ascii="Courier New" w:hAnsi="Courier New" w:hint="default"/>
      </w:rPr>
    </w:lvl>
    <w:lvl w:ilvl="8" w:tplc="F530BD76">
      <w:start w:val="1"/>
      <w:numFmt w:val="bullet"/>
      <w:lvlText w:val=""/>
      <w:lvlJc w:val="left"/>
      <w:pPr>
        <w:ind w:left="6480" w:hanging="360"/>
      </w:pPr>
      <w:rPr>
        <w:rFonts w:ascii="Wingdings" w:hAnsi="Wingdings" w:hint="default"/>
      </w:rPr>
    </w:lvl>
  </w:abstractNum>
  <w:abstractNum w:abstractNumId="18" w15:restartNumberingAfterBreak="0">
    <w:nsid w:val="5A0E1E0B"/>
    <w:multiLevelType w:val="hybridMultilevel"/>
    <w:tmpl w:val="87CAD9B4"/>
    <w:lvl w:ilvl="0" w:tplc="5BF8D636">
      <w:start w:val="1"/>
      <w:numFmt w:val="bullet"/>
      <w:lvlText w:val=""/>
      <w:lvlJc w:val="left"/>
      <w:pPr>
        <w:ind w:left="720" w:hanging="360"/>
      </w:pPr>
      <w:rPr>
        <w:rFonts w:ascii="Wingdings" w:hAnsi="Wingdings" w:hint="default"/>
      </w:rPr>
    </w:lvl>
    <w:lvl w:ilvl="1" w:tplc="54B62650">
      <w:start w:val="1"/>
      <w:numFmt w:val="bullet"/>
      <w:lvlText w:val="o"/>
      <w:lvlJc w:val="left"/>
      <w:pPr>
        <w:ind w:left="1440" w:hanging="360"/>
      </w:pPr>
      <w:rPr>
        <w:rFonts w:ascii="Courier New" w:hAnsi="Courier New" w:hint="default"/>
      </w:rPr>
    </w:lvl>
    <w:lvl w:ilvl="2" w:tplc="46C20A84">
      <w:start w:val="1"/>
      <w:numFmt w:val="bullet"/>
      <w:lvlText w:val=""/>
      <w:lvlJc w:val="left"/>
      <w:pPr>
        <w:ind w:left="2160" w:hanging="360"/>
      </w:pPr>
      <w:rPr>
        <w:rFonts w:ascii="Wingdings" w:hAnsi="Wingdings" w:hint="default"/>
      </w:rPr>
    </w:lvl>
    <w:lvl w:ilvl="3" w:tplc="AE1E3418">
      <w:start w:val="1"/>
      <w:numFmt w:val="bullet"/>
      <w:lvlText w:val=""/>
      <w:lvlJc w:val="left"/>
      <w:pPr>
        <w:ind w:left="2880" w:hanging="360"/>
      </w:pPr>
      <w:rPr>
        <w:rFonts w:ascii="Symbol" w:hAnsi="Symbol" w:hint="default"/>
      </w:rPr>
    </w:lvl>
    <w:lvl w:ilvl="4" w:tplc="DD2803C0">
      <w:start w:val="1"/>
      <w:numFmt w:val="bullet"/>
      <w:lvlText w:val="o"/>
      <w:lvlJc w:val="left"/>
      <w:pPr>
        <w:ind w:left="3600" w:hanging="360"/>
      </w:pPr>
      <w:rPr>
        <w:rFonts w:ascii="Courier New" w:hAnsi="Courier New" w:hint="default"/>
      </w:rPr>
    </w:lvl>
    <w:lvl w:ilvl="5" w:tplc="3D36B026">
      <w:start w:val="1"/>
      <w:numFmt w:val="bullet"/>
      <w:lvlText w:val=""/>
      <w:lvlJc w:val="left"/>
      <w:pPr>
        <w:ind w:left="4320" w:hanging="360"/>
      </w:pPr>
      <w:rPr>
        <w:rFonts w:ascii="Wingdings" w:hAnsi="Wingdings" w:hint="default"/>
      </w:rPr>
    </w:lvl>
    <w:lvl w:ilvl="6" w:tplc="0F78F42E">
      <w:start w:val="1"/>
      <w:numFmt w:val="bullet"/>
      <w:lvlText w:val=""/>
      <w:lvlJc w:val="left"/>
      <w:pPr>
        <w:ind w:left="5040" w:hanging="360"/>
      </w:pPr>
      <w:rPr>
        <w:rFonts w:ascii="Symbol" w:hAnsi="Symbol" w:hint="default"/>
      </w:rPr>
    </w:lvl>
    <w:lvl w:ilvl="7" w:tplc="3F029BBA">
      <w:start w:val="1"/>
      <w:numFmt w:val="bullet"/>
      <w:lvlText w:val="o"/>
      <w:lvlJc w:val="left"/>
      <w:pPr>
        <w:ind w:left="5760" w:hanging="360"/>
      </w:pPr>
      <w:rPr>
        <w:rFonts w:ascii="Courier New" w:hAnsi="Courier New" w:hint="default"/>
      </w:rPr>
    </w:lvl>
    <w:lvl w:ilvl="8" w:tplc="D17646DE">
      <w:start w:val="1"/>
      <w:numFmt w:val="bullet"/>
      <w:lvlText w:val=""/>
      <w:lvlJc w:val="left"/>
      <w:pPr>
        <w:ind w:left="6480" w:hanging="360"/>
      </w:pPr>
      <w:rPr>
        <w:rFonts w:ascii="Wingdings" w:hAnsi="Wingdings" w:hint="default"/>
      </w:rPr>
    </w:lvl>
  </w:abstractNum>
  <w:abstractNum w:abstractNumId="19" w15:restartNumberingAfterBreak="0">
    <w:nsid w:val="5A25035A"/>
    <w:multiLevelType w:val="hybridMultilevel"/>
    <w:tmpl w:val="C4B02424"/>
    <w:lvl w:ilvl="0" w:tplc="6A665BBC">
      <w:start w:val="1"/>
      <w:numFmt w:val="decimal"/>
      <w:lvlText w:val="%1."/>
      <w:lvlJc w:val="left"/>
      <w:pPr>
        <w:ind w:left="720" w:hanging="360"/>
      </w:pPr>
      <w:rPr>
        <w:rFonts w:ascii="Arial" w:hAnsi="Arial" w:cs="Arial" w:hint="default"/>
        <w:sz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EF7C76"/>
    <w:multiLevelType w:val="hybridMultilevel"/>
    <w:tmpl w:val="2ACC4A3E"/>
    <w:lvl w:ilvl="0" w:tplc="811EEBB2">
      <w:start w:val="1"/>
      <w:numFmt w:val="bullet"/>
      <w:lvlText w:val=""/>
      <w:lvlJc w:val="left"/>
      <w:pPr>
        <w:ind w:left="720" w:hanging="360"/>
      </w:pPr>
      <w:rPr>
        <w:rFonts w:ascii="Wingdings" w:hAnsi="Wingdings" w:hint="default"/>
      </w:rPr>
    </w:lvl>
    <w:lvl w:ilvl="1" w:tplc="9AC85714">
      <w:start w:val="1"/>
      <w:numFmt w:val="bullet"/>
      <w:lvlText w:val="o"/>
      <w:lvlJc w:val="left"/>
      <w:pPr>
        <w:ind w:left="1440" w:hanging="360"/>
      </w:pPr>
      <w:rPr>
        <w:rFonts w:ascii="Courier New" w:hAnsi="Courier New" w:hint="default"/>
      </w:rPr>
    </w:lvl>
    <w:lvl w:ilvl="2" w:tplc="323209BE">
      <w:start w:val="1"/>
      <w:numFmt w:val="bullet"/>
      <w:lvlText w:val=""/>
      <w:lvlJc w:val="left"/>
      <w:pPr>
        <w:ind w:left="2160" w:hanging="360"/>
      </w:pPr>
      <w:rPr>
        <w:rFonts w:ascii="Wingdings" w:hAnsi="Wingdings" w:hint="default"/>
      </w:rPr>
    </w:lvl>
    <w:lvl w:ilvl="3" w:tplc="0EB47398">
      <w:start w:val="1"/>
      <w:numFmt w:val="bullet"/>
      <w:lvlText w:val=""/>
      <w:lvlJc w:val="left"/>
      <w:pPr>
        <w:ind w:left="2880" w:hanging="360"/>
      </w:pPr>
      <w:rPr>
        <w:rFonts w:ascii="Symbol" w:hAnsi="Symbol" w:hint="default"/>
      </w:rPr>
    </w:lvl>
    <w:lvl w:ilvl="4" w:tplc="19D463CE">
      <w:start w:val="1"/>
      <w:numFmt w:val="bullet"/>
      <w:lvlText w:val="o"/>
      <w:lvlJc w:val="left"/>
      <w:pPr>
        <w:ind w:left="3600" w:hanging="360"/>
      </w:pPr>
      <w:rPr>
        <w:rFonts w:ascii="Courier New" w:hAnsi="Courier New" w:hint="default"/>
      </w:rPr>
    </w:lvl>
    <w:lvl w:ilvl="5" w:tplc="4C1C2F0A">
      <w:start w:val="1"/>
      <w:numFmt w:val="bullet"/>
      <w:lvlText w:val=""/>
      <w:lvlJc w:val="left"/>
      <w:pPr>
        <w:ind w:left="4320" w:hanging="360"/>
      </w:pPr>
      <w:rPr>
        <w:rFonts w:ascii="Wingdings" w:hAnsi="Wingdings" w:hint="default"/>
      </w:rPr>
    </w:lvl>
    <w:lvl w:ilvl="6" w:tplc="D818A07E">
      <w:start w:val="1"/>
      <w:numFmt w:val="bullet"/>
      <w:lvlText w:val=""/>
      <w:lvlJc w:val="left"/>
      <w:pPr>
        <w:ind w:left="5040" w:hanging="360"/>
      </w:pPr>
      <w:rPr>
        <w:rFonts w:ascii="Symbol" w:hAnsi="Symbol" w:hint="default"/>
      </w:rPr>
    </w:lvl>
    <w:lvl w:ilvl="7" w:tplc="7DFA5434">
      <w:start w:val="1"/>
      <w:numFmt w:val="bullet"/>
      <w:lvlText w:val="o"/>
      <w:lvlJc w:val="left"/>
      <w:pPr>
        <w:ind w:left="5760" w:hanging="360"/>
      </w:pPr>
      <w:rPr>
        <w:rFonts w:ascii="Courier New" w:hAnsi="Courier New" w:hint="default"/>
      </w:rPr>
    </w:lvl>
    <w:lvl w:ilvl="8" w:tplc="D9D2CBE0">
      <w:start w:val="1"/>
      <w:numFmt w:val="bullet"/>
      <w:lvlText w:val=""/>
      <w:lvlJc w:val="left"/>
      <w:pPr>
        <w:ind w:left="6480" w:hanging="360"/>
      </w:pPr>
      <w:rPr>
        <w:rFonts w:ascii="Wingdings" w:hAnsi="Wingdings" w:hint="default"/>
      </w:rPr>
    </w:lvl>
  </w:abstractNum>
  <w:abstractNum w:abstractNumId="22" w15:restartNumberingAfterBreak="0">
    <w:nsid w:val="6E644763"/>
    <w:multiLevelType w:val="hybridMultilevel"/>
    <w:tmpl w:val="E5F0BD12"/>
    <w:lvl w:ilvl="0" w:tplc="EC0C2C20">
      <w:start w:val="1"/>
      <w:numFmt w:val="bullet"/>
      <w:lvlText w:val=""/>
      <w:lvlJc w:val="left"/>
      <w:pPr>
        <w:ind w:left="720" w:hanging="360"/>
      </w:pPr>
      <w:rPr>
        <w:rFonts w:ascii="Wingdings" w:hAnsi="Wingdings" w:hint="default"/>
      </w:rPr>
    </w:lvl>
    <w:lvl w:ilvl="1" w:tplc="1E920CBE">
      <w:start w:val="1"/>
      <w:numFmt w:val="bullet"/>
      <w:lvlText w:val="o"/>
      <w:lvlJc w:val="left"/>
      <w:pPr>
        <w:ind w:left="1440" w:hanging="360"/>
      </w:pPr>
      <w:rPr>
        <w:rFonts w:ascii="Courier New" w:hAnsi="Courier New" w:hint="default"/>
      </w:rPr>
    </w:lvl>
    <w:lvl w:ilvl="2" w:tplc="18C0BCF4">
      <w:start w:val="1"/>
      <w:numFmt w:val="bullet"/>
      <w:lvlText w:val=""/>
      <w:lvlJc w:val="left"/>
      <w:pPr>
        <w:ind w:left="2160" w:hanging="360"/>
      </w:pPr>
      <w:rPr>
        <w:rFonts w:ascii="Wingdings" w:hAnsi="Wingdings" w:hint="default"/>
      </w:rPr>
    </w:lvl>
    <w:lvl w:ilvl="3" w:tplc="612AE00A">
      <w:start w:val="1"/>
      <w:numFmt w:val="bullet"/>
      <w:lvlText w:val=""/>
      <w:lvlJc w:val="left"/>
      <w:pPr>
        <w:ind w:left="2880" w:hanging="360"/>
      </w:pPr>
      <w:rPr>
        <w:rFonts w:ascii="Symbol" w:hAnsi="Symbol" w:hint="default"/>
      </w:rPr>
    </w:lvl>
    <w:lvl w:ilvl="4" w:tplc="A0E85AEC">
      <w:start w:val="1"/>
      <w:numFmt w:val="bullet"/>
      <w:lvlText w:val="o"/>
      <w:lvlJc w:val="left"/>
      <w:pPr>
        <w:ind w:left="3600" w:hanging="360"/>
      </w:pPr>
      <w:rPr>
        <w:rFonts w:ascii="Courier New" w:hAnsi="Courier New" w:hint="default"/>
      </w:rPr>
    </w:lvl>
    <w:lvl w:ilvl="5" w:tplc="6E8C73A6">
      <w:start w:val="1"/>
      <w:numFmt w:val="bullet"/>
      <w:lvlText w:val=""/>
      <w:lvlJc w:val="left"/>
      <w:pPr>
        <w:ind w:left="4320" w:hanging="360"/>
      </w:pPr>
      <w:rPr>
        <w:rFonts w:ascii="Wingdings" w:hAnsi="Wingdings" w:hint="default"/>
      </w:rPr>
    </w:lvl>
    <w:lvl w:ilvl="6" w:tplc="31E0D51C">
      <w:start w:val="1"/>
      <w:numFmt w:val="bullet"/>
      <w:lvlText w:val=""/>
      <w:lvlJc w:val="left"/>
      <w:pPr>
        <w:ind w:left="5040" w:hanging="360"/>
      </w:pPr>
      <w:rPr>
        <w:rFonts w:ascii="Symbol" w:hAnsi="Symbol" w:hint="default"/>
      </w:rPr>
    </w:lvl>
    <w:lvl w:ilvl="7" w:tplc="55168DEE">
      <w:start w:val="1"/>
      <w:numFmt w:val="bullet"/>
      <w:lvlText w:val="o"/>
      <w:lvlJc w:val="left"/>
      <w:pPr>
        <w:ind w:left="5760" w:hanging="360"/>
      </w:pPr>
      <w:rPr>
        <w:rFonts w:ascii="Courier New" w:hAnsi="Courier New" w:hint="default"/>
      </w:rPr>
    </w:lvl>
    <w:lvl w:ilvl="8" w:tplc="6EDEC22E">
      <w:start w:val="1"/>
      <w:numFmt w:val="bullet"/>
      <w:lvlText w:val=""/>
      <w:lvlJc w:val="left"/>
      <w:pPr>
        <w:ind w:left="6480" w:hanging="360"/>
      </w:pPr>
      <w:rPr>
        <w:rFonts w:ascii="Wingdings" w:hAnsi="Wingdings" w:hint="default"/>
      </w:rPr>
    </w:lvl>
  </w:abstractNum>
  <w:abstractNum w:abstractNumId="2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5F7A05"/>
    <w:multiLevelType w:val="hybridMultilevel"/>
    <w:tmpl w:val="ADBC8B10"/>
    <w:lvl w:ilvl="0" w:tplc="6172B2DA">
      <w:start w:val="1"/>
      <w:numFmt w:val="bullet"/>
      <w:lvlText w:val=""/>
      <w:lvlJc w:val="left"/>
      <w:pPr>
        <w:ind w:left="720" w:hanging="360"/>
      </w:pPr>
      <w:rPr>
        <w:rFonts w:ascii="Wingdings" w:hAnsi="Wingdings" w:hint="default"/>
      </w:rPr>
    </w:lvl>
    <w:lvl w:ilvl="1" w:tplc="FE5800EE">
      <w:start w:val="1"/>
      <w:numFmt w:val="bullet"/>
      <w:lvlText w:val="o"/>
      <w:lvlJc w:val="left"/>
      <w:pPr>
        <w:ind w:left="1440" w:hanging="360"/>
      </w:pPr>
      <w:rPr>
        <w:rFonts w:ascii="Courier New" w:hAnsi="Courier New" w:hint="default"/>
      </w:rPr>
    </w:lvl>
    <w:lvl w:ilvl="2" w:tplc="0C6E506E">
      <w:start w:val="1"/>
      <w:numFmt w:val="bullet"/>
      <w:lvlText w:val=""/>
      <w:lvlJc w:val="left"/>
      <w:pPr>
        <w:ind w:left="2160" w:hanging="360"/>
      </w:pPr>
      <w:rPr>
        <w:rFonts w:ascii="Wingdings" w:hAnsi="Wingdings" w:hint="default"/>
      </w:rPr>
    </w:lvl>
    <w:lvl w:ilvl="3" w:tplc="1AC2DDA8">
      <w:start w:val="1"/>
      <w:numFmt w:val="bullet"/>
      <w:lvlText w:val=""/>
      <w:lvlJc w:val="left"/>
      <w:pPr>
        <w:ind w:left="2880" w:hanging="360"/>
      </w:pPr>
      <w:rPr>
        <w:rFonts w:ascii="Symbol" w:hAnsi="Symbol" w:hint="default"/>
      </w:rPr>
    </w:lvl>
    <w:lvl w:ilvl="4" w:tplc="F76EFDDA">
      <w:start w:val="1"/>
      <w:numFmt w:val="bullet"/>
      <w:lvlText w:val="o"/>
      <w:lvlJc w:val="left"/>
      <w:pPr>
        <w:ind w:left="3600" w:hanging="360"/>
      </w:pPr>
      <w:rPr>
        <w:rFonts w:ascii="Courier New" w:hAnsi="Courier New" w:hint="default"/>
      </w:rPr>
    </w:lvl>
    <w:lvl w:ilvl="5" w:tplc="52865BEE">
      <w:start w:val="1"/>
      <w:numFmt w:val="bullet"/>
      <w:lvlText w:val=""/>
      <w:lvlJc w:val="left"/>
      <w:pPr>
        <w:ind w:left="4320" w:hanging="360"/>
      </w:pPr>
      <w:rPr>
        <w:rFonts w:ascii="Wingdings" w:hAnsi="Wingdings" w:hint="default"/>
      </w:rPr>
    </w:lvl>
    <w:lvl w:ilvl="6" w:tplc="1C3C70AA">
      <w:start w:val="1"/>
      <w:numFmt w:val="bullet"/>
      <w:lvlText w:val=""/>
      <w:lvlJc w:val="left"/>
      <w:pPr>
        <w:ind w:left="5040" w:hanging="360"/>
      </w:pPr>
      <w:rPr>
        <w:rFonts w:ascii="Symbol" w:hAnsi="Symbol" w:hint="default"/>
      </w:rPr>
    </w:lvl>
    <w:lvl w:ilvl="7" w:tplc="A28EAE1A">
      <w:start w:val="1"/>
      <w:numFmt w:val="bullet"/>
      <w:lvlText w:val="o"/>
      <w:lvlJc w:val="left"/>
      <w:pPr>
        <w:ind w:left="5760" w:hanging="360"/>
      </w:pPr>
      <w:rPr>
        <w:rFonts w:ascii="Courier New" w:hAnsi="Courier New" w:hint="default"/>
      </w:rPr>
    </w:lvl>
    <w:lvl w:ilvl="8" w:tplc="C2748C1E">
      <w:start w:val="1"/>
      <w:numFmt w:val="bullet"/>
      <w:lvlText w:val=""/>
      <w:lvlJc w:val="left"/>
      <w:pPr>
        <w:ind w:left="6480" w:hanging="360"/>
      </w:pPr>
      <w:rPr>
        <w:rFonts w:ascii="Wingdings" w:hAnsi="Wingdings" w:hint="default"/>
      </w:rPr>
    </w:lvl>
  </w:abstractNum>
  <w:abstractNum w:abstractNumId="25" w15:restartNumberingAfterBreak="0">
    <w:nsid w:val="75103E81"/>
    <w:multiLevelType w:val="hybridMultilevel"/>
    <w:tmpl w:val="2D6AC11E"/>
    <w:lvl w:ilvl="0" w:tplc="12B858E6">
      <w:start w:val="1"/>
      <w:numFmt w:val="bullet"/>
      <w:lvlText w:val=""/>
      <w:lvlJc w:val="left"/>
      <w:pPr>
        <w:ind w:left="720" w:hanging="360"/>
      </w:pPr>
      <w:rPr>
        <w:rFonts w:ascii="Wingdings" w:hAnsi="Wingdings" w:hint="default"/>
      </w:rPr>
    </w:lvl>
    <w:lvl w:ilvl="1" w:tplc="E59C1B72">
      <w:start w:val="1"/>
      <w:numFmt w:val="bullet"/>
      <w:lvlText w:val="o"/>
      <w:lvlJc w:val="left"/>
      <w:pPr>
        <w:ind w:left="1440" w:hanging="360"/>
      </w:pPr>
      <w:rPr>
        <w:rFonts w:ascii="Courier New" w:hAnsi="Courier New" w:hint="default"/>
      </w:rPr>
    </w:lvl>
    <w:lvl w:ilvl="2" w:tplc="65EA621E">
      <w:start w:val="1"/>
      <w:numFmt w:val="bullet"/>
      <w:lvlText w:val=""/>
      <w:lvlJc w:val="left"/>
      <w:pPr>
        <w:ind w:left="2160" w:hanging="360"/>
      </w:pPr>
      <w:rPr>
        <w:rFonts w:ascii="Wingdings" w:hAnsi="Wingdings" w:hint="default"/>
      </w:rPr>
    </w:lvl>
    <w:lvl w:ilvl="3" w:tplc="80A836C6">
      <w:start w:val="1"/>
      <w:numFmt w:val="bullet"/>
      <w:lvlText w:val=""/>
      <w:lvlJc w:val="left"/>
      <w:pPr>
        <w:ind w:left="2880" w:hanging="360"/>
      </w:pPr>
      <w:rPr>
        <w:rFonts w:ascii="Symbol" w:hAnsi="Symbol" w:hint="default"/>
      </w:rPr>
    </w:lvl>
    <w:lvl w:ilvl="4" w:tplc="D0F622EC">
      <w:start w:val="1"/>
      <w:numFmt w:val="bullet"/>
      <w:lvlText w:val="o"/>
      <w:lvlJc w:val="left"/>
      <w:pPr>
        <w:ind w:left="3600" w:hanging="360"/>
      </w:pPr>
      <w:rPr>
        <w:rFonts w:ascii="Courier New" w:hAnsi="Courier New" w:hint="default"/>
      </w:rPr>
    </w:lvl>
    <w:lvl w:ilvl="5" w:tplc="207CA1AE">
      <w:start w:val="1"/>
      <w:numFmt w:val="bullet"/>
      <w:lvlText w:val=""/>
      <w:lvlJc w:val="left"/>
      <w:pPr>
        <w:ind w:left="4320" w:hanging="360"/>
      </w:pPr>
      <w:rPr>
        <w:rFonts w:ascii="Wingdings" w:hAnsi="Wingdings" w:hint="default"/>
      </w:rPr>
    </w:lvl>
    <w:lvl w:ilvl="6" w:tplc="13AE4756">
      <w:start w:val="1"/>
      <w:numFmt w:val="bullet"/>
      <w:lvlText w:val=""/>
      <w:lvlJc w:val="left"/>
      <w:pPr>
        <w:ind w:left="5040" w:hanging="360"/>
      </w:pPr>
      <w:rPr>
        <w:rFonts w:ascii="Symbol" w:hAnsi="Symbol" w:hint="default"/>
      </w:rPr>
    </w:lvl>
    <w:lvl w:ilvl="7" w:tplc="0F8E2ACE">
      <w:start w:val="1"/>
      <w:numFmt w:val="bullet"/>
      <w:lvlText w:val="o"/>
      <w:lvlJc w:val="left"/>
      <w:pPr>
        <w:ind w:left="5760" w:hanging="360"/>
      </w:pPr>
      <w:rPr>
        <w:rFonts w:ascii="Courier New" w:hAnsi="Courier New" w:hint="default"/>
      </w:rPr>
    </w:lvl>
    <w:lvl w:ilvl="8" w:tplc="8312E494">
      <w:start w:val="1"/>
      <w:numFmt w:val="bullet"/>
      <w:lvlText w:val=""/>
      <w:lvlJc w:val="left"/>
      <w:pPr>
        <w:ind w:left="6480" w:hanging="360"/>
      </w:pPr>
      <w:rPr>
        <w:rFonts w:ascii="Wingdings" w:hAnsi="Wingdings" w:hint="default"/>
      </w:rPr>
    </w:lvl>
  </w:abstractNum>
  <w:abstractNum w:abstractNumId="26" w15:restartNumberingAfterBreak="0">
    <w:nsid w:val="7ADB6A19"/>
    <w:multiLevelType w:val="hybridMultilevel"/>
    <w:tmpl w:val="2C3449A4"/>
    <w:lvl w:ilvl="0" w:tplc="A47257D6">
      <w:start w:val="1"/>
      <w:numFmt w:val="bullet"/>
      <w:lvlText w:val=""/>
      <w:lvlJc w:val="left"/>
      <w:pPr>
        <w:ind w:left="720" w:hanging="360"/>
      </w:pPr>
      <w:rPr>
        <w:rFonts w:ascii="Wingdings" w:hAnsi="Wingdings" w:hint="default"/>
      </w:rPr>
    </w:lvl>
    <w:lvl w:ilvl="1" w:tplc="16FAE550">
      <w:start w:val="1"/>
      <w:numFmt w:val="bullet"/>
      <w:lvlText w:val="o"/>
      <w:lvlJc w:val="left"/>
      <w:pPr>
        <w:ind w:left="1440" w:hanging="360"/>
      </w:pPr>
      <w:rPr>
        <w:rFonts w:ascii="Courier New" w:hAnsi="Courier New" w:hint="default"/>
      </w:rPr>
    </w:lvl>
    <w:lvl w:ilvl="2" w:tplc="C2B66AF8">
      <w:start w:val="1"/>
      <w:numFmt w:val="bullet"/>
      <w:lvlText w:val=""/>
      <w:lvlJc w:val="left"/>
      <w:pPr>
        <w:ind w:left="2160" w:hanging="360"/>
      </w:pPr>
      <w:rPr>
        <w:rFonts w:ascii="Wingdings" w:hAnsi="Wingdings" w:hint="default"/>
      </w:rPr>
    </w:lvl>
    <w:lvl w:ilvl="3" w:tplc="416E97AA">
      <w:start w:val="1"/>
      <w:numFmt w:val="bullet"/>
      <w:lvlText w:val=""/>
      <w:lvlJc w:val="left"/>
      <w:pPr>
        <w:ind w:left="2880" w:hanging="360"/>
      </w:pPr>
      <w:rPr>
        <w:rFonts w:ascii="Symbol" w:hAnsi="Symbol" w:hint="default"/>
      </w:rPr>
    </w:lvl>
    <w:lvl w:ilvl="4" w:tplc="FBC0BC84">
      <w:start w:val="1"/>
      <w:numFmt w:val="bullet"/>
      <w:lvlText w:val="o"/>
      <w:lvlJc w:val="left"/>
      <w:pPr>
        <w:ind w:left="3600" w:hanging="360"/>
      </w:pPr>
      <w:rPr>
        <w:rFonts w:ascii="Courier New" w:hAnsi="Courier New" w:hint="default"/>
      </w:rPr>
    </w:lvl>
    <w:lvl w:ilvl="5" w:tplc="89A05526">
      <w:start w:val="1"/>
      <w:numFmt w:val="bullet"/>
      <w:lvlText w:val=""/>
      <w:lvlJc w:val="left"/>
      <w:pPr>
        <w:ind w:left="4320" w:hanging="360"/>
      </w:pPr>
      <w:rPr>
        <w:rFonts w:ascii="Wingdings" w:hAnsi="Wingdings" w:hint="default"/>
      </w:rPr>
    </w:lvl>
    <w:lvl w:ilvl="6" w:tplc="04D4B1CE">
      <w:start w:val="1"/>
      <w:numFmt w:val="bullet"/>
      <w:lvlText w:val=""/>
      <w:lvlJc w:val="left"/>
      <w:pPr>
        <w:ind w:left="5040" w:hanging="360"/>
      </w:pPr>
      <w:rPr>
        <w:rFonts w:ascii="Symbol" w:hAnsi="Symbol" w:hint="default"/>
      </w:rPr>
    </w:lvl>
    <w:lvl w:ilvl="7" w:tplc="C02E4F8E">
      <w:start w:val="1"/>
      <w:numFmt w:val="bullet"/>
      <w:lvlText w:val="o"/>
      <w:lvlJc w:val="left"/>
      <w:pPr>
        <w:ind w:left="5760" w:hanging="360"/>
      </w:pPr>
      <w:rPr>
        <w:rFonts w:ascii="Courier New" w:hAnsi="Courier New" w:hint="default"/>
      </w:rPr>
    </w:lvl>
    <w:lvl w:ilvl="8" w:tplc="622C8ABA">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9"/>
  </w:num>
  <w:num w:numId="3">
    <w:abstractNumId w:val="23"/>
  </w:num>
  <w:num w:numId="4">
    <w:abstractNumId w:val="20"/>
  </w:num>
  <w:num w:numId="5">
    <w:abstractNumId w:val="10"/>
  </w:num>
  <w:num w:numId="6">
    <w:abstractNumId w:val="15"/>
  </w:num>
  <w:num w:numId="7">
    <w:abstractNumId w:val="7"/>
  </w:num>
  <w:num w:numId="8">
    <w:abstractNumId w:val="8"/>
  </w:num>
  <w:num w:numId="9">
    <w:abstractNumId w:val="16"/>
  </w:num>
  <w:num w:numId="10">
    <w:abstractNumId w:val="5"/>
  </w:num>
  <w:num w:numId="11">
    <w:abstractNumId w:val="18"/>
  </w:num>
  <w:num w:numId="12">
    <w:abstractNumId w:val="6"/>
  </w:num>
  <w:num w:numId="13">
    <w:abstractNumId w:val="24"/>
  </w:num>
  <w:num w:numId="14">
    <w:abstractNumId w:val="25"/>
  </w:num>
  <w:num w:numId="15">
    <w:abstractNumId w:val="21"/>
  </w:num>
  <w:num w:numId="16">
    <w:abstractNumId w:val="22"/>
  </w:num>
  <w:num w:numId="17">
    <w:abstractNumId w:val="26"/>
  </w:num>
  <w:num w:numId="18">
    <w:abstractNumId w:val="17"/>
  </w:num>
  <w:num w:numId="19">
    <w:abstractNumId w:val="1"/>
  </w:num>
  <w:num w:numId="20">
    <w:abstractNumId w:val="12"/>
  </w:num>
  <w:num w:numId="21">
    <w:abstractNumId w:val="14"/>
  </w:num>
  <w:num w:numId="2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1383"/>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057F"/>
    <w:rsid w:val="00211F65"/>
    <w:rsid w:val="00213A97"/>
    <w:rsid w:val="0022001B"/>
    <w:rsid w:val="00220D06"/>
    <w:rsid w:val="002219BA"/>
    <w:rsid w:val="00222088"/>
    <w:rsid w:val="002246A0"/>
    <w:rsid w:val="00224AF9"/>
    <w:rsid w:val="0022773A"/>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79D"/>
    <w:rsid w:val="002B1701"/>
    <w:rsid w:val="002B23C3"/>
    <w:rsid w:val="002B443A"/>
    <w:rsid w:val="002B5B35"/>
    <w:rsid w:val="002C256A"/>
    <w:rsid w:val="002C496D"/>
    <w:rsid w:val="002D05EB"/>
    <w:rsid w:val="002D2F29"/>
    <w:rsid w:val="002D2FD3"/>
    <w:rsid w:val="002D66BD"/>
    <w:rsid w:val="002E4DC4"/>
    <w:rsid w:val="002E7017"/>
    <w:rsid w:val="002E7954"/>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8755A"/>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268"/>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2E"/>
    <w:rsid w:val="009035AB"/>
    <w:rsid w:val="009079BD"/>
    <w:rsid w:val="00912BD9"/>
    <w:rsid w:val="00916CFB"/>
    <w:rsid w:val="00920E5B"/>
    <w:rsid w:val="009249F8"/>
    <w:rsid w:val="00926436"/>
    <w:rsid w:val="0093018C"/>
    <w:rsid w:val="00932CCA"/>
    <w:rsid w:val="00933495"/>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A12"/>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2A67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3070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3959793">
      <w:bodyDiv w:val="1"/>
      <w:marLeft w:val="0"/>
      <w:marRight w:val="0"/>
      <w:marTop w:val="0"/>
      <w:marBottom w:val="0"/>
      <w:divBdr>
        <w:top w:val="none" w:sz="0" w:space="0" w:color="auto"/>
        <w:left w:val="none" w:sz="0" w:space="0" w:color="auto"/>
        <w:bottom w:val="none" w:sz="0" w:space="0" w:color="auto"/>
        <w:right w:val="none" w:sz="0" w:space="0" w:color="auto"/>
      </w:divBdr>
    </w:div>
    <w:div w:id="562788968">
      <w:bodyDiv w:val="1"/>
      <w:marLeft w:val="0"/>
      <w:marRight w:val="0"/>
      <w:marTop w:val="0"/>
      <w:marBottom w:val="0"/>
      <w:divBdr>
        <w:top w:val="none" w:sz="0" w:space="0" w:color="auto"/>
        <w:left w:val="none" w:sz="0" w:space="0" w:color="auto"/>
        <w:bottom w:val="none" w:sz="0" w:space="0" w:color="auto"/>
        <w:right w:val="none" w:sz="0" w:space="0" w:color="auto"/>
      </w:divBdr>
    </w:div>
    <w:div w:id="10114442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861316">
      <w:bodyDiv w:val="1"/>
      <w:marLeft w:val="0"/>
      <w:marRight w:val="0"/>
      <w:marTop w:val="0"/>
      <w:marBottom w:val="0"/>
      <w:divBdr>
        <w:top w:val="none" w:sz="0" w:space="0" w:color="auto"/>
        <w:left w:val="none" w:sz="0" w:space="0" w:color="auto"/>
        <w:bottom w:val="none" w:sz="0" w:space="0" w:color="auto"/>
        <w:right w:val="none" w:sz="0" w:space="0" w:color="auto"/>
      </w:divBdr>
    </w:div>
    <w:div w:id="145544446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91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8524</Words>
  <Characters>45698</Characters>
  <Application>Microsoft Office Word</Application>
  <DocSecurity>0</DocSecurity>
  <Lines>380</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Hall,Rikki swp6396</cp:lastModifiedBy>
  <cp:revision>2</cp:revision>
  <cp:lastPrinted>2014-08-26T08:55:00Z</cp:lastPrinted>
  <dcterms:created xsi:type="dcterms:W3CDTF">2022-01-11T22:13:00Z</dcterms:created>
  <dcterms:modified xsi:type="dcterms:W3CDTF">2022-01-11T22:13:00Z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2021-12-06T15:01:40Z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840f1623-1006-454d-9aae-355f02db9e8f</vt:lpwstr>
  </property>
  <property fmtid="{D5CDD505-2E9C-101B-9397-08002B2CF9AE}" pid="9" name="MSIP_Label_66cf8fe5-b7b7-4df7-b38d-1c61ac2f6639_ContentBits">
    <vt:lpwstr>0</vt:lpwstr>
  </property>
</Properties>
</file>