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5CE1" w:rsidRPr="00457EF7" w:rsidRDefault="00076E0E">
      <w:pPr>
        <w:rPr>
          <w:b/>
          <w:sz w:val="24"/>
          <w:szCs w:val="24"/>
        </w:rPr>
      </w:pPr>
      <w:r w:rsidRPr="00457EF7">
        <w:rPr>
          <w:b/>
          <w:sz w:val="24"/>
          <w:szCs w:val="24"/>
        </w:rPr>
        <w:t>Using one childhood disorder you have studied, outline its characteristics, causes and prevalence rates. Discuss appropriate interventions and treatments for this childhood disorder.</w:t>
      </w:r>
    </w:p>
    <w:p w:rsidR="00101276" w:rsidRPr="00457EF7" w:rsidRDefault="004E03F1" w:rsidP="00457EF7">
      <w:pPr>
        <w:spacing w:line="360" w:lineRule="auto"/>
        <w:rPr>
          <w:rFonts w:ascii="Arial" w:hAnsi="Arial" w:cs="Arial"/>
          <w:sz w:val="24"/>
          <w:szCs w:val="24"/>
        </w:rPr>
      </w:pPr>
      <w:r w:rsidRPr="00457EF7">
        <w:rPr>
          <w:rFonts w:ascii="Arial" w:hAnsi="Arial" w:cs="Arial"/>
          <w:sz w:val="24"/>
          <w:szCs w:val="24"/>
        </w:rPr>
        <w:t xml:space="preserve">Throughout this </w:t>
      </w:r>
      <w:r w:rsidR="00773EE3" w:rsidRPr="00457EF7">
        <w:rPr>
          <w:rFonts w:ascii="Arial" w:hAnsi="Arial" w:cs="Arial"/>
          <w:sz w:val="24"/>
          <w:szCs w:val="24"/>
        </w:rPr>
        <w:t>essay,</w:t>
      </w:r>
      <w:r w:rsidRPr="00457EF7">
        <w:rPr>
          <w:rFonts w:ascii="Arial" w:hAnsi="Arial" w:cs="Arial"/>
          <w:sz w:val="24"/>
          <w:szCs w:val="24"/>
        </w:rPr>
        <w:t xml:space="preserve"> there will be a foc</w:t>
      </w:r>
      <w:r w:rsidR="00773EE3" w:rsidRPr="00457EF7">
        <w:rPr>
          <w:rFonts w:ascii="Arial" w:hAnsi="Arial" w:cs="Arial"/>
          <w:sz w:val="24"/>
          <w:szCs w:val="24"/>
        </w:rPr>
        <w:t>us on mental health illnesses. It will look at</w:t>
      </w:r>
      <w:r w:rsidRPr="00457EF7">
        <w:rPr>
          <w:rFonts w:ascii="Arial" w:hAnsi="Arial" w:cs="Arial"/>
          <w:sz w:val="24"/>
          <w:szCs w:val="24"/>
        </w:rPr>
        <w:t xml:space="preserve"> post-traumatic stress disorder in children</w:t>
      </w:r>
      <w:r w:rsidR="00773EE3" w:rsidRPr="00457EF7">
        <w:rPr>
          <w:rFonts w:ascii="Arial" w:hAnsi="Arial" w:cs="Arial"/>
          <w:sz w:val="24"/>
          <w:szCs w:val="24"/>
        </w:rPr>
        <w:t xml:space="preserve"> and the impact it has on their lives</w:t>
      </w:r>
      <w:r w:rsidRPr="00457EF7">
        <w:rPr>
          <w:rFonts w:ascii="Arial" w:hAnsi="Arial" w:cs="Arial"/>
          <w:sz w:val="24"/>
          <w:szCs w:val="24"/>
        </w:rPr>
        <w:t>.</w:t>
      </w:r>
      <w:r w:rsidR="00773EE3" w:rsidRPr="00457EF7">
        <w:rPr>
          <w:rFonts w:ascii="Arial" w:hAnsi="Arial" w:cs="Arial"/>
          <w:sz w:val="24"/>
          <w:szCs w:val="24"/>
        </w:rPr>
        <w:t xml:space="preserve"> A definition of post-traumatic stress disorder will be included to have a better understanding. There will be a clear explanation of how children come to suffer with post-traumatic stress disorder and the importance of the child’s well-being. A focus on treatment and interventions to improve mental health and the well- being of the child will be included; there will be a number of different studies indicated to back up different types of treatment available.</w:t>
      </w:r>
      <w:r w:rsidR="00101276" w:rsidRPr="00457EF7">
        <w:rPr>
          <w:rFonts w:ascii="Arial" w:hAnsi="Arial" w:cs="Arial"/>
          <w:sz w:val="24"/>
          <w:szCs w:val="24"/>
        </w:rPr>
        <w:t xml:space="preserve"> An insight to the prevalence rates </w:t>
      </w:r>
      <w:proofErr w:type="gramStart"/>
      <w:r w:rsidR="00101276" w:rsidRPr="00457EF7">
        <w:rPr>
          <w:rFonts w:ascii="Arial" w:hAnsi="Arial" w:cs="Arial"/>
          <w:sz w:val="24"/>
          <w:szCs w:val="24"/>
        </w:rPr>
        <w:t>will be highlighted</w:t>
      </w:r>
      <w:proofErr w:type="gramEnd"/>
      <w:r w:rsidR="00101276" w:rsidRPr="00457EF7">
        <w:rPr>
          <w:rFonts w:ascii="Arial" w:hAnsi="Arial" w:cs="Arial"/>
          <w:sz w:val="24"/>
          <w:szCs w:val="24"/>
        </w:rPr>
        <w:t>.</w:t>
      </w:r>
      <w:r w:rsidR="00354D75" w:rsidRPr="00457EF7">
        <w:rPr>
          <w:rFonts w:ascii="Arial" w:hAnsi="Arial" w:cs="Arial"/>
          <w:sz w:val="24"/>
          <w:szCs w:val="24"/>
        </w:rPr>
        <w:t xml:space="preserve"> </w:t>
      </w:r>
    </w:p>
    <w:p w:rsidR="00EE5E69" w:rsidRPr="00457EF7" w:rsidRDefault="0093222F" w:rsidP="00457EF7">
      <w:pPr>
        <w:spacing w:line="360" w:lineRule="auto"/>
        <w:rPr>
          <w:rFonts w:ascii="Arial" w:hAnsi="Arial" w:cs="Arial"/>
          <w:sz w:val="24"/>
          <w:szCs w:val="24"/>
        </w:rPr>
      </w:pPr>
      <w:r w:rsidRPr="009B59B4">
        <w:rPr>
          <w:rFonts w:ascii="Arial" w:hAnsi="Arial" w:cs="Arial"/>
          <w:sz w:val="24"/>
          <w:szCs w:val="24"/>
        </w:rPr>
        <w:t>The focus will be on post-traumatic stress disorder.</w:t>
      </w:r>
      <w:r w:rsidR="009B59B4" w:rsidRPr="009B59B4">
        <w:rPr>
          <w:rStyle w:val="NormalWeb"/>
          <w:rFonts w:ascii="Open Sans" w:hAnsi="Open Sans"/>
          <w:sz w:val="23"/>
          <w:szCs w:val="23"/>
        </w:rPr>
        <w:t xml:space="preserve"> </w:t>
      </w:r>
      <w:r w:rsidR="009B59B4" w:rsidRPr="009B59B4">
        <w:rPr>
          <w:rStyle w:val="NormalWeb"/>
          <w:rFonts w:ascii="Arial" w:hAnsi="Arial" w:cs="Arial"/>
          <w:sz w:val="24"/>
          <w:szCs w:val="24"/>
        </w:rPr>
        <w:t>Post –traumatic stress disorder</w:t>
      </w:r>
      <w:r w:rsidR="009B59B4" w:rsidRPr="009B59B4">
        <w:rPr>
          <w:rStyle w:val="NormalWeb"/>
          <w:rFonts w:ascii="Open Sans" w:hAnsi="Open Sans"/>
          <w:sz w:val="23"/>
          <w:szCs w:val="23"/>
        </w:rPr>
        <w:t xml:space="preserve"> </w:t>
      </w:r>
      <w:r w:rsidR="009B59B4" w:rsidRPr="009B59B4">
        <w:rPr>
          <w:rStyle w:val="Strong"/>
          <w:rFonts w:ascii="Arial" w:hAnsi="Arial" w:cs="Arial"/>
          <w:b w:val="0"/>
          <w:sz w:val="24"/>
          <w:szCs w:val="24"/>
        </w:rPr>
        <w:t>is the emotional response to a real or threatened traumatic event</w:t>
      </w:r>
      <w:r w:rsidR="009B59B4">
        <w:rPr>
          <w:rStyle w:val="Strong"/>
          <w:rFonts w:ascii="Arial" w:hAnsi="Arial" w:cs="Arial"/>
          <w:b w:val="0"/>
          <w:sz w:val="24"/>
          <w:szCs w:val="24"/>
        </w:rPr>
        <w:t xml:space="preserve"> that may have happened or </w:t>
      </w:r>
      <w:proofErr w:type="spellStart"/>
      <w:r w:rsidR="009B59B4">
        <w:rPr>
          <w:rStyle w:val="Strong"/>
          <w:rFonts w:ascii="Arial" w:hAnsi="Arial" w:cs="Arial"/>
          <w:b w:val="0"/>
          <w:sz w:val="24"/>
          <w:szCs w:val="24"/>
        </w:rPr>
        <w:t>whitnessed</w:t>
      </w:r>
      <w:proofErr w:type="spellEnd"/>
      <w:r w:rsidR="009B59B4">
        <w:rPr>
          <w:rStyle w:val="Strong"/>
          <w:rFonts w:ascii="Arial" w:hAnsi="Arial" w:cs="Arial"/>
          <w:b w:val="0"/>
          <w:sz w:val="24"/>
          <w:szCs w:val="24"/>
        </w:rPr>
        <w:t>.</w:t>
      </w:r>
      <w:r w:rsidRPr="009B59B4">
        <w:rPr>
          <w:rFonts w:ascii="Arial" w:hAnsi="Arial" w:cs="Arial"/>
          <w:b/>
          <w:sz w:val="24"/>
          <w:szCs w:val="24"/>
        </w:rPr>
        <w:t xml:space="preserve"> </w:t>
      </w:r>
      <w:r w:rsidR="00CC02F9" w:rsidRPr="00457EF7">
        <w:rPr>
          <w:rFonts w:ascii="Arial" w:hAnsi="Arial" w:cs="Arial"/>
          <w:sz w:val="24"/>
          <w:szCs w:val="24"/>
        </w:rPr>
        <w:t>Post traumatic</w:t>
      </w:r>
      <w:r w:rsidRPr="00457EF7">
        <w:rPr>
          <w:rFonts w:ascii="Arial" w:hAnsi="Arial" w:cs="Arial"/>
          <w:sz w:val="24"/>
          <w:szCs w:val="24"/>
        </w:rPr>
        <w:t xml:space="preserve"> stress can be brought on by a number of different things,</w:t>
      </w:r>
      <w:r w:rsidR="003A549D" w:rsidRPr="00457EF7">
        <w:rPr>
          <w:rFonts w:ascii="Arial" w:hAnsi="Arial" w:cs="Arial"/>
          <w:sz w:val="24"/>
          <w:szCs w:val="24"/>
        </w:rPr>
        <w:t xml:space="preserve"> a traumatic experience either witnessed or endured</w:t>
      </w:r>
      <w:r w:rsidR="00CC02F9" w:rsidRPr="00457EF7">
        <w:rPr>
          <w:rFonts w:ascii="Arial" w:hAnsi="Arial" w:cs="Arial"/>
          <w:sz w:val="24"/>
          <w:szCs w:val="24"/>
        </w:rPr>
        <w:t>, most children would overcome the</w:t>
      </w:r>
      <w:r w:rsidR="00CC02F9" w:rsidRPr="00457EF7">
        <w:rPr>
          <w:rFonts w:ascii="Arial" w:hAnsi="Arial" w:cs="Arial"/>
          <w:sz w:val="24"/>
          <w:szCs w:val="24"/>
          <w:shd w:val="clear" w:color="auto" w:fill="FFFFFF"/>
        </w:rPr>
        <w:t> trauma return to normal given a little time</w:t>
      </w:r>
      <w:proofErr w:type="gramStart"/>
      <w:r w:rsidR="00CC02F9" w:rsidRPr="00457EF7">
        <w:rPr>
          <w:rFonts w:ascii="Arial" w:hAnsi="Arial" w:cs="Arial"/>
          <w:sz w:val="24"/>
          <w:szCs w:val="24"/>
          <w:shd w:val="clear" w:color="auto" w:fill="FFFFFF"/>
        </w:rPr>
        <w:t>.</w:t>
      </w:r>
      <w:r w:rsidR="003A549D" w:rsidRPr="00457EF7">
        <w:rPr>
          <w:rFonts w:ascii="Arial" w:hAnsi="Arial" w:cs="Arial"/>
          <w:sz w:val="24"/>
          <w:szCs w:val="24"/>
        </w:rPr>
        <w:t>(</w:t>
      </w:r>
      <w:proofErr w:type="gramEnd"/>
      <w:r w:rsidR="003A549D" w:rsidRPr="00457EF7">
        <w:rPr>
          <w:rFonts w:ascii="Arial" w:hAnsi="Arial" w:cs="Arial"/>
          <w:sz w:val="24"/>
          <w:szCs w:val="24"/>
        </w:rPr>
        <w:t>Herbert,1999)</w:t>
      </w:r>
      <w:r w:rsidR="00CC02F9" w:rsidRPr="00457EF7">
        <w:rPr>
          <w:rFonts w:ascii="Arial" w:hAnsi="Arial" w:cs="Arial"/>
          <w:sz w:val="24"/>
          <w:szCs w:val="24"/>
        </w:rPr>
        <w:t>.</w:t>
      </w:r>
      <w:r w:rsidRPr="00457EF7">
        <w:rPr>
          <w:rFonts w:ascii="Arial" w:hAnsi="Arial" w:cs="Arial"/>
          <w:sz w:val="24"/>
          <w:szCs w:val="24"/>
        </w:rPr>
        <w:t xml:space="preserve"> </w:t>
      </w:r>
      <w:r w:rsidR="00CC02F9" w:rsidRPr="00457EF7">
        <w:rPr>
          <w:rFonts w:ascii="Arial" w:hAnsi="Arial" w:cs="Arial"/>
          <w:sz w:val="24"/>
          <w:szCs w:val="24"/>
        </w:rPr>
        <w:t>However a</w:t>
      </w:r>
      <w:r w:rsidRPr="00457EF7">
        <w:rPr>
          <w:rFonts w:ascii="Arial" w:hAnsi="Arial" w:cs="Arial"/>
          <w:sz w:val="24"/>
          <w:szCs w:val="24"/>
        </w:rPr>
        <w:t xml:space="preserve"> child that is suffering with post- traumatic stress disorder would often </w:t>
      </w:r>
      <w:r w:rsidR="00231E88" w:rsidRPr="00457EF7">
        <w:rPr>
          <w:rFonts w:ascii="Arial" w:hAnsi="Arial" w:cs="Arial"/>
          <w:sz w:val="24"/>
          <w:szCs w:val="24"/>
        </w:rPr>
        <w:t xml:space="preserve"> experience panic attacks the inability to function properly, the constant worry about everyday life, or things that are unlikely to happen or even worry about worrying.</w:t>
      </w:r>
      <w:r w:rsidR="0080112E" w:rsidRPr="00457EF7">
        <w:rPr>
          <w:rFonts w:ascii="Arial" w:hAnsi="Arial" w:cs="Arial"/>
          <w:sz w:val="24"/>
          <w:szCs w:val="24"/>
        </w:rPr>
        <w:t xml:space="preserve"> </w:t>
      </w:r>
      <w:r w:rsidR="00354D75" w:rsidRPr="00457EF7">
        <w:rPr>
          <w:rFonts w:ascii="Arial" w:hAnsi="Arial" w:cs="Arial"/>
          <w:sz w:val="24"/>
          <w:szCs w:val="24"/>
        </w:rPr>
        <w:t>Post-traumatic stress disorder</w:t>
      </w:r>
      <w:r w:rsidR="0080112E" w:rsidRPr="00457EF7">
        <w:rPr>
          <w:rFonts w:ascii="Arial" w:hAnsi="Arial" w:cs="Arial"/>
          <w:sz w:val="24"/>
          <w:szCs w:val="24"/>
        </w:rPr>
        <w:t xml:space="preserve"> in children was not a recognised condition until 1980.</w:t>
      </w:r>
      <w:r w:rsidR="00573421" w:rsidRPr="00457EF7">
        <w:rPr>
          <w:rStyle w:val="NormalWeb"/>
          <w:rFonts w:ascii="Arial" w:hAnsi="Arial" w:cs="Arial"/>
          <w:sz w:val="24"/>
          <w:szCs w:val="24"/>
          <w:shd w:val="clear" w:color="auto" w:fill="FFFFFF"/>
        </w:rPr>
        <w:t xml:space="preserve"> </w:t>
      </w:r>
      <w:r w:rsidR="00573421" w:rsidRPr="00457EF7">
        <w:rPr>
          <w:rStyle w:val="Strong"/>
          <w:rFonts w:ascii="Arial" w:hAnsi="Arial" w:cs="Arial"/>
          <w:b w:val="0"/>
          <w:sz w:val="24"/>
          <w:szCs w:val="24"/>
          <w:shd w:val="clear" w:color="auto" w:fill="FFFFFF"/>
        </w:rPr>
        <w:t> </w:t>
      </w:r>
      <w:r w:rsidR="00573421" w:rsidRPr="00457EF7">
        <w:rPr>
          <w:rStyle w:val="selectable"/>
          <w:rFonts w:ascii="Arial" w:hAnsi="Arial" w:cs="Arial"/>
          <w:sz w:val="24"/>
          <w:szCs w:val="24"/>
          <w:shd w:val="clear" w:color="auto" w:fill="FFFFFF"/>
        </w:rPr>
        <w:t xml:space="preserve">(Yule et al., 2000) </w:t>
      </w:r>
      <w:r w:rsidR="0080112E" w:rsidRPr="00457EF7">
        <w:rPr>
          <w:rFonts w:ascii="Arial" w:hAnsi="Arial" w:cs="Arial"/>
          <w:sz w:val="24"/>
          <w:szCs w:val="24"/>
        </w:rPr>
        <w:t>It is suggested that it is approximately 1% of ch</w:t>
      </w:r>
      <w:r w:rsidR="00354D75" w:rsidRPr="00457EF7">
        <w:rPr>
          <w:rFonts w:ascii="Arial" w:hAnsi="Arial" w:cs="Arial"/>
          <w:sz w:val="24"/>
          <w:szCs w:val="24"/>
        </w:rPr>
        <w:t xml:space="preserve">ildren and adolescents have </w:t>
      </w:r>
      <w:proofErr w:type="gramStart"/>
      <w:r w:rsidR="00354D75" w:rsidRPr="00457EF7">
        <w:rPr>
          <w:rFonts w:ascii="Arial" w:hAnsi="Arial" w:cs="Arial"/>
          <w:sz w:val="24"/>
          <w:szCs w:val="24"/>
        </w:rPr>
        <w:t>post traumatic</w:t>
      </w:r>
      <w:proofErr w:type="gramEnd"/>
      <w:r w:rsidR="00354D75" w:rsidRPr="00457EF7">
        <w:rPr>
          <w:rFonts w:ascii="Arial" w:hAnsi="Arial" w:cs="Arial"/>
          <w:sz w:val="24"/>
          <w:szCs w:val="24"/>
        </w:rPr>
        <w:t xml:space="preserve"> stress disorder</w:t>
      </w:r>
      <w:r w:rsidR="0080112E" w:rsidRPr="00457EF7">
        <w:rPr>
          <w:rFonts w:ascii="Arial" w:hAnsi="Arial" w:cs="Arial"/>
          <w:sz w:val="24"/>
          <w:szCs w:val="24"/>
        </w:rPr>
        <w:t xml:space="preserve"> and it is a very common reaction following a traumatic event. Some estimate that up to 50% of young p</w:t>
      </w:r>
      <w:r w:rsidR="00354D75" w:rsidRPr="00457EF7">
        <w:rPr>
          <w:rFonts w:ascii="Arial" w:hAnsi="Arial" w:cs="Arial"/>
          <w:sz w:val="24"/>
          <w:szCs w:val="24"/>
        </w:rPr>
        <w:t>eople will go on to develop post-traumatic stress disorder</w:t>
      </w:r>
      <w:r w:rsidR="0080112E" w:rsidRPr="00457EF7">
        <w:rPr>
          <w:rFonts w:ascii="Arial" w:hAnsi="Arial" w:cs="Arial"/>
          <w:sz w:val="24"/>
          <w:szCs w:val="24"/>
        </w:rPr>
        <w:t xml:space="preserve"> following a violent attack, abuse or trauma</w:t>
      </w:r>
      <w:proofErr w:type="gramStart"/>
      <w:r w:rsidR="00354D75" w:rsidRPr="00457EF7">
        <w:rPr>
          <w:rFonts w:ascii="Arial" w:hAnsi="Arial" w:cs="Arial"/>
          <w:sz w:val="24"/>
          <w:szCs w:val="24"/>
        </w:rPr>
        <w:t>.(</w:t>
      </w:r>
      <w:proofErr w:type="spellStart"/>
      <w:proofErr w:type="gramEnd"/>
      <w:r w:rsidR="00354D75" w:rsidRPr="00457EF7">
        <w:rPr>
          <w:rFonts w:ascii="Arial" w:hAnsi="Arial" w:cs="Arial"/>
          <w:sz w:val="24"/>
          <w:szCs w:val="24"/>
        </w:rPr>
        <w:t>Jolliffe</w:t>
      </w:r>
      <w:proofErr w:type="spellEnd"/>
      <w:r w:rsidR="00354D75" w:rsidRPr="00457EF7">
        <w:rPr>
          <w:rFonts w:ascii="Arial" w:hAnsi="Arial" w:cs="Arial"/>
          <w:sz w:val="24"/>
          <w:szCs w:val="24"/>
        </w:rPr>
        <w:t>, 2017)</w:t>
      </w:r>
      <w:r w:rsidR="00573421" w:rsidRPr="00457EF7">
        <w:rPr>
          <w:rFonts w:ascii="Arial" w:hAnsi="Arial" w:cs="Arial"/>
          <w:sz w:val="24"/>
          <w:szCs w:val="24"/>
          <w:shd w:val="clear" w:color="auto" w:fill="FFF5AA"/>
        </w:rPr>
        <w:t xml:space="preserve"> </w:t>
      </w:r>
      <w:r w:rsidR="00354D75" w:rsidRPr="00457EF7">
        <w:rPr>
          <w:rFonts w:ascii="Arial" w:hAnsi="Arial" w:cs="Arial"/>
          <w:sz w:val="24"/>
          <w:szCs w:val="24"/>
        </w:rPr>
        <w:t xml:space="preserve">The symptoms of post-traumatic stress disorder can take a few weeks to show and may only arise several years following the event. </w:t>
      </w:r>
    </w:p>
    <w:p w:rsidR="00EE5E69" w:rsidRPr="00457EF7" w:rsidRDefault="00231E88" w:rsidP="00457EF7">
      <w:pPr>
        <w:spacing w:line="360" w:lineRule="auto"/>
        <w:rPr>
          <w:rFonts w:ascii="Arial" w:hAnsi="Arial" w:cs="Arial"/>
          <w:sz w:val="24"/>
          <w:szCs w:val="24"/>
          <w:shd w:val="clear" w:color="auto" w:fill="FFFFFF"/>
        </w:rPr>
      </w:pPr>
      <w:r w:rsidRPr="00457EF7">
        <w:rPr>
          <w:rFonts w:ascii="Arial" w:hAnsi="Arial" w:cs="Arial"/>
          <w:sz w:val="24"/>
          <w:szCs w:val="24"/>
        </w:rPr>
        <w:t xml:space="preserve"> A Child may experience unpleasant physical and psychological effects </w:t>
      </w:r>
      <w:r w:rsidR="00CC02F9" w:rsidRPr="00457EF7">
        <w:rPr>
          <w:rFonts w:ascii="Arial" w:hAnsi="Arial" w:cs="Arial"/>
          <w:sz w:val="24"/>
          <w:szCs w:val="24"/>
        </w:rPr>
        <w:t>of anxiety</w:t>
      </w:r>
      <w:r w:rsidRPr="00457EF7">
        <w:rPr>
          <w:rFonts w:ascii="Arial" w:hAnsi="Arial" w:cs="Arial"/>
          <w:sz w:val="24"/>
          <w:szCs w:val="24"/>
        </w:rPr>
        <w:t>.</w:t>
      </w:r>
      <w:r w:rsidR="00327E18" w:rsidRPr="00457EF7">
        <w:rPr>
          <w:rFonts w:ascii="Arial" w:hAnsi="Arial" w:cs="Arial"/>
          <w:sz w:val="24"/>
          <w:szCs w:val="24"/>
        </w:rPr>
        <w:t xml:space="preserve"> Often children would display </w:t>
      </w:r>
      <w:r w:rsidRPr="00457EF7">
        <w:rPr>
          <w:rFonts w:ascii="Arial" w:hAnsi="Arial" w:cs="Arial"/>
          <w:sz w:val="24"/>
          <w:szCs w:val="24"/>
        </w:rPr>
        <w:t>different physical effects these could be the feeling of nausea, sweating or hot flushes, a fast-thumping irregular heartbeat, difficulty in sleeping these are just some of the effects. The psychological effects could lead</w:t>
      </w:r>
      <w:r w:rsidR="00327E18" w:rsidRPr="00457EF7">
        <w:rPr>
          <w:rFonts w:ascii="Arial" w:hAnsi="Arial" w:cs="Arial"/>
          <w:sz w:val="24"/>
          <w:szCs w:val="24"/>
        </w:rPr>
        <w:t xml:space="preserve"> to a</w:t>
      </w:r>
      <w:r w:rsidRPr="00457EF7">
        <w:rPr>
          <w:rFonts w:ascii="Arial" w:hAnsi="Arial" w:cs="Arial"/>
          <w:sz w:val="24"/>
          <w:szCs w:val="24"/>
        </w:rPr>
        <w:t xml:space="preserve"> child feeling tense, nervous and on </w:t>
      </w:r>
      <w:r w:rsidR="00196A7D" w:rsidRPr="00457EF7">
        <w:rPr>
          <w:rFonts w:ascii="Arial" w:hAnsi="Arial" w:cs="Arial"/>
          <w:sz w:val="24"/>
          <w:szCs w:val="24"/>
        </w:rPr>
        <w:t>edge, feeling</w:t>
      </w:r>
      <w:r w:rsidRPr="00457EF7">
        <w:rPr>
          <w:rFonts w:ascii="Arial" w:hAnsi="Arial" w:cs="Arial"/>
          <w:sz w:val="24"/>
          <w:szCs w:val="24"/>
        </w:rPr>
        <w:t xml:space="preserve"> restless and the inability to concentrate. (Healy</w:t>
      </w:r>
      <w:r w:rsidR="00196A7D" w:rsidRPr="00457EF7">
        <w:rPr>
          <w:rFonts w:ascii="Arial" w:hAnsi="Arial" w:cs="Arial"/>
          <w:sz w:val="24"/>
          <w:szCs w:val="24"/>
        </w:rPr>
        <w:t>, 1997</w:t>
      </w:r>
      <w:r w:rsidRPr="00457EF7">
        <w:rPr>
          <w:rFonts w:ascii="Arial" w:hAnsi="Arial" w:cs="Arial"/>
          <w:sz w:val="24"/>
          <w:szCs w:val="24"/>
        </w:rPr>
        <w:t xml:space="preserve">) </w:t>
      </w:r>
      <w:r w:rsidR="00327E18" w:rsidRPr="00457EF7">
        <w:rPr>
          <w:rFonts w:ascii="Arial" w:hAnsi="Arial" w:cs="Arial"/>
          <w:sz w:val="24"/>
          <w:szCs w:val="24"/>
        </w:rPr>
        <w:t xml:space="preserve">The child could have regular nightmares about a </w:t>
      </w:r>
      <w:r w:rsidR="00327E18" w:rsidRPr="00457EF7">
        <w:rPr>
          <w:rFonts w:ascii="Arial" w:hAnsi="Arial" w:cs="Arial"/>
          <w:sz w:val="24"/>
          <w:szCs w:val="24"/>
        </w:rPr>
        <w:lastRenderedPageBreak/>
        <w:t>traumatic experience and sudden feelings as if the traumatic experience is happening all over again.</w:t>
      </w:r>
      <w:r w:rsidR="00196A7D" w:rsidRPr="00457EF7">
        <w:rPr>
          <w:rFonts w:ascii="Arial" w:hAnsi="Arial" w:cs="Arial"/>
          <w:sz w:val="24"/>
          <w:szCs w:val="24"/>
        </w:rPr>
        <w:t xml:space="preserve"> The child could even display inappropriate behaviour to others, for example if a child experienced sexual abuse, then the child could mimic these behaviours to others. </w:t>
      </w:r>
      <w:r w:rsidR="0009258B" w:rsidRPr="00457EF7">
        <w:rPr>
          <w:rFonts w:ascii="Arial" w:hAnsi="Arial" w:cs="Arial"/>
          <w:sz w:val="24"/>
          <w:szCs w:val="24"/>
        </w:rPr>
        <w:t xml:space="preserve">It could also turn the other </w:t>
      </w:r>
      <w:proofErr w:type="gramStart"/>
      <w:r w:rsidR="0009258B" w:rsidRPr="00457EF7">
        <w:rPr>
          <w:rFonts w:ascii="Arial" w:hAnsi="Arial" w:cs="Arial"/>
          <w:sz w:val="24"/>
          <w:szCs w:val="24"/>
        </w:rPr>
        <w:t>way,</w:t>
      </w:r>
      <w:proofErr w:type="gramEnd"/>
      <w:r w:rsidR="0009258B" w:rsidRPr="00457EF7">
        <w:rPr>
          <w:rFonts w:ascii="Arial" w:hAnsi="Arial" w:cs="Arial"/>
          <w:sz w:val="24"/>
          <w:szCs w:val="24"/>
        </w:rPr>
        <w:t xml:space="preserve"> a child might try to block out the event and erase the most difficult parts of the event, pushing them aside in the memory often leaving the child withdrawn and ignore the problem.</w:t>
      </w:r>
      <w:r w:rsidR="00DB01AA" w:rsidRPr="00457EF7">
        <w:rPr>
          <w:rFonts w:ascii="Arial" w:hAnsi="Arial" w:cs="Arial"/>
          <w:sz w:val="24"/>
          <w:szCs w:val="24"/>
        </w:rPr>
        <w:t xml:space="preserve"> A child would often have flashbacks this is a way the </w:t>
      </w:r>
      <w:proofErr w:type="gramStart"/>
      <w:r w:rsidR="00DB01AA" w:rsidRPr="00457EF7">
        <w:rPr>
          <w:rFonts w:ascii="Arial" w:hAnsi="Arial" w:cs="Arial"/>
          <w:sz w:val="24"/>
          <w:szCs w:val="24"/>
        </w:rPr>
        <w:t>brain  prepares</w:t>
      </w:r>
      <w:proofErr w:type="gramEnd"/>
      <w:r w:rsidR="00DB01AA" w:rsidRPr="00457EF7">
        <w:rPr>
          <w:rFonts w:ascii="Arial" w:hAnsi="Arial" w:cs="Arial"/>
          <w:sz w:val="24"/>
          <w:szCs w:val="24"/>
        </w:rPr>
        <w:t xml:space="preserve"> itself just </w:t>
      </w:r>
      <w:proofErr w:type="spellStart"/>
      <w:r w:rsidR="00DB01AA" w:rsidRPr="00457EF7">
        <w:rPr>
          <w:rFonts w:ascii="Arial" w:hAnsi="Arial" w:cs="Arial"/>
          <w:sz w:val="24"/>
          <w:szCs w:val="24"/>
        </w:rPr>
        <w:t>incase</w:t>
      </w:r>
      <w:proofErr w:type="spellEnd"/>
      <w:r w:rsidR="00DB01AA" w:rsidRPr="00457EF7">
        <w:rPr>
          <w:rFonts w:ascii="Arial" w:hAnsi="Arial" w:cs="Arial"/>
          <w:sz w:val="24"/>
          <w:szCs w:val="24"/>
        </w:rPr>
        <w:t xml:space="preserve"> the event was to happen again</w:t>
      </w:r>
      <w:r w:rsidR="0009258B" w:rsidRPr="00457EF7">
        <w:rPr>
          <w:rFonts w:ascii="Arial" w:hAnsi="Arial" w:cs="Arial"/>
          <w:sz w:val="24"/>
          <w:szCs w:val="24"/>
        </w:rPr>
        <w:t>(</w:t>
      </w:r>
      <w:r w:rsidR="0009258B" w:rsidRPr="00457EF7">
        <w:rPr>
          <w:rFonts w:ascii="Arial" w:hAnsi="Arial" w:cs="Arial"/>
          <w:sz w:val="24"/>
          <w:szCs w:val="24"/>
          <w:shd w:val="clear" w:color="auto" w:fill="FFFFFF"/>
        </w:rPr>
        <w:t xml:space="preserve"> National Collaborating Centre for Mental Health,2005)</w:t>
      </w:r>
      <w:r w:rsidR="00540C90" w:rsidRPr="00457EF7">
        <w:rPr>
          <w:rFonts w:ascii="Arial" w:hAnsi="Arial" w:cs="Arial"/>
          <w:sz w:val="24"/>
          <w:szCs w:val="24"/>
          <w:shd w:val="clear" w:color="auto" w:fill="FFFFFF"/>
        </w:rPr>
        <w:t xml:space="preserve">.  </w:t>
      </w:r>
    </w:p>
    <w:p w:rsidR="00101276" w:rsidRPr="00457EF7" w:rsidRDefault="00540C90"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t xml:space="preserve">Post-traumatic stress disorder is noticeable by clear biological changes as well as psychological symptoms. Post-traumatic stress disorder is difficult by the fact that people with post-traumatic stress disorder often may develop additional disorders such as depression, substance abuse, problems of memory and cognition, and other problems of physical and mental health. The disorder is also associated with impairment of the person’s ability to function in social or family life, including occupational instability, marital problems and divorces, family discord, and difficulties in parenting. </w:t>
      </w:r>
      <w:r w:rsidR="000420E8" w:rsidRPr="00457EF7">
        <w:rPr>
          <w:rFonts w:ascii="Arial" w:hAnsi="Arial" w:cs="Arial"/>
          <w:sz w:val="24"/>
          <w:szCs w:val="24"/>
          <w:shd w:val="clear" w:color="auto" w:fill="FFFFFF"/>
        </w:rPr>
        <w:t>The diagnosis of post</w:t>
      </w:r>
      <w:r w:rsidR="000C2184" w:rsidRPr="00457EF7">
        <w:rPr>
          <w:rFonts w:ascii="Arial" w:hAnsi="Arial" w:cs="Arial"/>
          <w:sz w:val="24"/>
          <w:szCs w:val="24"/>
          <w:shd w:val="clear" w:color="auto" w:fill="FFFFFF"/>
        </w:rPr>
        <w:t>-</w:t>
      </w:r>
      <w:r w:rsidR="000420E8" w:rsidRPr="00457EF7">
        <w:rPr>
          <w:rFonts w:ascii="Arial" w:hAnsi="Arial" w:cs="Arial"/>
          <w:sz w:val="24"/>
          <w:szCs w:val="24"/>
          <w:shd w:val="clear" w:color="auto" w:fill="FFFFFF"/>
        </w:rPr>
        <w:t xml:space="preserve"> traumatic stress disorder </w:t>
      </w:r>
      <w:r w:rsidR="000C2184" w:rsidRPr="00457EF7">
        <w:rPr>
          <w:rFonts w:ascii="Arial" w:hAnsi="Arial" w:cs="Arial"/>
          <w:sz w:val="24"/>
          <w:szCs w:val="24"/>
          <w:shd w:val="clear" w:color="auto" w:fill="FFFFFF"/>
        </w:rPr>
        <w:t xml:space="preserve">rests not only on the individual having a specific set of symptoms, but also on the nature of the </w:t>
      </w:r>
      <w:proofErr w:type="gramStart"/>
      <w:r w:rsidR="000C2184" w:rsidRPr="00457EF7">
        <w:rPr>
          <w:rFonts w:ascii="Arial" w:hAnsi="Arial" w:cs="Arial"/>
          <w:sz w:val="24"/>
          <w:szCs w:val="24"/>
          <w:shd w:val="clear" w:color="auto" w:fill="FFFFFF"/>
        </w:rPr>
        <w:t>child which</w:t>
      </w:r>
      <w:proofErr w:type="gramEnd"/>
      <w:r w:rsidR="000C2184" w:rsidRPr="00457EF7">
        <w:rPr>
          <w:rFonts w:ascii="Arial" w:hAnsi="Arial" w:cs="Arial"/>
          <w:sz w:val="24"/>
          <w:szCs w:val="24"/>
          <w:shd w:val="clear" w:color="auto" w:fill="FFFFFF"/>
        </w:rPr>
        <w:t xml:space="preserve"> has been seen to precipitate the symptoms. The </w:t>
      </w:r>
      <w:r w:rsidR="00220BD8" w:rsidRPr="00457EF7">
        <w:rPr>
          <w:rFonts w:ascii="Arial" w:hAnsi="Arial" w:cs="Arial"/>
          <w:sz w:val="24"/>
          <w:szCs w:val="24"/>
          <w:shd w:val="clear" w:color="auto" w:fill="FFFFFF"/>
        </w:rPr>
        <w:t>diagnoses of post-traumatic stress disorder depend</w:t>
      </w:r>
      <w:r w:rsidR="000C2184" w:rsidRPr="00457EF7">
        <w:rPr>
          <w:rFonts w:ascii="Arial" w:hAnsi="Arial" w:cs="Arial"/>
          <w:sz w:val="24"/>
          <w:szCs w:val="24"/>
          <w:shd w:val="clear" w:color="auto" w:fill="FFFFFF"/>
        </w:rPr>
        <w:t xml:space="preserve"> on the combination of the trauma and the psychological reaction the child has endured. The difficulty with the diagnoses of post-traumatic stress disorder is a normal reaction to an abnormal </w:t>
      </w:r>
      <w:proofErr w:type="gramStart"/>
      <w:r w:rsidR="000C2184" w:rsidRPr="00457EF7">
        <w:rPr>
          <w:rFonts w:ascii="Arial" w:hAnsi="Arial" w:cs="Arial"/>
          <w:sz w:val="24"/>
          <w:szCs w:val="24"/>
          <w:shd w:val="clear" w:color="auto" w:fill="FFFFFF"/>
        </w:rPr>
        <w:t>situation</w:t>
      </w:r>
      <w:r w:rsidR="00220BD8" w:rsidRPr="00457EF7">
        <w:rPr>
          <w:rFonts w:ascii="Arial" w:hAnsi="Arial" w:cs="Arial"/>
          <w:sz w:val="24"/>
          <w:szCs w:val="24"/>
          <w:shd w:val="clear" w:color="auto" w:fill="FFFFFF"/>
        </w:rPr>
        <w:t>,</w:t>
      </w:r>
      <w:proofErr w:type="gramEnd"/>
      <w:r w:rsidR="000C2184" w:rsidRPr="00457EF7">
        <w:rPr>
          <w:rFonts w:ascii="Arial" w:hAnsi="Arial" w:cs="Arial"/>
          <w:sz w:val="24"/>
          <w:szCs w:val="24"/>
          <w:shd w:val="clear" w:color="auto" w:fill="FFFFFF"/>
        </w:rPr>
        <w:t xml:space="preserve"> a child is un</w:t>
      </w:r>
      <w:r w:rsidR="00220BD8" w:rsidRPr="00457EF7">
        <w:rPr>
          <w:rFonts w:ascii="Arial" w:hAnsi="Arial" w:cs="Arial"/>
          <w:sz w:val="24"/>
          <w:szCs w:val="24"/>
          <w:shd w:val="clear" w:color="auto" w:fill="FFFFFF"/>
        </w:rPr>
        <w:t xml:space="preserve">able to adequately </w:t>
      </w:r>
      <w:proofErr w:type="spellStart"/>
      <w:r w:rsidR="00220BD8" w:rsidRPr="00457EF7">
        <w:rPr>
          <w:rFonts w:ascii="Arial" w:hAnsi="Arial" w:cs="Arial"/>
          <w:sz w:val="24"/>
          <w:szCs w:val="24"/>
          <w:shd w:val="clear" w:color="auto" w:fill="FFFFFF"/>
        </w:rPr>
        <w:t>operationalis</w:t>
      </w:r>
      <w:r w:rsidR="000C2184" w:rsidRPr="00457EF7">
        <w:rPr>
          <w:rFonts w:ascii="Arial" w:hAnsi="Arial" w:cs="Arial"/>
          <w:sz w:val="24"/>
          <w:szCs w:val="24"/>
          <w:shd w:val="clear" w:color="auto" w:fill="FFFFFF"/>
        </w:rPr>
        <w:t>e</w:t>
      </w:r>
      <w:proofErr w:type="spellEnd"/>
      <w:r w:rsidR="000C2184" w:rsidRPr="00457EF7">
        <w:rPr>
          <w:rFonts w:ascii="Arial" w:hAnsi="Arial" w:cs="Arial"/>
          <w:sz w:val="24"/>
          <w:szCs w:val="24"/>
          <w:shd w:val="clear" w:color="auto" w:fill="FFFFFF"/>
        </w:rPr>
        <w:t xml:space="preserve"> the criteria for specifying</w:t>
      </w:r>
      <w:r w:rsidR="00220BD8" w:rsidRPr="00457EF7">
        <w:rPr>
          <w:rFonts w:ascii="Arial" w:hAnsi="Arial" w:cs="Arial"/>
          <w:sz w:val="24"/>
          <w:szCs w:val="24"/>
          <w:shd w:val="clear" w:color="auto" w:fill="FFFFFF"/>
        </w:rPr>
        <w:t xml:space="preserve"> </w:t>
      </w:r>
      <w:r w:rsidR="000C2184" w:rsidRPr="00457EF7">
        <w:rPr>
          <w:rFonts w:ascii="Arial" w:hAnsi="Arial" w:cs="Arial"/>
          <w:sz w:val="24"/>
          <w:szCs w:val="24"/>
          <w:shd w:val="clear" w:color="auto" w:fill="FFFFFF"/>
        </w:rPr>
        <w:t xml:space="preserve">which </w:t>
      </w:r>
      <w:r w:rsidR="00220BD8" w:rsidRPr="00457EF7">
        <w:rPr>
          <w:rFonts w:ascii="Arial" w:hAnsi="Arial" w:cs="Arial"/>
          <w:sz w:val="24"/>
          <w:szCs w:val="24"/>
          <w:shd w:val="clear" w:color="auto" w:fill="FFFFFF"/>
        </w:rPr>
        <w:t>are outside the range of usual or normal human behaviours.</w:t>
      </w:r>
      <w:r w:rsidR="00E06314" w:rsidRPr="00457EF7">
        <w:rPr>
          <w:rFonts w:ascii="Arial" w:hAnsi="Arial" w:cs="Arial"/>
          <w:sz w:val="24"/>
          <w:szCs w:val="24"/>
          <w:shd w:val="clear" w:color="auto" w:fill="FFFFFF"/>
        </w:rPr>
        <w:t xml:space="preserve"> </w:t>
      </w:r>
    </w:p>
    <w:p w:rsidR="00E06314" w:rsidRPr="00457EF7" w:rsidRDefault="00E06314" w:rsidP="00801EEA">
      <w:pPr>
        <w:spacing w:line="360" w:lineRule="auto"/>
        <w:rPr>
          <w:rStyle w:val="selectable"/>
          <w:rFonts w:ascii="Arial" w:hAnsi="Arial" w:cs="Arial"/>
          <w:sz w:val="24"/>
          <w:szCs w:val="24"/>
          <w:shd w:val="clear" w:color="auto" w:fill="FFF5AA"/>
        </w:rPr>
      </w:pPr>
      <w:r w:rsidRPr="00457EF7">
        <w:rPr>
          <w:rFonts w:ascii="Arial" w:hAnsi="Arial" w:cs="Arial"/>
          <w:sz w:val="24"/>
          <w:szCs w:val="24"/>
          <w:shd w:val="clear" w:color="auto" w:fill="FFFFFF"/>
        </w:rPr>
        <w:t xml:space="preserve">The affects on the family can also be very traumatic, seeing a loved one struggle with the challenges when suffering with post-traumatic stress disorder. When </w:t>
      </w:r>
      <w:proofErr w:type="gramStart"/>
      <w:r w:rsidRPr="00457EF7">
        <w:rPr>
          <w:rFonts w:ascii="Arial" w:hAnsi="Arial" w:cs="Arial"/>
          <w:sz w:val="24"/>
          <w:szCs w:val="24"/>
          <w:shd w:val="clear" w:color="auto" w:fill="FFFFFF"/>
        </w:rPr>
        <w:t>a child have</w:t>
      </w:r>
      <w:proofErr w:type="gramEnd"/>
      <w:r w:rsidRPr="00457EF7">
        <w:rPr>
          <w:rFonts w:ascii="Arial" w:hAnsi="Arial" w:cs="Arial"/>
          <w:sz w:val="24"/>
          <w:szCs w:val="24"/>
          <w:shd w:val="clear" w:color="auto" w:fill="FFFFFF"/>
        </w:rPr>
        <w:t xml:space="preserve"> suffered Some kind of trauma </w:t>
      </w:r>
      <w:r w:rsidRPr="00457EF7">
        <w:rPr>
          <w:rFonts w:ascii="Arial" w:hAnsi="Arial" w:cs="Arial"/>
          <w:bCs/>
          <w:sz w:val="24"/>
          <w:szCs w:val="24"/>
          <w:shd w:val="clear" w:color="auto" w:fill="FFFFFF"/>
        </w:rPr>
        <w:t>family members may experience shock, fear, anger, and pain</w:t>
      </w:r>
      <w:r w:rsidRPr="00457EF7">
        <w:rPr>
          <w:rFonts w:ascii="Arial" w:hAnsi="Arial" w:cs="Arial"/>
          <w:sz w:val="24"/>
          <w:szCs w:val="24"/>
          <w:shd w:val="clear" w:color="auto" w:fill="FFFFFF"/>
        </w:rPr>
        <w:t> in their own unique ways simply because they care about and are connected to the survivor.</w:t>
      </w:r>
      <w:r w:rsidR="007E7E8E" w:rsidRPr="00457EF7">
        <w:rPr>
          <w:rFonts w:ascii="Arial" w:hAnsi="Arial" w:cs="Arial"/>
          <w:sz w:val="24"/>
          <w:szCs w:val="24"/>
          <w:shd w:val="clear" w:color="auto" w:fill="FFFFFF"/>
        </w:rPr>
        <w:t xml:space="preserve"> Living with a child who has post-traumatic stress disorder d</w:t>
      </w:r>
      <w:r w:rsidR="00354D75" w:rsidRPr="00457EF7">
        <w:rPr>
          <w:rFonts w:ascii="Arial" w:hAnsi="Arial" w:cs="Arial"/>
          <w:sz w:val="24"/>
          <w:szCs w:val="24"/>
          <w:shd w:val="clear" w:color="auto" w:fill="FFFFFF"/>
        </w:rPr>
        <w:t>oes not automatically cause post-traumatic stress disorder</w:t>
      </w:r>
      <w:r w:rsidR="007E7E8E" w:rsidRPr="00457EF7">
        <w:rPr>
          <w:rFonts w:ascii="Arial" w:hAnsi="Arial" w:cs="Arial"/>
          <w:sz w:val="24"/>
          <w:szCs w:val="24"/>
          <w:shd w:val="clear" w:color="auto" w:fill="FFFFFF"/>
        </w:rPr>
        <w:t xml:space="preserve">, but it can produce "vicarious" or "secondary" traumatisation. Whether family members live together or apart, are in contact often or rarely, and feel close or distant emotionally from one another. </w:t>
      </w:r>
      <w:proofErr w:type="gramStart"/>
      <w:r w:rsidR="007E7E8E" w:rsidRPr="00457EF7">
        <w:rPr>
          <w:rFonts w:ascii="Arial" w:hAnsi="Arial" w:cs="Arial"/>
          <w:sz w:val="24"/>
          <w:szCs w:val="24"/>
          <w:shd w:val="clear" w:color="auto" w:fill="FFFFFF"/>
        </w:rPr>
        <w:t xml:space="preserve">Post-traumatic stress disorder can affect family members in different </w:t>
      </w:r>
      <w:r w:rsidR="007E7E8E" w:rsidRPr="00457EF7">
        <w:rPr>
          <w:rFonts w:ascii="Arial" w:hAnsi="Arial" w:cs="Arial"/>
          <w:sz w:val="24"/>
          <w:szCs w:val="24"/>
          <w:shd w:val="clear" w:color="auto" w:fill="FFFFFF"/>
        </w:rPr>
        <w:lastRenderedPageBreak/>
        <w:t>ways.</w:t>
      </w:r>
      <w:r w:rsidR="00573421" w:rsidRPr="00457EF7">
        <w:rPr>
          <w:rFonts w:ascii="Arial" w:hAnsi="Arial" w:cs="Arial"/>
          <w:sz w:val="24"/>
          <w:szCs w:val="24"/>
          <w:shd w:val="clear" w:color="auto" w:fill="FFFFFF"/>
        </w:rPr>
        <w:t>(Ministryhealth.net, 2017)</w:t>
      </w:r>
      <w:r w:rsidR="009B59B4">
        <w:rPr>
          <w:rFonts w:ascii="Arial" w:hAnsi="Arial" w:cs="Arial"/>
          <w:sz w:val="24"/>
          <w:szCs w:val="24"/>
          <w:shd w:val="clear" w:color="auto" w:fill="FFFFFF"/>
        </w:rPr>
        <w:t xml:space="preserve"> </w:t>
      </w:r>
      <w:r w:rsidR="009B59B4">
        <w:rPr>
          <w:color w:val="000000"/>
          <w:sz w:val="27"/>
          <w:szCs w:val="27"/>
          <w:shd w:val="clear" w:color="auto" w:fill="FFFFFF"/>
        </w:rPr>
        <w:t xml:space="preserve"> A family member</w:t>
      </w:r>
      <w:r w:rsidR="00801EEA">
        <w:rPr>
          <w:color w:val="000000"/>
          <w:sz w:val="27"/>
          <w:szCs w:val="27"/>
          <w:shd w:val="clear" w:color="auto" w:fill="FFFFFF"/>
        </w:rPr>
        <w:t xml:space="preserve"> may find it very </w:t>
      </w:r>
      <w:r w:rsidR="00801EEA" w:rsidRPr="00801EEA">
        <w:rPr>
          <w:rFonts w:ascii="Arial" w:hAnsi="Arial" w:cs="Arial"/>
          <w:bCs/>
          <w:sz w:val="24"/>
          <w:szCs w:val="24"/>
          <w:shd w:val="clear" w:color="auto" w:fill="FFFFFF"/>
        </w:rPr>
        <w:t>difficult to have a cooperative discussion with</w:t>
      </w:r>
      <w:r w:rsidR="009B59B4">
        <w:rPr>
          <w:rFonts w:ascii="Arial" w:hAnsi="Arial" w:cs="Arial"/>
          <w:bCs/>
          <w:sz w:val="24"/>
          <w:szCs w:val="24"/>
          <w:shd w:val="clear" w:color="auto" w:fill="FFFFFF"/>
        </w:rPr>
        <w:t xml:space="preserve"> the child</w:t>
      </w:r>
      <w:r w:rsidR="00801EEA" w:rsidRPr="00801EEA">
        <w:rPr>
          <w:rFonts w:ascii="Arial" w:hAnsi="Arial" w:cs="Arial"/>
          <w:bCs/>
          <w:sz w:val="24"/>
          <w:szCs w:val="24"/>
          <w:shd w:val="clear" w:color="auto" w:fill="FFFFFF"/>
        </w:rPr>
        <w:t xml:space="preserve"> about important plans and decisions for the future</w:t>
      </w:r>
      <w:r w:rsidR="00801EEA">
        <w:rPr>
          <w:rFonts w:ascii="Arial" w:hAnsi="Arial" w:cs="Arial"/>
          <w:sz w:val="24"/>
          <w:szCs w:val="24"/>
          <w:shd w:val="clear" w:color="auto" w:fill="FFFFFF"/>
        </w:rPr>
        <w:t>, because the child</w:t>
      </w:r>
      <w:r w:rsidR="00801EEA" w:rsidRPr="00801EEA">
        <w:rPr>
          <w:rFonts w:ascii="Arial" w:hAnsi="Arial" w:cs="Arial"/>
          <w:sz w:val="24"/>
          <w:szCs w:val="24"/>
          <w:shd w:val="clear" w:color="auto" w:fill="FFFFFF"/>
        </w:rPr>
        <w:t xml:space="preserve"> feels there is no future </w:t>
      </w:r>
      <w:r w:rsidR="00801EEA">
        <w:rPr>
          <w:rFonts w:ascii="Arial" w:hAnsi="Arial" w:cs="Arial"/>
          <w:sz w:val="24"/>
          <w:szCs w:val="24"/>
          <w:shd w:val="clear" w:color="auto" w:fill="FFFFFF"/>
        </w:rPr>
        <w:t>to look forward to, because the child</w:t>
      </w:r>
      <w:r w:rsidR="00801EEA" w:rsidRPr="00801EEA">
        <w:rPr>
          <w:rFonts w:ascii="Arial" w:hAnsi="Arial" w:cs="Arial"/>
          <w:sz w:val="24"/>
          <w:szCs w:val="24"/>
          <w:shd w:val="clear" w:color="auto" w:fill="FFFFFF"/>
        </w:rPr>
        <w:t xml:space="preserve"> has difficulty listening and concentrating without becoming distracted, te</w:t>
      </w:r>
      <w:r w:rsidR="00801EEA">
        <w:rPr>
          <w:rFonts w:ascii="Arial" w:hAnsi="Arial" w:cs="Arial"/>
          <w:sz w:val="24"/>
          <w:szCs w:val="24"/>
          <w:shd w:val="clear" w:color="auto" w:fill="FFFFFF"/>
        </w:rPr>
        <w:t xml:space="preserve">nse, or anxious, or because the child </w:t>
      </w:r>
      <w:r w:rsidR="00801EEA" w:rsidRPr="00801EEA">
        <w:rPr>
          <w:rFonts w:ascii="Arial" w:hAnsi="Arial" w:cs="Arial"/>
          <w:sz w:val="24"/>
          <w:szCs w:val="24"/>
          <w:shd w:val="clear" w:color="auto" w:fill="FFFFFF"/>
        </w:rPr>
        <w:t xml:space="preserve"> becomes angry and overly suspicious toward the family member </w:t>
      </w:r>
      <w:r w:rsidR="00801EEA">
        <w:rPr>
          <w:rFonts w:ascii="Arial" w:hAnsi="Arial" w:cs="Arial"/>
          <w:sz w:val="24"/>
          <w:szCs w:val="24"/>
          <w:shd w:val="clear" w:color="auto" w:fill="FFFFFF"/>
        </w:rPr>
        <w:t>or toward others</w:t>
      </w:r>
      <w:r w:rsidR="00801EEA" w:rsidRPr="00801EEA">
        <w:rPr>
          <w:rFonts w:ascii="Arial" w:hAnsi="Arial" w:cs="Arial"/>
          <w:sz w:val="24"/>
          <w:szCs w:val="24"/>
          <w:shd w:val="clear" w:color="auto" w:fill="FFFFFF"/>
        </w:rPr>
        <w:t>.</w:t>
      </w:r>
      <w:proofErr w:type="gramEnd"/>
      <w:r w:rsidR="00801EEA" w:rsidRPr="00801EEA">
        <w:rPr>
          <w:rFonts w:ascii="Arial" w:hAnsi="Arial" w:cs="Arial"/>
          <w:sz w:val="24"/>
          <w:szCs w:val="24"/>
          <w:shd w:val="clear" w:color="auto" w:fill="FFFFFF"/>
        </w:rPr>
        <w:t xml:space="preserve"> They may find it very </w:t>
      </w:r>
      <w:r w:rsidR="00801EEA" w:rsidRPr="00801EEA">
        <w:rPr>
          <w:rFonts w:ascii="Arial" w:hAnsi="Arial" w:cs="Arial"/>
          <w:bCs/>
          <w:sz w:val="24"/>
          <w:szCs w:val="24"/>
          <w:shd w:val="clear" w:color="auto" w:fill="FFFFFF"/>
        </w:rPr>
        <w:t>difficult to discuss personal or family problems</w:t>
      </w:r>
      <w:r w:rsidR="009B59B4">
        <w:rPr>
          <w:rFonts w:ascii="Arial" w:hAnsi="Arial" w:cs="Arial"/>
          <w:sz w:val="24"/>
          <w:szCs w:val="24"/>
          <w:shd w:val="clear" w:color="auto" w:fill="FFFFFF"/>
        </w:rPr>
        <w:t>, because the child</w:t>
      </w:r>
      <w:r w:rsidR="00801EEA" w:rsidRPr="00801EEA">
        <w:rPr>
          <w:rFonts w:ascii="Arial" w:hAnsi="Arial" w:cs="Arial"/>
          <w:sz w:val="24"/>
          <w:szCs w:val="24"/>
          <w:shd w:val="clear" w:color="auto" w:fill="FFFFFF"/>
        </w:rPr>
        <w:t xml:space="preserve"> becomes </w:t>
      </w:r>
      <w:proofErr w:type="gramStart"/>
      <w:r w:rsidR="00801EEA" w:rsidRPr="00801EEA">
        <w:rPr>
          <w:rFonts w:ascii="Arial" w:hAnsi="Arial" w:cs="Arial"/>
          <w:sz w:val="24"/>
          <w:szCs w:val="24"/>
          <w:shd w:val="clear" w:color="auto" w:fill="FFFFFF"/>
        </w:rPr>
        <w:t>either controlling</w:t>
      </w:r>
      <w:proofErr w:type="gramEnd"/>
      <w:r w:rsidR="00801EEA" w:rsidRPr="00801EEA">
        <w:rPr>
          <w:rFonts w:ascii="Arial" w:hAnsi="Arial" w:cs="Arial"/>
          <w:sz w:val="24"/>
          <w:szCs w:val="24"/>
          <w:shd w:val="clear" w:color="auto" w:fill="FFFFFF"/>
        </w:rPr>
        <w:t>, demanding, or overprotective, or unreasonably anxious and fearful about problems becoming terrible catastrophes.</w:t>
      </w:r>
      <w:r w:rsidR="00801EEA">
        <w:rPr>
          <w:color w:val="000000"/>
          <w:sz w:val="27"/>
          <w:szCs w:val="27"/>
          <w:shd w:val="clear" w:color="auto" w:fill="FFFFFF"/>
        </w:rPr>
        <w:t> </w:t>
      </w:r>
      <w:r w:rsidR="00801EEA" w:rsidRPr="00457EF7">
        <w:rPr>
          <w:rFonts w:ascii="Arial" w:hAnsi="Arial" w:cs="Arial"/>
          <w:sz w:val="24"/>
          <w:szCs w:val="24"/>
          <w:shd w:val="clear" w:color="auto" w:fill="FFFFFF"/>
        </w:rPr>
        <w:t>(Ministryhealth.net, 2017)</w:t>
      </w:r>
      <w:r w:rsidR="00801EEA">
        <w:rPr>
          <w:rFonts w:ascii="Arial" w:hAnsi="Arial" w:cs="Arial"/>
          <w:sz w:val="24"/>
          <w:szCs w:val="24"/>
          <w:shd w:val="clear" w:color="auto" w:fill="FFFFFF"/>
        </w:rPr>
        <w:t xml:space="preserve"> </w:t>
      </w:r>
    </w:p>
    <w:p w:rsidR="00DB01AA" w:rsidRPr="00457EF7" w:rsidRDefault="00DB01AA" w:rsidP="00457EF7">
      <w:pPr>
        <w:spacing w:line="360" w:lineRule="auto"/>
        <w:rPr>
          <w:rStyle w:val="Strong"/>
          <w:rFonts w:ascii="Arial" w:hAnsi="Arial" w:cs="Arial"/>
          <w:b w:val="0"/>
          <w:sz w:val="24"/>
          <w:szCs w:val="24"/>
        </w:rPr>
      </w:pPr>
      <w:r w:rsidRPr="00457EF7">
        <w:rPr>
          <w:rStyle w:val="Strong"/>
          <w:rFonts w:ascii="Arial" w:hAnsi="Arial" w:cs="Arial"/>
          <w:b w:val="0"/>
          <w:sz w:val="24"/>
          <w:szCs w:val="24"/>
        </w:rPr>
        <w:t xml:space="preserve"> Post-traumatic stress disorder </w:t>
      </w:r>
      <w:proofErr w:type="gramStart"/>
      <w:r w:rsidRPr="00457EF7">
        <w:rPr>
          <w:rStyle w:val="Strong"/>
          <w:rFonts w:ascii="Arial" w:hAnsi="Arial" w:cs="Arial"/>
          <w:b w:val="0"/>
          <w:sz w:val="24"/>
          <w:szCs w:val="24"/>
        </w:rPr>
        <w:t>is said</w:t>
      </w:r>
      <w:proofErr w:type="gramEnd"/>
      <w:r w:rsidRPr="00457EF7">
        <w:rPr>
          <w:rStyle w:val="Strong"/>
          <w:rFonts w:ascii="Arial" w:hAnsi="Arial" w:cs="Arial"/>
          <w:b w:val="0"/>
          <w:sz w:val="24"/>
          <w:szCs w:val="24"/>
        </w:rPr>
        <w:t xml:space="preserve"> to be a way of which an individual copes with stress that the body and brain have gone through, and a way of coping with the traumatised event and helping to come to terms with the event.</w:t>
      </w:r>
    </w:p>
    <w:p w:rsidR="009B59B4" w:rsidRDefault="00101276"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t xml:space="preserve"> It is unclear of how many children and adolescents develop post-traumatic stress disorder after being exposure to trauma. Recent studies show that girls are more at risk of suffering with post-traumatic stress disorder.  Evidence also suggests that girls are more likely to develop PTSD than boys this may be related to differences in type of  trauma they have been exposure to</w:t>
      </w:r>
      <w:r w:rsidR="00573421" w:rsidRPr="00457EF7">
        <w:rPr>
          <w:rFonts w:ascii="Arial" w:hAnsi="Arial" w:cs="Arial"/>
          <w:sz w:val="24"/>
          <w:szCs w:val="24"/>
          <w:shd w:val="clear" w:color="auto" w:fill="FFFFFF"/>
        </w:rPr>
        <w:t>(</w:t>
      </w:r>
      <w:proofErr w:type="spellStart"/>
      <w:r w:rsidR="00573421" w:rsidRPr="00457EF7">
        <w:rPr>
          <w:rFonts w:ascii="Arial" w:hAnsi="Arial" w:cs="Arial"/>
          <w:sz w:val="24"/>
          <w:szCs w:val="24"/>
          <w:shd w:val="clear" w:color="auto" w:fill="FFFFFF"/>
        </w:rPr>
        <w:t>Tolin</w:t>
      </w:r>
      <w:proofErr w:type="spellEnd"/>
      <w:r w:rsidR="00573421" w:rsidRPr="00457EF7">
        <w:rPr>
          <w:rFonts w:ascii="Arial" w:hAnsi="Arial" w:cs="Arial"/>
          <w:sz w:val="24"/>
          <w:szCs w:val="24"/>
          <w:shd w:val="clear" w:color="auto" w:fill="FFFFFF"/>
        </w:rPr>
        <w:t xml:space="preserve"> and </w:t>
      </w:r>
      <w:proofErr w:type="spellStart"/>
      <w:r w:rsidR="00573421" w:rsidRPr="00457EF7">
        <w:rPr>
          <w:rFonts w:ascii="Arial" w:hAnsi="Arial" w:cs="Arial"/>
          <w:sz w:val="24"/>
          <w:szCs w:val="24"/>
          <w:shd w:val="clear" w:color="auto" w:fill="FFFFFF"/>
        </w:rPr>
        <w:t>Foa</w:t>
      </w:r>
      <w:proofErr w:type="spellEnd"/>
      <w:r w:rsidR="00573421" w:rsidRPr="00457EF7">
        <w:rPr>
          <w:rFonts w:ascii="Arial" w:hAnsi="Arial" w:cs="Arial"/>
          <w:sz w:val="24"/>
          <w:szCs w:val="24"/>
          <w:shd w:val="clear" w:color="auto" w:fill="FFFFFF"/>
        </w:rPr>
        <w:t xml:space="preserve">, 2006) </w:t>
      </w:r>
      <w:r w:rsidRPr="00457EF7">
        <w:rPr>
          <w:rFonts w:ascii="Arial" w:hAnsi="Arial" w:cs="Arial"/>
          <w:sz w:val="24"/>
          <w:szCs w:val="24"/>
          <w:shd w:val="clear" w:color="auto" w:fill="FFFFFF"/>
        </w:rPr>
        <w:t>The overall rate of PTSD was 15.9% (95%), which varied according to the type of trauma and gender. Least at risk were boys exposed to non-interpersonal trauma (8.4%), where as girls exposed to interpersonal trauma showed the highest rate (32.9%). For example, interpersonal trauma (e.g. assault, war) is thought to result in higher rates of PTSD than non-interpersonal trauma (e.g. accident, natural disaster</w:t>
      </w:r>
      <w:proofErr w:type="gramStart"/>
      <w:r w:rsidRPr="00457EF7">
        <w:rPr>
          <w:rFonts w:ascii="Arial" w:hAnsi="Arial" w:cs="Arial"/>
          <w:sz w:val="24"/>
          <w:szCs w:val="24"/>
          <w:shd w:val="clear" w:color="auto" w:fill="FFFFFF"/>
        </w:rPr>
        <w:t>)</w:t>
      </w:r>
      <w:r w:rsidR="00573421" w:rsidRPr="00457EF7">
        <w:rPr>
          <w:rFonts w:ascii="Arial" w:hAnsi="Arial" w:cs="Arial"/>
          <w:sz w:val="24"/>
          <w:szCs w:val="24"/>
          <w:shd w:val="clear" w:color="auto" w:fill="FFFFFF"/>
        </w:rPr>
        <w:t>(</w:t>
      </w:r>
      <w:proofErr w:type="spellStart"/>
      <w:proofErr w:type="gramEnd"/>
      <w:r w:rsidR="00573421" w:rsidRPr="00457EF7">
        <w:rPr>
          <w:rFonts w:ascii="Arial" w:hAnsi="Arial" w:cs="Arial"/>
          <w:sz w:val="24"/>
          <w:szCs w:val="24"/>
          <w:shd w:val="clear" w:color="auto" w:fill="FFFFFF"/>
        </w:rPr>
        <w:t>Nooner</w:t>
      </w:r>
      <w:proofErr w:type="spellEnd"/>
      <w:r w:rsidR="00573421" w:rsidRPr="00457EF7">
        <w:rPr>
          <w:rFonts w:ascii="Arial" w:hAnsi="Arial" w:cs="Arial"/>
          <w:sz w:val="24"/>
          <w:szCs w:val="24"/>
          <w:shd w:val="clear" w:color="auto" w:fill="FFFFFF"/>
        </w:rPr>
        <w:t xml:space="preserve"> et al, 2012)</w:t>
      </w:r>
      <w:r w:rsidRPr="00457EF7">
        <w:rPr>
          <w:rFonts w:ascii="Arial" w:hAnsi="Arial" w:cs="Arial"/>
          <w:sz w:val="24"/>
          <w:szCs w:val="24"/>
          <w:shd w:val="clear" w:color="auto" w:fill="FFFFFF"/>
        </w:rPr>
        <w:t xml:space="preserve">   </w:t>
      </w:r>
    </w:p>
    <w:p w:rsidR="00220BD8" w:rsidRPr="00457EF7" w:rsidRDefault="00220BD8"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t>Epidemiological studies of the shows that 54% of woman by the age of 18 had undergone some type of sexual abuse, given this it could be argued that according to the DCM-III-R sexual abuse is normal and not outside the range of abnormal experiences, therefore a diagnoses of post-traumatic stress disorder could not be a precipitator</w:t>
      </w:r>
      <w:proofErr w:type="gramStart"/>
      <w:r w:rsidRPr="00457EF7">
        <w:rPr>
          <w:rFonts w:ascii="Arial" w:hAnsi="Arial" w:cs="Arial"/>
          <w:sz w:val="24"/>
          <w:szCs w:val="24"/>
          <w:shd w:val="clear" w:color="auto" w:fill="FFFFFF"/>
        </w:rPr>
        <w:t>.(</w:t>
      </w:r>
      <w:proofErr w:type="gramEnd"/>
      <w:r w:rsidRPr="00457EF7">
        <w:rPr>
          <w:rFonts w:ascii="Arial" w:hAnsi="Arial" w:cs="Arial"/>
          <w:sz w:val="24"/>
          <w:szCs w:val="24"/>
          <w:shd w:val="clear" w:color="auto" w:fill="FFFFFF"/>
        </w:rPr>
        <w:t>APA,1994)</w:t>
      </w:r>
      <w:r w:rsidR="00AA52BE" w:rsidRPr="00457EF7">
        <w:rPr>
          <w:rFonts w:ascii="Arial" w:hAnsi="Arial" w:cs="Arial"/>
          <w:sz w:val="24"/>
          <w:szCs w:val="24"/>
          <w:shd w:val="clear" w:color="auto" w:fill="FFFFFF"/>
        </w:rPr>
        <w:t xml:space="preserve"> . A child’s gender, age, parental and family response can contribute to the effects of the child’s reaction to a traumatic experience.</w:t>
      </w:r>
    </w:p>
    <w:p w:rsidR="00231E88" w:rsidRPr="00457EF7" w:rsidRDefault="0009258B" w:rsidP="00457EF7">
      <w:pPr>
        <w:spacing w:line="360" w:lineRule="auto"/>
        <w:rPr>
          <w:rFonts w:ascii="Arial" w:hAnsi="Arial" w:cs="Arial"/>
          <w:sz w:val="24"/>
          <w:szCs w:val="24"/>
        </w:rPr>
      </w:pPr>
      <w:r w:rsidRPr="00457EF7">
        <w:rPr>
          <w:rFonts w:ascii="Arial" w:hAnsi="Arial" w:cs="Arial"/>
          <w:sz w:val="24"/>
          <w:szCs w:val="24"/>
          <w:shd w:val="clear" w:color="auto" w:fill="FFFFFF"/>
        </w:rPr>
        <w:t> </w:t>
      </w:r>
      <w:r w:rsidRPr="00457EF7">
        <w:rPr>
          <w:rFonts w:ascii="Arial" w:hAnsi="Arial" w:cs="Arial"/>
          <w:sz w:val="24"/>
          <w:szCs w:val="24"/>
        </w:rPr>
        <w:t xml:space="preserve"> </w:t>
      </w:r>
    </w:p>
    <w:p w:rsidR="00E16A07" w:rsidRPr="00457EF7" w:rsidRDefault="005D116A" w:rsidP="00457EF7">
      <w:pPr>
        <w:spacing w:line="360" w:lineRule="auto"/>
        <w:rPr>
          <w:rFonts w:ascii="Arial" w:hAnsi="Arial" w:cs="Arial"/>
          <w:sz w:val="24"/>
          <w:szCs w:val="24"/>
        </w:rPr>
      </w:pPr>
      <w:r w:rsidRPr="00457EF7">
        <w:rPr>
          <w:rFonts w:ascii="Arial" w:hAnsi="Arial" w:cs="Arial"/>
          <w:sz w:val="24"/>
          <w:szCs w:val="24"/>
          <w:shd w:val="clear" w:color="auto" w:fill="FFFFFF"/>
        </w:rPr>
        <w:t>The </w:t>
      </w:r>
      <w:r w:rsidRPr="00457EF7">
        <w:rPr>
          <w:rStyle w:val="Emphasis"/>
          <w:rFonts w:ascii="Arial" w:hAnsi="Arial" w:cs="Arial"/>
          <w:sz w:val="24"/>
          <w:szCs w:val="24"/>
          <w:shd w:val="clear" w:color="auto" w:fill="FFFFFF"/>
        </w:rPr>
        <w:t>Diagnostic and Statistical Manual</w:t>
      </w:r>
      <w:r w:rsidRPr="00457EF7">
        <w:rPr>
          <w:rFonts w:ascii="Arial" w:hAnsi="Arial" w:cs="Arial"/>
          <w:sz w:val="24"/>
          <w:szCs w:val="24"/>
          <w:shd w:val="clear" w:color="auto" w:fill="FFFFFF"/>
        </w:rPr>
        <w:t> (</w:t>
      </w:r>
      <w:r w:rsidRPr="00457EF7">
        <w:rPr>
          <w:rStyle w:val="Emphasis"/>
          <w:rFonts w:ascii="Arial" w:hAnsi="Arial" w:cs="Arial"/>
          <w:sz w:val="24"/>
          <w:szCs w:val="24"/>
          <w:shd w:val="clear" w:color="auto" w:fill="FFFFFF"/>
        </w:rPr>
        <w:t xml:space="preserve">DSM </w:t>
      </w:r>
      <w:proofErr w:type="gramStart"/>
      <w:r w:rsidRPr="00457EF7">
        <w:rPr>
          <w:rStyle w:val="Emphasis"/>
          <w:rFonts w:ascii="Arial" w:hAnsi="Arial" w:cs="Arial"/>
          <w:sz w:val="24"/>
          <w:szCs w:val="24"/>
          <w:shd w:val="clear" w:color="auto" w:fill="FFFFFF"/>
        </w:rPr>
        <w:t>iv</w:t>
      </w:r>
      <w:proofErr w:type="gramEnd"/>
      <w:r w:rsidRPr="00457EF7">
        <w:rPr>
          <w:rFonts w:ascii="Arial" w:hAnsi="Arial" w:cs="Arial"/>
          <w:sz w:val="24"/>
          <w:szCs w:val="24"/>
          <w:shd w:val="clear" w:color="auto" w:fill="FFFFFF"/>
        </w:rPr>
        <w:t xml:space="preserve">) was published by the American psychiatric association. </w:t>
      </w:r>
      <w:proofErr w:type="gramStart"/>
      <w:r w:rsidRPr="00457EF7">
        <w:rPr>
          <w:rFonts w:ascii="Arial" w:hAnsi="Arial" w:cs="Arial"/>
          <w:sz w:val="24"/>
          <w:szCs w:val="24"/>
          <w:shd w:val="clear" w:color="auto" w:fill="FFFFFF"/>
        </w:rPr>
        <w:t xml:space="preserve">The DSM IV Classifies mental health disorders in order to </w:t>
      </w:r>
      <w:r w:rsidRPr="00457EF7">
        <w:rPr>
          <w:rFonts w:ascii="Arial" w:hAnsi="Arial" w:cs="Arial"/>
          <w:sz w:val="24"/>
          <w:szCs w:val="24"/>
          <w:shd w:val="clear" w:color="auto" w:fill="FFFFFF"/>
        </w:rPr>
        <w:lastRenderedPageBreak/>
        <w:t>improve diagnoses, treatment, and research.</w:t>
      </w:r>
      <w:proofErr w:type="gramEnd"/>
      <w:r w:rsidR="003845B2" w:rsidRPr="00457EF7">
        <w:rPr>
          <w:rFonts w:ascii="Arial" w:hAnsi="Arial" w:cs="Arial"/>
          <w:sz w:val="24"/>
          <w:szCs w:val="24"/>
          <w:shd w:val="clear" w:color="auto" w:fill="FFFFFF"/>
        </w:rPr>
        <w:t xml:space="preserve"> However, Problems using the DSM IV system is that </w:t>
      </w:r>
      <w:r w:rsidR="00F3683C" w:rsidRPr="00457EF7">
        <w:rPr>
          <w:rFonts w:ascii="Arial" w:hAnsi="Arial" w:cs="Arial"/>
          <w:sz w:val="24"/>
          <w:szCs w:val="24"/>
          <w:shd w:val="clear" w:color="auto" w:fill="FFFFFF"/>
        </w:rPr>
        <w:t>many</w:t>
      </w:r>
      <w:r w:rsidR="003845B2" w:rsidRPr="00457EF7">
        <w:rPr>
          <w:rFonts w:ascii="Arial" w:hAnsi="Arial" w:cs="Arial"/>
          <w:sz w:val="24"/>
          <w:szCs w:val="24"/>
          <w:shd w:val="clear" w:color="auto" w:fill="FFFFFF"/>
        </w:rPr>
        <w:t xml:space="preserve"> diagnoses are so similar that there is a high rate of between disorders and not one of them cover all symptoms.</w:t>
      </w:r>
      <w:r w:rsidR="00813A44" w:rsidRPr="00457EF7">
        <w:rPr>
          <w:rFonts w:ascii="Arial" w:hAnsi="Arial" w:cs="Arial"/>
          <w:sz w:val="24"/>
          <w:szCs w:val="24"/>
          <w:shd w:val="clear" w:color="auto" w:fill="FFFFFF"/>
        </w:rPr>
        <w:t xml:space="preserve"> The DSM is primarily concerned with the signs and symptoms of mental disorders, rather than their underlying causes this lack reliability and validity. This means they diagnose superficial symptoms rather than underlying causes. The DCM was </w:t>
      </w:r>
      <w:proofErr w:type="spellStart"/>
      <w:r w:rsidR="00813A44" w:rsidRPr="00457EF7">
        <w:rPr>
          <w:rFonts w:ascii="Arial" w:hAnsi="Arial" w:cs="Arial"/>
          <w:sz w:val="24"/>
          <w:szCs w:val="24"/>
          <w:shd w:val="clear" w:color="auto" w:fill="FFFFFF"/>
        </w:rPr>
        <w:t>critised</w:t>
      </w:r>
      <w:proofErr w:type="spellEnd"/>
      <w:r w:rsidR="00813A44" w:rsidRPr="00457EF7">
        <w:rPr>
          <w:rFonts w:ascii="Arial" w:hAnsi="Arial" w:cs="Arial"/>
          <w:sz w:val="24"/>
          <w:szCs w:val="24"/>
          <w:shd w:val="clear" w:color="auto" w:fill="FFFFFF"/>
        </w:rPr>
        <w:t xml:space="preserve"> by having distinct cultural bias, conflict of interest to relationship to pharmaceutical companies having different diagnosis off two psychiatrists for the same patient. </w:t>
      </w:r>
      <w:r w:rsidR="00813A44" w:rsidRPr="00457EF7">
        <w:rPr>
          <w:rFonts w:ascii="Arial" w:hAnsi="Arial" w:cs="Arial"/>
          <w:sz w:val="24"/>
          <w:szCs w:val="24"/>
        </w:rPr>
        <w:t>The</w:t>
      </w:r>
      <w:r w:rsidR="00813A44" w:rsidRPr="00457EF7">
        <w:rPr>
          <w:rFonts w:ascii="Arial" w:hAnsi="Arial" w:cs="Arial"/>
          <w:sz w:val="24"/>
          <w:szCs w:val="24"/>
          <w:shd w:val="clear" w:color="auto" w:fill="FFFFFF"/>
        </w:rPr>
        <w:t xml:space="preserve"> ICD defines the universe of diseases, disorders, injuries and other related health conditions. The ICD 10 has little information on its validity, making it more difficult to diagnose a physical illness than a physical illness. </w:t>
      </w:r>
      <w:r w:rsidR="00EB1BCF" w:rsidRPr="00457EF7">
        <w:rPr>
          <w:rFonts w:ascii="Arial" w:hAnsi="Arial" w:cs="Arial"/>
          <w:sz w:val="24"/>
          <w:szCs w:val="24"/>
          <w:shd w:val="clear" w:color="auto" w:fill="FFFFFF"/>
        </w:rPr>
        <w:t>(APA</w:t>
      </w:r>
      <w:proofErr w:type="gramStart"/>
      <w:r w:rsidR="00EB1BCF" w:rsidRPr="00457EF7">
        <w:rPr>
          <w:rFonts w:ascii="Arial" w:hAnsi="Arial" w:cs="Arial"/>
          <w:sz w:val="24"/>
          <w:szCs w:val="24"/>
          <w:shd w:val="clear" w:color="auto" w:fill="FFFFFF"/>
        </w:rPr>
        <w:t>,1994</w:t>
      </w:r>
      <w:proofErr w:type="gramEnd"/>
      <w:r w:rsidR="00EB1BCF" w:rsidRPr="00457EF7">
        <w:rPr>
          <w:rFonts w:ascii="Arial" w:hAnsi="Arial" w:cs="Arial"/>
          <w:sz w:val="24"/>
          <w:szCs w:val="24"/>
          <w:shd w:val="clear" w:color="auto" w:fill="FFFFFF"/>
        </w:rPr>
        <w:t>)</w:t>
      </w:r>
      <w:r w:rsidR="00813A44" w:rsidRPr="00457EF7">
        <w:rPr>
          <w:rFonts w:ascii="Arial" w:hAnsi="Arial" w:cs="Arial"/>
          <w:sz w:val="24"/>
          <w:szCs w:val="24"/>
        </w:rPr>
        <w:t xml:space="preserve"> </w:t>
      </w:r>
      <w:r w:rsidR="00813A44" w:rsidRPr="00457EF7">
        <w:rPr>
          <w:rFonts w:ascii="Arial" w:hAnsi="Arial" w:cs="Arial"/>
          <w:sz w:val="24"/>
          <w:szCs w:val="24"/>
          <w:shd w:val="clear" w:color="auto" w:fill="FFFFFF"/>
        </w:rPr>
        <w:t xml:space="preserve"> </w:t>
      </w:r>
    </w:p>
    <w:p w:rsidR="00056906" w:rsidRPr="00457EF7" w:rsidRDefault="006D3807" w:rsidP="00457EF7">
      <w:pPr>
        <w:spacing w:line="360" w:lineRule="auto"/>
        <w:rPr>
          <w:rFonts w:ascii="Arial" w:hAnsi="Arial" w:cs="Arial"/>
          <w:sz w:val="24"/>
          <w:szCs w:val="24"/>
        </w:rPr>
      </w:pPr>
      <w:r w:rsidRPr="00457EF7">
        <w:rPr>
          <w:rFonts w:ascii="Arial" w:hAnsi="Arial" w:cs="Arial"/>
          <w:sz w:val="24"/>
          <w:szCs w:val="24"/>
        </w:rPr>
        <w:t>A</w:t>
      </w:r>
      <w:r w:rsidR="00056906" w:rsidRPr="00457EF7">
        <w:rPr>
          <w:rFonts w:ascii="Arial" w:hAnsi="Arial" w:cs="Arial"/>
          <w:sz w:val="24"/>
          <w:szCs w:val="24"/>
        </w:rPr>
        <w:t xml:space="preserve"> ty</w:t>
      </w:r>
      <w:r w:rsidRPr="00457EF7">
        <w:rPr>
          <w:rFonts w:ascii="Arial" w:hAnsi="Arial" w:cs="Arial"/>
          <w:sz w:val="24"/>
          <w:szCs w:val="24"/>
        </w:rPr>
        <w:t>pe of treatment used for post-traumatic stress disorder</w:t>
      </w:r>
      <w:r w:rsidR="00056906" w:rsidRPr="00457EF7">
        <w:rPr>
          <w:rFonts w:ascii="Arial" w:hAnsi="Arial" w:cs="Arial"/>
          <w:sz w:val="24"/>
          <w:szCs w:val="24"/>
        </w:rPr>
        <w:t xml:space="preserve"> is cognitive behavioural therapy this is the most used type of talking treatment available that focuses on how your thoughts, beliefs and attitudes affect your feelings and behaviour, and teaches you coping skills for dealing with different problems. CBT </w:t>
      </w:r>
      <w:proofErr w:type="gramStart"/>
      <w:r w:rsidR="00056906" w:rsidRPr="00457EF7">
        <w:rPr>
          <w:rFonts w:ascii="Arial" w:hAnsi="Arial" w:cs="Arial"/>
          <w:sz w:val="24"/>
          <w:szCs w:val="24"/>
        </w:rPr>
        <w:t>is based</w:t>
      </w:r>
      <w:proofErr w:type="gramEnd"/>
      <w:r w:rsidR="00056906" w:rsidRPr="00457EF7">
        <w:rPr>
          <w:rFonts w:ascii="Arial" w:hAnsi="Arial" w:cs="Arial"/>
          <w:sz w:val="24"/>
          <w:szCs w:val="24"/>
        </w:rPr>
        <w:t xml:space="preserve"> on the idea that the way we think about situations can affect the way we feel and behave.  In CBT, you work with a therapist to identify and challenge any negative thinking patterns and </w:t>
      </w:r>
      <w:proofErr w:type="gramStart"/>
      <w:r w:rsidR="00056906" w:rsidRPr="00457EF7">
        <w:rPr>
          <w:rFonts w:ascii="Arial" w:hAnsi="Arial" w:cs="Arial"/>
          <w:sz w:val="24"/>
          <w:szCs w:val="24"/>
        </w:rPr>
        <w:t>behaviour which</w:t>
      </w:r>
      <w:proofErr w:type="gramEnd"/>
      <w:r w:rsidR="00056906" w:rsidRPr="00457EF7">
        <w:rPr>
          <w:rFonts w:ascii="Arial" w:hAnsi="Arial" w:cs="Arial"/>
          <w:sz w:val="24"/>
          <w:szCs w:val="24"/>
        </w:rPr>
        <w:t xml:space="preserve"> may be causing you difficulties. In </w:t>
      </w:r>
      <w:proofErr w:type="gramStart"/>
      <w:r w:rsidR="00056906" w:rsidRPr="00457EF7">
        <w:rPr>
          <w:rFonts w:ascii="Arial" w:hAnsi="Arial" w:cs="Arial"/>
          <w:sz w:val="24"/>
          <w:szCs w:val="24"/>
        </w:rPr>
        <w:t>turn</w:t>
      </w:r>
      <w:proofErr w:type="gramEnd"/>
      <w:r w:rsidR="00056906" w:rsidRPr="00457EF7">
        <w:rPr>
          <w:rFonts w:ascii="Arial" w:hAnsi="Arial" w:cs="Arial"/>
          <w:sz w:val="24"/>
          <w:szCs w:val="24"/>
        </w:rPr>
        <w:t xml:space="preserve"> this can change the way you feel about situations, and enable you to change your behaviour in future (NHS, 2016). </w:t>
      </w:r>
    </w:p>
    <w:p w:rsidR="00E16A07" w:rsidRPr="00457EF7" w:rsidRDefault="00056906" w:rsidP="00457EF7">
      <w:pPr>
        <w:spacing w:line="360" w:lineRule="auto"/>
        <w:rPr>
          <w:rFonts w:ascii="Arial" w:hAnsi="Arial" w:cs="Arial"/>
          <w:sz w:val="24"/>
          <w:szCs w:val="24"/>
          <w:shd w:val="clear" w:color="auto" w:fill="FFFFFF"/>
        </w:rPr>
      </w:pPr>
      <w:r w:rsidRPr="00457EF7">
        <w:rPr>
          <w:rFonts w:ascii="Arial" w:hAnsi="Arial" w:cs="Arial"/>
          <w:sz w:val="24"/>
          <w:szCs w:val="24"/>
        </w:rPr>
        <w:t>CB</w:t>
      </w:r>
      <w:r w:rsidR="006D3807" w:rsidRPr="00457EF7">
        <w:rPr>
          <w:rFonts w:ascii="Arial" w:hAnsi="Arial" w:cs="Arial"/>
          <w:sz w:val="24"/>
          <w:szCs w:val="24"/>
        </w:rPr>
        <w:t xml:space="preserve">T </w:t>
      </w:r>
      <w:proofErr w:type="gramStart"/>
      <w:r w:rsidR="006D3807" w:rsidRPr="00457EF7">
        <w:rPr>
          <w:rFonts w:ascii="Arial" w:hAnsi="Arial" w:cs="Arial"/>
          <w:sz w:val="24"/>
          <w:szCs w:val="24"/>
        </w:rPr>
        <w:t>is used</w:t>
      </w:r>
      <w:proofErr w:type="gramEnd"/>
      <w:r w:rsidR="006D3807" w:rsidRPr="00457EF7">
        <w:rPr>
          <w:rFonts w:ascii="Arial" w:hAnsi="Arial" w:cs="Arial"/>
          <w:sz w:val="24"/>
          <w:szCs w:val="24"/>
        </w:rPr>
        <w:t xml:space="preserve"> to help manage post-traumatic stress disorder</w:t>
      </w:r>
      <w:r w:rsidRPr="00457EF7">
        <w:rPr>
          <w:rFonts w:ascii="Arial" w:hAnsi="Arial" w:cs="Arial"/>
          <w:sz w:val="24"/>
          <w:szCs w:val="24"/>
        </w:rPr>
        <w:t xml:space="preserve">. The individual and the therapist might focus on what is going on in your life right now, which may be triggering anxiety. The therapist would also look at your past, and think about how your past experiences impact the way you see the world.  </w:t>
      </w:r>
      <w:r w:rsidRPr="00457EF7">
        <w:rPr>
          <w:rFonts w:ascii="Arial" w:hAnsi="Arial" w:cs="Arial"/>
          <w:sz w:val="24"/>
          <w:szCs w:val="24"/>
          <w:shd w:val="clear" w:color="auto" w:fill="FFFFFF"/>
        </w:rPr>
        <w:t xml:space="preserve">CBT is the most clinically evaluated and is generally regarded as one of the most </w:t>
      </w:r>
      <w:r w:rsidR="006D3807" w:rsidRPr="00457EF7">
        <w:rPr>
          <w:rFonts w:ascii="Arial" w:hAnsi="Arial" w:cs="Arial"/>
          <w:sz w:val="24"/>
          <w:szCs w:val="24"/>
          <w:shd w:val="clear" w:color="auto" w:fill="FFFFFF"/>
        </w:rPr>
        <w:t xml:space="preserve">effective treatments for </w:t>
      </w:r>
      <w:proofErr w:type="gramStart"/>
      <w:r w:rsidR="006D3807" w:rsidRPr="00457EF7">
        <w:rPr>
          <w:rFonts w:ascii="Arial" w:hAnsi="Arial" w:cs="Arial"/>
          <w:sz w:val="24"/>
          <w:szCs w:val="24"/>
          <w:shd w:val="clear" w:color="auto" w:fill="FFFFFF"/>
        </w:rPr>
        <w:t>post traumatic</w:t>
      </w:r>
      <w:proofErr w:type="gramEnd"/>
      <w:r w:rsidR="006D3807" w:rsidRPr="00457EF7">
        <w:rPr>
          <w:rFonts w:ascii="Arial" w:hAnsi="Arial" w:cs="Arial"/>
          <w:sz w:val="24"/>
          <w:szCs w:val="24"/>
          <w:shd w:val="clear" w:color="auto" w:fill="FFFFFF"/>
        </w:rPr>
        <w:t xml:space="preserve"> stress disorder</w:t>
      </w:r>
      <w:r w:rsidRPr="00457EF7">
        <w:rPr>
          <w:rFonts w:ascii="Arial" w:hAnsi="Arial" w:cs="Arial"/>
          <w:sz w:val="24"/>
          <w:szCs w:val="24"/>
          <w:shd w:val="clear" w:color="auto" w:fill="FFFFFF"/>
        </w:rPr>
        <w:t xml:space="preserve">.  It is inexpensive and the overall treatment regimen can last for as few as six one-hour sessions for mild cases of anxiety, CBT is particularly good for recent onset and relatively circumscribed issues or specific goals. </w:t>
      </w:r>
      <w:proofErr w:type="gramStart"/>
      <w:r w:rsidRPr="00457EF7">
        <w:rPr>
          <w:rFonts w:ascii="Arial" w:hAnsi="Arial" w:cs="Arial"/>
          <w:sz w:val="24"/>
          <w:szCs w:val="24"/>
          <w:shd w:val="clear" w:color="auto" w:fill="FFFFFF"/>
        </w:rPr>
        <w:t>however</w:t>
      </w:r>
      <w:proofErr w:type="gramEnd"/>
      <w:r w:rsidRPr="00457EF7">
        <w:rPr>
          <w:rFonts w:ascii="Arial" w:hAnsi="Arial" w:cs="Arial"/>
          <w:sz w:val="24"/>
          <w:szCs w:val="24"/>
          <w:shd w:val="clear" w:color="auto" w:fill="FFFFFF"/>
        </w:rPr>
        <w:t xml:space="preserve"> there are some issues with CBT that make it unsuitable or uncomfortable for some people. CBT may not be effective for people with more complex mental health issues or for those with learning difficulties. The focus of CBT is always about the client and their capacity to bring change to themselves. Some people feel this is too narrow a focus and ignores too many important issues like family, personal histories, and </w:t>
      </w:r>
      <w:r w:rsidRPr="00457EF7">
        <w:rPr>
          <w:rFonts w:ascii="Arial" w:hAnsi="Arial" w:cs="Arial"/>
          <w:sz w:val="24"/>
          <w:szCs w:val="24"/>
          <w:shd w:val="clear" w:color="auto" w:fill="FFFFFF"/>
        </w:rPr>
        <w:lastRenderedPageBreak/>
        <w:t>wider emotional problems. There is no scope within CBT for personal exploration and examination of emotions, or of looking at troubling issues from a variety of perspectives. The effectiveness can also depend on the knowledge of the individual delivering the therapy; they may not be as experienced and will not have the adequate level of training and skills that are required. (Tilmouth</w:t>
      </w:r>
      <w:proofErr w:type="gramStart"/>
      <w:r w:rsidRPr="00457EF7">
        <w:rPr>
          <w:rFonts w:ascii="Arial" w:hAnsi="Arial" w:cs="Arial"/>
          <w:sz w:val="24"/>
          <w:szCs w:val="24"/>
          <w:shd w:val="clear" w:color="auto" w:fill="FFFFFF"/>
        </w:rPr>
        <w:t>,2013</w:t>
      </w:r>
      <w:proofErr w:type="gramEnd"/>
      <w:r w:rsidRPr="00457EF7">
        <w:rPr>
          <w:rFonts w:ascii="Arial" w:hAnsi="Arial" w:cs="Arial"/>
          <w:sz w:val="24"/>
          <w:szCs w:val="24"/>
          <w:shd w:val="clear" w:color="auto" w:fill="FFFFFF"/>
        </w:rPr>
        <w:t>)</w:t>
      </w:r>
    </w:p>
    <w:p w:rsidR="00E16A07" w:rsidRPr="00457EF7" w:rsidRDefault="00171AC1"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t xml:space="preserve">Kramer and </w:t>
      </w:r>
      <w:proofErr w:type="spellStart"/>
      <w:r w:rsidRPr="00457EF7">
        <w:rPr>
          <w:rFonts w:ascii="Arial" w:hAnsi="Arial" w:cs="Arial"/>
          <w:sz w:val="24"/>
          <w:szCs w:val="24"/>
          <w:shd w:val="clear" w:color="auto" w:fill="FFFFFF"/>
        </w:rPr>
        <w:t>Landolt</w:t>
      </w:r>
      <w:proofErr w:type="spellEnd"/>
      <w:r w:rsidRPr="00457EF7">
        <w:rPr>
          <w:rFonts w:ascii="Arial" w:hAnsi="Arial" w:cs="Arial"/>
          <w:sz w:val="24"/>
          <w:szCs w:val="24"/>
          <w:shd w:val="clear" w:color="auto" w:fill="FFFFFF"/>
        </w:rPr>
        <w:t xml:space="preserve"> (2014) conducted a study on two </w:t>
      </w:r>
      <w:proofErr w:type="gramStart"/>
      <w:r w:rsidRPr="00457EF7">
        <w:rPr>
          <w:rFonts w:ascii="Arial" w:hAnsi="Arial" w:cs="Arial"/>
          <w:sz w:val="24"/>
          <w:szCs w:val="24"/>
          <w:shd w:val="clear" w:color="auto" w:fill="FFFFFF"/>
        </w:rPr>
        <w:t>16 year old</w:t>
      </w:r>
      <w:proofErr w:type="gramEnd"/>
      <w:r w:rsidRPr="00457EF7">
        <w:rPr>
          <w:rFonts w:ascii="Arial" w:hAnsi="Arial" w:cs="Arial"/>
          <w:sz w:val="24"/>
          <w:szCs w:val="24"/>
          <w:shd w:val="clear" w:color="auto" w:fill="FFFFFF"/>
        </w:rPr>
        <w:t xml:space="preserve"> children who were in a road accident showed that if CBT was done at an early stage the risk of developing chronic post-traumatic stress disorder was lowered. When younger children were </w:t>
      </w:r>
      <w:r w:rsidR="00AA3F71" w:rsidRPr="00457EF7">
        <w:rPr>
          <w:rFonts w:ascii="Arial" w:hAnsi="Arial" w:cs="Arial"/>
          <w:sz w:val="24"/>
          <w:szCs w:val="24"/>
          <w:shd w:val="clear" w:color="auto" w:fill="FFFFFF"/>
        </w:rPr>
        <w:t>tested,</w:t>
      </w:r>
      <w:r w:rsidRPr="00457EF7">
        <w:rPr>
          <w:rFonts w:ascii="Arial" w:hAnsi="Arial" w:cs="Arial"/>
          <w:sz w:val="24"/>
          <w:szCs w:val="24"/>
          <w:shd w:val="clear" w:color="auto" w:fill="FFFFFF"/>
        </w:rPr>
        <w:t xml:space="preserve"> it did not show any significant benefit from the CBT intervention. This study was the first</w:t>
      </w:r>
      <w:r w:rsidR="006B1225" w:rsidRPr="00457EF7">
        <w:rPr>
          <w:rFonts w:ascii="Arial" w:hAnsi="Arial" w:cs="Arial"/>
          <w:sz w:val="24"/>
          <w:szCs w:val="24"/>
          <w:shd w:val="clear" w:color="auto" w:fill="FFFFFF"/>
        </w:rPr>
        <w:t xml:space="preserve"> study that provided an entire intervention within the first month after the traumatic experience that the child would </w:t>
      </w:r>
      <w:r w:rsidR="00AA3F71" w:rsidRPr="00457EF7">
        <w:rPr>
          <w:rFonts w:ascii="Arial" w:hAnsi="Arial" w:cs="Arial"/>
          <w:sz w:val="24"/>
          <w:szCs w:val="24"/>
          <w:shd w:val="clear" w:color="auto" w:fill="FFFFFF"/>
        </w:rPr>
        <w:t>have</w:t>
      </w:r>
      <w:r w:rsidR="006B1225" w:rsidRPr="00457EF7">
        <w:rPr>
          <w:rFonts w:ascii="Arial" w:hAnsi="Arial" w:cs="Arial"/>
          <w:sz w:val="24"/>
          <w:szCs w:val="24"/>
          <w:shd w:val="clear" w:color="auto" w:fill="FFFFFF"/>
        </w:rPr>
        <w:t xml:space="preserve"> been exposed </w:t>
      </w:r>
      <w:proofErr w:type="spellStart"/>
      <w:r w:rsidR="006B1225" w:rsidRPr="00457EF7">
        <w:rPr>
          <w:rFonts w:ascii="Arial" w:hAnsi="Arial" w:cs="Arial"/>
          <w:sz w:val="24"/>
          <w:szCs w:val="24"/>
          <w:shd w:val="clear" w:color="auto" w:fill="FFFFFF"/>
        </w:rPr>
        <w:t>to.Kassam</w:t>
      </w:r>
      <w:proofErr w:type="spellEnd"/>
      <w:r w:rsidR="006B1225" w:rsidRPr="00457EF7">
        <w:rPr>
          <w:rFonts w:ascii="Arial" w:hAnsi="Arial" w:cs="Arial"/>
          <w:sz w:val="24"/>
          <w:szCs w:val="24"/>
          <w:shd w:val="clear" w:color="auto" w:fill="FFFFFF"/>
        </w:rPr>
        <w:t>-Adams and colleagues (2013) backed up this study stating that it was an excellent preventable model, which could be affective if used</w:t>
      </w:r>
      <w:r w:rsidR="00D9350D" w:rsidRPr="00457EF7">
        <w:rPr>
          <w:rFonts w:ascii="Arial" w:hAnsi="Arial" w:cs="Arial"/>
          <w:sz w:val="24"/>
          <w:szCs w:val="24"/>
          <w:shd w:val="clear" w:color="auto" w:fill="FFFFFF"/>
        </w:rPr>
        <w:t xml:space="preserve"> a</w:t>
      </w:r>
      <w:r w:rsidR="006B1225" w:rsidRPr="00457EF7">
        <w:rPr>
          <w:rFonts w:ascii="Arial" w:hAnsi="Arial" w:cs="Arial"/>
          <w:sz w:val="24"/>
          <w:szCs w:val="24"/>
          <w:shd w:val="clear" w:color="auto" w:fill="FFFFFF"/>
        </w:rPr>
        <w:t xml:space="preserve">t an early stage. </w:t>
      </w:r>
    </w:p>
    <w:p w:rsidR="00AA3F71" w:rsidRPr="00457EF7" w:rsidRDefault="00467B89"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t xml:space="preserve"> As a </w:t>
      </w:r>
      <w:r w:rsidR="00075CA9" w:rsidRPr="00457EF7">
        <w:rPr>
          <w:rFonts w:ascii="Arial" w:hAnsi="Arial" w:cs="Arial"/>
          <w:sz w:val="24"/>
          <w:szCs w:val="24"/>
          <w:shd w:val="clear" w:color="auto" w:fill="FFFFFF"/>
        </w:rPr>
        <w:t>rule,</w:t>
      </w:r>
      <w:r w:rsidRPr="00457EF7">
        <w:rPr>
          <w:rFonts w:ascii="Arial" w:hAnsi="Arial" w:cs="Arial"/>
          <w:sz w:val="24"/>
          <w:szCs w:val="24"/>
          <w:shd w:val="clear" w:color="auto" w:fill="FFFFFF"/>
        </w:rPr>
        <w:t xml:space="preserve"> Children </w:t>
      </w:r>
      <w:proofErr w:type="gramStart"/>
      <w:r w:rsidRPr="00457EF7">
        <w:rPr>
          <w:rFonts w:ascii="Arial" w:hAnsi="Arial" w:cs="Arial"/>
          <w:sz w:val="24"/>
          <w:szCs w:val="24"/>
          <w:shd w:val="clear" w:color="auto" w:fill="FFFFFF"/>
        </w:rPr>
        <w:t>are normally</w:t>
      </w:r>
      <w:r w:rsidR="00AA3F71" w:rsidRPr="00457EF7">
        <w:rPr>
          <w:rFonts w:ascii="Arial" w:hAnsi="Arial" w:cs="Arial"/>
          <w:sz w:val="24"/>
          <w:szCs w:val="24"/>
          <w:shd w:val="clear" w:color="auto" w:fill="FFFFFF"/>
        </w:rPr>
        <w:t xml:space="preserve"> taken</w:t>
      </w:r>
      <w:proofErr w:type="gramEnd"/>
      <w:r w:rsidR="00AA3F71" w:rsidRPr="00457EF7">
        <w:rPr>
          <w:rFonts w:ascii="Arial" w:hAnsi="Arial" w:cs="Arial"/>
          <w:sz w:val="24"/>
          <w:szCs w:val="24"/>
          <w:shd w:val="clear" w:color="auto" w:fill="FFFFFF"/>
        </w:rPr>
        <w:t xml:space="preserve"> for </w:t>
      </w:r>
      <w:r w:rsidRPr="00457EF7">
        <w:rPr>
          <w:rFonts w:ascii="Arial" w:hAnsi="Arial" w:cs="Arial"/>
          <w:sz w:val="24"/>
          <w:szCs w:val="24"/>
          <w:shd w:val="clear" w:color="auto" w:fill="FFFFFF"/>
        </w:rPr>
        <w:t xml:space="preserve">treatment by caregivers this is </w:t>
      </w:r>
      <w:r w:rsidR="00AA3F71" w:rsidRPr="00457EF7">
        <w:rPr>
          <w:rFonts w:ascii="Arial" w:hAnsi="Arial" w:cs="Arial"/>
          <w:sz w:val="24"/>
          <w:szCs w:val="24"/>
          <w:shd w:val="clear" w:color="auto" w:fill="FFFFFF"/>
        </w:rPr>
        <w:t>due to the fact the child is acting in an abnormal way, rather than seeing the trauma effects, that the child may have suffered.</w:t>
      </w:r>
      <w:r w:rsidRPr="00457EF7">
        <w:rPr>
          <w:rFonts w:ascii="Arial" w:hAnsi="Arial" w:cs="Arial"/>
          <w:sz w:val="24"/>
          <w:szCs w:val="24"/>
          <w:shd w:val="clear" w:color="auto" w:fill="FFFFFF"/>
        </w:rPr>
        <w:t xml:space="preserve"> Dealing with families with a child who has experienced a trauma can be challenging. Recent studies that involve the family provide perceptiveness into successful planning for retaining families in trauma treatment. Dorsey and colleagues (2014)</w:t>
      </w:r>
      <w:r w:rsidR="00075CA9" w:rsidRPr="00457EF7">
        <w:rPr>
          <w:rFonts w:ascii="Arial" w:hAnsi="Arial" w:cs="Arial"/>
          <w:sz w:val="24"/>
          <w:szCs w:val="24"/>
          <w:shd w:val="clear" w:color="auto" w:fill="FFFFFF"/>
        </w:rPr>
        <w:t xml:space="preserve"> randomised 47 children and adolescents and their </w:t>
      </w:r>
      <w:proofErr w:type="gramStart"/>
      <w:r w:rsidR="00075CA9" w:rsidRPr="00457EF7">
        <w:rPr>
          <w:rFonts w:ascii="Arial" w:hAnsi="Arial" w:cs="Arial"/>
          <w:sz w:val="24"/>
          <w:szCs w:val="24"/>
          <w:shd w:val="clear" w:color="auto" w:fill="FFFFFF"/>
        </w:rPr>
        <w:t>care giver</w:t>
      </w:r>
      <w:proofErr w:type="gramEnd"/>
      <w:r w:rsidR="00075CA9" w:rsidRPr="00457EF7">
        <w:rPr>
          <w:rFonts w:ascii="Arial" w:hAnsi="Arial" w:cs="Arial"/>
          <w:sz w:val="24"/>
          <w:szCs w:val="24"/>
          <w:shd w:val="clear" w:color="auto" w:fill="FFFFFF"/>
        </w:rPr>
        <w:t xml:space="preserve"> to receive trauma-forced cognitive behavioural therapy with improved evidence-based engagement strategies. It was proven that children and care givers who received improved evidence-based engagement therapy at an early stage were more likely to engage in the treatment that was provide, resulting in a more positive and affective outcome for the treatment. </w:t>
      </w:r>
      <w:r w:rsidR="00536BC3" w:rsidRPr="00457EF7">
        <w:rPr>
          <w:rFonts w:ascii="Arial" w:hAnsi="Arial" w:cs="Arial"/>
          <w:sz w:val="24"/>
          <w:szCs w:val="24"/>
          <w:shd w:val="clear" w:color="auto" w:fill="FFFFFF"/>
        </w:rPr>
        <w:t xml:space="preserve">In another </w:t>
      </w:r>
      <w:proofErr w:type="gramStart"/>
      <w:r w:rsidR="00536BC3" w:rsidRPr="00457EF7">
        <w:rPr>
          <w:rFonts w:ascii="Arial" w:hAnsi="Arial" w:cs="Arial"/>
          <w:sz w:val="24"/>
          <w:szCs w:val="24"/>
          <w:shd w:val="clear" w:color="auto" w:fill="FFFFFF"/>
        </w:rPr>
        <w:t>study</w:t>
      </w:r>
      <w:proofErr w:type="gramEnd"/>
      <w:r w:rsidR="00536BC3" w:rsidRPr="00457EF7">
        <w:rPr>
          <w:rFonts w:ascii="Arial" w:hAnsi="Arial" w:cs="Arial"/>
          <w:sz w:val="24"/>
          <w:szCs w:val="24"/>
          <w:shd w:val="clear" w:color="auto" w:fill="FFFFFF"/>
        </w:rPr>
        <w:t xml:space="preserve"> children who attended trauma system therapy after three month assessments, 90% of children were still receiving treatment were as children who received care as usual only 10% of them continued to engage in treatment. This provides evidence that an intervention such as trauma-system therapy successfully engages families in evidence-based trauma treatment.</w:t>
      </w:r>
    </w:p>
    <w:p w:rsidR="00A26EDF" w:rsidRPr="00457EF7" w:rsidRDefault="00A26EDF" w:rsidP="00457EF7">
      <w:pPr>
        <w:spacing w:line="360" w:lineRule="auto"/>
        <w:rPr>
          <w:rFonts w:ascii="Arial" w:hAnsi="Arial" w:cs="Arial"/>
          <w:sz w:val="24"/>
          <w:szCs w:val="24"/>
          <w:shd w:val="clear" w:color="auto" w:fill="FFFFFF"/>
        </w:rPr>
      </w:pPr>
    </w:p>
    <w:p w:rsidR="00A26EDF" w:rsidRPr="00457EF7" w:rsidRDefault="00A26EDF"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lastRenderedPageBreak/>
        <w:t xml:space="preserve">These studies </w:t>
      </w:r>
      <w:proofErr w:type="gramStart"/>
      <w:r w:rsidRPr="00457EF7">
        <w:rPr>
          <w:rFonts w:ascii="Arial" w:hAnsi="Arial" w:cs="Arial"/>
          <w:sz w:val="24"/>
          <w:szCs w:val="24"/>
          <w:shd w:val="clear" w:color="auto" w:fill="FFFFFF"/>
        </w:rPr>
        <w:t>were also backed up</w:t>
      </w:r>
      <w:proofErr w:type="gramEnd"/>
      <w:r w:rsidRPr="00457EF7">
        <w:rPr>
          <w:rFonts w:ascii="Arial" w:hAnsi="Arial" w:cs="Arial"/>
          <w:sz w:val="24"/>
          <w:szCs w:val="24"/>
          <w:shd w:val="clear" w:color="auto" w:fill="FFFFFF"/>
        </w:rPr>
        <w:t xml:space="preserve"> by similar studies that were conducted, there are several international studies evaluating evidence-based treatments across different cultures. The finding were the same across different cultures all improving greater results from FT-CBT treatment at an early stage, according to Jenson and </w:t>
      </w:r>
      <w:r w:rsidR="000D2DD1" w:rsidRPr="00457EF7">
        <w:rPr>
          <w:rFonts w:ascii="Arial" w:hAnsi="Arial" w:cs="Arial"/>
          <w:sz w:val="24"/>
          <w:szCs w:val="24"/>
          <w:shd w:val="clear" w:color="auto" w:fill="FFFFFF"/>
        </w:rPr>
        <w:t xml:space="preserve"> carried out by </w:t>
      </w:r>
      <w:proofErr w:type="spellStart"/>
      <w:r w:rsidR="000D2DD1" w:rsidRPr="00457EF7">
        <w:rPr>
          <w:rFonts w:ascii="Arial" w:hAnsi="Arial" w:cs="Arial"/>
          <w:sz w:val="24"/>
          <w:szCs w:val="24"/>
          <w:shd w:val="clear" w:color="auto" w:fill="FFFFFF"/>
        </w:rPr>
        <w:t>Foa</w:t>
      </w:r>
      <w:proofErr w:type="spellEnd"/>
      <w:r w:rsidR="000D2DD1" w:rsidRPr="00457EF7">
        <w:rPr>
          <w:rFonts w:ascii="Arial" w:hAnsi="Arial" w:cs="Arial"/>
          <w:sz w:val="24"/>
          <w:szCs w:val="24"/>
          <w:shd w:val="clear" w:color="auto" w:fill="FFFFFF"/>
        </w:rPr>
        <w:t xml:space="preserve"> et al (2013) highlighted the importance of TF-CBT treatment for adolescents, it showed the effectiveness of prolonged treatment. FT-CBT treatment have come a long way and have gained positive </w:t>
      </w:r>
      <w:proofErr w:type="spellStart"/>
      <w:r w:rsidR="000D2DD1" w:rsidRPr="00457EF7">
        <w:rPr>
          <w:rFonts w:ascii="Arial" w:hAnsi="Arial" w:cs="Arial"/>
          <w:sz w:val="24"/>
          <w:szCs w:val="24"/>
          <w:shd w:val="clear" w:color="auto" w:fill="FFFFFF"/>
        </w:rPr>
        <w:t>results,it’s</w:t>
      </w:r>
      <w:proofErr w:type="spellEnd"/>
      <w:r w:rsidR="000D2DD1" w:rsidRPr="00457EF7">
        <w:rPr>
          <w:rFonts w:ascii="Arial" w:hAnsi="Arial" w:cs="Arial"/>
          <w:sz w:val="24"/>
          <w:szCs w:val="24"/>
          <w:shd w:val="clear" w:color="auto" w:fill="FFFFFF"/>
        </w:rPr>
        <w:t xml:space="preserve"> now said that this type of treatment will soon be available on computer –assisted options</w:t>
      </w:r>
      <w:r w:rsidR="007834CA" w:rsidRPr="00457EF7">
        <w:rPr>
          <w:rFonts w:ascii="Arial" w:hAnsi="Arial" w:cs="Arial"/>
          <w:sz w:val="24"/>
          <w:szCs w:val="24"/>
          <w:shd w:val="clear" w:color="auto" w:fill="FFFFFF"/>
        </w:rPr>
        <w:t xml:space="preserve"> , making it easier for children to access trauma treatment</w:t>
      </w:r>
      <w:r w:rsidR="007834CA" w:rsidRPr="006862C3">
        <w:rPr>
          <w:rFonts w:ascii="Arial" w:hAnsi="Arial" w:cs="Arial"/>
          <w:sz w:val="24"/>
          <w:szCs w:val="24"/>
          <w:shd w:val="clear" w:color="auto" w:fill="FFFFFF"/>
        </w:rPr>
        <w:t>.</w:t>
      </w:r>
      <w:r w:rsidR="000D2DD1" w:rsidRPr="006862C3">
        <w:rPr>
          <w:rFonts w:ascii="Arial" w:hAnsi="Arial" w:cs="Arial"/>
          <w:sz w:val="24"/>
          <w:szCs w:val="24"/>
          <w:shd w:val="clear" w:color="auto" w:fill="FFFFFF"/>
        </w:rPr>
        <w:t xml:space="preserve"> </w:t>
      </w:r>
      <w:r w:rsidR="006862C3" w:rsidRPr="006862C3">
        <w:rPr>
          <w:rFonts w:ascii="Arial" w:hAnsi="Arial" w:cs="Arial"/>
          <w:sz w:val="24"/>
          <w:szCs w:val="24"/>
          <w:shd w:val="clear" w:color="auto" w:fill="FFFFFF"/>
        </w:rPr>
        <w:t xml:space="preserve">Trauma focused cognitive behavioural therapy also provides significant benefits for parents/carers in coping and dealing with the abuse of their child. </w:t>
      </w:r>
      <w:r w:rsidR="006862C3">
        <w:rPr>
          <w:rFonts w:ascii="Arial" w:hAnsi="Arial" w:cs="Arial"/>
          <w:sz w:val="24"/>
          <w:szCs w:val="24"/>
          <w:shd w:val="clear" w:color="auto" w:fill="FFFFFF"/>
        </w:rPr>
        <w:t xml:space="preserve"> </w:t>
      </w:r>
      <w:r w:rsidR="006862C3" w:rsidRPr="006862C3">
        <w:rPr>
          <w:rFonts w:ascii="Arial" w:hAnsi="Arial" w:cs="Arial"/>
          <w:sz w:val="24"/>
          <w:szCs w:val="24"/>
          <w:shd w:val="clear" w:color="auto" w:fill="FFFFFF"/>
        </w:rPr>
        <w:t xml:space="preserve">When TF-CBT is applied at an early stage </w:t>
      </w:r>
      <w:proofErr w:type="gramStart"/>
      <w:r w:rsidR="006862C3" w:rsidRPr="006862C3">
        <w:rPr>
          <w:rFonts w:ascii="Arial" w:hAnsi="Arial" w:cs="Arial"/>
          <w:sz w:val="24"/>
          <w:szCs w:val="24"/>
          <w:shd w:val="clear" w:color="auto" w:fill="FFFFFF"/>
        </w:rPr>
        <w:t>it  significantly</w:t>
      </w:r>
      <w:proofErr w:type="gramEnd"/>
      <w:r w:rsidR="006862C3" w:rsidRPr="006862C3">
        <w:rPr>
          <w:rFonts w:ascii="Arial" w:hAnsi="Arial" w:cs="Arial"/>
          <w:sz w:val="24"/>
          <w:szCs w:val="24"/>
          <w:shd w:val="clear" w:color="auto" w:fill="FFFFFF"/>
        </w:rPr>
        <w:t xml:space="preserve"> improves symptoms of depression, behavioural problems, shame, credibility, and trust</w:t>
      </w:r>
      <w:r w:rsidR="006862C3">
        <w:rPr>
          <w:rFonts w:ascii="Arial" w:hAnsi="Arial" w:cs="Arial"/>
          <w:sz w:val="24"/>
          <w:szCs w:val="24"/>
          <w:shd w:val="clear" w:color="auto" w:fill="FFFFFF"/>
        </w:rPr>
        <w:t xml:space="preserve"> towards others.</w:t>
      </w:r>
      <w:r w:rsidR="006862C3" w:rsidRPr="006862C3">
        <w:rPr>
          <w:rStyle w:val="NormalWeb"/>
          <w:rFonts w:ascii="Open Sans" w:hAnsi="Open Sans"/>
          <w:color w:val="666666"/>
          <w:sz w:val="20"/>
          <w:szCs w:val="20"/>
          <w:shd w:val="clear" w:color="auto" w:fill="FFFFFF"/>
        </w:rPr>
        <w:t xml:space="preserve"> </w:t>
      </w:r>
      <w:r w:rsidR="006862C3">
        <w:rPr>
          <w:rStyle w:val="Strong"/>
          <w:rFonts w:ascii="Open Sans" w:hAnsi="Open Sans"/>
          <w:color w:val="666666"/>
          <w:sz w:val="20"/>
          <w:szCs w:val="20"/>
          <w:shd w:val="clear" w:color="auto" w:fill="FFFFFF"/>
        </w:rPr>
        <w:t> </w:t>
      </w:r>
      <w:r w:rsidR="006862C3" w:rsidRPr="006862C3">
        <w:rPr>
          <w:rStyle w:val="selectable"/>
          <w:rFonts w:ascii="Arial" w:hAnsi="Arial" w:cs="Arial"/>
          <w:sz w:val="24"/>
          <w:szCs w:val="24"/>
          <w:shd w:val="clear" w:color="auto" w:fill="FFFFFF"/>
        </w:rPr>
        <w:t>(Stovall-</w:t>
      </w:r>
      <w:proofErr w:type="spellStart"/>
      <w:r w:rsidR="006862C3" w:rsidRPr="006862C3">
        <w:rPr>
          <w:rStyle w:val="selectable"/>
          <w:rFonts w:ascii="Arial" w:hAnsi="Arial" w:cs="Arial"/>
          <w:sz w:val="24"/>
          <w:szCs w:val="24"/>
          <w:shd w:val="clear" w:color="auto" w:fill="FFFFFF"/>
        </w:rPr>
        <w:t>McClough</w:t>
      </w:r>
      <w:proofErr w:type="spellEnd"/>
      <w:r w:rsidR="006862C3" w:rsidRPr="006862C3">
        <w:rPr>
          <w:rStyle w:val="selectable"/>
          <w:rFonts w:ascii="Arial" w:hAnsi="Arial" w:cs="Arial"/>
          <w:sz w:val="24"/>
          <w:szCs w:val="24"/>
          <w:shd w:val="clear" w:color="auto" w:fill="FFFFFF"/>
        </w:rPr>
        <w:t>, 2017)</w:t>
      </w:r>
    </w:p>
    <w:p w:rsidR="00056906" w:rsidRPr="00457EF7" w:rsidRDefault="00056906" w:rsidP="00457EF7">
      <w:pPr>
        <w:spacing w:line="360" w:lineRule="auto"/>
        <w:rPr>
          <w:rFonts w:ascii="Arial" w:hAnsi="Arial" w:cs="Arial"/>
          <w:sz w:val="24"/>
          <w:szCs w:val="24"/>
        </w:rPr>
      </w:pPr>
    </w:p>
    <w:p w:rsidR="00056906" w:rsidRPr="00457EF7" w:rsidRDefault="00457EF7" w:rsidP="00457EF7">
      <w:pPr>
        <w:spacing w:line="360" w:lineRule="auto"/>
        <w:rPr>
          <w:rFonts w:ascii="Arial" w:hAnsi="Arial" w:cs="Arial"/>
          <w:sz w:val="24"/>
          <w:szCs w:val="24"/>
        </w:rPr>
      </w:pPr>
      <w:r>
        <w:rPr>
          <w:rFonts w:ascii="Arial" w:hAnsi="Arial" w:cs="Arial"/>
          <w:sz w:val="24"/>
          <w:szCs w:val="24"/>
        </w:rPr>
        <w:t>Throughout this essay, a better understand standing have been made on the mental health condition post-traumatic stress disorder.</w:t>
      </w:r>
      <w:r w:rsidR="00EA0BF4">
        <w:rPr>
          <w:rFonts w:ascii="Arial" w:hAnsi="Arial" w:cs="Arial"/>
          <w:sz w:val="24"/>
          <w:szCs w:val="24"/>
        </w:rPr>
        <w:t xml:space="preserve"> The cause and affects of post-traumatic stress disorder have been </w:t>
      </w:r>
      <w:proofErr w:type="gramStart"/>
      <w:r w:rsidR="00EA0BF4">
        <w:rPr>
          <w:rFonts w:ascii="Arial" w:hAnsi="Arial" w:cs="Arial"/>
          <w:sz w:val="24"/>
          <w:szCs w:val="24"/>
        </w:rPr>
        <w:t>highlighted .</w:t>
      </w:r>
      <w:proofErr w:type="gramEnd"/>
      <w:r w:rsidR="00EA0BF4">
        <w:rPr>
          <w:rFonts w:ascii="Arial" w:hAnsi="Arial" w:cs="Arial"/>
          <w:sz w:val="24"/>
          <w:szCs w:val="24"/>
        </w:rPr>
        <w:t xml:space="preserve"> There are a number of different treatments available to support children with post-traumatic stress disorder the main ones </w:t>
      </w:r>
      <w:proofErr w:type="gramStart"/>
      <w:r w:rsidR="00EA0BF4">
        <w:rPr>
          <w:rFonts w:ascii="Arial" w:hAnsi="Arial" w:cs="Arial"/>
          <w:sz w:val="24"/>
          <w:szCs w:val="24"/>
        </w:rPr>
        <w:t>have been researched</w:t>
      </w:r>
      <w:proofErr w:type="gramEnd"/>
      <w:r w:rsidR="00EA0BF4">
        <w:rPr>
          <w:rFonts w:ascii="Arial" w:hAnsi="Arial" w:cs="Arial"/>
          <w:sz w:val="24"/>
          <w:szCs w:val="24"/>
        </w:rPr>
        <w:t xml:space="preserve"> giving their strengths and weaknesses. Although some of the treatment available is successful, it is clear to see that FT-CBT is the most successful treatment available if it </w:t>
      </w:r>
      <w:proofErr w:type="gramStart"/>
      <w:r w:rsidR="00EA0BF4">
        <w:rPr>
          <w:rFonts w:ascii="Arial" w:hAnsi="Arial" w:cs="Arial"/>
          <w:sz w:val="24"/>
          <w:szCs w:val="24"/>
        </w:rPr>
        <w:t>is given</w:t>
      </w:r>
      <w:proofErr w:type="gramEnd"/>
      <w:r w:rsidR="00EA0BF4">
        <w:rPr>
          <w:rFonts w:ascii="Arial" w:hAnsi="Arial" w:cs="Arial"/>
          <w:sz w:val="24"/>
          <w:szCs w:val="24"/>
        </w:rPr>
        <w:t xml:space="preserve"> at an early stage. Families have a big impact on the child, but not always a positive thing. More research is needed into medication that children receive as this can leave a child dependant and unable to face their problems.</w:t>
      </w:r>
    </w:p>
    <w:p w:rsidR="00056906" w:rsidRPr="00457EF7" w:rsidRDefault="00056906" w:rsidP="00457EF7">
      <w:pPr>
        <w:spacing w:line="360" w:lineRule="auto"/>
        <w:rPr>
          <w:rFonts w:ascii="Arial" w:hAnsi="Arial" w:cs="Arial"/>
          <w:sz w:val="24"/>
          <w:szCs w:val="24"/>
        </w:rPr>
      </w:pPr>
    </w:p>
    <w:p w:rsidR="00056906" w:rsidRPr="00457EF7" w:rsidRDefault="00056906" w:rsidP="00457EF7">
      <w:pPr>
        <w:spacing w:line="360" w:lineRule="auto"/>
        <w:rPr>
          <w:rFonts w:ascii="Arial" w:hAnsi="Arial" w:cs="Arial"/>
          <w:sz w:val="24"/>
          <w:szCs w:val="24"/>
          <w:shd w:val="clear" w:color="auto" w:fill="FFFFFF"/>
        </w:rPr>
      </w:pPr>
    </w:p>
    <w:p w:rsidR="00076E0E" w:rsidRDefault="00457EF7" w:rsidP="00457EF7">
      <w:pPr>
        <w:spacing w:line="360" w:lineRule="auto"/>
        <w:rPr>
          <w:rFonts w:ascii="Arial" w:hAnsi="Arial" w:cs="Arial"/>
          <w:sz w:val="24"/>
          <w:szCs w:val="24"/>
        </w:rPr>
      </w:pPr>
      <w:r w:rsidRPr="00457EF7">
        <w:rPr>
          <w:rFonts w:ascii="Arial" w:hAnsi="Arial" w:cs="Arial"/>
          <w:sz w:val="24"/>
          <w:szCs w:val="24"/>
        </w:rPr>
        <w:t xml:space="preserve"> </w:t>
      </w:r>
    </w:p>
    <w:p w:rsidR="00457EF7" w:rsidRDefault="00457EF7" w:rsidP="00457EF7">
      <w:pPr>
        <w:spacing w:line="360" w:lineRule="auto"/>
        <w:rPr>
          <w:rFonts w:ascii="Arial" w:hAnsi="Arial" w:cs="Arial"/>
          <w:sz w:val="24"/>
          <w:szCs w:val="24"/>
        </w:rPr>
      </w:pPr>
    </w:p>
    <w:p w:rsidR="006862C3" w:rsidRDefault="006862C3" w:rsidP="00457EF7">
      <w:pPr>
        <w:spacing w:line="360" w:lineRule="auto"/>
        <w:rPr>
          <w:rFonts w:ascii="Arial" w:hAnsi="Arial" w:cs="Arial"/>
          <w:sz w:val="24"/>
          <w:szCs w:val="24"/>
        </w:rPr>
      </w:pPr>
    </w:p>
    <w:p w:rsidR="006862C3" w:rsidRDefault="006862C3" w:rsidP="00457EF7">
      <w:pPr>
        <w:spacing w:line="360" w:lineRule="auto"/>
        <w:rPr>
          <w:rFonts w:ascii="Arial" w:hAnsi="Arial" w:cs="Arial"/>
          <w:sz w:val="24"/>
          <w:szCs w:val="24"/>
        </w:rPr>
      </w:pPr>
    </w:p>
    <w:p w:rsidR="006862C3" w:rsidRPr="006862C3" w:rsidRDefault="006862C3" w:rsidP="00457EF7">
      <w:pPr>
        <w:spacing w:line="360" w:lineRule="auto"/>
        <w:rPr>
          <w:rFonts w:ascii="Arial" w:hAnsi="Arial" w:cs="Arial"/>
          <w:sz w:val="24"/>
          <w:szCs w:val="24"/>
          <w:u w:val="single"/>
        </w:rPr>
      </w:pPr>
      <w:r>
        <w:rPr>
          <w:rFonts w:ascii="Arial" w:hAnsi="Arial" w:cs="Arial"/>
          <w:sz w:val="24"/>
          <w:szCs w:val="24"/>
          <w:u w:val="single"/>
        </w:rPr>
        <w:lastRenderedPageBreak/>
        <w:t xml:space="preserve"> </w:t>
      </w:r>
      <w:r w:rsidRPr="006862C3">
        <w:rPr>
          <w:rFonts w:ascii="Arial" w:hAnsi="Arial" w:cs="Arial"/>
          <w:sz w:val="24"/>
          <w:szCs w:val="24"/>
          <w:u w:val="single"/>
        </w:rPr>
        <w:t xml:space="preserve"> REFERENCES </w:t>
      </w:r>
    </w:p>
    <w:p w:rsidR="00573421" w:rsidRPr="00457EF7" w:rsidRDefault="00EB1BCF" w:rsidP="00457EF7">
      <w:pPr>
        <w:spacing w:line="360" w:lineRule="auto"/>
        <w:rPr>
          <w:rFonts w:ascii="Arial" w:hAnsi="Arial" w:cs="Arial"/>
          <w:sz w:val="24"/>
          <w:szCs w:val="24"/>
          <w:shd w:val="clear" w:color="auto" w:fill="FFFFFF"/>
        </w:rPr>
      </w:pPr>
      <w:proofErr w:type="gramStart"/>
      <w:r w:rsidRPr="00457EF7">
        <w:rPr>
          <w:rFonts w:ascii="Arial" w:hAnsi="Arial" w:cs="Arial"/>
          <w:sz w:val="24"/>
          <w:szCs w:val="24"/>
        </w:rPr>
        <w:t>American Psychiatric Association.</w:t>
      </w:r>
      <w:proofErr w:type="gramEnd"/>
      <w:r w:rsidRPr="00457EF7">
        <w:rPr>
          <w:rFonts w:ascii="Arial" w:hAnsi="Arial" w:cs="Arial"/>
          <w:sz w:val="24"/>
          <w:szCs w:val="24"/>
        </w:rPr>
        <w:t xml:space="preserve"> </w:t>
      </w:r>
      <w:proofErr w:type="gramStart"/>
      <w:r w:rsidRPr="00457EF7">
        <w:rPr>
          <w:rFonts w:ascii="Arial" w:hAnsi="Arial" w:cs="Arial"/>
          <w:sz w:val="24"/>
          <w:szCs w:val="24"/>
        </w:rPr>
        <w:t>(1994). Diagnostic and statistical manual of mental disorders.</w:t>
      </w:r>
      <w:proofErr w:type="gramEnd"/>
      <w:r w:rsidRPr="00457EF7">
        <w:rPr>
          <w:rFonts w:ascii="Arial" w:hAnsi="Arial" w:cs="Arial"/>
          <w:sz w:val="24"/>
          <w:szCs w:val="24"/>
        </w:rPr>
        <w:t xml:space="preserve"> (</w:t>
      </w:r>
      <w:proofErr w:type="gramStart"/>
      <w:r w:rsidRPr="00457EF7">
        <w:rPr>
          <w:rFonts w:ascii="Arial" w:hAnsi="Arial" w:cs="Arial"/>
          <w:sz w:val="24"/>
          <w:szCs w:val="24"/>
        </w:rPr>
        <w:t>4</w:t>
      </w:r>
      <w:r w:rsidRPr="00457EF7">
        <w:rPr>
          <w:rFonts w:ascii="Arial" w:hAnsi="Arial" w:cs="Arial"/>
          <w:sz w:val="24"/>
          <w:szCs w:val="24"/>
          <w:vertAlign w:val="superscript"/>
        </w:rPr>
        <w:t>th</w:t>
      </w:r>
      <w:proofErr w:type="gramEnd"/>
      <w:r w:rsidRPr="00457EF7">
        <w:rPr>
          <w:rFonts w:ascii="Arial" w:hAnsi="Arial" w:cs="Arial"/>
          <w:sz w:val="24"/>
          <w:szCs w:val="24"/>
        </w:rPr>
        <w:t xml:space="preserve"> </w:t>
      </w:r>
      <w:proofErr w:type="spellStart"/>
      <w:r w:rsidRPr="00457EF7">
        <w:rPr>
          <w:rFonts w:ascii="Arial" w:hAnsi="Arial" w:cs="Arial"/>
          <w:sz w:val="24"/>
          <w:szCs w:val="24"/>
        </w:rPr>
        <w:t>edn</w:t>
      </w:r>
      <w:proofErr w:type="spellEnd"/>
      <w:r w:rsidRPr="00457EF7">
        <w:rPr>
          <w:rFonts w:ascii="Arial" w:hAnsi="Arial" w:cs="Arial"/>
          <w:sz w:val="24"/>
          <w:szCs w:val="24"/>
        </w:rPr>
        <w:t xml:space="preserve">) </w:t>
      </w:r>
      <w:proofErr w:type="gramStart"/>
      <w:r w:rsidRPr="00457EF7">
        <w:rPr>
          <w:rFonts w:ascii="Arial" w:hAnsi="Arial" w:cs="Arial"/>
          <w:sz w:val="24"/>
          <w:szCs w:val="24"/>
        </w:rPr>
        <w:t>(DSM-IV).</w:t>
      </w:r>
      <w:proofErr w:type="gramEnd"/>
      <w:r w:rsidRPr="00457EF7">
        <w:rPr>
          <w:rFonts w:ascii="Arial" w:hAnsi="Arial" w:cs="Arial"/>
          <w:sz w:val="24"/>
          <w:szCs w:val="24"/>
        </w:rPr>
        <w:t xml:space="preserve"> Washington DC</w:t>
      </w:r>
      <w:proofErr w:type="gramStart"/>
      <w:r w:rsidRPr="00457EF7">
        <w:rPr>
          <w:rFonts w:ascii="Arial" w:hAnsi="Arial" w:cs="Arial"/>
          <w:sz w:val="24"/>
          <w:szCs w:val="24"/>
        </w:rPr>
        <w:t>:APA</w:t>
      </w:r>
      <w:proofErr w:type="gramEnd"/>
      <w:r w:rsidRPr="00457EF7">
        <w:rPr>
          <w:rFonts w:ascii="Arial" w:hAnsi="Arial" w:cs="Arial"/>
          <w:sz w:val="24"/>
          <w:szCs w:val="24"/>
        </w:rPr>
        <w:t>.</w:t>
      </w:r>
      <w:r w:rsidR="00573421" w:rsidRPr="00457EF7">
        <w:rPr>
          <w:rFonts w:ascii="Arial" w:hAnsi="Arial" w:cs="Arial"/>
          <w:sz w:val="24"/>
          <w:szCs w:val="24"/>
          <w:shd w:val="clear" w:color="auto" w:fill="FFFFFF"/>
        </w:rPr>
        <w:t xml:space="preserve"> </w:t>
      </w:r>
    </w:p>
    <w:p w:rsidR="00457EF7" w:rsidRPr="00457EF7" w:rsidRDefault="00573421"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t xml:space="preserve">Berkowitz, S., Stover, C. and </w:t>
      </w:r>
      <w:proofErr w:type="spellStart"/>
      <w:r w:rsidRPr="00457EF7">
        <w:rPr>
          <w:rFonts w:ascii="Arial" w:hAnsi="Arial" w:cs="Arial"/>
          <w:sz w:val="24"/>
          <w:szCs w:val="24"/>
          <w:shd w:val="clear" w:color="auto" w:fill="FFFFFF"/>
        </w:rPr>
        <w:t>Marans</w:t>
      </w:r>
      <w:proofErr w:type="spellEnd"/>
      <w:r w:rsidRPr="00457EF7">
        <w:rPr>
          <w:rFonts w:ascii="Arial" w:hAnsi="Arial" w:cs="Arial"/>
          <w:sz w:val="24"/>
          <w:szCs w:val="24"/>
          <w:shd w:val="clear" w:color="auto" w:fill="FFFFFF"/>
        </w:rPr>
        <w:t xml:space="preserve">, S. (2010). </w:t>
      </w:r>
      <w:proofErr w:type="gramStart"/>
      <w:r w:rsidRPr="00457EF7">
        <w:rPr>
          <w:rFonts w:ascii="Arial" w:hAnsi="Arial" w:cs="Arial"/>
          <w:sz w:val="24"/>
          <w:szCs w:val="24"/>
          <w:shd w:val="clear" w:color="auto" w:fill="FFFFFF"/>
        </w:rPr>
        <w:t>The Child and Family Traumatic Stress Intervention: Secondary prevention for youth at risk of developing PTSD.</w:t>
      </w:r>
      <w:proofErr w:type="gramEnd"/>
      <w:r w:rsidRPr="00457EF7">
        <w:rPr>
          <w:rFonts w:ascii="Arial" w:hAnsi="Arial" w:cs="Arial"/>
          <w:sz w:val="24"/>
          <w:szCs w:val="24"/>
          <w:shd w:val="clear" w:color="auto" w:fill="FFFFFF"/>
        </w:rPr>
        <w:t> </w:t>
      </w:r>
      <w:r w:rsidRPr="00457EF7">
        <w:rPr>
          <w:rFonts w:ascii="Arial" w:hAnsi="Arial" w:cs="Arial"/>
          <w:i/>
          <w:iCs/>
          <w:sz w:val="24"/>
          <w:szCs w:val="24"/>
          <w:shd w:val="clear" w:color="auto" w:fill="FFFFFF"/>
        </w:rPr>
        <w:t>Journal of Child Psychology and Psychiatry</w:t>
      </w:r>
      <w:r w:rsidRPr="00457EF7">
        <w:rPr>
          <w:rFonts w:ascii="Arial" w:hAnsi="Arial" w:cs="Arial"/>
          <w:sz w:val="24"/>
          <w:szCs w:val="24"/>
          <w:shd w:val="clear" w:color="auto" w:fill="FFFFFF"/>
        </w:rPr>
        <w:t>, 52(6), pp.676-685</w:t>
      </w:r>
      <w:r w:rsidR="00457EF7" w:rsidRPr="00457EF7">
        <w:rPr>
          <w:rFonts w:ascii="Arial" w:hAnsi="Arial" w:cs="Arial"/>
          <w:sz w:val="24"/>
          <w:szCs w:val="24"/>
          <w:shd w:val="clear" w:color="auto" w:fill="FFFFFF"/>
        </w:rPr>
        <w:t xml:space="preserve"> </w:t>
      </w:r>
    </w:p>
    <w:p w:rsidR="00457EF7" w:rsidRPr="00457EF7" w:rsidRDefault="00457EF7" w:rsidP="00457EF7">
      <w:pPr>
        <w:spacing w:line="360" w:lineRule="auto"/>
        <w:rPr>
          <w:rFonts w:ascii="Arial" w:hAnsi="Arial" w:cs="Arial"/>
          <w:sz w:val="24"/>
          <w:szCs w:val="24"/>
          <w:shd w:val="clear" w:color="auto" w:fill="FFFFFF"/>
        </w:rPr>
      </w:pPr>
      <w:proofErr w:type="spellStart"/>
      <w:proofErr w:type="gramStart"/>
      <w:r w:rsidRPr="00457EF7">
        <w:rPr>
          <w:rFonts w:ascii="Arial" w:hAnsi="Arial" w:cs="Arial"/>
          <w:sz w:val="24"/>
          <w:szCs w:val="24"/>
          <w:shd w:val="clear" w:color="auto" w:fill="FFFFFF"/>
        </w:rPr>
        <w:t>Kassam</w:t>
      </w:r>
      <w:proofErr w:type="spellEnd"/>
      <w:r w:rsidRPr="00457EF7">
        <w:rPr>
          <w:rFonts w:ascii="Arial" w:hAnsi="Arial" w:cs="Arial"/>
          <w:sz w:val="24"/>
          <w:szCs w:val="24"/>
          <w:shd w:val="clear" w:color="auto" w:fill="FFFFFF"/>
        </w:rPr>
        <w:t xml:space="preserve">-Adams, N., </w:t>
      </w:r>
      <w:proofErr w:type="spellStart"/>
      <w:r w:rsidRPr="00457EF7">
        <w:rPr>
          <w:rFonts w:ascii="Arial" w:hAnsi="Arial" w:cs="Arial"/>
          <w:sz w:val="24"/>
          <w:szCs w:val="24"/>
          <w:shd w:val="clear" w:color="auto" w:fill="FFFFFF"/>
        </w:rPr>
        <w:t>Marsac</w:t>
      </w:r>
      <w:proofErr w:type="spellEnd"/>
      <w:r w:rsidRPr="00457EF7">
        <w:rPr>
          <w:rFonts w:ascii="Arial" w:hAnsi="Arial" w:cs="Arial"/>
          <w:sz w:val="24"/>
          <w:szCs w:val="24"/>
          <w:shd w:val="clear" w:color="auto" w:fill="FFFFFF"/>
        </w:rPr>
        <w:t xml:space="preserve">, M., </w:t>
      </w:r>
      <w:proofErr w:type="spellStart"/>
      <w:r w:rsidRPr="00457EF7">
        <w:rPr>
          <w:rFonts w:ascii="Arial" w:hAnsi="Arial" w:cs="Arial"/>
          <w:sz w:val="24"/>
          <w:szCs w:val="24"/>
          <w:shd w:val="clear" w:color="auto" w:fill="FFFFFF"/>
        </w:rPr>
        <w:t>Hildenbrand</w:t>
      </w:r>
      <w:proofErr w:type="spellEnd"/>
      <w:r w:rsidRPr="00457EF7">
        <w:rPr>
          <w:rFonts w:ascii="Arial" w:hAnsi="Arial" w:cs="Arial"/>
          <w:sz w:val="24"/>
          <w:szCs w:val="24"/>
          <w:shd w:val="clear" w:color="auto" w:fill="FFFFFF"/>
        </w:rPr>
        <w:t>, A. and Winston, F. (2013).</w:t>
      </w:r>
      <w:proofErr w:type="gramEnd"/>
      <w:r w:rsidRPr="00457EF7">
        <w:rPr>
          <w:rFonts w:ascii="Arial" w:hAnsi="Arial" w:cs="Arial"/>
          <w:sz w:val="24"/>
          <w:szCs w:val="24"/>
          <w:shd w:val="clear" w:color="auto" w:fill="FFFFFF"/>
        </w:rPr>
        <w:t xml:space="preserve"> </w:t>
      </w:r>
      <w:proofErr w:type="gramStart"/>
      <w:r w:rsidRPr="00457EF7">
        <w:rPr>
          <w:rFonts w:ascii="Arial" w:hAnsi="Arial" w:cs="Arial"/>
          <w:sz w:val="24"/>
          <w:szCs w:val="24"/>
          <w:shd w:val="clear" w:color="auto" w:fill="FFFFFF"/>
        </w:rPr>
        <w:t xml:space="preserve">Posttraumatic Stress Following </w:t>
      </w:r>
      <w:proofErr w:type="spellStart"/>
      <w:r w:rsidRPr="00457EF7">
        <w:rPr>
          <w:rFonts w:ascii="Arial" w:hAnsi="Arial" w:cs="Arial"/>
          <w:sz w:val="24"/>
          <w:szCs w:val="24"/>
          <w:shd w:val="clear" w:color="auto" w:fill="FFFFFF"/>
        </w:rPr>
        <w:t>Pediatric</w:t>
      </w:r>
      <w:proofErr w:type="spellEnd"/>
      <w:r w:rsidRPr="00457EF7">
        <w:rPr>
          <w:rFonts w:ascii="Arial" w:hAnsi="Arial" w:cs="Arial"/>
          <w:sz w:val="24"/>
          <w:szCs w:val="24"/>
          <w:shd w:val="clear" w:color="auto" w:fill="FFFFFF"/>
        </w:rPr>
        <w:t xml:space="preserve"> Injury.</w:t>
      </w:r>
      <w:proofErr w:type="gramEnd"/>
      <w:r w:rsidRPr="00457EF7">
        <w:rPr>
          <w:rFonts w:ascii="Arial" w:hAnsi="Arial" w:cs="Arial"/>
          <w:sz w:val="24"/>
          <w:szCs w:val="24"/>
          <w:shd w:val="clear" w:color="auto" w:fill="FFFFFF"/>
        </w:rPr>
        <w:t> </w:t>
      </w:r>
      <w:proofErr w:type="gramStart"/>
      <w:r w:rsidRPr="00457EF7">
        <w:rPr>
          <w:rFonts w:ascii="Arial" w:hAnsi="Arial" w:cs="Arial"/>
          <w:i/>
          <w:iCs/>
          <w:sz w:val="24"/>
          <w:szCs w:val="24"/>
          <w:shd w:val="clear" w:color="auto" w:fill="FFFFFF"/>
        </w:rPr>
        <w:t xml:space="preserve">JAMA </w:t>
      </w:r>
      <w:proofErr w:type="spellStart"/>
      <w:r w:rsidRPr="00457EF7">
        <w:rPr>
          <w:rFonts w:ascii="Arial" w:hAnsi="Arial" w:cs="Arial"/>
          <w:i/>
          <w:iCs/>
          <w:sz w:val="24"/>
          <w:szCs w:val="24"/>
          <w:shd w:val="clear" w:color="auto" w:fill="FFFFFF"/>
        </w:rPr>
        <w:t>Pediatrics</w:t>
      </w:r>
      <w:proofErr w:type="spellEnd"/>
      <w:r w:rsidRPr="00457EF7">
        <w:rPr>
          <w:rFonts w:ascii="Arial" w:hAnsi="Arial" w:cs="Arial"/>
          <w:sz w:val="24"/>
          <w:szCs w:val="24"/>
          <w:shd w:val="clear" w:color="auto" w:fill="FFFFFF"/>
        </w:rPr>
        <w:t>, 167(12), p.1158.</w:t>
      </w:r>
      <w:proofErr w:type="gramEnd"/>
    </w:p>
    <w:p w:rsidR="00457EF7" w:rsidRPr="00457EF7" w:rsidRDefault="00457EF7"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t xml:space="preserve"> </w:t>
      </w:r>
      <w:proofErr w:type="spellStart"/>
      <w:r w:rsidRPr="00457EF7">
        <w:rPr>
          <w:rFonts w:ascii="Arial" w:hAnsi="Arial" w:cs="Arial"/>
          <w:sz w:val="24"/>
          <w:szCs w:val="24"/>
          <w:shd w:val="clear" w:color="auto" w:fill="FFFFFF"/>
        </w:rPr>
        <w:t>Ormhaug</w:t>
      </w:r>
      <w:proofErr w:type="spellEnd"/>
      <w:r w:rsidRPr="00457EF7">
        <w:rPr>
          <w:rFonts w:ascii="Arial" w:hAnsi="Arial" w:cs="Arial"/>
          <w:sz w:val="24"/>
          <w:szCs w:val="24"/>
          <w:shd w:val="clear" w:color="auto" w:fill="FFFFFF"/>
        </w:rPr>
        <w:t xml:space="preserve">, S., Jensen, T., </w:t>
      </w:r>
      <w:proofErr w:type="spellStart"/>
      <w:r w:rsidRPr="00457EF7">
        <w:rPr>
          <w:rFonts w:ascii="Arial" w:hAnsi="Arial" w:cs="Arial"/>
          <w:sz w:val="24"/>
          <w:szCs w:val="24"/>
          <w:shd w:val="clear" w:color="auto" w:fill="FFFFFF"/>
        </w:rPr>
        <w:t>Wentzel</w:t>
      </w:r>
      <w:proofErr w:type="spellEnd"/>
      <w:r w:rsidRPr="00457EF7">
        <w:rPr>
          <w:rFonts w:ascii="Arial" w:hAnsi="Arial" w:cs="Arial"/>
          <w:sz w:val="24"/>
          <w:szCs w:val="24"/>
          <w:shd w:val="clear" w:color="auto" w:fill="FFFFFF"/>
        </w:rPr>
        <w:t xml:space="preserve">-Larsen, T. and Shirk, S. (2014). </w:t>
      </w:r>
      <w:proofErr w:type="gramStart"/>
      <w:r w:rsidRPr="00457EF7">
        <w:rPr>
          <w:rFonts w:ascii="Arial" w:hAnsi="Arial" w:cs="Arial"/>
          <w:sz w:val="24"/>
          <w:szCs w:val="24"/>
          <w:shd w:val="clear" w:color="auto" w:fill="FFFFFF"/>
        </w:rPr>
        <w:t>The therapeutic alliance in treatment of traumatized youths: Relation to outcome in a randomized clinical trial.</w:t>
      </w:r>
      <w:proofErr w:type="gramEnd"/>
      <w:r w:rsidRPr="00457EF7">
        <w:rPr>
          <w:rFonts w:ascii="Arial" w:hAnsi="Arial" w:cs="Arial"/>
          <w:sz w:val="24"/>
          <w:szCs w:val="24"/>
          <w:shd w:val="clear" w:color="auto" w:fill="FFFFFF"/>
        </w:rPr>
        <w:t> </w:t>
      </w:r>
      <w:proofErr w:type="gramStart"/>
      <w:r w:rsidRPr="00457EF7">
        <w:rPr>
          <w:rFonts w:ascii="Arial" w:hAnsi="Arial" w:cs="Arial"/>
          <w:i/>
          <w:iCs/>
          <w:sz w:val="24"/>
          <w:szCs w:val="24"/>
          <w:shd w:val="clear" w:color="auto" w:fill="FFFFFF"/>
        </w:rPr>
        <w:t>Journal of Consulting and Clinical Psychology</w:t>
      </w:r>
      <w:r w:rsidRPr="00457EF7">
        <w:rPr>
          <w:rFonts w:ascii="Arial" w:hAnsi="Arial" w:cs="Arial"/>
          <w:sz w:val="24"/>
          <w:szCs w:val="24"/>
          <w:shd w:val="clear" w:color="auto" w:fill="FFFFFF"/>
        </w:rPr>
        <w:t>, 82(1), pp.52-64.</w:t>
      </w:r>
      <w:proofErr w:type="gramEnd"/>
    </w:p>
    <w:p w:rsidR="00457EF7" w:rsidRPr="00457EF7" w:rsidRDefault="00457EF7"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t xml:space="preserve"> </w:t>
      </w:r>
      <w:proofErr w:type="gramStart"/>
      <w:r w:rsidRPr="00457EF7">
        <w:rPr>
          <w:rFonts w:ascii="Arial" w:hAnsi="Arial" w:cs="Arial"/>
          <w:sz w:val="24"/>
          <w:szCs w:val="24"/>
          <w:shd w:val="clear" w:color="auto" w:fill="FFFFFF"/>
        </w:rPr>
        <w:t>Herbert, M. (1999).</w:t>
      </w:r>
      <w:proofErr w:type="gramEnd"/>
      <w:r w:rsidRPr="00457EF7">
        <w:rPr>
          <w:rFonts w:ascii="Arial" w:hAnsi="Arial" w:cs="Arial"/>
          <w:sz w:val="24"/>
          <w:szCs w:val="24"/>
          <w:shd w:val="clear" w:color="auto" w:fill="FFFFFF"/>
        </w:rPr>
        <w:t> </w:t>
      </w:r>
      <w:proofErr w:type="gramStart"/>
      <w:r w:rsidRPr="00457EF7">
        <w:rPr>
          <w:rFonts w:ascii="Arial" w:hAnsi="Arial" w:cs="Arial"/>
          <w:i/>
          <w:iCs/>
          <w:sz w:val="24"/>
          <w:szCs w:val="24"/>
          <w:shd w:val="clear" w:color="auto" w:fill="FFFFFF"/>
        </w:rPr>
        <w:t>Clinical child psychology</w:t>
      </w:r>
      <w:r w:rsidRPr="00457EF7">
        <w:rPr>
          <w:rFonts w:ascii="Arial" w:hAnsi="Arial" w:cs="Arial"/>
          <w:sz w:val="24"/>
          <w:szCs w:val="24"/>
          <w:shd w:val="clear" w:color="auto" w:fill="FFFFFF"/>
        </w:rPr>
        <w:t>.</w:t>
      </w:r>
      <w:proofErr w:type="gramEnd"/>
      <w:r w:rsidRPr="00457EF7">
        <w:rPr>
          <w:rFonts w:ascii="Arial" w:hAnsi="Arial" w:cs="Arial"/>
          <w:sz w:val="24"/>
          <w:szCs w:val="24"/>
          <w:shd w:val="clear" w:color="auto" w:fill="FFFFFF"/>
        </w:rPr>
        <w:t xml:space="preserve"> </w:t>
      </w:r>
      <w:proofErr w:type="gramStart"/>
      <w:r w:rsidRPr="00457EF7">
        <w:rPr>
          <w:rFonts w:ascii="Arial" w:hAnsi="Arial" w:cs="Arial"/>
          <w:sz w:val="24"/>
          <w:szCs w:val="24"/>
          <w:shd w:val="clear" w:color="auto" w:fill="FFFFFF"/>
        </w:rPr>
        <w:t>2nd</w:t>
      </w:r>
      <w:proofErr w:type="gramEnd"/>
      <w:r w:rsidRPr="00457EF7">
        <w:rPr>
          <w:rFonts w:ascii="Arial" w:hAnsi="Arial" w:cs="Arial"/>
          <w:sz w:val="24"/>
          <w:szCs w:val="24"/>
          <w:shd w:val="clear" w:color="auto" w:fill="FFFFFF"/>
        </w:rPr>
        <w:t xml:space="preserve"> ed. Chichester [</w:t>
      </w:r>
      <w:proofErr w:type="spellStart"/>
      <w:r w:rsidRPr="00457EF7">
        <w:rPr>
          <w:rFonts w:ascii="Arial" w:hAnsi="Arial" w:cs="Arial"/>
          <w:sz w:val="24"/>
          <w:szCs w:val="24"/>
          <w:shd w:val="clear" w:color="auto" w:fill="FFFFFF"/>
        </w:rPr>
        <w:t>u.a</w:t>
      </w:r>
      <w:proofErr w:type="spellEnd"/>
      <w:r w:rsidRPr="00457EF7">
        <w:rPr>
          <w:rFonts w:ascii="Arial" w:hAnsi="Arial" w:cs="Arial"/>
          <w:sz w:val="24"/>
          <w:szCs w:val="24"/>
          <w:shd w:val="clear" w:color="auto" w:fill="FFFFFF"/>
        </w:rPr>
        <w:t>.]: Wiley, p.323.</w:t>
      </w:r>
    </w:p>
    <w:p w:rsidR="00457EF7" w:rsidRPr="00457EF7" w:rsidRDefault="00457EF7" w:rsidP="00457EF7">
      <w:pPr>
        <w:spacing w:line="360" w:lineRule="auto"/>
        <w:rPr>
          <w:rFonts w:ascii="Arial" w:hAnsi="Arial" w:cs="Arial"/>
          <w:sz w:val="24"/>
          <w:szCs w:val="24"/>
          <w:shd w:val="clear" w:color="auto" w:fill="FFFFFF"/>
        </w:rPr>
      </w:pPr>
    </w:p>
    <w:p w:rsidR="004E03F1" w:rsidRPr="00457EF7" w:rsidRDefault="004E03F1"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t xml:space="preserve"> </w:t>
      </w:r>
      <w:proofErr w:type="spellStart"/>
      <w:r w:rsidRPr="00457EF7">
        <w:rPr>
          <w:rFonts w:ascii="Arial" w:hAnsi="Arial" w:cs="Arial"/>
          <w:sz w:val="24"/>
          <w:szCs w:val="24"/>
          <w:shd w:val="clear" w:color="auto" w:fill="FFFFFF"/>
        </w:rPr>
        <w:t>Healy.D</w:t>
      </w:r>
      <w:proofErr w:type="spellEnd"/>
      <w:r w:rsidRPr="00457EF7">
        <w:rPr>
          <w:rFonts w:ascii="Arial" w:hAnsi="Arial" w:cs="Arial"/>
          <w:sz w:val="24"/>
          <w:szCs w:val="24"/>
          <w:shd w:val="clear" w:color="auto" w:fill="FFFFFF"/>
        </w:rPr>
        <w:t xml:space="preserve"> (1997) P</w:t>
      </w:r>
      <w:proofErr w:type="gramStart"/>
      <w:r w:rsidRPr="00457EF7">
        <w:rPr>
          <w:rFonts w:ascii="Arial" w:hAnsi="Arial" w:cs="Arial"/>
          <w:sz w:val="24"/>
          <w:szCs w:val="24"/>
          <w:shd w:val="clear" w:color="auto" w:fill="FFFFFF"/>
        </w:rPr>
        <w:t>,109</w:t>
      </w:r>
      <w:proofErr w:type="gramEnd"/>
      <w:r w:rsidRPr="00457EF7">
        <w:rPr>
          <w:rFonts w:ascii="Arial" w:hAnsi="Arial" w:cs="Arial"/>
          <w:sz w:val="24"/>
          <w:szCs w:val="24"/>
          <w:shd w:val="clear" w:color="auto" w:fill="FFFFFF"/>
        </w:rPr>
        <w:t xml:space="preserve">-110. Psychiatric drugs explained. </w:t>
      </w:r>
      <w:proofErr w:type="gramStart"/>
      <w:r w:rsidRPr="00457EF7">
        <w:rPr>
          <w:rFonts w:ascii="Arial" w:hAnsi="Arial" w:cs="Arial"/>
          <w:sz w:val="24"/>
          <w:szCs w:val="24"/>
          <w:shd w:val="clear" w:color="auto" w:fill="FFFFFF"/>
        </w:rPr>
        <w:t>England: Times mirror international publishers.</w:t>
      </w:r>
      <w:proofErr w:type="gramEnd"/>
      <w:r w:rsidRPr="00457EF7">
        <w:rPr>
          <w:rFonts w:ascii="Arial" w:hAnsi="Arial" w:cs="Arial"/>
          <w:sz w:val="24"/>
          <w:szCs w:val="24"/>
          <w:shd w:val="clear" w:color="auto" w:fill="FFFFFF"/>
        </w:rPr>
        <w:t xml:space="preserve"> </w:t>
      </w:r>
    </w:p>
    <w:p w:rsidR="004E03F1" w:rsidRPr="00457EF7" w:rsidRDefault="004E03F1" w:rsidP="00457EF7">
      <w:pPr>
        <w:spacing w:line="360" w:lineRule="auto"/>
        <w:rPr>
          <w:rFonts w:ascii="Arial" w:hAnsi="Arial" w:cs="Arial"/>
          <w:sz w:val="24"/>
          <w:szCs w:val="24"/>
          <w:shd w:val="clear" w:color="auto" w:fill="FFFFFF"/>
        </w:rPr>
      </w:pPr>
    </w:p>
    <w:p w:rsidR="00457EF7" w:rsidRPr="00457EF7" w:rsidRDefault="004E03F1" w:rsidP="00457EF7">
      <w:pPr>
        <w:spacing w:line="360" w:lineRule="auto"/>
        <w:rPr>
          <w:rFonts w:ascii="Arial" w:hAnsi="Arial" w:cs="Arial"/>
          <w:sz w:val="24"/>
          <w:szCs w:val="24"/>
          <w:shd w:val="clear" w:color="auto" w:fill="FFFFFF"/>
        </w:rPr>
      </w:pPr>
      <w:proofErr w:type="spellStart"/>
      <w:r w:rsidRPr="00457EF7">
        <w:rPr>
          <w:rFonts w:ascii="Arial" w:hAnsi="Arial" w:cs="Arial"/>
          <w:sz w:val="24"/>
          <w:szCs w:val="24"/>
          <w:shd w:val="clear" w:color="auto" w:fill="FFFFFF"/>
        </w:rPr>
        <w:t>Corey</w:t>
      </w:r>
      <w:proofErr w:type="gramStart"/>
      <w:r w:rsidRPr="00457EF7">
        <w:rPr>
          <w:rFonts w:ascii="Arial" w:hAnsi="Arial" w:cs="Arial"/>
          <w:sz w:val="24"/>
          <w:szCs w:val="24"/>
          <w:shd w:val="clear" w:color="auto" w:fill="FFFFFF"/>
        </w:rPr>
        <w:t>,G</w:t>
      </w:r>
      <w:proofErr w:type="spellEnd"/>
      <w:proofErr w:type="gramEnd"/>
      <w:r w:rsidRPr="00457EF7">
        <w:rPr>
          <w:rFonts w:ascii="Arial" w:hAnsi="Arial" w:cs="Arial"/>
          <w:sz w:val="24"/>
          <w:szCs w:val="24"/>
          <w:shd w:val="clear" w:color="auto" w:fill="FFFFFF"/>
        </w:rPr>
        <w:t xml:space="preserve"> (2013) p,258-259. </w:t>
      </w:r>
      <w:proofErr w:type="gramStart"/>
      <w:r w:rsidRPr="00457EF7">
        <w:rPr>
          <w:rFonts w:ascii="Arial" w:hAnsi="Arial" w:cs="Arial"/>
          <w:sz w:val="24"/>
          <w:szCs w:val="24"/>
          <w:shd w:val="clear" w:color="auto" w:fill="FFFFFF"/>
        </w:rPr>
        <w:t>Theory and practice of counselling and psychotherapy.</w:t>
      </w:r>
      <w:proofErr w:type="gramEnd"/>
      <w:r w:rsidRPr="00457EF7">
        <w:rPr>
          <w:rFonts w:ascii="Arial" w:hAnsi="Arial" w:cs="Arial"/>
          <w:sz w:val="24"/>
          <w:szCs w:val="24"/>
          <w:shd w:val="clear" w:color="auto" w:fill="FFFFFF"/>
        </w:rPr>
        <w:t xml:space="preserve"> </w:t>
      </w:r>
      <w:proofErr w:type="gramStart"/>
      <w:r w:rsidRPr="00457EF7">
        <w:rPr>
          <w:rFonts w:ascii="Arial" w:hAnsi="Arial" w:cs="Arial"/>
          <w:sz w:val="24"/>
          <w:szCs w:val="24"/>
          <w:shd w:val="clear" w:color="auto" w:fill="FFFFFF"/>
        </w:rPr>
        <w:t xml:space="preserve">Canada: </w:t>
      </w:r>
      <w:proofErr w:type="spellStart"/>
      <w:r w:rsidRPr="00457EF7">
        <w:rPr>
          <w:rFonts w:ascii="Arial" w:hAnsi="Arial" w:cs="Arial"/>
          <w:sz w:val="24"/>
          <w:szCs w:val="24"/>
          <w:shd w:val="clear" w:color="auto" w:fill="FFFFFF"/>
        </w:rPr>
        <w:t>Cenveo</w:t>
      </w:r>
      <w:proofErr w:type="spellEnd"/>
      <w:r w:rsidRPr="00457EF7">
        <w:rPr>
          <w:rFonts w:ascii="Arial" w:hAnsi="Arial" w:cs="Arial"/>
          <w:sz w:val="24"/>
          <w:szCs w:val="24"/>
          <w:shd w:val="clear" w:color="auto" w:fill="FFFFFF"/>
        </w:rPr>
        <w:t xml:space="preserve"> publisher services.</w:t>
      </w:r>
      <w:proofErr w:type="gramEnd"/>
    </w:p>
    <w:p w:rsidR="004E03F1" w:rsidRPr="00457EF7" w:rsidRDefault="00457EF7" w:rsidP="00457EF7">
      <w:pPr>
        <w:spacing w:line="360" w:lineRule="auto"/>
        <w:rPr>
          <w:rFonts w:ascii="Arial" w:hAnsi="Arial" w:cs="Arial"/>
          <w:sz w:val="24"/>
          <w:szCs w:val="24"/>
          <w:shd w:val="clear" w:color="auto" w:fill="FFFFFF"/>
        </w:rPr>
      </w:pPr>
      <w:r w:rsidRPr="00457EF7">
        <w:rPr>
          <w:rStyle w:val="NormalWeb"/>
          <w:rFonts w:ascii="Arial" w:hAnsi="Arial" w:cs="Arial"/>
          <w:sz w:val="24"/>
          <w:szCs w:val="24"/>
          <w:shd w:val="clear" w:color="auto" w:fill="FFFFFF"/>
        </w:rPr>
        <w:t xml:space="preserve"> </w:t>
      </w:r>
      <w:r w:rsidRPr="00457EF7">
        <w:rPr>
          <w:rStyle w:val="Strong"/>
          <w:rFonts w:ascii="Arial" w:hAnsi="Arial" w:cs="Arial"/>
          <w:b w:val="0"/>
          <w:sz w:val="24"/>
          <w:szCs w:val="24"/>
          <w:shd w:val="clear" w:color="auto" w:fill="FFFFFF"/>
        </w:rPr>
        <w:t> </w:t>
      </w:r>
      <w:proofErr w:type="gramStart"/>
      <w:r w:rsidRPr="00457EF7">
        <w:rPr>
          <w:rStyle w:val="selectable"/>
          <w:rFonts w:ascii="Arial" w:hAnsi="Arial" w:cs="Arial"/>
          <w:sz w:val="24"/>
          <w:szCs w:val="24"/>
          <w:shd w:val="clear" w:color="auto" w:fill="FFFFFF"/>
        </w:rPr>
        <w:t>Anon, (2017).</w:t>
      </w:r>
      <w:proofErr w:type="gramEnd"/>
      <w:r w:rsidRPr="00457EF7">
        <w:rPr>
          <w:rStyle w:val="selectable"/>
          <w:rFonts w:ascii="Arial" w:hAnsi="Arial" w:cs="Arial"/>
          <w:sz w:val="24"/>
          <w:szCs w:val="24"/>
          <w:shd w:val="clear" w:color="auto" w:fill="FFFFFF"/>
        </w:rPr>
        <w:t xml:space="preserve"> [</w:t>
      </w:r>
      <w:proofErr w:type="gramStart"/>
      <w:r w:rsidRPr="00457EF7">
        <w:rPr>
          <w:rStyle w:val="selectable"/>
          <w:rFonts w:ascii="Arial" w:hAnsi="Arial" w:cs="Arial"/>
          <w:sz w:val="24"/>
          <w:szCs w:val="24"/>
          <w:shd w:val="clear" w:color="auto" w:fill="FFFFFF"/>
        </w:rPr>
        <w:t>online</w:t>
      </w:r>
      <w:proofErr w:type="gramEnd"/>
      <w:r w:rsidRPr="00457EF7">
        <w:rPr>
          <w:rStyle w:val="selectable"/>
          <w:rFonts w:ascii="Arial" w:hAnsi="Arial" w:cs="Arial"/>
          <w:sz w:val="24"/>
          <w:szCs w:val="24"/>
          <w:shd w:val="clear" w:color="auto" w:fill="FFFFFF"/>
        </w:rPr>
        <w:t xml:space="preserve">] Available at: </w:t>
      </w:r>
      <w:proofErr w:type="gramStart"/>
      <w:r w:rsidRPr="00457EF7">
        <w:rPr>
          <w:rStyle w:val="selectable"/>
          <w:rFonts w:ascii="Arial" w:hAnsi="Arial" w:cs="Arial"/>
          <w:sz w:val="24"/>
          <w:szCs w:val="24"/>
          <w:shd w:val="clear" w:color="auto" w:fill="FFFFFF"/>
        </w:rPr>
        <w:t>http:</w:t>
      </w:r>
      <w:proofErr w:type="gramEnd"/>
      <w:r w:rsidRPr="00457EF7">
        <w:rPr>
          <w:rStyle w:val="selectable"/>
          <w:rFonts w:ascii="Arial" w:hAnsi="Arial" w:cs="Arial"/>
          <w:sz w:val="24"/>
          <w:szCs w:val="24"/>
          <w:shd w:val="clear" w:color="auto" w:fill="FFFFFF"/>
        </w:rPr>
        <w:t xml:space="preserve">//.( National Collaborating Centre for Mental Health,2005). </w:t>
      </w:r>
      <w:proofErr w:type="gramStart"/>
      <w:r w:rsidRPr="00457EF7">
        <w:rPr>
          <w:rStyle w:val="selectable"/>
          <w:rFonts w:ascii="Arial" w:hAnsi="Arial" w:cs="Arial"/>
          <w:sz w:val="24"/>
          <w:szCs w:val="24"/>
          <w:shd w:val="clear" w:color="auto" w:fill="FFFFFF"/>
        </w:rPr>
        <w:t>[Accessed 21 Nov. 2017].</w:t>
      </w:r>
      <w:proofErr w:type="gramEnd"/>
    </w:p>
    <w:p w:rsidR="003E58A1" w:rsidRPr="00457EF7" w:rsidRDefault="004E03F1" w:rsidP="00457EF7">
      <w:pPr>
        <w:spacing w:line="360" w:lineRule="auto"/>
        <w:rPr>
          <w:rFonts w:ascii="Arial" w:hAnsi="Arial" w:cs="Arial"/>
          <w:sz w:val="24"/>
          <w:szCs w:val="24"/>
          <w:shd w:val="clear" w:color="auto" w:fill="FFF5AA"/>
        </w:rPr>
      </w:pPr>
      <w:r w:rsidRPr="00457EF7">
        <w:rPr>
          <w:rFonts w:ascii="Arial" w:hAnsi="Arial" w:cs="Arial"/>
          <w:sz w:val="24"/>
          <w:szCs w:val="24"/>
          <w:shd w:val="clear" w:color="auto" w:fill="FFFFFF"/>
        </w:rPr>
        <w:t xml:space="preserve"> </w:t>
      </w:r>
    </w:p>
    <w:p w:rsidR="00993E84" w:rsidRPr="00457EF7" w:rsidRDefault="003E58A1" w:rsidP="00457EF7">
      <w:pPr>
        <w:spacing w:line="360" w:lineRule="auto"/>
        <w:rPr>
          <w:rStyle w:val="selectable"/>
          <w:rFonts w:ascii="Arial" w:hAnsi="Arial" w:cs="Arial"/>
          <w:sz w:val="24"/>
          <w:szCs w:val="24"/>
          <w:shd w:val="clear" w:color="auto" w:fill="FFFFFF"/>
        </w:rPr>
      </w:pPr>
      <w:r w:rsidRPr="00457EF7">
        <w:rPr>
          <w:rStyle w:val="Strong"/>
          <w:rFonts w:ascii="Arial" w:hAnsi="Arial" w:cs="Arial"/>
          <w:b w:val="0"/>
          <w:sz w:val="24"/>
          <w:szCs w:val="24"/>
          <w:shd w:val="clear" w:color="auto" w:fill="FFFFFF"/>
        </w:rPr>
        <w:t> </w:t>
      </w:r>
      <w:proofErr w:type="spellStart"/>
      <w:proofErr w:type="gramStart"/>
      <w:r w:rsidRPr="00457EF7">
        <w:rPr>
          <w:rStyle w:val="selectable"/>
          <w:rFonts w:ascii="Arial" w:hAnsi="Arial" w:cs="Arial"/>
          <w:sz w:val="24"/>
          <w:szCs w:val="24"/>
          <w:shd w:val="clear" w:color="auto" w:fill="FFFFFF"/>
        </w:rPr>
        <w:t>Nooner</w:t>
      </w:r>
      <w:proofErr w:type="spellEnd"/>
      <w:r w:rsidRPr="00457EF7">
        <w:rPr>
          <w:rStyle w:val="selectable"/>
          <w:rFonts w:ascii="Arial" w:hAnsi="Arial" w:cs="Arial"/>
          <w:sz w:val="24"/>
          <w:szCs w:val="24"/>
          <w:shd w:val="clear" w:color="auto" w:fill="FFFFFF"/>
        </w:rPr>
        <w:t xml:space="preserve">, K., Linares, L., </w:t>
      </w:r>
      <w:proofErr w:type="spellStart"/>
      <w:r w:rsidRPr="00457EF7">
        <w:rPr>
          <w:rStyle w:val="selectable"/>
          <w:rFonts w:ascii="Arial" w:hAnsi="Arial" w:cs="Arial"/>
          <w:sz w:val="24"/>
          <w:szCs w:val="24"/>
          <w:shd w:val="clear" w:color="auto" w:fill="FFFFFF"/>
        </w:rPr>
        <w:t>Batinjane</w:t>
      </w:r>
      <w:proofErr w:type="spellEnd"/>
      <w:r w:rsidRPr="00457EF7">
        <w:rPr>
          <w:rStyle w:val="selectable"/>
          <w:rFonts w:ascii="Arial" w:hAnsi="Arial" w:cs="Arial"/>
          <w:sz w:val="24"/>
          <w:szCs w:val="24"/>
          <w:shd w:val="clear" w:color="auto" w:fill="FFFFFF"/>
        </w:rPr>
        <w:t xml:space="preserve">, J., Kramer, R., Silva, R. and </w:t>
      </w:r>
      <w:proofErr w:type="spellStart"/>
      <w:r w:rsidRPr="00457EF7">
        <w:rPr>
          <w:rStyle w:val="selectable"/>
          <w:rFonts w:ascii="Arial" w:hAnsi="Arial" w:cs="Arial"/>
          <w:sz w:val="24"/>
          <w:szCs w:val="24"/>
          <w:shd w:val="clear" w:color="auto" w:fill="FFFFFF"/>
        </w:rPr>
        <w:t>Cloitre</w:t>
      </w:r>
      <w:proofErr w:type="spellEnd"/>
      <w:r w:rsidRPr="00457EF7">
        <w:rPr>
          <w:rStyle w:val="selectable"/>
          <w:rFonts w:ascii="Arial" w:hAnsi="Arial" w:cs="Arial"/>
          <w:sz w:val="24"/>
          <w:szCs w:val="24"/>
          <w:shd w:val="clear" w:color="auto" w:fill="FFFFFF"/>
        </w:rPr>
        <w:t>, M. (2012).</w:t>
      </w:r>
      <w:proofErr w:type="gramEnd"/>
      <w:r w:rsidRPr="00457EF7">
        <w:rPr>
          <w:rStyle w:val="selectable"/>
          <w:rFonts w:ascii="Arial" w:hAnsi="Arial" w:cs="Arial"/>
          <w:sz w:val="24"/>
          <w:szCs w:val="24"/>
          <w:shd w:val="clear" w:color="auto" w:fill="FFFFFF"/>
        </w:rPr>
        <w:t xml:space="preserve"> Factors Related to Posttraumatic Stress Disorder in Adolescence. </w:t>
      </w:r>
      <w:proofErr w:type="gramStart"/>
      <w:r w:rsidRPr="00457EF7">
        <w:rPr>
          <w:rStyle w:val="selectable"/>
          <w:rFonts w:ascii="Arial" w:hAnsi="Arial" w:cs="Arial"/>
          <w:i/>
          <w:iCs/>
          <w:sz w:val="24"/>
          <w:szCs w:val="24"/>
          <w:shd w:val="clear" w:color="auto" w:fill="FFFFFF"/>
        </w:rPr>
        <w:t>Trauma, Violence, &amp; Abuse</w:t>
      </w:r>
      <w:r w:rsidRPr="00457EF7">
        <w:rPr>
          <w:rStyle w:val="selectable"/>
          <w:rFonts w:ascii="Arial" w:hAnsi="Arial" w:cs="Arial"/>
          <w:sz w:val="24"/>
          <w:szCs w:val="24"/>
          <w:shd w:val="clear" w:color="auto" w:fill="FFFFFF"/>
        </w:rPr>
        <w:t>, 13(3), pp.153-166.</w:t>
      </w:r>
      <w:proofErr w:type="gramEnd"/>
    </w:p>
    <w:p w:rsidR="00993E84" w:rsidRPr="00457EF7" w:rsidRDefault="00993E84" w:rsidP="00457EF7">
      <w:pPr>
        <w:spacing w:line="360" w:lineRule="auto"/>
        <w:rPr>
          <w:rStyle w:val="selectable"/>
          <w:rFonts w:ascii="Arial" w:hAnsi="Arial" w:cs="Arial"/>
          <w:sz w:val="24"/>
          <w:szCs w:val="24"/>
          <w:shd w:val="clear" w:color="auto" w:fill="FFFFFF"/>
        </w:rPr>
      </w:pPr>
    </w:p>
    <w:p w:rsidR="001C1A8C" w:rsidRPr="00457EF7" w:rsidRDefault="003E58A1" w:rsidP="00457EF7">
      <w:pPr>
        <w:spacing w:line="360" w:lineRule="auto"/>
        <w:rPr>
          <w:rFonts w:ascii="Arial" w:hAnsi="Arial" w:cs="Arial"/>
          <w:sz w:val="24"/>
          <w:szCs w:val="24"/>
          <w:shd w:val="clear" w:color="auto" w:fill="FFFFFF"/>
        </w:rPr>
      </w:pPr>
      <w:r w:rsidRPr="00457EF7">
        <w:rPr>
          <w:rStyle w:val="selectable"/>
          <w:rFonts w:ascii="Arial" w:hAnsi="Arial" w:cs="Arial"/>
          <w:sz w:val="24"/>
          <w:szCs w:val="24"/>
          <w:shd w:val="clear" w:color="auto" w:fill="FFFFFF"/>
        </w:rPr>
        <w:lastRenderedPageBreak/>
        <w:t xml:space="preserve"> </w:t>
      </w:r>
      <w:proofErr w:type="spellStart"/>
      <w:proofErr w:type="gramStart"/>
      <w:r w:rsidR="00993E84" w:rsidRPr="00457EF7">
        <w:rPr>
          <w:rFonts w:ascii="Arial" w:hAnsi="Arial" w:cs="Arial"/>
          <w:sz w:val="24"/>
          <w:szCs w:val="24"/>
          <w:shd w:val="clear" w:color="auto" w:fill="FFFFFF"/>
        </w:rPr>
        <w:t>Tolin</w:t>
      </w:r>
      <w:proofErr w:type="spellEnd"/>
      <w:r w:rsidR="00993E84" w:rsidRPr="00457EF7">
        <w:rPr>
          <w:rFonts w:ascii="Arial" w:hAnsi="Arial" w:cs="Arial"/>
          <w:sz w:val="24"/>
          <w:szCs w:val="24"/>
          <w:shd w:val="clear" w:color="auto" w:fill="FFFFFF"/>
        </w:rPr>
        <w:t xml:space="preserve">, D. and </w:t>
      </w:r>
      <w:proofErr w:type="spellStart"/>
      <w:r w:rsidR="00993E84" w:rsidRPr="00457EF7">
        <w:rPr>
          <w:rFonts w:ascii="Arial" w:hAnsi="Arial" w:cs="Arial"/>
          <w:sz w:val="24"/>
          <w:szCs w:val="24"/>
          <w:shd w:val="clear" w:color="auto" w:fill="FFFFFF"/>
        </w:rPr>
        <w:t>Foa</w:t>
      </w:r>
      <w:proofErr w:type="spellEnd"/>
      <w:r w:rsidR="00993E84" w:rsidRPr="00457EF7">
        <w:rPr>
          <w:rFonts w:ascii="Arial" w:hAnsi="Arial" w:cs="Arial"/>
          <w:sz w:val="24"/>
          <w:szCs w:val="24"/>
          <w:shd w:val="clear" w:color="auto" w:fill="FFFFFF"/>
        </w:rPr>
        <w:t>, E. (2006).</w:t>
      </w:r>
      <w:proofErr w:type="gramEnd"/>
      <w:r w:rsidR="00993E84" w:rsidRPr="00457EF7">
        <w:rPr>
          <w:rFonts w:ascii="Arial" w:hAnsi="Arial" w:cs="Arial"/>
          <w:sz w:val="24"/>
          <w:szCs w:val="24"/>
          <w:shd w:val="clear" w:color="auto" w:fill="FFFFFF"/>
        </w:rPr>
        <w:t xml:space="preserve"> </w:t>
      </w:r>
      <w:proofErr w:type="gramStart"/>
      <w:r w:rsidR="00993E84" w:rsidRPr="00457EF7">
        <w:rPr>
          <w:rFonts w:ascii="Arial" w:hAnsi="Arial" w:cs="Arial"/>
          <w:sz w:val="24"/>
          <w:szCs w:val="24"/>
          <w:shd w:val="clear" w:color="auto" w:fill="FFFFFF"/>
        </w:rPr>
        <w:t>Sex differences in trauma and posttraumatic stress disorder: A quantitative review of 25 years of research.</w:t>
      </w:r>
      <w:proofErr w:type="gramEnd"/>
      <w:r w:rsidR="00993E84" w:rsidRPr="00457EF7">
        <w:rPr>
          <w:rFonts w:ascii="Arial" w:hAnsi="Arial" w:cs="Arial"/>
          <w:sz w:val="24"/>
          <w:szCs w:val="24"/>
          <w:shd w:val="clear" w:color="auto" w:fill="FFFFFF"/>
        </w:rPr>
        <w:t> </w:t>
      </w:r>
      <w:proofErr w:type="gramStart"/>
      <w:r w:rsidR="00993E84" w:rsidRPr="00457EF7">
        <w:rPr>
          <w:rFonts w:ascii="Arial" w:hAnsi="Arial" w:cs="Arial"/>
          <w:i/>
          <w:iCs/>
          <w:sz w:val="24"/>
          <w:szCs w:val="24"/>
          <w:shd w:val="clear" w:color="auto" w:fill="FFFFFF"/>
        </w:rPr>
        <w:t>Psychological Bulletin</w:t>
      </w:r>
      <w:r w:rsidR="00993E84" w:rsidRPr="00457EF7">
        <w:rPr>
          <w:rFonts w:ascii="Arial" w:hAnsi="Arial" w:cs="Arial"/>
          <w:sz w:val="24"/>
          <w:szCs w:val="24"/>
          <w:shd w:val="clear" w:color="auto" w:fill="FFFFFF"/>
        </w:rPr>
        <w:t>, 132(6), pp.959-992.</w:t>
      </w:r>
      <w:proofErr w:type="gramEnd"/>
    </w:p>
    <w:p w:rsidR="001C1A8C" w:rsidRPr="00457EF7" w:rsidRDefault="001C1A8C" w:rsidP="00457EF7">
      <w:pPr>
        <w:spacing w:line="360" w:lineRule="auto"/>
        <w:rPr>
          <w:rFonts w:ascii="Arial" w:hAnsi="Arial" w:cs="Arial"/>
          <w:sz w:val="24"/>
          <w:szCs w:val="24"/>
          <w:shd w:val="clear" w:color="auto" w:fill="FFFFFF"/>
        </w:rPr>
      </w:pPr>
    </w:p>
    <w:p w:rsidR="003E58A1" w:rsidRPr="00457EF7" w:rsidRDefault="001C1A8C" w:rsidP="00457EF7">
      <w:pPr>
        <w:spacing w:line="360" w:lineRule="auto"/>
        <w:rPr>
          <w:rFonts w:ascii="Arial" w:hAnsi="Arial" w:cs="Arial"/>
          <w:sz w:val="24"/>
          <w:szCs w:val="24"/>
          <w:shd w:val="clear" w:color="auto" w:fill="FFFFFF"/>
        </w:rPr>
      </w:pPr>
      <w:r w:rsidRPr="00457EF7">
        <w:rPr>
          <w:rFonts w:ascii="Arial" w:hAnsi="Arial" w:cs="Arial"/>
          <w:sz w:val="24"/>
          <w:szCs w:val="24"/>
          <w:shd w:val="clear" w:color="auto" w:fill="FFFFFF"/>
        </w:rPr>
        <w:t xml:space="preserve"> </w:t>
      </w:r>
      <w:proofErr w:type="gramStart"/>
      <w:r w:rsidRPr="00457EF7">
        <w:rPr>
          <w:rFonts w:ascii="Arial" w:hAnsi="Arial" w:cs="Arial"/>
          <w:sz w:val="24"/>
          <w:szCs w:val="24"/>
          <w:shd w:val="clear" w:color="auto" w:fill="FFFFFF"/>
        </w:rPr>
        <w:t>Ministryhealth.net. (2017).</w:t>
      </w:r>
      <w:proofErr w:type="gramEnd"/>
      <w:r w:rsidRPr="00457EF7">
        <w:rPr>
          <w:rFonts w:ascii="Arial" w:hAnsi="Arial" w:cs="Arial"/>
          <w:sz w:val="24"/>
          <w:szCs w:val="24"/>
          <w:shd w:val="clear" w:color="auto" w:fill="FFFFFF"/>
        </w:rPr>
        <w:t> </w:t>
      </w:r>
      <w:r w:rsidRPr="00457EF7">
        <w:rPr>
          <w:rFonts w:ascii="Arial" w:hAnsi="Arial" w:cs="Arial"/>
          <w:i/>
          <w:iCs/>
          <w:sz w:val="24"/>
          <w:szCs w:val="24"/>
          <w:shd w:val="clear" w:color="auto" w:fill="FFFFFF"/>
        </w:rPr>
        <w:t xml:space="preserve">330 Effects </w:t>
      </w:r>
      <w:proofErr w:type="gramStart"/>
      <w:r w:rsidRPr="00457EF7">
        <w:rPr>
          <w:rFonts w:ascii="Arial" w:hAnsi="Arial" w:cs="Arial"/>
          <w:i/>
          <w:iCs/>
          <w:sz w:val="24"/>
          <w:szCs w:val="24"/>
          <w:shd w:val="clear" w:color="auto" w:fill="FFFFFF"/>
        </w:rPr>
        <w:t>Of</w:t>
      </w:r>
      <w:proofErr w:type="gramEnd"/>
      <w:r w:rsidRPr="00457EF7">
        <w:rPr>
          <w:rFonts w:ascii="Arial" w:hAnsi="Arial" w:cs="Arial"/>
          <w:i/>
          <w:iCs/>
          <w:sz w:val="24"/>
          <w:szCs w:val="24"/>
          <w:shd w:val="clear" w:color="auto" w:fill="FFFFFF"/>
        </w:rPr>
        <w:t xml:space="preserve"> PTSD On the Family</w:t>
      </w:r>
      <w:r w:rsidRPr="00457EF7">
        <w:rPr>
          <w:rFonts w:ascii="Arial" w:hAnsi="Arial" w:cs="Arial"/>
          <w:sz w:val="24"/>
          <w:szCs w:val="24"/>
          <w:shd w:val="clear" w:color="auto" w:fill="FFFFFF"/>
        </w:rPr>
        <w:t>. [</w:t>
      </w:r>
      <w:proofErr w:type="gramStart"/>
      <w:r w:rsidRPr="00457EF7">
        <w:rPr>
          <w:rFonts w:ascii="Arial" w:hAnsi="Arial" w:cs="Arial"/>
          <w:sz w:val="24"/>
          <w:szCs w:val="24"/>
          <w:shd w:val="clear" w:color="auto" w:fill="FFFFFF"/>
        </w:rPr>
        <w:t>online</w:t>
      </w:r>
      <w:proofErr w:type="gramEnd"/>
      <w:r w:rsidRPr="00457EF7">
        <w:rPr>
          <w:rFonts w:ascii="Arial" w:hAnsi="Arial" w:cs="Arial"/>
          <w:sz w:val="24"/>
          <w:szCs w:val="24"/>
          <w:shd w:val="clear" w:color="auto" w:fill="FFFFFF"/>
        </w:rPr>
        <w:t xml:space="preserve">] </w:t>
      </w:r>
      <w:proofErr w:type="gramStart"/>
      <w:r w:rsidRPr="00457EF7">
        <w:rPr>
          <w:rFonts w:ascii="Arial" w:hAnsi="Arial" w:cs="Arial"/>
          <w:sz w:val="24"/>
          <w:szCs w:val="24"/>
          <w:shd w:val="clear" w:color="auto" w:fill="FFFFFF"/>
        </w:rPr>
        <w:t>Available at: http://www.ministryhealth.net/mh_articles/330_unc_ptsd_family_effects.html [Accessed 21 Nov. 2017].</w:t>
      </w:r>
      <w:proofErr w:type="gramEnd"/>
    </w:p>
    <w:p w:rsidR="00457EF7" w:rsidRPr="00457EF7" w:rsidRDefault="00354D75" w:rsidP="00457EF7">
      <w:pPr>
        <w:spacing w:line="360" w:lineRule="auto"/>
        <w:rPr>
          <w:rStyle w:val="Strong"/>
          <w:rFonts w:ascii="Arial" w:hAnsi="Arial" w:cs="Arial"/>
          <w:b w:val="0"/>
          <w:sz w:val="24"/>
          <w:szCs w:val="24"/>
          <w:shd w:val="clear" w:color="auto" w:fill="FFFFFF"/>
        </w:rPr>
      </w:pPr>
      <w:proofErr w:type="spellStart"/>
      <w:r w:rsidRPr="00457EF7">
        <w:rPr>
          <w:rFonts w:ascii="Arial" w:hAnsi="Arial" w:cs="Arial"/>
          <w:sz w:val="24"/>
          <w:szCs w:val="24"/>
          <w:shd w:val="clear" w:color="auto" w:fill="FFFFFF"/>
        </w:rPr>
        <w:t>Jolliffe</w:t>
      </w:r>
      <w:proofErr w:type="spellEnd"/>
      <w:r w:rsidRPr="00457EF7">
        <w:rPr>
          <w:rFonts w:ascii="Arial" w:hAnsi="Arial" w:cs="Arial"/>
          <w:sz w:val="24"/>
          <w:szCs w:val="24"/>
          <w:shd w:val="clear" w:color="auto" w:fill="FFFFFF"/>
        </w:rPr>
        <w:t>, R. (2017). </w:t>
      </w:r>
      <w:r w:rsidRPr="00457EF7">
        <w:rPr>
          <w:rFonts w:ascii="Arial" w:hAnsi="Arial" w:cs="Arial"/>
          <w:i/>
          <w:iCs/>
          <w:sz w:val="24"/>
          <w:szCs w:val="24"/>
          <w:shd w:val="clear" w:color="auto" w:fill="FFFFFF"/>
        </w:rPr>
        <w:t>PTSD in Children &amp; Teens Treatment | CAMHS Support UK</w:t>
      </w:r>
      <w:r w:rsidRPr="00457EF7">
        <w:rPr>
          <w:rFonts w:ascii="Arial" w:hAnsi="Arial" w:cs="Arial"/>
          <w:sz w:val="24"/>
          <w:szCs w:val="24"/>
          <w:shd w:val="clear" w:color="auto" w:fill="FFFFFF"/>
        </w:rPr>
        <w:t>. [</w:t>
      </w:r>
      <w:proofErr w:type="gramStart"/>
      <w:r w:rsidRPr="00457EF7">
        <w:rPr>
          <w:rFonts w:ascii="Arial" w:hAnsi="Arial" w:cs="Arial"/>
          <w:sz w:val="24"/>
          <w:szCs w:val="24"/>
          <w:shd w:val="clear" w:color="auto" w:fill="FFFFFF"/>
        </w:rPr>
        <w:t>online</w:t>
      </w:r>
      <w:proofErr w:type="gramEnd"/>
      <w:r w:rsidRPr="00457EF7">
        <w:rPr>
          <w:rFonts w:ascii="Arial" w:hAnsi="Arial" w:cs="Arial"/>
          <w:sz w:val="24"/>
          <w:szCs w:val="24"/>
          <w:shd w:val="clear" w:color="auto" w:fill="FFFFFF"/>
        </w:rPr>
        <w:t xml:space="preserve">] </w:t>
      </w:r>
      <w:proofErr w:type="gramStart"/>
      <w:r w:rsidRPr="00457EF7">
        <w:rPr>
          <w:rFonts w:ascii="Arial" w:hAnsi="Arial" w:cs="Arial"/>
          <w:sz w:val="24"/>
          <w:szCs w:val="24"/>
          <w:shd w:val="clear" w:color="auto" w:fill="FFFFFF"/>
        </w:rPr>
        <w:t>Clinical-partners.co.uk. Available at: https://www.clinical-partners.co.uk/child-adolescents/a-z-of-issues/teenage-and-child-anxiety-support/ptsd [Accessed 20, Nov. 2017].</w:t>
      </w:r>
      <w:proofErr w:type="gramEnd"/>
      <w:r w:rsidRPr="00457EF7">
        <w:rPr>
          <w:rFonts w:ascii="Arial" w:hAnsi="Arial" w:cs="Arial"/>
          <w:sz w:val="24"/>
          <w:szCs w:val="24"/>
          <w:shd w:val="clear" w:color="auto" w:fill="FFFFFF"/>
        </w:rPr>
        <w:t xml:space="preserve"> </w:t>
      </w:r>
      <w:r w:rsidR="00457EF7" w:rsidRPr="00457EF7">
        <w:rPr>
          <w:rStyle w:val="Strong"/>
          <w:rFonts w:ascii="Arial" w:hAnsi="Arial" w:cs="Arial"/>
          <w:b w:val="0"/>
          <w:sz w:val="24"/>
          <w:szCs w:val="24"/>
          <w:shd w:val="clear" w:color="auto" w:fill="FFFFFF"/>
        </w:rPr>
        <w:t> </w:t>
      </w:r>
    </w:p>
    <w:p w:rsidR="006862C3" w:rsidRDefault="00457EF7" w:rsidP="00457EF7">
      <w:pPr>
        <w:spacing w:line="360" w:lineRule="auto"/>
        <w:rPr>
          <w:rStyle w:val="NormalWeb"/>
          <w:rFonts w:ascii="Open Sans" w:hAnsi="Open Sans"/>
          <w:color w:val="666666"/>
          <w:sz w:val="20"/>
          <w:szCs w:val="20"/>
          <w:shd w:val="clear" w:color="auto" w:fill="FFFFFF"/>
        </w:rPr>
      </w:pPr>
      <w:proofErr w:type="gramStart"/>
      <w:r w:rsidRPr="00457EF7">
        <w:rPr>
          <w:rStyle w:val="selectable"/>
          <w:rFonts w:ascii="Arial" w:hAnsi="Arial" w:cs="Arial"/>
          <w:sz w:val="24"/>
          <w:szCs w:val="24"/>
          <w:shd w:val="clear" w:color="auto" w:fill="FFFFFF"/>
        </w:rPr>
        <w:t xml:space="preserve">Yule, W., Bolton, D., </w:t>
      </w:r>
      <w:proofErr w:type="spellStart"/>
      <w:r w:rsidRPr="00457EF7">
        <w:rPr>
          <w:rStyle w:val="selectable"/>
          <w:rFonts w:ascii="Arial" w:hAnsi="Arial" w:cs="Arial"/>
          <w:sz w:val="24"/>
          <w:szCs w:val="24"/>
          <w:shd w:val="clear" w:color="auto" w:fill="FFFFFF"/>
        </w:rPr>
        <w:t>Udwin</w:t>
      </w:r>
      <w:proofErr w:type="spellEnd"/>
      <w:r w:rsidRPr="00457EF7">
        <w:rPr>
          <w:rStyle w:val="selectable"/>
          <w:rFonts w:ascii="Arial" w:hAnsi="Arial" w:cs="Arial"/>
          <w:sz w:val="24"/>
          <w:szCs w:val="24"/>
          <w:shd w:val="clear" w:color="auto" w:fill="FFFFFF"/>
        </w:rPr>
        <w:t xml:space="preserve">, O., Boyle, S., </w:t>
      </w:r>
      <w:proofErr w:type="spellStart"/>
      <w:r w:rsidRPr="00457EF7">
        <w:rPr>
          <w:rStyle w:val="selectable"/>
          <w:rFonts w:ascii="Arial" w:hAnsi="Arial" w:cs="Arial"/>
          <w:sz w:val="24"/>
          <w:szCs w:val="24"/>
          <w:shd w:val="clear" w:color="auto" w:fill="FFFFFF"/>
        </w:rPr>
        <w:t>O'Ryan</w:t>
      </w:r>
      <w:proofErr w:type="spellEnd"/>
      <w:r w:rsidRPr="00457EF7">
        <w:rPr>
          <w:rStyle w:val="selectable"/>
          <w:rFonts w:ascii="Arial" w:hAnsi="Arial" w:cs="Arial"/>
          <w:sz w:val="24"/>
          <w:szCs w:val="24"/>
          <w:shd w:val="clear" w:color="auto" w:fill="FFFFFF"/>
        </w:rPr>
        <w:t xml:space="preserve">, D. and </w:t>
      </w:r>
      <w:proofErr w:type="spellStart"/>
      <w:r w:rsidRPr="00457EF7">
        <w:rPr>
          <w:rStyle w:val="selectable"/>
          <w:rFonts w:ascii="Arial" w:hAnsi="Arial" w:cs="Arial"/>
          <w:sz w:val="24"/>
          <w:szCs w:val="24"/>
          <w:shd w:val="clear" w:color="auto" w:fill="FFFFFF"/>
        </w:rPr>
        <w:t>Nurrish</w:t>
      </w:r>
      <w:proofErr w:type="spellEnd"/>
      <w:r w:rsidRPr="00457EF7">
        <w:rPr>
          <w:rStyle w:val="selectable"/>
          <w:rFonts w:ascii="Arial" w:hAnsi="Arial" w:cs="Arial"/>
          <w:sz w:val="24"/>
          <w:szCs w:val="24"/>
          <w:shd w:val="clear" w:color="auto" w:fill="FFFFFF"/>
        </w:rPr>
        <w:t>, J. (2000).</w:t>
      </w:r>
      <w:proofErr w:type="gramEnd"/>
      <w:r w:rsidRPr="00457EF7">
        <w:rPr>
          <w:rStyle w:val="selectable"/>
          <w:rFonts w:ascii="Arial" w:hAnsi="Arial" w:cs="Arial"/>
          <w:sz w:val="24"/>
          <w:szCs w:val="24"/>
          <w:shd w:val="clear" w:color="auto" w:fill="FFFFFF"/>
        </w:rPr>
        <w:t xml:space="preserve"> The Long-term Psychological Effects of a Disaster Experienced in Adolescence: I: The Incidence and Course of PTSD. </w:t>
      </w:r>
      <w:proofErr w:type="gramStart"/>
      <w:r w:rsidRPr="00457EF7">
        <w:rPr>
          <w:rStyle w:val="selectable"/>
          <w:rFonts w:ascii="Arial" w:hAnsi="Arial" w:cs="Arial"/>
          <w:i/>
          <w:iCs/>
          <w:sz w:val="24"/>
          <w:szCs w:val="24"/>
          <w:shd w:val="clear" w:color="auto" w:fill="FFFFFF"/>
        </w:rPr>
        <w:t>Journal of Child Psychology and Psychiatry</w:t>
      </w:r>
      <w:r w:rsidRPr="00457EF7">
        <w:rPr>
          <w:rStyle w:val="selectable"/>
          <w:rFonts w:ascii="Arial" w:hAnsi="Arial" w:cs="Arial"/>
          <w:sz w:val="24"/>
          <w:szCs w:val="24"/>
          <w:shd w:val="clear" w:color="auto" w:fill="FFFFFF"/>
        </w:rPr>
        <w:t>, 41(4), pp.503-511.</w:t>
      </w:r>
      <w:proofErr w:type="gramEnd"/>
      <w:r w:rsidR="006862C3" w:rsidRPr="006862C3">
        <w:rPr>
          <w:rStyle w:val="NormalWeb"/>
          <w:rFonts w:ascii="Open Sans" w:hAnsi="Open Sans"/>
          <w:color w:val="666666"/>
          <w:sz w:val="20"/>
          <w:szCs w:val="20"/>
          <w:shd w:val="clear" w:color="auto" w:fill="FFFFFF"/>
        </w:rPr>
        <w:t xml:space="preserve"> </w:t>
      </w:r>
    </w:p>
    <w:p w:rsidR="001C1A8C" w:rsidRPr="006862C3" w:rsidRDefault="006862C3" w:rsidP="00457EF7">
      <w:pPr>
        <w:spacing w:line="360" w:lineRule="auto"/>
        <w:rPr>
          <w:rStyle w:val="selectable"/>
          <w:rFonts w:ascii="Arial" w:hAnsi="Arial" w:cs="Arial"/>
          <w:sz w:val="24"/>
          <w:szCs w:val="24"/>
          <w:shd w:val="clear" w:color="auto" w:fill="FFFFFF"/>
        </w:rPr>
      </w:pPr>
      <w:r w:rsidRPr="006862C3">
        <w:rPr>
          <w:rStyle w:val="Strong"/>
          <w:rFonts w:ascii="Arial" w:hAnsi="Arial" w:cs="Arial"/>
          <w:sz w:val="24"/>
          <w:szCs w:val="24"/>
          <w:shd w:val="clear" w:color="auto" w:fill="FFFFFF"/>
        </w:rPr>
        <w:t> </w:t>
      </w:r>
      <w:r w:rsidRPr="006862C3">
        <w:rPr>
          <w:rStyle w:val="selectable"/>
          <w:rFonts w:ascii="Arial" w:hAnsi="Arial" w:cs="Arial"/>
          <w:sz w:val="24"/>
          <w:szCs w:val="24"/>
          <w:shd w:val="clear" w:color="auto" w:fill="FFFFFF"/>
        </w:rPr>
        <w:t>Stovall-</w:t>
      </w:r>
      <w:proofErr w:type="spellStart"/>
      <w:r w:rsidRPr="006862C3">
        <w:rPr>
          <w:rStyle w:val="selectable"/>
          <w:rFonts w:ascii="Arial" w:hAnsi="Arial" w:cs="Arial"/>
          <w:sz w:val="24"/>
          <w:szCs w:val="24"/>
          <w:shd w:val="clear" w:color="auto" w:fill="FFFFFF"/>
        </w:rPr>
        <w:t>McClough</w:t>
      </w:r>
      <w:proofErr w:type="spellEnd"/>
      <w:r w:rsidRPr="006862C3">
        <w:rPr>
          <w:rStyle w:val="selectable"/>
          <w:rFonts w:ascii="Arial" w:hAnsi="Arial" w:cs="Arial"/>
          <w:sz w:val="24"/>
          <w:szCs w:val="24"/>
          <w:shd w:val="clear" w:color="auto" w:fill="FFFFFF"/>
        </w:rPr>
        <w:t>, C. (2017). </w:t>
      </w:r>
      <w:r w:rsidRPr="006862C3">
        <w:rPr>
          <w:rStyle w:val="selectable"/>
          <w:rFonts w:ascii="Arial" w:hAnsi="Arial" w:cs="Arial"/>
          <w:i/>
          <w:iCs/>
          <w:sz w:val="24"/>
          <w:szCs w:val="24"/>
          <w:shd w:val="clear" w:color="auto" w:fill="FFFFFF"/>
        </w:rPr>
        <w:t>Trauma focused cognitive behavioural therapy reduces PTSD more effectively than child centred therapy in children who have been sexually abused</w:t>
      </w:r>
      <w:r w:rsidRPr="006862C3">
        <w:rPr>
          <w:rStyle w:val="selectable"/>
          <w:rFonts w:ascii="Arial" w:hAnsi="Arial" w:cs="Arial"/>
          <w:sz w:val="24"/>
          <w:szCs w:val="24"/>
          <w:shd w:val="clear" w:color="auto" w:fill="FFFFFF"/>
        </w:rPr>
        <w:t>.</w:t>
      </w:r>
    </w:p>
    <w:p w:rsidR="006862C3" w:rsidRPr="00457EF7" w:rsidRDefault="006862C3" w:rsidP="00457EF7">
      <w:pPr>
        <w:spacing w:line="360" w:lineRule="auto"/>
        <w:rPr>
          <w:rFonts w:ascii="Arial" w:hAnsi="Arial" w:cs="Arial"/>
          <w:sz w:val="24"/>
          <w:szCs w:val="24"/>
          <w:shd w:val="clear" w:color="auto" w:fill="FFFFFF"/>
        </w:rPr>
      </w:pPr>
    </w:p>
    <w:p w:rsidR="00457EF7" w:rsidRPr="00457EF7" w:rsidRDefault="00457EF7" w:rsidP="00457EF7">
      <w:pPr>
        <w:spacing w:line="360" w:lineRule="auto"/>
        <w:rPr>
          <w:rFonts w:ascii="Arial" w:hAnsi="Arial" w:cs="Arial"/>
          <w:color w:val="666666"/>
          <w:sz w:val="24"/>
          <w:szCs w:val="24"/>
          <w:shd w:val="clear" w:color="auto" w:fill="FFFFFF"/>
        </w:rPr>
      </w:pPr>
    </w:p>
    <w:p w:rsidR="001C1A8C" w:rsidRPr="00457EF7" w:rsidRDefault="001C1A8C" w:rsidP="00457EF7">
      <w:pPr>
        <w:spacing w:line="360" w:lineRule="auto"/>
        <w:rPr>
          <w:rStyle w:val="selectable"/>
          <w:rFonts w:ascii="Arial" w:hAnsi="Arial" w:cs="Arial"/>
          <w:color w:val="666666"/>
          <w:sz w:val="24"/>
          <w:szCs w:val="24"/>
          <w:shd w:val="clear" w:color="auto" w:fill="FFFFFF"/>
        </w:rPr>
      </w:pPr>
    </w:p>
    <w:p w:rsidR="00993E84" w:rsidRPr="00457EF7" w:rsidRDefault="00993E84" w:rsidP="00457EF7">
      <w:pPr>
        <w:spacing w:line="360" w:lineRule="auto"/>
        <w:rPr>
          <w:rFonts w:ascii="Arial" w:hAnsi="Arial" w:cs="Arial"/>
          <w:sz w:val="24"/>
          <w:szCs w:val="24"/>
          <w:shd w:val="clear" w:color="auto" w:fill="FFFFFF"/>
        </w:rPr>
      </w:pPr>
    </w:p>
    <w:p w:rsidR="004E03F1" w:rsidRPr="00457EF7" w:rsidRDefault="004E03F1" w:rsidP="00457EF7">
      <w:pPr>
        <w:spacing w:line="360" w:lineRule="auto"/>
        <w:rPr>
          <w:rFonts w:ascii="Arial" w:hAnsi="Arial" w:cs="Arial"/>
          <w:sz w:val="24"/>
          <w:szCs w:val="24"/>
          <w:shd w:val="clear" w:color="auto" w:fill="FFFFFF"/>
        </w:rPr>
      </w:pPr>
    </w:p>
    <w:p w:rsidR="004E03F1" w:rsidRPr="00457EF7" w:rsidRDefault="004E03F1" w:rsidP="00457EF7">
      <w:pPr>
        <w:spacing w:line="360" w:lineRule="auto"/>
        <w:rPr>
          <w:rFonts w:ascii="Arial" w:hAnsi="Arial" w:cs="Arial"/>
          <w:sz w:val="24"/>
          <w:szCs w:val="24"/>
          <w:shd w:val="clear" w:color="auto" w:fill="FFFFFF"/>
        </w:rPr>
      </w:pPr>
    </w:p>
    <w:p w:rsidR="004E03F1" w:rsidRPr="00457EF7" w:rsidRDefault="004E03F1" w:rsidP="00457EF7">
      <w:pPr>
        <w:spacing w:line="360" w:lineRule="auto"/>
        <w:rPr>
          <w:rFonts w:ascii="Arial" w:hAnsi="Arial" w:cs="Arial"/>
          <w:sz w:val="24"/>
          <w:szCs w:val="24"/>
          <w:shd w:val="clear" w:color="auto" w:fill="FFFFFF"/>
        </w:rPr>
      </w:pPr>
    </w:p>
    <w:p w:rsidR="005A497B" w:rsidRPr="00457EF7" w:rsidRDefault="005A497B" w:rsidP="00457EF7">
      <w:pPr>
        <w:pStyle w:val="NormalWeb"/>
        <w:spacing w:before="0" w:beforeAutospacing="0" w:after="0" w:afterAutospacing="0" w:line="360" w:lineRule="auto"/>
        <w:rPr>
          <w:rFonts w:ascii="Arial" w:hAnsi="Arial" w:cs="Arial"/>
          <w:color w:val="666666"/>
          <w:shd w:val="clear" w:color="auto" w:fill="FFF5AA"/>
        </w:rPr>
      </w:pPr>
    </w:p>
    <w:p w:rsidR="00A97669" w:rsidRPr="00457EF7" w:rsidRDefault="00A97669" w:rsidP="00457EF7">
      <w:pPr>
        <w:shd w:val="clear" w:color="auto" w:fill="F1F1F1"/>
        <w:spacing w:after="0" w:line="360" w:lineRule="auto"/>
        <w:textAlignment w:val="baseline"/>
        <w:rPr>
          <w:rFonts w:ascii="Arial" w:eastAsia="Times New Roman" w:hAnsi="Arial" w:cs="Arial"/>
          <w:color w:val="012012"/>
          <w:sz w:val="24"/>
          <w:szCs w:val="24"/>
          <w:lang w:eastAsia="en-GB"/>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A97669" w:rsidRPr="00457EF7" w:rsidRDefault="00A97669" w:rsidP="00457EF7">
      <w:pPr>
        <w:pStyle w:val="NormalWeb"/>
        <w:spacing w:before="0" w:beforeAutospacing="0" w:after="0" w:afterAutospacing="0" w:line="360" w:lineRule="auto"/>
        <w:rPr>
          <w:rFonts w:ascii="Arial" w:hAnsi="Arial" w:cs="Arial"/>
          <w:color w:val="333333"/>
        </w:rPr>
      </w:pPr>
    </w:p>
    <w:p w:rsidR="00231E88" w:rsidRPr="00457EF7" w:rsidRDefault="00231E88" w:rsidP="00457EF7">
      <w:pPr>
        <w:spacing w:line="360" w:lineRule="auto"/>
        <w:rPr>
          <w:rFonts w:ascii="Arial" w:hAnsi="Arial" w:cs="Arial"/>
          <w:sz w:val="24"/>
          <w:szCs w:val="24"/>
          <w:shd w:val="clear" w:color="auto" w:fill="FFFFFF"/>
        </w:rPr>
      </w:pPr>
      <w:proofErr w:type="spellStart"/>
      <w:r w:rsidRPr="00457EF7">
        <w:rPr>
          <w:rFonts w:ascii="Arial" w:hAnsi="Arial" w:cs="Arial"/>
          <w:sz w:val="24"/>
          <w:szCs w:val="24"/>
          <w:shd w:val="clear" w:color="auto" w:fill="FFFFFF"/>
        </w:rPr>
        <w:t>Healy.D</w:t>
      </w:r>
      <w:proofErr w:type="spellEnd"/>
      <w:r w:rsidRPr="00457EF7">
        <w:rPr>
          <w:rFonts w:ascii="Arial" w:hAnsi="Arial" w:cs="Arial"/>
          <w:sz w:val="24"/>
          <w:szCs w:val="24"/>
          <w:shd w:val="clear" w:color="auto" w:fill="FFFFFF"/>
        </w:rPr>
        <w:t xml:space="preserve"> (1997) P</w:t>
      </w:r>
      <w:proofErr w:type="gramStart"/>
      <w:r w:rsidRPr="00457EF7">
        <w:rPr>
          <w:rFonts w:ascii="Arial" w:hAnsi="Arial" w:cs="Arial"/>
          <w:sz w:val="24"/>
          <w:szCs w:val="24"/>
          <w:shd w:val="clear" w:color="auto" w:fill="FFFFFF"/>
        </w:rPr>
        <w:t>,109</w:t>
      </w:r>
      <w:proofErr w:type="gramEnd"/>
      <w:r w:rsidRPr="00457EF7">
        <w:rPr>
          <w:rFonts w:ascii="Arial" w:hAnsi="Arial" w:cs="Arial"/>
          <w:sz w:val="24"/>
          <w:szCs w:val="24"/>
          <w:shd w:val="clear" w:color="auto" w:fill="FFFFFF"/>
        </w:rPr>
        <w:t xml:space="preserve">-110. Psychiatric drugs explained. </w:t>
      </w:r>
      <w:proofErr w:type="gramStart"/>
      <w:r w:rsidRPr="00457EF7">
        <w:rPr>
          <w:rFonts w:ascii="Arial" w:hAnsi="Arial" w:cs="Arial"/>
          <w:sz w:val="24"/>
          <w:szCs w:val="24"/>
          <w:shd w:val="clear" w:color="auto" w:fill="FFFFFF"/>
        </w:rPr>
        <w:t>England: Times mirror international publishers.</w:t>
      </w:r>
      <w:proofErr w:type="gramEnd"/>
      <w:r w:rsidRPr="00457EF7">
        <w:rPr>
          <w:rFonts w:ascii="Arial" w:hAnsi="Arial" w:cs="Arial"/>
          <w:sz w:val="24"/>
          <w:szCs w:val="24"/>
          <w:shd w:val="clear" w:color="auto" w:fill="FFFFFF"/>
        </w:rPr>
        <w:t xml:space="preserve"> </w:t>
      </w:r>
    </w:p>
    <w:p w:rsidR="00076E0E" w:rsidRPr="00457EF7" w:rsidRDefault="00231E88" w:rsidP="00457EF7">
      <w:pPr>
        <w:spacing w:line="360" w:lineRule="auto"/>
        <w:rPr>
          <w:rFonts w:ascii="Arial" w:hAnsi="Arial" w:cs="Arial"/>
          <w:sz w:val="24"/>
          <w:szCs w:val="24"/>
        </w:rPr>
      </w:pPr>
      <w:r w:rsidRPr="00457EF7">
        <w:rPr>
          <w:rFonts w:ascii="Arial" w:hAnsi="Arial" w:cs="Arial"/>
          <w:sz w:val="24"/>
          <w:szCs w:val="24"/>
        </w:rPr>
        <w:t xml:space="preserve"> </w:t>
      </w:r>
      <w:proofErr w:type="gramStart"/>
      <w:r w:rsidR="00A97669" w:rsidRPr="00457EF7">
        <w:rPr>
          <w:rFonts w:ascii="Arial" w:hAnsi="Arial" w:cs="Arial"/>
          <w:sz w:val="24"/>
          <w:szCs w:val="24"/>
        </w:rPr>
        <w:t>NHS UK, (2017), Anxiety problems in children.</w:t>
      </w:r>
      <w:proofErr w:type="gramEnd"/>
      <w:r w:rsidR="00A97669" w:rsidRPr="00457EF7">
        <w:rPr>
          <w:rFonts w:ascii="Arial" w:hAnsi="Arial" w:cs="Arial"/>
          <w:sz w:val="24"/>
          <w:szCs w:val="24"/>
        </w:rPr>
        <w:t xml:space="preserve">  </w:t>
      </w:r>
      <w:hyperlink r:id="rId8" w:anchor="signs" w:history="1">
        <w:r w:rsidR="00A97669" w:rsidRPr="00457EF7">
          <w:rPr>
            <w:rStyle w:val="Hyperlink"/>
            <w:rFonts w:ascii="Arial" w:hAnsi="Arial" w:cs="Arial"/>
            <w:sz w:val="24"/>
            <w:szCs w:val="24"/>
          </w:rPr>
          <w:t>https://www.nhs.uk/conditions/anxiety-children/Pages/Introduction.aspx#signs</w:t>
        </w:r>
      </w:hyperlink>
      <w:r w:rsidR="00A97669" w:rsidRPr="00457EF7">
        <w:rPr>
          <w:rFonts w:ascii="Arial" w:hAnsi="Arial" w:cs="Arial"/>
          <w:sz w:val="24"/>
          <w:szCs w:val="24"/>
        </w:rPr>
        <w:t xml:space="preserve">  Accessed 30/10/2017</w:t>
      </w:r>
    </w:p>
    <w:p w:rsidR="00076E0E" w:rsidRPr="00457EF7" w:rsidRDefault="003A549D" w:rsidP="00457EF7">
      <w:pPr>
        <w:spacing w:line="360" w:lineRule="auto"/>
        <w:rPr>
          <w:rFonts w:ascii="Arial" w:hAnsi="Arial" w:cs="Arial"/>
          <w:sz w:val="24"/>
          <w:szCs w:val="24"/>
        </w:rPr>
      </w:pPr>
      <w:proofErr w:type="spellStart"/>
      <w:r w:rsidRPr="00457EF7">
        <w:rPr>
          <w:rFonts w:ascii="Arial" w:hAnsi="Arial" w:cs="Arial"/>
          <w:sz w:val="24"/>
          <w:szCs w:val="24"/>
        </w:rPr>
        <w:t>Herbert</w:t>
      </w:r>
      <w:proofErr w:type="gramStart"/>
      <w:r w:rsidRPr="00457EF7">
        <w:rPr>
          <w:rFonts w:ascii="Arial" w:hAnsi="Arial" w:cs="Arial"/>
          <w:sz w:val="24"/>
          <w:szCs w:val="24"/>
        </w:rPr>
        <w:t>,M</w:t>
      </w:r>
      <w:proofErr w:type="spellEnd"/>
      <w:proofErr w:type="gramEnd"/>
      <w:r w:rsidRPr="00457EF7">
        <w:rPr>
          <w:rFonts w:ascii="Arial" w:hAnsi="Arial" w:cs="Arial"/>
          <w:sz w:val="24"/>
          <w:szCs w:val="24"/>
        </w:rPr>
        <w:t xml:space="preserve"> (1999) p,323. </w:t>
      </w:r>
      <w:proofErr w:type="gramStart"/>
      <w:r w:rsidRPr="00457EF7">
        <w:rPr>
          <w:rFonts w:ascii="Arial" w:hAnsi="Arial" w:cs="Arial"/>
          <w:sz w:val="24"/>
          <w:szCs w:val="24"/>
        </w:rPr>
        <w:t>Clinical child psychology social learning, development and behaviour.</w:t>
      </w:r>
      <w:proofErr w:type="gramEnd"/>
      <w:r w:rsidRPr="00457EF7">
        <w:rPr>
          <w:rFonts w:ascii="Arial" w:hAnsi="Arial" w:cs="Arial"/>
          <w:sz w:val="24"/>
          <w:szCs w:val="24"/>
        </w:rPr>
        <w:t xml:space="preserve"> </w:t>
      </w:r>
      <w:proofErr w:type="gramStart"/>
      <w:r w:rsidRPr="00457EF7">
        <w:rPr>
          <w:rFonts w:ascii="Arial" w:hAnsi="Arial" w:cs="Arial"/>
          <w:sz w:val="24"/>
          <w:szCs w:val="24"/>
        </w:rPr>
        <w:t>Bangor: School of psychology, university of Wales.</w:t>
      </w:r>
      <w:proofErr w:type="gramEnd"/>
    </w:p>
    <w:p w:rsidR="00056906" w:rsidRPr="00457EF7" w:rsidRDefault="0073245F" w:rsidP="00457EF7">
      <w:pPr>
        <w:spacing w:line="360" w:lineRule="auto"/>
        <w:rPr>
          <w:rStyle w:val="bkciteavail"/>
          <w:rFonts w:ascii="Arial" w:hAnsi="Arial" w:cs="Arial"/>
          <w:color w:val="222222"/>
          <w:sz w:val="24"/>
          <w:szCs w:val="24"/>
          <w:shd w:val="clear" w:color="auto" w:fill="FFFFFF"/>
        </w:rPr>
      </w:pPr>
      <w:proofErr w:type="gramStart"/>
      <w:r w:rsidRPr="00457EF7">
        <w:rPr>
          <w:rFonts w:ascii="Arial" w:hAnsi="Arial" w:cs="Arial"/>
          <w:color w:val="222222"/>
          <w:sz w:val="24"/>
          <w:szCs w:val="24"/>
          <w:shd w:val="clear" w:color="auto" w:fill="FFFFFF"/>
        </w:rPr>
        <w:t>National Collaborating Centre for Mental Health (UK).</w:t>
      </w:r>
      <w:proofErr w:type="gramEnd"/>
      <w:r w:rsidRPr="00457EF7">
        <w:rPr>
          <w:rFonts w:ascii="Arial" w:hAnsi="Arial" w:cs="Arial"/>
          <w:color w:val="222222"/>
          <w:sz w:val="24"/>
          <w:szCs w:val="24"/>
          <w:shd w:val="clear" w:color="auto" w:fill="FFFFFF"/>
        </w:rPr>
        <w:t xml:space="preserve"> </w:t>
      </w:r>
      <w:proofErr w:type="gramStart"/>
      <w:r w:rsidRPr="00457EF7">
        <w:rPr>
          <w:rFonts w:ascii="Arial" w:hAnsi="Arial" w:cs="Arial"/>
          <w:color w:val="222222"/>
          <w:sz w:val="24"/>
          <w:szCs w:val="24"/>
          <w:shd w:val="clear" w:color="auto" w:fill="FFFFFF"/>
        </w:rPr>
        <w:t>Post-Traumatic Stress Disorder: The Management of PTSD in Adults and Children in Primary and Secondary Care.</w:t>
      </w:r>
      <w:proofErr w:type="gramEnd"/>
      <w:r w:rsidRPr="00457EF7">
        <w:rPr>
          <w:rFonts w:ascii="Arial" w:hAnsi="Arial" w:cs="Arial"/>
          <w:color w:val="222222"/>
          <w:sz w:val="24"/>
          <w:szCs w:val="24"/>
          <w:shd w:val="clear" w:color="auto" w:fill="FFFFFF"/>
        </w:rPr>
        <w:t xml:space="preserve"> Leicester (UK): Gaskell; 2005. </w:t>
      </w:r>
      <w:proofErr w:type="gramStart"/>
      <w:r w:rsidRPr="00457EF7">
        <w:rPr>
          <w:rFonts w:ascii="Arial" w:hAnsi="Arial" w:cs="Arial"/>
          <w:color w:val="222222"/>
          <w:sz w:val="24"/>
          <w:szCs w:val="24"/>
          <w:shd w:val="clear" w:color="auto" w:fill="FFFFFF"/>
        </w:rPr>
        <w:t>(NICE Clinical Guidelines, No. 26.)</w:t>
      </w:r>
      <w:proofErr w:type="gramEnd"/>
      <w:r w:rsidRPr="00457EF7">
        <w:rPr>
          <w:rFonts w:ascii="Arial" w:hAnsi="Arial" w:cs="Arial"/>
          <w:color w:val="222222"/>
          <w:sz w:val="24"/>
          <w:szCs w:val="24"/>
          <w:shd w:val="clear" w:color="auto" w:fill="FFFFFF"/>
        </w:rPr>
        <w:t xml:space="preserve"> </w:t>
      </w:r>
      <w:proofErr w:type="gramStart"/>
      <w:r w:rsidRPr="00457EF7">
        <w:rPr>
          <w:rFonts w:ascii="Arial" w:hAnsi="Arial" w:cs="Arial"/>
          <w:color w:val="222222"/>
          <w:sz w:val="24"/>
          <w:szCs w:val="24"/>
          <w:shd w:val="clear" w:color="auto" w:fill="FFFFFF"/>
        </w:rPr>
        <w:t>2</w:t>
      </w:r>
      <w:proofErr w:type="gramEnd"/>
      <w:r w:rsidRPr="00457EF7">
        <w:rPr>
          <w:rFonts w:ascii="Arial" w:hAnsi="Arial" w:cs="Arial"/>
          <w:color w:val="222222"/>
          <w:sz w:val="24"/>
          <w:szCs w:val="24"/>
          <w:shd w:val="clear" w:color="auto" w:fill="FFFFFF"/>
        </w:rPr>
        <w:t>, Post-traumatic stress disorder.</w:t>
      </w:r>
      <w:r w:rsidRPr="00457EF7">
        <w:rPr>
          <w:rStyle w:val="bkciteavail"/>
          <w:rFonts w:ascii="Arial" w:hAnsi="Arial" w:cs="Arial"/>
          <w:color w:val="222222"/>
          <w:sz w:val="24"/>
          <w:szCs w:val="24"/>
          <w:shd w:val="clear" w:color="auto" w:fill="FFFFFF"/>
        </w:rPr>
        <w:t xml:space="preserve"> Available from: </w:t>
      </w:r>
      <w:hyperlink r:id="rId9" w:history="1">
        <w:r w:rsidR="00056906" w:rsidRPr="00457EF7">
          <w:rPr>
            <w:rStyle w:val="Hyperlink"/>
            <w:rFonts w:ascii="Arial" w:hAnsi="Arial" w:cs="Arial"/>
            <w:sz w:val="24"/>
            <w:szCs w:val="24"/>
            <w:shd w:val="clear" w:color="auto" w:fill="FFFFFF"/>
          </w:rPr>
          <w:t>https://www.ncbi.nlm.nih.gov/books/NBK56506/</w:t>
        </w:r>
      </w:hyperlink>
    </w:p>
    <w:p w:rsidR="00056906" w:rsidRPr="00457EF7" w:rsidRDefault="0073245F" w:rsidP="00457EF7">
      <w:pPr>
        <w:spacing w:line="360" w:lineRule="auto"/>
        <w:rPr>
          <w:rFonts w:ascii="Arial" w:hAnsi="Arial" w:cs="Arial"/>
          <w:sz w:val="24"/>
          <w:szCs w:val="24"/>
          <w:shd w:val="clear" w:color="auto" w:fill="FFFFFF"/>
        </w:rPr>
      </w:pPr>
      <w:r w:rsidRPr="00457EF7">
        <w:rPr>
          <w:rStyle w:val="bkciteavail"/>
          <w:rFonts w:ascii="Arial" w:hAnsi="Arial" w:cs="Arial"/>
          <w:color w:val="222222"/>
          <w:sz w:val="24"/>
          <w:szCs w:val="24"/>
          <w:shd w:val="clear" w:color="auto" w:fill="FFFFFF"/>
        </w:rPr>
        <w:t xml:space="preserve"> </w:t>
      </w:r>
      <w:proofErr w:type="spellStart"/>
      <w:r w:rsidR="00056906" w:rsidRPr="00457EF7">
        <w:rPr>
          <w:rFonts w:ascii="Arial" w:hAnsi="Arial" w:cs="Arial"/>
          <w:sz w:val="24"/>
          <w:szCs w:val="24"/>
          <w:shd w:val="clear" w:color="auto" w:fill="FFFFFF"/>
        </w:rPr>
        <w:t>Tilmouth</w:t>
      </w:r>
      <w:proofErr w:type="spellEnd"/>
      <w:r w:rsidR="00056906" w:rsidRPr="00457EF7">
        <w:rPr>
          <w:rFonts w:ascii="Arial" w:hAnsi="Arial" w:cs="Arial"/>
          <w:sz w:val="24"/>
          <w:szCs w:val="24"/>
          <w:shd w:val="clear" w:color="auto" w:fill="FFFFFF"/>
        </w:rPr>
        <w:t xml:space="preserve">, T </w:t>
      </w:r>
      <w:proofErr w:type="spellStart"/>
      <w:r w:rsidR="00056906" w:rsidRPr="00457EF7">
        <w:rPr>
          <w:rFonts w:ascii="Arial" w:hAnsi="Arial" w:cs="Arial"/>
          <w:sz w:val="24"/>
          <w:szCs w:val="24"/>
          <w:shd w:val="clear" w:color="auto" w:fill="FFFFFF"/>
        </w:rPr>
        <w:t>Pavord</w:t>
      </w:r>
      <w:proofErr w:type="spellEnd"/>
      <w:r w:rsidR="00056906" w:rsidRPr="00457EF7">
        <w:rPr>
          <w:rFonts w:ascii="Arial" w:hAnsi="Arial" w:cs="Arial"/>
          <w:sz w:val="24"/>
          <w:szCs w:val="24"/>
          <w:shd w:val="clear" w:color="auto" w:fill="FFFFFF"/>
        </w:rPr>
        <w:t>, E (2013) p</w:t>
      </w:r>
      <w:proofErr w:type="gramStart"/>
      <w:r w:rsidR="00056906" w:rsidRPr="00457EF7">
        <w:rPr>
          <w:rFonts w:ascii="Arial" w:hAnsi="Arial" w:cs="Arial"/>
          <w:sz w:val="24"/>
          <w:szCs w:val="24"/>
          <w:shd w:val="clear" w:color="auto" w:fill="FFFFFF"/>
        </w:rPr>
        <w:t>,38</w:t>
      </w:r>
      <w:proofErr w:type="gramEnd"/>
      <w:r w:rsidR="00056906" w:rsidRPr="00457EF7">
        <w:rPr>
          <w:rFonts w:ascii="Arial" w:hAnsi="Arial" w:cs="Arial"/>
          <w:sz w:val="24"/>
          <w:szCs w:val="24"/>
          <w:shd w:val="clear" w:color="auto" w:fill="FFFFFF"/>
        </w:rPr>
        <w:t xml:space="preserve">. </w:t>
      </w:r>
      <w:proofErr w:type="gramStart"/>
      <w:r w:rsidR="00056906" w:rsidRPr="00457EF7">
        <w:rPr>
          <w:rFonts w:ascii="Arial" w:hAnsi="Arial" w:cs="Arial"/>
          <w:sz w:val="24"/>
          <w:szCs w:val="24"/>
          <w:shd w:val="clear" w:color="auto" w:fill="FFFFFF"/>
        </w:rPr>
        <w:t>M</w:t>
      </w:r>
      <w:bookmarkStart w:id="0" w:name="_GoBack"/>
      <w:bookmarkEnd w:id="0"/>
      <w:r w:rsidR="00056906" w:rsidRPr="00457EF7">
        <w:rPr>
          <w:rFonts w:ascii="Arial" w:hAnsi="Arial" w:cs="Arial"/>
          <w:sz w:val="24"/>
          <w:szCs w:val="24"/>
          <w:shd w:val="clear" w:color="auto" w:fill="FFFFFF"/>
        </w:rPr>
        <w:t>ental health care.</w:t>
      </w:r>
      <w:proofErr w:type="gramEnd"/>
      <w:r w:rsidR="00056906" w:rsidRPr="00457EF7">
        <w:rPr>
          <w:rFonts w:ascii="Arial" w:hAnsi="Arial" w:cs="Arial"/>
          <w:sz w:val="24"/>
          <w:szCs w:val="24"/>
          <w:shd w:val="clear" w:color="auto" w:fill="FFFFFF"/>
        </w:rPr>
        <w:t xml:space="preserve"> </w:t>
      </w:r>
      <w:proofErr w:type="gramStart"/>
      <w:r w:rsidR="00056906" w:rsidRPr="00457EF7">
        <w:rPr>
          <w:rFonts w:ascii="Arial" w:hAnsi="Arial" w:cs="Arial"/>
          <w:sz w:val="24"/>
          <w:szCs w:val="24"/>
          <w:shd w:val="clear" w:color="auto" w:fill="FFFFFF"/>
        </w:rPr>
        <w:t xml:space="preserve">London: </w:t>
      </w:r>
      <w:proofErr w:type="spellStart"/>
      <w:r w:rsidR="00056906" w:rsidRPr="00457EF7">
        <w:rPr>
          <w:rFonts w:ascii="Arial" w:hAnsi="Arial" w:cs="Arial"/>
          <w:sz w:val="24"/>
          <w:szCs w:val="24"/>
          <w:shd w:val="clear" w:color="auto" w:fill="FFFFFF"/>
        </w:rPr>
        <w:t>Hodder</w:t>
      </w:r>
      <w:proofErr w:type="spellEnd"/>
      <w:r w:rsidR="00056906" w:rsidRPr="00457EF7">
        <w:rPr>
          <w:rFonts w:ascii="Arial" w:hAnsi="Arial" w:cs="Arial"/>
          <w:sz w:val="24"/>
          <w:szCs w:val="24"/>
          <w:shd w:val="clear" w:color="auto" w:fill="FFFFFF"/>
        </w:rPr>
        <w:t xml:space="preserve"> Education.</w:t>
      </w:r>
      <w:proofErr w:type="gramEnd"/>
    </w:p>
    <w:p w:rsidR="0073245F" w:rsidRPr="00457EF7" w:rsidRDefault="0073245F" w:rsidP="00457EF7">
      <w:pPr>
        <w:spacing w:line="360" w:lineRule="auto"/>
        <w:rPr>
          <w:rStyle w:val="bkciteavail"/>
          <w:rFonts w:ascii="Arial" w:hAnsi="Arial" w:cs="Arial"/>
          <w:color w:val="222222"/>
          <w:sz w:val="24"/>
          <w:szCs w:val="24"/>
          <w:shd w:val="clear" w:color="auto" w:fill="FFFFFF"/>
        </w:rPr>
      </w:pPr>
    </w:p>
    <w:p w:rsidR="00056906" w:rsidRPr="00457EF7" w:rsidRDefault="00056906" w:rsidP="00457EF7">
      <w:pPr>
        <w:spacing w:line="360" w:lineRule="auto"/>
        <w:rPr>
          <w:rFonts w:ascii="Arial" w:hAnsi="Arial" w:cs="Arial"/>
          <w:sz w:val="24"/>
          <w:szCs w:val="24"/>
        </w:rPr>
      </w:pPr>
    </w:p>
    <w:sectPr w:rsidR="00056906" w:rsidRPr="00457EF7" w:rsidSect="00BF6DC3">
      <w:head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61715" w:rsidRDefault="00D61715" w:rsidP="004E03F1">
      <w:pPr>
        <w:spacing w:after="0" w:line="240" w:lineRule="auto"/>
      </w:pPr>
      <w:r>
        <w:separator/>
      </w:r>
    </w:p>
  </w:endnote>
  <w:endnote w:type="continuationSeparator" w:id="0">
    <w:p w:rsidR="00D61715" w:rsidRDefault="00D61715" w:rsidP="004E03F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Open Sans">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61715" w:rsidRDefault="00D61715" w:rsidP="004E03F1">
      <w:pPr>
        <w:spacing w:after="0" w:line="240" w:lineRule="auto"/>
      </w:pPr>
      <w:r>
        <w:separator/>
      </w:r>
    </w:p>
  </w:footnote>
  <w:footnote w:type="continuationSeparator" w:id="0">
    <w:p w:rsidR="00D61715" w:rsidRDefault="00D61715" w:rsidP="004E03F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03F1" w:rsidRDefault="004E03F1">
    <w:pPr>
      <w:pStyle w:val="Header"/>
    </w:pPr>
    <w:proofErr w:type="spellStart"/>
    <w:r>
      <w:t>Lyndsey</w:t>
    </w:r>
    <w:proofErr w:type="spellEnd"/>
    <w:r>
      <w:t xml:space="preserve"> Ferrier                                                                                             </w:t>
    </w:r>
    <w:proofErr w:type="gramStart"/>
    <w:r>
      <w:t>ID  1706479</w:t>
    </w:r>
    <w:proofErr w:type="gramEnd"/>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D652E"/>
    <w:multiLevelType w:val="multilevel"/>
    <w:tmpl w:val="D3F29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76E0E"/>
    <w:rsid w:val="00015CE1"/>
    <w:rsid w:val="000420E8"/>
    <w:rsid w:val="0005111B"/>
    <w:rsid w:val="00056906"/>
    <w:rsid w:val="00075CA9"/>
    <w:rsid w:val="00076E0E"/>
    <w:rsid w:val="0009258B"/>
    <w:rsid w:val="000C2184"/>
    <w:rsid w:val="000D2DD1"/>
    <w:rsid w:val="00101276"/>
    <w:rsid w:val="00115FE8"/>
    <w:rsid w:val="001502CD"/>
    <w:rsid w:val="00171AC1"/>
    <w:rsid w:val="00196A7D"/>
    <w:rsid w:val="001A14EC"/>
    <w:rsid w:val="001C1A8C"/>
    <w:rsid w:val="00220BD8"/>
    <w:rsid w:val="00231E88"/>
    <w:rsid w:val="00327E18"/>
    <w:rsid w:val="00354D75"/>
    <w:rsid w:val="003845B2"/>
    <w:rsid w:val="003945FB"/>
    <w:rsid w:val="003A549D"/>
    <w:rsid w:val="003E58A1"/>
    <w:rsid w:val="00457EF7"/>
    <w:rsid w:val="00467B89"/>
    <w:rsid w:val="004E03F1"/>
    <w:rsid w:val="00536BC3"/>
    <w:rsid w:val="00540C90"/>
    <w:rsid w:val="00573421"/>
    <w:rsid w:val="005A497B"/>
    <w:rsid w:val="005D116A"/>
    <w:rsid w:val="006862C3"/>
    <w:rsid w:val="006B1225"/>
    <w:rsid w:val="006C435A"/>
    <w:rsid w:val="006D3807"/>
    <w:rsid w:val="0070160D"/>
    <w:rsid w:val="0073245F"/>
    <w:rsid w:val="00732580"/>
    <w:rsid w:val="0073758F"/>
    <w:rsid w:val="00773EE3"/>
    <w:rsid w:val="007834CA"/>
    <w:rsid w:val="007E7E8E"/>
    <w:rsid w:val="0080112E"/>
    <w:rsid w:val="00801EEA"/>
    <w:rsid w:val="00813A44"/>
    <w:rsid w:val="0093222F"/>
    <w:rsid w:val="00943801"/>
    <w:rsid w:val="00993E84"/>
    <w:rsid w:val="009B59B4"/>
    <w:rsid w:val="00A26EDF"/>
    <w:rsid w:val="00A97669"/>
    <w:rsid w:val="00AA3F71"/>
    <w:rsid w:val="00AA52BE"/>
    <w:rsid w:val="00AA56CF"/>
    <w:rsid w:val="00AB4FFD"/>
    <w:rsid w:val="00BF6DC3"/>
    <w:rsid w:val="00CC02F9"/>
    <w:rsid w:val="00CE6D4B"/>
    <w:rsid w:val="00CF1940"/>
    <w:rsid w:val="00D61715"/>
    <w:rsid w:val="00D9350D"/>
    <w:rsid w:val="00DB01AA"/>
    <w:rsid w:val="00E06314"/>
    <w:rsid w:val="00E16A07"/>
    <w:rsid w:val="00E20053"/>
    <w:rsid w:val="00EA0BF4"/>
    <w:rsid w:val="00EB1BCF"/>
    <w:rsid w:val="00EE5E69"/>
    <w:rsid w:val="00F345D5"/>
    <w:rsid w:val="00F368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6DC3"/>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6E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97669"/>
    <w:rPr>
      <w:color w:val="0000FF" w:themeColor="hyperlink"/>
      <w:u w:val="single"/>
    </w:rPr>
  </w:style>
  <w:style w:type="paragraph" w:styleId="BalloonText">
    <w:name w:val="Balloon Text"/>
    <w:basedOn w:val="Normal"/>
    <w:link w:val="BalloonTextChar"/>
    <w:uiPriority w:val="99"/>
    <w:semiHidden/>
    <w:unhideWhenUsed/>
    <w:rsid w:val="00A976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7669"/>
    <w:rPr>
      <w:rFonts w:ascii="Tahoma" w:hAnsi="Tahoma" w:cs="Tahoma"/>
      <w:sz w:val="16"/>
      <w:szCs w:val="16"/>
    </w:rPr>
  </w:style>
  <w:style w:type="character" w:customStyle="1" w:styleId="bkciteavail">
    <w:name w:val="bk_cite_avail"/>
    <w:basedOn w:val="DefaultParagraphFont"/>
    <w:rsid w:val="0073245F"/>
  </w:style>
  <w:style w:type="character" w:styleId="Emphasis">
    <w:name w:val="Emphasis"/>
    <w:basedOn w:val="DefaultParagraphFont"/>
    <w:uiPriority w:val="20"/>
    <w:qFormat/>
    <w:rsid w:val="005D116A"/>
    <w:rPr>
      <w:i/>
      <w:iCs/>
    </w:rPr>
  </w:style>
  <w:style w:type="paragraph" w:styleId="Header">
    <w:name w:val="header"/>
    <w:basedOn w:val="Normal"/>
    <w:link w:val="HeaderChar"/>
    <w:uiPriority w:val="99"/>
    <w:semiHidden/>
    <w:unhideWhenUsed/>
    <w:rsid w:val="004E03F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E03F1"/>
  </w:style>
  <w:style w:type="paragraph" w:styleId="Footer">
    <w:name w:val="footer"/>
    <w:basedOn w:val="Normal"/>
    <w:link w:val="FooterChar"/>
    <w:uiPriority w:val="99"/>
    <w:semiHidden/>
    <w:unhideWhenUsed/>
    <w:rsid w:val="004E03F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E03F1"/>
  </w:style>
  <w:style w:type="character" w:customStyle="1" w:styleId="cit-auth">
    <w:name w:val="cit-auth"/>
    <w:basedOn w:val="DefaultParagraphFont"/>
    <w:rsid w:val="003E58A1"/>
  </w:style>
  <w:style w:type="character" w:customStyle="1" w:styleId="cit-name-surname">
    <w:name w:val="cit-name-surname"/>
    <w:basedOn w:val="DefaultParagraphFont"/>
    <w:rsid w:val="003E58A1"/>
  </w:style>
  <w:style w:type="character" w:customStyle="1" w:styleId="cit-name-given-names">
    <w:name w:val="cit-name-given-names"/>
    <w:basedOn w:val="DefaultParagraphFont"/>
    <w:rsid w:val="003E58A1"/>
  </w:style>
  <w:style w:type="character" w:styleId="HTMLCite">
    <w:name w:val="HTML Cite"/>
    <w:basedOn w:val="DefaultParagraphFont"/>
    <w:uiPriority w:val="99"/>
    <w:semiHidden/>
    <w:unhideWhenUsed/>
    <w:rsid w:val="003E58A1"/>
    <w:rPr>
      <w:i/>
      <w:iCs/>
    </w:rPr>
  </w:style>
  <w:style w:type="character" w:customStyle="1" w:styleId="cit-article-title">
    <w:name w:val="cit-article-title"/>
    <w:basedOn w:val="DefaultParagraphFont"/>
    <w:rsid w:val="003E58A1"/>
  </w:style>
  <w:style w:type="character" w:customStyle="1" w:styleId="cit-pub-date">
    <w:name w:val="cit-pub-date"/>
    <w:basedOn w:val="DefaultParagraphFont"/>
    <w:rsid w:val="003E58A1"/>
  </w:style>
  <w:style w:type="character" w:customStyle="1" w:styleId="cit-vol">
    <w:name w:val="cit-vol"/>
    <w:basedOn w:val="DefaultParagraphFont"/>
    <w:rsid w:val="003E58A1"/>
  </w:style>
  <w:style w:type="character" w:customStyle="1" w:styleId="cit-fpage">
    <w:name w:val="cit-fpage"/>
    <w:basedOn w:val="DefaultParagraphFont"/>
    <w:rsid w:val="003E58A1"/>
  </w:style>
  <w:style w:type="character" w:customStyle="1" w:styleId="cit-lpage">
    <w:name w:val="cit-lpage"/>
    <w:basedOn w:val="DefaultParagraphFont"/>
    <w:rsid w:val="003E58A1"/>
  </w:style>
  <w:style w:type="character" w:styleId="Strong">
    <w:name w:val="Strong"/>
    <w:basedOn w:val="DefaultParagraphFont"/>
    <w:uiPriority w:val="22"/>
    <w:qFormat/>
    <w:rsid w:val="003E58A1"/>
    <w:rPr>
      <w:b/>
      <w:bCs/>
    </w:rPr>
  </w:style>
  <w:style w:type="character" w:customStyle="1" w:styleId="selectable">
    <w:name w:val="selectable"/>
    <w:basedOn w:val="DefaultParagraphFont"/>
    <w:rsid w:val="003E58A1"/>
  </w:style>
</w:styles>
</file>

<file path=word/webSettings.xml><?xml version="1.0" encoding="utf-8"?>
<w:webSettings xmlns:r="http://schemas.openxmlformats.org/officeDocument/2006/relationships" xmlns:w="http://schemas.openxmlformats.org/wordprocessingml/2006/main">
  <w:divs>
    <w:div w:id="427390364">
      <w:bodyDiv w:val="1"/>
      <w:marLeft w:val="0"/>
      <w:marRight w:val="0"/>
      <w:marTop w:val="0"/>
      <w:marBottom w:val="0"/>
      <w:divBdr>
        <w:top w:val="none" w:sz="0" w:space="0" w:color="auto"/>
        <w:left w:val="none" w:sz="0" w:space="0" w:color="auto"/>
        <w:bottom w:val="none" w:sz="0" w:space="0" w:color="auto"/>
        <w:right w:val="none" w:sz="0" w:space="0" w:color="auto"/>
      </w:divBdr>
    </w:div>
    <w:div w:id="638923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anxiety-children/Pages/Introduction.asp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cbi.nlm.nih.gov/books/NBK565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NHS17</b:Tag>
    <b:SourceType>InternetSite</b:SourceType>
    <b:Guid>{A3379C61-3318-405A-B576-9DB12CC9CF96}</b:Guid>
    <b:LCID>0</b:LCID>
    <b:Author>
      <b:Author>
        <b:NameList>
          <b:Person>
            <b:Last>NHS</b:Last>
          </b:Person>
        </b:NameList>
      </b:Author>
    </b:Author>
    <b:Title>ANXIETY IN CHILDREN</b:Title>
    <b:Year>2017</b:Year>
    <b:City>UK</b:City>
    <b:InternetSiteTitle>NHS</b:InternetSiteTitle>
    <b:Month>OCT</b:Month>
    <b:Day>MONDAY</b:Day>
    <b:RefOrder>1</b:RefOrder>
  </b:Source>
</b:Sources>
</file>

<file path=customXml/itemProps1.xml><?xml version="1.0" encoding="utf-8"?>
<ds:datastoreItem xmlns:ds="http://schemas.openxmlformats.org/officeDocument/2006/customXml" ds:itemID="{CAE24810-DFB9-4130-BBF9-1B6B83DC6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2656</Words>
  <Characters>15141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Wendy Randal</dc:creator>
  <cp:lastModifiedBy>Wendy Randal</cp:lastModifiedBy>
  <cp:revision>2</cp:revision>
  <dcterms:created xsi:type="dcterms:W3CDTF">2017-11-23T21:36:00Z</dcterms:created>
  <dcterms:modified xsi:type="dcterms:W3CDTF">2017-11-23T21:36:00Z</dcterms:modified>
</cp:coreProperties>
</file>